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68B5" w14:textId="77777777" w:rsidR="00183B1D" w:rsidRDefault="00183B1D" w:rsidP="00183B1D">
      <w:pPr>
        <w:spacing w:after="0" w:line="240" w:lineRule="auto"/>
        <w:jc w:val="center"/>
        <w:rPr>
          <w:rFonts w:ascii="Times New Roman" w:eastAsia="Times New Roman" w:hAnsi="Times New Roman" w:cs="Times New Roman"/>
          <w:color w:val="767171" w:themeColor="background2" w:themeShade="80"/>
          <w:sz w:val="20"/>
          <w:szCs w:val="20"/>
        </w:rPr>
      </w:pPr>
    </w:p>
    <w:p w14:paraId="08637BE6" w14:textId="303EA86E" w:rsidR="00183B1D" w:rsidRPr="00183B1D" w:rsidRDefault="00183B1D" w:rsidP="00183B1D">
      <w:pPr>
        <w:spacing w:after="0" w:line="240" w:lineRule="auto"/>
        <w:jc w:val="center"/>
        <w:rPr>
          <w:rFonts w:ascii="Times New Roman" w:eastAsia="Times New Roman" w:hAnsi="Times New Roman" w:cs="Times New Roman"/>
          <w:b/>
          <w:bCs/>
          <w:color w:val="767171" w:themeColor="background2" w:themeShade="80"/>
          <w:sz w:val="28"/>
          <w:szCs w:val="28"/>
        </w:rPr>
      </w:pPr>
      <w:r w:rsidRPr="00183B1D">
        <w:rPr>
          <w:rFonts w:ascii="Times New Roman" w:eastAsia="Times New Roman" w:hAnsi="Times New Roman" w:cs="Times New Roman"/>
          <w:b/>
          <w:bCs/>
          <w:color w:val="767171" w:themeColor="background2" w:themeShade="80"/>
          <w:sz w:val="28"/>
          <w:szCs w:val="28"/>
        </w:rPr>
        <w:t>HAWAII HAZARDOUS WASTE DISPOSAL</w:t>
      </w:r>
    </w:p>
    <w:p w14:paraId="7D8F4D02" w14:textId="44A54EC2" w:rsidR="00183B1D" w:rsidRPr="00183B1D" w:rsidRDefault="00CE1085" w:rsidP="00183B1D">
      <w:pPr>
        <w:spacing w:after="0" w:line="240" w:lineRule="auto"/>
        <w:jc w:val="center"/>
        <w:rPr>
          <w:rFonts w:ascii="Times New Roman" w:eastAsia="Times New Roman" w:hAnsi="Times New Roman" w:cs="Times New Roman"/>
          <w:color w:val="767171" w:themeColor="background2" w:themeShade="80"/>
          <w:sz w:val="16"/>
          <w:szCs w:val="16"/>
        </w:rPr>
      </w:pPr>
      <w:r w:rsidRPr="00183B1D">
        <w:rPr>
          <w:rFonts w:ascii="Times New Roman" w:eastAsia="Times New Roman" w:hAnsi="Times New Roman" w:cs="Times New Roman"/>
          <w:color w:val="767171" w:themeColor="background2" w:themeShade="80"/>
          <w:sz w:val="16"/>
          <w:szCs w:val="16"/>
        </w:rPr>
        <w:t>v.</w:t>
      </w:r>
      <w:r w:rsidR="00971E22" w:rsidRPr="00183B1D">
        <w:rPr>
          <w:rFonts w:ascii="Times New Roman" w:eastAsia="Times New Roman" w:hAnsi="Times New Roman" w:cs="Times New Roman"/>
          <w:color w:val="767171" w:themeColor="background2" w:themeShade="80"/>
          <w:sz w:val="16"/>
          <w:szCs w:val="16"/>
        </w:rPr>
        <w:t>09/01</w:t>
      </w:r>
      <w:r w:rsidR="00945EFF" w:rsidRPr="00183B1D">
        <w:rPr>
          <w:rFonts w:ascii="Times New Roman" w:eastAsia="Times New Roman" w:hAnsi="Times New Roman" w:cs="Times New Roman"/>
          <w:color w:val="767171" w:themeColor="background2" w:themeShade="80"/>
          <w:sz w:val="16"/>
          <w:szCs w:val="16"/>
        </w:rPr>
        <w:t>/202</w:t>
      </w:r>
      <w:r w:rsidR="00A252BA" w:rsidRPr="00183B1D">
        <w:rPr>
          <w:rFonts w:ascii="Times New Roman" w:eastAsia="Times New Roman" w:hAnsi="Times New Roman" w:cs="Times New Roman"/>
          <w:color w:val="767171" w:themeColor="background2" w:themeShade="80"/>
          <w:sz w:val="16"/>
          <w:szCs w:val="16"/>
        </w:rPr>
        <w:t>5</w:t>
      </w:r>
      <w:r w:rsidR="00945EFF" w:rsidRPr="00183B1D">
        <w:rPr>
          <w:rFonts w:ascii="Times New Roman" w:eastAsia="Times New Roman" w:hAnsi="Times New Roman" w:cs="Times New Roman"/>
          <w:color w:val="767171" w:themeColor="background2" w:themeShade="80"/>
          <w:sz w:val="16"/>
          <w:szCs w:val="16"/>
        </w:rPr>
        <w:t xml:space="preserve"> </w:t>
      </w:r>
      <w:r w:rsidR="00183B1D" w:rsidRPr="00183B1D">
        <w:rPr>
          <w:rFonts w:ascii="Times New Roman" w:eastAsia="Times New Roman" w:hAnsi="Times New Roman" w:cs="Times New Roman"/>
          <w:color w:val="767171" w:themeColor="background2" w:themeShade="80"/>
          <w:sz w:val="16"/>
          <w:szCs w:val="16"/>
        </w:rPr>
        <w:t>BDS</w:t>
      </w:r>
    </w:p>
    <w:p w14:paraId="09DEC4C6" w14:textId="77777777" w:rsidR="00011CE4" w:rsidRPr="00933DA5" w:rsidRDefault="00011CE4" w:rsidP="001A00FE">
      <w:pPr>
        <w:spacing w:after="0" w:line="240" w:lineRule="auto"/>
        <w:rPr>
          <w:rFonts w:ascii="Times New Roman" w:eastAsia="Times New Roman" w:hAnsi="Times New Roman" w:cs="Times New Roman"/>
          <w:color w:val="FF0000"/>
          <w:sz w:val="24"/>
          <w:szCs w:val="24"/>
        </w:rPr>
      </w:pPr>
    </w:p>
    <w:p w14:paraId="1C2DDEBB" w14:textId="31293FC6" w:rsidR="000A2FF1" w:rsidRPr="00631B12" w:rsidRDefault="008054C1" w:rsidP="00AE01C7">
      <w:pPr>
        <w:spacing w:after="0" w:line="240" w:lineRule="auto"/>
        <w:rPr>
          <w:rFonts w:ascii="Times New Roman" w:hAnsi="Times New Roman" w:cs="Times New Roman"/>
          <w:color w:val="000000" w:themeColor="text1"/>
          <w:sz w:val="24"/>
          <w:szCs w:val="24"/>
        </w:rPr>
      </w:pPr>
      <w:r>
        <w:rPr>
          <w:rFonts w:ascii="Times New Roman" w:hAnsi="Times New Roman" w:cs="Times New Roman"/>
          <w:sz w:val="24"/>
          <w:szCs w:val="24"/>
        </w:rPr>
        <w:t xml:space="preserve">0.0 </w:t>
      </w:r>
      <w:r w:rsidRPr="008054C1">
        <w:rPr>
          <w:rFonts w:ascii="Times New Roman" w:hAnsi="Times New Roman" w:cs="Times New Roman"/>
          <w:sz w:val="24"/>
          <w:szCs w:val="24"/>
          <w:u w:val="single"/>
        </w:rPr>
        <w:t>INTRODUCTION</w:t>
      </w:r>
    </w:p>
    <w:p w14:paraId="4CD95E3D" w14:textId="0F9D5EE2" w:rsidR="001A00FE" w:rsidRPr="008054C1" w:rsidRDefault="001F4E5E" w:rsidP="008054C1">
      <w:pPr>
        <w:spacing w:after="0" w:line="240" w:lineRule="auto"/>
        <w:rPr>
          <w:rFonts w:ascii="Times New Roman" w:hAnsi="Times New Roman" w:cs="Times New Roman"/>
          <w:color w:val="000000" w:themeColor="text1"/>
          <w:sz w:val="24"/>
          <w:szCs w:val="24"/>
        </w:rPr>
      </w:pPr>
      <w:r w:rsidRPr="00631B12">
        <w:rPr>
          <w:rFonts w:ascii="Times New Roman" w:eastAsia="Times New Roman" w:hAnsi="Times New Roman" w:cs="Times New Roman"/>
          <w:color w:val="000000" w:themeColor="text1"/>
          <w:sz w:val="24"/>
          <w:szCs w:val="24"/>
        </w:rPr>
        <w:tab/>
      </w:r>
      <w:r w:rsidRPr="00631B12">
        <w:rPr>
          <w:rFonts w:ascii="Times New Roman" w:eastAsia="Times New Roman" w:hAnsi="Times New Roman" w:cs="Times New Roman"/>
          <w:color w:val="000000" w:themeColor="text1"/>
          <w:sz w:val="24"/>
          <w:szCs w:val="24"/>
        </w:rPr>
        <w:tab/>
        <w:t xml:space="preserve"> </w:t>
      </w:r>
    </w:p>
    <w:p w14:paraId="7A65CD4F" w14:textId="20CD3EA4" w:rsidR="00AF6695" w:rsidRPr="00631B12" w:rsidRDefault="001A00FE" w:rsidP="00AE01C7">
      <w:pPr>
        <w:spacing w:after="0" w:line="240" w:lineRule="auto"/>
        <w:rPr>
          <w:rFonts w:ascii="Times New Roman" w:hAnsi="Times New Roman" w:cs="Times New Roman"/>
          <w:color w:val="000000" w:themeColor="text1"/>
          <w:sz w:val="24"/>
          <w:szCs w:val="24"/>
        </w:rPr>
      </w:pPr>
      <w:r w:rsidRPr="00631B12">
        <w:rPr>
          <w:rFonts w:ascii="Times New Roman" w:hAnsi="Times New Roman" w:cs="Times New Roman"/>
          <w:color w:val="000000" w:themeColor="text1"/>
          <w:sz w:val="24"/>
          <w:szCs w:val="24"/>
        </w:rPr>
        <w:t xml:space="preserve">1.0 </w:t>
      </w:r>
      <w:hyperlink w:anchor="Removal_Phases" w:history="1">
        <w:r w:rsidRPr="00631B12">
          <w:rPr>
            <w:rStyle w:val="Hyperlink"/>
            <w:rFonts w:ascii="Times New Roman" w:hAnsi="Times New Roman" w:cs="Times New Roman"/>
            <w:color w:val="000000" w:themeColor="text1"/>
            <w:sz w:val="24"/>
            <w:szCs w:val="24"/>
          </w:rPr>
          <w:t>REMOVAL PHASES</w:t>
        </w:r>
      </w:hyperlink>
      <w:r w:rsidRPr="00631B12">
        <w:rPr>
          <w:rFonts w:ascii="Times New Roman" w:hAnsi="Times New Roman" w:cs="Times New Roman"/>
          <w:color w:val="000000" w:themeColor="text1"/>
          <w:sz w:val="24"/>
          <w:szCs w:val="24"/>
        </w:rPr>
        <w:t xml:space="preserve"> </w:t>
      </w:r>
    </w:p>
    <w:p w14:paraId="07B5451A" w14:textId="62BFFD50" w:rsidR="00DF30B0" w:rsidRPr="00933DA5" w:rsidRDefault="001A00FE" w:rsidP="001B0D10">
      <w:pPr>
        <w:spacing w:after="0"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1.1 PRE-REMOVAL</w:t>
      </w:r>
    </w:p>
    <w:p w14:paraId="130820A7" w14:textId="0C3BCACA" w:rsidR="00457ED2" w:rsidRPr="00933DA5" w:rsidRDefault="001A00FE" w:rsidP="001B0D10">
      <w:pPr>
        <w:spacing w:after="0" w:line="240" w:lineRule="auto"/>
        <w:ind w:left="720" w:firstLine="720"/>
        <w:rPr>
          <w:rFonts w:ascii="Times New Roman" w:hAnsi="Times New Roman" w:cs="Times New Roman"/>
          <w:sz w:val="24"/>
          <w:szCs w:val="24"/>
          <w:u w:val="single"/>
        </w:rPr>
      </w:pPr>
      <w:r w:rsidRPr="00933DA5">
        <w:rPr>
          <w:rFonts w:ascii="Times New Roman" w:hAnsi="Times New Roman" w:cs="Times New Roman"/>
          <w:sz w:val="24"/>
          <w:szCs w:val="24"/>
        </w:rPr>
        <w:t xml:space="preserve">1.1.1 </w:t>
      </w:r>
      <w:r w:rsidR="007176C7" w:rsidRPr="00933DA5">
        <w:rPr>
          <w:rFonts w:ascii="Times New Roman" w:hAnsi="Times New Roman" w:cs="Times New Roman"/>
          <w:sz w:val="24"/>
          <w:szCs w:val="24"/>
        </w:rPr>
        <w:t>CONTRACT LINE-ITEM NUMBER (</w:t>
      </w:r>
      <w:r w:rsidRPr="00933DA5">
        <w:rPr>
          <w:rFonts w:ascii="Times New Roman" w:hAnsi="Times New Roman" w:cs="Times New Roman"/>
          <w:sz w:val="24"/>
          <w:szCs w:val="24"/>
        </w:rPr>
        <w:t>CLIN</w:t>
      </w:r>
      <w:r w:rsidR="007176C7" w:rsidRPr="00933DA5">
        <w:rPr>
          <w:rFonts w:ascii="Times New Roman" w:hAnsi="Times New Roman" w:cs="Times New Roman"/>
          <w:sz w:val="24"/>
          <w:szCs w:val="24"/>
        </w:rPr>
        <w:t>)</w:t>
      </w:r>
      <w:r w:rsidRPr="00933DA5">
        <w:rPr>
          <w:rFonts w:ascii="Times New Roman" w:hAnsi="Times New Roman" w:cs="Times New Roman"/>
          <w:sz w:val="24"/>
          <w:szCs w:val="24"/>
        </w:rPr>
        <w:t xml:space="preserve"> SELECTION CRITERIA</w:t>
      </w:r>
    </w:p>
    <w:p w14:paraId="06B65369" w14:textId="34F53A66" w:rsidR="00DF30B0" w:rsidRPr="00933DA5" w:rsidRDefault="001A00FE" w:rsidP="001B0D10">
      <w:pPr>
        <w:spacing w:after="0" w:line="240" w:lineRule="auto"/>
        <w:ind w:left="1440" w:firstLine="720"/>
        <w:rPr>
          <w:rFonts w:ascii="Times New Roman" w:hAnsi="Times New Roman" w:cs="Times New Roman"/>
          <w:sz w:val="24"/>
          <w:szCs w:val="24"/>
        </w:rPr>
      </w:pPr>
      <w:r w:rsidRPr="00933DA5">
        <w:rPr>
          <w:rFonts w:ascii="Times New Roman" w:hAnsi="Times New Roman" w:cs="Times New Roman"/>
          <w:sz w:val="24"/>
          <w:szCs w:val="24"/>
        </w:rPr>
        <w:t>1.1.1.1 CLIN DISPUTES</w:t>
      </w:r>
      <w:r w:rsidR="00B101D7" w:rsidRPr="00933DA5">
        <w:rPr>
          <w:rFonts w:ascii="Times New Roman" w:hAnsi="Times New Roman" w:cs="Times New Roman"/>
          <w:sz w:val="24"/>
          <w:szCs w:val="24"/>
        </w:rPr>
        <w:t xml:space="preserve"> </w:t>
      </w:r>
    </w:p>
    <w:p w14:paraId="52E1A148" w14:textId="77777777" w:rsidR="00B101D7" w:rsidRPr="00933DA5" w:rsidRDefault="001A00FE" w:rsidP="001B0D10">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1.1.2 PERMIT/SPECIAL REQUIREMENTS</w:t>
      </w:r>
    </w:p>
    <w:p w14:paraId="5E8C61FE" w14:textId="15860E5C" w:rsidR="00B101D7" w:rsidRPr="00933DA5" w:rsidRDefault="001A00FE" w:rsidP="001B0D10">
      <w:pPr>
        <w:spacing w:after="0" w:line="240" w:lineRule="auto"/>
        <w:ind w:left="1440" w:firstLine="720"/>
        <w:rPr>
          <w:rFonts w:ascii="Times New Roman" w:hAnsi="Times New Roman" w:cs="Times New Roman"/>
          <w:sz w:val="24"/>
          <w:szCs w:val="24"/>
        </w:rPr>
      </w:pPr>
      <w:r w:rsidRPr="00933DA5">
        <w:rPr>
          <w:rFonts w:ascii="Times New Roman" w:hAnsi="Times New Roman" w:cs="Times New Roman"/>
          <w:sz w:val="24"/>
          <w:szCs w:val="24"/>
        </w:rPr>
        <w:t>1.1.2.1 REPORTING REQUIREMENTS</w:t>
      </w:r>
    </w:p>
    <w:p w14:paraId="555CD591" w14:textId="5C2A51AE" w:rsidR="001A00FE" w:rsidRPr="00933DA5" w:rsidRDefault="001A00FE" w:rsidP="001B0D10">
      <w:pPr>
        <w:spacing w:after="0" w:line="240" w:lineRule="auto"/>
        <w:ind w:left="360" w:firstLine="1080"/>
        <w:rPr>
          <w:rFonts w:ascii="Times New Roman" w:hAnsi="Times New Roman" w:cs="Times New Roman"/>
          <w:sz w:val="24"/>
          <w:szCs w:val="24"/>
        </w:rPr>
      </w:pPr>
      <w:r w:rsidRPr="00933DA5">
        <w:rPr>
          <w:rFonts w:ascii="Times New Roman" w:hAnsi="Times New Roman" w:cs="Times New Roman"/>
          <w:sz w:val="24"/>
          <w:szCs w:val="24"/>
        </w:rPr>
        <w:t xml:space="preserve">1.1.3 SHIPPING/DISPOSAL DOCUMENTATION </w:t>
      </w:r>
    </w:p>
    <w:p w14:paraId="6579EC85" w14:textId="78B16739" w:rsidR="001A00FE" w:rsidRPr="00933DA5" w:rsidRDefault="001A00FE" w:rsidP="001B0D10">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1.1.4 NOTIFICATIONS </w:t>
      </w:r>
    </w:p>
    <w:p w14:paraId="1173AA26" w14:textId="234DCFC8" w:rsidR="001A00FE" w:rsidRPr="00933DA5" w:rsidRDefault="001A00FE" w:rsidP="25AEDFA3">
      <w:pPr>
        <w:spacing w:after="0" w:line="240" w:lineRule="auto"/>
        <w:ind w:left="720" w:firstLine="720"/>
        <w:rPr>
          <w:rFonts w:ascii="Times New Roman" w:hAnsi="Times New Roman" w:cs="Times New Roman"/>
          <w:b/>
          <w:bCs/>
          <w:sz w:val="24"/>
          <w:szCs w:val="24"/>
        </w:rPr>
      </w:pPr>
      <w:r w:rsidRPr="25AEDFA3">
        <w:rPr>
          <w:rFonts w:ascii="Times New Roman" w:hAnsi="Times New Roman" w:cs="Times New Roman"/>
          <w:sz w:val="24"/>
          <w:szCs w:val="24"/>
        </w:rPr>
        <w:t>1.1.5 CONVEYANCE VEHICLE OR TRAILER SECURITY</w:t>
      </w:r>
    </w:p>
    <w:p w14:paraId="1D5322A3" w14:textId="581D0EF9" w:rsidR="001A00FE" w:rsidRPr="00933DA5" w:rsidRDefault="001A00FE" w:rsidP="001B0D10">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1.1.6 HOURS OF OPERATION</w:t>
      </w:r>
      <w:r w:rsidR="00A3427E" w:rsidRPr="00933DA5">
        <w:rPr>
          <w:rFonts w:ascii="Times New Roman" w:hAnsi="Times New Roman" w:cs="Times New Roman"/>
          <w:sz w:val="24"/>
          <w:szCs w:val="24"/>
        </w:rPr>
        <w:t xml:space="preserve"> </w:t>
      </w:r>
    </w:p>
    <w:p w14:paraId="19648ED9" w14:textId="305BBF9A" w:rsidR="001A00FE" w:rsidRPr="00933DA5" w:rsidRDefault="001A00FE" w:rsidP="001A00FE">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1.1.7 </w:t>
      </w:r>
      <w:r w:rsidR="00A959C3" w:rsidRPr="00933DA5">
        <w:rPr>
          <w:rFonts w:ascii="Times New Roman" w:hAnsi="Times New Roman" w:cs="Times New Roman"/>
          <w:sz w:val="24"/>
          <w:szCs w:val="24"/>
        </w:rPr>
        <w:t xml:space="preserve">CONTRACT RELATED </w:t>
      </w:r>
      <w:r w:rsidR="00C57730" w:rsidRPr="00933DA5">
        <w:rPr>
          <w:rFonts w:ascii="Times New Roman" w:hAnsi="Times New Roman" w:cs="Times New Roman"/>
          <w:sz w:val="24"/>
          <w:szCs w:val="24"/>
        </w:rPr>
        <w:t xml:space="preserve">INFORMATION </w:t>
      </w:r>
      <w:r w:rsidR="00A959C3" w:rsidRPr="00933DA5">
        <w:rPr>
          <w:rFonts w:ascii="Times New Roman" w:hAnsi="Times New Roman" w:cs="Times New Roman"/>
          <w:sz w:val="24"/>
          <w:szCs w:val="24"/>
        </w:rPr>
        <w:t>DISCLOSURE</w:t>
      </w:r>
    </w:p>
    <w:p w14:paraId="41C8E72F" w14:textId="07F4A953" w:rsidR="001A00FE" w:rsidRPr="00933DA5" w:rsidRDefault="001A00FE" w:rsidP="001B0D10">
      <w:pPr>
        <w:spacing w:after="0" w:line="240" w:lineRule="auto"/>
        <w:ind w:left="1980" w:hanging="540"/>
        <w:rPr>
          <w:rFonts w:ascii="Times New Roman" w:hAnsi="Times New Roman" w:cs="Times New Roman"/>
          <w:sz w:val="24"/>
          <w:szCs w:val="24"/>
        </w:rPr>
      </w:pPr>
      <w:r w:rsidRPr="00933DA5">
        <w:rPr>
          <w:rFonts w:ascii="Times New Roman" w:hAnsi="Times New Roman" w:cs="Times New Roman"/>
          <w:sz w:val="24"/>
          <w:szCs w:val="24"/>
        </w:rPr>
        <w:t xml:space="preserve">1.1.8 </w:t>
      </w:r>
      <w:r w:rsidR="007176C7" w:rsidRPr="00933DA5">
        <w:rPr>
          <w:rFonts w:ascii="Times New Roman" w:hAnsi="Times New Roman" w:cs="Times New Roman"/>
          <w:sz w:val="24"/>
          <w:szCs w:val="24"/>
        </w:rPr>
        <w:t>DEFENSE BIOMETRIC IDENTIFICATION SYSTEM (</w:t>
      </w:r>
      <w:r w:rsidR="008C0F4E" w:rsidRPr="00933DA5">
        <w:rPr>
          <w:rFonts w:ascii="Times New Roman" w:hAnsi="Times New Roman" w:cs="Times New Roman"/>
          <w:sz w:val="24"/>
          <w:szCs w:val="24"/>
        </w:rPr>
        <w:t>DBIDS</w:t>
      </w:r>
      <w:r w:rsidR="007176C7" w:rsidRPr="00933DA5">
        <w:rPr>
          <w:rFonts w:ascii="Times New Roman" w:hAnsi="Times New Roman" w:cs="Times New Roman"/>
          <w:sz w:val="24"/>
          <w:szCs w:val="24"/>
        </w:rPr>
        <w:t>)</w:t>
      </w:r>
      <w:r w:rsidR="008C0F4E" w:rsidRPr="00933DA5">
        <w:rPr>
          <w:rFonts w:ascii="Times New Roman" w:hAnsi="Times New Roman" w:cs="Times New Roman"/>
          <w:sz w:val="24"/>
          <w:szCs w:val="24"/>
        </w:rPr>
        <w:t xml:space="preserve"> INSTALLATION ACCESS</w:t>
      </w:r>
    </w:p>
    <w:p w14:paraId="5359D36F" w14:textId="5BAD608F" w:rsidR="001A00FE" w:rsidRPr="00933DA5" w:rsidRDefault="001A00FE" w:rsidP="001A00FE">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1.1.9 </w:t>
      </w:r>
      <w:r w:rsidR="004E73CB" w:rsidRPr="00933DA5">
        <w:rPr>
          <w:rFonts w:ascii="Times New Roman" w:hAnsi="Times New Roman" w:cs="Times New Roman"/>
          <w:sz w:val="24"/>
          <w:szCs w:val="24"/>
        </w:rPr>
        <w:t>TSDF CLOSURES AND OUTAGES</w:t>
      </w:r>
    </w:p>
    <w:p w14:paraId="02FE006F" w14:textId="77777777" w:rsidR="00F162DE" w:rsidRPr="00933DA5" w:rsidRDefault="001A00FE" w:rsidP="001B0D10">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1.1.10 CONTRACTOR PERSONNEL</w:t>
      </w:r>
    </w:p>
    <w:p w14:paraId="0DEE9A80" w14:textId="63254BE2" w:rsidR="00D23517" w:rsidRPr="00933DA5" w:rsidRDefault="00C80AAB" w:rsidP="00F162DE">
      <w:pPr>
        <w:spacing w:after="0" w:line="240" w:lineRule="auto"/>
        <w:ind w:left="720" w:firstLine="720"/>
        <w:rPr>
          <w:rFonts w:ascii="Times New Roman" w:eastAsia="Times New Roman" w:hAnsi="Times New Roman" w:cs="Times New Roman"/>
          <w:sz w:val="24"/>
          <w:szCs w:val="24"/>
        </w:rPr>
      </w:pPr>
      <w:bookmarkStart w:id="0" w:name="_Hlk156822082"/>
      <w:r w:rsidRPr="00933DA5">
        <w:rPr>
          <w:rFonts w:ascii="Times New Roman" w:eastAsia="Times New Roman" w:hAnsi="Times New Roman" w:cs="Times New Roman"/>
          <w:sz w:val="24"/>
          <w:szCs w:val="24"/>
        </w:rPr>
        <w:t>1.1.11 ADDING CONTAINERIZED WASTE TO ISSUED TASK ORDERS</w:t>
      </w:r>
      <w:bookmarkEnd w:id="0"/>
    </w:p>
    <w:p w14:paraId="10815CBB" w14:textId="205AA305" w:rsidR="004361DF" w:rsidRDefault="004361DF" w:rsidP="00F162DE">
      <w:pPr>
        <w:spacing w:after="0" w:line="240" w:lineRule="auto"/>
        <w:ind w:left="720" w:firstLine="720"/>
        <w:rPr>
          <w:rFonts w:ascii="Times New Roman" w:eastAsia="Times New Roman" w:hAnsi="Times New Roman" w:cs="Times New Roman"/>
          <w:sz w:val="24"/>
          <w:szCs w:val="24"/>
        </w:rPr>
      </w:pPr>
      <w:bookmarkStart w:id="1" w:name="_Hlk157496449"/>
      <w:r w:rsidRPr="00933DA5">
        <w:rPr>
          <w:rFonts w:ascii="Times New Roman" w:eastAsia="Times New Roman" w:hAnsi="Times New Roman" w:cs="Times New Roman"/>
          <w:sz w:val="24"/>
          <w:szCs w:val="24"/>
        </w:rPr>
        <w:t>1.1.12 PACKAGING, MARKING, LABELING, AND PLACARDING</w:t>
      </w:r>
    </w:p>
    <w:p w14:paraId="7850CAE1" w14:textId="77777777" w:rsidR="009425B9" w:rsidRPr="009425B9" w:rsidRDefault="009425B9" w:rsidP="009425B9">
      <w:pPr>
        <w:ind w:left="720" w:firstLine="720"/>
        <w:rPr>
          <w:rFonts w:ascii="Times New Roman" w:hAnsi="Times New Roman" w:cs="Times New Roman"/>
          <w:sz w:val="24"/>
          <w:szCs w:val="24"/>
        </w:rPr>
      </w:pPr>
      <w:r w:rsidRPr="009425B9">
        <w:rPr>
          <w:rFonts w:ascii="Times New Roman" w:hAnsi="Times New Roman" w:cs="Times New Roman"/>
          <w:sz w:val="24"/>
          <w:szCs w:val="24"/>
        </w:rPr>
        <w:t>1.1.13 STATE REGULATORY REQUIREMENTS</w:t>
      </w:r>
    </w:p>
    <w:bookmarkEnd w:id="1"/>
    <w:p w14:paraId="49309D0B" w14:textId="3C2C2381" w:rsidR="00E612D8" w:rsidRPr="00933DA5" w:rsidRDefault="001A00FE" w:rsidP="009425B9">
      <w:pPr>
        <w:spacing w:after="0"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1.2 REMOVAL</w:t>
      </w:r>
    </w:p>
    <w:p w14:paraId="2AFE1D9B" w14:textId="77777777" w:rsidR="004A7E73" w:rsidRPr="00933DA5" w:rsidRDefault="001A00FE" w:rsidP="001B0D10">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1.2.1 SPILL RESPONSIBILITY</w:t>
      </w:r>
    </w:p>
    <w:p w14:paraId="237C29D6" w14:textId="77777777" w:rsidR="004A7E73" w:rsidRPr="00933DA5" w:rsidRDefault="001A00FE" w:rsidP="001B0D10">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1.2.2 SEGREGATION OF HAZARDOUS WASTE</w:t>
      </w:r>
    </w:p>
    <w:p w14:paraId="494ECDB6" w14:textId="77777777" w:rsidR="004A7E73" w:rsidRPr="00933DA5" w:rsidRDefault="001A00FE" w:rsidP="001B0D10">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1.2.3 STATEMENT ON CONTAINERS </w:t>
      </w:r>
    </w:p>
    <w:p w14:paraId="5DE7BD5B" w14:textId="6267F5D5" w:rsidR="001A00FE" w:rsidRPr="00933DA5" w:rsidRDefault="001A00FE" w:rsidP="001B0D10">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1.2.4 GOVERNMENT EQUIPMENT &amp; PERSONNEL </w:t>
      </w:r>
    </w:p>
    <w:p w14:paraId="19521BAE" w14:textId="77777777" w:rsidR="004A7E73" w:rsidRPr="00933DA5" w:rsidRDefault="001A00FE" w:rsidP="001B0D10">
      <w:pPr>
        <w:spacing w:after="0" w:line="240" w:lineRule="auto"/>
        <w:ind w:left="1440"/>
        <w:rPr>
          <w:rFonts w:ascii="Times New Roman" w:hAnsi="Times New Roman" w:cs="Times New Roman"/>
          <w:sz w:val="24"/>
          <w:szCs w:val="24"/>
        </w:rPr>
      </w:pPr>
      <w:r w:rsidRPr="00933DA5">
        <w:rPr>
          <w:rFonts w:ascii="Times New Roman" w:hAnsi="Times New Roman" w:cs="Times New Roman"/>
          <w:sz w:val="24"/>
          <w:szCs w:val="24"/>
        </w:rPr>
        <w:t>1.2.5 TREATMENT OF HAZARDOUS WASTE ON GOVERNMENT</w:t>
      </w:r>
      <w:r w:rsidR="00E612D8"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FACILITY </w:t>
      </w:r>
    </w:p>
    <w:p w14:paraId="62547CF9" w14:textId="2BF0ED80" w:rsidR="004A7E73" w:rsidRPr="00933DA5" w:rsidRDefault="001A00FE" w:rsidP="001B0D10">
      <w:pPr>
        <w:spacing w:after="0" w:line="240" w:lineRule="auto"/>
        <w:ind w:left="1440"/>
        <w:rPr>
          <w:rFonts w:ascii="Times New Roman" w:hAnsi="Times New Roman" w:cs="Times New Roman"/>
          <w:sz w:val="24"/>
          <w:szCs w:val="24"/>
        </w:rPr>
      </w:pPr>
      <w:r w:rsidRPr="00933DA5">
        <w:rPr>
          <w:rFonts w:ascii="Times New Roman" w:hAnsi="Times New Roman" w:cs="Times New Roman"/>
          <w:sz w:val="24"/>
          <w:szCs w:val="24"/>
        </w:rPr>
        <w:t>1.2.6 LOADING</w:t>
      </w:r>
      <w:r w:rsidR="00004D33" w:rsidRPr="00933DA5">
        <w:rPr>
          <w:rFonts w:ascii="Times New Roman" w:hAnsi="Times New Roman" w:cs="Times New Roman"/>
          <w:sz w:val="24"/>
          <w:szCs w:val="24"/>
        </w:rPr>
        <w:t xml:space="preserve"> </w:t>
      </w:r>
    </w:p>
    <w:p w14:paraId="21A97509" w14:textId="54D40DB5" w:rsidR="004A7E73" w:rsidRPr="00933DA5" w:rsidRDefault="001A00FE" w:rsidP="001B0D10">
      <w:pPr>
        <w:spacing w:after="0" w:line="240" w:lineRule="auto"/>
        <w:ind w:left="1440"/>
        <w:rPr>
          <w:rFonts w:ascii="Times New Roman" w:hAnsi="Times New Roman" w:cs="Times New Roman"/>
          <w:sz w:val="24"/>
          <w:szCs w:val="24"/>
        </w:rPr>
      </w:pPr>
      <w:bookmarkStart w:id="2" w:name="Weighting_Items"/>
      <w:r w:rsidRPr="00933DA5">
        <w:rPr>
          <w:rFonts w:ascii="Times New Roman" w:hAnsi="Times New Roman" w:cs="Times New Roman"/>
          <w:sz w:val="24"/>
          <w:szCs w:val="24"/>
        </w:rPr>
        <w:t xml:space="preserve">1.2.7 </w:t>
      </w:r>
      <w:bookmarkEnd w:id="2"/>
      <w:r w:rsidRPr="00933DA5">
        <w:rPr>
          <w:rFonts w:ascii="Times New Roman" w:hAnsi="Times New Roman" w:cs="Times New Roman"/>
          <w:sz w:val="24"/>
          <w:szCs w:val="24"/>
        </w:rPr>
        <w:t>WEIGHING OF ITEMS</w:t>
      </w:r>
      <w:r w:rsidR="00004D33" w:rsidRPr="00933DA5">
        <w:rPr>
          <w:rFonts w:ascii="Times New Roman" w:hAnsi="Times New Roman" w:cs="Times New Roman"/>
          <w:sz w:val="24"/>
          <w:szCs w:val="24"/>
        </w:rPr>
        <w:t xml:space="preserve"> </w:t>
      </w:r>
    </w:p>
    <w:p w14:paraId="709DC176" w14:textId="77777777" w:rsidR="004A7E73" w:rsidRPr="00933DA5" w:rsidRDefault="001A00FE" w:rsidP="001B0D10">
      <w:pPr>
        <w:spacing w:after="0" w:line="240" w:lineRule="auto"/>
        <w:ind w:left="1440" w:firstLine="720"/>
        <w:rPr>
          <w:rFonts w:ascii="Times New Roman" w:hAnsi="Times New Roman" w:cs="Times New Roman"/>
          <w:sz w:val="24"/>
          <w:szCs w:val="24"/>
        </w:rPr>
      </w:pPr>
      <w:r w:rsidRPr="00933DA5">
        <w:rPr>
          <w:rFonts w:ascii="Times New Roman" w:hAnsi="Times New Roman" w:cs="Times New Roman"/>
          <w:sz w:val="24"/>
          <w:szCs w:val="24"/>
        </w:rPr>
        <w:t xml:space="preserve">1.2.7.1 TASK ORDER </w:t>
      </w:r>
      <w:r w:rsidR="008C0F4E" w:rsidRPr="00933DA5">
        <w:rPr>
          <w:rFonts w:ascii="Times New Roman" w:hAnsi="Times New Roman" w:cs="Times New Roman"/>
          <w:sz w:val="24"/>
          <w:szCs w:val="24"/>
        </w:rPr>
        <w:t xml:space="preserve">(TO) </w:t>
      </w:r>
      <w:r w:rsidRPr="00933DA5">
        <w:rPr>
          <w:rFonts w:ascii="Times New Roman" w:hAnsi="Times New Roman" w:cs="Times New Roman"/>
          <w:sz w:val="24"/>
          <w:szCs w:val="24"/>
        </w:rPr>
        <w:t xml:space="preserve">ADJUSTMENTS </w:t>
      </w:r>
    </w:p>
    <w:p w14:paraId="57D7F78A" w14:textId="77777777" w:rsidR="00A33506" w:rsidRPr="00933DA5" w:rsidRDefault="001A00FE" w:rsidP="001B0D10">
      <w:pPr>
        <w:spacing w:after="0" w:line="240" w:lineRule="auto"/>
        <w:ind w:left="1440"/>
        <w:rPr>
          <w:rFonts w:ascii="Times New Roman" w:hAnsi="Times New Roman" w:cs="Times New Roman"/>
          <w:sz w:val="24"/>
          <w:szCs w:val="24"/>
        </w:rPr>
      </w:pPr>
      <w:r w:rsidRPr="00933DA5">
        <w:rPr>
          <w:rFonts w:ascii="Times New Roman" w:hAnsi="Times New Roman" w:cs="Times New Roman"/>
          <w:sz w:val="24"/>
          <w:szCs w:val="24"/>
        </w:rPr>
        <w:t>1.2.8 DEFINITIONS, BULK &amp; CONTAINERIZED WASTE</w:t>
      </w:r>
    </w:p>
    <w:p w14:paraId="349C57CC" w14:textId="77777777" w:rsidR="00A33506" w:rsidRPr="00933DA5" w:rsidRDefault="001A00FE" w:rsidP="001B0D10">
      <w:pPr>
        <w:spacing w:after="0" w:line="240" w:lineRule="auto"/>
        <w:ind w:left="1440" w:firstLine="720"/>
        <w:rPr>
          <w:rFonts w:ascii="Times New Roman" w:hAnsi="Times New Roman" w:cs="Times New Roman"/>
          <w:sz w:val="24"/>
          <w:szCs w:val="24"/>
        </w:rPr>
      </w:pPr>
      <w:r w:rsidRPr="00933DA5">
        <w:rPr>
          <w:rFonts w:ascii="Times New Roman" w:hAnsi="Times New Roman" w:cs="Times New Roman"/>
          <w:sz w:val="24"/>
          <w:szCs w:val="24"/>
        </w:rPr>
        <w:t>1.2.8.1 BULK WASTE</w:t>
      </w:r>
    </w:p>
    <w:p w14:paraId="796648ED" w14:textId="77777777" w:rsidR="00A33506" w:rsidRPr="00933DA5" w:rsidRDefault="001A00FE" w:rsidP="001B0D10">
      <w:pPr>
        <w:spacing w:after="0" w:line="240" w:lineRule="auto"/>
        <w:ind w:left="1440" w:firstLine="720"/>
        <w:rPr>
          <w:rFonts w:ascii="Times New Roman" w:hAnsi="Times New Roman" w:cs="Times New Roman"/>
          <w:sz w:val="24"/>
          <w:szCs w:val="24"/>
        </w:rPr>
      </w:pPr>
      <w:r w:rsidRPr="00933DA5">
        <w:rPr>
          <w:rFonts w:ascii="Times New Roman" w:hAnsi="Times New Roman" w:cs="Times New Roman"/>
          <w:sz w:val="24"/>
          <w:szCs w:val="24"/>
        </w:rPr>
        <w:t>1.2.8.2 CONTAINERIZED WASTE</w:t>
      </w:r>
    </w:p>
    <w:p w14:paraId="578923E3" w14:textId="661EBA29" w:rsidR="00A33506" w:rsidRPr="00933DA5" w:rsidRDefault="001A00FE" w:rsidP="001B0D10">
      <w:pPr>
        <w:spacing w:after="0" w:line="240" w:lineRule="auto"/>
        <w:ind w:left="1440"/>
        <w:rPr>
          <w:rFonts w:ascii="Times New Roman" w:hAnsi="Times New Roman" w:cs="Times New Roman"/>
          <w:sz w:val="24"/>
          <w:szCs w:val="24"/>
        </w:rPr>
      </w:pPr>
      <w:r w:rsidRPr="00933DA5">
        <w:rPr>
          <w:rFonts w:ascii="Times New Roman" w:hAnsi="Times New Roman" w:cs="Times New Roman"/>
          <w:sz w:val="24"/>
          <w:szCs w:val="24"/>
        </w:rPr>
        <w:t>1.2.9 BULK LIQUID PUMPING</w:t>
      </w:r>
      <w:r w:rsidR="00004D33" w:rsidRPr="00933DA5">
        <w:rPr>
          <w:rFonts w:ascii="Times New Roman" w:hAnsi="Times New Roman" w:cs="Times New Roman"/>
          <w:sz w:val="24"/>
          <w:szCs w:val="24"/>
        </w:rPr>
        <w:t xml:space="preserve"> </w:t>
      </w:r>
    </w:p>
    <w:p w14:paraId="67C8922D" w14:textId="43D895D4" w:rsidR="00A33506" w:rsidRPr="00933DA5" w:rsidRDefault="001A00FE" w:rsidP="001B0D10">
      <w:pPr>
        <w:spacing w:after="0" w:line="240" w:lineRule="auto"/>
        <w:ind w:left="1440"/>
        <w:rPr>
          <w:rFonts w:ascii="Times New Roman" w:hAnsi="Times New Roman" w:cs="Times New Roman"/>
          <w:sz w:val="24"/>
          <w:szCs w:val="24"/>
        </w:rPr>
      </w:pPr>
      <w:r w:rsidRPr="00933DA5">
        <w:rPr>
          <w:rFonts w:ascii="Times New Roman" w:hAnsi="Times New Roman" w:cs="Times New Roman"/>
          <w:sz w:val="24"/>
          <w:szCs w:val="24"/>
        </w:rPr>
        <w:t>1.2.10 BULKING &amp; CONSOLIDATION</w:t>
      </w:r>
      <w:r w:rsidR="00004D33" w:rsidRPr="00933DA5">
        <w:rPr>
          <w:rFonts w:ascii="Times New Roman" w:hAnsi="Times New Roman" w:cs="Times New Roman"/>
          <w:sz w:val="24"/>
          <w:szCs w:val="24"/>
        </w:rPr>
        <w:t xml:space="preserve"> </w:t>
      </w:r>
    </w:p>
    <w:p w14:paraId="4EBC7998" w14:textId="48D1F349" w:rsidR="00A33506" w:rsidRPr="00933DA5" w:rsidRDefault="001A00FE" w:rsidP="00A33506">
      <w:pPr>
        <w:spacing w:after="0" w:line="240" w:lineRule="auto"/>
        <w:ind w:left="1440"/>
        <w:rPr>
          <w:rFonts w:ascii="Times New Roman" w:hAnsi="Times New Roman" w:cs="Times New Roman"/>
          <w:sz w:val="24"/>
          <w:szCs w:val="24"/>
        </w:rPr>
      </w:pPr>
      <w:r w:rsidRPr="00933DA5">
        <w:rPr>
          <w:rFonts w:ascii="Times New Roman" w:hAnsi="Times New Roman" w:cs="Times New Roman"/>
          <w:sz w:val="24"/>
          <w:szCs w:val="24"/>
        </w:rPr>
        <w:t xml:space="preserve">1.2.11 </w:t>
      </w:r>
      <w:r w:rsidR="003A2492" w:rsidRPr="00933DA5">
        <w:rPr>
          <w:rFonts w:ascii="Times New Roman" w:hAnsi="Times New Roman" w:cs="Times New Roman"/>
          <w:sz w:val="24"/>
          <w:szCs w:val="24"/>
        </w:rPr>
        <w:t xml:space="preserve">EXPEDITED </w:t>
      </w:r>
      <w:r w:rsidR="008C0F4E" w:rsidRPr="00933DA5">
        <w:rPr>
          <w:rFonts w:ascii="Times New Roman" w:hAnsi="Times New Roman" w:cs="Times New Roman"/>
          <w:sz w:val="24"/>
          <w:szCs w:val="24"/>
        </w:rPr>
        <w:t>REMOVAL</w:t>
      </w:r>
      <w:r w:rsidR="003A2492" w:rsidRPr="00933DA5">
        <w:rPr>
          <w:rFonts w:ascii="Times New Roman" w:hAnsi="Times New Roman" w:cs="Times New Roman"/>
          <w:sz w:val="24"/>
          <w:szCs w:val="24"/>
        </w:rPr>
        <w:t>/PERFORMANCE</w:t>
      </w:r>
      <w:r w:rsidR="008C0F4E" w:rsidRPr="00933DA5">
        <w:rPr>
          <w:rFonts w:ascii="Times New Roman" w:hAnsi="Times New Roman" w:cs="Times New Roman"/>
          <w:sz w:val="24"/>
          <w:szCs w:val="24"/>
        </w:rPr>
        <w:t xml:space="preserve"> OF SERVICES</w:t>
      </w:r>
      <w:r w:rsidR="0030549D" w:rsidRPr="00933DA5">
        <w:rPr>
          <w:rFonts w:ascii="Times New Roman" w:hAnsi="Times New Roman" w:cs="Times New Roman"/>
          <w:sz w:val="24"/>
          <w:szCs w:val="24"/>
        </w:rPr>
        <w:t xml:space="preserve"> </w:t>
      </w:r>
    </w:p>
    <w:p w14:paraId="6E905916" w14:textId="77777777" w:rsidR="00DA26B8" w:rsidRPr="00933DA5" w:rsidRDefault="001A00FE" w:rsidP="001B0D10">
      <w:pPr>
        <w:spacing w:after="0" w:line="240" w:lineRule="auto"/>
        <w:ind w:left="720"/>
        <w:rPr>
          <w:rFonts w:ascii="Times New Roman" w:hAnsi="Times New Roman" w:cs="Times New Roman"/>
          <w:sz w:val="24"/>
          <w:szCs w:val="24"/>
        </w:rPr>
      </w:pPr>
      <w:r w:rsidRPr="00933DA5">
        <w:rPr>
          <w:rFonts w:ascii="Times New Roman" w:hAnsi="Times New Roman" w:cs="Times New Roman"/>
          <w:sz w:val="24"/>
          <w:szCs w:val="24"/>
        </w:rPr>
        <w:t>1.3 POST REMOVAL</w:t>
      </w:r>
    </w:p>
    <w:p w14:paraId="6813D65B" w14:textId="38F37305" w:rsidR="001A00FE" w:rsidRPr="00933DA5" w:rsidRDefault="001A00FE" w:rsidP="001B0D10">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1.3.1 RETURN OF SHIPPING DOCUMENTATION</w:t>
      </w:r>
    </w:p>
    <w:p w14:paraId="5C13489C" w14:textId="201CB1E6" w:rsidR="001A00FE" w:rsidRPr="00933DA5" w:rsidRDefault="001A00FE" w:rsidP="001B0D10">
      <w:pPr>
        <w:spacing w:after="0" w:line="240" w:lineRule="auto"/>
        <w:rPr>
          <w:rFonts w:ascii="Times New Roman" w:hAnsi="Times New Roman" w:cs="Times New Roman"/>
          <w:sz w:val="24"/>
          <w:szCs w:val="24"/>
        </w:rPr>
      </w:pPr>
    </w:p>
    <w:p w14:paraId="75C8386F" w14:textId="45B10646" w:rsidR="00DA26B8" w:rsidRPr="00D573AD" w:rsidRDefault="001A00FE" w:rsidP="001A00FE">
      <w:pPr>
        <w:spacing w:after="0" w:line="240" w:lineRule="auto"/>
        <w:rPr>
          <w:rFonts w:ascii="Times New Roman" w:hAnsi="Times New Roman" w:cs="Times New Roman"/>
          <w:color w:val="000000" w:themeColor="text1"/>
          <w:sz w:val="24"/>
          <w:szCs w:val="24"/>
          <w:u w:val="single"/>
        </w:rPr>
      </w:pPr>
      <w:r w:rsidRPr="00D573AD">
        <w:rPr>
          <w:rFonts w:ascii="Times New Roman" w:hAnsi="Times New Roman" w:cs="Times New Roman"/>
          <w:color w:val="000000" w:themeColor="text1"/>
          <w:sz w:val="24"/>
          <w:szCs w:val="24"/>
        </w:rPr>
        <w:t xml:space="preserve">2.0 </w:t>
      </w:r>
      <w:hyperlink w:anchor="DISPOSAL_RECYCLING" w:history="1">
        <w:r w:rsidRPr="00D573AD">
          <w:rPr>
            <w:rStyle w:val="Hyperlink"/>
            <w:rFonts w:ascii="Times New Roman" w:hAnsi="Times New Roman" w:cs="Times New Roman"/>
            <w:color w:val="000000" w:themeColor="text1"/>
            <w:sz w:val="24"/>
            <w:szCs w:val="24"/>
          </w:rPr>
          <w:t>DISPOSAL/RECYCLING</w:t>
        </w:r>
      </w:hyperlink>
    </w:p>
    <w:p w14:paraId="15126477" w14:textId="77777777" w:rsidR="00DA26B8" w:rsidRPr="00933DA5" w:rsidRDefault="001A00FE" w:rsidP="001B0D10">
      <w:pPr>
        <w:spacing w:after="0"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2.1 CERTIFICATES OF DISPOSAL, DESTRUCTION, &amp; RECYCLING</w:t>
      </w:r>
    </w:p>
    <w:p w14:paraId="099DA9B2" w14:textId="292A99CE" w:rsidR="00DA26B8" w:rsidRPr="00933DA5" w:rsidRDefault="001A00FE" w:rsidP="00204622">
      <w:pPr>
        <w:tabs>
          <w:tab w:val="center" w:pos="5040"/>
        </w:tabs>
        <w:spacing w:after="0" w:line="240" w:lineRule="auto"/>
        <w:ind w:firstLine="720"/>
        <w:rPr>
          <w:rFonts w:ascii="Times New Roman" w:hAnsi="Times New Roman" w:cs="Times New Roman"/>
          <w:sz w:val="24"/>
          <w:szCs w:val="24"/>
        </w:rPr>
      </w:pPr>
      <w:r w:rsidRPr="00933DA5">
        <w:rPr>
          <w:rFonts w:ascii="Times New Roman" w:hAnsi="Times New Roman" w:cs="Times New Roman"/>
          <w:sz w:val="24"/>
          <w:szCs w:val="24"/>
        </w:rPr>
        <w:lastRenderedPageBreak/>
        <w:t>2.2 EMPTY CONTAINERS</w:t>
      </w:r>
      <w:r w:rsidR="000938A3" w:rsidRPr="00933DA5">
        <w:rPr>
          <w:rFonts w:ascii="Times New Roman" w:hAnsi="Times New Roman" w:cs="Times New Roman"/>
          <w:sz w:val="24"/>
          <w:szCs w:val="24"/>
        </w:rPr>
        <w:t xml:space="preserve"> </w:t>
      </w:r>
      <w:r w:rsidR="00204622" w:rsidRPr="00933DA5">
        <w:rPr>
          <w:rFonts w:ascii="Times New Roman" w:hAnsi="Times New Roman" w:cs="Times New Roman"/>
          <w:sz w:val="24"/>
          <w:szCs w:val="24"/>
        </w:rPr>
        <w:tab/>
      </w:r>
    </w:p>
    <w:p w14:paraId="47B9A140" w14:textId="2C7154A5" w:rsidR="00DA26B8" w:rsidRPr="00933DA5" w:rsidRDefault="00835CB0" w:rsidP="001B0D10">
      <w:pPr>
        <w:spacing w:after="0" w:line="240" w:lineRule="auto"/>
        <w:ind w:firstLine="720"/>
        <w:rPr>
          <w:rFonts w:ascii="Times New Roman" w:hAnsi="Times New Roman" w:cs="Times New Roman"/>
          <w:sz w:val="24"/>
          <w:szCs w:val="24"/>
          <w:u w:val="single"/>
        </w:rPr>
      </w:pPr>
      <w:r w:rsidRPr="00933DA5">
        <w:rPr>
          <w:rFonts w:ascii="Times New Roman" w:hAnsi="Times New Roman" w:cs="Times New Roman"/>
          <w:sz w:val="24"/>
          <w:szCs w:val="24"/>
        </w:rPr>
        <w:t xml:space="preserve">2.3 </w:t>
      </w:r>
      <w:r w:rsidR="008C01D6" w:rsidRPr="00933DA5">
        <w:rPr>
          <w:rFonts w:ascii="Times New Roman" w:hAnsi="Times New Roman" w:cs="Times New Roman"/>
          <w:sz w:val="24"/>
          <w:szCs w:val="24"/>
        </w:rPr>
        <w:t>POLYCHLORINATED BIPHENYLS (</w:t>
      </w:r>
      <w:r w:rsidRPr="00933DA5">
        <w:rPr>
          <w:rFonts w:ascii="Times New Roman" w:hAnsi="Times New Roman" w:cs="Times New Roman"/>
          <w:sz w:val="24"/>
          <w:szCs w:val="24"/>
        </w:rPr>
        <w:t>PCB</w:t>
      </w:r>
      <w:r w:rsidR="008C01D6" w:rsidRPr="00933DA5">
        <w:rPr>
          <w:rFonts w:ascii="Times New Roman" w:hAnsi="Times New Roman" w:cs="Times New Roman"/>
          <w:sz w:val="24"/>
          <w:szCs w:val="24"/>
        </w:rPr>
        <w:t xml:space="preserve">) </w:t>
      </w:r>
      <w:r w:rsidRPr="00933DA5">
        <w:rPr>
          <w:rFonts w:ascii="Times New Roman" w:hAnsi="Times New Roman" w:cs="Times New Roman"/>
          <w:sz w:val="24"/>
          <w:szCs w:val="24"/>
        </w:rPr>
        <w:t>RELATED WASTES</w:t>
      </w:r>
    </w:p>
    <w:p w14:paraId="13E9CD13" w14:textId="77EE1EB4" w:rsidR="001F0EF0" w:rsidRPr="00933DA5" w:rsidRDefault="001A00FE" w:rsidP="008C01D6">
      <w:pPr>
        <w:spacing w:after="0" w:line="240" w:lineRule="auto"/>
        <w:ind w:left="1080" w:hanging="360"/>
        <w:rPr>
          <w:rFonts w:ascii="Times New Roman" w:hAnsi="Times New Roman" w:cs="Times New Roman"/>
          <w:sz w:val="24"/>
          <w:szCs w:val="24"/>
        </w:rPr>
      </w:pPr>
      <w:r w:rsidRPr="00933DA5">
        <w:rPr>
          <w:rFonts w:ascii="Times New Roman" w:hAnsi="Times New Roman" w:cs="Times New Roman"/>
          <w:sz w:val="24"/>
          <w:szCs w:val="24"/>
        </w:rPr>
        <w:t xml:space="preserve">2.4 </w:t>
      </w:r>
      <w:r w:rsidR="008C01D6" w:rsidRPr="00933DA5">
        <w:rPr>
          <w:rFonts w:ascii="Times New Roman" w:hAnsi="Times New Roman" w:cs="Times New Roman"/>
          <w:sz w:val="24"/>
          <w:szCs w:val="24"/>
        </w:rPr>
        <w:t>AQUEOUS FILM-FORMING FOAM (</w:t>
      </w:r>
      <w:r w:rsidR="00835CB0" w:rsidRPr="00933DA5">
        <w:rPr>
          <w:rFonts w:ascii="Times New Roman" w:hAnsi="Times New Roman" w:cs="Times New Roman"/>
          <w:sz w:val="24"/>
          <w:szCs w:val="24"/>
        </w:rPr>
        <w:t>AFFF</w:t>
      </w:r>
      <w:r w:rsidR="008C01D6" w:rsidRPr="00933DA5">
        <w:rPr>
          <w:rFonts w:ascii="Times New Roman" w:hAnsi="Times New Roman" w:cs="Times New Roman"/>
          <w:sz w:val="24"/>
          <w:szCs w:val="24"/>
        </w:rPr>
        <w:t>)</w:t>
      </w:r>
      <w:r w:rsidR="00835CB0" w:rsidRPr="00933DA5">
        <w:rPr>
          <w:rFonts w:ascii="Times New Roman" w:hAnsi="Times New Roman" w:cs="Times New Roman"/>
          <w:sz w:val="24"/>
          <w:szCs w:val="24"/>
        </w:rPr>
        <w:t xml:space="preserve"> AND </w:t>
      </w:r>
      <w:r w:rsidR="00D364F0" w:rsidRPr="00933DA5">
        <w:rPr>
          <w:rFonts w:ascii="Times New Roman" w:hAnsi="Times New Roman" w:cs="Times New Roman"/>
          <w:sz w:val="24"/>
          <w:szCs w:val="24"/>
        </w:rPr>
        <w:t xml:space="preserve">OTHER </w:t>
      </w:r>
      <w:r w:rsidR="008C01D6" w:rsidRPr="00933DA5">
        <w:rPr>
          <w:rFonts w:ascii="Times New Roman" w:hAnsi="Times New Roman" w:cs="Times New Roman"/>
          <w:sz w:val="24"/>
          <w:szCs w:val="24"/>
        </w:rPr>
        <w:t>POLYFLUOROALKYL SUBSTANCES (</w:t>
      </w:r>
      <w:r w:rsidR="00835CB0" w:rsidRPr="00933DA5">
        <w:rPr>
          <w:rFonts w:ascii="Times New Roman" w:hAnsi="Times New Roman" w:cs="Times New Roman"/>
          <w:sz w:val="24"/>
          <w:szCs w:val="24"/>
        </w:rPr>
        <w:t>PFAS</w:t>
      </w:r>
      <w:r w:rsidR="008C01D6" w:rsidRPr="00933DA5">
        <w:rPr>
          <w:rFonts w:ascii="Times New Roman" w:hAnsi="Times New Roman" w:cs="Times New Roman"/>
          <w:sz w:val="24"/>
          <w:szCs w:val="24"/>
        </w:rPr>
        <w:t xml:space="preserve">) </w:t>
      </w:r>
      <w:r w:rsidR="00835CB0" w:rsidRPr="00933DA5">
        <w:rPr>
          <w:rFonts w:ascii="Times New Roman" w:hAnsi="Times New Roman" w:cs="Times New Roman"/>
          <w:sz w:val="24"/>
          <w:szCs w:val="24"/>
        </w:rPr>
        <w:t>RELATED WASTES</w:t>
      </w:r>
    </w:p>
    <w:p w14:paraId="7D355282" w14:textId="4A7AA0E8" w:rsidR="007769A3" w:rsidRPr="00933DA5" w:rsidRDefault="007769A3" w:rsidP="001B0D10">
      <w:pPr>
        <w:spacing w:after="0"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2.5 COMPRESSED GAS CYLINDERS, CARTRIDGES, VESSELS &amp; CANISTERS</w:t>
      </w:r>
    </w:p>
    <w:p w14:paraId="01AB33E6" w14:textId="66F8C52C" w:rsidR="007769A3" w:rsidRPr="00933DA5" w:rsidRDefault="007769A3" w:rsidP="007769A3">
      <w:pPr>
        <w:spacing w:after="0" w:line="240" w:lineRule="auto"/>
        <w:ind w:left="1980" w:hanging="54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2.5.1 </w:t>
      </w:r>
      <w:r w:rsidR="00ED780E" w:rsidRPr="00933DA5">
        <w:rPr>
          <w:rFonts w:ascii="Times New Roman" w:eastAsia="Times New Roman" w:hAnsi="Times New Roman" w:cs="Times New Roman"/>
          <w:sz w:val="24"/>
          <w:szCs w:val="24"/>
        </w:rPr>
        <w:t xml:space="preserve">EVALUATION/IDENTIFICATION OF CYLINDERS, VESSELS, AND CANISTERS </w:t>
      </w:r>
    </w:p>
    <w:p w14:paraId="1FF2BCF9" w14:textId="70B11D0C" w:rsidR="007769A3" w:rsidRPr="00933DA5" w:rsidRDefault="007769A3" w:rsidP="007769A3">
      <w:pPr>
        <w:spacing w:after="0" w:line="240" w:lineRule="auto"/>
        <w:ind w:left="1440"/>
        <w:rPr>
          <w:rFonts w:ascii="Times New Roman" w:hAnsi="Times New Roman" w:cs="Times New Roman"/>
          <w:sz w:val="24"/>
          <w:szCs w:val="24"/>
        </w:rPr>
      </w:pPr>
      <w:r w:rsidRPr="00933DA5">
        <w:rPr>
          <w:rFonts w:ascii="Times New Roman" w:hAnsi="Times New Roman" w:cs="Times New Roman"/>
          <w:sz w:val="24"/>
          <w:szCs w:val="24"/>
        </w:rPr>
        <w:t xml:space="preserve">2.5.2 </w:t>
      </w:r>
      <w:r w:rsidR="00634964" w:rsidRPr="00933DA5">
        <w:rPr>
          <w:rFonts w:ascii="Times New Roman" w:eastAsia="Times New Roman" w:hAnsi="Times New Roman" w:cs="Times New Roman"/>
          <w:sz w:val="24"/>
          <w:szCs w:val="24"/>
        </w:rPr>
        <w:t xml:space="preserve">ANALYSIS TO IDENTIFY CYLINDER CONTENTS </w:t>
      </w:r>
    </w:p>
    <w:p w14:paraId="3E485BB3" w14:textId="7E975145" w:rsidR="007769A3" w:rsidRPr="00933DA5" w:rsidRDefault="007769A3" w:rsidP="007769A3">
      <w:pPr>
        <w:spacing w:after="0" w:line="240" w:lineRule="auto"/>
        <w:ind w:left="144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2.5.3 </w:t>
      </w:r>
      <w:r w:rsidR="00682FFC" w:rsidRPr="00933DA5">
        <w:rPr>
          <w:rFonts w:ascii="Times New Roman" w:eastAsia="Times New Roman" w:hAnsi="Times New Roman" w:cs="Times New Roman"/>
          <w:sz w:val="24"/>
          <w:szCs w:val="24"/>
        </w:rPr>
        <w:t xml:space="preserve">RECONTAINERIZATION/REPLACEMENT OF VALVES </w:t>
      </w:r>
    </w:p>
    <w:p w14:paraId="7EDB52A4" w14:textId="77777777" w:rsidR="0063738E" w:rsidRPr="00933DA5" w:rsidRDefault="001A00FE" w:rsidP="001B0D10">
      <w:pPr>
        <w:spacing w:after="0" w:line="240" w:lineRule="auto"/>
        <w:ind w:left="720"/>
        <w:rPr>
          <w:rFonts w:ascii="Times New Roman" w:hAnsi="Times New Roman" w:cs="Times New Roman"/>
          <w:sz w:val="24"/>
          <w:szCs w:val="24"/>
        </w:rPr>
      </w:pPr>
      <w:r w:rsidRPr="00933DA5">
        <w:rPr>
          <w:rFonts w:ascii="Times New Roman" w:hAnsi="Times New Roman" w:cs="Times New Roman"/>
          <w:sz w:val="24"/>
          <w:szCs w:val="24"/>
        </w:rPr>
        <w:t>2.6 RECYCLING OR RECOVERY</w:t>
      </w:r>
    </w:p>
    <w:p w14:paraId="0AF99747" w14:textId="3CA5D166" w:rsidR="0063738E" w:rsidRPr="00933DA5" w:rsidRDefault="001A00FE" w:rsidP="001B0D10">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2.6.1 COMMODITY SPECIFIC RECYCLING/RECOVE</w:t>
      </w:r>
      <w:r w:rsidR="0082327A" w:rsidRPr="00933DA5">
        <w:rPr>
          <w:rFonts w:ascii="Times New Roman" w:hAnsi="Times New Roman" w:cs="Times New Roman"/>
          <w:sz w:val="24"/>
          <w:szCs w:val="24"/>
        </w:rPr>
        <w:t>R</w:t>
      </w:r>
      <w:r w:rsidRPr="00933DA5">
        <w:rPr>
          <w:rFonts w:ascii="Times New Roman" w:hAnsi="Times New Roman" w:cs="Times New Roman"/>
          <w:sz w:val="24"/>
          <w:szCs w:val="24"/>
        </w:rPr>
        <w:t>Y REQUIREMENTS</w:t>
      </w:r>
    </w:p>
    <w:p w14:paraId="45F363B2" w14:textId="77777777" w:rsidR="006C5BBE" w:rsidRPr="00933DA5" w:rsidRDefault="001A00FE" w:rsidP="001B0D10">
      <w:pPr>
        <w:spacing w:after="0" w:line="240" w:lineRule="auto"/>
        <w:ind w:left="720"/>
        <w:rPr>
          <w:rFonts w:ascii="Times New Roman" w:hAnsi="Times New Roman" w:cs="Times New Roman"/>
          <w:sz w:val="24"/>
          <w:szCs w:val="24"/>
        </w:rPr>
      </w:pPr>
      <w:r w:rsidRPr="00933DA5">
        <w:rPr>
          <w:rFonts w:ascii="Times New Roman" w:hAnsi="Times New Roman" w:cs="Times New Roman"/>
          <w:sz w:val="24"/>
          <w:szCs w:val="24"/>
        </w:rPr>
        <w:t>2.7 DEMILITARIZATION</w:t>
      </w:r>
    </w:p>
    <w:p w14:paraId="452CBB84" w14:textId="00E63363" w:rsidR="006C5BBE" w:rsidRPr="00933DA5" w:rsidRDefault="001A00FE" w:rsidP="006C5BBE">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2.7.1</w:t>
      </w:r>
      <w:r w:rsidR="00CB1C5C" w:rsidRPr="00933DA5">
        <w:rPr>
          <w:rFonts w:ascii="Times New Roman" w:hAnsi="Times New Roman" w:cs="Times New Roman"/>
          <w:sz w:val="24"/>
          <w:szCs w:val="24"/>
        </w:rPr>
        <w:t xml:space="preserve"> </w:t>
      </w:r>
      <w:r w:rsidR="00EE0640" w:rsidRPr="00933DA5">
        <w:rPr>
          <w:rFonts w:ascii="Times New Roman" w:eastAsia="Times New Roman" w:hAnsi="Times New Roman" w:cs="Times New Roman"/>
          <w:sz w:val="24"/>
          <w:szCs w:val="24"/>
        </w:rPr>
        <w:t xml:space="preserve">NAVY HULL AND TOPSIDE TREATMENT </w:t>
      </w:r>
      <w:r w:rsidR="00EE0640" w:rsidRPr="00933DA5">
        <w:rPr>
          <w:rFonts w:ascii="Times New Roman" w:eastAsiaTheme="minorEastAsia" w:hAnsi="Times New Roman" w:cs="Times New Roman"/>
          <w:bCs/>
          <w:sz w:val="24"/>
          <w:szCs w:val="24"/>
        </w:rPr>
        <w:t>TILES</w:t>
      </w:r>
    </w:p>
    <w:p w14:paraId="11F218D4" w14:textId="5FB1DB08" w:rsidR="001A00FE" w:rsidRDefault="001A00FE" w:rsidP="001B0D10">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2.7.2 OTHER MILITARY ITEMS</w:t>
      </w:r>
    </w:p>
    <w:p w14:paraId="676DB04B" w14:textId="67FE3C4D" w:rsidR="00C94EC6" w:rsidRPr="00704034" w:rsidRDefault="00C94EC6" w:rsidP="00C94EC6">
      <w:pPr>
        <w:spacing w:after="0" w:line="240" w:lineRule="auto"/>
        <w:ind w:firstLine="720"/>
        <w:rPr>
          <w:rFonts w:ascii="Times New Roman" w:hAnsi="Times New Roman" w:cs="Times New Roman"/>
          <w:color w:val="000000" w:themeColor="text1"/>
          <w:sz w:val="24"/>
          <w:szCs w:val="24"/>
        </w:rPr>
      </w:pPr>
      <w:r w:rsidRPr="00704034">
        <w:rPr>
          <w:rFonts w:ascii="Times New Roman" w:hAnsi="Times New Roman" w:cs="Times New Roman"/>
          <w:color w:val="000000" w:themeColor="text1"/>
          <w:sz w:val="24"/>
          <w:szCs w:val="24"/>
        </w:rPr>
        <w:t>2.8 LITHIUM METAL AND LITHIUM-ION BATTERIES AND EQUIPMENT</w:t>
      </w:r>
    </w:p>
    <w:p w14:paraId="0FAF2C60" w14:textId="77777777" w:rsidR="00711DB2" w:rsidRPr="00C94EC6" w:rsidRDefault="00711DB2" w:rsidP="001B0D10">
      <w:pPr>
        <w:spacing w:after="0" w:line="240" w:lineRule="auto"/>
        <w:rPr>
          <w:rFonts w:ascii="Times New Roman" w:hAnsi="Times New Roman" w:cs="Times New Roman"/>
          <w:sz w:val="24"/>
          <w:szCs w:val="24"/>
        </w:rPr>
      </w:pPr>
    </w:p>
    <w:p w14:paraId="02EA2DF9" w14:textId="1E39EC0C" w:rsidR="008A462D" w:rsidRPr="00933DA5" w:rsidRDefault="002F2158" w:rsidP="008A462D">
      <w:pPr>
        <w:spacing w:after="0" w:line="240" w:lineRule="auto"/>
        <w:rPr>
          <w:rFonts w:ascii="Times New Roman" w:hAnsi="Times New Roman" w:cs="Times New Roman"/>
          <w:sz w:val="24"/>
          <w:szCs w:val="24"/>
          <w:u w:val="single"/>
        </w:rPr>
      </w:pPr>
      <w:r w:rsidRPr="00933DA5">
        <w:rPr>
          <w:rFonts w:ascii="Times New Roman" w:hAnsi="Times New Roman" w:cs="Times New Roman"/>
          <w:sz w:val="24"/>
          <w:szCs w:val="24"/>
        </w:rPr>
        <w:t xml:space="preserve">3.0 </w:t>
      </w:r>
      <w:r w:rsidR="00835487">
        <w:rPr>
          <w:rFonts w:ascii="Times New Roman" w:hAnsi="Times New Roman" w:cs="Times New Roman"/>
          <w:sz w:val="24"/>
          <w:szCs w:val="24"/>
        </w:rPr>
        <w:t xml:space="preserve">SPECIAL </w:t>
      </w:r>
      <w:hyperlink w:anchor="Management_Service" w:history="1">
        <w:r w:rsidRPr="00835487">
          <w:rPr>
            <w:rStyle w:val="Hyperlink"/>
            <w:rFonts w:ascii="Times New Roman" w:hAnsi="Times New Roman" w:cs="Times New Roman"/>
            <w:color w:val="000000" w:themeColor="text1"/>
            <w:sz w:val="24"/>
            <w:szCs w:val="24"/>
            <w:u w:val="none"/>
          </w:rPr>
          <w:t>SERVICES</w:t>
        </w:r>
      </w:hyperlink>
    </w:p>
    <w:p w14:paraId="2BEAEA4D" w14:textId="7160A77A" w:rsidR="008A462D" w:rsidRPr="00933DA5" w:rsidRDefault="002F2158" w:rsidP="001B0D10">
      <w:pPr>
        <w:spacing w:after="0" w:line="240" w:lineRule="auto"/>
        <w:ind w:left="1080" w:hanging="360"/>
        <w:rPr>
          <w:rFonts w:ascii="Times New Roman" w:hAnsi="Times New Roman" w:cs="Times New Roman"/>
          <w:sz w:val="24"/>
          <w:szCs w:val="24"/>
          <w:u w:val="single"/>
        </w:rPr>
      </w:pPr>
      <w:r w:rsidRPr="00933DA5">
        <w:rPr>
          <w:rFonts w:ascii="Times New Roman" w:hAnsi="Times New Roman" w:cs="Times New Roman"/>
          <w:sz w:val="24"/>
          <w:szCs w:val="24"/>
        </w:rPr>
        <w:t>3.1 RENTAL EQUIPMENT SUMMARY – ROLLOFF BOX (ROB), VACUUM BOX,</w:t>
      </w:r>
      <w:r w:rsidR="008A462D" w:rsidRPr="00933DA5">
        <w:rPr>
          <w:rFonts w:ascii="Times New Roman" w:hAnsi="Times New Roman" w:cs="Times New Roman"/>
          <w:sz w:val="24"/>
          <w:szCs w:val="24"/>
        </w:rPr>
        <w:t xml:space="preserve"> </w:t>
      </w:r>
      <w:r w:rsidRPr="00933DA5">
        <w:rPr>
          <w:rFonts w:ascii="Times New Roman" w:hAnsi="Times New Roman" w:cs="Times New Roman"/>
          <w:sz w:val="24"/>
          <w:szCs w:val="24"/>
        </w:rPr>
        <w:t>OR FRAC TANK</w:t>
      </w:r>
      <w:r w:rsidR="00733856" w:rsidRPr="00933DA5">
        <w:rPr>
          <w:rFonts w:ascii="Times New Roman" w:hAnsi="Times New Roman" w:cs="Times New Roman"/>
          <w:sz w:val="24"/>
          <w:szCs w:val="24"/>
        </w:rPr>
        <w:t xml:space="preserve"> </w:t>
      </w:r>
    </w:p>
    <w:p w14:paraId="177F563A" w14:textId="2405E896" w:rsidR="008A462D" w:rsidRPr="00933DA5" w:rsidRDefault="002F2158" w:rsidP="001B0D10">
      <w:pPr>
        <w:spacing w:after="0" w:line="240" w:lineRule="auto"/>
        <w:ind w:left="1080" w:hanging="360"/>
        <w:rPr>
          <w:rFonts w:ascii="Times New Roman" w:eastAsia="Times New Roman" w:hAnsi="Times New Roman" w:cs="Times New Roman"/>
          <w:sz w:val="24"/>
          <w:szCs w:val="24"/>
          <w:u w:val="single"/>
        </w:rPr>
      </w:pPr>
      <w:r w:rsidRPr="00933DA5">
        <w:rPr>
          <w:rFonts w:ascii="Times New Roman" w:hAnsi="Times New Roman" w:cs="Times New Roman"/>
          <w:sz w:val="24"/>
          <w:szCs w:val="24"/>
        </w:rPr>
        <w:t>3.2 DAILY RENTAL OF A LINED ROB</w:t>
      </w:r>
      <w:r w:rsidR="00C0427D" w:rsidRPr="00933DA5">
        <w:rPr>
          <w:rFonts w:ascii="Times New Roman" w:hAnsi="Times New Roman" w:cs="Times New Roman"/>
          <w:sz w:val="24"/>
          <w:szCs w:val="24"/>
        </w:rPr>
        <w:t xml:space="preserve"> </w:t>
      </w:r>
      <w:r w:rsidRPr="00933DA5">
        <w:rPr>
          <w:rFonts w:ascii="Times New Roman" w:hAnsi="Times New Roman" w:cs="Times New Roman"/>
          <w:sz w:val="24"/>
          <w:szCs w:val="24"/>
        </w:rPr>
        <w:t>WITH COVER</w:t>
      </w:r>
      <w:r w:rsidR="00D66FC1" w:rsidRPr="00933DA5">
        <w:rPr>
          <w:rFonts w:ascii="Times New Roman" w:hAnsi="Times New Roman" w:cs="Times New Roman"/>
          <w:sz w:val="24"/>
          <w:szCs w:val="24"/>
        </w:rPr>
        <w:t xml:space="preserve"> </w:t>
      </w:r>
    </w:p>
    <w:p w14:paraId="14B0C2CC" w14:textId="11B88050" w:rsidR="008A462D" w:rsidRPr="00933DA5" w:rsidRDefault="002F2158" w:rsidP="001B0D10">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3.3 WEEKLY RENT</w:t>
      </w:r>
      <w:r w:rsidR="00C0427D" w:rsidRPr="00933DA5">
        <w:rPr>
          <w:rFonts w:ascii="Times New Roman" w:hAnsi="Times New Roman" w:cs="Times New Roman"/>
          <w:sz w:val="24"/>
          <w:szCs w:val="24"/>
        </w:rPr>
        <w:t xml:space="preserve">AL OF A </w:t>
      </w:r>
      <w:r w:rsidRPr="00933DA5">
        <w:rPr>
          <w:rFonts w:ascii="Times New Roman" w:hAnsi="Times New Roman" w:cs="Times New Roman"/>
          <w:sz w:val="24"/>
          <w:szCs w:val="24"/>
        </w:rPr>
        <w:t>LINED ROB WITH COVER</w:t>
      </w:r>
      <w:r w:rsidR="00264AD1" w:rsidRPr="00933DA5">
        <w:rPr>
          <w:rFonts w:ascii="Times New Roman" w:hAnsi="Times New Roman" w:cs="Times New Roman"/>
          <w:sz w:val="24"/>
          <w:szCs w:val="24"/>
        </w:rPr>
        <w:t xml:space="preserve"> </w:t>
      </w:r>
    </w:p>
    <w:p w14:paraId="435D5A0F" w14:textId="6E1F2AEB" w:rsidR="008A462D" w:rsidRPr="00933DA5" w:rsidRDefault="00D23CF6" w:rsidP="001B0D10">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3.4 MONTHLY RENTAL OF A LINED ROB WITH COVER</w:t>
      </w:r>
      <w:r w:rsidR="00264AD1" w:rsidRPr="00933DA5">
        <w:rPr>
          <w:rFonts w:ascii="Times New Roman" w:hAnsi="Times New Roman" w:cs="Times New Roman"/>
          <w:sz w:val="24"/>
          <w:szCs w:val="24"/>
        </w:rPr>
        <w:t xml:space="preserve"> </w:t>
      </w:r>
    </w:p>
    <w:p w14:paraId="699639F7" w14:textId="3CBE5981" w:rsidR="008A462D" w:rsidRPr="00933DA5" w:rsidRDefault="002F2158" w:rsidP="008A462D">
      <w:pPr>
        <w:spacing w:after="0" w:line="240" w:lineRule="auto"/>
        <w:ind w:left="720"/>
        <w:rPr>
          <w:rFonts w:ascii="Times New Roman" w:eastAsia="Times New Roman" w:hAnsi="Times New Roman" w:cs="Times New Roman"/>
          <w:sz w:val="24"/>
          <w:szCs w:val="24"/>
          <w:u w:val="single"/>
        </w:rPr>
      </w:pPr>
      <w:r w:rsidRPr="00933DA5">
        <w:rPr>
          <w:rFonts w:ascii="Times New Roman" w:eastAsia="Times New Roman" w:hAnsi="Times New Roman" w:cs="Times New Roman"/>
          <w:sz w:val="24"/>
          <w:szCs w:val="24"/>
        </w:rPr>
        <w:t xml:space="preserve">3.5 </w:t>
      </w:r>
      <w:r w:rsidR="00E94C90" w:rsidRPr="00933DA5">
        <w:rPr>
          <w:rFonts w:ascii="Times New Roman" w:eastAsia="Times New Roman" w:hAnsi="Times New Roman" w:cs="Times New Roman"/>
          <w:sz w:val="24"/>
          <w:szCs w:val="24"/>
        </w:rPr>
        <w:t xml:space="preserve">ANNUAL RENTAL OF A LINED ROB WITH COVER </w:t>
      </w:r>
    </w:p>
    <w:p w14:paraId="05DE04D8" w14:textId="6D7C8580" w:rsidR="008A462D" w:rsidRPr="00933DA5" w:rsidRDefault="002F2158" w:rsidP="001B0D10">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3.6 DAILY RENTAL OF A VACUUM BOX</w:t>
      </w:r>
      <w:r w:rsidR="00E94C90" w:rsidRPr="00933DA5">
        <w:rPr>
          <w:rFonts w:ascii="Times New Roman" w:hAnsi="Times New Roman" w:cs="Times New Roman"/>
          <w:sz w:val="24"/>
          <w:szCs w:val="24"/>
        </w:rPr>
        <w:t xml:space="preserve"> </w:t>
      </w:r>
    </w:p>
    <w:p w14:paraId="77C32B8B" w14:textId="5D1A5EF5" w:rsidR="008A462D" w:rsidRPr="00933DA5" w:rsidRDefault="002F2158" w:rsidP="001B0D10">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 xml:space="preserve">3.7 WEEKLY RENTAL </w:t>
      </w:r>
      <w:r w:rsidR="00C0427D" w:rsidRPr="00933DA5">
        <w:rPr>
          <w:rFonts w:ascii="Times New Roman" w:hAnsi="Times New Roman" w:cs="Times New Roman"/>
          <w:sz w:val="24"/>
          <w:szCs w:val="24"/>
        </w:rPr>
        <w:t>OF</w:t>
      </w:r>
      <w:r w:rsidRPr="00933DA5">
        <w:rPr>
          <w:rFonts w:ascii="Times New Roman" w:hAnsi="Times New Roman" w:cs="Times New Roman"/>
          <w:sz w:val="24"/>
          <w:szCs w:val="24"/>
        </w:rPr>
        <w:t xml:space="preserve"> A VACUUM BOX</w:t>
      </w:r>
      <w:r w:rsidR="002C62A5" w:rsidRPr="00933DA5">
        <w:rPr>
          <w:rFonts w:ascii="Times New Roman" w:hAnsi="Times New Roman" w:cs="Times New Roman"/>
          <w:sz w:val="24"/>
          <w:szCs w:val="24"/>
        </w:rPr>
        <w:t xml:space="preserve"> </w:t>
      </w:r>
    </w:p>
    <w:p w14:paraId="0D9DDD39" w14:textId="57B9C6BA" w:rsidR="00377F00" w:rsidRPr="00933DA5" w:rsidRDefault="002F2158" w:rsidP="001B0D10">
      <w:pPr>
        <w:spacing w:after="0" w:line="240" w:lineRule="auto"/>
        <w:ind w:left="1080" w:hanging="360"/>
        <w:rPr>
          <w:rFonts w:ascii="Times New Roman" w:hAnsi="Times New Roman" w:cs="Times New Roman"/>
          <w:sz w:val="24"/>
          <w:szCs w:val="24"/>
          <w:u w:val="single"/>
        </w:rPr>
      </w:pPr>
      <w:r w:rsidRPr="00933DA5">
        <w:rPr>
          <w:rFonts w:ascii="Times New Roman" w:hAnsi="Times New Roman" w:cs="Times New Roman"/>
          <w:sz w:val="24"/>
          <w:szCs w:val="24"/>
        </w:rPr>
        <w:t>3.8 WEEKLY RENTAL OF A FRAC TANK WITH SECONDARY CONTAINMENT</w:t>
      </w:r>
      <w:r w:rsidR="002C62A5" w:rsidRPr="00933DA5">
        <w:rPr>
          <w:rFonts w:ascii="Times New Roman" w:hAnsi="Times New Roman" w:cs="Times New Roman"/>
          <w:sz w:val="24"/>
          <w:szCs w:val="24"/>
        </w:rPr>
        <w:t xml:space="preserve"> </w:t>
      </w:r>
    </w:p>
    <w:p w14:paraId="1279280C" w14:textId="0D09B2BA" w:rsidR="00377F00" w:rsidRPr="00933DA5" w:rsidRDefault="002F2158" w:rsidP="001B0D10">
      <w:pPr>
        <w:spacing w:after="0" w:line="240" w:lineRule="auto"/>
        <w:ind w:left="1080" w:hanging="360"/>
        <w:rPr>
          <w:rFonts w:ascii="Times New Roman" w:hAnsi="Times New Roman" w:cs="Times New Roman"/>
          <w:sz w:val="24"/>
          <w:szCs w:val="24"/>
          <w:u w:val="single"/>
        </w:rPr>
      </w:pPr>
      <w:r w:rsidRPr="00933DA5">
        <w:rPr>
          <w:rFonts w:ascii="Times New Roman" w:hAnsi="Times New Roman" w:cs="Times New Roman"/>
          <w:sz w:val="24"/>
          <w:szCs w:val="24"/>
        </w:rPr>
        <w:t>3.9 MONTHLY RENTAL OF A FRAC TANK WITH SECONDARY CONTAINMENT</w:t>
      </w:r>
      <w:r w:rsidR="002C62A5" w:rsidRPr="00933DA5">
        <w:rPr>
          <w:rFonts w:ascii="Times New Roman" w:hAnsi="Times New Roman" w:cs="Times New Roman"/>
          <w:sz w:val="24"/>
          <w:szCs w:val="24"/>
        </w:rPr>
        <w:t xml:space="preserve"> </w:t>
      </w:r>
    </w:p>
    <w:p w14:paraId="3D1B6025" w14:textId="481A454A" w:rsidR="00A5139F" w:rsidRPr="00933DA5" w:rsidRDefault="002F2158" w:rsidP="001B0D10">
      <w:pPr>
        <w:spacing w:after="0" w:line="240" w:lineRule="auto"/>
        <w:ind w:left="1080" w:hanging="360"/>
        <w:rPr>
          <w:rFonts w:ascii="Times New Roman" w:eastAsia="Times New Roman" w:hAnsi="Times New Roman" w:cs="Times New Roman"/>
          <w:sz w:val="24"/>
          <w:szCs w:val="24"/>
          <w:u w:val="single"/>
        </w:rPr>
      </w:pPr>
      <w:r w:rsidRPr="00933DA5">
        <w:rPr>
          <w:rFonts w:ascii="Times New Roman" w:hAnsi="Times New Roman" w:cs="Times New Roman"/>
          <w:sz w:val="24"/>
          <w:szCs w:val="24"/>
        </w:rPr>
        <w:t>3.10 INITIAL PLACEMENT OR REMOVAL OF EMPTY RENTED R</w:t>
      </w:r>
      <w:r w:rsidR="00813E1D" w:rsidRPr="00933DA5">
        <w:rPr>
          <w:rFonts w:ascii="Times New Roman" w:hAnsi="Times New Roman" w:cs="Times New Roman"/>
          <w:sz w:val="24"/>
          <w:szCs w:val="24"/>
        </w:rPr>
        <w:t>OB</w:t>
      </w:r>
      <w:r w:rsidR="00A5139F" w:rsidRPr="00933DA5">
        <w:rPr>
          <w:rFonts w:ascii="Times New Roman" w:hAnsi="Times New Roman" w:cs="Times New Roman"/>
          <w:sz w:val="24"/>
          <w:szCs w:val="24"/>
        </w:rPr>
        <w:t xml:space="preserve"> </w:t>
      </w:r>
      <w:r w:rsidRPr="00933DA5">
        <w:rPr>
          <w:rFonts w:ascii="Times New Roman" w:hAnsi="Times New Roman" w:cs="Times New Roman"/>
          <w:sz w:val="24"/>
          <w:szCs w:val="24"/>
        </w:rPr>
        <w:t>OR VACUUM BOX</w:t>
      </w:r>
    </w:p>
    <w:p w14:paraId="1E330F1C" w14:textId="77777777" w:rsidR="00454598" w:rsidRDefault="006D0755" w:rsidP="00454598">
      <w:pPr>
        <w:spacing w:after="0" w:line="240" w:lineRule="auto"/>
        <w:ind w:left="1080" w:firstLine="360"/>
        <w:rPr>
          <w:rFonts w:ascii="Times New Roman" w:hAnsi="Times New Roman" w:cs="Times New Roman"/>
          <w:sz w:val="24"/>
          <w:szCs w:val="24"/>
        </w:rPr>
      </w:pPr>
      <w:r w:rsidRPr="00933DA5">
        <w:rPr>
          <w:rFonts w:ascii="Times New Roman" w:hAnsi="Times New Roman" w:cs="Times New Roman"/>
          <w:sz w:val="24"/>
          <w:szCs w:val="24"/>
        </w:rPr>
        <w:t>3.10.1 MOVE EMPTY ROB, VACUUM BOX, OR FRAC</w:t>
      </w:r>
      <w:r w:rsidR="00A5139F"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TANK WITHIN </w:t>
      </w:r>
      <w:r w:rsidR="00454598">
        <w:rPr>
          <w:rFonts w:ascii="Times New Roman" w:hAnsi="Times New Roman" w:cs="Times New Roman"/>
          <w:sz w:val="24"/>
          <w:szCs w:val="24"/>
        </w:rPr>
        <w:t xml:space="preserve"> </w:t>
      </w:r>
    </w:p>
    <w:p w14:paraId="21960746" w14:textId="755A2464" w:rsidR="0030642F" w:rsidRPr="00933DA5" w:rsidRDefault="006D0755" w:rsidP="00454598">
      <w:pPr>
        <w:spacing w:after="0" w:line="240" w:lineRule="auto"/>
        <w:ind w:left="1080" w:firstLine="360"/>
        <w:rPr>
          <w:rFonts w:ascii="Times New Roman" w:eastAsia="Times New Roman" w:hAnsi="Times New Roman" w:cs="Times New Roman"/>
          <w:sz w:val="24"/>
          <w:szCs w:val="24"/>
          <w:u w:val="single"/>
        </w:rPr>
      </w:pPr>
      <w:r w:rsidRPr="00933DA5">
        <w:rPr>
          <w:rFonts w:ascii="Times New Roman" w:hAnsi="Times New Roman" w:cs="Times New Roman"/>
          <w:sz w:val="24"/>
          <w:szCs w:val="24"/>
        </w:rPr>
        <w:t>INSTALLATION</w:t>
      </w:r>
      <w:r w:rsidR="009E7DFB" w:rsidRPr="00933DA5">
        <w:rPr>
          <w:rFonts w:ascii="Times New Roman" w:hAnsi="Times New Roman" w:cs="Times New Roman"/>
          <w:sz w:val="24"/>
          <w:szCs w:val="24"/>
        </w:rPr>
        <w:t xml:space="preserve"> </w:t>
      </w:r>
    </w:p>
    <w:p w14:paraId="102E5391" w14:textId="7BB5D744" w:rsidR="0030642F" w:rsidRPr="00933DA5" w:rsidRDefault="002F2158" w:rsidP="001B0D10">
      <w:pPr>
        <w:spacing w:after="0" w:line="240" w:lineRule="auto"/>
        <w:ind w:left="1080" w:hanging="360"/>
        <w:rPr>
          <w:rFonts w:ascii="Times New Roman" w:eastAsia="Times New Roman" w:hAnsi="Times New Roman" w:cs="Times New Roman"/>
          <w:sz w:val="24"/>
          <w:szCs w:val="24"/>
          <w:u w:val="single"/>
        </w:rPr>
      </w:pPr>
      <w:r w:rsidRPr="00933DA5">
        <w:rPr>
          <w:rFonts w:ascii="Times New Roman" w:hAnsi="Times New Roman" w:cs="Times New Roman"/>
          <w:sz w:val="24"/>
          <w:szCs w:val="24"/>
        </w:rPr>
        <w:t>3.11 INDUSTRIAL CLEANING SERVICES (ICS), DAILY, CREW OF 2</w:t>
      </w:r>
    </w:p>
    <w:p w14:paraId="3DC7420D" w14:textId="0A104324" w:rsidR="0030642F" w:rsidRPr="00933DA5" w:rsidRDefault="002F2158" w:rsidP="001B0D10">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3.12 ICS, WEEKLY, CREW OF 2</w:t>
      </w:r>
      <w:r w:rsidR="00934BB6" w:rsidRPr="00933DA5">
        <w:rPr>
          <w:rFonts w:ascii="Times New Roman" w:hAnsi="Times New Roman" w:cs="Times New Roman"/>
          <w:sz w:val="24"/>
          <w:szCs w:val="24"/>
        </w:rPr>
        <w:t xml:space="preserve"> </w:t>
      </w:r>
    </w:p>
    <w:p w14:paraId="1C014EEF" w14:textId="721484B0" w:rsidR="0030642F" w:rsidRPr="00933DA5" w:rsidRDefault="002F2158" w:rsidP="0030642F">
      <w:pPr>
        <w:spacing w:after="0" w:line="240" w:lineRule="auto"/>
        <w:ind w:left="720"/>
        <w:rPr>
          <w:rFonts w:ascii="Times New Roman" w:eastAsia="Times New Roman" w:hAnsi="Times New Roman" w:cs="Times New Roman"/>
          <w:sz w:val="24"/>
          <w:szCs w:val="24"/>
          <w:u w:val="single"/>
        </w:rPr>
      </w:pPr>
      <w:r w:rsidRPr="00933DA5">
        <w:rPr>
          <w:rFonts w:ascii="Times New Roman" w:hAnsi="Times New Roman" w:cs="Times New Roman"/>
          <w:sz w:val="24"/>
          <w:szCs w:val="24"/>
        </w:rPr>
        <w:t xml:space="preserve">3.13 </w:t>
      </w:r>
      <w:r w:rsidR="00FC3FE6">
        <w:rPr>
          <w:rFonts w:ascii="Times New Roman" w:eastAsia="Times New Roman" w:hAnsi="Times New Roman" w:cs="Times New Roman"/>
          <w:sz w:val="24"/>
          <w:szCs w:val="24"/>
        </w:rPr>
        <w:t>RESERVED</w:t>
      </w:r>
      <w:r w:rsidR="00050B64" w:rsidRPr="00933DA5">
        <w:rPr>
          <w:rFonts w:ascii="Times New Roman" w:eastAsia="Times New Roman" w:hAnsi="Times New Roman" w:cs="Times New Roman"/>
          <w:sz w:val="24"/>
          <w:szCs w:val="24"/>
        </w:rPr>
        <w:t xml:space="preserve"> </w:t>
      </w:r>
    </w:p>
    <w:p w14:paraId="499003BC" w14:textId="0899C891" w:rsidR="0030642F" w:rsidRPr="00933DA5" w:rsidRDefault="002F2158" w:rsidP="001B0D10">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3.14 ICS, DAILY, CREW OF 3</w:t>
      </w:r>
      <w:r w:rsidR="006969C9" w:rsidRPr="00933DA5">
        <w:rPr>
          <w:rFonts w:ascii="Times New Roman" w:hAnsi="Times New Roman" w:cs="Times New Roman"/>
          <w:sz w:val="24"/>
          <w:szCs w:val="24"/>
        </w:rPr>
        <w:t xml:space="preserve"> </w:t>
      </w:r>
    </w:p>
    <w:p w14:paraId="1ED2BC2E" w14:textId="0EB02331" w:rsidR="008955D1" w:rsidRPr="00933DA5" w:rsidRDefault="002F2158" w:rsidP="001B0D10">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u w:color="000000"/>
        </w:rPr>
        <w:t xml:space="preserve">3.15 </w:t>
      </w:r>
      <w:r w:rsidRPr="00933DA5">
        <w:rPr>
          <w:rFonts w:ascii="Times New Roman" w:hAnsi="Times New Roman" w:cs="Times New Roman"/>
          <w:sz w:val="24"/>
          <w:szCs w:val="24"/>
        </w:rPr>
        <w:t>ICS, WEEKLY, CREW OF 3</w:t>
      </w:r>
      <w:r w:rsidR="00A16F86" w:rsidRPr="00933DA5">
        <w:rPr>
          <w:rFonts w:ascii="Times New Roman" w:hAnsi="Times New Roman" w:cs="Times New Roman"/>
          <w:sz w:val="24"/>
          <w:szCs w:val="24"/>
        </w:rPr>
        <w:t xml:space="preserve"> </w:t>
      </w:r>
    </w:p>
    <w:p w14:paraId="3151FACA" w14:textId="182C69C3" w:rsidR="008955D1" w:rsidRPr="00933DA5" w:rsidRDefault="002F2158" w:rsidP="008955D1">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 xml:space="preserve">3.16 </w:t>
      </w:r>
      <w:r w:rsidR="00CD39FC">
        <w:rPr>
          <w:rFonts w:ascii="Times New Roman" w:hAnsi="Times New Roman" w:cs="Times New Roman"/>
          <w:sz w:val="24"/>
          <w:szCs w:val="24"/>
        </w:rPr>
        <w:t>RESERVED</w:t>
      </w:r>
    </w:p>
    <w:p w14:paraId="158468C4" w14:textId="7AE2113D" w:rsidR="008955D1" w:rsidRPr="00933DA5" w:rsidRDefault="002F2158" w:rsidP="001B0D10">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 xml:space="preserve">3.17 SURCHARGE FOR WEEKEND </w:t>
      </w:r>
      <w:r w:rsidR="007C1F7C" w:rsidRPr="00933DA5">
        <w:rPr>
          <w:rFonts w:ascii="Times New Roman" w:hAnsi="Times New Roman" w:cs="Times New Roman"/>
          <w:sz w:val="24"/>
          <w:szCs w:val="24"/>
        </w:rPr>
        <w:t xml:space="preserve">ICS </w:t>
      </w:r>
      <w:r w:rsidRPr="00933DA5">
        <w:rPr>
          <w:rFonts w:ascii="Times New Roman" w:hAnsi="Times New Roman" w:cs="Times New Roman"/>
          <w:sz w:val="24"/>
          <w:szCs w:val="24"/>
        </w:rPr>
        <w:t>WORK, DAILY, CREW OF 2</w:t>
      </w:r>
      <w:r w:rsidR="00A73ABF" w:rsidRPr="00933DA5">
        <w:rPr>
          <w:rFonts w:ascii="Times New Roman" w:hAnsi="Times New Roman" w:cs="Times New Roman"/>
          <w:sz w:val="24"/>
          <w:szCs w:val="24"/>
        </w:rPr>
        <w:t xml:space="preserve"> </w:t>
      </w:r>
    </w:p>
    <w:p w14:paraId="69FB712C" w14:textId="4DBC593B" w:rsidR="008955D1" w:rsidRPr="00933DA5" w:rsidRDefault="002F2158" w:rsidP="001B0D10">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 xml:space="preserve">3.18 SURCHARGE FOR WEEKEND </w:t>
      </w:r>
      <w:r w:rsidR="007C1F7C" w:rsidRPr="00933DA5">
        <w:rPr>
          <w:rFonts w:ascii="Times New Roman" w:hAnsi="Times New Roman" w:cs="Times New Roman"/>
          <w:sz w:val="24"/>
          <w:szCs w:val="24"/>
        </w:rPr>
        <w:t xml:space="preserve">ICS </w:t>
      </w:r>
      <w:r w:rsidRPr="00933DA5">
        <w:rPr>
          <w:rFonts w:ascii="Times New Roman" w:hAnsi="Times New Roman" w:cs="Times New Roman"/>
          <w:sz w:val="24"/>
          <w:szCs w:val="24"/>
        </w:rPr>
        <w:t>WORK, DAILY, CREW OF 3</w:t>
      </w:r>
      <w:r w:rsidR="00A73ABF" w:rsidRPr="00933DA5">
        <w:rPr>
          <w:rFonts w:ascii="Times New Roman" w:hAnsi="Times New Roman" w:cs="Times New Roman"/>
          <w:sz w:val="24"/>
          <w:szCs w:val="24"/>
        </w:rPr>
        <w:t xml:space="preserve"> </w:t>
      </w:r>
    </w:p>
    <w:p w14:paraId="3F9FE522" w14:textId="4DB800E1" w:rsidR="001D0986" w:rsidRPr="00933DA5" w:rsidRDefault="002F2158" w:rsidP="001B0D10">
      <w:pPr>
        <w:spacing w:after="0" w:line="240" w:lineRule="auto"/>
        <w:ind w:left="1080" w:hanging="360"/>
        <w:rPr>
          <w:rFonts w:ascii="Times New Roman" w:hAnsi="Times New Roman" w:cs="Times New Roman"/>
          <w:sz w:val="24"/>
          <w:szCs w:val="24"/>
          <w:u w:val="single"/>
        </w:rPr>
      </w:pPr>
      <w:r w:rsidRPr="00933DA5">
        <w:rPr>
          <w:rFonts w:ascii="Times New Roman" w:hAnsi="Times New Roman" w:cs="Times New Roman"/>
          <w:sz w:val="24"/>
          <w:szCs w:val="24"/>
        </w:rPr>
        <w:t>3.19 ADDITIONAL CHARGE FOR HYDRO/WATER BLASTING WORK, DAILY, CREW OF 3</w:t>
      </w:r>
      <w:r w:rsidR="00A73ABF" w:rsidRPr="00933DA5">
        <w:rPr>
          <w:rFonts w:ascii="Times New Roman" w:hAnsi="Times New Roman" w:cs="Times New Roman"/>
          <w:sz w:val="24"/>
          <w:szCs w:val="24"/>
        </w:rPr>
        <w:t xml:space="preserve"> </w:t>
      </w:r>
    </w:p>
    <w:p w14:paraId="5D906A34" w14:textId="2706866A" w:rsidR="001D0986" w:rsidRPr="00933DA5" w:rsidRDefault="002F2158" w:rsidP="001B0D10">
      <w:pPr>
        <w:spacing w:after="0" w:line="240" w:lineRule="auto"/>
        <w:ind w:left="1080" w:hanging="360"/>
        <w:rPr>
          <w:rFonts w:ascii="Times New Roman" w:hAnsi="Times New Roman" w:cs="Times New Roman"/>
          <w:sz w:val="24"/>
          <w:szCs w:val="24"/>
          <w:u w:val="single"/>
        </w:rPr>
      </w:pPr>
      <w:r w:rsidRPr="00933DA5">
        <w:rPr>
          <w:rFonts w:ascii="Times New Roman" w:hAnsi="Times New Roman" w:cs="Times New Roman"/>
          <w:sz w:val="24"/>
          <w:szCs w:val="24"/>
        </w:rPr>
        <w:t>3.20 ADDITIONAL CHARGE FOR PERMIT-REQUIRED CONFINED SPACE</w:t>
      </w:r>
      <w:r w:rsidR="001D0986" w:rsidRPr="00933DA5">
        <w:rPr>
          <w:rFonts w:ascii="Times New Roman" w:hAnsi="Times New Roman" w:cs="Times New Roman"/>
          <w:sz w:val="24"/>
          <w:szCs w:val="24"/>
        </w:rPr>
        <w:t xml:space="preserve"> </w:t>
      </w:r>
      <w:r w:rsidRPr="00933DA5">
        <w:rPr>
          <w:rFonts w:ascii="Times New Roman" w:hAnsi="Times New Roman" w:cs="Times New Roman"/>
          <w:sz w:val="24"/>
          <w:szCs w:val="24"/>
        </w:rPr>
        <w:t>WORK, DAILY, CREW OF 3</w:t>
      </w:r>
      <w:r w:rsidR="00A73ABF" w:rsidRPr="00933DA5">
        <w:rPr>
          <w:rFonts w:ascii="Times New Roman" w:hAnsi="Times New Roman" w:cs="Times New Roman"/>
          <w:sz w:val="24"/>
          <w:szCs w:val="24"/>
        </w:rPr>
        <w:t xml:space="preserve"> </w:t>
      </w:r>
    </w:p>
    <w:p w14:paraId="3280E7EE" w14:textId="405F5FB5" w:rsidR="00082507" w:rsidRPr="00933DA5" w:rsidRDefault="002F2158" w:rsidP="001B0D10">
      <w:pPr>
        <w:spacing w:after="0" w:line="240" w:lineRule="auto"/>
        <w:ind w:left="1080" w:hanging="360"/>
        <w:rPr>
          <w:rFonts w:ascii="Times New Roman" w:hAnsi="Times New Roman" w:cs="Times New Roman"/>
          <w:sz w:val="24"/>
          <w:szCs w:val="24"/>
          <w:u w:val="single"/>
        </w:rPr>
      </w:pPr>
      <w:r w:rsidRPr="00933DA5">
        <w:rPr>
          <w:rFonts w:ascii="Times New Roman" w:hAnsi="Times New Roman" w:cs="Times New Roman"/>
          <w:sz w:val="24"/>
          <w:szCs w:val="24"/>
        </w:rPr>
        <w:t>3.21 ADDITIONAL CHARGE FOR SUPER VACUU</w:t>
      </w:r>
      <w:r w:rsidR="000B4D5F" w:rsidRPr="00933DA5">
        <w:rPr>
          <w:rFonts w:ascii="Times New Roman" w:hAnsi="Times New Roman" w:cs="Times New Roman"/>
          <w:sz w:val="24"/>
          <w:szCs w:val="24"/>
        </w:rPr>
        <w:t>M TRUCK WORK, DAILY,</w:t>
      </w:r>
      <w:r w:rsidR="001D0986" w:rsidRPr="00933DA5">
        <w:rPr>
          <w:rFonts w:ascii="Times New Roman" w:hAnsi="Times New Roman" w:cs="Times New Roman"/>
          <w:sz w:val="24"/>
          <w:szCs w:val="24"/>
        </w:rPr>
        <w:t xml:space="preserve"> </w:t>
      </w:r>
      <w:r w:rsidR="000B4D5F" w:rsidRPr="00933DA5">
        <w:rPr>
          <w:rFonts w:ascii="Times New Roman" w:hAnsi="Times New Roman" w:cs="Times New Roman"/>
          <w:sz w:val="24"/>
          <w:szCs w:val="24"/>
        </w:rPr>
        <w:t>CREW OF 3</w:t>
      </w:r>
      <w:r w:rsidR="00A73ABF" w:rsidRPr="00933DA5">
        <w:rPr>
          <w:rFonts w:ascii="Times New Roman" w:hAnsi="Times New Roman" w:cs="Times New Roman"/>
          <w:sz w:val="24"/>
          <w:szCs w:val="24"/>
        </w:rPr>
        <w:t xml:space="preserve"> </w:t>
      </w:r>
    </w:p>
    <w:p w14:paraId="6DFD1C32" w14:textId="507FA229" w:rsidR="00082507" w:rsidRPr="00933DA5" w:rsidRDefault="002F2158" w:rsidP="001B0D10">
      <w:pPr>
        <w:spacing w:after="0" w:line="240" w:lineRule="auto"/>
        <w:ind w:left="1080" w:hanging="360"/>
        <w:rPr>
          <w:rFonts w:ascii="Times New Roman" w:hAnsi="Times New Roman" w:cs="Times New Roman"/>
          <w:sz w:val="24"/>
          <w:szCs w:val="24"/>
          <w:u w:val="single"/>
        </w:rPr>
      </w:pPr>
      <w:r w:rsidRPr="00933DA5">
        <w:rPr>
          <w:rFonts w:ascii="Times New Roman" w:hAnsi="Times New Roman" w:cs="Times New Roman"/>
          <w:sz w:val="24"/>
          <w:szCs w:val="24"/>
        </w:rPr>
        <w:lastRenderedPageBreak/>
        <w:t>3.22 SURCHARGE FOR EXPEDITED COMMENCEMENT OF</w:t>
      </w:r>
      <w:r w:rsidR="000B4D5F" w:rsidRPr="00933DA5">
        <w:rPr>
          <w:rFonts w:ascii="Times New Roman" w:hAnsi="Times New Roman" w:cs="Times New Roman"/>
          <w:sz w:val="24"/>
          <w:szCs w:val="24"/>
        </w:rPr>
        <w:t xml:space="preserve"> ICS WORK, CREW</w:t>
      </w:r>
      <w:r w:rsidR="00082507" w:rsidRPr="00933DA5">
        <w:rPr>
          <w:rFonts w:ascii="Times New Roman" w:hAnsi="Times New Roman" w:cs="Times New Roman"/>
          <w:sz w:val="24"/>
          <w:szCs w:val="24"/>
        </w:rPr>
        <w:t xml:space="preserve"> </w:t>
      </w:r>
      <w:r w:rsidR="000B4D5F" w:rsidRPr="00933DA5">
        <w:rPr>
          <w:rFonts w:ascii="Times New Roman" w:hAnsi="Times New Roman" w:cs="Times New Roman"/>
          <w:sz w:val="24"/>
          <w:szCs w:val="24"/>
        </w:rPr>
        <w:t>OF 2-3</w:t>
      </w:r>
      <w:r w:rsidR="00FC295B" w:rsidRPr="00933DA5">
        <w:rPr>
          <w:rFonts w:ascii="Times New Roman" w:hAnsi="Times New Roman" w:cs="Times New Roman"/>
          <w:sz w:val="24"/>
          <w:szCs w:val="24"/>
        </w:rPr>
        <w:t xml:space="preserve"> </w:t>
      </w:r>
    </w:p>
    <w:p w14:paraId="6A5FA8A3" w14:textId="6B71ADD9" w:rsidR="00416173" w:rsidRPr="00933DA5" w:rsidRDefault="002F2158" w:rsidP="00416173">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 xml:space="preserve">3.23 </w:t>
      </w:r>
      <w:r w:rsidR="00966A91" w:rsidRPr="00933DA5">
        <w:rPr>
          <w:rFonts w:ascii="Times New Roman" w:eastAsia="Times New Roman" w:hAnsi="Times New Roman" w:cs="Times New Roman"/>
          <w:sz w:val="24"/>
          <w:szCs w:val="24"/>
        </w:rPr>
        <w:t>RE</w:t>
      </w:r>
      <w:r w:rsidR="00815B14">
        <w:rPr>
          <w:rFonts w:ascii="Times New Roman" w:eastAsia="Times New Roman" w:hAnsi="Times New Roman" w:cs="Times New Roman"/>
          <w:sz w:val="24"/>
          <w:szCs w:val="24"/>
        </w:rPr>
        <w:t>SERVED</w:t>
      </w:r>
    </w:p>
    <w:p w14:paraId="7F345B5E" w14:textId="5320EA75" w:rsidR="00416173" w:rsidRPr="00933DA5" w:rsidRDefault="002F2158" w:rsidP="00416173">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3.24 PERFORM ANALYSIS</w:t>
      </w:r>
      <w:r w:rsidR="00966A91" w:rsidRPr="00933DA5">
        <w:rPr>
          <w:rFonts w:ascii="Times New Roman" w:hAnsi="Times New Roman" w:cs="Times New Roman"/>
          <w:sz w:val="24"/>
          <w:szCs w:val="24"/>
        </w:rPr>
        <w:t xml:space="preserve"> </w:t>
      </w:r>
    </w:p>
    <w:p w14:paraId="7DA56FBD" w14:textId="085589F7" w:rsidR="00416173" w:rsidRPr="00933DA5" w:rsidRDefault="002F2158" w:rsidP="00416173">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 xml:space="preserve">3.25 </w:t>
      </w:r>
      <w:r w:rsidR="00C166F0" w:rsidRPr="00933DA5">
        <w:rPr>
          <w:rFonts w:ascii="Times New Roman" w:eastAsia="Times New Roman" w:hAnsi="Times New Roman" w:cs="Times New Roman"/>
          <w:sz w:val="24"/>
          <w:szCs w:val="24"/>
        </w:rPr>
        <w:t>PREPARE WASTE PROFILE SHEET</w:t>
      </w:r>
    </w:p>
    <w:p w14:paraId="5616405F" w14:textId="5E45554C" w:rsidR="00334C22" w:rsidRPr="00933DA5" w:rsidRDefault="002F2158" w:rsidP="001B0D10">
      <w:pPr>
        <w:spacing w:after="0" w:line="240" w:lineRule="auto"/>
        <w:ind w:left="720"/>
        <w:rPr>
          <w:rFonts w:ascii="Times New Roman" w:hAnsi="Times New Roman" w:cs="Times New Roman"/>
          <w:sz w:val="24"/>
          <w:szCs w:val="24"/>
          <w:u w:val="single"/>
        </w:rPr>
      </w:pPr>
      <w:r w:rsidRPr="00933DA5">
        <w:rPr>
          <w:rFonts w:ascii="Times New Roman" w:hAnsi="Times New Roman" w:cs="Times New Roman"/>
          <w:sz w:val="24"/>
          <w:szCs w:val="24"/>
        </w:rPr>
        <w:t xml:space="preserve">3.26 </w:t>
      </w:r>
      <w:r w:rsidR="00F22017" w:rsidRPr="00933DA5">
        <w:rPr>
          <w:rFonts w:ascii="Times New Roman" w:hAnsi="Times New Roman" w:cs="Times New Roman"/>
          <w:sz w:val="24"/>
          <w:szCs w:val="24"/>
        </w:rPr>
        <w:t>PERFORM WASTE CHARACTERIZATION</w:t>
      </w:r>
      <w:r w:rsidR="00134C58" w:rsidRPr="00933DA5">
        <w:rPr>
          <w:rFonts w:ascii="Times New Roman" w:hAnsi="Times New Roman" w:cs="Times New Roman"/>
          <w:sz w:val="24"/>
          <w:szCs w:val="24"/>
        </w:rPr>
        <w:t xml:space="preserve"> TO IDENTIFY WASTE </w:t>
      </w:r>
    </w:p>
    <w:p w14:paraId="2EB05D65" w14:textId="1962F7DE" w:rsidR="00334C22" w:rsidRPr="00933DA5" w:rsidRDefault="00334C22" w:rsidP="001B0D10">
      <w:pPr>
        <w:spacing w:after="0" w:line="240" w:lineRule="auto"/>
        <w:ind w:left="720"/>
        <w:rPr>
          <w:rFonts w:ascii="Times New Roman" w:hAnsi="Times New Roman" w:cs="Times New Roman"/>
          <w:sz w:val="24"/>
          <w:szCs w:val="24"/>
        </w:rPr>
      </w:pPr>
      <w:r w:rsidRPr="00933DA5">
        <w:rPr>
          <w:rFonts w:ascii="Times New Roman" w:hAnsi="Times New Roman" w:cs="Times New Roman"/>
          <w:sz w:val="24"/>
          <w:szCs w:val="24"/>
        </w:rPr>
        <w:t>3.</w:t>
      </w:r>
      <w:r w:rsidR="00E31374" w:rsidRPr="00933DA5">
        <w:rPr>
          <w:rFonts w:ascii="Times New Roman" w:hAnsi="Times New Roman" w:cs="Times New Roman"/>
          <w:sz w:val="24"/>
          <w:szCs w:val="24"/>
        </w:rPr>
        <w:t>2</w:t>
      </w:r>
      <w:r w:rsidR="009475CF" w:rsidRPr="00933DA5">
        <w:rPr>
          <w:rFonts w:ascii="Times New Roman" w:hAnsi="Times New Roman" w:cs="Times New Roman"/>
          <w:sz w:val="24"/>
          <w:szCs w:val="24"/>
        </w:rPr>
        <w:t>7</w:t>
      </w:r>
      <w:r w:rsidRPr="00933DA5">
        <w:rPr>
          <w:rFonts w:ascii="Times New Roman" w:hAnsi="Times New Roman" w:cs="Times New Roman"/>
          <w:sz w:val="24"/>
          <w:szCs w:val="24"/>
        </w:rPr>
        <w:t xml:space="preserve"> </w:t>
      </w:r>
      <w:r w:rsidR="00D94C85" w:rsidRPr="00D94C85">
        <w:rPr>
          <w:rFonts w:ascii="Times New Roman" w:eastAsia="Times New Roman" w:hAnsi="Times New Roman" w:cs="Times New Roman"/>
          <w:sz w:val="24"/>
          <w:szCs w:val="24"/>
        </w:rPr>
        <w:t>PERFORM OVERPACKING</w:t>
      </w:r>
      <w:r w:rsidR="00D94C85" w:rsidRPr="00D94C85">
        <w:rPr>
          <w:rFonts w:ascii="Times New Roman" w:hAnsi="Times New Roman" w:cs="Times New Roman"/>
          <w:sz w:val="24"/>
          <w:szCs w:val="24"/>
        </w:rPr>
        <w:t>/LOOSE PACKING SERVICES</w:t>
      </w:r>
    </w:p>
    <w:p w14:paraId="1BEBCAA1" w14:textId="5E05D264" w:rsidR="008928CF" w:rsidRPr="00933DA5" w:rsidRDefault="00E31374" w:rsidP="00542788">
      <w:pPr>
        <w:spacing w:after="0" w:line="240" w:lineRule="auto"/>
        <w:ind w:left="720"/>
        <w:rPr>
          <w:rFonts w:ascii="Times New Roman" w:eastAsia="Times New Roman" w:hAnsi="Times New Roman" w:cs="Times New Roman"/>
          <w:sz w:val="24"/>
          <w:szCs w:val="24"/>
        </w:rPr>
      </w:pPr>
      <w:r w:rsidRPr="00933DA5">
        <w:rPr>
          <w:rFonts w:ascii="Times New Roman" w:hAnsi="Times New Roman" w:cs="Times New Roman"/>
          <w:sz w:val="24"/>
          <w:szCs w:val="24"/>
        </w:rPr>
        <w:t>3.2</w:t>
      </w:r>
      <w:r w:rsidR="009475CF" w:rsidRPr="00933DA5">
        <w:rPr>
          <w:rFonts w:ascii="Times New Roman" w:hAnsi="Times New Roman" w:cs="Times New Roman"/>
          <w:sz w:val="24"/>
          <w:szCs w:val="24"/>
        </w:rPr>
        <w:t>8</w:t>
      </w:r>
      <w:r w:rsidRPr="00933DA5">
        <w:rPr>
          <w:rFonts w:ascii="Times New Roman" w:hAnsi="Times New Roman" w:cs="Times New Roman"/>
          <w:sz w:val="24"/>
          <w:szCs w:val="24"/>
        </w:rPr>
        <w:t xml:space="preserve"> </w:t>
      </w:r>
      <w:r w:rsidR="00D94C85" w:rsidRPr="00D94C85">
        <w:rPr>
          <w:rFonts w:ascii="Times New Roman" w:hAnsi="Times New Roman" w:cs="Times New Roman"/>
          <w:sz w:val="24"/>
          <w:szCs w:val="24"/>
        </w:rPr>
        <w:t xml:space="preserve">PERFORM </w:t>
      </w:r>
      <w:r w:rsidR="00D94C85" w:rsidRPr="00D94C85">
        <w:rPr>
          <w:rFonts w:ascii="Times New Roman" w:eastAsia="Times New Roman" w:hAnsi="Times New Roman" w:cs="Times New Roman"/>
          <w:sz w:val="24"/>
          <w:szCs w:val="24"/>
        </w:rPr>
        <w:t>LAB PACKING</w:t>
      </w:r>
      <w:r w:rsidR="00D94C85" w:rsidRPr="00D94C85">
        <w:rPr>
          <w:rFonts w:ascii="Times New Roman" w:hAnsi="Times New Roman" w:cs="Times New Roman"/>
          <w:sz w:val="24"/>
          <w:szCs w:val="24"/>
        </w:rPr>
        <w:t xml:space="preserve"> SERVICES</w:t>
      </w:r>
    </w:p>
    <w:p w14:paraId="0627F2EE" w14:textId="48D7638B" w:rsidR="00542788" w:rsidRPr="00933DA5" w:rsidRDefault="008928CF" w:rsidP="00542788">
      <w:pPr>
        <w:spacing w:after="0" w:line="240" w:lineRule="auto"/>
        <w:ind w:left="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3.29 </w:t>
      </w:r>
      <w:r w:rsidR="00E31374" w:rsidRPr="00933DA5">
        <w:rPr>
          <w:rFonts w:ascii="Times New Roman" w:hAnsi="Times New Roman" w:cs="Times New Roman"/>
          <w:sz w:val="24"/>
          <w:szCs w:val="24"/>
        </w:rPr>
        <w:t>BULK NON-RCRA WASTEWATER MANAGEMENT</w:t>
      </w:r>
    </w:p>
    <w:p w14:paraId="66BC382B" w14:textId="4BC7A850" w:rsidR="00542788" w:rsidRPr="00933DA5" w:rsidRDefault="008928CF" w:rsidP="00842EE7">
      <w:pPr>
        <w:spacing w:after="0" w:line="240" w:lineRule="auto"/>
        <w:ind w:left="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3.30 </w:t>
      </w:r>
      <w:r w:rsidR="00842EE7">
        <w:rPr>
          <w:rFonts w:ascii="Times New Roman" w:eastAsia="Times New Roman" w:hAnsi="Times New Roman" w:cs="Times New Roman"/>
          <w:sz w:val="24"/>
          <w:szCs w:val="24"/>
        </w:rPr>
        <w:t>MIXED PHARMACEUTICAL WASTE – MANDATORY INCINERATION</w:t>
      </w:r>
    </w:p>
    <w:p w14:paraId="5DC3B9CA" w14:textId="5573E871" w:rsidR="00542788" w:rsidRPr="00933DA5" w:rsidRDefault="00542788" w:rsidP="00542788">
      <w:pPr>
        <w:spacing w:after="0" w:line="240" w:lineRule="auto"/>
        <w:ind w:left="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3.</w:t>
      </w:r>
      <w:r w:rsidR="00E94F80" w:rsidRPr="00933DA5">
        <w:rPr>
          <w:rFonts w:ascii="Times New Roman" w:eastAsia="Times New Roman" w:hAnsi="Times New Roman" w:cs="Times New Roman"/>
          <w:sz w:val="24"/>
          <w:szCs w:val="24"/>
        </w:rPr>
        <w:t>3</w:t>
      </w:r>
      <w:r w:rsidR="00C166F0" w:rsidRPr="00933DA5">
        <w:rPr>
          <w:rFonts w:ascii="Times New Roman" w:eastAsia="Times New Roman" w:hAnsi="Times New Roman" w:cs="Times New Roman"/>
          <w:sz w:val="24"/>
          <w:szCs w:val="24"/>
        </w:rPr>
        <w:t>1</w:t>
      </w:r>
      <w:r w:rsidRPr="00933DA5">
        <w:rPr>
          <w:rFonts w:ascii="Times New Roman" w:eastAsia="Times New Roman" w:hAnsi="Times New Roman" w:cs="Times New Roman"/>
          <w:sz w:val="24"/>
          <w:szCs w:val="24"/>
        </w:rPr>
        <w:t xml:space="preserve"> </w:t>
      </w:r>
      <w:r w:rsidR="00842EE7">
        <w:rPr>
          <w:rFonts w:ascii="Times New Roman" w:eastAsiaTheme="minorEastAsia" w:hAnsi="Times New Roman" w:cs="Times New Roman"/>
          <w:bCs/>
          <w:sz w:val="24"/>
          <w:szCs w:val="24"/>
          <w:u w:color="000000"/>
        </w:rPr>
        <w:t>INTER-ISLAND MOBILIZATION/TRANSPORTATION</w:t>
      </w:r>
    </w:p>
    <w:p w14:paraId="38BB5100" w14:textId="5153B27A" w:rsidR="00542788" w:rsidRPr="00933DA5" w:rsidRDefault="00542788" w:rsidP="00542788">
      <w:pPr>
        <w:spacing w:after="0" w:line="240" w:lineRule="auto"/>
        <w:ind w:left="1170" w:hanging="45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3.3</w:t>
      </w:r>
      <w:r w:rsidR="00C166F0" w:rsidRPr="00933DA5">
        <w:rPr>
          <w:rFonts w:ascii="Times New Roman" w:eastAsia="Times New Roman" w:hAnsi="Times New Roman" w:cs="Times New Roman"/>
          <w:sz w:val="24"/>
          <w:szCs w:val="24"/>
        </w:rPr>
        <w:t>2</w:t>
      </w:r>
      <w:r w:rsidRPr="00933DA5">
        <w:rPr>
          <w:rFonts w:ascii="Times New Roman" w:eastAsia="Times New Roman" w:hAnsi="Times New Roman" w:cs="Times New Roman"/>
          <w:sz w:val="24"/>
          <w:szCs w:val="24"/>
        </w:rPr>
        <w:t xml:space="preserve"> </w:t>
      </w:r>
      <w:r w:rsidR="00842EE7">
        <w:rPr>
          <w:rFonts w:ascii="Times New Roman" w:eastAsia="Times New Roman" w:hAnsi="Times New Roman" w:cs="Times New Roman"/>
          <w:sz w:val="24"/>
          <w:szCs w:val="24"/>
        </w:rPr>
        <w:t>NON-RCRA BLAST MEDIA</w:t>
      </w:r>
    </w:p>
    <w:p w14:paraId="4EC69DB1" w14:textId="12FDF3C6" w:rsidR="00EF1BA8" w:rsidRPr="00933DA5" w:rsidRDefault="00542788" w:rsidP="00542788">
      <w:pPr>
        <w:spacing w:after="0" w:line="240" w:lineRule="auto"/>
        <w:ind w:left="720"/>
        <w:rPr>
          <w:rFonts w:ascii="Times New Roman" w:hAnsi="Times New Roman" w:cs="Times New Roman"/>
          <w:color w:val="FF0000"/>
          <w:sz w:val="24"/>
          <w:szCs w:val="24"/>
        </w:rPr>
      </w:pPr>
      <w:r w:rsidRPr="00933DA5">
        <w:rPr>
          <w:rFonts w:ascii="Times New Roman" w:hAnsi="Times New Roman" w:cs="Times New Roman"/>
          <w:bCs/>
          <w:sz w:val="24"/>
          <w:szCs w:val="24"/>
        </w:rPr>
        <w:t>3.3</w:t>
      </w:r>
      <w:r w:rsidR="00C166F0" w:rsidRPr="00933DA5">
        <w:rPr>
          <w:rFonts w:ascii="Times New Roman" w:hAnsi="Times New Roman" w:cs="Times New Roman"/>
          <w:bCs/>
          <w:sz w:val="24"/>
          <w:szCs w:val="24"/>
        </w:rPr>
        <w:t>3</w:t>
      </w:r>
      <w:r w:rsidRPr="00933DA5">
        <w:rPr>
          <w:rFonts w:ascii="Times New Roman" w:hAnsi="Times New Roman" w:cs="Times New Roman"/>
          <w:bCs/>
          <w:sz w:val="24"/>
          <w:szCs w:val="24"/>
        </w:rPr>
        <w:t xml:space="preserve"> </w:t>
      </w:r>
      <w:r w:rsidR="00842EE7">
        <w:rPr>
          <w:rFonts w:ascii="Times New Roman" w:hAnsi="Times New Roman" w:cs="Times New Roman"/>
          <w:bCs/>
          <w:sz w:val="24"/>
          <w:szCs w:val="24"/>
        </w:rPr>
        <w:t>TRANSPORTATION OF UNIVERSAL WASTE ELECTRONICS</w:t>
      </w:r>
    </w:p>
    <w:p w14:paraId="12502C42" w14:textId="794F5813" w:rsidR="00C166F0" w:rsidRPr="00D573AD" w:rsidRDefault="00C166F0" w:rsidP="00C166F0">
      <w:pPr>
        <w:spacing w:after="0" w:line="240" w:lineRule="auto"/>
        <w:rPr>
          <w:rFonts w:ascii="Times New Roman" w:hAnsi="Times New Roman" w:cs="Times New Roman"/>
          <w:color w:val="000000" w:themeColor="text1"/>
          <w:sz w:val="24"/>
          <w:szCs w:val="24"/>
        </w:rPr>
      </w:pPr>
      <w:r w:rsidRPr="00933DA5">
        <w:rPr>
          <w:rFonts w:ascii="Times New Roman" w:hAnsi="Times New Roman" w:cs="Times New Roman"/>
          <w:color w:val="FF0000"/>
          <w:sz w:val="24"/>
          <w:szCs w:val="24"/>
        </w:rPr>
        <w:tab/>
      </w:r>
      <w:r w:rsidR="000C3FD4" w:rsidRPr="00A65647">
        <w:rPr>
          <w:rFonts w:ascii="Times New Roman" w:hAnsi="Times New Roman" w:cs="Times New Roman"/>
          <w:color w:val="000000" w:themeColor="text1"/>
          <w:sz w:val="24"/>
          <w:szCs w:val="24"/>
        </w:rPr>
        <w:t>3.3</w:t>
      </w:r>
      <w:r w:rsidR="00D94C85" w:rsidRPr="00A65647">
        <w:rPr>
          <w:rFonts w:ascii="Times New Roman" w:hAnsi="Times New Roman" w:cs="Times New Roman"/>
          <w:color w:val="000000" w:themeColor="text1"/>
          <w:sz w:val="24"/>
          <w:szCs w:val="24"/>
        </w:rPr>
        <w:t>4</w:t>
      </w:r>
      <w:r w:rsidR="000C3FD4" w:rsidRPr="00A65647">
        <w:rPr>
          <w:rFonts w:ascii="Times New Roman" w:hAnsi="Times New Roman" w:cs="Times New Roman"/>
          <w:color w:val="000000" w:themeColor="text1"/>
          <w:sz w:val="24"/>
          <w:szCs w:val="24"/>
        </w:rPr>
        <w:t xml:space="preserve"> </w:t>
      </w:r>
      <w:r w:rsidR="00842EE7" w:rsidRPr="00A65647">
        <w:rPr>
          <w:rFonts w:ascii="Times New Roman" w:hAnsi="Times New Roman" w:cs="Times New Roman"/>
          <w:color w:val="000000" w:themeColor="text1"/>
          <w:sz w:val="24"/>
          <w:szCs w:val="24"/>
        </w:rPr>
        <w:t>HYDROSTATIC/LEAKPROOF TESTING AND CERTIFICATION</w:t>
      </w:r>
    </w:p>
    <w:p w14:paraId="28BE9C5F" w14:textId="1AE44424" w:rsidR="00C166F0" w:rsidRPr="00A65647" w:rsidRDefault="00C166F0" w:rsidP="00C166F0">
      <w:pPr>
        <w:spacing w:after="0" w:line="240" w:lineRule="auto"/>
        <w:rPr>
          <w:rFonts w:ascii="Times New Roman" w:hAnsi="Times New Roman" w:cs="Times New Roman"/>
          <w:color w:val="000000" w:themeColor="text1"/>
          <w:sz w:val="24"/>
          <w:szCs w:val="24"/>
        </w:rPr>
      </w:pPr>
      <w:r w:rsidRPr="00D573AD">
        <w:rPr>
          <w:rFonts w:ascii="Times New Roman" w:hAnsi="Times New Roman" w:cs="Times New Roman"/>
          <w:color w:val="000000" w:themeColor="text1"/>
          <w:sz w:val="24"/>
          <w:szCs w:val="24"/>
        </w:rPr>
        <w:tab/>
      </w:r>
      <w:r w:rsidR="000C3FD4" w:rsidRPr="00A65647">
        <w:rPr>
          <w:rFonts w:ascii="Times New Roman" w:hAnsi="Times New Roman" w:cs="Times New Roman"/>
          <w:color w:val="000000" w:themeColor="text1"/>
          <w:sz w:val="24"/>
          <w:szCs w:val="24"/>
        </w:rPr>
        <w:t>3.3</w:t>
      </w:r>
      <w:r w:rsidR="00D94C85" w:rsidRPr="00A65647">
        <w:rPr>
          <w:rFonts w:ascii="Times New Roman" w:hAnsi="Times New Roman" w:cs="Times New Roman"/>
          <w:color w:val="000000" w:themeColor="text1"/>
          <w:sz w:val="24"/>
          <w:szCs w:val="24"/>
        </w:rPr>
        <w:t>5</w:t>
      </w:r>
      <w:r w:rsidR="000C3FD4" w:rsidRPr="00A65647">
        <w:rPr>
          <w:rFonts w:ascii="Times New Roman" w:hAnsi="Times New Roman" w:cs="Times New Roman"/>
          <w:color w:val="000000" w:themeColor="text1"/>
          <w:sz w:val="24"/>
          <w:szCs w:val="24"/>
        </w:rPr>
        <w:t xml:space="preserve"> </w:t>
      </w:r>
      <w:r w:rsidR="00842EE7" w:rsidRPr="00A65647">
        <w:rPr>
          <w:rFonts w:ascii="Times New Roman" w:hAnsi="Times New Roman" w:cs="Times New Roman"/>
          <w:color w:val="000000" w:themeColor="text1"/>
          <w:sz w:val="24"/>
          <w:szCs w:val="24"/>
        </w:rPr>
        <w:t>TRANSPORTATION OF 55-GL I</w:t>
      </w:r>
      <w:r w:rsidR="00065068" w:rsidRPr="00A65647">
        <w:rPr>
          <w:rFonts w:ascii="Times New Roman" w:hAnsi="Times New Roman" w:cs="Times New Roman"/>
          <w:color w:val="000000" w:themeColor="text1"/>
          <w:sz w:val="24"/>
          <w:szCs w:val="24"/>
        </w:rPr>
        <w:t>NTERMEDIATE BULK CONTAINERS (IBC)</w:t>
      </w:r>
    </w:p>
    <w:p w14:paraId="57FE1EE6" w14:textId="493860AD" w:rsidR="00035419" w:rsidRPr="00106A7D" w:rsidRDefault="00842EE7" w:rsidP="00C166F0">
      <w:pPr>
        <w:spacing w:after="0" w:line="240" w:lineRule="auto"/>
        <w:rPr>
          <w:rFonts w:ascii="Times New Roman" w:hAnsi="Times New Roman" w:cs="Times New Roman"/>
          <w:color w:val="000000" w:themeColor="text1"/>
          <w:sz w:val="24"/>
          <w:szCs w:val="24"/>
        </w:rPr>
      </w:pPr>
      <w:r w:rsidRPr="00106A7D">
        <w:rPr>
          <w:rFonts w:ascii="Times New Roman" w:hAnsi="Times New Roman" w:cs="Times New Roman"/>
          <w:color w:val="000000" w:themeColor="text1"/>
          <w:sz w:val="24"/>
          <w:szCs w:val="24"/>
        </w:rPr>
        <w:tab/>
        <w:t>3.36 OTTO FUEL PUMPOUT</w:t>
      </w:r>
      <w:r w:rsidR="00454598" w:rsidRPr="00106A7D">
        <w:rPr>
          <w:rFonts w:ascii="Times New Roman" w:hAnsi="Times New Roman" w:cs="Times New Roman"/>
          <w:color w:val="000000" w:themeColor="text1"/>
          <w:sz w:val="24"/>
          <w:szCs w:val="24"/>
        </w:rPr>
        <w:t xml:space="preserve"> SERVICE</w:t>
      </w:r>
    </w:p>
    <w:p w14:paraId="1F717E44" w14:textId="5A346213" w:rsidR="001A00FE" w:rsidRPr="00106A7D" w:rsidRDefault="001A00FE" w:rsidP="001A00FE">
      <w:pPr>
        <w:spacing w:after="0" w:line="240" w:lineRule="auto"/>
        <w:rPr>
          <w:rFonts w:ascii="Times New Roman" w:hAnsi="Times New Roman" w:cs="Times New Roman"/>
          <w:color w:val="000000" w:themeColor="text1"/>
          <w:sz w:val="24"/>
          <w:szCs w:val="24"/>
        </w:rPr>
      </w:pPr>
    </w:p>
    <w:p w14:paraId="5C5E9CCF" w14:textId="11CC22AC" w:rsidR="0023762B" w:rsidRPr="00106A7D" w:rsidRDefault="001A00FE" w:rsidP="001A00FE">
      <w:pPr>
        <w:spacing w:after="0" w:line="240" w:lineRule="auto"/>
        <w:rPr>
          <w:rFonts w:ascii="Times New Roman" w:hAnsi="Times New Roman" w:cs="Times New Roman"/>
          <w:color w:val="000000" w:themeColor="text1"/>
          <w:sz w:val="24"/>
          <w:szCs w:val="24"/>
          <w:u w:val="single"/>
        </w:rPr>
      </w:pPr>
      <w:r w:rsidRPr="00106A7D">
        <w:rPr>
          <w:rFonts w:ascii="Times New Roman" w:hAnsi="Times New Roman" w:cs="Times New Roman"/>
          <w:color w:val="000000" w:themeColor="text1"/>
          <w:sz w:val="24"/>
          <w:szCs w:val="24"/>
        </w:rPr>
        <w:t xml:space="preserve">4.0 </w:t>
      </w:r>
      <w:hyperlink w:anchor="APL" w:history="1">
        <w:r w:rsidRPr="00106A7D">
          <w:rPr>
            <w:rStyle w:val="Hyperlink"/>
            <w:rFonts w:ascii="Times New Roman" w:hAnsi="Times New Roman" w:cs="Times New Roman"/>
            <w:color w:val="000000" w:themeColor="text1"/>
            <w:sz w:val="24"/>
            <w:szCs w:val="24"/>
          </w:rPr>
          <w:t>ACCEPTABLE PERFORMANCE LEVEL (APL)</w:t>
        </w:r>
      </w:hyperlink>
    </w:p>
    <w:p w14:paraId="54F3F1A8" w14:textId="5660D880" w:rsidR="001A00FE" w:rsidRPr="00106A7D" w:rsidRDefault="001A00FE" w:rsidP="001B0D10">
      <w:pPr>
        <w:spacing w:after="0" w:line="240" w:lineRule="auto"/>
        <w:ind w:firstLine="720"/>
        <w:rPr>
          <w:rFonts w:ascii="Times New Roman" w:hAnsi="Times New Roman" w:cs="Times New Roman"/>
          <w:color w:val="000000" w:themeColor="text1"/>
          <w:sz w:val="24"/>
          <w:szCs w:val="24"/>
          <w:u w:val="single"/>
        </w:rPr>
      </w:pPr>
      <w:r w:rsidRPr="00106A7D">
        <w:rPr>
          <w:rFonts w:ascii="Times New Roman" w:hAnsi="Times New Roman" w:cs="Times New Roman"/>
          <w:color w:val="000000" w:themeColor="text1"/>
          <w:sz w:val="24"/>
          <w:szCs w:val="24"/>
        </w:rPr>
        <w:t>4.1 ACCEPTABLE PERFORMANCE LEVEL (APL) TABLE</w:t>
      </w:r>
    </w:p>
    <w:p w14:paraId="2D8AA34F" w14:textId="77777777" w:rsidR="001A00FE" w:rsidRPr="00106A7D" w:rsidRDefault="001A00FE" w:rsidP="001B0D10">
      <w:pPr>
        <w:spacing w:after="0" w:line="240" w:lineRule="auto"/>
        <w:rPr>
          <w:rFonts w:ascii="Times New Roman" w:hAnsi="Times New Roman" w:cs="Times New Roman"/>
          <w:color w:val="000000" w:themeColor="text1"/>
          <w:sz w:val="24"/>
          <w:szCs w:val="24"/>
          <w:u w:val="single"/>
        </w:rPr>
      </w:pPr>
    </w:p>
    <w:p w14:paraId="3AA7C90B" w14:textId="2EC22404" w:rsidR="001A00FE" w:rsidRPr="00106A7D" w:rsidRDefault="001A00FE" w:rsidP="001A00FE">
      <w:pPr>
        <w:spacing w:after="0" w:line="240" w:lineRule="auto"/>
        <w:rPr>
          <w:rFonts w:ascii="Times New Roman" w:hAnsi="Times New Roman" w:cs="Times New Roman"/>
          <w:color w:val="000000" w:themeColor="text1"/>
          <w:sz w:val="24"/>
          <w:szCs w:val="24"/>
        </w:rPr>
      </w:pPr>
      <w:r w:rsidRPr="00106A7D">
        <w:rPr>
          <w:rFonts w:ascii="Times New Roman" w:hAnsi="Times New Roman" w:cs="Times New Roman"/>
          <w:color w:val="000000" w:themeColor="text1"/>
          <w:sz w:val="24"/>
          <w:szCs w:val="24"/>
        </w:rPr>
        <w:t xml:space="preserve">5.0 </w:t>
      </w:r>
      <w:hyperlink w:anchor="QFL_QTL" w:history="1">
        <w:r w:rsidRPr="00106A7D">
          <w:rPr>
            <w:rStyle w:val="Hyperlink"/>
            <w:rFonts w:ascii="Times New Roman" w:hAnsi="Times New Roman" w:cs="Times New Roman"/>
            <w:color w:val="000000" w:themeColor="text1"/>
            <w:sz w:val="24"/>
            <w:szCs w:val="24"/>
          </w:rPr>
          <w:t>QUALIFIED FACILITIES AND TRANSPORTERS LISTS</w:t>
        </w:r>
        <w:r w:rsidR="00E93A2A" w:rsidRPr="00106A7D">
          <w:rPr>
            <w:rStyle w:val="Hyperlink"/>
            <w:rFonts w:ascii="Times New Roman" w:hAnsi="Times New Roman" w:cs="Times New Roman"/>
            <w:color w:val="000000" w:themeColor="text1"/>
            <w:sz w:val="24"/>
            <w:szCs w:val="24"/>
          </w:rPr>
          <w:t xml:space="preserve"> (QFL/QTL)</w:t>
        </w:r>
      </w:hyperlink>
    </w:p>
    <w:p w14:paraId="51D87F71" w14:textId="7BDE5C86" w:rsidR="001A00FE" w:rsidRPr="00106A7D" w:rsidRDefault="001A00FE" w:rsidP="001B0D10">
      <w:pPr>
        <w:spacing w:after="0" w:line="240" w:lineRule="auto"/>
        <w:ind w:firstLine="720"/>
        <w:rPr>
          <w:rFonts w:ascii="Times New Roman" w:hAnsi="Times New Roman" w:cs="Times New Roman"/>
          <w:b/>
          <w:color w:val="000000" w:themeColor="text1"/>
          <w:sz w:val="24"/>
          <w:szCs w:val="24"/>
        </w:rPr>
      </w:pPr>
      <w:r w:rsidRPr="00106A7D">
        <w:rPr>
          <w:rFonts w:ascii="Times New Roman" w:hAnsi="Times New Roman" w:cs="Times New Roman"/>
          <w:color w:val="000000" w:themeColor="text1"/>
          <w:sz w:val="24"/>
          <w:szCs w:val="24"/>
        </w:rPr>
        <w:t xml:space="preserve">5.1 </w:t>
      </w:r>
      <w:r w:rsidR="000A4966" w:rsidRPr="00106A7D">
        <w:rPr>
          <w:rFonts w:ascii="Times New Roman" w:hAnsi="Times New Roman" w:cs="Times New Roman"/>
          <w:color w:val="000000" w:themeColor="text1"/>
          <w:sz w:val="24"/>
          <w:szCs w:val="24"/>
        </w:rPr>
        <w:t xml:space="preserve">ADDING/UPDATING QUALIFIED </w:t>
      </w:r>
      <w:r w:rsidRPr="00106A7D">
        <w:rPr>
          <w:rFonts w:ascii="Times New Roman" w:hAnsi="Times New Roman" w:cs="Times New Roman"/>
          <w:color w:val="000000" w:themeColor="text1"/>
          <w:sz w:val="24"/>
          <w:szCs w:val="24"/>
        </w:rPr>
        <w:t>FACILITIES AND TRANSPORTERS</w:t>
      </w:r>
      <w:r w:rsidRPr="00106A7D">
        <w:rPr>
          <w:rFonts w:ascii="Times New Roman" w:hAnsi="Times New Roman" w:cs="Times New Roman"/>
          <w:b/>
          <w:color w:val="000000" w:themeColor="text1"/>
          <w:sz w:val="24"/>
          <w:szCs w:val="24"/>
        </w:rPr>
        <w:t xml:space="preserve"> </w:t>
      </w:r>
    </w:p>
    <w:p w14:paraId="799DE0B9" w14:textId="77777777" w:rsidR="001A00FE" w:rsidRPr="00106A7D" w:rsidRDefault="001A00FE" w:rsidP="001B0D10">
      <w:pPr>
        <w:spacing w:after="0" w:line="240" w:lineRule="auto"/>
        <w:ind w:firstLine="720"/>
        <w:rPr>
          <w:rFonts w:ascii="Times New Roman" w:hAnsi="Times New Roman" w:cs="Times New Roman"/>
          <w:color w:val="000000" w:themeColor="text1"/>
          <w:sz w:val="24"/>
          <w:szCs w:val="24"/>
        </w:rPr>
      </w:pPr>
      <w:r w:rsidRPr="00106A7D">
        <w:rPr>
          <w:rFonts w:ascii="Times New Roman" w:hAnsi="Times New Roman" w:cs="Times New Roman"/>
          <w:color w:val="000000" w:themeColor="text1"/>
          <w:sz w:val="24"/>
          <w:szCs w:val="24"/>
        </w:rPr>
        <w:t>5.2 FACILITY REMOVAL</w:t>
      </w:r>
    </w:p>
    <w:p w14:paraId="38C30EC5" w14:textId="77777777" w:rsidR="001A00FE" w:rsidRPr="00106A7D" w:rsidRDefault="001A00FE" w:rsidP="001B0D10">
      <w:pPr>
        <w:spacing w:after="0" w:line="240" w:lineRule="auto"/>
        <w:ind w:firstLine="720"/>
        <w:rPr>
          <w:rFonts w:ascii="Times New Roman" w:hAnsi="Times New Roman" w:cs="Times New Roman"/>
          <w:color w:val="000000" w:themeColor="text1"/>
          <w:sz w:val="24"/>
          <w:szCs w:val="24"/>
        </w:rPr>
      </w:pPr>
      <w:r w:rsidRPr="00106A7D">
        <w:rPr>
          <w:rFonts w:ascii="Times New Roman" w:hAnsi="Times New Roman" w:cs="Times New Roman"/>
          <w:color w:val="000000" w:themeColor="text1"/>
          <w:sz w:val="24"/>
          <w:szCs w:val="24"/>
        </w:rPr>
        <w:t>5.3 TRANSPORTER REMOVAL</w:t>
      </w:r>
    </w:p>
    <w:p w14:paraId="2E1A7542" w14:textId="77777777" w:rsidR="001A00FE" w:rsidRPr="00106A7D" w:rsidRDefault="001A00FE" w:rsidP="001B0D10">
      <w:pPr>
        <w:spacing w:after="0" w:line="240" w:lineRule="auto"/>
        <w:ind w:firstLine="720"/>
        <w:rPr>
          <w:rFonts w:ascii="Times New Roman" w:hAnsi="Times New Roman" w:cs="Times New Roman"/>
          <w:color w:val="000000" w:themeColor="text1"/>
          <w:sz w:val="24"/>
          <w:szCs w:val="24"/>
        </w:rPr>
      </w:pPr>
    </w:p>
    <w:p w14:paraId="481128B6" w14:textId="130BEEB1" w:rsidR="001A00FE" w:rsidRPr="00106A7D" w:rsidRDefault="001A00FE" w:rsidP="001A00FE">
      <w:pPr>
        <w:spacing w:after="0" w:line="240" w:lineRule="auto"/>
        <w:rPr>
          <w:rFonts w:ascii="Times New Roman" w:hAnsi="Times New Roman" w:cs="Times New Roman"/>
          <w:color w:val="000000" w:themeColor="text1"/>
          <w:sz w:val="24"/>
          <w:szCs w:val="24"/>
          <w:u w:val="single"/>
        </w:rPr>
      </w:pPr>
      <w:r w:rsidRPr="00106A7D">
        <w:rPr>
          <w:rFonts w:ascii="Times New Roman" w:hAnsi="Times New Roman" w:cs="Times New Roman"/>
          <w:color w:val="000000" w:themeColor="text1"/>
          <w:sz w:val="24"/>
          <w:szCs w:val="24"/>
        </w:rPr>
        <w:t xml:space="preserve">6.0 </w:t>
      </w:r>
      <w:hyperlink w:anchor="Add_Requirements" w:history="1">
        <w:r w:rsidRPr="00106A7D">
          <w:rPr>
            <w:rStyle w:val="Hyperlink"/>
            <w:rFonts w:ascii="Times New Roman" w:hAnsi="Times New Roman" w:cs="Times New Roman"/>
            <w:color w:val="000000" w:themeColor="text1"/>
            <w:sz w:val="24"/>
            <w:szCs w:val="24"/>
          </w:rPr>
          <w:t>ADDITIONAL REQUIREMENTS</w:t>
        </w:r>
      </w:hyperlink>
    </w:p>
    <w:p w14:paraId="5553AFBF" w14:textId="77777777" w:rsidR="001A00FE" w:rsidRPr="00106A7D" w:rsidRDefault="001A00FE" w:rsidP="001B0D10">
      <w:pPr>
        <w:tabs>
          <w:tab w:val="left" w:pos="1440"/>
        </w:tabs>
        <w:spacing w:after="0" w:line="240" w:lineRule="auto"/>
        <w:ind w:firstLine="720"/>
        <w:rPr>
          <w:rFonts w:ascii="Times New Roman" w:hAnsi="Times New Roman" w:cs="Times New Roman"/>
          <w:color w:val="000000" w:themeColor="text1"/>
          <w:sz w:val="24"/>
          <w:szCs w:val="24"/>
        </w:rPr>
      </w:pPr>
      <w:r w:rsidRPr="00106A7D">
        <w:rPr>
          <w:rFonts w:ascii="Times New Roman" w:hAnsi="Times New Roman" w:cs="Times New Roman"/>
          <w:color w:val="000000" w:themeColor="text1"/>
          <w:sz w:val="24"/>
          <w:szCs w:val="24"/>
        </w:rPr>
        <w:t>6.1 INDEMNIFICATION</w:t>
      </w:r>
    </w:p>
    <w:p w14:paraId="068A263B" w14:textId="70EE5646" w:rsidR="001A00FE" w:rsidRPr="00106A7D" w:rsidRDefault="001A00FE" w:rsidP="001B0D10">
      <w:pPr>
        <w:spacing w:after="0" w:line="240" w:lineRule="auto"/>
        <w:ind w:left="720"/>
        <w:rPr>
          <w:rFonts w:ascii="Times New Roman" w:hAnsi="Times New Roman" w:cs="Times New Roman"/>
          <w:color w:val="000000" w:themeColor="text1"/>
          <w:sz w:val="24"/>
          <w:szCs w:val="24"/>
        </w:rPr>
      </w:pPr>
      <w:r w:rsidRPr="00106A7D">
        <w:rPr>
          <w:rFonts w:ascii="Times New Roman" w:hAnsi="Times New Roman" w:cs="Times New Roman"/>
          <w:color w:val="000000" w:themeColor="text1"/>
          <w:sz w:val="24"/>
          <w:szCs w:val="24"/>
        </w:rPr>
        <w:t>6.2</w:t>
      </w:r>
      <w:r w:rsidR="001C7BD9" w:rsidRPr="00106A7D">
        <w:rPr>
          <w:rFonts w:ascii="Times New Roman" w:hAnsi="Times New Roman" w:cs="Times New Roman"/>
          <w:color w:val="000000" w:themeColor="text1"/>
          <w:sz w:val="24"/>
          <w:szCs w:val="24"/>
        </w:rPr>
        <w:t xml:space="preserve"> PACKAGING, MARKING, LABELING AND PLACARDING</w:t>
      </w:r>
    </w:p>
    <w:p w14:paraId="7CE951DD" w14:textId="77777777" w:rsidR="001A00FE" w:rsidRPr="00106A7D" w:rsidRDefault="001A00FE" w:rsidP="001B0D10">
      <w:pPr>
        <w:spacing w:after="0" w:line="240" w:lineRule="auto"/>
        <w:ind w:firstLine="720"/>
        <w:rPr>
          <w:rFonts w:ascii="Times New Roman" w:hAnsi="Times New Roman" w:cs="Times New Roman"/>
          <w:color w:val="000000" w:themeColor="text1"/>
          <w:sz w:val="24"/>
          <w:szCs w:val="24"/>
        </w:rPr>
      </w:pPr>
      <w:r w:rsidRPr="00106A7D">
        <w:rPr>
          <w:rFonts w:ascii="Times New Roman" w:hAnsi="Times New Roman" w:cs="Times New Roman"/>
          <w:color w:val="000000" w:themeColor="text1"/>
          <w:sz w:val="24"/>
          <w:szCs w:val="24"/>
        </w:rPr>
        <w:t>6.3 PLACES OF GOVERNMENT INSPECTION</w:t>
      </w:r>
    </w:p>
    <w:p w14:paraId="1DF6807A" w14:textId="77777777" w:rsidR="001A00FE" w:rsidRPr="00106A7D" w:rsidRDefault="001A00FE" w:rsidP="001B0D10">
      <w:pPr>
        <w:spacing w:after="0" w:line="240" w:lineRule="auto"/>
        <w:ind w:firstLine="720"/>
        <w:rPr>
          <w:rFonts w:ascii="Times New Roman" w:hAnsi="Times New Roman" w:cs="Times New Roman"/>
          <w:color w:val="000000" w:themeColor="text1"/>
          <w:sz w:val="24"/>
          <w:szCs w:val="24"/>
        </w:rPr>
      </w:pPr>
      <w:r w:rsidRPr="00106A7D">
        <w:rPr>
          <w:rFonts w:ascii="Times New Roman" w:hAnsi="Times New Roman" w:cs="Times New Roman"/>
          <w:color w:val="000000" w:themeColor="text1"/>
          <w:sz w:val="24"/>
          <w:szCs w:val="24"/>
        </w:rPr>
        <w:t>6.4 CONTRACTOR REPRESENTATIVE</w:t>
      </w:r>
    </w:p>
    <w:p w14:paraId="14AB7F19" w14:textId="77777777" w:rsidR="001A00FE" w:rsidRPr="00106A7D" w:rsidRDefault="001A00FE" w:rsidP="001B0D10">
      <w:pPr>
        <w:spacing w:after="0" w:line="240" w:lineRule="auto"/>
        <w:ind w:firstLine="720"/>
        <w:rPr>
          <w:rFonts w:ascii="Times New Roman" w:hAnsi="Times New Roman" w:cs="Times New Roman"/>
          <w:color w:val="000000" w:themeColor="text1"/>
          <w:sz w:val="24"/>
          <w:szCs w:val="24"/>
        </w:rPr>
      </w:pPr>
      <w:r w:rsidRPr="00106A7D">
        <w:rPr>
          <w:rFonts w:ascii="Times New Roman" w:hAnsi="Times New Roman" w:cs="Times New Roman"/>
          <w:color w:val="000000" w:themeColor="text1"/>
          <w:sz w:val="24"/>
          <w:szCs w:val="24"/>
        </w:rPr>
        <w:t>6.5 INCIDENTAL FEES</w:t>
      </w:r>
    </w:p>
    <w:p w14:paraId="3F6870A7" w14:textId="77777777" w:rsidR="006116B6" w:rsidRPr="00106A7D" w:rsidRDefault="006116B6" w:rsidP="001A00FE">
      <w:pPr>
        <w:spacing w:after="0" w:line="240" w:lineRule="auto"/>
        <w:rPr>
          <w:rFonts w:ascii="Times New Roman" w:hAnsi="Times New Roman" w:cs="Times New Roman"/>
          <w:color w:val="000000" w:themeColor="text1"/>
          <w:sz w:val="24"/>
          <w:szCs w:val="24"/>
        </w:rPr>
      </w:pPr>
    </w:p>
    <w:p w14:paraId="2D547B70" w14:textId="55D867A6" w:rsidR="0023762B" w:rsidRPr="00106A7D" w:rsidRDefault="001A00FE" w:rsidP="001A00FE">
      <w:pPr>
        <w:spacing w:after="0" w:line="240" w:lineRule="auto"/>
        <w:rPr>
          <w:rFonts w:ascii="Times New Roman" w:hAnsi="Times New Roman" w:cs="Times New Roman"/>
          <w:color w:val="000000" w:themeColor="text1"/>
          <w:sz w:val="24"/>
          <w:szCs w:val="24"/>
        </w:rPr>
      </w:pPr>
      <w:r w:rsidRPr="00106A7D">
        <w:rPr>
          <w:rFonts w:ascii="Times New Roman" w:hAnsi="Times New Roman" w:cs="Times New Roman"/>
          <w:color w:val="000000" w:themeColor="text1"/>
          <w:sz w:val="24"/>
          <w:szCs w:val="24"/>
        </w:rPr>
        <w:t xml:space="preserve">7.0 </w:t>
      </w:r>
      <w:hyperlink w:anchor="Stand_Time_for_Removals_Perfromance" w:history="1">
        <w:r w:rsidR="00965E29" w:rsidRPr="00106A7D">
          <w:rPr>
            <w:rStyle w:val="Hyperlink"/>
            <w:rFonts w:ascii="Times New Roman" w:hAnsi="Times New Roman" w:cs="Times New Roman"/>
            <w:color w:val="000000" w:themeColor="text1"/>
            <w:sz w:val="24"/>
            <w:szCs w:val="24"/>
          </w:rPr>
          <w:t xml:space="preserve">STANDARD TIMES FOR </w:t>
        </w:r>
        <w:r w:rsidR="00425BA0" w:rsidRPr="00106A7D">
          <w:rPr>
            <w:rStyle w:val="Hyperlink"/>
            <w:rFonts w:ascii="Times New Roman" w:hAnsi="Times New Roman" w:cs="Times New Roman"/>
            <w:color w:val="000000" w:themeColor="text1"/>
            <w:sz w:val="24"/>
            <w:szCs w:val="24"/>
          </w:rPr>
          <w:t xml:space="preserve">WASTE </w:t>
        </w:r>
        <w:r w:rsidR="00965E29" w:rsidRPr="00106A7D">
          <w:rPr>
            <w:rStyle w:val="Hyperlink"/>
            <w:rFonts w:ascii="Times New Roman" w:hAnsi="Times New Roman" w:cs="Times New Roman"/>
            <w:color w:val="000000" w:themeColor="text1"/>
            <w:sz w:val="24"/>
            <w:szCs w:val="24"/>
          </w:rPr>
          <w:t>REMOVALS AND PERFORMANCE OF SERVICES</w:t>
        </w:r>
      </w:hyperlink>
    </w:p>
    <w:p w14:paraId="2248787C" w14:textId="59A95DB3" w:rsidR="001A00FE" w:rsidRPr="00106A7D" w:rsidRDefault="001A00FE" w:rsidP="001B0D10">
      <w:pPr>
        <w:spacing w:after="0" w:line="240" w:lineRule="auto"/>
        <w:ind w:firstLine="720"/>
        <w:rPr>
          <w:rFonts w:ascii="Times New Roman" w:hAnsi="Times New Roman" w:cs="Times New Roman"/>
          <w:color w:val="000000" w:themeColor="text1"/>
          <w:sz w:val="24"/>
          <w:szCs w:val="24"/>
        </w:rPr>
      </w:pPr>
      <w:r w:rsidRPr="00106A7D">
        <w:rPr>
          <w:rFonts w:ascii="Times New Roman" w:hAnsi="Times New Roman" w:cs="Times New Roman"/>
          <w:color w:val="000000" w:themeColor="text1"/>
          <w:sz w:val="24"/>
          <w:szCs w:val="24"/>
        </w:rPr>
        <w:t>7</w:t>
      </w:r>
      <w:r w:rsidR="00D364F0" w:rsidRPr="00106A7D">
        <w:rPr>
          <w:rFonts w:ascii="Times New Roman" w:hAnsi="Times New Roman" w:cs="Times New Roman"/>
          <w:color w:val="000000" w:themeColor="text1"/>
          <w:sz w:val="24"/>
          <w:szCs w:val="24"/>
        </w:rPr>
        <w:t>.1 EXPEDITED REMOVAL</w:t>
      </w:r>
      <w:r w:rsidR="000B2804" w:rsidRPr="00106A7D">
        <w:rPr>
          <w:rFonts w:ascii="Times New Roman" w:hAnsi="Times New Roman" w:cs="Times New Roman"/>
          <w:color w:val="000000" w:themeColor="text1"/>
          <w:sz w:val="24"/>
          <w:szCs w:val="24"/>
        </w:rPr>
        <w:t>S</w:t>
      </w:r>
      <w:r w:rsidR="00D364F0" w:rsidRPr="00106A7D">
        <w:rPr>
          <w:rFonts w:ascii="Times New Roman" w:hAnsi="Times New Roman" w:cs="Times New Roman"/>
          <w:color w:val="000000" w:themeColor="text1"/>
          <w:sz w:val="24"/>
          <w:szCs w:val="24"/>
        </w:rPr>
        <w:t xml:space="preserve"> AND PERFORMANCE OF SERVICES</w:t>
      </w:r>
    </w:p>
    <w:p w14:paraId="5142E0BF" w14:textId="77777777" w:rsidR="001A00FE" w:rsidRPr="00106A7D" w:rsidRDefault="001A00FE" w:rsidP="001A00FE">
      <w:pPr>
        <w:spacing w:after="0" w:line="240" w:lineRule="auto"/>
        <w:rPr>
          <w:rFonts w:ascii="Times New Roman" w:hAnsi="Times New Roman" w:cs="Times New Roman"/>
          <w:color w:val="000000" w:themeColor="text1"/>
          <w:sz w:val="24"/>
          <w:szCs w:val="24"/>
        </w:rPr>
      </w:pPr>
    </w:p>
    <w:p w14:paraId="3531EAD5" w14:textId="33659DF6" w:rsidR="00E668E8" w:rsidRPr="00106A7D" w:rsidRDefault="001A00FE" w:rsidP="002E20A5">
      <w:pPr>
        <w:spacing w:after="0" w:line="240" w:lineRule="auto"/>
        <w:ind w:left="360" w:hanging="360"/>
        <w:rPr>
          <w:rFonts w:ascii="Times New Roman" w:hAnsi="Times New Roman" w:cs="Times New Roman"/>
          <w:color w:val="000000" w:themeColor="text1"/>
          <w:sz w:val="24"/>
          <w:szCs w:val="24"/>
          <w:u w:val="single"/>
        </w:rPr>
      </w:pPr>
      <w:r w:rsidRPr="00106A7D">
        <w:rPr>
          <w:rFonts w:ascii="Times New Roman" w:hAnsi="Times New Roman" w:cs="Times New Roman"/>
          <w:color w:val="000000" w:themeColor="text1"/>
          <w:sz w:val="24"/>
          <w:szCs w:val="24"/>
        </w:rPr>
        <w:t xml:space="preserve">8.0 </w:t>
      </w:r>
      <w:hyperlink w:anchor="Documentation_Tracking" w:history="1">
        <w:r w:rsidRPr="00106A7D">
          <w:rPr>
            <w:rStyle w:val="Hyperlink"/>
            <w:rFonts w:ascii="Times New Roman" w:hAnsi="Times New Roman" w:cs="Times New Roman"/>
            <w:color w:val="000000" w:themeColor="text1"/>
            <w:sz w:val="24"/>
            <w:szCs w:val="24"/>
          </w:rPr>
          <w:t>DOCUMENTATION REQUIREMENTS, DLA DISPOSITION SERVICES</w:t>
        </w:r>
        <w:r w:rsidR="0023762B" w:rsidRPr="00106A7D">
          <w:rPr>
            <w:rStyle w:val="Hyperlink"/>
            <w:rFonts w:ascii="Times New Roman" w:hAnsi="Times New Roman" w:cs="Times New Roman"/>
            <w:color w:val="000000" w:themeColor="text1"/>
            <w:sz w:val="24"/>
            <w:szCs w:val="24"/>
          </w:rPr>
          <w:t xml:space="preserve"> </w:t>
        </w:r>
        <w:r w:rsidRPr="00106A7D">
          <w:rPr>
            <w:rStyle w:val="Hyperlink"/>
            <w:rFonts w:ascii="Times New Roman" w:hAnsi="Times New Roman" w:cs="Times New Roman"/>
            <w:color w:val="000000" w:themeColor="text1"/>
            <w:sz w:val="24"/>
            <w:szCs w:val="24"/>
          </w:rPr>
          <w:t>ACCEPTANCE, INVOICING</w:t>
        </w:r>
        <w:r w:rsidR="00ED3126" w:rsidRPr="00106A7D">
          <w:rPr>
            <w:rStyle w:val="Hyperlink"/>
            <w:rFonts w:ascii="Times New Roman" w:hAnsi="Times New Roman" w:cs="Times New Roman"/>
            <w:color w:val="000000" w:themeColor="text1"/>
            <w:sz w:val="24"/>
            <w:szCs w:val="24"/>
          </w:rPr>
          <w:t>,</w:t>
        </w:r>
        <w:r w:rsidRPr="00106A7D">
          <w:rPr>
            <w:rStyle w:val="Hyperlink"/>
            <w:rFonts w:ascii="Times New Roman" w:hAnsi="Times New Roman" w:cs="Times New Roman"/>
            <w:color w:val="000000" w:themeColor="text1"/>
            <w:sz w:val="24"/>
            <w:szCs w:val="24"/>
          </w:rPr>
          <w:t xml:space="preserve"> AND TRACKING</w:t>
        </w:r>
      </w:hyperlink>
    </w:p>
    <w:p w14:paraId="57E60C47" w14:textId="02453C96" w:rsidR="001A00FE" w:rsidRPr="00106A7D" w:rsidRDefault="001A00FE" w:rsidP="001B0D10">
      <w:pPr>
        <w:spacing w:after="0" w:line="240" w:lineRule="auto"/>
        <w:ind w:left="1080" w:hanging="360"/>
        <w:rPr>
          <w:rFonts w:ascii="Times New Roman" w:hAnsi="Times New Roman" w:cs="Times New Roman"/>
          <w:color w:val="000000" w:themeColor="text1"/>
          <w:sz w:val="24"/>
          <w:szCs w:val="24"/>
          <w:u w:val="single"/>
        </w:rPr>
      </w:pPr>
      <w:r w:rsidRPr="00106A7D">
        <w:rPr>
          <w:rFonts w:ascii="Times New Roman" w:hAnsi="Times New Roman" w:cs="Times New Roman"/>
          <w:color w:val="000000" w:themeColor="text1"/>
          <w:sz w:val="24"/>
          <w:szCs w:val="24"/>
        </w:rPr>
        <w:t xml:space="preserve">8.1 SUBMISSION OF DOCUMENTATION TO FACILITATE ACCEPTANCE FOR </w:t>
      </w:r>
      <w:r w:rsidR="00E668E8" w:rsidRPr="00106A7D">
        <w:rPr>
          <w:rFonts w:ascii="Times New Roman" w:hAnsi="Times New Roman" w:cs="Times New Roman"/>
          <w:color w:val="000000" w:themeColor="text1"/>
          <w:sz w:val="24"/>
          <w:szCs w:val="24"/>
        </w:rPr>
        <w:t>P</w:t>
      </w:r>
      <w:r w:rsidRPr="00106A7D">
        <w:rPr>
          <w:rFonts w:ascii="Times New Roman" w:hAnsi="Times New Roman" w:cs="Times New Roman"/>
          <w:color w:val="000000" w:themeColor="text1"/>
          <w:sz w:val="24"/>
          <w:szCs w:val="24"/>
        </w:rPr>
        <w:t>AYMENT</w:t>
      </w:r>
    </w:p>
    <w:p w14:paraId="2F71E1A7" w14:textId="215B0BC5" w:rsidR="001A00FE" w:rsidRPr="00106A7D" w:rsidRDefault="001A00FE" w:rsidP="001B0D10">
      <w:pPr>
        <w:spacing w:after="0" w:line="240" w:lineRule="auto"/>
        <w:ind w:firstLine="720"/>
        <w:rPr>
          <w:rFonts w:ascii="Times New Roman" w:hAnsi="Times New Roman" w:cs="Times New Roman"/>
          <w:color w:val="000000" w:themeColor="text1"/>
          <w:sz w:val="24"/>
          <w:szCs w:val="24"/>
        </w:rPr>
      </w:pPr>
      <w:r w:rsidRPr="00106A7D">
        <w:rPr>
          <w:rFonts w:ascii="Times New Roman" w:hAnsi="Times New Roman" w:cs="Times New Roman"/>
          <w:color w:val="000000" w:themeColor="text1"/>
          <w:sz w:val="24"/>
          <w:szCs w:val="24"/>
        </w:rPr>
        <w:t>8.2 ACCEPT</w:t>
      </w:r>
      <w:r w:rsidR="00D77F11" w:rsidRPr="00106A7D">
        <w:rPr>
          <w:rFonts w:ascii="Times New Roman" w:hAnsi="Times New Roman" w:cs="Times New Roman"/>
          <w:color w:val="000000" w:themeColor="text1"/>
          <w:sz w:val="24"/>
          <w:szCs w:val="24"/>
        </w:rPr>
        <w:t>A</w:t>
      </w:r>
      <w:r w:rsidRPr="00106A7D">
        <w:rPr>
          <w:rFonts w:ascii="Times New Roman" w:hAnsi="Times New Roman" w:cs="Times New Roman"/>
          <w:color w:val="000000" w:themeColor="text1"/>
          <w:sz w:val="24"/>
          <w:szCs w:val="24"/>
        </w:rPr>
        <w:t>NCE AND INVOICING</w:t>
      </w:r>
    </w:p>
    <w:p w14:paraId="61BCDFA0" w14:textId="77777777" w:rsidR="00D0350D" w:rsidRPr="00106A7D" w:rsidRDefault="00D0350D" w:rsidP="001B0D10">
      <w:pPr>
        <w:spacing w:after="0" w:line="240" w:lineRule="auto"/>
        <w:ind w:firstLine="720"/>
        <w:rPr>
          <w:rFonts w:ascii="Times New Roman" w:hAnsi="Times New Roman" w:cs="Times New Roman"/>
          <w:color w:val="000000" w:themeColor="text1"/>
          <w:sz w:val="24"/>
          <w:szCs w:val="24"/>
        </w:rPr>
      </w:pPr>
    </w:p>
    <w:p w14:paraId="3EEA7FB0" w14:textId="5D2E4D3D" w:rsidR="001A00FE" w:rsidRPr="00106A7D" w:rsidRDefault="00D0350D" w:rsidP="00D0350D">
      <w:pPr>
        <w:spacing w:after="0" w:line="240" w:lineRule="auto"/>
        <w:rPr>
          <w:rFonts w:ascii="Times New Roman" w:hAnsi="Times New Roman" w:cs="Times New Roman"/>
          <w:color w:val="000000" w:themeColor="text1"/>
          <w:sz w:val="24"/>
          <w:szCs w:val="24"/>
          <w:u w:val="single"/>
        </w:rPr>
      </w:pPr>
      <w:r w:rsidRPr="00106A7D">
        <w:rPr>
          <w:rFonts w:ascii="Times New Roman" w:hAnsi="Times New Roman" w:cs="Times New Roman"/>
          <w:color w:val="000000" w:themeColor="text1"/>
          <w:sz w:val="24"/>
          <w:szCs w:val="24"/>
        </w:rPr>
        <w:t>9.0</w:t>
      </w:r>
      <w:r w:rsidR="001A00FE" w:rsidRPr="00106A7D">
        <w:rPr>
          <w:rFonts w:ascii="Times New Roman" w:hAnsi="Times New Roman" w:cs="Times New Roman"/>
          <w:color w:val="000000" w:themeColor="text1"/>
          <w:sz w:val="24"/>
          <w:szCs w:val="24"/>
        </w:rPr>
        <w:t xml:space="preserve"> </w:t>
      </w:r>
      <w:hyperlink w:anchor="MIN_MAX" w:history="1">
        <w:r w:rsidR="001A00FE" w:rsidRPr="00106A7D">
          <w:rPr>
            <w:rStyle w:val="Hyperlink"/>
            <w:rFonts w:ascii="Times New Roman" w:hAnsi="Times New Roman" w:cs="Times New Roman"/>
            <w:color w:val="000000" w:themeColor="text1"/>
            <w:sz w:val="24"/>
            <w:szCs w:val="24"/>
          </w:rPr>
          <w:t>CONTRACT MINIMUM/MAXIMUM</w:t>
        </w:r>
      </w:hyperlink>
    </w:p>
    <w:p w14:paraId="14895732" w14:textId="77777777" w:rsidR="00D0350D" w:rsidRPr="00106A7D" w:rsidRDefault="00D0350D" w:rsidP="0090482B">
      <w:pPr>
        <w:spacing w:after="0" w:line="240" w:lineRule="auto"/>
        <w:rPr>
          <w:rFonts w:ascii="Times New Roman" w:hAnsi="Times New Roman" w:cs="Times New Roman"/>
          <w:color w:val="000000" w:themeColor="text1"/>
          <w:sz w:val="24"/>
          <w:szCs w:val="24"/>
        </w:rPr>
      </w:pPr>
    </w:p>
    <w:p w14:paraId="201A172D" w14:textId="76D23FFE" w:rsidR="0090482B" w:rsidRPr="00106A7D" w:rsidRDefault="00D0350D" w:rsidP="0090482B">
      <w:pPr>
        <w:spacing w:after="0" w:line="240" w:lineRule="auto"/>
        <w:rPr>
          <w:rFonts w:ascii="Times New Roman" w:hAnsi="Times New Roman" w:cs="Times New Roman"/>
          <w:color w:val="000000" w:themeColor="text1"/>
          <w:sz w:val="24"/>
          <w:szCs w:val="24"/>
          <w:u w:val="single"/>
        </w:rPr>
      </w:pPr>
      <w:r w:rsidRPr="00106A7D">
        <w:rPr>
          <w:rFonts w:ascii="Times New Roman" w:hAnsi="Times New Roman" w:cs="Times New Roman"/>
          <w:color w:val="000000" w:themeColor="text1"/>
          <w:sz w:val="24"/>
          <w:szCs w:val="24"/>
        </w:rPr>
        <w:t>10</w:t>
      </w:r>
      <w:r w:rsidR="0090482B" w:rsidRPr="00106A7D">
        <w:rPr>
          <w:rFonts w:ascii="Times New Roman" w:hAnsi="Times New Roman" w:cs="Times New Roman"/>
          <w:color w:val="000000" w:themeColor="text1"/>
          <w:sz w:val="24"/>
          <w:szCs w:val="24"/>
        </w:rPr>
        <w:t xml:space="preserve">.0 </w:t>
      </w:r>
      <w:hyperlink w:anchor="Contractor_Sites" w:history="1">
        <w:r w:rsidR="0090482B" w:rsidRPr="00106A7D">
          <w:rPr>
            <w:rStyle w:val="Hyperlink"/>
            <w:rFonts w:ascii="Times New Roman" w:hAnsi="Times New Roman" w:cs="Times New Roman"/>
            <w:color w:val="000000" w:themeColor="text1"/>
            <w:sz w:val="24"/>
            <w:szCs w:val="24"/>
          </w:rPr>
          <w:t>CONTRACTOR ACCESS TO DLA DISPOSITION SERVICES</w:t>
        </w:r>
      </w:hyperlink>
      <w:r w:rsidR="00D115D3" w:rsidRPr="00106A7D">
        <w:rPr>
          <w:rStyle w:val="Hyperlink"/>
          <w:rFonts w:ascii="Times New Roman" w:hAnsi="Times New Roman" w:cs="Times New Roman"/>
          <w:color w:val="000000" w:themeColor="text1"/>
          <w:sz w:val="24"/>
          <w:szCs w:val="24"/>
        </w:rPr>
        <w:t xml:space="preserve"> SITES</w:t>
      </w:r>
      <w:r w:rsidR="0090482B" w:rsidRPr="00106A7D">
        <w:rPr>
          <w:rFonts w:ascii="Times New Roman" w:hAnsi="Times New Roman" w:cs="Times New Roman"/>
          <w:color w:val="000000" w:themeColor="text1"/>
          <w:sz w:val="24"/>
          <w:szCs w:val="24"/>
          <w:u w:val="single"/>
        </w:rPr>
        <w:t xml:space="preserve"> </w:t>
      </w:r>
    </w:p>
    <w:p w14:paraId="4C28E312" w14:textId="2BD269ED" w:rsidR="00A66454" w:rsidRPr="00106A7D" w:rsidRDefault="00A66454" w:rsidP="00A66454">
      <w:pPr>
        <w:spacing w:after="0" w:line="240" w:lineRule="auto"/>
        <w:rPr>
          <w:rFonts w:ascii="Times New Roman" w:eastAsia="Times New Roman" w:hAnsi="Times New Roman" w:cs="Times New Roman"/>
          <w:color w:val="000000" w:themeColor="text1"/>
          <w:sz w:val="24"/>
          <w:szCs w:val="24"/>
        </w:rPr>
      </w:pPr>
      <w:r w:rsidRPr="00106A7D">
        <w:rPr>
          <w:rFonts w:ascii="Times New Roman" w:eastAsia="Times New Roman" w:hAnsi="Times New Roman" w:cs="Times New Roman"/>
          <w:color w:val="000000" w:themeColor="text1"/>
          <w:sz w:val="24"/>
          <w:szCs w:val="24"/>
        </w:rPr>
        <w:tab/>
        <w:t xml:space="preserve">10.1 </w:t>
      </w:r>
      <w:hyperlink w:anchor="J_Contract_Person_security_Req" w:history="1">
        <w:r w:rsidRPr="00106A7D">
          <w:rPr>
            <w:rStyle w:val="Hyperlink"/>
            <w:rFonts w:ascii="Times New Roman" w:eastAsia="Times New Roman" w:hAnsi="Times New Roman" w:cs="Times New Roman"/>
            <w:color w:val="000000" w:themeColor="text1"/>
            <w:sz w:val="24"/>
            <w:szCs w:val="24"/>
          </w:rPr>
          <w:t>CONTRACTOR PERSONNEL SECURITY REQUIREMENTS (H.14)</w:t>
        </w:r>
      </w:hyperlink>
    </w:p>
    <w:p w14:paraId="579C0793" w14:textId="77777777" w:rsidR="00A66454" w:rsidRPr="00106A7D" w:rsidRDefault="00A66454" w:rsidP="00A66454">
      <w:pPr>
        <w:spacing w:after="0" w:line="240" w:lineRule="auto"/>
        <w:rPr>
          <w:rFonts w:ascii="Times New Roman" w:eastAsia="Times New Roman" w:hAnsi="Times New Roman" w:cs="Times New Roman"/>
          <w:color w:val="000000" w:themeColor="text1"/>
          <w:sz w:val="24"/>
          <w:szCs w:val="24"/>
        </w:rPr>
      </w:pPr>
      <w:r w:rsidRPr="00106A7D">
        <w:rPr>
          <w:rFonts w:ascii="Times New Roman" w:eastAsia="Times New Roman" w:hAnsi="Times New Roman" w:cs="Times New Roman"/>
          <w:color w:val="000000" w:themeColor="text1"/>
          <w:sz w:val="24"/>
          <w:szCs w:val="24"/>
        </w:rPr>
        <w:lastRenderedPageBreak/>
        <w:tab/>
        <w:t xml:space="preserve">10.2 </w:t>
      </w:r>
      <w:hyperlink w:anchor="J_CAC_Pro" w:history="1">
        <w:r w:rsidRPr="00106A7D">
          <w:rPr>
            <w:rStyle w:val="Hyperlink"/>
            <w:rFonts w:ascii="Times New Roman" w:eastAsia="Times New Roman" w:hAnsi="Times New Roman" w:cs="Times New Roman"/>
            <w:color w:val="000000" w:themeColor="text1"/>
            <w:sz w:val="24"/>
            <w:szCs w:val="24"/>
          </w:rPr>
          <w:t>COMMON ACCESS CARD (CAC) PROCEDURES</w:t>
        </w:r>
      </w:hyperlink>
    </w:p>
    <w:p w14:paraId="17DB6AAC" w14:textId="77777777" w:rsidR="00A66454" w:rsidRPr="00106A7D" w:rsidRDefault="00A66454" w:rsidP="00A66454">
      <w:pPr>
        <w:spacing w:after="0" w:line="240" w:lineRule="auto"/>
        <w:rPr>
          <w:rFonts w:ascii="Times New Roman" w:eastAsia="Times New Roman" w:hAnsi="Times New Roman" w:cs="Times New Roman"/>
          <w:color w:val="000000" w:themeColor="text1"/>
          <w:sz w:val="24"/>
          <w:szCs w:val="24"/>
        </w:rPr>
      </w:pPr>
      <w:r w:rsidRPr="00106A7D">
        <w:rPr>
          <w:rFonts w:ascii="Times New Roman" w:eastAsia="Times New Roman" w:hAnsi="Times New Roman" w:cs="Times New Roman"/>
          <w:color w:val="000000" w:themeColor="text1"/>
          <w:sz w:val="24"/>
          <w:szCs w:val="24"/>
        </w:rPr>
        <w:tab/>
      </w:r>
      <w:r w:rsidRPr="00106A7D">
        <w:rPr>
          <w:rFonts w:ascii="Times New Roman" w:eastAsia="Times New Roman" w:hAnsi="Times New Roman" w:cs="Times New Roman"/>
          <w:color w:val="000000" w:themeColor="text1"/>
          <w:sz w:val="24"/>
          <w:szCs w:val="24"/>
        </w:rPr>
        <w:tab/>
        <w:t xml:space="preserve">10.2.1 </w:t>
      </w:r>
      <w:hyperlink w:anchor="J_DLA_Form1728" w:history="1">
        <w:r w:rsidRPr="00106A7D">
          <w:rPr>
            <w:rStyle w:val="Hyperlink"/>
            <w:rFonts w:ascii="Times New Roman" w:eastAsia="Times New Roman" w:hAnsi="Times New Roman" w:cs="Times New Roman"/>
            <w:color w:val="000000" w:themeColor="text1"/>
            <w:sz w:val="24"/>
            <w:szCs w:val="24"/>
          </w:rPr>
          <w:t>DLA FORM 1728</w:t>
        </w:r>
      </w:hyperlink>
    </w:p>
    <w:p w14:paraId="5797FAE9" w14:textId="77777777" w:rsidR="00A66454" w:rsidRPr="00106A7D" w:rsidRDefault="00A66454" w:rsidP="00A66454">
      <w:pPr>
        <w:spacing w:after="0" w:line="240" w:lineRule="auto"/>
        <w:rPr>
          <w:rFonts w:ascii="Times New Roman" w:eastAsia="Times New Roman" w:hAnsi="Times New Roman" w:cs="Times New Roman"/>
          <w:color w:val="000000" w:themeColor="text1"/>
          <w:sz w:val="24"/>
          <w:szCs w:val="24"/>
        </w:rPr>
      </w:pPr>
      <w:r w:rsidRPr="00106A7D">
        <w:rPr>
          <w:rFonts w:ascii="Times New Roman" w:eastAsia="Times New Roman" w:hAnsi="Times New Roman" w:cs="Times New Roman"/>
          <w:color w:val="000000" w:themeColor="text1"/>
          <w:sz w:val="24"/>
          <w:szCs w:val="24"/>
        </w:rPr>
        <w:tab/>
      </w:r>
      <w:r w:rsidRPr="00106A7D">
        <w:rPr>
          <w:rFonts w:ascii="Times New Roman" w:eastAsia="Times New Roman" w:hAnsi="Times New Roman" w:cs="Times New Roman"/>
          <w:color w:val="000000" w:themeColor="text1"/>
          <w:sz w:val="24"/>
          <w:szCs w:val="24"/>
        </w:rPr>
        <w:tab/>
        <w:t xml:space="preserve">10.2.2 </w:t>
      </w:r>
      <w:hyperlink w:anchor="J_DLA_Form11722" w:history="1">
        <w:r w:rsidRPr="00106A7D">
          <w:rPr>
            <w:rStyle w:val="Hyperlink"/>
            <w:rFonts w:ascii="Times New Roman" w:eastAsia="Times New Roman" w:hAnsi="Times New Roman" w:cs="Times New Roman"/>
            <w:color w:val="000000" w:themeColor="text1"/>
            <w:sz w:val="24"/>
            <w:szCs w:val="24"/>
          </w:rPr>
          <w:t>DOD FORM 1172-2</w:t>
        </w:r>
      </w:hyperlink>
    </w:p>
    <w:p w14:paraId="7C819FD9" w14:textId="77777777" w:rsidR="00A66454" w:rsidRPr="00106A7D" w:rsidRDefault="00A66454" w:rsidP="00A66454">
      <w:pPr>
        <w:spacing w:after="0" w:line="240" w:lineRule="auto"/>
        <w:ind w:left="720" w:firstLine="720"/>
        <w:rPr>
          <w:rFonts w:ascii="Times New Roman" w:eastAsia="Times New Roman" w:hAnsi="Times New Roman" w:cs="Times New Roman"/>
          <w:color w:val="000000" w:themeColor="text1"/>
          <w:sz w:val="24"/>
          <w:szCs w:val="24"/>
        </w:rPr>
      </w:pPr>
      <w:r w:rsidRPr="00106A7D">
        <w:rPr>
          <w:rFonts w:ascii="Times New Roman" w:eastAsia="Times New Roman" w:hAnsi="Times New Roman" w:cs="Times New Roman"/>
          <w:color w:val="000000" w:themeColor="text1"/>
          <w:sz w:val="24"/>
          <w:szCs w:val="24"/>
        </w:rPr>
        <w:t xml:space="preserve">10.2.3 </w:t>
      </w:r>
      <w:hyperlink w:anchor="J_Contract_Responsibilities" w:history="1">
        <w:r w:rsidRPr="00106A7D">
          <w:rPr>
            <w:rStyle w:val="Hyperlink"/>
            <w:rFonts w:ascii="Times New Roman" w:eastAsia="Times New Roman" w:hAnsi="Times New Roman" w:cs="Times New Roman"/>
            <w:color w:val="000000" w:themeColor="text1"/>
            <w:sz w:val="24"/>
            <w:szCs w:val="24"/>
          </w:rPr>
          <w:t>CONTRACTOR RESPONSIBILITIES</w:t>
        </w:r>
      </w:hyperlink>
    </w:p>
    <w:p w14:paraId="13DE348E" w14:textId="77777777" w:rsidR="00A66454" w:rsidRPr="00106A7D" w:rsidRDefault="00A66454" w:rsidP="00A66454">
      <w:pPr>
        <w:spacing w:after="0" w:line="240" w:lineRule="auto"/>
        <w:rPr>
          <w:rFonts w:ascii="Times New Roman" w:eastAsia="Times New Roman" w:hAnsi="Times New Roman" w:cs="Times New Roman"/>
          <w:color w:val="000000" w:themeColor="text1"/>
          <w:sz w:val="24"/>
          <w:szCs w:val="24"/>
        </w:rPr>
      </w:pPr>
      <w:r w:rsidRPr="00106A7D">
        <w:rPr>
          <w:rFonts w:ascii="Times New Roman" w:eastAsia="Times New Roman" w:hAnsi="Times New Roman" w:cs="Times New Roman"/>
          <w:color w:val="000000" w:themeColor="text1"/>
          <w:sz w:val="24"/>
          <w:szCs w:val="24"/>
        </w:rPr>
        <w:tab/>
        <w:t xml:space="preserve">10.3 </w:t>
      </w:r>
      <w:hyperlink w:anchor="J_Contract_CAC_Report_Req" w:history="1">
        <w:r w:rsidRPr="00106A7D">
          <w:rPr>
            <w:rStyle w:val="Hyperlink"/>
            <w:rFonts w:ascii="Times New Roman" w:eastAsia="Times New Roman" w:hAnsi="Times New Roman" w:cs="Times New Roman"/>
            <w:color w:val="000000" w:themeColor="text1"/>
            <w:sz w:val="24"/>
            <w:szCs w:val="24"/>
          </w:rPr>
          <w:t>CONTRACTOR CAC REPORTING REQUIREMENTS</w:t>
        </w:r>
      </w:hyperlink>
    </w:p>
    <w:p w14:paraId="1BB00E7F" w14:textId="4E92F4A4" w:rsidR="00A66454" w:rsidRPr="00106A7D" w:rsidRDefault="00A66454" w:rsidP="00A66454">
      <w:pPr>
        <w:spacing w:after="0" w:line="240" w:lineRule="auto"/>
        <w:rPr>
          <w:rFonts w:ascii="Times New Roman" w:hAnsi="Times New Roman" w:cs="Times New Roman"/>
          <w:color w:val="000000" w:themeColor="text1"/>
          <w:sz w:val="24"/>
          <w:szCs w:val="24"/>
          <w:u w:val="single"/>
        </w:rPr>
      </w:pPr>
      <w:r w:rsidRPr="00106A7D">
        <w:rPr>
          <w:rFonts w:ascii="Times New Roman" w:eastAsia="Times New Roman" w:hAnsi="Times New Roman" w:cs="Times New Roman"/>
          <w:color w:val="000000" w:themeColor="text1"/>
          <w:sz w:val="24"/>
          <w:szCs w:val="24"/>
        </w:rPr>
        <w:tab/>
        <w:t xml:space="preserve">10.4 </w:t>
      </w:r>
      <w:hyperlink w:anchor="J_CAC_Security_Compliance" w:history="1">
        <w:r w:rsidRPr="00106A7D">
          <w:rPr>
            <w:rStyle w:val="Hyperlink"/>
            <w:rFonts w:ascii="Times New Roman" w:eastAsia="Times New Roman" w:hAnsi="Times New Roman" w:cs="Times New Roman"/>
            <w:color w:val="000000" w:themeColor="text1"/>
            <w:sz w:val="24"/>
            <w:szCs w:val="24"/>
          </w:rPr>
          <w:t>CAC SECURITY COMPLIANCE</w:t>
        </w:r>
      </w:hyperlink>
    </w:p>
    <w:p w14:paraId="77B87F37" w14:textId="7BF55D22" w:rsidR="0090482B" w:rsidRPr="00106A7D" w:rsidRDefault="0090482B" w:rsidP="0090482B">
      <w:pPr>
        <w:spacing w:after="0" w:line="240" w:lineRule="auto"/>
        <w:rPr>
          <w:rFonts w:ascii="Times New Roman" w:hAnsi="Times New Roman" w:cs="Times New Roman"/>
          <w:color w:val="000000" w:themeColor="text1"/>
          <w:sz w:val="24"/>
          <w:szCs w:val="24"/>
          <w:u w:val="single"/>
        </w:rPr>
      </w:pPr>
    </w:p>
    <w:p w14:paraId="3C4910A2" w14:textId="326FE904" w:rsidR="004A0D96" w:rsidRPr="00106A7D" w:rsidRDefault="00D0350D" w:rsidP="0090482B">
      <w:pPr>
        <w:spacing w:after="0" w:line="240" w:lineRule="auto"/>
        <w:rPr>
          <w:rFonts w:ascii="Times New Roman" w:hAnsi="Times New Roman" w:cs="Times New Roman"/>
          <w:color w:val="000000" w:themeColor="text1"/>
          <w:sz w:val="24"/>
          <w:szCs w:val="24"/>
          <w:u w:val="single"/>
        </w:rPr>
      </w:pPr>
      <w:r w:rsidRPr="00106A7D">
        <w:rPr>
          <w:rFonts w:ascii="Times New Roman" w:hAnsi="Times New Roman" w:cs="Times New Roman"/>
          <w:color w:val="000000" w:themeColor="text1"/>
          <w:sz w:val="24"/>
          <w:szCs w:val="24"/>
        </w:rPr>
        <w:t>11</w:t>
      </w:r>
      <w:r w:rsidR="0090482B" w:rsidRPr="00106A7D">
        <w:rPr>
          <w:rFonts w:ascii="Times New Roman" w:hAnsi="Times New Roman" w:cs="Times New Roman"/>
          <w:color w:val="000000" w:themeColor="text1"/>
          <w:sz w:val="24"/>
          <w:szCs w:val="24"/>
        </w:rPr>
        <w:t xml:space="preserve">.0 </w:t>
      </w:r>
      <w:hyperlink w:anchor="Period_Performance" w:history="1">
        <w:r w:rsidR="0090482B" w:rsidRPr="00106A7D">
          <w:rPr>
            <w:rStyle w:val="Hyperlink"/>
            <w:rFonts w:ascii="Times New Roman" w:hAnsi="Times New Roman" w:cs="Times New Roman"/>
            <w:color w:val="000000" w:themeColor="text1"/>
            <w:sz w:val="24"/>
            <w:szCs w:val="24"/>
          </w:rPr>
          <w:t>PERIOD OF PERFORMANCE</w:t>
        </w:r>
      </w:hyperlink>
      <w:r w:rsidR="0090482B" w:rsidRPr="00106A7D">
        <w:rPr>
          <w:rFonts w:ascii="Times New Roman" w:hAnsi="Times New Roman" w:cs="Times New Roman"/>
          <w:color w:val="000000" w:themeColor="text1"/>
          <w:sz w:val="24"/>
          <w:szCs w:val="24"/>
          <w:u w:val="single"/>
        </w:rPr>
        <w:t xml:space="preserve"> </w:t>
      </w:r>
    </w:p>
    <w:p w14:paraId="02FD4C79" w14:textId="2F1C8C2E" w:rsidR="001A00FE" w:rsidRPr="00933DA5" w:rsidRDefault="001A00FE" w:rsidP="001B0D10">
      <w:pPr>
        <w:spacing w:before="100" w:beforeAutospacing="1" w:after="100" w:afterAutospacing="1" w:line="240" w:lineRule="auto"/>
        <w:rPr>
          <w:rFonts w:ascii="Times New Roman" w:hAnsi="Times New Roman" w:cs="Times New Roman"/>
          <w:b/>
          <w:sz w:val="24"/>
          <w:szCs w:val="24"/>
        </w:rPr>
      </w:pPr>
      <w:r w:rsidRPr="00933DA5">
        <w:rPr>
          <w:rFonts w:ascii="Times New Roman" w:hAnsi="Times New Roman" w:cs="Times New Roman"/>
          <w:b/>
          <w:sz w:val="24"/>
          <w:szCs w:val="24"/>
        </w:rPr>
        <w:t xml:space="preserve">0.0 </w:t>
      </w:r>
      <w:bookmarkStart w:id="3" w:name="PWS"/>
      <w:r w:rsidR="008054C1">
        <w:rPr>
          <w:rFonts w:ascii="Times New Roman" w:hAnsi="Times New Roman" w:cs="Times New Roman"/>
          <w:b/>
          <w:sz w:val="24"/>
          <w:szCs w:val="24"/>
        </w:rPr>
        <w:t>INTRODUCTION</w:t>
      </w:r>
      <w:r w:rsidRPr="00933DA5">
        <w:rPr>
          <w:rFonts w:ascii="Times New Roman" w:hAnsi="Times New Roman" w:cs="Times New Roman"/>
          <w:b/>
          <w:sz w:val="24"/>
          <w:szCs w:val="24"/>
        </w:rPr>
        <w:t xml:space="preserve"> </w:t>
      </w:r>
      <w:bookmarkEnd w:id="3"/>
    </w:p>
    <w:p w14:paraId="61216401" w14:textId="250BDD2A" w:rsidR="003837BC" w:rsidRPr="00933DA5" w:rsidRDefault="001A00FE" w:rsidP="001B0D10">
      <w:pPr>
        <w:spacing w:after="0" w:line="240" w:lineRule="auto"/>
        <w:ind w:firstLine="720"/>
        <w:rPr>
          <w:rFonts w:ascii="Times New Roman" w:hAnsi="Times New Roman" w:cs="Times New Roman"/>
          <w:color w:val="FF0000"/>
          <w:sz w:val="24"/>
          <w:szCs w:val="24"/>
        </w:rPr>
      </w:pPr>
      <w:r w:rsidRPr="00933DA5">
        <w:rPr>
          <w:rFonts w:ascii="Times New Roman" w:hAnsi="Times New Roman" w:cs="Times New Roman"/>
          <w:sz w:val="24"/>
          <w:szCs w:val="24"/>
        </w:rPr>
        <w:t xml:space="preserve">a. This contract is referred to as the </w:t>
      </w:r>
      <w:r w:rsidR="00971E22" w:rsidRPr="00971E22">
        <w:rPr>
          <w:rFonts w:ascii="Times New Roman" w:hAnsi="Times New Roman" w:cs="Times New Roman"/>
          <w:b/>
          <w:bCs/>
          <w:sz w:val="24"/>
          <w:szCs w:val="24"/>
        </w:rPr>
        <w:t>Hawaii</w:t>
      </w:r>
      <w:r w:rsidR="00B231BD" w:rsidRPr="00933DA5">
        <w:rPr>
          <w:rFonts w:ascii="Times New Roman" w:hAnsi="Times New Roman" w:cs="Times New Roman"/>
          <w:b/>
          <w:sz w:val="24"/>
          <w:szCs w:val="24"/>
        </w:rPr>
        <w:t xml:space="preserve"> </w:t>
      </w:r>
      <w:r w:rsidR="00945EFF" w:rsidRPr="00933DA5">
        <w:rPr>
          <w:rFonts w:ascii="Times New Roman" w:hAnsi="Times New Roman" w:cs="Times New Roman"/>
          <w:b/>
          <w:sz w:val="24"/>
          <w:szCs w:val="24"/>
        </w:rPr>
        <w:t>HW Disposal Contract</w:t>
      </w:r>
      <w:r w:rsidRPr="00933DA5">
        <w:rPr>
          <w:rFonts w:ascii="Times New Roman" w:hAnsi="Times New Roman" w:cs="Times New Roman"/>
          <w:sz w:val="24"/>
          <w:szCs w:val="24"/>
        </w:rPr>
        <w:t>.</w:t>
      </w:r>
      <w:r w:rsidR="001664D2"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Work will consist </w:t>
      </w:r>
      <w:r w:rsidR="00590A40" w:rsidRPr="00933DA5">
        <w:rPr>
          <w:rFonts w:ascii="Times New Roman" w:eastAsia="Times New Roman" w:hAnsi="Times New Roman" w:cs="Times New Roman"/>
          <w:sz w:val="24"/>
          <w:szCs w:val="24"/>
        </w:rPr>
        <w:t>primarily</w:t>
      </w:r>
      <w:r w:rsidR="00590A40"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of the removal, </w:t>
      </w:r>
      <w:r w:rsidR="00D17E14" w:rsidRPr="00933DA5">
        <w:rPr>
          <w:rFonts w:ascii="Times New Roman" w:hAnsi="Times New Roman" w:cs="Times New Roman"/>
          <w:sz w:val="24"/>
          <w:szCs w:val="24"/>
        </w:rPr>
        <w:t>transportation,</w:t>
      </w:r>
      <w:r w:rsidRPr="00933DA5">
        <w:rPr>
          <w:rFonts w:ascii="Times New Roman" w:hAnsi="Times New Roman" w:cs="Times New Roman"/>
          <w:sz w:val="24"/>
          <w:szCs w:val="24"/>
        </w:rPr>
        <w:t xml:space="preserve"> and disposal of </w:t>
      </w:r>
      <w:r w:rsidR="0069015C" w:rsidRPr="00933DA5">
        <w:rPr>
          <w:rFonts w:ascii="Times New Roman" w:hAnsi="Times New Roman" w:cs="Times New Roman"/>
          <w:sz w:val="24"/>
          <w:szCs w:val="24"/>
        </w:rPr>
        <w:t>Resource Conservation and Recovery Act (</w:t>
      </w:r>
      <w:r w:rsidRPr="00933DA5">
        <w:rPr>
          <w:rFonts w:ascii="Times New Roman" w:hAnsi="Times New Roman" w:cs="Times New Roman"/>
          <w:sz w:val="24"/>
          <w:szCs w:val="24"/>
        </w:rPr>
        <w:t>RCRA</w:t>
      </w:r>
      <w:r w:rsidR="0069015C" w:rsidRPr="00933DA5">
        <w:rPr>
          <w:rFonts w:ascii="Times New Roman" w:hAnsi="Times New Roman" w:cs="Times New Roman"/>
          <w:sz w:val="24"/>
          <w:szCs w:val="24"/>
        </w:rPr>
        <w:t>)</w:t>
      </w:r>
      <w:r w:rsidRPr="00933DA5">
        <w:rPr>
          <w:rFonts w:ascii="Times New Roman" w:hAnsi="Times New Roman" w:cs="Times New Roman"/>
          <w:sz w:val="24"/>
          <w:szCs w:val="24"/>
        </w:rPr>
        <w:t xml:space="preserve"> hazardous wastes, non-RCRA wastes, State-Regulated wastes, Non-State Regulated wastes, Universal Wastes, Compressed Gases, </w:t>
      </w:r>
      <w:bookmarkStart w:id="4" w:name="_Hlk96514655"/>
      <w:r w:rsidRPr="00933DA5">
        <w:rPr>
          <w:rFonts w:ascii="Times New Roman" w:hAnsi="Times New Roman" w:cs="Times New Roman"/>
          <w:sz w:val="24"/>
          <w:szCs w:val="24"/>
        </w:rPr>
        <w:t>Polychlorinated Biphenyls (PCBs)</w:t>
      </w:r>
      <w:r w:rsidR="004413D3" w:rsidRPr="00933DA5">
        <w:rPr>
          <w:rFonts w:ascii="Times New Roman" w:hAnsi="Times New Roman" w:cs="Times New Roman"/>
          <w:sz w:val="24"/>
          <w:szCs w:val="24"/>
        </w:rPr>
        <w:t xml:space="preserve">, and Per- and Polyfluoroalkyl Substances (PFAS) </w:t>
      </w:r>
      <w:bookmarkEnd w:id="4"/>
      <w:r w:rsidRPr="00933DA5">
        <w:rPr>
          <w:rFonts w:ascii="Times New Roman" w:hAnsi="Times New Roman" w:cs="Times New Roman"/>
          <w:sz w:val="24"/>
          <w:szCs w:val="24"/>
        </w:rPr>
        <w:t>located on or around military installations</w:t>
      </w:r>
      <w:r w:rsidR="00971E22">
        <w:rPr>
          <w:rFonts w:ascii="Times New Roman" w:hAnsi="Times New Roman" w:cs="Times New Roman"/>
          <w:sz w:val="24"/>
          <w:szCs w:val="24"/>
        </w:rPr>
        <w:t xml:space="preserve"> within the state of Hawaii, to include the outer islands.</w:t>
      </w:r>
      <w:bookmarkStart w:id="5" w:name="_Hlk98310291"/>
      <w:r w:rsidR="00971E22">
        <w:rPr>
          <w:rFonts w:ascii="Times New Roman" w:hAnsi="Times New Roman" w:cs="Times New Roman"/>
          <w:sz w:val="24"/>
          <w:szCs w:val="24"/>
        </w:rPr>
        <w:t xml:space="preserve"> Additional pick-up locations within Hawaii may be added during the life of this contract at no additional cost to the government</w:t>
      </w:r>
      <w:r w:rsidR="00502FA8" w:rsidRPr="00933DA5">
        <w:rPr>
          <w:rFonts w:ascii="Times New Roman" w:hAnsi="Times New Roman" w:cs="Times New Roman"/>
          <w:sz w:val="24"/>
          <w:szCs w:val="24"/>
        </w:rPr>
        <w:t>.</w:t>
      </w:r>
      <w:bookmarkEnd w:id="5"/>
      <w:r w:rsidR="00700EB3">
        <w:rPr>
          <w:rFonts w:ascii="Times New Roman" w:hAnsi="Times New Roman" w:cs="Times New Roman"/>
          <w:sz w:val="24"/>
          <w:szCs w:val="24"/>
        </w:rPr>
        <w:t xml:space="preserve"> </w:t>
      </w:r>
      <w:r w:rsidRPr="00933DA5">
        <w:rPr>
          <w:rFonts w:ascii="Times New Roman" w:hAnsi="Times New Roman" w:cs="Times New Roman"/>
          <w:sz w:val="24"/>
          <w:szCs w:val="24"/>
        </w:rPr>
        <w:t xml:space="preserve">The Contractor is </w:t>
      </w:r>
      <w:r w:rsidR="00B32067" w:rsidRPr="00933DA5">
        <w:rPr>
          <w:rFonts w:ascii="Times New Roman" w:hAnsi="Times New Roman" w:cs="Times New Roman"/>
          <w:sz w:val="24"/>
          <w:szCs w:val="24"/>
        </w:rPr>
        <w:t>advised</w:t>
      </w:r>
      <w:r w:rsidRPr="00933DA5">
        <w:rPr>
          <w:rFonts w:ascii="Times New Roman" w:hAnsi="Times New Roman" w:cs="Times New Roman"/>
          <w:sz w:val="24"/>
          <w:szCs w:val="24"/>
        </w:rPr>
        <w:t xml:space="preserve"> that some requirements for information </w:t>
      </w:r>
      <w:r w:rsidR="00146372" w:rsidRPr="00933DA5">
        <w:rPr>
          <w:rFonts w:ascii="Times New Roman" w:hAnsi="Times New Roman" w:cs="Times New Roman"/>
          <w:sz w:val="24"/>
          <w:szCs w:val="24"/>
        </w:rPr>
        <w:t>may be</w:t>
      </w:r>
      <w:r w:rsidRPr="00933DA5">
        <w:rPr>
          <w:rFonts w:ascii="Times New Roman" w:hAnsi="Times New Roman" w:cs="Times New Roman"/>
          <w:sz w:val="24"/>
          <w:szCs w:val="24"/>
        </w:rPr>
        <w:t xml:space="preserve"> required before start of work on this contract</w:t>
      </w:r>
      <w:r w:rsidR="00AD6D39" w:rsidRPr="00933DA5">
        <w:rPr>
          <w:rFonts w:ascii="Times New Roman" w:hAnsi="Times New Roman" w:cs="Times New Roman"/>
          <w:sz w:val="24"/>
          <w:szCs w:val="24"/>
        </w:rPr>
        <w:t xml:space="preserve"> per </w:t>
      </w:r>
      <w:r w:rsidRPr="00933DA5">
        <w:rPr>
          <w:rFonts w:ascii="Times New Roman" w:hAnsi="Times New Roman" w:cs="Times New Roman"/>
          <w:sz w:val="24"/>
          <w:szCs w:val="24"/>
        </w:rPr>
        <w:t>Sections 1.1.8</w:t>
      </w:r>
      <w:r w:rsidR="00146372" w:rsidRPr="00933DA5">
        <w:rPr>
          <w:rFonts w:ascii="Times New Roman" w:hAnsi="Times New Roman" w:cs="Times New Roman"/>
          <w:sz w:val="24"/>
          <w:szCs w:val="24"/>
        </w:rPr>
        <w:t xml:space="preserve">, </w:t>
      </w:r>
      <w:r w:rsidR="00DB52F4" w:rsidRPr="00933DA5">
        <w:rPr>
          <w:rFonts w:ascii="Times New Roman" w:hAnsi="Times New Roman" w:cs="Times New Roman"/>
          <w:sz w:val="24"/>
          <w:szCs w:val="24"/>
        </w:rPr>
        <w:t>1.</w:t>
      </w:r>
      <w:r w:rsidR="00DB52F4" w:rsidRPr="00933DA5">
        <w:rPr>
          <w:rFonts w:ascii="Times New Roman" w:eastAsia="Times New Roman" w:hAnsi="Times New Roman" w:cs="Times New Roman"/>
          <w:sz w:val="24"/>
          <w:szCs w:val="24"/>
        </w:rPr>
        <w:t>2.</w:t>
      </w:r>
      <w:r w:rsidR="00DB52F4" w:rsidRPr="00933DA5">
        <w:rPr>
          <w:rFonts w:ascii="Times New Roman" w:hAnsi="Times New Roman" w:cs="Times New Roman"/>
          <w:sz w:val="24"/>
          <w:szCs w:val="24"/>
        </w:rPr>
        <w:t>1</w:t>
      </w:r>
      <w:r w:rsidR="00DB52F4" w:rsidRPr="00933DA5">
        <w:rPr>
          <w:rFonts w:ascii="Times New Roman" w:eastAsia="Times New Roman" w:hAnsi="Times New Roman" w:cs="Times New Roman"/>
          <w:sz w:val="24"/>
          <w:szCs w:val="24"/>
        </w:rPr>
        <w:t xml:space="preserve">, </w:t>
      </w:r>
      <w:r w:rsidR="0033137B" w:rsidRPr="00933DA5">
        <w:rPr>
          <w:rFonts w:ascii="Times New Roman" w:hAnsi="Times New Roman" w:cs="Times New Roman"/>
          <w:sz w:val="24"/>
          <w:szCs w:val="24"/>
        </w:rPr>
        <w:t>3.29</w:t>
      </w:r>
      <w:r w:rsidR="00146372" w:rsidRPr="00933DA5">
        <w:rPr>
          <w:rFonts w:ascii="Times New Roman" w:hAnsi="Times New Roman" w:cs="Times New Roman"/>
          <w:sz w:val="24"/>
          <w:szCs w:val="24"/>
        </w:rPr>
        <w:t>, and 5.1</w:t>
      </w:r>
      <w:r w:rsidRPr="00933DA5">
        <w:rPr>
          <w:rFonts w:ascii="Times New Roman" w:hAnsi="Times New Roman" w:cs="Times New Roman"/>
          <w:sz w:val="24"/>
          <w:szCs w:val="24"/>
        </w:rPr>
        <w:t>.</w:t>
      </w:r>
      <w:r w:rsidR="003672B8">
        <w:rPr>
          <w:rFonts w:ascii="Times New Roman" w:hAnsi="Times New Roman" w:cs="Times New Roman"/>
          <w:sz w:val="24"/>
          <w:szCs w:val="24"/>
        </w:rPr>
        <w:t xml:space="preserve"> </w:t>
      </w:r>
    </w:p>
    <w:p w14:paraId="16E87A3E" w14:textId="6F8744F8" w:rsidR="002F79AE"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 xml:space="preserve">b. </w:t>
      </w:r>
      <w:r w:rsidR="00FB44CF" w:rsidRPr="00933DA5">
        <w:rPr>
          <w:rFonts w:ascii="Times New Roman" w:eastAsia="Times New Roman" w:hAnsi="Times New Roman" w:cs="Times New Roman"/>
          <w:sz w:val="24"/>
          <w:szCs w:val="24"/>
        </w:rPr>
        <w:t xml:space="preserve">The standard removal time for containerized wastes under this </w:t>
      </w:r>
      <w:r w:rsidR="00FB44CF" w:rsidRPr="00345AD0">
        <w:rPr>
          <w:rFonts w:ascii="Times New Roman" w:eastAsia="Times New Roman" w:hAnsi="Times New Roman" w:cs="Times New Roman"/>
          <w:sz w:val="24"/>
          <w:szCs w:val="24"/>
        </w:rPr>
        <w:t xml:space="preserve">contract </w:t>
      </w:r>
      <w:r w:rsidR="00FB44CF" w:rsidRPr="00345AD0">
        <w:rPr>
          <w:rFonts w:ascii="Times New Roman" w:eastAsia="Times New Roman" w:hAnsi="Times New Roman" w:cs="Times New Roman"/>
          <w:color w:val="000000" w:themeColor="text1"/>
          <w:sz w:val="24"/>
          <w:szCs w:val="24"/>
        </w:rPr>
        <w:t>is 1</w:t>
      </w:r>
      <w:r w:rsidR="003408CB" w:rsidRPr="00345AD0">
        <w:rPr>
          <w:rFonts w:ascii="Times New Roman" w:eastAsia="Times New Roman" w:hAnsi="Times New Roman" w:cs="Times New Roman"/>
          <w:color w:val="000000" w:themeColor="text1"/>
          <w:sz w:val="24"/>
          <w:szCs w:val="24"/>
        </w:rPr>
        <w:t>5</w:t>
      </w:r>
      <w:r w:rsidR="00FB44CF" w:rsidRPr="00345AD0">
        <w:rPr>
          <w:rFonts w:ascii="Times New Roman" w:eastAsia="Times New Roman" w:hAnsi="Times New Roman" w:cs="Times New Roman"/>
          <w:color w:val="000000" w:themeColor="text1"/>
          <w:sz w:val="24"/>
          <w:szCs w:val="24"/>
        </w:rPr>
        <w:t xml:space="preserve"> business days, and for bulk waste is five (5) business days.  </w:t>
      </w:r>
      <w:r w:rsidRPr="00345AD0">
        <w:rPr>
          <w:rFonts w:ascii="Times New Roman" w:eastAsia="Times New Roman" w:hAnsi="Times New Roman" w:cs="Times New Roman"/>
          <w:color w:val="000000" w:themeColor="text1"/>
          <w:sz w:val="24"/>
          <w:szCs w:val="24"/>
        </w:rPr>
        <w:t>Th</w:t>
      </w:r>
      <w:r w:rsidR="00FB44CF" w:rsidRPr="00345AD0">
        <w:rPr>
          <w:rFonts w:ascii="Times New Roman" w:eastAsia="Times New Roman" w:hAnsi="Times New Roman" w:cs="Times New Roman"/>
          <w:color w:val="000000" w:themeColor="text1"/>
          <w:sz w:val="24"/>
          <w:szCs w:val="24"/>
        </w:rPr>
        <w:t>e</w:t>
      </w:r>
      <w:r w:rsidRPr="00345AD0">
        <w:rPr>
          <w:rFonts w:ascii="Times New Roman" w:hAnsi="Times New Roman" w:cs="Times New Roman"/>
          <w:color w:val="000000" w:themeColor="text1"/>
          <w:sz w:val="24"/>
          <w:szCs w:val="24"/>
        </w:rPr>
        <w:t xml:space="preserve"> contract consists of one (1)</w:t>
      </w:r>
      <w:r w:rsidRPr="00933DA5">
        <w:rPr>
          <w:rFonts w:ascii="Times New Roman" w:hAnsi="Times New Roman" w:cs="Times New Roman"/>
          <w:color w:val="000000" w:themeColor="text1"/>
          <w:sz w:val="24"/>
          <w:szCs w:val="24"/>
        </w:rPr>
        <w:t xml:space="preserve"> 30-month </w:t>
      </w:r>
      <w:r w:rsidRPr="00933DA5">
        <w:rPr>
          <w:rFonts w:ascii="Times New Roman" w:hAnsi="Times New Roman" w:cs="Times New Roman"/>
          <w:sz w:val="24"/>
          <w:szCs w:val="24"/>
        </w:rPr>
        <w:t>Base Period, followed by one (1) 30-month Option Period.</w:t>
      </w:r>
    </w:p>
    <w:p w14:paraId="5BC18FF4" w14:textId="12962819" w:rsidR="003837BC"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c. Pricing for containerized waste</w:t>
      </w:r>
      <w:r w:rsidR="00414373" w:rsidRPr="00933DA5">
        <w:rPr>
          <w:rFonts w:ascii="Times New Roman" w:hAnsi="Times New Roman" w:cs="Times New Roman"/>
          <w:sz w:val="24"/>
          <w:szCs w:val="24"/>
        </w:rPr>
        <w:t>s</w:t>
      </w:r>
      <w:r w:rsidRPr="00933DA5">
        <w:rPr>
          <w:rFonts w:ascii="Times New Roman" w:hAnsi="Times New Roman" w:cs="Times New Roman"/>
          <w:sz w:val="24"/>
          <w:szCs w:val="24"/>
        </w:rPr>
        <w:t xml:space="preserve"> will </w:t>
      </w:r>
      <w:r w:rsidR="00414373" w:rsidRPr="00933DA5">
        <w:rPr>
          <w:rFonts w:ascii="Times New Roman" w:hAnsi="Times New Roman" w:cs="Times New Roman"/>
          <w:sz w:val="24"/>
          <w:szCs w:val="24"/>
        </w:rPr>
        <w:t>most commonly</w:t>
      </w:r>
      <w:r w:rsidRPr="00933DA5">
        <w:rPr>
          <w:rFonts w:ascii="Times New Roman" w:hAnsi="Times New Roman" w:cs="Times New Roman"/>
          <w:sz w:val="24"/>
          <w:szCs w:val="24"/>
        </w:rPr>
        <w:t xml:space="preserve"> </w:t>
      </w:r>
      <w:r w:rsidR="00414373" w:rsidRPr="00933DA5">
        <w:rPr>
          <w:rFonts w:ascii="Times New Roman" w:hAnsi="Times New Roman" w:cs="Times New Roman"/>
          <w:sz w:val="24"/>
          <w:szCs w:val="24"/>
        </w:rPr>
        <w:t xml:space="preserve">be </w:t>
      </w:r>
      <w:r w:rsidRPr="00933DA5">
        <w:rPr>
          <w:rFonts w:ascii="Times New Roman" w:hAnsi="Times New Roman" w:cs="Times New Roman"/>
          <w:sz w:val="24"/>
          <w:szCs w:val="24"/>
        </w:rPr>
        <w:t xml:space="preserve">based on container sizes.  </w:t>
      </w:r>
      <w:r w:rsidR="00422428" w:rsidRPr="00933DA5">
        <w:rPr>
          <w:rFonts w:ascii="Times New Roman" w:hAnsi="Times New Roman" w:cs="Times New Roman"/>
          <w:sz w:val="24"/>
          <w:szCs w:val="24"/>
        </w:rPr>
        <w:t xml:space="preserve">Pricing for bulk wastes </w:t>
      </w:r>
      <w:r w:rsidR="00414373" w:rsidRPr="00933DA5">
        <w:rPr>
          <w:rFonts w:ascii="Times New Roman" w:hAnsi="Times New Roman" w:cs="Times New Roman"/>
          <w:sz w:val="24"/>
          <w:szCs w:val="24"/>
        </w:rPr>
        <w:t xml:space="preserve">will most commonly be </w:t>
      </w:r>
      <w:r w:rsidR="00422428" w:rsidRPr="00933DA5">
        <w:rPr>
          <w:rFonts w:ascii="Times New Roman" w:hAnsi="Times New Roman" w:cs="Times New Roman"/>
          <w:sz w:val="24"/>
          <w:szCs w:val="24"/>
        </w:rPr>
        <w:t xml:space="preserve">based on gallons, pounds, </w:t>
      </w:r>
      <w:r w:rsidR="003C6201" w:rsidRPr="00933DA5">
        <w:rPr>
          <w:rFonts w:ascii="Times New Roman" w:hAnsi="Times New Roman" w:cs="Times New Roman"/>
          <w:sz w:val="24"/>
          <w:szCs w:val="24"/>
        </w:rPr>
        <w:t>or</w:t>
      </w:r>
      <w:r w:rsidR="00422428" w:rsidRPr="00933DA5">
        <w:rPr>
          <w:rFonts w:ascii="Times New Roman" w:hAnsi="Times New Roman" w:cs="Times New Roman"/>
          <w:sz w:val="24"/>
          <w:szCs w:val="24"/>
        </w:rPr>
        <w:t xml:space="preserve"> cubic yards, as applicable.</w:t>
      </w:r>
    </w:p>
    <w:p w14:paraId="7646933D" w14:textId="258CF0D2" w:rsidR="003837BC"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d. This contract is a firm-fixed price indefinite delivery/indefinite quantity (IDIQ) contract written as a performance-based contract and allows the </w:t>
      </w:r>
      <w:r w:rsidR="00C504C4" w:rsidRPr="00933DA5">
        <w:rPr>
          <w:rFonts w:ascii="Times New Roman" w:hAnsi="Times New Roman" w:cs="Times New Roman"/>
          <w:sz w:val="24"/>
          <w:szCs w:val="24"/>
        </w:rPr>
        <w:t>Contracting Officer (</w:t>
      </w:r>
      <w:r w:rsidRPr="00933DA5">
        <w:rPr>
          <w:rFonts w:ascii="Times New Roman" w:hAnsi="Times New Roman" w:cs="Times New Roman"/>
          <w:sz w:val="24"/>
          <w:szCs w:val="24"/>
        </w:rPr>
        <w:t>KO</w:t>
      </w:r>
      <w:r w:rsidR="00C504C4" w:rsidRPr="00933DA5">
        <w:rPr>
          <w:rFonts w:ascii="Times New Roman" w:hAnsi="Times New Roman" w:cs="Times New Roman"/>
          <w:sz w:val="24"/>
          <w:szCs w:val="24"/>
        </w:rPr>
        <w:t>)</w:t>
      </w:r>
      <w:r w:rsidRPr="00933DA5">
        <w:rPr>
          <w:rFonts w:ascii="Times New Roman" w:hAnsi="Times New Roman" w:cs="Times New Roman"/>
          <w:sz w:val="24"/>
          <w:szCs w:val="24"/>
        </w:rPr>
        <w:t xml:space="preserve"> to make monetary deductions and/or a negative mark on the Contractor’s Past Performance when an</w:t>
      </w:r>
      <w:r w:rsidR="00E22EA4" w:rsidRPr="00933DA5">
        <w:rPr>
          <w:rFonts w:ascii="Times New Roman" w:hAnsi="Times New Roman" w:cs="Times New Roman"/>
          <w:sz w:val="24"/>
          <w:szCs w:val="24"/>
        </w:rPr>
        <w:t xml:space="preserve"> </w:t>
      </w:r>
      <w:r w:rsidRPr="00933DA5">
        <w:rPr>
          <w:rFonts w:ascii="Times New Roman" w:hAnsi="Times New Roman" w:cs="Times New Roman"/>
          <w:sz w:val="24"/>
          <w:szCs w:val="24"/>
        </w:rPr>
        <w:t>Acceptable Performance Level (APL) is not met.</w:t>
      </w:r>
    </w:p>
    <w:p w14:paraId="6194A116" w14:textId="34B26FBB" w:rsidR="0018456A"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e. The Government agrees that all items placed </w:t>
      </w:r>
      <w:proofErr w:type="gramStart"/>
      <w:r w:rsidRPr="00933DA5">
        <w:rPr>
          <w:rFonts w:ascii="Times New Roman" w:hAnsi="Times New Roman" w:cs="Times New Roman"/>
          <w:sz w:val="24"/>
          <w:szCs w:val="24"/>
        </w:rPr>
        <w:t>on</w:t>
      </w:r>
      <w:proofErr w:type="gramEnd"/>
      <w:r w:rsidRPr="00933DA5">
        <w:rPr>
          <w:rFonts w:ascii="Times New Roman" w:hAnsi="Times New Roman" w:cs="Times New Roman"/>
          <w:sz w:val="24"/>
          <w:szCs w:val="24"/>
        </w:rPr>
        <w:t xml:space="preserve"> a Task Order (TO) on this contract will be accompanied by documentation and markings that comply with all applicable local, state, and federal laws and regulations relating to the generation, </w:t>
      </w:r>
      <w:r w:rsidR="00380105" w:rsidRPr="00933DA5">
        <w:rPr>
          <w:rFonts w:ascii="Times New Roman" w:hAnsi="Times New Roman" w:cs="Times New Roman"/>
          <w:sz w:val="24"/>
          <w:szCs w:val="24"/>
        </w:rPr>
        <w:t>storage,</w:t>
      </w:r>
      <w:r w:rsidRPr="00933DA5">
        <w:rPr>
          <w:rFonts w:ascii="Times New Roman" w:hAnsi="Times New Roman" w:cs="Times New Roman"/>
          <w:sz w:val="24"/>
          <w:szCs w:val="24"/>
        </w:rPr>
        <w:t xml:space="preserve"> and transportation of waste. </w:t>
      </w:r>
    </w:p>
    <w:p w14:paraId="5E3DB9AD" w14:textId="2270145E" w:rsidR="003837BC"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f. The Contractor agrees to provide all services necessary for the transportation, final treatment, disposal, and/or recycling of the items listed in the schedule in accordance with (IAW) all local, state, and federal laws and regulations, and the terms and conditions of this contract.  These services shall include all necessary personnel, including applicable </w:t>
      </w:r>
      <w:r w:rsidR="0041410E" w:rsidRPr="00933DA5">
        <w:rPr>
          <w:rFonts w:ascii="Times New Roman" w:eastAsia="Times New Roman" w:hAnsi="Times New Roman" w:cs="Times New Roman"/>
          <w:sz w:val="24"/>
          <w:szCs w:val="24"/>
        </w:rPr>
        <w:t>s</w:t>
      </w:r>
      <w:r w:rsidRPr="00933DA5">
        <w:rPr>
          <w:rFonts w:ascii="Times New Roman" w:eastAsia="Times New Roman" w:hAnsi="Times New Roman" w:cs="Times New Roman"/>
          <w:sz w:val="24"/>
          <w:szCs w:val="24"/>
        </w:rPr>
        <w:t>ubcontractors</w:t>
      </w:r>
      <w:r w:rsidRPr="00933DA5">
        <w:rPr>
          <w:rFonts w:ascii="Times New Roman" w:hAnsi="Times New Roman" w:cs="Times New Roman"/>
          <w:sz w:val="24"/>
          <w:szCs w:val="24"/>
        </w:rPr>
        <w:t xml:space="preserve">, labor, transportation, </w:t>
      </w:r>
      <w:r w:rsidR="00BC03E3" w:rsidRPr="00933DA5">
        <w:rPr>
          <w:rFonts w:ascii="Times New Roman" w:eastAsia="Times New Roman" w:hAnsi="Times New Roman" w:cs="Times New Roman"/>
          <w:sz w:val="24"/>
          <w:szCs w:val="24"/>
        </w:rPr>
        <w:t xml:space="preserve">Material Handling Equipment (MHE), other </w:t>
      </w:r>
      <w:r w:rsidRPr="00933DA5">
        <w:rPr>
          <w:rFonts w:ascii="Times New Roman" w:hAnsi="Times New Roman" w:cs="Times New Roman"/>
          <w:sz w:val="24"/>
          <w:szCs w:val="24"/>
        </w:rPr>
        <w:t>equipment, and the compilation and submission of all documentation required by this contract.  All</w:t>
      </w:r>
      <w:r w:rsidRPr="00933DA5">
        <w:rPr>
          <w:rFonts w:ascii="Times New Roman" w:eastAsia="Times New Roman" w:hAnsi="Times New Roman" w:cs="Times New Roman"/>
          <w:sz w:val="24"/>
          <w:szCs w:val="24"/>
        </w:rPr>
        <w:t xml:space="preserve"> </w:t>
      </w:r>
      <w:r w:rsidR="00BC03E3" w:rsidRPr="00933DA5">
        <w:rPr>
          <w:rFonts w:ascii="Times New Roman" w:eastAsia="Times New Roman" w:hAnsi="Times New Roman" w:cs="Times New Roman"/>
          <w:sz w:val="24"/>
          <w:szCs w:val="24"/>
        </w:rPr>
        <w:t>waste</w:t>
      </w:r>
      <w:r w:rsidR="00BC03E3"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items, regardless of the </w:t>
      </w:r>
      <w:r w:rsidRPr="00933DA5">
        <w:rPr>
          <w:rFonts w:ascii="Times New Roman" w:hAnsi="Times New Roman" w:cs="Times New Roman"/>
          <w:sz w:val="24"/>
          <w:szCs w:val="24"/>
        </w:rPr>
        <w:lastRenderedPageBreak/>
        <w:t xml:space="preserve">condition, are being discarded by the Government and will require recycling or disposal as identified via the ordered Contract </w:t>
      </w:r>
      <w:r w:rsidR="00C17CB0" w:rsidRPr="00933DA5">
        <w:rPr>
          <w:rFonts w:ascii="Times New Roman" w:hAnsi="Times New Roman" w:cs="Times New Roman"/>
          <w:sz w:val="24"/>
          <w:szCs w:val="24"/>
        </w:rPr>
        <w:t>Line-Item</w:t>
      </w:r>
      <w:r w:rsidRPr="00933DA5">
        <w:rPr>
          <w:rFonts w:ascii="Times New Roman" w:hAnsi="Times New Roman" w:cs="Times New Roman"/>
          <w:sz w:val="24"/>
          <w:szCs w:val="24"/>
        </w:rPr>
        <w:t xml:space="preserve"> Number (CLIN).</w:t>
      </w:r>
    </w:p>
    <w:p w14:paraId="10AFEC18" w14:textId="24EF087A" w:rsidR="002E04BE"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g. The six-character disposal CLIN consists of two parts.  The term “Base CLIN” refers to the first four characters of the CLIN.  The Base CLIN represents the waste description according to the waste profile for a particular waste stream.  The term “CLIN Suffix” refers to the last two characters of the CLIN.  The CLIN Suffix designates the unit of measure for purposes of tracking and Contractor payment.  Example: Base CLIN “CS01” represents Corrosive Acids, Inorganic other than HF and HNO3, &lt;50% in Water, and the CLIN Suffix “C4” designates the unit of issue as a 55-Gallon Container.  Accordingly, one (1) 55-gallon drum of this waste would be represented by ordering one (1) Each of CLIN CS01C4.  General information </w:t>
      </w:r>
      <w:r w:rsidR="00B55514" w:rsidRPr="00933DA5">
        <w:rPr>
          <w:rFonts w:ascii="Times New Roman" w:hAnsi="Times New Roman" w:cs="Times New Roman"/>
          <w:sz w:val="24"/>
          <w:szCs w:val="24"/>
        </w:rPr>
        <w:t>regarding</w:t>
      </w:r>
      <w:r w:rsidRPr="00933DA5">
        <w:rPr>
          <w:rFonts w:ascii="Times New Roman" w:hAnsi="Times New Roman" w:cs="Times New Roman"/>
          <w:sz w:val="24"/>
          <w:szCs w:val="24"/>
        </w:rPr>
        <w:t xml:space="preserve"> Profile Based CLINs may be found </w:t>
      </w:r>
      <w:r w:rsidRPr="00933DA5">
        <w:rPr>
          <w:rFonts w:ascii="Times New Roman" w:hAnsi="Times New Roman" w:cs="Times New Roman"/>
          <w:color w:val="000000" w:themeColor="text1"/>
          <w:sz w:val="24"/>
          <w:szCs w:val="24"/>
        </w:rPr>
        <w:t>at</w:t>
      </w:r>
      <w:r w:rsidR="002E04BE" w:rsidRPr="00933DA5">
        <w:rPr>
          <w:rFonts w:ascii="Times New Roman" w:hAnsi="Times New Roman" w:cs="Times New Roman"/>
          <w:color w:val="000000" w:themeColor="text1"/>
          <w:sz w:val="24"/>
          <w:szCs w:val="24"/>
        </w:rPr>
        <w:t xml:space="preserve"> the </w:t>
      </w:r>
      <w:proofErr w:type="gramStart"/>
      <w:r w:rsidR="002E04BE" w:rsidRPr="00933DA5">
        <w:rPr>
          <w:rFonts w:ascii="Times New Roman" w:hAnsi="Times New Roman" w:cs="Times New Roman"/>
          <w:color w:val="000000" w:themeColor="text1"/>
          <w:sz w:val="24"/>
          <w:szCs w:val="24"/>
        </w:rPr>
        <w:t>below link</w:t>
      </w:r>
      <w:proofErr w:type="gramEnd"/>
      <w:r w:rsidRPr="00933DA5">
        <w:rPr>
          <w:rFonts w:ascii="Times New Roman" w:hAnsi="Times New Roman" w:cs="Times New Roman"/>
          <w:color w:val="000000" w:themeColor="text1"/>
          <w:sz w:val="24"/>
          <w:szCs w:val="24"/>
        </w:rPr>
        <w:t xml:space="preserve">: </w:t>
      </w:r>
    </w:p>
    <w:p w14:paraId="504D84E0" w14:textId="15F07207" w:rsidR="003837BC" w:rsidRPr="00933DA5" w:rsidRDefault="002E04BE" w:rsidP="002E04BE">
      <w:pPr>
        <w:spacing w:before="100" w:beforeAutospacing="1" w:after="100" w:afterAutospacing="1" w:line="240" w:lineRule="auto"/>
        <w:rPr>
          <w:rFonts w:ascii="Times New Roman" w:hAnsi="Times New Roman" w:cs="Times New Roman"/>
          <w:sz w:val="24"/>
          <w:szCs w:val="24"/>
        </w:rPr>
      </w:pPr>
      <w:hyperlink r:id="rId11" w:history="1">
        <w:r w:rsidRPr="00933DA5">
          <w:rPr>
            <w:rStyle w:val="Hyperlink"/>
            <w:rFonts w:ascii="Times New Roman" w:hAnsi="Times New Roman" w:cs="Times New Roman"/>
            <w:sz w:val="24"/>
            <w:szCs w:val="24"/>
          </w:rPr>
          <w:t>http://www.dla.mil/DispositionServices/Offers/Disposal/HazardousWaste/HazWasteDisposal.aspx</w:t>
        </w:r>
      </w:hyperlink>
      <w:r w:rsidR="001A00FE" w:rsidRPr="00933DA5">
        <w:rPr>
          <w:rFonts w:ascii="Times New Roman" w:hAnsi="Times New Roman" w:cs="Times New Roman"/>
          <w:sz w:val="24"/>
          <w:szCs w:val="24"/>
        </w:rPr>
        <w:t xml:space="preserve"> </w:t>
      </w:r>
    </w:p>
    <w:p w14:paraId="25355AD0" w14:textId="2DE9E566" w:rsidR="003837BC"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h. Some CLINs ordered under this contract require the Contractor to provide Certificates of Destruction or Disposal (CD), e.g., </w:t>
      </w:r>
      <w:r w:rsidR="003C6201" w:rsidRPr="00933DA5">
        <w:rPr>
          <w:rFonts w:ascii="Times New Roman" w:hAnsi="Times New Roman" w:cs="Times New Roman"/>
          <w:sz w:val="24"/>
          <w:szCs w:val="24"/>
        </w:rPr>
        <w:t>specific</w:t>
      </w:r>
      <w:r w:rsidRPr="00933DA5">
        <w:rPr>
          <w:rFonts w:ascii="Times New Roman" w:hAnsi="Times New Roman" w:cs="Times New Roman"/>
          <w:sz w:val="24"/>
          <w:szCs w:val="24"/>
        </w:rPr>
        <w:t xml:space="preserve"> Demilitarization</w:t>
      </w:r>
      <w:r w:rsidR="003C6201" w:rsidRPr="00933DA5">
        <w:rPr>
          <w:rFonts w:ascii="Times New Roman" w:hAnsi="Times New Roman" w:cs="Times New Roman"/>
          <w:sz w:val="24"/>
          <w:szCs w:val="24"/>
        </w:rPr>
        <w:t>-required</w:t>
      </w:r>
      <w:r w:rsidRPr="00933DA5">
        <w:rPr>
          <w:rFonts w:ascii="Times New Roman" w:hAnsi="Times New Roman" w:cs="Times New Roman"/>
          <w:sz w:val="24"/>
          <w:szCs w:val="24"/>
        </w:rPr>
        <w:t xml:space="preserve"> items</w:t>
      </w:r>
      <w:r w:rsidR="003C6201" w:rsidRPr="00933DA5">
        <w:rPr>
          <w:rFonts w:ascii="Times New Roman" w:hAnsi="Times New Roman" w:cs="Times New Roman"/>
          <w:sz w:val="24"/>
          <w:szCs w:val="24"/>
        </w:rPr>
        <w:t>,</w:t>
      </w:r>
      <w:r w:rsidRPr="00933DA5">
        <w:rPr>
          <w:rFonts w:ascii="Times New Roman" w:hAnsi="Times New Roman" w:cs="Times New Roman"/>
          <w:sz w:val="24"/>
          <w:szCs w:val="24"/>
        </w:rPr>
        <w:t xml:space="preserve"> </w:t>
      </w:r>
      <w:r w:rsidR="008C01D6" w:rsidRPr="00933DA5">
        <w:rPr>
          <w:rFonts w:ascii="Times New Roman" w:hAnsi="Times New Roman" w:cs="Times New Roman"/>
          <w:sz w:val="24"/>
          <w:szCs w:val="24"/>
        </w:rPr>
        <w:t>Aqueous Film-Forming Foam (</w:t>
      </w:r>
      <w:r w:rsidR="003C6201" w:rsidRPr="00933DA5">
        <w:rPr>
          <w:rFonts w:ascii="Times New Roman" w:hAnsi="Times New Roman" w:cs="Times New Roman"/>
          <w:sz w:val="24"/>
          <w:szCs w:val="24"/>
        </w:rPr>
        <w:t>AFFF</w:t>
      </w:r>
      <w:r w:rsidR="008C01D6" w:rsidRPr="00933DA5">
        <w:rPr>
          <w:rFonts w:ascii="Times New Roman" w:hAnsi="Times New Roman" w:cs="Times New Roman"/>
          <w:sz w:val="24"/>
          <w:szCs w:val="24"/>
        </w:rPr>
        <w:t>)</w:t>
      </w:r>
      <w:r w:rsidR="003C6201" w:rsidRPr="00933DA5">
        <w:rPr>
          <w:rFonts w:ascii="Times New Roman" w:hAnsi="Times New Roman" w:cs="Times New Roman"/>
          <w:sz w:val="24"/>
          <w:szCs w:val="24"/>
        </w:rPr>
        <w:t>, PFAS, and PCB</w:t>
      </w:r>
      <w:r w:rsidRPr="00933DA5">
        <w:rPr>
          <w:rFonts w:ascii="Times New Roman" w:hAnsi="Times New Roman" w:cs="Times New Roman"/>
          <w:sz w:val="24"/>
          <w:szCs w:val="24"/>
        </w:rPr>
        <w:t xml:space="preserve">-related wastes.  The Contractor is cautioned to closely read all CLIN descriptions where such requirements are indicated.  Unless explicitly </w:t>
      </w:r>
      <w:r w:rsidR="008D0293" w:rsidRPr="00933DA5">
        <w:rPr>
          <w:rFonts w:ascii="Times New Roman" w:hAnsi="Times New Roman" w:cs="Times New Roman"/>
          <w:sz w:val="24"/>
          <w:szCs w:val="24"/>
        </w:rPr>
        <w:t>w</w:t>
      </w:r>
      <w:r w:rsidRPr="00933DA5">
        <w:rPr>
          <w:rFonts w:ascii="Times New Roman" w:hAnsi="Times New Roman" w:cs="Times New Roman"/>
          <w:sz w:val="24"/>
          <w:szCs w:val="24"/>
        </w:rPr>
        <w:t xml:space="preserve">ritten </w:t>
      </w:r>
      <w:r w:rsidR="008D0293" w:rsidRPr="00933DA5">
        <w:rPr>
          <w:rFonts w:ascii="Times New Roman" w:hAnsi="Times New Roman" w:cs="Times New Roman"/>
          <w:sz w:val="24"/>
          <w:szCs w:val="24"/>
        </w:rPr>
        <w:t>elsewhere in this PWS</w:t>
      </w:r>
      <w:r w:rsidRPr="00933DA5">
        <w:rPr>
          <w:rFonts w:ascii="Times New Roman" w:hAnsi="Times New Roman" w:cs="Times New Roman"/>
          <w:sz w:val="24"/>
          <w:szCs w:val="24"/>
        </w:rPr>
        <w:t xml:space="preserve">, </w:t>
      </w:r>
      <w:r w:rsidR="008D0293" w:rsidRPr="00933DA5">
        <w:rPr>
          <w:rFonts w:ascii="Times New Roman" w:hAnsi="Times New Roman" w:cs="Times New Roman"/>
          <w:sz w:val="24"/>
          <w:szCs w:val="24"/>
        </w:rPr>
        <w:t xml:space="preserve">the </w:t>
      </w:r>
      <w:r w:rsidR="00B6539E" w:rsidRPr="00933DA5">
        <w:rPr>
          <w:rFonts w:ascii="Times New Roman" w:hAnsi="Times New Roman" w:cs="Times New Roman"/>
          <w:sz w:val="24"/>
          <w:szCs w:val="24"/>
        </w:rPr>
        <w:t xml:space="preserve">Contractor </w:t>
      </w:r>
      <w:r w:rsidR="003C6201" w:rsidRPr="00933DA5">
        <w:rPr>
          <w:rFonts w:ascii="Times New Roman" w:hAnsi="Times New Roman" w:cs="Times New Roman"/>
          <w:sz w:val="24"/>
          <w:szCs w:val="24"/>
        </w:rPr>
        <w:t xml:space="preserve">must only </w:t>
      </w:r>
      <w:r w:rsidR="008D0293" w:rsidRPr="00933DA5">
        <w:rPr>
          <w:rFonts w:ascii="Times New Roman" w:hAnsi="Times New Roman" w:cs="Times New Roman"/>
          <w:sz w:val="24"/>
          <w:szCs w:val="24"/>
        </w:rPr>
        <w:t>provide a CD when so reflected in the Price Schedule CLIN description and IAW</w:t>
      </w:r>
      <w:r w:rsidRPr="00933DA5">
        <w:rPr>
          <w:rFonts w:ascii="Times New Roman" w:hAnsi="Times New Roman" w:cs="Times New Roman"/>
          <w:sz w:val="24"/>
          <w:szCs w:val="24"/>
        </w:rPr>
        <w:t xml:space="preserve"> </w:t>
      </w:r>
      <w:r w:rsidR="00B10E07" w:rsidRPr="00933DA5">
        <w:rPr>
          <w:rFonts w:ascii="Times New Roman" w:hAnsi="Times New Roman" w:cs="Times New Roman"/>
          <w:sz w:val="24"/>
          <w:szCs w:val="24"/>
        </w:rPr>
        <w:t>S</w:t>
      </w:r>
      <w:r w:rsidR="008D0293" w:rsidRPr="00933DA5">
        <w:rPr>
          <w:rFonts w:ascii="Times New Roman" w:hAnsi="Times New Roman" w:cs="Times New Roman"/>
          <w:sz w:val="24"/>
          <w:szCs w:val="24"/>
        </w:rPr>
        <w:t>ection 2.1.</w:t>
      </w:r>
    </w:p>
    <w:p w14:paraId="4008E04D" w14:textId="062068AD" w:rsidR="003837BC"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i. Publications and attachments applicable to this contract will be made available upon request.  </w:t>
      </w:r>
      <w:r w:rsidR="003C6201" w:rsidRPr="00933DA5">
        <w:rPr>
          <w:rFonts w:ascii="Times New Roman" w:hAnsi="Times New Roman" w:cs="Times New Roman"/>
          <w:sz w:val="24"/>
          <w:szCs w:val="24"/>
        </w:rPr>
        <w:t>D</w:t>
      </w:r>
      <w:r w:rsidRPr="00933DA5">
        <w:rPr>
          <w:rFonts w:ascii="Times New Roman" w:hAnsi="Times New Roman" w:cs="Times New Roman"/>
          <w:sz w:val="24"/>
          <w:szCs w:val="24"/>
        </w:rPr>
        <w:t xml:space="preserve">uring the solicitation and life of this contract, the Government may make </w:t>
      </w:r>
      <w:r w:rsidR="003C6201" w:rsidRPr="00933DA5">
        <w:rPr>
          <w:rFonts w:ascii="Times New Roman" w:hAnsi="Times New Roman" w:cs="Times New Roman"/>
          <w:sz w:val="24"/>
          <w:szCs w:val="24"/>
        </w:rPr>
        <w:t xml:space="preserve">requirement </w:t>
      </w:r>
      <w:r w:rsidRPr="00933DA5">
        <w:rPr>
          <w:rFonts w:ascii="Times New Roman" w:hAnsi="Times New Roman" w:cs="Times New Roman"/>
          <w:sz w:val="24"/>
          <w:szCs w:val="24"/>
        </w:rPr>
        <w:t xml:space="preserve">changes, additions, and/or deletions to those </w:t>
      </w:r>
      <w:r w:rsidR="003C6201" w:rsidRPr="00933DA5">
        <w:rPr>
          <w:rFonts w:ascii="Times New Roman" w:hAnsi="Times New Roman" w:cs="Times New Roman"/>
          <w:sz w:val="24"/>
          <w:szCs w:val="24"/>
        </w:rPr>
        <w:t>initially identifi</w:t>
      </w:r>
      <w:r w:rsidRPr="00933DA5">
        <w:rPr>
          <w:rFonts w:ascii="Times New Roman" w:hAnsi="Times New Roman" w:cs="Times New Roman"/>
          <w:sz w:val="24"/>
          <w:szCs w:val="24"/>
        </w:rPr>
        <w:t>ed.</w:t>
      </w:r>
    </w:p>
    <w:p w14:paraId="4FE359B0" w14:textId="516BE154" w:rsidR="003837BC" w:rsidRPr="00933DA5" w:rsidRDefault="001A00FE" w:rsidP="00805B98">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j</w:t>
      </w:r>
      <w:r w:rsidR="00C446F1" w:rsidRPr="00933DA5">
        <w:rPr>
          <w:rFonts w:ascii="Times New Roman" w:hAnsi="Times New Roman" w:cs="Times New Roman"/>
          <w:sz w:val="24"/>
          <w:szCs w:val="24"/>
        </w:rPr>
        <w:t xml:space="preserve">. </w:t>
      </w:r>
      <w:r w:rsidR="00D12041" w:rsidRPr="00933DA5">
        <w:rPr>
          <w:rFonts w:ascii="Times New Roman" w:hAnsi="Times New Roman" w:cs="Times New Roman"/>
          <w:sz w:val="24"/>
          <w:szCs w:val="24"/>
        </w:rPr>
        <w:t>I</w:t>
      </w:r>
      <w:r w:rsidR="00D67222" w:rsidRPr="00933DA5">
        <w:rPr>
          <w:rFonts w:ascii="Times New Roman" w:hAnsi="Times New Roman" w:cs="Times New Roman"/>
          <w:sz w:val="24"/>
          <w:szCs w:val="24"/>
        </w:rPr>
        <w:t xml:space="preserve">ndustrial </w:t>
      </w:r>
      <w:r w:rsidR="00D12041" w:rsidRPr="00933DA5">
        <w:rPr>
          <w:rFonts w:ascii="Times New Roman" w:hAnsi="Times New Roman" w:cs="Times New Roman"/>
          <w:sz w:val="24"/>
          <w:szCs w:val="24"/>
        </w:rPr>
        <w:t>C</w:t>
      </w:r>
      <w:r w:rsidRPr="00933DA5">
        <w:rPr>
          <w:rFonts w:ascii="Times New Roman" w:hAnsi="Times New Roman" w:cs="Times New Roman"/>
          <w:sz w:val="24"/>
          <w:szCs w:val="24"/>
        </w:rPr>
        <w:t>leaning</w:t>
      </w:r>
      <w:r w:rsidR="00D67222" w:rsidRPr="00933DA5">
        <w:rPr>
          <w:rFonts w:ascii="Times New Roman" w:hAnsi="Times New Roman" w:cs="Times New Roman"/>
          <w:sz w:val="24"/>
          <w:szCs w:val="24"/>
        </w:rPr>
        <w:t xml:space="preserve"> </w:t>
      </w:r>
      <w:r w:rsidR="00D12041" w:rsidRPr="00933DA5">
        <w:rPr>
          <w:rFonts w:ascii="Times New Roman" w:hAnsi="Times New Roman" w:cs="Times New Roman"/>
          <w:sz w:val="24"/>
          <w:szCs w:val="24"/>
        </w:rPr>
        <w:t>S</w:t>
      </w:r>
      <w:r w:rsidR="00D67222" w:rsidRPr="00933DA5">
        <w:rPr>
          <w:rFonts w:ascii="Times New Roman" w:hAnsi="Times New Roman" w:cs="Times New Roman"/>
          <w:sz w:val="24"/>
          <w:szCs w:val="24"/>
        </w:rPr>
        <w:t>ervices (ICS)</w:t>
      </w:r>
      <w:r w:rsidR="00D12041" w:rsidRPr="00933DA5">
        <w:rPr>
          <w:rFonts w:ascii="Times New Roman" w:hAnsi="Times New Roman" w:cs="Times New Roman"/>
          <w:sz w:val="24"/>
          <w:szCs w:val="24"/>
        </w:rPr>
        <w:t xml:space="preserve"> CLINs</w:t>
      </w:r>
      <w:r w:rsidR="00C446F1" w:rsidRPr="00933DA5">
        <w:rPr>
          <w:rFonts w:ascii="Times New Roman" w:hAnsi="Times New Roman" w:cs="Times New Roman"/>
          <w:sz w:val="24"/>
          <w:szCs w:val="24"/>
        </w:rPr>
        <w:t xml:space="preserve">, when offered under this contract, </w:t>
      </w:r>
      <w:r w:rsidR="008D0293" w:rsidRPr="00933DA5">
        <w:rPr>
          <w:rFonts w:ascii="Times New Roman" w:hAnsi="Times New Roman" w:cs="Times New Roman"/>
          <w:sz w:val="24"/>
          <w:szCs w:val="24"/>
        </w:rPr>
        <w:t>require</w:t>
      </w:r>
      <w:r w:rsidRPr="00933DA5">
        <w:rPr>
          <w:rFonts w:ascii="Times New Roman" w:hAnsi="Times New Roman" w:cs="Times New Roman"/>
          <w:sz w:val="24"/>
          <w:szCs w:val="24"/>
        </w:rPr>
        <w:t xml:space="preserve"> </w:t>
      </w:r>
      <w:r w:rsidR="00C446F1" w:rsidRPr="00933DA5">
        <w:rPr>
          <w:rFonts w:ascii="Times New Roman" w:hAnsi="Times New Roman" w:cs="Times New Roman"/>
          <w:sz w:val="24"/>
          <w:szCs w:val="24"/>
        </w:rPr>
        <w:t xml:space="preserve">Contractor </w:t>
      </w:r>
      <w:r w:rsidRPr="00933DA5">
        <w:rPr>
          <w:rFonts w:ascii="Times New Roman" w:hAnsi="Times New Roman" w:cs="Times New Roman"/>
          <w:sz w:val="24"/>
          <w:szCs w:val="24"/>
        </w:rPr>
        <w:t xml:space="preserve">provision </w:t>
      </w:r>
      <w:r w:rsidR="00CC79D4" w:rsidRPr="00933DA5">
        <w:rPr>
          <w:rFonts w:ascii="Times New Roman" w:hAnsi="Times New Roman" w:cs="Times New Roman"/>
          <w:sz w:val="24"/>
          <w:szCs w:val="24"/>
        </w:rPr>
        <w:t>of</w:t>
      </w:r>
      <w:r w:rsidRPr="00933DA5">
        <w:rPr>
          <w:rFonts w:ascii="Times New Roman" w:hAnsi="Times New Roman" w:cs="Times New Roman"/>
          <w:sz w:val="24"/>
          <w:szCs w:val="24"/>
        </w:rPr>
        <w:t xml:space="preserve"> </w:t>
      </w:r>
      <w:r w:rsidR="00C446F1" w:rsidRPr="00933DA5">
        <w:rPr>
          <w:rFonts w:ascii="Times New Roman" w:hAnsi="Times New Roman" w:cs="Times New Roman"/>
          <w:sz w:val="24"/>
          <w:szCs w:val="24"/>
        </w:rPr>
        <w:t>all labor</w:t>
      </w:r>
      <w:r w:rsidRPr="00933DA5">
        <w:rPr>
          <w:rFonts w:ascii="Times New Roman" w:hAnsi="Times New Roman" w:cs="Times New Roman"/>
          <w:sz w:val="24"/>
          <w:szCs w:val="24"/>
        </w:rPr>
        <w:t xml:space="preserve"> and equipment</w:t>
      </w:r>
      <w:r w:rsidR="00C446F1" w:rsidRPr="00933DA5">
        <w:rPr>
          <w:rFonts w:ascii="Times New Roman" w:hAnsi="Times New Roman" w:cs="Times New Roman"/>
          <w:sz w:val="24"/>
          <w:szCs w:val="24"/>
        </w:rPr>
        <w:t xml:space="preserve"> necessary to perform the</w:t>
      </w:r>
      <w:r w:rsidR="00D12041" w:rsidRPr="00933DA5">
        <w:rPr>
          <w:rFonts w:ascii="Times New Roman" w:hAnsi="Times New Roman" w:cs="Times New Roman"/>
          <w:sz w:val="24"/>
          <w:szCs w:val="24"/>
        </w:rPr>
        <w:t>se</w:t>
      </w:r>
      <w:r w:rsidR="00C446F1" w:rsidRPr="00933DA5">
        <w:rPr>
          <w:rFonts w:ascii="Times New Roman" w:hAnsi="Times New Roman" w:cs="Times New Roman"/>
          <w:sz w:val="24"/>
          <w:szCs w:val="24"/>
        </w:rPr>
        <w:t xml:space="preserve"> services </w:t>
      </w:r>
      <w:r w:rsidR="00D12041" w:rsidRPr="00933DA5">
        <w:rPr>
          <w:rFonts w:ascii="Times New Roman" w:hAnsi="Times New Roman" w:cs="Times New Roman"/>
          <w:sz w:val="24"/>
          <w:szCs w:val="24"/>
        </w:rPr>
        <w:t xml:space="preserve">as </w:t>
      </w:r>
      <w:r w:rsidR="00C71AFA" w:rsidRPr="00933DA5">
        <w:rPr>
          <w:rFonts w:ascii="Times New Roman" w:hAnsi="Times New Roman" w:cs="Times New Roman"/>
          <w:sz w:val="24"/>
          <w:szCs w:val="24"/>
        </w:rPr>
        <w:t>specified</w:t>
      </w:r>
      <w:r w:rsidR="00C446F1" w:rsidRPr="00933DA5">
        <w:rPr>
          <w:rFonts w:ascii="Times New Roman" w:hAnsi="Times New Roman" w:cs="Times New Roman"/>
          <w:sz w:val="24"/>
          <w:szCs w:val="24"/>
        </w:rPr>
        <w:t xml:space="preserve"> under Section 3.0</w:t>
      </w:r>
      <w:r w:rsidR="00C71AFA" w:rsidRPr="00933DA5">
        <w:rPr>
          <w:rFonts w:ascii="Times New Roman" w:hAnsi="Times New Roman" w:cs="Times New Roman"/>
          <w:sz w:val="24"/>
          <w:szCs w:val="24"/>
        </w:rPr>
        <w:t>, Management Services.</w:t>
      </w:r>
    </w:p>
    <w:p w14:paraId="47CDAF28" w14:textId="677D436F" w:rsidR="003837BC"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k. Generators are responsible for ensuring their containerized wastes sent for disposal via this contract are in </w:t>
      </w:r>
      <w:r w:rsidR="002E48C2" w:rsidRPr="00933DA5">
        <w:rPr>
          <w:rFonts w:ascii="Times New Roman" w:hAnsi="Times New Roman" w:cs="Times New Roman"/>
          <w:sz w:val="24"/>
          <w:szCs w:val="24"/>
        </w:rPr>
        <w:t xml:space="preserve">proper </w:t>
      </w:r>
      <w:r w:rsidRPr="00933DA5">
        <w:rPr>
          <w:rFonts w:ascii="Times New Roman" w:hAnsi="Times New Roman" w:cs="Times New Roman"/>
          <w:sz w:val="24"/>
          <w:szCs w:val="24"/>
        </w:rPr>
        <w:t>Department of Transportation (DOT) shippable packaging.</w:t>
      </w:r>
    </w:p>
    <w:p w14:paraId="77CAB940" w14:textId="39E16930" w:rsidR="00BA14B8" w:rsidRPr="00933DA5" w:rsidRDefault="001A00FE" w:rsidP="001B0D10">
      <w:pPr>
        <w:spacing w:after="0"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l. Minimum TO charges under this contract will </w:t>
      </w:r>
      <w:r w:rsidRPr="00345AD0">
        <w:rPr>
          <w:rFonts w:ascii="Times New Roman" w:hAnsi="Times New Roman" w:cs="Times New Roman"/>
          <w:sz w:val="24"/>
          <w:szCs w:val="24"/>
        </w:rPr>
        <w:t xml:space="preserve">be </w:t>
      </w:r>
      <w:r w:rsidRPr="00345AD0">
        <w:rPr>
          <w:rFonts w:ascii="Times New Roman" w:hAnsi="Times New Roman" w:cs="Times New Roman"/>
          <w:b/>
          <w:color w:val="000000" w:themeColor="text1"/>
          <w:sz w:val="24"/>
          <w:szCs w:val="24"/>
        </w:rPr>
        <w:t>$</w:t>
      </w:r>
      <w:r w:rsidR="004F26B5" w:rsidRPr="00345AD0">
        <w:rPr>
          <w:rFonts w:ascii="Times New Roman" w:hAnsi="Times New Roman" w:cs="Times New Roman"/>
          <w:b/>
          <w:color w:val="000000" w:themeColor="text1"/>
          <w:sz w:val="24"/>
          <w:szCs w:val="24"/>
        </w:rPr>
        <w:t>2</w:t>
      </w:r>
      <w:r w:rsidRPr="00345AD0">
        <w:rPr>
          <w:rFonts w:ascii="Times New Roman" w:hAnsi="Times New Roman" w:cs="Times New Roman"/>
          <w:b/>
          <w:color w:val="000000" w:themeColor="text1"/>
          <w:sz w:val="24"/>
          <w:szCs w:val="24"/>
        </w:rPr>
        <w:t>,</w:t>
      </w:r>
      <w:r w:rsidR="004F26B5" w:rsidRPr="00345AD0">
        <w:rPr>
          <w:rFonts w:ascii="Times New Roman" w:hAnsi="Times New Roman" w:cs="Times New Roman"/>
          <w:b/>
          <w:color w:val="000000" w:themeColor="text1"/>
          <w:sz w:val="24"/>
          <w:szCs w:val="24"/>
        </w:rPr>
        <w:t>0</w:t>
      </w:r>
      <w:r w:rsidRPr="00345AD0">
        <w:rPr>
          <w:rFonts w:ascii="Times New Roman" w:hAnsi="Times New Roman" w:cs="Times New Roman"/>
          <w:b/>
          <w:color w:val="000000" w:themeColor="text1"/>
          <w:sz w:val="24"/>
          <w:szCs w:val="24"/>
        </w:rPr>
        <w:t>00.00</w:t>
      </w:r>
      <w:r w:rsidRPr="00345AD0">
        <w:rPr>
          <w:rFonts w:ascii="Times New Roman" w:hAnsi="Times New Roman" w:cs="Times New Roman"/>
          <w:color w:val="000000" w:themeColor="text1"/>
          <w:sz w:val="24"/>
          <w:szCs w:val="24"/>
        </w:rPr>
        <w:t xml:space="preserve"> </w:t>
      </w:r>
      <w:r w:rsidRPr="00345AD0">
        <w:rPr>
          <w:rFonts w:ascii="Times New Roman" w:hAnsi="Times New Roman" w:cs="Times New Roman"/>
          <w:sz w:val="24"/>
          <w:szCs w:val="24"/>
        </w:rPr>
        <w:t>except</w:t>
      </w:r>
      <w:r w:rsidRPr="00933DA5">
        <w:rPr>
          <w:rFonts w:ascii="Times New Roman" w:hAnsi="Times New Roman" w:cs="Times New Roman"/>
          <w:sz w:val="24"/>
          <w:szCs w:val="24"/>
        </w:rPr>
        <w:t xml:space="preserve"> where </w:t>
      </w:r>
      <w:r w:rsidR="00F66563" w:rsidRPr="00933DA5">
        <w:rPr>
          <w:rFonts w:ascii="Times New Roman" w:hAnsi="Times New Roman" w:cs="Times New Roman"/>
          <w:sz w:val="24"/>
          <w:szCs w:val="24"/>
        </w:rPr>
        <w:t>o</w:t>
      </w:r>
      <w:r w:rsidRPr="00933DA5">
        <w:rPr>
          <w:rFonts w:ascii="Times New Roman" w:hAnsi="Times New Roman" w:cs="Times New Roman"/>
          <w:sz w:val="24"/>
          <w:szCs w:val="24"/>
        </w:rPr>
        <w:t xml:space="preserve">therwise specified in the contract, including but not limited to </w:t>
      </w:r>
      <w:r w:rsidR="00071A59" w:rsidRPr="00933DA5">
        <w:rPr>
          <w:rFonts w:ascii="Times New Roman" w:eastAsia="Times New Roman" w:hAnsi="Times New Roman" w:cs="Times New Roman"/>
          <w:sz w:val="24"/>
          <w:szCs w:val="24"/>
        </w:rPr>
        <w:t>various special</w:t>
      </w:r>
      <w:r w:rsidRPr="00933DA5">
        <w:rPr>
          <w:rFonts w:ascii="Times New Roman" w:hAnsi="Times New Roman" w:cs="Times New Roman"/>
          <w:sz w:val="24"/>
          <w:szCs w:val="24"/>
        </w:rPr>
        <w:t xml:space="preserve"> services</w:t>
      </w:r>
      <w:r w:rsidR="00F66563" w:rsidRPr="00933DA5">
        <w:rPr>
          <w:rFonts w:ascii="Times New Roman" w:hAnsi="Times New Roman" w:cs="Times New Roman"/>
          <w:sz w:val="24"/>
          <w:szCs w:val="24"/>
        </w:rPr>
        <w:t xml:space="preserve"> and </w:t>
      </w:r>
      <w:r w:rsidRPr="00933DA5">
        <w:rPr>
          <w:rFonts w:ascii="Times New Roman" w:hAnsi="Times New Roman" w:cs="Times New Roman"/>
          <w:sz w:val="24"/>
          <w:szCs w:val="24"/>
        </w:rPr>
        <w:t>expedit</w:t>
      </w:r>
      <w:r w:rsidR="00D12041" w:rsidRPr="00933DA5">
        <w:rPr>
          <w:rFonts w:ascii="Times New Roman" w:hAnsi="Times New Roman" w:cs="Times New Roman"/>
          <w:sz w:val="24"/>
          <w:szCs w:val="24"/>
        </w:rPr>
        <w:t>ed removals.</w:t>
      </w:r>
    </w:p>
    <w:p w14:paraId="45FDDDD2" w14:textId="77777777" w:rsidR="00743F3D" w:rsidRPr="00933DA5" w:rsidRDefault="00743F3D" w:rsidP="001B0D10">
      <w:pPr>
        <w:spacing w:after="0" w:line="240" w:lineRule="auto"/>
        <w:ind w:firstLine="720"/>
        <w:contextualSpacing/>
        <w:rPr>
          <w:rFonts w:ascii="Times New Roman" w:hAnsi="Times New Roman" w:cs="Times New Roman"/>
          <w:sz w:val="24"/>
          <w:szCs w:val="24"/>
        </w:rPr>
      </w:pPr>
    </w:p>
    <w:p w14:paraId="20307063" w14:textId="2ADBC485" w:rsidR="000B0A2D" w:rsidRPr="00933DA5" w:rsidRDefault="000B0A2D" w:rsidP="001B0D10">
      <w:pPr>
        <w:spacing w:after="0"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 xml:space="preserve">m. </w:t>
      </w:r>
      <w:r w:rsidR="00D12041" w:rsidRPr="00933DA5">
        <w:rPr>
          <w:rFonts w:ascii="Times New Roman" w:hAnsi="Times New Roman" w:cs="Times New Roman"/>
          <w:sz w:val="24"/>
          <w:szCs w:val="24"/>
        </w:rPr>
        <w:t>R</w:t>
      </w:r>
      <w:r w:rsidRPr="00933DA5">
        <w:rPr>
          <w:rFonts w:ascii="Times New Roman" w:hAnsi="Times New Roman" w:cs="Times New Roman"/>
          <w:sz w:val="24"/>
          <w:szCs w:val="24"/>
        </w:rPr>
        <w:t xml:space="preserve">equired time frames for Contractor performance of services </w:t>
      </w:r>
      <w:r w:rsidR="00C71AFA" w:rsidRPr="00933DA5">
        <w:rPr>
          <w:rFonts w:ascii="Times New Roman" w:hAnsi="Times New Roman" w:cs="Times New Roman"/>
          <w:sz w:val="24"/>
          <w:szCs w:val="24"/>
        </w:rPr>
        <w:t xml:space="preserve">including waste removal </w:t>
      </w:r>
      <w:r w:rsidRPr="00933DA5">
        <w:rPr>
          <w:rFonts w:ascii="Times New Roman" w:hAnsi="Times New Roman" w:cs="Times New Roman"/>
          <w:sz w:val="24"/>
          <w:szCs w:val="24"/>
        </w:rPr>
        <w:t xml:space="preserve">are expressed in </w:t>
      </w:r>
      <w:r w:rsidRPr="00933DA5">
        <w:rPr>
          <w:rFonts w:ascii="Times New Roman" w:hAnsi="Times New Roman" w:cs="Times New Roman"/>
          <w:i/>
          <w:sz w:val="24"/>
          <w:szCs w:val="24"/>
        </w:rPr>
        <w:t>business days</w:t>
      </w:r>
      <w:r w:rsidRPr="00933DA5">
        <w:rPr>
          <w:rFonts w:ascii="Times New Roman" w:hAnsi="Times New Roman" w:cs="Times New Roman"/>
          <w:sz w:val="24"/>
          <w:szCs w:val="24"/>
        </w:rPr>
        <w:t>.</w:t>
      </w:r>
      <w:r w:rsidR="00A86BB4"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 For timekeeping purposes in the performance of services, the day in which the Task Order (TO) is issued to the Contractor will constitute “Day 0” (zero), and the following </w:t>
      </w:r>
      <w:r w:rsidRPr="00933DA5">
        <w:rPr>
          <w:rFonts w:ascii="Times New Roman" w:hAnsi="Times New Roman" w:cs="Times New Roman"/>
          <w:i/>
          <w:sz w:val="24"/>
          <w:szCs w:val="24"/>
        </w:rPr>
        <w:t>business day</w:t>
      </w:r>
      <w:r w:rsidRPr="00933DA5">
        <w:rPr>
          <w:rFonts w:ascii="Times New Roman" w:hAnsi="Times New Roman" w:cs="Times New Roman"/>
          <w:sz w:val="24"/>
          <w:szCs w:val="24"/>
        </w:rPr>
        <w:t xml:space="preserve"> will constitute “Day 1”.</w:t>
      </w:r>
      <w:r w:rsidR="00BA14B8"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 All business days thereafter, whether in whole or in part, will constitute one (1) day for timekeeping purposes.</w:t>
      </w:r>
      <w:r w:rsidR="00BA14B8"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 A business day will be defined as any day </w:t>
      </w:r>
      <w:proofErr w:type="gramStart"/>
      <w:r w:rsidRPr="00933DA5">
        <w:rPr>
          <w:rFonts w:ascii="Times New Roman" w:hAnsi="Times New Roman" w:cs="Times New Roman"/>
          <w:sz w:val="24"/>
          <w:szCs w:val="24"/>
        </w:rPr>
        <w:t>in</w:t>
      </w:r>
      <w:proofErr w:type="gramEnd"/>
      <w:r w:rsidRPr="00933DA5">
        <w:rPr>
          <w:rFonts w:ascii="Times New Roman" w:hAnsi="Times New Roman" w:cs="Times New Roman"/>
          <w:sz w:val="24"/>
          <w:szCs w:val="24"/>
        </w:rPr>
        <w:t xml:space="preserve"> which normal business is conducted.</w:t>
      </w:r>
      <w:r w:rsidR="00BA14B8"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 It does not include weekends, federal </w:t>
      </w:r>
      <w:r w:rsidRPr="00933DA5">
        <w:rPr>
          <w:rFonts w:ascii="Times New Roman" w:hAnsi="Times New Roman" w:cs="Times New Roman"/>
          <w:sz w:val="24"/>
          <w:szCs w:val="24"/>
        </w:rPr>
        <w:lastRenderedPageBreak/>
        <w:t xml:space="preserve">holidays, or other days in which the Contractor is denied </w:t>
      </w:r>
      <w:r w:rsidR="00C71AFA" w:rsidRPr="00933DA5">
        <w:rPr>
          <w:rFonts w:ascii="Times New Roman" w:hAnsi="Times New Roman" w:cs="Times New Roman"/>
          <w:sz w:val="24"/>
          <w:szCs w:val="24"/>
        </w:rPr>
        <w:t xml:space="preserve">installation </w:t>
      </w:r>
      <w:r w:rsidRPr="00933DA5">
        <w:rPr>
          <w:rFonts w:ascii="Times New Roman" w:hAnsi="Times New Roman" w:cs="Times New Roman"/>
          <w:sz w:val="24"/>
          <w:szCs w:val="24"/>
        </w:rPr>
        <w:t xml:space="preserve">access due to force protection </w:t>
      </w:r>
      <w:r w:rsidR="00C71AFA" w:rsidRPr="00933DA5">
        <w:rPr>
          <w:rFonts w:ascii="Times New Roman" w:hAnsi="Times New Roman" w:cs="Times New Roman"/>
          <w:sz w:val="24"/>
          <w:szCs w:val="24"/>
        </w:rPr>
        <w:t xml:space="preserve">or other </w:t>
      </w:r>
      <w:r w:rsidRPr="00933DA5">
        <w:rPr>
          <w:rFonts w:ascii="Times New Roman" w:hAnsi="Times New Roman" w:cs="Times New Roman"/>
          <w:sz w:val="24"/>
          <w:szCs w:val="24"/>
        </w:rPr>
        <w:t>condition</w:t>
      </w:r>
      <w:r w:rsidR="00C71AFA" w:rsidRPr="00933DA5">
        <w:rPr>
          <w:rFonts w:ascii="Times New Roman" w:hAnsi="Times New Roman" w:cs="Times New Roman"/>
          <w:sz w:val="24"/>
          <w:szCs w:val="24"/>
        </w:rPr>
        <w:t>s</w:t>
      </w:r>
      <w:r w:rsidRPr="00933DA5">
        <w:rPr>
          <w:rFonts w:ascii="Times New Roman" w:hAnsi="Times New Roman" w:cs="Times New Roman"/>
          <w:sz w:val="24"/>
          <w:szCs w:val="24"/>
        </w:rPr>
        <w:t>.</w:t>
      </w:r>
    </w:p>
    <w:p w14:paraId="70372A86" w14:textId="77777777" w:rsidR="00754ABC" w:rsidRPr="00933DA5" w:rsidRDefault="00754ABC" w:rsidP="003837BC">
      <w:pPr>
        <w:spacing w:after="0" w:line="240" w:lineRule="auto"/>
        <w:ind w:firstLine="720"/>
        <w:rPr>
          <w:rFonts w:ascii="Times New Roman" w:hAnsi="Times New Roman" w:cs="Times New Roman"/>
          <w:sz w:val="24"/>
          <w:szCs w:val="24"/>
        </w:rPr>
      </w:pPr>
    </w:p>
    <w:p w14:paraId="191F33C8" w14:textId="7114320A" w:rsidR="00CB3DA9" w:rsidRDefault="000B0A2D" w:rsidP="001B0D10">
      <w:pPr>
        <w:ind w:firstLine="720"/>
        <w:rPr>
          <w:rFonts w:ascii="Times New Roman" w:hAnsi="Times New Roman" w:cs="Times New Roman"/>
          <w:sz w:val="24"/>
          <w:szCs w:val="24"/>
        </w:rPr>
      </w:pPr>
      <w:r w:rsidRPr="00933DA5">
        <w:rPr>
          <w:rFonts w:ascii="Times New Roman" w:hAnsi="Times New Roman" w:cs="Times New Roman"/>
          <w:sz w:val="24"/>
          <w:szCs w:val="24"/>
        </w:rPr>
        <w:t xml:space="preserve">n. Time frames pertaining to equipment rental periods are expressed in </w:t>
      </w:r>
      <w:r w:rsidRPr="00933DA5">
        <w:rPr>
          <w:rFonts w:ascii="Times New Roman" w:hAnsi="Times New Roman" w:cs="Times New Roman"/>
          <w:i/>
          <w:sz w:val="24"/>
          <w:szCs w:val="24"/>
        </w:rPr>
        <w:t>calendar days</w:t>
      </w:r>
      <w:r w:rsidRPr="00933DA5">
        <w:rPr>
          <w:rFonts w:ascii="Times New Roman" w:hAnsi="Times New Roman" w:cs="Times New Roman"/>
          <w:sz w:val="24"/>
          <w:szCs w:val="24"/>
        </w:rPr>
        <w:t>.</w:t>
      </w:r>
      <w:r w:rsidR="00BA14B8"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For timekeeping purposes related to equipment rental, the day of equipment placement, regardless of time, will constitute “Day 0” (zero), and the following </w:t>
      </w:r>
      <w:r w:rsidRPr="00933DA5">
        <w:rPr>
          <w:rFonts w:ascii="Times New Roman" w:hAnsi="Times New Roman" w:cs="Times New Roman"/>
          <w:i/>
          <w:sz w:val="24"/>
          <w:szCs w:val="24"/>
        </w:rPr>
        <w:t>calendar day</w:t>
      </w:r>
      <w:r w:rsidRPr="00933DA5">
        <w:rPr>
          <w:rFonts w:ascii="Times New Roman" w:hAnsi="Times New Roman" w:cs="Times New Roman"/>
          <w:sz w:val="24"/>
          <w:szCs w:val="24"/>
        </w:rPr>
        <w:t xml:space="preserve"> will constitute “Day 1”.</w:t>
      </w:r>
      <w:r w:rsidR="00BA14B8"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 All subsequent calendar days thereafter, whether in whole or in part, will constitute one (1) day toward the ordered rental period.</w:t>
      </w:r>
      <w:r w:rsidR="00BA14B8"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 For purposes of this contract, a calendar day will be defined as every day of the calendar year</w:t>
      </w:r>
      <w:r w:rsidR="001E1055" w:rsidRPr="00933DA5">
        <w:rPr>
          <w:rFonts w:ascii="Times New Roman" w:hAnsi="Times New Roman" w:cs="Times New Roman"/>
          <w:sz w:val="24"/>
          <w:szCs w:val="24"/>
        </w:rPr>
        <w:t>.</w:t>
      </w:r>
    </w:p>
    <w:p w14:paraId="24A56711" w14:textId="77777777" w:rsidR="00CB3DA9" w:rsidRPr="008054C1" w:rsidRDefault="00CB3DA9" w:rsidP="00CB3DA9">
      <w:pPr>
        <w:tabs>
          <w:tab w:val="left" w:pos="630"/>
          <w:tab w:val="left" w:pos="1440"/>
          <w:tab w:val="left" w:pos="2160"/>
          <w:tab w:val="left" w:pos="2880"/>
          <w:tab w:val="left" w:pos="3600"/>
          <w:tab w:val="left" w:pos="4320"/>
          <w:tab w:val="left" w:pos="5040"/>
          <w:tab w:val="left" w:pos="5760"/>
          <w:tab w:val="left" w:pos="6480"/>
          <w:tab w:val="left" w:pos="7200"/>
        </w:tabs>
        <w:spacing w:before="99" w:after="120"/>
        <w:ind w:right="460"/>
        <w:outlineLvl w:val="0"/>
        <w:rPr>
          <w:rFonts w:ascii="Times New Roman" w:eastAsia="Calibri" w:hAnsi="Times New Roman" w:cs="Times New Roman"/>
          <w:b/>
          <w:color w:val="000000" w:themeColor="text1"/>
          <w:sz w:val="24"/>
          <w:szCs w:val="24"/>
          <w:u w:val="single"/>
        </w:rPr>
      </w:pPr>
      <w:r w:rsidRPr="008054C1">
        <w:rPr>
          <w:rFonts w:ascii="Times New Roman" w:eastAsia="Calibri" w:hAnsi="Times New Roman" w:cs="Times New Roman"/>
          <w:b/>
          <w:bCs/>
          <w:color w:val="000000" w:themeColor="text1"/>
          <w:sz w:val="24"/>
          <w:szCs w:val="24"/>
          <w:u w:val="single"/>
        </w:rPr>
        <w:t>CONTRACTOR PERSONNEL</w:t>
      </w:r>
    </w:p>
    <w:p w14:paraId="786FBCA2" w14:textId="77777777" w:rsidR="00CB3DA9" w:rsidRPr="008054C1" w:rsidRDefault="00CB3DA9" w:rsidP="00CB3DA9">
      <w:pPr>
        <w:widowControl w:val="0"/>
        <w:tabs>
          <w:tab w:val="left" w:pos="630"/>
        </w:tabs>
        <w:autoSpaceDE w:val="0"/>
        <w:autoSpaceDN w:val="0"/>
        <w:spacing w:before="99" w:after="120" w:line="230" w:lineRule="auto"/>
        <w:ind w:right="138"/>
        <w:rPr>
          <w:rFonts w:ascii="Times New Roman" w:eastAsia="Times New Roman" w:hAnsi="Times New Roman" w:cs="Times New Roman"/>
          <w:color w:val="000000" w:themeColor="text1"/>
          <w:sz w:val="24"/>
          <w:szCs w:val="24"/>
        </w:rPr>
      </w:pPr>
      <w:r w:rsidRPr="008054C1">
        <w:rPr>
          <w:rFonts w:ascii="Times New Roman" w:eastAsia="Times New Roman" w:hAnsi="Times New Roman" w:cs="Times New Roman"/>
          <w:color w:val="000000" w:themeColor="text1"/>
          <w:sz w:val="24"/>
        </w:rPr>
        <w:t>For purposes of this contract, the term “Contractor” shall refer to the contract awardee’s parent company, its owners, officers, employees, agents, representatives, joint venture partners, and subcontractors including transporters and TSDFs who perform work on and off DoD installations in association with every TO issued by the KO under this contract.</w:t>
      </w:r>
    </w:p>
    <w:p w14:paraId="71A47B4D" w14:textId="77777777" w:rsidR="00CB3DA9" w:rsidRPr="008054C1" w:rsidRDefault="00CB3DA9" w:rsidP="008054C1">
      <w:pPr>
        <w:widowControl w:val="0"/>
        <w:numPr>
          <w:ilvl w:val="4"/>
          <w:numId w:val="0"/>
        </w:numPr>
        <w:tabs>
          <w:tab w:val="left" w:pos="630"/>
          <w:tab w:val="left" w:pos="1440"/>
          <w:tab w:val="left" w:pos="2160"/>
          <w:tab w:val="left" w:pos="2880"/>
          <w:tab w:val="left" w:pos="4320"/>
          <w:tab w:val="left" w:pos="5040"/>
          <w:tab w:val="left" w:pos="5760"/>
          <w:tab w:val="left" w:pos="6480"/>
          <w:tab w:val="left" w:pos="7200"/>
        </w:tabs>
        <w:autoSpaceDE w:val="0"/>
        <w:autoSpaceDN w:val="0"/>
        <w:spacing w:before="99" w:after="120" w:line="240" w:lineRule="auto"/>
        <w:ind w:right="460"/>
        <w:rPr>
          <w:rFonts w:ascii="Times New Roman" w:eastAsia="Times New Roman" w:hAnsi="Times New Roman" w:cs="Times New Roman"/>
          <w:color w:val="000000" w:themeColor="text1"/>
          <w:sz w:val="24"/>
          <w:szCs w:val="24"/>
        </w:rPr>
      </w:pPr>
      <w:r w:rsidRPr="008054C1">
        <w:rPr>
          <w:rFonts w:ascii="Times New Roman" w:eastAsia="Times New Roman" w:hAnsi="Times New Roman" w:cs="Times New Roman"/>
          <w:color w:val="000000" w:themeColor="text1"/>
          <w:sz w:val="24"/>
          <w:szCs w:val="24"/>
        </w:rPr>
        <w:t>The Contractor shall provide qualified personnel to perform work under this contract. Qualifications shall be maintained and certified as required by HN laws, regulations, and DoD installation policy.  See Section 1.1.1.</w:t>
      </w:r>
    </w:p>
    <w:p w14:paraId="4E1B1AE7" w14:textId="77777777" w:rsidR="00CB3DA9" w:rsidRPr="008054C1" w:rsidRDefault="00CB3DA9" w:rsidP="008054C1">
      <w:pPr>
        <w:widowControl w:val="0"/>
        <w:numPr>
          <w:ilvl w:val="4"/>
          <w:numId w:val="0"/>
        </w:numPr>
        <w:tabs>
          <w:tab w:val="left" w:pos="630"/>
          <w:tab w:val="left" w:pos="1440"/>
          <w:tab w:val="left" w:pos="2160"/>
          <w:tab w:val="left" w:pos="2880"/>
          <w:tab w:val="left" w:pos="4320"/>
          <w:tab w:val="left" w:pos="5040"/>
          <w:tab w:val="left" w:pos="5760"/>
          <w:tab w:val="left" w:pos="6480"/>
          <w:tab w:val="left" w:pos="7200"/>
        </w:tabs>
        <w:autoSpaceDE w:val="0"/>
        <w:autoSpaceDN w:val="0"/>
        <w:spacing w:before="99" w:after="120" w:line="240" w:lineRule="auto"/>
        <w:ind w:right="460"/>
        <w:rPr>
          <w:rFonts w:ascii="Times New Roman" w:eastAsia="Times New Roman" w:hAnsi="Times New Roman" w:cs="Times New Roman"/>
          <w:color w:val="000000" w:themeColor="text1"/>
          <w:sz w:val="24"/>
          <w:szCs w:val="24"/>
        </w:rPr>
      </w:pPr>
      <w:r w:rsidRPr="008054C1">
        <w:rPr>
          <w:rFonts w:ascii="Times New Roman" w:eastAsia="Times New Roman" w:hAnsi="Times New Roman" w:cs="Times New Roman"/>
          <w:color w:val="000000" w:themeColor="text1"/>
          <w:sz w:val="24"/>
          <w:szCs w:val="24"/>
        </w:rPr>
        <w:t>The Contractor shall provide a list of the names and telephone numbers of the Contractor’s Contract Manager, alternate Contract Manager, and on-site Technical Representative to the COR.  This list shall be updated within three (3) business days following a change in personnel and/or phone number.</w:t>
      </w:r>
    </w:p>
    <w:p w14:paraId="00E3F959" w14:textId="77777777" w:rsidR="00CB3DA9" w:rsidRPr="008054C1" w:rsidRDefault="00CB3DA9" w:rsidP="008054C1">
      <w:pPr>
        <w:widowControl w:val="0"/>
        <w:numPr>
          <w:ilvl w:val="4"/>
          <w:numId w:val="0"/>
        </w:numPr>
        <w:tabs>
          <w:tab w:val="left" w:pos="630"/>
          <w:tab w:val="left" w:pos="1440"/>
          <w:tab w:val="left" w:pos="2160"/>
          <w:tab w:val="left" w:pos="2880"/>
          <w:tab w:val="left" w:pos="4320"/>
          <w:tab w:val="left" w:pos="5040"/>
          <w:tab w:val="left" w:pos="5760"/>
          <w:tab w:val="left" w:pos="6480"/>
          <w:tab w:val="left" w:pos="7200"/>
        </w:tabs>
        <w:autoSpaceDE w:val="0"/>
        <w:autoSpaceDN w:val="0"/>
        <w:spacing w:before="99" w:after="120" w:line="240" w:lineRule="auto"/>
        <w:ind w:right="460"/>
        <w:rPr>
          <w:rFonts w:ascii="Times New Roman" w:eastAsia="Times New Roman" w:hAnsi="Times New Roman" w:cs="Times New Roman"/>
          <w:color w:val="000000" w:themeColor="text1"/>
          <w:sz w:val="24"/>
          <w:szCs w:val="24"/>
        </w:rPr>
      </w:pPr>
      <w:r w:rsidRPr="008054C1">
        <w:rPr>
          <w:rFonts w:ascii="Times New Roman" w:eastAsia="Times New Roman" w:hAnsi="Times New Roman" w:cs="Times New Roman"/>
          <w:color w:val="000000" w:themeColor="text1"/>
          <w:sz w:val="24"/>
          <w:szCs w:val="24"/>
        </w:rPr>
        <w:t>The Contractor’s Contract Manager and their designated alternate shall have full authority to act on behalf of the Contractor on all matters relating to the performance of this contract, including all contract arrangements and scheduling coordination.  The Contractor agrees that notice by the USG to the designated Contract Manager or alternate Contract Manager shall constitute notice to the Contractor and agrees to be bound by any commitments or representations made by the personnel so designated.</w:t>
      </w:r>
    </w:p>
    <w:p w14:paraId="44E16E40" w14:textId="77777777" w:rsidR="00CB3DA9" w:rsidRPr="008054C1" w:rsidRDefault="00CB3DA9" w:rsidP="008054C1">
      <w:pPr>
        <w:widowControl w:val="0"/>
        <w:numPr>
          <w:ilvl w:val="4"/>
          <w:numId w:val="0"/>
        </w:numPr>
        <w:tabs>
          <w:tab w:val="left" w:pos="630"/>
          <w:tab w:val="left" w:pos="1440"/>
          <w:tab w:val="left" w:pos="2160"/>
          <w:tab w:val="left" w:pos="2880"/>
          <w:tab w:val="left" w:pos="4320"/>
          <w:tab w:val="left" w:pos="5040"/>
          <w:tab w:val="left" w:pos="5760"/>
          <w:tab w:val="left" w:pos="6480"/>
          <w:tab w:val="left" w:pos="7200"/>
        </w:tabs>
        <w:autoSpaceDE w:val="0"/>
        <w:autoSpaceDN w:val="0"/>
        <w:spacing w:before="99" w:after="120" w:line="240" w:lineRule="auto"/>
        <w:ind w:right="460"/>
        <w:rPr>
          <w:rFonts w:ascii="Times New Roman" w:eastAsia="Times New Roman" w:hAnsi="Times New Roman" w:cs="Times New Roman"/>
          <w:color w:val="000000" w:themeColor="text1"/>
          <w:sz w:val="24"/>
          <w:szCs w:val="24"/>
        </w:rPr>
      </w:pPr>
      <w:r w:rsidRPr="008054C1">
        <w:rPr>
          <w:rFonts w:ascii="Times New Roman" w:eastAsia="Times New Roman" w:hAnsi="Times New Roman" w:cs="Times New Roman"/>
          <w:color w:val="000000" w:themeColor="text1"/>
          <w:sz w:val="24"/>
          <w:szCs w:val="24"/>
        </w:rPr>
        <w:t>Contractor personnel shall present a neat appearance and be easily recognized as Contractor employees.  Contractor personnel shall have the ability to communicate via mobile cellular phone with the DLA Disposition Services CORs and the Contractor’s Contract Manager when they are on-site or performing work under this contract.</w:t>
      </w:r>
    </w:p>
    <w:p w14:paraId="0A546FB1" w14:textId="0127CCEE" w:rsidR="00CB3DA9" w:rsidRPr="008054C1" w:rsidRDefault="00CB3DA9" w:rsidP="008054C1">
      <w:pPr>
        <w:widowControl w:val="0"/>
        <w:numPr>
          <w:ilvl w:val="4"/>
          <w:numId w:val="0"/>
        </w:numPr>
        <w:tabs>
          <w:tab w:val="left" w:pos="630"/>
          <w:tab w:val="left" w:pos="1440"/>
          <w:tab w:val="left" w:pos="2160"/>
          <w:tab w:val="left" w:pos="2880"/>
          <w:tab w:val="left" w:pos="4320"/>
          <w:tab w:val="left" w:pos="5040"/>
          <w:tab w:val="left" w:pos="5760"/>
          <w:tab w:val="left" w:pos="6480"/>
          <w:tab w:val="left" w:pos="7200"/>
        </w:tabs>
        <w:autoSpaceDE w:val="0"/>
        <w:autoSpaceDN w:val="0"/>
        <w:spacing w:before="99" w:after="120" w:line="240" w:lineRule="auto"/>
        <w:ind w:right="460"/>
        <w:rPr>
          <w:rFonts w:ascii="Times New Roman" w:eastAsia="Times New Roman" w:hAnsi="Times New Roman" w:cs="Times New Roman"/>
          <w:color w:val="000000" w:themeColor="text1"/>
          <w:sz w:val="24"/>
          <w:szCs w:val="24"/>
        </w:rPr>
      </w:pPr>
      <w:r w:rsidRPr="008054C1">
        <w:rPr>
          <w:rFonts w:ascii="Times New Roman" w:eastAsia="Times New Roman" w:hAnsi="Times New Roman" w:cs="Times New Roman"/>
          <w:color w:val="000000" w:themeColor="text1"/>
          <w:sz w:val="24"/>
          <w:szCs w:val="24"/>
        </w:rPr>
        <w:t>The Contract Manager, alternate Contract Manager, and on-site Technical Representative shall be proficient in reading, writing, and conversing in the English language.  Contractor personnel who package, handle, mark, label, and transport containerized and bulk HM/HW shall have the ability to engage in conversational English.  All correspondence related to this contract shall be provided in the English language.</w:t>
      </w:r>
    </w:p>
    <w:p w14:paraId="56D8E740" w14:textId="4C4EE92E" w:rsidR="001A00FE" w:rsidRPr="00933DA5" w:rsidRDefault="001A00FE" w:rsidP="001B0D10">
      <w:pPr>
        <w:spacing w:before="100" w:beforeAutospacing="1" w:after="100" w:afterAutospacing="1" w:line="240" w:lineRule="auto"/>
        <w:rPr>
          <w:rFonts w:ascii="Times New Roman" w:hAnsi="Times New Roman" w:cs="Times New Roman"/>
          <w:b/>
          <w:sz w:val="24"/>
          <w:szCs w:val="24"/>
        </w:rPr>
      </w:pPr>
      <w:r w:rsidRPr="00933DA5">
        <w:rPr>
          <w:rFonts w:ascii="Times New Roman" w:hAnsi="Times New Roman" w:cs="Times New Roman"/>
          <w:b/>
          <w:sz w:val="24"/>
          <w:szCs w:val="24"/>
        </w:rPr>
        <w:t xml:space="preserve">1.0 </w:t>
      </w:r>
      <w:bookmarkStart w:id="6" w:name="Removal_Phases"/>
      <w:r w:rsidRPr="00933DA5">
        <w:rPr>
          <w:rFonts w:ascii="Times New Roman" w:hAnsi="Times New Roman" w:cs="Times New Roman"/>
          <w:b/>
          <w:sz w:val="24"/>
          <w:szCs w:val="24"/>
          <w:u w:val="single"/>
        </w:rPr>
        <w:t>REMOVAL PHASES</w:t>
      </w:r>
      <w:bookmarkEnd w:id="6"/>
    </w:p>
    <w:p w14:paraId="5A2C7869" w14:textId="4D0B974C" w:rsidR="001A00FE" w:rsidRPr="00933DA5" w:rsidRDefault="001A00FE" w:rsidP="001B0D10">
      <w:pPr>
        <w:spacing w:before="100" w:beforeAutospacing="1" w:after="100" w:afterAutospacing="1" w:line="240" w:lineRule="auto"/>
        <w:rPr>
          <w:rFonts w:ascii="Times New Roman" w:hAnsi="Times New Roman" w:cs="Times New Roman"/>
          <w:sz w:val="24"/>
          <w:szCs w:val="24"/>
        </w:rPr>
      </w:pPr>
      <w:r w:rsidRPr="00933DA5">
        <w:rPr>
          <w:rFonts w:ascii="Times New Roman" w:hAnsi="Times New Roman" w:cs="Times New Roman"/>
          <w:sz w:val="24"/>
          <w:szCs w:val="24"/>
        </w:rPr>
        <w:t xml:space="preserve">The requirements for removal of </w:t>
      </w:r>
      <w:proofErr w:type="gramStart"/>
      <w:r w:rsidRPr="00933DA5">
        <w:rPr>
          <w:rFonts w:ascii="Times New Roman" w:hAnsi="Times New Roman" w:cs="Times New Roman"/>
          <w:sz w:val="24"/>
          <w:szCs w:val="24"/>
        </w:rPr>
        <w:t>wastes</w:t>
      </w:r>
      <w:proofErr w:type="gramEnd"/>
      <w:r w:rsidRPr="00933DA5">
        <w:rPr>
          <w:rFonts w:ascii="Times New Roman" w:hAnsi="Times New Roman" w:cs="Times New Roman"/>
          <w:sz w:val="24"/>
          <w:szCs w:val="24"/>
        </w:rPr>
        <w:t xml:space="preserve"> under this contract are divided into three main phases: </w:t>
      </w:r>
      <w:proofErr w:type="gramStart"/>
      <w:r w:rsidRPr="00933DA5">
        <w:rPr>
          <w:rFonts w:ascii="Times New Roman" w:hAnsi="Times New Roman" w:cs="Times New Roman"/>
          <w:sz w:val="24"/>
          <w:szCs w:val="24"/>
        </w:rPr>
        <w:t>Pre-Removal</w:t>
      </w:r>
      <w:proofErr w:type="gramEnd"/>
      <w:r w:rsidRPr="00933DA5">
        <w:rPr>
          <w:rFonts w:ascii="Times New Roman" w:hAnsi="Times New Roman" w:cs="Times New Roman"/>
          <w:sz w:val="24"/>
          <w:szCs w:val="24"/>
        </w:rPr>
        <w:t xml:space="preserve"> (1.1), Removal (1.2), and </w:t>
      </w:r>
      <w:proofErr w:type="gramStart"/>
      <w:r w:rsidRPr="00933DA5">
        <w:rPr>
          <w:rFonts w:ascii="Times New Roman" w:hAnsi="Times New Roman" w:cs="Times New Roman"/>
          <w:sz w:val="24"/>
          <w:szCs w:val="24"/>
        </w:rPr>
        <w:t>Post-Removal</w:t>
      </w:r>
      <w:proofErr w:type="gramEnd"/>
      <w:r w:rsidRPr="00933DA5">
        <w:rPr>
          <w:rFonts w:ascii="Times New Roman" w:hAnsi="Times New Roman" w:cs="Times New Roman"/>
          <w:sz w:val="24"/>
          <w:szCs w:val="24"/>
        </w:rPr>
        <w:t xml:space="preserve"> (1.3).  The Contractor and their </w:t>
      </w:r>
      <w:r w:rsidR="0041410E" w:rsidRPr="00933DA5">
        <w:rPr>
          <w:rFonts w:ascii="Times New Roman" w:eastAsia="Times New Roman" w:hAnsi="Times New Roman" w:cs="Times New Roman"/>
          <w:sz w:val="24"/>
          <w:szCs w:val="24"/>
        </w:rPr>
        <w:t>s</w:t>
      </w:r>
      <w:r w:rsidRPr="00933DA5">
        <w:rPr>
          <w:rFonts w:ascii="Times New Roman" w:eastAsia="Times New Roman" w:hAnsi="Times New Roman" w:cs="Times New Roman"/>
          <w:sz w:val="24"/>
          <w:szCs w:val="24"/>
        </w:rPr>
        <w:t>ubcontractors</w:t>
      </w:r>
      <w:r w:rsidRPr="00933DA5">
        <w:rPr>
          <w:rFonts w:ascii="Times New Roman" w:hAnsi="Times New Roman" w:cs="Times New Roman"/>
          <w:sz w:val="24"/>
          <w:szCs w:val="24"/>
        </w:rPr>
        <w:t xml:space="preserve"> must </w:t>
      </w:r>
      <w:r w:rsidR="00B05FFA" w:rsidRPr="00933DA5">
        <w:rPr>
          <w:rFonts w:ascii="Times New Roman" w:hAnsi="Times New Roman" w:cs="Times New Roman"/>
          <w:sz w:val="24"/>
          <w:szCs w:val="24"/>
        </w:rPr>
        <w:t>always perform</w:t>
      </w:r>
      <w:r w:rsidRPr="00933DA5">
        <w:rPr>
          <w:rFonts w:ascii="Times New Roman" w:hAnsi="Times New Roman" w:cs="Times New Roman"/>
          <w:sz w:val="24"/>
          <w:szCs w:val="24"/>
        </w:rPr>
        <w:t xml:space="preserve"> in a prudent, conscientious, safe, and professional manner.  </w:t>
      </w:r>
      <w:r w:rsidRPr="00933DA5">
        <w:rPr>
          <w:rFonts w:ascii="Times New Roman" w:hAnsi="Times New Roman" w:cs="Times New Roman"/>
          <w:sz w:val="24"/>
          <w:szCs w:val="24"/>
        </w:rPr>
        <w:lastRenderedPageBreak/>
        <w:t xml:space="preserve">The Contractor shall ensure that its agents, employees, and </w:t>
      </w:r>
      <w:r w:rsidR="0041410E" w:rsidRPr="00933DA5">
        <w:rPr>
          <w:rFonts w:ascii="Times New Roman" w:eastAsia="Times New Roman" w:hAnsi="Times New Roman" w:cs="Times New Roman"/>
          <w:sz w:val="24"/>
          <w:szCs w:val="24"/>
        </w:rPr>
        <w:t>s</w:t>
      </w:r>
      <w:r w:rsidRPr="00933DA5">
        <w:rPr>
          <w:rFonts w:ascii="Times New Roman" w:eastAsia="Times New Roman" w:hAnsi="Times New Roman" w:cs="Times New Roman"/>
          <w:sz w:val="24"/>
          <w:szCs w:val="24"/>
        </w:rPr>
        <w:t>ubcontractors</w:t>
      </w:r>
      <w:r w:rsidRPr="00933DA5">
        <w:rPr>
          <w:rFonts w:ascii="Times New Roman" w:hAnsi="Times New Roman" w:cs="Times New Roman"/>
          <w:sz w:val="24"/>
          <w:szCs w:val="24"/>
        </w:rPr>
        <w:t xml:space="preserve"> involved in handling and packaging the hazardous waste be trained for the level of expertise required for the proper performance of the task and</w:t>
      </w:r>
      <w:r w:rsidR="00B05FFA" w:rsidRPr="00933DA5">
        <w:rPr>
          <w:rFonts w:ascii="Times New Roman" w:hAnsi="Times New Roman" w:cs="Times New Roman"/>
          <w:sz w:val="24"/>
          <w:szCs w:val="24"/>
        </w:rPr>
        <w:t xml:space="preserve"> in</w:t>
      </w:r>
      <w:r w:rsidRPr="00933DA5">
        <w:rPr>
          <w:rFonts w:ascii="Times New Roman" w:hAnsi="Times New Roman" w:cs="Times New Roman"/>
          <w:sz w:val="24"/>
          <w:szCs w:val="24"/>
        </w:rPr>
        <w:t xml:space="preserve"> the areas of chemical incompatibility, general first aid procedures, and spills.  The Contractor shall provide all</w:t>
      </w:r>
      <w:r w:rsidR="00C35BFA" w:rsidRPr="00933DA5">
        <w:rPr>
          <w:rFonts w:ascii="Times New Roman" w:hAnsi="Times New Roman" w:cs="Times New Roman"/>
          <w:sz w:val="24"/>
          <w:szCs w:val="24"/>
        </w:rPr>
        <w:t xml:space="preserve"> Material Handling Equipment (MHE) </w:t>
      </w:r>
      <w:r w:rsidRPr="00933DA5">
        <w:rPr>
          <w:rFonts w:ascii="Times New Roman" w:hAnsi="Times New Roman" w:cs="Times New Roman"/>
          <w:sz w:val="24"/>
          <w:szCs w:val="24"/>
        </w:rPr>
        <w:t xml:space="preserve">and </w:t>
      </w:r>
      <w:r w:rsidR="00C35BFA" w:rsidRPr="00933DA5">
        <w:rPr>
          <w:rFonts w:ascii="Times New Roman" w:hAnsi="Times New Roman" w:cs="Times New Roman"/>
          <w:sz w:val="24"/>
          <w:szCs w:val="24"/>
        </w:rPr>
        <w:t>Personal Protective Equipment (PPE)</w:t>
      </w:r>
      <w:r w:rsidRPr="00933DA5">
        <w:rPr>
          <w:rFonts w:ascii="Times New Roman" w:hAnsi="Times New Roman" w:cs="Times New Roman"/>
          <w:sz w:val="24"/>
          <w:szCs w:val="24"/>
        </w:rPr>
        <w:t xml:space="preserve"> unless otherwise stated.  The MHE and PPE must be appropriate to safely handle the hazardous waste to include meeting any additional military installation specific requirements.  The Contractor agrees that all personnel and equipment used in the performance of this contract are subject to safety inspections by Government personnel while on federal property.</w:t>
      </w:r>
    </w:p>
    <w:p w14:paraId="77143F24" w14:textId="77777777" w:rsidR="001A00FE" w:rsidRPr="00933DA5" w:rsidRDefault="001A00FE" w:rsidP="001B0D10">
      <w:pPr>
        <w:spacing w:before="100" w:beforeAutospacing="1" w:after="100" w:afterAutospacing="1" w:line="240" w:lineRule="auto"/>
        <w:rPr>
          <w:rFonts w:ascii="Times New Roman" w:hAnsi="Times New Roman" w:cs="Times New Roman"/>
          <w:b/>
          <w:sz w:val="24"/>
          <w:szCs w:val="24"/>
        </w:rPr>
      </w:pPr>
      <w:r w:rsidRPr="00933DA5">
        <w:rPr>
          <w:rFonts w:ascii="Times New Roman" w:hAnsi="Times New Roman" w:cs="Times New Roman"/>
          <w:b/>
          <w:sz w:val="24"/>
          <w:szCs w:val="24"/>
        </w:rPr>
        <w:t xml:space="preserve">1.1 </w:t>
      </w:r>
      <w:r w:rsidRPr="00933DA5">
        <w:rPr>
          <w:rFonts w:ascii="Times New Roman" w:hAnsi="Times New Roman" w:cs="Times New Roman"/>
          <w:b/>
          <w:sz w:val="24"/>
          <w:szCs w:val="24"/>
          <w:u w:val="single"/>
        </w:rPr>
        <w:t>PRE-REMOVAL</w:t>
      </w:r>
    </w:p>
    <w:p w14:paraId="5EC7309A" w14:textId="77777777" w:rsidR="001A00FE" w:rsidRPr="00933DA5" w:rsidRDefault="001A00FE" w:rsidP="001B0D10">
      <w:pPr>
        <w:spacing w:after="100" w:afterAutospacing="1" w:line="240" w:lineRule="auto"/>
        <w:rPr>
          <w:rFonts w:ascii="Times New Roman" w:hAnsi="Times New Roman" w:cs="Times New Roman"/>
          <w:b/>
          <w:sz w:val="24"/>
          <w:szCs w:val="24"/>
          <w:u w:val="single"/>
        </w:rPr>
      </w:pPr>
      <w:r w:rsidRPr="00933DA5">
        <w:rPr>
          <w:rFonts w:ascii="Times New Roman" w:hAnsi="Times New Roman" w:cs="Times New Roman"/>
          <w:b/>
          <w:sz w:val="24"/>
          <w:szCs w:val="24"/>
        </w:rPr>
        <w:t xml:space="preserve">1.1.1 </w:t>
      </w:r>
      <w:r w:rsidRPr="00933DA5">
        <w:rPr>
          <w:rFonts w:ascii="Times New Roman" w:hAnsi="Times New Roman" w:cs="Times New Roman"/>
          <w:b/>
          <w:sz w:val="24"/>
          <w:szCs w:val="24"/>
          <w:u w:val="single"/>
        </w:rPr>
        <w:t>CLIN SELECTION CRITERIA</w:t>
      </w:r>
    </w:p>
    <w:p w14:paraId="3A867167" w14:textId="29A8EBCB" w:rsidR="00F50046" w:rsidRPr="00933DA5" w:rsidRDefault="001A00FE" w:rsidP="001B0D10">
      <w:pPr>
        <w:spacing w:after="100" w:afterAutospacing="1" w:line="240" w:lineRule="auto"/>
        <w:rPr>
          <w:rFonts w:ascii="Times New Roman" w:hAnsi="Times New Roman" w:cs="Times New Roman"/>
          <w:sz w:val="24"/>
          <w:szCs w:val="24"/>
        </w:rPr>
      </w:pPr>
      <w:r w:rsidRPr="00933DA5">
        <w:rPr>
          <w:rFonts w:ascii="Times New Roman" w:hAnsi="Times New Roman" w:cs="Times New Roman"/>
          <w:sz w:val="24"/>
          <w:szCs w:val="24"/>
        </w:rPr>
        <w:t xml:space="preserve">CLINs are assigned to waste streams by the </w:t>
      </w:r>
      <w:r w:rsidR="00A67E79" w:rsidRPr="00933DA5">
        <w:rPr>
          <w:rFonts w:ascii="Times New Roman" w:hAnsi="Times New Roman" w:cs="Times New Roman"/>
          <w:sz w:val="24"/>
          <w:szCs w:val="24"/>
        </w:rPr>
        <w:t>Government and</w:t>
      </w:r>
      <w:r w:rsidRPr="00933DA5">
        <w:rPr>
          <w:rFonts w:ascii="Times New Roman" w:hAnsi="Times New Roman" w:cs="Times New Roman"/>
          <w:sz w:val="24"/>
          <w:szCs w:val="24"/>
        </w:rPr>
        <w:t xml:space="preserve"> are designed around</w:t>
      </w:r>
      <w:r w:rsidR="00D507D1" w:rsidRPr="00933DA5">
        <w:rPr>
          <w:rFonts w:ascii="Times New Roman" w:hAnsi="Times New Roman" w:cs="Times New Roman"/>
          <w:sz w:val="24"/>
          <w:szCs w:val="24"/>
        </w:rPr>
        <w:t xml:space="preserve"> Resource Conservation and Recovery Act</w:t>
      </w:r>
      <w:r w:rsidRPr="00933DA5">
        <w:rPr>
          <w:rFonts w:ascii="Times New Roman" w:hAnsi="Times New Roman" w:cs="Times New Roman"/>
          <w:sz w:val="24"/>
          <w:szCs w:val="24"/>
        </w:rPr>
        <w:t xml:space="preserve"> </w:t>
      </w:r>
      <w:r w:rsidR="00D507D1" w:rsidRPr="00933DA5">
        <w:rPr>
          <w:rFonts w:ascii="Times New Roman" w:hAnsi="Times New Roman" w:cs="Times New Roman"/>
          <w:sz w:val="24"/>
          <w:szCs w:val="24"/>
        </w:rPr>
        <w:t>(</w:t>
      </w:r>
      <w:r w:rsidRPr="00933DA5">
        <w:rPr>
          <w:rFonts w:ascii="Times New Roman" w:hAnsi="Times New Roman" w:cs="Times New Roman"/>
          <w:sz w:val="24"/>
          <w:szCs w:val="24"/>
        </w:rPr>
        <w:t>RCRA</w:t>
      </w:r>
      <w:r w:rsidR="00D507D1" w:rsidRPr="00933DA5">
        <w:rPr>
          <w:rFonts w:ascii="Times New Roman" w:hAnsi="Times New Roman" w:cs="Times New Roman"/>
          <w:sz w:val="24"/>
          <w:szCs w:val="24"/>
        </w:rPr>
        <w:t>)</w:t>
      </w:r>
      <w:r w:rsidRPr="00933DA5">
        <w:rPr>
          <w:rFonts w:ascii="Times New Roman" w:hAnsi="Times New Roman" w:cs="Times New Roman"/>
          <w:sz w:val="24"/>
          <w:szCs w:val="24"/>
        </w:rPr>
        <w:t xml:space="preserve"> regulations, </w:t>
      </w:r>
      <w:r w:rsidR="00B55514" w:rsidRPr="00933DA5">
        <w:rPr>
          <w:rFonts w:ascii="Times New Roman" w:hAnsi="Times New Roman" w:cs="Times New Roman"/>
          <w:sz w:val="24"/>
          <w:szCs w:val="24"/>
        </w:rPr>
        <w:t>treatment,</w:t>
      </w:r>
      <w:r w:rsidRPr="00933DA5">
        <w:rPr>
          <w:rFonts w:ascii="Times New Roman" w:hAnsi="Times New Roman" w:cs="Times New Roman"/>
          <w:sz w:val="24"/>
          <w:szCs w:val="24"/>
        </w:rPr>
        <w:t xml:space="preserve"> and </w:t>
      </w:r>
      <w:r w:rsidR="006C29F4" w:rsidRPr="00933DA5">
        <w:rPr>
          <w:rFonts w:ascii="Times New Roman" w:hAnsi="Times New Roman" w:cs="Times New Roman"/>
          <w:sz w:val="24"/>
          <w:szCs w:val="24"/>
        </w:rPr>
        <w:t>disposal technology</w:t>
      </w:r>
      <w:r w:rsidRPr="00933DA5">
        <w:rPr>
          <w:rFonts w:ascii="Times New Roman" w:hAnsi="Times New Roman" w:cs="Times New Roman"/>
          <w:sz w:val="24"/>
          <w:szCs w:val="24"/>
        </w:rPr>
        <w:t xml:space="preserve"> standards.  DOT regulations, including Proper Shipping Name (PSN) and Hazard Class are </w:t>
      </w:r>
      <w:r w:rsidRPr="00933DA5">
        <w:rPr>
          <w:rFonts w:ascii="Times New Roman" w:hAnsi="Times New Roman" w:cs="Times New Roman"/>
          <w:i/>
          <w:sz w:val="24"/>
          <w:szCs w:val="24"/>
        </w:rPr>
        <w:t>not</w:t>
      </w:r>
      <w:r w:rsidRPr="00933DA5">
        <w:rPr>
          <w:rFonts w:ascii="Times New Roman" w:hAnsi="Times New Roman" w:cs="Times New Roman"/>
          <w:sz w:val="24"/>
          <w:szCs w:val="24"/>
        </w:rPr>
        <w:t xml:space="preserve"> a basis for CLIN selection.  The waste description, generation process, physical state, and EPA Waste Code(s) are the primary considerations for CLIN selection.  CLIN selection begins with the identification of a Base CLIN category and sequence number.  It is selected, if available, from the Price Schedule, and is completed with the assignment of a CLIN </w:t>
      </w:r>
      <w:r w:rsidR="00162473" w:rsidRPr="00933DA5">
        <w:rPr>
          <w:rFonts w:ascii="Times New Roman" w:hAnsi="Times New Roman" w:cs="Times New Roman"/>
          <w:sz w:val="24"/>
          <w:szCs w:val="24"/>
        </w:rPr>
        <w:t>S</w:t>
      </w:r>
      <w:r w:rsidRPr="00933DA5">
        <w:rPr>
          <w:rFonts w:ascii="Times New Roman" w:hAnsi="Times New Roman" w:cs="Times New Roman"/>
          <w:sz w:val="24"/>
          <w:szCs w:val="24"/>
        </w:rPr>
        <w:t>uffix.</w:t>
      </w:r>
    </w:p>
    <w:p w14:paraId="37942FDB" w14:textId="77777777" w:rsidR="000B4414" w:rsidRPr="00933DA5" w:rsidRDefault="001A00FE" w:rsidP="001B0D10">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a. Base CLIN categories and their descriptions used for waste disposal CLINs under this contract are as follows:</w:t>
      </w:r>
    </w:p>
    <w:p w14:paraId="1D8D3422" w14:textId="77777777" w:rsidR="003D4394" w:rsidRPr="00933DA5" w:rsidRDefault="001A00FE" w:rsidP="001B0D10">
      <w:pPr>
        <w:spacing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(1) Batteries (BA) – Used for all battery types, </w:t>
      </w:r>
      <w:r w:rsidR="00B55514" w:rsidRPr="00933DA5">
        <w:rPr>
          <w:rFonts w:ascii="Times New Roman" w:hAnsi="Times New Roman" w:cs="Times New Roman"/>
          <w:sz w:val="24"/>
          <w:szCs w:val="24"/>
        </w:rPr>
        <w:t>some,</w:t>
      </w:r>
      <w:r w:rsidRPr="00933DA5">
        <w:rPr>
          <w:rFonts w:ascii="Times New Roman" w:hAnsi="Times New Roman" w:cs="Times New Roman"/>
          <w:sz w:val="24"/>
          <w:szCs w:val="24"/>
        </w:rPr>
        <w:t xml:space="preserve"> or all of which may be turned in as Universal Waste (UW) where no EPA Waste Codes are assigned, or as Hazardous Waste (HW), where applicable EPA Waste Codes are assigned.</w:t>
      </w:r>
    </w:p>
    <w:p w14:paraId="01A43F59" w14:textId="62729A15" w:rsidR="005E63DD" w:rsidRPr="00933DA5" w:rsidRDefault="001A00FE" w:rsidP="001B0D10">
      <w:pPr>
        <w:spacing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(2) Corrosives (CS) – Used for all corrosive wastes meeting the EPA definition of corrosive and carrying the EPA Waste Code D002, unless it is a Lab Pack/Loose Pack, or unless the waste is concurrently assigned a D001 (ignitable) or D003 (reactive) Waste Code.  Some corrosive acid oxidizers may carry the D001 Waste Code and be assigned a CS CLIN.</w:t>
      </w:r>
    </w:p>
    <w:p w14:paraId="44EF4249" w14:textId="618DFFDA" w:rsidR="005E63DD" w:rsidRPr="00933DA5" w:rsidRDefault="001A00FE" w:rsidP="001B0D10">
      <w:pPr>
        <w:spacing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(3) Compressed Gas Cylinders/Cartridges</w:t>
      </w:r>
      <w:r w:rsidR="00390EE5" w:rsidRPr="00933DA5">
        <w:rPr>
          <w:rFonts w:ascii="Times New Roman" w:hAnsi="Times New Roman" w:cs="Times New Roman"/>
          <w:sz w:val="24"/>
          <w:szCs w:val="24"/>
        </w:rPr>
        <w:t>/Vessels</w:t>
      </w:r>
      <w:r w:rsidRPr="00933DA5">
        <w:rPr>
          <w:rFonts w:ascii="Times New Roman" w:hAnsi="Times New Roman" w:cs="Times New Roman"/>
          <w:sz w:val="24"/>
          <w:szCs w:val="24"/>
        </w:rPr>
        <w:t xml:space="preserve"> (CY) – Used for all types of compressed gas cylinders, vessels, </w:t>
      </w:r>
      <w:r w:rsidR="00B05FFA" w:rsidRPr="00933DA5">
        <w:rPr>
          <w:rFonts w:ascii="Times New Roman" w:hAnsi="Times New Roman" w:cs="Times New Roman"/>
          <w:sz w:val="24"/>
          <w:szCs w:val="24"/>
        </w:rPr>
        <w:t>canisters,</w:t>
      </w:r>
      <w:r w:rsidRPr="00933DA5">
        <w:rPr>
          <w:rFonts w:ascii="Times New Roman" w:hAnsi="Times New Roman" w:cs="Times New Roman"/>
          <w:sz w:val="24"/>
          <w:szCs w:val="24"/>
        </w:rPr>
        <w:t xml:space="preserve"> and cartridges.  Base CLINs are assigned based on the specific chemical name of the gas or gases comprising the contents of the cylinder, </w:t>
      </w:r>
      <w:r w:rsidR="00B55514" w:rsidRPr="00933DA5">
        <w:rPr>
          <w:rFonts w:ascii="Times New Roman" w:hAnsi="Times New Roman" w:cs="Times New Roman"/>
          <w:sz w:val="24"/>
          <w:szCs w:val="24"/>
        </w:rPr>
        <w:t>vessel,</w:t>
      </w:r>
      <w:r w:rsidRPr="00933DA5">
        <w:rPr>
          <w:rFonts w:ascii="Times New Roman" w:hAnsi="Times New Roman" w:cs="Times New Roman"/>
          <w:sz w:val="24"/>
          <w:szCs w:val="24"/>
        </w:rPr>
        <w:t xml:space="preserve"> or canister.  Cartridges are assigned Base CLINs based on whether the gas is flammable or inert.</w:t>
      </w:r>
    </w:p>
    <w:p w14:paraId="58892BB2" w14:textId="2184765B" w:rsidR="006747F4" w:rsidRPr="00933DA5" w:rsidRDefault="001A00FE" w:rsidP="001B0D10">
      <w:pPr>
        <w:spacing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(4) Flammable/Combustible/Ignitable (FL) – Used for all ignitable and other than reactive or corrosive oxidizers carrying the D001 Waste Code, unless it is a Lab Pack or Loose Pack or unless the waste is concurrently assigned a D003 (reactive) Waste Code.  FL CLINs may also be assigned to waste streams not carrying the D001 Waste </w:t>
      </w:r>
      <w:r w:rsidR="00B6539E" w:rsidRPr="00933DA5">
        <w:rPr>
          <w:rFonts w:ascii="Times New Roman" w:hAnsi="Times New Roman" w:cs="Times New Roman"/>
          <w:sz w:val="24"/>
          <w:szCs w:val="24"/>
        </w:rPr>
        <w:t>Code but</w:t>
      </w:r>
      <w:r w:rsidRPr="00933DA5">
        <w:rPr>
          <w:rFonts w:ascii="Times New Roman" w:hAnsi="Times New Roman" w:cs="Times New Roman"/>
          <w:sz w:val="24"/>
          <w:szCs w:val="24"/>
        </w:rPr>
        <w:t xml:space="preserve"> </w:t>
      </w:r>
      <w:r w:rsidRPr="00933DA5">
        <w:rPr>
          <w:rFonts w:ascii="Times New Roman" w:hAnsi="Times New Roman" w:cs="Times New Roman"/>
          <w:sz w:val="24"/>
          <w:szCs w:val="24"/>
        </w:rPr>
        <w:lastRenderedPageBreak/>
        <w:t>containing flammable/combustible/ignitable constituents such as organic solvents or chemicals.</w:t>
      </w:r>
    </w:p>
    <w:p w14:paraId="073EA2EA" w14:textId="5890B96E" w:rsidR="006747F4" w:rsidRPr="00933DA5" w:rsidRDefault="001A00FE" w:rsidP="001B0D10">
      <w:pPr>
        <w:spacing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(5) Lab Packs/Loose Packs (LP) – Used for most overpacked small containers of chemicals and consumer commodity-type products.  </w:t>
      </w:r>
      <w:r w:rsidRPr="00933DA5">
        <w:rPr>
          <w:rFonts w:ascii="Times New Roman" w:hAnsi="Times New Roman" w:cs="Times New Roman"/>
          <w:color w:val="333333"/>
          <w:sz w:val="24"/>
          <w:szCs w:val="24"/>
          <w:lang w:val="en"/>
        </w:rPr>
        <w:t xml:space="preserve">“Lab Pack” refers predominantly to the overpacking of multiple containers of like laboratory chemicals into a single outer container.  The chemicals must be of the same DOT hazard class and a detailed inventory must be affixed to the outer container.  Lab packing is a packaging method performed by the Contractor (or </w:t>
      </w:r>
      <w:r w:rsidR="0041410E" w:rsidRPr="00933DA5">
        <w:rPr>
          <w:rFonts w:ascii="Times New Roman" w:eastAsia="Times New Roman" w:hAnsi="Times New Roman" w:cs="Times New Roman"/>
          <w:bCs/>
          <w:color w:val="333333"/>
          <w:sz w:val="24"/>
          <w:szCs w:val="24"/>
          <w:lang w:val="en"/>
        </w:rPr>
        <w:t>s</w:t>
      </w:r>
      <w:r w:rsidRPr="00933DA5">
        <w:rPr>
          <w:rFonts w:ascii="Times New Roman" w:eastAsia="Times New Roman" w:hAnsi="Times New Roman" w:cs="Times New Roman"/>
          <w:bCs/>
          <w:color w:val="333333"/>
          <w:sz w:val="24"/>
          <w:szCs w:val="24"/>
          <w:lang w:val="en"/>
        </w:rPr>
        <w:t>ubcontractor</w:t>
      </w:r>
      <w:r w:rsidRPr="00933DA5">
        <w:rPr>
          <w:rFonts w:ascii="Times New Roman" w:hAnsi="Times New Roman" w:cs="Times New Roman"/>
          <w:color w:val="333333"/>
          <w:sz w:val="24"/>
          <w:szCs w:val="24"/>
          <w:lang w:val="en"/>
        </w:rPr>
        <w:t>) under a separate service CLIN.  “Loose Pack” refers predominantly to the overpacking of multiple containers of like consumer commodity products (e.g., paints, lubricants, expired products, etc.) into a single outer container and does not require the preparation of a detailed inventory.  Generators of this waste may be authorized to loose-pack containers for turn-in.  Lab-packed and loose-packed drums and boxes containing smaller containers of same type wastes provide the best alternative when consolidation is impractical.  For purposes of disposal, Lab Packs and Loose Packs share the same Base CLIN depending upon the contents of the inner containers and their assigned EPA Waste Code(s) when applicable.</w:t>
      </w:r>
    </w:p>
    <w:p w14:paraId="56EC5F64" w14:textId="6EE42719" w:rsidR="006747F4" w:rsidRPr="00933DA5" w:rsidRDefault="001A00FE" w:rsidP="001B0D10">
      <w:pPr>
        <w:spacing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(6) Non-RCRA, Non-State and State-Regulated (NR) – Used for wastes that are not deemed hazardous under the United States Environmental Protection Agency (USEPA) Resource Conservation and Recovery Act (RCRA) regulations and carry no USEPA Waste Code(s).  Some such wastes may be State regulated and may carry state-specific Waste Code(s).  </w:t>
      </w:r>
      <w:bookmarkStart w:id="7" w:name="_Hlk207097803"/>
      <w:r w:rsidRPr="00933DA5">
        <w:rPr>
          <w:rFonts w:ascii="Times New Roman" w:hAnsi="Times New Roman" w:cs="Times New Roman"/>
          <w:sz w:val="24"/>
          <w:szCs w:val="24"/>
        </w:rPr>
        <w:t>The Contractor is required to comply with state regulations, as applicable, in the management of such non-RCRA hazardous wastes.</w:t>
      </w:r>
    </w:p>
    <w:bookmarkEnd w:id="7"/>
    <w:p w14:paraId="7F4DC87D" w14:textId="618AEB5C" w:rsidR="00F0064E" w:rsidRPr="00933DA5" w:rsidRDefault="001A00FE" w:rsidP="001B0D10">
      <w:pPr>
        <w:spacing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(7) PCB-Related (PC) – Used for all wastes containing or contaminated by a source of PCBs that is equal to or greater than 50 parts per million (ppm) and regulated under the Toxic Substances Control Act (TSCA).  Some Generators of PCB-related wastes may choose to utilize “PC” Base CLINs, even when PCB concentrations fall below regulatory thresholds.  Additionally, some states regulate PCB-related wastes to a concentration threshold that is lower than 50 ppm.  The Contractor is required to comply with state regulations, as applicable, in the management of such PCB-related wastes.</w:t>
      </w:r>
      <w:bookmarkStart w:id="8" w:name="_Hlk90295032"/>
    </w:p>
    <w:p w14:paraId="7C09D80D" w14:textId="68068D0A" w:rsidR="00F0064E" w:rsidRPr="00933DA5" w:rsidRDefault="00670212" w:rsidP="00F0064E">
      <w:pPr>
        <w:spacing w:after="100" w:afterAutospacing="1" w:line="240" w:lineRule="auto"/>
        <w:ind w:left="720" w:firstLine="720"/>
        <w:rPr>
          <w:rFonts w:ascii="Times New Roman" w:hAnsi="Times New Roman" w:cs="Times New Roman"/>
          <w:color w:val="FF0000"/>
          <w:sz w:val="24"/>
          <w:szCs w:val="24"/>
        </w:rPr>
      </w:pPr>
      <w:r w:rsidRPr="00933DA5">
        <w:rPr>
          <w:rFonts w:ascii="Times New Roman" w:hAnsi="Times New Roman" w:cs="Times New Roman"/>
          <w:sz w:val="24"/>
          <w:szCs w:val="24"/>
        </w:rPr>
        <w:t xml:space="preserve">(8) </w:t>
      </w:r>
      <w:bookmarkEnd w:id="8"/>
      <w:r w:rsidR="00AB23DA" w:rsidRPr="00AB23DA">
        <w:rPr>
          <w:rFonts w:ascii="Times New Roman" w:hAnsi="Times New Roman" w:cs="Times New Roman"/>
          <w:sz w:val="24"/>
          <w:szCs w:val="24"/>
        </w:rPr>
        <w:t xml:space="preserve">PFAS-Related (PF) – Used for wastes containing or impacted by a PFAS source including some AFFF wastes that may be regulated under federal acts including RCRA and TSCA. Some Generators of PFAS-related wastes may choose to utilize “PF” Base CLINs, even when PFAS concentrations fall below regulatory thresholds. Some states regulate PFAS concentration thresholds differently and more stringently than federal acts. The Contractor shall comply with state and federal regulations as applicable to management of PFAS-related wastes. </w:t>
      </w:r>
      <w:r w:rsidR="00AB23DA" w:rsidRPr="00AB23DA">
        <w:rPr>
          <w:rFonts w:ascii="Times New Roman" w:hAnsi="Times New Roman" w:cs="Times New Roman"/>
          <w:i/>
          <w:iCs/>
          <w:sz w:val="24"/>
          <w:szCs w:val="24"/>
        </w:rPr>
        <w:t xml:space="preserve">DOD policy may dictate </w:t>
      </w:r>
      <w:r w:rsidR="00AB23DA" w:rsidRPr="00AB23DA">
        <w:rPr>
          <w:rFonts w:ascii="Times New Roman" w:hAnsi="Times New Roman" w:cs="Times New Roman"/>
          <w:i/>
          <w:iCs/>
          <w:sz w:val="24"/>
          <w:szCs w:val="24"/>
          <w:u w:val="single"/>
        </w:rPr>
        <w:t>specific</w:t>
      </w:r>
      <w:r w:rsidR="00AB23DA" w:rsidRPr="00AB23DA">
        <w:rPr>
          <w:rFonts w:ascii="Times New Roman" w:hAnsi="Times New Roman" w:cs="Times New Roman"/>
          <w:i/>
          <w:iCs/>
          <w:sz w:val="24"/>
          <w:szCs w:val="24"/>
        </w:rPr>
        <w:t xml:space="preserve"> treatment and/or disposal technologies that are both state and federally compliant. Generators will assign disposal CLINs accordingly.</w:t>
      </w:r>
      <w:r w:rsidR="00D23A97" w:rsidRPr="00933DA5">
        <w:rPr>
          <w:rFonts w:ascii="Times New Roman" w:eastAsia="Times New Roman" w:hAnsi="Times New Roman" w:cs="Times New Roman"/>
          <w:sz w:val="24"/>
          <w:szCs w:val="24"/>
        </w:rPr>
        <w:t xml:space="preserve"> </w:t>
      </w:r>
    </w:p>
    <w:p w14:paraId="7F76E004" w14:textId="0765DDAC" w:rsidR="00267A46" w:rsidRPr="00933DA5" w:rsidRDefault="001A00FE" w:rsidP="001B0D10">
      <w:pPr>
        <w:spacing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w:t>
      </w:r>
      <w:r w:rsidR="00B55514" w:rsidRPr="00933DA5">
        <w:rPr>
          <w:rFonts w:ascii="Times New Roman" w:hAnsi="Times New Roman" w:cs="Times New Roman"/>
          <w:sz w:val="24"/>
          <w:szCs w:val="24"/>
        </w:rPr>
        <w:t>9</w:t>
      </w:r>
      <w:r w:rsidRPr="00933DA5">
        <w:rPr>
          <w:rFonts w:ascii="Times New Roman" w:hAnsi="Times New Roman" w:cs="Times New Roman"/>
          <w:sz w:val="24"/>
          <w:szCs w:val="24"/>
        </w:rPr>
        <w:t xml:space="preserve">) Recycle/Recovery (RE) – Used for various wastes that require by contract and/or regulation the recycling/recovery of constituents and/or components contained in </w:t>
      </w:r>
      <w:r w:rsidRPr="00933DA5">
        <w:rPr>
          <w:rFonts w:ascii="Times New Roman" w:hAnsi="Times New Roman" w:cs="Times New Roman"/>
          <w:sz w:val="24"/>
          <w:szCs w:val="24"/>
        </w:rPr>
        <w:lastRenderedPageBreak/>
        <w:t>the waste stream, including some universal wastes, lamps, high mercury devices and residues, antifreeze, used oil, oil filters, and fully drained fuel filters.  When “RE” CLINs are ordered, the Contractor is required to recycle/recover the waste under which the CLIN was ordered.</w:t>
      </w:r>
    </w:p>
    <w:p w14:paraId="12527517" w14:textId="29741DB0" w:rsidR="00267A46" w:rsidRPr="00933DA5" w:rsidRDefault="001A00FE" w:rsidP="001B0D10">
      <w:pPr>
        <w:spacing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w:t>
      </w:r>
      <w:r w:rsidR="00B55514" w:rsidRPr="00933DA5">
        <w:rPr>
          <w:rFonts w:ascii="Times New Roman" w:hAnsi="Times New Roman" w:cs="Times New Roman"/>
          <w:sz w:val="24"/>
          <w:szCs w:val="24"/>
        </w:rPr>
        <w:t>10</w:t>
      </w:r>
      <w:r w:rsidRPr="00933DA5">
        <w:rPr>
          <w:rFonts w:ascii="Times New Roman" w:hAnsi="Times New Roman" w:cs="Times New Roman"/>
          <w:sz w:val="24"/>
          <w:szCs w:val="24"/>
        </w:rPr>
        <w:t xml:space="preserve">) Reactive (RX) – Used for various reactive wastes bearing the D003 Waste Code or potentially bearing reactive characteristics.  All wastes bearing the D003 Waste Code will be turned in for disposal using an “RX” </w:t>
      </w:r>
      <w:r w:rsidR="002E48C2" w:rsidRPr="00933DA5">
        <w:rPr>
          <w:rFonts w:ascii="Times New Roman" w:hAnsi="Times New Roman" w:cs="Times New Roman"/>
          <w:sz w:val="24"/>
          <w:szCs w:val="24"/>
        </w:rPr>
        <w:t xml:space="preserve">or appropriate “LP” </w:t>
      </w:r>
      <w:r w:rsidRPr="00933DA5">
        <w:rPr>
          <w:rFonts w:ascii="Times New Roman" w:hAnsi="Times New Roman" w:cs="Times New Roman"/>
          <w:sz w:val="24"/>
          <w:szCs w:val="24"/>
        </w:rPr>
        <w:t xml:space="preserve">Base CLIN, </w:t>
      </w:r>
      <w:r w:rsidR="00B6539E" w:rsidRPr="00933DA5">
        <w:rPr>
          <w:rFonts w:ascii="Times New Roman" w:hAnsi="Times New Roman" w:cs="Times New Roman"/>
          <w:sz w:val="24"/>
          <w:szCs w:val="24"/>
        </w:rPr>
        <w:t>except for</w:t>
      </w:r>
      <w:r w:rsidRPr="00933DA5">
        <w:rPr>
          <w:rFonts w:ascii="Times New Roman" w:hAnsi="Times New Roman" w:cs="Times New Roman"/>
          <w:sz w:val="24"/>
          <w:szCs w:val="24"/>
        </w:rPr>
        <w:t xml:space="preserve"> waste also contaminated by a source of PCBs that is equal to or greater than 50 ppm.</w:t>
      </w:r>
    </w:p>
    <w:p w14:paraId="66FF2C38" w14:textId="66A3A6AD" w:rsidR="00D461C3" w:rsidRPr="00933DA5" w:rsidRDefault="001A00FE" w:rsidP="001B0D10">
      <w:pPr>
        <w:spacing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w:t>
      </w:r>
      <w:r w:rsidR="00B55514" w:rsidRPr="00933DA5">
        <w:rPr>
          <w:rFonts w:ascii="Times New Roman" w:hAnsi="Times New Roman" w:cs="Times New Roman"/>
          <w:sz w:val="24"/>
          <w:szCs w:val="24"/>
        </w:rPr>
        <w:t>1</w:t>
      </w:r>
      <w:r w:rsidRPr="00933DA5">
        <w:rPr>
          <w:rFonts w:ascii="Times New Roman" w:hAnsi="Times New Roman" w:cs="Times New Roman"/>
          <w:sz w:val="24"/>
          <w:szCs w:val="24"/>
        </w:rPr>
        <w:t xml:space="preserve">) Toxic (TX) – Used for various toxic wastes that are not ignitable, corrosive, or reactive waste bearing the D001, D002, or D003 Waste Codes, respectively, </w:t>
      </w:r>
      <w:r w:rsidR="00F02A64" w:rsidRPr="00933DA5">
        <w:rPr>
          <w:rFonts w:ascii="Times New Roman" w:hAnsi="Times New Roman" w:cs="Times New Roman"/>
          <w:sz w:val="24"/>
          <w:szCs w:val="24"/>
        </w:rPr>
        <w:t>apart from</w:t>
      </w:r>
      <w:r w:rsidRPr="00933DA5">
        <w:rPr>
          <w:rFonts w:ascii="Times New Roman" w:hAnsi="Times New Roman" w:cs="Times New Roman"/>
          <w:sz w:val="24"/>
          <w:szCs w:val="24"/>
        </w:rPr>
        <w:t xml:space="preserve"> hexavalent chromium (Cr</w:t>
      </w:r>
      <w:r w:rsidRPr="00933DA5">
        <w:rPr>
          <w:rFonts w:ascii="Times New Roman" w:hAnsi="Times New Roman" w:cs="Times New Roman"/>
          <w:sz w:val="24"/>
          <w:szCs w:val="24"/>
          <w:vertAlign w:val="superscript"/>
        </w:rPr>
        <w:t>+6</w:t>
      </w:r>
      <w:r w:rsidRPr="00933DA5">
        <w:rPr>
          <w:rFonts w:ascii="Times New Roman" w:hAnsi="Times New Roman" w:cs="Times New Roman"/>
          <w:sz w:val="24"/>
          <w:szCs w:val="24"/>
        </w:rPr>
        <w:t>) related waste bearing the D001 Waste Code exclusively due to the oxidizing properties of Cr</w:t>
      </w:r>
      <w:r w:rsidRPr="00933DA5">
        <w:rPr>
          <w:rFonts w:ascii="Times New Roman" w:hAnsi="Times New Roman" w:cs="Times New Roman"/>
          <w:sz w:val="24"/>
          <w:szCs w:val="24"/>
          <w:vertAlign w:val="superscript"/>
        </w:rPr>
        <w:t>+6</w:t>
      </w:r>
      <w:r w:rsidRPr="00933DA5">
        <w:rPr>
          <w:rFonts w:ascii="Times New Roman" w:hAnsi="Times New Roman" w:cs="Times New Roman"/>
          <w:sz w:val="24"/>
          <w:szCs w:val="24"/>
        </w:rPr>
        <w:t xml:space="preserve">. </w:t>
      </w:r>
    </w:p>
    <w:p w14:paraId="7F48C59F" w14:textId="33EED1EA" w:rsidR="00E51B4C" w:rsidRPr="00933DA5" w:rsidRDefault="001A00FE" w:rsidP="001B0D10">
      <w:pPr>
        <w:spacing w:after="100" w:afterAutospacing="1" w:line="240" w:lineRule="auto"/>
        <w:ind w:firstLine="720"/>
        <w:rPr>
          <w:rFonts w:ascii="Times New Roman" w:hAnsi="Times New Roman" w:cs="Times New Roman"/>
          <w:color w:val="FF0000"/>
          <w:sz w:val="24"/>
          <w:szCs w:val="24"/>
        </w:rPr>
      </w:pPr>
      <w:r w:rsidRPr="00933DA5">
        <w:rPr>
          <w:rFonts w:ascii="Times New Roman" w:hAnsi="Times New Roman" w:cs="Times New Roman"/>
          <w:sz w:val="24"/>
          <w:szCs w:val="24"/>
        </w:rPr>
        <w:t xml:space="preserve">b. Base CLIN selection criteria is further based upon information found in the waste profile sheet to include the waste description, physical state of the waste, and the presence </w:t>
      </w:r>
      <w:r w:rsidR="00565D0E" w:rsidRPr="00933DA5">
        <w:rPr>
          <w:rFonts w:ascii="Times New Roman" w:hAnsi="Times New Roman" w:cs="Times New Roman"/>
          <w:sz w:val="24"/>
          <w:szCs w:val="24"/>
        </w:rPr>
        <w:t>of EPA</w:t>
      </w:r>
      <w:r w:rsidRPr="00933DA5">
        <w:rPr>
          <w:rFonts w:ascii="Times New Roman" w:hAnsi="Times New Roman" w:cs="Times New Roman"/>
          <w:sz w:val="24"/>
          <w:szCs w:val="24"/>
        </w:rPr>
        <w:t xml:space="preserve"> Waste Code(s) assigned (only to regulated HW).  Every Base CLIN offered to Generators for use in the Price Schedule has corresponding permissible EPA Waste Code(s), unless the CLIN is for </w:t>
      </w:r>
      <w:r w:rsidR="00565D0E" w:rsidRPr="00933DA5">
        <w:rPr>
          <w:rFonts w:ascii="Times New Roman" w:hAnsi="Times New Roman" w:cs="Times New Roman"/>
          <w:sz w:val="24"/>
          <w:szCs w:val="24"/>
        </w:rPr>
        <w:t>non-RCRA</w:t>
      </w:r>
      <w:r w:rsidRPr="00933DA5">
        <w:rPr>
          <w:rFonts w:ascii="Times New Roman" w:hAnsi="Times New Roman" w:cs="Times New Roman"/>
          <w:sz w:val="24"/>
          <w:szCs w:val="24"/>
        </w:rPr>
        <w:t xml:space="preserve"> regulated waste.  </w:t>
      </w:r>
      <w:r w:rsidRPr="00933DA5">
        <w:rPr>
          <w:rFonts w:ascii="Times New Roman" w:hAnsi="Times New Roman" w:cs="Times New Roman"/>
          <w:i/>
          <w:sz w:val="24"/>
          <w:szCs w:val="24"/>
        </w:rPr>
        <w:t>Permissible EPA Waste Codes</w:t>
      </w:r>
      <w:r w:rsidRPr="00933DA5">
        <w:rPr>
          <w:rFonts w:ascii="Times New Roman" w:hAnsi="Times New Roman" w:cs="Times New Roman"/>
          <w:sz w:val="24"/>
          <w:szCs w:val="24"/>
        </w:rPr>
        <w:t xml:space="preserve"> for purposes of this contract are those Waste Code(s) identified in the Master Base CLIN Catalog and/or Price Schedule of this contract in the column so titled.  Permissible EPA Waste Codes does not imply that any or </w:t>
      </w:r>
      <w:r w:rsidR="00C17CB0" w:rsidRPr="00933DA5">
        <w:rPr>
          <w:rFonts w:ascii="Times New Roman" w:hAnsi="Times New Roman" w:cs="Times New Roman"/>
          <w:sz w:val="24"/>
          <w:szCs w:val="24"/>
        </w:rPr>
        <w:t>all</w:t>
      </w:r>
      <w:r w:rsidRPr="00933DA5">
        <w:rPr>
          <w:rFonts w:ascii="Times New Roman" w:hAnsi="Times New Roman" w:cs="Times New Roman"/>
          <w:sz w:val="24"/>
          <w:szCs w:val="24"/>
        </w:rPr>
        <w:t xml:space="preserve"> those waste codes so listed will apply, but that no other Waste Code(s) are allowed to be carried for the waste under the assigned CLIN.  Furthermore, the term “Listed" for purposes of this contract does not imply that all EPA Listed Waste Codes may apply.  Uncommon EPA Listed Waste Codes may be handled on a case-by-case basis, with consideration given to those Waste Codes that are permitted and accepted by the Contractor’s </w:t>
      </w:r>
      <w:r w:rsidR="00415846" w:rsidRPr="00933DA5">
        <w:rPr>
          <w:rFonts w:ascii="Times New Roman" w:hAnsi="Times New Roman" w:cs="Times New Roman"/>
          <w:sz w:val="24"/>
          <w:szCs w:val="24"/>
        </w:rPr>
        <w:t>Treatment, Storage and Disposal Facility (</w:t>
      </w:r>
      <w:r w:rsidRPr="00933DA5">
        <w:rPr>
          <w:rFonts w:ascii="Times New Roman" w:hAnsi="Times New Roman" w:cs="Times New Roman"/>
          <w:sz w:val="24"/>
          <w:szCs w:val="24"/>
        </w:rPr>
        <w:t>TSDF</w:t>
      </w:r>
      <w:r w:rsidR="00415846" w:rsidRPr="00933DA5">
        <w:rPr>
          <w:rFonts w:ascii="Times New Roman" w:hAnsi="Times New Roman" w:cs="Times New Roman"/>
          <w:sz w:val="24"/>
          <w:szCs w:val="24"/>
        </w:rPr>
        <w:t>)</w:t>
      </w:r>
      <w:r w:rsidRPr="00933DA5">
        <w:rPr>
          <w:rFonts w:ascii="Times New Roman" w:hAnsi="Times New Roman" w:cs="Times New Roman"/>
          <w:sz w:val="24"/>
          <w:szCs w:val="24"/>
        </w:rPr>
        <w:t xml:space="preserve"> of choice.  The Government will ensure that all wastes being turned in for removal will carry only EPA Waste Code(s), if any, which are listed as permissible under this contract.  The Government is responsible for assigning proper profile-based CLINs to every waste stream being </w:t>
      </w:r>
      <w:r w:rsidR="00B311CD" w:rsidRPr="00933DA5">
        <w:rPr>
          <w:rFonts w:ascii="Times New Roman" w:hAnsi="Times New Roman" w:cs="Times New Roman"/>
          <w:sz w:val="24"/>
          <w:szCs w:val="24"/>
        </w:rPr>
        <w:t>turned in</w:t>
      </w:r>
      <w:r w:rsidRPr="00933DA5">
        <w:rPr>
          <w:rFonts w:ascii="Times New Roman" w:hAnsi="Times New Roman" w:cs="Times New Roman"/>
          <w:sz w:val="24"/>
          <w:szCs w:val="24"/>
        </w:rPr>
        <w:t xml:space="preserve"> for removal.  See Master Base CLIN Catalog </w:t>
      </w:r>
      <w:r w:rsidR="002E04BE" w:rsidRPr="00933DA5">
        <w:rPr>
          <w:rFonts w:ascii="Times New Roman" w:hAnsi="Times New Roman" w:cs="Times New Roman"/>
          <w:color w:val="000000" w:themeColor="text1"/>
          <w:sz w:val="24"/>
          <w:szCs w:val="24"/>
        </w:rPr>
        <w:t xml:space="preserve">at the </w:t>
      </w:r>
      <w:r w:rsidR="00E51B4C" w:rsidRPr="00933DA5">
        <w:rPr>
          <w:rFonts w:ascii="Times New Roman" w:hAnsi="Times New Roman" w:cs="Times New Roman"/>
          <w:color w:val="000000" w:themeColor="text1"/>
          <w:sz w:val="24"/>
          <w:szCs w:val="24"/>
        </w:rPr>
        <w:t>below</w:t>
      </w:r>
      <w:r w:rsidRPr="00933DA5">
        <w:rPr>
          <w:rFonts w:ascii="Times New Roman" w:hAnsi="Times New Roman" w:cs="Times New Roman"/>
          <w:color w:val="000000" w:themeColor="text1"/>
          <w:sz w:val="24"/>
          <w:szCs w:val="24"/>
        </w:rPr>
        <w:t xml:space="preserve"> </w:t>
      </w:r>
      <w:r w:rsidR="002E04BE" w:rsidRPr="00933DA5">
        <w:rPr>
          <w:rFonts w:ascii="Times New Roman" w:hAnsi="Times New Roman" w:cs="Times New Roman"/>
          <w:color w:val="000000" w:themeColor="text1"/>
          <w:sz w:val="24"/>
          <w:szCs w:val="24"/>
        </w:rPr>
        <w:t>link</w:t>
      </w:r>
      <w:r w:rsidR="00E51B4C" w:rsidRPr="00933DA5">
        <w:rPr>
          <w:rFonts w:ascii="Times New Roman" w:hAnsi="Times New Roman" w:cs="Times New Roman"/>
          <w:color w:val="000000" w:themeColor="text1"/>
          <w:sz w:val="24"/>
          <w:szCs w:val="24"/>
        </w:rPr>
        <w:t>.</w:t>
      </w:r>
    </w:p>
    <w:p w14:paraId="6F9715E9" w14:textId="0008B93F" w:rsidR="001A00FE" w:rsidRPr="00933DA5" w:rsidRDefault="00E51B4C" w:rsidP="00E51B4C">
      <w:pPr>
        <w:spacing w:after="100" w:afterAutospacing="1" w:line="240" w:lineRule="auto"/>
        <w:rPr>
          <w:rFonts w:ascii="Times New Roman" w:hAnsi="Times New Roman" w:cs="Times New Roman"/>
          <w:color w:val="FF0000"/>
          <w:sz w:val="24"/>
          <w:szCs w:val="24"/>
        </w:rPr>
      </w:pPr>
      <w:hyperlink r:id="rId12" w:history="1">
        <w:r w:rsidRPr="00933DA5">
          <w:rPr>
            <w:rStyle w:val="Hyperlink"/>
            <w:rFonts w:ascii="Times New Roman" w:hAnsi="Times New Roman" w:cs="Times New Roman"/>
            <w:sz w:val="24"/>
            <w:szCs w:val="24"/>
          </w:rPr>
          <w:t>http://www.dla.mil/DispositionServices/Offers/Disposal/HazardousWaste/HazWasteDisposal.aspx</w:t>
        </w:r>
      </w:hyperlink>
      <w:r w:rsidR="001A00FE" w:rsidRPr="00933DA5">
        <w:rPr>
          <w:rFonts w:ascii="Times New Roman" w:hAnsi="Times New Roman" w:cs="Times New Roman"/>
          <w:sz w:val="24"/>
          <w:szCs w:val="24"/>
        </w:rPr>
        <w:t xml:space="preserve"> </w:t>
      </w:r>
    </w:p>
    <w:p w14:paraId="21BCE059" w14:textId="60A7E07E" w:rsidR="00CA2B2B" w:rsidRPr="00933DA5" w:rsidRDefault="005E16C3" w:rsidP="001B0D10">
      <w:pPr>
        <w:spacing w:before="100" w:beforeAutospacing="1" w:after="100" w:afterAutospacing="1" w:line="240" w:lineRule="auto"/>
        <w:rPr>
          <w:rFonts w:ascii="Times New Roman" w:hAnsi="Times New Roman" w:cs="Times New Roman"/>
          <w:sz w:val="24"/>
          <w:szCs w:val="24"/>
        </w:rPr>
      </w:pPr>
      <w:r w:rsidRPr="00933DA5">
        <w:rPr>
          <w:rFonts w:ascii="Times New Roman" w:hAnsi="Times New Roman" w:cs="Times New Roman"/>
          <w:sz w:val="24"/>
          <w:szCs w:val="24"/>
        </w:rPr>
        <w:t xml:space="preserve">Some waste streams may fit under more than one CLIN.  </w:t>
      </w:r>
      <w:r w:rsidR="001A00FE" w:rsidRPr="00933DA5">
        <w:rPr>
          <w:rFonts w:ascii="Times New Roman" w:hAnsi="Times New Roman" w:cs="Times New Roman"/>
          <w:sz w:val="24"/>
          <w:szCs w:val="24"/>
        </w:rPr>
        <w:t>A CLIN is generally authorized for use by the Government when the subject waste meets the waste description, physical state, and permissible EPA Waste Codes, as specified for that CLIN in the contract.  Base CLINs will be selected using the following Waste Codes and other descriptions as the order of precedence:</w:t>
      </w:r>
    </w:p>
    <w:p w14:paraId="3DC2EDA2" w14:textId="77777777" w:rsidR="005F388A"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(1) PCB-Related, Containing or Contaminated by a Source </w:t>
      </w:r>
      <w:r w:rsidRPr="00933DA5">
        <w:rPr>
          <w:rFonts w:ascii="Times New Roman" w:hAnsi="Times New Roman" w:cs="Times New Roman"/>
          <w:sz w:val="24"/>
          <w:szCs w:val="24"/>
          <w:u w:val="single"/>
        </w:rPr>
        <w:t>&gt;</w:t>
      </w:r>
      <w:r w:rsidRPr="00933DA5">
        <w:rPr>
          <w:rFonts w:ascii="Times New Roman" w:hAnsi="Times New Roman" w:cs="Times New Roman"/>
          <w:sz w:val="24"/>
          <w:szCs w:val="24"/>
        </w:rPr>
        <w:t>50 ppm</w:t>
      </w:r>
    </w:p>
    <w:p w14:paraId="737D1182" w14:textId="77777777" w:rsidR="005F388A"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(2) Reactive (D003)</w:t>
      </w:r>
    </w:p>
    <w:p w14:paraId="457B47C7" w14:textId="69B76918" w:rsidR="005F388A"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lastRenderedPageBreak/>
        <w:t>(3) Ignitable/Oxidizer (D001), other than Cr</w:t>
      </w:r>
      <w:r w:rsidRPr="00933DA5">
        <w:rPr>
          <w:rFonts w:ascii="Times New Roman" w:hAnsi="Times New Roman" w:cs="Times New Roman"/>
          <w:sz w:val="24"/>
          <w:szCs w:val="24"/>
          <w:vertAlign w:val="superscript"/>
        </w:rPr>
        <w:t>+6</w:t>
      </w:r>
      <w:r w:rsidRPr="00933DA5">
        <w:rPr>
          <w:rFonts w:ascii="Times New Roman" w:hAnsi="Times New Roman" w:cs="Times New Roman"/>
          <w:sz w:val="24"/>
          <w:szCs w:val="24"/>
        </w:rPr>
        <w:t xml:space="preserve"> related waste bearing the D001</w:t>
      </w:r>
      <w:r w:rsidR="005F388A" w:rsidRPr="00933DA5">
        <w:rPr>
          <w:rFonts w:ascii="Times New Roman" w:hAnsi="Times New Roman" w:cs="Times New Roman"/>
          <w:sz w:val="24"/>
          <w:szCs w:val="24"/>
        </w:rPr>
        <w:t xml:space="preserve"> </w:t>
      </w:r>
      <w:r w:rsidRPr="00933DA5">
        <w:rPr>
          <w:rFonts w:ascii="Times New Roman" w:hAnsi="Times New Roman" w:cs="Times New Roman"/>
          <w:sz w:val="24"/>
          <w:szCs w:val="24"/>
        </w:rPr>
        <w:t>Waste Code exclusively due to the oxidizing properties of Cr</w:t>
      </w:r>
      <w:r w:rsidRPr="00933DA5">
        <w:rPr>
          <w:rFonts w:ascii="Times New Roman" w:hAnsi="Times New Roman" w:cs="Times New Roman"/>
          <w:sz w:val="24"/>
          <w:szCs w:val="24"/>
          <w:vertAlign w:val="superscript"/>
        </w:rPr>
        <w:t>+6</w:t>
      </w:r>
      <w:r w:rsidRPr="00933DA5">
        <w:rPr>
          <w:rFonts w:ascii="Times New Roman" w:hAnsi="Times New Roman" w:cs="Times New Roman"/>
          <w:sz w:val="24"/>
          <w:szCs w:val="24"/>
        </w:rPr>
        <w:t>.</w:t>
      </w:r>
    </w:p>
    <w:p w14:paraId="1B506E9F" w14:textId="77777777" w:rsidR="005F388A"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(4) Corrosive (D002)</w:t>
      </w:r>
    </w:p>
    <w:p w14:paraId="60078C14" w14:textId="77777777" w:rsidR="005F388A"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(5) Toxic (D004-D043</w:t>
      </w:r>
      <w:r w:rsidR="00E00DB1" w:rsidRPr="00933DA5">
        <w:rPr>
          <w:rFonts w:ascii="Times New Roman" w:hAnsi="Times New Roman" w:cs="Times New Roman"/>
          <w:sz w:val="24"/>
          <w:szCs w:val="24"/>
        </w:rPr>
        <w:t xml:space="preserve"> </w:t>
      </w:r>
      <w:bookmarkStart w:id="9" w:name="_Hlk95647236"/>
      <w:r w:rsidR="00E00DB1" w:rsidRPr="00933DA5">
        <w:rPr>
          <w:rFonts w:ascii="Times New Roman" w:hAnsi="Times New Roman" w:cs="Times New Roman"/>
          <w:sz w:val="24"/>
          <w:szCs w:val="24"/>
        </w:rPr>
        <w:t>and any additional D-Codes newly established by EPA</w:t>
      </w:r>
      <w:r w:rsidRPr="00933DA5">
        <w:rPr>
          <w:rFonts w:ascii="Times New Roman" w:hAnsi="Times New Roman" w:cs="Times New Roman"/>
          <w:sz w:val="24"/>
          <w:szCs w:val="24"/>
        </w:rPr>
        <w:t>)</w:t>
      </w:r>
      <w:bookmarkEnd w:id="9"/>
    </w:p>
    <w:p w14:paraId="58BC3E29" w14:textId="77777777" w:rsidR="008922F6"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(6) Acutely Hazardous (P-Listed)</w:t>
      </w:r>
    </w:p>
    <w:p w14:paraId="50962415" w14:textId="77777777" w:rsidR="008922F6"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(7) Leachate (F039)</w:t>
      </w:r>
    </w:p>
    <w:p w14:paraId="07EF1937" w14:textId="77777777" w:rsidR="008922F6"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(8) Electroplating-Related (F006-F012, F019)</w:t>
      </w:r>
    </w:p>
    <w:p w14:paraId="31CF8BDD" w14:textId="77777777" w:rsidR="008922F6"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(9) Spent Solvent (F001-F005)</w:t>
      </w:r>
    </w:p>
    <w:p w14:paraId="72D5595F" w14:textId="77777777" w:rsidR="008922F6"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(10) Other F-Listed</w:t>
      </w:r>
    </w:p>
    <w:p w14:paraId="288E6FA2" w14:textId="77777777" w:rsidR="008922F6"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(11) U-Listed</w:t>
      </w:r>
    </w:p>
    <w:p w14:paraId="3A82AC9C" w14:textId="77777777" w:rsidR="008922F6"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(12) K-Listed</w:t>
      </w:r>
      <w:bookmarkStart w:id="10" w:name="_Hlk95647279"/>
    </w:p>
    <w:p w14:paraId="79CAFD40" w14:textId="77777777" w:rsidR="008922F6" w:rsidRPr="00933DA5" w:rsidRDefault="00394FC6" w:rsidP="008922F6">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(13) Non-RCRA, PFAS-Related Wastes</w:t>
      </w:r>
      <w:bookmarkEnd w:id="10"/>
    </w:p>
    <w:p w14:paraId="75B68D78" w14:textId="1C18A237" w:rsidR="008922F6"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w:t>
      </w:r>
      <w:r w:rsidR="00394FC6" w:rsidRPr="00933DA5">
        <w:rPr>
          <w:rFonts w:ascii="Times New Roman" w:hAnsi="Times New Roman" w:cs="Times New Roman"/>
          <w:sz w:val="24"/>
          <w:szCs w:val="24"/>
        </w:rPr>
        <w:t>4</w:t>
      </w:r>
      <w:r w:rsidRPr="00933DA5">
        <w:rPr>
          <w:rFonts w:ascii="Times New Roman" w:hAnsi="Times New Roman" w:cs="Times New Roman"/>
          <w:sz w:val="24"/>
          <w:szCs w:val="24"/>
        </w:rPr>
        <w:t xml:space="preserve">) </w:t>
      </w:r>
      <w:r w:rsidR="002E48C2" w:rsidRPr="00933DA5">
        <w:rPr>
          <w:rFonts w:ascii="Times New Roman" w:hAnsi="Times New Roman" w:cs="Times New Roman"/>
          <w:sz w:val="24"/>
          <w:szCs w:val="24"/>
        </w:rPr>
        <w:t xml:space="preserve">Non-RCRA, </w:t>
      </w:r>
      <w:r w:rsidRPr="00933DA5">
        <w:rPr>
          <w:rFonts w:ascii="Times New Roman" w:hAnsi="Times New Roman" w:cs="Times New Roman"/>
          <w:sz w:val="24"/>
          <w:szCs w:val="24"/>
        </w:rPr>
        <w:t>State-Regulated Waste</w:t>
      </w:r>
    </w:p>
    <w:p w14:paraId="15FBD3C6" w14:textId="77777777" w:rsidR="00FE35D3" w:rsidRPr="00933DA5" w:rsidRDefault="001A00FE"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(1</w:t>
      </w:r>
      <w:r w:rsidR="00394FC6" w:rsidRPr="00933DA5">
        <w:rPr>
          <w:rFonts w:ascii="Times New Roman" w:hAnsi="Times New Roman" w:cs="Times New Roman"/>
          <w:sz w:val="24"/>
          <w:szCs w:val="24"/>
        </w:rPr>
        <w:t>5</w:t>
      </w:r>
      <w:r w:rsidRPr="00933DA5">
        <w:rPr>
          <w:rFonts w:ascii="Times New Roman" w:hAnsi="Times New Roman" w:cs="Times New Roman"/>
          <w:sz w:val="24"/>
          <w:szCs w:val="24"/>
        </w:rPr>
        <w:t>) Non-RCRA, Non-State Regulated Waste</w:t>
      </w:r>
    </w:p>
    <w:p w14:paraId="707BF393" w14:textId="7813E35B" w:rsidR="00FE35D3" w:rsidRPr="00933DA5" w:rsidRDefault="001A00FE" w:rsidP="001B0D10">
      <w:pPr>
        <w:spacing w:before="100" w:beforeAutospacing="1" w:after="100" w:afterAutospacing="1" w:line="240" w:lineRule="auto"/>
        <w:ind w:left="720"/>
        <w:rPr>
          <w:rFonts w:ascii="Times New Roman" w:hAnsi="Times New Roman" w:cs="Times New Roman"/>
          <w:sz w:val="24"/>
          <w:szCs w:val="24"/>
        </w:rPr>
      </w:pPr>
      <w:r w:rsidRPr="00933DA5">
        <w:rPr>
          <w:rFonts w:ascii="Times New Roman" w:hAnsi="Times New Roman" w:cs="Times New Roman"/>
          <w:sz w:val="24"/>
          <w:szCs w:val="24"/>
        </w:rPr>
        <w:t xml:space="preserve">c. Base CLIN sequence number – Refer to the Master </w:t>
      </w:r>
      <w:r w:rsidR="00434336" w:rsidRPr="00933DA5">
        <w:rPr>
          <w:rFonts w:ascii="Times New Roman" w:hAnsi="Times New Roman" w:cs="Times New Roman"/>
          <w:sz w:val="24"/>
          <w:szCs w:val="24"/>
        </w:rPr>
        <w:t>Disposal</w:t>
      </w:r>
      <w:r w:rsidRPr="00933DA5">
        <w:rPr>
          <w:rFonts w:ascii="Times New Roman" w:hAnsi="Times New Roman" w:cs="Times New Roman"/>
          <w:sz w:val="24"/>
          <w:szCs w:val="24"/>
        </w:rPr>
        <w:t xml:space="preserve"> CLIN Catalog. </w:t>
      </w:r>
    </w:p>
    <w:p w14:paraId="19CCAFF3" w14:textId="2E060FEC" w:rsidR="001A00FE" w:rsidRPr="00933DA5" w:rsidRDefault="001A00FE" w:rsidP="001B0D10">
      <w:pPr>
        <w:spacing w:before="100" w:beforeAutospacing="1" w:after="100" w:afterAutospacing="1" w:line="240" w:lineRule="auto"/>
        <w:ind w:left="720"/>
        <w:rPr>
          <w:rFonts w:ascii="Times New Roman" w:hAnsi="Times New Roman" w:cs="Times New Roman"/>
          <w:sz w:val="24"/>
          <w:szCs w:val="24"/>
        </w:rPr>
      </w:pPr>
      <w:r w:rsidRPr="00933DA5">
        <w:rPr>
          <w:rFonts w:ascii="Times New Roman" w:hAnsi="Times New Roman" w:cs="Times New Roman"/>
          <w:sz w:val="24"/>
          <w:szCs w:val="24"/>
        </w:rPr>
        <w:t xml:space="preserve">d. CLIN Suffix – Refer to the following </w:t>
      </w:r>
      <w:r w:rsidR="00C90C21" w:rsidRPr="00933DA5">
        <w:rPr>
          <w:rFonts w:ascii="Times New Roman" w:hAnsi="Times New Roman" w:cs="Times New Roman"/>
          <w:sz w:val="24"/>
          <w:szCs w:val="24"/>
        </w:rPr>
        <w:t>CLIN Suffix Table</w:t>
      </w:r>
      <w:r w:rsidR="00577070" w:rsidRPr="00933DA5">
        <w:rPr>
          <w:rFonts w:ascii="Times New Roman" w:hAnsi="Times New Roman" w:cs="Times New Roman"/>
          <w:sz w:val="24"/>
          <w:szCs w:val="24"/>
        </w:rPr>
        <w:t>:</w:t>
      </w:r>
    </w:p>
    <w:tbl>
      <w:tblPr>
        <w:tblStyle w:val="TableGrid"/>
        <w:tblW w:w="0" w:type="auto"/>
        <w:tblInd w:w="720" w:type="dxa"/>
        <w:tblLook w:val="04A0" w:firstRow="1" w:lastRow="0" w:firstColumn="1" w:lastColumn="0" w:noHBand="0" w:noVBand="1"/>
      </w:tblPr>
      <w:tblGrid>
        <w:gridCol w:w="1705"/>
        <w:gridCol w:w="1747"/>
        <w:gridCol w:w="1726"/>
        <w:gridCol w:w="1726"/>
        <w:gridCol w:w="1726"/>
      </w:tblGrid>
      <w:tr w:rsidR="002E5B75" w:rsidRPr="00B01D32" w14:paraId="21939EFF" w14:textId="77777777" w:rsidTr="001B0D10">
        <w:tc>
          <w:tcPr>
            <w:tcW w:w="8630" w:type="dxa"/>
            <w:gridSpan w:val="5"/>
            <w:shd w:val="clear" w:color="auto" w:fill="D9D9D9" w:themeFill="background1" w:themeFillShade="D9"/>
            <w:vAlign w:val="center"/>
          </w:tcPr>
          <w:p w14:paraId="7246CF82" w14:textId="0B2BB836" w:rsidR="002E5B75" w:rsidRPr="001B0D10" w:rsidRDefault="002E5B75" w:rsidP="001B0D10">
            <w:pPr>
              <w:spacing w:before="100" w:beforeAutospacing="1" w:after="100" w:afterAutospacing="1"/>
              <w:jc w:val="center"/>
              <w:rPr>
                <w:sz w:val="22"/>
              </w:rPr>
            </w:pPr>
            <w:r w:rsidRPr="00B01D32">
              <w:rPr>
                <w:b/>
                <w:bCs/>
                <w:color w:val="000000"/>
                <w:sz w:val="22"/>
                <w:szCs w:val="22"/>
              </w:rPr>
              <w:t>CLIN Suffix Table</w:t>
            </w:r>
          </w:p>
        </w:tc>
      </w:tr>
      <w:tr w:rsidR="002E5B75" w:rsidRPr="00B01D32" w14:paraId="75D21426" w14:textId="77777777" w:rsidTr="001437FF">
        <w:tc>
          <w:tcPr>
            <w:tcW w:w="8630" w:type="dxa"/>
            <w:gridSpan w:val="5"/>
            <w:shd w:val="clear" w:color="auto" w:fill="D9D9D9" w:themeFill="background1" w:themeFillShade="D9"/>
            <w:vAlign w:val="center"/>
          </w:tcPr>
          <w:p w14:paraId="2848397C" w14:textId="4D5FEDCA" w:rsidR="002E5B75" w:rsidRPr="00B01D32" w:rsidRDefault="002E5B75" w:rsidP="002E5B75">
            <w:pPr>
              <w:spacing w:before="100" w:beforeAutospacing="1" w:after="100" w:afterAutospacing="1"/>
              <w:jc w:val="center"/>
              <w:rPr>
                <w:sz w:val="22"/>
                <w:szCs w:val="22"/>
              </w:rPr>
            </w:pPr>
            <w:r w:rsidRPr="00B01D32">
              <w:rPr>
                <w:b/>
                <w:bCs/>
                <w:color w:val="000000"/>
                <w:sz w:val="22"/>
                <w:szCs w:val="22"/>
              </w:rPr>
              <w:t>Containerized Wastes</w:t>
            </w:r>
          </w:p>
        </w:tc>
      </w:tr>
      <w:tr w:rsidR="001B0D10" w:rsidRPr="00B01D32" w14:paraId="49952831" w14:textId="77777777" w:rsidTr="00BA7B7E">
        <w:tc>
          <w:tcPr>
            <w:tcW w:w="1705" w:type="dxa"/>
            <w:shd w:val="clear" w:color="auto" w:fill="F2F2F2" w:themeFill="background1" w:themeFillShade="F2"/>
          </w:tcPr>
          <w:p w14:paraId="08064471" w14:textId="77777777" w:rsidR="001B0D10" w:rsidRPr="001B0D10" w:rsidRDefault="001B0D10" w:rsidP="001B0D10">
            <w:pPr>
              <w:spacing w:before="100" w:beforeAutospacing="1" w:after="100" w:afterAutospacing="1"/>
              <w:rPr>
                <w:b/>
                <w:sz w:val="22"/>
              </w:rPr>
            </w:pPr>
            <w:r w:rsidRPr="001B0D10">
              <w:rPr>
                <w:b/>
                <w:sz w:val="22"/>
              </w:rPr>
              <w:t>CLIN</w:t>
            </w:r>
            <w:r w:rsidRPr="00B01D32">
              <w:rPr>
                <w:b/>
                <w:bCs/>
                <w:sz w:val="22"/>
                <w:szCs w:val="22"/>
              </w:rPr>
              <w:t xml:space="preserve"> </w:t>
            </w:r>
            <w:r w:rsidRPr="001B0D10">
              <w:rPr>
                <w:b/>
                <w:sz w:val="22"/>
              </w:rPr>
              <w:t>Suffix</w:t>
            </w:r>
            <w:r w:rsidRPr="00B01D32">
              <w:rPr>
                <w:b/>
                <w:bCs/>
                <w:color w:val="000000"/>
                <w:sz w:val="22"/>
                <w:szCs w:val="22"/>
              </w:rPr>
              <w:t>→</w:t>
            </w:r>
          </w:p>
        </w:tc>
        <w:tc>
          <w:tcPr>
            <w:tcW w:w="1747" w:type="dxa"/>
            <w:shd w:val="clear" w:color="auto" w:fill="F2F2F2" w:themeFill="background1" w:themeFillShade="F2"/>
            <w:vAlign w:val="center"/>
          </w:tcPr>
          <w:p w14:paraId="737C5FBD" w14:textId="77777777" w:rsidR="001B0D10" w:rsidRPr="001B0D10" w:rsidRDefault="001B0D10" w:rsidP="001B0D10">
            <w:pPr>
              <w:spacing w:before="100" w:beforeAutospacing="1" w:after="100" w:afterAutospacing="1"/>
              <w:jc w:val="center"/>
              <w:rPr>
                <w:b/>
                <w:sz w:val="22"/>
              </w:rPr>
            </w:pPr>
            <w:r w:rsidRPr="00B01D32">
              <w:rPr>
                <w:b/>
                <w:bCs/>
                <w:sz w:val="22"/>
                <w:szCs w:val="22"/>
              </w:rPr>
              <w:t>C1</w:t>
            </w:r>
          </w:p>
        </w:tc>
        <w:tc>
          <w:tcPr>
            <w:tcW w:w="1726" w:type="dxa"/>
            <w:shd w:val="clear" w:color="auto" w:fill="F2F2F2" w:themeFill="background1" w:themeFillShade="F2"/>
            <w:vAlign w:val="center"/>
          </w:tcPr>
          <w:p w14:paraId="0571DAD0" w14:textId="77777777" w:rsidR="001B0D10" w:rsidRPr="001B0D10" w:rsidRDefault="001B0D10" w:rsidP="001B0D10">
            <w:pPr>
              <w:spacing w:before="100" w:beforeAutospacing="1" w:after="100" w:afterAutospacing="1"/>
              <w:jc w:val="center"/>
              <w:rPr>
                <w:b/>
                <w:sz w:val="22"/>
              </w:rPr>
            </w:pPr>
            <w:r w:rsidRPr="00B01D32">
              <w:rPr>
                <w:b/>
                <w:bCs/>
                <w:sz w:val="22"/>
                <w:szCs w:val="22"/>
              </w:rPr>
              <w:t>C2</w:t>
            </w:r>
          </w:p>
        </w:tc>
        <w:tc>
          <w:tcPr>
            <w:tcW w:w="1726" w:type="dxa"/>
            <w:shd w:val="clear" w:color="auto" w:fill="F2F2F2" w:themeFill="background1" w:themeFillShade="F2"/>
            <w:vAlign w:val="center"/>
          </w:tcPr>
          <w:p w14:paraId="7BE4087E" w14:textId="77777777" w:rsidR="001B0D10" w:rsidRPr="001B0D10" w:rsidRDefault="001B0D10" w:rsidP="001B0D10">
            <w:pPr>
              <w:spacing w:before="100" w:beforeAutospacing="1" w:after="100" w:afterAutospacing="1"/>
              <w:jc w:val="center"/>
              <w:rPr>
                <w:b/>
                <w:sz w:val="22"/>
              </w:rPr>
            </w:pPr>
            <w:r w:rsidRPr="00B01D32">
              <w:rPr>
                <w:b/>
                <w:bCs/>
                <w:sz w:val="22"/>
                <w:szCs w:val="22"/>
              </w:rPr>
              <w:t>C3</w:t>
            </w:r>
          </w:p>
        </w:tc>
        <w:tc>
          <w:tcPr>
            <w:tcW w:w="1726" w:type="dxa"/>
            <w:shd w:val="clear" w:color="auto" w:fill="F2F2F2" w:themeFill="background1" w:themeFillShade="F2"/>
            <w:vAlign w:val="center"/>
          </w:tcPr>
          <w:p w14:paraId="7626CD0B" w14:textId="77777777" w:rsidR="001B0D10" w:rsidRPr="001B0D10" w:rsidRDefault="001B0D10" w:rsidP="001B0D10">
            <w:pPr>
              <w:spacing w:before="100" w:beforeAutospacing="1" w:after="100" w:afterAutospacing="1"/>
              <w:jc w:val="center"/>
              <w:rPr>
                <w:b/>
                <w:sz w:val="22"/>
              </w:rPr>
            </w:pPr>
            <w:r w:rsidRPr="00B01D32">
              <w:rPr>
                <w:b/>
                <w:bCs/>
                <w:sz w:val="22"/>
                <w:szCs w:val="22"/>
              </w:rPr>
              <w:t>C4</w:t>
            </w:r>
          </w:p>
        </w:tc>
      </w:tr>
      <w:tr w:rsidR="008D160A" w:rsidRPr="00B01D32" w14:paraId="77EA3551" w14:textId="77777777" w:rsidTr="00BA7B7E">
        <w:tc>
          <w:tcPr>
            <w:tcW w:w="1705" w:type="dxa"/>
          </w:tcPr>
          <w:p w14:paraId="16E4522E" w14:textId="2B0435AB" w:rsidR="008D160A" w:rsidRPr="001B0D10" w:rsidRDefault="008D160A" w:rsidP="001B0D10">
            <w:pPr>
              <w:spacing w:before="100" w:beforeAutospacing="1" w:after="100" w:afterAutospacing="1"/>
              <w:rPr>
                <w:b/>
                <w:sz w:val="22"/>
              </w:rPr>
            </w:pPr>
            <w:r w:rsidRPr="00B01D32">
              <w:rPr>
                <w:b/>
                <w:bCs/>
                <w:color w:val="000000"/>
                <w:sz w:val="22"/>
                <w:szCs w:val="22"/>
              </w:rPr>
              <w:t>Container Size:</w:t>
            </w:r>
            <w:r w:rsidRPr="00B01D32">
              <w:rPr>
                <w:b/>
                <w:bCs/>
                <w:color w:val="000000"/>
                <w:sz w:val="22"/>
                <w:szCs w:val="22"/>
              </w:rPr>
              <w:br/>
              <w:t>Type:</w:t>
            </w:r>
          </w:p>
        </w:tc>
        <w:tc>
          <w:tcPr>
            <w:tcW w:w="1747" w:type="dxa"/>
            <w:vAlign w:val="center"/>
          </w:tcPr>
          <w:p w14:paraId="50315CCB" w14:textId="2AE23FD4" w:rsidR="008D160A" w:rsidRPr="001B0D10" w:rsidRDefault="008D160A" w:rsidP="001B0D10">
            <w:pPr>
              <w:spacing w:before="100" w:beforeAutospacing="1" w:after="100" w:afterAutospacing="1"/>
              <w:jc w:val="center"/>
              <w:rPr>
                <w:b/>
                <w:sz w:val="22"/>
              </w:rPr>
            </w:pPr>
            <w:r w:rsidRPr="00B01D32">
              <w:rPr>
                <w:b/>
                <w:bCs/>
                <w:color w:val="000000"/>
                <w:sz w:val="22"/>
                <w:szCs w:val="22"/>
              </w:rPr>
              <w:t>Up to 5 Gal</w:t>
            </w:r>
            <w:r w:rsidRPr="00B01D32">
              <w:rPr>
                <w:b/>
                <w:bCs/>
                <w:color w:val="000000"/>
                <w:sz w:val="22"/>
                <w:szCs w:val="22"/>
              </w:rPr>
              <w:br/>
              <w:t>(DM/DF)</w:t>
            </w:r>
          </w:p>
        </w:tc>
        <w:tc>
          <w:tcPr>
            <w:tcW w:w="1726" w:type="dxa"/>
            <w:vAlign w:val="center"/>
          </w:tcPr>
          <w:p w14:paraId="10C1A66D" w14:textId="44B77D95" w:rsidR="008D160A" w:rsidRPr="001B0D10" w:rsidRDefault="008D160A" w:rsidP="001B0D10">
            <w:pPr>
              <w:spacing w:before="100" w:beforeAutospacing="1" w:after="100" w:afterAutospacing="1"/>
              <w:jc w:val="center"/>
              <w:rPr>
                <w:b/>
                <w:sz w:val="22"/>
              </w:rPr>
            </w:pPr>
            <w:r w:rsidRPr="00B01D32">
              <w:rPr>
                <w:b/>
                <w:bCs/>
                <w:color w:val="000000"/>
                <w:sz w:val="22"/>
                <w:szCs w:val="22"/>
              </w:rPr>
              <w:t>Up to 15 Gal</w:t>
            </w:r>
            <w:r w:rsidRPr="00B01D32">
              <w:rPr>
                <w:b/>
                <w:bCs/>
                <w:color w:val="000000"/>
                <w:sz w:val="22"/>
                <w:szCs w:val="22"/>
              </w:rPr>
              <w:br/>
              <w:t>(DM/DF)</w:t>
            </w:r>
          </w:p>
        </w:tc>
        <w:tc>
          <w:tcPr>
            <w:tcW w:w="1726" w:type="dxa"/>
            <w:vAlign w:val="center"/>
          </w:tcPr>
          <w:p w14:paraId="701A4C6E" w14:textId="708B3D82" w:rsidR="008D160A" w:rsidRPr="001B0D10" w:rsidRDefault="008D160A" w:rsidP="001B0D10">
            <w:pPr>
              <w:spacing w:before="100" w:beforeAutospacing="1" w:after="100" w:afterAutospacing="1"/>
              <w:jc w:val="center"/>
              <w:rPr>
                <w:b/>
                <w:sz w:val="22"/>
              </w:rPr>
            </w:pPr>
            <w:r w:rsidRPr="00B01D32">
              <w:rPr>
                <w:b/>
                <w:bCs/>
                <w:color w:val="000000"/>
                <w:sz w:val="22"/>
                <w:szCs w:val="22"/>
              </w:rPr>
              <w:t>Up to 30 Gal</w:t>
            </w:r>
            <w:r w:rsidRPr="00B01D32">
              <w:rPr>
                <w:b/>
                <w:bCs/>
                <w:color w:val="000000"/>
                <w:sz w:val="22"/>
                <w:szCs w:val="22"/>
              </w:rPr>
              <w:br/>
              <w:t>(DM/DF)</w:t>
            </w:r>
          </w:p>
        </w:tc>
        <w:tc>
          <w:tcPr>
            <w:tcW w:w="1726" w:type="dxa"/>
            <w:vAlign w:val="center"/>
          </w:tcPr>
          <w:p w14:paraId="3BF317F0" w14:textId="2949B96B" w:rsidR="008D160A" w:rsidRPr="00B01D32" w:rsidRDefault="008D160A" w:rsidP="00BB3ADE">
            <w:pPr>
              <w:spacing w:before="100" w:beforeAutospacing="1" w:after="100" w:afterAutospacing="1"/>
              <w:jc w:val="center"/>
              <w:rPr>
                <w:b/>
                <w:bCs/>
                <w:sz w:val="22"/>
                <w:szCs w:val="22"/>
              </w:rPr>
            </w:pPr>
            <w:r w:rsidRPr="00B01D32">
              <w:rPr>
                <w:b/>
                <w:bCs/>
                <w:color w:val="000000"/>
                <w:sz w:val="22"/>
                <w:szCs w:val="22"/>
              </w:rPr>
              <w:t>Up to 55 Gal</w:t>
            </w:r>
            <w:r w:rsidRPr="00B01D32">
              <w:rPr>
                <w:b/>
                <w:bCs/>
                <w:color w:val="000000"/>
                <w:sz w:val="22"/>
                <w:szCs w:val="22"/>
              </w:rPr>
              <w:br/>
              <w:t>(DM/DF)</w:t>
            </w:r>
          </w:p>
        </w:tc>
      </w:tr>
      <w:tr w:rsidR="001B0D10" w:rsidRPr="00B01D32" w14:paraId="6EB194BA" w14:textId="77777777" w:rsidTr="00BA7B7E">
        <w:tc>
          <w:tcPr>
            <w:tcW w:w="1705" w:type="dxa"/>
          </w:tcPr>
          <w:p w14:paraId="4679F2BC" w14:textId="77777777" w:rsidR="001B0D10" w:rsidRPr="001B0D10" w:rsidRDefault="001B0D10" w:rsidP="001B0D10">
            <w:pPr>
              <w:spacing w:before="100" w:beforeAutospacing="1" w:after="100" w:afterAutospacing="1"/>
              <w:rPr>
                <w:b/>
                <w:sz w:val="22"/>
              </w:rPr>
            </w:pPr>
            <w:r w:rsidRPr="00B01D32">
              <w:rPr>
                <w:b/>
                <w:bCs/>
                <w:color w:val="000000"/>
                <w:sz w:val="22"/>
                <w:szCs w:val="22"/>
              </w:rPr>
              <w:t>Unit of Issue:</w:t>
            </w:r>
          </w:p>
        </w:tc>
        <w:tc>
          <w:tcPr>
            <w:tcW w:w="1747" w:type="dxa"/>
            <w:vAlign w:val="center"/>
          </w:tcPr>
          <w:p w14:paraId="4F61DF6D" w14:textId="77777777" w:rsidR="001B0D10" w:rsidRPr="001B0D10" w:rsidRDefault="001B0D10" w:rsidP="001B0D10">
            <w:pPr>
              <w:spacing w:before="100" w:beforeAutospacing="1" w:after="100" w:afterAutospacing="1"/>
              <w:jc w:val="center"/>
              <w:rPr>
                <w:b/>
                <w:sz w:val="22"/>
              </w:rPr>
            </w:pPr>
            <w:r w:rsidRPr="00B01D32">
              <w:rPr>
                <w:b/>
                <w:bCs/>
                <w:color w:val="000000"/>
                <w:sz w:val="22"/>
                <w:szCs w:val="22"/>
              </w:rPr>
              <w:t>EA</w:t>
            </w:r>
          </w:p>
        </w:tc>
        <w:tc>
          <w:tcPr>
            <w:tcW w:w="1726" w:type="dxa"/>
            <w:vAlign w:val="center"/>
          </w:tcPr>
          <w:p w14:paraId="78C53D39" w14:textId="77777777" w:rsidR="001B0D10" w:rsidRPr="001B0D10" w:rsidRDefault="001B0D10" w:rsidP="001B0D10">
            <w:pPr>
              <w:spacing w:before="100" w:beforeAutospacing="1" w:after="100" w:afterAutospacing="1"/>
              <w:jc w:val="center"/>
              <w:rPr>
                <w:b/>
                <w:sz w:val="22"/>
              </w:rPr>
            </w:pPr>
            <w:r w:rsidRPr="00B01D32">
              <w:rPr>
                <w:b/>
                <w:bCs/>
                <w:color w:val="000000"/>
                <w:sz w:val="22"/>
                <w:szCs w:val="22"/>
              </w:rPr>
              <w:t>EA</w:t>
            </w:r>
          </w:p>
        </w:tc>
        <w:tc>
          <w:tcPr>
            <w:tcW w:w="1726" w:type="dxa"/>
            <w:vAlign w:val="center"/>
          </w:tcPr>
          <w:p w14:paraId="41CAB1BD" w14:textId="77777777" w:rsidR="001B0D10" w:rsidRPr="001B0D10" w:rsidRDefault="001B0D10" w:rsidP="001B0D10">
            <w:pPr>
              <w:spacing w:before="100" w:beforeAutospacing="1" w:after="100" w:afterAutospacing="1"/>
              <w:jc w:val="center"/>
              <w:rPr>
                <w:b/>
                <w:sz w:val="22"/>
              </w:rPr>
            </w:pPr>
            <w:r w:rsidRPr="00B01D32">
              <w:rPr>
                <w:b/>
                <w:bCs/>
                <w:color w:val="000000"/>
                <w:sz w:val="22"/>
                <w:szCs w:val="22"/>
              </w:rPr>
              <w:t>EA</w:t>
            </w:r>
          </w:p>
        </w:tc>
        <w:tc>
          <w:tcPr>
            <w:tcW w:w="1726" w:type="dxa"/>
            <w:vAlign w:val="center"/>
          </w:tcPr>
          <w:p w14:paraId="18116738" w14:textId="77777777" w:rsidR="001B0D10" w:rsidRPr="001B0D10" w:rsidRDefault="001B0D10" w:rsidP="001B0D10">
            <w:pPr>
              <w:spacing w:before="100" w:beforeAutospacing="1" w:after="100" w:afterAutospacing="1"/>
              <w:jc w:val="center"/>
              <w:rPr>
                <w:b/>
                <w:sz w:val="22"/>
              </w:rPr>
            </w:pPr>
            <w:r w:rsidRPr="00B01D32">
              <w:rPr>
                <w:b/>
                <w:bCs/>
                <w:color w:val="000000"/>
                <w:sz w:val="22"/>
                <w:szCs w:val="22"/>
              </w:rPr>
              <w:t>EA</w:t>
            </w:r>
          </w:p>
        </w:tc>
      </w:tr>
      <w:tr w:rsidR="00BB3ADE" w:rsidRPr="00B01D32" w14:paraId="2F371F45" w14:textId="77777777" w:rsidTr="00BA7B7E">
        <w:tc>
          <w:tcPr>
            <w:tcW w:w="1705" w:type="dxa"/>
            <w:shd w:val="clear" w:color="auto" w:fill="F2F2F2" w:themeFill="background1" w:themeFillShade="F2"/>
          </w:tcPr>
          <w:p w14:paraId="0943F280" w14:textId="5F5C8A1F" w:rsidR="00BB3ADE" w:rsidRPr="00B01D32" w:rsidRDefault="00BB3ADE" w:rsidP="00BB3ADE">
            <w:pPr>
              <w:spacing w:before="100" w:beforeAutospacing="1" w:after="100" w:afterAutospacing="1"/>
              <w:rPr>
                <w:b/>
                <w:bCs/>
                <w:sz w:val="22"/>
                <w:szCs w:val="22"/>
              </w:rPr>
            </w:pPr>
            <w:r w:rsidRPr="00B01D32">
              <w:rPr>
                <w:b/>
                <w:bCs/>
                <w:color w:val="000000"/>
                <w:sz w:val="22"/>
                <w:szCs w:val="22"/>
              </w:rPr>
              <w:t>CLIN Suffix→</w:t>
            </w:r>
          </w:p>
        </w:tc>
        <w:tc>
          <w:tcPr>
            <w:tcW w:w="1747" w:type="dxa"/>
            <w:shd w:val="clear" w:color="auto" w:fill="F2F2F2" w:themeFill="background1" w:themeFillShade="F2"/>
            <w:vAlign w:val="center"/>
          </w:tcPr>
          <w:p w14:paraId="0EBAD8DE" w14:textId="7C2BAFEF" w:rsidR="00BB3ADE" w:rsidRPr="00B01D32" w:rsidRDefault="00BB3ADE" w:rsidP="00BB3ADE">
            <w:pPr>
              <w:spacing w:before="100" w:beforeAutospacing="1" w:after="100" w:afterAutospacing="1"/>
              <w:jc w:val="center"/>
              <w:rPr>
                <w:b/>
                <w:bCs/>
                <w:sz w:val="22"/>
                <w:szCs w:val="22"/>
              </w:rPr>
            </w:pPr>
            <w:r w:rsidRPr="00B01D32">
              <w:rPr>
                <w:b/>
                <w:bCs/>
                <w:color w:val="000000"/>
                <w:sz w:val="22"/>
                <w:szCs w:val="22"/>
              </w:rPr>
              <w:t>C5</w:t>
            </w:r>
          </w:p>
        </w:tc>
        <w:tc>
          <w:tcPr>
            <w:tcW w:w="1726" w:type="dxa"/>
            <w:shd w:val="clear" w:color="auto" w:fill="F2F2F2" w:themeFill="background1" w:themeFillShade="F2"/>
            <w:vAlign w:val="center"/>
          </w:tcPr>
          <w:p w14:paraId="311E7140" w14:textId="33095A83" w:rsidR="00BB3ADE" w:rsidRPr="00B01D32" w:rsidRDefault="00BB3ADE" w:rsidP="00BB3ADE">
            <w:pPr>
              <w:spacing w:before="100" w:beforeAutospacing="1" w:after="100" w:afterAutospacing="1"/>
              <w:jc w:val="center"/>
              <w:rPr>
                <w:b/>
                <w:bCs/>
                <w:sz w:val="22"/>
                <w:szCs w:val="22"/>
              </w:rPr>
            </w:pPr>
            <w:r w:rsidRPr="00B01D32">
              <w:rPr>
                <w:b/>
                <w:bCs/>
                <w:color w:val="000000"/>
                <w:sz w:val="22"/>
                <w:szCs w:val="22"/>
              </w:rPr>
              <w:t>C6</w:t>
            </w:r>
          </w:p>
        </w:tc>
        <w:tc>
          <w:tcPr>
            <w:tcW w:w="1726" w:type="dxa"/>
            <w:shd w:val="clear" w:color="auto" w:fill="F2F2F2" w:themeFill="background1" w:themeFillShade="F2"/>
            <w:vAlign w:val="center"/>
          </w:tcPr>
          <w:p w14:paraId="77EB6B5B" w14:textId="08E222A5" w:rsidR="00BB3ADE" w:rsidRPr="00B01D32" w:rsidRDefault="00BB3ADE" w:rsidP="00BB3ADE">
            <w:pPr>
              <w:spacing w:before="100" w:beforeAutospacing="1" w:after="100" w:afterAutospacing="1"/>
              <w:jc w:val="center"/>
              <w:rPr>
                <w:b/>
                <w:bCs/>
                <w:sz w:val="22"/>
                <w:szCs w:val="22"/>
              </w:rPr>
            </w:pPr>
            <w:r w:rsidRPr="00B01D32">
              <w:rPr>
                <w:b/>
                <w:bCs/>
                <w:color w:val="000000"/>
                <w:sz w:val="22"/>
                <w:szCs w:val="22"/>
              </w:rPr>
              <w:t>C7</w:t>
            </w:r>
          </w:p>
        </w:tc>
        <w:tc>
          <w:tcPr>
            <w:tcW w:w="1726" w:type="dxa"/>
            <w:shd w:val="clear" w:color="auto" w:fill="F2F2F2" w:themeFill="background1" w:themeFillShade="F2"/>
            <w:vAlign w:val="center"/>
          </w:tcPr>
          <w:p w14:paraId="1D826A5C" w14:textId="6657B941" w:rsidR="00BB3ADE" w:rsidRPr="00B01D32" w:rsidRDefault="00BB3ADE" w:rsidP="00BB3ADE">
            <w:pPr>
              <w:spacing w:before="100" w:beforeAutospacing="1" w:after="100" w:afterAutospacing="1"/>
              <w:jc w:val="center"/>
              <w:rPr>
                <w:b/>
                <w:bCs/>
                <w:sz w:val="22"/>
                <w:szCs w:val="22"/>
              </w:rPr>
            </w:pPr>
            <w:r w:rsidRPr="00B01D32">
              <w:rPr>
                <w:b/>
                <w:bCs/>
                <w:color w:val="000000"/>
                <w:sz w:val="22"/>
                <w:szCs w:val="22"/>
              </w:rPr>
              <w:t>C8</w:t>
            </w:r>
          </w:p>
        </w:tc>
      </w:tr>
      <w:tr w:rsidR="00BB3ADE" w:rsidRPr="00B01D32" w14:paraId="631B5FA2" w14:textId="77777777" w:rsidTr="00BA7B7E">
        <w:tc>
          <w:tcPr>
            <w:tcW w:w="1705" w:type="dxa"/>
          </w:tcPr>
          <w:p w14:paraId="70B7575B" w14:textId="1E882767" w:rsidR="00BB3ADE" w:rsidRPr="00B01D32" w:rsidRDefault="00BB3ADE" w:rsidP="00BB3ADE">
            <w:pPr>
              <w:spacing w:before="100" w:beforeAutospacing="1" w:after="100" w:afterAutospacing="1"/>
              <w:rPr>
                <w:b/>
                <w:bCs/>
                <w:sz w:val="22"/>
                <w:szCs w:val="22"/>
              </w:rPr>
            </w:pPr>
            <w:r w:rsidRPr="00B01D32">
              <w:rPr>
                <w:b/>
                <w:bCs/>
                <w:color w:val="000000"/>
                <w:sz w:val="22"/>
                <w:szCs w:val="22"/>
              </w:rPr>
              <w:t>Container Size:</w:t>
            </w:r>
            <w:r w:rsidRPr="00B01D32">
              <w:rPr>
                <w:b/>
                <w:bCs/>
                <w:color w:val="000000"/>
                <w:sz w:val="22"/>
                <w:szCs w:val="22"/>
              </w:rPr>
              <w:br/>
              <w:t>Type:</w:t>
            </w:r>
          </w:p>
        </w:tc>
        <w:tc>
          <w:tcPr>
            <w:tcW w:w="1747" w:type="dxa"/>
            <w:vAlign w:val="center"/>
          </w:tcPr>
          <w:p w14:paraId="449F2E3A" w14:textId="4B64A6FC" w:rsidR="00BB3ADE" w:rsidRPr="00B01D32" w:rsidRDefault="00BB3ADE" w:rsidP="00BB3ADE">
            <w:pPr>
              <w:spacing w:before="100" w:beforeAutospacing="1" w:after="100" w:afterAutospacing="1"/>
              <w:jc w:val="center"/>
              <w:rPr>
                <w:b/>
                <w:bCs/>
                <w:sz w:val="22"/>
                <w:szCs w:val="22"/>
              </w:rPr>
            </w:pPr>
            <w:r w:rsidRPr="00B01D32">
              <w:rPr>
                <w:b/>
                <w:bCs/>
                <w:color w:val="000000"/>
                <w:sz w:val="22"/>
                <w:szCs w:val="22"/>
              </w:rPr>
              <w:t>Up to 110 Gal</w:t>
            </w:r>
            <w:r w:rsidRPr="00B01D32">
              <w:rPr>
                <w:b/>
                <w:bCs/>
                <w:color w:val="000000"/>
                <w:sz w:val="22"/>
                <w:szCs w:val="22"/>
              </w:rPr>
              <w:br/>
              <w:t>(DM/DF)</w:t>
            </w:r>
          </w:p>
        </w:tc>
        <w:tc>
          <w:tcPr>
            <w:tcW w:w="1726" w:type="dxa"/>
            <w:vAlign w:val="center"/>
          </w:tcPr>
          <w:p w14:paraId="29BD3DC4" w14:textId="6F66FE57" w:rsidR="00BB3ADE" w:rsidRPr="00B01D32" w:rsidRDefault="00BB3ADE" w:rsidP="00BB3ADE">
            <w:pPr>
              <w:spacing w:before="100" w:beforeAutospacing="1" w:after="100" w:afterAutospacing="1"/>
              <w:jc w:val="center"/>
              <w:rPr>
                <w:b/>
                <w:bCs/>
                <w:sz w:val="22"/>
                <w:szCs w:val="22"/>
              </w:rPr>
            </w:pPr>
            <w:r w:rsidRPr="00B01D32">
              <w:rPr>
                <w:b/>
                <w:bCs/>
                <w:color w:val="000000"/>
                <w:sz w:val="22"/>
                <w:szCs w:val="22"/>
              </w:rPr>
              <w:t>Pallet, CYB, or Tri-Wall Box</w:t>
            </w:r>
          </w:p>
        </w:tc>
        <w:tc>
          <w:tcPr>
            <w:tcW w:w="1726" w:type="dxa"/>
            <w:vAlign w:val="center"/>
          </w:tcPr>
          <w:p w14:paraId="5BF741BF" w14:textId="5D3845EA" w:rsidR="00BB3ADE" w:rsidRPr="00B01D32" w:rsidRDefault="00BB3ADE" w:rsidP="00BB3ADE">
            <w:pPr>
              <w:spacing w:before="100" w:beforeAutospacing="1" w:after="100" w:afterAutospacing="1"/>
              <w:jc w:val="center"/>
              <w:rPr>
                <w:b/>
                <w:bCs/>
                <w:sz w:val="22"/>
                <w:szCs w:val="22"/>
              </w:rPr>
            </w:pPr>
            <w:r w:rsidRPr="00B01D32">
              <w:rPr>
                <w:b/>
                <w:bCs/>
                <w:color w:val="000000"/>
                <w:sz w:val="22"/>
                <w:szCs w:val="22"/>
              </w:rPr>
              <w:t>Containerized Pounds</w:t>
            </w:r>
          </w:p>
        </w:tc>
        <w:tc>
          <w:tcPr>
            <w:tcW w:w="1726" w:type="dxa"/>
            <w:vAlign w:val="center"/>
          </w:tcPr>
          <w:p w14:paraId="37A22969" w14:textId="52DF1B04" w:rsidR="00BB3ADE" w:rsidRPr="00B01D32" w:rsidRDefault="00BB3ADE" w:rsidP="00BB3ADE">
            <w:pPr>
              <w:spacing w:before="100" w:beforeAutospacing="1" w:after="100" w:afterAutospacing="1"/>
              <w:jc w:val="center"/>
              <w:rPr>
                <w:b/>
                <w:bCs/>
                <w:sz w:val="22"/>
                <w:szCs w:val="22"/>
              </w:rPr>
            </w:pPr>
            <w:r w:rsidRPr="00B01D32">
              <w:rPr>
                <w:b/>
                <w:bCs/>
                <w:color w:val="000000"/>
                <w:sz w:val="22"/>
                <w:szCs w:val="22"/>
              </w:rPr>
              <w:t>Containerized Kilograms</w:t>
            </w:r>
          </w:p>
        </w:tc>
      </w:tr>
      <w:tr w:rsidR="001B0D10" w:rsidRPr="00B01D32" w14:paraId="3441492E" w14:textId="77777777" w:rsidTr="00BA7B7E">
        <w:tc>
          <w:tcPr>
            <w:tcW w:w="1705" w:type="dxa"/>
          </w:tcPr>
          <w:p w14:paraId="2169DD92" w14:textId="77777777" w:rsidR="001B0D10" w:rsidRPr="001B0D10" w:rsidRDefault="001B0D10" w:rsidP="001B0D10">
            <w:pPr>
              <w:spacing w:before="100" w:beforeAutospacing="1" w:after="100" w:afterAutospacing="1"/>
              <w:rPr>
                <w:b/>
                <w:sz w:val="22"/>
              </w:rPr>
            </w:pPr>
            <w:r w:rsidRPr="00B01D32">
              <w:rPr>
                <w:b/>
                <w:bCs/>
                <w:color w:val="000000"/>
                <w:sz w:val="22"/>
                <w:szCs w:val="22"/>
              </w:rPr>
              <w:t>Unit of Issue:</w:t>
            </w:r>
          </w:p>
        </w:tc>
        <w:tc>
          <w:tcPr>
            <w:tcW w:w="1747" w:type="dxa"/>
            <w:vAlign w:val="center"/>
          </w:tcPr>
          <w:p w14:paraId="7565FD22" w14:textId="77777777" w:rsidR="001B0D10" w:rsidRPr="001B0D10" w:rsidRDefault="001B0D10" w:rsidP="001B0D10">
            <w:pPr>
              <w:spacing w:before="100" w:beforeAutospacing="1" w:after="100" w:afterAutospacing="1"/>
              <w:jc w:val="center"/>
              <w:rPr>
                <w:b/>
                <w:sz w:val="22"/>
              </w:rPr>
            </w:pPr>
            <w:r w:rsidRPr="00B01D32">
              <w:rPr>
                <w:b/>
                <w:bCs/>
                <w:color w:val="000000"/>
                <w:sz w:val="22"/>
                <w:szCs w:val="22"/>
              </w:rPr>
              <w:t>EA</w:t>
            </w:r>
          </w:p>
        </w:tc>
        <w:tc>
          <w:tcPr>
            <w:tcW w:w="1726" w:type="dxa"/>
            <w:vAlign w:val="center"/>
          </w:tcPr>
          <w:p w14:paraId="64ACEC0C" w14:textId="77777777" w:rsidR="001B0D10" w:rsidRPr="001B0D10" w:rsidRDefault="001B0D10" w:rsidP="001B0D10">
            <w:pPr>
              <w:spacing w:before="100" w:beforeAutospacing="1" w:after="100" w:afterAutospacing="1"/>
              <w:jc w:val="center"/>
              <w:rPr>
                <w:b/>
                <w:sz w:val="22"/>
              </w:rPr>
            </w:pPr>
            <w:r w:rsidRPr="00B01D32">
              <w:rPr>
                <w:b/>
                <w:bCs/>
                <w:color w:val="000000"/>
                <w:sz w:val="22"/>
                <w:szCs w:val="22"/>
              </w:rPr>
              <w:t>EA</w:t>
            </w:r>
          </w:p>
        </w:tc>
        <w:tc>
          <w:tcPr>
            <w:tcW w:w="1726" w:type="dxa"/>
            <w:vAlign w:val="center"/>
          </w:tcPr>
          <w:p w14:paraId="58E87B60" w14:textId="77777777" w:rsidR="001B0D10" w:rsidRPr="001B0D10" w:rsidRDefault="001B0D10" w:rsidP="001B0D10">
            <w:pPr>
              <w:spacing w:before="100" w:beforeAutospacing="1" w:after="100" w:afterAutospacing="1"/>
              <w:jc w:val="center"/>
              <w:rPr>
                <w:b/>
                <w:sz w:val="22"/>
              </w:rPr>
            </w:pPr>
            <w:r w:rsidRPr="001B0D10">
              <w:rPr>
                <w:b/>
                <w:color w:val="000000"/>
                <w:sz w:val="22"/>
              </w:rPr>
              <w:t>LB</w:t>
            </w:r>
          </w:p>
        </w:tc>
        <w:tc>
          <w:tcPr>
            <w:tcW w:w="1726" w:type="dxa"/>
            <w:vAlign w:val="center"/>
          </w:tcPr>
          <w:p w14:paraId="69D1E4BE" w14:textId="77777777" w:rsidR="001B0D10" w:rsidRPr="001B0D10" w:rsidRDefault="001B0D10" w:rsidP="001B0D10">
            <w:pPr>
              <w:spacing w:before="100" w:beforeAutospacing="1" w:after="100" w:afterAutospacing="1"/>
              <w:jc w:val="center"/>
              <w:rPr>
                <w:b/>
                <w:sz w:val="22"/>
              </w:rPr>
            </w:pPr>
            <w:r w:rsidRPr="00B01D32">
              <w:rPr>
                <w:b/>
                <w:bCs/>
                <w:color w:val="000000"/>
                <w:sz w:val="22"/>
                <w:szCs w:val="22"/>
              </w:rPr>
              <w:t>KG</w:t>
            </w:r>
          </w:p>
        </w:tc>
      </w:tr>
      <w:tr w:rsidR="0002277B" w:rsidRPr="00B01D32" w14:paraId="061400BF" w14:textId="77777777" w:rsidTr="005D50B6">
        <w:tc>
          <w:tcPr>
            <w:tcW w:w="1705" w:type="dxa"/>
            <w:shd w:val="clear" w:color="auto" w:fill="E7E6E6" w:themeFill="background2"/>
          </w:tcPr>
          <w:p w14:paraId="4ACD519B" w14:textId="2AE50BA5" w:rsidR="0002277B" w:rsidRPr="00B01D32" w:rsidRDefault="0002277B" w:rsidP="0002277B">
            <w:pPr>
              <w:spacing w:before="100" w:beforeAutospacing="1" w:after="100" w:afterAutospacing="1"/>
              <w:rPr>
                <w:b/>
                <w:bCs/>
                <w:color w:val="000000"/>
              </w:rPr>
            </w:pPr>
            <w:r w:rsidRPr="00B01D32">
              <w:rPr>
                <w:b/>
                <w:bCs/>
                <w:color w:val="000000"/>
                <w:sz w:val="22"/>
                <w:szCs w:val="22"/>
              </w:rPr>
              <w:t>CLIN Suffix→</w:t>
            </w:r>
          </w:p>
        </w:tc>
        <w:tc>
          <w:tcPr>
            <w:tcW w:w="1747" w:type="dxa"/>
            <w:shd w:val="clear" w:color="auto" w:fill="E7E6E6" w:themeFill="background2"/>
            <w:vAlign w:val="center"/>
          </w:tcPr>
          <w:p w14:paraId="41C083FF" w14:textId="00BC66CA" w:rsidR="0002277B" w:rsidRPr="00BA7B7E" w:rsidRDefault="0002277B" w:rsidP="0002277B">
            <w:pPr>
              <w:spacing w:before="100" w:beforeAutospacing="1" w:after="100" w:afterAutospacing="1"/>
              <w:jc w:val="center"/>
              <w:rPr>
                <w:b/>
                <w:bCs/>
                <w:color w:val="000000"/>
                <w:sz w:val="22"/>
                <w:szCs w:val="22"/>
              </w:rPr>
            </w:pPr>
            <w:r w:rsidRPr="00BA7B7E">
              <w:rPr>
                <w:b/>
                <w:bCs/>
                <w:color w:val="000000"/>
                <w:sz w:val="22"/>
                <w:szCs w:val="22"/>
              </w:rPr>
              <w:t>M1 (LP Base CLINs only)</w:t>
            </w:r>
          </w:p>
        </w:tc>
        <w:tc>
          <w:tcPr>
            <w:tcW w:w="1726" w:type="dxa"/>
            <w:shd w:val="clear" w:color="auto" w:fill="E7E6E6" w:themeFill="background2"/>
            <w:vAlign w:val="center"/>
          </w:tcPr>
          <w:p w14:paraId="11949B91" w14:textId="06C64047" w:rsidR="0002277B" w:rsidRPr="00BA7B7E" w:rsidRDefault="0002277B" w:rsidP="0002277B">
            <w:pPr>
              <w:spacing w:before="100" w:beforeAutospacing="1" w:after="100" w:afterAutospacing="1"/>
              <w:jc w:val="center"/>
              <w:rPr>
                <w:b/>
                <w:bCs/>
                <w:color w:val="000000"/>
                <w:sz w:val="22"/>
                <w:szCs w:val="22"/>
              </w:rPr>
            </w:pPr>
            <w:r w:rsidRPr="00BA7B7E">
              <w:rPr>
                <w:b/>
                <w:bCs/>
                <w:color w:val="000000"/>
                <w:sz w:val="22"/>
                <w:szCs w:val="22"/>
              </w:rPr>
              <w:t>M2 (LP Base CLINs Only)</w:t>
            </w:r>
          </w:p>
        </w:tc>
        <w:tc>
          <w:tcPr>
            <w:tcW w:w="1726" w:type="dxa"/>
            <w:shd w:val="clear" w:color="auto" w:fill="E7E6E6" w:themeFill="background2"/>
            <w:vAlign w:val="center"/>
          </w:tcPr>
          <w:p w14:paraId="0D20B98F" w14:textId="77777777" w:rsidR="0002277B" w:rsidRPr="001B0D10" w:rsidRDefault="0002277B" w:rsidP="0002277B">
            <w:pPr>
              <w:spacing w:before="100" w:beforeAutospacing="1" w:after="100" w:afterAutospacing="1"/>
              <w:jc w:val="center"/>
              <w:rPr>
                <w:b/>
                <w:color w:val="000000"/>
              </w:rPr>
            </w:pPr>
          </w:p>
        </w:tc>
        <w:tc>
          <w:tcPr>
            <w:tcW w:w="1726" w:type="dxa"/>
            <w:shd w:val="clear" w:color="auto" w:fill="E7E6E6" w:themeFill="background2"/>
            <w:vAlign w:val="center"/>
          </w:tcPr>
          <w:p w14:paraId="3B7B590C" w14:textId="77777777" w:rsidR="0002277B" w:rsidRPr="00B01D32" w:rsidRDefault="0002277B" w:rsidP="0002277B">
            <w:pPr>
              <w:spacing w:before="100" w:beforeAutospacing="1" w:after="100" w:afterAutospacing="1"/>
              <w:jc w:val="center"/>
              <w:rPr>
                <w:b/>
                <w:bCs/>
                <w:color w:val="000000"/>
              </w:rPr>
            </w:pPr>
          </w:p>
        </w:tc>
      </w:tr>
      <w:tr w:rsidR="0002277B" w:rsidRPr="00B01D32" w14:paraId="6AE67C5A" w14:textId="77777777" w:rsidTr="00BA7B7E">
        <w:tc>
          <w:tcPr>
            <w:tcW w:w="1705" w:type="dxa"/>
          </w:tcPr>
          <w:p w14:paraId="39616B87" w14:textId="5752F006" w:rsidR="0002277B" w:rsidRPr="00B01D32" w:rsidRDefault="0002277B" w:rsidP="0002277B">
            <w:pPr>
              <w:spacing w:before="100" w:beforeAutospacing="1" w:after="100" w:afterAutospacing="1"/>
              <w:rPr>
                <w:b/>
                <w:bCs/>
                <w:color w:val="000000"/>
              </w:rPr>
            </w:pPr>
            <w:r w:rsidRPr="00B01D32">
              <w:rPr>
                <w:b/>
                <w:bCs/>
                <w:color w:val="000000"/>
                <w:sz w:val="22"/>
                <w:szCs w:val="22"/>
              </w:rPr>
              <w:t>Container Size:</w:t>
            </w:r>
            <w:r w:rsidRPr="00B01D32">
              <w:rPr>
                <w:b/>
                <w:bCs/>
                <w:color w:val="000000"/>
                <w:sz w:val="22"/>
                <w:szCs w:val="22"/>
              </w:rPr>
              <w:br/>
              <w:t>Type:</w:t>
            </w:r>
          </w:p>
        </w:tc>
        <w:tc>
          <w:tcPr>
            <w:tcW w:w="1747" w:type="dxa"/>
            <w:vAlign w:val="center"/>
          </w:tcPr>
          <w:p w14:paraId="6966EBCA" w14:textId="450DDBAA" w:rsidR="0002277B" w:rsidRPr="00B01D32" w:rsidRDefault="00BA7B7E" w:rsidP="0002277B">
            <w:pPr>
              <w:spacing w:before="100" w:beforeAutospacing="1" w:after="100" w:afterAutospacing="1"/>
              <w:jc w:val="center"/>
              <w:rPr>
                <w:b/>
                <w:bCs/>
                <w:color w:val="000000"/>
              </w:rPr>
            </w:pPr>
            <w:r w:rsidRPr="00B01D32">
              <w:rPr>
                <w:b/>
                <w:bCs/>
                <w:color w:val="000000"/>
                <w:sz w:val="22"/>
                <w:szCs w:val="22"/>
              </w:rPr>
              <w:t>Up to 1</w:t>
            </w:r>
            <w:r>
              <w:rPr>
                <w:b/>
                <w:bCs/>
                <w:color w:val="000000"/>
                <w:sz w:val="22"/>
                <w:szCs w:val="22"/>
              </w:rPr>
              <w:t>.5</w:t>
            </w:r>
            <w:r w:rsidRPr="00B01D32">
              <w:rPr>
                <w:b/>
                <w:bCs/>
                <w:color w:val="000000"/>
                <w:sz w:val="22"/>
                <w:szCs w:val="22"/>
              </w:rPr>
              <w:t xml:space="preserve"> Gal</w:t>
            </w:r>
            <w:r w:rsidRPr="00B01D32">
              <w:rPr>
                <w:b/>
                <w:bCs/>
                <w:color w:val="000000"/>
                <w:sz w:val="22"/>
                <w:szCs w:val="22"/>
              </w:rPr>
              <w:br/>
              <w:t>(DM/DF)</w:t>
            </w:r>
          </w:p>
        </w:tc>
        <w:tc>
          <w:tcPr>
            <w:tcW w:w="1726" w:type="dxa"/>
            <w:vAlign w:val="center"/>
          </w:tcPr>
          <w:p w14:paraId="2C7084BE" w14:textId="0BFAC1C6" w:rsidR="0002277B" w:rsidRPr="00B01D32" w:rsidRDefault="00BA7B7E" w:rsidP="0002277B">
            <w:pPr>
              <w:spacing w:before="100" w:beforeAutospacing="1" w:after="100" w:afterAutospacing="1"/>
              <w:jc w:val="center"/>
              <w:rPr>
                <w:b/>
                <w:bCs/>
                <w:color w:val="000000"/>
              </w:rPr>
            </w:pPr>
            <w:r w:rsidRPr="00B01D32">
              <w:rPr>
                <w:b/>
                <w:bCs/>
                <w:color w:val="000000"/>
                <w:sz w:val="22"/>
                <w:szCs w:val="22"/>
              </w:rPr>
              <w:t xml:space="preserve">Up to </w:t>
            </w:r>
            <w:r>
              <w:rPr>
                <w:b/>
                <w:bCs/>
                <w:color w:val="000000"/>
                <w:sz w:val="22"/>
                <w:szCs w:val="22"/>
              </w:rPr>
              <w:t>2.</w:t>
            </w:r>
            <w:r w:rsidRPr="00B01D32">
              <w:rPr>
                <w:b/>
                <w:bCs/>
                <w:color w:val="000000"/>
                <w:sz w:val="22"/>
                <w:szCs w:val="22"/>
              </w:rPr>
              <w:t>5 Gal</w:t>
            </w:r>
            <w:r w:rsidRPr="00B01D32">
              <w:rPr>
                <w:b/>
                <w:bCs/>
                <w:color w:val="000000"/>
                <w:sz w:val="22"/>
                <w:szCs w:val="22"/>
              </w:rPr>
              <w:br/>
              <w:t>(DM/DF)</w:t>
            </w:r>
          </w:p>
        </w:tc>
        <w:tc>
          <w:tcPr>
            <w:tcW w:w="1726" w:type="dxa"/>
            <w:vAlign w:val="center"/>
          </w:tcPr>
          <w:p w14:paraId="73A13720" w14:textId="77777777" w:rsidR="0002277B" w:rsidRPr="001B0D10" w:rsidRDefault="0002277B" w:rsidP="0002277B">
            <w:pPr>
              <w:spacing w:before="100" w:beforeAutospacing="1" w:after="100" w:afterAutospacing="1"/>
              <w:jc w:val="center"/>
              <w:rPr>
                <w:b/>
                <w:color w:val="000000"/>
              </w:rPr>
            </w:pPr>
          </w:p>
        </w:tc>
        <w:tc>
          <w:tcPr>
            <w:tcW w:w="1726" w:type="dxa"/>
            <w:vAlign w:val="center"/>
          </w:tcPr>
          <w:p w14:paraId="0ACCB91E" w14:textId="77777777" w:rsidR="0002277B" w:rsidRPr="00B01D32" w:rsidRDefault="0002277B" w:rsidP="0002277B">
            <w:pPr>
              <w:spacing w:before="100" w:beforeAutospacing="1" w:after="100" w:afterAutospacing="1"/>
              <w:jc w:val="center"/>
              <w:rPr>
                <w:b/>
                <w:bCs/>
                <w:color w:val="000000"/>
              </w:rPr>
            </w:pPr>
          </w:p>
        </w:tc>
      </w:tr>
    </w:tbl>
    <w:p w14:paraId="17560DDD" w14:textId="77777777" w:rsidR="00FB49E8" w:rsidRPr="001B0D10" w:rsidRDefault="00FB49E8" w:rsidP="001B0D10">
      <w:pPr>
        <w:rPr>
          <w:rFonts w:ascii="Times New Roman" w:hAnsi="Times New Roman"/>
        </w:rPr>
      </w:pPr>
    </w:p>
    <w:tbl>
      <w:tblPr>
        <w:tblStyle w:val="TableGrid"/>
        <w:tblW w:w="0" w:type="auto"/>
        <w:tblInd w:w="720" w:type="dxa"/>
        <w:tblLook w:val="04A0" w:firstRow="1" w:lastRow="0" w:firstColumn="1" w:lastColumn="0" w:noHBand="0" w:noVBand="1"/>
      </w:tblPr>
      <w:tblGrid>
        <w:gridCol w:w="2157"/>
        <w:gridCol w:w="2157"/>
        <w:gridCol w:w="2158"/>
        <w:gridCol w:w="2158"/>
      </w:tblGrid>
      <w:tr w:rsidR="00FB49E8" w:rsidRPr="00B01D32" w14:paraId="5C25F22C" w14:textId="77777777" w:rsidTr="001B0D10">
        <w:tc>
          <w:tcPr>
            <w:tcW w:w="8630" w:type="dxa"/>
            <w:gridSpan w:val="4"/>
            <w:shd w:val="clear" w:color="auto" w:fill="D9D9D9" w:themeFill="background1" w:themeFillShade="D9"/>
            <w:vAlign w:val="center"/>
          </w:tcPr>
          <w:p w14:paraId="70ADF1E6" w14:textId="086A039B" w:rsidR="00FB49E8" w:rsidRPr="001B0D10" w:rsidRDefault="00FB49E8" w:rsidP="001B0D10">
            <w:pPr>
              <w:spacing w:before="100" w:beforeAutospacing="1" w:after="100" w:afterAutospacing="1"/>
              <w:jc w:val="center"/>
              <w:rPr>
                <w:sz w:val="22"/>
              </w:rPr>
            </w:pPr>
            <w:r w:rsidRPr="00B01D32">
              <w:rPr>
                <w:b/>
                <w:bCs/>
                <w:color w:val="000000"/>
                <w:sz w:val="22"/>
                <w:szCs w:val="22"/>
              </w:rPr>
              <w:lastRenderedPageBreak/>
              <w:t>Pumpable Liquid Wastes Removed in Totes / IBCs</w:t>
            </w:r>
          </w:p>
        </w:tc>
      </w:tr>
      <w:tr w:rsidR="001B0D10" w:rsidRPr="00B01D32" w14:paraId="645782E5" w14:textId="77777777" w:rsidTr="006751E6">
        <w:tc>
          <w:tcPr>
            <w:tcW w:w="2157" w:type="dxa"/>
            <w:shd w:val="clear" w:color="auto" w:fill="F2F2F2" w:themeFill="background1" w:themeFillShade="F2"/>
          </w:tcPr>
          <w:p w14:paraId="0B5A0941" w14:textId="77777777" w:rsidR="001B0D10" w:rsidRPr="001B0D10" w:rsidRDefault="001B0D10" w:rsidP="001B0D10">
            <w:pPr>
              <w:spacing w:before="100" w:beforeAutospacing="1" w:after="100" w:afterAutospacing="1"/>
              <w:rPr>
                <w:sz w:val="22"/>
              </w:rPr>
            </w:pPr>
            <w:r w:rsidRPr="001B0D10">
              <w:rPr>
                <w:b/>
                <w:color w:val="000000"/>
                <w:sz w:val="22"/>
              </w:rPr>
              <w:t>CLIN</w:t>
            </w:r>
            <w:r w:rsidRPr="00B01D32">
              <w:rPr>
                <w:b/>
                <w:bCs/>
                <w:color w:val="000000"/>
                <w:sz w:val="22"/>
                <w:szCs w:val="22"/>
              </w:rPr>
              <w:t xml:space="preserve"> </w:t>
            </w:r>
            <w:r w:rsidRPr="001B0D10">
              <w:rPr>
                <w:b/>
                <w:color w:val="000000"/>
                <w:sz w:val="22"/>
              </w:rPr>
              <w:t>Suffix</w:t>
            </w:r>
            <w:r w:rsidRPr="00B01D32">
              <w:rPr>
                <w:b/>
                <w:bCs/>
                <w:color w:val="000000"/>
                <w:sz w:val="22"/>
                <w:szCs w:val="22"/>
              </w:rPr>
              <w:t>→</w:t>
            </w:r>
          </w:p>
        </w:tc>
        <w:tc>
          <w:tcPr>
            <w:tcW w:w="2157" w:type="dxa"/>
            <w:shd w:val="clear" w:color="auto" w:fill="F2F2F2" w:themeFill="background1" w:themeFillShade="F2"/>
            <w:vAlign w:val="center"/>
          </w:tcPr>
          <w:p w14:paraId="1821C23B" w14:textId="77777777" w:rsidR="001B0D10" w:rsidRPr="001B0D10" w:rsidRDefault="001B0D10" w:rsidP="001B0D10">
            <w:pPr>
              <w:spacing w:before="100" w:beforeAutospacing="1" w:after="100" w:afterAutospacing="1"/>
              <w:jc w:val="center"/>
              <w:rPr>
                <w:sz w:val="22"/>
              </w:rPr>
            </w:pPr>
            <w:r w:rsidRPr="00B01D32">
              <w:rPr>
                <w:b/>
                <w:bCs/>
                <w:color w:val="000000"/>
                <w:sz w:val="22"/>
                <w:szCs w:val="22"/>
              </w:rPr>
              <w:t>T1</w:t>
            </w:r>
          </w:p>
        </w:tc>
        <w:tc>
          <w:tcPr>
            <w:tcW w:w="2158" w:type="dxa"/>
            <w:shd w:val="clear" w:color="auto" w:fill="F2F2F2" w:themeFill="background1" w:themeFillShade="F2"/>
            <w:vAlign w:val="center"/>
          </w:tcPr>
          <w:p w14:paraId="62250D13" w14:textId="77777777" w:rsidR="001B0D10" w:rsidRPr="001B0D10" w:rsidRDefault="001B0D10" w:rsidP="001B0D10">
            <w:pPr>
              <w:spacing w:before="100" w:beforeAutospacing="1" w:after="100" w:afterAutospacing="1"/>
              <w:jc w:val="center"/>
              <w:rPr>
                <w:sz w:val="22"/>
              </w:rPr>
            </w:pPr>
            <w:r w:rsidRPr="00B01D32">
              <w:rPr>
                <w:b/>
                <w:bCs/>
                <w:color w:val="000000"/>
                <w:sz w:val="22"/>
                <w:szCs w:val="22"/>
              </w:rPr>
              <w:t>T2</w:t>
            </w:r>
          </w:p>
        </w:tc>
        <w:tc>
          <w:tcPr>
            <w:tcW w:w="2158" w:type="dxa"/>
            <w:shd w:val="clear" w:color="auto" w:fill="F2F2F2" w:themeFill="background1" w:themeFillShade="F2"/>
            <w:vAlign w:val="center"/>
          </w:tcPr>
          <w:p w14:paraId="42738238" w14:textId="77777777" w:rsidR="001B0D10" w:rsidRPr="001B0D10" w:rsidRDefault="001B0D10" w:rsidP="001B0D10">
            <w:pPr>
              <w:spacing w:before="100" w:beforeAutospacing="1" w:after="100" w:afterAutospacing="1"/>
              <w:jc w:val="center"/>
              <w:rPr>
                <w:sz w:val="22"/>
              </w:rPr>
            </w:pPr>
            <w:r w:rsidRPr="00B01D32">
              <w:rPr>
                <w:b/>
                <w:bCs/>
                <w:color w:val="000000"/>
                <w:sz w:val="22"/>
                <w:szCs w:val="22"/>
              </w:rPr>
              <w:t>T3</w:t>
            </w:r>
          </w:p>
        </w:tc>
      </w:tr>
      <w:tr w:rsidR="001B0D10" w:rsidRPr="00B01D32" w14:paraId="722301D7" w14:textId="77777777" w:rsidTr="002B7278">
        <w:tc>
          <w:tcPr>
            <w:tcW w:w="2157" w:type="dxa"/>
          </w:tcPr>
          <w:p w14:paraId="6898C39E" w14:textId="77777777" w:rsidR="001B0D10" w:rsidRPr="001B0D10" w:rsidRDefault="001B0D10" w:rsidP="001B0D10">
            <w:pPr>
              <w:spacing w:before="100" w:beforeAutospacing="1" w:after="100" w:afterAutospacing="1"/>
              <w:rPr>
                <w:sz w:val="22"/>
              </w:rPr>
            </w:pPr>
            <w:r w:rsidRPr="001B0D10">
              <w:rPr>
                <w:b/>
                <w:color w:val="000000"/>
                <w:sz w:val="22"/>
              </w:rPr>
              <w:t>Container Size</w:t>
            </w:r>
            <w:r w:rsidRPr="00B01D32">
              <w:rPr>
                <w:b/>
                <w:bCs/>
                <w:color w:val="000000"/>
                <w:sz w:val="22"/>
                <w:szCs w:val="22"/>
              </w:rPr>
              <w:t>:</w:t>
            </w:r>
            <w:r w:rsidRPr="00B01D32">
              <w:rPr>
                <w:b/>
                <w:bCs/>
                <w:color w:val="000000"/>
                <w:sz w:val="22"/>
                <w:szCs w:val="22"/>
              </w:rPr>
              <w:br/>
            </w:r>
            <w:r w:rsidRPr="001B0D10">
              <w:rPr>
                <w:b/>
                <w:color w:val="000000"/>
                <w:sz w:val="22"/>
              </w:rPr>
              <w:t>Type</w:t>
            </w:r>
            <w:r w:rsidRPr="00B01D32">
              <w:rPr>
                <w:b/>
                <w:bCs/>
                <w:color w:val="000000"/>
                <w:sz w:val="22"/>
                <w:szCs w:val="22"/>
              </w:rPr>
              <w:t>:</w:t>
            </w:r>
          </w:p>
        </w:tc>
        <w:tc>
          <w:tcPr>
            <w:tcW w:w="2157" w:type="dxa"/>
            <w:vAlign w:val="center"/>
          </w:tcPr>
          <w:p w14:paraId="479579D0" w14:textId="77777777" w:rsidR="001B0D10" w:rsidRPr="001B0D10" w:rsidRDefault="001B0D10" w:rsidP="001B0D10">
            <w:pPr>
              <w:spacing w:before="100" w:beforeAutospacing="1" w:after="100" w:afterAutospacing="1"/>
              <w:jc w:val="center"/>
              <w:rPr>
                <w:sz w:val="22"/>
              </w:rPr>
            </w:pPr>
            <w:r w:rsidRPr="00B01D32">
              <w:rPr>
                <w:b/>
                <w:bCs/>
                <w:color w:val="000000"/>
                <w:sz w:val="22"/>
                <w:szCs w:val="22"/>
              </w:rPr>
              <w:t>Up to 220 GL</w:t>
            </w:r>
            <w:r w:rsidRPr="00B01D32">
              <w:rPr>
                <w:b/>
                <w:bCs/>
                <w:color w:val="000000"/>
                <w:sz w:val="22"/>
                <w:szCs w:val="22"/>
              </w:rPr>
              <w:br/>
              <w:t>850 Liters</w:t>
            </w:r>
            <w:r w:rsidRPr="00B01D32">
              <w:rPr>
                <w:b/>
                <w:bCs/>
                <w:color w:val="000000"/>
                <w:sz w:val="22"/>
                <w:szCs w:val="22"/>
              </w:rPr>
              <w:br/>
              <w:t>(TP)</w:t>
            </w:r>
          </w:p>
        </w:tc>
        <w:tc>
          <w:tcPr>
            <w:tcW w:w="2158" w:type="dxa"/>
            <w:vAlign w:val="center"/>
          </w:tcPr>
          <w:p w14:paraId="4C6F033E" w14:textId="77777777" w:rsidR="001B0D10" w:rsidRPr="001B0D10" w:rsidRDefault="001B0D10" w:rsidP="001B0D10">
            <w:pPr>
              <w:spacing w:before="100" w:beforeAutospacing="1" w:after="100" w:afterAutospacing="1"/>
              <w:jc w:val="center"/>
              <w:rPr>
                <w:sz w:val="22"/>
              </w:rPr>
            </w:pPr>
            <w:r w:rsidRPr="00B01D32">
              <w:rPr>
                <w:b/>
                <w:bCs/>
                <w:color w:val="000000"/>
                <w:sz w:val="22"/>
                <w:szCs w:val="22"/>
              </w:rPr>
              <w:t>Up to 275 GL</w:t>
            </w:r>
            <w:r w:rsidRPr="00B01D32">
              <w:rPr>
                <w:b/>
                <w:bCs/>
                <w:color w:val="000000"/>
                <w:sz w:val="22"/>
                <w:szCs w:val="22"/>
              </w:rPr>
              <w:br/>
              <w:t>1,050 Liters</w:t>
            </w:r>
            <w:r w:rsidRPr="00B01D32">
              <w:rPr>
                <w:b/>
                <w:bCs/>
                <w:color w:val="000000"/>
                <w:sz w:val="22"/>
                <w:szCs w:val="22"/>
              </w:rPr>
              <w:br/>
              <w:t>(TP)</w:t>
            </w:r>
          </w:p>
        </w:tc>
        <w:tc>
          <w:tcPr>
            <w:tcW w:w="2158" w:type="dxa"/>
            <w:vAlign w:val="center"/>
          </w:tcPr>
          <w:p w14:paraId="59DC43D4" w14:textId="77777777" w:rsidR="001B0D10" w:rsidRPr="001B0D10" w:rsidRDefault="001B0D10" w:rsidP="001B0D10">
            <w:pPr>
              <w:spacing w:before="100" w:beforeAutospacing="1" w:after="100" w:afterAutospacing="1"/>
              <w:jc w:val="center"/>
              <w:rPr>
                <w:sz w:val="22"/>
              </w:rPr>
            </w:pPr>
            <w:r w:rsidRPr="00B01D32">
              <w:rPr>
                <w:b/>
                <w:bCs/>
                <w:color w:val="000000"/>
                <w:sz w:val="22"/>
                <w:szCs w:val="22"/>
              </w:rPr>
              <w:t>Up to 330 GL</w:t>
            </w:r>
            <w:r w:rsidRPr="00B01D32">
              <w:rPr>
                <w:b/>
                <w:bCs/>
                <w:color w:val="000000"/>
                <w:sz w:val="22"/>
                <w:szCs w:val="22"/>
              </w:rPr>
              <w:br/>
              <w:t>1,250 Liters</w:t>
            </w:r>
            <w:r w:rsidRPr="00B01D32">
              <w:rPr>
                <w:b/>
                <w:bCs/>
                <w:color w:val="000000"/>
                <w:sz w:val="22"/>
                <w:szCs w:val="22"/>
              </w:rPr>
              <w:br/>
              <w:t>(TP)</w:t>
            </w:r>
          </w:p>
        </w:tc>
      </w:tr>
      <w:tr w:rsidR="001B0D10" w:rsidRPr="00B01D32" w14:paraId="6C212BBF" w14:textId="77777777" w:rsidTr="00AC4A5D">
        <w:tc>
          <w:tcPr>
            <w:tcW w:w="2157" w:type="dxa"/>
            <w:vAlign w:val="center"/>
          </w:tcPr>
          <w:p w14:paraId="5785C656" w14:textId="77777777" w:rsidR="001B0D10" w:rsidRPr="001B0D10" w:rsidRDefault="001B0D10" w:rsidP="001B0D10">
            <w:pPr>
              <w:spacing w:before="100" w:beforeAutospacing="1" w:after="100" w:afterAutospacing="1"/>
              <w:rPr>
                <w:sz w:val="22"/>
              </w:rPr>
            </w:pPr>
            <w:r w:rsidRPr="00B01D32">
              <w:rPr>
                <w:b/>
                <w:bCs/>
                <w:color w:val="000000"/>
                <w:sz w:val="22"/>
                <w:szCs w:val="22"/>
              </w:rPr>
              <w:t>Unit of Issue:</w:t>
            </w:r>
          </w:p>
        </w:tc>
        <w:tc>
          <w:tcPr>
            <w:tcW w:w="2157" w:type="dxa"/>
            <w:vAlign w:val="center"/>
          </w:tcPr>
          <w:p w14:paraId="4216BD10" w14:textId="77777777" w:rsidR="001B0D10" w:rsidRPr="001B0D10" w:rsidRDefault="001B0D10" w:rsidP="001B0D10">
            <w:pPr>
              <w:spacing w:before="100" w:beforeAutospacing="1" w:after="100" w:afterAutospacing="1"/>
              <w:jc w:val="center"/>
              <w:rPr>
                <w:sz w:val="22"/>
              </w:rPr>
            </w:pPr>
            <w:r w:rsidRPr="001B0D10">
              <w:rPr>
                <w:b/>
                <w:color w:val="000000"/>
                <w:sz w:val="22"/>
              </w:rPr>
              <w:t>EA</w:t>
            </w:r>
          </w:p>
        </w:tc>
        <w:tc>
          <w:tcPr>
            <w:tcW w:w="2158" w:type="dxa"/>
            <w:vAlign w:val="center"/>
          </w:tcPr>
          <w:p w14:paraId="7D5FF742" w14:textId="77777777" w:rsidR="001B0D10" w:rsidRPr="001B0D10" w:rsidRDefault="001B0D10" w:rsidP="001B0D10">
            <w:pPr>
              <w:spacing w:before="100" w:beforeAutospacing="1" w:after="100" w:afterAutospacing="1"/>
              <w:jc w:val="center"/>
              <w:rPr>
                <w:sz w:val="22"/>
              </w:rPr>
            </w:pPr>
            <w:r w:rsidRPr="001B0D10">
              <w:rPr>
                <w:b/>
                <w:color w:val="000000"/>
                <w:sz w:val="22"/>
              </w:rPr>
              <w:t>EA</w:t>
            </w:r>
          </w:p>
        </w:tc>
        <w:tc>
          <w:tcPr>
            <w:tcW w:w="2158" w:type="dxa"/>
            <w:vAlign w:val="center"/>
          </w:tcPr>
          <w:p w14:paraId="659DA71F" w14:textId="77777777" w:rsidR="001B0D10" w:rsidRPr="001B0D10" w:rsidRDefault="001B0D10" w:rsidP="001B0D10">
            <w:pPr>
              <w:spacing w:before="100" w:beforeAutospacing="1" w:after="100" w:afterAutospacing="1"/>
              <w:jc w:val="center"/>
              <w:rPr>
                <w:sz w:val="22"/>
              </w:rPr>
            </w:pPr>
            <w:r w:rsidRPr="001B0D10">
              <w:rPr>
                <w:b/>
                <w:color w:val="000000"/>
                <w:sz w:val="22"/>
              </w:rPr>
              <w:t>EA</w:t>
            </w:r>
          </w:p>
        </w:tc>
      </w:tr>
    </w:tbl>
    <w:p w14:paraId="46B79B39" w14:textId="77777777" w:rsidR="00EA47A2" w:rsidRPr="001B0D10" w:rsidRDefault="00EA47A2" w:rsidP="001B0D10">
      <w:pPr>
        <w:rPr>
          <w:rFonts w:ascii="Times New Roman" w:hAnsi="Times New Roman"/>
        </w:rPr>
      </w:pPr>
    </w:p>
    <w:tbl>
      <w:tblPr>
        <w:tblStyle w:val="TableGrid"/>
        <w:tblW w:w="0" w:type="auto"/>
        <w:tblInd w:w="720" w:type="dxa"/>
        <w:tblLook w:val="04A0" w:firstRow="1" w:lastRow="0" w:firstColumn="1" w:lastColumn="0" w:noHBand="0" w:noVBand="1"/>
      </w:tblPr>
      <w:tblGrid>
        <w:gridCol w:w="1726"/>
        <w:gridCol w:w="1726"/>
        <w:gridCol w:w="1726"/>
        <w:gridCol w:w="1726"/>
        <w:gridCol w:w="1726"/>
      </w:tblGrid>
      <w:tr w:rsidR="00EA47A2" w:rsidRPr="00B01D32" w14:paraId="1F594EF6" w14:textId="77777777" w:rsidTr="001B0D10">
        <w:tc>
          <w:tcPr>
            <w:tcW w:w="8630" w:type="dxa"/>
            <w:gridSpan w:val="5"/>
            <w:shd w:val="clear" w:color="auto" w:fill="D9D9D9" w:themeFill="background1" w:themeFillShade="D9"/>
            <w:vAlign w:val="center"/>
          </w:tcPr>
          <w:p w14:paraId="4E3D43A7" w14:textId="1D5EF26F" w:rsidR="00EA47A2" w:rsidRPr="001B0D10" w:rsidRDefault="00EA47A2" w:rsidP="001B0D10">
            <w:pPr>
              <w:spacing w:before="100" w:beforeAutospacing="1" w:after="100" w:afterAutospacing="1"/>
              <w:jc w:val="center"/>
              <w:rPr>
                <w:sz w:val="22"/>
              </w:rPr>
            </w:pPr>
            <w:r w:rsidRPr="00B01D32">
              <w:rPr>
                <w:b/>
                <w:bCs/>
                <w:color w:val="000000"/>
                <w:sz w:val="22"/>
                <w:szCs w:val="22"/>
              </w:rPr>
              <w:t>Bulk Solid &amp; Liquid Wastes</w:t>
            </w:r>
          </w:p>
        </w:tc>
      </w:tr>
      <w:tr w:rsidR="001B0D10" w:rsidRPr="00B01D32" w14:paraId="238C044A" w14:textId="77777777" w:rsidTr="00845BAD">
        <w:tc>
          <w:tcPr>
            <w:tcW w:w="1726" w:type="dxa"/>
            <w:shd w:val="clear" w:color="auto" w:fill="F2F2F2" w:themeFill="background1" w:themeFillShade="F2"/>
          </w:tcPr>
          <w:p w14:paraId="4036FF6B" w14:textId="214E7340" w:rsidR="00EA47A2" w:rsidRPr="001B0D10" w:rsidRDefault="00EA47A2" w:rsidP="001B0D10">
            <w:pPr>
              <w:spacing w:before="100" w:beforeAutospacing="1" w:after="100" w:afterAutospacing="1"/>
              <w:rPr>
                <w:sz w:val="22"/>
              </w:rPr>
            </w:pPr>
            <w:r w:rsidRPr="001B0D10">
              <w:rPr>
                <w:b/>
                <w:color w:val="000000"/>
                <w:sz w:val="22"/>
              </w:rPr>
              <w:t>CLIN Suffix</w:t>
            </w:r>
            <w:r w:rsidRPr="00B01D32">
              <w:rPr>
                <w:b/>
                <w:bCs/>
                <w:color w:val="000000"/>
                <w:sz w:val="22"/>
                <w:szCs w:val="22"/>
              </w:rPr>
              <w:t>→</w:t>
            </w:r>
          </w:p>
        </w:tc>
        <w:tc>
          <w:tcPr>
            <w:tcW w:w="1726" w:type="dxa"/>
            <w:shd w:val="clear" w:color="auto" w:fill="F2F2F2" w:themeFill="background1" w:themeFillShade="F2"/>
            <w:vAlign w:val="center"/>
          </w:tcPr>
          <w:p w14:paraId="18F193B9" w14:textId="5E873EE6" w:rsidR="00EA47A2" w:rsidRPr="001B0D10" w:rsidRDefault="00EA47A2" w:rsidP="001B0D10">
            <w:pPr>
              <w:spacing w:before="100" w:beforeAutospacing="1" w:after="100" w:afterAutospacing="1"/>
              <w:jc w:val="center"/>
              <w:rPr>
                <w:sz w:val="22"/>
              </w:rPr>
            </w:pPr>
            <w:r w:rsidRPr="00B01D32">
              <w:rPr>
                <w:b/>
                <w:bCs/>
                <w:color w:val="000000"/>
                <w:sz w:val="22"/>
                <w:szCs w:val="22"/>
              </w:rPr>
              <w:t>B1</w:t>
            </w:r>
          </w:p>
        </w:tc>
        <w:tc>
          <w:tcPr>
            <w:tcW w:w="1726" w:type="dxa"/>
            <w:shd w:val="clear" w:color="auto" w:fill="F2F2F2" w:themeFill="background1" w:themeFillShade="F2"/>
            <w:vAlign w:val="center"/>
          </w:tcPr>
          <w:p w14:paraId="06BCF09C" w14:textId="0584EEB3" w:rsidR="00EA47A2" w:rsidRPr="001B0D10" w:rsidRDefault="00EA47A2" w:rsidP="001B0D10">
            <w:pPr>
              <w:spacing w:before="100" w:beforeAutospacing="1" w:after="100" w:afterAutospacing="1"/>
              <w:jc w:val="center"/>
              <w:rPr>
                <w:sz w:val="22"/>
              </w:rPr>
            </w:pPr>
            <w:r w:rsidRPr="00B01D32">
              <w:rPr>
                <w:b/>
                <w:bCs/>
                <w:color w:val="000000"/>
                <w:sz w:val="22"/>
                <w:szCs w:val="22"/>
              </w:rPr>
              <w:t>B2</w:t>
            </w:r>
          </w:p>
        </w:tc>
        <w:tc>
          <w:tcPr>
            <w:tcW w:w="1726" w:type="dxa"/>
            <w:shd w:val="clear" w:color="auto" w:fill="F2F2F2" w:themeFill="background1" w:themeFillShade="F2"/>
            <w:vAlign w:val="center"/>
          </w:tcPr>
          <w:p w14:paraId="19674054" w14:textId="57C60724" w:rsidR="00EA47A2" w:rsidRPr="001B0D10" w:rsidRDefault="00EA47A2" w:rsidP="001B0D10">
            <w:pPr>
              <w:spacing w:before="100" w:beforeAutospacing="1" w:after="100" w:afterAutospacing="1"/>
              <w:jc w:val="center"/>
              <w:rPr>
                <w:sz w:val="22"/>
              </w:rPr>
            </w:pPr>
            <w:r w:rsidRPr="00B01D32">
              <w:rPr>
                <w:b/>
                <w:bCs/>
                <w:color w:val="000000"/>
                <w:sz w:val="22"/>
                <w:szCs w:val="22"/>
              </w:rPr>
              <w:t>B3</w:t>
            </w:r>
          </w:p>
        </w:tc>
        <w:tc>
          <w:tcPr>
            <w:tcW w:w="1726" w:type="dxa"/>
            <w:shd w:val="clear" w:color="auto" w:fill="F2F2F2" w:themeFill="background1" w:themeFillShade="F2"/>
            <w:vAlign w:val="center"/>
          </w:tcPr>
          <w:p w14:paraId="291B9E13" w14:textId="630CE02B" w:rsidR="00EA47A2" w:rsidRPr="001B0D10" w:rsidRDefault="00EA47A2" w:rsidP="001B0D10">
            <w:pPr>
              <w:spacing w:before="100" w:beforeAutospacing="1" w:after="100" w:afterAutospacing="1"/>
              <w:jc w:val="center"/>
              <w:rPr>
                <w:sz w:val="22"/>
              </w:rPr>
            </w:pPr>
            <w:r w:rsidRPr="00B01D32">
              <w:rPr>
                <w:b/>
                <w:bCs/>
                <w:color w:val="000000"/>
                <w:sz w:val="22"/>
                <w:szCs w:val="22"/>
              </w:rPr>
              <w:t>B4</w:t>
            </w:r>
          </w:p>
        </w:tc>
      </w:tr>
      <w:tr w:rsidR="001B0D10" w:rsidRPr="00B01D32" w14:paraId="34F70565" w14:textId="77777777" w:rsidTr="008818F4">
        <w:tc>
          <w:tcPr>
            <w:tcW w:w="1726" w:type="dxa"/>
            <w:vMerge w:val="restart"/>
          </w:tcPr>
          <w:p w14:paraId="76F72B3E" w14:textId="77777777" w:rsidR="001B0D10" w:rsidRPr="001B0D10" w:rsidRDefault="001B0D10" w:rsidP="001B0D10">
            <w:pPr>
              <w:spacing w:before="100" w:beforeAutospacing="1" w:after="100" w:afterAutospacing="1"/>
              <w:rPr>
                <w:sz w:val="22"/>
              </w:rPr>
            </w:pPr>
            <w:r w:rsidRPr="00B01D32">
              <w:rPr>
                <w:b/>
                <w:bCs/>
                <w:color w:val="000000"/>
                <w:sz w:val="22"/>
                <w:szCs w:val="22"/>
              </w:rPr>
              <w:t>Bulk Load Description</w:t>
            </w:r>
          </w:p>
        </w:tc>
        <w:tc>
          <w:tcPr>
            <w:tcW w:w="6904" w:type="dxa"/>
            <w:gridSpan w:val="4"/>
            <w:vAlign w:val="center"/>
          </w:tcPr>
          <w:p w14:paraId="0342CE75" w14:textId="77777777" w:rsidR="001B0D10" w:rsidRPr="001B0D10" w:rsidRDefault="001B0D10" w:rsidP="001B0D10">
            <w:pPr>
              <w:spacing w:before="100" w:beforeAutospacing="1" w:after="100" w:afterAutospacing="1"/>
              <w:jc w:val="center"/>
              <w:rPr>
                <w:sz w:val="22"/>
              </w:rPr>
            </w:pPr>
            <w:r w:rsidRPr="00B01D32">
              <w:rPr>
                <w:color w:val="000000"/>
                <w:sz w:val="22"/>
                <w:szCs w:val="22"/>
              </w:rPr>
              <w:t>Bulk Heavy Solids (&gt;600 Lbs./Yd</w:t>
            </w:r>
            <w:r w:rsidRPr="00B01D32">
              <w:rPr>
                <w:color w:val="000000"/>
                <w:sz w:val="22"/>
                <w:szCs w:val="22"/>
                <w:vertAlign w:val="superscript"/>
              </w:rPr>
              <w:t>3</w:t>
            </w:r>
            <w:r w:rsidRPr="00B01D32">
              <w:rPr>
                <w:color w:val="000000"/>
                <w:sz w:val="22"/>
                <w:szCs w:val="22"/>
              </w:rPr>
              <w:t>)</w:t>
            </w:r>
            <w:r w:rsidRPr="00B01D32">
              <w:rPr>
                <w:color w:val="000000"/>
                <w:sz w:val="22"/>
                <w:szCs w:val="22"/>
              </w:rPr>
              <w:br/>
              <w:t>Priced per Lb., Based on Bulk Loads that are…</w:t>
            </w:r>
          </w:p>
        </w:tc>
      </w:tr>
      <w:tr w:rsidR="008A225F" w:rsidRPr="00B01D32" w14:paraId="53C4F729" w14:textId="77777777" w:rsidTr="001B0D10">
        <w:tc>
          <w:tcPr>
            <w:tcW w:w="1726" w:type="dxa"/>
            <w:vMerge/>
          </w:tcPr>
          <w:p w14:paraId="41596EFD" w14:textId="3A68EE0F" w:rsidR="008A225F" w:rsidRPr="001B0D10" w:rsidRDefault="008A225F" w:rsidP="001B0D10">
            <w:pPr>
              <w:spacing w:before="100" w:beforeAutospacing="1" w:after="100" w:afterAutospacing="1"/>
              <w:rPr>
                <w:sz w:val="22"/>
              </w:rPr>
            </w:pPr>
          </w:p>
        </w:tc>
        <w:tc>
          <w:tcPr>
            <w:tcW w:w="1726" w:type="dxa"/>
            <w:vAlign w:val="center"/>
          </w:tcPr>
          <w:p w14:paraId="1F03AC1D" w14:textId="4BA8E242" w:rsidR="008A225F" w:rsidRPr="001B0D10" w:rsidRDefault="008A225F" w:rsidP="001B0D10">
            <w:pPr>
              <w:spacing w:before="100" w:beforeAutospacing="1" w:after="100" w:afterAutospacing="1"/>
              <w:jc w:val="center"/>
              <w:rPr>
                <w:sz w:val="22"/>
              </w:rPr>
            </w:pPr>
            <w:r w:rsidRPr="00B01D32">
              <w:rPr>
                <w:b/>
                <w:bCs/>
                <w:color w:val="000000"/>
                <w:sz w:val="22"/>
                <w:szCs w:val="22"/>
              </w:rPr>
              <w:t>&lt;10,000 Lbs</w:t>
            </w:r>
            <w:r w:rsidR="003009C6" w:rsidRPr="00B01D32">
              <w:rPr>
                <w:b/>
                <w:bCs/>
                <w:color w:val="000000"/>
                <w:sz w:val="22"/>
                <w:szCs w:val="22"/>
              </w:rPr>
              <w:t>.</w:t>
            </w:r>
          </w:p>
        </w:tc>
        <w:tc>
          <w:tcPr>
            <w:tcW w:w="1726" w:type="dxa"/>
            <w:vAlign w:val="center"/>
          </w:tcPr>
          <w:p w14:paraId="6AEEA3F5" w14:textId="6FDA9B8F" w:rsidR="008A225F" w:rsidRPr="001B0D10" w:rsidRDefault="008A225F" w:rsidP="001B0D10">
            <w:pPr>
              <w:spacing w:before="100" w:beforeAutospacing="1" w:after="100" w:afterAutospacing="1"/>
              <w:jc w:val="center"/>
              <w:rPr>
                <w:sz w:val="22"/>
              </w:rPr>
            </w:pPr>
            <w:r w:rsidRPr="00B01D32">
              <w:rPr>
                <w:b/>
                <w:bCs/>
                <w:color w:val="000000"/>
                <w:sz w:val="22"/>
                <w:szCs w:val="22"/>
              </w:rPr>
              <w:t>10K-20K Lbs</w:t>
            </w:r>
            <w:r w:rsidR="003009C6" w:rsidRPr="00B01D32">
              <w:rPr>
                <w:b/>
                <w:bCs/>
                <w:color w:val="000000"/>
                <w:sz w:val="22"/>
                <w:szCs w:val="22"/>
              </w:rPr>
              <w:t>.</w:t>
            </w:r>
          </w:p>
        </w:tc>
        <w:tc>
          <w:tcPr>
            <w:tcW w:w="1726" w:type="dxa"/>
            <w:vAlign w:val="center"/>
          </w:tcPr>
          <w:p w14:paraId="6014DC86" w14:textId="2DD852CB" w:rsidR="008A225F" w:rsidRPr="001B0D10" w:rsidRDefault="008A225F" w:rsidP="001B0D10">
            <w:pPr>
              <w:spacing w:before="100" w:beforeAutospacing="1" w:after="100" w:afterAutospacing="1"/>
              <w:jc w:val="center"/>
              <w:rPr>
                <w:sz w:val="22"/>
              </w:rPr>
            </w:pPr>
            <w:r w:rsidRPr="00B01D32">
              <w:rPr>
                <w:b/>
                <w:bCs/>
                <w:color w:val="000000"/>
                <w:sz w:val="22"/>
                <w:szCs w:val="22"/>
              </w:rPr>
              <w:t>20K-30K Lbs</w:t>
            </w:r>
            <w:r w:rsidR="003009C6" w:rsidRPr="00B01D32">
              <w:rPr>
                <w:b/>
                <w:bCs/>
                <w:color w:val="000000"/>
                <w:sz w:val="22"/>
                <w:szCs w:val="22"/>
              </w:rPr>
              <w:t>.</w:t>
            </w:r>
          </w:p>
        </w:tc>
        <w:tc>
          <w:tcPr>
            <w:tcW w:w="1726" w:type="dxa"/>
            <w:vAlign w:val="center"/>
          </w:tcPr>
          <w:p w14:paraId="1B5CD786" w14:textId="70C538C9" w:rsidR="008A225F" w:rsidRPr="001B0D10" w:rsidRDefault="008A225F" w:rsidP="001B0D10">
            <w:pPr>
              <w:spacing w:before="100" w:beforeAutospacing="1" w:after="100" w:afterAutospacing="1"/>
              <w:jc w:val="center"/>
              <w:rPr>
                <w:sz w:val="22"/>
              </w:rPr>
            </w:pPr>
            <w:r w:rsidRPr="00B01D32">
              <w:rPr>
                <w:b/>
                <w:bCs/>
                <w:color w:val="000000"/>
                <w:sz w:val="22"/>
                <w:szCs w:val="22"/>
              </w:rPr>
              <w:t>&gt;30,000 Lbs</w:t>
            </w:r>
            <w:r w:rsidR="003009C6" w:rsidRPr="00B01D32">
              <w:rPr>
                <w:b/>
                <w:bCs/>
                <w:color w:val="000000"/>
                <w:sz w:val="22"/>
                <w:szCs w:val="22"/>
              </w:rPr>
              <w:t>.</w:t>
            </w:r>
          </w:p>
        </w:tc>
      </w:tr>
      <w:tr w:rsidR="008C06A6" w:rsidRPr="00B01D32" w14:paraId="150A2065" w14:textId="77777777" w:rsidTr="001B0D10">
        <w:tc>
          <w:tcPr>
            <w:tcW w:w="1726" w:type="dxa"/>
            <w:vAlign w:val="center"/>
          </w:tcPr>
          <w:p w14:paraId="464AC4AC" w14:textId="59206876" w:rsidR="008C06A6" w:rsidRPr="001B0D10" w:rsidRDefault="008C06A6" w:rsidP="001B0D10">
            <w:pPr>
              <w:spacing w:before="100" w:beforeAutospacing="1" w:after="100" w:afterAutospacing="1"/>
              <w:rPr>
                <w:sz w:val="22"/>
              </w:rPr>
            </w:pPr>
            <w:r w:rsidRPr="00B01D32">
              <w:rPr>
                <w:b/>
                <w:bCs/>
                <w:color w:val="000000"/>
                <w:sz w:val="22"/>
                <w:szCs w:val="22"/>
              </w:rPr>
              <w:t>Unit of Issue:</w:t>
            </w:r>
          </w:p>
        </w:tc>
        <w:tc>
          <w:tcPr>
            <w:tcW w:w="1726" w:type="dxa"/>
            <w:vAlign w:val="center"/>
          </w:tcPr>
          <w:p w14:paraId="3D67E016" w14:textId="4B545101" w:rsidR="008C06A6" w:rsidRPr="001B0D10" w:rsidRDefault="00714F45" w:rsidP="001B0D10">
            <w:pPr>
              <w:spacing w:before="100" w:beforeAutospacing="1" w:after="100" w:afterAutospacing="1"/>
              <w:jc w:val="center"/>
              <w:rPr>
                <w:sz w:val="22"/>
              </w:rPr>
            </w:pPr>
            <w:r w:rsidRPr="00B01D32">
              <w:rPr>
                <w:b/>
                <w:bCs/>
                <w:color w:val="000000"/>
                <w:sz w:val="22"/>
                <w:szCs w:val="22"/>
              </w:rPr>
              <w:t xml:space="preserve">(Pounds) </w:t>
            </w:r>
            <w:r w:rsidR="008C06A6" w:rsidRPr="00B01D32">
              <w:rPr>
                <w:b/>
                <w:bCs/>
                <w:color w:val="000000"/>
                <w:sz w:val="22"/>
                <w:szCs w:val="22"/>
              </w:rPr>
              <w:t>LB</w:t>
            </w:r>
          </w:p>
        </w:tc>
        <w:tc>
          <w:tcPr>
            <w:tcW w:w="1726" w:type="dxa"/>
            <w:vAlign w:val="center"/>
          </w:tcPr>
          <w:p w14:paraId="550C9185" w14:textId="7CB480E8" w:rsidR="008C06A6" w:rsidRPr="001B0D10" w:rsidRDefault="008C06A6" w:rsidP="001B0D10">
            <w:pPr>
              <w:spacing w:before="100" w:beforeAutospacing="1" w:after="100" w:afterAutospacing="1"/>
              <w:jc w:val="center"/>
              <w:rPr>
                <w:sz w:val="22"/>
              </w:rPr>
            </w:pPr>
            <w:r w:rsidRPr="00B01D32">
              <w:rPr>
                <w:b/>
                <w:bCs/>
                <w:color w:val="000000"/>
                <w:sz w:val="22"/>
                <w:szCs w:val="22"/>
              </w:rPr>
              <w:t>LB</w:t>
            </w:r>
          </w:p>
        </w:tc>
        <w:tc>
          <w:tcPr>
            <w:tcW w:w="1726" w:type="dxa"/>
            <w:vAlign w:val="center"/>
          </w:tcPr>
          <w:p w14:paraId="5E3779E0" w14:textId="33C2338D" w:rsidR="008C06A6" w:rsidRPr="001B0D10" w:rsidRDefault="008C06A6" w:rsidP="001B0D10">
            <w:pPr>
              <w:spacing w:before="100" w:beforeAutospacing="1" w:after="100" w:afterAutospacing="1"/>
              <w:jc w:val="center"/>
              <w:rPr>
                <w:sz w:val="22"/>
              </w:rPr>
            </w:pPr>
            <w:r w:rsidRPr="00B01D32">
              <w:rPr>
                <w:b/>
                <w:bCs/>
                <w:color w:val="000000"/>
                <w:sz w:val="22"/>
                <w:szCs w:val="22"/>
              </w:rPr>
              <w:t>LB</w:t>
            </w:r>
          </w:p>
        </w:tc>
        <w:tc>
          <w:tcPr>
            <w:tcW w:w="1726" w:type="dxa"/>
            <w:vAlign w:val="center"/>
          </w:tcPr>
          <w:p w14:paraId="114B690F" w14:textId="3C407806" w:rsidR="008C06A6" w:rsidRPr="001B0D10" w:rsidRDefault="008C06A6" w:rsidP="001B0D10">
            <w:pPr>
              <w:spacing w:before="100" w:beforeAutospacing="1" w:after="100" w:afterAutospacing="1"/>
              <w:jc w:val="center"/>
              <w:rPr>
                <w:sz w:val="22"/>
              </w:rPr>
            </w:pPr>
            <w:r w:rsidRPr="00B01D32">
              <w:rPr>
                <w:b/>
                <w:bCs/>
                <w:color w:val="000000"/>
                <w:sz w:val="22"/>
                <w:szCs w:val="22"/>
              </w:rPr>
              <w:t>LB</w:t>
            </w:r>
          </w:p>
        </w:tc>
      </w:tr>
      <w:tr w:rsidR="008C06A6" w:rsidRPr="00B01D32" w14:paraId="79D309AD" w14:textId="77777777" w:rsidTr="001B0D10">
        <w:tc>
          <w:tcPr>
            <w:tcW w:w="1726" w:type="dxa"/>
          </w:tcPr>
          <w:p w14:paraId="40898228" w14:textId="28A30A79" w:rsidR="008C06A6" w:rsidRPr="00B01D32" w:rsidRDefault="008C06A6" w:rsidP="008C06A6">
            <w:pPr>
              <w:spacing w:before="100" w:beforeAutospacing="1" w:after="100" w:afterAutospacing="1"/>
              <w:rPr>
                <w:sz w:val="22"/>
                <w:szCs w:val="22"/>
              </w:rPr>
            </w:pPr>
            <w:r w:rsidRPr="00B01D32">
              <w:rPr>
                <w:b/>
                <w:bCs/>
                <w:color w:val="000000"/>
                <w:sz w:val="22"/>
                <w:szCs w:val="22"/>
              </w:rPr>
              <w:t>Notes:</w:t>
            </w:r>
          </w:p>
        </w:tc>
        <w:tc>
          <w:tcPr>
            <w:tcW w:w="6904" w:type="dxa"/>
            <w:gridSpan w:val="4"/>
          </w:tcPr>
          <w:p w14:paraId="26828FCA" w14:textId="6A19A25F" w:rsidR="008C06A6" w:rsidRPr="001B0D10" w:rsidRDefault="008C06A6" w:rsidP="001B0D10">
            <w:pPr>
              <w:spacing w:before="100" w:beforeAutospacing="1" w:after="100" w:afterAutospacing="1"/>
              <w:rPr>
                <w:sz w:val="22"/>
              </w:rPr>
            </w:pPr>
            <w:r w:rsidRPr="00B01D32">
              <w:rPr>
                <w:color w:val="000000"/>
                <w:sz w:val="22"/>
                <w:szCs w:val="22"/>
              </w:rPr>
              <w:t>Weights shown above are net weights of actual waste per bulk load.</w:t>
            </w:r>
            <w:r w:rsidRPr="00B01D32">
              <w:rPr>
                <w:color w:val="000000"/>
                <w:sz w:val="22"/>
                <w:szCs w:val="22"/>
              </w:rPr>
              <w:br/>
              <w:t>Not to</w:t>
            </w:r>
            <w:r w:rsidRPr="001B0D10">
              <w:rPr>
                <w:color w:val="000000"/>
                <w:sz w:val="22"/>
              </w:rPr>
              <w:t xml:space="preserve"> be used for </w:t>
            </w:r>
            <w:r w:rsidRPr="00B01D32">
              <w:rPr>
                <w:color w:val="000000"/>
                <w:sz w:val="22"/>
                <w:szCs w:val="22"/>
              </w:rPr>
              <w:t>lightweight solids weighing less</w:t>
            </w:r>
            <w:r w:rsidRPr="001B0D10">
              <w:rPr>
                <w:color w:val="000000"/>
                <w:sz w:val="22"/>
              </w:rPr>
              <w:t xml:space="preserve"> than </w:t>
            </w:r>
            <w:r w:rsidRPr="00B01D32">
              <w:rPr>
                <w:color w:val="000000"/>
                <w:sz w:val="22"/>
                <w:szCs w:val="22"/>
              </w:rPr>
              <w:t xml:space="preserve">600 </w:t>
            </w:r>
            <w:proofErr w:type="spellStart"/>
            <w:r w:rsidRPr="00B01D32">
              <w:rPr>
                <w:color w:val="000000"/>
                <w:sz w:val="22"/>
                <w:szCs w:val="22"/>
              </w:rPr>
              <w:t>Lbs</w:t>
            </w:r>
            <w:proofErr w:type="spellEnd"/>
            <w:r w:rsidRPr="00B01D32">
              <w:rPr>
                <w:color w:val="000000"/>
                <w:sz w:val="22"/>
                <w:szCs w:val="22"/>
              </w:rPr>
              <w:t>/yd</w:t>
            </w:r>
            <w:r w:rsidRPr="00B01D32">
              <w:rPr>
                <w:color w:val="000000"/>
                <w:sz w:val="22"/>
                <w:szCs w:val="22"/>
                <w:vertAlign w:val="superscript"/>
              </w:rPr>
              <w:t>3</w:t>
            </w:r>
            <w:r w:rsidRPr="001B0D10">
              <w:rPr>
                <w:color w:val="000000"/>
                <w:sz w:val="22"/>
              </w:rPr>
              <w:t>.</w:t>
            </w:r>
          </w:p>
        </w:tc>
      </w:tr>
      <w:tr w:rsidR="008C06A6" w:rsidRPr="00B01D32" w14:paraId="6E9736DB" w14:textId="77777777" w:rsidTr="00845BAD">
        <w:tc>
          <w:tcPr>
            <w:tcW w:w="1726" w:type="dxa"/>
            <w:shd w:val="clear" w:color="auto" w:fill="F2F2F2" w:themeFill="background1" w:themeFillShade="F2"/>
          </w:tcPr>
          <w:p w14:paraId="51FDE241" w14:textId="029DADF4" w:rsidR="008C06A6" w:rsidRPr="00B01D32" w:rsidRDefault="008C06A6" w:rsidP="008C06A6">
            <w:pPr>
              <w:spacing w:before="100" w:beforeAutospacing="1" w:after="100" w:afterAutospacing="1"/>
              <w:rPr>
                <w:sz w:val="22"/>
                <w:szCs w:val="22"/>
              </w:rPr>
            </w:pPr>
            <w:r w:rsidRPr="00B01D32">
              <w:rPr>
                <w:b/>
                <w:bCs/>
                <w:color w:val="000000"/>
                <w:sz w:val="22"/>
                <w:szCs w:val="22"/>
              </w:rPr>
              <w:t>CLIN Suffix→</w:t>
            </w:r>
          </w:p>
        </w:tc>
        <w:tc>
          <w:tcPr>
            <w:tcW w:w="1726" w:type="dxa"/>
            <w:shd w:val="clear" w:color="auto" w:fill="F2F2F2" w:themeFill="background1" w:themeFillShade="F2"/>
            <w:vAlign w:val="center"/>
          </w:tcPr>
          <w:p w14:paraId="13DDAC10" w14:textId="76272967" w:rsidR="008C06A6" w:rsidRPr="00B01D32" w:rsidRDefault="008C06A6" w:rsidP="004E677E">
            <w:pPr>
              <w:spacing w:before="100" w:beforeAutospacing="1" w:after="100" w:afterAutospacing="1"/>
              <w:jc w:val="center"/>
              <w:rPr>
                <w:sz w:val="22"/>
                <w:szCs w:val="22"/>
              </w:rPr>
            </w:pPr>
            <w:r w:rsidRPr="00B01D32">
              <w:rPr>
                <w:b/>
                <w:bCs/>
                <w:color w:val="000000"/>
                <w:sz w:val="22"/>
                <w:szCs w:val="22"/>
              </w:rPr>
              <w:t>B5</w:t>
            </w:r>
          </w:p>
        </w:tc>
        <w:tc>
          <w:tcPr>
            <w:tcW w:w="1726" w:type="dxa"/>
            <w:shd w:val="clear" w:color="auto" w:fill="F2F2F2" w:themeFill="background1" w:themeFillShade="F2"/>
            <w:vAlign w:val="center"/>
          </w:tcPr>
          <w:p w14:paraId="3A1E9597" w14:textId="576C445D" w:rsidR="008C06A6" w:rsidRPr="00B01D32" w:rsidRDefault="008C06A6" w:rsidP="004E677E">
            <w:pPr>
              <w:spacing w:before="100" w:beforeAutospacing="1" w:after="100" w:afterAutospacing="1"/>
              <w:jc w:val="center"/>
              <w:rPr>
                <w:sz w:val="22"/>
                <w:szCs w:val="22"/>
              </w:rPr>
            </w:pPr>
            <w:r w:rsidRPr="00B01D32">
              <w:rPr>
                <w:b/>
                <w:bCs/>
                <w:color w:val="000000"/>
                <w:sz w:val="22"/>
                <w:szCs w:val="22"/>
              </w:rPr>
              <w:t>B6</w:t>
            </w:r>
          </w:p>
        </w:tc>
        <w:tc>
          <w:tcPr>
            <w:tcW w:w="1726" w:type="dxa"/>
            <w:shd w:val="clear" w:color="auto" w:fill="F2F2F2" w:themeFill="background1" w:themeFillShade="F2"/>
            <w:vAlign w:val="center"/>
          </w:tcPr>
          <w:p w14:paraId="425D890A" w14:textId="1824B962" w:rsidR="008C06A6" w:rsidRPr="00B01D32" w:rsidRDefault="00B01D32" w:rsidP="004E677E">
            <w:pPr>
              <w:spacing w:before="100" w:beforeAutospacing="1" w:after="100" w:afterAutospacing="1"/>
              <w:jc w:val="center"/>
              <w:rPr>
                <w:sz w:val="22"/>
                <w:szCs w:val="22"/>
              </w:rPr>
            </w:pPr>
            <w:r w:rsidRPr="00B01D32">
              <w:rPr>
                <w:b/>
                <w:bCs/>
                <w:sz w:val="22"/>
                <w:szCs w:val="22"/>
              </w:rPr>
              <w:t>RESERVED</w:t>
            </w:r>
          </w:p>
        </w:tc>
        <w:tc>
          <w:tcPr>
            <w:tcW w:w="1726" w:type="dxa"/>
            <w:shd w:val="clear" w:color="auto" w:fill="F2F2F2" w:themeFill="background1" w:themeFillShade="F2"/>
            <w:vAlign w:val="center"/>
          </w:tcPr>
          <w:p w14:paraId="195F0D8A" w14:textId="37AEF1F7" w:rsidR="008C06A6" w:rsidRPr="00B01D32" w:rsidRDefault="00B01D32" w:rsidP="004E677E">
            <w:pPr>
              <w:spacing w:before="100" w:beforeAutospacing="1" w:after="100" w:afterAutospacing="1"/>
              <w:jc w:val="center"/>
              <w:rPr>
                <w:sz w:val="22"/>
                <w:szCs w:val="22"/>
              </w:rPr>
            </w:pPr>
            <w:r w:rsidRPr="00B01D32">
              <w:rPr>
                <w:b/>
                <w:bCs/>
                <w:sz w:val="22"/>
                <w:szCs w:val="22"/>
              </w:rPr>
              <w:t>RESERVED</w:t>
            </w:r>
          </w:p>
        </w:tc>
      </w:tr>
      <w:tr w:rsidR="00CB1286" w:rsidRPr="00B01D32" w14:paraId="00AB07B0" w14:textId="77777777" w:rsidTr="00A43B7F">
        <w:tc>
          <w:tcPr>
            <w:tcW w:w="1726" w:type="dxa"/>
          </w:tcPr>
          <w:p w14:paraId="72BC26CD" w14:textId="4790E672" w:rsidR="00CB1286" w:rsidRPr="00B01D32" w:rsidRDefault="00CB1286" w:rsidP="00CB1286">
            <w:pPr>
              <w:spacing w:before="100" w:beforeAutospacing="1" w:after="100" w:afterAutospacing="1"/>
              <w:rPr>
                <w:b/>
                <w:bCs/>
                <w:color w:val="000000"/>
                <w:sz w:val="22"/>
                <w:szCs w:val="22"/>
              </w:rPr>
            </w:pPr>
            <w:r w:rsidRPr="00B01D32">
              <w:rPr>
                <w:b/>
                <w:bCs/>
                <w:color w:val="000000"/>
                <w:sz w:val="22"/>
                <w:szCs w:val="22"/>
              </w:rPr>
              <w:t>Bulk Load Description:</w:t>
            </w:r>
          </w:p>
        </w:tc>
        <w:tc>
          <w:tcPr>
            <w:tcW w:w="1726" w:type="dxa"/>
          </w:tcPr>
          <w:p w14:paraId="37298A33" w14:textId="1CE58F2A" w:rsidR="00CB1286" w:rsidRPr="00B01D32" w:rsidRDefault="00CB1286" w:rsidP="00CB1286">
            <w:pPr>
              <w:spacing w:before="100" w:beforeAutospacing="1" w:after="100" w:afterAutospacing="1"/>
              <w:jc w:val="center"/>
              <w:rPr>
                <w:b/>
                <w:bCs/>
                <w:color w:val="000000"/>
                <w:sz w:val="22"/>
                <w:szCs w:val="22"/>
              </w:rPr>
            </w:pPr>
            <w:r w:rsidRPr="00B01D32">
              <w:rPr>
                <w:color w:val="000000"/>
                <w:sz w:val="22"/>
                <w:szCs w:val="22"/>
              </w:rPr>
              <w:t>Bulk Pumpable Liquids</w:t>
            </w:r>
            <w:r w:rsidRPr="00B01D32">
              <w:rPr>
                <w:color w:val="000000"/>
                <w:sz w:val="22"/>
                <w:szCs w:val="22"/>
              </w:rPr>
              <w:br/>
              <w:t>Removed via Vac Truck or Tanker</w:t>
            </w:r>
          </w:p>
        </w:tc>
        <w:tc>
          <w:tcPr>
            <w:tcW w:w="1726" w:type="dxa"/>
          </w:tcPr>
          <w:p w14:paraId="4FA78697" w14:textId="5BB664C6" w:rsidR="00CB1286" w:rsidRPr="00B01D32" w:rsidRDefault="00CB1286" w:rsidP="00CB1286">
            <w:pPr>
              <w:spacing w:before="100" w:beforeAutospacing="1" w:after="100" w:afterAutospacing="1"/>
              <w:jc w:val="center"/>
              <w:rPr>
                <w:b/>
                <w:bCs/>
                <w:color w:val="000000"/>
                <w:sz w:val="22"/>
                <w:szCs w:val="22"/>
              </w:rPr>
            </w:pPr>
            <w:r w:rsidRPr="00B01D32">
              <w:rPr>
                <w:color w:val="000000"/>
                <w:sz w:val="22"/>
                <w:szCs w:val="22"/>
              </w:rPr>
              <w:t>Bulk Solids</w:t>
            </w:r>
            <w:r w:rsidRPr="00B01D32">
              <w:rPr>
                <w:color w:val="000000"/>
                <w:sz w:val="22"/>
                <w:szCs w:val="22"/>
              </w:rPr>
              <w:br/>
              <w:t>Lightweight</w:t>
            </w:r>
            <w:r w:rsidRPr="00B01D32">
              <w:rPr>
                <w:color w:val="000000"/>
                <w:sz w:val="22"/>
                <w:szCs w:val="22"/>
              </w:rPr>
              <w:br/>
              <w:t xml:space="preserve">(&lt;600 </w:t>
            </w:r>
            <w:proofErr w:type="spellStart"/>
            <w:r w:rsidRPr="00B01D32">
              <w:rPr>
                <w:color w:val="000000"/>
                <w:sz w:val="22"/>
                <w:szCs w:val="22"/>
              </w:rPr>
              <w:t>Lbs</w:t>
            </w:r>
            <w:proofErr w:type="spellEnd"/>
            <w:r w:rsidRPr="00B01D32">
              <w:rPr>
                <w:color w:val="000000"/>
                <w:sz w:val="22"/>
                <w:szCs w:val="22"/>
              </w:rPr>
              <w:t>/Yd</w:t>
            </w:r>
            <w:r w:rsidRPr="00B01D32">
              <w:rPr>
                <w:color w:val="000000"/>
                <w:sz w:val="22"/>
                <w:szCs w:val="22"/>
                <w:vertAlign w:val="superscript"/>
              </w:rPr>
              <w:t>3</w:t>
            </w:r>
            <w:r w:rsidRPr="00B01D32">
              <w:rPr>
                <w:color w:val="000000"/>
                <w:sz w:val="22"/>
                <w:szCs w:val="22"/>
              </w:rPr>
              <w:t>)</w:t>
            </w:r>
            <w:r w:rsidRPr="00B01D32">
              <w:rPr>
                <w:color w:val="000000"/>
                <w:sz w:val="22"/>
                <w:szCs w:val="22"/>
              </w:rPr>
              <w:br/>
              <w:t>Remove via R</w:t>
            </w:r>
            <w:r w:rsidR="0086083D" w:rsidRPr="00B01D32">
              <w:rPr>
                <w:color w:val="000000"/>
                <w:sz w:val="22"/>
                <w:szCs w:val="22"/>
              </w:rPr>
              <w:t>OB</w:t>
            </w:r>
          </w:p>
        </w:tc>
        <w:tc>
          <w:tcPr>
            <w:tcW w:w="1726" w:type="dxa"/>
          </w:tcPr>
          <w:p w14:paraId="68E3344E" w14:textId="4C410112" w:rsidR="00CB1286" w:rsidRPr="00B01D32" w:rsidRDefault="00CB1286" w:rsidP="00CB1286">
            <w:pPr>
              <w:spacing w:before="100" w:beforeAutospacing="1" w:after="100" w:afterAutospacing="1"/>
              <w:jc w:val="center"/>
              <w:rPr>
                <w:b/>
                <w:bCs/>
                <w:color w:val="000000"/>
                <w:sz w:val="22"/>
                <w:szCs w:val="22"/>
              </w:rPr>
            </w:pPr>
          </w:p>
        </w:tc>
        <w:tc>
          <w:tcPr>
            <w:tcW w:w="1726" w:type="dxa"/>
          </w:tcPr>
          <w:p w14:paraId="6F5A924A" w14:textId="7D60BDA1" w:rsidR="00CB1286" w:rsidRPr="00B01D32" w:rsidRDefault="00CB1286" w:rsidP="00CB1286">
            <w:pPr>
              <w:spacing w:before="100" w:beforeAutospacing="1" w:after="100" w:afterAutospacing="1"/>
              <w:jc w:val="center"/>
              <w:rPr>
                <w:b/>
                <w:bCs/>
                <w:color w:val="000000"/>
                <w:sz w:val="22"/>
                <w:szCs w:val="22"/>
              </w:rPr>
            </w:pPr>
          </w:p>
        </w:tc>
      </w:tr>
      <w:tr w:rsidR="001B6692" w:rsidRPr="00B01D32" w14:paraId="04DA1AB5" w14:textId="77777777" w:rsidTr="00D057CE">
        <w:tc>
          <w:tcPr>
            <w:tcW w:w="1726" w:type="dxa"/>
            <w:vAlign w:val="center"/>
          </w:tcPr>
          <w:p w14:paraId="462CDAC4" w14:textId="4197D1C0" w:rsidR="001B6692" w:rsidRPr="00B01D32" w:rsidRDefault="001B6692" w:rsidP="001B6692">
            <w:pPr>
              <w:spacing w:before="100" w:beforeAutospacing="1" w:after="100" w:afterAutospacing="1"/>
              <w:rPr>
                <w:b/>
                <w:bCs/>
                <w:color w:val="000000"/>
                <w:sz w:val="22"/>
                <w:szCs w:val="22"/>
              </w:rPr>
            </w:pPr>
            <w:r w:rsidRPr="00B01D32">
              <w:rPr>
                <w:b/>
                <w:bCs/>
                <w:color w:val="000000"/>
                <w:sz w:val="22"/>
                <w:szCs w:val="22"/>
              </w:rPr>
              <w:t>Unit of Issue:</w:t>
            </w:r>
          </w:p>
        </w:tc>
        <w:tc>
          <w:tcPr>
            <w:tcW w:w="1726" w:type="dxa"/>
            <w:vAlign w:val="center"/>
          </w:tcPr>
          <w:p w14:paraId="41D15996" w14:textId="7856888A" w:rsidR="001B6692" w:rsidRPr="00B01D32" w:rsidRDefault="001B6692" w:rsidP="001B6692">
            <w:pPr>
              <w:spacing w:before="100" w:beforeAutospacing="1" w:after="100" w:afterAutospacing="1"/>
              <w:jc w:val="center"/>
              <w:rPr>
                <w:b/>
                <w:bCs/>
                <w:color w:val="000000"/>
                <w:sz w:val="22"/>
                <w:szCs w:val="22"/>
              </w:rPr>
            </w:pPr>
            <w:r w:rsidRPr="00B01D32">
              <w:rPr>
                <w:b/>
                <w:bCs/>
                <w:color w:val="000000"/>
                <w:sz w:val="22"/>
                <w:szCs w:val="22"/>
              </w:rPr>
              <w:t>Gallons</w:t>
            </w:r>
            <w:r w:rsidRPr="00B01D32">
              <w:rPr>
                <w:b/>
                <w:bCs/>
                <w:color w:val="000000"/>
                <w:sz w:val="22"/>
                <w:szCs w:val="22"/>
              </w:rPr>
              <w:br/>
              <w:t>(GL)</w:t>
            </w:r>
          </w:p>
        </w:tc>
        <w:tc>
          <w:tcPr>
            <w:tcW w:w="1726" w:type="dxa"/>
            <w:vAlign w:val="center"/>
          </w:tcPr>
          <w:p w14:paraId="176694CE" w14:textId="2AC11583" w:rsidR="001B6692" w:rsidRPr="00B01D32" w:rsidRDefault="001B6692" w:rsidP="001B6692">
            <w:pPr>
              <w:spacing w:before="100" w:beforeAutospacing="1" w:after="100" w:afterAutospacing="1"/>
              <w:jc w:val="center"/>
              <w:rPr>
                <w:b/>
                <w:bCs/>
                <w:color w:val="000000"/>
                <w:sz w:val="22"/>
                <w:szCs w:val="22"/>
              </w:rPr>
            </w:pPr>
            <w:r w:rsidRPr="00B01D32">
              <w:rPr>
                <w:b/>
                <w:bCs/>
                <w:color w:val="000000"/>
                <w:sz w:val="22"/>
                <w:szCs w:val="22"/>
              </w:rPr>
              <w:t>Cubic Yards</w:t>
            </w:r>
            <w:r w:rsidRPr="00B01D32">
              <w:rPr>
                <w:b/>
                <w:bCs/>
                <w:color w:val="000000"/>
                <w:sz w:val="22"/>
                <w:szCs w:val="22"/>
              </w:rPr>
              <w:br/>
              <w:t>(CD)</w:t>
            </w:r>
          </w:p>
        </w:tc>
        <w:tc>
          <w:tcPr>
            <w:tcW w:w="1726" w:type="dxa"/>
            <w:vAlign w:val="center"/>
          </w:tcPr>
          <w:p w14:paraId="556756FC" w14:textId="0357CB1E" w:rsidR="001B6692" w:rsidRPr="00B01D32" w:rsidRDefault="001B6692" w:rsidP="001B6692">
            <w:pPr>
              <w:spacing w:before="100" w:beforeAutospacing="1" w:after="100" w:afterAutospacing="1"/>
              <w:jc w:val="center"/>
              <w:rPr>
                <w:b/>
                <w:bCs/>
                <w:color w:val="000000"/>
                <w:sz w:val="22"/>
                <w:szCs w:val="22"/>
              </w:rPr>
            </w:pPr>
          </w:p>
        </w:tc>
        <w:tc>
          <w:tcPr>
            <w:tcW w:w="1726" w:type="dxa"/>
            <w:vAlign w:val="center"/>
          </w:tcPr>
          <w:p w14:paraId="7880EB91" w14:textId="5A17FAAA" w:rsidR="001B6692" w:rsidRPr="00B01D32" w:rsidRDefault="001B6692" w:rsidP="001B6692">
            <w:pPr>
              <w:spacing w:before="100" w:beforeAutospacing="1" w:after="100" w:afterAutospacing="1"/>
              <w:jc w:val="center"/>
              <w:rPr>
                <w:b/>
                <w:bCs/>
                <w:color w:val="000000"/>
                <w:sz w:val="22"/>
                <w:szCs w:val="22"/>
              </w:rPr>
            </w:pPr>
          </w:p>
        </w:tc>
      </w:tr>
      <w:tr w:rsidR="001B6692" w:rsidRPr="00B01D32" w14:paraId="63B44DF2" w14:textId="77777777" w:rsidTr="00EE44EF">
        <w:tc>
          <w:tcPr>
            <w:tcW w:w="1726" w:type="dxa"/>
          </w:tcPr>
          <w:p w14:paraId="2C8526BE" w14:textId="40ECF838" w:rsidR="001B6692" w:rsidRPr="00B01D32" w:rsidRDefault="001B6692" w:rsidP="001B6692">
            <w:pPr>
              <w:spacing w:before="100" w:beforeAutospacing="1" w:after="100" w:afterAutospacing="1"/>
              <w:rPr>
                <w:b/>
                <w:bCs/>
                <w:color w:val="000000"/>
                <w:sz w:val="22"/>
                <w:szCs w:val="22"/>
              </w:rPr>
            </w:pPr>
            <w:r w:rsidRPr="00B01D32">
              <w:rPr>
                <w:b/>
                <w:bCs/>
                <w:color w:val="000000"/>
                <w:sz w:val="22"/>
                <w:szCs w:val="22"/>
              </w:rPr>
              <w:t>Minimum Load Ordered:</w:t>
            </w:r>
          </w:p>
        </w:tc>
        <w:tc>
          <w:tcPr>
            <w:tcW w:w="1726" w:type="dxa"/>
          </w:tcPr>
          <w:p w14:paraId="0B2C0A16" w14:textId="5DFB64DE" w:rsidR="001B6692" w:rsidRPr="00B01D32" w:rsidRDefault="001B6692" w:rsidP="001B6692">
            <w:pPr>
              <w:spacing w:before="100" w:beforeAutospacing="1" w:after="100" w:afterAutospacing="1"/>
              <w:jc w:val="center"/>
              <w:rPr>
                <w:b/>
                <w:bCs/>
                <w:color w:val="000000"/>
                <w:sz w:val="22"/>
                <w:szCs w:val="22"/>
              </w:rPr>
            </w:pPr>
            <w:r w:rsidRPr="00B01D32">
              <w:rPr>
                <w:color w:val="000000"/>
                <w:sz w:val="22"/>
                <w:szCs w:val="22"/>
              </w:rPr>
              <w:t>1,500-Gallons</w:t>
            </w:r>
          </w:p>
        </w:tc>
        <w:tc>
          <w:tcPr>
            <w:tcW w:w="1726" w:type="dxa"/>
          </w:tcPr>
          <w:p w14:paraId="338BB746" w14:textId="10598167" w:rsidR="001B6692" w:rsidRPr="00B01D32" w:rsidRDefault="001B6692" w:rsidP="001B6692">
            <w:pPr>
              <w:spacing w:before="100" w:beforeAutospacing="1" w:after="100" w:afterAutospacing="1"/>
              <w:jc w:val="center"/>
              <w:rPr>
                <w:b/>
                <w:bCs/>
                <w:color w:val="000000"/>
                <w:sz w:val="22"/>
                <w:szCs w:val="22"/>
              </w:rPr>
            </w:pPr>
            <w:r w:rsidRPr="00B01D32">
              <w:rPr>
                <w:color w:val="000000"/>
                <w:sz w:val="22"/>
                <w:szCs w:val="22"/>
              </w:rPr>
              <w:t>75% of</w:t>
            </w:r>
            <w:r w:rsidRPr="00B01D32">
              <w:rPr>
                <w:color w:val="000000"/>
                <w:sz w:val="22"/>
                <w:szCs w:val="22"/>
              </w:rPr>
              <w:br/>
              <w:t>ROB Capacity</w:t>
            </w:r>
          </w:p>
        </w:tc>
        <w:tc>
          <w:tcPr>
            <w:tcW w:w="1726" w:type="dxa"/>
          </w:tcPr>
          <w:p w14:paraId="1202C4A3" w14:textId="64F83182" w:rsidR="001B6692" w:rsidRPr="00B01D32" w:rsidRDefault="001B6692" w:rsidP="001B6692">
            <w:pPr>
              <w:spacing w:before="100" w:beforeAutospacing="1" w:after="100" w:afterAutospacing="1"/>
              <w:jc w:val="center"/>
              <w:rPr>
                <w:b/>
                <w:bCs/>
                <w:color w:val="000000"/>
                <w:sz w:val="22"/>
                <w:szCs w:val="22"/>
              </w:rPr>
            </w:pPr>
          </w:p>
        </w:tc>
        <w:tc>
          <w:tcPr>
            <w:tcW w:w="1726" w:type="dxa"/>
          </w:tcPr>
          <w:p w14:paraId="0F3E4A47" w14:textId="20903BB1" w:rsidR="001B6692" w:rsidRPr="00B01D32" w:rsidRDefault="001B6692" w:rsidP="001B6692">
            <w:pPr>
              <w:spacing w:before="100" w:beforeAutospacing="1" w:after="100" w:afterAutospacing="1"/>
              <w:jc w:val="center"/>
              <w:rPr>
                <w:b/>
                <w:bCs/>
                <w:color w:val="000000"/>
                <w:sz w:val="22"/>
                <w:szCs w:val="22"/>
              </w:rPr>
            </w:pPr>
          </w:p>
        </w:tc>
      </w:tr>
    </w:tbl>
    <w:p w14:paraId="2E4DB1A1" w14:textId="77777777" w:rsidR="001B6692" w:rsidRPr="001B0D10" w:rsidRDefault="001B6692" w:rsidP="001B0D10">
      <w:pPr>
        <w:rPr>
          <w:rFonts w:ascii="Times New Roman" w:hAnsi="Times New Roman"/>
        </w:rPr>
      </w:pPr>
    </w:p>
    <w:tbl>
      <w:tblPr>
        <w:tblStyle w:val="TableGrid"/>
        <w:tblW w:w="0" w:type="auto"/>
        <w:tblInd w:w="720" w:type="dxa"/>
        <w:tblLook w:val="04A0" w:firstRow="1" w:lastRow="0" w:firstColumn="1" w:lastColumn="0" w:noHBand="0" w:noVBand="1"/>
      </w:tblPr>
      <w:tblGrid>
        <w:gridCol w:w="1726"/>
        <w:gridCol w:w="1726"/>
        <w:gridCol w:w="1726"/>
        <w:gridCol w:w="1726"/>
        <w:gridCol w:w="1726"/>
      </w:tblGrid>
      <w:tr w:rsidR="001B6692" w:rsidRPr="00B01D32" w14:paraId="46807C81" w14:textId="77777777" w:rsidTr="001437FF">
        <w:tc>
          <w:tcPr>
            <w:tcW w:w="8630" w:type="dxa"/>
            <w:gridSpan w:val="5"/>
            <w:shd w:val="clear" w:color="auto" w:fill="D9D9D9" w:themeFill="background1" w:themeFillShade="D9"/>
            <w:vAlign w:val="center"/>
          </w:tcPr>
          <w:p w14:paraId="67B93058" w14:textId="2DDABDBE" w:rsidR="001B6692" w:rsidRPr="00B01D32" w:rsidRDefault="001B6692" w:rsidP="001B6692">
            <w:pPr>
              <w:spacing w:before="100" w:beforeAutospacing="1" w:after="100" w:afterAutospacing="1"/>
              <w:jc w:val="center"/>
              <w:rPr>
                <w:sz w:val="22"/>
                <w:szCs w:val="22"/>
              </w:rPr>
            </w:pPr>
            <w:r w:rsidRPr="00B01D32">
              <w:rPr>
                <w:b/>
                <w:bCs/>
                <w:color w:val="000000"/>
                <w:sz w:val="22"/>
                <w:szCs w:val="22"/>
              </w:rPr>
              <w:t>Compressed Gas Cylinders (Sizes do not include valve or handle.)</w:t>
            </w:r>
          </w:p>
        </w:tc>
      </w:tr>
      <w:tr w:rsidR="001B6692" w:rsidRPr="00B01D32" w14:paraId="7CCD2304" w14:textId="77777777" w:rsidTr="00845BAD">
        <w:tc>
          <w:tcPr>
            <w:tcW w:w="1726" w:type="dxa"/>
            <w:shd w:val="clear" w:color="auto" w:fill="F2F2F2" w:themeFill="background1" w:themeFillShade="F2"/>
          </w:tcPr>
          <w:p w14:paraId="4A354737" w14:textId="36857CC9" w:rsidR="001B6692" w:rsidRPr="00B01D32" w:rsidRDefault="001B6692" w:rsidP="001B6692">
            <w:pPr>
              <w:spacing w:before="100" w:beforeAutospacing="1" w:after="100" w:afterAutospacing="1"/>
              <w:rPr>
                <w:sz w:val="22"/>
                <w:szCs w:val="22"/>
              </w:rPr>
            </w:pPr>
            <w:r w:rsidRPr="00B01D32">
              <w:rPr>
                <w:b/>
                <w:bCs/>
                <w:color w:val="000000"/>
                <w:sz w:val="22"/>
                <w:szCs w:val="22"/>
              </w:rPr>
              <w:t>CLIN Suffix→</w:t>
            </w:r>
          </w:p>
        </w:tc>
        <w:tc>
          <w:tcPr>
            <w:tcW w:w="1726" w:type="dxa"/>
            <w:shd w:val="clear" w:color="auto" w:fill="F2F2F2" w:themeFill="background1" w:themeFillShade="F2"/>
            <w:vAlign w:val="center"/>
          </w:tcPr>
          <w:p w14:paraId="78F9E776" w14:textId="3A110E26"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ME</w:t>
            </w:r>
          </w:p>
        </w:tc>
        <w:tc>
          <w:tcPr>
            <w:tcW w:w="1726" w:type="dxa"/>
            <w:shd w:val="clear" w:color="auto" w:fill="F2F2F2" w:themeFill="background1" w:themeFillShade="F2"/>
            <w:vAlign w:val="center"/>
          </w:tcPr>
          <w:p w14:paraId="26319BF2" w14:textId="3B58AD8F"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M1</w:t>
            </w:r>
          </w:p>
        </w:tc>
        <w:tc>
          <w:tcPr>
            <w:tcW w:w="1726" w:type="dxa"/>
            <w:shd w:val="clear" w:color="auto" w:fill="F2F2F2" w:themeFill="background1" w:themeFillShade="F2"/>
            <w:vAlign w:val="center"/>
          </w:tcPr>
          <w:p w14:paraId="583852FA" w14:textId="5407140D"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M2</w:t>
            </w:r>
          </w:p>
        </w:tc>
        <w:tc>
          <w:tcPr>
            <w:tcW w:w="1726" w:type="dxa"/>
            <w:shd w:val="clear" w:color="auto" w:fill="F2F2F2" w:themeFill="background1" w:themeFillShade="F2"/>
            <w:vAlign w:val="center"/>
          </w:tcPr>
          <w:p w14:paraId="03D42647" w14:textId="2E990D0B"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M3</w:t>
            </w:r>
          </w:p>
        </w:tc>
      </w:tr>
      <w:tr w:rsidR="001B6692" w:rsidRPr="00B01D32" w14:paraId="7A00AFA5" w14:textId="77777777" w:rsidTr="00AE259F">
        <w:tc>
          <w:tcPr>
            <w:tcW w:w="1726" w:type="dxa"/>
          </w:tcPr>
          <w:p w14:paraId="64C55D9E" w14:textId="441635FD" w:rsidR="001B6692" w:rsidRPr="00B01D32" w:rsidRDefault="001B6692" w:rsidP="001B6692">
            <w:pPr>
              <w:spacing w:before="100" w:beforeAutospacing="1" w:after="100" w:afterAutospacing="1"/>
              <w:rPr>
                <w:sz w:val="22"/>
                <w:szCs w:val="22"/>
              </w:rPr>
            </w:pPr>
            <w:r w:rsidRPr="00B01D32">
              <w:rPr>
                <w:b/>
                <w:bCs/>
                <w:color w:val="000000"/>
                <w:sz w:val="22"/>
                <w:szCs w:val="22"/>
              </w:rPr>
              <w:t>Size Category:</w:t>
            </w:r>
          </w:p>
        </w:tc>
        <w:tc>
          <w:tcPr>
            <w:tcW w:w="1726" w:type="dxa"/>
            <w:vAlign w:val="center"/>
          </w:tcPr>
          <w:p w14:paraId="02A55855" w14:textId="2321FCE2"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Lecture</w:t>
            </w:r>
          </w:p>
        </w:tc>
        <w:tc>
          <w:tcPr>
            <w:tcW w:w="1726" w:type="dxa"/>
            <w:vAlign w:val="center"/>
          </w:tcPr>
          <w:p w14:paraId="1C3A77DE" w14:textId="69EF3900"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Small</w:t>
            </w:r>
          </w:p>
        </w:tc>
        <w:tc>
          <w:tcPr>
            <w:tcW w:w="1726" w:type="dxa"/>
            <w:vAlign w:val="center"/>
          </w:tcPr>
          <w:p w14:paraId="0A1541F7" w14:textId="196A991B"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Medium</w:t>
            </w:r>
          </w:p>
        </w:tc>
        <w:tc>
          <w:tcPr>
            <w:tcW w:w="1726" w:type="dxa"/>
            <w:vAlign w:val="center"/>
          </w:tcPr>
          <w:p w14:paraId="6C9061B1" w14:textId="29806E10"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Large</w:t>
            </w:r>
          </w:p>
        </w:tc>
      </w:tr>
      <w:tr w:rsidR="001B6692" w:rsidRPr="00B01D32" w14:paraId="1E4617C0" w14:textId="77777777" w:rsidTr="00AE259F">
        <w:tc>
          <w:tcPr>
            <w:tcW w:w="1726" w:type="dxa"/>
            <w:vAlign w:val="center"/>
          </w:tcPr>
          <w:p w14:paraId="075F3FF6" w14:textId="3F0B19B4" w:rsidR="001B6692" w:rsidRPr="00B01D32" w:rsidRDefault="001B6692" w:rsidP="001B6692">
            <w:pPr>
              <w:spacing w:before="100" w:beforeAutospacing="1" w:after="100" w:afterAutospacing="1"/>
              <w:rPr>
                <w:sz w:val="22"/>
                <w:szCs w:val="22"/>
              </w:rPr>
            </w:pPr>
            <w:r w:rsidRPr="00B01D32">
              <w:rPr>
                <w:b/>
                <w:bCs/>
                <w:color w:val="000000"/>
                <w:sz w:val="22"/>
                <w:szCs w:val="22"/>
              </w:rPr>
              <w:t>Size Up To:</w:t>
            </w:r>
          </w:p>
        </w:tc>
        <w:tc>
          <w:tcPr>
            <w:tcW w:w="1726" w:type="dxa"/>
            <w:vAlign w:val="center"/>
          </w:tcPr>
          <w:p w14:paraId="6C256CF2" w14:textId="27E5E995"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3" x 12"</w:t>
            </w:r>
          </w:p>
        </w:tc>
        <w:tc>
          <w:tcPr>
            <w:tcW w:w="1726" w:type="dxa"/>
            <w:vAlign w:val="center"/>
          </w:tcPr>
          <w:p w14:paraId="72D18309" w14:textId="3A3EAEC7"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4" x 24"</w:t>
            </w:r>
          </w:p>
        </w:tc>
        <w:tc>
          <w:tcPr>
            <w:tcW w:w="1726" w:type="dxa"/>
            <w:vAlign w:val="center"/>
          </w:tcPr>
          <w:p w14:paraId="6A9CEBAD" w14:textId="11C3E43C"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12" x 36"</w:t>
            </w:r>
          </w:p>
        </w:tc>
        <w:tc>
          <w:tcPr>
            <w:tcW w:w="1726" w:type="dxa"/>
            <w:vAlign w:val="center"/>
          </w:tcPr>
          <w:p w14:paraId="210A2BFC" w14:textId="23178068"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16" x 56"</w:t>
            </w:r>
          </w:p>
        </w:tc>
      </w:tr>
      <w:tr w:rsidR="001B6692" w:rsidRPr="00B01D32" w14:paraId="18FC4ED2" w14:textId="77777777" w:rsidTr="00AE259F">
        <w:tc>
          <w:tcPr>
            <w:tcW w:w="1726" w:type="dxa"/>
          </w:tcPr>
          <w:p w14:paraId="0209D2E2" w14:textId="57A5C882" w:rsidR="001B6692" w:rsidRPr="00B01D32" w:rsidRDefault="001B6692" w:rsidP="001B6692">
            <w:pPr>
              <w:spacing w:before="100" w:beforeAutospacing="1" w:after="100" w:afterAutospacing="1"/>
              <w:rPr>
                <w:sz w:val="22"/>
                <w:szCs w:val="22"/>
              </w:rPr>
            </w:pPr>
            <w:r w:rsidRPr="00B01D32">
              <w:rPr>
                <w:b/>
                <w:bCs/>
                <w:color w:val="000000"/>
                <w:sz w:val="22"/>
                <w:szCs w:val="22"/>
              </w:rPr>
              <w:t>Unit of Issue:</w:t>
            </w:r>
          </w:p>
        </w:tc>
        <w:tc>
          <w:tcPr>
            <w:tcW w:w="1726" w:type="dxa"/>
            <w:vAlign w:val="center"/>
          </w:tcPr>
          <w:p w14:paraId="4DEBC912" w14:textId="0E09FBF2"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EA</w:t>
            </w:r>
          </w:p>
        </w:tc>
        <w:tc>
          <w:tcPr>
            <w:tcW w:w="1726" w:type="dxa"/>
            <w:vAlign w:val="center"/>
          </w:tcPr>
          <w:p w14:paraId="698D8E62" w14:textId="301328CA"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EA</w:t>
            </w:r>
          </w:p>
        </w:tc>
        <w:tc>
          <w:tcPr>
            <w:tcW w:w="1726" w:type="dxa"/>
            <w:vAlign w:val="center"/>
          </w:tcPr>
          <w:p w14:paraId="769C2415" w14:textId="6A1097DC"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EA</w:t>
            </w:r>
          </w:p>
        </w:tc>
        <w:tc>
          <w:tcPr>
            <w:tcW w:w="1726" w:type="dxa"/>
            <w:vAlign w:val="center"/>
          </w:tcPr>
          <w:p w14:paraId="5F213BB4" w14:textId="199EC1E5" w:rsidR="001B6692" w:rsidRPr="00B01D32" w:rsidRDefault="001B6692" w:rsidP="00AE259F">
            <w:pPr>
              <w:spacing w:before="100" w:beforeAutospacing="1" w:after="100" w:afterAutospacing="1"/>
              <w:jc w:val="center"/>
              <w:rPr>
                <w:sz w:val="22"/>
                <w:szCs w:val="22"/>
              </w:rPr>
            </w:pPr>
            <w:r w:rsidRPr="00B01D32">
              <w:rPr>
                <w:b/>
                <w:bCs/>
                <w:color w:val="000000"/>
                <w:sz w:val="22"/>
                <w:szCs w:val="22"/>
              </w:rPr>
              <w:t>EA</w:t>
            </w:r>
          </w:p>
        </w:tc>
      </w:tr>
      <w:tr w:rsidR="007831FC" w:rsidRPr="00B01D32" w14:paraId="2A0CF279" w14:textId="77777777" w:rsidTr="00926AC3">
        <w:tc>
          <w:tcPr>
            <w:tcW w:w="8630" w:type="dxa"/>
            <w:gridSpan w:val="5"/>
          </w:tcPr>
          <w:p w14:paraId="29C29CFA" w14:textId="5B915347" w:rsidR="007831FC" w:rsidRPr="00B01D32" w:rsidRDefault="007831FC" w:rsidP="007831FC">
            <w:pPr>
              <w:rPr>
                <w:color w:val="000000"/>
                <w:sz w:val="22"/>
                <w:szCs w:val="22"/>
              </w:rPr>
            </w:pPr>
            <w:r w:rsidRPr="00B01D32">
              <w:rPr>
                <w:color w:val="000000"/>
                <w:sz w:val="22"/>
                <w:szCs w:val="22"/>
              </w:rPr>
              <w:t>CLIN Suffix ME (Misc</w:t>
            </w:r>
            <w:r w:rsidR="00FD63D5" w:rsidRPr="00B01D32">
              <w:rPr>
                <w:color w:val="000000"/>
                <w:sz w:val="22"/>
                <w:szCs w:val="22"/>
              </w:rPr>
              <w:t>ellaneous</w:t>
            </w:r>
            <w:r w:rsidR="00D23A97" w:rsidRPr="00B01D32">
              <w:rPr>
                <w:color w:val="000000"/>
                <w:sz w:val="22"/>
                <w:szCs w:val="22"/>
              </w:rPr>
              <w:t>,</w:t>
            </w:r>
            <w:r w:rsidRPr="00B01D32">
              <w:rPr>
                <w:color w:val="000000"/>
                <w:sz w:val="22"/>
                <w:szCs w:val="22"/>
              </w:rPr>
              <w:t xml:space="preserve"> Each) </w:t>
            </w:r>
            <w:r w:rsidR="00D23A97" w:rsidRPr="00B01D32">
              <w:rPr>
                <w:color w:val="000000"/>
                <w:sz w:val="22"/>
                <w:szCs w:val="22"/>
              </w:rPr>
              <w:t xml:space="preserve">also </w:t>
            </w:r>
            <w:r w:rsidRPr="00B01D32">
              <w:rPr>
                <w:color w:val="000000"/>
                <w:sz w:val="22"/>
                <w:szCs w:val="22"/>
              </w:rPr>
              <w:t>has applications</w:t>
            </w:r>
            <w:r w:rsidR="00FD63D5" w:rsidRPr="00B01D32">
              <w:rPr>
                <w:color w:val="000000"/>
                <w:sz w:val="22"/>
                <w:szCs w:val="22"/>
              </w:rPr>
              <w:t xml:space="preserve"> </w:t>
            </w:r>
            <w:r w:rsidR="00CE6CC1" w:rsidRPr="00B01D32">
              <w:rPr>
                <w:color w:val="000000"/>
                <w:sz w:val="22"/>
                <w:szCs w:val="22"/>
              </w:rPr>
              <w:t xml:space="preserve">for </w:t>
            </w:r>
            <w:r w:rsidR="00FD63D5" w:rsidRPr="00B01D32">
              <w:rPr>
                <w:color w:val="000000"/>
                <w:sz w:val="22"/>
                <w:szCs w:val="22"/>
              </w:rPr>
              <w:t>other than compressed gases.</w:t>
            </w:r>
          </w:p>
        </w:tc>
      </w:tr>
      <w:tr w:rsidR="00266915" w:rsidRPr="00B01D32" w14:paraId="69193913" w14:textId="77777777" w:rsidTr="00926AC3">
        <w:tc>
          <w:tcPr>
            <w:tcW w:w="8630" w:type="dxa"/>
            <w:gridSpan w:val="5"/>
          </w:tcPr>
          <w:p w14:paraId="71311E6A" w14:textId="77777777" w:rsidR="00266915" w:rsidRDefault="00266915" w:rsidP="007831FC">
            <w:pPr>
              <w:rPr>
                <w:color w:val="000000"/>
              </w:rPr>
            </w:pPr>
          </w:p>
          <w:p w14:paraId="73CF0C56" w14:textId="77777777" w:rsidR="00266915" w:rsidRPr="00B01D32" w:rsidRDefault="00266915" w:rsidP="007831FC">
            <w:pPr>
              <w:rPr>
                <w:color w:val="000000"/>
              </w:rPr>
            </w:pPr>
          </w:p>
        </w:tc>
      </w:tr>
      <w:tr w:rsidR="00266915" w:rsidRPr="0015632E" w14:paraId="2C140C3D" w14:textId="77777777" w:rsidTr="00D651B4">
        <w:tc>
          <w:tcPr>
            <w:tcW w:w="8630" w:type="dxa"/>
            <w:gridSpan w:val="5"/>
            <w:vAlign w:val="center"/>
          </w:tcPr>
          <w:p w14:paraId="2C899080" w14:textId="77777777" w:rsidR="00266915" w:rsidRPr="0015632E" w:rsidRDefault="00266915" w:rsidP="00D651B4">
            <w:pPr>
              <w:spacing w:before="100" w:beforeAutospacing="1" w:after="100" w:afterAutospacing="1"/>
              <w:contextualSpacing/>
              <w:jc w:val="center"/>
              <w:rPr>
                <w:b/>
                <w:bCs/>
                <w:color w:val="000000"/>
                <w:sz w:val="22"/>
                <w:szCs w:val="22"/>
              </w:rPr>
            </w:pPr>
            <w:r w:rsidRPr="0015632E">
              <w:rPr>
                <w:b/>
                <w:bCs/>
                <w:color w:val="000000"/>
                <w:sz w:val="22"/>
                <w:szCs w:val="22"/>
              </w:rPr>
              <w:t>Compressed Gas Cylinders (Sizes do not include valve or handle.)</w:t>
            </w:r>
          </w:p>
          <w:p w14:paraId="347949E1" w14:textId="77777777" w:rsidR="00266915" w:rsidRPr="0015632E" w:rsidRDefault="00266915" w:rsidP="00D651B4">
            <w:pPr>
              <w:spacing w:before="100" w:beforeAutospacing="1" w:after="100" w:afterAutospacing="1"/>
              <w:contextualSpacing/>
              <w:jc w:val="center"/>
              <w:rPr>
                <w:b/>
                <w:bCs/>
                <w:color w:val="000000"/>
                <w:sz w:val="22"/>
                <w:szCs w:val="22"/>
              </w:rPr>
            </w:pPr>
          </w:p>
        </w:tc>
      </w:tr>
      <w:tr w:rsidR="00266915" w:rsidRPr="0015632E" w14:paraId="1DD5E763" w14:textId="77777777" w:rsidTr="00D651B4">
        <w:tc>
          <w:tcPr>
            <w:tcW w:w="1726" w:type="dxa"/>
            <w:shd w:val="clear" w:color="auto" w:fill="F2F2F2" w:themeFill="background1" w:themeFillShade="F2"/>
          </w:tcPr>
          <w:p w14:paraId="18264F4A" w14:textId="77777777" w:rsidR="00266915" w:rsidRPr="0015632E" w:rsidRDefault="00266915" w:rsidP="00D651B4">
            <w:pPr>
              <w:spacing w:before="100" w:beforeAutospacing="1" w:after="100" w:afterAutospacing="1"/>
              <w:contextualSpacing/>
              <w:rPr>
                <w:sz w:val="22"/>
                <w:szCs w:val="22"/>
              </w:rPr>
            </w:pPr>
            <w:r w:rsidRPr="0015632E">
              <w:rPr>
                <w:b/>
                <w:bCs/>
                <w:color w:val="000000"/>
                <w:sz w:val="22"/>
                <w:szCs w:val="22"/>
              </w:rPr>
              <w:t>CLIN Suffix→</w:t>
            </w:r>
          </w:p>
        </w:tc>
        <w:tc>
          <w:tcPr>
            <w:tcW w:w="1726" w:type="dxa"/>
            <w:shd w:val="clear" w:color="auto" w:fill="F2F2F2" w:themeFill="background1" w:themeFillShade="F2"/>
            <w:vAlign w:val="center"/>
          </w:tcPr>
          <w:p w14:paraId="10BC762B" w14:textId="77777777" w:rsidR="00266915" w:rsidRPr="0015632E" w:rsidRDefault="00266915" w:rsidP="00D651B4">
            <w:pPr>
              <w:spacing w:before="100" w:beforeAutospacing="1" w:after="100" w:afterAutospacing="1"/>
              <w:contextualSpacing/>
              <w:jc w:val="center"/>
              <w:rPr>
                <w:sz w:val="22"/>
                <w:szCs w:val="22"/>
              </w:rPr>
            </w:pPr>
            <w:r w:rsidRPr="0015632E">
              <w:rPr>
                <w:b/>
                <w:bCs/>
                <w:color w:val="000000"/>
                <w:sz w:val="22"/>
                <w:szCs w:val="22"/>
              </w:rPr>
              <w:t>M4</w:t>
            </w:r>
          </w:p>
        </w:tc>
        <w:tc>
          <w:tcPr>
            <w:tcW w:w="1726" w:type="dxa"/>
            <w:shd w:val="clear" w:color="auto" w:fill="F2F2F2" w:themeFill="background1" w:themeFillShade="F2"/>
            <w:vAlign w:val="center"/>
          </w:tcPr>
          <w:p w14:paraId="290E1083" w14:textId="77777777" w:rsidR="00266915" w:rsidRPr="0015632E" w:rsidRDefault="00266915" w:rsidP="00D651B4">
            <w:pPr>
              <w:spacing w:before="100" w:beforeAutospacing="1" w:after="100" w:afterAutospacing="1"/>
              <w:contextualSpacing/>
              <w:jc w:val="center"/>
              <w:rPr>
                <w:sz w:val="22"/>
                <w:szCs w:val="22"/>
              </w:rPr>
            </w:pPr>
            <w:r w:rsidRPr="0015632E">
              <w:rPr>
                <w:b/>
                <w:bCs/>
                <w:color w:val="000000"/>
                <w:sz w:val="22"/>
                <w:szCs w:val="22"/>
              </w:rPr>
              <w:t>M5</w:t>
            </w:r>
          </w:p>
        </w:tc>
        <w:tc>
          <w:tcPr>
            <w:tcW w:w="1726" w:type="dxa"/>
            <w:shd w:val="clear" w:color="auto" w:fill="F2F2F2" w:themeFill="background1" w:themeFillShade="F2"/>
            <w:vAlign w:val="center"/>
          </w:tcPr>
          <w:p w14:paraId="1B9C309B" w14:textId="77777777" w:rsidR="00266915" w:rsidRPr="0015632E" w:rsidRDefault="00266915" w:rsidP="00D651B4">
            <w:pPr>
              <w:spacing w:before="100" w:beforeAutospacing="1" w:after="100" w:afterAutospacing="1"/>
              <w:contextualSpacing/>
              <w:jc w:val="center"/>
              <w:rPr>
                <w:sz w:val="22"/>
                <w:szCs w:val="22"/>
              </w:rPr>
            </w:pPr>
            <w:r w:rsidRPr="0015632E">
              <w:rPr>
                <w:b/>
                <w:bCs/>
                <w:color w:val="000000"/>
                <w:sz w:val="22"/>
                <w:szCs w:val="22"/>
              </w:rPr>
              <w:t>M6</w:t>
            </w:r>
          </w:p>
        </w:tc>
        <w:tc>
          <w:tcPr>
            <w:tcW w:w="1726" w:type="dxa"/>
            <w:shd w:val="clear" w:color="auto" w:fill="F2F2F2" w:themeFill="background1" w:themeFillShade="F2"/>
            <w:vAlign w:val="center"/>
          </w:tcPr>
          <w:p w14:paraId="52017AEE" w14:textId="77777777" w:rsidR="00266915" w:rsidRPr="0015632E" w:rsidRDefault="00266915" w:rsidP="00D651B4">
            <w:pPr>
              <w:spacing w:before="100" w:beforeAutospacing="1" w:after="100" w:afterAutospacing="1"/>
              <w:contextualSpacing/>
              <w:jc w:val="center"/>
              <w:rPr>
                <w:strike/>
                <w:sz w:val="22"/>
                <w:szCs w:val="22"/>
              </w:rPr>
            </w:pPr>
          </w:p>
        </w:tc>
      </w:tr>
      <w:tr w:rsidR="00266915" w:rsidRPr="0015632E" w14:paraId="244FA8FC" w14:textId="77777777" w:rsidTr="00D651B4">
        <w:tc>
          <w:tcPr>
            <w:tcW w:w="1726" w:type="dxa"/>
            <w:vAlign w:val="center"/>
          </w:tcPr>
          <w:p w14:paraId="321A7C29" w14:textId="77777777" w:rsidR="00266915" w:rsidRPr="0015632E" w:rsidRDefault="00266915" w:rsidP="00D651B4">
            <w:pPr>
              <w:spacing w:before="100" w:beforeAutospacing="1" w:after="100" w:afterAutospacing="1"/>
              <w:contextualSpacing/>
              <w:rPr>
                <w:sz w:val="22"/>
                <w:szCs w:val="22"/>
              </w:rPr>
            </w:pPr>
            <w:r w:rsidRPr="0015632E">
              <w:rPr>
                <w:b/>
                <w:bCs/>
                <w:color w:val="000000"/>
                <w:sz w:val="22"/>
                <w:szCs w:val="22"/>
              </w:rPr>
              <w:t>Size Up To:</w:t>
            </w:r>
          </w:p>
        </w:tc>
        <w:tc>
          <w:tcPr>
            <w:tcW w:w="1726" w:type="dxa"/>
            <w:vAlign w:val="center"/>
          </w:tcPr>
          <w:p w14:paraId="3D19F767" w14:textId="77777777" w:rsidR="00266915" w:rsidRPr="0015632E" w:rsidRDefault="00266915" w:rsidP="00D651B4">
            <w:pPr>
              <w:spacing w:before="100" w:beforeAutospacing="1" w:after="100" w:afterAutospacing="1"/>
              <w:contextualSpacing/>
              <w:jc w:val="center"/>
              <w:rPr>
                <w:sz w:val="22"/>
                <w:szCs w:val="22"/>
              </w:rPr>
            </w:pPr>
            <w:r>
              <w:rPr>
                <w:sz w:val="22"/>
                <w:szCs w:val="22"/>
              </w:rPr>
              <w:t>8” x 27”</w:t>
            </w:r>
          </w:p>
        </w:tc>
        <w:tc>
          <w:tcPr>
            <w:tcW w:w="1726" w:type="dxa"/>
            <w:vAlign w:val="center"/>
          </w:tcPr>
          <w:p w14:paraId="28350156" w14:textId="77777777" w:rsidR="00266915" w:rsidRPr="0015632E" w:rsidRDefault="00266915" w:rsidP="00D651B4">
            <w:pPr>
              <w:spacing w:before="100" w:beforeAutospacing="1" w:after="100" w:afterAutospacing="1"/>
              <w:contextualSpacing/>
              <w:jc w:val="center"/>
              <w:rPr>
                <w:sz w:val="22"/>
                <w:szCs w:val="22"/>
              </w:rPr>
            </w:pPr>
            <w:r>
              <w:rPr>
                <w:sz w:val="22"/>
                <w:szCs w:val="22"/>
              </w:rPr>
              <w:t>30” X 51.5”</w:t>
            </w:r>
          </w:p>
        </w:tc>
        <w:tc>
          <w:tcPr>
            <w:tcW w:w="1726" w:type="dxa"/>
            <w:vAlign w:val="center"/>
          </w:tcPr>
          <w:p w14:paraId="14810EB2" w14:textId="77777777" w:rsidR="00266915" w:rsidRPr="0015632E" w:rsidRDefault="00266915" w:rsidP="00D651B4">
            <w:pPr>
              <w:spacing w:before="100" w:beforeAutospacing="1" w:after="100" w:afterAutospacing="1"/>
              <w:contextualSpacing/>
              <w:jc w:val="center"/>
              <w:rPr>
                <w:sz w:val="22"/>
                <w:szCs w:val="22"/>
              </w:rPr>
            </w:pPr>
            <w:r>
              <w:rPr>
                <w:sz w:val="22"/>
                <w:szCs w:val="22"/>
              </w:rPr>
              <w:t>30” X 81.5”</w:t>
            </w:r>
          </w:p>
        </w:tc>
        <w:tc>
          <w:tcPr>
            <w:tcW w:w="1726" w:type="dxa"/>
            <w:vAlign w:val="center"/>
          </w:tcPr>
          <w:p w14:paraId="361D7CF6" w14:textId="77777777" w:rsidR="00266915" w:rsidRPr="0015632E" w:rsidRDefault="00266915" w:rsidP="00D651B4">
            <w:pPr>
              <w:spacing w:before="100" w:beforeAutospacing="1" w:after="100" w:afterAutospacing="1"/>
              <w:contextualSpacing/>
              <w:jc w:val="center"/>
              <w:rPr>
                <w:strike/>
                <w:sz w:val="22"/>
                <w:szCs w:val="22"/>
              </w:rPr>
            </w:pPr>
          </w:p>
        </w:tc>
      </w:tr>
      <w:tr w:rsidR="00266915" w:rsidRPr="0015632E" w14:paraId="6662725C" w14:textId="77777777" w:rsidTr="00D651B4">
        <w:tc>
          <w:tcPr>
            <w:tcW w:w="1726" w:type="dxa"/>
          </w:tcPr>
          <w:p w14:paraId="1F128731" w14:textId="77777777" w:rsidR="00266915" w:rsidRPr="0015632E" w:rsidRDefault="00266915" w:rsidP="00D651B4">
            <w:pPr>
              <w:spacing w:before="100" w:beforeAutospacing="1" w:after="100" w:afterAutospacing="1"/>
              <w:contextualSpacing/>
              <w:rPr>
                <w:sz w:val="22"/>
                <w:szCs w:val="22"/>
              </w:rPr>
            </w:pPr>
            <w:r w:rsidRPr="0015632E">
              <w:rPr>
                <w:b/>
                <w:bCs/>
                <w:color w:val="000000"/>
                <w:sz w:val="22"/>
                <w:szCs w:val="22"/>
              </w:rPr>
              <w:t>Unit of Issue:</w:t>
            </w:r>
          </w:p>
        </w:tc>
        <w:tc>
          <w:tcPr>
            <w:tcW w:w="1726" w:type="dxa"/>
            <w:vAlign w:val="center"/>
          </w:tcPr>
          <w:p w14:paraId="24D92CC2" w14:textId="77777777" w:rsidR="00266915" w:rsidRPr="0015632E" w:rsidRDefault="00266915" w:rsidP="00D651B4">
            <w:pPr>
              <w:spacing w:before="100" w:beforeAutospacing="1" w:after="100" w:afterAutospacing="1"/>
              <w:contextualSpacing/>
              <w:jc w:val="center"/>
              <w:rPr>
                <w:sz w:val="22"/>
                <w:szCs w:val="22"/>
              </w:rPr>
            </w:pPr>
            <w:r w:rsidRPr="0015632E">
              <w:rPr>
                <w:b/>
                <w:bCs/>
                <w:color w:val="000000"/>
                <w:sz w:val="22"/>
                <w:szCs w:val="22"/>
              </w:rPr>
              <w:t>EA</w:t>
            </w:r>
          </w:p>
        </w:tc>
        <w:tc>
          <w:tcPr>
            <w:tcW w:w="1726" w:type="dxa"/>
            <w:vAlign w:val="center"/>
          </w:tcPr>
          <w:p w14:paraId="3A96CCAB" w14:textId="77777777" w:rsidR="00266915" w:rsidRPr="0015632E" w:rsidRDefault="00266915" w:rsidP="00D651B4">
            <w:pPr>
              <w:spacing w:before="100" w:beforeAutospacing="1" w:after="100" w:afterAutospacing="1"/>
              <w:contextualSpacing/>
              <w:jc w:val="center"/>
              <w:rPr>
                <w:sz w:val="22"/>
                <w:szCs w:val="22"/>
              </w:rPr>
            </w:pPr>
            <w:r w:rsidRPr="0015632E">
              <w:rPr>
                <w:b/>
                <w:bCs/>
                <w:color w:val="000000"/>
                <w:sz w:val="22"/>
                <w:szCs w:val="22"/>
              </w:rPr>
              <w:t>EA</w:t>
            </w:r>
          </w:p>
        </w:tc>
        <w:tc>
          <w:tcPr>
            <w:tcW w:w="1726" w:type="dxa"/>
            <w:vAlign w:val="center"/>
          </w:tcPr>
          <w:p w14:paraId="46368CD2" w14:textId="77777777" w:rsidR="00266915" w:rsidRPr="0015632E" w:rsidRDefault="00266915" w:rsidP="00D651B4">
            <w:pPr>
              <w:spacing w:before="100" w:beforeAutospacing="1" w:after="100" w:afterAutospacing="1"/>
              <w:contextualSpacing/>
              <w:jc w:val="center"/>
              <w:rPr>
                <w:sz w:val="22"/>
                <w:szCs w:val="22"/>
              </w:rPr>
            </w:pPr>
            <w:r w:rsidRPr="0015632E">
              <w:rPr>
                <w:b/>
                <w:bCs/>
                <w:color w:val="000000"/>
                <w:sz w:val="22"/>
                <w:szCs w:val="22"/>
              </w:rPr>
              <w:t>EA</w:t>
            </w:r>
          </w:p>
        </w:tc>
        <w:tc>
          <w:tcPr>
            <w:tcW w:w="1726" w:type="dxa"/>
            <w:vAlign w:val="center"/>
          </w:tcPr>
          <w:p w14:paraId="35C51FD1" w14:textId="77777777" w:rsidR="00266915" w:rsidRPr="0015632E" w:rsidRDefault="00266915" w:rsidP="00D651B4">
            <w:pPr>
              <w:spacing w:before="100" w:beforeAutospacing="1" w:after="100" w:afterAutospacing="1"/>
              <w:contextualSpacing/>
              <w:jc w:val="center"/>
              <w:rPr>
                <w:strike/>
                <w:sz w:val="22"/>
                <w:szCs w:val="22"/>
              </w:rPr>
            </w:pPr>
          </w:p>
        </w:tc>
      </w:tr>
      <w:tr w:rsidR="00266915" w:rsidRPr="0015632E" w14:paraId="0A541385" w14:textId="77777777" w:rsidTr="00D651B4">
        <w:tc>
          <w:tcPr>
            <w:tcW w:w="8630" w:type="dxa"/>
            <w:gridSpan w:val="5"/>
          </w:tcPr>
          <w:p w14:paraId="69CA20AA" w14:textId="77777777" w:rsidR="00266915" w:rsidRPr="0015632E" w:rsidRDefault="00266915" w:rsidP="00D651B4">
            <w:pPr>
              <w:contextualSpacing/>
              <w:rPr>
                <w:strike/>
                <w:color w:val="000000"/>
                <w:sz w:val="22"/>
                <w:szCs w:val="22"/>
              </w:rPr>
            </w:pPr>
            <w:r w:rsidRPr="0015632E">
              <w:rPr>
                <w:color w:val="000000"/>
                <w:sz w:val="22"/>
                <w:szCs w:val="22"/>
              </w:rPr>
              <w:t>CLIN Suffix ME (Misc. Each) also has other applications, e.g., on-site vacuumed/pumped 55-gal drums</w:t>
            </w:r>
            <w:r w:rsidRPr="0015632E">
              <w:rPr>
                <w:strike/>
                <w:color w:val="000000"/>
                <w:sz w:val="22"/>
                <w:szCs w:val="22"/>
              </w:rPr>
              <w:t>.</w:t>
            </w:r>
          </w:p>
        </w:tc>
      </w:tr>
    </w:tbl>
    <w:p w14:paraId="099E85DE" w14:textId="4FD6A643" w:rsidR="00245B2A" w:rsidRPr="002E04BE" w:rsidRDefault="00245B2A" w:rsidP="00A04A6C">
      <w:pPr>
        <w:spacing w:after="0" w:line="240" w:lineRule="auto"/>
        <w:rPr>
          <w:rFonts w:ascii="Times New Roman" w:hAnsi="Times New Roman"/>
          <w:b/>
          <w:color w:val="000000"/>
          <w:sz w:val="24"/>
          <w:szCs w:val="24"/>
        </w:rPr>
      </w:pPr>
    </w:p>
    <w:p w14:paraId="39755ED9" w14:textId="77777777" w:rsidR="00911E52" w:rsidRPr="00933DA5" w:rsidRDefault="001A00FE" w:rsidP="001B0D10">
      <w:pPr>
        <w:spacing w:after="100" w:afterAutospacing="1" w:line="240" w:lineRule="auto"/>
        <w:rPr>
          <w:rFonts w:ascii="Times New Roman" w:hAnsi="Times New Roman" w:cs="Times New Roman"/>
          <w:sz w:val="24"/>
          <w:szCs w:val="24"/>
        </w:rPr>
      </w:pPr>
      <w:r w:rsidRPr="00933DA5">
        <w:rPr>
          <w:rFonts w:ascii="Times New Roman" w:eastAsia="Times New Roman" w:hAnsi="Times New Roman" w:cs="Times New Roman"/>
          <w:sz w:val="24"/>
          <w:szCs w:val="24"/>
        </w:rPr>
        <w:tab/>
      </w:r>
      <w:r w:rsidRPr="00933DA5">
        <w:rPr>
          <w:rFonts w:ascii="Times New Roman" w:hAnsi="Times New Roman" w:cs="Times New Roman"/>
          <w:sz w:val="24"/>
          <w:szCs w:val="24"/>
        </w:rPr>
        <w:t>e. Recycle/Recovery Base CLINs beginning with “RE” are designated for mandatory recycling/recovery by the Government.  If the Contractor asserts that a waste designated for recycling cannot be recycled because it does not meet the required recycling parameters:</w:t>
      </w:r>
    </w:p>
    <w:p w14:paraId="4C2B37E6" w14:textId="1AAE275A" w:rsidR="00911E52" w:rsidRPr="00933DA5" w:rsidRDefault="001A00FE" w:rsidP="001B0D10">
      <w:pPr>
        <w:spacing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lastRenderedPageBreak/>
        <w:t xml:space="preserve">(1) The Contractor must notify the KO in writing </w:t>
      </w:r>
      <w:r w:rsidR="00825B0A" w:rsidRPr="00933DA5">
        <w:rPr>
          <w:rFonts w:ascii="Times New Roman" w:hAnsi="Times New Roman" w:cs="Times New Roman"/>
          <w:sz w:val="24"/>
          <w:szCs w:val="24"/>
        </w:rPr>
        <w:t xml:space="preserve">of the rationale and proof for waste rejection </w:t>
      </w:r>
      <w:r w:rsidRPr="00933DA5">
        <w:rPr>
          <w:rFonts w:ascii="Times New Roman" w:hAnsi="Times New Roman" w:cs="Times New Roman"/>
          <w:sz w:val="24"/>
          <w:szCs w:val="24"/>
        </w:rPr>
        <w:t xml:space="preserve">at least five </w:t>
      </w:r>
      <w:r w:rsidRPr="00933DA5">
        <w:rPr>
          <w:rFonts w:ascii="Times New Roman" w:hAnsi="Times New Roman" w:cs="Times New Roman"/>
          <w:b/>
          <w:sz w:val="24"/>
          <w:szCs w:val="24"/>
        </w:rPr>
        <w:t>(5) business days</w:t>
      </w:r>
      <w:r w:rsidR="00825B0A" w:rsidRPr="00933DA5">
        <w:rPr>
          <w:rFonts w:ascii="Times New Roman" w:hAnsi="Times New Roman" w:cs="Times New Roman"/>
          <w:sz w:val="24"/>
          <w:szCs w:val="24"/>
        </w:rPr>
        <w:t xml:space="preserve"> before pickup</w:t>
      </w:r>
      <w:r w:rsidRPr="00933DA5">
        <w:rPr>
          <w:rFonts w:ascii="Times New Roman" w:hAnsi="Times New Roman" w:cs="Times New Roman"/>
          <w:sz w:val="24"/>
          <w:szCs w:val="24"/>
        </w:rPr>
        <w:t xml:space="preserve">.  This must include written input from at least two recycling facilities listed on the Qualified Facilities List (QFL), at least one of which </w:t>
      </w:r>
      <w:r w:rsidR="00825B0A" w:rsidRPr="00933DA5">
        <w:rPr>
          <w:rFonts w:ascii="Times New Roman" w:hAnsi="Times New Roman" w:cs="Times New Roman"/>
          <w:sz w:val="24"/>
          <w:szCs w:val="24"/>
        </w:rPr>
        <w:t>is not owned by the Contractor.</w:t>
      </w:r>
    </w:p>
    <w:p w14:paraId="2FE2C720" w14:textId="2875B9E0" w:rsidR="002B03FA" w:rsidRDefault="00176513" w:rsidP="001B0D10">
      <w:pPr>
        <w:spacing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(2) The KO will notify the </w:t>
      </w:r>
      <w:r w:rsidR="00144A4F" w:rsidRPr="00933DA5">
        <w:rPr>
          <w:rFonts w:ascii="Times New Roman" w:hAnsi="Times New Roman" w:cs="Times New Roman"/>
          <w:sz w:val="24"/>
          <w:szCs w:val="24"/>
        </w:rPr>
        <w:t>Contracting Officer Representative (</w:t>
      </w:r>
      <w:r w:rsidR="001A00FE" w:rsidRPr="00933DA5">
        <w:rPr>
          <w:rFonts w:ascii="Times New Roman" w:hAnsi="Times New Roman" w:cs="Times New Roman"/>
          <w:sz w:val="24"/>
          <w:szCs w:val="24"/>
        </w:rPr>
        <w:t>COR</w:t>
      </w:r>
      <w:r w:rsidR="00144A4F" w:rsidRPr="00933DA5">
        <w:rPr>
          <w:rFonts w:ascii="Times New Roman" w:hAnsi="Times New Roman" w:cs="Times New Roman"/>
          <w:sz w:val="24"/>
          <w:szCs w:val="24"/>
        </w:rPr>
        <w:t>)</w:t>
      </w:r>
      <w:r w:rsidRPr="00933DA5">
        <w:rPr>
          <w:rFonts w:ascii="Times New Roman" w:hAnsi="Times New Roman" w:cs="Times New Roman"/>
          <w:sz w:val="24"/>
          <w:szCs w:val="24"/>
        </w:rPr>
        <w:t xml:space="preserve"> </w:t>
      </w:r>
      <w:r w:rsidR="001A00FE" w:rsidRPr="00933DA5">
        <w:rPr>
          <w:rFonts w:ascii="Times New Roman" w:hAnsi="Times New Roman" w:cs="Times New Roman"/>
          <w:sz w:val="24"/>
          <w:szCs w:val="24"/>
        </w:rPr>
        <w:t xml:space="preserve">to resolve requests to change the assigned mandatory recycling CLIN to the appropriate disposal CLIN.  The final decision to change a mandatory recycling CLIN to a disposal CLIN is solely that of the Government.  If the Government agrees with the CLIN change, the applicable disposal CLIN will be assigned. </w:t>
      </w:r>
    </w:p>
    <w:p w14:paraId="04EC71F4" w14:textId="267E91DF" w:rsidR="00577070" w:rsidRPr="00933DA5" w:rsidRDefault="00577070" w:rsidP="001B0D10">
      <w:pPr>
        <w:spacing w:after="100" w:afterAutospacing="1" w:line="240" w:lineRule="auto"/>
        <w:rPr>
          <w:rFonts w:ascii="Times New Roman" w:hAnsi="Times New Roman" w:cs="Times New Roman"/>
          <w:b/>
          <w:sz w:val="24"/>
          <w:szCs w:val="24"/>
          <w:u w:val="single"/>
        </w:rPr>
      </w:pPr>
      <w:bookmarkStart w:id="11" w:name="OLE_LINK1"/>
      <w:r w:rsidRPr="00933DA5">
        <w:rPr>
          <w:rFonts w:ascii="Times New Roman" w:hAnsi="Times New Roman" w:cs="Times New Roman"/>
          <w:b/>
          <w:sz w:val="24"/>
          <w:szCs w:val="24"/>
        </w:rPr>
        <w:t>1</w:t>
      </w:r>
      <w:bookmarkStart w:id="12" w:name="OLE_LINK2"/>
      <w:bookmarkStart w:id="13" w:name="OLE_LINK5"/>
      <w:r w:rsidRPr="00933DA5">
        <w:rPr>
          <w:rFonts w:ascii="Times New Roman" w:hAnsi="Times New Roman" w:cs="Times New Roman"/>
          <w:b/>
          <w:sz w:val="24"/>
          <w:szCs w:val="24"/>
        </w:rPr>
        <w:t xml:space="preserve">.1.1.1 </w:t>
      </w:r>
      <w:r w:rsidRPr="00933DA5">
        <w:rPr>
          <w:rFonts w:ascii="Times New Roman" w:hAnsi="Times New Roman" w:cs="Times New Roman"/>
          <w:b/>
          <w:sz w:val="24"/>
          <w:szCs w:val="24"/>
          <w:u w:val="single"/>
        </w:rPr>
        <w:t>CLIN DISPUTES</w:t>
      </w:r>
    </w:p>
    <w:bookmarkEnd w:id="11"/>
    <w:bookmarkEnd w:id="12"/>
    <w:bookmarkEnd w:id="13"/>
    <w:p w14:paraId="77A25020" w14:textId="17EE80EE" w:rsidR="001A00FE" w:rsidRPr="00933DA5" w:rsidRDefault="001A00FE" w:rsidP="001B0D10">
      <w:pPr>
        <w:spacing w:after="100" w:afterAutospacing="1" w:line="240" w:lineRule="auto"/>
        <w:rPr>
          <w:rFonts w:ascii="Times New Roman" w:hAnsi="Times New Roman" w:cs="Times New Roman"/>
          <w:sz w:val="24"/>
          <w:szCs w:val="24"/>
        </w:rPr>
      </w:pPr>
      <w:r w:rsidRPr="00933DA5">
        <w:rPr>
          <w:rFonts w:ascii="Times New Roman" w:eastAsia="Times New Roman" w:hAnsi="Times New Roman" w:cs="Times New Roman"/>
          <w:sz w:val="24"/>
          <w:szCs w:val="24"/>
        </w:rPr>
        <w:tab/>
      </w:r>
      <w:r w:rsidRPr="00933DA5">
        <w:rPr>
          <w:rFonts w:ascii="Times New Roman" w:hAnsi="Times New Roman" w:cs="Times New Roman"/>
          <w:sz w:val="24"/>
          <w:szCs w:val="24"/>
        </w:rPr>
        <w:t>a. CLIN discrepancies noted on a TO during a pre-removal inspection and/or during</w:t>
      </w:r>
      <w:r w:rsidR="005E16C3" w:rsidRPr="00933DA5">
        <w:rPr>
          <w:rFonts w:ascii="Times New Roman" w:hAnsi="Times New Roman" w:cs="Times New Roman"/>
          <w:sz w:val="24"/>
          <w:szCs w:val="24"/>
        </w:rPr>
        <w:t xml:space="preserve"> waste</w:t>
      </w:r>
      <w:r w:rsidRPr="00933DA5">
        <w:rPr>
          <w:rFonts w:ascii="Times New Roman" w:hAnsi="Times New Roman" w:cs="Times New Roman"/>
          <w:sz w:val="24"/>
          <w:szCs w:val="24"/>
        </w:rPr>
        <w:t xml:space="preserve"> removal by the Contractor will be addressed immediately via the COR and Generator.  If the COR</w:t>
      </w:r>
      <w:r w:rsidR="005E16C3" w:rsidRPr="00933DA5">
        <w:rPr>
          <w:rFonts w:ascii="Times New Roman" w:hAnsi="Times New Roman" w:cs="Times New Roman"/>
          <w:sz w:val="24"/>
          <w:szCs w:val="24"/>
        </w:rPr>
        <w:t xml:space="preserve">, </w:t>
      </w:r>
      <w:r w:rsidRPr="00933DA5">
        <w:rPr>
          <w:rFonts w:ascii="Times New Roman" w:hAnsi="Times New Roman" w:cs="Times New Roman"/>
          <w:sz w:val="24"/>
          <w:szCs w:val="24"/>
        </w:rPr>
        <w:t>Generator</w:t>
      </w:r>
      <w:r w:rsidR="005E16C3" w:rsidRPr="00933DA5">
        <w:rPr>
          <w:rFonts w:ascii="Times New Roman" w:hAnsi="Times New Roman" w:cs="Times New Roman"/>
          <w:sz w:val="24"/>
          <w:szCs w:val="24"/>
        </w:rPr>
        <w:t>, and KO</w:t>
      </w:r>
      <w:r w:rsidRPr="00933DA5">
        <w:rPr>
          <w:rFonts w:ascii="Times New Roman" w:hAnsi="Times New Roman" w:cs="Times New Roman"/>
          <w:sz w:val="24"/>
          <w:szCs w:val="24"/>
        </w:rPr>
        <w:t xml:space="preserve"> concur with the CLIN change request</w:t>
      </w:r>
      <w:proofErr w:type="gramStart"/>
      <w:r w:rsidRPr="00933DA5">
        <w:rPr>
          <w:rFonts w:ascii="Times New Roman" w:hAnsi="Times New Roman" w:cs="Times New Roman"/>
          <w:sz w:val="24"/>
          <w:szCs w:val="24"/>
        </w:rPr>
        <w:t>, a</w:t>
      </w:r>
      <w:proofErr w:type="gramEnd"/>
      <w:r w:rsidRPr="00933DA5">
        <w:rPr>
          <w:rFonts w:ascii="Times New Roman" w:hAnsi="Times New Roman" w:cs="Times New Roman"/>
          <w:sz w:val="24"/>
          <w:szCs w:val="24"/>
        </w:rPr>
        <w:t xml:space="preserve"> TO Modification will be issued. </w:t>
      </w:r>
    </w:p>
    <w:p w14:paraId="28E8C5A6" w14:textId="559BB839" w:rsidR="001A00FE" w:rsidRPr="00933DA5" w:rsidRDefault="001A00FE" w:rsidP="00A04A6C">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b. The Government may unilaterally issue TO modifications for such reasons as quantity changes, noun description changes, CLIN changes, adding/deleting TO lines, extending TO end dates, etc.  The Contractor will be paid for the actual items and quantities removed per the awarded contract price schedule.  If upon receipt of a unilateral TO modification, the Contractor does not agree with the change</w:t>
      </w:r>
      <w:r w:rsidR="002E48C2" w:rsidRPr="00933DA5">
        <w:rPr>
          <w:rFonts w:ascii="Times New Roman" w:hAnsi="Times New Roman" w:cs="Times New Roman"/>
          <w:sz w:val="24"/>
          <w:szCs w:val="24"/>
        </w:rPr>
        <w:t>(s)</w:t>
      </w:r>
      <w:r w:rsidRPr="00933DA5">
        <w:rPr>
          <w:rFonts w:ascii="Times New Roman" w:hAnsi="Times New Roman" w:cs="Times New Roman"/>
          <w:sz w:val="24"/>
          <w:szCs w:val="24"/>
        </w:rPr>
        <w:t>, the Contractor reserves the right to seek resolution with the KO.  These modifications are only against TOs.  No changes are made to the terms and conditions of the contract.</w:t>
      </w:r>
    </w:p>
    <w:p w14:paraId="24AF2276" w14:textId="4F3BC181" w:rsidR="006A0580" w:rsidRPr="00345AD0" w:rsidRDefault="001A00FE" w:rsidP="001B0D10">
      <w:pPr>
        <w:spacing w:after="100" w:afterAutospacing="1" w:line="240" w:lineRule="auto"/>
        <w:ind w:firstLine="720"/>
        <w:rPr>
          <w:rFonts w:ascii="Times New Roman" w:hAnsi="Times New Roman" w:cs="Times New Roman"/>
          <w:color w:val="000000" w:themeColor="text1"/>
          <w:sz w:val="24"/>
          <w:szCs w:val="24"/>
        </w:rPr>
      </w:pPr>
      <w:r w:rsidRPr="00345AD0">
        <w:rPr>
          <w:rFonts w:ascii="Times New Roman" w:hAnsi="Times New Roman" w:cs="Times New Roman"/>
          <w:color w:val="000000" w:themeColor="text1"/>
          <w:sz w:val="24"/>
          <w:szCs w:val="24"/>
        </w:rPr>
        <w:t>c</w:t>
      </w:r>
      <w:bookmarkStart w:id="14" w:name="_Hlk168466923"/>
      <w:r w:rsidRPr="00345AD0">
        <w:rPr>
          <w:rFonts w:ascii="Times New Roman" w:hAnsi="Times New Roman" w:cs="Times New Roman"/>
          <w:color w:val="000000" w:themeColor="text1"/>
          <w:sz w:val="24"/>
          <w:szCs w:val="24"/>
        </w:rPr>
        <w:t xml:space="preserve">. </w:t>
      </w:r>
      <w:bookmarkEnd w:id="14"/>
      <w:r w:rsidR="00650A67" w:rsidRPr="00345AD0">
        <w:rPr>
          <w:rFonts w:ascii="Times New Roman" w:hAnsi="Times New Roman" w:cs="Times New Roman"/>
          <w:color w:val="000000" w:themeColor="text1"/>
          <w:sz w:val="24"/>
          <w:szCs w:val="24"/>
        </w:rPr>
        <w:t xml:space="preserve">If the Contractor asserts after removal that an inappropriate CLIN has been assigned, the burden of proof lies with the Contractor.  At the Contractor’s expense, electronic documentation must be submitted within </w:t>
      </w:r>
      <w:r w:rsidR="00650A67" w:rsidRPr="00345AD0">
        <w:rPr>
          <w:rFonts w:ascii="Times New Roman" w:hAnsi="Times New Roman" w:cs="Times New Roman"/>
          <w:b/>
          <w:color w:val="000000" w:themeColor="text1"/>
          <w:sz w:val="24"/>
          <w:szCs w:val="24"/>
        </w:rPr>
        <w:t>10 business days</w:t>
      </w:r>
      <w:r w:rsidR="00650A67" w:rsidRPr="00345AD0">
        <w:rPr>
          <w:rFonts w:ascii="Times New Roman" w:hAnsi="Times New Roman" w:cs="Times New Roman"/>
          <w:color w:val="000000" w:themeColor="text1"/>
          <w:sz w:val="24"/>
          <w:szCs w:val="24"/>
        </w:rPr>
        <w:t xml:space="preserve"> to the KO and COR </w:t>
      </w:r>
      <w:r w:rsidR="00650A67" w:rsidRPr="00345AD0">
        <w:rPr>
          <w:rFonts w:ascii="Times New Roman" w:eastAsia="Times New Roman" w:hAnsi="Times New Roman" w:cs="Times New Roman"/>
          <w:color w:val="000000" w:themeColor="text1"/>
          <w:sz w:val="24"/>
          <w:szCs w:val="24"/>
        </w:rPr>
        <w:t>following</w:t>
      </w:r>
      <w:r w:rsidR="00650A67" w:rsidRPr="00345AD0">
        <w:rPr>
          <w:rFonts w:ascii="Times New Roman" w:hAnsi="Times New Roman" w:cs="Times New Roman"/>
          <w:color w:val="000000" w:themeColor="text1"/>
          <w:sz w:val="24"/>
          <w:szCs w:val="24"/>
        </w:rPr>
        <w:t xml:space="preserve"> the TSDF receipt date supporting the assertion. Requests for a CLIN change without supporting documentation will not be accepted.  After review of the documentation, the Contractor will be notified by the KO of the Government’s final determination.</w:t>
      </w:r>
      <w:r w:rsidR="004564E2" w:rsidRPr="00345AD0">
        <w:rPr>
          <w:rFonts w:ascii="Times New Roman" w:hAnsi="Times New Roman" w:cs="Times New Roman"/>
          <w:color w:val="000000" w:themeColor="text1"/>
          <w:sz w:val="24"/>
          <w:szCs w:val="24"/>
        </w:rPr>
        <w:t xml:space="preserve"> Requests for a CLIN change without supporting documents will not be accepted.  After review of the documentation, the Contractor will be notified by the KO of the Government’s final determination.</w:t>
      </w:r>
    </w:p>
    <w:p w14:paraId="293BC5CF" w14:textId="2BA2CD20" w:rsidR="00733153" w:rsidRPr="00733153" w:rsidRDefault="00733153" w:rsidP="00733153">
      <w:pPr>
        <w:spacing w:after="100" w:afterAutospacing="1" w:line="240" w:lineRule="auto"/>
        <w:ind w:firstLine="720"/>
        <w:rPr>
          <w:rFonts w:ascii="Times New Roman" w:hAnsi="Times New Roman" w:cs="Times New Roman"/>
          <w:sz w:val="24"/>
          <w:szCs w:val="24"/>
        </w:rPr>
      </w:pPr>
      <w:r w:rsidRPr="00733153">
        <w:rPr>
          <w:rFonts w:ascii="Times New Roman" w:hAnsi="Times New Roman" w:cs="Times New Roman"/>
          <w:sz w:val="24"/>
          <w:szCs w:val="24"/>
        </w:rPr>
        <w:t>d. The Contractor must ensure that the waste in question is not treated or disposed of until the Government has made a final CLIN determination.  If the subject waste has been treated and/or disposed of prior to the Government’s final determination, the Contractor will be deemed to have waived its objection to the Government’s CLIN assignment, and the disposal or service must be invoiced based on the CLIN designation on the TO.  Failure to timely dispute a CLIN designation on the TO in accordance with this provision, when the basis of the dispute was or should have been known to the Contractor, is itself a breach of the contract’s terms and cannot form the basis for a later claim under the Disputes clause of the contract.</w:t>
      </w:r>
    </w:p>
    <w:p w14:paraId="40D74A9B" w14:textId="7688978C" w:rsidR="003100F8" w:rsidRPr="00933DA5" w:rsidRDefault="00733153" w:rsidP="001B0D10">
      <w:pPr>
        <w:spacing w:after="100" w:afterAutospacing="1" w:line="240" w:lineRule="auto"/>
        <w:ind w:firstLine="720"/>
        <w:rPr>
          <w:rFonts w:ascii="Times New Roman" w:hAnsi="Times New Roman" w:cs="Times New Roman"/>
          <w:sz w:val="24"/>
          <w:szCs w:val="24"/>
        </w:rPr>
      </w:pPr>
      <w:r w:rsidRPr="00733153">
        <w:rPr>
          <w:rFonts w:ascii="Times New Roman" w:hAnsi="Times New Roman" w:cs="Times New Roman"/>
          <w:sz w:val="24"/>
          <w:szCs w:val="24"/>
        </w:rPr>
        <w:lastRenderedPageBreak/>
        <w:t xml:space="preserve">e. If the CLIN dispute cannot be resolved to the satisfaction of the parties, the Contracting Officer will treat the dispute as a Contractor claim involving the interpretation of contract provisions applicable to the assignment of CLINs.  The Contractor shall be provided the opportunity to provide additional information or evidence, and the Contracting Officer shall issue a final decision within 60 </w:t>
      </w:r>
      <w:proofErr w:type="gramStart"/>
      <w:r w:rsidRPr="00733153">
        <w:rPr>
          <w:rFonts w:ascii="Times New Roman" w:hAnsi="Times New Roman" w:cs="Times New Roman"/>
          <w:sz w:val="24"/>
          <w:szCs w:val="24"/>
        </w:rPr>
        <w:t>days</w:t>
      </w:r>
      <w:proofErr w:type="gramEnd"/>
      <w:r w:rsidRPr="00733153">
        <w:rPr>
          <w:rFonts w:ascii="Times New Roman" w:hAnsi="Times New Roman" w:cs="Times New Roman"/>
          <w:sz w:val="24"/>
          <w:szCs w:val="24"/>
        </w:rPr>
        <w:t xml:space="preserve"> or such other reasonable time as may be appropriate under the Contract Disputes Act.</w:t>
      </w:r>
    </w:p>
    <w:p w14:paraId="54B55DC1" w14:textId="3AEAE5AD" w:rsidR="001A00FE" w:rsidRPr="00933DA5" w:rsidRDefault="001A00FE" w:rsidP="001B0D10">
      <w:pPr>
        <w:spacing w:before="100" w:beforeAutospacing="1" w:after="100" w:afterAutospacing="1" w:line="240" w:lineRule="auto"/>
        <w:rPr>
          <w:rFonts w:ascii="Times New Roman" w:hAnsi="Times New Roman" w:cs="Times New Roman"/>
          <w:b/>
          <w:sz w:val="24"/>
          <w:szCs w:val="24"/>
        </w:rPr>
      </w:pPr>
      <w:bookmarkStart w:id="15" w:name="_Hlk65847668"/>
      <w:bookmarkStart w:id="16" w:name="_Hlk89163173"/>
      <w:r w:rsidRPr="00933DA5">
        <w:rPr>
          <w:rFonts w:ascii="Times New Roman" w:hAnsi="Times New Roman" w:cs="Times New Roman"/>
          <w:b/>
          <w:sz w:val="24"/>
          <w:szCs w:val="24"/>
        </w:rPr>
        <w:t xml:space="preserve">1.1.2 </w:t>
      </w:r>
      <w:r w:rsidRPr="00933DA5">
        <w:rPr>
          <w:rFonts w:ascii="Times New Roman" w:hAnsi="Times New Roman" w:cs="Times New Roman"/>
          <w:b/>
          <w:sz w:val="24"/>
          <w:szCs w:val="24"/>
          <w:u w:val="single"/>
        </w:rPr>
        <w:t>PERMIT/SPECIAL REQUIREMENTS</w:t>
      </w:r>
    </w:p>
    <w:p w14:paraId="0FC18B5F" w14:textId="1EB4809E" w:rsidR="002218F8"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a. Without additional expense to the Government, </w:t>
      </w:r>
      <w:r w:rsidR="00AA075D" w:rsidRPr="00933DA5">
        <w:rPr>
          <w:rFonts w:ascii="Times New Roman" w:hAnsi="Times New Roman" w:cs="Times New Roman"/>
          <w:sz w:val="24"/>
          <w:szCs w:val="24"/>
        </w:rPr>
        <w:t>t</w:t>
      </w:r>
      <w:r w:rsidRPr="00933DA5">
        <w:rPr>
          <w:rFonts w:ascii="Times New Roman" w:hAnsi="Times New Roman" w:cs="Times New Roman"/>
          <w:sz w:val="24"/>
          <w:szCs w:val="24"/>
        </w:rPr>
        <w:t xml:space="preserve">he Contractor shall be responsible for paying all fees, </w:t>
      </w:r>
      <w:r w:rsidR="00AA075D" w:rsidRPr="00933DA5">
        <w:rPr>
          <w:rFonts w:ascii="Times New Roman" w:hAnsi="Times New Roman" w:cs="Times New Roman"/>
          <w:sz w:val="24"/>
          <w:szCs w:val="24"/>
        </w:rPr>
        <w:t>preparing,</w:t>
      </w:r>
      <w:r w:rsidRPr="00933DA5">
        <w:rPr>
          <w:rFonts w:ascii="Times New Roman" w:hAnsi="Times New Roman" w:cs="Times New Roman"/>
          <w:sz w:val="24"/>
          <w:szCs w:val="24"/>
        </w:rPr>
        <w:t xml:space="preserve"> or obtaining any necessary licenses, permits, notifications, waste profiles, or reports, which result from a Contractor’s transportation, recycling, </w:t>
      </w:r>
      <w:r w:rsidR="00954F5B" w:rsidRPr="00933DA5">
        <w:rPr>
          <w:rFonts w:ascii="Times New Roman" w:hAnsi="Times New Roman" w:cs="Times New Roman"/>
          <w:sz w:val="24"/>
          <w:szCs w:val="24"/>
        </w:rPr>
        <w:t xml:space="preserve">treatment, </w:t>
      </w:r>
      <w:r w:rsidRPr="00933DA5">
        <w:rPr>
          <w:rFonts w:ascii="Times New Roman" w:hAnsi="Times New Roman" w:cs="Times New Roman"/>
          <w:sz w:val="24"/>
          <w:szCs w:val="24"/>
        </w:rPr>
        <w:t xml:space="preserve">or disposal decision.  This includes any fees associated with requirements of the EPA national electronic manifest (e-Manifest) system.  </w:t>
      </w:r>
      <w:bookmarkEnd w:id="15"/>
      <w:r w:rsidRPr="00933DA5">
        <w:rPr>
          <w:rFonts w:ascii="Times New Roman" w:hAnsi="Times New Roman" w:cs="Times New Roman"/>
          <w:sz w:val="24"/>
          <w:szCs w:val="24"/>
        </w:rPr>
        <w:t xml:space="preserve">This includes acquiring any required permits or registrations necessary to operate on any installation listed in this contract and completing the Notification of Regulated Waste Activity form for the Generator(s) of hazardous waste to sign and file with the applicable state regulators for waste disposal.  This includes signing (on behalf of the Government) waste profiles requested by </w:t>
      </w:r>
      <w:r w:rsidR="000B3CDE" w:rsidRPr="00933DA5">
        <w:rPr>
          <w:rFonts w:ascii="Times New Roman" w:hAnsi="Times New Roman" w:cs="Times New Roman"/>
          <w:sz w:val="24"/>
          <w:szCs w:val="24"/>
        </w:rPr>
        <w:t xml:space="preserve">the </w:t>
      </w:r>
      <w:r w:rsidRPr="00933DA5">
        <w:rPr>
          <w:rFonts w:ascii="Times New Roman" w:hAnsi="Times New Roman" w:cs="Times New Roman"/>
          <w:sz w:val="24"/>
          <w:szCs w:val="24"/>
        </w:rPr>
        <w:t xml:space="preserve">TSDF.  All Contractor-signed waste profile sheets shall be written for the actual waste stream using the Generator’s profile for backup documentation.  All Generator forms or other means of notifications including correspondence with federal or state agencies on behalf of a Generator must be coordinated with and concurred with by the affected Generator prior to submission to any federal or state agency.  A copy of all forms and relevant documentation, including </w:t>
      </w:r>
      <w:proofErr w:type="gramStart"/>
      <w:r w:rsidRPr="00933DA5">
        <w:rPr>
          <w:rFonts w:ascii="Times New Roman" w:hAnsi="Times New Roman" w:cs="Times New Roman"/>
          <w:sz w:val="24"/>
          <w:szCs w:val="24"/>
        </w:rPr>
        <w:t>correspondence</w:t>
      </w:r>
      <w:proofErr w:type="gramEnd"/>
      <w:r w:rsidRPr="00933DA5">
        <w:rPr>
          <w:rFonts w:ascii="Times New Roman" w:hAnsi="Times New Roman" w:cs="Times New Roman"/>
          <w:sz w:val="24"/>
          <w:szCs w:val="24"/>
        </w:rPr>
        <w:t xml:space="preserve"> shall be provided to the COR.</w:t>
      </w:r>
      <w:bookmarkEnd w:id="16"/>
    </w:p>
    <w:p w14:paraId="181E8F56" w14:textId="3E368805" w:rsidR="002218F8"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b. The Contractor may be required to attend special training, seminars, instructions, classes, safety orientations, etc., provided by the Government or to provide information to perform work or gain access to the installation.  Example: pass and ID requirements, antiterrorist training, EMS policies, and/or forklift training.</w:t>
      </w:r>
    </w:p>
    <w:p w14:paraId="161D4EA7" w14:textId="045C1A5B" w:rsidR="002218F8"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c. The Contractor and any </w:t>
      </w:r>
      <w:r w:rsidR="0041410E" w:rsidRPr="00933DA5">
        <w:rPr>
          <w:rFonts w:ascii="Times New Roman" w:eastAsia="Times New Roman" w:hAnsi="Times New Roman" w:cs="Times New Roman"/>
          <w:sz w:val="24"/>
          <w:szCs w:val="24"/>
        </w:rPr>
        <w:t>s</w:t>
      </w:r>
      <w:r w:rsidRPr="00933DA5">
        <w:rPr>
          <w:rFonts w:ascii="Times New Roman" w:eastAsia="Times New Roman" w:hAnsi="Times New Roman" w:cs="Times New Roman"/>
          <w:sz w:val="24"/>
          <w:szCs w:val="24"/>
        </w:rPr>
        <w:t>ubcontractor</w:t>
      </w:r>
      <w:r w:rsidRPr="00933DA5">
        <w:rPr>
          <w:rFonts w:ascii="Times New Roman" w:hAnsi="Times New Roman" w:cs="Times New Roman"/>
          <w:sz w:val="24"/>
          <w:szCs w:val="24"/>
        </w:rPr>
        <w:t>(s) shall use only the facilities and transporters currently (at the time) listed in the Defense Logistics Agency Disposition Services (DLADS) Qualified Facilities List (QFL) and Qualified Transporters List (QTL), per Section 5</w:t>
      </w:r>
      <w:r w:rsidR="00B10E07" w:rsidRPr="00933DA5">
        <w:rPr>
          <w:rFonts w:ascii="Times New Roman" w:hAnsi="Times New Roman" w:cs="Times New Roman"/>
          <w:sz w:val="24"/>
          <w:szCs w:val="24"/>
        </w:rPr>
        <w:t>.0</w:t>
      </w:r>
      <w:r w:rsidRPr="00933DA5">
        <w:rPr>
          <w:rFonts w:ascii="Times New Roman" w:hAnsi="Times New Roman" w:cs="Times New Roman"/>
          <w:sz w:val="24"/>
          <w:szCs w:val="24"/>
        </w:rPr>
        <w:t>.</w:t>
      </w:r>
    </w:p>
    <w:p w14:paraId="65E80564" w14:textId="1B5983E7" w:rsidR="00996F29"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d. Any import or export shipment outside the United States must comply with all international agreements and all applicable foreign laws.  </w:t>
      </w:r>
      <w:r w:rsidR="00BA7EEE" w:rsidRPr="00933DA5">
        <w:rPr>
          <w:rFonts w:ascii="Times New Roman" w:hAnsi="Times New Roman" w:cs="Times New Roman"/>
          <w:sz w:val="24"/>
          <w:szCs w:val="24"/>
        </w:rPr>
        <w:t>T</w:t>
      </w:r>
      <w:r w:rsidRPr="00933DA5">
        <w:rPr>
          <w:rFonts w:ascii="Times New Roman" w:hAnsi="Times New Roman" w:cs="Times New Roman"/>
          <w:sz w:val="24"/>
          <w:szCs w:val="24"/>
        </w:rPr>
        <w:t xml:space="preserve">he Contractor is required to provide a current copy of the Acknowledgment(s) of Consent to </w:t>
      </w:r>
      <w:r w:rsidRPr="00345AD0">
        <w:rPr>
          <w:rFonts w:ascii="Times New Roman" w:hAnsi="Times New Roman" w:cs="Times New Roman"/>
          <w:color w:val="000000" w:themeColor="text1"/>
          <w:sz w:val="24"/>
          <w:szCs w:val="24"/>
        </w:rPr>
        <w:t xml:space="preserve">the COR with </w:t>
      </w:r>
      <w:r w:rsidR="00BA7EEE" w:rsidRPr="00345AD0">
        <w:rPr>
          <w:rFonts w:ascii="Times New Roman" w:hAnsi="Times New Roman" w:cs="Times New Roman"/>
          <w:color w:val="000000" w:themeColor="text1"/>
          <w:sz w:val="24"/>
          <w:szCs w:val="24"/>
        </w:rPr>
        <w:t>each TO/manifest.</w:t>
      </w:r>
    </w:p>
    <w:p w14:paraId="74A0C7A6" w14:textId="1190AB34" w:rsidR="00A55532" w:rsidRPr="00933DA5" w:rsidRDefault="001A00FE" w:rsidP="00F33962">
      <w:pPr>
        <w:spacing w:after="100" w:afterAutospacing="1" w:line="240" w:lineRule="auto"/>
        <w:ind w:firstLine="720"/>
        <w:rPr>
          <w:rFonts w:ascii="Times New Roman" w:hAnsi="Times New Roman" w:cs="Times New Roman"/>
          <w:color w:val="FF0000"/>
          <w:sz w:val="24"/>
          <w:szCs w:val="24"/>
        </w:rPr>
      </w:pPr>
      <w:r w:rsidRPr="00933DA5">
        <w:rPr>
          <w:rFonts w:ascii="Times New Roman" w:hAnsi="Times New Roman" w:cs="Times New Roman"/>
          <w:sz w:val="24"/>
          <w:szCs w:val="24"/>
        </w:rPr>
        <w:t xml:space="preserve">e. The Contractor </w:t>
      </w:r>
      <w:r w:rsidR="00B431F4" w:rsidRPr="00933DA5">
        <w:rPr>
          <w:rFonts w:ascii="Times New Roman" w:eastAsia="Times New Roman" w:hAnsi="Times New Roman" w:cs="Times New Roman"/>
          <w:sz w:val="24"/>
          <w:szCs w:val="24"/>
        </w:rPr>
        <w:t>will</w:t>
      </w:r>
      <w:r w:rsidRPr="00933DA5">
        <w:rPr>
          <w:rFonts w:ascii="Times New Roman" w:hAnsi="Times New Roman" w:cs="Times New Roman"/>
          <w:sz w:val="24"/>
          <w:szCs w:val="24"/>
        </w:rPr>
        <w:t xml:space="preserve"> not ship waste outside of the United States to circumvent Environmental Protection Agency (EPA) Land Disposal Restrictions (LDR) unless domestic treatment capability does not exist or domestic facilities are unable to meet EPA LDR requirements within the United States (e.g., Lithium batteries).  </w:t>
      </w:r>
      <w:r w:rsidR="00364A82" w:rsidRPr="00933DA5">
        <w:rPr>
          <w:rFonts w:ascii="Times New Roman" w:hAnsi="Times New Roman" w:cs="Times New Roman"/>
          <w:sz w:val="24"/>
          <w:szCs w:val="24"/>
        </w:rPr>
        <w:t>Mercury wastes subject to the EPA’s Mercury Export Ban Act (MEBA) of 2008 w</w:t>
      </w:r>
      <w:r w:rsidRPr="00933DA5">
        <w:rPr>
          <w:rFonts w:ascii="Times New Roman" w:hAnsi="Times New Roman" w:cs="Times New Roman"/>
          <w:sz w:val="24"/>
          <w:szCs w:val="24"/>
        </w:rPr>
        <w:t xml:space="preserve">ill </w:t>
      </w:r>
      <w:r w:rsidRPr="00933DA5">
        <w:rPr>
          <w:rFonts w:ascii="Times New Roman" w:hAnsi="Times New Roman" w:cs="Times New Roman"/>
          <w:b/>
          <w:sz w:val="24"/>
          <w:szCs w:val="24"/>
        </w:rPr>
        <w:t xml:space="preserve">not </w:t>
      </w:r>
      <w:r w:rsidRPr="00933DA5">
        <w:rPr>
          <w:rFonts w:ascii="Times New Roman" w:hAnsi="Times New Roman" w:cs="Times New Roman"/>
          <w:sz w:val="24"/>
          <w:szCs w:val="24"/>
        </w:rPr>
        <w:t>be exported outside the United States.</w:t>
      </w:r>
      <w:r w:rsidR="00A55532" w:rsidRPr="00933DA5">
        <w:rPr>
          <w:rFonts w:ascii="Times New Roman" w:hAnsi="Times New Roman" w:cs="Times New Roman"/>
          <w:sz w:val="24"/>
          <w:szCs w:val="24"/>
        </w:rPr>
        <w:t xml:space="preserve">  </w:t>
      </w:r>
      <w:r w:rsidR="00F33962" w:rsidRPr="00933DA5">
        <w:rPr>
          <w:rFonts w:ascii="Times New Roman" w:hAnsi="Times New Roman" w:cs="Times New Roman"/>
          <w:sz w:val="24"/>
          <w:szCs w:val="24"/>
        </w:rPr>
        <w:t>See the following resource</w:t>
      </w:r>
      <w:r w:rsidR="0003338B" w:rsidRPr="00933DA5">
        <w:rPr>
          <w:rFonts w:ascii="Times New Roman" w:hAnsi="Times New Roman" w:cs="Times New Roman"/>
          <w:sz w:val="24"/>
          <w:szCs w:val="24"/>
        </w:rPr>
        <w:t>s</w:t>
      </w:r>
      <w:r w:rsidR="00F33962" w:rsidRPr="00933DA5">
        <w:rPr>
          <w:rFonts w:ascii="Times New Roman" w:hAnsi="Times New Roman" w:cs="Times New Roman"/>
          <w:sz w:val="24"/>
          <w:szCs w:val="24"/>
        </w:rPr>
        <w:t xml:space="preserve"> </w:t>
      </w:r>
      <w:r w:rsidR="00F33962" w:rsidRPr="00933DA5">
        <w:rPr>
          <w:rFonts w:ascii="Times New Roman" w:hAnsi="Times New Roman" w:cs="Times New Roman"/>
          <w:color w:val="000000" w:themeColor="text1"/>
          <w:sz w:val="24"/>
          <w:szCs w:val="24"/>
        </w:rPr>
        <w:t xml:space="preserve">at the </w:t>
      </w:r>
      <w:r w:rsidR="00B311CD" w:rsidRPr="00933DA5">
        <w:rPr>
          <w:rFonts w:ascii="Times New Roman" w:hAnsi="Times New Roman" w:cs="Times New Roman"/>
          <w:color w:val="000000" w:themeColor="text1"/>
          <w:sz w:val="24"/>
          <w:szCs w:val="24"/>
        </w:rPr>
        <w:t>links below</w:t>
      </w:r>
      <w:r w:rsidR="00F33962" w:rsidRPr="00933DA5">
        <w:rPr>
          <w:rFonts w:ascii="Times New Roman" w:hAnsi="Times New Roman" w:cs="Times New Roman"/>
          <w:color w:val="000000" w:themeColor="text1"/>
          <w:sz w:val="24"/>
          <w:szCs w:val="24"/>
        </w:rPr>
        <w:t>:</w:t>
      </w:r>
    </w:p>
    <w:p w14:paraId="767FA220" w14:textId="703E321A" w:rsidR="00A55532" w:rsidRPr="00933DA5" w:rsidRDefault="00A55532" w:rsidP="00A04A6C">
      <w:pPr>
        <w:spacing w:before="100" w:beforeAutospacing="1" w:after="100" w:afterAutospacing="1" w:line="240" w:lineRule="auto"/>
        <w:rPr>
          <w:rFonts w:ascii="Times New Roman" w:hAnsi="Times New Roman" w:cs="Times New Roman"/>
          <w:sz w:val="24"/>
          <w:szCs w:val="24"/>
        </w:rPr>
      </w:pPr>
      <w:hyperlink r:id="rId13" w:anchor=":~:text=Mercury%20Export%20Ban%20Act%20of%202008,-The%20Mercury%20Export&amp;text=The%20Act's%20three%20main%20provisions,Departments%20of%20Energy%20and%20Defense" w:history="1">
        <w:r w:rsidRPr="00933DA5">
          <w:rPr>
            <w:rStyle w:val="Hyperlink"/>
            <w:rFonts w:ascii="Times New Roman" w:hAnsi="Times New Roman" w:cs="Times New Roman"/>
            <w:sz w:val="24"/>
            <w:szCs w:val="24"/>
          </w:rPr>
          <w:t>https://www.epa.gov/mercury/environmental-laws-apply-mercury#:~:text=Mercury%20Export%20Ban%20Act%20of%202008,-The%20Mercury%20Export&amp;text=The%20Act's%20three%20main%20provisions,Departments%20of%20Energy%20and%20Defense</w:t>
        </w:r>
      </w:hyperlink>
    </w:p>
    <w:p w14:paraId="11AEE424" w14:textId="2E219303" w:rsidR="001A00FE" w:rsidRPr="00933DA5" w:rsidRDefault="00A55532" w:rsidP="00A04A6C">
      <w:pPr>
        <w:spacing w:before="100" w:beforeAutospacing="1" w:after="100" w:afterAutospacing="1" w:line="240" w:lineRule="auto"/>
        <w:rPr>
          <w:rFonts w:ascii="Times New Roman" w:hAnsi="Times New Roman" w:cs="Times New Roman"/>
          <w:sz w:val="24"/>
          <w:szCs w:val="24"/>
        </w:rPr>
      </w:pPr>
      <w:hyperlink r:id="rId14" w:anchor="Contact" w:history="1">
        <w:r w:rsidRPr="00933DA5">
          <w:rPr>
            <w:rStyle w:val="Hyperlink"/>
            <w:rFonts w:ascii="Times New Roman" w:hAnsi="Times New Roman" w:cs="Times New Roman"/>
            <w:sz w:val="24"/>
            <w:szCs w:val="24"/>
          </w:rPr>
          <w:t>https://www.epa.gov/mercury/questions-and-answers-mercury-export-ban-act-meba-2008#Contact</w:t>
        </w:r>
      </w:hyperlink>
    </w:p>
    <w:p w14:paraId="3F6DB84A" w14:textId="00290209" w:rsidR="001A00FE" w:rsidRPr="00933DA5"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u w:val="single"/>
        </w:rPr>
      </w:pPr>
      <w:r w:rsidRPr="00933DA5">
        <w:rPr>
          <w:rFonts w:ascii="Times New Roman" w:hAnsi="Times New Roman" w:cs="Times New Roman"/>
          <w:b/>
          <w:sz w:val="24"/>
          <w:szCs w:val="24"/>
        </w:rPr>
        <w:t xml:space="preserve">1.1.2.1 </w:t>
      </w:r>
      <w:r w:rsidRPr="00933DA5">
        <w:rPr>
          <w:rFonts w:ascii="Times New Roman" w:hAnsi="Times New Roman" w:cs="Times New Roman"/>
          <w:b/>
          <w:sz w:val="24"/>
          <w:szCs w:val="24"/>
          <w:u w:val="single"/>
        </w:rPr>
        <w:t xml:space="preserve">REPORTING REQUIREMENTS </w:t>
      </w:r>
    </w:p>
    <w:p w14:paraId="27914073" w14:textId="77777777" w:rsidR="00F9756E" w:rsidRPr="00933DA5" w:rsidRDefault="00F9756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u w:val="single"/>
        </w:rPr>
      </w:pPr>
    </w:p>
    <w:p w14:paraId="0937E983" w14:textId="60907FAD" w:rsidR="00495607" w:rsidRPr="00933DA5" w:rsidRDefault="001A00FE" w:rsidP="001B0D10">
      <w:pPr>
        <w:ind w:firstLine="720"/>
        <w:rPr>
          <w:rFonts w:ascii="Times New Roman" w:hAnsi="Times New Roman" w:cs="Times New Roman"/>
          <w:sz w:val="24"/>
          <w:szCs w:val="24"/>
        </w:rPr>
      </w:pPr>
      <w:r w:rsidRPr="00933DA5">
        <w:rPr>
          <w:rFonts w:ascii="Times New Roman" w:hAnsi="Times New Roman" w:cs="Times New Roman"/>
          <w:sz w:val="24"/>
          <w:szCs w:val="24"/>
        </w:rPr>
        <w:t>a. If the Contractor uses a TSDF which requires the Generator(s) of hazardous waste to register with an out-of-state hazardous waste management facility prior to utilizing the facility</w:t>
      </w:r>
      <w:r w:rsidR="00555769" w:rsidRPr="00933DA5">
        <w:rPr>
          <w:rFonts w:ascii="Times New Roman" w:hAnsi="Times New Roman" w:cs="Times New Roman"/>
          <w:sz w:val="24"/>
          <w:szCs w:val="24"/>
        </w:rPr>
        <w:t>, the</w:t>
      </w:r>
      <w:r w:rsidRPr="00933DA5">
        <w:rPr>
          <w:rFonts w:ascii="Times New Roman" w:hAnsi="Times New Roman" w:cs="Times New Roman"/>
          <w:sz w:val="24"/>
          <w:szCs w:val="24"/>
        </w:rPr>
        <w:t xml:space="preserve"> Contractor must adhere to the requirements of Section 1.1.2.</w:t>
      </w:r>
    </w:p>
    <w:p w14:paraId="0EF2C5D9" w14:textId="4A6ABB02" w:rsidR="00495607" w:rsidRPr="00933DA5" w:rsidRDefault="001A00FE" w:rsidP="001B0D10">
      <w:pPr>
        <w:ind w:firstLine="720"/>
        <w:rPr>
          <w:rFonts w:ascii="Times New Roman" w:hAnsi="Times New Roman" w:cs="Times New Roman"/>
          <w:sz w:val="24"/>
          <w:szCs w:val="24"/>
        </w:rPr>
      </w:pPr>
      <w:r w:rsidRPr="00933DA5">
        <w:rPr>
          <w:rFonts w:ascii="Times New Roman" w:hAnsi="Times New Roman" w:cs="Times New Roman"/>
          <w:sz w:val="24"/>
          <w:szCs w:val="24"/>
        </w:rPr>
        <w:t xml:space="preserve">b. The Contractor shall prepare and provide a Summary Manifest Report, including the completed manifest documents, to the Generator </w:t>
      </w:r>
      <w:r w:rsidR="00555769" w:rsidRPr="00933DA5">
        <w:rPr>
          <w:rFonts w:ascii="Times New Roman" w:hAnsi="Times New Roman" w:cs="Times New Roman"/>
          <w:sz w:val="24"/>
          <w:szCs w:val="24"/>
        </w:rPr>
        <w:t>via the COR for filing with the S</w:t>
      </w:r>
      <w:r w:rsidRPr="00933DA5">
        <w:rPr>
          <w:rFonts w:ascii="Times New Roman" w:hAnsi="Times New Roman" w:cs="Times New Roman"/>
          <w:sz w:val="24"/>
          <w:szCs w:val="24"/>
        </w:rPr>
        <w:t>tate regulator</w:t>
      </w:r>
      <w:r w:rsidR="00555769" w:rsidRPr="00933DA5">
        <w:rPr>
          <w:rFonts w:ascii="Times New Roman" w:hAnsi="Times New Roman" w:cs="Times New Roman"/>
          <w:sz w:val="24"/>
          <w:szCs w:val="24"/>
        </w:rPr>
        <w:t>y</w:t>
      </w:r>
      <w:r w:rsidRPr="00933DA5">
        <w:rPr>
          <w:rFonts w:ascii="Times New Roman" w:hAnsi="Times New Roman" w:cs="Times New Roman"/>
          <w:sz w:val="24"/>
          <w:szCs w:val="24"/>
        </w:rPr>
        <w:t xml:space="preserve"> office</w:t>
      </w:r>
      <w:r w:rsidR="00555769" w:rsidRPr="00933DA5">
        <w:rPr>
          <w:rFonts w:ascii="Times New Roman" w:hAnsi="Times New Roman" w:cs="Times New Roman"/>
          <w:sz w:val="24"/>
          <w:szCs w:val="24"/>
        </w:rPr>
        <w:t>(</w:t>
      </w:r>
      <w:r w:rsidRPr="00933DA5">
        <w:rPr>
          <w:rFonts w:ascii="Times New Roman" w:hAnsi="Times New Roman" w:cs="Times New Roman"/>
          <w:sz w:val="24"/>
          <w:szCs w:val="24"/>
        </w:rPr>
        <w:t>s</w:t>
      </w:r>
      <w:r w:rsidR="00555769" w:rsidRPr="00933DA5">
        <w:rPr>
          <w:rFonts w:ascii="Times New Roman" w:hAnsi="Times New Roman" w:cs="Times New Roman"/>
          <w:sz w:val="24"/>
          <w:szCs w:val="24"/>
        </w:rPr>
        <w:t>)</w:t>
      </w:r>
      <w:r w:rsidRPr="00933DA5">
        <w:rPr>
          <w:rFonts w:ascii="Times New Roman" w:hAnsi="Times New Roman" w:cs="Times New Roman"/>
          <w:sz w:val="24"/>
          <w:szCs w:val="24"/>
        </w:rPr>
        <w:t xml:space="preserve">.  This Summary Manifest Report will be provided in sufficient time to allow the Generators to file the reports within the time frames allotted by each state.  The required time frame will be established and documented when the Notification of Regulated Waste Activities form is submitted to the Generator </w:t>
      </w:r>
      <w:r w:rsidR="00555769" w:rsidRPr="00933DA5">
        <w:rPr>
          <w:rFonts w:ascii="Times New Roman" w:hAnsi="Times New Roman" w:cs="Times New Roman"/>
          <w:sz w:val="24"/>
          <w:szCs w:val="24"/>
        </w:rPr>
        <w:t>via</w:t>
      </w:r>
      <w:r w:rsidRPr="00933DA5">
        <w:rPr>
          <w:rFonts w:ascii="Times New Roman" w:hAnsi="Times New Roman" w:cs="Times New Roman"/>
          <w:sz w:val="24"/>
          <w:szCs w:val="24"/>
        </w:rPr>
        <w:t xml:space="preserve"> the COR</w:t>
      </w:r>
      <w:r w:rsidR="00555769" w:rsidRPr="00933DA5">
        <w:rPr>
          <w:rFonts w:ascii="Times New Roman" w:hAnsi="Times New Roman" w:cs="Times New Roman"/>
          <w:sz w:val="24"/>
          <w:szCs w:val="24"/>
        </w:rPr>
        <w:t>,</w:t>
      </w:r>
      <w:r w:rsidRPr="00933DA5">
        <w:rPr>
          <w:rFonts w:ascii="Times New Roman" w:hAnsi="Times New Roman" w:cs="Times New Roman"/>
          <w:sz w:val="24"/>
          <w:szCs w:val="24"/>
        </w:rPr>
        <w:t xml:space="preserve"> </w:t>
      </w:r>
      <w:proofErr w:type="gramStart"/>
      <w:r w:rsidR="00555769" w:rsidRPr="00933DA5">
        <w:rPr>
          <w:rFonts w:ascii="Times New Roman" w:hAnsi="Times New Roman" w:cs="Times New Roman"/>
          <w:sz w:val="24"/>
          <w:szCs w:val="24"/>
        </w:rPr>
        <w:t>per</w:t>
      </w:r>
      <w:proofErr w:type="gramEnd"/>
      <w:r w:rsidRPr="00933DA5">
        <w:rPr>
          <w:rFonts w:ascii="Times New Roman" w:hAnsi="Times New Roman" w:cs="Times New Roman"/>
          <w:sz w:val="24"/>
          <w:szCs w:val="24"/>
        </w:rPr>
        <w:t xml:space="preserve"> Section 1.1.2.</w:t>
      </w:r>
    </w:p>
    <w:p w14:paraId="4B164A09" w14:textId="4A2F8286" w:rsidR="00BA7EEE" w:rsidRPr="00933DA5" w:rsidRDefault="001A00FE" w:rsidP="001B0D10">
      <w:pPr>
        <w:ind w:firstLine="720"/>
        <w:rPr>
          <w:rFonts w:ascii="Times New Roman" w:hAnsi="Times New Roman" w:cs="Times New Roman"/>
          <w:sz w:val="24"/>
          <w:szCs w:val="24"/>
        </w:rPr>
      </w:pPr>
      <w:r w:rsidRPr="00933DA5">
        <w:rPr>
          <w:rFonts w:ascii="Times New Roman" w:hAnsi="Times New Roman" w:cs="Times New Roman"/>
          <w:sz w:val="24"/>
          <w:szCs w:val="24"/>
        </w:rPr>
        <w:t>c. The content of this Summary Manifest Report will be in accordance with the regulations of the state requiring the report.</w:t>
      </w:r>
    </w:p>
    <w:p w14:paraId="75FC273A" w14:textId="77777777" w:rsidR="001A00FE" w:rsidRPr="00933DA5" w:rsidRDefault="001A00FE" w:rsidP="001B0D10">
      <w:pPr>
        <w:spacing w:before="100" w:beforeAutospacing="1" w:after="100" w:afterAutospacing="1" w:line="240" w:lineRule="auto"/>
        <w:rPr>
          <w:rFonts w:ascii="Times New Roman" w:hAnsi="Times New Roman" w:cs="Times New Roman"/>
          <w:b/>
          <w:sz w:val="24"/>
          <w:szCs w:val="24"/>
        </w:rPr>
      </w:pPr>
      <w:bookmarkStart w:id="17" w:name="_Hlk65847734"/>
      <w:bookmarkStart w:id="18" w:name="_Hlk151983361"/>
      <w:r w:rsidRPr="00933DA5">
        <w:rPr>
          <w:rFonts w:ascii="Times New Roman" w:hAnsi="Times New Roman" w:cs="Times New Roman"/>
          <w:b/>
          <w:sz w:val="24"/>
          <w:szCs w:val="24"/>
        </w:rPr>
        <w:t xml:space="preserve">1.1.3 </w:t>
      </w:r>
      <w:r w:rsidRPr="00933DA5">
        <w:rPr>
          <w:rFonts w:ascii="Times New Roman" w:hAnsi="Times New Roman" w:cs="Times New Roman"/>
          <w:b/>
          <w:sz w:val="24"/>
          <w:szCs w:val="24"/>
          <w:u w:val="single"/>
        </w:rPr>
        <w:t>SHIPPING/DISPOSAL DOCUMENTATION</w:t>
      </w:r>
    </w:p>
    <w:bookmarkEnd w:id="17"/>
    <w:p w14:paraId="5E707841" w14:textId="3C592D19" w:rsidR="00C24029" w:rsidRPr="00933DA5" w:rsidRDefault="00752DF0" w:rsidP="00DF4B2E">
      <w:pPr>
        <w:rPr>
          <w:rFonts w:ascii="Times New Roman" w:hAnsi="Times New Roman" w:cs="Times New Roman"/>
          <w:sz w:val="24"/>
          <w:szCs w:val="24"/>
        </w:rPr>
      </w:pPr>
      <w:r w:rsidRPr="00933DA5">
        <w:rPr>
          <w:rFonts w:ascii="Times New Roman" w:hAnsi="Times New Roman" w:cs="Times New Roman"/>
          <w:sz w:val="24"/>
          <w:szCs w:val="24"/>
        </w:rPr>
        <w:t xml:space="preserve">a. All references to manifests in this contract refer to the appropriate shipping documents.  The Contractor shall use only a Non-Hazardous Waste Manifest </w:t>
      </w:r>
      <w:r w:rsidR="0040606D" w:rsidRPr="00933DA5">
        <w:rPr>
          <w:rFonts w:ascii="Times New Roman" w:hAnsi="Times New Roman" w:cs="Times New Roman"/>
          <w:sz w:val="24"/>
          <w:szCs w:val="24"/>
        </w:rPr>
        <w:t xml:space="preserve">(NHWM) </w:t>
      </w:r>
      <w:r w:rsidRPr="00933DA5">
        <w:rPr>
          <w:rFonts w:ascii="Times New Roman" w:hAnsi="Times New Roman" w:cs="Times New Roman"/>
          <w:sz w:val="24"/>
          <w:szCs w:val="24"/>
        </w:rPr>
        <w:t xml:space="preserve">or a Uniform Hazardous Waste Manifest </w:t>
      </w:r>
      <w:r w:rsidR="00055941" w:rsidRPr="00933DA5">
        <w:rPr>
          <w:rFonts w:ascii="Times New Roman" w:hAnsi="Times New Roman" w:cs="Times New Roman"/>
          <w:sz w:val="24"/>
          <w:szCs w:val="24"/>
        </w:rPr>
        <w:t xml:space="preserve">(UHWM) </w:t>
      </w:r>
      <w:r w:rsidR="00145702" w:rsidRPr="00933DA5">
        <w:rPr>
          <w:rFonts w:ascii="Times New Roman" w:hAnsi="Times New Roman" w:cs="Times New Roman"/>
          <w:sz w:val="24"/>
          <w:szCs w:val="24"/>
        </w:rPr>
        <w:t>(</w:t>
      </w:r>
      <w:r w:rsidR="00145702" w:rsidRPr="00933DA5">
        <w:rPr>
          <w:rFonts w:ascii="Times New Roman" w:hAnsi="Times New Roman" w:cs="Times New Roman"/>
          <w:sz w:val="24"/>
          <w:szCs w:val="24"/>
          <w:shd w:val="clear" w:color="auto" w:fill="FFFFFF"/>
        </w:rPr>
        <w:t xml:space="preserve">EPA Form 8700-22 and, if necessary, the continuation sheet EPA Form 8700-22A) </w:t>
      </w:r>
      <w:r w:rsidRPr="00933DA5">
        <w:rPr>
          <w:rFonts w:ascii="Times New Roman" w:hAnsi="Times New Roman" w:cs="Times New Roman"/>
          <w:sz w:val="24"/>
          <w:szCs w:val="24"/>
        </w:rPr>
        <w:t xml:space="preserve">for shipments of waste under this contract.  Bill of Lading (BOL) documents are prohibited for use under this contract.  Some states may require the use of state-specific waste codes and/or have unique requirements regarding the use of manifests.  The Contractor will comply with all such state </w:t>
      </w:r>
      <w:r w:rsidRPr="00345AD0">
        <w:rPr>
          <w:rFonts w:ascii="Times New Roman" w:hAnsi="Times New Roman" w:cs="Times New Roman"/>
          <w:color w:val="000000" w:themeColor="text1"/>
          <w:sz w:val="24"/>
          <w:szCs w:val="24"/>
        </w:rPr>
        <w:t>requirements in the performance of this contract.</w:t>
      </w:r>
      <w:r w:rsidR="00DF4B2E" w:rsidRPr="00345AD0">
        <w:rPr>
          <w:rFonts w:ascii="Times New Roman" w:hAnsi="Times New Roman" w:cs="Times New Roman"/>
          <w:color w:val="000000" w:themeColor="text1"/>
          <w:sz w:val="24"/>
          <w:szCs w:val="24"/>
        </w:rPr>
        <w:t xml:space="preserve">  All shipping documentation including the Hazardous Waste Manifest, </w:t>
      </w:r>
      <w:r w:rsidR="00C02E97" w:rsidRPr="00345AD0">
        <w:rPr>
          <w:rFonts w:ascii="Times New Roman" w:hAnsi="Times New Roman" w:cs="Times New Roman"/>
          <w:color w:val="000000" w:themeColor="text1"/>
          <w:sz w:val="24"/>
          <w:szCs w:val="24"/>
        </w:rPr>
        <w:t>N</w:t>
      </w:r>
      <w:r w:rsidR="00DF4B2E" w:rsidRPr="00345AD0">
        <w:rPr>
          <w:rFonts w:ascii="Times New Roman" w:hAnsi="Times New Roman" w:cs="Times New Roman"/>
          <w:color w:val="000000" w:themeColor="text1"/>
          <w:sz w:val="24"/>
          <w:szCs w:val="24"/>
        </w:rPr>
        <w:t>on-</w:t>
      </w:r>
      <w:r w:rsidR="00C02E97" w:rsidRPr="00345AD0">
        <w:rPr>
          <w:rFonts w:ascii="Times New Roman" w:hAnsi="Times New Roman" w:cs="Times New Roman"/>
          <w:color w:val="000000" w:themeColor="text1"/>
          <w:sz w:val="24"/>
          <w:szCs w:val="24"/>
        </w:rPr>
        <w:t>H</w:t>
      </w:r>
      <w:r w:rsidR="00DF4B2E" w:rsidRPr="00345AD0">
        <w:rPr>
          <w:rFonts w:ascii="Times New Roman" w:hAnsi="Times New Roman" w:cs="Times New Roman"/>
          <w:color w:val="000000" w:themeColor="text1"/>
          <w:sz w:val="24"/>
          <w:szCs w:val="24"/>
        </w:rPr>
        <w:t xml:space="preserve">azardous </w:t>
      </w:r>
      <w:r w:rsidR="00C02E97" w:rsidRPr="00345AD0">
        <w:rPr>
          <w:rFonts w:ascii="Times New Roman" w:hAnsi="Times New Roman" w:cs="Times New Roman"/>
          <w:color w:val="000000" w:themeColor="text1"/>
          <w:sz w:val="24"/>
          <w:szCs w:val="24"/>
        </w:rPr>
        <w:t>W</w:t>
      </w:r>
      <w:r w:rsidR="00DF4B2E" w:rsidRPr="00345AD0">
        <w:rPr>
          <w:rFonts w:ascii="Times New Roman" w:hAnsi="Times New Roman" w:cs="Times New Roman"/>
          <w:color w:val="000000" w:themeColor="text1"/>
          <w:sz w:val="24"/>
          <w:szCs w:val="24"/>
        </w:rPr>
        <w:t xml:space="preserve">aste </w:t>
      </w:r>
      <w:r w:rsidR="00C02E97" w:rsidRPr="00345AD0">
        <w:rPr>
          <w:rFonts w:ascii="Times New Roman" w:hAnsi="Times New Roman" w:cs="Times New Roman"/>
          <w:color w:val="000000" w:themeColor="text1"/>
          <w:sz w:val="24"/>
          <w:szCs w:val="24"/>
        </w:rPr>
        <w:t>M</w:t>
      </w:r>
      <w:r w:rsidR="00DF4B2E" w:rsidRPr="00345AD0">
        <w:rPr>
          <w:rFonts w:ascii="Times New Roman" w:hAnsi="Times New Roman" w:cs="Times New Roman"/>
          <w:color w:val="000000" w:themeColor="text1"/>
          <w:sz w:val="24"/>
          <w:szCs w:val="24"/>
        </w:rPr>
        <w:t xml:space="preserve">anifest, LDRs and </w:t>
      </w:r>
      <w:r w:rsidR="00CC4F38" w:rsidRPr="00345AD0">
        <w:rPr>
          <w:rFonts w:ascii="Times New Roman" w:hAnsi="Times New Roman" w:cs="Times New Roman"/>
          <w:color w:val="000000" w:themeColor="text1"/>
          <w:sz w:val="24"/>
          <w:szCs w:val="24"/>
        </w:rPr>
        <w:t xml:space="preserve">any </w:t>
      </w:r>
      <w:r w:rsidR="00DF4B2E" w:rsidRPr="00345AD0">
        <w:rPr>
          <w:rFonts w:ascii="Times New Roman" w:hAnsi="Times New Roman" w:cs="Times New Roman"/>
          <w:color w:val="000000" w:themeColor="text1"/>
          <w:sz w:val="24"/>
          <w:szCs w:val="24"/>
        </w:rPr>
        <w:t xml:space="preserve">additional shipping documentation must follow the format specified by </w:t>
      </w:r>
      <w:r w:rsidR="00BA7EEE" w:rsidRPr="00345AD0">
        <w:rPr>
          <w:rFonts w:ascii="Times New Roman" w:hAnsi="Times New Roman" w:cs="Times New Roman"/>
          <w:color w:val="000000" w:themeColor="text1"/>
          <w:sz w:val="24"/>
          <w:szCs w:val="24"/>
        </w:rPr>
        <w:t>the government</w:t>
      </w:r>
      <w:r w:rsidR="00DF4B2E" w:rsidRPr="00345AD0">
        <w:rPr>
          <w:rFonts w:ascii="Times New Roman" w:hAnsi="Times New Roman" w:cs="Times New Roman"/>
          <w:color w:val="000000" w:themeColor="text1"/>
          <w:sz w:val="24"/>
          <w:szCs w:val="24"/>
        </w:rPr>
        <w:t xml:space="preserve">. The </w:t>
      </w:r>
      <w:r w:rsidR="00035714" w:rsidRPr="00345AD0">
        <w:rPr>
          <w:rFonts w:ascii="Times New Roman" w:hAnsi="Times New Roman" w:cs="Times New Roman"/>
          <w:color w:val="000000" w:themeColor="text1"/>
          <w:sz w:val="24"/>
          <w:szCs w:val="24"/>
        </w:rPr>
        <w:t>a</w:t>
      </w:r>
      <w:r w:rsidR="00D27BBF" w:rsidRPr="00345AD0">
        <w:rPr>
          <w:rFonts w:ascii="Times New Roman" w:hAnsi="Times New Roman" w:cs="Times New Roman"/>
          <w:color w:val="000000" w:themeColor="text1"/>
          <w:sz w:val="24"/>
          <w:szCs w:val="24"/>
        </w:rPr>
        <w:t>dvanced reading copies</w:t>
      </w:r>
      <w:r w:rsidR="00DF4B2E" w:rsidRPr="00345AD0">
        <w:rPr>
          <w:rFonts w:ascii="Times New Roman" w:hAnsi="Times New Roman" w:cs="Times New Roman"/>
          <w:color w:val="000000" w:themeColor="text1"/>
          <w:sz w:val="24"/>
          <w:szCs w:val="24"/>
        </w:rPr>
        <w:t xml:space="preserve"> must precisely </w:t>
      </w:r>
      <w:r w:rsidR="00DF4B2E" w:rsidRPr="00933DA5">
        <w:rPr>
          <w:rFonts w:ascii="Times New Roman" w:hAnsi="Times New Roman" w:cs="Times New Roman"/>
          <w:sz w:val="24"/>
          <w:szCs w:val="24"/>
        </w:rPr>
        <w:t>replicate the format used on the day of removal and no variations such as drafts, word documents, or other alternative will be accepted.</w:t>
      </w:r>
    </w:p>
    <w:p w14:paraId="6F7D0465" w14:textId="59779651" w:rsidR="00752DF0" w:rsidRPr="00FB6BA8" w:rsidRDefault="00B9546A" w:rsidP="001B0D10">
      <w:pPr>
        <w:spacing w:before="100" w:beforeAutospacing="1" w:after="100" w:afterAutospacing="1"/>
        <w:ind w:firstLine="720"/>
        <w:contextualSpacing/>
        <w:rPr>
          <w:rFonts w:ascii="Times New Roman" w:hAnsi="Times New Roman" w:cs="Times New Roman"/>
          <w:color w:val="FF0000"/>
          <w:sz w:val="24"/>
          <w:szCs w:val="24"/>
        </w:rPr>
      </w:pPr>
      <w:r w:rsidRPr="00933DA5">
        <w:rPr>
          <w:rFonts w:ascii="Times New Roman" w:hAnsi="Times New Roman" w:cs="Times New Roman"/>
          <w:sz w:val="24"/>
          <w:szCs w:val="24"/>
        </w:rPr>
        <w:t xml:space="preserve">b. </w:t>
      </w:r>
      <w:bookmarkStart w:id="19" w:name="_Hlk156293457"/>
      <w:r w:rsidR="00752DF0" w:rsidRPr="00933DA5">
        <w:rPr>
          <w:rFonts w:ascii="Times New Roman" w:hAnsi="Times New Roman" w:cs="Times New Roman"/>
          <w:sz w:val="24"/>
          <w:szCs w:val="24"/>
        </w:rPr>
        <w:t xml:space="preserve">The Contractor shall provide the COR and the Generator with a copy of the completed </w:t>
      </w:r>
      <w:r w:rsidR="006761DD" w:rsidRPr="00933DA5">
        <w:rPr>
          <w:rFonts w:ascii="Times New Roman" w:hAnsi="Times New Roman" w:cs="Times New Roman"/>
          <w:sz w:val="24"/>
          <w:szCs w:val="24"/>
        </w:rPr>
        <w:t xml:space="preserve">manifest(s) </w:t>
      </w:r>
      <w:r w:rsidR="00752DF0" w:rsidRPr="00933DA5">
        <w:rPr>
          <w:rFonts w:ascii="Times New Roman" w:hAnsi="Times New Roman" w:cs="Times New Roman"/>
          <w:sz w:val="24"/>
          <w:szCs w:val="24"/>
        </w:rPr>
        <w:t xml:space="preserve">and LDR notifications </w:t>
      </w:r>
      <w:bookmarkEnd w:id="19"/>
      <w:r w:rsidR="00657479" w:rsidRPr="00933DA5">
        <w:rPr>
          <w:rFonts w:ascii="Times New Roman" w:hAnsi="Times New Roman" w:cs="Times New Roman"/>
          <w:sz w:val="24"/>
          <w:szCs w:val="24"/>
        </w:rPr>
        <w:t xml:space="preserve">that </w:t>
      </w:r>
      <w:r w:rsidR="0004069F" w:rsidRPr="00933DA5">
        <w:rPr>
          <w:rFonts w:ascii="Times New Roman" w:hAnsi="Times New Roman" w:cs="Times New Roman"/>
          <w:sz w:val="24"/>
          <w:szCs w:val="24"/>
        </w:rPr>
        <w:t>corroborates</w:t>
      </w:r>
      <w:r w:rsidR="00657479" w:rsidRPr="00933DA5">
        <w:rPr>
          <w:rFonts w:ascii="Times New Roman" w:hAnsi="Times New Roman" w:cs="Times New Roman"/>
          <w:sz w:val="24"/>
          <w:szCs w:val="24"/>
        </w:rPr>
        <w:t xml:space="preserve"> the</w:t>
      </w:r>
      <w:r w:rsidR="00A6375B" w:rsidRPr="00933DA5">
        <w:rPr>
          <w:rFonts w:ascii="Times New Roman" w:hAnsi="Times New Roman" w:cs="Times New Roman"/>
          <w:sz w:val="24"/>
          <w:szCs w:val="24"/>
        </w:rPr>
        <w:t xml:space="preserve"> items </w:t>
      </w:r>
      <w:r w:rsidR="00AF4A9C" w:rsidRPr="00933DA5">
        <w:rPr>
          <w:rFonts w:ascii="Times New Roman" w:hAnsi="Times New Roman" w:cs="Times New Roman"/>
          <w:sz w:val="24"/>
          <w:szCs w:val="24"/>
        </w:rPr>
        <w:t xml:space="preserve">listed </w:t>
      </w:r>
      <w:r w:rsidR="00A6375B" w:rsidRPr="00933DA5">
        <w:rPr>
          <w:rFonts w:ascii="Times New Roman" w:hAnsi="Times New Roman" w:cs="Times New Roman"/>
          <w:sz w:val="24"/>
          <w:szCs w:val="24"/>
        </w:rPr>
        <w:t>on the</w:t>
      </w:r>
      <w:r w:rsidR="00657479" w:rsidRPr="00933DA5">
        <w:rPr>
          <w:rFonts w:ascii="Times New Roman" w:hAnsi="Times New Roman" w:cs="Times New Roman"/>
          <w:sz w:val="24"/>
          <w:szCs w:val="24"/>
        </w:rPr>
        <w:t xml:space="preserve"> </w:t>
      </w:r>
      <w:r w:rsidR="005048A7" w:rsidRPr="00933DA5">
        <w:rPr>
          <w:rFonts w:ascii="Times New Roman" w:hAnsi="Times New Roman" w:cs="Times New Roman"/>
          <w:sz w:val="24"/>
          <w:szCs w:val="24"/>
        </w:rPr>
        <w:t xml:space="preserve">approved DD1155 / Task Order Pick-up Report </w:t>
      </w:r>
      <w:r w:rsidR="00752DF0" w:rsidRPr="00933DA5">
        <w:rPr>
          <w:rFonts w:ascii="Times New Roman" w:hAnsi="Times New Roman" w:cs="Times New Roman"/>
          <w:sz w:val="24"/>
          <w:szCs w:val="24"/>
        </w:rPr>
        <w:t xml:space="preserve">for review by the appropriate U.S. Government </w:t>
      </w:r>
      <w:r w:rsidR="00803DC7" w:rsidRPr="00933DA5">
        <w:rPr>
          <w:rFonts w:ascii="Times New Roman" w:hAnsi="Times New Roman" w:cs="Times New Roman"/>
          <w:sz w:val="24"/>
          <w:szCs w:val="24"/>
        </w:rPr>
        <w:t>official. The</w:t>
      </w:r>
      <w:r w:rsidR="00A6375B" w:rsidRPr="00933DA5">
        <w:rPr>
          <w:rFonts w:ascii="Times New Roman" w:hAnsi="Times New Roman" w:cs="Times New Roman"/>
          <w:sz w:val="24"/>
          <w:szCs w:val="24"/>
        </w:rPr>
        <w:t>se</w:t>
      </w:r>
      <w:r w:rsidR="00803DC7" w:rsidRPr="00933DA5">
        <w:rPr>
          <w:rFonts w:ascii="Times New Roman" w:hAnsi="Times New Roman" w:cs="Times New Roman"/>
          <w:sz w:val="24"/>
          <w:szCs w:val="24"/>
        </w:rPr>
        <w:t xml:space="preserve"> documents </w:t>
      </w:r>
      <w:r w:rsidR="00205B91" w:rsidRPr="00933DA5">
        <w:rPr>
          <w:rFonts w:ascii="Times New Roman" w:hAnsi="Times New Roman" w:cs="Times New Roman"/>
          <w:sz w:val="24"/>
          <w:szCs w:val="24"/>
        </w:rPr>
        <w:t>will</w:t>
      </w:r>
      <w:r w:rsidR="00803DC7" w:rsidRPr="00933DA5">
        <w:rPr>
          <w:rFonts w:ascii="Times New Roman" w:hAnsi="Times New Roman" w:cs="Times New Roman"/>
          <w:sz w:val="24"/>
          <w:szCs w:val="24"/>
        </w:rPr>
        <w:t xml:space="preserve"> be provided </w:t>
      </w:r>
      <w:r w:rsidR="00752DF0" w:rsidRPr="00933DA5">
        <w:rPr>
          <w:rFonts w:ascii="Times New Roman" w:hAnsi="Times New Roman" w:cs="Times New Roman"/>
          <w:sz w:val="24"/>
          <w:szCs w:val="24"/>
        </w:rPr>
        <w:t xml:space="preserve">at least </w:t>
      </w:r>
      <w:r w:rsidR="00752DF0" w:rsidRPr="00933DA5">
        <w:rPr>
          <w:rFonts w:ascii="Times New Roman" w:hAnsi="Times New Roman" w:cs="Times New Roman"/>
          <w:b/>
          <w:sz w:val="24"/>
          <w:szCs w:val="24"/>
        </w:rPr>
        <w:t>five (5) business days</w:t>
      </w:r>
      <w:r w:rsidR="00752DF0" w:rsidRPr="00933DA5">
        <w:rPr>
          <w:rFonts w:ascii="Times New Roman" w:hAnsi="Times New Roman" w:cs="Times New Roman"/>
          <w:sz w:val="24"/>
          <w:szCs w:val="24"/>
        </w:rPr>
        <w:t xml:space="preserve"> prior to removal of containerized wastes and </w:t>
      </w:r>
      <w:r w:rsidRPr="00933DA5">
        <w:rPr>
          <w:rFonts w:ascii="Times New Roman" w:hAnsi="Times New Roman" w:cs="Times New Roman"/>
          <w:b/>
          <w:bCs/>
          <w:sz w:val="24"/>
          <w:szCs w:val="24"/>
        </w:rPr>
        <w:t>two (2</w:t>
      </w:r>
      <w:r w:rsidRPr="00933DA5">
        <w:rPr>
          <w:rFonts w:ascii="Times New Roman" w:hAnsi="Times New Roman" w:cs="Times New Roman"/>
          <w:b/>
          <w:sz w:val="24"/>
          <w:szCs w:val="24"/>
        </w:rPr>
        <w:t>)</w:t>
      </w:r>
      <w:r w:rsidR="00752DF0" w:rsidRPr="00933DA5">
        <w:rPr>
          <w:rFonts w:ascii="Times New Roman" w:hAnsi="Times New Roman" w:cs="Times New Roman"/>
          <w:b/>
          <w:sz w:val="24"/>
          <w:szCs w:val="24"/>
        </w:rPr>
        <w:t xml:space="preserve"> business </w:t>
      </w:r>
      <w:r w:rsidR="00752DF0" w:rsidRPr="00933DA5">
        <w:rPr>
          <w:rFonts w:ascii="Times New Roman" w:hAnsi="Times New Roman" w:cs="Times New Roman"/>
          <w:b/>
          <w:bCs/>
          <w:sz w:val="24"/>
          <w:szCs w:val="24"/>
        </w:rPr>
        <w:t>day</w:t>
      </w:r>
      <w:r w:rsidRPr="00933DA5">
        <w:rPr>
          <w:rFonts w:ascii="Times New Roman" w:hAnsi="Times New Roman" w:cs="Times New Roman"/>
          <w:b/>
          <w:bCs/>
          <w:sz w:val="24"/>
          <w:szCs w:val="24"/>
        </w:rPr>
        <w:t>s</w:t>
      </w:r>
      <w:r w:rsidR="00752DF0" w:rsidRPr="00933DA5">
        <w:rPr>
          <w:rFonts w:ascii="Times New Roman" w:hAnsi="Times New Roman" w:cs="Times New Roman"/>
          <w:sz w:val="24"/>
          <w:szCs w:val="24"/>
        </w:rPr>
        <w:t xml:space="preserve"> prior to </w:t>
      </w:r>
      <w:r w:rsidR="00C24029" w:rsidRPr="00933DA5">
        <w:rPr>
          <w:rFonts w:ascii="Times New Roman" w:hAnsi="Times New Roman" w:cs="Times New Roman"/>
          <w:sz w:val="24"/>
          <w:szCs w:val="24"/>
        </w:rPr>
        <w:t xml:space="preserve">removal of </w:t>
      </w:r>
      <w:r w:rsidR="00752DF0" w:rsidRPr="00933DA5">
        <w:rPr>
          <w:rFonts w:ascii="Times New Roman" w:hAnsi="Times New Roman" w:cs="Times New Roman"/>
          <w:sz w:val="24"/>
          <w:szCs w:val="24"/>
        </w:rPr>
        <w:t xml:space="preserve">bulk wastes.  Notifications for expedited orders shall be performed IAW timeframes as listed in Section 1.1.4.  All documentation shall be </w:t>
      </w:r>
      <w:r w:rsidR="00752DF0" w:rsidRPr="00933DA5">
        <w:rPr>
          <w:rFonts w:ascii="Times New Roman" w:hAnsi="Times New Roman" w:cs="Times New Roman"/>
          <w:sz w:val="24"/>
          <w:szCs w:val="24"/>
        </w:rPr>
        <w:lastRenderedPageBreak/>
        <w:t xml:space="preserve">clearly marked with the name of the servicing DLA Disposition Services Field Activity in addition to the Generator, contract and TO number.  Emergency response information and 24-hour emergency phone </w:t>
      </w:r>
      <w:r w:rsidR="00752DF0" w:rsidRPr="00345AD0">
        <w:rPr>
          <w:rFonts w:ascii="Times New Roman" w:hAnsi="Times New Roman" w:cs="Times New Roman"/>
          <w:color w:val="000000" w:themeColor="text1"/>
          <w:sz w:val="24"/>
          <w:szCs w:val="24"/>
        </w:rPr>
        <w:t xml:space="preserve">numbers </w:t>
      </w:r>
      <w:r w:rsidR="00FB6BA8" w:rsidRPr="00345AD0">
        <w:rPr>
          <w:rFonts w:ascii="Times New Roman" w:hAnsi="Times New Roman" w:cs="Times New Roman"/>
          <w:color w:val="000000" w:themeColor="text1"/>
          <w:sz w:val="24"/>
          <w:szCs w:val="24"/>
        </w:rPr>
        <w:t>are required</w:t>
      </w:r>
      <w:r w:rsidR="00752DF0" w:rsidRPr="00345AD0">
        <w:rPr>
          <w:rFonts w:ascii="Times New Roman" w:hAnsi="Times New Roman" w:cs="Times New Roman"/>
          <w:color w:val="000000" w:themeColor="text1"/>
          <w:sz w:val="24"/>
          <w:szCs w:val="24"/>
        </w:rPr>
        <w:t xml:space="preserve"> on the manifest</w:t>
      </w:r>
      <w:r w:rsidR="00FB6BA8" w:rsidRPr="00345AD0">
        <w:rPr>
          <w:rFonts w:ascii="Times New Roman" w:hAnsi="Times New Roman" w:cs="Times New Roman"/>
          <w:color w:val="000000" w:themeColor="text1"/>
          <w:sz w:val="24"/>
          <w:szCs w:val="24"/>
        </w:rPr>
        <w:t xml:space="preserve"> either in the </w:t>
      </w:r>
      <w:r w:rsidR="00752DF0" w:rsidRPr="00345AD0">
        <w:rPr>
          <w:rFonts w:ascii="Times New Roman" w:hAnsi="Times New Roman" w:cs="Times New Roman"/>
          <w:color w:val="000000" w:themeColor="text1"/>
          <w:sz w:val="24"/>
          <w:szCs w:val="24"/>
        </w:rPr>
        <w:t xml:space="preserve">blocks </w:t>
      </w:r>
      <w:r w:rsidR="00FB6BA8" w:rsidRPr="00345AD0">
        <w:rPr>
          <w:rFonts w:ascii="Times New Roman" w:hAnsi="Times New Roman" w:cs="Times New Roman"/>
          <w:color w:val="000000" w:themeColor="text1"/>
          <w:sz w:val="24"/>
          <w:szCs w:val="24"/>
        </w:rPr>
        <w:t xml:space="preserve">provided or </w:t>
      </w:r>
      <w:r w:rsidR="00752DF0" w:rsidRPr="00345AD0">
        <w:rPr>
          <w:rFonts w:ascii="Times New Roman" w:hAnsi="Times New Roman" w:cs="Times New Roman"/>
          <w:color w:val="000000" w:themeColor="text1"/>
          <w:sz w:val="24"/>
          <w:szCs w:val="24"/>
        </w:rPr>
        <w:t>placed in the upper right-hand corner of each document.</w:t>
      </w:r>
      <w:r w:rsidR="00FB6BA8" w:rsidRPr="00345AD0">
        <w:rPr>
          <w:rFonts w:ascii="Times New Roman" w:hAnsi="Times New Roman" w:cs="Times New Roman"/>
          <w:color w:val="000000" w:themeColor="text1"/>
          <w:sz w:val="24"/>
          <w:szCs w:val="24"/>
        </w:rPr>
        <w:t xml:space="preserve"> </w:t>
      </w:r>
    </w:p>
    <w:p w14:paraId="2A1E886F" w14:textId="77777777" w:rsidR="00752DF0" w:rsidRPr="00933DA5" w:rsidRDefault="00752DF0" w:rsidP="001B0D10">
      <w:pPr>
        <w:spacing w:before="100" w:beforeAutospacing="1" w:after="100" w:afterAutospacing="1"/>
        <w:ind w:firstLine="720"/>
        <w:contextualSpacing/>
        <w:rPr>
          <w:rFonts w:ascii="Times New Roman" w:hAnsi="Times New Roman" w:cs="Times New Roman"/>
          <w:sz w:val="24"/>
          <w:szCs w:val="24"/>
        </w:rPr>
      </w:pPr>
    </w:p>
    <w:p w14:paraId="7064D9F8" w14:textId="7F280C16" w:rsidR="00752DF0" w:rsidRPr="00933DA5" w:rsidRDefault="00C434A2" w:rsidP="001B0D10">
      <w:pPr>
        <w:spacing w:before="100" w:beforeAutospacing="1" w:after="100" w:afterAutospacing="1"/>
        <w:ind w:firstLine="720"/>
        <w:contextualSpacing/>
        <w:rPr>
          <w:rFonts w:ascii="Times New Roman" w:hAnsi="Times New Roman" w:cs="Times New Roman"/>
          <w:sz w:val="24"/>
          <w:szCs w:val="24"/>
        </w:rPr>
      </w:pPr>
      <w:r w:rsidRPr="00933DA5">
        <w:rPr>
          <w:rFonts w:ascii="Times New Roman" w:hAnsi="Times New Roman" w:cs="Times New Roman"/>
          <w:sz w:val="24"/>
          <w:szCs w:val="24"/>
        </w:rPr>
        <w:t>c</w:t>
      </w:r>
      <w:r w:rsidR="00752DF0" w:rsidRPr="00933DA5">
        <w:rPr>
          <w:rFonts w:ascii="Times New Roman" w:hAnsi="Times New Roman" w:cs="Times New Roman"/>
          <w:sz w:val="24"/>
          <w:szCs w:val="24"/>
        </w:rPr>
        <w:t>. Electronic Manifest System (e-Manifest System): Generators may continue to use paper manifests during their transition to fully electronic manifests in the e-Manifest System and the phase out of paper manifests.  If presented with paper documents, the Contractor will provide the Generator with a paper copy of the manifest signed by the initial transporter.</w:t>
      </w:r>
    </w:p>
    <w:bookmarkEnd w:id="18"/>
    <w:p w14:paraId="6F1F6708" w14:textId="77777777" w:rsidR="00752DF0" w:rsidRPr="00933DA5" w:rsidRDefault="00752DF0" w:rsidP="001B0D10">
      <w:pPr>
        <w:spacing w:before="100" w:beforeAutospacing="1" w:after="100" w:afterAutospacing="1"/>
        <w:contextualSpacing/>
        <w:rPr>
          <w:rFonts w:ascii="Times New Roman" w:hAnsi="Times New Roman" w:cs="Times New Roman"/>
          <w:sz w:val="24"/>
          <w:szCs w:val="24"/>
        </w:rPr>
      </w:pPr>
    </w:p>
    <w:p w14:paraId="1D93DCDB" w14:textId="3E64B682" w:rsidR="0031270F" w:rsidRPr="00933DA5" w:rsidRDefault="00C434A2" w:rsidP="008D13B4">
      <w:pPr>
        <w:spacing w:after="0" w:line="240" w:lineRule="auto"/>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d</w:t>
      </w:r>
      <w:r w:rsidR="001A00FE" w:rsidRPr="00933DA5">
        <w:rPr>
          <w:rFonts w:ascii="Times New Roman" w:hAnsi="Times New Roman" w:cs="Times New Roman"/>
          <w:sz w:val="24"/>
          <w:szCs w:val="24"/>
        </w:rPr>
        <w:t xml:space="preserve">. </w:t>
      </w:r>
      <w:r w:rsidR="0031270F" w:rsidRPr="00933DA5">
        <w:rPr>
          <w:rFonts w:ascii="Times New Roman" w:hAnsi="Times New Roman" w:cs="Times New Roman"/>
          <w:sz w:val="24"/>
          <w:szCs w:val="24"/>
        </w:rPr>
        <w:t>The use of mock EPA identification (ID) numbers:</w:t>
      </w:r>
    </w:p>
    <w:p w14:paraId="4C8C8F9B" w14:textId="77777777" w:rsidR="0031270F" w:rsidRPr="00933DA5" w:rsidRDefault="0031270F" w:rsidP="0031270F">
      <w:pPr>
        <w:spacing w:after="0" w:line="240" w:lineRule="auto"/>
        <w:rPr>
          <w:rFonts w:ascii="Times New Roman" w:hAnsi="Times New Roman" w:cs="Times New Roman"/>
          <w:sz w:val="24"/>
          <w:szCs w:val="24"/>
        </w:rPr>
      </w:pPr>
    </w:p>
    <w:p w14:paraId="476E032D" w14:textId="2199FD2A" w:rsidR="0031270F" w:rsidRPr="00933DA5" w:rsidRDefault="0031270F" w:rsidP="008D13B4">
      <w:pPr>
        <w:spacing w:after="0" w:line="240" w:lineRule="auto"/>
        <w:ind w:left="720" w:hanging="720"/>
        <w:rPr>
          <w:rFonts w:ascii="Times New Roman" w:hAnsi="Times New Roman" w:cs="Times New Roman"/>
          <w:sz w:val="24"/>
          <w:szCs w:val="24"/>
        </w:rPr>
      </w:pPr>
      <w:r w:rsidRPr="00933DA5">
        <w:rPr>
          <w:rFonts w:ascii="Times New Roman" w:hAnsi="Times New Roman" w:cs="Times New Roman"/>
          <w:sz w:val="24"/>
          <w:szCs w:val="24"/>
        </w:rPr>
        <w:tab/>
      </w:r>
      <w:r w:rsidR="008D13B4" w:rsidRPr="00933DA5">
        <w:rPr>
          <w:rFonts w:ascii="Times New Roman" w:hAnsi="Times New Roman" w:cs="Times New Roman"/>
          <w:sz w:val="24"/>
          <w:szCs w:val="24"/>
        </w:rPr>
        <w:tab/>
      </w:r>
      <w:r w:rsidRPr="00933DA5">
        <w:rPr>
          <w:rFonts w:ascii="Times New Roman" w:hAnsi="Times New Roman" w:cs="Times New Roman"/>
          <w:sz w:val="24"/>
          <w:szCs w:val="24"/>
        </w:rPr>
        <w:t>(1) When adding a TSDF to the Qualified Facility List (QFL), a unique mock EPA ID number will be created by DLA Disposition Services for:</w:t>
      </w:r>
    </w:p>
    <w:p w14:paraId="627CB554" w14:textId="77777777" w:rsidR="0031270F" w:rsidRPr="00933DA5" w:rsidRDefault="0031270F" w:rsidP="0031270F">
      <w:pPr>
        <w:spacing w:after="0" w:line="240" w:lineRule="auto"/>
        <w:ind w:left="1440" w:hanging="1440"/>
        <w:rPr>
          <w:rFonts w:ascii="Times New Roman" w:hAnsi="Times New Roman" w:cs="Times New Roman"/>
          <w:sz w:val="24"/>
          <w:szCs w:val="24"/>
        </w:rPr>
      </w:pPr>
    </w:p>
    <w:p w14:paraId="65454B81" w14:textId="38ABE818" w:rsidR="0031270F" w:rsidRPr="00933DA5" w:rsidRDefault="0031270F" w:rsidP="008D13B4">
      <w:pPr>
        <w:spacing w:after="0" w:line="240" w:lineRule="auto"/>
        <w:ind w:left="1440" w:hanging="720"/>
        <w:rPr>
          <w:rFonts w:ascii="Times New Roman" w:hAnsi="Times New Roman" w:cs="Times New Roman"/>
          <w:sz w:val="24"/>
          <w:szCs w:val="24"/>
        </w:rPr>
      </w:pPr>
      <w:r w:rsidRPr="00933DA5">
        <w:rPr>
          <w:rFonts w:ascii="Times New Roman" w:hAnsi="Times New Roman" w:cs="Times New Roman"/>
          <w:sz w:val="24"/>
          <w:szCs w:val="24"/>
        </w:rPr>
        <w:tab/>
      </w:r>
      <w:r w:rsidR="008D13B4" w:rsidRPr="00933DA5">
        <w:rPr>
          <w:rFonts w:ascii="Times New Roman" w:hAnsi="Times New Roman" w:cs="Times New Roman"/>
          <w:sz w:val="24"/>
          <w:szCs w:val="24"/>
        </w:rPr>
        <w:tab/>
      </w:r>
      <w:r w:rsidRPr="00933DA5">
        <w:rPr>
          <w:rFonts w:ascii="Times New Roman" w:hAnsi="Times New Roman" w:cs="Times New Roman"/>
          <w:sz w:val="24"/>
          <w:szCs w:val="24"/>
        </w:rPr>
        <w:t>(a) Any non-RCRA TSDF within United States (US) territories (CONUS, AK, HI, GU, and PR) and,</w:t>
      </w:r>
    </w:p>
    <w:p w14:paraId="2E6E7499" w14:textId="77777777" w:rsidR="0031270F" w:rsidRPr="00933DA5" w:rsidRDefault="0031270F" w:rsidP="0031270F">
      <w:pPr>
        <w:spacing w:after="0" w:line="240" w:lineRule="auto"/>
        <w:ind w:left="2160" w:hanging="1440"/>
        <w:rPr>
          <w:rFonts w:ascii="Times New Roman" w:hAnsi="Times New Roman" w:cs="Times New Roman"/>
          <w:sz w:val="24"/>
          <w:szCs w:val="24"/>
        </w:rPr>
      </w:pPr>
    </w:p>
    <w:p w14:paraId="5E7BD82A" w14:textId="77777777" w:rsidR="0031270F" w:rsidRPr="00933DA5" w:rsidRDefault="0031270F" w:rsidP="008D13B4">
      <w:pPr>
        <w:spacing w:after="0" w:line="240" w:lineRule="auto"/>
        <w:ind w:left="1440" w:firstLine="720"/>
        <w:rPr>
          <w:rFonts w:ascii="Times New Roman" w:hAnsi="Times New Roman" w:cs="Times New Roman"/>
          <w:sz w:val="24"/>
          <w:szCs w:val="24"/>
        </w:rPr>
      </w:pPr>
      <w:r w:rsidRPr="00933DA5">
        <w:rPr>
          <w:rFonts w:ascii="Times New Roman" w:hAnsi="Times New Roman" w:cs="Times New Roman"/>
          <w:sz w:val="24"/>
          <w:szCs w:val="24"/>
        </w:rPr>
        <w:t xml:space="preserve">(b) Any TSDF located outside of United States territories (OCONUS).  Some states have issued EPA IDs to TSDFs outside US territories to track HW shipments. In </w:t>
      </w:r>
      <w:r w:rsidRPr="00933DA5">
        <w:rPr>
          <w:rFonts w:ascii="Times New Roman" w:hAnsi="Times New Roman" w:cs="Times New Roman"/>
          <w:color w:val="000000"/>
          <w:sz w:val="24"/>
          <w:szCs w:val="24"/>
        </w:rPr>
        <w:t>these</w:t>
      </w:r>
      <w:r w:rsidRPr="00933DA5">
        <w:rPr>
          <w:rFonts w:ascii="Times New Roman" w:hAnsi="Times New Roman" w:cs="Times New Roman"/>
          <w:color w:val="FF0000"/>
          <w:sz w:val="24"/>
          <w:szCs w:val="24"/>
        </w:rPr>
        <w:t xml:space="preserve"> </w:t>
      </w:r>
      <w:r w:rsidRPr="00933DA5">
        <w:rPr>
          <w:rFonts w:ascii="Times New Roman" w:hAnsi="Times New Roman" w:cs="Times New Roman"/>
          <w:sz w:val="24"/>
          <w:szCs w:val="24"/>
        </w:rPr>
        <w:t xml:space="preserve">scenarios, mock EPA IDs will not be created to replace the state issued EPA ID. </w:t>
      </w:r>
    </w:p>
    <w:p w14:paraId="5020A124" w14:textId="77777777" w:rsidR="0031270F" w:rsidRPr="00933DA5" w:rsidRDefault="0031270F" w:rsidP="0031270F">
      <w:pPr>
        <w:spacing w:after="0" w:line="240" w:lineRule="auto"/>
        <w:rPr>
          <w:rFonts w:ascii="Times New Roman" w:hAnsi="Times New Roman" w:cs="Times New Roman"/>
          <w:sz w:val="24"/>
          <w:szCs w:val="24"/>
        </w:rPr>
      </w:pPr>
    </w:p>
    <w:p w14:paraId="0ED2D2C6" w14:textId="63065B72" w:rsidR="0031270F" w:rsidRPr="00933DA5" w:rsidRDefault="0031270F" w:rsidP="00A04A6C">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(2) When adding transporters to the Qualified Transporter List (QTL), a unique mock EPA ID number will be created by DLA Disposition Services for any </w:t>
      </w:r>
      <w:r w:rsidR="00CD0B98" w:rsidRPr="00933DA5">
        <w:rPr>
          <w:rFonts w:ascii="Times New Roman" w:hAnsi="Times New Roman" w:cs="Times New Roman"/>
          <w:sz w:val="24"/>
          <w:szCs w:val="24"/>
        </w:rPr>
        <w:t xml:space="preserve">“non-regulated </w:t>
      </w:r>
      <w:r w:rsidR="00C24029" w:rsidRPr="00933DA5">
        <w:rPr>
          <w:rFonts w:ascii="Times New Roman" w:hAnsi="Times New Roman" w:cs="Times New Roman"/>
          <w:sz w:val="24"/>
          <w:szCs w:val="24"/>
        </w:rPr>
        <w:t>only” transporter</w:t>
      </w:r>
      <w:r w:rsidRPr="00933DA5">
        <w:rPr>
          <w:rFonts w:ascii="Times New Roman" w:hAnsi="Times New Roman" w:cs="Times New Roman"/>
          <w:sz w:val="24"/>
          <w:szCs w:val="24"/>
        </w:rPr>
        <w:t xml:space="preserve"> within </w:t>
      </w:r>
      <w:r w:rsidR="00C24029" w:rsidRPr="00933DA5">
        <w:rPr>
          <w:rFonts w:ascii="Times New Roman" w:eastAsia="Times New Roman" w:hAnsi="Times New Roman" w:cs="Times New Roman"/>
          <w:sz w:val="24"/>
          <w:szCs w:val="24"/>
        </w:rPr>
        <w:t xml:space="preserve">the </w:t>
      </w:r>
      <w:r w:rsidRPr="00933DA5">
        <w:rPr>
          <w:rFonts w:ascii="Times New Roman" w:hAnsi="Times New Roman" w:cs="Times New Roman"/>
          <w:sz w:val="24"/>
          <w:szCs w:val="24"/>
        </w:rPr>
        <w:t xml:space="preserve">United States </w:t>
      </w:r>
      <w:r w:rsidR="00C24029" w:rsidRPr="00933DA5">
        <w:rPr>
          <w:rFonts w:ascii="Times New Roman" w:eastAsia="Times New Roman" w:hAnsi="Times New Roman" w:cs="Times New Roman"/>
          <w:sz w:val="24"/>
          <w:szCs w:val="24"/>
        </w:rPr>
        <w:t xml:space="preserve">and its </w:t>
      </w:r>
      <w:r w:rsidRPr="00933DA5">
        <w:rPr>
          <w:rFonts w:ascii="Times New Roman" w:hAnsi="Times New Roman" w:cs="Times New Roman"/>
          <w:sz w:val="24"/>
          <w:szCs w:val="24"/>
        </w:rPr>
        <w:t>territories</w:t>
      </w:r>
      <w:r w:rsidR="00C24029" w:rsidRPr="00933DA5">
        <w:rPr>
          <w:rFonts w:ascii="Times New Roman" w:eastAsia="Times New Roman" w:hAnsi="Times New Roman" w:cs="Times New Roman"/>
          <w:sz w:val="24"/>
          <w:szCs w:val="24"/>
        </w:rPr>
        <w:t>,</w:t>
      </w:r>
      <w:r w:rsidRPr="00933DA5">
        <w:rPr>
          <w:rFonts w:ascii="Times New Roman" w:hAnsi="Times New Roman" w:cs="Times New Roman"/>
          <w:sz w:val="24"/>
          <w:szCs w:val="24"/>
        </w:rPr>
        <w:t xml:space="preserve"> and for any transporter located outside </w:t>
      </w:r>
      <w:r w:rsidR="00C24029" w:rsidRPr="00933DA5">
        <w:rPr>
          <w:rFonts w:ascii="Times New Roman" w:eastAsia="Times New Roman" w:hAnsi="Times New Roman" w:cs="Times New Roman"/>
          <w:sz w:val="24"/>
          <w:szCs w:val="24"/>
        </w:rPr>
        <w:t>the</w:t>
      </w:r>
      <w:r w:rsidR="00C24029" w:rsidRPr="00933DA5">
        <w:rPr>
          <w:rFonts w:ascii="Times New Roman" w:hAnsi="Times New Roman" w:cs="Times New Roman"/>
          <w:sz w:val="24"/>
          <w:szCs w:val="24"/>
        </w:rPr>
        <w:t xml:space="preserve"> United</w:t>
      </w:r>
      <w:r w:rsidRPr="00933DA5">
        <w:rPr>
          <w:rFonts w:ascii="Times New Roman" w:hAnsi="Times New Roman" w:cs="Times New Roman"/>
          <w:sz w:val="24"/>
          <w:szCs w:val="24"/>
        </w:rPr>
        <w:t xml:space="preserve"> States</w:t>
      </w:r>
      <w:r w:rsidRPr="00933DA5">
        <w:rPr>
          <w:rFonts w:ascii="Times New Roman" w:eastAsia="Times New Roman" w:hAnsi="Times New Roman" w:cs="Times New Roman"/>
          <w:sz w:val="24"/>
          <w:szCs w:val="24"/>
        </w:rPr>
        <w:t xml:space="preserve"> </w:t>
      </w:r>
      <w:r w:rsidR="00C24029" w:rsidRPr="00933DA5">
        <w:rPr>
          <w:rFonts w:ascii="Times New Roman" w:eastAsia="Times New Roman" w:hAnsi="Times New Roman" w:cs="Times New Roman"/>
          <w:sz w:val="24"/>
          <w:szCs w:val="24"/>
        </w:rPr>
        <w:t>and its</w:t>
      </w:r>
      <w:r w:rsidR="00C24029" w:rsidRPr="00933DA5">
        <w:rPr>
          <w:rFonts w:ascii="Times New Roman" w:hAnsi="Times New Roman" w:cs="Times New Roman"/>
          <w:sz w:val="24"/>
          <w:szCs w:val="24"/>
        </w:rPr>
        <w:t xml:space="preserve"> </w:t>
      </w:r>
      <w:r w:rsidRPr="00933DA5">
        <w:rPr>
          <w:rFonts w:ascii="Times New Roman" w:hAnsi="Times New Roman" w:cs="Times New Roman"/>
          <w:sz w:val="24"/>
          <w:szCs w:val="24"/>
        </w:rPr>
        <w:t>territories.</w:t>
      </w:r>
    </w:p>
    <w:p w14:paraId="48ECB099" w14:textId="77777777" w:rsidR="0031270F" w:rsidRPr="00933DA5" w:rsidRDefault="0031270F" w:rsidP="0031270F">
      <w:pPr>
        <w:spacing w:after="0" w:line="240" w:lineRule="auto"/>
        <w:rPr>
          <w:rFonts w:ascii="Times New Roman" w:hAnsi="Times New Roman" w:cs="Times New Roman"/>
          <w:sz w:val="24"/>
          <w:szCs w:val="24"/>
        </w:rPr>
      </w:pPr>
    </w:p>
    <w:p w14:paraId="3B3FC00A" w14:textId="6C2EAFD8" w:rsidR="0031270F" w:rsidRPr="00933DA5" w:rsidRDefault="0031270F" w:rsidP="00A04A6C">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(3) Mock EPA ID numbers for TSDFs and transporters will be used on </w:t>
      </w:r>
      <w:r w:rsidR="00F4472A" w:rsidRPr="00933DA5">
        <w:rPr>
          <w:rFonts w:ascii="Times New Roman" w:hAnsi="Times New Roman" w:cs="Times New Roman"/>
          <w:sz w:val="24"/>
          <w:szCs w:val="24"/>
        </w:rPr>
        <w:t xml:space="preserve">DLA Form 2505 </w:t>
      </w:r>
      <w:r w:rsidR="00385FA5" w:rsidRPr="00933DA5">
        <w:rPr>
          <w:rFonts w:ascii="Times New Roman" w:hAnsi="Times New Roman" w:cs="Times New Roman"/>
          <w:sz w:val="24"/>
          <w:szCs w:val="24"/>
        </w:rPr>
        <w:t>Invoice</w:t>
      </w:r>
      <w:r w:rsidR="00385FA5" w:rsidRPr="00933DA5">
        <w:rPr>
          <w:rFonts w:ascii="Times New Roman" w:eastAsia="Times New Roman" w:hAnsi="Times New Roman" w:cs="Times New Roman"/>
          <w:sz w:val="24"/>
          <w:szCs w:val="24"/>
        </w:rPr>
        <w:t>,</w:t>
      </w:r>
      <w:r w:rsidR="00CD0B98" w:rsidRPr="00933DA5">
        <w:rPr>
          <w:rFonts w:ascii="Times New Roman" w:hAnsi="Times New Roman" w:cs="Times New Roman"/>
          <w:sz w:val="24"/>
          <w:szCs w:val="24"/>
        </w:rPr>
        <w:t xml:space="preserve"> </w:t>
      </w:r>
      <w:r w:rsidRPr="00933DA5">
        <w:rPr>
          <w:rFonts w:ascii="Times New Roman" w:hAnsi="Times New Roman" w:cs="Times New Roman"/>
          <w:sz w:val="24"/>
          <w:szCs w:val="24"/>
        </w:rPr>
        <w:t>when submitted to DLA for invoicing purposes.</w:t>
      </w:r>
    </w:p>
    <w:p w14:paraId="17B70D09" w14:textId="77777777" w:rsidR="0031270F" w:rsidRPr="00933DA5" w:rsidRDefault="0031270F" w:rsidP="00A04A6C">
      <w:pPr>
        <w:spacing w:after="0" w:line="240" w:lineRule="auto"/>
        <w:rPr>
          <w:rFonts w:ascii="Times New Roman" w:hAnsi="Times New Roman" w:cs="Times New Roman"/>
          <w:sz w:val="24"/>
          <w:szCs w:val="24"/>
        </w:rPr>
      </w:pPr>
    </w:p>
    <w:p w14:paraId="68AAB19C" w14:textId="2B91F872" w:rsidR="00866968" w:rsidRPr="00933DA5" w:rsidRDefault="0031270F" w:rsidP="001B0D10">
      <w:pPr>
        <w:spacing w:after="0"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(4) Mock EPA IDs for TSDFs and transporters must be entered on manifests.  Regulations may dictate where the mock ID </w:t>
      </w:r>
      <w:r w:rsidR="00006A8C" w:rsidRPr="00933DA5">
        <w:rPr>
          <w:rFonts w:ascii="Times New Roman" w:hAnsi="Times New Roman" w:cs="Times New Roman"/>
          <w:sz w:val="24"/>
          <w:szCs w:val="24"/>
        </w:rPr>
        <w:t xml:space="preserve">number </w:t>
      </w:r>
      <w:r w:rsidRPr="00933DA5">
        <w:rPr>
          <w:rFonts w:ascii="Times New Roman" w:hAnsi="Times New Roman" w:cs="Times New Roman"/>
          <w:sz w:val="24"/>
          <w:szCs w:val="24"/>
        </w:rPr>
        <w:t>will be entered on a manifest</w:t>
      </w:r>
      <w:r w:rsidR="00006A8C" w:rsidRPr="00933DA5">
        <w:rPr>
          <w:rFonts w:ascii="Times New Roman" w:hAnsi="Times New Roman" w:cs="Times New Roman"/>
          <w:sz w:val="24"/>
          <w:szCs w:val="24"/>
        </w:rPr>
        <w:t>.  E</w:t>
      </w:r>
      <w:r w:rsidRPr="00933DA5">
        <w:rPr>
          <w:rFonts w:ascii="Times New Roman" w:hAnsi="Times New Roman" w:cs="Times New Roman"/>
          <w:sz w:val="24"/>
          <w:szCs w:val="24"/>
        </w:rPr>
        <w:t>xample</w:t>
      </w:r>
      <w:r w:rsidR="00105EBE"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When exporting from US territories, 40 CFR section 262.83(c) requires only the destination company name and address </w:t>
      </w:r>
      <w:proofErr w:type="gramStart"/>
      <w:r w:rsidRPr="00933DA5">
        <w:rPr>
          <w:rFonts w:ascii="Times New Roman" w:hAnsi="Times New Roman" w:cs="Times New Roman"/>
          <w:sz w:val="24"/>
          <w:szCs w:val="24"/>
        </w:rPr>
        <w:t>be</w:t>
      </w:r>
      <w:proofErr w:type="gramEnd"/>
      <w:r w:rsidRPr="00933DA5">
        <w:rPr>
          <w:rFonts w:ascii="Times New Roman" w:hAnsi="Times New Roman" w:cs="Times New Roman"/>
          <w:sz w:val="24"/>
          <w:szCs w:val="24"/>
        </w:rPr>
        <w:t xml:space="preserve"> used in block 8 of the Uniform Hazardous Waste Manifest (EPA Form 8700-22) when the export destination does not have an EPA ID.  In this scenario, the mock EPA ID number will be entered in Block 14, “Special Handling Instructions and Additional Information.” </w:t>
      </w:r>
    </w:p>
    <w:p w14:paraId="1977DDF5" w14:textId="77777777" w:rsidR="00866968" w:rsidRPr="00933DA5" w:rsidRDefault="00866968" w:rsidP="00866968">
      <w:pPr>
        <w:spacing w:before="100" w:beforeAutospacing="1" w:after="100" w:afterAutospacing="1"/>
        <w:ind w:left="720" w:firstLine="720"/>
        <w:rPr>
          <w:rFonts w:ascii="Times New Roman" w:hAnsi="Times New Roman" w:cs="Times New Roman"/>
          <w:b/>
          <w:bCs/>
          <w:sz w:val="24"/>
          <w:szCs w:val="24"/>
        </w:rPr>
      </w:pPr>
      <w:r w:rsidRPr="00933DA5">
        <w:rPr>
          <w:rFonts w:ascii="Times New Roman" w:hAnsi="Times New Roman" w:cs="Times New Roman"/>
          <w:sz w:val="24"/>
          <w:szCs w:val="24"/>
        </w:rPr>
        <w:t xml:space="preserve">(5) The format for mock EPA ID numbers for Conditionally Exempt Small Quantity Generators (CESQG) and Very Small Quantity Generators (VSQG) shall be State abbreviation + Pick-up DoDAAC + “SMAL”, e.g., FLSY2314SMAL. </w:t>
      </w:r>
    </w:p>
    <w:p w14:paraId="32272F06" w14:textId="19F4EC22" w:rsidR="006A7527" w:rsidRPr="00933DA5" w:rsidRDefault="00C434A2" w:rsidP="001B0D10">
      <w:pPr>
        <w:spacing w:before="100" w:beforeAutospacing="1" w:after="100" w:afterAutospacing="1"/>
        <w:ind w:left="720" w:firstLine="720"/>
        <w:rPr>
          <w:rFonts w:ascii="Times New Roman" w:hAnsi="Times New Roman" w:cs="Times New Roman"/>
          <w:b/>
          <w:sz w:val="24"/>
          <w:szCs w:val="24"/>
        </w:rPr>
      </w:pPr>
      <w:r w:rsidRPr="00933DA5">
        <w:rPr>
          <w:rFonts w:ascii="Times New Roman" w:eastAsia="Times New Roman" w:hAnsi="Times New Roman" w:cs="Times New Roman"/>
          <w:sz w:val="24"/>
          <w:szCs w:val="24"/>
        </w:rPr>
        <w:lastRenderedPageBreak/>
        <w:t>e</w:t>
      </w:r>
      <w:r w:rsidR="001A00FE" w:rsidRPr="00933DA5">
        <w:rPr>
          <w:rFonts w:ascii="Times New Roman" w:hAnsi="Times New Roman" w:cs="Times New Roman"/>
          <w:sz w:val="24"/>
          <w:szCs w:val="24"/>
        </w:rPr>
        <w:t xml:space="preserve">. The “Universal Waste” Rule, 40 CFR § 273, does not require the use of a hazardous waste manifest to ship Universal Waste (UW) within, to, or through a state that has adopted the Universal Waste Rule, in which case, under this contract, a non-hazardous waste manifest may be used.  Whenever UW is transported from, to, or through a state that has not adopted the rule, a hazardous waste manifest will be used.  The Contractor will specify on the manifest in the “Special Handling Instructions and Additional Information” (or equivalent) block when UW is being transported (e.g., “Universal Waste Shipment”).  Shipments of UW must comply with the requirements specified in 40 CFR § 273.18 and 273.38.  UW includes but is not limited to batteries, pesticides, mercury containing equipment, and lamps as defined in 40 CFR § 260.10.  It may also include state-regulated UW such as antifreeze, </w:t>
      </w:r>
      <w:r w:rsidR="00D14DDF" w:rsidRPr="00933DA5">
        <w:rPr>
          <w:rFonts w:ascii="Times New Roman" w:hAnsi="Times New Roman" w:cs="Times New Roman"/>
          <w:sz w:val="24"/>
          <w:szCs w:val="24"/>
        </w:rPr>
        <w:t>paint,</w:t>
      </w:r>
      <w:r w:rsidR="00D33F34" w:rsidRPr="00933DA5">
        <w:rPr>
          <w:rFonts w:ascii="Times New Roman" w:hAnsi="Times New Roman" w:cs="Times New Roman"/>
          <w:sz w:val="24"/>
          <w:szCs w:val="24"/>
        </w:rPr>
        <w:t xml:space="preserve"> </w:t>
      </w:r>
      <w:r w:rsidR="001A00FE" w:rsidRPr="00933DA5">
        <w:rPr>
          <w:rFonts w:ascii="Times New Roman" w:hAnsi="Times New Roman" w:cs="Times New Roman"/>
          <w:sz w:val="24"/>
          <w:szCs w:val="24"/>
        </w:rPr>
        <w:t xml:space="preserve">and paint-related wastes (PPRW), cathode ray tubes (CRTs), electronics, and aerosol cans.  The regulations allow the Generator to make the determination about whether to handle these and other specific wastes </w:t>
      </w:r>
      <w:proofErr w:type="gramStart"/>
      <w:r w:rsidR="001A00FE" w:rsidRPr="00933DA5">
        <w:rPr>
          <w:rFonts w:ascii="Times New Roman" w:hAnsi="Times New Roman" w:cs="Times New Roman"/>
          <w:sz w:val="24"/>
          <w:szCs w:val="24"/>
        </w:rPr>
        <w:t>as</w:t>
      </w:r>
      <w:proofErr w:type="gramEnd"/>
      <w:r w:rsidR="001A00FE" w:rsidRPr="00933DA5">
        <w:rPr>
          <w:rFonts w:ascii="Times New Roman" w:hAnsi="Times New Roman" w:cs="Times New Roman"/>
          <w:sz w:val="24"/>
          <w:szCs w:val="24"/>
        </w:rPr>
        <w:t xml:space="preserve"> UW or as HW per 40 CFR.  The Contractor will be advised on the TO if these wastes are to be handled as “Universal Waste”.</w:t>
      </w:r>
    </w:p>
    <w:p w14:paraId="6CFCE08D" w14:textId="3F5755DC" w:rsidR="006A7527" w:rsidRPr="00933DA5" w:rsidRDefault="00C434A2" w:rsidP="006A7527">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f</w:t>
      </w:r>
      <w:r w:rsidR="00EF1899" w:rsidRPr="00933DA5">
        <w:rPr>
          <w:rFonts w:ascii="Times New Roman" w:hAnsi="Times New Roman" w:cs="Times New Roman"/>
          <w:sz w:val="24"/>
          <w:szCs w:val="24"/>
        </w:rPr>
        <w:t xml:space="preserve">. NOTE TO GENERATORS: While Generators have the option to manage some waste streams </w:t>
      </w:r>
      <w:proofErr w:type="gramStart"/>
      <w:r w:rsidR="00EF1899" w:rsidRPr="00933DA5">
        <w:rPr>
          <w:rFonts w:ascii="Times New Roman" w:hAnsi="Times New Roman" w:cs="Times New Roman"/>
          <w:sz w:val="24"/>
          <w:szCs w:val="24"/>
        </w:rPr>
        <w:t>as</w:t>
      </w:r>
      <w:proofErr w:type="gramEnd"/>
      <w:r w:rsidR="00EF1899" w:rsidRPr="00933DA5">
        <w:rPr>
          <w:rFonts w:ascii="Times New Roman" w:hAnsi="Times New Roman" w:cs="Times New Roman"/>
          <w:sz w:val="24"/>
          <w:szCs w:val="24"/>
        </w:rPr>
        <w:t xml:space="preserve"> UW, Generators under this contract may be required to order disposal/recycling CLINs </w:t>
      </w:r>
      <w:r w:rsidR="001A1DB1" w:rsidRPr="00933DA5">
        <w:rPr>
          <w:rFonts w:ascii="Times New Roman" w:hAnsi="Times New Roman" w:cs="Times New Roman"/>
          <w:sz w:val="24"/>
          <w:szCs w:val="24"/>
        </w:rPr>
        <w:t>that</w:t>
      </w:r>
      <w:r w:rsidR="00EF1899" w:rsidRPr="00933DA5">
        <w:rPr>
          <w:rFonts w:ascii="Times New Roman" w:hAnsi="Times New Roman" w:cs="Times New Roman"/>
          <w:sz w:val="24"/>
          <w:szCs w:val="24"/>
        </w:rPr>
        <w:t xml:space="preserve"> </w:t>
      </w:r>
      <w:r w:rsidR="001A1DB1" w:rsidRPr="00933DA5">
        <w:rPr>
          <w:rFonts w:ascii="Times New Roman" w:hAnsi="Times New Roman" w:cs="Times New Roman"/>
          <w:sz w:val="24"/>
          <w:szCs w:val="24"/>
        </w:rPr>
        <w:t>provide for the proper treatment and disposal of</w:t>
      </w:r>
      <w:r w:rsidR="00EF1899" w:rsidRPr="00933DA5">
        <w:rPr>
          <w:rFonts w:ascii="Times New Roman" w:hAnsi="Times New Roman" w:cs="Times New Roman"/>
          <w:sz w:val="24"/>
          <w:szCs w:val="24"/>
        </w:rPr>
        <w:t xml:space="preserve"> waste </w:t>
      </w:r>
      <w:r w:rsidR="001A1DB1" w:rsidRPr="00933DA5">
        <w:rPr>
          <w:rFonts w:ascii="Times New Roman" w:hAnsi="Times New Roman" w:cs="Times New Roman"/>
          <w:sz w:val="24"/>
          <w:szCs w:val="24"/>
        </w:rPr>
        <w:t xml:space="preserve">based on the waste </w:t>
      </w:r>
      <w:r w:rsidR="00EF1899" w:rsidRPr="00933DA5">
        <w:rPr>
          <w:rFonts w:ascii="Times New Roman" w:hAnsi="Times New Roman" w:cs="Times New Roman"/>
          <w:sz w:val="24"/>
          <w:szCs w:val="24"/>
        </w:rPr>
        <w:t xml:space="preserve">characteristics if it were otherwise managed as </w:t>
      </w:r>
      <w:proofErr w:type="gramStart"/>
      <w:r w:rsidR="00EF1899" w:rsidRPr="00933DA5">
        <w:rPr>
          <w:rFonts w:ascii="Times New Roman" w:hAnsi="Times New Roman" w:cs="Times New Roman"/>
          <w:sz w:val="24"/>
          <w:szCs w:val="24"/>
        </w:rPr>
        <w:t>a HW</w:t>
      </w:r>
      <w:proofErr w:type="gramEnd"/>
      <w:r w:rsidR="00EF1899" w:rsidRPr="00933DA5">
        <w:rPr>
          <w:rFonts w:ascii="Times New Roman" w:hAnsi="Times New Roman" w:cs="Times New Roman"/>
          <w:sz w:val="24"/>
          <w:szCs w:val="24"/>
        </w:rPr>
        <w:t>.</w:t>
      </w:r>
    </w:p>
    <w:p w14:paraId="108C85D1" w14:textId="7703EF36" w:rsidR="00EF1899" w:rsidRPr="00933DA5" w:rsidRDefault="005D42F7" w:rsidP="006A7527">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 xml:space="preserve">(1) </w:t>
      </w:r>
      <w:r w:rsidR="00EF1899" w:rsidRPr="00933DA5">
        <w:rPr>
          <w:rFonts w:ascii="Times New Roman" w:hAnsi="Times New Roman" w:cs="Times New Roman"/>
          <w:sz w:val="24"/>
          <w:szCs w:val="24"/>
          <w:u w:val="single"/>
        </w:rPr>
        <w:t>Example</w:t>
      </w:r>
      <w:r w:rsidR="00EF1899" w:rsidRPr="00933DA5">
        <w:rPr>
          <w:rFonts w:ascii="Times New Roman" w:hAnsi="Times New Roman" w:cs="Times New Roman"/>
          <w:sz w:val="24"/>
          <w:szCs w:val="24"/>
        </w:rPr>
        <w:t xml:space="preserve">: </w:t>
      </w:r>
      <w:r w:rsidR="00EF1899" w:rsidRPr="00933DA5">
        <w:rPr>
          <w:rFonts w:ascii="Times New Roman" w:hAnsi="Times New Roman" w:cs="Times New Roman"/>
          <w:b/>
          <w:sz w:val="24"/>
          <w:szCs w:val="24"/>
        </w:rPr>
        <w:t>UW aerosol cans</w:t>
      </w:r>
      <w:r w:rsidR="00EF1899" w:rsidRPr="00933DA5">
        <w:rPr>
          <w:rFonts w:ascii="Times New Roman" w:hAnsi="Times New Roman" w:cs="Times New Roman"/>
          <w:sz w:val="24"/>
          <w:szCs w:val="24"/>
        </w:rPr>
        <w:t xml:space="preserve"> that would otherwise carry corrosive (D002) or reactive (D003) EPA Waste Codes, will be ordered under CLINs CS15C7 and RX01C7, respectively, and NOT under CLIN FL01C7, even when managed and turned in as UW with no EPA waste codes under state and/or federal regulations.  This is because corrosive and reactive wastes cannot typically be processed using fuels blending technologies for energy recovery as hazardous waste derived fuels.  Generators are urged to segregate their aerosol cans accordingly.  Other scenarios may apply.</w:t>
      </w:r>
    </w:p>
    <w:p w14:paraId="2E567A06" w14:textId="142C7F31" w:rsidR="006B551D" w:rsidRPr="00933DA5" w:rsidRDefault="00C434A2" w:rsidP="00307C9C">
      <w:pPr>
        <w:spacing w:after="100" w:afterAutospacing="1" w:line="240" w:lineRule="auto"/>
        <w:ind w:left="720"/>
        <w:rPr>
          <w:rFonts w:ascii="Times New Roman" w:hAnsi="Times New Roman" w:cs="Times New Roman"/>
          <w:sz w:val="24"/>
          <w:szCs w:val="24"/>
        </w:rPr>
      </w:pPr>
      <w:r w:rsidRPr="00933DA5">
        <w:rPr>
          <w:rFonts w:ascii="Times New Roman" w:eastAsia="Times New Roman" w:hAnsi="Times New Roman" w:cs="Times New Roman"/>
          <w:bCs/>
          <w:sz w:val="24"/>
          <w:szCs w:val="24"/>
        </w:rPr>
        <w:t>g</w:t>
      </w:r>
      <w:r w:rsidR="004C08B0" w:rsidRPr="00933DA5">
        <w:rPr>
          <w:rFonts w:ascii="Times New Roman" w:hAnsi="Times New Roman" w:cs="Times New Roman"/>
          <w:sz w:val="24"/>
          <w:szCs w:val="24"/>
        </w:rPr>
        <w:t xml:space="preserve">. Note on </w:t>
      </w:r>
      <w:r w:rsidR="004C08B0" w:rsidRPr="00933DA5">
        <w:rPr>
          <w:rFonts w:ascii="Times New Roman" w:hAnsi="Times New Roman" w:cs="Times New Roman"/>
          <w:b/>
          <w:sz w:val="24"/>
          <w:szCs w:val="24"/>
        </w:rPr>
        <w:t>Fuels blending</w:t>
      </w:r>
      <w:r w:rsidR="004C08B0" w:rsidRPr="00933DA5">
        <w:rPr>
          <w:rFonts w:ascii="Times New Roman" w:hAnsi="Times New Roman" w:cs="Times New Roman"/>
          <w:sz w:val="24"/>
          <w:szCs w:val="24"/>
        </w:rPr>
        <w:t xml:space="preserve">: Unless expressly prohibited by State or Federal regulations, fuels blending </w:t>
      </w:r>
      <w:r w:rsidR="00D8423A" w:rsidRPr="00933DA5">
        <w:rPr>
          <w:rFonts w:ascii="Times New Roman" w:hAnsi="Times New Roman" w:cs="Times New Roman"/>
          <w:sz w:val="24"/>
          <w:szCs w:val="24"/>
        </w:rPr>
        <w:t xml:space="preserve">and subsequent </w:t>
      </w:r>
      <w:r w:rsidR="004C08B0" w:rsidRPr="00933DA5">
        <w:rPr>
          <w:rFonts w:ascii="Times New Roman" w:hAnsi="Times New Roman" w:cs="Times New Roman"/>
          <w:sz w:val="24"/>
          <w:szCs w:val="24"/>
        </w:rPr>
        <w:t xml:space="preserve">thermal destruction </w:t>
      </w:r>
      <w:r w:rsidR="00D8423A" w:rsidRPr="00933DA5">
        <w:rPr>
          <w:rFonts w:ascii="Times New Roman" w:hAnsi="Times New Roman" w:cs="Times New Roman"/>
          <w:sz w:val="24"/>
          <w:szCs w:val="24"/>
        </w:rPr>
        <w:t xml:space="preserve">will meet recycling/recovery </w:t>
      </w:r>
      <w:r w:rsidR="004C08B0" w:rsidRPr="00933DA5">
        <w:rPr>
          <w:rFonts w:ascii="Times New Roman" w:hAnsi="Times New Roman" w:cs="Times New Roman"/>
          <w:sz w:val="24"/>
          <w:szCs w:val="24"/>
        </w:rPr>
        <w:t xml:space="preserve">requirements </w:t>
      </w:r>
      <w:r w:rsidR="00D8423A" w:rsidRPr="00933DA5">
        <w:rPr>
          <w:rFonts w:ascii="Times New Roman" w:hAnsi="Times New Roman" w:cs="Times New Roman"/>
          <w:sz w:val="24"/>
          <w:szCs w:val="24"/>
        </w:rPr>
        <w:t>for</w:t>
      </w:r>
      <w:r w:rsidR="004C08B0" w:rsidRPr="00933DA5">
        <w:rPr>
          <w:rFonts w:ascii="Times New Roman" w:hAnsi="Times New Roman" w:cs="Times New Roman"/>
          <w:sz w:val="24"/>
          <w:szCs w:val="24"/>
        </w:rPr>
        <w:t xml:space="preserve"> wastes having a minimum energy value of 2,500 BTUs/</w:t>
      </w:r>
      <w:r w:rsidR="00D14DDF" w:rsidRPr="00933DA5">
        <w:rPr>
          <w:rFonts w:ascii="Times New Roman" w:hAnsi="Times New Roman" w:cs="Times New Roman"/>
          <w:sz w:val="24"/>
          <w:szCs w:val="24"/>
        </w:rPr>
        <w:t>Lb.</w:t>
      </w:r>
      <w:r w:rsidR="004C08B0" w:rsidRPr="00933DA5">
        <w:rPr>
          <w:rFonts w:ascii="Times New Roman" w:hAnsi="Times New Roman" w:cs="Times New Roman"/>
          <w:sz w:val="24"/>
          <w:szCs w:val="24"/>
        </w:rPr>
        <w:t>, including wastes consisting of or containing Petroleum, Oil, and Lubricants (POL), organic solvents, paints, and antifreeze.</w:t>
      </w:r>
      <w:bookmarkStart w:id="20" w:name="_Hlk149640958"/>
    </w:p>
    <w:p w14:paraId="71518116" w14:textId="2CDCD14E" w:rsidR="001A00FE" w:rsidRPr="00933DA5" w:rsidRDefault="001A00FE" w:rsidP="001B0D10">
      <w:pPr>
        <w:spacing w:before="100" w:beforeAutospacing="1" w:after="100" w:afterAutospacing="1" w:line="240" w:lineRule="auto"/>
        <w:rPr>
          <w:rFonts w:ascii="Times New Roman" w:hAnsi="Times New Roman" w:cs="Times New Roman"/>
          <w:b/>
          <w:sz w:val="24"/>
          <w:szCs w:val="24"/>
        </w:rPr>
      </w:pPr>
      <w:r w:rsidRPr="00933DA5">
        <w:rPr>
          <w:rFonts w:ascii="Times New Roman" w:hAnsi="Times New Roman" w:cs="Times New Roman"/>
          <w:b/>
          <w:sz w:val="24"/>
          <w:szCs w:val="24"/>
        </w:rPr>
        <w:t xml:space="preserve">1.1.4 </w:t>
      </w:r>
      <w:r w:rsidRPr="00933DA5">
        <w:rPr>
          <w:rFonts w:ascii="Times New Roman" w:hAnsi="Times New Roman" w:cs="Times New Roman"/>
          <w:b/>
          <w:sz w:val="24"/>
          <w:szCs w:val="24"/>
          <w:u w:val="single"/>
        </w:rPr>
        <w:t>NOTIFICATIONS</w:t>
      </w:r>
    </w:p>
    <w:p w14:paraId="0B0CF2AD" w14:textId="77777777" w:rsidR="00D163CF" w:rsidRPr="00933DA5" w:rsidRDefault="001A00FE" w:rsidP="00D163CF">
      <w:pPr>
        <w:spacing w:before="100" w:beforeAutospacing="1" w:after="100" w:afterAutospacing="1"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 xml:space="preserve">a. </w:t>
      </w:r>
      <w:r w:rsidR="00105EBE" w:rsidRPr="00933DA5">
        <w:rPr>
          <w:rFonts w:ascii="Times New Roman" w:hAnsi="Times New Roman" w:cs="Times New Roman"/>
          <w:sz w:val="24"/>
          <w:szCs w:val="24"/>
        </w:rPr>
        <w:t>Unless</w:t>
      </w:r>
      <w:r w:rsidRPr="00933DA5">
        <w:rPr>
          <w:rFonts w:ascii="Times New Roman" w:hAnsi="Times New Roman" w:cs="Times New Roman"/>
          <w:sz w:val="24"/>
          <w:szCs w:val="24"/>
        </w:rPr>
        <w:t xml:space="preserve"> otherwise specified </w:t>
      </w:r>
      <w:r w:rsidR="00105EBE" w:rsidRPr="00933DA5">
        <w:rPr>
          <w:rFonts w:ascii="Times New Roman" w:hAnsi="Times New Roman" w:cs="Times New Roman"/>
          <w:sz w:val="24"/>
          <w:szCs w:val="24"/>
        </w:rPr>
        <w:t>in this contract</w:t>
      </w:r>
      <w:r w:rsidRPr="00933DA5">
        <w:rPr>
          <w:rFonts w:ascii="Times New Roman" w:hAnsi="Times New Roman" w:cs="Times New Roman"/>
          <w:sz w:val="24"/>
          <w:szCs w:val="24"/>
        </w:rPr>
        <w:t xml:space="preserve">, the Contractor shall notify the COR </w:t>
      </w:r>
      <w:r w:rsidR="0096319D" w:rsidRPr="00933DA5">
        <w:rPr>
          <w:rFonts w:ascii="Times New Roman" w:eastAsia="Times New Roman" w:hAnsi="Times New Roman" w:cs="Times New Roman"/>
          <w:sz w:val="24"/>
          <w:szCs w:val="24"/>
        </w:rPr>
        <w:t>and/</w:t>
      </w:r>
      <w:r w:rsidRPr="00933DA5">
        <w:rPr>
          <w:rFonts w:ascii="Times New Roman" w:hAnsi="Times New Roman" w:cs="Times New Roman"/>
          <w:sz w:val="24"/>
          <w:szCs w:val="24"/>
        </w:rPr>
        <w:t xml:space="preserve">or other </w:t>
      </w:r>
      <w:r w:rsidR="00E13628" w:rsidRPr="00933DA5">
        <w:rPr>
          <w:rFonts w:ascii="Times New Roman" w:eastAsia="Times New Roman" w:hAnsi="Times New Roman" w:cs="Times New Roman"/>
          <w:sz w:val="24"/>
          <w:szCs w:val="24"/>
        </w:rPr>
        <w:t xml:space="preserve">designated </w:t>
      </w:r>
      <w:r w:rsidRPr="00933DA5">
        <w:rPr>
          <w:rFonts w:ascii="Times New Roman" w:hAnsi="Times New Roman" w:cs="Times New Roman"/>
          <w:sz w:val="24"/>
          <w:szCs w:val="24"/>
        </w:rPr>
        <w:t xml:space="preserve">Government representative at least </w:t>
      </w:r>
      <w:r w:rsidRPr="00933DA5">
        <w:rPr>
          <w:rFonts w:ascii="Times New Roman" w:hAnsi="Times New Roman" w:cs="Times New Roman"/>
          <w:b/>
          <w:sz w:val="24"/>
          <w:szCs w:val="24"/>
        </w:rPr>
        <w:t>five (5) business days</w:t>
      </w:r>
      <w:r w:rsidRPr="00933DA5">
        <w:rPr>
          <w:rFonts w:ascii="Times New Roman" w:hAnsi="Times New Roman" w:cs="Times New Roman"/>
          <w:sz w:val="24"/>
          <w:szCs w:val="24"/>
        </w:rPr>
        <w:t xml:space="preserve"> BEFORE attempting </w:t>
      </w:r>
      <w:r w:rsidR="00051017" w:rsidRPr="00933DA5">
        <w:rPr>
          <w:rFonts w:ascii="Times New Roman" w:eastAsia="Times New Roman" w:hAnsi="Times New Roman" w:cs="Times New Roman"/>
          <w:sz w:val="24"/>
          <w:szCs w:val="24"/>
        </w:rPr>
        <w:t>installation access to conduct</w:t>
      </w:r>
      <w:r w:rsidR="00051017" w:rsidRPr="00933DA5">
        <w:rPr>
          <w:rFonts w:ascii="Times New Roman" w:hAnsi="Times New Roman" w:cs="Times New Roman"/>
          <w:sz w:val="24"/>
          <w:szCs w:val="24"/>
        </w:rPr>
        <w:t xml:space="preserve"> business </w:t>
      </w:r>
      <w:r w:rsidR="00051017" w:rsidRPr="00933DA5">
        <w:rPr>
          <w:rFonts w:ascii="Times New Roman" w:eastAsia="Times New Roman" w:hAnsi="Times New Roman" w:cs="Times New Roman"/>
          <w:sz w:val="24"/>
          <w:szCs w:val="24"/>
        </w:rPr>
        <w:t xml:space="preserve">related to </w:t>
      </w:r>
      <w:r w:rsidR="00B3118B" w:rsidRPr="00933DA5">
        <w:rPr>
          <w:rFonts w:ascii="Times New Roman" w:eastAsia="Times New Roman" w:hAnsi="Times New Roman" w:cs="Times New Roman"/>
          <w:sz w:val="24"/>
          <w:szCs w:val="24"/>
        </w:rPr>
        <w:t xml:space="preserve">performance under </w:t>
      </w:r>
      <w:r w:rsidR="00051017" w:rsidRPr="00933DA5">
        <w:rPr>
          <w:rFonts w:ascii="Times New Roman" w:eastAsia="Times New Roman" w:hAnsi="Times New Roman" w:cs="Times New Roman"/>
          <w:sz w:val="24"/>
          <w:szCs w:val="24"/>
        </w:rPr>
        <w:t>this contract</w:t>
      </w:r>
      <w:r w:rsidR="00051017" w:rsidRPr="00933DA5">
        <w:rPr>
          <w:rFonts w:ascii="Times New Roman" w:hAnsi="Times New Roman" w:cs="Times New Roman"/>
          <w:sz w:val="24"/>
          <w:szCs w:val="24"/>
        </w:rPr>
        <w:t>.</w:t>
      </w:r>
      <w:bookmarkStart w:id="21" w:name="_Hlk159916360"/>
      <w:bookmarkStart w:id="22" w:name="_Hlk149642042"/>
    </w:p>
    <w:p w14:paraId="7D0EAB52" w14:textId="77777777" w:rsidR="00D163CF" w:rsidRPr="00933DA5" w:rsidRDefault="00D163CF" w:rsidP="00D163CF">
      <w:pPr>
        <w:spacing w:before="100" w:beforeAutospacing="1" w:after="100" w:afterAutospacing="1" w:line="240" w:lineRule="auto"/>
        <w:ind w:firstLine="720"/>
        <w:contextualSpacing/>
        <w:rPr>
          <w:rFonts w:ascii="Times New Roman" w:hAnsi="Times New Roman" w:cs="Times New Roman"/>
          <w:sz w:val="24"/>
          <w:szCs w:val="24"/>
        </w:rPr>
      </w:pPr>
    </w:p>
    <w:p w14:paraId="2E0ADF73" w14:textId="43443929" w:rsidR="00D163CF" w:rsidRPr="003A0363" w:rsidRDefault="00D163CF" w:rsidP="00A75BDE">
      <w:pPr>
        <w:spacing w:before="100" w:beforeAutospacing="1" w:after="100" w:afterAutospacing="1" w:line="240" w:lineRule="auto"/>
        <w:ind w:firstLine="720"/>
        <w:contextualSpacing/>
        <w:rPr>
          <w:rFonts w:ascii="Times New Roman" w:hAnsi="Times New Roman" w:cs="Times New Roman"/>
          <w:color w:val="000000" w:themeColor="text1"/>
          <w:sz w:val="24"/>
          <w:szCs w:val="24"/>
        </w:rPr>
      </w:pPr>
      <w:r w:rsidRPr="003A0363">
        <w:rPr>
          <w:rFonts w:ascii="Times New Roman" w:hAnsi="Times New Roman" w:cs="Times New Roman"/>
          <w:color w:val="000000" w:themeColor="text1"/>
          <w:sz w:val="24"/>
          <w:szCs w:val="24"/>
        </w:rPr>
        <w:t xml:space="preserve">(1) In addition to the above notification requirement the Contractor shall provide: </w:t>
      </w:r>
    </w:p>
    <w:p w14:paraId="20D2FD42" w14:textId="77777777" w:rsidR="00D163CF" w:rsidRPr="003A0363" w:rsidRDefault="00D163CF" w:rsidP="00A75BDE">
      <w:pPr>
        <w:rPr>
          <w:rFonts w:ascii="Times New Roman" w:hAnsi="Times New Roman" w:cs="Times New Roman"/>
          <w:color w:val="000000" w:themeColor="text1"/>
          <w:sz w:val="24"/>
          <w:szCs w:val="24"/>
        </w:rPr>
      </w:pPr>
      <w:r w:rsidRPr="003A0363">
        <w:rPr>
          <w:rFonts w:ascii="Times New Roman" w:hAnsi="Times New Roman" w:cs="Times New Roman"/>
          <w:color w:val="000000" w:themeColor="text1"/>
          <w:sz w:val="24"/>
          <w:szCs w:val="24"/>
        </w:rPr>
        <w:tab/>
      </w:r>
      <w:r w:rsidRPr="003A0363">
        <w:rPr>
          <w:rFonts w:ascii="Times New Roman" w:hAnsi="Times New Roman" w:cs="Times New Roman"/>
          <w:color w:val="000000" w:themeColor="text1"/>
          <w:sz w:val="24"/>
          <w:szCs w:val="24"/>
        </w:rPr>
        <w:tab/>
      </w:r>
    </w:p>
    <w:p w14:paraId="3BFB8E14" w14:textId="77777777" w:rsidR="00B23B77" w:rsidRPr="003A0363" w:rsidRDefault="00D163CF" w:rsidP="00A75BDE">
      <w:pPr>
        <w:spacing w:after="0" w:line="240" w:lineRule="auto"/>
        <w:rPr>
          <w:rFonts w:ascii="Times New Roman" w:hAnsi="Times New Roman" w:cs="Times New Roman"/>
          <w:color w:val="000000" w:themeColor="text1"/>
          <w:sz w:val="24"/>
          <w:szCs w:val="24"/>
        </w:rPr>
      </w:pPr>
      <w:r w:rsidRPr="003A0363">
        <w:rPr>
          <w:rFonts w:ascii="Times New Roman" w:hAnsi="Times New Roman" w:cs="Times New Roman"/>
          <w:color w:val="000000" w:themeColor="text1"/>
          <w:sz w:val="24"/>
          <w:szCs w:val="24"/>
        </w:rPr>
        <w:tab/>
      </w:r>
      <w:r w:rsidRPr="003A0363">
        <w:rPr>
          <w:rFonts w:ascii="Times New Roman" w:hAnsi="Times New Roman" w:cs="Times New Roman"/>
          <w:color w:val="000000" w:themeColor="text1"/>
          <w:sz w:val="24"/>
          <w:szCs w:val="24"/>
        </w:rPr>
        <w:tab/>
        <w:t>(a) A weekly schedule shall be communicated via email to the COR no later than</w:t>
      </w:r>
      <w:r w:rsidR="00013455" w:rsidRPr="003A0363">
        <w:rPr>
          <w:rFonts w:ascii="Times New Roman" w:hAnsi="Times New Roman" w:cs="Times New Roman"/>
          <w:color w:val="000000" w:themeColor="text1"/>
          <w:sz w:val="24"/>
          <w:szCs w:val="24"/>
        </w:rPr>
        <w:t xml:space="preserve"> </w:t>
      </w:r>
      <w:r w:rsidR="00B23B77" w:rsidRPr="003A0363">
        <w:rPr>
          <w:rFonts w:ascii="Times New Roman" w:hAnsi="Times New Roman" w:cs="Times New Roman"/>
          <w:color w:val="000000" w:themeColor="text1"/>
          <w:sz w:val="24"/>
          <w:szCs w:val="24"/>
        </w:rPr>
        <w:t xml:space="preserve">   </w:t>
      </w:r>
    </w:p>
    <w:p w14:paraId="19D1DB9B" w14:textId="0AD9B79D" w:rsidR="00D163CF" w:rsidRPr="003A0363" w:rsidRDefault="00B23B77" w:rsidP="00A75BDE">
      <w:pPr>
        <w:spacing w:after="0" w:line="240" w:lineRule="auto"/>
        <w:rPr>
          <w:rFonts w:ascii="Times New Roman" w:hAnsi="Times New Roman" w:cs="Times New Roman"/>
          <w:color w:val="000000" w:themeColor="text1"/>
          <w:sz w:val="24"/>
          <w:szCs w:val="24"/>
        </w:rPr>
      </w:pPr>
      <w:r w:rsidRPr="003A0363">
        <w:rPr>
          <w:rFonts w:ascii="Times New Roman" w:hAnsi="Times New Roman" w:cs="Times New Roman"/>
          <w:color w:val="000000" w:themeColor="text1"/>
          <w:sz w:val="24"/>
          <w:szCs w:val="24"/>
        </w:rPr>
        <w:lastRenderedPageBreak/>
        <w:t xml:space="preserve">                         </w:t>
      </w:r>
      <w:r w:rsidR="00D163CF" w:rsidRPr="003A0363">
        <w:rPr>
          <w:rFonts w:ascii="Times New Roman" w:hAnsi="Times New Roman" w:cs="Times New Roman"/>
          <w:color w:val="000000" w:themeColor="text1"/>
          <w:sz w:val="24"/>
          <w:szCs w:val="24"/>
        </w:rPr>
        <w:t>Thursday of the preceding week</w:t>
      </w:r>
      <w:bookmarkEnd w:id="21"/>
    </w:p>
    <w:p w14:paraId="6C793D63" w14:textId="77777777" w:rsidR="00A75BDE" w:rsidRPr="003A0363" w:rsidRDefault="00A75BDE" w:rsidP="00A75BDE">
      <w:pPr>
        <w:spacing w:after="0" w:line="240" w:lineRule="auto"/>
        <w:rPr>
          <w:rFonts w:ascii="Times New Roman" w:hAnsi="Times New Roman" w:cs="Times New Roman"/>
          <w:color w:val="000000" w:themeColor="text1"/>
          <w:sz w:val="24"/>
          <w:szCs w:val="24"/>
        </w:rPr>
      </w:pPr>
    </w:p>
    <w:p w14:paraId="119A3FDA" w14:textId="77777777" w:rsidR="00D163CF" w:rsidRPr="003A0363" w:rsidRDefault="00D163CF" w:rsidP="00A75BDE">
      <w:pPr>
        <w:spacing w:line="360" w:lineRule="auto"/>
        <w:rPr>
          <w:rFonts w:ascii="Times New Roman" w:eastAsia="Times New Roman" w:hAnsi="Times New Roman" w:cs="Times New Roman"/>
          <w:color w:val="000000" w:themeColor="text1"/>
          <w:sz w:val="24"/>
          <w:szCs w:val="24"/>
        </w:rPr>
      </w:pPr>
      <w:r w:rsidRPr="003A0363">
        <w:rPr>
          <w:rFonts w:ascii="Times New Roman" w:hAnsi="Times New Roman" w:cs="Times New Roman"/>
          <w:color w:val="000000" w:themeColor="text1"/>
          <w:sz w:val="24"/>
          <w:szCs w:val="24"/>
        </w:rPr>
        <w:tab/>
      </w:r>
      <w:r w:rsidRPr="003A0363">
        <w:rPr>
          <w:rFonts w:ascii="Times New Roman" w:hAnsi="Times New Roman" w:cs="Times New Roman"/>
          <w:color w:val="000000" w:themeColor="text1"/>
          <w:sz w:val="24"/>
          <w:szCs w:val="24"/>
        </w:rPr>
        <w:tab/>
      </w:r>
      <w:r w:rsidRPr="003A0363">
        <w:rPr>
          <w:rFonts w:ascii="Times New Roman" w:eastAsia="Times New Roman" w:hAnsi="Times New Roman" w:cs="Times New Roman"/>
          <w:color w:val="000000" w:themeColor="text1"/>
          <w:sz w:val="24"/>
          <w:szCs w:val="24"/>
        </w:rPr>
        <w:t>(</w:t>
      </w:r>
      <w:r w:rsidRPr="003A0363">
        <w:rPr>
          <w:rFonts w:ascii="Times New Roman" w:hAnsi="Times New Roman" w:cs="Times New Roman"/>
          <w:color w:val="000000" w:themeColor="text1"/>
          <w:sz w:val="24"/>
          <w:szCs w:val="24"/>
        </w:rPr>
        <w:t>b</w:t>
      </w:r>
      <w:r w:rsidRPr="003A0363">
        <w:rPr>
          <w:rFonts w:ascii="Times New Roman" w:eastAsia="Times New Roman" w:hAnsi="Times New Roman" w:cs="Times New Roman"/>
          <w:color w:val="000000" w:themeColor="text1"/>
          <w:sz w:val="24"/>
          <w:szCs w:val="24"/>
        </w:rPr>
        <w:t>) Transporter company name</w:t>
      </w:r>
    </w:p>
    <w:p w14:paraId="759A6E2E" w14:textId="77777777" w:rsidR="00D163CF" w:rsidRPr="003A0363" w:rsidRDefault="00D163CF" w:rsidP="00A75BDE">
      <w:pPr>
        <w:spacing w:line="360" w:lineRule="auto"/>
        <w:rPr>
          <w:rFonts w:ascii="Times New Roman" w:hAnsi="Times New Roman" w:cs="Times New Roman"/>
          <w:color w:val="000000" w:themeColor="text1"/>
          <w:sz w:val="24"/>
          <w:szCs w:val="24"/>
        </w:rPr>
      </w:pPr>
      <w:r w:rsidRPr="003A0363">
        <w:rPr>
          <w:rFonts w:ascii="Times New Roman" w:eastAsia="Times New Roman" w:hAnsi="Times New Roman" w:cs="Times New Roman"/>
          <w:color w:val="000000" w:themeColor="text1"/>
          <w:sz w:val="24"/>
          <w:szCs w:val="24"/>
        </w:rPr>
        <w:tab/>
      </w:r>
      <w:r w:rsidRPr="003A0363">
        <w:rPr>
          <w:rFonts w:ascii="Times New Roman" w:eastAsia="Times New Roman" w:hAnsi="Times New Roman" w:cs="Times New Roman"/>
          <w:color w:val="000000" w:themeColor="text1"/>
          <w:sz w:val="24"/>
          <w:szCs w:val="24"/>
        </w:rPr>
        <w:tab/>
        <w:t>(</w:t>
      </w:r>
      <w:r w:rsidRPr="003A0363">
        <w:rPr>
          <w:rFonts w:ascii="Times New Roman" w:hAnsi="Times New Roman" w:cs="Times New Roman"/>
          <w:color w:val="000000" w:themeColor="text1"/>
          <w:sz w:val="24"/>
          <w:szCs w:val="24"/>
        </w:rPr>
        <w:t>c</w:t>
      </w:r>
      <w:r w:rsidRPr="003A0363">
        <w:rPr>
          <w:rFonts w:ascii="Times New Roman" w:eastAsia="Times New Roman" w:hAnsi="Times New Roman" w:cs="Times New Roman"/>
          <w:color w:val="000000" w:themeColor="text1"/>
          <w:sz w:val="24"/>
          <w:szCs w:val="24"/>
        </w:rPr>
        <w:t>) Driver’s name</w:t>
      </w:r>
    </w:p>
    <w:p w14:paraId="6DB549E6" w14:textId="7E5AABE9" w:rsidR="00D163CF" w:rsidRPr="003A0363" w:rsidRDefault="00D163CF" w:rsidP="003A0363">
      <w:pPr>
        <w:spacing w:after="0" w:line="240" w:lineRule="auto"/>
        <w:ind w:left="1440"/>
        <w:rPr>
          <w:rFonts w:ascii="Times New Roman" w:hAnsi="Times New Roman" w:cs="Times New Roman"/>
          <w:color w:val="000000" w:themeColor="text1"/>
          <w:sz w:val="24"/>
          <w:szCs w:val="24"/>
        </w:rPr>
      </w:pPr>
      <w:r w:rsidRPr="003A0363">
        <w:rPr>
          <w:rFonts w:ascii="Times New Roman" w:eastAsia="Times New Roman" w:hAnsi="Times New Roman" w:cs="Times New Roman"/>
          <w:color w:val="000000" w:themeColor="text1"/>
          <w:sz w:val="24"/>
          <w:szCs w:val="24"/>
        </w:rPr>
        <w:t>(</w:t>
      </w:r>
      <w:r w:rsidRPr="003A0363">
        <w:rPr>
          <w:rFonts w:ascii="Times New Roman" w:hAnsi="Times New Roman" w:cs="Times New Roman"/>
          <w:color w:val="000000" w:themeColor="text1"/>
          <w:sz w:val="24"/>
          <w:szCs w:val="24"/>
        </w:rPr>
        <w:t>d</w:t>
      </w:r>
      <w:r w:rsidRPr="003A0363">
        <w:rPr>
          <w:rFonts w:ascii="Times New Roman" w:eastAsia="Times New Roman" w:hAnsi="Times New Roman" w:cs="Times New Roman"/>
          <w:color w:val="000000" w:themeColor="text1"/>
          <w:sz w:val="24"/>
          <w:szCs w:val="24"/>
        </w:rPr>
        <w:t>) Driver’s</w:t>
      </w:r>
      <w:r w:rsidRPr="003A0363">
        <w:rPr>
          <w:rFonts w:ascii="Times New Roman" w:hAnsi="Times New Roman" w:cs="Times New Roman"/>
          <w:color w:val="000000" w:themeColor="text1"/>
          <w:sz w:val="24"/>
          <w:szCs w:val="24"/>
        </w:rPr>
        <w:t xml:space="preserve"> Commercial Driver License (CDL) number</w:t>
      </w:r>
      <w:r w:rsidR="003A0363" w:rsidRPr="003A0363">
        <w:rPr>
          <w:rFonts w:ascii="Times New Roman" w:hAnsi="Times New Roman" w:cs="Times New Roman"/>
          <w:color w:val="000000" w:themeColor="text1"/>
          <w:sz w:val="24"/>
          <w:szCs w:val="24"/>
        </w:rPr>
        <w:t xml:space="preserve">, </w:t>
      </w:r>
      <w:r w:rsidR="003A0363" w:rsidRPr="003A0363">
        <w:rPr>
          <w:rFonts w:ascii="Times New Roman" w:eastAsia="Times New Roman" w:hAnsi="Times New Roman" w:cs="Times New Roman"/>
          <w:color w:val="000000" w:themeColor="text1"/>
          <w:sz w:val="24"/>
          <w:szCs w:val="24"/>
        </w:rPr>
        <w:t xml:space="preserve">HAZMAT endorsement                                                 </w:t>
      </w:r>
      <w:r w:rsidR="003A0363" w:rsidRPr="003A0363">
        <w:rPr>
          <w:rFonts w:ascii="Times New Roman" w:hAnsi="Times New Roman" w:cs="Times New Roman"/>
          <w:color w:val="000000" w:themeColor="text1"/>
          <w:sz w:val="24"/>
          <w:szCs w:val="24"/>
        </w:rPr>
        <w:t xml:space="preserve"> </w:t>
      </w:r>
      <w:r w:rsidRPr="003A0363">
        <w:rPr>
          <w:rFonts w:ascii="Times New Roman" w:hAnsi="Times New Roman" w:cs="Times New Roman"/>
          <w:color w:val="000000" w:themeColor="text1"/>
          <w:sz w:val="24"/>
          <w:szCs w:val="24"/>
        </w:rPr>
        <w:t xml:space="preserve"> </w:t>
      </w:r>
      <w:r w:rsidR="003A0363" w:rsidRPr="003A0363">
        <w:rPr>
          <w:rFonts w:ascii="Times New Roman" w:hAnsi="Times New Roman" w:cs="Times New Roman"/>
          <w:color w:val="000000" w:themeColor="text1"/>
          <w:sz w:val="24"/>
          <w:szCs w:val="24"/>
        </w:rPr>
        <w:t xml:space="preserve">   </w:t>
      </w:r>
      <w:r w:rsidRPr="003A0363">
        <w:rPr>
          <w:rFonts w:ascii="Times New Roman" w:hAnsi="Times New Roman" w:cs="Times New Roman"/>
          <w:color w:val="000000" w:themeColor="text1"/>
          <w:sz w:val="24"/>
          <w:szCs w:val="24"/>
        </w:rPr>
        <w:t>and expiration date</w:t>
      </w:r>
    </w:p>
    <w:p w14:paraId="7467D09C" w14:textId="77777777" w:rsidR="003A0363" w:rsidRPr="003A0363" w:rsidRDefault="003A0363" w:rsidP="003A0363">
      <w:pPr>
        <w:spacing w:after="0" w:line="240" w:lineRule="auto"/>
        <w:ind w:left="1440"/>
        <w:rPr>
          <w:rFonts w:ascii="Times New Roman" w:hAnsi="Times New Roman" w:cs="Times New Roman"/>
          <w:color w:val="000000" w:themeColor="text1"/>
          <w:sz w:val="24"/>
          <w:szCs w:val="24"/>
        </w:rPr>
      </w:pPr>
    </w:p>
    <w:p w14:paraId="4CBC1B9C" w14:textId="77777777" w:rsidR="00D163CF" w:rsidRPr="003A0363" w:rsidRDefault="00D163CF" w:rsidP="00A75BDE">
      <w:pPr>
        <w:spacing w:line="360" w:lineRule="auto"/>
        <w:rPr>
          <w:rFonts w:ascii="Times New Roman" w:hAnsi="Times New Roman" w:cs="Times New Roman"/>
          <w:color w:val="000000" w:themeColor="text1"/>
          <w:sz w:val="24"/>
          <w:szCs w:val="24"/>
        </w:rPr>
      </w:pPr>
      <w:r w:rsidRPr="003A0363">
        <w:rPr>
          <w:rFonts w:ascii="Times New Roman" w:hAnsi="Times New Roman" w:cs="Times New Roman"/>
          <w:color w:val="000000" w:themeColor="text1"/>
          <w:sz w:val="24"/>
          <w:szCs w:val="24"/>
        </w:rPr>
        <w:tab/>
      </w:r>
      <w:r w:rsidRPr="003A0363">
        <w:rPr>
          <w:rFonts w:ascii="Times New Roman" w:hAnsi="Times New Roman" w:cs="Times New Roman"/>
          <w:color w:val="000000" w:themeColor="text1"/>
          <w:sz w:val="24"/>
          <w:szCs w:val="24"/>
        </w:rPr>
        <w:tab/>
      </w:r>
      <w:r w:rsidRPr="003A0363">
        <w:rPr>
          <w:rFonts w:ascii="Times New Roman" w:eastAsia="Times New Roman" w:hAnsi="Times New Roman" w:cs="Times New Roman"/>
          <w:color w:val="000000" w:themeColor="text1"/>
          <w:sz w:val="24"/>
          <w:szCs w:val="24"/>
        </w:rPr>
        <w:t>(</w:t>
      </w:r>
      <w:r w:rsidRPr="003A0363">
        <w:rPr>
          <w:rFonts w:ascii="Times New Roman" w:hAnsi="Times New Roman" w:cs="Times New Roman"/>
          <w:color w:val="000000" w:themeColor="text1"/>
          <w:sz w:val="24"/>
          <w:szCs w:val="24"/>
        </w:rPr>
        <w:t>e</w:t>
      </w:r>
      <w:r w:rsidRPr="003A0363">
        <w:rPr>
          <w:rFonts w:ascii="Times New Roman" w:eastAsia="Times New Roman" w:hAnsi="Times New Roman" w:cs="Times New Roman"/>
          <w:color w:val="000000" w:themeColor="text1"/>
          <w:sz w:val="24"/>
          <w:szCs w:val="24"/>
        </w:rPr>
        <w:t>) Contractor Personnel</w:t>
      </w:r>
      <w:r w:rsidRPr="003A0363">
        <w:rPr>
          <w:rFonts w:ascii="Times New Roman" w:hAnsi="Times New Roman" w:cs="Times New Roman"/>
          <w:color w:val="000000" w:themeColor="text1"/>
          <w:sz w:val="24"/>
          <w:szCs w:val="24"/>
        </w:rPr>
        <w:t xml:space="preserve"> badge </w:t>
      </w:r>
      <w:r w:rsidRPr="003A0363">
        <w:rPr>
          <w:rFonts w:ascii="Times New Roman" w:eastAsia="Times New Roman" w:hAnsi="Times New Roman" w:cs="Times New Roman"/>
          <w:color w:val="000000" w:themeColor="text1"/>
          <w:sz w:val="24"/>
          <w:szCs w:val="24"/>
        </w:rPr>
        <w:t xml:space="preserve">number and </w:t>
      </w:r>
      <w:r w:rsidRPr="003A0363">
        <w:rPr>
          <w:rFonts w:ascii="Times New Roman" w:hAnsi="Times New Roman" w:cs="Times New Roman"/>
          <w:color w:val="000000" w:themeColor="text1"/>
          <w:sz w:val="24"/>
          <w:szCs w:val="24"/>
        </w:rPr>
        <w:t>expiration date</w:t>
      </w:r>
    </w:p>
    <w:p w14:paraId="3D728F6F" w14:textId="77777777" w:rsidR="00D163CF" w:rsidRPr="003A0363" w:rsidRDefault="00D163CF" w:rsidP="00A75BDE">
      <w:pPr>
        <w:spacing w:line="360" w:lineRule="auto"/>
        <w:rPr>
          <w:rFonts w:ascii="Times New Roman" w:hAnsi="Times New Roman" w:cs="Times New Roman"/>
          <w:color w:val="000000" w:themeColor="text1"/>
          <w:sz w:val="24"/>
          <w:szCs w:val="24"/>
        </w:rPr>
      </w:pPr>
      <w:r w:rsidRPr="003A0363">
        <w:rPr>
          <w:rFonts w:ascii="Times New Roman" w:hAnsi="Times New Roman" w:cs="Times New Roman"/>
          <w:color w:val="000000" w:themeColor="text1"/>
          <w:sz w:val="24"/>
          <w:szCs w:val="24"/>
        </w:rPr>
        <w:tab/>
      </w:r>
      <w:r w:rsidRPr="003A0363">
        <w:rPr>
          <w:rFonts w:ascii="Times New Roman" w:hAnsi="Times New Roman" w:cs="Times New Roman"/>
          <w:color w:val="000000" w:themeColor="text1"/>
          <w:sz w:val="24"/>
          <w:szCs w:val="24"/>
        </w:rPr>
        <w:tab/>
      </w:r>
      <w:r w:rsidRPr="003A0363">
        <w:rPr>
          <w:rFonts w:ascii="Times New Roman" w:eastAsia="Times New Roman" w:hAnsi="Times New Roman" w:cs="Times New Roman"/>
          <w:color w:val="000000" w:themeColor="text1"/>
          <w:sz w:val="24"/>
          <w:szCs w:val="24"/>
        </w:rPr>
        <w:t>(</w:t>
      </w:r>
      <w:r w:rsidRPr="003A0363">
        <w:rPr>
          <w:rFonts w:ascii="Times New Roman" w:hAnsi="Times New Roman" w:cs="Times New Roman"/>
          <w:color w:val="000000" w:themeColor="text1"/>
          <w:sz w:val="24"/>
          <w:szCs w:val="24"/>
        </w:rPr>
        <w:t>f</w:t>
      </w:r>
      <w:r w:rsidRPr="003A0363">
        <w:rPr>
          <w:rFonts w:ascii="Times New Roman" w:eastAsia="Times New Roman" w:hAnsi="Times New Roman" w:cs="Times New Roman"/>
          <w:color w:val="000000" w:themeColor="text1"/>
          <w:sz w:val="24"/>
          <w:szCs w:val="24"/>
        </w:rPr>
        <w:t>) Truck</w:t>
      </w:r>
      <w:r w:rsidRPr="003A0363">
        <w:rPr>
          <w:rFonts w:ascii="Times New Roman" w:hAnsi="Times New Roman" w:cs="Times New Roman"/>
          <w:color w:val="000000" w:themeColor="text1"/>
          <w:sz w:val="24"/>
          <w:szCs w:val="24"/>
        </w:rPr>
        <w:t xml:space="preserve"> badge </w:t>
      </w:r>
      <w:r w:rsidRPr="003A0363">
        <w:rPr>
          <w:rFonts w:ascii="Times New Roman" w:eastAsia="Times New Roman" w:hAnsi="Times New Roman" w:cs="Times New Roman"/>
          <w:color w:val="000000" w:themeColor="text1"/>
          <w:sz w:val="24"/>
          <w:szCs w:val="24"/>
        </w:rPr>
        <w:t xml:space="preserve">number and </w:t>
      </w:r>
      <w:r w:rsidRPr="003A0363">
        <w:rPr>
          <w:rFonts w:ascii="Times New Roman" w:hAnsi="Times New Roman" w:cs="Times New Roman"/>
          <w:color w:val="000000" w:themeColor="text1"/>
          <w:sz w:val="24"/>
          <w:szCs w:val="24"/>
        </w:rPr>
        <w:t>expiration date</w:t>
      </w:r>
      <w:r w:rsidRPr="003A0363">
        <w:rPr>
          <w:rFonts w:ascii="Times New Roman" w:eastAsia="Times New Roman" w:hAnsi="Times New Roman" w:cs="Times New Roman"/>
          <w:color w:val="000000" w:themeColor="text1"/>
          <w:sz w:val="24"/>
          <w:szCs w:val="24"/>
        </w:rPr>
        <w:t xml:space="preserve">, </w:t>
      </w:r>
      <w:r w:rsidRPr="003A0363">
        <w:rPr>
          <w:rFonts w:ascii="Times New Roman" w:hAnsi="Times New Roman" w:cs="Times New Roman"/>
          <w:color w:val="000000" w:themeColor="text1"/>
          <w:sz w:val="24"/>
          <w:szCs w:val="24"/>
        </w:rPr>
        <w:t>where applicable</w:t>
      </w:r>
      <w:r w:rsidRPr="003A0363">
        <w:rPr>
          <w:rFonts w:ascii="Times New Roman" w:eastAsia="Times New Roman" w:hAnsi="Times New Roman" w:cs="Times New Roman"/>
          <w:color w:val="000000" w:themeColor="text1"/>
          <w:sz w:val="24"/>
          <w:szCs w:val="24"/>
        </w:rPr>
        <w:t>, and</w:t>
      </w:r>
    </w:p>
    <w:p w14:paraId="0E547DE4" w14:textId="5FA88B27" w:rsidR="00274AF7" w:rsidRPr="003A0363" w:rsidRDefault="00D163CF" w:rsidP="00A75BDE">
      <w:pPr>
        <w:spacing w:line="360" w:lineRule="auto"/>
        <w:rPr>
          <w:rFonts w:ascii="Times New Roman" w:hAnsi="Times New Roman" w:cs="Times New Roman"/>
          <w:color w:val="000000" w:themeColor="text1"/>
          <w:sz w:val="24"/>
          <w:szCs w:val="24"/>
        </w:rPr>
      </w:pPr>
      <w:r w:rsidRPr="003A0363">
        <w:rPr>
          <w:rFonts w:ascii="Times New Roman" w:hAnsi="Times New Roman" w:cs="Times New Roman"/>
          <w:color w:val="000000" w:themeColor="text1"/>
          <w:sz w:val="24"/>
          <w:szCs w:val="24"/>
        </w:rPr>
        <w:tab/>
      </w:r>
      <w:r w:rsidRPr="003A0363">
        <w:rPr>
          <w:rFonts w:ascii="Times New Roman" w:hAnsi="Times New Roman" w:cs="Times New Roman"/>
          <w:color w:val="000000" w:themeColor="text1"/>
          <w:sz w:val="24"/>
          <w:szCs w:val="24"/>
        </w:rPr>
        <w:tab/>
      </w:r>
      <w:r w:rsidRPr="003A0363">
        <w:rPr>
          <w:rFonts w:ascii="Times New Roman" w:eastAsia="Times New Roman" w:hAnsi="Times New Roman" w:cs="Times New Roman"/>
          <w:color w:val="000000" w:themeColor="text1"/>
          <w:sz w:val="24"/>
          <w:szCs w:val="24"/>
        </w:rPr>
        <w:t>(</w:t>
      </w:r>
      <w:r w:rsidRPr="003A0363">
        <w:rPr>
          <w:rFonts w:ascii="Times New Roman" w:hAnsi="Times New Roman" w:cs="Times New Roman"/>
          <w:color w:val="000000" w:themeColor="text1"/>
          <w:sz w:val="24"/>
          <w:szCs w:val="24"/>
        </w:rPr>
        <w:t>g</w:t>
      </w:r>
      <w:r w:rsidRPr="003A0363">
        <w:rPr>
          <w:rFonts w:ascii="Times New Roman" w:eastAsia="Times New Roman" w:hAnsi="Times New Roman" w:cs="Times New Roman"/>
          <w:color w:val="000000" w:themeColor="text1"/>
          <w:sz w:val="24"/>
          <w:szCs w:val="24"/>
        </w:rPr>
        <w:t>) Other information as required by the Security office</w:t>
      </w:r>
    </w:p>
    <w:p w14:paraId="75234EB2" w14:textId="77777777" w:rsidR="00274AF7" w:rsidRPr="00933DA5" w:rsidRDefault="00274AF7" w:rsidP="00274AF7">
      <w:pPr>
        <w:spacing w:before="100" w:beforeAutospacing="1" w:after="100" w:afterAutospacing="1" w:line="240" w:lineRule="auto"/>
        <w:ind w:firstLine="720"/>
        <w:contextualSpacing/>
        <w:rPr>
          <w:rFonts w:ascii="Times New Roman" w:hAnsi="Times New Roman" w:cs="Times New Roman"/>
          <w:sz w:val="24"/>
          <w:szCs w:val="24"/>
        </w:rPr>
      </w:pPr>
      <w:r w:rsidRPr="00933DA5">
        <w:rPr>
          <w:rFonts w:ascii="Times New Roman" w:eastAsia="Times New Roman" w:hAnsi="Times New Roman" w:cs="Times New Roman"/>
          <w:sz w:val="24"/>
          <w:szCs w:val="24"/>
        </w:rPr>
        <w:t>b.</w:t>
      </w:r>
      <w:r w:rsidRPr="00933DA5">
        <w:rPr>
          <w:rFonts w:ascii="Times New Roman" w:hAnsi="Times New Roman" w:cs="Times New Roman"/>
          <w:sz w:val="24"/>
          <w:szCs w:val="24"/>
        </w:rPr>
        <w:t xml:space="preserve"> The Contractor may </w:t>
      </w:r>
      <w:r w:rsidRPr="00933DA5">
        <w:rPr>
          <w:rFonts w:ascii="Times New Roman" w:eastAsia="Times New Roman" w:hAnsi="Times New Roman" w:cs="Times New Roman"/>
          <w:sz w:val="24"/>
          <w:szCs w:val="24"/>
        </w:rPr>
        <w:t>proactively</w:t>
      </w:r>
      <w:r w:rsidRPr="00933DA5">
        <w:rPr>
          <w:rFonts w:ascii="Times New Roman" w:hAnsi="Times New Roman" w:cs="Times New Roman"/>
          <w:sz w:val="24"/>
          <w:szCs w:val="24"/>
        </w:rPr>
        <w:t xml:space="preserve"> provide </w:t>
      </w:r>
      <w:r w:rsidRPr="00933DA5">
        <w:rPr>
          <w:rFonts w:ascii="Times New Roman" w:eastAsia="Times New Roman" w:hAnsi="Times New Roman" w:cs="Times New Roman"/>
          <w:sz w:val="24"/>
          <w:szCs w:val="24"/>
        </w:rPr>
        <w:t>the COR with</w:t>
      </w:r>
      <w:r w:rsidRPr="00933DA5">
        <w:rPr>
          <w:rFonts w:ascii="Times New Roman" w:hAnsi="Times New Roman" w:cs="Times New Roman"/>
          <w:sz w:val="24"/>
          <w:szCs w:val="24"/>
        </w:rPr>
        <w:t xml:space="preserve"> a list of </w:t>
      </w:r>
      <w:r w:rsidRPr="00933DA5">
        <w:rPr>
          <w:rFonts w:ascii="Times New Roman" w:eastAsia="Times New Roman" w:hAnsi="Times New Roman" w:cs="Times New Roman"/>
          <w:sz w:val="24"/>
          <w:szCs w:val="24"/>
        </w:rPr>
        <w:t>qualified</w:t>
      </w:r>
      <w:r w:rsidRPr="00933DA5">
        <w:rPr>
          <w:rFonts w:ascii="Times New Roman" w:hAnsi="Times New Roman" w:cs="Times New Roman"/>
          <w:sz w:val="24"/>
          <w:szCs w:val="24"/>
        </w:rPr>
        <w:t xml:space="preserve"> drivers designated </w:t>
      </w:r>
      <w:r w:rsidRPr="00933DA5">
        <w:rPr>
          <w:rFonts w:ascii="Times New Roman" w:eastAsia="Times New Roman" w:hAnsi="Times New Roman" w:cs="Times New Roman"/>
          <w:sz w:val="24"/>
          <w:szCs w:val="24"/>
        </w:rPr>
        <w:t>to perform</w:t>
      </w:r>
      <w:r w:rsidRPr="00933DA5">
        <w:rPr>
          <w:rFonts w:ascii="Times New Roman" w:hAnsi="Times New Roman" w:cs="Times New Roman"/>
          <w:sz w:val="24"/>
          <w:szCs w:val="24"/>
        </w:rPr>
        <w:t xml:space="preserve"> removals under this contract</w:t>
      </w:r>
      <w:r w:rsidRPr="00933DA5">
        <w:rPr>
          <w:rFonts w:ascii="Times New Roman" w:eastAsia="Times New Roman" w:hAnsi="Times New Roman" w:cs="Times New Roman"/>
          <w:sz w:val="24"/>
          <w:szCs w:val="24"/>
        </w:rPr>
        <w:t>, along with</w:t>
      </w:r>
      <w:r w:rsidRPr="00933DA5">
        <w:rPr>
          <w:rFonts w:ascii="Times New Roman" w:hAnsi="Times New Roman" w:cs="Times New Roman"/>
          <w:sz w:val="24"/>
          <w:szCs w:val="24"/>
        </w:rPr>
        <w:t xml:space="preserve"> the </w:t>
      </w:r>
      <w:r w:rsidRPr="00933DA5">
        <w:rPr>
          <w:rFonts w:ascii="Times New Roman" w:eastAsia="Times New Roman" w:hAnsi="Times New Roman" w:cs="Times New Roman"/>
          <w:sz w:val="24"/>
          <w:szCs w:val="24"/>
        </w:rPr>
        <w:t>above information.  However, for proper Security</w:t>
      </w:r>
      <w:r w:rsidRPr="00933DA5">
        <w:rPr>
          <w:rFonts w:ascii="Times New Roman" w:hAnsi="Times New Roman" w:cs="Times New Roman"/>
          <w:sz w:val="24"/>
          <w:szCs w:val="24"/>
        </w:rPr>
        <w:t xml:space="preserve"> notification</w:t>
      </w:r>
      <w:r w:rsidRPr="00933DA5">
        <w:rPr>
          <w:rFonts w:ascii="Times New Roman" w:eastAsia="Times New Roman" w:hAnsi="Times New Roman" w:cs="Times New Roman"/>
          <w:sz w:val="24"/>
          <w:szCs w:val="24"/>
        </w:rPr>
        <w:t xml:space="preserve">, the Contractor must notify the COR of the </w:t>
      </w:r>
      <w:r w:rsidRPr="00933DA5">
        <w:rPr>
          <w:rFonts w:ascii="Times New Roman" w:eastAsia="Times New Roman" w:hAnsi="Times New Roman" w:cs="Times New Roman"/>
          <w:i/>
          <w:iCs/>
          <w:sz w:val="24"/>
          <w:szCs w:val="24"/>
        </w:rPr>
        <w:t>specific</w:t>
      </w:r>
      <w:r w:rsidRPr="00933DA5">
        <w:rPr>
          <w:rFonts w:ascii="Times New Roman" w:eastAsia="Times New Roman" w:hAnsi="Times New Roman" w:cs="Times New Roman"/>
          <w:sz w:val="24"/>
          <w:szCs w:val="24"/>
        </w:rPr>
        <w:t xml:space="preserve"> driver scheduled to arrive for each removal effort</w:t>
      </w:r>
      <w:r w:rsidRPr="00933DA5">
        <w:rPr>
          <w:rFonts w:ascii="Times New Roman" w:hAnsi="Times New Roman" w:cs="Times New Roman"/>
          <w:sz w:val="24"/>
          <w:szCs w:val="24"/>
        </w:rPr>
        <w:t>.</w:t>
      </w:r>
    </w:p>
    <w:p w14:paraId="143D7520" w14:textId="77777777" w:rsidR="00274AF7" w:rsidRPr="00933DA5" w:rsidRDefault="00274AF7" w:rsidP="00274AF7">
      <w:pPr>
        <w:spacing w:before="100" w:beforeAutospacing="1" w:after="100" w:afterAutospacing="1" w:line="240" w:lineRule="auto"/>
        <w:ind w:firstLine="720"/>
        <w:contextualSpacing/>
        <w:rPr>
          <w:rFonts w:ascii="Times New Roman" w:hAnsi="Times New Roman" w:cs="Times New Roman"/>
          <w:sz w:val="24"/>
          <w:szCs w:val="24"/>
        </w:rPr>
      </w:pPr>
    </w:p>
    <w:p w14:paraId="3F82A75C" w14:textId="7664FD63" w:rsidR="00274AF7" w:rsidRPr="00933DA5" w:rsidRDefault="00274AF7" w:rsidP="00274AF7">
      <w:pPr>
        <w:rPr>
          <w:rFonts w:ascii="Times New Roman" w:hAnsi="Times New Roman" w:cs="Times New Roman"/>
          <w:sz w:val="24"/>
          <w:szCs w:val="24"/>
        </w:rPr>
      </w:pPr>
      <w:r w:rsidRPr="00933DA5">
        <w:rPr>
          <w:rFonts w:ascii="Times New Roman" w:hAnsi="Times New Roman" w:cs="Times New Roman"/>
          <w:sz w:val="24"/>
          <w:szCs w:val="24"/>
        </w:rPr>
        <w:tab/>
        <w:t xml:space="preserve">c. If a driver other than the one </w:t>
      </w:r>
      <w:r w:rsidRPr="00933DA5">
        <w:rPr>
          <w:rFonts w:ascii="Times New Roman" w:eastAsia="Times New Roman" w:hAnsi="Times New Roman" w:cs="Times New Roman"/>
          <w:sz w:val="24"/>
          <w:szCs w:val="24"/>
        </w:rPr>
        <w:t>scheduled</w:t>
      </w:r>
      <w:r w:rsidRPr="00933DA5">
        <w:rPr>
          <w:rFonts w:ascii="Times New Roman" w:hAnsi="Times New Roman" w:cs="Times New Roman"/>
          <w:sz w:val="24"/>
          <w:szCs w:val="24"/>
        </w:rPr>
        <w:t xml:space="preserve"> arrives </w:t>
      </w:r>
      <w:r w:rsidRPr="00933DA5">
        <w:rPr>
          <w:rFonts w:ascii="Times New Roman" w:eastAsia="Times New Roman" w:hAnsi="Times New Roman" w:cs="Times New Roman"/>
          <w:sz w:val="24"/>
          <w:szCs w:val="24"/>
        </w:rPr>
        <w:t>to perform a removal</w:t>
      </w:r>
      <w:r w:rsidRPr="00933DA5">
        <w:rPr>
          <w:rFonts w:ascii="Times New Roman" w:hAnsi="Times New Roman" w:cs="Times New Roman"/>
          <w:sz w:val="24"/>
          <w:szCs w:val="24"/>
        </w:rPr>
        <w:t xml:space="preserve">, the COR or other designated Government representative will verify the personnel change with the Contractor before the </w:t>
      </w:r>
      <w:r w:rsidRPr="00933DA5">
        <w:rPr>
          <w:rFonts w:ascii="Times New Roman" w:eastAsia="Times New Roman" w:hAnsi="Times New Roman" w:cs="Times New Roman"/>
          <w:sz w:val="24"/>
          <w:szCs w:val="24"/>
        </w:rPr>
        <w:t>removal</w:t>
      </w:r>
      <w:r w:rsidRPr="00933DA5">
        <w:rPr>
          <w:rFonts w:ascii="Times New Roman" w:hAnsi="Times New Roman" w:cs="Times New Roman"/>
          <w:sz w:val="24"/>
          <w:szCs w:val="24"/>
        </w:rPr>
        <w:t xml:space="preserve"> commences.  This </w:t>
      </w:r>
      <w:r w:rsidRPr="00933DA5">
        <w:rPr>
          <w:rFonts w:ascii="Times New Roman" w:eastAsia="Times New Roman" w:hAnsi="Times New Roman" w:cs="Times New Roman"/>
          <w:sz w:val="24"/>
          <w:szCs w:val="24"/>
        </w:rPr>
        <w:t>will</w:t>
      </w:r>
      <w:r w:rsidRPr="00933DA5">
        <w:rPr>
          <w:rFonts w:ascii="Times New Roman" w:hAnsi="Times New Roman" w:cs="Times New Roman"/>
          <w:sz w:val="24"/>
          <w:szCs w:val="24"/>
        </w:rPr>
        <w:t xml:space="preserve"> require written notice from the Contractor</w:t>
      </w:r>
      <w:r w:rsidRPr="00933DA5">
        <w:rPr>
          <w:rFonts w:ascii="Times New Roman" w:eastAsia="Times New Roman" w:hAnsi="Times New Roman" w:cs="Times New Roman"/>
          <w:sz w:val="24"/>
          <w:szCs w:val="24"/>
        </w:rPr>
        <w:t xml:space="preserve"> and may result in the driver’s late arrival to the pickup location (See 1.2.6).</w:t>
      </w:r>
    </w:p>
    <w:p w14:paraId="5622580E" w14:textId="7E7607CD" w:rsidR="001742A2" w:rsidRPr="00933DA5" w:rsidRDefault="00274AF7" w:rsidP="001B0D10">
      <w:pPr>
        <w:spacing w:before="100" w:beforeAutospacing="1" w:after="100" w:afterAutospacing="1" w:line="240" w:lineRule="auto"/>
        <w:ind w:firstLine="720"/>
        <w:contextualSpacing/>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d</w:t>
      </w:r>
      <w:r w:rsidRPr="00933DA5">
        <w:rPr>
          <w:rFonts w:ascii="Times New Roman" w:hAnsi="Times New Roman" w:cs="Times New Roman"/>
          <w:sz w:val="24"/>
          <w:szCs w:val="24"/>
        </w:rPr>
        <w:t xml:space="preserve">. For TOs containing </w:t>
      </w:r>
      <w:r w:rsidRPr="00933DA5">
        <w:rPr>
          <w:rFonts w:ascii="Times New Roman" w:hAnsi="Times New Roman" w:cs="Times New Roman"/>
          <w:i/>
          <w:sz w:val="24"/>
          <w:szCs w:val="24"/>
        </w:rPr>
        <w:t>expedited</w:t>
      </w:r>
      <w:r w:rsidRPr="00933DA5">
        <w:rPr>
          <w:rFonts w:ascii="Times New Roman" w:hAnsi="Times New Roman" w:cs="Times New Roman"/>
          <w:sz w:val="24"/>
          <w:szCs w:val="24"/>
        </w:rPr>
        <w:t xml:space="preserve"> removal or </w:t>
      </w:r>
      <w:r w:rsidRPr="00933DA5">
        <w:rPr>
          <w:rFonts w:ascii="Times New Roman" w:eastAsia="Times New Roman" w:hAnsi="Times New Roman" w:cs="Times New Roman"/>
          <w:sz w:val="24"/>
          <w:szCs w:val="24"/>
        </w:rPr>
        <w:t>other</w:t>
      </w:r>
      <w:r w:rsidRPr="00933DA5">
        <w:rPr>
          <w:rFonts w:ascii="Times New Roman" w:hAnsi="Times New Roman" w:cs="Times New Roman"/>
          <w:sz w:val="24"/>
          <w:szCs w:val="24"/>
        </w:rPr>
        <w:t xml:space="preserve"> performance CLINs, the Contractor shall notify the COR or other Government representative for each location in the following timeframes BEFORE attempting </w:t>
      </w:r>
      <w:r w:rsidRPr="00933DA5">
        <w:rPr>
          <w:rFonts w:ascii="Times New Roman" w:eastAsia="Times New Roman" w:hAnsi="Times New Roman" w:cs="Times New Roman"/>
          <w:sz w:val="24"/>
          <w:szCs w:val="24"/>
        </w:rPr>
        <w:t>installation access</w:t>
      </w:r>
      <w:r w:rsidRPr="00933DA5">
        <w:rPr>
          <w:rFonts w:ascii="Times New Roman" w:hAnsi="Times New Roman" w:cs="Times New Roman"/>
          <w:sz w:val="24"/>
          <w:szCs w:val="24"/>
        </w:rPr>
        <w:t xml:space="preserve"> for any reason:</w:t>
      </w:r>
    </w:p>
    <w:bookmarkEnd w:id="20"/>
    <w:bookmarkEnd w:id="22"/>
    <w:p w14:paraId="47E3E136" w14:textId="67A70D4E" w:rsidR="001A00FE" w:rsidRPr="001B0D10" w:rsidRDefault="001A00FE" w:rsidP="001B0D10">
      <w:pPr>
        <w:spacing w:before="100" w:beforeAutospacing="1" w:after="100" w:afterAutospacing="1" w:line="240" w:lineRule="auto"/>
        <w:ind w:firstLine="720"/>
        <w:rPr>
          <w:rFonts w:ascii="Times New Roman" w:hAnsi="Times New Roman"/>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2897"/>
        <w:gridCol w:w="5515"/>
      </w:tblGrid>
      <w:tr w:rsidR="001B0D10" w:rsidRPr="00792740" w14:paraId="40F7507E" w14:textId="77777777" w:rsidTr="007133BA">
        <w:trPr>
          <w:trHeight w:val="242"/>
          <w:jc w:val="center"/>
        </w:trPr>
        <w:tc>
          <w:tcPr>
            <w:tcW w:w="938" w:type="dxa"/>
            <w:shd w:val="clear" w:color="auto" w:fill="D9D9D9"/>
          </w:tcPr>
          <w:p w14:paraId="4968488B" w14:textId="77777777" w:rsidR="007C45F6" w:rsidRPr="001B0D10" w:rsidRDefault="007C45F6" w:rsidP="001B0D10">
            <w:pPr>
              <w:spacing w:before="100" w:beforeAutospacing="1" w:after="100" w:afterAutospacing="1" w:line="240" w:lineRule="auto"/>
              <w:jc w:val="center"/>
              <w:rPr>
                <w:rFonts w:ascii="Times New Roman" w:hAnsi="Times New Roman"/>
                <w:b/>
              </w:rPr>
            </w:pPr>
            <w:r w:rsidRPr="001B0D10">
              <w:rPr>
                <w:rFonts w:ascii="Times New Roman" w:hAnsi="Times New Roman"/>
                <w:b/>
              </w:rPr>
              <w:t>CLINs</w:t>
            </w:r>
          </w:p>
        </w:tc>
        <w:tc>
          <w:tcPr>
            <w:tcW w:w="2899" w:type="dxa"/>
            <w:shd w:val="clear" w:color="auto" w:fill="D9D9D9"/>
          </w:tcPr>
          <w:p w14:paraId="40B3E8BB" w14:textId="06353E3F" w:rsidR="007C45F6" w:rsidRPr="001B0D10" w:rsidRDefault="000542D8" w:rsidP="001B0D10">
            <w:pPr>
              <w:spacing w:before="100" w:beforeAutospacing="1" w:after="100" w:afterAutospacing="1" w:line="240" w:lineRule="auto"/>
              <w:jc w:val="center"/>
              <w:rPr>
                <w:rFonts w:ascii="Times New Roman" w:hAnsi="Times New Roman"/>
                <w:b/>
              </w:rPr>
            </w:pPr>
            <w:r w:rsidRPr="00792740">
              <w:rPr>
                <w:rFonts w:ascii="Times New Roman" w:eastAsia="Times New Roman" w:hAnsi="Times New Roman" w:cs="Times New Roman"/>
                <w:b/>
              </w:rPr>
              <w:t>DESCRIPTION</w:t>
            </w:r>
          </w:p>
        </w:tc>
        <w:tc>
          <w:tcPr>
            <w:tcW w:w="5525" w:type="dxa"/>
            <w:shd w:val="clear" w:color="auto" w:fill="D9D9D9"/>
          </w:tcPr>
          <w:p w14:paraId="50F42334" w14:textId="0B695D9E" w:rsidR="007C45F6" w:rsidRPr="001B0D10" w:rsidRDefault="000542D8" w:rsidP="001B0D10">
            <w:pPr>
              <w:spacing w:before="100" w:beforeAutospacing="1" w:after="100" w:afterAutospacing="1" w:line="240" w:lineRule="auto"/>
              <w:jc w:val="center"/>
              <w:rPr>
                <w:rFonts w:ascii="Times New Roman" w:hAnsi="Times New Roman"/>
                <w:b/>
              </w:rPr>
            </w:pPr>
            <w:r w:rsidRPr="00792740">
              <w:rPr>
                <w:rFonts w:ascii="Times New Roman" w:eastAsia="Times New Roman" w:hAnsi="Times New Roman" w:cs="Times New Roman"/>
                <w:b/>
              </w:rPr>
              <w:t>REQUIRED NOTIFICATION TIMES</w:t>
            </w:r>
          </w:p>
        </w:tc>
      </w:tr>
      <w:tr w:rsidR="000E6805" w:rsidRPr="00792740" w14:paraId="2AD31DF7" w14:textId="77777777" w:rsidTr="007133BA">
        <w:trPr>
          <w:trHeight w:val="497"/>
          <w:jc w:val="center"/>
        </w:trPr>
        <w:tc>
          <w:tcPr>
            <w:tcW w:w="938" w:type="dxa"/>
          </w:tcPr>
          <w:p w14:paraId="6AD7BA01" w14:textId="1624B1DF" w:rsidR="000E6805" w:rsidRPr="001B0D10" w:rsidRDefault="000E6805"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1095SV</w:t>
            </w:r>
          </w:p>
        </w:tc>
        <w:tc>
          <w:tcPr>
            <w:tcW w:w="2899" w:type="dxa"/>
          </w:tcPr>
          <w:p w14:paraId="71079619" w14:textId="5B40B28C" w:rsidR="000E6805" w:rsidRPr="001B0D10" w:rsidRDefault="000E6805" w:rsidP="001B0D10">
            <w:pPr>
              <w:spacing w:before="100" w:beforeAutospacing="1" w:after="100" w:afterAutospacing="1" w:line="240" w:lineRule="auto"/>
              <w:rPr>
                <w:rFonts w:ascii="Times New Roman" w:hAnsi="Times New Roman"/>
              </w:rPr>
            </w:pPr>
            <w:r w:rsidRPr="001B0D10">
              <w:rPr>
                <w:rFonts w:ascii="Times New Roman" w:hAnsi="Times New Roman"/>
              </w:rPr>
              <w:t xml:space="preserve">1-Business Day </w:t>
            </w:r>
            <w:r w:rsidRPr="00792740">
              <w:rPr>
                <w:rFonts w:ascii="Times New Roman" w:eastAsia="Times New Roman" w:hAnsi="Times New Roman" w:cs="Times New Roman"/>
              </w:rPr>
              <w:t>Expedited Removal</w:t>
            </w:r>
            <w:r w:rsidRPr="001B0D10">
              <w:rPr>
                <w:rFonts w:ascii="Times New Roman" w:hAnsi="Times New Roman"/>
              </w:rPr>
              <w:t>/Performance</w:t>
            </w:r>
          </w:p>
        </w:tc>
        <w:tc>
          <w:tcPr>
            <w:tcW w:w="5525" w:type="dxa"/>
          </w:tcPr>
          <w:p w14:paraId="4B161FE9" w14:textId="25D43268" w:rsidR="000E6805" w:rsidRPr="001B0D10" w:rsidRDefault="000E6805"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One Hour</w:t>
            </w:r>
            <w:r w:rsidRPr="001B0D10">
              <w:rPr>
                <w:rFonts w:ascii="Times New Roman" w:hAnsi="Times New Roman"/>
              </w:rPr>
              <w:t xml:space="preserve"> Prior to </w:t>
            </w:r>
            <w:r w:rsidRPr="00792740">
              <w:rPr>
                <w:rFonts w:ascii="Times New Roman" w:eastAsia="Times New Roman" w:hAnsi="Times New Roman" w:cs="Times New Roman"/>
              </w:rPr>
              <w:t>Removal/</w:t>
            </w:r>
            <w:r w:rsidRPr="001B0D10">
              <w:rPr>
                <w:rFonts w:ascii="Times New Roman" w:hAnsi="Times New Roman"/>
              </w:rPr>
              <w:t>Performance</w:t>
            </w:r>
          </w:p>
        </w:tc>
      </w:tr>
      <w:tr w:rsidR="000E6805" w:rsidRPr="00792740" w14:paraId="109CC005" w14:textId="77777777" w:rsidTr="007133BA">
        <w:trPr>
          <w:trHeight w:val="497"/>
          <w:jc w:val="center"/>
        </w:trPr>
        <w:tc>
          <w:tcPr>
            <w:tcW w:w="938" w:type="dxa"/>
          </w:tcPr>
          <w:p w14:paraId="00314AED" w14:textId="5E17F425" w:rsidR="000E6805" w:rsidRPr="001B0D10" w:rsidRDefault="000E6805"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1096SV</w:t>
            </w:r>
          </w:p>
        </w:tc>
        <w:tc>
          <w:tcPr>
            <w:tcW w:w="2899" w:type="dxa"/>
          </w:tcPr>
          <w:p w14:paraId="7E14106E" w14:textId="4A0FA5CC" w:rsidR="000E6805" w:rsidRPr="001B0D10" w:rsidRDefault="000E6805" w:rsidP="001B0D10">
            <w:pPr>
              <w:spacing w:before="100" w:beforeAutospacing="1" w:after="100" w:afterAutospacing="1" w:line="240" w:lineRule="auto"/>
              <w:rPr>
                <w:rFonts w:ascii="Times New Roman" w:hAnsi="Times New Roman"/>
              </w:rPr>
            </w:pPr>
            <w:r w:rsidRPr="001B0D10">
              <w:rPr>
                <w:rFonts w:ascii="Times New Roman" w:hAnsi="Times New Roman"/>
              </w:rPr>
              <w:t xml:space="preserve">3-Business Day </w:t>
            </w:r>
            <w:r w:rsidRPr="00792740">
              <w:rPr>
                <w:rFonts w:ascii="Times New Roman" w:eastAsia="Times New Roman" w:hAnsi="Times New Roman" w:cs="Times New Roman"/>
              </w:rPr>
              <w:t>Expedited Removal</w:t>
            </w:r>
            <w:r w:rsidRPr="001B0D10">
              <w:rPr>
                <w:rFonts w:ascii="Times New Roman" w:hAnsi="Times New Roman"/>
              </w:rPr>
              <w:t>/Performance</w:t>
            </w:r>
          </w:p>
        </w:tc>
        <w:tc>
          <w:tcPr>
            <w:tcW w:w="5525" w:type="dxa"/>
          </w:tcPr>
          <w:p w14:paraId="62C73DDA" w14:textId="5558718D" w:rsidR="000E6805" w:rsidRPr="001B0D10" w:rsidRDefault="000E6805"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One (</w:t>
            </w:r>
            <w:r w:rsidRPr="001B0D10">
              <w:rPr>
                <w:rFonts w:ascii="Times New Roman" w:hAnsi="Times New Roman"/>
              </w:rPr>
              <w:t>1</w:t>
            </w:r>
            <w:r w:rsidRPr="00792740">
              <w:rPr>
                <w:rFonts w:ascii="Times New Roman" w:eastAsia="Times New Roman" w:hAnsi="Times New Roman" w:cs="Times New Roman"/>
              </w:rPr>
              <w:t>)</w:t>
            </w:r>
            <w:r w:rsidRPr="001B0D10">
              <w:rPr>
                <w:rFonts w:ascii="Times New Roman" w:hAnsi="Times New Roman"/>
              </w:rPr>
              <w:t xml:space="preserve"> Business Day Prior to </w:t>
            </w:r>
            <w:r w:rsidRPr="00792740">
              <w:rPr>
                <w:rFonts w:ascii="Times New Roman" w:eastAsia="Times New Roman" w:hAnsi="Times New Roman" w:cs="Times New Roman"/>
              </w:rPr>
              <w:t>Removal/</w:t>
            </w:r>
            <w:r w:rsidRPr="001B0D10">
              <w:rPr>
                <w:rFonts w:ascii="Times New Roman" w:hAnsi="Times New Roman"/>
              </w:rPr>
              <w:t>Performance</w:t>
            </w:r>
          </w:p>
        </w:tc>
      </w:tr>
      <w:tr w:rsidR="000E6805" w:rsidRPr="00792740" w14:paraId="02A43F91" w14:textId="77777777" w:rsidTr="007133BA">
        <w:trPr>
          <w:trHeight w:val="497"/>
          <w:jc w:val="center"/>
        </w:trPr>
        <w:tc>
          <w:tcPr>
            <w:tcW w:w="938" w:type="dxa"/>
          </w:tcPr>
          <w:p w14:paraId="413468E2" w14:textId="14C80C1C" w:rsidR="000E6805" w:rsidRPr="001B0D10" w:rsidRDefault="000E6805"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1097SV</w:t>
            </w:r>
          </w:p>
        </w:tc>
        <w:tc>
          <w:tcPr>
            <w:tcW w:w="2899" w:type="dxa"/>
          </w:tcPr>
          <w:p w14:paraId="12A87C32" w14:textId="6A70553D" w:rsidR="000E6805" w:rsidRPr="001B0D10" w:rsidRDefault="000E6805" w:rsidP="001B0D10">
            <w:pPr>
              <w:spacing w:before="100" w:beforeAutospacing="1" w:after="100" w:afterAutospacing="1" w:line="240" w:lineRule="auto"/>
              <w:rPr>
                <w:rFonts w:ascii="Times New Roman" w:hAnsi="Times New Roman"/>
              </w:rPr>
            </w:pPr>
            <w:r w:rsidRPr="001B0D10">
              <w:rPr>
                <w:rFonts w:ascii="Times New Roman" w:hAnsi="Times New Roman"/>
              </w:rPr>
              <w:t xml:space="preserve">5-Business Day </w:t>
            </w:r>
            <w:r w:rsidRPr="00792740">
              <w:rPr>
                <w:rFonts w:ascii="Times New Roman" w:eastAsia="Times New Roman" w:hAnsi="Times New Roman" w:cs="Times New Roman"/>
              </w:rPr>
              <w:t>Expedited Removal</w:t>
            </w:r>
            <w:r w:rsidRPr="001B0D10">
              <w:rPr>
                <w:rFonts w:ascii="Times New Roman" w:hAnsi="Times New Roman"/>
              </w:rPr>
              <w:t>/Performance</w:t>
            </w:r>
          </w:p>
        </w:tc>
        <w:tc>
          <w:tcPr>
            <w:tcW w:w="5525" w:type="dxa"/>
          </w:tcPr>
          <w:p w14:paraId="64B158B0" w14:textId="25358C32" w:rsidR="000E6805" w:rsidRPr="001B0D10" w:rsidRDefault="000E6805"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Four (4)</w:t>
            </w:r>
            <w:r w:rsidRPr="001B0D10">
              <w:rPr>
                <w:rFonts w:ascii="Times New Roman" w:hAnsi="Times New Roman"/>
              </w:rPr>
              <w:t xml:space="preserve"> Business Days Prior to </w:t>
            </w:r>
            <w:r w:rsidRPr="00792740">
              <w:rPr>
                <w:rFonts w:ascii="Times New Roman" w:eastAsia="Times New Roman" w:hAnsi="Times New Roman" w:cs="Times New Roman"/>
              </w:rPr>
              <w:t>Removal/</w:t>
            </w:r>
            <w:r w:rsidRPr="001B0D10">
              <w:rPr>
                <w:rFonts w:ascii="Times New Roman" w:hAnsi="Times New Roman"/>
              </w:rPr>
              <w:t>Performance</w:t>
            </w:r>
          </w:p>
        </w:tc>
      </w:tr>
      <w:tr w:rsidR="000E6805" w:rsidRPr="00792740" w14:paraId="63D5475A" w14:textId="77777777" w:rsidTr="007133BA">
        <w:trPr>
          <w:trHeight w:val="485"/>
          <w:jc w:val="center"/>
        </w:trPr>
        <w:tc>
          <w:tcPr>
            <w:tcW w:w="938" w:type="dxa"/>
          </w:tcPr>
          <w:p w14:paraId="7227592B" w14:textId="2DD31A16" w:rsidR="000E6805" w:rsidRPr="001B0D10" w:rsidRDefault="000E6805"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1098SV</w:t>
            </w:r>
          </w:p>
        </w:tc>
        <w:tc>
          <w:tcPr>
            <w:tcW w:w="2899" w:type="dxa"/>
          </w:tcPr>
          <w:p w14:paraId="6A94A901" w14:textId="300E283F" w:rsidR="000E6805" w:rsidRPr="001B0D10" w:rsidRDefault="000E6805"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10</w:t>
            </w:r>
            <w:r w:rsidRPr="001B0D10">
              <w:rPr>
                <w:rFonts w:ascii="Times New Roman" w:hAnsi="Times New Roman"/>
              </w:rPr>
              <w:t xml:space="preserve">-Business Day </w:t>
            </w:r>
            <w:r w:rsidRPr="00792740">
              <w:rPr>
                <w:rFonts w:ascii="Times New Roman" w:eastAsia="Times New Roman" w:hAnsi="Times New Roman" w:cs="Times New Roman"/>
              </w:rPr>
              <w:t>Expedited Removal</w:t>
            </w:r>
            <w:r w:rsidRPr="001B0D10">
              <w:rPr>
                <w:rFonts w:ascii="Times New Roman" w:hAnsi="Times New Roman"/>
              </w:rPr>
              <w:t>/Performance</w:t>
            </w:r>
          </w:p>
        </w:tc>
        <w:tc>
          <w:tcPr>
            <w:tcW w:w="5525" w:type="dxa"/>
          </w:tcPr>
          <w:p w14:paraId="642468CC" w14:textId="4439E567" w:rsidR="000E6805" w:rsidRPr="001B0D10" w:rsidRDefault="000E6805"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Five (5)</w:t>
            </w:r>
            <w:r w:rsidRPr="001B0D10">
              <w:rPr>
                <w:rFonts w:ascii="Times New Roman" w:hAnsi="Times New Roman"/>
              </w:rPr>
              <w:t xml:space="preserve"> Business Days Prior to </w:t>
            </w:r>
            <w:r w:rsidRPr="00792740">
              <w:rPr>
                <w:rFonts w:ascii="Times New Roman" w:eastAsia="Times New Roman" w:hAnsi="Times New Roman" w:cs="Times New Roman"/>
              </w:rPr>
              <w:t>Removal/</w:t>
            </w:r>
            <w:r w:rsidRPr="001B0D10">
              <w:rPr>
                <w:rFonts w:ascii="Times New Roman" w:hAnsi="Times New Roman"/>
              </w:rPr>
              <w:t>Performance</w:t>
            </w:r>
          </w:p>
        </w:tc>
      </w:tr>
      <w:tr w:rsidR="000E6805" w:rsidRPr="00792740" w14:paraId="2F50CEE1" w14:textId="77777777" w:rsidTr="007133BA">
        <w:trPr>
          <w:trHeight w:val="497"/>
          <w:jc w:val="center"/>
        </w:trPr>
        <w:tc>
          <w:tcPr>
            <w:tcW w:w="938" w:type="dxa"/>
          </w:tcPr>
          <w:p w14:paraId="799BE333" w14:textId="370694F1" w:rsidR="000E6805" w:rsidRPr="00792740" w:rsidRDefault="000E6805" w:rsidP="000E6805">
            <w:pPr>
              <w:spacing w:before="100" w:beforeAutospacing="1" w:after="100" w:afterAutospacing="1" w:line="240" w:lineRule="auto"/>
              <w:rPr>
                <w:rFonts w:ascii="Times New Roman" w:eastAsia="Times New Roman" w:hAnsi="Times New Roman" w:cs="Times New Roman"/>
              </w:rPr>
            </w:pPr>
            <w:r w:rsidRPr="00792740">
              <w:rPr>
                <w:rFonts w:ascii="Times New Roman" w:eastAsia="Times New Roman" w:hAnsi="Times New Roman" w:cs="Times New Roman"/>
              </w:rPr>
              <w:t>1099SV</w:t>
            </w:r>
          </w:p>
        </w:tc>
        <w:tc>
          <w:tcPr>
            <w:tcW w:w="2899" w:type="dxa"/>
          </w:tcPr>
          <w:p w14:paraId="6C6821A6" w14:textId="393B861F" w:rsidR="000E6805" w:rsidRPr="00792740" w:rsidRDefault="000E6805" w:rsidP="000E6805">
            <w:pPr>
              <w:spacing w:before="100" w:beforeAutospacing="1" w:after="100" w:afterAutospacing="1" w:line="240" w:lineRule="auto"/>
              <w:rPr>
                <w:rFonts w:ascii="Times New Roman" w:eastAsia="Times New Roman" w:hAnsi="Times New Roman" w:cs="Times New Roman"/>
              </w:rPr>
            </w:pPr>
            <w:r w:rsidRPr="00792740">
              <w:rPr>
                <w:rFonts w:ascii="Times New Roman" w:eastAsia="Times New Roman" w:hAnsi="Times New Roman" w:cs="Times New Roman"/>
              </w:rPr>
              <w:t xml:space="preserve">Expedited Commencement of ICS Work, Crew </w:t>
            </w:r>
            <w:r w:rsidR="00C17CB0" w:rsidRPr="00792740">
              <w:rPr>
                <w:rFonts w:ascii="Times New Roman" w:eastAsia="Times New Roman" w:hAnsi="Times New Roman" w:cs="Times New Roman"/>
              </w:rPr>
              <w:t>of 2</w:t>
            </w:r>
            <w:r w:rsidRPr="00792740">
              <w:rPr>
                <w:rFonts w:ascii="Times New Roman" w:eastAsia="Times New Roman" w:hAnsi="Times New Roman" w:cs="Times New Roman"/>
              </w:rPr>
              <w:t xml:space="preserve"> or 3</w:t>
            </w:r>
          </w:p>
        </w:tc>
        <w:tc>
          <w:tcPr>
            <w:tcW w:w="5525" w:type="dxa"/>
          </w:tcPr>
          <w:p w14:paraId="71DFBC89" w14:textId="73CB8B29" w:rsidR="000E6805" w:rsidRPr="00792740" w:rsidRDefault="000E6805" w:rsidP="000E6805">
            <w:pPr>
              <w:spacing w:before="100" w:beforeAutospacing="1" w:after="100" w:afterAutospacing="1" w:line="240" w:lineRule="auto"/>
              <w:rPr>
                <w:rFonts w:ascii="Times New Roman" w:eastAsia="Times New Roman" w:hAnsi="Times New Roman" w:cs="Times New Roman"/>
              </w:rPr>
            </w:pPr>
            <w:r w:rsidRPr="00792740">
              <w:rPr>
                <w:rFonts w:ascii="Times New Roman" w:eastAsia="Times New Roman" w:hAnsi="Times New Roman" w:cs="Times New Roman"/>
              </w:rPr>
              <w:t>Based on day of week TO is issued</w:t>
            </w:r>
            <w:r w:rsidR="00E10488" w:rsidRPr="00792740">
              <w:rPr>
                <w:rFonts w:ascii="Times New Roman" w:eastAsia="Times New Roman" w:hAnsi="Times New Roman" w:cs="Times New Roman"/>
              </w:rPr>
              <w:t>.</w:t>
            </w:r>
            <w:r w:rsidRPr="00792740">
              <w:rPr>
                <w:rFonts w:ascii="Times New Roman" w:eastAsia="Times New Roman" w:hAnsi="Times New Roman" w:cs="Times New Roman"/>
              </w:rPr>
              <w:t xml:space="preserve"> (</w:t>
            </w:r>
            <w:r w:rsidR="00E10488" w:rsidRPr="00792740">
              <w:rPr>
                <w:rFonts w:ascii="Times New Roman" w:eastAsia="Times New Roman" w:hAnsi="Times New Roman" w:cs="Times New Roman"/>
              </w:rPr>
              <w:t xml:space="preserve">Refer to </w:t>
            </w:r>
            <w:r w:rsidRPr="00792740">
              <w:rPr>
                <w:rFonts w:ascii="Times New Roman" w:eastAsia="Times New Roman" w:hAnsi="Times New Roman" w:cs="Times New Roman"/>
              </w:rPr>
              <w:t>Section 3.22)</w:t>
            </w:r>
          </w:p>
        </w:tc>
      </w:tr>
      <w:tr w:rsidR="007133BA" w:rsidRPr="00792740" w14:paraId="489E5C06" w14:textId="77777777" w:rsidTr="007133BA">
        <w:trPr>
          <w:trHeight w:val="497"/>
          <w:jc w:val="center"/>
        </w:trPr>
        <w:tc>
          <w:tcPr>
            <w:tcW w:w="9362" w:type="dxa"/>
            <w:gridSpan w:val="3"/>
          </w:tcPr>
          <w:p w14:paraId="07A46409" w14:textId="160CE690" w:rsidR="007133BA" w:rsidRPr="00792740" w:rsidRDefault="007133BA" w:rsidP="000E6805">
            <w:pPr>
              <w:spacing w:before="100" w:beforeAutospacing="1" w:after="100" w:afterAutospacing="1" w:line="240" w:lineRule="auto"/>
              <w:rPr>
                <w:rFonts w:ascii="Times New Roman" w:eastAsia="Times New Roman" w:hAnsi="Times New Roman" w:cs="Times New Roman"/>
              </w:rPr>
            </w:pPr>
            <w:r w:rsidRPr="00543030">
              <w:rPr>
                <w:rFonts w:ascii="Times New Roman" w:eastAsia="Times New Roman" w:hAnsi="Times New Roman" w:cs="Times New Roman"/>
              </w:rPr>
              <w:t xml:space="preserve">Note: Not all these Expedited Service CLINs may be offered under this contract.  </w:t>
            </w:r>
            <w:proofErr w:type="gramStart"/>
            <w:r w:rsidRPr="00543030">
              <w:rPr>
                <w:rFonts w:ascii="Times New Roman" w:eastAsia="Times New Roman" w:hAnsi="Times New Roman" w:cs="Times New Roman"/>
              </w:rPr>
              <w:t>Refer</w:t>
            </w:r>
            <w:proofErr w:type="gramEnd"/>
            <w:r w:rsidRPr="00543030">
              <w:rPr>
                <w:rFonts w:ascii="Times New Roman" w:eastAsia="Times New Roman" w:hAnsi="Times New Roman" w:cs="Times New Roman"/>
              </w:rPr>
              <w:t xml:space="preserve"> to the Price Schedule.</w:t>
            </w:r>
          </w:p>
        </w:tc>
      </w:tr>
    </w:tbl>
    <w:p w14:paraId="57C51855" w14:textId="7B80EC67" w:rsidR="001A00FE" w:rsidRPr="00933DA5" w:rsidRDefault="001A00FE" w:rsidP="001B0D10">
      <w:pPr>
        <w:spacing w:before="100" w:beforeAutospacing="1" w:after="100" w:afterAutospacing="1" w:line="240" w:lineRule="auto"/>
        <w:rPr>
          <w:rFonts w:ascii="Times New Roman" w:hAnsi="Times New Roman"/>
          <w:sz w:val="24"/>
          <w:szCs w:val="24"/>
        </w:rPr>
      </w:pPr>
      <w:r w:rsidRPr="00933DA5">
        <w:rPr>
          <w:rFonts w:ascii="Times New Roman" w:hAnsi="Times New Roman"/>
          <w:sz w:val="24"/>
          <w:szCs w:val="24"/>
        </w:rPr>
        <w:t xml:space="preserve">See </w:t>
      </w:r>
      <w:r w:rsidRPr="00345AD0">
        <w:rPr>
          <w:rFonts w:ascii="Times New Roman" w:hAnsi="Times New Roman"/>
          <w:sz w:val="24"/>
          <w:szCs w:val="24"/>
        </w:rPr>
        <w:t>Section 1.2.11 for</w:t>
      </w:r>
      <w:r w:rsidRPr="00933DA5">
        <w:rPr>
          <w:rFonts w:ascii="Times New Roman" w:hAnsi="Times New Roman"/>
          <w:sz w:val="24"/>
          <w:szCs w:val="24"/>
        </w:rPr>
        <w:t xml:space="preserve"> additional information on expedite</w:t>
      </w:r>
      <w:r w:rsidR="009A063B" w:rsidRPr="00933DA5">
        <w:rPr>
          <w:rFonts w:ascii="Times New Roman" w:hAnsi="Times New Roman"/>
          <w:sz w:val="24"/>
          <w:szCs w:val="24"/>
        </w:rPr>
        <w:t>d</w:t>
      </w:r>
      <w:r w:rsidRPr="00933DA5">
        <w:rPr>
          <w:rFonts w:ascii="Times New Roman" w:hAnsi="Times New Roman"/>
          <w:sz w:val="24"/>
          <w:szCs w:val="24"/>
        </w:rPr>
        <w:t xml:space="preserve"> service CLINs.</w:t>
      </w:r>
    </w:p>
    <w:p w14:paraId="321A0842" w14:textId="64C18585" w:rsidR="00EF1899" w:rsidRPr="00933DA5" w:rsidRDefault="00EF1899" w:rsidP="00E62E25">
      <w:pPr>
        <w:spacing w:before="100" w:beforeAutospacing="1" w:after="100" w:afterAutospacing="1" w:line="240" w:lineRule="auto"/>
        <w:rPr>
          <w:rFonts w:ascii="Times New Roman" w:hAnsi="Times New Roman"/>
          <w:sz w:val="24"/>
          <w:szCs w:val="24"/>
        </w:rPr>
      </w:pPr>
      <w:r w:rsidRPr="00933DA5">
        <w:rPr>
          <w:rFonts w:ascii="Times New Roman" w:hAnsi="Times New Roman"/>
          <w:sz w:val="24"/>
          <w:szCs w:val="24"/>
        </w:rPr>
        <w:lastRenderedPageBreak/>
        <w:tab/>
      </w:r>
      <w:bookmarkStart w:id="23" w:name="_Hlk95647787"/>
      <w:bookmarkStart w:id="24" w:name="_Hlk111636011"/>
      <w:r w:rsidR="00BD5549" w:rsidRPr="00933DA5">
        <w:rPr>
          <w:rFonts w:ascii="Times New Roman" w:hAnsi="Times New Roman"/>
          <w:color w:val="000000" w:themeColor="text1"/>
          <w:sz w:val="24"/>
          <w:szCs w:val="24"/>
        </w:rPr>
        <w:t>c</w:t>
      </w:r>
      <w:r w:rsidR="00A57E50" w:rsidRPr="00933DA5">
        <w:rPr>
          <w:rFonts w:ascii="Times New Roman" w:hAnsi="Times New Roman"/>
          <w:color w:val="000000" w:themeColor="text1"/>
          <w:sz w:val="24"/>
          <w:szCs w:val="24"/>
        </w:rPr>
        <w:t xml:space="preserve">. </w:t>
      </w:r>
      <w:bookmarkEnd w:id="23"/>
      <w:bookmarkEnd w:id="24"/>
      <w:r w:rsidR="00E62E25" w:rsidRPr="00933DA5">
        <w:rPr>
          <w:rFonts w:ascii="Times New Roman" w:eastAsia="Times New Roman" w:hAnsi="Times New Roman" w:cs="Times New Roman"/>
          <w:b/>
          <w:bCs/>
          <w:color w:val="000000" w:themeColor="text1"/>
          <w:sz w:val="24"/>
          <w:szCs w:val="24"/>
        </w:rPr>
        <w:t>Notification requirements for an excusable delay request.</w:t>
      </w:r>
      <w:r w:rsidR="00E62E25" w:rsidRPr="00933DA5">
        <w:rPr>
          <w:rFonts w:ascii="Times New Roman" w:eastAsia="Times New Roman" w:hAnsi="Times New Roman" w:cs="Times New Roman"/>
          <w:color w:val="000000" w:themeColor="text1"/>
          <w:sz w:val="24"/>
          <w:szCs w:val="24"/>
        </w:rPr>
        <w:t xml:space="preserve">  </w:t>
      </w:r>
      <w:r w:rsidR="00E62E25" w:rsidRPr="00933DA5">
        <w:rPr>
          <w:rFonts w:ascii="Times New Roman" w:hAnsi="Times New Roman"/>
          <w:color w:val="000000" w:themeColor="text1"/>
          <w:sz w:val="24"/>
          <w:szCs w:val="24"/>
        </w:rPr>
        <w:t xml:space="preserve">If </w:t>
      </w:r>
      <w:r w:rsidR="00E62E25" w:rsidRPr="00933DA5">
        <w:rPr>
          <w:rFonts w:ascii="Times New Roman" w:hAnsi="Times New Roman"/>
          <w:sz w:val="24"/>
          <w:szCs w:val="24"/>
        </w:rPr>
        <w:t xml:space="preserve">at any time following the issuance of a written TO or anytime during the performance period, the Contractor determines standard removal times for any waste streams cannot be met due to unforeseen issues at the TSDF(s) beyond the Contractor’s control, the Contractor shall notify the KO and COR in writing via email by close of business (COB) the following business day, that a delay in removals under the subject TO will ensue.  Written notifications shall include the subject TO number, reason(s) for the delay, substantiable documentation from TSDF(s), and the estimated date/time of performance completion.  Substantiable documentation shall include written evidence showing earnest attempts were made by the Contractor to utilize at </w:t>
      </w:r>
      <w:r w:rsidR="00E62E25" w:rsidRPr="00B336B3">
        <w:rPr>
          <w:rFonts w:ascii="Times New Roman" w:hAnsi="Times New Roman"/>
          <w:color w:val="000000" w:themeColor="text1"/>
          <w:sz w:val="24"/>
          <w:szCs w:val="24"/>
        </w:rPr>
        <w:t xml:space="preserve">least </w:t>
      </w:r>
      <w:r w:rsidR="00BD06CD" w:rsidRPr="00B336B3">
        <w:rPr>
          <w:rFonts w:ascii="Times New Roman" w:hAnsi="Times New Roman"/>
          <w:color w:val="000000" w:themeColor="text1"/>
          <w:sz w:val="24"/>
          <w:szCs w:val="24"/>
        </w:rPr>
        <w:t>two</w:t>
      </w:r>
      <w:r w:rsidR="00E62E25" w:rsidRPr="00B336B3">
        <w:rPr>
          <w:rFonts w:ascii="Times New Roman" w:hAnsi="Times New Roman"/>
          <w:color w:val="000000" w:themeColor="text1"/>
          <w:sz w:val="24"/>
          <w:szCs w:val="24"/>
        </w:rPr>
        <w:t xml:space="preserve"> </w:t>
      </w:r>
      <w:proofErr w:type="gramStart"/>
      <w:r w:rsidR="00E62E25" w:rsidRPr="00933DA5">
        <w:rPr>
          <w:rFonts w:ascii="Times New Roman" w:hAnsi="Times New Roman"/>
          <w:sz w:val="24"/>
          <w:szCs w:val="24"/>
        </w:rPr>
        <w:t>alternative</w:t>
      </w:r>
      <w:proofErr w:type="gramEnd"/>
      <w:r w:rsidR="00E62E25" w:rsidRPr="00933DA5">
        <w:rPr>
          <w:rFonts w:ascii="Times New Roman" w:hAnsi="Times New Roman"/>
          <w:sz w:val="24"/>
          <w:szCs w:val="24"/>
        </w:rPr>
        <w:t xml:space="preserve"> qualified TSDF needed to meet the performance requirements in the contract.  Failure by the Contractor to make a proper notification to the KO, as needed to render an informed decision regarding the Contractor’s asserted inability to perform timely due to factors beyond </w:t>
      </w:r>
      <w:r w:rsidR="00E62E25" w:rsidRPr="00933DA5">
        <w:rPr>
          <w:rFonts w:ascii="Times New Roman" w:hAnsi="Times New Roman" w:cs="Times New Roman"/>
          <w:sz w:val="24"/>
          <w:szCs w:val="24"/>
        </w:rPr>
        <w:t>their</w:t>
      </w:r>
      <w:r w:rsidR="00E62E25" w:rsidRPr="00933DA5">
        <w:rPr>
          <w:rFonts w:ascii="Times New Roman" w:hAnsi="Times New Roman"/>
          <w:sz w:val="24"/>
          <w:szCs w:val="24"/>
        </w:rPr>
        <w:t xml:space="preserve"> control, shall constitute a waiver by the Contractor to exercise its excusable delay request.</w:t>
      </w:r>
    </w:p>
    <w:p w14:paraId="5C3DA1B7" w14:textId="1FC30059" w:rsidR="000B631A" w:rsidRPr="00933DA5" w:rsidRDefault="000B631A" w:rsidP="000B631A">
      <w:pPr>
        <w:spacing w:before="100" w:beforeAutospacing="1" w:after="100" w:afterAutospacing="1"/>
        <w:ind w:left="720" w:firstLine="720"/>
        <w:rPr>
          <w:rFonts w:ascii="Times New Roman" w:hAnsi="Times New Roman"/>
          <w:sz w:val="24"/>
          <w:szCs w:val="24"/>
        </w:rPr>
      </w:pPr>
      <w:r w:rsidRPr="00933DA5">
        <w:rPr>
          <w:rFonts w:ascii="Times New Roman" w:hAnsi="Times New Roman"/>
          <w:sz w:val="24"/>
          <w:szCs w:val="24"/>
        </w:rPr>
        <w:t>(1</w:t>
      </w:r>
      <w:r w:rsidRPr="00933DA5">
        <w:rPr>
          <w:rFonts w:ascii="Times New Roman" w:hAnsi="Times New Roman"/>
          <w:color w:val="000000" w:themeColor="text1"/>
          <w:sz w:val="24"/>
          <w:szCs w:val="24"/>
        </w:rPr>
        <w:t xml:space="preserve">) Following </w:t>
      </w:r>
      <w:r w:rsidR="00E62E25" w:rsidRPr="00933DA5">
        <w:rPr>
          <w:rFonts w:ascii="Times New Roman" w:hAnsi="Times New Roman"/>
          <w:color w:val="000000" w:themeColor="text1"/>
          <w:sz w:val="24"/>
          <w:szCs w:val="24"/>
        </w:rPr>
        <w:t xml:space="preserve">proper </w:t>
      </w:r>
      <w:r w:rsidRPr="00933DA5">
        <w:rPr>
          <w:rFonts w:ascii="Times New Roman" w:hAnsi="Times New Roman"/>
          <w:sz w:val="24"/>
          <w:szCs w:val="24"/>
        </w:rPr>
        <w:t>notification, if the KO determines the Contractor has met the burden of proof to demonstrate the delay is beyond the Contractor’s control, the following conditions apply:</w:t>
      </w:r>
    </w:p>
    <w:p w14:paraId="4371CD49" w14:textId="77777777" w:rsidR="000B631A" w:rsidRPr="00933DA5" w:rsidRDefault="000B631A" w:rsidP="000B631A">
      <w:pPr>
        <w:spacing w:before="100" w:beforeAutospacing="1" w:after="100" w:afterAutospacing="1"/>
        <w:ind w:left="1440" w:firstLine="720"/>
        <w:rPr>
          <w:rFonts w:ascii="Times New Roman" w:hAnsi="Times New Roman"/>
          <w:sz w:val="24"/>
          <w:szCs w:val="24"/>
        </w:rPr>
      </w:pPr>
      <w:r w:rsidRPr="00933DA5">
        <w:rPr>
          <w:rFonts w:ascii="Times New Roman" w:hAnsi="Times New Roman"/>
          <w:sz w:val="24"/>
          <w:szCs w:val="24"/>
        </w:rPr>
        <w:t>(a) The Government reserves the right to issue a new (standalone) TO for impacted TO line(s) or modify and re-issue a previously issued TO.  Minimum TO charges will not apply to these TOs.</w:t>
      </w:r>
    </w:p>
    <w:p w14:paraId="7FDD4142" w14:textId="2639B029" w:rsidR="000B631A" w:rsidRPr="00933DA5" w:rsidRDefault="000B631A" w:rsidP="000B631A">
      <w:pPr>
        <w:spacing w:before="100" w:beforeAutospacing="1" w:after="100" w:afterAutospacing="1"/>
        <w:ind w:left="1440" w:firstLine="720"/>
        <w:rPr>
          <w:rFonts w:ascii="Times New Roman" w:hAnsi="Times New Roman"/>
          <w:sz w:val="24"/>
          <w:szCs w:val="24"/>
        </w:rPr>
      </w:pPr>
      <w:r w:rsidRPr="00933DA5">
        <w:rPr>
          <w:rFonts w:ascii="Times New Roman" w:hAnsi="Times New Roman"/>
          <w:sz w:val="24"/>
          <w:szCs w:val="24"/>
        </w:rPr>
        <w:t xml:space="preserve">(b) The Contractor will </w:t>
      </w:r>
      <w:r w:rsidRPr="00933DA5">
        <w:rPr>
          <w:rFonts w:ascii="Times New Roman" w:hAnsi="Times New Roman"/>
          <w:color w:val="000000" w:themeColor="text1"/>
          <w:sz w:val="24"/>
          <w:szCs w:val="24"/>
        </w:rPr>
        <w:t xml:space="preserve">provide </w:t>
      </w:r>
      <w:r w:rsidR="00E62E25" w:rsidRPr="00933DA5">
        <w:rPr>
          <w:rFonts w:ascii="Times New Roman" w:hAnsi="Times New Roman"/>
          <w:b/>
          <w:bCs/>
          <w:color w:val="000000" w:themeColor="text1"/>
          <w:sz w:val="24"/>
          <w:szCs w:val="24"/>
        </w:rPr>
        <w:t>biweekly</w:t>
      </w:r>
      <w:r w:rsidRPr="00933DA5">
        <w:rPr>
          <w:rFonts w:ascii="Times New Roman" w:hAnsi="Times New Roman"/>
          <w:color w:val="000000" w:themeColor="text1"/>
          <w:sz w:val="24"/>
          <w:szCs w:val="24"/>
        </w:rPr>
        <w:t xml:space="preserve"> </w:t>
      </w:r>
      <w:r w:rsidRPr="00933DA5">
        <w:rPr>
          <w:rFonts w:ascii="Times New Roman" w:hAnsi="Times New Roman"/>
          <w:sz w:val="24"/>
          <w:szCs w:val="24"/>
        </w:rPr>
        <w:t xml:space="preserve">TO updates to the KO and COR beginning 30 days after the new or modified TO is issued.  Updates shall include the status of the TO, the estimated time/date for removal, and further substantiable documentation that will provide the KO information to make an informed decision </w:t>
      </w:r>
      <w:r w:rsidR="005C096C" w:rsidRPr="00933DA5">
        <w:rPr>
          <w:rFonts w:ascii="Times New Roman" w:hAnsi="Times New Roman" w:cs="Times New Roman"/>
          <w:sz w:val="24"/>
          <w:szCs w:val="24"/>
        </w:rPr>
        <w:t>whether</w:t>
      </w:r>
      <w:r w:rsidR="005C096C" w:rsidRPr="00933DA5">
        <w:rPr>
          <w:rFonts w:ascii="Times New Roman" w:hAnsi="Times New Roman"/>
          <w:sz w:val="24"/>
          <w:szCs w:val="24"/>
        </w:rPr>
        <w:t xml:space="preserve"> </w:t>
      </w:r>
      <w:r w:rsidRPr="00933DA5">
        <w:rPr>
          <w:rFonts w:ascii="Times New Roman" w:hAnsi="Times New Roman"/>
          <w:sz w:val="24"/>
          <w:szCs w:val="24"/>
        </w:rPr>
        <w:t>the delay remains beyond the control of the Contractor.  The requirement for TO updates will terminate when the Contractor’s requirements under the TO have been met.</w:t>
      </w:r>
    </w:p>
    <w:p w14:paraId="661D75B6" w14:textId="77777777" w:rsidR="000B631A" w:rsidRPr="00933DA5" w:rsidRDefault="000B631A" w:rsidP="000B631A">
      <w:pPr>
        <w:spacing w:before="100" w:beforeAutospacing="1" w:after="100" w:afterAutospacing="1"/>
        <w:ind w:left="1440" w:firstLine="720"/>
        <w:rPr>
          <w:rFonts w:ascii="Times New Roman" w:hAnsi="Times New Roman"/>
          <w:sz w:val="24"/>
          <w:szCs w:val="24"/>
        </w:rPr>
      </w:pPr>
      <w:r w:rsidRPr="00933DA5">
        <w:rPr>
          <w:rFonts w:ascii="Times New Roman" w:hAnsi="Times New Roman"/>
          <w:sz w:val="24"/>
          <w:szCs w:val="24"/>
        </w:rPr>
        <w:t>(c) The Contractor will immediately notify the KO and COR immediately upon determining that meeting standard removal times will resume.</w:t>
      </w:r>
    </w:p>
    <w:p w14:paraId="1339C753" w14:textId="5FDA6194" w:rsidR="000B631A" w:rsidRPr="00933DA5" w:rsidRDefault="000B631A" w:rsidP="000B631A">
      <w:pPr>
        <w:spacing w:before="100" w:beforeAutospacing="1" w:after="100" w:afterAutospacing="1"/>
        <w:ind w:left="1440" w:firstLine="720"/>
        <w:rPr>
          <w:rFonts w:ascii="Times New Roman" w:hAnsi="Times New Roman"/>
          <w:sz w:val="24"/>
          <w:szCs w:val="24"/>
        </w:rPr>
      </w:pPr>
      <w:r w:rsidRPr="00933DA5">
        <w:rPr>
          <w:rFonts w:ascii="Times New Roman" w:hAnsi="Times New Roman"/>
          <w:sz w:val="24"/>
          <w:szCs w:val="24"/>
        </w:rPr>
        <w:t xml:space="preserve">(d) If a delay situation arises after issuance of a TO having a combination of impacted and non-impacted wastes, the KO, COR, and Contractor will mutually agree upon how best to address the situation with </w:t>
      </w:r>
      <w:r w:rsidR="005F18AB" w:rsidRPr="00933DA5">
        <w:rPr>
          <w:rFonts w:ascii="Times New Roman" w:hAnsi="Times New Roman"/>
          <w:color w:val="FF0000"/>
          <w:sz w:val="24"/>
          <w:szCs w:val="24"/>
        </w:rPr>
        <w:t>follow-on</w:t>
      </w:r>
      <w:r w:rsidRPr="00933DA5">
        <w:rPr>
          <w:rFonts w:ascii="Times New Roman" w:hAnsi="Times New Roman"/>
          <w:color w:val="FF0000"/>
          <w:sz w:val="24"/>
          <w:szCs w:val="24"/>
        </w:rPr>
        <w:t xml:space="preserve"> TO </w:t>
      </w:r>
      <w:r w:rsidRPr="00933DA5">
        <w:rPr>
          <w:rFonts w:ascii="Times New Roman" w:hAnsi="Times New Roman"/>
          <w:sz w:val="24"/>
          <w:szCs w:val="24"/>
        </w:rPr>
        <w:t xml:space="preserve">issuances and </w:t>
      </w:r>
      <w:r w:rsidR="00667BE3" w:rsidRPr="00933DA5">
        <w:rPr>
          <w:rFonts w:ascii="Times New Roman" w:hAnsi="Times New Roman" w:cs="Times New Roman"/>
          <w:sz w:val="24"/>
          <w:szCs w:val="24"/>
        </w:rPr>
        <w:t>execute</w:t>
      </w:r>
      <w:r w:rsidR="00667BE3" w:rsidRPr="00933DA5">
        <w:rPr>
          <w:rFonts w:ascii="Times New Roman" w:hAnsi="Times New Roman"/>
          <w:sz w:val="24"/>
          <w:szCs w:val="24"/>
        </w:rPr>
        <w:t xml:space="preserve"> </w:t>
      </w:r>
      <w:r w:rsidRPr="00933DA5">
        <w:rPr>
          <w:rFonts w:ascii="Times New Roman" w:hAnsi="Times New Roman"/>
          <w:sz w:val="24"/>
          <w:szCs w:val="24"/>
        </w:rPr>
        <w:t>a contract modification memorializing said agreement.</w:t>
      </w:r>
    </w:p>
    <w:p w14:paraId="27614149" w14:textId="77777777" w:rsidR="001A00FE" w:rsidRPr="00933DA5" w:rsidRDefault="001A00FE" w:rsidP="001B0D10">
      <w:pPr>
        <w:spacing w:before="100" w:beforeAutospacing="1" w:after="100" w:afterAutospacing="1"/>
        <w:rPr>
          <w:rFonts w:ascii="Times New Roman" w:hAnsi="Times New Roman"/>
          <w:b/>
          <w:sz w:val="24"/>
          <w:szCs w:val="24"/>
        </w:rPr>
      </w:pPr>
      <w:r w:rsidRPr="00933DA5">
        <w:rPr>
          <w:rFonts w:ascii="Times New Roman" w:hAnsi="Times New Roman"/>
          <w:b/>
          <w:sz w:val="24"/>
          <w:szCs w:val="24"/>
        </w:rPr>
        <w:t xml:space="preserve">1.1.5 </w:t>
      </w:r>
      <w:r w:rsidRPr="00933DA5">
        <w:rPr>
          <w:rFonts w:ascii="Times New Roman" w:hAnsi="Times New Roman"/>
          <w:b/>
          <w:sz w:val="24"/>
          <w:szCs w:val="24"/>
          <w:u w:val="single"/>
        </w:rPr>
        <w:t>CONVEYANCE VEHICLE OR TRAILER SECURITY</w:t>
      </w:r>
    </w:p>
    <w:p w14:paraId="591257D9" w14:textId="7AB21E2B" w:rsidR="001A00FE" w:rsidRPr="00933DA5" w:rsidRDefault="001A00FE" w:rsidP="001B0D10">
      <w:pPr>
        <w:spacing w:before="100" w:beforeAutospacing="1" w:after="100" w:afterAutospacing="1"/>
        <w:ind w:firstLine="720"/>
        <w:rPr>
          <w:rFonts w:ascii="Times New Roman" w:hAnsi="Times New Roman"/>
          <w:sz w:val="24"/>
          <w:szCs w:val="24"/>
        </w:rPr>
      </w:pPr>
      <w:r w:rsidRPr="00933DA5">
        <w:rPr>
          <w:rFonts w:ascii="Times New Roman" w:hAnsi="Times New Roman"/>
          <w:sz w:val="24"/>
          <w:szCs w:val="24"/>
        </w:rPr>
        <w:t>a. The Government will notify the Contractor when a conveyance vehicle</w:t>
      </w:r>
      <w:r w:rsidR="007D7DF0" w:rsidRPr="00933DA5">
        <w:rPr>
          <w:rFonts w:ascii="Times New Roman" w:hAnsi="Times New Roman"/>
          <w:sz w:val="24"/>
          <w:szCs w:val="24"/>
        </w:rPr>
        <w:t xml:space="preserve">, </w:t>
      </w:r>
      <w:r w:rsidRPr="00933DA5">
        <w:rPr>
          <w:rFonts w:ascii="Times New Roman" w:hAnsi="Times New Roman"/>
          <w:sz w:val="24"/>
          <w:szCs w:val="24"/>
        </w:rPr>
        <w:t>trailer</w:t>
      </w:r>
      <w:r w:rsidR="007D7DF0" w:rsidRPr="00933DA5">
        <w:rPr>
          <w:rFonts w:ascii="Times New Roman" w:hAnsi="Times New Roman"/>
          <w:sz w:val="24"/>
          <w:szCs w:val="24"/>
        </w:rPr>
        <w:t>, or rolloff box</w:t>
      </w:r>
      <w:r w:rsidRPr="00933DA5">
        <w:rPr>
          <w:rFonts w:ascii="Times New Roman" w:hAnsi="Times New Roman"/>
          <w:sz w:val="24"/>
          <w:szCs w:val="24"/>
        </w:rPr>
        <w:t xml:space="preserve"> </w:t>
      </w:r>
      <w:r w:rsidR="00AC6F29" w:rsidRPr="00933DA5">
        <w:rPr>
          <w:rFonts w:ascii="Times New Roman" w:hAnsi="Times New Roman"/>
          <w:sz w:val="24"/>
          <w:szCs w:val="24"/>
        </w:rPr>
        <w:t xml:space="preserve">(ROB) </w:t>
      </w:r>
      <w:r w:rsidRPr="00933DA5">
        <w:rPr>
          <w:rFonts w:ascii="Times New Roman" w:hAnsi="Times New Roman"/>
          <w:sz w:val="24"/>
          <w:szCs w:val="24"/>
        </w:rPr>
        <w:t>must be locked and/or sealed due to Government policy or preference.</w:t>
      </w:r>
      <w:r w:rsidR="007021AB" w:rsidRPr="00933DA5">
        <w:rPr>
          <w:rFonts w:ascii="Times New Roman" w:hAnsi="Times New Roman"/>
          <w:sz w:val="24"/>
          <w:szCs w:val="24"/>
        </w:rPr>
        <w:t xml:space="preserve"> </w:t>
      </w:r>
      <w:r w:rsidRPr="00933DA5">
        <w:rPr>
          <w:rFonts w:ascii="Times New Roman" w:hAnsi="Times New Roman"/>
          <w:sz w:val="24"/>
          <w:szCs w:val="24"/>
        </w:rPr>
        <w:t xml:space="preserve"> The Contractor will provide the lock and, if needed, the Government will provide the seal.</w:t>
      </w:r>
      <w:r w:rsidR="007021AB" w:rsidRPr="00933DA5">
        <w:rPr>
          <w:rFonts w:ascii="Times New Roman" w:hAnsi="Times New Roman"/>
          <w:sz w:val="24"/>
          <w:szCs w:val="24"/>
        </w:rPr>
        <w:t xml:space="preserve"> </w:t>
      </w:r>
      <w:r w:rsidRPr="00933DA5">
        <w:rPr>
          <w:rFonts w:ascii="Times New Roman" w:hAnsi="Times New Roman"/>
          <w:sz w:val="24"/>
          <w:szCs w:val="24"/>
        </w:rPr>
        <w:t xml:space="preserve"> The </w:t>
      </w:r>
      <w:r w:rsidRPr="00933DA5">
        <w:rPr>
          <w:rFonts w:ascii="Times New Roman" w:hAnsi="Times New Roman"/>
          <w:sz w:val="24"/>
          <w:szCs w:val="24"/>
        </w:rPr>
        <w:lastRenderedPageBreak/>
        <w:t>Contractor will in all cases comply with state and federal laws, including DOT regulations as they pertain to conveyance vehicle and trailer security.</w:t>
      </w:r>
    </w:p>
    <w:p w14:paraId="2FC100DE" w14:textId="5C03872A" w:rsidR="001A00FE" w:rsidRPr="00933DA5" w:rsidRDefault="001A00FE" w:rsidP="001B0D10">
      <w:pPr>
        <w:spacing w:before="100" w:beforeAutospacing="1" w:after="100" w:afterAutospacing="1"/>
        <w:ind w:firstLine="720"/>
        <w:rPr>
          <w:rFonts w:ascii="Times New Roman" w:hAnsi="Times New Roman"/>
          <w:b/>
          <w:sz w:val="24"/>
          <w:szCs w:val="24"/>
        </w:rPr>
      </w:pPr>
      <w:r w:rsidRPr="00933DA5">
        <w:rPr>
          <w:rFonts w:ascii="Times New Roman" w:hAnsi="Times New Roman"/>
          <w:sz w:val="24"/>
          <w:szCs w:val="24"/>
        </w:rPr>
        <w:t>b. The Government has the right to request identification and/or endorsement(s) from the driver, even beyond what is identified in this contract.</w:t>
      </w:r>
      <w:r w:rsidR="007021AB" w:rsidRPr="00933DA5">
        <w:rPr>
          <w:rFonts w:ascii="Times New Roman" w:hAnsi="Times New Roman"/>
          <w:sz w:val="24"/>
          <w:szCs w:val="24"/>
        </w:rPr>
        <w:t xml:space="preserve"> </w:t>
      </w:r>
      <w:r w:rsidRPr="00933DA5">
        <w:rPr>
          <w:rFonts w:ascii="Times New Roman" w:hAnsi="Times New Roman"/>
          <w:sz w:val="24"/>
          <w:szCs w:val="24"/>
        </w:rPr>
        <w:t xml:space="preserve"> The Government further has the right to refuse installation access and to stop Contractor/Subcontractor work of any kind, at any time, for any reason if/when the Government believes that a security risk may exist.</w:t>
      </w:r>
      <w:r w:rsidR="007021AB" w:rsidRPr="00933DA5">
        <w:rPr>
          <w:rFonts w:ascii="Times New Roman" w:hAnsi="Times New Roman"/>
          <w:sz w:val="24"/>
          <w:szCs w:val="24"/>
        </w:rPr>
        <w:t xml:space="preserve"> </w:t>
      </w:r>
      <w:r w:rsidRPr="00933DA5">
        <w:rPr>
          <w:rFonts w:ascii="Times New Roman" w:hAnsi="Times New Roman"/>
          <w:sz w:val="24"/>
          <w:szCs w:val="24"/>
        </w:rPr>
        <w:t xml:space="preserve"> Any demurrage resulting from the driver verification process will not be grounds for Government reimbursement to the Contractor.</w:t>
      </w:r>
    </w:p>
    <w:p w14:paraId="1A4B00BE" w14:textId="77777777" w:rsidR="001A00FE" w:rsidRPr="00933DA5" w:rsidRDefault="001A00FE" w:rsidP="001B0D10">
      <w:pPr>
        <w:spacing w:before="100" w:beforeAutospacing="1" w:after="100" w:afterAutospacing="1" w:line="240" w:lineRule="auto"/>
        <w:rPr>
          <w:rFonts w:ascii="Times New Roman" w:hAnsi="Times New Roman"/>
          <w:b/>
          <w:sz w:val="24"/>
          <w:szCs w:val="24"/>
          <w:u w:val="single"/>
        </w:rPr>
      </w:pPr>
      <w:r w:rsidRPr="00933DA5">
        <w:rPr>
          <w:rFonts w:ascii="Times New Roman" w:hAnsi="Times New Roman"/>
          <w:b/>
          <w:sz w:val="24"/>
          <w:szCs w:val="24"/>
        </w:rPr>
        <w:t xml:space="preserve">1.1.6 </w:t>
      </w:r>
      <w:bookmarkStart w:id="25" w:name="Hours_of_Operation"/>
      <w:r w:rsidRPr="00933DA5">
        <w:rPr>
          <w:rFonts w:ascii="Times New Roman" w:hAnsi="Times New Roman"/>
          <w:b/>
          <w:sz w:val="24"/>
          <w:szCs w:val="24"/>
          <w:u w:val="single"/>
        </w:rPr>
        <w:t>HOURS OF OPERATION</w:t>
      </w:r>
      <w:bookmarkEnd w:id="25"/>
    </w:p>
    <w:p w14:paraId="4A6E3BBF" w14:textId="00897F74" w:rsidR="000C4AFC" w:rsidRPr="00933DA5" w:rsidRDefault="001A00FE" w:rsidP="001B0D10">
      <w:pPr>
        <w:spacing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a. The service to be performed under this contract shall be performed during normal Government working days, as applicable for the site(s) on the TO, with specific office hours available from the COR, except for Federal holidays.  </w:t>
      </w:r>
      <w:bookmarkStart w:id="26" w:name="_Hlk207112613"/>
      <w:r w:rsidRPr="00933DA5">
        <w:rPr>
          <w:rFonts w:ascii="Times New Roman" w:hAnsi="Times New Roman"/>
          <w:sz w:val="24"/>
          <w:szCs w:val="24"/>
        </w:rPr>
        <w:t xml:space="preserve">Work that cannot be completed by close-of-business for the TO site(s) shall be discontinued and resumed the next business day, </w:t>
      </w:r>
      <w:r w:rsidR="0004028A" w:rsidRPr="00933DA5">
        <w:rPr>
          <w:rFonts w:ascii="Times New Roman" w:hAnsi="Times New Roman"/>
          <w:sz w:val="24"/>
          <w:szCs w:val="24"/>
        </w:rPr>
        <w:t>when</w:t>
      </w:r>
      <w:r w:rsidRPr="00933DA5">
        <w:rPr>
          <w:rFonts w:ascii="Times New Roman" w:hAnsi="Times New Roman"/>
          <w:sz w:val="24"/>
          <w:szCs w:val="24"/>
        </w:rPr>
        <w:t xml:space="preserve"> approved by the KO.  </w:t>
      </w:r>
      <w:bookmarkEnd w:id="26"/>
      <w:r w:rsidRPr="00933DA5">
        <w:rPr>
          <w:rFonts w:ascii="Times New Roman" w:hAnsi="Times New Roman"/>
          <w:sz w:val="24"/>
          <w:szCs w:val="24"/>
        </w:rPr>
        <w:t xml:space="preserve">Services will not be scheduled to be performed on </w:t>
      </w:r>
      <w:proofErr w:type="gramStart"/>
      <w:r w:rsidRPr="00933DA5">
        <w:rPr>
          <w:rFonts w:ascii="Times New Roman" w:hAnsi="Times New Roman"/>
          <w:sz w:val="24"/>
          <w:szCs w:val="24"/>
        </w:rPr>
        <w:t>a regular</w:t>
      </w:r>
      <w:r w:rsidR="007E11C5">
        <w:rPr>
          <w:rFonts w:ascii="Times New Roman" w:hAnsi="Times New Roman"/>
          <w:sz w:val="24"/>
          <w:szCs w:val="24"/>
        </w:rPr>
        <w:t>ly</w:t>
      </w:r>
      <w:proofErr w:type="gramEnd"/>
      <w:r w:rsidR="007E11C5">
        <w:rPr>
          <w:rFonts w:ascii="Times New Roman" w:hAnsi="Times New Roman"/>
          <w:sz w:val="24"/>
          <w:szCs w:val="24"/>
        </w:rPr>
        <w:t xml:space="preserve"> scheduled </w:t>
      </w:r>
      <w:r w:rsidRPr="00933DA5">
        <w:rPr>
          <w:rFonts w:ascii="Times New Roman" w:hAnsi="Times New Roman"/>
          <w:sz w:val="24"/>
          <w:szCs w:val="24"/>
        </w:rPr>
        <w:t>Federal holiday</w:t>
      </w:r>
      <w:r w:rsidR="007E11C5">
        <w:rPr>
          <w:rFonts w:ascii="Times New Roman" w:hAnsi="Times New Roman"/>
          <w:sz w:val="24"/>
          <w:szCs w:val="24"/>
        </w:rPr>
        <w:t>s</w:t>
      </w:r>
      <w:r w:rsidRPr="00933DA5">
        <w:rPr>
          <w:rFonts w:ascii="Times New Roman" w:hAnsi="Times New Roman"/>
          <w:sz w:val="24"/>
          <w:szCs w:val="24"/>
        </w:rPr>
        <w:t xml:space="preserve"> (see below), or one designated by Presidential proclamation.</w:t>
      </w:r>
    </w:p>
    <w:tbl>
      <w:tblPr>
        <w:tblStyle w:val="TableGrid"/>
        <w:tblW w:w="0" w:type="auto"/>
        <w:tblLook w:val="04A0" w:firstRow="1" w:lastRow="0" w:firstColumn="1" w:lastColumn="0" w:noHBand="0" w:noVBand="1"/>
      </w:tblPr>
      <w:tblGrid>
        <w:gridCol w:w="4675"/>
        <w:gridCol w:w="4675"/>
      </w:tblGrid>
      <w:tr w:rsidR="000C4AFC" w:rsidRPr="00792740" w14:paraId="097621F6" w14:textId="77777777" w:rsidTr="00D87DF5">
        <w:tc>
          <w:tcPr>
            <w:tcW w:w="4675" w:type="dxa"/>
            <w:shd w:val="clear" w:color="auto" w:fill="D9D9D9" w:themeFill="background1" w:themeFillShade="D9"/>
            <w:vAlign w:val="center"/>
          </w:tcPr>
          <w:p w14:paraId="11FEA220" w14:textId="756D7E57" w:rsidR="000C4AFC" w:rsidRPr="00792740" w:rsidRDefault="00AE0816" w:rsidP="00D87DF5">
            <w:pPr>
              <w:jc w:val="center"/>
              <w:rPr>
                <w:sz w:val="22"/>
                <w:szCs w:val="22"/>
              </w:rPr>
            </w:pPr>
            <w:r w:rsidRPr="00792740">
              <w:rPr>
                <w:sz w:val="22"/>
                <w:szCs w:val="22"/>
              </w:rPr>
              <w:t>HOLIDAY</w:t>
            </w:r>
          </w:p>
        </w:tc>
        <w:tc>
          <w:tcPr>
            <w:tcW w:w="4675" w:type="dxa"/>
            <w:shd w:val="clear" w:color="auto" w:fill="D9D9D9" w:themeFill="background1" w:themeFillShade="D9"/>
            <w:vAlign w:val="center"/>
          </w:tcPr>
          <w:p w14:paraId="709E7186" w14:textId="7D84426E" w:rsidR="000C4AFC" w:rsidRPr="00792740" w:rsidRDefault="00AE0816" w:rsidP="00D87DF5">
            <w:pPr>
              <w:jc w:val="center"/>
              <w:rPr>
                <w:sz w:val="22"/>
                <w:szCs w:val="22"/>
              </w:rPr>
            </w:pPr>
            <w:r w:rsidRPr="00792740">
              <w:rPr>
                <w:sz w:val="22"/>
                <w:szCs w:val="22"/>
              </w:rPr>
              <w:t>DATE</w:t>
            </w:r>
          </w:p>
        </w:tc>
      </w:tr>
      <w:tr w:rsidR="00AE0816" w:rsidRPr="00792740" w14:paraId="74414C71" w14:textId="77777777" w:rsidTr="000C4AFC">
        <w:tc>
          <w:tcPr>
            <w:tcW w:w="4675" w:type="dxa"/>
          </w:tcPr>
          <w:p w14:paraId="62E3CE30" w14:textId="15C841A3" w:rsidR="00AE0816" w:rsidRPr="00792740" w:rsidRDefault="00AE0816" w:rsidP="00AE0816">
            <w:pPr>
              <w:rPr>
                <w:sz w:val="22"/>
                <w:szCs w:val="22"/>
              </w:rPr>
            </w:pPr>
            <w:r w:rsidRPr="00792740">
              <w:rPr>
                <w:sz w:val="22"/>
                <w:szCs w:val="22"/>
              </w:rPr>
              <w:t xml:space="preserve">New Year’s Day </w:t>
            </w:r>
          </w:p>
        </w:tc>
        <w:tc>
          <w:tcPr>
            <w:tcW w:w="4675" w:type="dxa"/>
          </w:tcPr>
          <w:p w14:paraId="5869F74E" w14:textId="3E8ABCF1" w:rsidR="00AE0816" w:rsidRPr="00792740" w:rsidRDefault="00AE0816" w:rsidP="00AE0816">
            <w:pPr>
              <w:rPr>
                <w:sz w:val="22"/>
                <w:szCs w:val="22"/>
              </w:rPr>
            </w:pPr>
            <w:r w:rsidRPr="00792740">
              <w:rPr>
                <w:sz w:val="22"/>
                <w:szCs w:val="22"/>
              </w:rPr>
              <w:t>1 January</w:t>
            </w:r>
            <w:r w:rsidRPr="00792740">
              <w:rPr>
                <w:b/>
                <w:sz w:val="22"/>
                <w:szCs w:val="22"/>
              </w:rPr>
              <w:t>*</w:t>
            </w:r>
          </w:p>
        </w:tc>
      </w:tr>
      <w:tr w:rsidR="00AE0816" w:rsidRPr="00792740" w14:paraId="5886C537" w14:textId="77777777" w:rsidTr="000C4AFC">
        <w:tc>
          <w:tcPr>
            <w:tcW w:w="4675" w:type="dxa"/>
          </w:tcPr>
          <w:p w14:paraId="14018CA6" w14:textId="381CA860" w:rsidR="00AE0816" w:rsidRPr="00792740" w:rsidRDefault="00AE0816" w:rsidP="00AE0816">
            <w:pPr>
              <w:rPr>
                <w:sz w:val="22"/>
                <w:szCs w:val="22"/>
              </w:rPr>
            </w:pPr>
            <w:r w:rsidRPr="00792740">
              <w:rPr>
                <w:sz w:val="22"/>
                <w:szCs w:val="22"/>
              </w:rPr>
              <w:t>Martin Luther King's Birthday</w:t>
            </w:r>
          </w:p>
        </w:tc>
        <w:tc>
          <w:tcPr>
            <w:tcW w:w="4675" w:type="dxa"/>
          </w:tcPr>
          <w:p w14:paraId="1A7D6B36" w14:textId="4A1CCBA3" w:rsidR="00AE0816" w:rsidRPr="00792740" w:rsidRDefault="00AE0816" w:rsidP="00AE0816">
            <w:pPr>
              <w:rPr>
                <w:sz w:val="22"/>
                <w:szCs w:val="22"/>
              </w:rPr>
            </w:pPr>
            <w:r w:rsidRPr="00792740">
              <w:rPr>
                <w:sz w:val="22"/>
                <w:szCs w:val="22"/>
              </w:rPr>
              <w:t>3rd Monday in January</w:t>
            </w:r>
          </w:p>
        </w:tc>
      </w:tr>
      <w:tr w:rsidR="00AE0816" w:rsidRPr="00792740" w14:paraId="4162B778" w14:textId="77777777" w:rsidTr="000C4AFC">
        <w:tc>
          <w:tcPr>
            <w:tcW w:w="4675" w:type="dxa"/>
          </w:tcPr>
          <w:p w14:paraId="4548BD93" w14:textId="0ADF304A" w:rsidR="00AE0816" w:rsidRPr="00792740" w:rsidRDefault="00AE0816" w:rsidP="00AE0816">
            <w:pPr>
              <w:rPr>
                <w:sz w:val="22"/>
                <w:szCs w:val="22"/>
              </w:rPr>
            </w:pPr>
            <w:r w:rsidRPr="00792740">
              <w:rPr>
                <w:sz w:val="22"/>
                <w:szCs w:val="22"/>
              </w:rPr>
              <w:t>Presidents Day</w:t>
            </w:r>
          </w:p>
        </w:tc>
        <w:tc>
          <w:tcPr>
            <w:tcW w:w="4675" w:type="dxa"/>
          </w:tcPr>
          <w:p w14:paraId="129D8E24" w14:textId="4DBD16C3" w:rsidR="00AE0816" w:rsidRPr="00792740" w:rsidRDefault="00AE0816" w:rsidP="00AE0816">
            <w:pPr>
              <w:rPr>
                <w:sz w:val="22"/>
                <w:szCs w:val="22"/>
              </w:rPr>
            </w:pPr>
            <w:r w:rsidRPr="00792740">
              <w:rPr>
                <w:sz w:val="22"/>
                <w:szCs w:val="22"/>
              </w:rPr>
              <w:t>3rd Monday in February</w:t>
            </w:r>
          </w:p>
        </w:tc>
      </w:tr>
      <w:tr w:rsidR="00AE0816" w:rsidRPr="00792740" w14:paraId="44FCDC81" w14:textId="77777777" w:rsidTr="000C4AFC">
        <w:tc>
          <w:tcPr>
            <w:tcW w:w="4675" w:type="dxa"/>
          </w:tcPr>
          <w:p w14:paraId="03255FDF" w14:textId="1A818BEF" w:rsidR="00AE0816" w:rsidRPr="00792740" w:rsidRDefault="00AE0816" w:rsidP="00AE0816">
            <w:pPr>
              <w:rPr>
                <w:sz w:val="22"/>
                <w:szCs w:val="22"/>
              </w:rPr>
            </w:pPr>
            <w:r w:rsidRPr="00792740">
              <w:rPr>
                <w:sz w:val="22"/>
                <w:szCs w:val="22"/>
              </w:rPr>
              <w:t>Memorial Day</w:t>
            </w:r>
          </w:p>
        </w:tc>
        <w:tc>
          <w:tcPr>
            <w:tcW w:w="4675" w:type="dxa"/>
          </w:tcPr>
          <w:p w14:paraId="4BDBA95B" w14:textId="6A1F1BEA" w:rsidR="00AE0816" w:rsidRPr="00792740" w:rsidRDefault="00AE0816" w:rsidP="00AE0816">
            <w:pPr>
              <w:rPr>
                <w:sz w:val="22"/>
                <w:szCs w:val="22"/>
              </w:rPr>
            </w:pPr>
            <w:r w:rsidRPr="00792740">
              <w:rPr>
                <w:sz w:val="22"/>
                <w:szCs w:val="22"/>
              </w:rPr>
              <w:t>Last Monday in May</w:t>
            </w:r>
          </w:p>
        </w:tc>
      </w:tr>
      <w:tr w:rsidR="00AE0816" w:rsidRPr="00792740" w14:paraId="5995991F" w14:textId="77777777" w:rsidTr="000C4AFC">
        <w:tc>
          <w:tcPr>
            <w:tcW w:w="4675" w:type="dxa"/>
          </w:tcPr>
          <w:p w14:paraId="52EDE76B" w14:textId="15991207" w:rsidR="00AE0816" w:rsidRPr="00792740" w:rsidRDefault="00AE0816" w:rsidP="00AE0816">
            <w:pPr>
              <w:rPr>
                <w:sz w:val="22"/>
                <w:szCs w:val="22"/>
              </w:rPr>
            </w:pPr>
            <w:r w:rsidRPr="00792740">
              <w:rPr>
                <w:sz w:val="22"/>
                <w:szCs w:val="22"/>
              </w:rPr>
              <w:t>Juneteenth</w:t>
            </w:r>
          </w:p>
        </w:tc>
        <w:tc>
          <w:tcPr>
            <w:tcW w:w="4675" w:type="dxa"/>
          </w:tcPr>
          <w:p w14:paraId="0BD3DB6D" w14:textId="42984F79" w:rsidR="00AE0816" w:rsidRPr="00792740" w:rsidRDefault="00AE0816" w:rsidP="00AE0816">
            <w:pPr>
              <w:rPr>
                <w:sz w:val="22"/>
                <w:szCs w:val="22"/>
              </w:rPr>
            </w:pPr>
            <w:r w:rsidRPr="00792740">
              <w:rPr>
                <w:sz w:val="22"/>
                <w:szCs w:val="22"/>
              </w:rPr>
              <w:t>19 June*</w:t>
            </w:r>
          </w:p>
        </w:tc>
      </w:tr>
      <w:tr w:rsidR="00AE0816" w:rsidRPr="00792740" w14:paraId="0925C2EE" w14:textId="77777777" w:rsidTr="000C4AFC">
        <w:tc>
          <w:tcPr>
            <w:tcW w:w="4675" w:type="dxa"/>
          </w:tcPr>
          <w:p w14:paraId="33A4268B" w14:textId="57C51139" w:rsidR="00AE0816" w:rsidRPr="00792740" w:rsidRDefault="00AE0816" w:rsidP="00AE0816">
            <w:pPr>
              <w:rPr>
                <w:sz w:val="22"/>
                <w:szCs w:val="22"/>
              </w:rPr>
            </w:pPr>
            <w:r w:rsidRPr="00792740">
              <w:rPr>
                <w:sz w:val="22"/>
                <w:szCs w:val="22"/>
              </w:rPr>
              <w:t>Independence Day</w:t>
            </w:r>
          </w:p>
        </w:tc>
        <w:tc>
          <w:tcPr>
            <w:tcW w:w="4675" w:type="dxa"/>
          </w:tcPr>
          <w:p w14:paraId="3B6768A1" w14:textId="467EE17C" w:rsidR="00AE0816" w:rsidRPr="00792740" w:rsidRDefault="00AE0816" w:rsidP="00AE0816">
            <w:pPr>
              <w:rPr>
                <w:b/>
                <w:sz w:val="22"/>
                <w:szCs w:val="22"/>
              </w:rPr>
            </w:pPr>
            <w:r w:rsidRPr="00792740">
              <w:rPr>
                <w:sz w:val="22"/>
                <w:szCs w:val="22"/>
              </w:rPr>
              <w:t>4 July</w:t>
            </w:r>
            <w:r w:rsidRPr="00792740">
              <w:rPr>
                <w:b/>
                <w:sz w:val="22"/>
                <w:szCs w:val="22"/>
              </w:rPr>
              <w:t>*</w:t>
            </w:r>
          </w:p>
        </w:tc>
      </w:tr>
      <w:tr w:rsidR="00AE0816" w:rsidRPr="00792740" w14:paraId="395A28DD" w14:textId="77777777" w:rsidTr="000C4AFC">
        <w:tc>
          <w:tcPr>
            <w:tcW w:w="4675" w:type="dxa"/>
          </w:tcPr>
          <w:p w14:paraId="08B3E128" w14:textId="33ECC635" w:rsidR="00AE0816" w:rsidRPr="00792740" w:rsidRDefault="00AE0816" w:rsidP="00AE0816">
            <w:pPr>
              <w:rPr>
                <w:sz w:val="22"/>
                <w:szCs w:val="22"/>
              </w:rPr>
            </w:pPr>
            <w:r w:rsidRPr="00792740">
              <w:rPr>
                <w:sz w:val="22"/>
                <w:szCs w:val="22"/>
              </w:rPr>
              <w:t>Labor Day</w:t>
            </w:r>
          </w:p>
        </w:tc>
        <w:tc>
          <w:tcPr>
            <w:tcW w:w="4675" w:type="dxa"/>
          </w:tcPr>
          <w:p w14:paraId="77D173F3" w14:textId="0C9D2718" w:rsidR="00AE0816" w:rsidRPr="00792740" w:rsidRDefault="00AE0816" w:rsidP="00AE0816">
            <w:pPr>
              <w:rPr>
                <w:sz w:val="22"/>
                <w:szCs w:val="22"/>
              </w:rPr>
            </w:pPr>
            <w:r w:rsidRPr="00792740">
              <w:rPr>
                <w:sz w:val="22"/>
                <w:szCs w:val="22"/>
              </w:rPr>
              <w:t>1st Monday in September</w:t>
            </w:r>
          </w:p>
        </w:tc>
      </w:tr>
      <w:tr w:rsidR="00AE0816" w:rsidRPr="00792740" w14:paraId="7CB143AE" w14:textId="77777777" w:rsidTr="000C4AFC">
        <w:tc>
          <w:tcPr>
            <w:tcW w:w="4675" w:type="dxa"/>
          </w:tcPr>
          <w:p w14:paraId="52DE7C3A" w14:textId="520CBF76" w:rsidR="00AE0816" w:rsidRPr="00792740" w:rsidRDefault="00AE0816" w:rsidP="00AE0816">
            <w:pPr>
              <w:rPr>
                <w:sz w:val="22"/>
                <w:szCs w:val="22"/>
              </w:rPr>
            </w:pPr>
            <w:r w:rsidRPr="00792740">
              <w:rPr>
                <w:sz w:val="22"/>
                <w:szCs w:val="22"/>
              </w:rPr>
              <w:t>Columbus Day</w:t>
            </w:r>
          </w:p>
        </w:tc>
        <w:tc>
          <w:tcPr>
            <w:tcW w:w="4675" w:type="dxa"/>
          </w:tcPr>
          <w:p w14:paraId="3C50A406" w14:textId="03F17D6B" w:rsidR="00AE0816" w:rsidRPr="00792740" w:rsidRDefault="00AE0816" w:rsidP="00AE0816">
            <w:pPr>
              <w:rPr>
                <w:sz w:val="22"/>
                <w:szCs w:val="22"/>
              </w:rPr>
            </w:pPr>
            <w:r w:rsidRPr="00792740">
              <w:rPr>
                <w:sz w:val="22"/>
                <w:szCs w:val="22"/>
              </w:rPr>
              <w:t>2nd Monday in October</w:t>
            </w:r>
          </w:p>
        </w:tc>
      </w:tr>
      <w:tr w:rsidR="00AE0816" w:rsidRPr="00792740" w14:paraId="7C6A7B7E" w14:textId="77777777" w:rsidTr="000C4AFC">
        <w:tc>
          <w:tcPr>
            <w:tcW w:w="4675" w:type="dxa"/>
          </w:tcPr>
          <w:p w14:paraId="377E71AF" w14:textId="5711E6C8" w:rsidR="00AE0816" w:rsidRPr="00792740" w:rsidRDefault="00AE0816" w:rsidP="00AE0816">
            <w:pPr>
              <w:rPr>
                <w:sz w:val="22"/>
                <w:szCs w:val="22"/>
              </w:rPr>
            </w:pPr>
            <w:r w:rsidRPr="00792740">
              <w:rPr>
                <w:sz w:val="22"/>
                <w:szCs w:val="22"/>
              </w:rPr>
              <w:t>Veterans Day</w:t>
            </w:r>
          </w:p>
        </w:tc>
        <w:tc>
          <w:tcPr>
            <w:tcW w:w="4675" w:type="dxa"/>
          </w:tcPr>
          <w:p w14:paraId="08DC09A4" w14:textId="6265201A" w:rsidR="00AE0816" w:rsidRPr="00792740" w:rsidRDefault="00AE0816" w:rsidP="00AE0816">
            <w:pPr>
              <w:rPr>
                <w:b/>
                <w:sz w:val="22"/>
                <w:szCs w:val="22"/>
              </w:rPr>
            </w:pPr>
            <w:r w:rsidRPr="00792740">
              <w:rPr>
                <w:sz w:val="22"/>
                <w:szCs w:val="22"/>
              </w:rPr>
              <w:t>11 November</w:t>
            </w:r>
            <w:r w:rsidRPr="00792740">
              <w:rPr>
                <w:b/>
                <w:sz w:val="22"/>
                <w:szCs w:val="22"/>
              </w:rPr>
              <w:t>*</w:t>
            </w:r>
          </w:p>
        </w:tc>
      </w:tr>
      <w:tr w:rsidR="00AE0816" w:rsidRPr="00792740" w14:paraId="40588AEF" w14:textId="77777777" w:rsidTr="000C4AFC">
        <w:tc>
          <w:tcPr>
            <w:tcW w:w="4675" w:type="dxa"/>
          </w:tcPr>
          <w:p w14:paraId="1C108357" w14:textId="05001F6E" w:rsidR="00AE0816" w:rsidRPr="00792740" w:rsidRDefault="00AE0816" w:rsidP="00AE0816">
            <w:pPr>
              <w:rPr>
                <w:sz w:val="22"/>
                <w:szCs w:val="22"/>
              </w:rPr>
            </w:pPr>
            <w:r w:rsidRPr="00792740">
              <w:rPr>
                <w:sz w:val="22"/>
                <w:szCs w:val="22"/>
              </w:rPr>
              <w:t>Thanksgiving Day</w:t>
            </w:r>
          </w:p>
        </w:tc>
        <w:tc>
          <w:tcPr>
            <w:tcW w:w="4675" w:type="dxa"/>
          </w:tcPr>
          <w:p w14:paraId="408B701B" w14:textId="6BF498F2" w:rsidR="00AE0816" w:rsidRPr="00792740" w:rsidRDefault="00AE0816" w:rsidP="00AE0816">
            <w:pPr>
              <w:rPr>
                <w:sz w:val="22"/>
                <w:szCs w:val="22"/>
              </w:rPr>
            </w:pPr>
            <w:r w:rsidRPr="00792740">
              <w:rPr>
                <w:sz w:val="22"/>
                <w:szCs w:val="22"/>
              </w:rPr>
              <w:t>4th Thursday in November</w:t>
            </w:r>
          </w:p>
        </w:tc>
      </w:tr>
      <w:tr w:rsidR="00AE0816" w:rsidRPr="00792740" w14:paraId="15030ADA" w14:textId="77777777" w:rsidTr="000C4AFC">
        <w:tc>
          <w:tcPr>
            <w:tcW w:w="4675" w:type="dxa"/>
          </w:tcPr>
          <w:p w14:paraId="1FD6C579" w14:textId="6F1A3F71" w:rsidR="00AE0816" w:rsidRPr="00792740" w:rsidRDefault="00AE0816" w:rsidP="00AE0816">
            <w:pPr>
              <w:rPr>
                <w:sz w:val="22"/>
                <w:szCs w:val="22"/>
              </w:rPr>
            </w:pPr>
            <w:r w:rsidRPr="00792740">
              <w:rPr>
                <w:sz w:val="22"/>
                <w:szCs w:val="22"/>
              </w:rPr>
              <w:t>Christmas Day</w:t>
            </w:r>
          </w:p>
        </w:tc>
        <w:tc>
          <w:tcPr>
            <w:tcW w:w="4675" w:type="dxa"/>
          </w:tcPr>
          <w:p w14:paraId="0D6273D9" w14:textId="219C7321" w:rsidR="00AE0816" w:rsidRPr="00792740" w:rsidRDefault="00AE0816" w:rsidP="00AE0816">
            <w:pPr>
              <w:rPr>
                <w:b/>
                <w:sz w:val="22"/>
                <w:szCs w:val="22"/>
              </w:rPr>
            </w:pPr>
            <w:r w:rsidRPr="00792740">
              <w:rPr>
                <w:sz w:val="22"/>
                <w:szCs w:val="22"/>
              </w:rPr>
              <w:t>25 December</w:t>
            </w:r>
            <w:r w:rsidRPr="00792740">
              <w:rPr>
                <w:b/>
                <w:sz w:val="22"/>
                <w:szCs w:val="22"/>
              </w:rPr>
              <w:t>*</w:t>
            </w:r>
          </w:p>
        </w:tc>
      </w:tr>
    </w:tbl>
    <w:p w14:paraId="6D8529A0" w14:textId="77777777" w:rsidR="001A00FE" w:rsidRPr="001B0D10" w:rsidRDefault="001A00FE" w:rsidP="001B0D10">
      <w:pPr>
        <w:spacing w:after="0" w:line="240" w:lineRule="auto"/>
        <w:rPr>
          <w:rFonts w:ascii="Times New Roman" w:hAnsi="Times New Roman"/>
          <w:b/>
        </w:rPr>
      </w:pPr>
    </w:p>
    <w:p w14:paraId="23B5D3BE" w14:textId="77777777" w:rsidR="00B408B4" w:rsidRPr="00933DA5" w:rsidRDefault="001A00FE" w:rsidP="001B0D10">
      <w:pPr>
        <w:spacing w:after="100" w:afterAutospacing="1" w:line="240" w:lineRule="auto"/>
        <w:rPr>
          <w:rFonts w:ascii="Times New Roman" w:hAnsi="Times New Roman"/>
          <w:sz w:val="24"/>
          <w:szCs w:val="24"/>
        </w:rPr>
      </w:pPr>
      <w:r w:rsidRPr="00933DA5">
        <w:rPr>
          <w:rFonts w:ascii="Times New Roman" w:hAnsi="Times New Roman"/>
          <w:sz w:val="24"/>
          <w:szCs w:val="24"/>
        </w:rPr>
        <w:t>*The holiday is observed on the preceding Friday or the following Monday when the holiday occurs on Saturday or Sunday, respectively.</w:t>
      </w:r>
    </w:p>
    <w:p w14:paraId="537FE46C" w14:textId="0D75772A" w:rsidR="001A00FE" w:rsidRDefault="001A00FE" w:rsidP="001B0D10">
      <w:pPr>
        <w:spacing w:after="100" w:afterAutospacing="1" w:line="240" w:lineRule="auto"/>
        <w:ind w:firstLine="720"/>
        <w:rPr>
          <w:rFonts w:ascii="Times New Roman" w:hAnsi="Times New Roman"/>
          <w:sz w:val="24"/>
          <w:szCs w:val="24"/>
        </w:rPr>
      </w:pPr>
      <w:r w:rsidRPr="00933DA5">
        <w:rPr>
          <w:rFonts w:ascii="Times New Roman" w:hAnsi="Times New Roman" w:cs="Times New Roman"/>
          <w:sz w:val="24"/>
          <w:szCs w:val="24"/>
        </w:rPr>
        <w:t xml:space="preserve">b. </w:t>
      </w:r>
      <w:r w:rsidRPr="00933DA5">
        <w:rPr>
          <w:rFonts w:ascii="Times New Roman" w:hAnsi="Times New Roman"/>
          <w:sz w:val="24"/>
          <w:szCs w:val="24"/>
        </w:rPr>
        <w:t xml:space="preserve">Installation specific normal hours of operations for this contract are available upon request from the COR. </w:t>
      </w:r>
      <w:r w:rsidRPr="00933DA5">
        <w:rPr>
          <w:rFonts w:ascii="Times New Roman" w:hAnsi="Times New Roman" w:cs="Times New Roman"/>
          <w:sz w:val="24"/>
          <w:szCs w:val="24"/>
        </w:rPr>
        <w:t xml:space="preserve"> </w:t>
      </w:r>
      <w:r w:rsidRPr="00933DA5">
        <w:rPr>
          <w:rFonts w:ascii="Times New Roman" w:hAnsi="Times New Roman"/>
          <w:sz w:val="24"/>
          <w:szCs w:val="24"/>
        </w:rPr>
        <w:t xml:space="preserve">This contract is for various military and Government activities of which may have different work schedules. </w:t>
      </w:r>
      <w:r w:rsidRPr="00933DA5">
        <w:rPr>
          <w:rFonts w:ascii="Times New Roman" w:hAnsi="Times New Roman" w:cs="Times New Roman"/>
          <w:sz w:val="24"/>
          <w:szCs w:val="24"/>
        </w:rPr>
        <w:t xml:space="preserve"> </w:t>
      </w:r>
      <w:r w:rsidRPr="00933DA5">
        <w:rPr>
          <w:rFonts w:ascii="Times New Roman" w:hAnsi="Times New Roman"/>
          <w:sz w:val="24"/>
          <w:szCs w:val="24"/>
        </w:rPr>
        <w:t xml:space="preserve">Excluding weekends and observed Federal holidays, the Contractor agrees that, for those portions of the services provided on a </w:t>
      </w:r>
      <w:r w:rsidR="00323AAC" w:rsidRPr="00933DA5">
        <w:rPr>
          <w:rFonts w:ascii="Times New Roman" w:hAnsi="Times New Roman" w:cs="Times New Roman"/>
          <w:sz w:val="24"/>
          <w:szCs w:val="24"/>
        </w:rPr>
        <w:t>government</w:t>
      </w:r>
      <w:r w:rsidRPr="00933DA5">
        <w:rPr>
          <w:rFonts w:ascii="Times New Roman" w:hAnsi="Times New Roman"/>
          <w:sz w:val="24"/>
          <w:szCs w:val="24"/>
        </w:rPr>
        <w:t xml:space="preserve"> installation, the services will be provided during the normal hours of </w:t>
      </w:r>
      <w:r w:rsidRPr="00933DA5">
        <w:rPr>
          <w:rFonts w:ascii="Times New Roman" w:hAnsi="Times New Roman" w:cs="Times New Roman"/>
          <w:sz w:val="24"/>
          <w:szCs w:val="24"/>
        </w:rPr>
        <w:t>operation</w:t>
      </w:r>
      <w:r w:rsidRPr="00933DA5">
        <w:rPr>
          <w:rFonts w:ascii="Times New Roman" w:hAnsi="Times New Roman"/>
          <w:sz w:val="24"/>
          <w:szCs w:val="24"/>
        </w:rPr>
        <w:t xml:space="preserve"> for the installation.</w:t>
      </w:r>
    </w:p>
    <w:p w14:paraId="581518EC" w14:textId="2D9F8432" w:rsidR="006A639A" w:rsidRPr="00345AD0" w:rsidRDefault="007E11C5" w:rsidP="001837FD">
      <w:pPr>
        <w:spacing w:after="100" w:afterAutospacing="1" w:line="240" w:lineRule="auto"/>
        <w:ind w:firstLine="720"/>
        <w:rPr>
          <w:rFonts w:ascii="Times New Roman" w:hAnsi="Times New Roman"/>
          <w:color w:val="000000" w:themeColor="text1"/>
          <w:sz w:val="24"/>
          <w:szCs w:val="24"/>
        </w:rPr>
      </w:pPr>
      <w:r w:rsidRPr="00345AD0">
        <w:rPr>
          <w:rFonts w:ascii="Times New Roman" w:hAnsi="Times New Roman"/>
          <w:color w:val="000000" w:themeColor="text1"/>
          <w:sz w:val="24"/>
          <w:szCs w:val="24"/>
        </w:rPr>
        <w:t xml:space="preserve">c. </w:t>
      </w:r>
      <w:r w:rsidR="00174A2D" w:rsidRPr="00345AD0">
        <w:rPr>
          <w:rFonts w:ascii="Times New Roman" w:hAnsi="Times New Roman"/>
          <w:color w:val="000000" w:themeColor="text1"/>
          <w:sz w:val="24"/>
          <w:szCs w:val="24"/>
        </w:rPr>
        <w:t xml:space="preserve">The </w:t>
      </w:r>
      <w:r w:rsidR="007B286C" w:rsidRPr="00345AD0">
        <w:rPr>
          <w:rFonts w:ascii="Times New Roman" w:hAnsi="Times New Roman"/>
          <w:color w:val="000000" w:themeColor="text1"/>
          <w:sz w:val="24"/>
          <w:szCs w:val="24"/>
        </w:rPr>
        <w:t>G</w:t>
      </w:r>
      <w:r w:rsidR="00174A2D" w:rsidRPr="00345AD0">
        <w:rPr>
          <w:rFonts w:ascii="Times New Roman" w:hAnsi="Times New Roman"/>
          <w:color w:val="000000" w:themeColor="text1"/>
          <w:sz w:val="24"/>
          <w:szCs w:val="24"/>
        </w:rPr>
        <w:t>enerator</w:t>
      </w:r>
      <w:r w:rsidR="0096404E" w:rsidRPr="00345AD0">
        <w:rPr>
          <w:rFonts w:ascii="Times New Roman" w:hAnsi="Times New Roman"/>
          <w:color w:val="000000" w:themeColor="text1"/>
          <w:sz w:val="24"/>
          <w:szCs w:val="24"/>
        </w:rPr>
        <w:t xml:space="preserve"> will</w:t>
      </w:r>
      <w:r w:rsidR="00174A2D" w:rsidRPr="00345AD0">
        <w:rPr>
          <w:rFonts w:ascii="Times New Roman" w:hAnsi="Times New Roman"/>
          <w:color w:val="000000" w:themeColor="text1"/>
          <w:sz w:val="24"/>
          <w:szCs w:val="24"/>
        </w:rPr>
        <w:t xml:space="preserve"> make every attempt to ensure that </w:t>
      </w:r>
      <w:r w:rsidR="007B286C" w:rsidRPr="00345AD0">
        <w:rPr>
          <w:rFonts w:ascii="Times New Roman" w:hAnsi="Times New Roman"/>
          <w:color w:val="000000" w:themeColor="text1"/>
          <w:sz w:val="24"/>
          <w:szCs w:val="24"/>
        </w:rPr>
        <w:t>C</w:t>
      </w:r>
      <w:r w:rsidR="00174A2D" w:rsidRPr="00345AD0">
        <w:rPr>
          <w:rFonts w:ascii="Times New Roman" w:hAnsi="Times New Roman"/>
          <w:color w:val="000000" w:themeColor="text1"/>
          <w:sz w:val="24"/>
          <w:szCs w:val="24"/>
        </w:rPr>
        <w:t xml:space="preserve">ontractor access is arranged for scheduled removals. </w:t>
      </w:r>
      <w:r w:rsidRPr="00345AD0">
        <w:rPr>
          <w:rFonts w:ascii="Times New Roman" w:hAnsi="Times New Roman"/>
          <w:color w:val="000000" w:themeColor="text1"/>
          <w:sz w:val="24"/>
          <w:szCs w:val="24"/>
        </w:rPr>
        <w:t xml:space="preserve">If </w:t>
      </w:r>
      <w:r w:rsidR="009F508D" w:rsidRPr="00345AD0">
        <w:rPr>
          <w:rFonts w:ascii="Times New Roman" w:hAnsi="Times New Roman"/>
          <w:color w:val="000000" w:themeColor="text1"/>
          <w:sz w:val="24"/>
          <w:szCs w:val="24"/>
        </w:rPr>
        <w:t>t</w:t>
      </w:r>
      <w:r w:rsidRPr="00345AD0">
        <w:rPr>
          <w:rFonts w:ascii="Times New Roman" w:hAnsi="Times New Roman"/>
          <w:color w:val="000000" w:themeColor="text1"/>
          <w:sz w:val="24"/>
          <w:szCs w:val="24"/>
        </w:rPr>
        <w:t xml:space="preserve">he </w:t>
      </w:r>
      <w:r w:rsidR="007B286C" w:rsidRPr="00345AD0">
        <w:rPr>
          <w:rFonts w:ascii="Times New Roman" w:hAnsi="Times New Roman"/>
          <w:color w:val="000000" w:themeColor="text1"/>
          <w:sz w:val="24"/>
          <w:szCs w:val="24"/>
        </w:rPr>
        <w:t>C</w:t>
      </w:r>
      <w:r w:rsidRPr="00345AD0">
        <w:rPr>
          <w:rFonts w:ascii="Times New Roman" w:hAnsi="Times New Roman"/>
          <w:color w:val="000000" w:themeColor="text1"/>
          <w:sz w:val="24"/>
          <w:szCs w:val="24"/>
        </w:rPr>
        <w:t xml:space="preserve">ontractor finds that access to sites </w:t>
      </w:r>
      <w:r w:rsidR="0096404E" w:rsidRPr="00345AD0">
        <w:rPr>
          <w:rFonts w:ascii="Times New Roman" w:hAnsi="Times New Roman"/>
          <w:color w:val="000000" w:themeColor="text1"/>
          <w:sz w:val="24"/>
          <w:szCs w:val="24"/>
        </w:rPr>
        <w:t xml:space="preserve">as requested </w:t>
      </w:r>
      <w:r w:rsidRPr="00345AD0">
        <w:rPr>
          <w:rFonts w:ascii="Times New Roman" w:hAnsi="Times New Roman"/>
          <w:color w:val="000000" w:themeColor="text1"/>
          <w:sz w:val="24"/>
          <w:szCs w:val="24"/>
        </w:rPr>
        <w:t xml:space="preserve">on the TO </w:t>
      </w:r>
      <w:r w:rsidR="009F508D" w:rsidRPr="00345AD0">
        <w:rPr>
          <w:rFonts w:ascii="Times New Roman" w:hAnsi="Times New Roman"/>
          <w:color w:val="000000" w:themeColor="text1"/>
          <w:sz w:val="24"/>
          <w:szCs w:val="24"/>
        </w:rPr>
        <w:t xml:space="preserve">are continually in </w:t>
      </w:r>
      <w:r w:rsidR="00174A2D" w:rsidRPr="00345AD0">
        <w:rPr>
          <w:rFonts w:ascii="Times New Roman" w:hAnsi="Times New Roman"/>
          <w:color w:val="000000" w:themeColor="text1"/>
          <w:sz w:val="24"/>
          <w:szCs w:val="24"/>
        </w:rPr>
        <w:t>conflict with</w:t>
      </w:r>
      <w:r w:rsidR="009F508D" w:rsidRPr="00345AD0">
        <w:rPr>
          <w:rFonts w:ascii="Times New Roman" w:hAnsi="Times New Roman"/>
          <w:color w:val="000000" w:themeColor="text1"/>
          <w:sz w:val="24"/>
          <w:szCs w:val="24"/>
        </w:rPr>
        <w:t xml:space="preserve"> available scheduling, the </w:t>
      </w:r>
      <w:r w:rsidR="007B286C" w:rsidRPr="00345AD0">
        <w:rPr>
          <w:rFonts w:ascii="Times New Roman" w:hAnsi="Times New Roman"/>
          <w:color w:val="000000" w:themeColor="text1"/>
          <w:sz w:val="24"/>
          <w:szCs w:val="24"/>
        </w:rPr>
        <w:t>C</w:t>
      </w:r>
      <w:r w:rsidR="009F508D" w:rsidRPr="00345AD0">
        <w:rPr>
          <w:rFonts w:ascii="Times New Roman" w:hAnsi="Times New Roman"/>
          <w:color w:val="000000" w:themeColor="text1"/>
          <w:sz w:val="24"/>
          <w:szCs w:val="24"/>
        </w:rPr>
        <w:t xml:space="preserve">ontractor </w:t>
      </w:r>
      <w:r w:rsidRPr="00345AD0">
        <w:rPr>
          <w:rFonts w:ascii="Times New Roman" w:hAnsi="Times New Roman"/>
          <w:color w:val="000000" w:themeColor="text1"/>
          <w:sz w:val="24"/>
          <w:szCs w:val="24"/>
        </w:rPr>
        <w:t>may request</w:t>
      </w:r>
      <w:r w:rsidR="009F508D" w:rsidRPr="00345AD0">
        <w:rPr>
          <w:rFonts w:ascii="Times New Roman" w:hAnsi="Times New Roman"/>
          <w:color w:val="000000" w:themeColor="text1"/>
          <w:sz w:val="24"/>
          <w:szCs w:val="24"/>
        </w:rPr>
        <w:t xml:space="preserve"> through the COR </w:t>
      </w:r>
      <w:r w:rsidR="001321F6" w:rsidRPr="00345AD0">
        <w:rPr>
          <w:rFonts w:ascii="Times New Roman" w:hAnsi="Times New Roman"/>
          <w:color w:val="000000" w:themeColor="text1"/>
          <w:sz w:val="24"/>
          <w:szCs w:val="24"/>
        </w:rPr>
        <w:t xml:space="preserve">a </w:t>
      </w:r>
      <w:r w:rsidR="0096404E" w:rsidRPr="00345AD0">
        <w:rPr>
          <w:rFonts w:ascii="Times New Roman" w:hAnsi="Times New Roman"/>
          <w:color w:val="000000" w:themeColor="text1"/>
          <w:sz w:val="24"/>
          <w:szCs w:val="24"/>
        </w:rPr>
        <w:lastRenderedPageBreak/>
        <w:t xml:space="preserve">written </w:t>
      </w:r>
      <w:r w:rsidR="001321F6" w:rsidRPr="00345AD0">
        <w:rPr>
          <w:rFonts w:ascii="Times New Roman" w:hAnsi="Times New Roman"/>
          <w:color w:val="000000" w:themeColor="text1"/>
          <w:sz w:val="24"/>
          <w:szCs w:val="24"/>
        </w:rPr>
        <w:t xml:space="preserve">valid reason </w:t>
      </w:r>
      <w:r w:rsidR="00A96429" w:rsidRPr="00345AD0">
        <w:rPr>
          <w:rFonts w:ascii="Times New Roman" w:hAnsi="Times New Roman"/>
          <w:color w:val="000000" w:themeColor="text1"/>
          <w:sz w:val="24"/>
          <w:szCs w:val="24"/>
        </w:rPr>
        <w:t xml:space="preserve">from the </w:t>
      </w:r>
      <w:r w:rsidR="007B286C" w:rsidRPr="00345AD0">
        <w:rPr>
          <w:rFonts w:ascii="Times New Roman" w:hAnsi="Times New Roman"/>
          <w:color w:val="000000" w:themeColor="text1"/>
          <w:sz w:val="24"/>
          <w:szCs w:val="24"/>
        </w:rPr>
        <w:t>G</w:t>
      </w:r>
      <w:r w:rsidR="00A96429" w:rsidRPr="00345AD0">
        <w:rPr>
          <w:rFonts w:ascii="Times New Roman" w:hAnsi="Times New Roman"/>
          <w:color w:val="000000" w:themeColor="text1"/>
          <w:sz w:val="24"/>
          <w:szCs w:val="24"/>
        </w:rPr>
        <w:t xml:space="preserve">enerator </w:t>
      </w:r>
      <w:r w:rsidR="001321F6" w:rsidRPr="00345AD0">
        <w:rPr>
          <w:rFonts w:ascii="Times New Roman" w:hAnsi="Times New Roman"/>
          <w:color w:val="000000" w:themeColor="text1"/>
          <w:sz w:val="24"/>
          <w:szCs w:val="24"/>
        </w:rPr>
        <w:t xml:space="preserve">for </w:t>
      </w:r>
      <w:r w:rsidR="00B71332" w:rsidRPr="00345AD0">
        <w:rPr>
          <w:rFonts w:ascii="Times New Roman" w:hAnsi="Times New Roman"/>
          <w:color w:val="000000" w:themeColor="text1"/>
          <w:sz w:val="24"/>
          <w:szCs w:val="24"/>
        </w:rPr>
        <w:t xml:space="preserve">not being able to </w:t>
      </w:r>
      <w:r w:rsidR="00A249E4" w:rsidRPr="00345AD0">
        <w:rPr>
          <w:rFonts w:ascii="Times New Roman" w:hAnsi="Times New Roman"/>
          <w:color w:val="000000" w:themeColor="text1"/>
          <w:sz w:val="24"/>
          <w:szCs w:val="24"/>
        </w:rPr>
        <w:t>perform the service.</w:t>
      </w:r>
      <w:r w:rsidR="00A96429" w:rsidRPr="00345AD0">
        <w:rPr>
          <w:rFonts w:ascii="Times New Roman" w:hAnsi="Times New Roman"/>
          <w:color w:val="000000" w:themeColor="text1"/>
          <w:sz w:val="24"/>
          <w:szCs w:val="24"/>
        </w:rPr>
        <w:t xml:space="preserve"> </w:t>
      </w:r>
      <w:r w:rsidR="00A249E4" w:rsidRPr="00345AD0">
        <w:rPr>
          <w:rFonts w:ascii="Times New Roman" w:hAnsi="Times New Roman"/>
          <w:color w:val="000000" w:themeColor="text1"/>
          <w:sz w:val="24"/>
          <w:szCs w:val="24"/>
        </w:rPr>
        <w:t xml:space="preserve">The COR </w:t>
      </w:r>
      <w:r w:rsidR="0096404E" w:rsidRPr="00345AD0">
        <w:rPr>
          <w:rFonts w:ascii="Times New Roman" w:hAnsi="Times New Roman"/>
          <w:color w:val="000000" w:themeColor="text1"/>
          <w:sz w:val="24"/>
          <w:szCs w:val="24"/>
        </w:rPr>
        <w:t>will</w:t>
      </w:r>
      <w:r w:rsidR="00A249E4" w:rsidRPr="00345AD0">
        <w:rPr>
          <w:rFonts w:ascii="Times New Roman" w:hAnsi="Times New Roman"/>
          <w:color w:val="000000" w:themeColor="text1"/>
          <w:sz w:val="24"/>
          <w:szCs w:val="24"/>
        </w:rPr>
        <w:t xml:space="preserve"> elevate the issues to </w:t>
      </w:r>
      <w:r w:rsidR="0096404E" w:rsidRPr="00345AD0">
        <w:rPr>
          <w:rFonts w:ascii="Times New Roman" w:hAnsi="Times New Roman"/>
          <w:color w:val="000000" w:themeColor="text1"/>
          <w:sz w:val="24"/>
          <w:szCs w:val="24"/>
        </w:rPr>
        <w:t xml:space="preserve">site </w:t>
      </w:r>
      <w:r w:rsidR="00081F6E" w:rsidRPr="00345AD0">
        <w:rPr>
          <w:rFonts w:ascii="Times New Roman" w:hAnsi="Times New Roman"/>
          <w:color w:val="000000" w:themeColor="text1"/>
          <w:sz w:val="24"/>
          <w:szCs w:val="24"/>
        </w:rPr>
        <w:t>leadership</w:t>
      </w:r>
      <w:r w:rsidR="0096404E" w:rsidRPr="00345AD0">
        <w:rPr>
          <w:rFonts w:ascii="Times New Roman" w:hAnsi="Times New Roman"/>
          <w:color w:val="000000" w:themeColor="text1"/>
          <w:sz w:val="24"/>
          <w:szCs w:val="24"/>
        </w:rPr>
        <w:t>, the DSD</w:t>
      </w:r>
      <w:r w:rsidR="00081F6E" w:rsidRPr="00345AD0">
        <w:rPr>
          <w:rFonts w:ascii="Times New Roman" w:hAnsi="Times New Roman"/>
          <w:color w:val="000000" w:themeColor="text1"/>
          <w:sz w:val="24"/>
          <w:szCs w:val="24"/>
        </w:rPr>
        <w:t xml:space="preserve"> </w:t>
      </w:r>
      <w:r w:rsidR="0096404E" w:rsidRPr="00345AD0">
        <w:rPr>
          <w:rFonts w:ascii="Times New Roman" w:hAnsi="Times New Roman"/>
          <w:color w:val="000000" w:themeColor="text1"/>
          <w:sz w:val="24"/>
          <w:szCs w:val="24"/>
        </w:rPr>
        <w:t>and/</w:t>
      </w:r>
      <w:r w:rsidR="00081F6E" w:rsidRPr="00345AD0">
        <w:rPr>
          <w:rFonts w:ascii="Times New Roman" w:hAnsi="Times New Roman"/>
          <w:color w:val="000000" w:themeColor="text1"/>
          <w:sz w:val="24"/>
          <w:szCs w:val="24"/>
        </w:rPr>
        <w:t xml:space="preserve">or the </w:t>
      </w:r>
      <w:r w:rsidR="00A249E4" w:rsidRPr="00345AD0">
        <w:rPr>
          <w:rFonts w:ascii="Times New Roman" w:hAnsi="Times New Roman"/>
          <w:color w:val="000000" w:themeColor="text1"/>
          <w:sz w:val="24"/>
          <w:szCs w:val="24"/>
        </w:rPr>
        <w:t xml:space="preserve">KO </w:t>
      </w:r>
      <w:r w:rsidR="0096404E" w:rsidRPr="00345AD0">
        <w:rPr>
          <w:rFonts w:ascii="Times New Roman" w:hAnsi="Times New Roman"/>
          <w:color w:val="000000" w:themeColor="text1"/>
          <w:sz w:val="24"/>
          <w:szCs w:val="24"/>
        </w:rPr>
        <w:t>as</w:t>
      </w:r>
      <w:r w:rsidR="00A249E4" w:rsidRPr="00345AD0">
        <w:rPr>
          <w:rFonts w:ascii="Times New Roman" w:hAnsi="Times New Roman"/>
          <w:color w:val="000000" w:themeColor="text1"/>
          <w:sz w:val="24"/>
          <w:szCs w:val="24"/>
        </w:rPr>
        <w:t xml:space="preserve"> required. </w:t>
      </w:r>
      <w:r w:rsidR="00B71332" w:rsidRPr="00345AD0">
        <w:rPr>
          <w:rFonts w:ascii="Times New Roman" w:hAnsi="Times New Roman"/>
          <w:color w:val="000000" w:themeColor="text1"/>
          <w:sz w:val="24"/>
          <w:szCs w:val="24"/>
        </w:rPr>
        <w:t xml:space="preserve">  </w:t>
      </w:r>
      <w:r w:rsidRPr="00345AD0">
        <w:rPr>
          <w:rFonts w:ascii="Times New Roman" w:hAnsi="Times New Roman"/>
          <w:color w:val="000000" w:themeColor="text1"/>
          <w:sz w:val="24"/>
          <w:szCs w:val="24"/>
        </w:rPr>
        <w:t xml:space="preserve"> </w:t>
      </w:r>
    </w:p>
    <w:p w14:paraId="067DAFDA" w14:textId="62B40F35" w:rsidR="00146549" w:rsidRPr="00933DA5" w:rsidRDefault="00146549" w:rsidP="00146549">
      <w:pPr>
        <w:spacing w:before="100" w:beforeAutospacing="1" w:after="100" w:afterAutospacing="1" w:line="240" w:lineRule="auto"/>
        <w:rPr>
          <w:rFonts w:ascii="Times New Roman" w:hAnsi="Times New Roman" w:cs="Times New Roman"/>
          <w:sz w:val="24"/>
          <w:szCs w:val="24"/>
        </w:rPr>
      </w:pPr>
      <w:bookmarkStart w:id="27" w:name="_Hlk94440753"/>
      <w:r w:rsidRPr="00933DA5">
        <w:rPr>
          <w:rFonts w:ascii="Times New Roman" w:hAnsi="Times New Roman" w:cs="Times New Roman"/>
          <w:b/>
          <w:sz w:val="24"/>
          <w:szCs w:val="24"/>
        </w:rPr>
        <w:t xml:space="preserve">1.1.7 </w:t>
      </w:r>
      <w:bookmarkStart w:id="28" w:name="_Hlk73441609"/>
      <w:r w:rsidRPr="00933DA5">
        <w:rPr>
          <w:rFonts w:ascii="Times New Roman" w:hAnsi="Times New Roman" w:cs="Times New Roman"/>
          <w:b/>
          <w:sz w:val="24"/>
          <w:szCs w:val="24"/>
          <w:u w:val="single"/>
        </w:rPr>
        <w:t xml:space="preserve">CONTRACT RELATED </w:t>
      </w:r>
      <w:r w:rsidR="00C57730" w:rsidRPr="00933DA5">
        <w:rPr>
          <w:rFonts w:ascii="Times New Roman" w:hAnsi="Times New Roman" w:cs="Times New Roman"/>
          <w:b/>
          <w:sz w:val="24"/>
          <w:szCs w:val="24"/>
          <w:u w:val="single"/>
        </w:rPr>
        <w:t>INFORMATION</w:t>
      </w:r>
      <w:r w:rsidRPr="00933DA5">
        <w:rPr>
          <w:rFonts w:ascii="Times New Roman" w:hAnsi="Times New Roman" w:cs="Times New Roman"/>
          <w:b/>
          <w:sz w:val="24"/>
          <w:szCs w:val="24"/>
          <w:u w:val="single"/>
        </w:rPr>
        <w:t xml:space="preserve"> DISCLOSURE</w:t>
      </w:r>
      <w:bookmarkEnd w:id="28"/>
      <w:r w:rsidR="00062968" w:rsidRPr="00933DA5">
        <w:rPr>
          <w:rFonts w:ascii="Times New Roman" w:hAnsi="Times New Roman" w:cs="Times New Roman"/>
          <w:sz w:val="24"/>
          <w:szCs w:val="24"/>
        </w:rPr>
        <w:t xml:space="preserve"> </w:t>
      </w:r>
    </w:p>
    <w:p w14:paraId="5BAC3023" w14:textId="22F9F60A" w:rsidR="00062968" w:rsidRPr="00933DA5" w:rsidRDefault="00062968" w:rsidP="00146549">
      <w:pPr>
        <w:spacing w:before="100" w:beforeAutospacing="1" w:after="100" w:afterAutospacing="1" w:line="240" w:lineRule="auto"/>
        <w:rPr>
          <w:rFonts w:ascii="Times New Roman" w:hAnsi="Times New Roman" w:cs="Times New Roman"/>
          <w:sz w:val="24"/>
          <w:szCs w:val="24"/>
        </w:rPr>
      </w:pPr>
      <w:r w:rsidRPr="00933DA5">
        <w:rPr>
          <w:rFonts w:ascii="Times New Roman" w:hAnsi="Times New Roman" w:cs="Times New Roman"/>
          <w:sz w:val="24"/>
          <w:szCs w:val="24"/>
        </w:rPr>
        <w:t>The Contractor may not publicly release or share any data, reports, or other information relating to the contract with other firms or individuals who are not performing as subcontractors under the contract with a need to know and must keep such information confidential.</w:t>
      </w:r>
      <w:r w:rsidR="00A524EA"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 Other than waste disposal data or other information that is required pursuant to laws and regulations implemented by regulatory authorities and applicable to all businesses, the release of any information pertaining to this contract is conditioned on the Contracting Officer providing approval in writing prior to release.  The contractor shall immediately notify the Contracting Officer upon receipt of any request for information from any entity, including regulatory authorities or the Press, to include any order to disclose information received from any competent judicial or administrative authority (e.g., federal, state, local or host nation officials or entities in a foreign country).  Disposition Services will respond promptly to advise the contractor regarding whether it authorizes the requested disclosure of information.</w:t>
      </w:r>
      <w:r w:rsidR="001013C2"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 The contractor is also prohibited from sharing information related to the contract in any forum or industry symposium without approval from the Contracting Officer.</w:t>
      </w:r>
    </w:p>
    <w:bookmarkEnd w:id="27"/>
    <w:p w14:paraId="1B553622" w14:textId="7ADB0FB3" w:rsidR="00E62E25" w:rsidRPr="00933DA5" w:rsidRDefault="001A00FE" w:rsidP="001B0D10">
      <w:pPr>
        <w:rPr>
          <w:rFonts w:ascii="Times New Roman" w:hAnsi="Times New Roman"/>
          <w:b/>
          <w:sz w:val="24"/>
          <w:szCs w:val="24"/>
          <w:u w:val="single"/>
          <w:lang w:val="en"/>
        </w:rPr>
      </w:pPr>
      <w:r w:rsidRPr="00933DA5">
        <w:rPr>
          <w:rFonts w:ascii="Times New Roman" w:hAnsi="Times New Roman" w:cs="Times New Roman"/>
          <w:b/>
          <w:sz w:val="24"/>
          <w:szCs w:val="24"/>
        </w:rPr>
        <w:t xml:space="preserve">1.1.8 </w:t>
      </w:r>
      <w:r w:rsidR="00827575" w:rsidRPr="00933DA5">
        <w:rPr>
          <w:rFonts w:ascii="Times New Roman" w:hAnsi="Times New Roman" w:cs="Times New Roman"/>
          <w:b/>
          <w:sz w:val="24"/>
          <w:szCs w:val="24"/>
          <w:u w:val="single"/>
          <w:lang w:val="en"/>
        </w:rPr>
        <w:t>DEFENSE BIOMETRIC IDENTIFICATION SYSTEM</w:t>
      </w:r>
      <w:r w:rsidR="00827575" w:rsidRPr="00933DA5">
        <w:rPr>
          <w:rFonts w:ascii="Times New Roman" w:hAnsi="Times New Roman" w:cs="Times New Roman"/>
          <w:sz w:val="24"/>
          <w:szCs w:val="24"/>
          <w:u w:val="single"/>
          <w:lang w:val="en"/>
        </w:rPr>
        <w:t xml:space="preserve"> </w:t>
      </w:r>
      <w:r w:rsidR="00105EBE" w:rsidRPr="00933DA5">
        <w:rPr>
          <w:rFonts w:ascii="Times New Roman" w:hAnsi="Times New Roman" w:cs="Times New Roman"/>
          <w:b/>
          <w:sz w:val="24"/>
          <w:szCs w:val="24"/>
          <w:u w:val="single"/>
          <w:lang w:val="en"/>
        </w:rPr>
        <w:t>(</w:t>
      </w:r>
      <w:r w:rsidR="00AC0AAC" w:rsidRPr="00933DA5">
        <w:rPr>
          <w:rFonts w:ascii="Times New Roman" w:hAnsi="Times New Roman"/>
          <w:b/>
          <w:sz w:val="24"/>
          <w:szCs w:val="24"/>
          <w:u w:val="single"/>
          <w:lang w:val="en"/>
        </w:rPr>
        <w:t>DBIDS</w:t>
      </w:r>
      <w:r w:rsidR="00105EBE" w:rsidRPr="00933DA5">
        <w:rPr>
          <w:rFonts w:ascii="Times New Roman" w:hAnsi="Times New Roman" w:cs="Times New Roman"/>
          <w:b/>
          <w:sz w:val="24"/>
          <w:szCs w:val="24"/>
          <w:u w:val="single"/>
          <w:lang w:val="en"/>
        </w:rPr>
        <w:t>)</w:t>
      </w:r>
      <w:r w:rsidR="00AC0AAC" w:rsidRPr="00933DA5">
        <w:rPr>
          <w:rFonts w:ascii="Times New Roman" w:hAnsi="Times New Roman"/>
          <w:b/>
          <w:sz w:val="24"/>
          <w:szCs w:val="24"/>
          <w:u w:val="single"/>
          <w:lang w:val="en"/>
        </w:rPr>
        <w:t xml:space="preserve"> </w:t>
      </w:r>
      <w:r w:rsidR="00807BEA" w:rsidRPr="00933DA5">
        <w:rPr>
          <w:rFonts w:ascii="Times New Roman" w:hAnsi="Times New Roman"/>
          <w:b/>
          <w:sz w:val="24"/>
          <w:szCs w:val="24"/>
          <w:u w:val="single"/>
          <w:lang w:val="en"/>
        </w:rPr>
        <w:t>INSTALLATION</w:t>
      </w:r>
      <w:r w:rsidR="00AC0AAC" w:rsidRPr="00933DA5">
        <w:rPr>
          <w:rFonts w:ascii="Times New Roman" w:hAnsi="Times New Roman"/>
          <w:b/>
          <w:sz w:val="24"/>
          <w:szCs w:val="24"/>
          <w:u w:val="single"/>
          <w:lang w:val="en"/>
        </w:rPr>
        <w:t xml:space="preserve"> ACCES</w:t>
      </w:r>
      <w:r w:rsidR="00807BEA" w:rsidRPr="00933DA5">
        <w:rPr>
          <w:rFonts w:ascii="Times New Roman" w:hAnsi="Times New Roman"/>
          <w:b/>
          <w:sz w:val="24"/>
          <w:szCs w:val="24"/>
          <w:u w:val="single"/>
          <w:lang w:val="en"/>
        </w:rPr>
        <w:t>S</w:t>
      </w:r>
      <w:r w:rsidR="00807BEA" w:rsidRPr="00933DA5">
        <w:rPr>
          <w:rFonts w:ascii="Times New Roman" w:hAnsi="Times New Roman" w:cs="Times New Roman"/>
          <w:b/>
          <w:sz w:val="24"/>
          <w:szCs w:val="24"/>
          <w:u w:val="single"/>
          <w:lang w:val="en"/>
        </w:rPr>
        <w:t xml:space="preserve"> </w:t>
      </w:r>
    </w:p>
    <w:p w14:paraId="636D54A3" w14:textId="2791B364" w:rsidR="00D53D9E" w:rsidRPr="00933DA5" w:rsidRDefault="00292AA0" w:rsidP="00292AA0">
      <w:pPr>
        <w:spacing w:before="100" w:beforeAutospacing="1" w:after="100" w:afterAutospacing="1"/>
        <w:ind w:firstLine="720"/>
        <w:rPr>
          <w:rFonts w:ascii="Times New Roman" w:hAnsi="Times New Roman" w:cs="Times New Roman"/>
          <w:color w:val="000000" w:themeColor="text1"/>
          <w:sz w:val="24"/>
          <w:szCs w:val="24"/>
          <w:lang w:val="en"/>
        </w:rPr>
      </w:pPr>
      <w:r w:rsidRPr="00933DA5">
        <w:rPr>
          <w:rFonts w:ascii="Times New Roman" w:hAnsi="Times New Roman" w:cs="Times New Roman"/>
          <w:color w:val="000000" w:themeColor="text1"/>
          <w:sz w:val="24"/>
          <w:szCs w:val="24"/>
          <w:lang w:val="en"/>
        </w:rPr>
        <w:t xml:space="preserve">a. </w:t>
      </w:r>
      <w:r w:rsidR="00D53D9E" w:rsidRPr="00933DA5">
        <w:rPr>
          <w:rFonts w:ascii="Times New Roman" w:hAnsi="Times New Roman" w:cs="Times New Roman"/>
          <w:color w:val="000000" w:themeColor="text1"/>
          <w:sz w:val="24"/>
          <w:szCs w:val="24"/>
          <w:lang w:val="en"/>
        </w:rPr>
        <w:t xml:space="preserve">This Section applies to </w:t>
      </w:r>
      <w:r w:rsidR="0041602B" w:rsidRPr="00933DA5">
        <w:rPr>
          <w:rFonts w:ascii="Times New Roman" w:hAnsi="Times New Roman" w:cs="Times New Roman"/>
          <w:color w:val="000000" w:themeColor="text1"/>
          <w:sz w:val="24"/>
          <w:szCs w:val="24"/>
          <w:lang w:val="en"/>
        </w:rPr>
        <w:t xml:space="preserve">all </w:t>
      </w:r>
      <w:r w:rsidR="00D53D9E" w:rsidRPr="00933DA5">
        <w:rPr>
          <w:rFonts w:ascii="Times New Roman" w:hAnsi="Times New Roman" w:cs="Times New Roman"/>
          <w:color w:val="000000" w:themeColor="text1"/>
          <w:sz w:val="24"/>
          <w:szCs w:val="24"/>
          <w:lang w:val="en"/>
        </w:rPr>
        <w:t xml:space="preserve">Contractors and their representatives, including </w:t>
      </w:r>
      <w:r w:rsidR="00B2750D" w:rsidRPr="00933DA5">
        <w:rPr>
          <w:rFonts w:ascii="Times New Roman" w:hAnsi="Times New Roman" w:cs="Times New Roman"/>
          <w:color w:val="000000" w:themeColor="text1"/>
          <w:sz w:val="24"/>
          <w:szCs w:val="24"/>
          <w:lang w:val="en"/>
        </w:rPr>
        <w:t>s</w:t>
      </w:r>
      <w:r w:rsidR="00D53D9E" w:rsidRPr="00933DA5">
        <w:rPr>
          <w:rFonts w:ascii="Times New Roman" w:hAnsi="Times New Roman" w:cs="Times New Roman"/>
          <w:color w:val="000000" w:themeColor="text1"/>
          <w:sz w:val="24"/>
          <w:szCs w:val="24"/>
          <w:lang w:val="en"/>
        </w:rPr>
        <w:t>ubcontra</w:t>
      </w:r>
      <w:r w:rsidR="00F0470C" w:rsidRPr="00933DA5">
        <w:rPr>
          <w:rFonts w:ascii="Times New Roman" w:hAnsi="Times New Roman" w:cs="Times New Roman"/>
          <w:color w:val="000000" w:themeColor="text1"/>
          <w:sz w:val="24"/>
          <w:szCs w:val="24"/>
          <w:lang w:val="en"/>
        </w:rPr>
        <w:t>c</w:t>
      </w:r>
      <w:r w:rsidR="00D53D9E" w:rsidRPr="00933DA5">
        <w:rPr>
          <w:rFonts w:ascii="Times New Roman" w:hAnsi="Times New Roman" w:cs="Times New Roman"/>
          <w:color w:val="000000" w:themeColor="text1"/>
          <w:sz w:val="24"/>
          <w:szCs w:val="24"/>
          <w:lang w:val="en"/>
        </w:rPr>
        <w:t>tors.</w:t>
      </w:r>
    </w:p>
    <w:p w14:paraId="53CA6248" w14:textId="2CFE6F54" w:rsidR="00E50724" w:rsidRPr="00933DA5" w:rsidRDefault="0041602B" w:rsidP="25AEDFA3">
      <w:pPr>
        <w:spacing w:before="100" w:beforeAutospacing="1" w:after="100" w:afterAutospacing="1"/>
        <w:ind w:firstLine="720"/>
        <w:rPr>
          <w:rFonts w:ascii="Times New Roman" w:hAnsi="Times New Roman" w:cs="Times New Roman"/>
          <w:color w:val="000000" w:themeColor="text1"/>
          <w:sz w:val="24"/>
          <w:szCs w:val="24"/>
        </w:rPr>
      </w:pPr>
      <w:r w:rsidRPr="25AEDFA3">
        <w:rPr>
          <w:rFonts w:ascii="Times New Roman" w:hAnsi="Times New Roman" w:cs="Times New Roman"/>
          <w:color w:val="000000" w:themeColor="text1"/>
          <w:sz w:val="24"/>
          <w:szCs w:val="24"/>
        </w:rPr>
        <w:t>b</w:t>
      </w:r>
      <w:r w:rsidR="00AC0AAC" w:rsidRPr="25AEDFA3">
        <w:rPr>
          <w:rFonts w:ascii="Times New Roman" w:hAnsi="Times New Roman" w:cs="Times New Roman"/>
          <w:color w:val="000000" w:themeColor="text1"/>
          <w:sz w:val="24"/>
          <w:szCs w:val="24"/>
        </w:rPr>
        <w:t>. DoD</w:t>
      </w:r>
      <w:r w:rsidR="00AC0AAC" w:rsidRPr="25AEDFA3">
        <w:rPr>
          <w:rFonts w:ascii="Times New Roman" w:hAnsi="Times New Roman"/>
          <w:color w:val="000000" w:themeColor="text1"/>
          <w:sz w:val="24"/>
          <w:szCs w:val="24"/>
        </w:rPr>
        <w:t xml:space="preserve"> installations now require all Contractors and their representatives </w:t>
      </w:r>
      <w:proofErr w:type="gramStart"/>
      <w:r w:rsidR="00AC0AAC" w:rsidRPr="25AEDFA3">
        <w:rPr>
          <w:rFonts w:ascii="Times New Roman" w:hAnsi="Times New Roman"/>
          <w:color w:val="000000" w:themeColor="text1"/>
          <w:sz w:val="24"/>
          <w:szCs w:val="24"/>
        </w:rPr>
        <w:t>be</w:t>
      </w:r>
      <w:proofErr w:type="gramEnd"/>
      <w:r w:rsidR="00AC0AAC" w:rsidRPr="25AEDFA3">
        <w:rPr>
          <w:rFonts w:ascii="Times New Roman" w:hAnsi="Times New Roman"/>
          <w:color w:val="000000" w:themeColor="text1"/>
          <w:sz w:val="24"/>
          <w:szCs w:val="24"/>
        </w:rPr>
        <w:t xml:space="preserve"> credentialed via enrollment in the DBIDS to gain access to these installations. </w:t>
      </w:r>
      <w:r w:rsidR="00AC0AAC" w:rsidRPr="25AEDFA3">
        <w:rPr>
          <w:rFonts w:ascii="Times New Roman" w:hAnsi="Times New Roman" w:cs="Times New Roman"/>
          <w:color w:val="000000" w:themeColor="text1"/>
          <w:sz w:val="24"/>
          <w:szCs w:val="24"/>
        </w:rPr>
        <w:t xml:space="preserve"> DBIDS</w:t>
      </w:r>
      <w:r w:rsidR="00AC0AAC" w:rsidRPr="25AEDFA3">
        <w:rPr>
          <w:rFonts w:ascii="Times New Roman" w:hAnsi="Times New Roman"/>
          <w:color w:val="000000" w:themeColor="text1"/>
          <w:sz w:val="24"/>
          <w:szCs w:val="24"/>
        </w:rPr>
        <w:t xml:space="preserve"> requires a security background check for all Contractors and their representatives. </w:t>
      </w:r>
      <w:r w:rsidR="00AC0AAC" w:rsidRPr="25AEDFA3">
        <w:rPr>
          <w:rFonts w:ascii="Times New Roman" w:hAnsi="Times New Roman" w:cs="Times New Roman"/>
          <w:color w:val="000000" w:themeColor="text1"/>
          <w:sz w:val="24"/>
          <w:szCs w:val="24"/>
        </w:rPr>
        <w:t xml:space="preserve"> </w:t>
      </w:r>
      <w:r w:rsidR="00AC0AAC" w:rsidRPr="25AEDFA3">
        <w:rPr>
          <w:rFonts w:ascii="Times New Roman" w:hAnsi="Times New Roman"/>
          <w:color w:val="000000" w:themeColor="text1"/>
          <w:sz w:val="24"/>
          <w:szCs w:val="24"/>
        </w:rPr>
        <w:t>The Contractor should plan accordingly.</w:t>
      </w:r>
      <w:r w:rsidR="00AC0AAC" w:rsidRPr="25AEDFA3">
        <w:rPr>
          <w:rFonts w:ascii="Times New Roman" w:hAnsi="Times New Roman" w:cs="Times New Roman"/>
          <w:color w:val="000000" w:themeColor="text1"/>
          <w:sz w:val="24"/>
          <w:szCs w:val="24"/>
        </w:rPr>
        <w:t xml:space="preserve">  For </w:t>
      </w:r>
      <w:r w:rsidR="00FE31AB" w:rsidRPr="25AEDFA3">
        <w:rPr>
          <w:rFonts w:ascii="Times New Roman" w:hAnsi="Times New Roman" w:cs="Times New Roman"/>
          <w:color w:val="000000" w:themeColor="text1"/>
          <w:sz w:val="24"/>
          <w:szCs w:val="24"/>
        </w:rPr>
        <w:t>more information on DBIDS and to complete pre-</w:t>
      </w:r>
      <w:r w:rsidR="00AC0AAC" w:rsidRPr="25AEDFA3">
        <w:rPr>
          <w:rFonts w:ascii="Times New Roman" w:hAnsi="Times New Roman" w:cs="Times New Roman"/>
          <w:color w:val="000000" w:themeColor="text1"/>
          <w:sz w:val="24"/>
          <w:szCs w:val="24"/>
        </w:rPr>
        <w:t>enrollment</w:t>
      </w:r>
      <w:r w:rsidR="00FE31AB" w:rsidRPr="25AEDFA3">
        <w:rPr>
          <w:rFonts w:ascii="Times New Roman" w:hAnsi="Times New Roman" w:cs="Times New Roman"/>
          <w:color w:val="000000" w:themeColor="text1"/>
          <w:sz w:val="24"/>
          <w:szCs w:val="24"/>
        </w:rPr>
        <w:t xml:space="preserve"> steps</w:t>
      </w:r>
      <w:r w:rsidR="00E50724" w:rsidRPr="25AEDFA3">
        <w:rPr>
          <w:rFonts w:ascii="Times New Roman" w:hAnsi="Times New Roman" w:cs="Times New Roman"/>
          <w:color w:val="000000" w:themeColor="text1"/>
          <w:sz w:val="24"/>
          <w:szCs w:val="24"/>
        </w:rPr>
        <w:t xml:space="preserve"> see the </w:t>
      </w:r>
      <w:r w:rsidR="00B311CD" w:rsidRPr="25AEDFA3">
        <w:rPr>
          <w:rFonts w:ascii="Times New Roman" w:hAnsi="Times New Roman" w:cs="Times New Roman"/>
          <w:color w:val="000000" w:themeColor="text1"/>
          <w:sz w:val="24"/>
          <w:szCs w:val="24"/>
        </w:rPr>
        <w:t>link below</w:t>
      </w:r>
      <w:r w:rsidR="00E50724" w:rsidRPr="25AEDFA3">
        <w:rPr>
          <w:rFonts w:ascii="Times New Roman" w:hAnsi="Times New Roman" w:cs="Times New Roman"/>
          <w:color w:val="000000" w:themeColor="text1"/>
          <w:sz w:val="24"/>
          <w:szCs w:val="24"/>
        </w:rPr>
        <w:t>:</w:t>
      </w:r>
    </w:p>
    <w:p w14:paraId="1733ABF7" w14:textId="16295646" w:rsidR="00F0470C" w:rsidRDefault="00F0470C" w:rsidP="001B0D10">
      <w:pPr>
        <w:spacing w:before="100" w:beforeAutospacing="1" w:after="100" w:afterAutospacing="1"/>
        <w:ind w:firstLine="720"/>
      </w:pPr>
      <w:r w:rsidRPr="00933DA5">
        <w:rPr>
          <w:rFonts w:ascii="Times New Roman" w:hAnsi="Times New Roman" w:cs="Times New Roman"/>
          <w:color w:val="FF0000"/>
          <w:sz w:val="24"/>
          <w:szCs w:val="24"/>
          <w:lang w:val="en"/>
        </w:rPr>
        <w:t xml:space="preserve"> </w:t>
      </w:r>
      <w:hyperlink r:id="rId15" w:history="1">
        <w:r w:rsidRPr="00933DA5">
          <w:rPr>
            <w:rStyle w:val="Hyperlink"/>
            <w:rFonts w:ascii="Times New Roman" w:hAnsi="Times New Roman" w:cs="Times New Roman"/>
            <w:color w:val="2F5496" w:themeColor="accent1" w:themeShade="BF"/>
            <w:sz w:val="24"/>
            <w:szCs w:val="24"/>
            <w:lang w:val="en"/>
          </w:rPr>
          <w:t>https://dbids-global.dmdc.mil/home/</w:t>
        </w:r>
      </w:hyperlink>
    </w:p>
    <w:p w14:paraId="7C042158" w14:textId="6F207F8B" w:rsidR="0041602B" w:rsidRPr="00933DA5" w:rsidRDefault="0041602B" w:rsidP="0041602B">
      <w:pPr>
        <w:spacing w:before="100" w:beforeAutospacing="1" w:after="100" w:afterAutospacing="1"/>
        <w:ind w:firstLine="720"/>
        <w:rPr>
          <w:rFonts w:ascii="Times New Roman" w:hAnsi="Times New Roman" w:cs="Times New Roman"/>
          <w:color w:val="000000" w:themeColor="text1"/>
          <w:sz w:val="24"/>
          <w:szCs w:val="24"/>
          <w:lang w:val="en"/>
        </w:rPr>
      </w:pPr>
      <w:r w:rsidRPr="00933DA5">
        <w:rPr>
          <w:rFonts w:ascii="Times New Roman" w:hAnsi="Times New Roman" w:cs="Times New Roman"/>
          <w:color w:val="000000" w:themeColor="text1"/>
          <w:sz w:val="24"/>
          <w:szCs w:val="24"/>
          <w:lang w:val="en"/>
        </w:rPr>
        <w:t>c. DBIDS increases installation security and communications by receiving frequent database updates on changes to personnel and credential status, law enforcement warrants, lost/stolen cards, and force protection conditions.</w:t>
      </w:r>
    </w:p>
    <w:p w14:paraId="3ABA02FA" w14:textId="5B9CD4FC" w:rsidR="00AC0AAC" w:rsidRPr="00933DA5" w:rsidRDefault="0022679F" w:rsidP="25AEDFA3">
      <w:pPr>
        <w:spacing w:before="100" w:beforeAutospacing="1" w:after="100" w:afterAutospacing="1"/>
        <w:ind w:firstLine="720"/>
        <w:rPr>
          <w:rFonts w:ascii="Times New Roman" w:hAnsi="Times New Roman" w:cs="Times New Roman"/>
          <w:sz w:val="24"/>
          <w:szCs w:val="24"/>
        </w:rPr>
      </w:pPr>
      <w:r w:rsidRPr="25AEDFA3">
        <w:rPr>
          <w:rFonts w:ascii="Times New Roman" w:hAnsi="Times New Roman" w:cs="Times New Roman"/>
          <w:sz w:val="24"/>
          <w:szCs w:val="24"/>
        </w:rPr>
        <w:t xml:space="preserve">d. Contractor registration in DBIDs and/or other security access systems does not guarantee the Contractor can gain access to every installation serviced under this contract.  Additional security measures may be required </w:t>
      </w:r>
      <w:proofErr w:type="gramStart"/>
      <w:r w:rsidRPr="25AEDFA3">
        <w:rPr>
          <w:rFonts w:ascii="Times New Roman" w:hAnsi="Times New Roman" w:cs="Times New Roman"/>
          <w:sz w:val="24"/>
          <w:szCs w:val="24"/>
        </w:rPr>
        <w:t>at</w:t>
      </w:r>
      <w:proofErr w:type="gramEnd"/>
      <w:r w:rsidRPr="25AEDFA3">
        <w:rPr>
          <w:rFonts w:ascii="Times New Roman" w:hAnsi="Times New Roman" w:cs="Times New Roman"/>
          <w:sz w:val="24"/>
          <w:szCs w:val="24"/>
        </w:rPr>
        <w:t xml:space="preserve"> some installations </w:t>
      </w:r>
      <w:r w:rsidR="00357F1E" w:rsidRPr="25AEDFA3">
        <w:rPr>
          <w:rFonts w:ascii="Times New Roman" w:hAnsi="Times New Roman" w:cs="Times New Roman"/>
          <w:sz w:val="24"/>
          <w:szCs w:val="24"/>
        </w:rPr>
        <w:t>and</w:t>
      </w:r>
      <w:r w:rsidRPr="25AEDFA3">
        <w:rPr>
          <w:rFonts w:ascii="Times New Roman" w:hAnsi="Times New Roman" w:cs="Times New Roman"/>
          <w:sz w:val="24"/>
          <w:szCs w:val="24"/>
        </w:rPr>
        <w:t xml:space="preserve"> activities. C</w:t>
      </w:r>
      <w:r w:rsidR="00770C5E" w:rsidRPr="25AEDFA3">
        <w:rPr>
          <w:rFonts w:ascii="Times New Roman" w:hAnsi="Times New Roman" w:cs="Times New Roman"/>
          <w:sz w:val="24"/>
          <w:szCs w:val="24"/>
        </w:rPr>
        <w:t xml:space="preserve">onsult the COR for </w:t>
      </w:r>
      <w:r w:rsidR="00357F1E" w:rsidRPr="25AEDFA3">
        <w:rPr>
          <w:rFonts w:ascii="Times New Roman" w:hAnsi="Times New Roman" w:cs="Times New Roman"/>
          <w:sz w:val="24"/>
          <w:szCs w:val="24"/>
        </w:rPr>
        <w:t>information regarding</w:t>
      </w:r>
      <w:r w:rsidR="00770C5E" w:rsidRPr="25AEDFA3">
        <w:rPr>
          <w:rFonts w:ascii="Times New Roman" w:hAnsi="Times New Roman" w:cs="Times New Roman"/>
          <w:sz w:val="24"/>
          <w:szCs w:val="24"/>
        </w:rPr>
        <w:t xml:space="preserve"> additional credentialing requirements</w:t>
      </w:r>
      <w:r w:rsidR="00357F1E" w:rsidRPr="25AEDFA3">
        <w:rPr>
          <w:rFonts w:ascii="Times New Roman" w:hAnsi="Times New Roman" w:cs="Times New Roman"/>
          <w:sz w:val="24"/>
          <w:szCs w:val="24"/>
        </w:rPr>
        <w:t xml:space="preserve"> at specific locations</w:t>
      </w:r>
      <w:r w:rsidR="00770C5E" w:rsidRPr="25AEDFA3">
        <w:rPr>
          <w:rFonts w:ascii="Times New Roman" w:hAnsi="Times New Roman" w:cs="Times New Roman"/>
          <w:sz w:val="24"/>
          <w:szCs w:val="24"/>
        </w:rPr>
        <w:t>.</w:t>
      </w:r>
    </w:p>
    <w:p w14:paraId="622C0DB0" w14:textId="71DB904D" w:rsidR="00807BEA" w:rsidRPr="00933DA5" w:rsidRDefault="00B2750D" w:rsidP="25AEDFA3">
      <w:pPr>
        <w:spacing w:before="100" w:beforeAutospacing="1" w:after="100" w:afterAutospacing="1"/>
        <w:ind w:firstLine="720"/>
        <w:rPr>
          <w:rFonts w:ascii="Times New Roman" w:hAnsi="Times New Roman" w:cs="Times New Roman"/>
          <w:sz w:val="24"/>
          <w:szCs w:val="24"/>
        </w:rPr>
      </w:pPr>
      <w:r w:rsidRPr="25AEDFA3">
        <w:rPr>
          <w:rFonts w:ascii="Times New Roman" w:hAnsi="Times New Roman" w:cs="Times New Roman"/>
          <w:sz w:val="24"/>
          <w:szCs w:val="24"/>
        </w:rPr>
        <w:lastRenderedPageBreak/>
        <w:t>e</w:t>
      </w:r>
      <w:r w:rsidR="00292AA0" w:rsidRPr="25AEDFA3">
        <w:rPr>
          <w:rFonts w:ascii="Times New Roman" w:hAnsi="Times New Roman" w:cs="Times New Roman"/>
          <w:sz w:val="24"/>
          <w:szCs w:val="24"/>
        </w:rPr>
        <w:t xml:space="preserve">. </w:t>
      </w:r>
      <w:r w:rsidR="00807BEA" w:rsidRPr="25AEDFA3">
        <w:rPr>
          <w:rFonts w:ascii="Times New Roman" w:hAnsi="Times New Roman" w:cs="Times New Roman"/>
          <w:sz w:val="24"/>
          <w:szCs w:val="24"/>
        </w:rPr>
        <w:t>During performance of the contract, the contractor shall be responsible for obtaining required identification for newly assigned personnel and for prompt return of credentials and vehicle passes for any employee who no longer requires access to the work site.</w:t>
      </w:r>
    </w:p>
    <w:p w14:paraId="68B44B51" w14:textId="0F3BC3C6" w:rsidR="00B2750D" w:rsidRPr="00933DA5" w:rsidRDefault="00B2750D" w:rsidP="25AEDFA3">
      <w:pPr>
        <w:spacing w:before="100" w:beforeAutospacing="1" w:after="100" w:afterAutospacing="1"/>
        <w:ind w:firstLine="720"/>
        <w:rPr>
          <w:rFonts w:ascii="Times New Roman" w:hAnsi="Times New Roman" w:cs="Times New Roman"/>
          <w:sz w:val="24"/>
          <w:szCs w:val="24"/>
        </w:rPr>
      </w:pPr>
      <w:r w:rsidRPr="25AEDFA3">
        <w:rPr>
          <w:rFonts w:ascii="Times New Roman" w:hAnsi="Times New Roman" w:cs="Times New Roman"/>
          <w:sz w:val="24"/>
          <w:szCs w:val="24"/>
        </w:rPr>
        <w:t>f. The Contractor shall be responsible for spearheading all annual DBIDS renewal</w:t>
      </w:r>
      <w:r w:rsidR="00357F1E" w:rsidRPr="25AEDFA3">
        <w:rPr>
          <w:rFonts w:ascii="Times New Roman" w:hAnsi="Times New Roman" w:cs="Times New Roman"/>
          <w:sz w:val="24"/>
          <w:szCs w:val="24"/>
        </w:rPr>
        <w:t xml:space="preserve"> requirement</w:t>
      </w:r>
      <w:r w:rsidRPr="25AEDFA3">
        <w:rPr>
          <w:rFonts w:ascii="Times New Roman" w:hAnsi="Times New Roman" w:cs="Times New Roman"/>
          <w:sz w:val="24"/>
          <w:szCs w:val="24"/>
        </w:rPr>
        <w:t>s.</w:t>
      </w:r>
    </w:p>
    <w:p w14:paraId="558477B7" w14:textId="79C0F9DA" w:rsidR="0022679F" w:rsidRPr="00933DA5" w:rsidRDefault="00B2750D" w:rsidP="25AEDFA3">
      <w:pPr>
        <w:spacing w:before="100" w:beforeAutospacing="1" w:after="100" w:afterAutospacing="1"/>
        <w:ind w:firstLine="720"/>
        <w:rPr>
          <w:rFonts w:ascii="Times New Roman" w:hAnsi="Times New Roman" w:cs="Times New Roman"/>
          <w:sz w:val="24"/>
          <w:szCs w:val="24"/>
        </w:rPr>
      </w:pPr>
      <w:r w:rsidRPr="25AEDFA3">
        <w:rPr>
          <w:rFonts w:ascii="Times New Roman" w:hAnsi="Times New Roman" w:cs="Times New Roman"/>
          <w:sz w:val="24"/>
          <w:szCs w:val="24"/>
        </w:rPr>
        <w:t>g</w:t>
      </w:r>
      <w:r w:rsidR="00292AA0" w:rsidRPr="25AEDFA3">
        <w:rPr>
          <w:rFonts w:ascii="Times New Roman" w:hAnsi="Times New Roman" w:cs="Times New Roman"/>
          <w:sz w:val="24"/>
          <w:szCs w:val="24"/>
        </w:rPr>
        <w:t xml:space="preserve">. </w:t>
      </w:r>
      <w:r w:rsidR="00807BEA" w:rsidRPr="25AEDFA3">
        <w:rPr>
          <w:rFonts w:ascii="Times New Roman" w:hAnsi="Times New Roman" w:cs="Times New Roman"/>
          <w:sz w:val="24"/>
          <w:szCs w:val="24"/>
        </w:rPr>
        <w:t>Upon completion or termination of the contract or expiration of the identification passes, the prime contractor shall ensure that all base identification passes issued to employees and subcontractor employees are returned to the issuing office.</w:t>
      </w:r>
      <w:r w:rsidR="0022679F" w:rsidRPr="25AEDFA3">
        <w:rPr>
          <w:rFonts w:ascii="Times New Roman" w:hAnsi="Times New Roman" w:cs="Times New Roman"/>
          <w:sz w:val="24"/>
          <w:szCs w:val="24"/>
        </w:rPr>
        <w:t xml:space="preserve">  Failure to comply with these requirements may result in withholding of final payment.</w:t>
      </w:r>
    </w:p>
    <w:p w14:paraId="096812A5" w14:textId="77777777" w:rsidR="0054575C" w:rsidRPr="00933DA5" w:rsidRDefault="0054575C" w:rsidP="0054575C">
      <w:pPr>
        <w:spacing w:after="100" w:line="252" w:lineRule="auto"/>
        <w:rPr>
          <w:rFonts w:ascii="Times New Roman" w:hAnsi="Times New Roman" w:cs="Times New Roman"/>
          <w:b/>
          <w:bCs/>
          <w:sz w:val="24"/>
          <w:szCs w:val="24"/>
        </w:rPr>
      </w:pPr>
      <w:r w:rsidRPr="00933DA5">
        <w:rPr>
          <w:rFonts w:ascii="Times New Roman" w:hAnsi="Times New Roman" w:cs="Times New Roman"/>
          <w:b/>
          <w:bCs/>
          <w:sz w:val="24"/>
          <w:szCs w:val="24"/>
        </w:rPr>
        <w:t xml:space="preserve">1.1.9 </w:t>
      </w:r>
      <w:r w:rsidRPr="00933DA5">
        <w:rPr>
          <w:rFonts w:ascii="Times New Roman" w:hAnsi="Times New Roman" w:cs="Times New Roman"/>
          <w:b/>
          <w:bCs/>
          <w:sz w:val="24"/>
          <w:szCs w:val="24"/>
          <w:u w:val="single"/>
        </w:rPr>
        <w:t>TSDF CLOSURES AND OUTAGES</w:t>
      </w:r>
    </w:p>
    <w:p w14:paraId="1290940A" w14:textId="77777777" w:rsidR="00866968" w:rsidRPr="00933DA5" w:rsidRDefault="00ED706B" w:rsidP="00866968">
      <w:pPr>
        <w:spacing w:after="100" w:line="252" w:lineRule="auto"/>
        <w:rPr>
          <w:rFonts w:ascii="Times New Roman" w:hAnsi="Times New Roman" w:cs="Times New Roman"/>
          <w:sz w:val="24"/>
          <w:szCs w:val="24"/>
        </w:rPr>
      </w:pPr>
      <w:r w:rsidRPr="00933DA5">
        <w:rPr>
          <w:rFonts w:ascii="Times New Roman" w:hAnsi="Times New Roman" w:cs="Times New Roman"/>
          <w:sz w:val="24"/>
          <w:szCs w:val="24"/>
        </w:rPr>
        <w:t xml:space="preserve">Permanent or temporary closures or outages of the Contractor’s TSDF of choice, whether owned or subcontracted by the Contractor, does not alleviate the Contractor of its responsibility to perform on-time waste removals according to specified performance times </w:t>
      </w:r>
      <w:r w:rsidR="00866968" w:rsidRPr="00933DA5">
        <w:rPr>
          <w:rFonts w:ascii="Times New Roman" w:hAnsi="Times New Roman" w:cs="Times New Roman"/>
          <w:sz w:val="24"/>
          <w:szCs w:val="24"/>
        </w:rPr>
        <w:t>and firm-fixed pricing</w:t>
      </w:r>
      <w:r w:rsidRPr="00933DA5">
        <w:rPr>
          <w:rFonts w:ascii="Times New Roman" w:hAnsi="Times New Roman" w:cs="Times New Roman"/>
          <w:sz w:val="24"/>
          <w:szCs w:val="24"/>
        </w:rPr>
        <w:t xml:space="preserve"> in this contract.  Advanced notifications to the COR of scheduled TSDF outages for such reasons as maintenance may allow for flexibility in removal dates when agreed upon by the Government.  Unless the COR or KO authorize in writing to accept delays of service due to a TSDF closure or outage, the Contractor shall utilize an alternative qualified TSDF when necessary to meet containerized and bulk waste removal requirements at no additional cost to the Government.  The Contractor is advised to always have an alternative qualified TSDF in place to ensure </w:t>
      </w:r>
      <w:r w:rsidR="00866968" w:rsidRPr="00933DA5">
        <w:rPr>
          <w:rFonts w:ascii="Times New Roman" w:hAnsi="Times New Roman" w:cs="Times New Roman"/>
          <w:sz w:val="24"/>
          <w:szCs w:val="24"/>
        </w:rPr>
        <w:t>timely removals</w:t>
      </w:r>
      <w:r w:rsidRPr="00933DA5">
        <w:rPr>
          <w:rFonts w:ascii="Times New Roman" w:hAnsi="Times New Roman" w:cs="Times New Roman"/>
          <w:sz w:val="24"/>
          <w:szCs w:val="24"/>
        </w:rPr>
        <w:t>.</w:t>
      </w:r>
      <w:r w:rsidR="00866968" w:rsidRPr="00933DA5">
        <w:rPr>
          <w:rFonts w:ascii="Times New Roman" w:hAnsi="Times New Roman" w:cs="Times New Roman"/>
          <w:sz w:val="24"/>
          <w:szCs w:val="24"/>
        </w:rPr>
        <w:t xml:space="preserve"> </w:t>
      </w:r>
      <w:r w:rsidR="00866968" w:rsidRPr="00933DA5">
        <w:rPr>
          <w:rFonts w:ascii="Times New Roman" w:hAnsi="Times New Roman" w:cs="Times New Roman"/>
          <w:i/>
          <w:iCs/>
          <w:sz w:val="24"/>
          <w:szCs w:val="24"/>
        </w:rPr>
        <w:t>Refer to Section 1.1.4 for excusable delay requests needed after the issuance of a written TO.</w:t>
      </w:r>
    </w:p>
    <w:p w14:paraId="40EA2F74" w14:textId="77777777" w:rsidR="0054575C" w:rsidRPr="00933DA5" w:rsidRDefault="0054575C" w:rsidP="0054575C">
      <w:pPr>
        <w:spacing w:after="0" w:line="240" w:lineRule="auto"/>
        <w:rPr>
          <w:rFonts w:ascii="Times New Roman" w:hAnsi="Times New Roman" w:cs="Times New Roman"/>
          <w:b/>
          <w:sz w:val="24"/>
          <w:szCs w:val="24"/>
        </w:rPr>
      </w:pPr>
    </w:p>
    <w:p w14:paraId="1C516014" w14:textId="41BE69B5" w:rsidR="001A00FE" w:rsidRPr="00933DA5" w:rsidRDefault="001A00FE" w:rsidP="001B0D10">
      <w:pPr>
        <w:spacing w:after="0" w:line="240" w:lineRule="auto"/>
        <w:rPr>
          <w:rFonts w:ascii="Times New Roman" w:hAnsi="Times New Roman"/>
          <w:sz w:val="24"/>
          <w:szCs w:val="24"/>
        </w:rPr>
      </w:pPr>
      <w:r w:rsidRPr="00933DA5">
        <w:rPr>
          <w:rFonts w:ascii="Times New Roman" w:hAnsi="Times New Roman" w:cs="Times New Roman"/>
          <w:b/>
          <w:sz w:val="24"/>
          <w:szCs w:val="24"/>
        </w:rPr>
        <w:t xml:space="preserve">1.1.10 </w:t>
      </w:r>
      <w:r w:rsidR="0054575C" w:rsidRPr="00933DA5">
        <w:rPr>
          <w:rFonts w:ascii="Times New Roman" w:hAnsi="Times New Roman"/>
          <w:b/>
          <w:sz w:val="24"/>
          <w:szCs w:val="24"/>
          <w:u w:val="single"/>
        </w:rPr>
        <w:t>C</w:t>
      </w:r>
      <w:r w:rsidRPr="00933DA5">
        <w:rPr>
          <w:rFonts w:ascii="Times New Roman" w:hAnsi="Times New Roman"/>
          <w:b/>
          <w:sz w:val="24"/>
          <w:szCs w:val="24"/>
          <w:u w:val="single"/>
        </w:rPr>
        <w:t>ONTRACTOR PERSONNEL</w:t>
      </w:r>
    </w:p>
    <w:p w14:paraId="78DFA013" w14:textId="055E831E" w:rsidR="001A00FE" w:rsidRPr="00933DA5" w:rsidRDefault="001A00FE" w:rsidP="001B0D10">
      <w:pPr>
        <w:spacing w:after="100" w:afterAutospacing="1" w:line="240" w:lineRule="auto"/>
        <w:rPr>
          <w:rFonts w:ascii="Times New Roman" w:hAnsi="Times New Roman"/>
          <w:sz w:val="24"/>
          <w:szCs w:val="24"/>
        </w:rPr>
      </w:pPr>
      <w:r w:rsidRPr="00933DA5">
        <w:rPr>
          <w:rFonts w:ascii="Times New Roman" w:hAnsi="Times New Roman"/>
          <w:sz w:val="24"/>
          <w:szCs w:val="24"/>
        </w:rPr>
        <w:t>All Contractor personnel performing work under this PWS shall be qualified via training and experience, commensurate with the duties being fulfilled</w:t>
      </w:r>
      <w:r w:rsidR="00DF6841" w:rsidRPr="00933DA5">
        <w:rPr>
          <w:rFonts w:ascii="Times New Roman" w:hAnsi="Times New Roman" w:cs="Times New Roman"/>
          <w:sz w:val="24"/>
          <w:szCs w:val="24"/>
        </w:rPr>
        <w:t xml:space="preserve"> at least</w:t>
      </w:r>
      <w:r w:rsidRPr="00933DA5">
        <w:rPr>
          <w:rFonts w:ascii="Times New Roman" w:hAnsi="Times New Roman"/>
          <w:sz w:val="24"/>
          <w:szCs w:val="24"/>
        </w:rPr>
        <w:t xml:space="preserve"> to the minimum requirements under relevant </w:t>
      </w:r>
      <w:r w:rsidR="00B82800" w:rsidRPr="00933DA5">
        <w:rPr>
          <w:rFonts w:ascii="Times New Roman" w:hAnsi="Times New Roman" w:cs="Times New Roman"/>
          <w:sz w:val="24"/>
          <w:szCs w:val="24"/>
        </w:rPr>
        <w:t>Federal and State compliance obligations</w:t>
      </w:r>
      <w:r w:rsidR="00697B72" w:rsidRPr="00933DA5">
        <w:rPr>
          <w:rFonts w:ascii="Times New Roman" w:hAnsi="Times New Roman" w:cs="Times New Roman"/>
          <w:sz w:val="24"/>
          <w:szCs w:val="24"/>
        </w:rPr>
        <w:t xml:space="preserve"> </w:t>
      </w:r>
      <w:r w:rsidR="00F9354C" w:rsidRPr="00933DA5">
        <w:rPr>
          <w:rFonts w:ascii="Times New Roman" w:hAnsi="Times New Roman" w:cs="Times New Roman"/>
          <w:sz w:val="24"/>
          <w:szCs w:val="24"/>
        </w:rPr>
        <w:t>i.e.,</w:t>
      </w:r>
      <w:r w:rsidR="00697B72" w:rsidRPr="00933DA5">
        <w:rPr>
          <w:rFonts w:ascii="Times New Roman" w:hAnsi="Times New Roman" w:cs="Times New Roman"/>
          <w:sz w:val="24"/>
          <w:szCs w:val="24"/>
        </w:rPr>
        <w:t xml:space="preserve"> </w:t>
      </w:r>
      <w:r w:rsidRPr="00933DA5">
        <w:rPr>
          <w:rFonts w:ascii="Times New Roman" w:hAnsi="Times New Roman"/>
          <w:sz w:val="24"/>
          <w:szCs w:val="24"/>
        </w:rPr>
        <w:t>29 CFR-OSHA, 40 CFR-EPA, 49 CFR-DOT, and updates thereto.</w:t>
      </w:r>
      <w:r w:rsidRPr="00933DA5">
        <w:rPr>
          <w:rFonts w:ascii="Times New Roman" w:hAnsi="Times New Roman" w:cs="Times New Roman"/>
          <w:sz w:val="24"/>
          <w:szCs w:val="24"/>
        </w:rPr>
        <w:t xml:space="preserve">  </w:t>
      </w:r>
      <w:r w:rsidRPr="00933DA5">
        <w:rPr>
          <w:rFonts w:ascii="Times New Roman" w:hAnsi="Times New Roman"/>
          <w:sz w:val="24"/>
          <w:szCs w:val="24"/>
        </w:rPr>
        <w:t xml:space="preserve">The Contractor shall be responsible for all initial and refresher training required of Contractor personnel and it shall be completed in the appropriate timeframes. </w:t>
      </w:r>
      <w:r w:rsidRPr="00933DA5">
        <w:rPr>
          <w:rFonts w:ascii="Times New Roman" w:hAnsi="Times New Roman" w:cs="Times New Roman"/>
          <w:sz w:val="24"/>
          <w:szCs w:val="24"/>
        </w:rPr>
        <w:t xml:space="preserve"> </w:t>
      </w:r>
      <w:r w:rsidRPr="00933DA5">
        <w:rPr>
          <w:rFonts w:ascii="Times New Roman" w:hAnsi="Times New Roman"/>
          <w:sz w:val="24"/>
          <w:szCs w:val="24"/>
        </w:rPr>
        <w:t>Upon request by the Government, the Contractor shall provide proof that these trainings were completed.</w:t>
      </w:r>
    </w:p>
    <w:p w14:paraId="26B88B0F" w14:textId="1C1890E2" w:rsidR="00A63ECD" w:rsidRPr="00933DA5" w:rsidRDefault="00A63ECD" w:rsidP="001A00FE">
      <w:pPr>
        <w:spacing w:after="100" w:afterAutospacing="1" w:line="240" w:lineRule="auto"/>
        <w:rPr>
          <w:rFonts w:ascii="Times New Roman" w:eastAsia="Times New Roman" w:hAnsi="Times New Roman" w:cs="Times New Roman"/>
          <w:b/>
          <w:bCs/>
          <w:sz w:val="24"/>
          <w:szCs w:val="24"/>
        </w:rPr>
      </w:pPr>
      <w:r w:rsidRPr="00933DA5">
        <w:rPr>
          <w:rFonts w:ascii="Times New Roman" w:eastAsia="Times New Roman" w:hAnsi="Times New Roman" w:cs="Times New Roman"/>
          <w:b/>
          <w:bCs/>
          <w:sz w:val="24"/>
          <w:szCs w:val="24"/>
        </w:rPr>
        <w:t xml:space="preserve">1.1.11 </w:t>
      </w:r>
      <w:r w:rsidRPr="00933DA5">
        <w:rPr>
          <w:rFonts w:ascii="Times New Roman" w:eastAsia="Times New Roman" w:hAnsi="Times New Roman" w:cs="Times New Roman"/>
          <w:b/>
          <w:bCs/>
          <w:sz w:val="24"/>
          <w:szCs w:val="24"/>
          <w:u w:val="single"/>
        </w:rPr>
        <w:t>ADDING CONTAINERIZED WASTE TO ISSUED TASK ORDERS</w:t>
      </w:r>
    </w:p>
    <w:p w14:paraId="068E780B" w14:textId="2CDF8949" w:rsidR="00A63ECD" w:rsidRPr="00933DA5" w:rsidRDefault="00A63ECD" w:rsidP="001A00FE">
      <w:pPr>
        <w:spacing w:after="100" w:afterAutospacing="1" w:line="240" w:lineRule="auto"/>
        <w:rPr>
          <w:rFonts w:ascii="Times New Roman" w:hAnsi="Times New Roman" w:cs="Times New Roman"/>
          <w:sz w:val="24"/>
          <w:szCs w:val="24"/>
        </w:rPr>
      </w:pPr>
      <w:r w:rsidRPr="00933DA5">
        <w:rPr>
          <w:rFonts w:ascii="Times New Roman" w:eastAsia="Times New Roman" w:hAnsi="Times New Roman" w:cs="Times New Roman"/>
          <w:sz w:val="24"/>
          <w:szCs w:val="24"/>
        </w:rPr>
        <w:t xml:space="preserve">The Government will be allowed to add limited containerized wastes to issued TOs up to five (5) business days prior to regularly scheduled removals.  The addition of such containers </w:t>
      </w:r>
      <w:r w:rsidR="00772A29" w:rsidRPr="00933DA5">
        <w:rPr>
          <w:rFonts w:ascii="Times New Roman" w:eastAsia="Times New Roman" w:hAnsi="Times New Roman" w:cs="Times New Roman"/>
          <w:sz w:val="24"/>
          <w:szCs w:val="24"/>
        </w:rPr>
        <w:t xml:space="preserve">to an active TO </w:t>
      </w:r>
      <w:r w:rsidR="00D81940" w:rsidRPr="00933DA5">
        <w:rPr>
          <w:rFonts w:ascii="Times New Roman" w:eastAsia="Times New Roman" w:hAnsi="Times New Roman" w:cs="Times New Roman"/>
          <w:sz w:val="24"/>
          <w:szCs w:val="24"/>
        </w:rPr>
        <w:t xml:space="preserve">will be limited to </w:t>
      </w:r>
      <w:r w:rsidR="00772A29" w:rsidRPr="00933DA5">
        <w:rPr>
          <w:rFonts w:ascii="Times New Roman" w:eastAsia="Times New Roman" w:hAnsi="Times New Roman" w:cs="Times New Roman"/>
          <w:sz w:val="24"/>
          <w:szCs w:val="24"/>
        </w:rPr>
        <w:t xml:space="preserve">those </w:t>
      </w:r>
      <w:r w:rsidR="00D81940" w:rsidRPr="00933DA5">
        <w:rPr>
          <w:rFonts w:ascii="Times New Roman" w:eastAsia="Times New Roman" w:hAnsi="Times New Roman" w:cs="Times New Roman"/>
          <w:sz w:val="24"/>
          <w:szCs w:val="24"/>
        </w:rPr>
        <w:t xml:space="preserve">waste </w:t>
      </w:r>
      <w:r w:rsidR="00772A29" w:rsidRPr="00933DA5">
        <w:rPr>
          <w:rFonts w:ascii="Times New Roman" w:eastAsia="Times New Roman" w:hAnsi="Times New Roman" w:cs="Times New Roman"/>
          <w:sz w:val="24"/>
          <w:szCs w:val="24"/>
        </w:rPr>
        <w:t>streams</w:t>
      </w:r>
      <w:r w:rsidR="00D81940" w:rsidRPr="00933DA5">
        <w:rPr>
          <w:rFonts w:ascii="Times New Roman" w:eastAsia="Times New Roman" w:hAnsi="Times New Roman" w:cs="Times New Roman"/>
          <w:sz w:val="24"/>
          <w:szCs w:val="24"/>
        </w:rPr>
        <w:t xml:space="preserve"> </w:t>
      </w:r>
      <w:r w:rsidR="00772A29" w:rsidRPr="00933DA5">
        <w:rPr>
          <w:rFonts w:ascii="Times New Roman" w:eastAsia="Times New Roman" w:hAnsi="Times New Roman" w:cs="Times New Roman"/>
          <w:sz w:val="24"/>
          <w:szCs w:val="24"/>
        </w:rPr>
        <w:t xml:space="preserve">having been fully profiled and having their associated CLINs available on the price schedule.  If the Contractor has already </w:t>
      </w:r>
      <w:r w:rsidR="00D23517" w:rsidRPr="00933DA5">
        <w:rPr>
          <w:rFonts w:ascii="Times New Roman" w:hAnsi="Times New Roman" w:cs="Times New Roman"/>
          <w:sz w:val="24"/>
          <w:szCs w:val="24"/>
        </w:rPr>
        <w:t>provided the COR and the Generator with a copy of the completed manifest per Section 1.1.3, the Contractor will edit the manifest on or before the time of removal.  Adding bulk waste to an issued TO will not be allowed unless agreed to by the Contractor.</w:t>
      </w:r>
    </w:p>
    <w:p w14:paraId="3DF73225" w14:textId="58F89C76" w:rsidR="004361DF" w:rsidRPr="00933DA5" w:rsidRDefault="004361DF" w:rsidP="001A00FE">
      <w:pPr>
        <w:spacing w:after="100" w:afterAutospacing="1" w:line="240" w:lineRule="auto"/>
        <w:rPr>
          <w:rFonts w:ascii="Times New Roman" w:eastAsia="Times New Roman" w:hAnsi="Times New Roman" w:cs="Times New Roman"/>
          <w:sz w:val="24"/>
          <w:szCs w:val="24"/>
        </w:rPr>
      </w:pPr>
      <w:r w:rsidRPr="00933DA5">
        <w:rPr>
          <w:rFonts w:ascii="Times New Roman" w:eastAsia="Times New Roman" w:hAnsi="Times New Roman" w:cs="Times New Roman"/>
          <w:b/>
          <w:bCs/>
          <w:sz w:val="24"/>
          <w:szCs w:val="24"/>
        </w:rPr>
        <w:lastRenderedPageBreak/>
        <w:t xml:space="preserve">1.1.12 </w:t>
      </w:r>
      <w:r w:rsidRPr="00933DA5">
        <w:rPr>
          <w:rFonts w:ascii="Times New Roman" w:eastAsia="Times New Roman" w:hAnsi="Times New Roman" w:cs="Times New Roman"/>
          <w:b/>
          <w:bCs/>
          <w:sz w:val="24"/>
          <w:szCs w:val="24"/>
          <w:u w:val="single"/>
        </w:rPr>
        <w:t>PACKAGING, MARKING, LABELING, AND PLACARDING</w:t>
      </w:r>
      <w:r w:rsidRPr="00933DA5">
        <w:rPr>
          <w:rFonts w:ascii="Times New Roman" w:eastAsia="Times New Roman" w:hAnsi="Times New Roman" w:cs="Times New Roman"/>
          <w:sz w:val="24"/>
          <w:szCs w:val="24"/>
        </w:rPr>
        <w:t xml:space="preserve"> </w:t>
      </w:r>
    </w:p>
    <w:p w14:paraId="101CBC8C" w14:textId="1A486CEA" w:rsidR="004361DF" w:rsidRPr="00933DA5" w:rsidRDefault="004361DF" w:rsidP="004361DF">
      <w:pPr>
        <w:tabs>
          <w:tab w:val="left" w:pos="0"/>
          <w:tab w:val="left" w:pos="180"/>
          <w:tab w:val="left" w:pos="720"/>
          <w:tab w:val="left" w:pos="900"/>
          <w:tab w:val="left" w:pos="990"/>
          <w:tab w:val="left" w:pos="2736"/>
          <w:tab w:val="left" w:pos="3456"/>
          <w:tab w:val="left" w:pos="5760"/>
        </w:tabs>
        <w:spacing w:after="100" w:afterAutospacing="1"/>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a.</w:t>
      </w:r>
      <w:r w:rsidRPr="00933DA5">
        <w:rPr>
          <w:rFonts w:ascii="Times New Roman" w:hAnsi="Times New Roman" w:cs="Times New Roman"/>
          <w:sz w:val="24"/>
          <w:szCs w:val="24"/>
        </w:rPr>
        <w:t xml:space="preserve"> </w:t>
      </w:r>
      <w:r w:rsidR="00563D23" w:rsidRPr="00933DA5">
        <w:rPr>
          <w:rFonts w:ascii="Times New Roman" w:hAnsi="Times New Roman" w:cs="Times New Roman"/>
          <w:sz w:val="24"/>
          <w:szCs w:val="24"/>
        </w:rPr>
        <w:t>Prior to removal, t</w:t>
      </w:r>
      <w:r w:rsidRPr="00933DA5">
        <w:rPr>
          <w:rFonts w:ascii="Times New Roman" w:hAnsi="Times New Roman" w:cs="Times New Roman"/>
          <w:sz w:val="24"/>
          <w:szCs w:val="24"/>
        </w:rPr>
        <w:t xml:space="preserve">he Contractor shall verify all </w:t>
      </w:r>
      <w:r w:rsidR="003944E4" w:rsidRPr="00933DA5">
        <w:rPr>
          <w:rFonts w:ascii="Times New Roman" w:hAnsi="Times New Roman" w:cs="Times New Roman"/>
          <w:sz w:val="24"/>
          <w:szCs w:val="24"/>
        </w:rPr>
        <w:t xml:space="preserve">turned-in property destined for recycling and disposal </w:t>
      </w:r>
      <w:r w:rsidRPr="00933DA5">
        <w:rPr>
          <w:rFonts w:ascii="Times New Roman" w:hAnsi="Times New Roman" w:cs="Times New Roman"/>
          <w:sz w:val="24"/>
          <w:szCs w:val="24"/>
        </w:rPr>
        <w:t>are packaged</w:t>
      </w:r>
      <w:r w:rsidR="003944E4" w:rsidRPr="00933DA5">
        <w:rPr>
          <w:rFonts w:ascii="Times New Roman" w:hAnsi="Times New Roman" w:cs="Times New Roman"/>
          <w:sz w:val="24"/>
          <w:szCs w:val="24"/>
        </w:rPr>
        <w:t xml:space="preserve"> in the proper container</w:t>
      </w:r>
      <w:r w:rsidRPr="00933DA5">
        <w:rPr>
          <w:rFonts w:ascii="Times New Roman" w:hAnsi="Times New Roman" w:cs="Times New Roman"/>
          <w:sz w:val="24"/>
          <w:szCs w:val="24"/>
        </w:rPr>
        <w:t xml:space="preserve">, </w:t>
      </w:r>
      <w:r w:rsidR="003944E4" w:rsidRPr="00933DA5">
        <w:rPr>
          <w:rFonts w:ascii="Times New Roman" w:hAnsi="Times New Roman" w:cs="Times New Roman"/>
          <w:sz w:val="24"/>
          <w:szCs w:val="24"/>
        </w:rPr>
        <w:t xml:space="preserve">and properly </w:t>
      </w:r>
      <w:r w:rsidR="00563D23" w:rsidRPr="00933DA5">
        <w:rPr>
          <w:rFonts w:ascii="Times New Roman" w:hAnsi="Times New Roman" w:cs="Times New Roman"/>
          <w:sz w:val="24"/>
          <w:szCs w:val="24"/>
        </w:rPr>
        <w:t xml:space="preserve">marked, </w:t>
      </w:r>
      <w:r w:rsidRPr="00933DA5">
        <w:rPr>
          <w:rFonts w:ascii="Times New Roman" w:hAnsi="Times New Roman" w:cs="Times New Roman"/>
          <w:sz w:val="24"/>
          <w:szCs w:val="24"/>
        </w:rPr>
        <w:t xml:space="preserve">labeled, </w:t>
      </w:r>
      <w:r w:rsidR="003944E4" w:rsidRPr="00933DA5">
        <w:rPr>
          <w:rFonts w:ascii="Times New Roman" w:hAnsi="Times New Roman" w:cs="Times New Roman"/>
          <w:sz w:val="24"/>
          <w:szCs w:val="24"/>
        </w:rPr>
        <w:t xml:space="preserve">manifested, </w:t>
      </w:r>
      <w:r w:rsidRPr="00933DA5">
        <w:rPr>
          <w:rFonts w:ascii="Times New Roman" w:hAnsi="Times New Roman" w:cs="Times New Roman"/>
          <w:sz w:val="24"/>
          <w:szCs w:val="24"/>
        </w:rPr>
        <w:t>and placarded to meet all applicable DOT, EPA</w:t>
      </w:r>
      <w:r w:rsidR="00EB2FE0" w:rsidRPr="00933DA5">
        <w:rPr>
          <w:rFonts w:ascii="Times New Roman" w:hAnsi="Times New Roman" w:cs="Times New Roman"/>
          <w:sz w:val="24"/>
          <w:szCs w:val="24"/>
        </w:rPr>
        <w:t>/RCRA,</w:t>
      </w:r>
      <w:r w:rsidRPr="00933DA5">
        <w:rPr>
          <w:rFonts w:ascii="Times New Roman" w:hAnsi="Times New Roman" w:cs="Times New Roman"/>
          <w:sz w:val="24"/>
          <w:szCs w:val="24"/>
        </w:rPr>
        <w:t xml:space="preserve"> </w:t>
      </w:r>
      <w:r w:rsidR="00EB2FE0" w:rsidRPr="00933DA5">
        <w:rPr>
          <w:rFonts w:ascii="Times New Roman" w:hAnsi="Times New Roman" w:cs="Times New Roman"/>
          <w:sz w:val="24"/>
          <w:szCs w:val="24"/>
        </w:rPr>
        <w:t xml:space="preserve">and </w:t>
      </w:r>
      <w:r w:rsidRPr="00933DA5">
        <w:rPr>
          <w:rFonts w:ascii="Times New Roman" w:hAnsi="Times New Roman" w:cs="Times New Roman"/>
          <w:sz w:val="24"/>
          <w:szCs w:val="24"/>
        </w:rPr>
        <w:t xml:space="preserve">State regulations.  The Contractor shall provide and affix the appropriate placards to each conveyance vehicle and trailer prior to leaving </w:t>
      </w:r>
      <w:r w:rsidR="00AA5C75" w:rsidRPr="00933DA5">
        <w:rPr>
          <w:rFonts w:ascii="Times New Roman" w:hAnsi="Times New Roman" w:cs="Times New Roman"/>
          <w:sz w:val="24"/>
          <w:szCs w:val="24"/>
        </w:rPr>
        <w:t xml:space="preserve">the </w:t>
      </w:r>
      <w:r w:rsidRPr="00933DA5">
        <w:rPr>
          <w:rFonts w:ascii="Times New Roman" w:hAnsi="Times New Roman" w:cs="Times New Roman"/>
          <w:sz w:val="24"/>
          <w:szCs w:val="24"/>
        </w:rPr>
        <w:t>Government premise</w:t>
      </w:r>
      <w:r w:rsidR="00AA5C75" w:rsidRPr="00933DA5">
        <w:rPr>
          <w:rFonts w:ascii="Times New Roman" w:hAnsi="Times New Roman" w:cs="Times New Roman"/>
          <w:sz w:val="24"/>
          <w:szCs w:val="24"/>
        </w:rPr>
        <w:t>s</w:t>
      </w:r>
      <w:r w:rsidRPr="00933DA5">
        <w:rPr>
          <w:rFonts w:ascii="Times New Roman" w:hAnsi="Times New Roman" w:cs="Times New Roman"/>
          <w:sz w:val="24"/>
          <w:szCs w:val="24"/>
        </w:rPr>
        <w:t xml:space="preserve">.  Improvised or </w:t>
      </w:r>
      <w:r w:rsidR="00AA5C75" w:rsidRPr="00933DA5">
        <w:rPr>
          <w:rFonts w:ascii="Times New Roman" w:hAnsi="Times New Roman" w:cs="Times New Roman"/>
          <w:sz w:val="24"/>
          <w:szCs w:val="24"/>
        </w:rPr>
        <w:t>hand-crafted</w:t>
      </w:r>
      <w:r w:rsidRPr="00933DA5">
        <w:rPr>
          <w:rFonts w:ascii="Times New Roman" w:hAnsi="Times New Roman" w:cs="Times New Roman"/>
          <w:sz w:val="24"/>
          <w:szCs w:val="24"/>
        </w:rPr>
        <w:t xml:space="preserve"> placards shall not be used for transportation of </w:t>
      </w:r>
      <w:r w:rsidR="00AD6FEE" w:rsidRPr="00933DA5">
        <w:rPr>
          <w:rFonts w:ascii="Times New Roman" w:hAnsi="Times New Roman" w:cs="Times New Roman"/>
          <w:sz w:val="24"/>
          <w:szCs w:val="24"/>
        </w:rPr>
        <w:t xml:space="preserve">DOT hazardous materials (HM) </w:t>
      </w:r>
      <w:r w:rsidRPr="00933DA5">
        <w:rPr>
          <w:rFonts w:ascii="Times New Roman" w:hAnsi="Times New Roman" w:cs="Times New Roman"/>
          <w:sz w:val="24"/>
          <w:szCs w:val="24"/>
        </w:rPr>
        <w:t>off the installation.</w:t>
      </w:r>
    </w:p>
    <w:p w14:paraId="5213FD54" w14:textId="1413015C" w:rsidR="00AD6FEE" w:rsidRPr="00933DA5" w:rsidRDefault="00AD6FEE" w:rsidP="004361DF">
      <w:pPr>
        <w:tabs>
          <w:tab w:val="left" w:pos="0"/>
          <w:tab w:val="left" w:pos="180"/>
          <w:tab w:val="left" w:pos="720"/>
          <w:tab w:val="left" w:pos="900"/>
          <w:tab w:val="left" w:pos="990"/>
          <w:tab w:val="left" w:pos="2736"/>
          <w:tab w:val="left" w:pos="3456"/>
          <w:tab w:val="left" w:pos="5760"/>
        </w:tabs>
        <w:spacing w:after="100" w:afterAutospacing="1"/>
        <w:ind w:firstLine="720"/>
        <w:rPr>
          <w:rFonts w:ascii="Times New Roman" w:hAnsi="Times New Roman" w:cs="Times New Roman"/>
          <w:sz w:val="24"/>
          <w:szCs w:val="24"/>
        </w:rPr>
      </w:pPr>
      <w:r w:rsidRPr="00933DA5">
        <w:rPr>
          <w:rFonts w:ascii="Times New Roman" w:hAnsi="Times New Roman" w:cs="Times New Roman"/>
          <w:sz w:val="24"/>
          <w:szCs w:val="24"/>
        </w:rPr>
        <w:t xml:space="preserve">b. </w:t>
      </w:r>
      <w:bookmarkStart w:id="29" w:name="_Hlk207108477"/>
      <w:r w:rsidRPr="00933DA5">
        <w:rPr>
          <w:rFonts w:ascii="Times New Roman" w:hAnsi="Times New Roman" w:cs="Times New Roman"/>
          <w:sz w:val="24"/>
          <w:szCs w:val="24"/>
        </w:rPr>
        <w:t xml:space="preserve">If </w:t>
      </w:r>
      <w:r w:rsidR="003944E4" w:rsidRPr="00933DA5">
        <w:rPr>
          <w:rFonts w:ascii="Times New Roman" w:hAnsi="Times New Roman" w:cs="Times New Roman"/>
          <w:sz w:val="24"/>
          <w:szCs w:val="24"/>
        </w:rPr>
        <w:t xml:space="preserve">property being turned in by the Government has not been properly packaged, marked, and labeled, the Generator shall </w:t>
      </w:r>
      <w:r w:rsidR="00E07631" w:rsidRPr="00933DA5">
        <w:rPr>
          <w:rFonts w:ascii="Times New Roman" w:hAnsi="Times New Roman" w:cs="Times New Roman"/>
          <w:sz w:val="24"/>
          <w:szCs w:val="24"/>
        </w:rPr>
        <w:t xml:space="preserve">either remove the waste item(s) from the </w:t>
      </w:r>
      <w:proofErr w:type="gramStart"/>
      <w:r w:rsidR="00E07631" w:rsidRPr="00933DA5">
        <w:rPr>
          <w:rFonts w:ascii="Times New Roman" w:hAnsi="Times New Roman" w:cs="Times New Roman"/>
          <w:sz w:val="24"/>
          <w:szCs w:val="24"/>
        </w:rPr>
        <w:t>TO,</w:t>
      </w:r>
      <w:proofErr w:type="gramEnd"/>
      <w:r w:rsidR="00E07631" w:rsidRPr="00933DA5">
        <w:rPr>
          <w:rFonts w:ascii="Times New Roman" w:hAnsi="Times New Roman" w:cs="Times New Roman"/>
          <w:sz w:val="24"/>
          <w:szCs w:val="24"/>
        </w:rPr>
        <w:t xml:space="preserve"> repackage the waste, </w:t>
      </w:r>
      <w:bookmarkEnd w:id="29"/>
      <w:r w:rsidR="00E07631" w:rsidRPr="00933DA5">
        <w:rPr>
          <w:rFonts w:ascii="Times New Roman" w:hAnsi="Times New Roman" w:cs="Times New Roman"/>
          <w:sz w:val="24"/>
          <w:szCs w:val="24"/>
        </w:rPr>
        <w:t>or order services to have the Contractor repackage the waste using the applicable service CLIN(s).</w:t>
      </w:r>
    </w:p>
    <w:p w14:paraId="397A00DB" w14:textId="49946FC6" w:rsidR="004361DF" w:rsidRDefault="00E07631" w:rsidP="004361DF">
      <w:pPr>
        <w:tabs>
          <w:tab w:val="left" w:pos="0"/>
          <w:tab w:val="left" w:pos="180"/>
          <w:tab w:val="left" w:pos="810"/>
          <w:tab w:val="left" w:pos="900"/>
          <w:tab w:val="left" w:pos="990"/>
          <w:tab w:val="left" w:pos="2736"/>
          <w:tab w:val="left" w:pos="3456"/>
          <w:tab w:val="left" w:pos="5760"/>
        </w:tabs>
        <w:spacing w:after="100" w:afterAutospacing="1" w:line="240" w:lineRule="auto"/>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c</w:t>
      </w:r>
      <w:r w:rsidR="004361DF" w:rsidRPr="00933DA5">
        <w:rPr>
          <w:rFonts w:ascii="Times New Roman" w:hAnsi="Times New Roman" w:cs="Times New Roman"/>
          <w:sz w:val="24"/>
          <w:szCs w:val="24"/>
        </w:rPr>
        <w:t>. The Contractor shall not package RCRA-regulated or State-regulated waste together</w:t>
      </w:r>
      <w:r w:rsidR="00B336B3">
        <w:rPr>
          <w:rFonts w:ascii="Times New Roman" w:hAnsi="Times New Roman" w:cs="Times New Roman"/>
          <w:sz w:val="24"/>
          <w:szCs w:val="24"/>
        </w:rPr>
        <w:t xml:space="preserve"> (same container)</w:t>
      </w:r>
      <w:r w:rsidR="004361DF" w:rsidRPr="00933DA5">
        <w:rPr>
          <w:rFonts w:ascii="Times New Roman" w:hAnsi="Times New Roman" w:cs="Times New Roman"/>
          <w:sz w:val="24"/>
          <w:szCs w:val="24"/>
        </w:rPr>
        <w:t xml:space="preserve"> with non-regulated waste.</w:t>
      </w:r>
    </w:p>
    <w:p w14:paraId="62D41A4F" w14:textId="77777777" w:rsidR="009425B9" w:rsidRPr="009425B9" w:rsidRDefault="009425B9" w:rsidP="009425B9">
      <w:pPr>
        <w:rPr>
          <w:rFonts w:ascii="Times New Roman" w:hAnsi="Times New Roman" w:cs="Times New Roman"/>
          <w:b/>
          <w:bCs/>
          <w:sz w:val="24"/>
          <w:szCs w:val="24"/>
        </w:rPr>
      </w:pPr>
      <w:r w:rsidRPr="009425B9">
        <w:rPr>
          <w:rFonts w:ascii="Times New Roman" w:hAnsi="Times New Roman" w:cs="Times New Roman"/>
          <w:b/>
          <w:bCs/>
          <w:sz w:val="24"/>
          <w:szCs w:val="24"/>
        </w:rPr>
        <w:t xml:space="preserve">1.1.13 </w:t>
      </w:r>
      <w:r w:rsidRPr="009425B9">
        <w:rPr>
          <w:rFonts w:ascii="Times New Roman" w:hAnsi="Times New Roman" w:cs="Times New Roman"/>
          <w:b/>
          <w:bCs/>
          <w:sz w:val="24"/>
          <w:szCs w:val="24"/>
          <w:u w:val="single"/>
        </w:rPr>
        <w:t>STATE REGULATORY REQUIREMENTS</w:t>
      </w:r>
    </w:p>
    <w:p w14:paraId="255C5921" w14:textId="3842B52F" w:rsidR="009425B9" w:rsidRDefault="009425B9" w:rsidP="008A3C36">
      <w:pPr>
        <w:rPr>
          <w:rFonts w:ascii="Times New Roman" w:hAnsi="Times New Roman" w:cs="Times New Roman"/>
          <w:sz w:val="24"/>
          <w:szCs w:val="24"/>
        </w:rPr>
      </w:pPr>
      <w:r w:rsidRPr="009425B9">
        <w:rPr>
          <w:rFonts w:ascii="Times New Roman" w:hAnsi="Times New Roman" w:cs="Times New Roman"/>
          <w:sz w:val="24"/>
          <w:szCs w:val="24"/>
        </w:rPr>
        <w:t xml:space="preserve">Within the first 30 days of award, the Contractor shall provide one initial training to the CORs and Generators that cover State Regulatory requirements for HW shipped to the CONUS State of Entry (SOE) and any special requirements for transitory states to the initial TSDF.  The Contractor shall educate attendees on the following topics: Any specific requirements for packaging, marking, labeling, manifesting, HW regulatory limits that are more stringent than Federal RCRA/DOT standards and any other topics applicable to the management/transportation of HW which are unique to the SOE and transitory states to the initial TSDF.  Additionally, anytime there are changes or updates to state requirements, notification of changes shall be given to the CORs and Generators within 30 days of the effective date of change.  Training shall be held at DLA Disposition Services, Joint Base Pearl Harbor </w:t>
      </w:r>
      <w:r w:rsidR="008A3C36">
        <w:rPr>
          <w:rFonts w:ascii="Times New Roman" w:hAnsi="Times New Roman" w:cs="Times New Roman"/>
          <w:sz w:val="24"/>
          <w:szCs w:val="24"/>
        </w:rPr>
        <w:t>–</w:t>
      </w:r>
      <w:r w:rsidRPr="009425B9">
        <w:rPr>
          <w:rFonts w:ascii="Times New Roman" w:hAnsi="Times New Roman" w:cs="Times New Roman"/>
          <w:sz w:val="24"/>
          <w:szCs w:val="24"/>
        </w:rPr>
        <w:t xml:space="preserve"> Hickam</w:t>
      </w:r>
      <w:r w:rsidR="008A3C36">
        <w:rPr>
          <w:rFonts w:ascii="Times New Roman" w:hAnsi="Times New Roman" w:cs="Times New Roman"/>
          <w:sz w:val="24"/>
          <w:szCs w:val="24"/>
        </w:rPr>
        <w:t>.</w:t>
      </w:r>
    </w:p>
    <w:p w14:paraId="61F59F62" w14:textId="70023D51" w:rsidR="00BD64FD" w:rsidRPr="00B311CD" w:rsidRDefault="00F152F7" w:rsidP="008A3C36">
      <w:pPr>
        <w:rPr>
          <w:rFonts w:ascii="Times New Roman" w:hAnsi="Times New Roman" w:cs="Times New Roman"/>
          <w:b/>
          <w:bCs/>
          <w:color w:val="000000" w:themeColor="text1"/>
          <w:sz w:val="24"/>
          <w:szCs w:val="24"/>
        </w:rPr>
      </w:pPr>
      <w:r w:rsidRPr="00B311CD">
        <w:rPr>
          <w:rFonts w:ascii="Times New Roman" w:hAnsi="Times New Roman" w:cs="Times New Roman"/>
          <w:b/>
          <w:bCs/>
          <w:color w:val="000000" w:themeColor="text1"/>
          <w:sz w:val="24"/>
          <w:szCs w:val="24"/>
        </w:rPr>
        <w:t xml:space="preserve">1.1.13 </w:t>
      </w:r>
      <w:r w:rsidRPr="00B311CD">
        <w:rPr>
          <w:rFonts w:ascii="Times New Roman" w:hAnsi="Times New Roman" w:cs="Times New Roman"/>
          <w:b/>
          <w:bCs/>
          <w:color w:val="000000" w:themeColor="text1"/>
          <w:sz w:val="24"/>
          <w:szCs w:val="24"/>
          <w:u w:val="single"/>
        </w:rPr>
        <w:t>STATE REGULATORY REQUIREMENTS</w:t>
      </w:r>
      <w:r w:rsidR="00057A27" w:rsidRPr="00B311CD">
        <w:rPr>
          <w:rFonts w:ascii="Times New Roman" w:hAnsi="Times New Roman" w:cs="Times New Roman"/>
          <w:b/>
          <w:bCs/>
          <w:color w:val="000000" w:themeColor="text1"/>
          <w:sz w:val="24"/>
          <w:szCs w:val="24"/>
          <w:u w:val="single"/>
        </w:rPr>
        <w:t xml:space="preserve"> TRAINING</w:t>
      </w:r>
    </w:p>
    <w:p w14:paraId="07129134" w14:textId="10335BC6" w:rsidR="00BD64FD" w:rsidRPr="00B311CD" w:rsidRDefault="00C229D5" w:rsidP="00BD64FD">
      <w:pPr>
        <w:rPr>
          <w:rFonts w:ascii="Times New Roman" w:hAnsi="Times New Roman"/>
          <w:color w:val="000000" w:themeColor="text1"/>
          <w:szCs w:val="24"/>
        </w:rPr>
      </w:pPr>
      <w:r w:rsidRPr="00B311CD">
        <w:rPr>
          <w:rFonts w:ascii="Times New Roman" w:hAnsi="Times New Roman" w:cs="Times New Roman"/>
          <w:color w:val="000000" w:themeColor="text1"/>
          <w:sz w:val="24"/>
          <w:szCs w:val="24"/>
        </w:rPr>
        <w:tab/>
      </w:r>
      <w:r w:rsidR="00BD64FD" w:rsidRPr="00B311CD">
        <w:rPr>
          <w:rFonts w:ascii="Times New Roman" w:hAnsi="Times New Roman" w:cs="Times New Roman"/>
          <w:color w:val="000000" w:themeColor="text1"/>
          <w:sz w:val="24"/>
          <w:szCs w:val="24"/>
        </w:rPr>
        <w:t>a.</w:t>
      </w:r>
      <w:r w:rsidR="00BD64FD" w:rsidRPr="00B311CD">
        <w:rPr>
          <w:rFonts w:ascii="Times New Roman" w:hAnsi="Times New Roman"/>
          <w:color w:val="000000" w:themeColor="text1"/>
          <w:szCs w:val="24"/>
        </w:rPr>
        <w:t xml:space="preserve"> </w:t>
      </w:r>
      <w:r w:rsidR="00390490" w:rsidRPr="00B311CD">
        <w:rPr>
          <w:rFonts w:ascii="Times New Roman" w:hAnsi="Times New Roman"/>
          <w:color w:val="000000" w:themeColor="text1"/>
          <w:szCs w:val="24"/>
        </w:rPr>
        <w:t>Provide Initial</w:t>
      </w:r>
      <w:r w:rsidR="00BD64FD" w:rsidRPr="00B311CD">
        <w:rPr>
          <w:rFonts w:ascii="Times New Roman" w:hAnsi="Times New Roman"/>
          <w:color w:val="000000" w:themeColor="text1"/>
          <w:szCs w:val="24"/>
        </w:rPr>
        <w:t xml:space="preserve"> Training</w:t>
      </w:r>
      <w:r w:rsidRPr="00B311CD">
        <w:rPr>
          <w:rFonts w:ascii="Times New Roman" w:hAnsi="Times New Roman"/>
          <w:color w:val="000000" w:themeColor="text1"/>
          <w:szCs w:val="24"/>
        </w:rPr>
        <w:t xml:space="preserve">: </w:t>
      </w:r>
      <w:r w:rsidR="00BD64FD" w:rsidRPr="00B311CD">
        <w:rPr>
          <w:rFonts w:ascii="Times New Roman" w:hAnsi="Times New Roman"/>
          <w:color w:val="000000" w:themeColor="text1"/>
          <w:szCs w:val="24"/>
        </w:rPr>
        <w:t>Within the first 30 days of contract award, the Contractor shall deliver an initial training session for all CORs and Generators.</w:t>
      </w:r>
      <w:r w:rsidR="00057A27" w:rsidRPr="00B311CD">
        <w:rPr>
          <w:rFonts w:ascii="Times New Roman" w:hAnsi="Times New Roman"/>
          <w:color w:val="000000" w:themeColor="text1"/>
          <w:szCs w:val="24"/>
        </w:rPr>
        <w:t xml:space="preserve"> </w:t>
      </w:r>
      <w:r w:rsidR="00057A27" w:rsidRPr="00B311CD">
        <w:rPr>
          <w:rFonts w:ascii="Times New Roman" w:hAnsi="Times New Roman" w:cs="Times New Roman"/>
          <w:color w:val="000000" w:themeColor="text1"/>
          <w:sz w:val="24"/>
          <w:szCs w:val="24"/>
        </w:rPr>
        <w:t xml:space="preserve">Initial </w:t>
      </w:r>
      <w:r w:rsidR="00BD64FD" w:rsidRPr="00B311CD">
        <w:rPr>
          <w:rFonts w:ascii="Times New Roman" w:hAnsi="Times New Roman" w:cs="Times New Roman"/>
          <w:color w:val="000000" w:themeColor="text1"/>
          <w:sz w:val="24"/>
          <w:szCs w:val="24"/>
        </w:rPr>
        <w:t>training must cover all state-level HW regulatory requirements applicable to shipments, including:</w:t>
      </w:r>
    </w:p>
    <w:p w14:paraId="6E592991" w14:textId="7EDCC562" w:rsidR="00BD64FD" w:rsidRPr="00B311CD" w:rsidRDefault="00BD64FD" w:rsidP="00BD64FD">
      <w:pPr>
        <w:numPr>
          <w:ilvl w:val="0"/>
          <w:numId w:val="15"/>
        </w:numPr>
        <w:rPr>
          <w:rFonts w:ascii="Times New Roman" w:hAnsi="Times New Roman" w:cs="Times New Roman"/>
          <w:color w:val="000000" w:themeColor="text1"/>
          <w:sz w:val="24"/>
          <w:szCs w:val="24"/>
        </w:rPr>
      </w:pPr>
      <w:r w:rsidRPr="00B311CD">
        <w:rPr>
          <w:rFonts w:ascii="Times New Roman" w:hAnsi="Times New Roman" w:cs="Times New Roman"/>
          <w:color w:val="000000" w:themeColor="text1"/>
          <w:sz w:val="24"/>
          <w:szCs w:val="24"/>
        </w:rPr>
        <w:t>Rules for CONUS</w:t>
      </w:r>
      <w:r w:rsidR="002F4745" w:rsidRPr="00B311CD">
        <w:rPr>
          <w:rFonts w:ascii="Times New Roman" w:hAnsi="Times New Roman" w:cs="Times New Roman"/>
          <w:color w:val="000000" w:themeColor="text1"/>
          <w:sz w:val="24"/>
          <w:szCs w:val="24"/>
        </w:rPr>
        <w:t xml:space="preserve"> </w:t>
      </w:r>
      <w:r w:rsidRPr="00B311CD">
        <w:rPr>
          <w:rFonts w:ascii="Times New Roman" w:hAnsi="Times New Roman" w:cs="Times New Roman"/>
          <w:color w:val="000000" w:themeColor="text1"/>
          <w:sz w:val="24"/>
          <w:szCs w:val="24"/>
        </w:rPr>
        <w:t>State of Entry (SOE).</w:t>
      </w:r>
    </w:p>
    <w:p w14:paraId="6D9C89EC" w14:textId="6BC6405B" w:rsidR="00BD64FD" w:rsidRPr="00B311CD" w:rsidRDefault="00BD64FD" w:rsidP="00BD64FD">
      <w:pPr>
        <w:numPr>
          <w:ilvl w:val="0"/>
          <w:numId w:val="15"/>
        </w:numPr>
        <w:rPr>
          <w:rFonts w:ascii="Times New Roman" w:hAnsi="Times New Roman" w:cs="Times New Roman"/>
          <w:color w:val="000000" w:themeColor="text1"/>
          <w:sz w:val="24"/>
          <w:szCs w:val="24"/>
        </w:rPr>
      </w:pPr>
      <w:r w:rsidRPr="00B311CD">
        <w:rPr>
          <w:rFonts w:ascii="Times New Roman" w:hAnsi="Times New Roman" w:cs="Times New Roman"/>
          <w:color w:val="000000" w:themeColor="text1"/>
          <w:sz w:val="24"/>
          <w:szCs w:val="24"/>
        </w:rPr>
        <w:t>Special requirements for any state the shipment transits through on its way to the initial TSDF.</w:t>
      </w:r>
    </w:p>
    <w:p w14:paraId="29641274" w14:textId="77777777" w:rsidR="00BD64FD" w:rsidRPr="00B311CD" w:rsidRDefault="00BD64FD" w:rsidP="00BD64FD">
      <w:pPr>
        <w:rPr>
          <w:rFonts w:ascii="Times New Roman" w:hAnsi="Times New Roman" w:cs="Times New Roman"/>
          <w:color w:val="000000" w:themeColor="text1"/>
          <w:sz w:val="24"/>
          <w:szCs w:val="24"/>
        </w:rPr>
      </w:pPr>
      <w:r w:rsidRPr="00B311CD">
        <w:rPr>
          <w:rFonts w:ascii="Times New Roman" w:hAnsi="Times New Roman" w:cs="Times New Roman"/>
          <w:color w:val="000000" w:themeColor="text1"/>
          <w:sz w:val="24"/>
          <w:szCs w:val="24"/>
        </w:rPr>
        <w:t>The training curriculum must address the following specific topics:</w:t>
      </w:r>
    </w:p>
    <w:p w14:paraId="7F24BF62" w14:textId="77777777" w:rsidR="00BD64FD" w:rsidRPr="00B311CD" w:rsidRDefault="00BD64FD" w:rsidP="00BD64FD">
      <w:pPr>
        <w:numPr>
          <w:ilvl w:val="0"/>
          <w:numId w:val="16"/>
        </w:numPr>
        <w:rPr>
          <w:rFonts w:ascii="Times New Roman" w:hAnsi="Times New Roman" w:cs="Times New Roman"/>
          <w:color w:val="000000" w:themeColor="text1"/>
          <w:sz w:val="24"/>
          <w:szCs w:val="24"/>
        </w:rPr>
      </w:pPr>
      <w:r w:rsidRPr="00B311CD">
        <w:rPr>
          <w:rFonts w:ascii="Times New Roman" w:hAnsi="Times New Roman" w:cs="Times New Roman"/>
          <w:color w:val="000000" w:themeColor="text1"/>
          <w:sz w:val="24"/>
          <w:szCs w:val="24"/>
        </w:rPr>
        <w:t>Requirements for packaging, marking, labeling, and manifesting.</w:t>
      </w:r>
    </w:p>
    <w:p w14:paraId="3FCF0B3D" w14:textId="24E779FA" w:rsidR="00BD64FD" w:rsidRPr="00B311CD" w:rsidRDefault="00BD64FD" w:rsidP="00BD64FD">
      <w:pPr>
        <w:numPr>
          <w:ilvl w:val="0"/>
          <w:numId w:val="16"/>
        </w:numPr>
        <w:rPr>
          <w:rFonts w:ascii="Times New Roman" w:hAnsi="Times New Roman" w:cs="Times New Roman"/>
          <w:color w:val="000000" w:themeColor="text1"/>
          <w:sz w:val="24"/>
          <w:szCs w:val="24"/>
        </w:rPr>
      </w:pPr>
      <w:r w:rsidRPr="00B311CD">
        <w:rPr>
          <w:rFonts w:ascii="Times New Roman" w:hAnsi="Times New Roman" w:cs="Times New Roman"/>
          <w:color w:val="000000" w:themeColor="text1"/>
          <w:sz w:val="24"/>
          <w:szCs w:val="24"/>
        </w:rPr>
        <w:lastRenderedPageBreak/>
        <w:t>State-level HW regulatory limits that are more stringent than federal</w:t>
      </w:r>
      <w:r w:rsidR="002F4745" w:rsidRPr="00B311CD">
        <w:rPr>
          <w:rFonts w:ascii="Times New Roman" w:hAnsi="Times New Roman" w:cs="Times New Roman"/>
          <w:color w:val="000000" w:themeColor="text1"/>
          <w:sz w:val="24"/>
          <w:szCs w:val="24"/>
        </w:rPr>
        <w:t xml:space="preserve"> </w:t>
      </w:r>
      <w:r w:rsidRPr="00B311CD">
        <w:rPr>
          <w:rFonts w:ascii="Times New Roman" w:hAnsi="Times New Roman" w:cs="Times New Roman"/>
          <w:color w:val="000000" w:themeColor="text1"/>
          <w:sz w:val="24"/>
          <w:szCs w:val="24"/>
        </w:rPr>
        <w:t>RCRA or DOT standards.</w:t>
      </w:r>
    </w:p>
    <w:p w14:paraId="04EEE7B9" w14:textId="77777777" w:rsidR="00BD64FD" w:rsidRPr="00B311CD" w:rsidRDefault="00BD64FD" w:rsidP="00BD64FD">
      <w:pPr>
        <w:numPr>
          <w:ilvl w:val="0"/>
          <w:numId w:val="16"/>
        </w:numPr>
        <w:rPr>
          <w:rFonts w:ascii="Times New Roman" w:hAnsi="Times New Roman" w:cs="Times New Roman"/>
          <w:color w:val="000000" w:themeColor="text1"/>
          <w:sz w:val="24"/>
          <w:szCs w:val="24"/>
        </w:rPr>
      </w:pPr>
      <w:r w:rsidRPr="00B311CD">
        <w:rPr>
          <w:rFonts w:ascii="Times New Roman" w:hAnsi="Times New Roman" w:cs="Times New Roman"/>
          <w:color w:val="000000" w:themeColor="text1"/>
          <w:sz w:val="24"/>
          <w:szCs w:val="24"/>
        </w:rPr>
        <w:t>Any other unique management or transportation topics applicable to the SOE and transit states.</w:t>
      </w:r>
    </w:p>
    <w:p w14:paraId="05F798C5" w14:textId="1D547CDE" w:rsidR="00BD64FD" w:rsidRPr="00B311CD" w:rsidRDefault="00C229D5" w:rsidP="008A3C36">
      <w:pPr>
        <w:rPr>
          <w:rFonts w:ascii="Times New Roman" w:hAnsi="Times New Roman" w:cs="Times New Roman"/>
          <w:color w:val="000000" w:themeColor="text1"/>
          <w:sz w:val="24"/>
          <w:szCs w:val="24"/>
        </w:rPr>
      </w:pPr>
      <w:r w:rsidRPr="00B311CD">
        <w:rPr>
          <w:rFonts w:ascii="Times New Roman" w:hAnsi="Times New Roman" w:cs="Times New Roman"/>
          <w:color w:val="000000" w:themeColor="text1"/>
          <w:sz w:val="24"/>
          <w:szCs w:val="24"/>
        </w:rPr>
        <w:tab/>
      </w:r>
      <w:r w:rsidR="00BD64FD" w:rsidRPr="00B311CD">
        <w:rPr>
          <w:rFonts w:ascii="Times New Roman" w:hAnsi="Times New Roman" w:cs="Times New Roman"/>
          <w:color w:val="000000" w:themeColor="text1"/>
          <w:sz w:val="24"/>
          <w:szCs w:val="24"/>
        </w:rPr>
        <w:t xml:space="preserve">b. </w:t>
      </w:r>
      <w:r w:rsidR="00390490" w:rsidRPr="00B311CD">
        <w:rPr>
          <w:rFonts w:ascii="Times New Roman" w:hAnsi="Times New Roman" w:cs="Times New Roman"/>
          <w:color w:val="000000" w:themeColor="text1"/>
          <w:sz w:val="24"/>
          <w:szCs w:val="24"/>
        </w:rPr>
        <w:t xml:space="preserve">Provide </w:t>
      </w:r>
      <w:r w:rsidR="00BD64FD" w:rsidRPr="00B311CD">
        <w:rPr>
          <w:rFonts w:ascii="Times New Roman" w:hAnsi="Times New Roman" w:cs="Times New Roman"/>
          <w:color w:val="000000" w:themeColor="text1"/>
          <w:sz w:val="24"/>
          <w:szCs w:val="24"/>
        </w:rPr>
        <w:t>Ongoing Notification</w:t>
      </w:r>
      <w:r w:rsidR="00057A27" w:rsidRPr="00B311CD">
        <w:rPr>
          <w:rFonts w:ascii="Times New Roman" w:hAnsi="Times New Roman" w:cs="Times New Roman"/>
          <w:color w:val="000000" w:themeColor="text1"/>
          <w:sz w:val="24"/>
          <w:szCs w:val="24"/>
        </w:rPr>
        <w:t>s</w:t>
      </w:r>
      <w:r w:rsidRPr="00B311CD">
        <w:rPr>
          <w:rFonts w:ascii="Times New Roman" w:hAnsi="Times New Roman" w:cs="Times New Roman"/>
          <w:color w:val="000000" w:themeColor="text1"/>
          <w:sz w:val="24"/>
          <w:szCs w:val="24"/>
        </w:rPr>
        <w:t xml:space="preserve">: </w:t>
      </w:r>
      <w:r w:rsidR="00BD64FD" w:rsidRPr="00B311CD">
        <w:rPr>
          <w:rFonts w:ascii="Times New Roman" w:hAnsi="Times New Roman" w:cs="Times New Roman"/>
          <w:color w:val="000000" w:themeColor="text1"/>
          <w:sz w:val="24"/>
          <w:szCs w:val="24"/>
        </w:rPr>
        <w:t>Following the initial training, the Contractor must notify CORs and Generators of any changes or updates to state requirements. This notification must be provided within 30 days of the effective date of the change.</w:t>
      </w:r>
    </w:p>
    <w:p w14:paraId="5E29B114" w14:textId="5F3F322D" w:rsidR="00C229D5" w:rsidRPr="00B311CD" w:rsidRDefault="002F4745" w:rsidP="008A3C36">
      <w:pPr>
        <w:rPr>
          <w:rFonts w:ascii="Times New Roman" w:hAnsi="Times New Roman" w:cs="Times New Roman"/>
          <w:color w:val="000000" w:themeColor="text1"/>
          <w:sz w:val="24"/>
          <w:szCs w:val="24"/>
        </w:rPr>
      </w:pPr>
      <w:r w:rsidRPr="00B311CD">
        <w:rPr>
          <w:rFonts w:ascii="Times New Roman" w:hAnsi="Times New Roman" w:cs="Times New Roman"/>
          <w:color w:val="000000" w:themeColor="text1"/>
          <w:sz w:val="24"/>
          <w:szCs w:val="24"/>
        </w:rPr>
        <w:tab/>
      </w:r>
      <w:r w:rsidR="00C229D5" w:rsidRPr="00B311CD">
        <w:rPr>
          <w:rFonts w:ascii="Times New Roman" w:hAnsi="Times New Roman" w:cs="Times New Roman"/>
          <w:color w:val="000000" w:themeColor="text1"/>
          <w:sz w:val="24"/>
          <w:szCs w:val="24"/>
        </w:rPr>
        <w:t>c. Training</w:t>
      </w:r>
      <w:r w:rsidR="00DF0B69" w:rsidRPr="00B311CD">
        <w:rPr>
          <w:rFonts w:ascii="Times New Roman" w:hAnsi="Times New Roman" w:cs="Times New Roman"/>
          <w:color w:val="000000" w:themeColor="text1"/>
          <w:sz w:val="24"/>
          <w:szCs w:val="24"/>
        </w:rPr>
        <w:t>:</w:t>
      </w:r>
      <w:r w:rsidR="00C229D5" w:rsidRPr="00B311CD">
        <w:rPr>
          <w:rFonts w:ascii="Times New Roman" w:hAnsi="Times New Roman" w:cs="Times New Roman"/>
          <w:color w:val="000000" w:themeColor="text1"/>
          <w:sz w:val="24"/>
          <w:szCs w:val="24"/>
        </w:rPr>
        <w:t xml:space="preserve"> </w:t>
      </w:r>
      <w:r w:rsidR="00DF0B69" w:rsidRPr="00B311CD">
        <w:rPr>
          <w:rFonts w:ascii="Times New Roman" w:hAnsi="Times New Roman" w:cs="Times New Roman"/>
          <w:color w:val="000000" w:themeColor="text1"/>
          <w:sz w:val="24"/>
          <w:szCs w:val="24"/>
        </w:rPr>
        <w:t>S</w:t>
      </w:r>
      <w:r w:rsidR="00C229D5" w:rsidRPr="00B311CD">
        <w:rPr>
          <w:rFonts w:ascii="Times New Roman" w:hAnsi="Times New Roman" w:cs="Times New Roman"/>
          <w:color w:val="000000" w:themeColor="text1"/>
          <w:sz w:val="24"/>
          <w:szCs w:val="24"/>
        </w:rPr>
        <w:t xml:space="preserve">hall be </w:t>
      </w:r>
      <w:r w:rsidR="00DF0B69" w:rsidRPr="00B311CD">
        <w:rPr>
          <w:rFonts w:ascii="Times New Roman" w:hAnsi="Times New Roman" w:cs="Times New Roman"/>
          <w:color w:val="000000" w:themeColor="text1"/>
          <w:sz w:val="24"/>
          <w:szCs w:val="24"/>
        </w:rPr>
        <w:t xml:space="preserve">scheduled in coordination with the COR and </w:t>
      </w:r>
      <w:r w:rsidR="00C229D5" w:rsidRPr="00B311CD">
        <w:rPr>
          <w:rFonts w:ascii="Times New Roman" w:hAnsi="Times New Roman" w:cs="Times New Roman"/>
          <w:color w:val="000000" w:themeColor="text1"/>
          <w:sz w:val="24"/>
          <w:szCs w:val="24"/>
        </w:rPr>
        <w:t>held at DLA Disposition Services, Joint Base Pearl Harbor – Hickam.</w:t>
      </w:r>
    </w:p>
    <w:p w14:paraId="360CFDAD" w14:textId="77777777" w:rsidR="001A00FE" w:rsidRPr="00933DA5" w:rsidRDefault="001A00FE" w:rsidP="001B0D10">
      <w:pPr>
        <w:spacing w:before="100" w:beforeAutospacing="1" w:after="100" w:afterAutospacing="1" w:line="240" w:lineRule="auto"/>
        <w:rPr>
          <w:rFonts w:ascii="Times New Roman" w:hAnsi="Times New Roman"/>
          <w:b/>
          <w:sz w:val="24"/>
          <w:szCs w:val="24"/>
        </w:rPr>
      </w:pPr>
      <w:r w:rsidRPr="00933DA5">
        <w:rPr>
          <w:rFonts w:ascii="Times New Roman" w:hAnsi="Times New Roman" w:cs="Times New Roman"/>
          <w:b/>
          <w:sz w:val="24"/>
          <w:szCs w:val="24"/>
        </w:rPr>
        <w:t xml:space="preserve">1.2 </w:t>
      </w:r>
      <w:r w:rsidRPr="00933DA5">
        <w:rPr>
          <w:rFonts w:ascii="Times New Roman" w:hAnsi="Times New Roman"/>
          <w:b/>
          <w:sz w:val="24"/>
          <w:szCs w:val="24"/>
          <w:u w:val="single"/>
        </w:rPr>
        <w:t>REMOVAL</w:t>
      </w:r>
    </w:p>
    <w:p w14:paraId="2B6CAA98" w14:textId="77777777" w:rsidR="001A00FE" w:rsidRPr="00933DA5" w:rsidRDefault="001A00FE" w:rsidP="001B0D10">
      <w:pPr>
        <w:spacing w:before="100" w:beforeAutospacing="1" w:after="100" w:afterAutospacing="1" w:line="240" w:lineRule="auto"/>
        <w:rPr>
          <w:rFonts w:ascii="Times New Roman" w:hAnsi="Times New Roman"/>
          <w:b/>
          <w:sz w:val="24"/>
          <w:szCs w:val="24"/>
          <w:u w:val="single"/>
        </w:rPr>
      </w:pPr>
      <w:r w:rsidRPr="00933DA5">
        <w:rPr>
          <w:rFonts w:ascii="Times New Roman" w:hAnsi="Times New Roman" w:cs="Times New Roman"/>
          <w:b/>
          <w:sz w:val="24"/>
          <w:szCs w:val="24"/>
        </w:rPr>
        <w:t xml:space="preserve">1.2.1 </w:t>
      </w:r>
      <w:r w:rsidRPr="00933DA5">
        <w:rPr>
          <w:rFonts w:ascii="Times New Roman" w:hAnsi="Times New Roman"/>
          <w:b/>
          <w:sz w:val="24"/>
          <w:szCs w:val="24"/>
          <w:u w:val="single"/>
        </w:rPr>
        <w:t>SPILL RESPONSIBILITY</w:t>
      </w:r>
    </w:p>
    <w:p w14:paraId="701554F9" w14:textId="77777777" w:rsidR="001D04A7" w:rsidRPr="001D04A7" w:rsidRDefault="00916045" w:rsidP="001D04A7">
      <w:pPr>
        <w:spacing w:before="100" w:beforeAutospacing="1" w:after="100" w:afterAutospacing="1"/>
        <w:ind w:firstLine="720"/>
        <w:rPr>
          <w:rFonts w:ascii="Times New Roman" w:hAnsi="Times New Roman" w:cs="Times New Roman"/>
          <w:color w:val="000000"/>
          <w:sz w:val="24"/>
          <w:szCs w:val="24"/>
        </w:rPr>
      </w:pPr>
      <w:r w:rsidRPr="00B336B3">
        <w:rPr>
          <w:rFonts w:ascii="Times New Roman" w:hAnsi="Times New Roman" w:cs="Times New Roman"/>
          <w:color w:val="000000" w:themeColor="text1"/>
          <w:sz w:val="24"/>
          <w:szCs w:val="24"/>
        </w:rPr>
        <w:t xml:space="preserve">a. </w:t>
      </w:r>
      <w:r w:rsidR="00B336B3" w:rsidRPr="003845A2">
        <w:rPr>
          <w:rFonts w:ascii="Times New Roman" w:hAnsi="Times New Roman" w:cs="Times New Roman"/>
          <w:color w:val="000000" w:themeColor="text1"/>
          <w:sz w:val="24"/>
          <w:szCs w:val="24"/>
        </w:rPr>
        <w:t xml:space="preserve">The Contractor shall provide a comprehensive Spill Contingency Plan to the KO and COR that addresses the waste types to be removed under this contract. This one-time only requirement shall occur prior to conducting the first waste removal under this contract.  </w:t>
      </w:r>
      <w:r w:rsidRPr="00933DA5">
        <w:rPr>
          <w:rFonts w:ascii="Times New Roman" w:hAnsi="Times New Roman" w:cs="Times New Roman"/>
          <w:color w:val="000000"/>
          <w:sz w:val="24"/>
          <w:szCs w:val="24"/>
        </w:rPr>
        <w:t>The driver shall have a copy of the plan in their possession during all removals and will be made available to the USG representative upon request.  The plan shall satisfactorily demonstrate to the USG that the Contractor possesses the fundamental skills and knowledge needed to contain a small liquid spill or leak up to five gallons in volume, and to overpack a leaking container when necessary.</w:t>
      </w:r>
      <w:r w:rsidR="001D04A7">
        <w:rPr>
          <w:rFonts w:ascii="Times New Roman" w:hAnsi="Times New Roman" w:cs="Times New Roman"/>
          <w:color w:val="000000"/>
          <w:sz w:val="24"/>
          <w:szCs w:val="24"/>
        </w:rPr>
        <w:t xml:space="preserve"> </w:t>
      </w:r>
      <w:bookmarkStart w:id="30" w:name="_Hlk191027079"/>
      <w:r w:rsidR="001D04A7" w:rsidRPr="001D04A7">
        <w:rPr>
          <w:rFonts w:ascii="Times New Roman" w:hAnsi="Times New Roman" w:cs="Times New Roman"/>
          <w:color w:val="000000"/>
          <w:sz w:val="24"/>
          <w:szCs w:val="24"/>
        </w:rPr>
        <w:t xml:space="preserve">The contractor shall provide an updated plan </w:t>
      </w:r>
      <w:proofErr w:type="gramStart"/>
      <w:r w:rsidR="001D04A7" w:rsidRPr="001D04A7">
        <w:rPr>
          <w:rFonts w:ascii="Times New Roman" w:hAnsi="Times New Roman" w:cs="Times New Roman"/>
          <w:color w:val="000000"/>
          <w:sz w:val="24"/>
          <w:szCs w:val="24"/>
        </w:rPr>
        <w:t>to</w:t>
      </w:r>
      <w:proofErr w:type="gramEnd"/>
      <w:r w:rsidR="001D04A7" w:rsidRPr="001D04A7">
        <w:rPr>
          <w:rFonts w:ascii="Times New Roman" w:hAnsi="Times New Roman" w:cs="Times New Roman"/>
          <w:color w:val="000000"/>
          <w:sz w:val="24"/>
          <w:szCs w:val="24"/>
        </w:rPr>
        <w:t xml:space="preserve"> </w:t>
      </w:r>
      <w:proofErr w:type="gramStart"/>
      <w:r w:rsidR="001D04A7" w:rsidRPr="001D04A7">
        <w:rPr>
          <w:rFonts w:ascii="Times New Roman" w:hAnsi="Times New Roman" w:cs="Times New Roman"/>
          <w:color w:val="000000"/>
          <w:sz w:val="24"/>
          <w:szCs w:val="24"/>
        </w:rPr>
        <w:t>the KO</w:t>
      </w:r>
      <w:proofErr w:type="gramEnd"/>
      <w:r w:rsidR="001D04A7" w:rsidRPr="001D04A7">
        <w:rPr>
          <w:rFonts w:ascii="Times New Roman" w:hAnsi="Times New Roman" w:cs="Times New Roman"/>
          <w:color w:val="000000"/>
          <w:sz w:val="24"/>
          <w:szCs w:val="24"/>
        </w:rPr>
        <w:t xml:space="preserve"> and COR when revisions, other than name and address changes, are made to the plan. </w:t>
      </w:r>
      <w:bookmarkEnd w:id="30"/>
    </w:p>
    <w:p w14:paraId="0D91C5A3" w14:textId="77777777" w:rsidR="00916045" w:rsidRPr="00933DA5" w:rsidRDefault="00916045" w:rsidP="00916045">
      <w:pPr>
        <w:spacing w:before="100" w:beforeAutospacing="1" w:after="100" w:afterAutospacing="1"/>
        <w:ind w:firstLine="720"/>
        <w:rPr>
          <w:rFonts w:ascii="Times New Roman" w:hAnsi="Times New Roman" w:cs="Times New Roman"/>
          <w:color w:val="000000"/>
          <w:sz w:val="24"/>
          <w:szCs w:val="24"/>
        </w:rPr>
      </w:pPr>
      <w:r w:rsidRPr="00933DA5">
        <w:rPr>
          <w:rFonts w:ascii="Times New Roman" w:hAnsi="Times New Roman" w:cs="Times New Roman"/>
          <w:color w:val="000000"/>
          <w:sz w:val="24"/>
          <w:szCs w:val="24"/>
        </w:rPr>
        <w:t>b. The Contractor shall maintain serviceable, waste-compatible, and fully stocked spill kit(s) that are readily available to contain small spills and leaks during all waste removals.  The Contractor shall allow any USG representative who is present during the removal process access to the spill kit(s) for visual inspection.  Failure of the Contractor to demonstrate they are equipped with adequate spill kit(s) to respond to small spills and leaks during the removal process may result in cancellation of the removal and will be considered Contractor performance failure.</w:t>
      </w:r>
    </w:p>
    <w:p w14:paraId="2C57BAE9" w14:textId="77777777" w:rsidR="00916045" w:rsidRPr="00933DA5" w:rsidRDefault="00916045" w:rsidP="00916045">
      <w:pPr>
        <w:spacing w:before="100" w:beforeAutospacing="1" w:after="100" w:afterAutospacing="1"/>
        <w:ind w:firstLine="720"/>
        <w:rPr>
          <w:rFonts w:ascii="Times New Roman" w:hAnsi="Times New Roman" w:cs="Times New Roman"/>
          <w:color w:val="000000"/>
          <w:sz w:val="24"/>
          <w:szCs w:val="24"/>
        </w:rPr>
      </w:pPr>
      <w:r w:rsidRPr="00933DA5">
        <w:rPr>
          <w:rFonts w:ascii="Times New Roman" w:hAnsi="Times New Roman" w:cs="Times New Roman"/>
          <w:color w:val="000000"/>
          <w:sz w:val="24"/>
          <w:szCs w:val="24"/>
        </w:rPr>
        <w:t xml:space="preserve">c. The Contractor is solely responsible for the proper cleanup and disposal of all spills or leaks occurring during the performance of this contract that occur because of, or are attributed to, the Contractor.  Cleanup will be to the satisfaction of, and at no additional cost to the USG.  HM/HW cleanup residues that are generated </w:t>
      </w:r>
      <w:proofErr w:type="gramStart"/>
      <w:r w:rsidRPr="00933DA5">
        <w:rPr>
          <w:rFonts w:ascii="Times New Roman" w:hAnsi="Times New Roman" w:cs="Times New Roman"/>
          <w:color w:val="000000"/>
          <w:sz w:val="24"/>
          <w:szCs w:val="24"/>
        </w:rPr>
        <w:t>as a result of</w:t>
      </w:r>
      <w:proofErr w:type="gramEnd"/>
      <w:r w:rsidRPr="00933DA5">
        <w:rPr>
          <w:rFonts w:ascii="Times New Roman" w:hAnsi="Times New Roman" w:cs="Times New Roman"/>
          <w:color w:val="000000"/>
          <w:sz w:val="24"/>
          <w:szCs w:val="24"/>
        </w:rPr>
        <w:t xml:space="preserve"> such spills or leaks shall be removed off-site within </w:t>
      </w:r>
      <w:proofErr w:type="gramStart"/>
      <w:r w:rsidRPr="00933DA5">
        <w:rPr>
          <w:rFonts w:ascii="Times New Roman" w:hAnsi="Times New Roman" w:cs="Times New Roman"/>
          <w:color w:val="000000"/>
          <w:sz w:val="24"/>
          <w:szCs w:val="24"/>
        </w:rPr>
        <w:t>72-hours</w:t>
      </w:r>
      <w:proofErr w:type="gramEnd"/>
      <w:r w:rsidRPr="00933DA5">
        <w:rPr>
          <w:rFonts w:ascii="Times New Roman" w:hAnsi="Times New Roman" w:cs="Times New Roman"/>
          <w:color w:val="000000"/>
          <w:sz w:val="24"/>
          <w:szCs w:val="24"/>
        </w:rPr>
        <w:t xml:space="preserve"> of the cleanup.  Under extenuating circumstances and with the approval of the IEO, spill cleanup residues may be moved to an on-site permitted storage or accumulation area until they can be separately manifested and shipped off-site for disposal.</w:t>
      </w:r>
    </w:p>
    <w:p w14:paraId="3CAA3511" w14:textId="77777777" w:rsidR="00916045" w:rsidRPr="00933DA5" w:rsidRDefault="00916045" w:rsidP="00916045">
      <w:pPr>
        <w:spacing w:before="100" w:beforeAutospacing="1" w:after="100" w:afterAutospacing="1"/>
        <w:ind w:firstLine="720"/>
        <w:rPr>
          <w:rFonts w:ascii="Times New Roman" w:hAnsi="Times New Roman" w:cs="Times New Roman"/>
          <w:color w:val="000000"/>
          <w:sz w:val="24"/>
          <w:szCs w:val="24"/>
        </w:rPr>
      </w:pPr>
      <w:r w:rsidRPr="00933DA5">
        <w:rPr>
          <w:rFonts w:ascii="Times New Roman" w:hAnsi="Times New Roman" w:cs="Times New Roman"/>
          <w:color w:val="000000"/>
          <w:sz w:val="24"/>
          <w:szCs w:val="24"/>
        </w:rPr>
        <w:lastRenderedPageBreak/>
        <w:t>d. The Contractor shall report all such spills or leaks, regardless of their quantity, to the COR (if not already present) and the CO immediately upon discovery.  The Contractor shall adhere to all IEO spill reporting and clean-up requirements.  A written follow-up report shall be submitted to the CO not later than 24 hours after the initial telephonic report.  The written report shall be in narrative form and as a minimum include the following:</w:t>
      </w:r>
    </w:p>
    <w:p w14:paraId="68C29E65" w14:textId="77777777" w:rsidR="00916045" w:rsidRPr="00933DA5" w:rsidRDefault="00916045" w:rsidP="00916045">
      <w:pPr>
        <w:spacing w:before="100" w:beforeAutospacing="1" w:after="100" w:afterAutospacing="1"/>
        <w:ind w:left="720" w:firstLine="720"/>
        <w:rPr>
          <w:rFonts w:ascii="Times New Roman" w:hAnsi="Times New Roman" w:cs="Times New Roman"/>
          <w:color w:val="000000"/>
          <w:sz w:val="24"/>
          <w:szCs w:val="24"/>
        </w:rPr>
      </w:pPr>
      <w:r w:rsidRPr="00933DA5">
        <w:rPr>
          <w:rFonts w:ascii="Times New Roman" w:hAnsi="Times New Roman" w:cs="Times New Roman"/>
          <w:color w:val="000000"/>
          <w:sz w:val="24"/>
          <w:szCs w:val="24"/>
        </w:rPr>
        <w:t>(1) Description of material spilled or leaked, estimated quantity spilled, manifest number, etc.</w:t>
      </w:r>
    </w:p>
    <w:p w14:paraId="0D438500" w14:textId="77777777" w:rsidR="00916045" w:rsidRPr="00933DA5" w:rsidRDefault="00916045" w:rsidP="00916045">
      <w:pPr>
        <w:spacing w:before="100" w:beforeAutospacing="1" w:after="100" w:afterAutospacing="1"/>
        <w:ind w:left="720" w:firstLine="720"/>
        <w:rPr>
          <w:rFonts w:ascii="Times New Roman" w:hAnsi="Times New Roman" w:cs="Times New Roman"/>
          <w:color w:val="000000"/>
          <w:sz w:val="24"/>
          <w:szCs w:val="24"/>
        </w:rPr>
      </w:pPr>
      <w:r w:rsidRPr="00933DA5">
        <w:rPr>
          <w:rFonts w:ascii="Times New Roman" w:hAnsi="Times New Roman" w:cs="Times New Roman"/>
          <w:color w:val="000000"/>
          <w:sz w:val="24"/>
          <w:szCs w:val="24"/>
        </w:rPr>
        <w:t>(2) Whether quantity spilled is EPA/state reportable, and if so, whether it was reported.</w:t>
      </w:r>
    </w:p>
    <w:p w14:paraId="72521196" w14:textId="77777777" w:rsidR="00916045" w:rsidRPr="00933DA5" w:rsidRDefault="00916045" w:rsidP="00916045">
      <w:pPr>
        <w:spacing w:before="100" w:beforeAutospacing="1" w:after="100" w:afterAutospacing="1"/>
        <w:ind w:left="720" w:firstLine="720"/>
        <w:rPr>
          <w:rFonts w:ascii="Times New Roman" w:hAnsi="Times New Roman" w:cs="Times New Roman"/>
          <w:color w:val="000000"/>
          <w:sz w:val="24"/>
          <w:szCs w:val="24"/>
        </w:rPr>
      </w:pPr>
      <w:r w:rsidRPr="00933DA5">
        <w:rPr>
          <w:rFonts w:ascii="Times New Roman" w:hAnsi="Times New Roman" w:cs="Times New Roman"/>
          <w:color w:val="000000"/>
          <w:sz w:val="24"/>
          <w:szCs w:val="24"/>
        </w:rPr>
        <w:t>(3) Time, date, location, and description of spill; including but not limited to the area involved, weather, terrain, and any drainage concerns.</w:t>
      </w:r>
    </w:p>
    <w:p w14:paraId="5179975C" w14:textId="77777777" w:rsidR="00916045" w:rsidRPr="00933DA5" w:rsidRDefault="00916045" w:rsidP="00916045">
      <w:pPr>
        <w:spacing w:before="100" w:beforeAutospacing="1" w:after="100" w:afterAutospacing="1"/>
        <w:ind w:left="720" w:firstLine="720"/>
        <w:rPr>
          <w:rFonts w:ascii="Times New Roman" w:hAnsi="Times New Roman" w:cs="Times New Roman"/>
          <w:color w:val="000000"/>
          <w:sz w:val="24"/>
          <w:szCs w:val="24"/>
        </w:rPr>
      </w:pPr>
      <w:r w:rsidRPr="00933DA5">
        <w:rPr>
          <w:rFonts w:ascii="Times New Roman" w:hAnsi="Times New Roman" w:cs="Times New Roman"/>
          <w:color w:val="000000"/>
          <w:sz w:val="24"/>
          <w:szCs w:val="24"/>
        </w:rPr>
        <w:t xml:space="preserve">(4) Containment procedures initiated. </w:t>
      </w:r>
    </w:p>
    <w:p w14:paraId="40B0859B" w14:textId="77777777" w:rsidR="00916045" w:rsidRPr="00933DA5" w:rsidRDefault="00916045" w:rsidP="00916045">
      <w:pPr>
        <w:spacing w:before="100" w:beforeAutospacing="1" w:after="100" w:afterAutospacing="1"/>
        <w:ind w:left="720" w:firstLine="720"/>
        <w:rPr>
          <w:rFonts w:ascii="Times New Roman" w:hAnsi="Times New Roman" w:cs="Times New Roman"/>
          <w:color w:val="000000"/>
          <w:sz w:val="24"/>
          <w:szCs w:val="24"/>
        </w:rPr>
      </w:pPr>
      <w:r w:rsidRPr="00933DA5">
        <w:rPr>
          <w:rFonts w:ascii="Times New Roman" w:hAnsi="Times New Roman" w:cs="Times New Roman"/>
          <w:color w:val="000000"/>
          <w:sz w:val="24"/>
          <w:szCs w:val="24"/>
        </w:rPr>
        <w:t>(5) Summary of Contractor communications with anyone other than the CO.</w:t>
      </w:r>
    </w:p>
    <w:p w14:paraId="4F025556" w14:textId="77777777" w:rsidR="00916045" w:rsidRPr="00933DA5" w:rsidRDefault="00916045" w:rsidP="00916045">
      <w:pPr>
        <w:spacing w:before="100" w:beforeAutospacing="1" w:after="100" w:afterAutospacing="1"/>
        <w:ind w:left="720" w:firstLine="720"/>
        <w:rPr>
          <w:rFonts w:ascii="Times New Roman" w:hAnsi="Times New Roman" w:cs="Times New Roman"/>
          <w:color w:val="000000"/>
          <w:sz w:val="24"/>
          <w:szCs w:val="24"/>
        </w:rPr>
      </w:pPr>
      <w:r w:rsidRPr="00933DA5">
        <w:rPr>
          <w:rFonts w:ascii="Times New Roman" w:hAnsi="Times New Roman" w:cs="Times New Roman"/>
          <w:color w:val="000000"/>
          <w:sz w:val="24"/>
          <w:szCs w:val="24"/>
        </w:rPr>
        <w:t>(6) Description of cleanup procedures utilized at the site including disposal location of spill cleanup residue.</w:t>
      </w:r>
    </w:p>
    <w:p w14:paraId="653889F6" w14:textId="57644E97" w:rsidR="00916045" w:rsidRPr="00933DA5" w:rsidRDefault="00916045" w:rsidP="00916045">
      <w:pPr>
        <w:spacing w:before="100" w:beforeAutospacing="1" w:after="100" w:afterAutospacing="1"/>
        <w:ind w:left="720" w:firstLine="720"/>
        <w:rPr>
          <w:rFonts w:ascii="Times New Roman" w:hAnsi="Times New Roman" w:cs="Times New Roman"/>
          <w:color w:val="000000"/>
          <w:sz w:val="24"/>
          <w:szCs w:val="24"/>
        </w:rPr>
      </w:pPr>
      <w:bookmarkStart w:id="31" w:name="_Hlk180563272"/>
      <w:r w:rsidRPr="00933DA5">
        <w:rPr>
          <w:rFonts w:ascii="Times New Roman" w:hAnsi="Times New Roman" w:cs="Times New Roman"/>
          <w:color w:val="000000"/>
          <w:sz w:val="24"/>
          <w:szCs w:val="24"/>
        </w:rPr>
        <w:t>(7) A copy of the Contractor’s spill contingency plan shall be attached to the written report.</w:t>
      </w:r>
    </w:p>
    <w:bookmarkEnd w:id="31"/>
    <w:p w14:paraId="37508991" w14:textId="77777777" w:rsidR="001A00FE" w:rsidRPr="00933DA5" w:rsidRDefault="001A00FE" w:rsidP="001B0D10">
      <w:pPr>
        <w:spacing w:before="100" w:beforeAutospacing="1" w:after="100" w:afterAutospacing="1" w:line="240" w:lineRule="auto"/>
        <w:rPr>
          <w:rFonts w:ascii="Times New Roman" w:hAnsi="Times New Roman"/>
          <w:b/>
          <w:sz w:val="24"/>
          <w:szCs w:val="24"/>
        </w:rPr>
      </w:pPr>
      <w:r w:rsidRPr="00933DA5">
        <w:rPr>
          <w:rFonts w:ascii="Times New Roman" w:hAnsi="Times New Roman" w:cs="Times New Roman"/>
          <w:b/>
          <w:sz w:val="24"/>
          <w:szCs w:val="24"/>
        </w:rPr>
        <w:t xml:space="preserve">1.2.2 </w:t>
      </w:r>
      <w:r w:rsidRPr="00933DA5">
        <w:rPr>
          <w:rFonts w:ascii="Times New Roman" w:hAnsi="Times New Roman"/>
          <w:b/>
          <w:sz w:val="24"/>
          <w:szCs w:val="24"/>
          <w:u w:val="single"/>
        </w:rPr>
        <w:t>SEGREGATION OF HAZARDOUS WASTE</w:t>
      </w:r>
    </w:p>
    <w:p w14:paraId="76104560" w14:textId="3C960A75" w:rsidR="00BD06CD" w:rsidRPr="00014D45" w:rsidRDefault="001A00FE" w:rsidP="001B0D10">
      <w:pPr>
        <w:spacing w:before="100" w:beforeAutospacing="1" w:after="100" w:afterAutospacing="1" w:line="240" w:lineRule="auto"/>
        <w:rPr>
          <w:rFonts w:ascii="Times New Roman" w:hAnsi="Times New Roman" w:cs="Times New Roman"/>
          <w:color w:val="000000" w:themeColor="text1"/>
          <w:sz w:val="24"/>
          <w:szCs w:val="24"/>
        </w:rPr>
      </w:pPr>
      <w:bookmarkStart w:id="32" w:name="_Hlk93406826"/>
      <w:r w:rsidRPr="00933DA5">
        <w:rPr>
          <w:rFonts w:ascii="Times New Roman" w:hAnsi="Times New Roman"/>
          <w:sz w:val="24"/>
          <w:szCs w:val="24"/>
        </w:rPr>
        <w:t xml:space="preserve">All items collected </w:t>
      </w:r>
      <w:proofErr w:type="gramStart"/>
      <w:r w:rsidRPr="00933DA5">
        <w:rPr>
          <w:rFonts w:ascii="Times New Roman" w:hAnsi="Times New Roman"/>
          <w:sz w:val="24"/>
          <w:szCs w:val="24"/>
        </w:rPr>
        <w:t>on</w:t>
      </w:r>
      <w:proofErr w:type="gramEnd"/>
      <w:r w:rsidRPr="00933DA5">
        <w:rPr>
          <w:rFonts w:ascii="Times New Roman" w:hAnsi="Times New Roman"/>
          <w:sz w:val="24"/>
          <w:szCs w:val="24"/>
        </w:rPr>
        <w:t xml:space="preserve"> this contract must be segregated according to the current EPA Hazardous Waste Compatibility </w:t>
      </w:r>
      <w:r w:rsidR="00B05FFA" w:rsidRPr="00933DA5">
        <w:rPr>
          <w:rFonts w:ascii="Times New Roman" w:hAnsi="Times New Roman"/>
          <w:sz w:val="24"/>
          <w:szCs w:val="24"/>
        </w:rPr>
        <w:t>Chart and</w:t>
      </w:r>
      <w:r w:rsidRPr="00933DA5">
        <w:rPr>
          <w:rFonts w:ascii="Times New Roman" w:hAnsi="Times New Roman"/>
          <w:sz w:val="24"/>
          <w:szCs w:val="24"/>
        </w:rPr>
        <w:t xml:space="preserve"> kept physically separate from any containers not associated with this contract until the initial TSDF is reached. </w:t>
      </w:r>
      <w:r w:rsidRPr="00933DA5">
        <w:rPr>
          <w:rFonts w:ascii="Times New Roman" w:hAnsi="Times New Roman" w:cs="Times New Roman"/>
          <w:sz w:val="24"/>
          <w:szCs w:val="24"/>
        </w:rPr>
        <w:t xml:space="preserve"> </w:t>
      </w:r>
      <w:r w:rsidRPr="00933DA5">
        <w:rPr>
          <w:rFonts w:ascii="Times New Roman" w:hAnsi="Times New Roman"/>
          <w:sz w:val="24"/>
          <w:szCs w:val="24"/>
        </w:rPr>
        <w:t>The items must be so marked</w:t>
      </w:r>
      <w:r w:rsidR="00A373E3" w:rsidRPr="00933DA5">
        <w:rPr>
          <w:rFonts w:ascii="Times New Roman" w:hAnsi="Times New Roman" w:cs="Times New Roman"/>
          <w:sz w:val="24"/>
          <w:szCs w:val="24"/>
        </w:rPr>
        <w:t xml:space="preserve"> </w:t>
      </w:r>
      <w:proofErr w:type="gramStart"/>
      <w:r w:rsidR="00A373E3" w:rsidRPr="00933DA5">
        <w:rPr>
          <w:rFonts w:ascii="Times New Roman" w:hAnsi="Times New Roman" w:cs="Times New Roman"/>
          <w:sz w:val="24"/>
          <w:szCs w:val="24"/>
        </w:rPr>
        <w:t>such</w:t>
      </w:r>
      <w:r w:rsidRPr="00933DA5">
        <w:rPr>
          <w:rFonts w:ascii="Times New Roman" w:hAnsi="Times New Roman"/>
          <w:sz w:val="24"/>
          <w:szCs w:val="24"/>
        </w:rPr>
        <w:t xml:space="preserve"> that</w:t>
      </w:r>
      <w:proofErr w:type="gramEnd"/>
      <w:r w:rsidRPr="00933DA5">
        <w:rPr>
          <w:rFonts w:ascii="Times New Roman" w:hAnsi="Times New Roman"/>
          <w:sz w:val="24"/>
          <w:szCs w:val="24"/>
        </w:rPr>
        <w:t xml:space="preserve"> they are readily linked to this contract. </w:t>
      </w:r>
      <w:r w:rsidRPr="00933DA5">
        <w:rPr>
          <w:rFonts w:ascii="Times New Roman" w:hAnsi="Times New Roman" w:cs="Times New Roman"/>
          <w:sz w:val="24"/>
          <w:szCs w:val="24"/>
        </w:rPr>
        <w:t xml:space="preserve"> </w:t>
      </w:r>
      <w:r w:rsidRPr="00933DA5">
        <w:rPr>
          <w:rFonts w:ascii="Times New Roman" w:hAnsi="Times New Roman"/>
          <w:sz w:val="24"/>
          <w:szCs w:val="24"/>
        </w:rPr>
        <w:t xml:space="preserve">The Contractor </w:t>
      </w:r>
      <w:r w:rsidRPr="00933DA5">
        <w:rPr>
          <w:rFonts w:ascii="Times New Roman" w:hAnsi="Times New Roman"/>
          <w:color w:val="000000" w:themeColor="text1"/>
          <w:sz w:val="24"/>
          <w:szCs w:val="24"/>
        </w:rPr>
        <w:t xml:space="preserve">may </w:t>
      </w:r>
      <w:r w:rsidR="000A46CA" w:rsidRPr="00933DA5">
        <w:rPr>
          <w:rFonts w:ascii="Times New Roman" w:hAnsi="Times New Roman" w:cs="Times New Roman"/>
          <w:color w:val="000000" w:themeColor="text1"/>
          <w:sz w:val="24"/>
          <w:szCs w:val="24"/>
        </w:rPr>
        <w:t xml:space="preserve">transport </w:t>
      </w:r>
      <w:r w:rsidR="00654213" w:rsidRPr="00933DA5">
        <w:rPr>
          <w:rFonts w:ascii="Times New Roman" w:hAnsi="Times New Roman" w:cs="Times New Roman"/>
          <w:color w:val="000000" w:themeColor="text1"/>
          <w:sz w:val="24"/>
          <w:szCs w:val="24"/>
        </w:rPr>
        <w:t>previously loaded</w:t>
      </w:r>
      <w:r w:rsidRPr="00933DA5">
        <w:rPr>
          <w:rFonts w:ascii="Times New Roman" w:hAnsi="Times New Roman"/>
          <w:color w:val="000000" w:themeColor="text1"/>
          <w:sz w:val="24"/>
          <w:szCs w:val="24"/>
        </w:rPr>
        <w:t xml:space="preserve"> waste </w:t>
      </w:r>
      <w:r w:rsidR="00654213" w:rsidRPr="00933DA5">
        <w:rPr>
          <w:rFonts w:ascii="Times New Roman" w:hAnsi="Times New Roman" w:cs="Times New Roman"/>
          <w:color w:val="000000" w:themeColor="text1"/>
          <w:sz w:val="24"/>
          <w:szCs w:val="24"/>
        </w:rPr>
        <w:t xml:space="preserve">to designated </w:t>
      </w:r>
      <w:r w:rsidRPr="00933DA5">
        <w:rPr>
          <w:rFonts w:ascii="Times New Roman" w:hAnsi="Times New Roman"/>
          <w:color w:val="000000" w:themeColor="text1"/>
          <w:sz w:val="24"/>
          <w:szCs w:val="24"/>
        </w:rPr>
        <w:t xml:space="preserve">onsite </w:t>
      </w:r>
      <w:r w:rsidR="00654213" w:rsidRPr="00933DA5">
        <w:rPr>
          <w:rFonts w:ascii="Times New Roman" w:hAnsi="Times New Roman" w:cs="Times New Roman"/>
          <w:color w:val="000000" w:themeColor="text1"/>
          <w:sz w:val="24"/>
          <w:szCs w:val="24"/>
        </w:rPr>
        <w:t xml:space="preserve">locations </w:t>
      </w:r>
      <w:r w:rsidRPr="00933DA5">
        <w:rPr>
          <w:rFonts w:ascii="Times New Roman" w:hAnsi="Times New Roman"/>
          <w:color w:val="000000" w:themeColor="text1"/>
          <w:sz w:val="24"/>
          <w:szCs w:val="24"/>
        </w:rPr>
        <w:t xml:space="preserve">while conducting </w:t>
      </w:r>
      <w:r w:rsidR="00E03BA4" w:rsidRPr="00933DA5">
        <w:rPr>
          <w:rFonts w:ascii="Times New Roman" w:hAnsi="Times New Roman"/>
          <w:color w:val="000000" w:themeColor="text1"/>
          <w:sz w:val="24"/>
          <w:szCs w:val="24"/>
        </w:rPr>
        <w:t>“</w:t>
      </w:r>
      <w:r w:rsidR="00A02631" w:rsidRPr="00933DA5">
        <w:rPr>
          <w:rFonts w:ascii="Times New Roman" w:hAnsi="Times New Roman" w:cs="Times New Roman"/>
          <w:color w:val="000000" w:themeColor="text1"/>
          <w:sz w:val="24"/>
          <w:szCs w:val="24"/>
        </w:rPr>
        <w:t>m</w:t>
      </w:r>
      <w:r w:rsidRPr="00933DA5">
        <w:rPr>
          <w:rFonts w:ascii="Times New Roman" w:hAnsi="Times New Roman" w:cs="Times New Roman"/>
          <w:color w:val="000000" w:themeColor="text1"/>
          <w:sz w:val="24"/>
          <w:szCs w:val="24"/>
        </w:rPr>
        <w:t xml:space="preserve">ilk </w:t>
      </w:r>
      <w:r w:rsidR="00A02631" w:rsidRPr="00933DA5">
        <w:rPr>
          <w:rFonts w:ascii="Times New Roman" w:hAnsi="Times New Roman" w:cs="Times New Roman"/>
          <w:color w:val="000000" w:themeColor="text1"/>
          <w:sz w:val="24"/>
          <w:szCs w:val="24"/>
        </w:rPr>
        <w:t>r</w:t>
      </w:r>
      <w:r w:rsidRPr="00933DA5">
        <w:rPr>
          <w:rFonts w:ascii="Times New Roman" w:hAnsi="Times New Roman" w:cs="Times New Roman"/>
          <w:color w:val="000000" w:themeColor="text1"/>
          <w:sz w:val="24"/>
          <w:szCs w:val="24"/>
        </w:rPr>
        <w:t>uns</w:t>
      </w:r>
      <w:r w:rsidR="00E03BA4" w:rsidRPr="00933DA5">
        <w:rPr>
          <w:rFonts w:ascii="Times New Roman" w:hAnsi="Times New Roman" w:cs="Times New Roman"/>
          <w:color w:val="000000" w:themeColor="text1"/>
          <w:sz w:val="24"/>
          <w:szCs w:val="24"/>
        </w:rPr>
        <w:t>”</w:t>
      </w:r>
      <w:r w:rsidRPr="00933DA5">
        <w:rPr>
          <w:rFonts w:ascii="Times New Roman" w:hAnsi="Times New Roman"/>
          <w:color w:val="000000" w:themeColor="text1"/>
          <w:sz w:val="24"/>
          <w:szCs w:val="24"/>
        </w:rPr>
        <w:t xml:space="preserve"> or picking up waste at </w:t>
      </w:r>
      <w:r w:rsidRPr="00933DA5">
        <w:rPr>
          <w:rFonts w:ascii="Times New Roman" w:hAnsi="Times New Roman"/>
          <w:sz w:val="24"/>
          <w:szCs w:val="24"/>
        </w:rPr>
        <w:t xml:space="preserve">multiple locations, </w:t>
      </w:r>
      <w:r w:rsidR="0070446A" w:rsidRPr="00933DA5">
        <w:rPr>
          <w:rFonts w:ascii="Times New Roman" w:hAnsi="Times New Roman" w:cs="Times New Roman"/>
          <w:sz w:val="24"/>
          <w:szCs w:val="24"/>
        </w:rPr>
        <w:t>provided</w:t>
      </w:r>
      <w:r w:rsidRPr="00933DA5">
        <w:rPr>
          <w:rFonts w:ascii="Times New Roman" w:hAnsi="Times New Roman"/>
          <w:sz w:val="24"/>
          <w:szCs w:val="24"/>
        </w:rPr>
        <w:t xml:space="preserve"> the </w:t>
      </w:r>
      <w:r w:rsidRPr="00933DA5">
        <w:rPr>
          <w:rFonts w:ascii="Times New Roman" w:hAnsi="Times New Roman"/>
          <w:color w:val="000000" w:themeColor="text1"/>
          <w:sz w:val="24"/>
          <w:szCs w:val="24"/>
        </w:rPr>
        <w:t xml:space="preserve">waste </w:t>
      </w:r>
      <w:r w:rsidR="000A46CA" w:rsidRPr="00933DA5">
        <w:rPr>
          <w:rFonts w:ascii="Times New Roman" w:hAnsi="Times New Roman" w:cs="Times New Roman"/>
          <w:color w:val="000000" w:themeColor="text1"/>
          <w:sz w:val="24"/>
          <w:szCs w:val="24"/>
        </w:rPr>
        <w:t xml:space="preserve">being removed </w:t>
      </w:r>
      <w:r w:rsidRPr="00933DA5">
        <w:rPr>
          <w:rFonts w:ascii="Times New Roman" w:hAnsi="Times New Roman"/>
          <w:sz w:val="24"/>
          <w:szCs w:val="24"/>
        </w:rPr>
        <w:t>is listed on the current TOs</w:t>
      </w:r>
      <w:bookmarkStart w:id="33" w:name="_Hlk93928904"/>
      <w:r w:rsidR="00BD06CD" w:rsidRPr="00014D45">
        <w:rPr>
          <w:rFonts w:ascii="Times New Roman" w:hAnsi="Times New Roman" w:cs="Times New Roman"/>
          <w:color w:val="000000" w:themeColor="text1"/>
          <w:sz w:val="24"/>
          <w:szCs w:val="24"/>
        </w:rPr>
        <w:t xml:space="preserve">.  The Government reserves the right to issue single or multiple TO’s which may encompass different removal sites provided all TOs on a single milk run collectively meet or exceed the TO minimum per Section 0.0 </w:t>
      </w:r>
      <w:bookmarkStart w:id="34" w:name="_Hlk93406628"/>
      <w:r w:rsidR="00BD06CD" w:rsidRPr="00014D45">
        <w:rPr>
          <w:rFonts w:ascii="Times New Roman" w:hAnsi="Times New Roman" w:cs="Times New Roman"/>
          <w:color w:val="000000" w:themeColor="text1"/>
          <w:sz w:val="24"/>
          <w:szCs w:val="24"/>
        </w:rPr>
        <w:t>unless otherwise specified in the contract</w:t>
      </w:r>
      <w:bookmarkEnd w:id="34"/>
      <w:r w:rsidR="00BD06CD" w:rsidRPr="00014D45">
        <w:rPr>
          <w:rFonts w:ascii="Times New Roman" w:hAnsi="Times New Roman" w:cs="Times New Roman"/>
          <w:color w:val="000000" w:themeColor="text1"/>
          <w:sz w:val="24"/>
          <w:szCs w:val="24"/>
        </w:rPr>
        <w:t>.</w:t>
      </w:r>
      <w:r w:rsidR="00DE2DE1" w:rsidRPr="00014D45">
        <w:rPr>
          <w:rFonts w:ascii="Times New Roman" w:hAnsi="Times New Roman" w:cs="Times New Roman"/>
          <w:color w:val="000000" w:themeColor="text1"/>
          <w:sz w:val="24"/>
          <w:szCs w:val="24"/>
        </w:rPr>
        <w:t xml:space="preserve"> </w:t>
      </w:r>
    </w:p>
    <w:bookmarkEnd w:id="32"/>
    <w:bookmarkEnd w:id="33"/>
    <w:p w14:paraId="2F48D9D2" w14:textId="7E76A263" w:rsidR="001A00FE" w:rsidRPr="00933DA5" w:rsidRDefault="001A00FE" w:rsidP="001B0D10">
      <w:pPr>
        <w:spacing w:before="100" w:beforeAutospacing="1" w:after="100" w:afterAutospacing="1" w:line="240" w:lineRule="auto"/>
        <w:rPr>
          <w:rFonts w:ascii="Times New Roman" w:hAnsi="Times New Roman"/>
          <w:b/>
          <w:sz w:val="24"/>
          <w:szCs w:val="24"/>
        </w:rPr>
      </w:pPr>
      <w:r w:rsidRPr="00933DA5">
        <w:rPr>
          <w:rFonts w:ascii="Times New Roman" w:hAnsi="Times New Roman" w:cs="Times New Roman"/>
          <w:b/>
          <w:sz w:val="24"/>
          <w:szCs w:val="24"/>
        </w:rPr>
        <w:t xml:space="preserve">1.2.3 </w:t>
      </w:r>
      <w:r w:rsidRPr="00933DA5">
        <w:rPr>
          <w:rFonts w:ascii="Times New Roman" w:hAnsi="Times New Roman"/>
          <w:b/>
          <w:sz w:val="24"/>
          <w:szCs w:val="24"/>
          <w:u w:val="single"/>
        </w:rPr>
        <w:t>STATEMENT ON CONTAINERS</w:t>
      </w:r>
    </w:p>
    <w:p w14:paraId="5B2737C6" w14:textId="7899411A" w:rsidR="00FC7500" w:rsidRPr="008A3C36" w:rsidRDefault="00570858" w:rsidP="001B0D10">
      <w:pPr>
        <w:spacing w:before="100" w:beforeAutospacing="1" w:after="100" w:afterAutospacing="1" w:line="240" w:lineRule="auto"/>
        <w:ind w:firstLine="720"/>
        <w:rPr>
          <w:rFonts w:ascii="Times New Roman" w:hAnsi="Times New Roman"/>
          <w:color w:val="000000" w:themeColor="text1"/>
          <w:sz w:val="24"/>
          <w:szCs w:val="24"/>
        </w:rPr>
      </w:pPr>
      <w:r w:rsidRPr="00933DA5">
        <w:rPr>
          <w:rFonts w:ascii="Times New Roman" w:eastAsia="Times New Roman" w:hAnsi="Times New Roman" w:cs="Times New Roman"/>
          <w:sz w:val="24"/>
          <w:szCs w:val="24"/>
        </w:rPr>
        <w:t xml:space="preserve">a. </w:t>
      </w:r>
      <w:r w:rsidR="00FC7500" w:rsidRPr="00933DA5">
        <w:rPr>
          <w:rFonts w:ascii="Times New Roman" w:hAnsi="Times New Roman"/>
          <w:sz w:val="24"/>
          <w:szCs w:val="24"/>
        </w:rPr>
        <w:t xml:space="preserve">The Generator is responsible for ensuring their containers are </w:t>
      </w:r>
      <w:r w:rsidR="00014D45">
        <w:rPr>
          <w:rFonts w:ascii="Times New Roman" w:hAnsi="Times New Roman"/>
          <w:sz w:val="24"/>
          <w:szCs w:val="24"/>
        </w:rPr>
        <w:t xml:space="preserve">UN approved, shippable containers that meet </w:t>
      </w:r>
      <w:r w:rsidR="00FC7500" w:rsidRPr="00933DA5">
        <w:rPr>
          <w:rFonts w:ascii="Times New Roman" w:hAnsi="Times New Roman"/>
          <w:sz w:val="24"/>
          <w:szCs w:val="24"/>
        </w:rPr>
        <w:t>DOT regulations</w:t>
      </w:r>
      <w:r w:rsidR="00C841A9" w:rsidRPr="00933DA5">
        <w:rPr>
          <w:rFonts w:ascii="Times New Roman" w:hAnsi="Times New Roman"/>
          <w:sz w:val="24"/>
          <w:szCs w:val="24"/>
        </w:rPr>
        <w:t xml:space="preserve"> </w:t>
      </w:r>
      <w:r w:rsidR="00C841A9" w:rsidRPr="00933DA5">
        <w:rPr>
          <w:rFonts w:ascii="Times New Roman" w:eastAsia="Times New Roman" w:hAnsi="Times New Roman" w:cs="Times New Roman"/>
          <w:sz w:val="24"/>
          <w:szCs w:val="24"/>
        </w:rPr>
        <w:t>at</w:t>
      </w:r>
      <w:r w:rsidR="00C841A9" w:rsidRPr="00933DA5">
        <w:rPr>
          <w:rFonts w:ascii="Times New Roman" w:hAnsi="Times New Roman" w:cs="Times New Roman"/>
          <w:sz w:val="24"/>
          <w:szCs w:val="24"/>
        </w:rPr>
        <w:t xml:space="preserve"> the </w:t>
      </w:r>
      <w:r w:rsidR="00C841A9" w:rsidRPr="00933DA5">
        <w:rPr>
          <w:rFonts w:ascii="Times New Roman" w:eastAsia="Times New Roman" w:hAnsi="Times New Roman" w:cs="Times New Roman"/>
          <w:sz w:val="24"/>
          <w:szCs w:val="24"/>
        </w:rPr>
        <w:t>time of turn-in</w:t>
      </w:r>
      <w:r w:rsidR="00C841A9" w:rsidRPr="00933DA5">
        <w:rPr>
          <w:rFonts w:ascii="Times New Roman" w:hAnsi="Times New Roman" w:cs="Times New Roman"/>
          <w:sz w:val="24"/>
          <w:szCs w:val="24"/>
        </w:rPr>
        <w:t>.</w:t>
      </w:r>
      <w:r w:rsidR="00FC7500" w:rsidRPr="00933DA5">
        <w:rPr>
          <w:rFonts w:ascii="Times New Roman" w:hAnsi="Times New Roman" w:cs="Times New Roman"/>
          <w:sz w:val="24"/>
          <w:szCs w:val="24"/>
        </w:rPr>
        <w:t xml:space="preserve">  The containers must be </w:t>
      </w:r>
      <w:proofErr w:type="gramStart"/>
      <w:r w:rsidR="00FC7500" w:rsidRPr="00933DA5">
        <w:rPr>
          <w:rFonts w:ascii="Times New Roman" w:hAnsi="Times New Roman" w:cs="Times New Roman"/>
          <w:sz w:val="24"/>
          <w:szCs w:val="24"/>
        </w:rPr>
        <w:t>of</w:t>
      </w:r>
      <w:proofErr w:type="gramEnd"/>
      <w:r w:rsidR="00FC7500" w:rsidRPr="00933DA5">
        <w:rPr>
          <w:rFonts w:ascii="Times New Roman" w:hAnsi="Times New Roman" w:cs="Times New Roman"/>
          <w:sz w:val="24"/>
          <w:szCs w:val="24"/>
        </w:rPr>
        <w:t xml:space="preserve"> good condition </w:t>
      </w:r>
      <w:r w:rsidR="00FC7500" w:rsidRPr="00933DA5">
        <w:rPr>
          <w:rFonts w:ascii="Times New Roman" w:hAnsi="Times New Roman"/>
          <w:sz w:val="24"/>
          <w:szCs w:val="24"/>
        </w:rPr>
        <w:t xml:space="preserve">and </w:t>
      </w:r>
      <w:r w:rsidR="00FC7500" w:rsidRPr="00933DA5">
        <w:rPr>
          <w:rFonts w:ascii="Times New Roman" w:hAnsi="Times New Roman" w:cs="Times New Roman"/>
          <w:sz w:val="24"/>
          <w:szCs w:val="24"/>
        </w:rPr>
        <w:t>compatible with their contents</w:t>
      </w:r>
      <w:r w:rsidR="002834B1" w:rsidRPr="00933DA5">
        <w:rPr>
          <w:rFonts w:ascii="Times New Roman" w:hAnsi="Times New Roman" w:cs="Times New Roman"/>
          <w:sz w:val="24"/>
          <w:szCs w:val="24"/>
        </w:rPr>
        <w:t xml:space="preserve"> </w:t>
      </w:r>
      <w:r w:rsidR="00FC7500" w:rsidRPr="00933DA5">
        <w:rPr>
          <w:rFonts w:ascii="Times New Roman" w:hAnsi="Times New Roman" w:cs="Times New Roman"/>
          <w:sz w:val="24"/>
          <w:szCs w:val="24"/>
        </w:rPr>
        <w:t xml:space="preserve">IAW 40 CFR Parts 265.171 and 265.172. </w:t>
      </w:r>
      <w:r w:rsidR="00FC7500" w:rsidRPr="00933DA5">
        <w:rPr>
          <w:rFonts w:ascii="Times New Roman" w:hAnsi="Times New Roman"/>
          <w:sz w:val="24"/>
          <w:szCs w:val="24"/>
        </w:rPr>
        <w:t xml:space="preserve"> </w:t>
      </w:r>
      <w:r w:rsidR="00C841A9" w:rsidRPr="00933DA5">
        <w:rPr>
          <w:rFonts w:ascii="Times New Roman" w:hAnsi="Times New Roman"/>
          <w:sz w:val="24"/>
          <w:szCs w:val="24"/>
        </w:rPr>
        <w:t>T</w:t>
      </w:r>
      <w:r w:rsidR="00FC7500" w:rsidRPr="00933DA5">
        <w:rPr>
          <w:rFonts w:ascii="Times New Roman" w:hAnsi="Times New Roman"/>
          <w:sz w:val="24"/>
          <w:szCs w:val="24"/>
        </w:rPr>
        <w:t>he Contractor is responsible for repackaging</w:t>
      </w:r>
      <w:r w:rsidR="00A51321" w:rsidRPr="00933DA5">
        <w:rPr>
          <w:rFonts w:ascii="Times New Roman" w:hAnsi="Times New Roman"/>
          <w:sz w:val="24"/>
          <w:szCs w:val="24"/>
        </w:rPr>
        <w:t xml:space="preserve"> </w:t>
      </w:r>
      <w:r w:rsidR="00A51321" w:rsidRPr="00933DA5">
        <w:rPr>
          <w:rFonts w:ascii="Times New Roman" w:eastAsia="Times New Roman" w:hAnsi="Times New Roman" w:cs="Times New Roman"/>
          <w:sz w:val="24"/>
          <w:szCs w:val="24"/>
        </w:rPr>
        <w:t xml:space="preserve">containers </w:t>
      </w:r>
      <w:r w:rsidR="00C841A9" w:rsidRPr="00933DA5">
        <w:rPr>
          <w:rFonts w:ascii="Times New Roman" w:eastAsia="Times New Roman" w:hAnsi="Times New Roman" w:cs="Times New Roman"/>
          <w:sz w:val="24"/>
          <w:szCs w:val="24"/>
        </w:rPr>
        <w:t xml:space="preserve">when </w:t>
      </w:r>
      <w:r w:rsidR="00A51321" w:rsidRPr="00933DA5">
        <w:rPr>
          <w:rFonts w:ascii="Times New Roman" w:eastAsia="Times New Roman" w:hAnsi="Times New Roman" w:cs="Times New Roman"/>
          <w:sz w:val="24"/>
          <w:szCs w:val="24"/>
        </w:rPr>
        <w:t xml:space="preserve">necessary </w:t>
      </w:r>
      <w:r w:rsidR="00C841A9" w:rsidRPr="00933DA5">
        <w:rPr>
          <w:rFonts w:ascii="Times New Roman" w:eastAsia="Times New Roman" w:hAnsi="Times New Roman" w:cs="Times New Roman"/>
          <w:sz w:val="24"/>
          <w:szCs w:val="24"/>
        </w:rPr>
        <w:t xml:space="preserve">to meet </w:t>
      </w:r>
      <w:r w:rsidR="00A51321" w:rsidRPr="00933DA5">
        <w:rPr>
          <w:rFonts w:ascii="Times New Roman" w:eastAsia="Times New Roman" w:hAnsi="Times New Roman" w:cs="Times New Roman"/>
          <w:sz w:val="24"/>
          <w:szCs w:val="24"/>
        </w:rPr>
        <w:t>s</w:t>
      </w:r>
      <w:r w:rsidR="00C841A9" w:rsidRPr="00933DA5">
        <w:rPr>
          <w:rFonts w:ascii="Times New Roman" w:eastAsia="Times New Roman" w:hAnsi="Times New Roman" w:cs="Times New Roman"/>
          <w:sz w:val="24"/>
          <w:szCs w:val="24"/>
        </w:rPr>
        <w:t xml:space="preserve">pecific </w:t>
      </w:r>
      <w:r w:rsidR="00A51321" w:rsidRPr="00933DA5">
        <w:rPr>
          <w:rFonts w:ascii="Times New Roman" w:eastAsia="Times New Roman" w:hAnsi="Times New Roman" w:cs="Times New Roman"/>
          <w:sz w:val="24"/>
          <w:szCs w:val="24"/>
        </w:rPr>
        <w:t>waste</w:t>
      </w:r>
      <w:r w:rsidR="00A51321" w:rsidRPr="00933DA5">
        <w:rPr>
          <w:rFonts w:ascii="Times New Roman" w:hAnsi="Times New Roman"/>
          <w:sz w:val="24"/>
          <w:szCs w:val="24"/>
        </w:rPr>
        <w:t xml:space="preserve"> </w:t>
      </w:r>
      <w:r w:rsidR="00C841A9" w:rsidRPr="00933DA5">
        <w:rPr>
          <w:rFonts w:ascii="Times New Roman" w:hAnsi="Times New Roman"/>
          <w:sz w:val="24"/>
          <w:szCs w:val="24"/>
        </w:rPr>
        <w:t xml:space="preserve">acceptance criteria </w:t>
      </w:r>
      <w:r w:rsidR="00FC7500" w:rsidRPr="00933DA5">
        <w:rPr>
          <w:rFonts w:ascii="Times New Roman" w:hAnsi="Times New Roman"/>
          <w:sz w:val="24"/>
          <w:szCs w:val="24"/>
        </w:rPr>
        <w:t xml:space="preserve">at the </w:t>
      </w:r>
      <w:r w:rsidR="00ED5834" w:rsidRPr="00933DA5">
        <w:rPr>
          <w:rFonts w:ascii="Times New Roman" w:eastAsia="Times New Roman" w:hAnsi="Times New Roman" w:cs="Times New Roman"/>
          <w:sz w:val="24"/>
          <w:szCs w:val="24"/>
        </w:rPr>
        <w:t xml:space="preserve">Contractor’s chosen </w:t>
      </w:r>
      <w:r w:rsidR="00FC7500" w:rsidRPr="00933DA5">
        <w:rPr>
          <w:rFonts w:ascii="Times New Roman" w:hAnsi="Times New Roman" w:cs="Times New Roman"/>
          <w:sz w:val="24"/>
          <w:szCs w:val="24"/>
        </w:rPr>
        <w:t>TSDF</w:t>
      </w:r>
      <w:r w:rsidR="00ED5834" w:rsidRPr="00933DA5">
        <w:rPr>
          <w:rFonts w:ascii="Times New Roman" w:eastAsia="Times New Roman" w:hAnsi="Times New Roman" w:cs="Times New Roman"/>
          <w:sz w:val="24"/>
          <w:szCs w:val="24"/>
        </w:rPr>
        <w:t xml:space="preserve"> </w:t>
      </w:r>
      <w:r w:rsidR="00A51321" w:rsidRPr="00933DA5">
        <w:rPr>
          <w:rFonts w:ascii="Times New Roman" w:eastAsia="Times New Roman" w:hAnsi="Times New Roman" w:cs="Times New Roman"/>
          <w:i/>
          <w:iCs/>
          <w:sz w:val="24"/>
          <w:szCs w:val="24"/>
        </w:rPr>
        <w:t>and</w:t>
      </w:r>
      <w:r w:rsidR="00A51321" w:rsidRPr="00933DA5">
        <w:rPr>
          <w:rFonts w:ascii="Times New Roman" w:eastAsia="Times New Roman" w:hAnsi="Times New Roman" w:cs="Times New Roman"/>
          <w:sz w:val="24"/>
          <w:szCs w:val="24"/>
        </w:rPr>
        <w:t xml:space="preserve"> </w:t>
      </w:r>
      <w:r w:rsidR="00265CEF" w:rsidRPr="00933DA5">
        <w:rPr>
          <w:rFonts w:ascii="Times New Roman" w:eastAsia="Times New Roman" w:hAnsi="Times New Roman" w:cs="Times New Roman"/>
          <w:sz w:val="24"/>
          <w:szCs w:val="24"/>
        </w:rPr>
        <w:t xml:space="preserve">when </w:t>
      </w:r>
      <w:r w:rsidR="00A51321" w:rsidRPr="00933DA5">
        <w:rPr>
          <w:rFonts w:ascii="Times New Roman" w:eastAsia="Times New Roman" w:hAnsi="Times New Roman" w:cs="Times New Roman"/>
          <w:sz w:val="24"/>
          <w:szCs w:val="24"/>
        </w:rPr>
        <w:t xml:space="preserve">the </w:t>
      </w:r>
      <w:r w:rsidR="00ED5834" w:rsidRPr="008A3C36">
        <w:rPr>
          <w:rFonts w:ascii="Times New Roman" w:eastAsia="Times New Roman" w:hAnsi="Times New Roman" w:cs="Times New Roman"/>
          <w:color w:val="000000" w:themeColor="text1"/>
          <w:sz w:val="24"/>
          <w:szCs w:val="24"/>
        </w:rPr>
        <w:t xml:space="preserve">packaging requirements are </w:t>
      </w:r>
      <w:r w:rsidR="00ED5834" w:rsidRPr="008A3C36">
        <w:rPr>
          <w:rFonts w:ascii="Times New Roman" w:eastAsia="Times New Roman" w:hAnsi="Times New Roman" w:cs="Times New Roman"/>
          <w:color w:val="000000" w:themeColor="text1"/>
          <w:sz w:val="24"/>
          <w:szCs w:val="24"/>
        </w:rPr>
        <w:lastRenderedPageBreak/>
        <w:t>n</w:t>
      </w:r>
      <w:r w:rsidR="00A51321" w:rsidRPr="008A3C36">
        <w:rPr>
          <w:rFonts w:ascii="Times New Roman" w:eastAsia="Times New Roman" w:hAnsi="Times New Roman" w:cs="Times New Roman"/>
          <w:color w:val="000000" w:themeColor="text1"/>
          <w:sz w:val="24"/>
          <w:szCs w:val="24"/>
        </w:rPr>
        <w:t>either</w:t>
      </w:r>
      <w:r w:rsidR="00ED5834" w:rsidRPr="008A3C36">
        <w:rPr>
          <w:rFonts w:ascii="Times New Roman" w:eastAsia="Times New Roman" w:hAnsi="Times New Roman" w:cs="Times New Roman"/>
          <w:color w:val="000000" w:themeColor="text1"/>
          <w:sz w:val="24"/>
          <w:szCs w:val="24"/>
        </w:rPr>
        <w:t xml:space="preserve"> </w:t>
      </w:r>
      <w:r w:rsidR="00A51321" w:rsidRPr="008A3C36">
        <w:rPr>
          <w:rFonts w:ascii="Times New Roman" w:eastAsia="Times New Roman" w:hAnsi="Times New Roman" w:cs="Times New Roman"/>
          <w:color w:val="000000" w:themeColor="text1"/>
          <w:sz w:val="24"/>
          <w:szCs w:val="24"/>
        </w:rPr>
        <w:t xml:space="preserve">DOT-required </w:t>
      </w:r>
      <w:r w:rsidR="00A51321" w:rsidRPr="008A3C36">
        <w:rPr>
          <w:rFonts w:ascii="Times New Roman" w:eastAsia="Times New Roman" w:hAnsi="Times New Roman" w:cs="Times New Roman"/>
          <w:i/>
          <w:iCs/>
          <w:color w:val="000000" w:themeColor="text1"/>
          <w:sz w:val="24"/>
          <w:szCs w:val="24"/>
        </w:rPr>
        <w:t>or</w:t>
      </w:r>
      <w:r w:rsidR="00A51321" w:rsidRPr="008A3C36">
        <w:rPr>
          <w:rFonts w:ascii="Times New Roman" w:eastAsia="Times New Roman" w:hAnsi="Times New Roman" w:cs="Times New Roman"/>
          <w:color w:val="000000" w:themeColor="text1"/>
          <w:sz w:val="24"/>
          <w:szCs w:val="24"/>
        </w:rPr>
        <w:t xml:space="preserve"> </w:t>
      </w:r>
      <w:r w:rsidR="00ED5834" w:rsidRPr="008A3C36">
        <w:rPr>
          <w:rFonts w:ascii="Times New Roman" w:eastAsia="Times New Roman" w:hAnsi="Times New Roman" w:cs="Times New Roman"/>
          <w:color w:val="000000" w:themeColor="text1"/>
          <w:sz w:val="24"/>
          <w:szCs w:val="24"/>
        </w:rPr>
        <w:t>considered an industry standard</w:t>
      </w:r>
      <w:r w:rsidR="004F523C" w:rsidRPr="008A3C36">
        <w:rPr>
          <w:rFonts w:ascii="Times New Roman" w:eastAsia="Times New Roman" w:hAnsi="Times New Roman" w:cs="Times New Roman"/>
          <w:color w:val="000000" w:themeColor="text1"/>
          <w:sz w:val="24"/>
          <w:szCs w:val="24"/>
        </w:rPr>
        <w:t xml:space="preserve"> </w:t>
      </w:r>
      <w:r w:rsidR="00265CEF" w:rsidRPr="008A3C36">
        <w:rPr>
          <w:rFonts w:ascii="Times New Roman" w:eastAsia="Times New Roman" w:hAnsi="Times New Roman" w:cs="Times New Roman"/>
          <w:color w:val="000000" w:themeColor="text1"/>
          <w:sz w:val="24"/>
          <w:szCs w:val="24"/>
        </w:rPr>
        <w:t xml:space="preserve">packaging </w:t>
      </w:r>
      <w:r w:rsidR="004F523C" w:rsidRPr="008A3C36">
        <w:rPr>
          <w:rFonts w:ascii="Times New Roman" w:eastAsia="Times New Roman" w:hAnsi="Times New Roman" w:cs="Times New Roman"/>
          <w:color w:val="000000" w:themeColor="text1"/>
          <w:sz w:val="24"/>
          <w:szCs w:val="24"/>
        </w:rPr>
        <w:t>practice</w:t>
      </w:r>
      <w:r w:rsidR="00B37381" w:rsidRPr="008A3C36">
        <w:rPr>
          <w:rFonts w:ascii="Times New Roman" w:hAnsi="Times New Roman"/>
          <w:color w:val="000000" w:themeColor="text1"/>
          <w:sz w:val="24"/>
          <w:szCs w:val="24"/>
        </w:rPr>
        <w:t>.</w:t>
      </w:r>
      <w:r w:rsidR="0005154F" w:rsidRPr="008A3C36">
        <w:rPr>
          <w:rFonts w:ascii="Times New Roman" w:hAnsi="Times New Roman"/>
          <w:color w:val="000000" w:themeColor="text1"/>
          <w:sz w:val="24"/>
          <w:szCs w:val="24"/>
        </w:rPr>
        <w:t xml:space="preserve">  </w:t>
      </w:r>
      <w:r w:rsidR="001F11E7" w:rsidRPr="008A3C36">
        <w:rPr>
          <w:rFonts w:ascii="Times New Roman" w:hAnsi="Times New Roman" w:cs="Times New Roman"/>
          <w:color w:val="000000" w:themeColor="text1"/>
          <w:sz w:val="24"/>
          <w:szCs w:val="24"/>
        </w:rPr>
        <w:t xml:space="preserve">The Contractor may not change the </w:t>
      </w:r>
      <w:r w:rsidR="003C3CCA" w:rsidRPr="008A3C36">
        <w:rPr>
          <w:rFonts w:ascii="Times New Roman" w:hAnsi="Times New Roman" w:cs="Times New Roman"/>
          <w:color w:val="000000" w:themeColor="text1"/>
          <w:sz w:val="24"/>
          <w:szCs w:val="24"/>
        </w:rPr>
        <w:t>P</w:t>
      </w:r>
      <w:r w:rsidR="001F11E7" w:rsidRPr="008A3C36">
        <w:rPr>
          <w:rFonts w:ascii="Times New Roman" w:hAnsi="Times New Roman" w:cs="Times New Roman"/>
          <w:color w:val="000000" w:themeColor="text1"/>
          <w:sz w:val="24"/>
          <w:szCs w:val="24"/>
        </w:rPr>
        <w:t xml:space="preserve">roper </w:t>
      </w:r>
      <w:r w:rsidR="003C3CCA" w:rsidRPr="008A3C36">
        <w:rPr>
          <w:rFonts w:ascii="Times New Roman" w:hAnsi="Times New Roman" w:cs="Times New Roman"/>
          <w:color w:val="000000" w:themeColor="text1"/>
          <w:sz w:val="24"/>
          <w:szCs w:val="24"/>
        </w:rPr>
        <w:t>S</w:t>
      </w:r>
      <w:r w:rsidR="001F11E7" w:rsidRPr="008A3C36">
        <w:rPr>
          <w:rFonts w:ascii="Times New Roman" w:hAnsi="Times New Roman" w:cs="Times New Roman"/>
          <w:color w:val="000000" w:themeColor="text1"/>
          <w:sz w:val="24"/>
          <w:szCs w:val="24"/>
        </w:rPr>
        <w:t xml:space="preserve">hipping </w:t>
      </w:r>
      <w:r w:rsidR="003C3CCA" w:rsidRPr="008A3C36">
        <w:rPr>
          <w:rFonts w:ascii="Times New Roman" w:hAnsi="Times New Roman" w:cs="Times New Roman"/>
          <w:color w:val="000000" w:themeColor="text1"/>
          <w:sz w:val="24"/>
          <w:szCs w:val="24"/>
        </w:rPr>
        <w:t>N</w:t>
      </w:r>
      <w:r w:rsidR="001F11E7" w:rsidRPr="008A3C36">
        <w:rPr>
          <w:rFonts w:ascii="Times New Roman" w:hAnsi="Times New Roman" w:cs="Times New Roman"/>
          <w:color w:val="000000" w:themeColor="text1"/>
          <w:sz w:val="24"/>
          <w:szCs w:val="24"/>
        </w:rPr>
        <w:t xml:space="preserve">ame (PSN) of a waste </w:t>
      </w:r>
      <w:r w:rsidR="003716E7" w:rsidRPr="008A3C36">
        <w:rPr>
          <w:rFonts w:ascii="Times New Roman" w:hAnsi="Times New Roman" w:cs="Times New Roman"/>
          <w:color w:val="000000" w:themeColor="text1"/>
          <w:sz w:val="24"/>
          <w:szCs w:val="24"/>
        </w:rPr>
        <w:t xml:space="preserve">for the convenience of the Contractor </w:t>
      </w:r>
      <w:r w:rsidR="0020272F" w:rsidRPr="008A3C36">
        <w:rPr>
          <w:rFonts w:ascii="Times New Roman" w:hAnsi="Times New Roman" w:cs="Times New Roman"/>
          <w:color w:val="000000" w:themeColor="text1"/>
          <w:sz w:val="24"/>
          <w:szCs w:val="24"/>
        </w:rPr>
        <w:t xml:space="preserve">without written </w:t>
      </w:r>
      <w:r w:rsidR="003C3CCA" w:rsidRPr="008A3C36">
        <w:rPr>
          <w:rFonts w:ascii="Times New Roman" w:hAnsi="Times New Roman" w:cs="Times New Roman"/>
          <w:color w:val="000000" w:themeColor="text1"/>
          <w:sz w:val="24"/>
          <w:szCs w:val="24"/>
        </w:rPr>
        <w:t>approval</w:t>
      </w:r>
      <w:r w:rsidR="0020272F" w:rsidRPr="008A3C36">
        <w:rPr>
          <w:rFonts w:ascii="Times New Roman" w:hAnsi="Times New Roman" w:cs="Times New Roman"/>
          <w:color w:val="000000" w:themeColor="text1"/>
          <w:sz w:val="24"/>
          <w:szCs w:val="24"/>
        </w:rPr>
        <w:t xml:space="preserve"> from the </w:t>
      </w:r>
      <w:r w:rsidR="003C3CCA" w:rsidRPr="008A3C36">
        <w:rPr>
          <w:rFonts w:ascii="Times New Roman" w:hAnsi="Times New Roman" w:cs="Times New Roman"/>
          <w:color w:val="000000" w:themeColor="text1"/>
          <w:sz w:val="24"/>
          <w:szCs w:val="24"/>
        </w:rPr>
        <w:t>G</w:t>
      </w:r>
      <w:r w:rsidR="0020272F" w:rsidRPr="008A3C36">
        <w:rPr>
          <w:rFonts w:ascii="Times New Roman" w:hAnsi="Times New Roman" w:cs="Times New Roman"/>
          <w:color w:val="000000" w:themeColor="text1"/>
          <w:sz w:val="24"/>
          <w:szCs w:val="24"/>
        </w:rPr>
        <w:t>enerator</w:t>
      </w:r>
      <w:r w:rsidR="003716E7" w:rsidRPr="008A3C36">
        <w:rPr>
          <w:rFonts w:ascii="Times New Roman" w:hAnsi="Times New Roman" w:cs="Times New Roman"/>
          <w:color w:val="000000" w:themeColor="text1"/>
          <w:sz w:val="24"/>
          <w:szCs w:val="24"/>
        </w:rPr>
        <w:t>.</w:t>
      </w:r>
    </w:p>
    <w:p w14:paraId="56EF35C7" w14:textId="1EB782E8" w:rsidR="00E4290A" w:rsidRPr="00933DA5" w:rsidRDefault="00E4290A" w:rsidP="00570858">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b. Special packaging required by Generators will be </w:t>
      </w:r>
      <w:r w:rsidR="004F523C" w:rsidRPr="00933DA5">
        <w:rPr>
          <w:rFonts w:ascii="Times New Roman" w:eastAsia="Times New Roman" w:hAnsi="Times New Roman" w:cs="Times New Roman"/>
          <w:sz w:val="24"/>
          <w:szCs w:val="24"/>
        </w:rPr>
        <w:t xml:space="preserve">only </w:t>
      </w:r>
      <w:r w:rsidRPr="00933DA5">
        <w:rPr>
          <w:rFonts w:ascii="Times New Roman" w:eastAsia="Times New Roman" w:hAnsi="Times New Roman" w:cs="Times New Roman"/>
          <w:sz w:val="24"/>
          <w:szCs w:val="24"/>
        </w:rPr>
        <w:t>for those waste stream</w:t>
      </w:r>
      <w:r w:rsidR="004F523C" w:rsidRPr="00933DA5">
        <w:rPr>
          <w:rFonts w:ascii="Times New Roman" w:eastAsia="Times New Roman" w:hAnsi="Times New Roman" w:cs="Times New Roman"/>
          <w:sz w:val="24"/>
          <w:szCs w:val="24"/>
        </w:rPr>
        <w:t xml:space="preserve"> item</w:t>
      </w:r>
      <w:r w:rsidRPr="00933DA5">
        <w:rPr>
          <w:rFonts w:ascii="Times New Roman" w:eastAsia="Times New Roman" w:hAnsi="Times New Roman" w:cs="Times New Roman"/>
          <w:sz w:val="24"/>
          <w:szCs w:val="24"/>
        </w:rPr>
        <w:t xml:space="preserve">s where such packaging is required </w:t>
      </w:r>
      <w:proofErr w:type="gramStart"/>
      <w:r w:rsidR="004F523C" w:rsidRPr="00933DA5">
        <w:rPr>
          <w:rFonts w:ascii="Times New Roman" w:eastAsia="Times New Roman" w:hAnsi="Times New Roman" w:cs="Times New Roman"/>
          <w:sz w:val="24"/>
          <w:szCs w:val="24"/>
        </w:rPr>
        <w:t>per</w:t>
      </w:r>
      <w:proofErr w:type="gramEnd"/>
      <w:r w:rsidRPr="00933DA5">
        <w:rPr>
          <w:rFonts w:ascii="Times New Roman" w:eastAsia="Times New Roman" w:hAnsi="Times New Roman" w:cs="Times New Roman"/>
          <w:sz w:val="24"/>
          <w:szCs w:val="24"/>
        </w:rPr>
        <w:t xml:space="preserve"> DOT regulations, and/or </w:t>
      </w:r>
      <w:r w:rsidR="00ED5834" w:rsidRPr="00933DA5">
        <w:rPr>
          <w:rFonts w:ascii="Times New Roman" w:eastAsia="Times New Roman" w:hAnsi="Times New Roman" w:cs="Times New Roman"/>
          <w:sz w:val="24"/>
          <w:szCs w:val="24"/>
        </w:rPr>
        <w:t xml:space="preserve">the packaging requirement </w:t>
      </w:r>
      <w:r w:rsidR="002F0B46" w:rsidRPr="00933DA5">
        <w:rPr>
          <w:rFonts w:ascii="Times New Roman" w:eastAsia="Times New Roman" w:hAnsi="Times New Roman" w:cs="Times New Roman"/>
          <w:sz w:val="24"/>
          <w:szCs w:val="24"/>
        </w:rPr>
        <w:t xml:space="preserve">is </w:t>
      </w:r>
      <w:r w:rsidRPr="00933DA5">
        <w:rPr>
          <w:rFonts w:ascii="Times New Roman" w:eastAsia="Times New Roman" w:hAnsi="Times New Roman" w:cs="Times New Roman"/>
          <w:sz w:val="24"/>
          <w:szCs w:val="24"/>
        </w:rPr>
        <w:t>considered an industry standard</w:t>
      </w:r>
      <w:r w:rsidR="004F523C" w:rsidRPr="00933DA5">
        <w:rPr>
          <w:rFonts w:ascii="Times New Roman" w:eastAsia="Times New Roman" w:hAnsi="Times New Roman" w:cs="Times New Roman"/>
          <w:sz w:val="24"/>
          <w:szCs w:val="24"/>
        </w:rPr>
        <w:t xml:space="preserve"> practice as determined by DLA Disposition Services.</w:t>
      </w:r>
      <w:r w:rsidR="00ED5834" w:rsidRPr="00933DA5">
        <w:rPr>
          <w:rFonts w:ascii="Times New Roman" w:eastAsia="Times New Roman" w:hAnsi="Times New Roman" w:cs="Times New Roman"/>
          <w:sz w:val="24"/>
          <w:szCs w:val="24"/>
        </w:rPr>
        <w:t xml:space="preserve">  </w:t>
      </w:r>
      <w:r w:rsidR="007F259B" w:rsidRPr="00933DA5">
        <w:rPr>
          <w:rFonts w:ascii="Times New Roman" w:eastAsia="Times New Roman" w:hAnsi="Times New Roman" w:cs="Times New Roman"/>
          <w:sz w:val="24"/>
          <w:szCs w:val="24"/>
        </w:rPr>
        <w:t>Some e</w:t>
      </w:r>
      <w:r w:rsidR="00ED5834" w:rsidRPr="00933DA5">
        <w:rPr>
          <w:rFonts w:ascii="Times New Roman" w:eastAsia="Times New Roman" w:hAnsi="Times New Roman" w:cs="Times New Roman"/>
          <w:sz w:val="24"/>
          <w:szCs w:val="24"/>
        </w:rPr>
        <w:t xml:space="preserve">xamples of </w:t>
      </w:r>
      <w:r w:rsidR="00265CEF" w:rsidRPr="00933DA5">
        <w:rPr>
          <w:rFonts w:ascii="Times New Roman" w:eastAsia="Times New Roman" w:hAnsi="Times New Roman" w:cs="Times New Roman"/>
          <w:sz w:val="24"/>
          <w:szCs w:val="24"/>
        </w:rPr>
        <w:t xml:space="preserve">Generator </w:t>
      </w:r>
      <w:r w:rsidR="00ED5834" w:rsidRPr="00933DA5">
        <w:rPr>
          <w:rFonts w:ascii="Times New Roman" w:eastAsia="Times New Roman" w:hAnsi="Times New Roman" w:cs="Times New Roman"/>
          <w:sz w:val="24"/>
          <w:szCs w:val="24"/>
        </w:rPr>
        <w:t>special packaging considered industry standards include</w:t>
      </w:r>
      <w:r w:rsidR="00A947E3" w:rsidRPr="00933DA5">
        <w:rPr>
          <w:rFonts w:ascii="Times New Roman" w:eastAsia="Times New Roman" w:hAnsi="Times New Roman" w:cs="Times New Roman"/>
          <w:sz w:val="24"/>
          <w:szCs w:val="24"/>
        </w:rPr>
        <w:t>:</w:t>
      </w:r>
    </w:p>
    <w:p w14:paraId="586D042D" w14:textId="77777777" w:rsidR="007F259B" w:rsidRPr="00933DA5" w:rsidRDefault="00A947E3" w:rsidP="00570858">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ab/>
        <w:t xml:space="preserve">(1) </w:t>
      </w:r>
      <w:r w:rsidR="007F259B" w:rsidRPr="00933DA5">
        <w:rPr>
          <w:rFonts w:ascii="Times New Roman" w:eastAsia="Times New Roman" w:hAnsi="Times New Roman" w:cs="Times New Roman"/>
          <w:sz w:val="24"/>
          <w:szCs w:val="24"/>
        </w:rPr>
        <w:t xml:space="preserve">Applying clear electrical tape to battery terminals prior to packaging. </w:t>
      </w:r>
    </w:p>
    <w:p w14:paraId="1D7CB54C" w14:textId="7C8EAAEC" w:rsidR="00A947E3" w:rsidRPr="00933DA5" w:rsidRDefault="007F259B" w:rsidP="007F259B">
      <w:pPr>
        <w:spacing w:before="100" w:beforeAutospacing="1" w:after="100" w:afterAutospacing="1" w:line="240" w:lineRule="auto"/>
        <w:ind w:left="720"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(2) </w:t>
      </w:r>
      <w:r w:rsidR="00A947E3" w:rsidRPr="00933DA5">
        <w:rPr>
          <w:rFonts w:ascii="Times New Roman" w:eastAsia="Times New Roman" w:hAnsi="Times New Roman" w:cs="Times New Roman"/>
          <w:sz w:val="24"/>
          <w:szCs w:val="24"/>
        </w:rPr>
        <w:t>Packaging of air</w:t>
      </w:r>
      <w:r w:rsidR="009602A4" w:rsidRPr="00933DA5">
        <w:rPr>
          <w:rFonts w:ascii="Times New Roman" w:eastAsia="Times New Roman" w:hAnsi="Times New Roman" w:cs="Times New Roman"/>
          <w:sz w:val="24"/>
          <w:szCs w:val="24"/>
        </w:rPr>
        <w:t>/</w:t>
      </w:r>
      <w:r w:rsidR="00A947E3" w:rsidRPr="00933DA5">
        <w:rPr>
          <w:rFonts w:ascii="Times New Roman" w:eastAsia="Times New Roman" w:hAnsi="Times New Roman" w:cs="Times New Roman"/>
          <w:sz w:val="24"/>
          <w:szCs w:val="24"/>
        </w:rPr>
        <w:t xml:space="preserve">water reactive </w:t>
      </w:r>
      <w:r w:rsidR="004A40C9" w:rsidRPr="00933DA5">
        <w:rPr>
          <w:rFonts w:ascii="Times New Roman" w:eastAsia="Times New Roman" w:hAnsi="Times New Roman" w:cs="Times New Roman"/>
          <w:sz w:val="24"/>
          <w:szCs w:val="24"/>
        </w:rPr>
        <w:t xml:space="preserve">(D003) </w:t>
      </w:r>
      <w:r w:rsidR="00A947E3" w:rsidRPr="00933DA5">
        <w:rPr>
          <w:rFonts w:ascii="Times New Roman" w:eastAsia="Times New Roman" w:hAnsi="Times New Roman" w:cs="Times New Roman"/>
          <w:sz w:val="24"/>
          <w:szCs w:val="24"/>
        </w:rPr>
        <w:t>metal powders, dusts, fines, and debris under food grade mineral oil in combustible (poly/plastic) containers not to exceed five (5) gallons in size and 100 pounds in gross weight.</w:t>
      </w:r>
    </w:p>
    <w:p w14:paraId="3C9DA743" w14:textId="111FE97A" w:rsidR="006209D5" w:rsidRDefault="00887242" w:rsidP="00570858">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ab/>
        <w:t>(</w:t>
      </w:r>
      <w:r w:rsidR="007F259B" w:rsidRPr="00933DA5">
        <w:rPr>
          <w:rFonts w:ascii="Times New Roman" w:eastAsia="Times New Roman" w:hAnsi="Times New Roman" w:cs="Times New Roman"/>
          <w:sz w:val="24"/>
          <w:szCs w:val="24"/>
        </w:rPr>
        <w:t>3</w:t>
      </w:r>
      <w:r w:rsidRPr="00933DA5">
        <w:rPr>
          <w:rFonts w:ascii="Times New Roman" w:eastAsia="Times New Roman" w:hAnsi="Times New Roman" w:cs="Times New Roman"/>
          <w:sz w:val="24"/>
          <w:szCs w:val="24"/>
        </w:rPr>
        <w:t xml:space="preserve">) Packaging of </w:t>
      </w:r>
      <w:r w:rsidR="006209D5" w:rsidRPr="00933DA5">
        <w:rPr>
          <w:rFonts w:ascii="Times New Roman" w:eastAsia="Times New Roman" w:hAnsi="Times New Roman" w:cs="Times New Roman"/>
          <w:sz w:val="24"/>
          <w:szCs w:val="24"/>
        </w:rPr>
        <w:t xml:space="preserve">road flares </w:t>
      </w:r>
      <w:r w:rsidR="009602A4" w:rsidRPr="00933DA5">
        <w:rPr>
          <w:rFonts w:ascii="Times New Roman" w:eastAsia="Times New Roman" w:hAnsi="Times New Roman" w:cs="Times New Roman"/>
          <w:sz w:val="24"/>
          <w:szCs w:val="24"/>
        </w:rPr>
        <w:t xml:space="preserve">and other </w:t>
      </w:r>
      <w:r w:rsidR="00462D9D" w:rsidRPr="00933DA5">
        <w:rPr>
          <w:rFonts w:ascii="Times New Roman" w:eastAsia="Times New Roman" w:hAnsi="Times New Roman" w:cs="Times New Roman"/>
          <w:sz w:val="24"/>
          <w:szCs w:val="24"/>
        </w:rPr>
        <w:t xml:space="preserve">authorized </w:t>
      </w:r>
      <w:r w:rsidR="009602A4" w:rsidRPr="00933DA5">
        <w:rPr>
          <w:rFonts w:ascii="Times New Roman" w:eastAsia="Times New Roman" w:hAnsi="Times New Roman" w:cs="Times New Roman"/>
          <w:sz w:val="24"/>
          <w:szCs w:val="24"/>
        </w:rPr>
        <w:t xml:space="preserve">incendiary items </w:t>
      </w:r>
      <w:r w:rsidR="006209D5" w:rsidRPr="00933DA5">
        <w:rPr>
          <w:rFonts w:ascii="Times New Roman" w:eastAsia="Times New Roman" w:hAnsi="Times New Roman" w:cs="Times New Roman"/>
          <w:sz w:val="24"/>
          <w:szCs w:val="24"/>
        </w:rPr>
        <w:t>under water.</w:t>
      </w:r>
    </w:p>
    <w:p w14:paraId="7D8D3349" w14:textId="07714D3B" w:rsidR="00C94EC6" w:rsidRPr="008A3C36" w:rsidRDefault="00C94EC6" w:rsidP="00C94EC6">
      <w:pPr>
        <w:spacing w:before="100" w:beforeAutospacing="1" w:after="100" w:afterAutospacing="1" w:line="240" w:lineRule="auto"/>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ab/>
      </w:r>
      <w:r w:rsidRPr="008A3C36">
        <w:rPr>
          <w:rFonts w:ascii="Times New Roman" w:eastAsia="Times New Roman" w:hAnsi="Times New Roman" w:cs="Times New Roman"/>
          <w:color w:val="000000" w:themeColor="text1"/>
          <w:sz w:val="24"/>
          <w:szCs w:val="24"/>
        </w:rPr>
        <w:t xml:space="preserve">(4) Packing individual Damaged, Defective, or Recalled (DDR) lithium batteries in separate containers in accordance with 49 CFR 178.185(f) requirement. </w:t>
      </w:r>
    </w:p>
    <w:p w14:paraId="23612798" w14:textId="17B82676" w:rsidR="004A40C9" w:rsidRPr="00933DA5" w:rsidRDefault="004A40C9" w:rsidP="00570858">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 xml:space="preserve">c. Special packaging shall </w:t>
      </w:r>
      <w:r w:rsidR="00BC42ED" w:rsidRPr="00933DA5">
        <w:rPr>
          <w:rFonts w:ascii="Times New Roman" w:eastAsia="Times New Roman" w:hAnsi="Times New Roman" w:cs="Times New Roman"/>
          <w:sz w:val="24"/>
          <w:szCs w:val="24"/>
        </w:rPr>
        <w:t>b</w:t>
      </w:r>
      <w:r w:rsidRPr="00933DA5">
        <w:rPr>
          <w:rFonts w:ascii="Times New Roman" w:eastAsia="Times New Roman" w:hAnsi="Times New Roman" w:cs="Times New Roman"/>
          <w:sz w:val="24"/>
          <w:szCs w:val="24"/>
        </w:rPr>
        <w:t xml:space="preserve">e </w:t>
      </w:r>
      <w:r w:rsidR="00D25D2E" w:rsidRPr="00933DA5">
        <w:rPr>
          <w:rFonts w:ascii="Times New Roman" w:eastAsia="Times New Roman" w:hAnsi="Times New Roman" w:cs="Times New Roman"/>
          <w:sz w:val="24"/>
          <w:szCs w:val="24"/>
        </w:rPr>
        <w:t>used</w:t>
      </w:r>
      <w:r w:rsidRPr="00933DA5">
        <w:rPr>
          <w:rFonts w:ascii="Times New Roman" w:eastAsia="Times New Roman" w:hAnsi="Times New Roman" w:cs="Times New Roman"/>
          <w:sz w:val="24"/>
          <w:szCs w:val="24"/>
        </w:rPr>
        <w:t xml:space="preserve"> </w:t>
      </w:r>
      <w:r w:rsidR="00BC42ED" w:rsidRPr="00933DA5">
        <w:rPr>
          <w:rFonts w:ascii="Times New Roman" w:eastAsia="Times New Roman" w:hAnsi="Times New Roman" w:cs="Times New Roman"/>
          <w:sz w:val="24"/>
          <w:szCs w:val="24"/>
        </w:rPr>
        <w:t xml:space="preserve">only </w:t>
      </w:r>
      <w:r w:rsidRPr="00933DA5">
        <w:rPr>
          <w:rFonts w:ascii="Times New Roman" w:eastAsia="Times New Roman" w:hAnsi="Times New Roman" w:cs="Times New Roman"/>
          <w:sz w:val="24"/>
          <w:szCs w:val="24"/>
        </w:rPr>
        <w:t xml:space="preserve">to provide </w:t>
      </w:r>
      <w:r w:rsidR="00D25D2E" w:rsidRPr="00933DA5">
        <w:rPr>
          <w:rFonts w:ascii="Times New Roman" w:eastAsia="Times New Roman" w:hAnsi="Times New Roman" w:cs="Times New Roman"/>
          <w:sz w:val="24"/>
          <w:szCs w:val="24"/>
        </w:rPr>
        <w:t xml:space="preserve">safe storage and transport.  </w:t>
      </w:r>
      <w:r w:rsidR="00462D9D" w:rsidRPr="00933DA5">
        <w:rPr>
          <w:rFonts w:ascii="Times New Roman" w:eastAsia="Times New Roman" w:hAnsi="Times New Roman" w:cs="Times New Roman"/>
          <w:sz w:val="24"/>
          <w:szCs w:val="24"/>
        </w:rPr>
        <w:t>It</w:t>
      </w:r>
      <w:r w:rsidR="00D25D2E" w:rsidRPr="00933DA5">
        <w:rPr>
          <w:rFonts w:ascii="Times New Roman" w:eastAsia="Times New Roman" w:hAnsi="Times New Roman" w:cs="Times New Roman"/>
          <w:sz w:val="24"/>
          <w:szCs w:val="24"/>
        </w:rPr>
        <w:t xml:space="preserve"> will not be used to perform treatment or to remove </w:t>
      </w:r>
      <w:r w:rsidR="00462D9D" w:rsidRPr="00933DA5">
        <w:rPr>
          <w:rFonts w:ascii="Times New Roman" w:eastAsia="Times New Roman" w:hAnsi="Times New Roman" w:cs="Times New Roman"/>
          <w:sz w:val="24"/>
          <w:szCs w:val="24"/>
        </w:rPr>
        <w:t xml:space="preserve">any </w:t>
      </w:r>
      <w:r w:rsidR="00D25D2E" w:rsidRPr="00933DA5">
        <w:rPr>
          <w:rFonts w:ascii="Times New Roman" w:eastAsia="Times New Roman" w:hAnsi="Times New Roman" w:cs="Times New Roman"/>
          <w:sz w:val="24"/>
          <w:szCs w:val="24"/>
        </w:rPr>
        <w:t>EPA Waste Codes</w:t>
      </w:r>
      <w:r w:rsidR="00462D9D" w:rsidRPr="00933DA5">
        <w:rPr>
          <w:rFonts w:ascii="Times New Roman" w:eastAsia="Times New Roman" w:hAnsi="Times New Roman" w:cs="Times New Roman"/>
          <w:sz w:val="24"/>
          <w:szCs w:val="24"/>
        </w:rPr>
        <w:t xml:space="preserve"> </w:t>
      </w:r>
      <w:r w:rsidR="006209BF" w:rsidRPr="00933DA5">
        <w:rPr>
          <w:rFonts w:ascii="Times New Roman" w:eastAsia="Times New Roman" w:hAnsi="Times New Roman" w:cs="Times New Roman"/>
          <w:sz w:val="24"/>
          <w:szCs w:val="24"/>
        </w:rPr>
        <w:t>since</w:t>
      </w:r>
      <w:r w:rsidR="00462D9D" w:rsidRPr="00933DA5">
        <w:rPr>
          <w:rFonts w:ascii="Times New Roman" w:eastAsia="Times New Roman" w:hAnsi="Times New Roman" w:cs="Times New Roman"/>
          <w:sz w:val="24"/>
          <w:szCs w:val="24"/>
        </w:rPr>
        <w:t xml:space="preserve"> such removal </w:t>
      </w:r>
      <w:r w:rsidR="00D25D2E" w:rsidRPr="00933DA5">
        <w:rPr>
          <w:rFonts w:ascii="Times New Roman" w:eastAsia="Times New Roman" w:hAnsi="Times New Roman" w:cs="Times New Roman"/>
          <w:sz w:val="24"/>
          <w:szCs w:val="24"/>
        </w:rPr>
        <w:t>would imply treatment</w:t>
      </w:r>
      <w:r w:rsidR="00D25D2E" w:rsidRPr="00933DA5">
        <w:rPr>
          <w:rFonts w:ascii="Times New Roman" w:hAnsi="Times New Roman" w:cs="Times New Roman"/>
          <w:sz w:val="24"/>
          <w:szCs w:val="24"/>
        </w:rPr>
        <w:t>.</w:t>
      </w:r>
    </w:p>
    <w:p w14:paraId="3AC8D86E" w14:textId="77777777" w:rsidR="00310FAD" w:rsidRPr="00933DA5" w:rsidRDefault="00D25D2E" w:rsidP="00570858">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hAnsi="Times New Roman" w:cs="Times New Roman"/>
          <w:sz w:val="24"/>
          <w:szCs w:val="24"/>
        </w:rPr>
        <w:t>d</w:t>
      </w:r>
      <w:r w:rsidR="007F259B" w:rsidRPr="00933DA5">
        <w:rPr>
          <w:rFonts w:ascii="Times New Roman" w:hAnsi="Times New Roman" w:cs="Times New Roman"/>
          <w:sz w:val="24"/>
          <w:szCs w:val="24"/>
        </w:rPr>
        <w:t xml:space="preserve">. </w:t>
      </w:r>
      <w:r w:rsidR="002E1CC3" w:rsidRPr="00933DA5">
        <w:rPr>
          <w:rFonts w:ascii="Times New Roman" w:eastAsia="Times New Roman" w:hAnsi="Times New Roman" w:cs="Times New Roman"/>
          <w:sz w:val="24"/>
          <w:szCs w:val="24"/>
        </w:rPr>
        <w:t xml:space="preserve">The Contractor </w:t>
      </w:r>
      <w:r w:rsidR="00BC63DD" w:rsidRPr="00933DA5">
        <w:rPr>
          <w:rFonts w:ascii="Times New Roman" w:eastAsia="Times New Roman" w:hAnsi="Times New Roman" w:cs="Times New Roman"/>
          <w:sz w:val="24"/>
          <w:szCs w:val="24"/>
        </w:rPr>
        <w:t>will,</w:t>
      </w:r>
      <w:r w:rsidR="002E1CC3" w:rsidRPr="00933DA5">
        <w:rPr>
          <w:rFonts w:ascii="Times New Roman" w:eastAsia="Times New Roman" w:hAnsi="Times New Roman" w:cs="Times New Roman"/>
          <w:sz w:val="24"/>
          <w:szCs w:val="24"/>
        </w:rPr>
        <w:t xml:space="preserve"> </w:t>
      </w:r>
      <w:r w:rsidR="00BC63DD" w:rsidRPr="00933DA5">
        <w:rPr>
          <w:rFonts w:ascii="Times New Roman" w:eastAsia="Times New Roman" w:hAnsi="Times New Roman" w:cs="Times New Roman"/>
          <w:sz w:val="24"/>
          <w:szCs w:val="24"/>
        </w:rPr>
        <w:t xml:space="preserve">when possible, </w:t>
      </w:r>
      <w:r w:rsidR="002E1CC3" w:rsidRPr="00933DA5">
        <w:rPr>
          <w:rFonts w:ascii="Times New Roman" w:eastAsia="Times New Roman" w:hAnsi="Times New Roman" w:cs="Times New Roman"/>
          <w:sz w:val="24"/>
          <w:szCs w:val="24"/>
        </w:rPr>
        <w:t xml:space="preserve">preemptively notify </w:t>
      </w:r>
      <w:r w:rsidR="00BC63DD" w:rsidRPr="00933DA5">
        <w:rPr>
          <w:rFonts w:ascii="Times New Roman" w:eastAsia="Times New Roman" w:hAnsi="Times New Roman" w:cs="Times New Roman"/>
          <w:sz w:val="24"/>
          <w:szCs w:val="24"/>
        </w:rPr>
        <w:t xml:space="preserve">the COR and/or Generators </w:t>
      </w:r>
      <w:r w:rsidR="00BC42ED" w:rsidRPr="00933DA5">
        <w:rPr>
          <w:rFonts w:ascii="Times New Roman" w:eastAsia="Times New Roman" w:hAnsi="Times New Roman" w:cs="Times New Roman"/>
          <w:sz w:val="24"/>
          <w:szCs w:val="24"/>
        </w:rPr>
        <w:t xml:space="preserve">directly </w:t>
      </w:r>
      <w:r w:rsidR="00BC63DD" w:rsidRPr="00933DA5">
        <w:rPr>
          <w:rFonts w:ascii="Times New Roman" w:eastAsia="Times New Roman" w:hAnsi="Times New Roman" w:cs="Times New Roman"/>
          <w:sz w:val="24"/>
          <w:szCs w:val="24"/>
        </w:rPr>
        <w:t xml:space="preserve">when Generator special packaging </w:t>
      </w:r>
      <w:r w:rsidR="00BC42ED" w:rsidRPr="00933DA5">
        <w:rPr>
          <w:rFonts w:ascii="Times New Roman" w:eastAsia="Times New Roman" w:hAnsi="Times New Roman" w:cs="Times New Roman"/>
          <w:sz w:val="24"/>
          <w:szCs w:val="24"/>
        </w:rPr>
        <w:t>will be</w:t>
      </w:r>
      <w:r w:rsidR="00BC63DD" w:rsidRPr="00933DA5">
        <w:rPr>
          <w:rFonts w:ascii="Times New Roman" w:eastAsia="Times New Roman" w:hAnsi="Times New Roman" w:cs="Times New Roman"/>
          <w:sz w:val="24"/>
          <w:szCs w:val="24"/>
        </w:rPr>
        <w:t xml:space="preserve"> required prior to Generators packaging for turn-in.  </w:t>
      </w:r>
      <w:r w:rsidR="007F259B" w:rsidRPr="00933DA5">
        <w:rPr>
          <w:rFonts w:ascii="Times New Roman" w:eastAsia="Times New Roman" w:hAnsi="Times New Roman" w:cs="Times New Roman"/>
          <w:sz w:val="24"/>
          <w:szCs w:val="24"/>
        </w:rPr>
        <w:t xml:space="preserve">Generators are strongly encouraged to consult the COR </w:t>
      </w:r>
      <w:r w:rsidR="002616EF" w:rsidRPr="00933DA5">
        <w:rPr>
          <w:rFonts w:ascii="Times New Roman" w:eastAsia="Times New Roman" w:hAnsi="Times New Roman" w:cs="Times New Roman"/>
          <w:sz w:val="24"/>
          <w:szCs w:val="24"/>
        </w:rPr>
        <w:t xml:space="preserve">(and hence the Contractor) </w:t>
      </w:r>
      <w:r w:rsidR="007F259B" w:rsidRPr="00933DA5">
        <w:rPr>
          <w:rFonts w:ascii="Times New Roman" w:eastAsia="Times New Roman" w:hAnsi="Times New Roman" w:cs="Times New Roman"/>
          <w:sz w:val="24"/>
          <w:szCs w:val="24"/>
        </w:rPr>
        <w:t xml:space="preserve">regarding special packaging </w:t>
      </w:r>
      <w:r w:rsidR="000C1950" w:rsidRPr="00933DA5">
        <w:rPr>
          <w:rFonts w:ascii="Times New Roman" w:eastAsia="Times New Roman" w:hAnsi="Times New Roman" w:cs="Times New Roman"/>
          <w:sz w:val="24"/>
          <w:szCs w:val="24"/>
        </w:rPr>
        <w:t xml:space="preserve">requirements </w:t>
      </w:r>
      <w:r w:rsidR="000C1950" w:rsidRPr="00933DA5">
        <w:rPr>
          <w:rFonts w:ascii="Times New Roman" w:eastAsia="Times New Roman" w:hAnsi="Times New Roman" w:cs="Times New Roman"/>
          <w:i/>
          <w:iCs/>
          <w:sz w:val="24"/>
          <w:szCs w:val="24"/>
        </w:rPr>
        <w:t>prior to</w:t>
      </w:r>
      <w:r w:rsidR="002616EF" w:rsidRPr="00933DA5">
        <w:rPr>
          <w:rFonts w:ascii="Times New Roman" w:eastAsia="Times New Roman" w:hAnsi="Times New Roman" w:cs="Times New Roman"/>
          <w:sz w:val="24"/>
          <w:szCs w:val="24"/>
        </w:rPr>
        <w:t xml:space="preserve"> </w:t>
      </w:r>
      <w:r w:rsidR="000C1950" w:rsidRPr="00933DA5">
        <w:rPr>
          <w:rFonts w:ascii="Times New Roman" w:eastAsia="Times New Roman" w:hAnsi="Times New Roman" w:cs="Times New Roman"/>
          <w:sz w:val="24"/>
          <w:szCs w:val="24"/>
        </w:rPr>
        <w:t xml:space="preserve">packaging potentially </w:t>
      </w:r>
      <w:r w:rsidR="00310FAD" w:rsidRPr="00933DA5">
        <w:rPr>
          <w:rFonts w:ascii="Times New Roman" w:eastAsia="Times New Roman" w:hAnsi="Times New Roman" w:cs="Times New Roman"/>
          <w:sz w:val="24"/>
          <w:szCs w:val="24"/>
        </w:rPr>
        <w:t>subject</w:t>
      </w:r>
      <w:r w:rsidR="000C1950" w:rsidRPr="00933DA5">
        <w:rPr>
          <w:rFonts w:ascii="Times New Roman" w:eastAsia="Times New Roman" w:hAnsi="Times New Roman" w:cs="Times New Roman"/>
          <w:sz w:val="24"/>
          <w:szCs w:val="24"/>
        </w:rPr>
        <w:t xml:space="preserve"> </w:t>
      </w:r>
      <w:r w:rsidR="00CC7AFC" w:rsidRPr="00933DA5">
        <w:rPr>
          <w:rFonts w:ascii="Times New Roman" w:eastAsia="Times New Roman" w:hAnsi="Times New Roman" w:cs="Times New Roman"/>
          <w:sz w:val="24"/>
          <w:szCs w:val="24"/>
        </w:rPr>
        <w:t>items</w:t>
      </w:r>
      <w:r w:rsidR="002616EF" w:rsidRPr="00933DA5">
        <w:rPr>
          <w:rFonts w:ascii="Times New Roman" w:eastAsia="Times New Roman" w:hAnsi="Times New Roman" w:cs="Times New Roman"/>
          <w:sz w:val="24"/>
          <w:szCs w:val="24"/>
        </w:rPr>
        <w:t xml:space="preserve"> for turn-in</w:t>
      </w:r>
      <w:r w:rsidR="000C1950" w:rsidRPr="00933DA5">
        <w:rPr>
          <w:rFonts w:ascii="Times New Roman" w:eastAsia="Times New Roman" w:hAnsi="Times New Roman" w:cs="Times New Roman"/>
          <w:sz w:val="24"/>
          <w:szCs w:val="24"/>
        </w:rPr>
        <w:t xml:space="preserve">.  </w:t>
      </w:r>
      <w:r w:rsidR="002616EF" w:rsidRPr="00933DA5">
        <w:rPr>
          <w:rFonts w:ascii="Times New Roman" w:eastAsia="Times New Roman" w:hAnsi="Times New Roman" w:cs="Times New Roman"/>
          <w:sz w:val="24"/>
          <w:szCs w:val="24"/>
        </w:rPr>
        <w:t>When warranted,</w:t>
      </w:r>
      <w:r w:rsidR="000C1950" w:rsidRPr="00933DA5">
        <w:rPr>
          <w:rFonts w:ascii="Times New Roman" w:eastAsia="Times New Roman" w:hAnsi="Times New Roman" w:cs="Times New Roman"/>
          <w:sz w:val="24"/>
          <w:szCs w:val="24"/>
        </w:rPr>
        <w:t xml:space="preserve"> </w:t>
      </w:r>
      <w:r w:rsidR="002616EF" w:rsidRPr="00933DA5">
        <w:rPr>
          <w:rFonts w:ascii="Times New Roman" w:eastAsia="Times New Roman" w:hAnsi="Times New Roman" w:cs="Times New Roman"/>
          <w:sz w:val="24"/>
          <w:szCs w:val="24"/>
        </w:rPr>
        <w:t xml:space="preserve">the </w:t>
      </w:r>
      <w:r w:rsidR="000C1950" w:rsidRPr="00933DA5">
        <w:rPr>
          <w:rFonts w:ascii="Times New Roman" w:eastAsia="Times New Roman" w:hAnsi="Times New Roman" w:cs="Times New Roman"/>
          <w:sz w:val="24"/>
          <w:szCs w:val="24"/>
        </w:rPr>
        <w:t xml:space="preserve">COR will </w:t>
      </w:r>
      <w:r w:rsidR="002616EF" w:rsidRPr="00933DA5">
        <w:rPr>
          <w:rFonts w:ascii="Times New Roman" w:eastAsia="Times New Roman" w:hAnsi="Times New Roman" w:cs="Times New Roman"/>
          <w:sz w:val="24"/>
          <w:szCs w:val="24"/>
        </w:rPr>
        <w:t xml:space="preserve">consult the </w:t>
      </w:r>
      <w:r w:rsidR="000C1950" w:rsidRPr="00933DA5">
        <w:rPr>
          <w:rFonts w:ascii="Times New Roman" w:eastAsia="Times New Roman" w:hAnsi="Times New Roman" w:cs="Times New Roman"/>
          <w:sz w:val="24"/>
          <w:szCs w:val="24"/>
        </w:rPr>
        <w:t>Contractor</w:t>
      </w:r>
      <w:r w:rsidR="002616EF" w:rsidRPr="00933DA5">
        <w:rPr>
          <w:rFonts w:ascii="Times New Roman" w:eastAsia="Times New Roman" w:hAnsi="Times New Roman" w:cs="Times New Roman"/>
          <w:sz w:val="24"/>
          <w:szCs w:val="24"/>
        </w:rPr>
        <w:t xml:space="preserve"> and advise the Generator</w:t>
      </w:r>
      <w:r w:rsidR="000C1950" w:rsidRPr="00933DA5">
        <w:rPr>
          <w:rFonts w:ascii="Times New Roman" w:eastAsia="Times New Roman" w:hAnsi="Times New Roman" w:cs="Times New Roman"/>
          <w:sz w:val="24"/>
          <w:szCs w:val="24"/>
        </w:rPr>
        <w:t>.</w:t>
      </w:r>
    </w:p>
    <w:p w14:paraId="3925F8EB" w14:textId="714BCDEE" w:rsidR="007F259B" w:rsidRPr="00933DA5" w:rsidRDefault="00310FAD" w:rsidP="00570858">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e. </w:t>
      </w:r>
      <w:r w:rsidR="000C1950" w:rsidRPr="00933DA5">
        <w:rPr>
          <w:rFonts w:ascii="Times New Roman" w:eastAsia="Times New Roman" w:hAnsi="Times New Roman" w:cs="Times New Roman"/>
          <w:sz w:val="24"/>
          <w:szCs w:val="24"/>
        </w:rPr>
        <w:t xml:space="preserve">If </w:t>
      </w:r>
      <w:r w:rsidR="00401130" w:rsidRPr="00933DA5">
        <w:rPr>
          <w:rFonts w:ascii="Times New Roman" w:eastAsia="Times New Roman" w:hAnsi="Times New Roman" w:cs="Times New Roman"/>
          <w:sz w:val="24"/>
          <w:szCs w:val="24"/>
        </w:rPr>
        <w:t>a</w:t>
      </w:r>
      <w:r w:rsidR="000C1950" w:rsidRPr="00933DA5">
        <w:rPr>
          <w:rFonts w:ascii="Times New Roman" w:eastAsia="Times New Roman" w:hAnsi="Times New Roman" w:cs="Times New Roman"/>
          <w:sz w:val="24"/>
          <w:szCs w:val="24"/>
        </w:rPr>
        <w:t xml:space="preserve"> </w:t>
      </w:r>
      <w:r w:rsidRPr="00933DA5">
        <w:rPr>
          <w:rFonts w:ascii="Times New Roman" w:eastAsia="Times New Roman" w:hAnsi="Times New Roman" w:cs="Times New Roman"/>
          <w:sz w:val="24"/>
          <w:szCs w:val="24"/>
        </w:rPr>
        <w:t xml:space="preserve">Generator special </w:t>
      </w:r>
      <w:r w:rsidR="000C1950" w:rsidRPr="00933DA5">
        <w:rPr>
          <w:rFonts w:ascii="Times New Roman" w:eastAsia="Times New Roman" w:hAnsi="Times New Roman" w:cs="Times New Roman"/>
          <w:sz w:val="24"/>
          <w:szCs w:val="24"/>
        </w:rPr>
        <w:t xml:space="preserve">packaging requirement </w:t>
      </w:r>
      <w:r w:rsidR="00FD4B84" w:rsidRPr="00933DA5">
        <w:rPr>
          <w:rFonts w:ascii="Times New Roman" w:eastAsia="Times New Roman" w:hAnsi="Times New Roman" w:cs="Times New Roman"/>
          <w:sz w:val="24"/>
          <w:szCs w:val="24"/>
        </w:rPr>
        <w:t>asserted</w:t>
      </w:r>
      <w:r w:rsidR="000C1950" w:rsidRPr="00933DA5">
        <w:rPr>
          <w:rFonts w:ascii="Times New Roman" w:eastAsia="Times New Roman" w:hAnsi="Times New Roman" w:cs="Times New Roman"/>
          <w:sz w:val="24"/>
          <w:szCs w:val="24"/>
        </w:rPr>
        <w:t xml:space="preserve"> by the Contractor </w:t>
      </w:r>
      <w:r w:rsidR="00401130" w:rsidRPr="00933DA5">
        <w:rPr>
          <w:rFonts w:ascii="Times New Roman" w:eastAsia="Times New Roman" w:hAnsi="Times New Roman" w:cs="Times New Roman"/>
          <w:sz w:val="24"/>
          <w:szCs w:val="24"/>
        </w:rPr>
        <w:t xml:space="preserve">is </w:t>
      </w:r>
      <w:r w:rsidR="000C1950" w:rsidRPr="00933DA5">
        <w:rPr>
          <w:rFonts w:ascii="Times New Roman" w:eastAsia="Times New Roman" w:hAnsi="Times New Roman" w:cs="Times New Roman"/>
          <w:sz w:val="24"/>
          <w:szCs w:val="24"/>
        </w:rPr>
        <w:t xml:space="preserve">in question as to whether </w:t>
      </w:r>
      <w:r w:rsidR="00401130" w:rsidRPr="00933DA5">
        <w:rPr>
          <w:rFonts w:ascii="Times New Roman" w:eastAsia="Times New Roman" w:hAnsi="Times New Roman" w:cs="Times New Roman"/>
          <w:sz w:val="24"/>
          <w:szCs w:val="24"/>
        </w:rPr>
        <w:t>it</w:t>
      </w:r>
      <w:r w:rsidRPr="00933DA5">
        <w:rPr>
          <w:rFonts w:ascii="Times New Roman" w:eastAsia="Times New Roman" w:hAnsi="Times New Roman" w:cs="Times New Roman"/>
          <w:sz w:val="24"/>
          <w:szCs w:val="24"/>
        </w:rPr>
        <w:t xml:space="preserve"> aligns with</w:t>
      </w:r>
      <w:r w:rsidR="002E1CC3" w:rsidRPr="00933DA5">
        <w:rPr>
          <w:rFonts w:ascii="Times New Roman" w:eastAsia="Times New Roman" w:hAnsi="Times New Roman" w:cs="Times New Roman"/>
          <w:sz w:val="24"/>
          <w:szCs w:val="24"/>
        </w:rPr>
        <w:t xml:space="preserve"> </w:t>
      </w:r>
      <w:r w:rsidRPr="00933DA5">
        <w:rPr>
          <w:rFonts w:ascii="Times New Roman" w:eastAsia="Times New Roman" w:hAnsi="Times New Roman" w:cs="Times New Roman"/>
          <w:sz w:val="24"/>
          <w:szCs w:val="24"/>
        </w:rPr>
        <w:t xml:space="preserve">an </w:t>
      </w:r>
      <w:r w:rsidR="000C1950" w:rsidRPr="00933DA5">
        <w:rPr>
          <w:rFonts w:ascii="Times New Roman" w:eastAsia="Times New Roman" w:hAnsi="Times New Roman" w:cs="Times New Roman"/>
          <w:sz w:val="24"/>
          <w:szCs w:val="24"/>
        </w:rPr>
        <w:t xml:space="preserve">industry standard </w:t>
      </w:r>
      <w:r w:rsidR="00E16A03" w:rsidRPr="00933DA5">
        <w:rPr>
          <w:rFonts w:ascii="Times New Roman" w:eastAsia="Times New Roman" w:hAnsi="Times New Roman" w:cs="Times New Roman"/>
          <w:sz w:val="24"/>
          <w:szCs w:val="24"/>
        </w:rPr>
        <w:t>practice</w:t>
      </w:r>
      <w:r w:rsidR="000C1950" w:rsidRPr="00933DA5">
        <w:rPr>
          <w:rFonts w:ascii="Times New Roman" w:eastAsia="Times New Roman" w:hAnsi="Times New Roman" w:cs="Times New Roman"/>
          <w:sz w:val="24"/>
          <w:szCs w:val="24"/>
        </w:rPr>
        <w:t xml:space="preserve">, </w:t>
      </w:r>
      <w:r w:rsidR="002E1CC3" w:rsidRPr="00933DA5">
        <w:rPr>
          <w:rFonts w:ascii="Times New Roman" w:eastAsia="Times New Roman" w:hAnsi="Times New Roman" w:cs="Times New Roman"/>
          <w:sz w:val="24"/>
          <w:szCs w:val="24"/>
        </w:rPr>
        <w:t xml:space="preserve">the COR will consult with the Contracting Officer </w:t>
      </w:r>
      <w:r w:rsidR="00BC63DD" w:rsidRPr="00933DA5">
        <w:rPr>
          <w:rFonts w:ascii="Times New Roman" w:eastAsia="Times New Roman" w:hAnsi="Times New Roman" w:cs="Times New Roman"/>
          <w:sz w:val="24"/>
          <w:szCs w:val="24"/>
        </w:rPr>
        <w:t>for guidance.</w:t>
      </w:r>
      <w:r w:rsidR="00401130" w:rsidRPr="00933DA5">
        <w:rPr>
          <w:rFonts w:ascii="Times New Roman" w:eastAsia="Times New Roman" w:hAnsi="Times New Roman" w:cs="Times New Roman"/>
          <w:sz w:val="24"/>
          <w:szCs w:val="24"/>
        </w:rPr>
        <w:t xml:space="preserve">  </w:t>
      </w:r>
      <w:r w:rsidR="002B2C0D" w:rsidRPr="00933DA5">
        <w:rPr>
          <w:rFonts w:ascii="Times New Roman" w:eastAsia="Times New Roman" w:hAnsi="Times New Roman" w:cs="Times New Roman"/>
          <w:sz w:val="24"/>
          <w:szCs w:val="24"/>
        </w:rPr>
        <w:t xml:space="preserve">The Contracting Officer may require the Contractor to provide proof that other </w:t>
      </w:r>
      <w:r w:rsidR="009227CB" w:rsidRPr="00933DA5">
        <w:rPr>
          <w:rFonts w:ascii="Times New Roman" w:eastAsia="Times New Roman" w:hAnsi="Times New Roman" w:cs="Times New Roman"/>
          <w:sz w:val="24"/>
          <w:szCs w:val="24"/>
        </w:rPr>
        <w:t xml:space="preserve">similar </w:t>
      </w:r>
      <w:r w:rsidR="002B2C0D" w:rsidRPr="00933DA5">
        <w:rPr>
          <w:rFonts w:ascii="Times New Roman" w:eastAsia="Times New Roman" w:hAnsi="Times New Roman" w:cs="Times New Roman"/>
          <w:sz w:val="24"/>
          <w:szCs w:val="24"/>
        </w:rPr>
        <w:t>TSDFs</w:t>
      </w:r>
      <w:r w:rsidR="009227CB" w:rsidRPr="00933DA5">
        <w:rPr>
          <w:rFonts w:ascii="Times New Roman" w:eastAsia="Times New Roman" w:hAnsi="Times New Roman" w:cs="Times New Roman"/>
          <w:sz w:val="24"/>
          <w:szCs w:val="24"/>
        </w:rPr>
        <w:t xml:space="preserve"> impose the same waste packaging acceptance criteria.  D</w:t>
      </w:r>
      <w:r w:rsidR="00401130" w:rsidRPr="00933DA5">
        <w:rPr>
          <w:rFonts w:ascii="Times New Roman" w:eastAsia="Times New Roman" w:hAnsi="Times New Roman" w:cs="Times New Roman"/>
          <w:sz w:val="24"/>
          <w:szCs w:val="24"/>
        </w:rPr>
        <w:t xml:space="preserve">LA may </w:t>
      </w:r>
      <w:r w:rsidR="009227CB" w:rsidRPr="00933DA5">
        <w:rPr>
          <w:rFonts w:ascii="Times New Roman" w:eastAsia="Times New Roman" w:hAnsi="Times New Roman" w:cs="Times New Roman"/>
          <w:sz w:val="24"/>
          <w:szCs w:val="24"/>
        </w:rPr>
        <w:t xml:space="preserve">also </w:t>
      </w:r>
      <w:r w:rsidR="00401130" w:rsidRPr="00933DA5">
        <w:rPr>
          <w:rFonts w:ascii="Times New Roman" w:eastAsia="Times New Roman" w:hAnsi="Times New Roman" w:cs="Times New Roman"/>
          <w:sz w:val="24"/>
          <w:szCs w:val="24"/>
        </w:rPr>
        <w:t xml:space="preserve">conduct market research to determine whether a </w:t>
      </w:r>
      <w:r w:rsidR="00120BCA" w:rsidRPr="00933DA5">
        <w:rPr>
          <w:rFonts w:ascii="Times New Roman" w:eastAsia="Times New Roman" w:hAnsi="Times New Roman" w:cs="Times New Roman"/>
          <w:sz w:val="24"/>
          <w:szCs w:val="24"/>
        </w:rPr>
        <w:t>Contractor</w:t>
      </w:r>
      <w:r w:rsidR="00793260" w:rsidRPr="00933DA5">
        <w:rPr>
          <w:rFonts w:ascii="Times New Roman" w:eastAsia="Times New Roman" w:hAnsi="Times New Roman" w:cs="Times New Roman"/>
          <w:sz w:val="24"/>
          <w:szCs w:val="24"/>
        </w:rPr>
        <w:t>’s</w:t>
      </w:r>
      <w:r w:rsidR="00D34BDF" w:rsidRPr="00933DA5">
        <w:rPr>
          <w:rFonts w:ascii="Times New Roman" w:eastAsia="Times New Roman" w:hAnsi="Times New Roman" w:cs="Times New Roman"/>
          <w:sz w:val="24"/>
          <w:szCs w:val="24"/>
        </w:rPr>
        <w:t xml:space="preserve"> </w:t>
      </w:r>
      <w:r w:rsidR="00FD4B84" w:rsidRPr="00933DA5">
        <w:rPr>
          <w:rFonts w:ascii="Times New Roman" w:eastAsia="Times New Roman" w:hAnsi="Times New Roman" w:cs="Times New Roman"/>
          <w:sz w:val="24"/>
          <w:szCs w:val="24"/>
        </w:rPr>
        <w:t>assert</w:t>
      </w:r>
      <w:r w:rsidR="00D34BDF" w:rsidRPr="00933DA5">
        <w:rPr>
          <w:rFonts w:ascii="Times New Roman" w:eastAsia="Times New Roman" w:hAnsi="Times New Roman" w:cs="Times New Roman"/>
          <w:sz w:val="24"/>
          <w:szCs w:val="24"/>
        </w:rPr>
        <w:t>ed</w:t>
      </w:r>
      <w:r w:rsidR="00120BCA" w:rsidRPr="00933DA5">
        <w:rPr>
          <w:rFonts w:ascii="Times New Roman" w:eastAsia="Times New Roman" w:hAnsi="Times New Roman" w:cs="Times New Roman"/>
          <w:sz w:val="24"/>
          <w:szCs w:val="24"/>
        </w:rPr>
        <w:t xml:space="preserve"> special </w:t>
      </w:r>
      <w:r w:rsidR="00401130" w:rsidRPr="00933DA5">
        <w:rPr>
          <w:rFonts w:ascii="Times New Roman" w:eastAsia="Times New Roman" w:hAnsi="Times New Roman" w:cs="Times New Roman"/>
          <w:sz w:val="24"/>
          <w:szCs w:val="24"/>
        </w:rPr>
        <w:t xml:space="preserve">packaging </w:t>
      </w:r>
      <w:r w:rsidR="00120BCA" w:rsidRPr="00933DA5">
        <w:rPr>
          <w:rFonts w:ascii="Times New Roman" w:eastAsia="Times New Roman" w:hAnsi="Times New Roman" w:cs="Times New Roman"/>
          <w:sz w:val="24"/>
          <w:szCs w:val="24"/>
        </w:rPr>
        <w:t>requirement</w:t>
      </w:r>
      <w:r w:rsidR="00401130" w:rsidRPr="00933DA5">
        <w:rPr>
          <w:rFonts w:ascii="Times New Roman" w:eastAsia="Times New Roman" w:hAnsi="Times New Roman" w:cs="Times New Roman"/>
          <w:sz w:val="24"/>
          <w:szCs w:val="24"/>
        </w:rPr>
        <w:t xml:space="preserve"> is widely </w:t>
      </w:r>
      <w:r w:rsidR="00120BCA" w:rsidRPr="00933DA5">
        <w:rPr>
          <w:rFonts w:ascii="Times New Roman" w:eastAsia="Times New Roman" w:hAnsi="Times New Roman" w:cs="Times New Roman"/>
          <w:sz w:val="24"/>
          <w:szCs w:val="24"/>
        </w:rPr>
        <w:t>applied</w:t>
      </w:r>
      <w:r w:rsidR="00401130" w:rsidRPr="00933DA5">
        <w:rPr>
          <w:rFonts w:ascii="Times New Roman" w:eastAsia="Times New Roman" w:hAnsi="Times New Roman" w:cs="Times New Roman"/>
          <w:sz w:val="24"/>
          <w:szCs w:val="24"/>
        </w:rPr>
        <w:t xml:space="preserve"> </w:t>
      </w:r>
      <w:r w:rsidR="00120BCA" w:rsidRPr="00933DA5">
        <w:rPr>
          <w:rFonts w:ascii="Times New Roman" w:eastAsia="Times New Roman" w:hAnsi="Times New Roman" w:cs="Times New Roman"/>
          <w:sz w:val="24"/>
          <w:szCs w:val="24"/>
        </w:rPr>
        <w:t xml:space="preserve">by </w:t>
      </w:r>
      <w:r w:rsidR="00D34BDF" w:rsidRPr="00933DA5">
        <w:rPr>
          <w:rFonts w:ascii="Times New Roman" w:eastAsia="Times New Roman" w:hAnsi="Times New Roman" w:cs="Times New Roman"/>
          <w:sz w:val="24"/>
          <w:szCs w:val="24"/>
        </w:rPr>
        <w:t xml:space="preserve">other qualified </w:t>
      </w:r>
      <w:r w:rsidR="00120BCA" w:rsidRPr="00933DA5">
        <w:rPr>
          <w:rFonts w:ascii="Times New Roman" w:eastAsia="Times New Roman" w:hAnsi="Times New Roman" w:cs="Times New Roman"/>
          <w:sz w:val="24"/>
          <w:szCs w:val="24"/>
        </w:rPr>
        <w:t>TSDFs</w:t>
      </w:r>
      <w:r w:rsidR="00D34BDF" w:rsidRPr="00933DA5">
        <w:rPr>
          <w:rFonts w:ascii="Times New Roman" w:eastAsia="Times New Roman" w:hAnsi="Times New Roman" w:cs="Times New Roman"/>
          <w:sz w:val="24"/>
          <w:szCs w:val="24"/>
        </w:rPr>
        <w:t xml:space="preserve"> in the industry.</w:t>
      </w:r>
      <w:r w:rsidR="00BC42ED" w:rsidRPr="00933DA5">
        <w:rPr>
          <w:rFonts w:ascii="Times New Roman" w:eastAsia="Times New Roman" w:hAnsi="Times New Roman" w:cs="Times New Roman"/>
          <w:sz w:val="24"/>
          <w:szCs w:val="24"/>
        </w:rPr>
        <w:t xml:space="preserve">  DLA will not</w:t>
      </w:r>
      <w:r w:rsidR="001278AE" w:rsidRPr="00933DA5">
        <w:rPr>
          <w:rFonts w:ascii="Times New Roman" w:eastAsia="Times New Roman" w:hAnsi="Times New Roman" w:cs="Times New Roman"/>
          <w:sz w:val="24"/>
          <w:szCs w:val="24"/>
        </w:rPr>
        <w:t xml:space="preserve"> </w:t>
      </w:r>
      <w:r w:rsidR="00BC42ED" w:rsidRPr="00933DA5">
        <w:rPr>
          <w:rFonts w:ascii="Times New Roman" w:eastAsia="Times New Roman" w:hAnsi="Times New Roman" w:cs="Times New Roman"/>
          <w:sz w:val="24"/>
          <w:szCs w:val="24"/>
        </w:rPr>
        <w:t>provide detailed written results of the market research</w:t>
      </w:r>
      <w:r w:rsidR="00793260" w:rsidRPr="00933DA5">
        <w:rPr>
          <w:rFonts w:ascii="Times New Roman" w:eastAsia="Times New Roman" w:hAnsi="Times New Roman" w:cs="Times New Roman"/>
          <w:sz w:val="24"/>
          <w:szCs w:val="24"/>
        </w:rPr>
        <w:t xml:space="preserve"> as part of its decision.</w:t>
      </w:r>
    </w:p>
    <w:p w14:paraId="6A0C3410" w14:textId="50F74F2A" w:rsidR="003116A2" w:rsidRPr="00933DA5" w:rsidRDefault="003116A2" w:rsidP="003116A2">
      <w:pPr>
        <w:spacing w:line="252" w:lineRule="auto"/>
        <w:rPr>
          <w:rFonts w:ascii="Times New Roman" w:hAnsi="Times New Roman" w:cs="Times New Roman"/>
          <w:color w:val="000000"/>
          <w:sz w:val="24"/>
          <w:szCs w:val="24"/>
        </w:rPr>
      </w:pPr>
      <w:bookmarkStart w:id="35" w:name="_Hlk166338348"/>
      <w:r w:rsidRPr="00933DA5">
        <w:rPr>
          <w:rFonts w:ascii="Times New Roman" w:hAnsi="Times New Roman" w:cs="Times New Roman"/>
          <w:color w:val="000000"/>
          <w:sz w:val="24"/>
          <w:szCs w:val="24"/>
        </w:rPr>
        <w:tab/>
      </w:r>
      <w:bookmarkStart w:id="36" w:name="_Hlk180563943"/>
      <w:r w:rsidRPr="008A3C36">
        <w:rPr>
          <w:rFonts w:ascii="Times New Roman" w:hAnsi="Times New Roman" w:cs="Times New Roman"/>
          <w:color w:val="000000" w:themeColor="text1"/>
          <w:sz w:val="24"/>
          <w:szCs w:val="24"/>
        </w:rPr>
        <w:t xml:space="preserve">f. </w:t>
      </w:r>
      <w:r w:rsidR="00C94EC6" w:rsidRPr="008A3C36">
        <w:rPr>
          <w:rFonts w:ascii="Times New Roman" w:hAnsi="Times New Roman" w:cs="Times New Roman"/>
          <w:color w:val="000000" w:themeColor="text1"/>
          <w:sz w:val="24"/>
          <w:szCs w:val="24"/>
        </w:rPr>
        <w:t xml:space="preserve">The Government shall purchase and provide containers except when lab packing services, and DDR lithium battery packing services are performed under CLINs 1208SV-1212SV and CLINs 1221SV-1224SV, respectively.  These CLINs require the Contractor to provide containers as part of the service provided. </w:t>
      </w:r>
      <w:r w:rsidRPr="008A3C36">
        <w:rPr>
          <w:rFonts w:ascii="Times New Roman" w:hAnsi="Times New Roman" w:cs="Times New Roman"/>
          <w:color w:val="000000" w:themeColor="text1"/>
          <w:sz w:val="24"/>
          <w:szCs w:val="24"/>
        </w:rPr>
        <w:t xml:space="preserve">The </w:t>
      </w:r>
      <w:r w:rsidR="00904FB5" w:rsidRPr="00933DA5">
        <w:rPr>
          <w:rFonts w:ascii="Times New Roman" w:hAnsi="Times New Roman" w:cs="Times New Roman"/>
          <w:color w:val="000000"/>
          <w:sz w:val="24"/>
          <w:szCs w:val="24"/>
        </w:rPr>
        <w:t>G</w:t>
      </w:r>
      <w:r w:rsidRPr="00933DA5">
        <w:rPr>
          <w:rFonts w:ascii="Times New Roman" w:hAnsi="Times New Roman" w:cs="Times New Roman"/>
          <w:color w:val="000000"/>
          <w:sz w:val="24"/>
          <w:szCs w:val="24"/>
        </w:rPr>
        <w:t>overnment may choose to procure containers and other supplies through this contract or by direct purchase from vendors.  When procured through this contract, the Contractor shall deliver the item(s) to a single receiving point at the installation within 15 business days following issuance of a written TO.</w:t>
      </w:r>
      <w:bookmarkEnd w:id="35"/>
      <w:bookmarkEnd w:id="36"/>
    </w:p>
    <w:p w14:paraId="5CFB7774" w14:textId="77777777" w:rsidR="001A00FE" w:rsidRPr="00933DA5" w:rsidRDefault="001A00FE" w:rsidP="001B0D10">
      <w:pPr>
        <w:spacing w:before="100" w:beforeAutospacing="1" w:after="100" w:afterAutospacing="1" w:line="240" w:lineRule="auto"/>
        <w:rPr>
          <w:rFonts w:ascii="Times New Roman" w:hAnsi="Times New Roman"/>
          <w:b/>
          <w:sz w:val="24"/>
          <w:szCs w:val="24"/>
        </w:rPr>
      </w:pPr>
      <w:r w:rsidRPr="00933DA5">
        <w:rPr>
          <w:rFonts w:ascii="Times New Roman" w:hAnsi="Times New Roman" w:cs="Times New Roman"/>
          <w:b/>
          <w:sz w:val="24"/>
          <w:szCs w:val="24"/>
        </w:rPr>
        <w:lastRenderedPageBreak/>
        <w:t xml:space="preserve">1.2.4 </w:t>
      </w:r>
      <w:r w:rsidRPr="00933DA5">
        <w:rPr>
          <w:rFonts w:ascii="Times New Roman" w:hAnsi="Times New Roman"/>
          <w:b/>
          <w:sz w:val="24"/>
          <w:szCs w:val="24"/>
          <w:u w:val="single"/>
        </w:rPr>
        <w:t>GOVERNMENT EQUIPMENT &amp; PERSONNEL</w:t>
      </w:r>
    </w:p>
    <w:p w14:paraId="36228238" w14:textId="77C83EC3" w:rsidR="001A00FE" w:rsidRPr="00933DA5" w:rsidRDefault="000A438D" w:rsidP="001B0D10">
      <w:pPr>
        <w:spacing w:before="100" w:beforeAutospacing="1" w:after="100" w:afterAutospacing="1" w:line="240" w:lineRule="auto"/>
        <w:rPr>
          <w:rFonts w:ascii="Times New Roman" w:hAnsi="Times New Roman"/>
          <w:sz w:val="24"/>
          <w:szCs w:val="24"/>
        </w:rPr>
      </w:pPr>
      <w:r w:rsidRPr="00933DA5">
        <w:rPr>
          <w:rFonts w:ascii="Times New Roman" w:hAnsi="Times New Roman"/>
          <w:sz w:val="24"/>
          <w:szCs w:val="24"/>
        </w:rPr>
        <w:t>T</w:t>
      </w:r>
      <w:r w:rsidR="001A00FE" w:rsidRPr="00933DA5">
        <w:rPr>
          <w:rFonts w:ascii="Times New Roman" w:hAnsi="Times New Roman"/>
          <w:sz w:val="24"/>
          <w:szCs w:val="24"/>
        </w:rPr>
        <w:t xml:space="preserve">he Government shall not </w:t>
      </w:r>
      <w:r w:rsidRPr="00933DA5">
        <w:rPr>
          <w:rFonts w:ascii="Times New Roman" w:hAnsi="Times New Roman"/>
          <w:sz w:val="24"/>
          <w:szCs w:val="24"/>
        </w:rPr>
        <w:t xml:space="preserve">typically </w:t>
      </w:r>
      <w:r w:rsidR="001A00FE" w:rsidRPr="00933DA5">
        <w:rPr>
          <w:rFonts w:ascii="Times New Roman" w:hAnsi="Times New Roman"/>
          <w:sz w:val="24"/>
          <w:szCs w:val="24"/>
        </w:rPr>
        <w:t xml:space="preserve">furnish equipment or personnel to assist in the performance of this contract. </w:t>
      </w:r>
      <w:r w:rsidR="001A00FE" w:rsidRPr="00933DA5">
        <w:rPr>
          <w:rFonts w:ascii="Times New Roman" w:hAnsi="Times New Roman" w:cs="Times New Roman"/>
          <w:sz w:val="24"/>
          <w:szCs w:val="24"/>
        </w:rPr>
        <w:t xml:space="preserve"> </w:t>
      </w:r>
      <w:r w:rsidR="001A00FE" w:rsidRPr="00933DA5">
        <w:rPr>
          <w:rFonts w:ascii="Times New Roman" w:hAnsi="Times New Roman"/>
          <w:sz w:val="24"/>
          <w:szCs w:val="24"/>
        </w:rPr>
        <w:t xml:space="preserve">Exceptions may include the use of Government-owned loading equipment </w:t>
      </w:r>
      <w:r w:rsidR="001A00FE" w:rsidRPr="008A3C36">
        <w:rPr>
          <w:rFonts w:ascii="Times New Roman" w:hAnsi="Times New Roman"/>
          <w:sz w:val="24"/>
          <w:szCs w:val="24"/>
        </w:rPr>
        <w:t>(Section 1.2.6) and Government-owned scales (Section 1.2.7), and</w:t>
      </w:r>
      <w:r w:rsidR="001A00FE" w:rsidRPr="00933DA5">
        <w:rPr>
          <w:rFonts w:ascii="Times New Roman" w:hAnsi="Times New Roman"/>
          <w:sz w:val="24"/>
          <w:szCs w:val="24"/>
        </w:rPr>
        <w:t xml:space="preserve"> where applicable, </w:t>
      </w:r>
      <w:r w:rsidR="00D523CD" w:rsidRPr="00933DA5">
        <w:rPr>
          <w:rFonts w:ascii="Times New Roman" w:hAnsi="Times New Roman" w:cs="Times New Roman"/>
          <w:sz w:val="24"/>
          <w:szCs w:val="24"/>
        </w:rPr>
        <w:t>various</w:t>
      </w:r>
      <w:r w:rsidR="00D523CD" w:rsidRPr="00933DA5">
        <w:rPr>
          <w:rFonts w:ascii="Times New Roman" w:hAnsi="Times New Roman"/>
          <w:sz w:val="24"/>
          <w:szCs w:val="24"/>
        </w:rPr>
        <w:t xml:space="preserve"> </w:t>
      </w:r>
      <w:r w:rsidR="001A00FE" w:rsidRPr="00933DA5">
        <w:rPr>
          <w:rFonts w:ascii="Times New Roman" w:hAnsi="Times New Roman"/>
          <w:sz w:val="24"/>
          <w:szCs w:val="24"/>
        </w:rPr>
        <w:t>management services</w:t>
      </w:r>
      <w:r w:rsidR="001A00FE" w:rsidRPr="00933DA5">
        <w:rPr>
          <w:rFonts w:ascii="Times New Roman" w:hAnsi="Times New Roman" w:cs="Times New Roman"/>
          <w:sz w:val="24"/>
          <w:szCs w:val="24"/>
        </w:rPr>
        <w:t>.  Any other offers of assistance are unauthorized, and the Contractor shall not accept any such offers</w:t>
      </w:r>
      <w:r w:rsidR="001A00FE" w:rsidRPr="00933DA5">
        <w:rPr>
          <w:rFonts w:ascii="Times New Roman" w:hAnsi="Times New Roman"/>
          <w:sz w:val="24"/>
          <w:szCs w:val="24"/>
        </w:rPr>
        <w:t>.</w:t>
      </w:r>
    </w:p>
    <w:p w14:paraId="64EA7974" w14:textId="77777777" w:rsidR="001A00FE" w:rsidRPr="00933DA5" w:rsidRDefault="001A00FE" w:rsidP="001B0D10">
      <w:pPr>
        <w:spacing w:before="100" w:beforeAutospacing="1" w:after="100" w:afterAutospacing="1" w:line="240" w:lineRule="auto"/>
        <w:rPr>
          <w:rFonts w:ascii="Times New Roman" w:hAnsi="Times New Roman"/>
          <w:b/>
          <w:sz w:val="24"/>
          <w:szCs w:val="24"/>
          <w:u w:val="single"/>
        </w:rPr>
      </w:pPr>
      <w:r w:rsidRPr="00933DA5">
        <w:rPr>
          <w:rFonts w:ascii="Times New Roman" w:hAnsi="Times New Roman" w:cs="Times New Roman"/>
          <w:b/>
          <w:sz w:val="24"/>
          <w:szCs w:val="24"/>
        </w:rPr>
        <w:t xml:space="preserve">1.2.5 </w:t>
      </w:r>
      <w:r w:rsidRPr="00933DA5">
        <w:rPr>
          <w:rFonts w:ascii="Times New Roman" w:hAnsi="Times New Roman"/>
          <w:b/>
          <w:sz w:val="24"/>
          <w:szCs w:val="24"/>
          <w:u w:val="single"/>
        </w:rPr>
        <w:t>TREATMENT OF HAZARDOUS WASTE ON GOVERNMENT FACILITIES</w:t>
      </w:r>
    </w:p>
    <w:p w14:paraId="02952466" w14:textId="581CB6F3" w:rsidR="00262B94"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cs="Times New Roman"/>
          <w:sz w:val="24"/>
          <w:szCs w:val="24"/>
        </w:rPr>
        <w:t xml:space="preserve">a. </w:t>
      </w:r>
      <w:r w:rsidRPr="00933DA5">
        <w:rPr>
          <w:rFonts w:ascii="Times New Roman" w:hAnsi="Times New Roman"/>
          <w:sz w:val="24"/>
          <w:szCs w:val="24"/>
        </w:rPr>
        <w:t>Treatment of hazardous waste (including solidification) on Government facilities is not permitted.</w:t>
      </w:r>
      <w:r w:rsidRPr="00933DA5">
        <w:rPr>
          <w:rFonts w:ascii="Times New Roman" w:hAnsi="Times New Roman" w:cs="Times New Roman"/>
          <w:sz w:val="24"/>
          <w:szCs w:val="24"/>
        </w:rPr>
        <w:t xml:space="preserve"> </w:t>
      </w:r>
      <w:r w:rsidRPr="00933DA5">
        <w:rPr>
          <w:rFonts w:ascii="Times New Roman" w:hAnsi="Times New Roman"/>
          <w:sz w:val="24"/>
          <w:szCs w:val="24"/>
        </w:rPr>
        <w:t xml:space="preserve"> Treatment is defined as any process which meets the definition of treatment as identified in 40 CFR § 260.10 and/or the facility </w:t>
      </w:r>
      <w:r w:rsidRPr="00933DA5">
        <w:rPr>
          <w:rFonts w:ascii="Times New Roman" w:hAnsi="Times New Roman" w:cs="Times New Roman"/>
          <w:sz w:val="24"/>
          <w:szCs w:val="24"/>
        </w:rPr>
        <w:t>Permit</w:t>
      </w:r>
      <w:r w:rsidRPr="00933DA5">
        <w:rPr>
          <w:rFonts w:ascii="Times New Roman" w:hAnsi="Times New Roman"/>
          <w:sz w:val="24"/>
          <w:szCs w:val="24"/>
        </w:rPr>
        <w:t>.</w:t>
      </w:r>
    </w:p>
    <w:p w14:paraId="2D7BEBC2" w14:textId="77777777" w:rsidR="00262B94"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cs="Times New Roman"/>
          <w:sz w:val="24"/>
          <w:szCs w:val="24"/>
        </w:rPr>
        <w:t xml:space="preserve">b. </w:t>
      </w:r>
      <w:r w:rsidRPr="00933DA5">
        <w:rPr>
          <w:rFonts w:ascii="Times New Roman" w:hAnsi="Times New Roman"/>
          <w:sz w:val="24"/>
          <w:szCs w:val="24"/>
        </w:rPr>
        <w:t xml:space="preserve">The Contractor shall not drain and/or flush PCB items at Government facilities. </w:t>
      </w:r>
      <w:r w:rsidRPr="00933DA5">
        <w:rPr>
          <w:rFonts w:ascii="Times New Roman" w:hAnsi="Times New Roman" w:cs="Times New Roman"/>
          <w:sz w:val="24"/>
          <w:szCs w:val="24"/>
        </w:rPr>
        <w:t xml:space="preserve"> </w:t>
      </w:r>
      <w:r w:rsidRPr="00933DA5">
        <w:rPr>
          <w:rFonts w:ascii="Times New Roman" w:hAnsi="Times New Roman"/>
          <w:sz w:val="24"/>
          <w:szCs w:val="24"/>
        </w:rPr>
        <w:t>Draining will be allowed only to prevent leaking and to meet DOT regulations.</w:t>
      </w:r>
    </w:p>
    <w:p w14:paraId="77749FF6" w14:textId="60A368B5" w:rsidR="001A00FE"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cs="Times New Roman"/>
          <w:sz w:val="24"/>
          <w:szCs w:val="24"/>
        </w:rPr>
        <w:t xml:space="preserve">c. </w:t>
      </w:r>
      <w:r w:rsidRPr="00933DA5">
        <w:rPr>
          <w:rFonts w:ascii="Times New Roman" w:hAnsi="Times New Roman"/>
          <w:sz w:val="24"/>
          <w:szCs w:val="24"/>
        </w:rPr>
        <w:t xml:space="preserve">Treatment, disposal, or release of gases, other than inert gases, to the atmosphere on Government premises is not permitted by this contract. </w:t>
      </w:r>
      <w:r w:rsidRPr="00933DA5">
        <w:rPr>
          <w:rFonts w:ascii="Times New Roman" w:hAnsi="Times New Roman" w:cs="Times New Roman"/>
          <w:sz w:val="24"/>
          <w:szCs w:val="24"/>
        </w:rPr>
        <w:t xml:space="preserve"> </w:t>
      </w:r>
      <w:r w:rsidRPr="00933DA5">
        <w:rPr>
          <w:rFonts w:ascii="Times New Roman" w:hAnsi="Times New Roman"/>
          <w:sz w:val="24"/>
          <w:szCs w:val="24"/>
        </w:rPr>
        <w:t xml:space="preserve">The Contractor may perform gas extraction for other than inert gas cylinders at the pickup location using a self-contained apparatus. </w:t>
      </w:r>
      <w:r w:rsidRPr="00933DA5">
        <w:rPr>
          <w:rFonts w:ascii="Times New Roman" w:hAnsi="Times New Roman" w:cs="Times New Roman"/>
          <w:sz w:val="24"/>
          <w:szCs w:val="24"/>
        </w:rPr>
        <w:t xml:space="preserve"> </w:t>
      </w:r>
      <w:r w:rsidRPr="00933DA5">
        <w:rPr>
          <w:rFonts w:ascii="Times New Roman" w:hAnsi="Times New Roman"/>
          <w:sz w:val="24"/>
          <w:szCs w:val="24"/>
        </w:rPr>
        <w:t xml:space="preserve">This apparatus shall emit no gas into the </w:t>
      </w:r>
      <w:r w:rsidR="00C17CB0" w:rsidRPr="00933DA5">
        <w:rPr>
          <w:rFonts w:ascii="Times New Roman" w:hAnsi="Times New Roman"/>
          <w:sz w:val="24"/>
          <w:szCs w:val="24"/>
        </w:rPr>
        <w:t>atmosphere and</w:t>
      </w:r>
      <w:r w:rsidRPr="00933DA5">
        <w:rPr>
          <w:rFonts w:ascii="Times New Roman" w:hAnsi="Times New Roman"/>
          <w:sz w:val="24"/>
          <w:szCs w:val="24"/>
        </w:rPr>
        <w:t xml:space="preserve"> purge the entire cylinder contents into a closed receiver for transport to a recycling or disposal site.</w:t>
      </w:r>
    </w:p>
    <w:p w14:paraId="6AEC9FB3" w14:textId="1D18E88F" w:rsidR="001D0976" w:rsidRPr="00933DA5" w:rsidRDefault="001A00FE" w:rsidP="001B0D10">
      <w:pPr>
        <w:spacing w:before="100" w:beforeAutospacing="1" w:after="100" w:afterAutospacing="1" w:line="240" w:lineRule="auto"/>
        <w:rPr>
          <w:rFonts w:ascii="Times New Roman" w:hAnsi="Times New Roman"/>
          <w:sz w:val="24"/>
          <w:szCs w:val="24"/>
        </w:rPr>
      </w:pPr>
      <w:r w:rsidRPr="00933DA5">
        <w:rPr>
          <w:rFonts w:ascii="Times New Roman" w:eastAsia="Times New Roman" w:hAnsi="Times New Roman" w:cs="Times New Roman"/>
          <w:b/>
          <w:sz w:val="24"/>
          <w:szCs w:val="24"/>
        </w:rPr>
        <w:t xml:space="preserve">1.2.6 </w:t>
      </w:r>
      <w:bookmarkStart w:id="37" w:name="Loading"/>
      <w:r w:rsidRPr="00933DA5">
        <w:rPr>
          <w:rFonts w:ascii="Times New Roman" w:hAnsi="Times New Roman"/>
          <w:b/>
          <w:sz w:val="24"/>
          <w:szCs w:val="24"/>
          <w:u w:val="single"/>
        </w:rPr>
        <w:t>LOADING</w:t>
      </w:r>
      <w:bookmarkEnd w:id="37"/>
      <w:r w:rsidR="00702A27" w:rsidRPr="00933DA5">
        <w:rPr>
          <w:rFonts w:ascii="Times New Roman" w:eastAsia="Times New Roman" w:hAnsi="Times New Roman" w:cs="Times New Roman"/>
          <w:bCs/>
          <w:sz w:val="24"/>
          <w:szCs w:val="24"/>
        </w:rPr>
        <w:t xml:space="preserve"> </w:t>
      </w:r>
    </w:p>
    <w:p w14:paraId="0F8898B5" w14:textId="17DF1530" w:rsidR="00314495" w:rsidRPr="00933DA5" w:rsidRDefault="001A00FE" w:rsidP="00EB5121">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a. </w:t>
      </w:r>
      <w:r w:rsidR="00314495" w:rsidRPr="00933DA5">
        <w:rPr>
          <w:rFonts w:ascii="Times New Roman" w:eastAsia="Times New Roman" w:hAnsi="Times New Roman" w:cs="Times New Roman"/>
          <w:sz w:val="24"/>
          <w:szCs w:val="24"/>
        </w:rPr>
        <w:t xml:space="preserve">The </w:t>
      </w:r>
      <w:r w:rsidR="00314495" w:rsidRPr="00933DA5">
        <w:rPr>
          <w:rFonts w:ascii="Times New Roman" w:eastAsia="Times New Roman" w:hAnsi="Times New Roman" w:cs="Times New Roman"/>
          <w:color w:val="000000" w:themeColor="text1"/>
          <w:sz w:val="24"/>
          <w:szCs w:val="24"/>
        </w:rPr>
        <w:t xml:space="preserve">Contractor’s </w:t>
      </w:r>
      <w:r w:rsidR="00C73C0C" w:rsidRPr="00933DA5">
        <w:rPr>
          <w:rFonts w:ascii="Times New Roman" w:eastAsia="Times New Roman" w:hAnsi="Times New Roman" w:cs="Times New Roman"/>
          <w:color w:val="000000" w:themeColor="text1"/>
          <w:sz w:val="24"/>
          <w:szCs w:val="24"/>
        </w:rPr>
        <w:t xml:space="preserve">representative </w:t>
      </w:r>
      <w:r w:rsidR="00314495" w:rsidRPr="00933DA5">
        <w:rPr>
          <w:rFonts w:ascii="Times New Roman" w:eastAsia="Times New Roman" w:hAnsi="Times New Roman" w:cs="Times New Roman"/>
          <w:sz w:val="24"/>
          <w:szCs w:val="24"/>
        </w:rPr>
        <w:t xml:space="preserve">shall arrive at the pickup location </w:t>
      </w:r>
      <w:r w:rsidR="00314495" w:rsidRPr="00933DA5">
        <w:rPr>
          <w:rFonts w:ascii="Times New Roman" w:eastAsia="Times New Roman" w:hAnsi="Times New Roman" w:cs="Times New Roman"/>
          <w:b/>
          <w:bCs/>
          <w:sz w:val="24"/>
          <w:szCs w:val="24"/>
        </w:rPr>
        <w:t xml:space="preserve">no </w:t>
      </w:r>
      <w:r w:rsidR="00911E08" w:rsidRPr="00933DA5">
        <w:rPr>
          <w:rFonts w:ascii="Times New Roman" w:eastAsia="Times New Roman" w:hAnsi="Times New Roman" w:cs="Times New Roman"/>
          <w:b/>
          <w:bCs/>
          <w:sz w:val="24"/>
          <w:szCs w:val="24"/>
        </w:rPr>
        <w:t>more</w:t>
      </w:r>
      <w:r w:rsidR="00314495" w:rsidRPr="00933DA5">
        <w:rPr>
          <w:rFonts w:ascii="Times New Roman" w:eastAsia="Times New Roman" w:hAnsi="Times New Roman" w:cs="Times New Roman"/>
          <w:b/>
          <w:bCs/>
          <w:sz w:val="24"/>
          <w:szCs w:val="24"/>
        </w:rPr>
        <w:t xml:space="preserve"> than 30 </w:t>
      </w:r>
      <w:r w:rsidR="00314495" w:rsidRPr="00031CC1">
        <w:rPr>
          <w:rFonts w:ascii="Times New Roman" w:eastAsia="Times New Roman" w:hAnsi="Times New Roman" w:cs="Times New Roman"/>
          <w:b/>
          <w:bCs/>
          <w:sz w:val="24"/>
          <w:szCs w:val="24"/>
        </w:rPr>
        <w:t>minutes after</w:t>
      </w:r>
      <w:r w:rsidR="00314495" w:rsidRPr="00933DA5">
        <w:rPr>
          <w:rFonts w:ascii="Times New Roman" w:eastAsia="Times New Roman" w:hAnsi="Times New Roman" w:cs="Times New Roman"/>
          <w:sz w:val="24"/>
          <w:szCs w:val="24"/>
        </w:rPr>
        <w:t xml:space="preserve"> the scheduled removal time and date.  In the event the Contractor </w:t>
      </w:r>
      <w:r w:rsidR="002960FB" w:rsidRPr="00933DA5">
        <w:rPr>
          <w:rFonts w:ascii="Times New Roman" w:eastAsia="Times New Roman" w:hAnsi="Times New Roman" w:cs="Times New Roman"/>
          <w:sz w:val="24"/>
          <w:szCs w:val="24"/>
        </w:rPr>
        <w:t>anticipates</w:t>
      </w:r>
      <w:r w:rsidR="004713FE" w:rsidRPr="00933DA5">
        <w:rPr>
          <w:rFonts w:ascii="Times New Roman" w:eastAsia="Times New Roman" w:hAnsi="Times New Roman" w:cs="Times New Roman"/>
          <w:sz w:val="24"/>
          <w:szCs w:val="24"/>
        </w:rPr>
        <w:t xml:space="preserve"> a late </w:t>
      </w:r>
      <w:r w:rsidR="002960FB" w:rsidRPr="00933DA5">
        <w:rPr>
          <w:rFonts w:ascii="Times New Roman" w:eastAsia="Times New Roman" w:hAnsi="Times New Roman" w:cs="Times New Roman"/>
          <w:sz w:val="24"/>
          <w:szCs w:val="24"/>
        </w:rPr>
        <w:t xml:space="preserve">driver </w:t>
      </w:r>
      <w:r w:rsidR="00314495" w:rsidRPr="00933DA5">
        <w:rPr>
          <w:rFonts w:ascii="Times New Roman" w:eastAsia="Times New Roman" w:hAnsi="Times New Roman" w:cs="Times New Roman"/>
          <w:sz w:val="24"/>
          <w:szCs w:val="24"/>
        </w:rPr>
        <w:t>arrival</w:t>
      </w:r>
      <w:r w:rsidR="004713FE" w:rsidRPr="00933DA5">
        <w:rPr>
          <w:rFonts w:ascii="Times New Roman" w:eastAsia="Times New Roman" w:hAnsi="Times New Roman" w:cs="Times New Roman"/>
          <w:sz w:val="24"/>
          <w:szCs w:val="24"/>
        </w:rPr>
        <w:t xml:space="preserve">, </w:t>
      </w:r>
      <w:r w:rsidR="002960FB" w:rsidRPr="00933DA5">
        <w:rPr>
          <w:rFonts w:ascii="Times New Roman" w:eastAsia="Times New Roman" w:hAnsi="Times New Roman" w:cs="Times New Roman"/>
          <w:sz w:val="24"/>
          <w:szCs w:val="24"/>
        </w:rPr>
        <w:t xml:space="preserve">before the scheduled appointment time, </w:t>
      </w:r>
      <w:r w:rsidR="004713FE" w:rsidRPr="00933DA5">
        <w:rPr>
          <w:rFonts w:ascii="Times New Roman" w:eastAsia="Times New Roman" w:hAnsi="Times New Roman" w:cs="Times New Roman"/>
          <w:sz w:val="24"/>
          <w:szCs w:val="24"/>
        </w:rPr>
        <w:t xml:space="preserve">the Contractor will notify the Government representative with whom the scheduled appointment was </w:t>
      </w:r>
      <w:r w:rsidR="002960FB" w:rsidRPr="00933DA5">
        <w:rPr>
          <w:rFonts w:ascii="Times New Roman" w:eastAsia="Times New Roman" w:hAnsi="Times New Roman" w:cs="Times New Roman"/>
          <w:sz w:val="24"/>
          <w:szCs w:val="24"/>
        </w:rPr>
        <w:t>made</w:t>
      </w:r>
      <w:r w:rsidR="004713FE" w:rsidRPr="00933DA5">
        <w:rPr>
          <w:rFonts w:ascii="Times New Roman" w:eastAsia="Times New Roman" w:hAnsi="Times New Roman" w:cs="Times New Roman"/>
          <w:sz w:val="24"/>
          <w:szCs w:val="24"/>
        </w:rPr>
        <w:t>.</w:t>
      </w:r>
    </w:p>
    <w:p w14:paraId="7C3E984C" w14:textId="722D8C36" w:rsidR="00EB5121" w:rsidRPr="00933DA5" w:rsidRDefault="00314495" w:rsidP="001B0D10">
      <w:pPr>
        <w:spacing w:before="100" w:beforeAutospacing="1" w:after="100" w:afterAutospacing="1" w:line="240" w:lineRule="auto"/>
        <w:ind w:firstLine="720"/>
        <w:rPr>
          <w:rFonts w:ascii="Times New Roman" w:hAnsi="Times New Roman"/>
          <w:sz w:val="24"/>
          <w:szCs w:val="24"/>
        </w:rPr>
      </w:pPr>
      <w:r w:rsidRPr="00933DA5">
        <w:rPr>
          <w:rFonts w:ascii="Times New Roman" w:eastAsia="Times New Roman" w:hAnsi="Times New Roman" w:cs="Times New Roman"/>
          <w:sz w:val="24"/>
          <w:szCs w:val="24"/>
        </w:rPr>
        <w:t>b</w:t>
      </w:r>
      <w:r w:rsidRPr="002B66F4">
        <w:rPr>
          <w:rFonts w:ascii="Times New Roman" w:eastAsia="Times New Roman" w:hAnsi="Times New Roman" w:cs="Times New Roman"/>
          <w:sz w:val="24"/>
          <w:szCs w:val="24"/>
        </w:rPr>
        <w:t>.</w:t>
      </w:r>
      <w:r w:rsidR="002B66F4" w:rsidRPr="002B66F4">
        <w:rPr>
          <w:rFonts w:ascii="Times New Roman" w:eastAsia="Times New Roman" w:hAnsi="Times New Roman" w:cs="Times New Roman"/>
          <w:sz w:val="24"/>
          <w:szCs w:val="24"/>
        </w:rPr>
        <w:t xml:space="preserve"> </w:t>
      </w:r>
      <w:bookmarkStart w:id="38" w:name="_Hlk193189857"/>
      <w:r w:rsidR="002B66F4" w:rsidRPr="002B66F4">
        <w:rPr>
          <w:rFonts w:ascii="Times New Roman" w:eastAsia="Times New Roman" w:hAnsi="Times New Roman" w:cs="Times New Roman"/>
          <w:sz w:val="24"/>
          <w:szCs w:val="24"/>
        </w:rPr>
        <w:t xml:space="preserve">The Contractor shall perform loading and is responsible </w:t>
      </w:r>
      <w:r w:rsidR="002B66F4">
        <w:rPr>
          <w:rFonts w:ascii="Times New Roman" w:eastAsia="Times New Roman" w:hAnsi="Times New Roman" w:cs="Times New Roman"/>
          <w:sz w:val="24"/>
          <w:szCs w:val="24"/>
        </w:rPr>
        <w:t xml:space="preserve">for </w:t>
      </w:r>
      <w:r w:rsidR="002B66F4" w:rsidRPr="002B66F4">
        <w:rPr>
          <w:rFonts w:ascii="Times New Roman" w:eastAsia="Times New Roman" w:hAnsi="Times New Roman" w:cs="Times New Roman"/>
          <w:sz w:val="24"/>
          <w:szCs w:val="24"/>
        </w:rPr>
        <w:t xml:space="preserve">furnishing </w:t>
      </w:r>
      <w:bookmarkEnd w:id="38"/>
      <w:r w:rsidR="002B66F4" w:rsidRPr="002B66F4">
        <w:rPr>
          <w:rFonts w:ascii="Times New Roman" w:eastAsia="Times New Roman" w:hAnsi="Times New Roman" w:cs="Times New Roman"/>
          <w:i/>
          <w:iCs/>
          <w:sz w:val="24"/>
          <w:szCs w:val="24"/>
        </w:rPr>
        <w:t xml:space="preserve">all </w:t>
      </w:r>
      <w:r w:rsidR="002B66F4" w:rsidRPr="002B66F4">
        <w:rPr>
          <w:rFonts w:ascii="Times New Roman" w:eastAsia="Times New Roman" w:hAnsi="Times New Roman" w:cs="Times New Roman"/>
          <w:sz w:val="24"/>
          <w:szCs w:val="24"/>
        </w:rPr>
        <w:t>equipment appropriate for the safe and efficient loading of containers, totes, and pallets.</w:t>
      </w:r>
      <w:r w:rsidR="006842EC" w:rsidRPr="00933DA5">
        <w:rPr>
          <w:rFonts w:ascii="Times New Roman" w:eastAsia="Times New Roman" w:hAnsi="Times New Roman" w:cs="Times New Roman"/>
          <w:sz w:val="24"/>
          <w:szCs w:val="24"/>
        </w:rPr>
        <w:t xml:space="preserve">  Such equipment will </w:t>
      </w:r>
      <w:r w:rsidR="006842EC" w:rsidRPr="00933DA5">
        <w:rPr>
          <w:rFonts w:ascii="Times New Roman" w:hAnsi="Times New Roman"/>
          <w:sz w:val="24"/>
          <w:szCs w:val="24"/>
        </w:rPr>
        <w:t xml:space="preserve">include </w:t>
      </w:r>
      <w:r w:rsidR="006842EC" w:rsidRPr="00933DA5">
        <w:rPr>
          <w:rFonts w:ascii="Times New Roman" w:hAnsi="Times New Roman" w:cs="Times New Roman"/>
          <w:sz w:val="24"/>
          <w:szCs w:val="24"/>
        </w:rPr>
        <w:t xml:space="preserve">a </w:t>
      </w:r>
      <w:r w:rsidR="00DC6092" w:rsidRPr="00933DA5">
        <w:rPr>
          <w:rFonts w:ascii="Times New Roman" w:hAnsi="Times New Roman" w:cs="Times New Roman"/>
          <w:sz w:val="24"/>
          <w:szCs w:val="24"/>
        </w:rPr>
        <w:t xml:space="preserve">lift gate on the conveyance vehicle or a </w:t>
      </w:r>
      <w:r w:rsidR="001A00FE" w:rsidRPr="00933DA5">
        <w:rPr>
          <w:rFonts w:ascii="Times New Roman" w:hAnsi="Times New Roman" w:cs="Times New Roman"/>
          <w:sz w:val="24"/>
          <w:szCs w:val="24"/>
        </w:rPr>
        <w:t xml:space="preserve">forklift or </w:t>
      </w:r>
      <w:r w:rsidR="006842EC" w:rsidRPr="00933DA5">
        <w:rPr>
          <w:rFonts w:ascii="Times New Roman" w:hAnsi="Times New Roman" w:cs="Times New Roman"/>
          <w:sz w:val="24"/>
          <w:szCs w:val="24"/>
        </w:rPr>
        <w:t>pallet jack</w:t>
      </w:r>
      <w:r w:rsidR="00DC6092" w:rsidRPr="00933DA5">
        <w:rPr>
          <w:rFonts w:ascii="Times New Roman" w:hAnsi="Times New Roman" w:cs="Times New Roman"/>
          <w:sz w:val="24"/>
          <w:szCs w:val="24"/>
        </w:rPr>
        <w:t xml:space="preserve"> as appropriate</w:t>
      </w:r>
      <w:r w:rsidR="006842EC" w:rsidRPr="00933DA5">
        <w:rPr>
          <w:rFonts w:ascii="Times New Roman" w:hAnsi="Times New Roman" w:cs="Times New Roman"/>
          <w:sz w:val="24"/>
          <w:szCs w:val="24"/>
        </w:rPr>
        <w:t xml:space="preserve"> </w:t>
      </w:r>
      <w:r w:rsidR="00EF1AA5" w:rsidRPr="00933DA5">
        <w:rPr>
          <w:rFonts w:ascii="Times New Roman" w:hAnsi="Times New Roman" w:cs="Times New Roman"/>
          <w:sz w:val="24"/>
          <w:szCs w:val="24"/>
        </w:rPr>
        <w:t>for the job.  The Contractor should never assume</w:t>
      </w:r>
      <w:r w:rsidR="00EF1AA5" w:rsidRPr="00933DA5">
        <w:rPr>
          <w:rFonts w:ascii="Times New Roman" w:hAnsi="Times New Roman"/>
          <w:sz w:val="24"/>
          <w:szCs w:val="24"/>
        </w:rPr>
        <w:t xml:space="preserve"> Material Handling Equipment (</w:t>
      </w:r>
      <w:r w:rsidR="00EF1AA5" w:rsidRPr="00933DA5">
        <w:rPr>
          <w:rFonts w:ascii="Times New Roman" w:hAnsi="Times New Roman" w:cs="Times New Roman"/>
          <w:sz w:val="24"/>
          <w:szCs w:val="24"/>
        </w:rPr>
        <w:t xml:space="preserve">MHE) will be provided by the Government. </w:t>
      </w:r>
      <w:r w:rsidR="00EF1AA5" w:rsidRPr="00933DA5">
        <w:rPr>
          <w:rFonts w:ascii="Times New Roman" w:hAnsi="Times New Roman"/>
          <w:sz w:val="24"/>
          <w:szCs w:val="24"/>
        </w:rPr>
        <w:t xml:space="preserve"> </w:t>
      </w:r>
      <w:r w:rsidR="001A00FE" w:rsidRPr="00933DA5">
        <w:rPr>
          <w:rFonts w:ascii="Times New Roman" w:hAnsi="Times New Roman"/>
          <w:sz w:val="24"/>
          <w:szCs w:val="24"/>
        </w:rPr>
        <w:t>The Government will not block, chock, brace, lash, band, or in any other manner, secure the cargo on such conveyance</w:t>
      </w:r>
      <w:r w:rsidR="00117574" w:rsidRPr="00933DA5">
        <w:rPr>
          <w:rFonts w:ascii="Times New Roman" w:eastAsia="Times New Roman" w:hAnsi="Times New Roman" w:cs="Times New Roman"/>
          <w:sz w:val="24"/>
          <w:szCs w:val="24"/>
        </w:rPr>
        <w:t xml:space="preserve"> vehicles</w:t>
      </w:r>
      <w:r w:rsidR="001A00FE" w:rsidRPr="00933DA5">
        <w:rPr>
          <w:rFonts w:ascii="Times New Roman" w:hAnsi="Times New Roman"/>
          <w:sz w:val="24"/>
          <w:szCs w:val="24"/>
        </w:rPr>
        <w:t xml:space="preserve"> furnished by the Contractor.</w:t>
      </w:r>
    </w:p>
    <w:p w14:paraId="78BFE46D" w14:textId="3E41C963" w:rsidR="00EB5121" w:rsidRPr="00933DA5" w:rsidRDefault="00314495" w:rsidP="001B0D10">
      <w:pPr>
        <w:spacing w:before="100" w:beforeAutospacing="1" w:after="100" w:afterAutospacing="1" w:line="240" w:lineRule="auto"/>
        <w:ind w:firstLine="720"/>
        <w:rPr>
          <w:rFonts w:ascii="Times New Roman" w:hAnsi="Times New Roman"/>
          <w:b/>
          <w:sz w:val="24"/>
          <w:szCs w:val="24"/>
        </w:rPr>
      </w:pPr>
      <w:r w:rsidRPr="00933DA5">
        <w:rPr>
          <w:rFonts w:ascii="Times New Roman" w:eastAsia="Times New Roman" w:hAnsi="Times New Roman" w:cs="Times New Roman"/>
          <w:sz w:val="24"/>
          <w:szCs w:val="24"/>
        </w:rPr>
        <w:t>c</w:t>
      </w:r>
      <w:r w:rsidR="001A00FE" w:rsidRPr="00933DA5">
        <w:rPr>
          <w:rFonts w:ascii="Times New Roman" w:hAnsi="Times New Roman" w:cs="Times New Roman"/>
          <w:sz w:val="24"/>
          <w:szCs w:val="24"/>
        </w:rPr>
        <w:t xml:space="preserve">. </w:t>
      </w:r>
      <w:r w:rsidR="001A00FE" w:rsidRPr="00933DA5">
        <w:rPr>
          <w:rFonts w:ascii="Times New Roman" w:hAnsi="Times New Roman"/>
          <w:sz w:val="24"/>
          <w:szCs w:val="24"/>
        </w:rPr>
        <w:t>The Government may offer to assist the Contractor</w:t>
      </w:r>
      <w:r w:rsidR="00EF1AA5" w:rsidRPr="00933DA5">
        <w:rPr>
          <w:rFonts w:ascii="Times New Roman" w:eastAsia="Times New Roman" w:hAnsi="Times New Roman" w:cs="Times New Roman"/>
          <w:sz w:val="24"/>
          <w:szCs w:val="24"/>
        </w:rPr>
        <w:t xml:space="preserve"> or s</w:t>
      </w:r>
      <w:r w:rsidR="001A00FE" w:rsidRPr="00933DA5">
        <w:rPr>
          <w:rFonts w:ascii="Times New Roman" w:eastAsia="Times New Roman" w:hAnsi="Times New Roman" w:cs="Times New Roman"/>
          <w:sz w:val="24"/>
          <w:szCs w:val="24"/>
        </w:rPr>
        <w:t>ubcontractor</w:t>
      </w:r>
      <w:r w:rsidR="001A00FE" w:rsidRPr="00933DA5">
        <w:rPr>
          <w:rFonts w:ascii="Times New Roman" w:hAnsi="Times New Roman"/>
          <w:sz w:val="24"/>
          <w:szCs w:val="24"/>
        </w:rPr>
        <w:t xml:space="preserve"> with loading during normal hours of operation if the appropriate personnel and equipment are available for use. </w:t>
      </w:r>
      <w:r w:rsidR="001A00FE" w:rsidRPr="00933DA5">
        <w:rPr>
          <w:rFonts w:ascii="Times New Roman" w:hAnsi="Times New Roman" w:cs="Times New Roman"/>
          <w:sz w:val="24"/>
          <w:szCs w:val="24"/>
        </w:rPr>
        <w:t xml:space="preserve"> </w:t>
      </w:r>
      <w:r w:rsidR="001A00FE" w:rsidRPr="00933DA5">
        <w:rPr>
          <w:rFonts w:ascii="Times New Roman" w:hAnsi="Times New Roman"/>
          <w:sz w:val="24"/>
          <w:szCs w:val="24"/>
        </w:rPr>
        <w:t xml:space="preserve">If the offer is accepted by the Contractor, the Government will make the initial placement or “tailgate” </w:t>
      </w:r>
      <w:r w:rsidR="001A00FE" w:rsidRPr="00933DA5">
        <w:rPr>
          <w:rFonts w:ascii="Times New Roman" w:eastAsia="Times New Roman" w:hAnsi="Times New Roman" w:cs="Times New Roman"/>
          <w:sz w:val="24"/>
          <w:szCs w:val="24"/>
        </w:rPr>
        <w:t xml:space="preserve">items </w:t>
      </w:r>
      <w:r w:rsidR="00117574" w:rsidRPr="00933DA5">
        <w:rPr>
          <w:rFonts w:ascii="Times New Roman" w:eastAsia="Times New Roman" w:hAnsi="Times New Roman" w:cs="Times New Roman"/>
          <w:sz w:val="24"/>
          <w:szCs w:val="24"/>
        </w:rPr>
        <w:t xml:space="preserve">at </w:t>
      </w:r>
      <w:r w:rsidR="00117574" w:rsidRPr="00933DA5">
        <w:rPr>
          <w:rFonts w:ascii="Times New Roman" w:hAnsi="Times New Roman"/>
          <w:sz w:val="24"/>
          <w:szCs w:val="24"/>
        </w:rPr>
        <w:t xml:space="preserve">the </w:t>
      </w:r>
      <w:r w:rsidR="00117574" w:rsidRPr="00933DA5">
        <w:rPr>
          <w:rFonts w:ascii="Times New Roman" w:eastAsia="Times New Roman" w:hAnsi="Times New Roman" w:cs="Times New Roman"/>
          <w:sz w:val="24"/>
          <w:szCs w:val="24"/>
        </w:rPr>
        <w:t>rear of the Contractor’s</w:t>
      </w:r>
      <w:r w:rsidR="00117574" w:rsidRPr="00933DA5">
        <w:rPr>
          <w:rFonts w:ascii="Times New Roman" w:hAnsi="Times New Roman"/>
          <w:sz w:val="24"/>
          <w:szCs w:val="24"/>
        </w:rPr>
        <w:t xml:space="preserve"> </w:t>
      </w:r>
      <w:r w:rsidR="001A00FE" w:rsidRPr="00933DA5">
        <w:rPr>
          <w:rFonts w:ascii="Times New Roman" w:hAnsi="Times New Roman"/>
          <w:sz w:val="24"/>
          <w:szCs w:val="24"/>
        </w:rPr>
        <w:t xml:space="preserve">conveyance </w:t>
      </w:r>
      <w:r w:rsidR="00EF1AA5" w:rsidRPr="00933DA5">
        <w:rPr>
          <w:rFonts w:ascii="Times New Roman" w:eastAsia="Times New Roman" w:hAnsi="Times New Roman" w:cs="Times New Roman"/>
          <w:sz w:val="24"/>
          <w:szCs w:val="24"/>
        </w:rPr>
        <w:t>vehicle</w:t>
      </w:r>
      <w:r w:rsidR="00EA36D0" w:rsidRPr="00933DA5">
        <w:rPr>
          <w:rFonts w:ascii="Times New Roman" w:eastAsia="Times New Roman" w:hAnsi="Times New Roman" w:cs="Times New Roman"/>
          <w:sz w:val="24"/>
          <w:szCs w:val="24"/>
        </w:rPr>
        <w:t xml:space="preserve"> or trailer</w:t>
      </w:r>
      <w:r w:rsidR="001A00FE" w:rsidRPr="00933DA5">
        <w:rPr>
          <w:rFonts w:ascii="Times New Roman" w:hAnsi="Times New Roman" w:cs="Times New Roman"/>
          <w:sz w:val="24"/>
          <w:szCs w:val="24"/>
        </w:rPr>
        <w:t xml:space="preserve">. </w:t>
      </w:r>
      <w:r w:rsidR="001A00FE" w:rsidRPr="00933DA5">
        <w:rPr>
          <w:rFonts w:ascii="Times New Roman" w:hAnsi="Times New Roman"/>
          <w:sz w:val="24"/>
          <w:szCs w:val="24"/>
        </w:rPr>
        <w:t xml:space="preserve"> The initial placement will </w:t>
      </w:r>
      <w:proofErr w:type="gramStart"/>
      <w:r w:rsidR="001A00FE" w:rsidRPr="00933DA5">
        <w:rPr>
          <w:rFonts w:ascii="Times New Roman" w:hAnsi="Times New Roman"/>
          <w:sz w:val="24"/>
          <w:szCs w:val="24"/>
        </w:rPr>
        <w:t>be as</w:t>
      </w:r>
      <w:proofErr w:type="gramEnd"/>
      <w:r w:rsidR="001A00FE" w:rsidRPr="00933DA5">
        <w:rPr>
          <w:rFonts w:ascii="Times New Roman" w:hAnsi="Times New Roman"/>
          <w:sz w:val="24"/>
          <w:szCs w:val="24"/>
        </w:rPr>
        <w:t xml:space="preserve"> determined by the </w:t>
      </w:r>
      <w:r w:rsidR="00B05FFA" w:rsidRPr="00933DA5">
        <w:rPr>
          <w:rFonts w:ascii="Times New Roman" w:hAnsi="Times New Roman"/>
          <w:sz w:val="24"/>
          <w:szCs w:val="24"/>
        </w:rPr>
        <w:t>Government</w:t>
      </w:r>
      <w:r w:rsidR="00B05FFA" w:rsidRPr="00933DA5">
        <w:rPr>
          <w:rFonts w:ascii="Times New Roman" w:hAnsi="Times New Roman" w:cs="Times New Roman"/>
          <w:sz w:val="24"/>
          <w:szCs w:val="24"/>
        </w:rPr>
        <w:t>.</w:t>
      </w:r>
    </w:p>
    <w:p w14:paraId="41487878" w14:textId="242B0888" w:rsidR="00540153" w:rsidRPr="00933DA5" w:rsidRDefault="00314495" w:rsidP="001B0D10">
      <w:pPr>
        <w:spacing w:before="100" w:beforeAutospacing="1" w:after="100" w:afterAutospacing="1" w:line="240" w:lineRule="auto"/>
        <w:ind w:firstLine="720"/>
        <w:contextualSpacing/>
        <w:rPr>
          <w:rFonts w:ascii="Times New Roman" w:hAnsi="Times New Roman"/>
          <w:sz w:val="24"/>
          <w:szCs w:val="24"/>
        </w:rPr>
      </w:pPr>
      <w:r w:rsidRPr="00933DA5">
        <w:rPr>
          <w:rFonts w:ascii="Times New Roman" w:hAnsi="Times New Roman" w:cs="Times New Roman"/>
          <w:sz w:val="24"/>
          <w:szCs w:val="24"/>
        </w:rPr>
        <w:t>d</w:t>
      </w:r>
      <w:r w:rsidR="00540153" w:rsidRPr="00933DA5">
        <w:rPr>
          <w:rFonts w:ascii="Times New Roman" w:hAnsi="Times New Roman" w:cs="Times New Roman"/>
          <w:sz w:val="24"/>
          <w:szCs w:val="24"/>
        </w:rPr>
        <w:t xml:space="preserve">. Prior to scheduled removals, the Government will have containers staged at ground or loading dock level as </w:t>
      </w:r>
      <w:r w:rsidR="00540153" w:rsidRPr="00933DA5">
        <w:rPr>
          <w:rFonts w:ascii="Times New Roman" w:eastAsia="Times New Roman" w:hAnsi="Times New Roman" w:cs="Times New Roman"/>
          <w:sz w:val="24"/>
          <w:szCs w:val="24"/>
        </w:rPr>
        <w:t>app</w:t>
      </w:r>
      <w:r w:rsidR="00117574" w:rsidRPr="00933DA5">
        <w:rPr>
          <w:rFonts w:ascii="Times New Roman" w:eastAsia="Times New Roman" w:hAnsi="Times New Roman" w:cs="Times New Roman"/>
          <w:sz w:val="24"/>
          <w:szCs w:val="24"/>
        </w:rPr>
        <w:t>licable</w:t>
      </w:r>
      <w:r w:rsidR="00540153" w:rsidRPr="00933DA5">
        <w:rPr>
          <w:rFonts w:ascii="Times New Roman" w:eastAsia="Times New Roman" w:hAnsi="Times New Roman" w:cs="Times New Roman"/>
          <w:sz w:val="24"/>
          <w:szCs w:val="24"/>
        </w:rPr>
        <w:t xml:space="preserve">.  </w:t>
      </w:r>
      <w:r w:rsidR="0077340B" w:rsidRPr="00933DA5">
        <w:rPr>
          <w:rFonts w:ascii="Times New Roman" w:eastAsia="Times New Roman" w:hAnsi="Times New Roman" w:cs="Times New Roman"/>
          <w:sz w:val="24"/>
          <w:szCs w:val="24"/>
        </w:rPr>
        <w:t>The containers may or may not be palletized.</w:t>
      </w:r>
      <w:r w:rsidR="0077340B" w:rsidRPr="00933DA5">
        <w:rPr>
          <w:rFonts w:ascii="Times New Roman" w:hAnsi="Times New Roman" w:cs="Times New Roman"/>
          <w:sz w:val="24"/>
          <w:szCs w:val="24"/>
        </w:rPr>
        <w:t xml:space="preserve">  </w:t>
      </w:r>
      <w:r w:rsidR="00540153" w:rsidRPr="00933DA5">
        <w:rPr>
          <w:rFonts w:ascii="Times New Roman" w:hAnsi="Times New Roman"/>
          <w:sz w:val="24"/>
          <w:szCs w:val="24"/>
        </w:rPr>
        <w:t xml:space="preserve">It is the </w:t>
      </w:r>
      <w:r w:rsidR="00540153" w:rsidRPr="00933DA5">
        <w:rPr>
          <w:rFonts w:ascii="Times New Roman" w:hAnsi="Times New Roman"/>
          <w:sz w:val="24"/>
          <w:szCs w:val="24"/>
        </w:rPr>
        <w:lastRenderedPageBreak/>
        <w:t xml:space="preserve">Government's responsibility to ensure the waste being removed is readily accessible for loading by the Contractor at the time of removal. </w:t>
      </w:r>
      <w:r w:rsidR="00540153" w:rsidRPr="00933DA5">
        <w:rPr>
          <w:rFonts w:ascii="Times New Roman" w:hAnsi="Times New Roman" w:cs="Times New Roman"/>
          <w:sz w:val="24"/>
          <w:szCs w:val="24"/>
        </w:rPr>
        <w:t xml:space="preserve"> </w:t>
      </w:r>
      <w:r w:rsidR="00540153" w:rsidRPr="00933DA5">
        <w:rPr>
          <w:rFonts w:ascii="Times New Roman" w:hAnsi="Times New Roman"/>
          <w:sz w:val="24"/>
          <w:szCs w:val="24"/>
        </w:rPr>
        <w:t xml:space="preserve">Accessible is defined in this Section as unobstructed and not requiring the movement of other containers or objects that are not scheduled for removal on the subject </w:t>
      </w:r>
      <w:r w:rsidR="00540153" w:rsidRPr="00933DA5">
        <w:rPr>
          <w:rFonts w:ascii="Times New Roman" w:hAnsi="Times New Roman" w:cs="Times New Roman"/>
          <w:sz w:val="24"/>
          <w:szCs w:val="24"/>
        </w:rPr>
        <w:t>Task Order</w:t>
      </w:r>
      <w:r w:rsidR="00540153" w:rsidRPr="00933DA5">
        <w:rPr>
          <w:rFonts w:ascii="Times New Roman" w:hAnsi="Times New Roman"/>
          <w:sz w:val="24"/>
          <w:szCs w:val="24"/>
        </w:rPr>
        <w:t xml:space="preserve"> to gain access to the waste </w:t>
      </w:r>
      <w:r w:rsidR="00540153" w:rsidRPr="00933DA5">
        <w:rPr>
          <w:rFonts w:ascii="Times New Roman" w:hAnsi="Times New Roman" w:cs="Times New Roman"/>
          <w:sz w:val="24"/>
          <w:szCs w:val="24"/>
        </w:rPr>
        <w:t>being removed</w:t>
      </w:r>
      <w:r w:rsidR="00540153" w:rsidRPr="00933DA5">
        <w:rPr>
          <w:rFonts w:ascii="Times New Roman" w:hAnsi="Times New Roman"/>
          <w:sz w:val="24"/>
          <w:szCs w:val="24"/>
        </w:rPr>
        <w:t>.</w:t>
      </w:r>
    </w:p>
    <w:p w14:paraId="489894B2" w14:textId="77777777" w:rsidR="00DB7A9E" w:rsidRPr="00792740" w:rsidRDefault="00DB7A9E" w:rsidP="00EB5121">
      <w:pPr>
        <w:spacing w:before="100" w:beforeAutospacing="1" w:after="100" w:afterAutospacing="1" w:line="240" w:lineRule="auto"/>
        <w:ind w:firstLine="720"/>
        <w:contextualSpacing/>
        <w:rPr>
          <w:rFonts w:ascii="Times New Roman" w:hAnsi="Times New Roman"/>
          <w:b/>
        </w:rPr>
      </w:pPr>
    </w:p>
    <w:p w14:paraId="47DCB9BA" w14:textId="599BEE18" w:rsidR="001A00FE" w:rsidRPr="001B0D10" w:rsidRDefault="001A00FE" w:rsidP="001B0D10">
      <w:pPr>
        <w:spacing w:before="100" w:beforeAutospacing="1" w:after="100" w:afterAutospacing="1" w:line="240" w:lineRule="auto"/>
        <w:rPr>
          <w:rFonts w:ascii="Times New Roman" w:hAnsi="Times New Roman"/>
          <w:b/>
          <w:sz w:val="24"/>
          <w:u w:val="single"/>
        </w:rPr>
      </w:pPr>
      <w:r w:rsidRPr="00A52CE8">
        <w:rPr>
          <w:rFonts w:ascii="Times New Roman" w:hAnsi="Times New Roman"/>
          <w:b/>
          <w:sz w:val="24"/>
          <w:szCs w:val="24"/>
        </w:rPr>
        <w:t xml:space="preserve">1.2.7 </w:t>
      </w:r>
      <w:r w:rsidRPr="001B0D10">
        <w:rPr>
          <w:rFonts w:ascii="Times New Roman" w:hAnsi="Times New Roman"/>
          <w:b/>
          <w:sz w:val="24"/>
          <w:u w:val="single"/>
        </w:rPr>
        <w:t>WEIGHING OF ITEMS</w:t>
      </w:r>
    </w:p>
    <w:p w14:paraId="79CDFAEB" w14:textId="3F0BC754" w:rsidR="001A00FE" w:rsidRPr="001B0D10" w:rsidRDefault="001A00FE" w:rsidP="001B0D10">
      <w:pPr>
        <w:spacing w:before="100" w:beforeAutospacing="1" w:after="100" w:afterAutospacing="1" w:line="240" w:lineRule="auto"/>
        <w:ind w:firstLine="720"/>
        <w:rPr>
          <w:rFonts w:ascii="Times New Roman" w:hAnsi="Times New Roman"/>
          <w:sz w:val="24"/>
        </w:rPr>
      </w:pPr>
      <w:r w:rsidRPr="00A52CE8">
        <w:rPr>
          <w:rFonts w:ascii="Times New Roman" w:hAnsi="Times New Roman"/>
          <w:sz w:val="24"/>
          <w:szCs w:val="24"/>
        </w:rPr>
        <w:t xml:space="preserve">a. </w:t>
      </w:r>
      <w:r w:rsidR="00E8458F" w:rsidRPr="00A52CE8">
        <w:rPr>
          <w:rFonts w:ascii="Times New Roman" w:hAnsi="Times New Roman"/>
          <w:sz w:val="24"/>
          <w:szCs w:val="24"/>
        </w:rPr>
        <w:t xml:space="preserve">All items will be weighed prior to removal.  </w:t>
      </w:r>
      <w:r w:rsidRPr="001B0D10">
        <w:rPr>
          <w:rFonts w:ascii="Times New Roman" w:hAnsi="Times New Roman"/>
          <w:sz w:val="24"/>
        </w:rPr>
        <w:t>Government scales will be used when available, operable, and authorized by the Government.</w:t>
      </w:r>
      <w:r w:rsidRPr="00A52CE8">
        <w:rPr>
          <w:rFonts w:ascii="Times New Roman" w:hAnsi="Times New Roman"/>
          <w:sz w:val="24"/>
          <w:szCs w:val="24"/>
        </w:rPr>
        <w:t xml:space="preserve"> </w:t>
      </w:r>
      <w:r w:rsidRPr="001B0D10">
        <w:rPr>
          <w:rFonts w:ascii="Times New Roman" w:hAnsi="Times New Roman"/>
          <w:sz w:val="24"/>
        </w:rPr>
        <w:t xml:space="preserve"> The Contractor shall be responsible for determining the availability of Government scales</w:t>
      </w:r>
      <w:r w:rsidR="00DC47BC" w:rsidRPr="001B0D10">
        <w:rPr>
          <w:rFonts w:ascii="Times New Roman" w:hAnsi="Times New Roman"/>
          <w:sz w:val="24"/>
        </w:rPr>
        <w:t xml:space="preserve"> by contacting </w:t>
      </w:r>
      <w:r w:rsidR="00DC47BC" w:rsidRPr="00A52CE8">
        <w:rPr>
          <w:rFonts w:ascii="Times New Roman" w:hAnsi="Times New Roman"/>
          <w:sz w:val="24"/>
          <w:szCs w:val="24"/>
        </w:rPr>
        <w:t>the</w:t>
      </w:r>
      <w:r w:rsidR="00DC47BC" w:rsidRPr="001B0D10">
        <w:rPr>
          <w:rFonts w:ascii="Times New Roman" w:hAnsi="Times New Roman"/>
          <w:sz w:val="24"/>
        </w:rPr>
        <w:t xml:space="preserve"> COR</w:t>
      </w:r>
      <w:r w:rsidRPr="001B0D10">
        <w:rPr>
          <w:rFonts w:ascii="Times New Roman" w:hAnsi="Times New Roman"/>
          <w:sz w:val="24"/>
        </w:rPr>
        <w:t>.</w:t>
      </w:r>
      <w:r w:rsidRPr="00A52CE8">
        <w:rPr>
          <w:rFonts w:ascii="Times New Roman" w:hAnsi="Times New Roman"/>
          <w:sz w:val="24"/>
          <w:szCs w:val="24"/>
        </w:rPr>
        <w:t xml:space="preserve"> </w:t>
      </w:r>
      <w:r w:rsidRPr="001B0D10">
        <w:rPr>
          <w:rFonts w:ascii="Times New Roman" w:hAnsi="Times New Roman"/>
          <w:sz w:val="24"/>
        </w:rPr>
        <w:t xml:space="preserve"> All scales used for purposes of this contract shall be calibrated IAW applicable regulations.</w:t>
      </w:r>
      <w:r w:rsidRPr="00A52CE8">
        <w:rPr>
          <w:rFonts w:ascii="Times New Roman" w:hAnsi="Times New Roman"/>
          <w:sz w:val="24"/>
          <w:szCs w:val="24"/>
        </w:rPr>
        <w:t xml:space="preserve"> </w:t>
      </w:r>
      <w:r w:rsidRPr="001B0D10">
        <w:rPr>
          <w:rFonts w:ascii="Times New Roman" w:hAnsi="Times New Roman"/>
          <w:sz w:val="24"/>
        </w:rPr>
        <w:t xml:space="preserve"> The Government shall ensure that Government scales are operable and accurate through certification or demonstration. </w:t>
      </w:r>
      <w:r w:rsidRPr="00A52CE8">
        <w:rPr>
          <w:rFonts w:ascii="Times New Roman" w:hAnsi="Times New Roman"/>
          <w:sz w:val="24"/>
          <w:szCs w:val="24"/>
        </w:rPr>
        <w:t xml:space="preserve"> </w:t>
      </w:r>
      <w:r w:rsidRPr="001B0D10">
        <w:rPr>
          <w:rFonts w:ascii="Times New Roman" w:hAnsi="Times New Roman"/>
          <w:sz w:val="24"/>
        </w:rPr>
        <w:t>The Contractor shall ensure that non-</w:t>
      </w:r>
      <w:r w:rsidRPr="00A52CE8">
        <w:rPr>
          <w:rFonts w:ascii="Times New Roman" w:hAnsi="Times New Roman"/>
          <w:sz w:val="24"/>
          <w:szCs w:val="24"/>
        </w:rPr>
        <w:t>Government</w:t>
      </w:r>
      <w:r w:rsidRPr="001B0D10">
        <w:rPr>
          <w:rFonts w:ascii="Times New Roman" w:hAnsi="Times New Roman"/>
          <w:sz w:val="24"/>
        </w:rPr>
        <w:t xml:space="preserve"> scales are operable and accurate through certification or demonstration</w:t>
      </w:r>
      <w:r w:rsidRPr="00A52CE8">
        <w:rPr>
          <w:rFonts w:ascii="Times New Roman" w:hAnsi="Times New Roman"/>
          <w:sz w:val="24"/>
          <w:szCs w:val="24"/>
        </w:rPr>
        <w:t xml:space="preserve">. </w:t>
      </w:r>
    </w:p>
    <w:p w14:paraId="5461B056" w14:textId="41EAAC85" w:rsidR="00095F21" w:rsidRPr="001B0D10" w:rsidRDefault="001A00FE" w:rsidP="001B0D10">
      <w:pPr>
        <w:spacing w:before="100" w:beforeAutospacing="1" w:after="100" w:afterAutospacing="1" w:line="240" w:lineRule="auto"/>
        <w:ind w:firstLine="720"/>
        <w:contextualSpacing/>
        <w:rPr>
          <w:rFonts w:ascii="Times New Roman" w:hAnsi="Times New Roman"/>
          <w:sz w:val="24"/>
        </w:rPr>
      </w:pPr>
      <w:r w:rsidRPr="00A52CE8">
        <w:rPr>
          <w:rFonts w:ascii="Times New Roman" w:hAnsi="Times New Roman"/>
          <w:sz w:val="24"/>
          <w:szCs w:val="24"/>
        </w:rPr>
        <w:t xml:space="preserve">b. </w:t>
      </w:r>
      <w:r w:rsidRPr="001B0D10">
        <w:rPr>
          <w:rFonts w:ascii="Times New Roman" w:hAnsi="Times New Roman"/>
          <w:sz w:val="24"/>
        </w:rPr>
        <w:t>At the Government's option, the use of Government scales will be allowed at the following sites:</w:t>
      </w:r>
    </w:p>
    <w:p w14:paraId="1D83E4A3" w14:textId="45366F89" w:rsidR="00811517" w:rsidRPr="001B0D10" w:rsidRDefault="00811517" w:rsidP="001B0D10">
      <w:pPr>
        <w:spacing w:before="100" w:beforeAutospacing="1" w:after="100" w:afterAutospacing="1" w:line="240" w:lineRule="auto"/>
        <w:ind w:firstLine="720"/>
        <w:contextualSpacing/>
        <w:rPr>
          <w:rFonts w:ascii="Times New Roman" w:hAnsi="Times New Roman"/>
          <w:sz w:val="24"/>
        </w:rPr>
      </w:pPr>
      <w:r w:rsidRPr="00A52CE8">
        <w:rPr>
          <w:rFonts w:ascii="Times New Roman" w:eastAsia="Times New Roman" w:hAnsi="Times New Roman" w:cs="Times New Roman"/>
          <w:sz w:val="24"/>
          <w:szCs w:val="24"/>
        </w:rPr>
        <w:t xml:space="preserve"> </w:t>
      </w:r>
    </w:p>
    <w:tbl>
      <w:tblPr>
        <w:tblW w:w="9358" w:type="dxa"/>
        <w:tblInd w:w="86" w:type="dxa"/>
        <w:tblLayout w:type="fixed"/>
        <w:tblCellMar>
          <w:left w:w="0" w:type="dxa"/>
          <w:right w:w="0" w:type="dxa"/>
        </w:tblCellMar>
        <w:tblLook w:val="01E0" w:firstRow="1" w:lastRow="1" w:firstColumn="1" w:lastColumn="1" w:noHBand="0" w:noVBand="0"/>
      </w:tblPr>
      <w:tblGrid>
        <w:gridCol w:w="4678"/>
        <w:gridCol w:w="4680"/>
      </w:tblGrid>
      <w:tr w:rsidR="001B0D10" w:rsidRPr="00792740" w14:paraId="4F99620D" w14:textId="77777777" w:rsidTr="0004369E">
        <w:trPr>
          <w:trHeight w:hRule="exact" w:val="262"/>
        </w:trPr>
        <w:tc>
          <w:tcPr>
            <w:tcW w:w="4678" w:type="dxa"/>
            <w:tcBorders>
              <w:top w:val="single" w:sz="5" w:space="0" w:color="000000"/>
              <w:left w:val="single" w:sz="5" w:space="0" w:color="000000"/>
              <w:bottom w:val="single" w:sz="5" w:space="0" w:color="000000"/>
              <w:right w:val="single" w:sz="5" w:space="0" w:color="000000"/>
            </w:tcBorders>
            <w:shd w:val="clear" w:color="auto" w:fill="F2F2F2" w:themeFill="background1" w:themeFillShade="F2"/>
          </w:tcPr>
          <w:p w14:paraId="67E714C2" w14:textId="7660E3C3" w:rsidR="00811517" w:rsidRPr="001B0D10" w:rsidRDefault="00811517" w:rsidP="001B0D10">
            <w:pPr>
              <w:widowControl w:val="0"/>
              <w:autoSpaceDE w:val="0"/>
              <w:autoSpaceDN w:val="0"/>
              <w:adjustRightInd w:val="0"/>
              <w:spacing w:after="0" w:line="246" w:lineRule="exact"/>
              <w:ind w:left="102"/>
              <w:jc w:val="center"/>
              <w:rPr>
                <w:rFonts w:ascii="Times New Roman" w:hAnsi="Times New Roman"/>
                <w:sz w:val="24"/>
              </w:rPr>
            </w:pPr>
            <w:r w:rsidRPr="001B0D10">
              <w:rPr>
                <w:rFonts w:ascii="Times New Roman" w:hAnsi="Arial"/>
                <w:sz w:val="24"/>
              </w:rPr>
              <w:t>SITE</w:t>
            </w:r>
          </w:p>
        </w:tc>
        <w:tc>
          <w:tcPr>
            <w:tcW w:w="4680" w:type="dxa"/>
            <w:tcBorders>
              <w:top w:val="single" w:sz="5" w:space="0" w:color="000000"/>
              <w:left w:val="single" w:sz="5" w:space="0" w:color="000000"/>
              <w:bottom w:val="single" w:sz="5" w:space="0" w:color="000000"/>
              <w:right w:val="single" w:sz="5" w:space="0" w:color="000000"/>
            </w:tcBorders>
            <w:shd w:val="clear" w:color="auto" w:fill="F2F2F2" w:themeFill="background1" w:themeFillShade="F2"/>
          </w:tcPr>
          <w:p w14:paraId="2714449F" w14:textId="77777777" w:rsidR="00811517" w:rsidRPr="001B0D10" w:rsidRDefault="00811517" w:rsidP="001B0D10">
            <w:pPr>
              <w:widowControl w:val="0"/>
              <w:autoSpaceDE w:val="0"/>
              <w:autoSpaceDN w:val="0"/>
              <w:adjustRightInd w:val="0"/>
              <w:spacing w:after="0" w:line="246" w:lineRule="exact"/>
              <w:ind w:left="102"/>
              <w:jc w:val="center"/>
              <w:rPr>
                <w:rFonts w:ascii="Times New Roman" w:hAnsi="Times New Roman"/>
                <w:sz w:val="24"/>
              </w:rPr>
            </w:pPr>
            <w:r w:rsidRPr="001B0D10">
              <w:rPr>
                <w:rFonts w:ascii="Times New Roman" w:hAnsi="Arial"/>
                <w:spacing w:val="-2"/>
                <w:sz w:val="24"/>
              </w:rPr>
              <w:t>EQUIPMENT</w:t>
            </w:r>
            <w:r w:rsidRPr="001B0D10">
              <w:rPr>
                <w:rFonts w:ascii="Times New Roman" w:hAnsi="Arial"/>
                <w:spacing w:val="1"/>
                <w:sz w:val="24"/>
              </w:rPr>
              <w:t xml:space="preserve"> </w:t>
            </w:r>
            <w:r w:rsidRPr="001B0D10">
              <w:rPr>
                <w:rFonts w:ascii="Times New Roman" w:hAnsi="Arial"/>
                <w:spacing w:val="-1"/>
                <w:sz w:val="24"/>
              </w:rPr>
              <w:t>AVAILABLE</w:t>
            </w:r>
          </w:p>
        </w:tc>
      </w:tr>
      <w:tr w:rsidR="00B22741" w:rsidRPr="00792740" w14:paraId="762454D2" w14:textId="77777777" w:rsidTr="0004369E">
        <w:trPr>
          <w:trHeight w:hRule="exact" w:val="264"/>
        </w:trPr>
        <w:tc>
          <w:tcPr>
            <w:tcW w:w="4678" w:type="dxa"/>
            <w:tcBorders>
              <w:top w:val="single" w:sz="5" w:space="0" w:color="000000"/>
              <w:left w:val="single" w:sz="5" w:space="0" w:color="000000"/>
              <w:bottom w:val="single" w:sz="5" w:space="0" w:color="000000"/>
              <w:right w:val="single" w:sz="5" w:space="0" w:color="000000"/>
            </w:tcBorders>
          </w:tcPr>
          <w:p w14:paraId="4A5361D7" w14:textId="54BAC7F1" w:rsidR="00B22741" w:rsidRPr="008A3C36" w:rsidRDefault="00B22741" w:rsidP="00B22741">
            <w:pPr>
              <w:widowControl w:val="0"/>
              <w:autoSpaceDE w:val="0"/>
              <w:autoSpaceDN w:val="0"/>
              <w:adjustRightInd w:val="0"/>
              <w:spacing w:after="0" w:line="246" w:lineRule="exact"/>
              <w:ind w:left="102"/>
              <w:rPr>
                <w:rFonts w:ascii="Times New Roman" w:hAnsi="Times New Roman" w:cs="Times New Roman"/>
                <w:sz w:val="24"/>
                <w:szCs w:val="24"/>
              </w:rPr>
            </w:pPr>
            <w:r w:rsidRPr="008A3C36">
              <w:rPr>
                <w:rFonts w:ascii="Times New Roman" w:eastAsia="Times New Roman" w:hAnsi="Times New Roman" w:cs="Times New Roman"/>
                <w:sz w:val="24"/>
                <w:szCs w:val="24"/>
              </w:rPr>
              <w:t>Pearl Harbor Bldg. 1656 (DLA Disp. Svcs.)</w:t>
            </w:r>
          </w:p>
        </w:tc>
        <w:tc>
          <w:tcPr>
            <w:tcW w:w="4680" w:type="dxa"/>
            <w:tcBorders>
              <w:top w:val="single" w:sz="5" w:space="0" w:color="000000"/>
              <w:left w:val="single" w:sz="5" w:space="0" w:color="000000"/>
              <w:bottom w:val="single" w:sz="5" w:space="0" w:color="000000"/>
              <w:right w:val="single" w:sz="5" w:space="0" w:color="000000"/>
            </w:tcBorders>
          </w:tcPr>
          <w:p w14:paraId="7BDD5C21" w14:textId="1C9549CF" w:rsidR="00B22741" w:rsidRPr="008A3C36" w:rsidRDefault="00B22741" w:rsidP="00B22741">
            <w:pPr>
              <w:widowControl w:val="0"/>
              <w:tabs>
                <w:tab w:val="left" w:pos="1277"/>
              </w:tabs>
              <w:autoSpaceDE w:val="0"/>
              <w:autoSpaceDN w:val="0"/>
              <w:adjustRightInd w:val="0"/>
              <w:spacing w:after="0" w:line="246" w:lineRule="exact"/>
              <w:ind w:left="102"/>
              <w:rPr>
                <w:rFonts w:ascii="Times New Roman" w:hAnsi="Times New Roman"/>
                <w:sz w:val="24"/>
              </w:rPr>
            </w:pPr>
            <w:r w:rsidRPr="008A3C36">
              <w:rPr>
                <w:rFonts w:ascii="Times New Roman" w:eastAsia="Calibri" w:hAnsi="Calibri" w:cs="Times New Roman"/>
                <w:sz w:val="24"/>
                <w:szCs w:val="24"/>
              </w:rPr>
              <w:t>100,000</w:t>
            </w:r>
            <w:r w:rsidRPr="008A3C36">
              <w:rPr>
                <w:rFonts w:ascii="Times New Roman" w:eastAsia="Calibri" w:hAnsi="Calibri" w:cs="Times New Roman"/>
                <w:spacing w:val="-3"/>
                <w:sz w:val="24"/>
                <w:szCs w:val="24"/>
              </w:rPr>
              <w:t xml:space="preserve"> </w:t>
            </w:r>
            <w:proofErr w:type="spellStart"/>
            <w:r w:rsidRPr="008A3C36">
              <w:rPr>
                <w:rFonts w:ascii="Times New Roman" w:eastAsia="Calibri" w:hAnsi="Calibri" w:cs="Times New Roman"/>
                <w:sz w:val="24"/>
                <w:szCs w:val="24"/>
              </w:rPr>
              <w:t>lbs</w:t>
            </w:r>
            <w:proofErr w:type="spellEnd"/>
            <w:r w:rsidRPr="008A3C36">
              <w:rPr>
                <w:rFonts w:ascii="Times New Roman" w:eastAsia="Calibri" w:hAnsi="Calibri" w:cs="Times New Roman"/>
                <w:spacing w:val="-2"/>
                <w:sz w:val="24"/>
                <w:szCs w:val="24"/>
              </w:rPr>
              <w:t xml:space="preserve"> </w:t>
            </w:r>
            <w:r w:rsidRPr="008A3C36">
              <w:rPr>
                <w:rFonts w:ascii="Times New Roman" w:eastAsia="Calibri" w:hAnsi="Calibri" w:cs="Times New Roman"/>
                <w:spacing w:val="-1"/>
                <w:sz w:val="24"/>
                <w:szCs w:val="24"/>
              </w:rPr>
              <w:t>Truck</w:t>
            </w:r>
            <w:r w:rsidRPr="008A3C36">
              <w:rPr>
                <w:rFonts w:ascii="Times New Roman" w:eastAsia="Calibri" w:hAnsi="Calibri" w:cs="Times New Roman"/>
                <w:spacing w:val="-3"/>
                <w:sz w:val="24"/>
                <w:szCs w:val="24"/>
              </w:rPr>
              <w:t xml:space="preserve"> </w:t>
            </w:r>
            <w:r w:rsidRPr="008A3C36">
              <w:rPr>
                <w:rFonts w:ascii="Times New Roman" w:eastAsia="Calibri" w:hAnsi="Calibri" w:cs="Times New Roman"/>
                <w:spacing w:val="-1"/>
                <w:sz w:val="24"/>
                <w:szCs w:val="24"/>
              </w:rPr>
              <w:t>Scale</w:t>
            </w:r>
          </w:p>
        </w:tc>
      </w:tr>
      <w:tr w:rsidR="00B22741" w:rsidRPr="00792740" w14:paraId="3D28E4F0" w14:textId="77777777" w:rsidTr="0004369E">
        <w:trPr>
          <w:trHeight w:hRule="exact" w:val="262"/>
        </w:trPr>
        <w:tc>
          <w:tcPr>
            <w:tcW w:w="4678" w:type="dxa"/>
            <w:tcBorders>
              <w:top w:val="single" w:sz="5" w:space="0" w:color="000000"/>
              <w:left w:val="single" w:sz="5" w:space="0" w:color="000000"/>
              <w:bottom w:val="single" w:sz="5" w:space="0" w:color="000000"/>
              <w:right w:val="single" w:sz="5" w:space="0" w:color="000000"/>
            </w:tcBorders>
          </w:tcPr>
          <w:p w14:paraId="6AD6FFC9" w14:textId="74A596DE" w:rsidR="00B22741" w:rsidRPr="008A3C36" w:rsidRDefault="00B22741" w:rsidP="00B22741">
            <w:pPr>
              <w:widowControl w:val="0"/>
              <w:autoSpaceDE w:val="0"/>
              <w:autoSpaceDN w:val="0"/>
              <w:adjustRightInd w:val="0"/>
              <w:spacing w:after="0" w:line="246" w:lineRule="exact"/>
              <w:ind w:left="102"/>
              <w:rPr>
                <w:rFonts w:ascii="Times New Roman" w:eastAsia="Times New Roman" w:hAnsi="Times New Roman" w:cs="Arial"/>
                <w:sz w:val="24"/>
                <w:szCs w:val="24"/>
              </w:rPr>
            </w:pPr>
            <w:r w:rsidRPr="008A3C36">
              <w:rPr>
                <w:rFonts w:ascii="Times New Roman" w:eastAsia="Times New Roman" w:hAnsi="Times New Roman" w:cs="Times New Roman"/>
                <w:sz w:val="24"/>
                <w:szCs w:val="24"/>
              </w:rPr>
              <w:t xml:space="preserve">Schofield Barracks, </w:t>
            </w:r>
            <w:r w:rsidR="00B52F8A">
              <w:rPr>
                <w:rFonts w:ascii="Times New Roman" w:eastAsia="Times New Roman" w:hAnsi="Times New Roman" w:cs="Times New Roman"/>
                <w:sz w:val="24"/>
                <w:szCs w:val="24"/>
              </w:rPr>
              <w:t xml:space="preserve">East Range, </w:t>
            </w:r>
            <w:r w:rsidRPr="008A3C36">
              <w:rPr>
                <w:rFonts w:ascii="Times New Roman" w:eastAsia="Times New Roman" w:hAnsi="Times New Roman" w:cs="Times New Roman"/>
                <w:sz w:val="24"/>
                <w:szCs w:val="24"/>
              </w:rPr>
              <w:t>Bldg. 6040</w:t>
            </w:r>
          </w:p>
        </w:tc>
        <w:tc>
          <w:tcPr>
            <w:tcW w:w="4680" w:type="dxa"/>
            <w:tcBorders>
              <w:top w:val="single" w:sz="5" w:space="0" w:color="000000"/>
              <w:left w:val="single" w:sz="5" w:space="0" w:color="000000"/>
              <w:bottom w:val="single" w:sz="5" w:space="0" w:color="000000"/>
              <w:right w:val="single" w:sz="5" w:space="0" w:color="000000"/>
            </w:tcBorders>
          </w:tcPr>
          <w:p w14:paraId="551FB9D4" w14:textId="1A1128B8" w:rsidR="00B22741" w:rsidRPr="008A3C36" w:rsidRDefault="00B52F8A" w:rsidP="00B22741">
            <w:pPr>
              <w:widowControl w:val="0"/>
              <w:autoSpaceDE w:val="0"/>
              <w:autoSpaceDN w:val="0"/>
              <w:adjustRightInd w:val="0"/>
              <w:spacing w:after="0" w:line="246" w:lineRule="exact"/>
              <w:ind w:left="102"/>
              <w:rPr>
                <w:rFonts w:ascii="Times New Roman" w:eastAsia="Times New Roman" w:hAnsi="Times New Roman" w:cs="Arial"/>
                <w:sz w:val="24"/>
                <w:szCs w:val="24"/>
              </w:rPr>
            </w:pPr>
            <w:r>
              <w:rPr>
                <w:rFonts w:ascii="Times New Roman" w:eastAsia="Calibri" w:hAnsi="Calibri" w:cs="Times New Roman"/>
                <w:sz w:val="24"/>
                <w:szCs w:val="24"/>
              </w:rPr>
              <w:t>5</w:t>
            </w:r>
            <w:r w:rsidR="00B22741" w:rsidRPr="008A3C36">
              <w:rPr>
                <w:rFonts w:ascii="Times New Roman" w:eastAsia="Calibri" w:hAnsi="Calibri" w:cs="Times New Roman"/>
                <w:sz w:val="24"/>
                <w:szCs w:val="24"/>
              </w:rPr>
              <w:t xml:space="preserve">,000 </w:t>
            </w:r>
            <w:proofErr w:type="spellStart"/>
            <w:r w:rsidR="00B22741" w:rsidRPr="008A3C36">
              <w:rPr>
                <w:rFonts w:ascii="Times New Roman" w:eastAsia="Calibri" w:hAnsi="Calibri" w:cs="Times New Roman"/>
                <w:spacing w:val="-1"/>
                <w:sz w:val="24"/>
                <w:szCs w:val="24"/>
              </w:rPr>
              <w:t>lbs</w:t>
            </w:r>
            <w:proofErr w:type="spellEnd"/>
            <w:r w:rsidR="00B22741" w:rsidRPr="008A3C36">
              <w:rPr>
                <w:rFonts w:ascii="Times New Roman" w:eastAsia="Calibri" w:hAnsi="Calibri" w:cs="Times New Roman"/>
                <w:sz w:val="24"/>
                <w:szCs w:val="24"/>
              </w:rPr>
              <w:t xml:space="preserve"> Platform Scale</w:t>
            </w:r>
          </w:p>
        </w:tc>
      </w:tr>
      <w:tr w:rsidR="00B22741" w:rsidRPr="00792740" w14:paraId="7EBE3AF0" w14:textId="77777777" w:rsidTr="0004369E">
        <w:trPr>
          <w:trHeight w:hRule="exact" w:val="262"/>
        </w:trPr>
        <w:tc>
          <w:tcPr>
            <w:tcW w:w="4678" w:type="dxa"/>
            <w:tcBorders>
              <w:top w:val="single" w:sz="5" w:space="0" w:color="000000"/>
              <w:left w:val="single" w:sz="5" w:space="0" w:color="000000"/>
              <w:bottom w:val="single" w:sz="5" w:space="0" w:color="000000"/>
              <w:right w:val="single" w:sz="5" w:space="0" w:color="000000"/>
            </w:tcBorders>
          </w:tcPr>
          <w:p w14:paraId="73CFBB51" w14:textId="62E80D10" w:rsidR="00B22741" w:rsidRPr="008A3C36" w:rsidRDefault="00B22741" w:rsidP="00B22741">
            <w:pPr>
              <w:widowControl w:val="0"/>
              <w:autoSpaceDE w:val="0"/>
              <w:autoSpaceDN w:val="0"/>
              <w:adjustRightInd w:val="0"/>
              <w:spacing w:after="0" w:line="246" w:lineRule="exact"/>
              <w:ind w:left="102"/>
              <w:rPr>
                <w:rFonts w:ascii="Times New Roman" w:eastAsia="Times New Roman" w:hAnsi="Times New Roman" w:cs="Times New Roman"/>
                <w:sz w:val="24"/>
                <w:szCs w:val="24"/>
              </w:rPr>
            </w:pPr>
            <w:r w:rsidRPr="008A3C36">
              <w:rPr>
                <w:rFonts w:ascii="Times New Roman" w:eastAsia="Times New Roman" w:hAnsi="Times New Roman" w:cs="Times New Roman"/>
                <w:sz w:val="24"/>
                <w:szCs w:val="24"/>
              </w:rPr>
              <w:t>M.C.B. Hawaii, Bldg. 6104</w:t>
            </w:r>
          </w:p>
        </w:tc>
        <w:tc>
          <w:tcPr>
            <w:tcW w:w="4680" w:type="dxa"/>
            <w:tcBorders>
              <w:top w:val="single" w:sz="5" w:space="0" w:color="000000"/>
              <w:left w:val="single" w:sz="5" w:space="0" w:color="000000"/>
              <w:bottom w:val="single" w:sz="5" w:space="0" w:color="000000"/>
              <w:right w:val="single" w:sz="5" w:space="0" w:color="000000"/>
            </w:tcBorders>
          </w:tcPr>
          <w:p w14:paraId="03521362" w14:textId="7B4A03BD" w:rsidR="00B22741" w:rsidRPr="008A3C36" w:rsidRDefault="00B22741" w:rsidP="00B22741">
            <w:pPr>
              <w:widowControl w:val="0"/>
              <w:autoSpaceDE w:val="0"/>
              <w:autoSpaceDN w:val="0"/>
              <w:adjustRightInd w:val="0"/>
              <w:spacing w:after="0" w:line="246" w:lineRule="exact"/>
              <w:ind w:left="102"/>
              <w:rPr>
                <w:rFonts w:ascii="Times New Roman" w:eastAsia="Calibri" w:hAnsi="Calibri" w:cs="Times New Roman"/>
                <w:sz w:val="24"/>
                <w:szCs w:val="24"/>
              </w:rPr>
            </w:pPr>
            <w:r w:rsidRPr="008A3C36">
              <w:rPr>
                <w:rFonts w:ascii="Times New Roman" w:eastAsia="Calibri" w:hAnsi="Calibri" w:cs="Times New Roman"/>
                <w:spacing w:val="-3"/>
                <w:sz w:val="24"/>
                <w:szCs w:val="24"/>
              </w:rPr>
              <w:t xml:space="preserve">99,000 </w:t>
            </w:r>
            <w:proofErr w:type="spellStart"/>
            <w:r w:rsidRPr="008A3C36">
              <w:rPr>
                <w:rFonts w:ascii="Times New Roman" w:eastAsia="Calibri" w:hAnsi="Calibri" w:cs="Times New Roman"/>
                <w:spacing w:val="-3"/>
                <w:sz w:val="24"/>
                <w:szCs w:val="24"/>
              </w:rPr>
              <w:t>lbs</w:t>
            </w:r>
            <w:proofErr w:type="spellEnd"/>
            <w:r w:rsidRPr="008A3C36">
              <w:rPr>
                <w:rFonts w:ascii="Times New Roman" w:eastAsia="Calibri" w:hAnsi="Calibri" w:cs="Times New Roman"/>
                <w:spacing w:val="-3"/>
                <w:sz w:val="24"/>
                <w:szCs w:val="24"/>
              </w:rPr>
              <w:t xml:space="preserve"> Division Platform</w:t>
            </w:r>
          </w:p>
        </w:tc>
      </w:tr>
      <w:tr w:rsidR="00B22741" w:rsidRPr="00792740" w14:paraId="1DAB1A2C" w14:textId="77777777" w:rsidTr="0004369E">
        <w:trPr>
          <w:trHeight w:hRule="exact" w:val="262"/>
        </w:trPr>
        <w:tc>
          <w:tcPr>
            <w:tcW w:w="4678" w:type="dxa"/>
            <w:tcBorders>
              <w:top w:val="single" w:sz="5" w:space="0" w:color="000000"/>
              <w:left w:val="single" w:sz="5" w:space="0" w:color="000000"/>
              <w:bottom w:val="single" w:sz="5" w:space="0" w:color="000000"/>
              <w:right w:val="single" w:sz="5" w:space="0" w:color="000000"/>
            </w:tcBorders>
          </w:tcPr>
          <w:p w14:paraId="36AAAC9D" w14:textId="4817C627" w:rsidR="00B22741" w:rsidRPr="008A3C36" w:rsidRDefault="00B22741" w:rsidP="00B22741">
            <w:pPr>
              <w:widowControl w:val="0"/>
              <w:autoSpaceDE w:val="0"/>
              <w:autoSpaceDN w:val="0"/>
              <w:adjustRightInd w:val="0"/>
              <w:spacing w:after="0" w:line="246" w:lineRule="exact"/>
              <w:ind w:left="102"/>
              <w:rPr>
                <w:rFonts w:ascii="Times New Roman" w:eastAsia="Times New Roman" w:hAnsi="Times New Roman" w:cs="Times New Roman"/>
                <w:sz w:val="24"/>
                <w:szCs w:val="24"/>
              </w:rPr>
            </w:pPr>
            <w:r w:rsidRPr="008A3C36">
              <w:rPr>
                <w:rFonts w:ascii="Times New Roman" w:eastAsia="Times New Roman" w:hAnsi="Times New Roman" w:cs="Times New Roman"/>
                <w:sz w:val="24"/>
                <w:szCs w:val="24"/>
              </w:rPr>
              <w:t>M.C.B. Hawaii, Bldg. 6408</w:t>
            </w:r>
          </w:p>
        </w:tc>
        <w:tc>
          <w:tcPr>
            <w:tcW w:w="4680" w:type="dxa"/>
            <w:tcBorders>
              <w:top w:val="single" w:sz="5" w:space="0" w:color="000000"/>
              <w:left w:val="single" w:sz="5" w:space="0" w:color="000000"/>
              <w:bottom w:val="single" w:sz="5" w:space="0" w:color="000000"/>
              <w:right w:val="single" w:sz="5" w:space="0" w:color="000000"/>
            </w:tcBorders>
          </w:tcPr>
          <w:p w14:paraId="4CACD66E" w14:textId="53199A89" w:rsidR="00B22741" w:rsidRPr="008A3C36" w:rsidRDefault="00B22741" w:rsidP="00B22741">
            <w:pPr>
              <w:widowControl w:val="0"/>
              <w:autoSpaceDE w:val="0"/>
              <w:autoSpaceDN w:val="0"/>
              <w:adjustRightInd w:val="0"/>
              <w:spacing w:after="0" w:line="246" w:lineRule="exact"/>
              <w:ind w:left="102"/>
              <w:rPr>
                <w:rFonts w:ascii="Times New Roman" w:eastAsia="Calibri" w:hAnsi="Calibri" w:cs="Times New Roman"/>
                <w:spacing w:val="-3"/>
                <w:sz w:val="24"/>
                <w:szCs w:val="24"/>
              </w:rPr>
            </w:pPr>
            <w:r w:rsidRPr="008A3C36">
              <w:rPr>
                <w:rFonts w:ascii="Times New Roman" w:eastAsia="Calibri" w:hAnsi="Calibri" w:cs="Times New Roman"/>
                <w:sz w:val="24"/>
                <w:szCs w:val="24"/>
              </w:rPr>
              <w:t xml:space="preserve">3,000 </w:t>
            </w:r>
            <w:proofErr w:type="spellStart"/>
            <w:r w:rsidRPr="008A3C36">
              <w:rPr>
                <w:rFonts w:ascii="Times New Roman" w:eastAsia="Calibri" w:hAnsi="Calibri" w:cs="Times New Roman"/>
                <w:spacing w:val="-1"/>
                <w:sz w:val="24"/>
                <w:szCs w:val="24"/>
              </w:rPr>
              <w:t>lbs</w:t>
            </w:r>
            <w:proofErr w:type="spellEnd"/>
            <w:r w:rsidRPr="008A3C36">
              <w:rPr>
                <w:rFonts w:ascii="Times New Roman" w:eastAsia="Calibri" w:hAnsi="Calibri" w:cs="Times New Roman"/>
                <w:sz w:val="24"/>
                <w:szCs w:val="24"/>
              </w:rPr>
              <w:t xml:space="preserve"> Mettler Toledo</w:t>
            </w:r>
          </w:p>
        </w:tc>
      </w:tr>
      <w:tr w:rsidR="00B22741" w:rsidRPr="00792740" w14:paraId="7428E2CA" w14:textId="77777777" w:rsidTr="0004369E">
        <w:trPr>
          <w:trHeight w:hRule="exact" w:val="262"/>
        </w:trPr>
        <w:tc>
          <w:tcPr>
            <w:tcW w:w="4678" w:type="dxa"/>
            <w:tcBorders>
              <w:top w:val="single" w:sz="5" w:space="0" w:color="000000"/>
              <w:left w:val="single" w:sz="5" w:space="0" w:color="000000"/>
              <w:bottom w:val="single" w:sz="5" w:space="0" w:color="000000"/>
              <w:right w:val="single" w:sz="5" w:space="0" w:color="000000"/>
            </w:tcBorders>
          </w:tcPr>
          <w:p w14:paraId="01A8475F" w14:textId="27B1E715" w:rsidR="00B22741" w:rsidRPr="008A3C36" w:rsidRDefault="00B52F8A" w:rsidP="00B22741">
            <w:pPr>
              <w:widowControl w:val="0"/>
              <w:autoSpaceDE w:val="0"/>
              <w:autoSpaceDN w:val="0"/>
              <w:adjustRightInd w:val="0"/>
              <w:spacing w:after="0" w:line="246" w:lineRule="exact"/>
              <w:ind w:left="102"/>
              <w:rPr>
                <w:rFonts w:ascii="Times New Roman" w:eastAsia="Times New Roman" w:hAnsi="Times New Roman" w:cs="Times New Roman"/>
                <w:sz w:val="24"/>
                <w:szCs w:val="24"/>
              </w:rPr>
            </w:pPr>
            <w:r>
              <w:rPr>
                <w:rFonts w:ascii="Times New Roman" w:eastAsia="Times New Roman" w:hAnsi="Times New Roman" w:cs="Times New Roman"/>
                <w:sz w:val="24"/>
                <w:szCs w:val="24"/>
              </w:rPr>
              <w:t>Ft. Shafer, TAP, Bldg. 424</w:t>
            </w:r>
          </w:p>
        </w:tc>
        <w:tc>
          <w:tcPr>
            <w:tcW w:w="4680" w:type="dxa"/>
            <w:tcBorders>
              <w:top w:val="single" w:sz="5" w:space="0" w:color="000000"/>
              <w:left w:val="single" w:sz="5" w:space="0" w:color="000000"/>
              <w:bottom w:val="single" w:sz="5" w:space="0" w:color="000000"/>
              <w:right w:val="single" w:sz="5" w:space="0" w:color="000000"/>
            </w:tcBorders>
          </w:tcPr>
          <w:p w14:paraId="2FC6AEB3" w14:textId="5911C62C" w:rsidR="00B22741" w:rsidRPr="008A3C36" w:rsidRDefault="00B52F8A" w:rsidP="00B22741">
            <w:pPr>
              <w:widowControl w:val="0"/>
              <w:autoSpaceDE w:val="0"/>
              <w:autoSpaceDN w:val="0"/>
              <w:adjustRightInd w:val="0"/>
              <w:spacing w:after="0" w:line="246" w:lineRule="exact"/>
              <w:ind w:left="10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2,000 </w:t>
            </w:r>
            <w:proofErr w:type="spellStart"/>
            <w:r>
              <w:rPr>
                <w:rFonts w:ascii="Times New Roman" w:eastAsia="Times New Roman" w:hAnsi="Times New Roman" w:cs="Times New Roman"/>
                <w:sz w:val="24"/>
                <w:szCs w:val="24"/>
              </w:rPr>
              <w:t>lbs</w:t>
            </w:r>
            <w:proofErr w:type="spellEnd"/>
            <w:r>
              <w:rPr>
                <w:rFonts w:ascii="Times New Roman" w:eastAsia="Times New Roman" w:hAnsi="Times New Roman" w:cs="Times New Roman"/>
                <w:sz w:val="24"/>
                <w:szCs w:val="24"/>
              </w:rPr>
              <w:t xml:space="preserve"> Platform Scale</w:t>
            </w:r>
          </w:p>
        </w:tc>
      </w:tr>
      <w:tr w:rsidR="00B22741" w:rsidRPr="00792740" w14:paraId="6AC83AD6" w14:textId="77777777" w:rsidTr="0004369E">
        <w:trPr>
          <w:trHeight w:hRule="exact" w:val="262"/>
        </w:trPr>
        <w:tc>
          <w:tcPr>
            <w:tcW w:w="4678" w:type="dxa"/>
            <w:tcBorders>
              <w:top w:val="single" w:sz="5" w:space="0" w:color="000000"/>
              <w:left w:val="single" w:sz="5" w:space="0" w:color="000000"/>
              <w:bottom w:val="single" w:sz="5" w:space="0" w:color="000000"/>
              <w:right w:val="single" w:sz="5" w:space="0" w:color="000000"/>
            </w:tcBorders>
          </w:tcPr>
          <w:p w14:paraId="74B25D10" w14:textId="476E3AAD" w:rsidR="00B22741" w:rsidRPr="008A3C36" w:rsidRDefault="0072080B" w:rsidP="00B22741">
            <w:pPr>
              <w:widowControl w:val="0"/>
              <w:autoSpaceDE w:val="0"/>
              <w:autoSpaceDN w:val="0"/>
              <w:adjustRightInd w:val="0"/>
              <w:spacing w:after="0" w:line="246" w:lineRule="exact"/>
              <w:ind w:left="102"/>
              <w:rPr>
                <w:rFonts w:ascii="Times New Roman" w:eastAsia="Times New Roman" w:hAnsi="Times New Roman" w:cs="Times New Roman"/>
                <w:sz w:val="24"/>
                <w:szCs w:val="24"/>
              </w:rPr>
            </w:pPr>
            <w:r w:rsidRPr="008A3C36">
              <w:rPr>
                <w:rFonts w:ascii="Times New Roman" w:eastAsia="Times New Roman" w:hAnsi="Times New Roman" w:cs="Times New Roman"/>
                <w:sz w:val="24"/>
                <w:szCs w:val="24"/>
              </w:rPr>
              <w:t xml:space="preserve">Pearl Harbor </w:t>
            </w:r>
            <w:r w:rsidR="003716E7" w:rsidRPr="008A3C36">
              <w:rPr>
                <w:rFonts w:ascii="Times New Roman" w:eastAsia="Times New Roman" w:hAnsi="Times New Roman" w:cs="Times New Roman"/>
                <w:sz w:val="24"/>
                <w:szCs w:val="24"/>
              </w:rPr>
              <w:t>Naval Station, Bldg. 1526</w:t>
            </w:r>
          </w:p>
        </w:tc>
        <w:tc>
          <w:tcPr>
            <w:tcW w:w="4680" w:type="dxa"/>
            <w:tcBorders>
              <w:top w:val="single" w:sz="5" w:space="0" w:color="000000"/>
              <w:left w:val="single" w:sz="5" w:space="0" w:color="000000"/>
              <w:bottom w:val="single" w:sz="5" w:space="0" w:color="000000"/>
              <w:right w:val="single" w:sz="5" w:space="0" w:color="000000"/>
            </w:tcBorders>
          </w:tcPr>
          <w:p w14:paraId="79A930F6" w14:textId="178BB5CA" w:rsidR="00B22741" w:rsidRPr="008A3C36" w:rsidRDefault="00B22741" w:rsidP="00B22741">
            <w:pPr>
              <w:widowControl w:val="0"/>
              <w:autoSpaceDE w:val="0"/>
              <w:autoSpaceDN w:val="0"/>
              <w:adjustRightInd w:val="0"/>
              <w:spacing w:after="0" w:line="246" w:lineRule="exact"/>
              <w:ind w:left="102"/>
              <w:rPr>
                <w:rFonts w:ascii="Times New Roman" w:eastAsia="Times New Roman" w:hAnsi="Times New Roman" w:cs="Times New Roman"/>
                <w:sz w:val="24"/>
                <w:szCs w:val="24"/>
              </w:rPr>
            </w:pPr>
            <w:r w:rsidRPr="008A3C36">
              <w:rPr>
                <w:rFonts w:ascii="Times New Roman" w:eastAsia="Calibri" w:hAnsi="Calibri" w:cs="Times New Roman"/>
                <w:sz w:val="24"/>
                <w:szCs w:val="24"/>
              </w:rPr>
              <w:t xml:space="preserve">5,000 </w:t>
            </w:r>
            <w:proofErr w:type="spellStart"/>
            <w:r w:rsidRPr="008A3C36">
              <w:rPr>
                <w:rFonts w:ascii="Times New Roman" w:eastAsia="Calibri" w:hAnsi="Calibri" w:cs="Times New Roman"/>
                <w:spacing w:val="-1"/>
                <w:sz w:val="24"/>
                <w:szCs w:val="24"/>
              </w:rPr>
              <w:t>lbs</w:t>
            </w:r>
            <w:proofErr w:type="spellEnd"/>
            <w:r w:rsidRPr="008A3C36">
              <w:rPr>
                <w:rFonts w:ascii="Times New Roman" w:eastAsia="Calibri" w:hAnsi="Calibri" w:cs="Times New Roman"/>
                <w:spacing w:val="-1"/>
                <w:sz w:val="24"/>
                <w:szCs w:val="24"/>
              </w:rPr>
              <w:t xml:space="preserve"> Platform Scale</w:t>
            </w:r>
          </w:p>
        </w:tc>
      </w:tr>
      <w:tr w:rsidR="00B22741" w:rsidRPr="00792740" w14:paraId="0D7ABCBF" w14:textId="77777777" w:rsidTr="0004369E">
        <w:trPr>
          <w:trHeight w:hRule="exact" w:val="262"/>
        </w:trPr>
        <w:tc>
          <w:tcPr>
            <w:tcW w:w="4678" w:type="dxa"/>
            <w:tcBorders>
              <w:top w:val="single" w:sz="5" w:space="0" w:color="000000"/>
              <w:left w:val="single" w:sz="5" w:space="0" w:color="000000"/>
              <w:bottom w:val="single" w:sz="5" w:space="0" w:color="000000"/>
              <w:right w:val="single" w:sz="5" w:space="0" w:color="000000"/>
            </w:tcBorders>
          </w:tcPr>
          <w:p w14:paraId="730ECE21" w14:textId="38A7A0BD" w:rsidR="00B22741" w:rsidRPr="008A3C36" w:rsidRDefault="00B22741" w:rsidP="00B22741">
            <w:pPr>
              <w:widowControl w:val="0"/>
              <w:autoSpaceDE w:val="0"/>
              <w:autoSpaceDN w:val="0"/>
              <w:adjustRightInd w:val="0"/>
              <w:spacing w:after="0" w:line="246" w:lineRule="exact"/>
              <w:ind w:left="102"/>
              <w:rPr>
                <w:rFonts w:ascii="Times New Roman" w:eastAsia="Times New Roman" w:hAnsi="Times New Roman" w:cs="Times New Roman"/>
                <w:sz w:val="24"/>
                <w:szCs w:val="24"/>
              </w:rPr>
            </w:pPr>
            <w:r w:rsidRPr="008A3C36">
              <w:rPr>
                <w:rFonts w:ascii="Times New Roman" w:eastAsia="Times New Roman" w:hAnsi="Times New Roman" w:cs="Times New Roman"/>
                <w:sz w:val="24"/>
                <w:szCs w:val="24"/>
              </w:rPr>
              <w:t>Pearl Harbor PWC, Bldg. 229</w:t>
            </w:r>
          </w:p>
        </w:tc>
        <w:tc>
          <w:tcPr>
            <w:tcW w:w="4680" w:type="dxa"/>
            <w:tcBorders>
              <w:top w:val="single" w:sz="5" w:space="0" w:color="000000"/>
              <w:left w:val="single" w:sz="5" w:space="0" w:color="000000"/>
              <w:bottom w:val="single" w:sz="5" w:space="0" w:color="000000"/>
              <w:right w:val="single" w:sz="5" w:space="0" w:color="000000"/>
            </w:tcBorders>
          </w:tcPr>
          <w:p w14:paraId="1A06AF2B" w14:textId="11CE32BA" w:rsidR="00B22741" w:rsidRPr="008A3C36" w:rsidRDefault="00B22741" w:rsidP="00B22741">
            <w:pPr>
              <w:widowControl w:val="0"/>
              <w:autoSpaceDE w:val="0"/>
              <w:autoSpaceDN w:val="0"/>
              <w:adjustRightInd w:val="0"/>
              <w:spacing w:after="0" w:line="246" w:lineRule="exact"/>
              <w:ind w:left="102"/>
              <w:rPr>
                <w:rFonts w:ascii="Times New Roman" w:eastAsia="Calibri" w:hAnsi="Calibri" w:cs="Times New Roman"/>
                <w:sz w:val="24"/>
                <w:szCs w:val="24"/>
              </w:rPr>
            </w:pPr>
            <w:r w:rsidRPr="008A3C36">
              <w:rPr>
                <w:rFonts w:ascii="Times New Roman" w:eastAsia="Calibri" w:hAnsi="Calibri" w:cs="Times New Roman"/>
                <w:sz w:val="24"/>
                <w:szCs w:val="24"/>
              </w:rPr>
              <w:t xml:space="preserve">5,000 </w:t>
            </w:r>
            <w:proofErr w:type="spellStart"/>
            <w:r w:rsidRPr="008A3C36">
              <w:rPr>
                <w:rFonts w:ascii="Times New Roman" w:eastAsia="Calibri" w:hAnsi="Calibri" w:cs="Times New Roman"/>
                <w:spacing w:val="-1"/>
                <w:sz w:val="24"/>
                <w:szCs w:val="24"/>
              </w:rPr>
              <w:t>lbs</w:t>
            </w:r>
            <w:proofErr w:type="spellEnd"/>
            <w:r w:rsidRPr="008A3C36">
              <w:rPr>
                <w:rFonts w:ascii="Times New Roman" w:eastAsia="Calibri" w:hAnsi="Calibri" w:cs="Times New Roman"/>
                <w:spacing w:val="-1"/>
                <w:sz w:val="24"/>
                <w:szCs w:val="24"/>
              </w:rPr>
              <w:t xml:space="preserve"> Platform Scale</w:t>
            </w:r>
          </w:p>
        </w:tc>
      </w:tr>
      <w:tr w:rsidR="00B22741" w:rsidRPr="00792740" w14:paraId="0F1CDFC4" w14:textId="77777777" w:rsidTr="0004369E">
        <w:trPr>
          <w:trHeight w:hRule="exact" w:val="262"/>
        </w:trPr>
        <w:tc>
          <w:tcPr>
            <w:tcW w:w="4678" w:type="dxa"/>
            <w:tcBorders>
              <w:top w:val="single" w:sz="5" w:space="0" w:color="000000"/>
              <w:left w:val="single" w:sz="5" w:space="0" w:color="000000"/>
              <w:bottom w:val="single" w:sz="5" w:space="0" w:color="000000"/>
              <w:right w:val="single" w:sz="5" w:space="0" w:color="000000"/>
            </w:tcBorders>
          </w:tcPr>
          <w:p w14:paraId="79ECF458" w14:textId="61C12B7B" w:rsidR="00B22741" w:rsidRPr="008A3C36" w:rsidRDefault="00B22741" w:rsidP="00B22741">
            <w:pPr>
              <w:widowControl w:val="0"/>
              <w:autoSpaceDE w:val="0"/>
              <w:autoSpaceDN w:val="0"/>
              <w:adjustRightInd w:val="0"/>
              <w:spacing w:after="0" w:line="246" w:lineRule="exact"/>
              <w:ind w:left="102"/>
              <w:rPr>
                <w:rFonts w:ascii="Times New Roman" w:eastAsia="Times New Roman" w:hAnsi="Times New Roman" w:cs="Times New Roman"/>
                <w:sz w:val="24"/>
                <w:szCs w:val="24"/>
              </w:rPr>
            </w:pPr>
            <w:r w:rsidRPr="008A3C36">
              <w:rPr>
                <w:rFonts w:ascii="Times New Roman" w:eastAsia="Times New Roman" w:hAnsi="Times New Roman" w:cs="Times New Roman"/>
                <w:sz w:val="24"/>
                <w:szCs w:val="24"/>
              </w:rPr>
              <w:t>PHNSY &amp; IMF, Bldg. 1663</w:t>
            </w:r>
          </w:p>
        </w:tc>
        <w:tc>
          <w:tcPr>
            <w:tcW w:w="4680" w:type="dxa"/>
            <w:tcBorders>
              <w:top w:val="single" w:sz="5" w:space="0" w:color="000000"/>
              <w:left w:val="single" w:sz="5" w:space="0" w:color="000000"/>
              <w:bottom w:val="single" w:sz="5" w:space="0" w:color="000000"/>
              <w:right w:val="single" w:sz="5" w:space="0" w:color="000000"/>
            </w:tcBorders>
          </w:tcPr>
          <w:p w14:paraId="1266DC44" w14:textId="4AAE0040" w:rsidR="00B22741" w:rsidRPr="008A3C36" w:rsidRDefault="00B22741" w:rsidP="00B22741">
            <w:pPr>
              <w:widowControl w:val="0"/>
              <w:autoSpaceDE w:val="0"/>
              <w:autoSpaceDN w:val="0"/>
              <w:adjustRightInd w:val="0"/>
              <w:spacing w:after="0" w:line="246" w:lineRule="exact"/>
              <w:ind w:left="102"/>
              <w:rPr>
                <w:rFonts w:ascii="Times New Roman" w:eastAsia="Calibri" w:hAnsi="Calibri" w:cs="Times New Roman"/>
                <w:sz w:val="24"/>
                <w:szCs w:val="24"/>
              </w:rPr>
            </w:pPr>
            <w:r w:rsidRPr="008A3C36">
              <w:rPr>
                <w:rFonts w:ascii="Times New Roman" w:eastAsia="Calibri" w:hAnsi="Calibri" w:cs="Times New Roman"/>
                <w:sz w:val="24"/>
                <w:szCs w:val="24"/>
              </w:rPr>
              <w:t xml:space="preserve">5,000 </w:t>
            </w:r>
            <w:proofErr w:type="spellStart"/>
            <w:r w:rsidRPr="008A3C36">
              <w:rPr>
                <w:rFonts w:ascii="Times New Roman" w:eastAsia="Calibri" w:hAnsi="Calibri" w:cs="Times New Roman"/>
                <w:spacing w:val="-1"/>
                <w:sz w:val="24"/>
                <w:szCs w:val="24"/>
              </w:rPr>
              <w:t>lbs</w:t>
            </w:r>
            <w:proofErr w:type="spellEnd"/>
            <w:r w:rsidRPr="008A3C36">
              <w:rPr>
                <w:rFonts w:ascii="Times New Roman" w:eastAsia="Calibri" w:hAnsi="Calibri" w:cs="Times New Roman"/>
                <w:sz w:val="24"/>
                <w:szCs w:val="24"/>
              </w:rPr>
              <w:t xml:space="preserve"> Platform </w:t>
            </w:r>
            <w:r w:rsidRPr="008A3C36">
              <w:rPr>
                <w:rFonts w:ascii="Times New Roman" w:eastAsia="Calibri" w:hAnsi="Calibri" w:cs="Times New Roman"/>
                <w:spacing w:val="-1"/>
                <w:sz w:val="24"/>
                <w:szCs w:val="24"/>
              </w:rPr>
              <w:t>Scale</w:t>
            </w:r>
          </w:p>
        </w:tc>
      </w:tr>
      <w:tr w:rsidR="00B22741" w:rsidRPr="00792740" w14:paraId="6D47F32F" w14:textId="77777777" w:rsidTr="0004369E">
        <w:trPr>
          <w:trHeight w:hRule="exact" w:val="262"/>
        </w:trPr>
        <w:tc>
          <w:tcPr>
            <w:tcW w:w="4678" w:type="dxa"/>
            <w:tcBorders>
              <w:top w:val="single" w:sz="5" w:space="0" w:color="000000"/>
              <w:left w:val="single" w:sz="5" w:space="0" w:color="000000"/>
              <w:bottom w:val="single" w:sz="5" w:space="0" w:color="000000"/>
              <w:right w:val="single" w:sz="5" w:space="0" w:color="000000"/>
            </w:tcBorders>
          </w:tcPr>
          <w:p w14:paraId="0444D422" w14:textId="7C49374D" w:rsidR="00B22741" w:rsidRPr="008A3C36" w:rsidRDefault="00B22741" w:rsidP="00B22741">
            <w:pPr>
              <w:widowControl w:val="0"/>
              <w:autoSpaceDE w:val="0"/>
              <w:autoSpaceDN w:val="0"/>
              <w:adjustRightInd w:val="0"/>
              <w:spacing w:after="0" w:line="246" w:lineRule="exact"/>
              <w:ind w:left="102"/>
              <w:rPr>
                <w:rFonts w:ascii="Times New Roman" w:eastAsia="Times New Roman" w:hAnsi="Times New Roman" w:cs="Times New Roman"/>
                <w:sz w:val="24"/>
                <w:szCs w:val="24"/>
              </w:rPr>
            </w:pPr>
            <w:r w:rsidRPr="008A3C36">
              <w:rPr>
                <w:rFonts w:ascii="Times New Roman" w:eastAsia="Times New Roman" w:hAnsi="Times New Roman" w:cs="Times New Roman"/>
                <w:sz w:val="24"/>
                <w:szCs w:val="24"/>
              </w:rPr>
              <w:t>Hickam AFB, Bldg. 1070</w:t>
            </w:r>
          </w:p>
        </w:tc>
        <w:tc>
          <w:tcPr>
            <w:tcW w:w="4680" w:type="dxa"/>
            <w:tcBorders>
              <w:top w:val="single" w:sz="5" w:space="0" w:color="000000"/>
              <w:left w:val="single" w:sz="5" w:space="0" w:color="000000"/>
              <w:bottom w:val="single" w:sz="5" w:space="0" w:color="000000"/>
              <w:right w:val="single" w:sz="5" w:space="0" w:color="000000"/>
            </w:tcBorders>
          </w:tcPr>
          <w:p w14:paraId="5F8ADCDD" w14:textId="1FDB6E19" w:rsidR="00B22741" w:rsidRPr="008A3C36" w:rsidRDefault="00B22741" w:rsidP="00B22741">
            <w:pPr>
              <w:widowControl w:val="0"/>
              <w:autoSpaceDE w:val="0"/>
              <w:autoSpaceDN w:val="0"/>
              <w:adjustRightInd w:val="0"/>
              <w:spacing w:after="0" w:line="246" w:lineRule="exact"/>
              <w:ind w:left="102"/>
              <w:rPr>
                <w:rFonts w:ascii="Times New Roman" w:eastAsia="Calibri" w:hAnsi="Calibri" w:cs="Times New Roman"/>
                <w:sz w:val="24"/>
                <w:szCs w:val="24"/>
              </w:rPr>
            </w:pPr>
            <w:r w:rsidRPr="008A3C36">
              <w:rPr>
                <w:rFonts w:ascii="Times New Roman" w:eastAsia="Calibri" w:hAnsi="Calibri" w:cs="Times New Roman"/>
                <w:sz w:val="24"/>
                <w:szCs w:val="24"/>
              </w:rPr>
              <w:t xml:space="preserve">5,000 </w:t>
            </w:r>
            <w:proofErr w:type="spellStart"/>
            <w:r w:rsidRPr="008A3C36">
              <w:rPr>
                <w:rFonts w:ascii="Times New Roman" w:eastAsia="Calibri" w:hAnsi="Calibri" w:cs="Times New Roman"/>
                <w:spacing w:val="-1"/>
                <w:sz w:val="24"/>
                <w:szCs w:val="24"/>
              </w:rPr>
              <w:t>lbs</w:t>
            </w:r>
            <w:proofErr w:type="spellEnd"/>
            <w:r w:rsidRPr="008A3C36">
              <w:rPr>
                <w:rFonts w:ascii="Times New Roman" w:eastAsia="Calibri" w:hAnsi="Calibri" w:cs="Times New Roman"/>
                <w:sz w:val="24"/>
                <w:szCs w:val="24"/>
              </w:rPr>
              <w:t xml:space="preserve"> Platform</w:t>
            </w:r>
            <w:r w:rsidRPr="008A3C36">
              <w:rPr>
                <w:rFonts w:ascii="Times New Roman" w:eastAsia="Calibri" w:hAnsi="Calibri" w:cs="Times New Roman"/>
                <w:spacing w:val="-3"/>
                <w:sz w:val="24"/>
                <w:szCs w:val="24"/>
              </w:rPr>
              <w:t xml:space="preserve"> </w:t>
            </w:r>
            <w:r w:rsidRPr="008A3C36">
              <w:rPr>
                <w:rFonts w:ascii="Times New Roman" w:eastAsia="Calibri" w:hAnsi="Calibri" w:cs="Times New Roman"/>
                <w:spacing w:val="-1"/>
                <w:sz w:val="24"/>
                <w:szCs w:val="24"/>
              </w:rPr>
              <w:t>Scale</w:t>
            </w:r>
          </w:p>
        </w:tc>
      </w:tr>
      <w:tr w:rsidR="00B22741" w:rsidRPr="00792740" w14:paraId="6E9483B8" w14:textId="77777777" w:rsidTr="0004369E">
        <w:trPr>
          <w:trHeight w:hRule="exact" w:val="262"/>
        </w:trPr>
        <w:tc>
          <w:tcPr>
            <w:tcW w:w="4678" w:type="dxa"/>
            <w:tcBorders>
              <w:top w:val="single" w:sz="5" w:space="0" w:color="000000"/>
              <w:left w:val="single" w:sz="5" w:space="0" w:color="000000"/>
              <w:bottom w:val="single" w:sz="5" w:space="0" w:color="000000"/>
              <w:right w:val="single" w:sz="5" w:space="0" w:color="000000"/>
            </w:tcBorders>
          </w:tcPr>
          <w:p w14:paraId="4C0EE8EB" w14:textId="528E16DD" w:rsidR="00B22741" w:rsidRPr="008A3C36" w:rsidRDefault="00B22741" w:rsidP="00B22741">
            <w:pPr>
              <w:widowControl w:val="0"/>
              <w:autoSpaceDE w:val="0"/>
              <w:autoSpaceDN w:val="0"/>
              <w:adjustRightInd w:val="0"/>
              <w:spacing w:after="0" w:line="246" w:lineRule="exact"/>
              <w:ind w:left="102"/>
              <w:rPr>
                <w:rFonts w:ascii="Times New Roman" w:eastAsia="Times New Roman" w:hAnsi="Times New Roman" w:cs="Times New Roman"/>
                <w:sz w:val="24"/>
                <w:szCs w:val="24"/>
              </w:rPr>
            </w:pPr>
            <w:proofErr w:type="spellStart"/>
            <w:r w:rsidRPr="008A3C36">
              <w:rPr>
                <w:rFonts w:ascii="Times New Roman" w:eastAsia="Times New Roman" w:hAnsi="Times New Roman" w:cs="Times New Roman"/>
                <w:sz w:val="24"/>
                <w:szCs w:val="24"/>
              </w:rPr>
              <w:t>Pohakuloa</w:t>
            </w:r>
            <w:proofErr w:type="spellEnd"/>
            <w:r w:rsidRPr="008A3C36">
              <w:rPr>
                <w:rFonts w:ascii="Times New Roman" w:eastAsia="Times New Roman" w:hAnsi="Times New Roman" w:cs="Times New Roman"/>
                <w:sz w:val="24"/>
                <w:szCs w:val="24"/>
              </w:rPr>
              <w:t xml:space="preserve"> Training Area, Bldg. 350</w:t>
            </w:r>
          </w:p>
        </w:tc>
        <w:tc>
          <w:tcPr>
            <w:tcW w:w="4680" w:type="dxa"/>
            <w:tcBorders>
              <w:top w:val="single" w:sz="5" w:space="0" w:color="000000"/>
              <w:left w:val="single" w:sz="5" w:space="0" w:color="000000"/>
              <w:bottom w:val="single" w:sz="5" w:space="0" w:color="000000"/>
              <w:right w:val="single" w:sz="5" w:space="0" w:color="000000"/>
            </w:tcBorders>
          </w:tcPr>
          <w:p w14:paraId="730A560F" w14:textId="30100137" w:rsidR="00B22741" w:rsidRPr="008A3C36" w:rsidRDefault="00B22741" w:rsidP="00B22741">
            <w:pPr>
              <w:widowControl w:val="0"/>
              <w:autoSpaceDE w:val="0"/>
              <w:autoSpaceDN w:val="0"/>
              <w:adjustRightInd w:val="0"/>
              <w:spacing w:after="0" w:line="246" w:lineRule="exact"/>
              <w:ind w:left="102"/>
              <w:rPr>
                <w:rFonts w:ascii="Times New Roman" w:eastAsia="Calibri" w:hAnsi="Calibri" w:cs="Times New Roman"/>
                <w:sz w:val="24"/>
                <w:szCs w:val="24"/>
              </w:rPr>
            </w:pPr>
            <w:r w:rsidRPr="008A3C36">
              <w:rPr>
                <w:rFonts w:ascii="Times New Roman" w:eastAsia="Calibri" w:hAnsi="Calibri" w:cs="Times New Roman"/>
                <w:sz w:val="24"/>
                <w:szCs w:val="24"/>
              </w:rPr>
              <w:t xml:space="preserve">5,000 </w:t>
            </w:r>
            <w:proofErr w:type="spellStart"/>
            <w:r w:rsidRPr="008A3C36">
              <w:rPr>
                <w:rFonts w:ascii="Times New Roman" w:eastAsia="Calibri" w:hAnsi="Calibri" w:cs="Times New Roman"/>
                <w:sz w:val="24"/>
                <w:szCs w:val="24"/>
              </w:rPr>
              <w:t>lbs</w:t>
            </w:r>
            <w:proofErr w:type="spellEnd"/>
            <w:r w:rsidRPr="008A3C36">
              <w:rPr>
                <w:rFonts w:ascii="Times New Roman" w:eastAsia="Calibri" w:hAnsi="Calibri" w:cs="Times New Roman"/>
                <w:sz w:val="24"/>
                <w:szCs w:val="24"/>
              </w:rPr>
              <w:t xml:space="preserve"> Platform Scale</w:t>
            </w:r>
          </w:p>
        </w:tc>
      </w:tr>
    </w:tbl>
    <w:p w14:paraId="06761378" w14:textId="77777777" w:rsidR="00811517" w:rsidRPr="001B0D10" w:rsidRDefault="00811517" w:rsidP="001B0D10">
      <w:pPr>
        <w:spacing w:before="100" w:beforeAutospacing="1" w:after="100" w:afterAutospacing="1" w:line="240" w:lineRule="auto"/>
        <w:contextualSpacing/>
        <w:rPr>
          <w:rFonts w:ascii="Times New Roman" w:hAnsi="Times New Roman"/>
        </w:rPr>
      </w:pPr>
    </w:p>
    <w:p w14:paraId="1735273D" w14:textId="33160BF0" w:rsidR="00C51276"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c. Before bulk loading, the Contractor is required to weigh the waste hauling vehicle, trailer, and/or </w:t>
      </w:r>
      <w:r w:rsidR="00D5346D" w:rsidRPr="00933DA5">
        <w:rPr>
          <w:rFonts w:ascii="Times New Roman" w:hAnsi="Times New Roman"/>
          <w:sz w:val="24"/>
          <w:szCs w:val="24"/>
        </w:rPr>
        <w:t>ROB</w:t>
      </w:r>
      <w:r w:rsidRPr="00933DA5">
        <w:rPr>
          <w:rFonts w:ascii="Times New Roman" w:hAnsi="Times New Roman"/>
          <w:sz w:val="24"/>
          <w:szCs w:val="24"/>
        </w:rPr>
        <w:t xml:space="preserve">/vacuum box, as applicable, to establish the empty (tare) weight of the conveyance.  This weight will be documented on a certified weight ticket and provided to the COR.  After loading, the Contractor will reweigh the conveyance to establish the loaded (gross) weight of the conveyance.  This weight will be documented on a certified weight ticket and provided to the COR.  The actual (net) weight of the waste </w:t>
      </w:r>
      <w:r w:rsidR="009647D8" w:rsidRPr="00933DA5">
        <w:rPr>
          <w:rFonts w:ascii="Times New Roman" w:hAnsi="Times New Roman"/>
          <w:sz w:val="24"/>
          <w:szCs w:val="24"/>
        </w:rPr>
        <w:t xml:space="preserve">cargo </w:t>
      </w:r>
      <w:r w:rsidRPr="00933DA5">
        <w:rPr>
          <w:rFonts w:ascii="Times New Roman" w:hAnsi="Times New Roman"/>
          <w:sz w:val="24"/>
          <w:szCs w:val="24"/>
        </w:rPr>
        <w:t>shall then be calculated by subtracting the tare weight from the gross weight.  When onsite Government scales are available, weights must be agreed upon by both the Contractor and the Government before removal.  When offsite commercial scales must be used, a certified weight ticket will be provided to the COR as stated above and shall be the basis</w:t>
      </w:r>
      <w:r w:rsidR="00C51276" w:rsidRPr="00933DA5">
        <w:rPr>
          <w:rFonts w:ascii="Times New Roman" w:hAnsi="Times New Roman"/>
          <w:sz w:val="24"/>
          <w:szCs w:val="24"/>
        </w:rPr>
        <w:t xml:space="preserve"> for payment to the Contractor.  In lieu of a printed/certified weight ticket, a manual ticket that is signed or stamped by a witnessing Government representative will constitute a certified weight ticket </w:t>
      </w:r>
      <w:r w:rsidR="00317382" w:rsidRPr="00933DA5">
        <w:rPr>
          <w:rFonts w:ascii="Times New Roman" w:hAnsi="Times New Roman"/>
          <w:sz w:val="24"/>
          <w:szCs w:val="24"/>
        </w:rPr>
        <w:t>when</w:t>
      </w:r>
      <w:r w:rsidR="00C51276" w:rsidRPr="00933DA5">
        <w:rPr>
          <w:rFonts w:ascii="Times New Roman" w:hAnsi="Times New Roman"/>
          <w:sz w:val="24"/>
          <w:szCs w:val="24"/>
        </w:rPr>
        <w:t xml:space="preserve"> </w:t>
      </w:r>
      <w:r w:rsidR="00317382" w:rsidRPr="00933DA5">
        <w:rPr>
          <w:rFonts w:ascii="Times New Roman" w:hAnsi="Times New Roman"/>
          <w:sz w:val="24"/>
          <w:szCs w:val="24"/>
        </w:rPr>
        <w:t xml:space="preserve">certified </w:t>
      </w:r>
      <w:r w:rsidR="00C51276" w:rsidRPr="00933DA5">
        <w:rPr>
          <w:rFonts w:ascii="Times New Roman" w:hAnsi="Times New Roman"/>
          <w:sz w:val="24"/>
          <w:szCs w:val="24"/>
        </w:rPr>
        <w:t>Government scales are available.</w:t>
      </w:r>
      <w:r w:rsidR="00C10741" w:rsidRPr="00933DA5">
        <w:rPr>
          <w:rFonts w:ascii="Times New Roman" w:hAnsi="Times New Roman"/>
          <w:sz w:val="24"/>
          <w:szCs w:val="24"/>
        </w:rPr>
        <w:t xml:space="preserve"> </w:t>
      </w:r>
    </w:p>
    <w:p w14:paraId="7B65E155" w14:textId="0751B37F" w:rsidR="00877A3B" w:rsidRPr="00DA5C53" w:rsidRDefault="00877A3B" w:rsidP="008640ED">
      <w:pPr>
        <w:spacing w:before="100" w:beforeAutospacing="1" w:after="100" w:afterAutospacing="1" w:line="240" w:lineRule="auto"/>
        <w:ind w:firstLine="720"/>
        <w:rPr>
          <w:rFonts w:ascii="Times New Roman" w:hAnsi="Times New Roman"/>
          <w:b/>
          <w:color w:val="000000" w:themeColor="text1"/>
          <w:sz w:val="24"/>
          <w:szCs w:val="24"/>
        </w:rPr>
      </w:pPr>
      <w:r w:rsidRPr="00DA5C53">
        <w:rPr>
          <w:rFonts w:ascii="Times New Roman" w:hAnsi="Times New Roman"/>
          <w:color w:val="000000" w:themeColor="text1"/>
          <w:sz w:val="24"/>
          <w:szCs w:val="24"/>
        </w:rPr>
        <w:t xml:space="preserve">d.  If a weight discrepancy </w:t>
      </w:r>
      <w:proofErr w:type="gramStart"/>
      <w:r w:rsidR="008A3C36" w:rsidRPr="00DA5C53">
        <w:rPr>
          <w:rFonts w:ascii="Times New Roman" w:hAnsi="Times New Roman"/>
          <w:color w:val="000000" w:themeColor="text1"/>
          <w:sz w:val="24"/>
          <w:szCs w:val="24"/>
        </w:rPr>
        <w:t>of ≥</w:t>
      </w:r>
      <w:r w:rsidRPr="00DA5C53">
        <w:rPr>
          <w:rFonts w:ascii="Times New Roman" w:hAnsi="Times New Roman"/>
          <w:color w:val="000000" w:themeColor="text1"/>
          <w:sz w:val="24"/>
          <w:szCs w:val="24"/>
        </w:rPr>
        <w:t xml:space="preserve"> 10</w:t>
      </w:r>
      <w:proofErr w:type="gramEnd"/>
      <w:r w:rsidRPr="00DA5C53">
        <w:rPr>
          <w:rFonts w:ascii="Times New Roman" w:hAnsi="Times New Roman"/>
          <w:color w:val="000000" w:themeColor="text1"/>
          <w:sz w:val="24"/>
          <w:szCs w:val="24"/>
        </w:rPr>
        <w:t xml:space="preserve">% from that of the Government scales is reflected on a weight ticket from the TSDF scale, the </w:t>
      </w:r>
      <w:r w:rsidR="008640ED" w:rsidRPr="00DA5C53">
        <w:rPr>
          <w:rFonts w:ascii="Times New Roman" w:hAnsi="Times New Roman"/>
          <w:color w:val="000000" w:themeColor="text1"/>
          <w:sz w:val="24"/>
          <w:szCs w:val="24"/>
        </w:rPr>
        <w:t>C</w:t>
      </w:r>
      <w:r w:rsidRPr="00DA5C53">
        <w:rPr>
          <w:rFonts w:ascii="Times New Roman" w:hAnsi="Times New Roman"/>
          <w:color w:val="000000" w:themeColor="text1"/>
          <w:sz w:val="24"/>
          <w:szCs w:val="24"/>
        </w:rPr>
        <w:t xml:space="preserve">ontractor shall provide a copy of both weight tickets to </w:t>
      </w:r>
      <w:r w:rsidRPr="00DA5C53">
        <w:rPr>
          <w:rFonts w:ascii="Times New Roman" w:hAnsi="Times New Roman"/>
          <w:color w:val="000000" w:themeColor="text1"/>
          <w:sz w:val="24"/>
          <w:szCs w:val="24"/>
        </w:rPr>
        <w:lastRenderedPageBreak/>
        <w:t>the COR and the Generator to validate the discrepancy and shall be the basis for payment to the Contractor.</w:t>
      </w:r>
    </w:p>
    <w:p w14:paraId="41DE9CD7" w14:textId="41B350F2" w:rsidR="001A00FE" w:rsidRPr="00933DA5" w:rsidRDefault="001A00FE" w:rsidP="001B0D10">
      <w:pPr>
        <w:spacing w:before="100" w:beforeAutospacing="1" w:after="100" w:afterAutospacing="1" w:line="240" w:lineRule="auto"/>
        <w:rPr>
          <w:rFonts w:ascii="Times New Roman" w:hAnsi="Times New Roman"/>
          <w:b/>
          <w:sz w:val="24"/>
          <w:szCs w:val="24"/>
        </w:rPr>
      </w:pPr>
      <w:r w:rsidRPr="00933DA5">
        <w:rPr>
          <w:rFonts w:ascii="Times New Roman" w:hAnsi="Times New Roman"/>
          <w:b/>
          <w:sz w:val="24"/>
          <w:szCs w:val="24"/>
        </w:rPr>
        <w:t xml:space="preserve">1.2.7.1 </w:t>
      </w:r>
      <w:r w:rsidRPr="00933DA5">
        <w:rPr>
          <w:rFonts w:ascii="Times New Roman" w:hAnsi="Times New Roman"/>
          <w:b/>
          <w:sz w:val="24"/>
          <w:szCs w:val="24"/>
          <w:u w:val="single"/>
        </w:rPr>
        <w:t>TASK ORDER (TO) ADJUSTMENTS</w:t>
      </w:r>
    </w:p>
    <w:p w14:paraId="14EE4FA4" w14:textId="684F88C9" w:rsidR="00055941" w:rsidRPr="00933DA5" w:rsidRDefault="001A00FE" w:rsidP="001B0D10">
      <w:pPr>
        <w:spacing w:before="100" w:beforeAutospacing="1" w:after="100" w:afterAutospacing="1" w:line="240" w:lineRule="auto"/>
        <w:rPr>
          <w:rFonts w:ascii="Times New Roman" w:hAnsi="Times New Roman"/>
          <w:sz w:val="24"/>
          <w:szCs w:val="24"/>
        </w:rPr>
      </w:pPr>
      <w:r w:rsidRPr="00933DA5">
        <w:rPr>
          <w:rFonts w:ascii="Times New Roman" w:hAnsi="Times New Roman"/>
          <w:sz w:val="24"/>
          <w:szCs w:val="24"/>
        </w:rPr>
        <w:t xml:space="preserve">All TO weights and/or volumes are estimated.  The Contractor </w:t>
      </w:r>
      <w:r w:rsidR="00CA5B6D" w:rsidRPr="00933DA5">
        <w:rPr>
          <w:rFonts w:ascii="Times New Roman" w:hAnsi="Times New Roman"/>
          <w:sz w:val="24"/>
          <w:szCs w:val="24"/>
        </w:rPr>
        <w:t xml:space="preserve">should </w:t>
      </w:r>
      <w:r w:rsidRPr="00933DA5">
        <w:rPr>
          <w:rFonts w:ascii="Times New Roman" w:hAnsi="Times New Roman"/>
          <w:sz w:val="24"/>
          <w:szCs w:val="24"/>
        </w:rPr>
        <w:t xml:space="preserve">expect that TO weights and/or volumes will require adjustment upward or downward as removals take place and the actual weights/volumes being removed are determined.  Therefore, the Government has the unilateral right to increase or decrease the TO weight/volume in those cases where the Government has underestimated or overestimated the weight/volume ordered for removal, allowing the Contractor to complete the performance.  In cases of adjustments resulting in a decreased weight/volume, these decreases are not subject to FAR 52.212-4, termination for convenience coverage.  In addition, it is agreed that it is acceptable for the Government to issue TO modifications unilaterally for quantity changes, noun description changes, CLIN changes, adding/deleting lines, extending TO end dates, etc.  The Contractor will be paid for the actual items and quantities removed per the awarded contract price schedule.  If upon receipt of a unilateral TO modification, the Contractor does not agree with the Government’s change(s), the Contractor reserves the right to seek resolution through the KO.  These modifications pertain only to </w:t>
      </w:r>
      <w:proofErr w:type="gramStart"/>
      <w:r w:rsidRPr="00933DA5">
        <w:rPr>
          <w:rFonts w:ascii="Times New Roman" w:hAnsi="Times New Roman"/>
          <w:sz w:val="24"/>
          <w:szCs w:val="24"/>
        </w:rPr>
        <w:t>issued TOs</w:t>
      </w:r>
      <w:proofErr w:type="gramEnd"/>
      <w:r w:rsidRPr="00933DA5">
        <w:rPr>
          <w:rFonts w:ascii="Times New Roman" w:hAnsi="Times New Roman"/>
          <w:sz w:val="24"/>
          <w:szCs w:val="24"/>
        </w:rPr>
        <w:t>, and no changes will be made to the terms and conditions of the contract.</w:t>
      </w:r>
    </w:p>
    <w:p w14:paraId="21F64879" w14:textId="77777777" w:rsidR="001A00FE" w:rsidRPr="00933DA5" w:rsidRDefault="001A00FE" w:rsidP="001B0D10">
      <w:pPr>
        <w:spacing w:before="100" w:beforeAutospacing="1" w:after="100" w:afterAutospacing="1" w:line="240" w:lineRule="auto"/>
        <w:rPr>
          <w:rFonts w:ascii="Times New Roman" w:hAnsi="Times New Roman"/>
          <w:b/>
          <w:sz w:val="24"/>
          <w:szCs w:val="24"/>
          <w:u w:val="single"/>
        </w:rPr>
      </w:pPr>
      <w:r w:rsidRPr="00933DA5">
        <w:rPr>
          <w:rFonts w:ascii="Times New Roman" w:hAnsi="Times New Roman"/>
          <w:b/>
          <w:sz w:val="24"/>
          <w:szCs w:val="24"/>
        </w:rPr>
        <w:t xml:space="preserve">1.2.8 </w:t>
      </w:r>
      <w:r w:rsidRPr="00933DA5">
        <w:rPr>
          <w:rFonts w:ascii="Times New Roman" w:hAnsi="Times New Roman"/>
          <w:b/>
          <w:sz w:val="24"/>
          <w:szCs w:val="24"/>
          <w:u w:val="single"/>
        </w:rPr>
        <w:t>DEFINITIONS, BULK &amp; CONTAINERIZED WASTE</w:t>
      </w:r>
    </w:p>
    <w:p w14:paraId="00471530" w14:textId="77777777" w:rsidR="001A00FE" w:rsidRPr="00933DA5" w:rsidRDefault="001A00FE" w:rsidP="001B0D10">
      <w:pPr>
        <w:spacing w:before="100" w:beforeAutospacing="1" w:after="100" w:afterAutospacing="1" w:line="240" w:lineRule="auto"/>
        <w:rPr>
          <w:rFonts w:ascii="Times New Roman" w:hAnsi="Times New Roman"/>
          <w:b/>
          <w:sz w:val="24"/>
          <w:szCs w:val="24"/>
        </w:rPr>
      </w:pPr>
      <w:r w:rsidRPr="00933DA5">
        <w:rPr>
          <w:rFonts w:ascii="Times New Roman" w:hAnsi="Times New Roman"/>
          <w:b/>
          <w:sz w:val="24"/>
          <w:szCs w:val="24"/>
        </w:rPr>
        <w:t xml:space="preserve">1.2.8.1 </w:t>
      </w:r>
      <w:r w:rsidRPr="00933DA5">
        <w:rPr>
          <w:rFonts w:ascii="Times New Roman" w:hAnsi="Times New Roman"/>
          <w:b/>
          <w:sz w:val="24"/>
          <w:szCs w:val="24"/>
          <w:u w:val="single"/>
        </w:rPr>
        <w:t>BULK WASTE</w:t>
      </w:r>
    </w:p>
    <w:p w14:paraId="7E6BED3B" w14:textId="2C9D8C0B" w:rsidR="00D858E5"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a. The term </w:t>
      </w:r>
      <w:r w:rsidRPr="00933DA5">
        <w:rPr>
          <w:rFonts w:ascii="Times New Roman" w:hAnsi="Times New Roman"/>
          <w:b/>
          <w:i/>
          <w:sz w:val="24"/>
          <w:szCs w:val="24"/>
        </w:rPr>
        <w:t>Bulk Waste</w:t>
      </w:r>
      <w:r w:rsidRPr="00933DA5">
        <w:rPr>
          <w:rFonts w:ascii="Times New Roman" w:hAnsi="Times New Roman"/>
          <w:sz w:val="24"/>
          <w:szCs w:val="24"/>
        </w:rPr>
        <w:t xml:space="preserve"> refers to waste that is typically removed via </w:t>
      </w:r>
      <w:r w:rsidR="00D8423A" w:rsidRPr="00933DA5">
        <w:rPr>
          <w:rFonts w:ascii="Times New Roman" w:hAnsi="Times New Roman"/>
          <w:sz w:val="24"/>
          <w:szCs w:val="24"/>
        </w:rPr>
        <w:t xml:space="preserve">rolloff box </w:t>
      </w:r>
      <w:r w:rsidR="00BE5B24" w:rsidRPr="00933DA5">
        <w:rPr>
          <w:rFonts w:ascii="Times New Roman" w:hAnsi="Times New Roman"/>
          <w:color w:val="FF0000"/>
          <w:sz w:val="24"/>
          <w:szCs w:val="24"/>
        </w:rPr>
        <w:t>(</w:t>
      </w:r>
      <w:r w:rsidR="00D5346D" w:rsidRPr="00933DA5">
        <w:rPr>
          <w:rFonts w:ascii="Times New Roman" w:hAnsi="Times New Roman"/>
          <w:sz w:val="24"/>
          <w:szCs w:val="24"/>
        </w:rPr>
        <w:t>ROB</w:t>
      </w:r>
      <w:r w:rsidR="003E529F" w:rsidRPr="00933DA5">
        <w:rPr>
          <w:rFonts w:ascii="Times New Roman" w:hAnsi="Times New Roman"/>
          <w:color w:val="FF0000"/>
          <w:sz w:val="24"/>
          <w:szCs w:val="24"/>
        </w:rPr>
        <w:t>)</w:t>
      </w:r>
      <w:r w:rsidRPr="00933DA5">
        <w:rPr>
          <w:rFonts w:ascii="Times New Roman" w:hAnsi="Times New Roman"/>
          <w:sz w:val="24"/>
          <w:szCs w:val="24"/>
        </w:rPr>
        <w:t xml:space="preserve">, vacuum or sludge boxes, dump trucks, tank trucks, vacuum trucks, pump trucks, and trucks with vacuum-loaded or pump-loaded tanker trailers.  Bulk waste does not refer to containerized wastes including waste contained in drums, </w:t>
      </w:r>
      <w:r w:rsidR="009020D2" w:rsidRPr="00933DA5">
        <w:rPr>
          <w:rFonts w:ascii="Times New Roman" w:hAnsi="Times New Roman"/>
          <w:sz w:val="24"/>
          <w:szCs w:val="24"/>
        </w:rPr>
        <w:t xml:space="preserve">totes, </w:t>
      </w:r>
      <w:r w:rsidRPr="00933DA5">
        <w:rPr>
          <w:rFonts w:ascii="Times New Roman" w:hAnsi="Times New Roman"/>
          <w:sz w:val="24"/>
          <w:szCs w:val="24"/>
        </w:rPr>
        <w:t xml:space="preserve">cubic yard boxes, military tri-wall boxes, cubic yard bags or “super sacks”, lamp boxes, cylinders, or palletized waste. </w:t>
      </w:r>
    </w:p>
    <w:p w14:paraId="00F99DDA" w14:textId="3D4DF874" w:rsidR="00D858E5"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b. The term </w:t>
      </w:r>
      <w:r w:rsidRPr="00933DA5">
        <w:rPr>
          <w:rFonts w:ascii="Times New Roman" w:hAnsi="Times New Roman"/>
          <w:b/>
          <w:i/>
          <w:sz w:val="24"/>
          <w:szCs w:val="24"/>
        </w:rPr>
        <w:t>Heavy Solids</w:t>
      </w:r>
      <w:r w:rsidRPr="00933DA5">
        <w:rPr>
          <w:rFonts w:ascii="Times New Roman" w:hAnsi="Times New Roman"/>
          <w:sz w:val="24"/>
          <w:szCs w:val="24"/>
        </w:rPr>
        <w:t xml:space="preserve"> used in this document and the Price Schedule refers to heavy debris (as defined in 40 CFR § 268.2(g)) and bulk waste solids/sludges with a density greater than 600 </w:t>
      </w:r>
      <w:proofErr w:type="spellStart"/>
      <w:r w:rsidR="001815AB">
        <w:rPr>
          <w:rFonts w:ascii="Times New Roman" w:hAnsi="Times New Roman"/>
          <w:sz w:val="24"/>
          <w:szCs w:val="24"/>
        </w:rPr>
        <w:t>l</w:t>
      </w:r>
      <w:r w:rsidR="00461A03" w:rsidRPr="00933DA5">
        <w:rPr>
          <w:rFonts w:ascii="Times New Roman" w:hAnsi="Times New Roman"/>
          <w:sz w:val="24"/>
          <w:szCs w:val="24"/>
        </w:rPr>
        <w:t>bs</w:t>
      </w:r>
      <w:proofErr w:type="spellEnd"/>
      <w:r w:rsidRPr="00933DA5">
        <w:rPr>
          <w:rFonts w:ascii="Times New Roman" w:hAnsi="Times New Roman"/>
          <w:sz w:val="24"/>
          <w:szCs w:val="24"/>
        </w:rPr>
        <w:t>/yd</w:t>
      </w:r>
      <w:r w:rsidRPr="00933DA5">
        <w:rPr>
          <w:rFonts w:ascii="Times New Roman" w:hAnsi="Times New Roman"/>
          <w:sz w:val="24"/>
          <w:szCs w:val="24"/>
          <w:vertAlign w:val="superscript"/>
        </w:rPr>
        <w:t>3</w:t>
      </w:r>
      <w:r w:rsidRPr="00933DA5">
        <w:rPr>
          <w:rFonts w:ascii="Times New Roman" w:hAnsi="Times New Roman"/>
          <w:sz w:val="24"/>
          <w:szCs w:val="24"/>
        </w:rPr>
        <w:t xml:space="preserve"> and shall be ordered using the bulk CLIN Suffix B1, B2, B3, or B4.  The CLIN Suffix is </w:t>
      </w:r>
      <w:r w:rsidRPr="001815AB">
        <w:rPr>
          <w:rFonts w:ascii="Times New Roman" w:hAnsi="Times New Roman"/>
          <w:color w:val="000000" w:themeColor="text1"/>
          <w:sz w:val="24"/>
          <w:szCs w:val="24"/>
        </w:rPr>
        <w:t xml:space="preserve">assigned based on the net weight of each heavy bulk load.  If a bulk load with a net weight of less than 10,000 </w:t>
      </w:r>
      <w:r w:rsidR="001C5FA9" w:rsidRPr="001815AB">
        <w:rPr>
          <w:rFonts w:ascii="Times New Roman" w:hAnsi="Times New Roman"/>
          <w:color w:val="000000" w:themeColor="text1"/>
          <w:sz w:val="24"/>
          <w:szCs w:val="24"/>
        </w:rPr>
        <w:t>l</w:t>
      </w:r>
      <w:r w:rsidR="00043142" w:rsidRPr="001815AB">
        <w:rPr>
          <w:rFonts w:ascii="Times New Roman" w:hAnsi="Times New Roman"/>
          <w:color w:val="000000" w:themeColor="text1"/>
          <w:sz w:val="24"/>
          <w:szCs w:val="24"/>
        </w:rPr>
        <w:t>bs.</w:t>
      </w:r>
      <w:r w:rsidRPr="001815AB">
        <w:rPr>
          <w:rFonts w:ascii="Times New Roman" w:hAnsi="Times New Roman"/>
          <w:color w:val="000000" w:themeColor="text1"/>
          <w:sz w:val="24"/>
          <w:szCs w:val="24"/>
        </w:rPr>
        <w:t xml:space="preserve"> is ordered, the bulk CLIN Suffix “B1” will be used.  Loads weighing 10,000 to 20,000 </w:t>
      </w:r>
      <w:r w:rsidR="001C5FA9" w:rsidRPr="001815AB">
        <w:rPr>
          <w:rFonts w:ascii="Times New Roman" w:hAnsi="Times New Roman"/>
          <w:color w:val="000000" w:themeColor="text1"/>
          <w:sz w:val="24"/>
          <w:szCs w:val="24"/>
        </w:rPr>
        <w:t>l</w:t>
      </w:r>
      <w:r w:rsidR="00043142" w:rsidRPr="001815AB">
        <w:rPr>
          <w:rFonts w:ascii="Times New Roman" w:hAnsi="Times New Roman"/>
          <w:color w:val="000000" w:themeColor="text1"/>
          <w:sz w:val="24"/>
          <w:szCs w:val="24"/>
        </w:rPr>
        <w:t>bs.</w:t>
      </w:r>
      <w:r w:rsidRPr="001815AB">
        <w:rPr>
          <w:rFonts w:ascii="Times New Roman" w:hAnsi="Times New Roman"/>
          <w:color w:val="000000" w:themeColor="text1"/>
          <w:sz w:val="24"/>
          <w:szCs w:val="24"/>
        </w:rPr>
        <w:t xml:space="preserve"> will be assigned the bulk CLIN Suffix “B2”.  Loads weighing 20,000 to 30,000 </w:t>
      </w:r>
      <w:r w:rsidR="001C5FA9" w:rsidRPr="001815AB">
        <w:rPr>
          <w:rFonts w:ascii="Times New Roman" w:hAnsi="Times New Roman"/>
          <w:color w:val="000000" w:themeColor="text1"/>
          <w:sz w:val="24"/>
          <w:szCs w:val="24"/>
        </w:rPr>
        <w:t>l</w:t>
      </w:r>
      <w:r w:rsidR="00043142" w:rsidRPr="001815AB">
        <w:rPr>
          <w:rFonts w:ascii="Times New Roman" w:hAnsi="Times New Roman"/>
          <w:color w:val="000000" w:themeColor="text1"/>
          <w:sz w:val="24"/>
          <w:szCs w:val="24"/>
        </w:rPr>
        <w:t>bs.</w:t>
      </w:r>
      <w:r w:rsidRPr="001815AB">
        <w:rPr>
          <w:rFonts w:ascii="Times New Roman" w:hAnsi="Times New Roman"/>
          <w:color w:val="000000" w:themeColor="text1"/>
          <w:sz w:val="24"/>
          <w:szCs w:val="24"/>
        </w:rPr>
        <w:t xml:space="preserve"> will be assigned the bulk CLIN Suffix “B3”.  Loads weighing more than 30,000 </w:t>
      </w:r>
      <w:r w:rsidR="001C5FA9" w:rsidRPr="001815AB">
        <w:rPr>
          <w:rFonts w:ascii="Times New Roman" w:hAnsi="Times New Roman"/>
          <w:color w:val="000000" w:themeColor="text1"/>
          <w:sz w:val="24"/>
          <w:szCs w:val="24"/>
        </w:rPr>
        <w:t>l</w:t>
      </w:r>
      <w:r w:rsidR="00043142" w:rsidRPr="001815AB">
        <w:rPr>
          <w:rFonts w:ascii="Times New Roman" w:hAnsi="Times New Roman"/>
          <w:color w:val="000000" w:themeColor="text1"/>
          <w:sz w:val="24"/>
          <w:szCs w:val="24"/>
        </w:rPr>
        <w:t>bs.</w:t>
      </w:r>
      <w:r w:rsidRPr="001815AB">
        <w:rPr>
          <w:rFonts w:ascii="Times New Roman" w:hAnsi="Times New Roman"/>
          <w:color w:val="000000" w:themeColor="text1"/>
          <w:sz w:val="24"/>
          <w:szCs w:val="24"/>
        </w:rPr>
        <w:t xml:space="preserve"> will be assigned the bulk CLIN Suffix “B4”.  </w:t>
      </w:r>
      <w:r w:rsidR="00382CDE" w:rsidRPr="001815AB">
        <w:rPr>
          <w:rFonts w:ascii="Times New Roman" w:hAnsi="Times New Roman"/>
          <w:color w:val="000000" w:themeColor="text1"/>
          <w:sz w:val="24"/>
          <w:szCs w:val="24"/>
        </w:rPr>
        <w:t>B</w:t>
      </w:r>
      <w:r w:rsidR="00145923" w:rsidRPr="001815AB">
        <w:rPr>
          <w:rFonts w:ascii="Times New Roman" w:hAnsi="Times New Roman"/>
          <w:color w:val="000000" w:themeColor="text1"/>
          <w:sz w:val="24"/>
          <w:szCs w:val="24"/>
        </w:rPr>
        <w:t xml:space="preserve">ulk heavy solids </w:t>
      </w:r>
      <w:r w:rsidR="00CB0FE3" w:rsidRPr="001815AB">
        <w:rPr>
          <w:rFonts w:ascii="Times New Roman" w:hAnsi="Times New Roman"/>
          <w:color w:val="000000" w:themeColor="text1"/>
          <w:sz w:val="24"/>
          <w:szCs w:val="24"/>
        </w:rPr>
        <w:t>tur</w:t>
      </w:r>
      <w:r w:rsidR="00587CC3" w:rsidRPr="001815AB">
        <w:rPr>
          <w:rFonts w:ascii="Times New Roman" w:hAnsi="Times New Roman"/>
          <w:color w:val="000000" w:themeColor="text1"/>
          <w:sz w:val="24"/>
          <w:szCs w:val="24"/>
        </w:rPr>
        <w:t xml:space="preserve">ned in under </w:t>
      </w:r>
      <w:r w:rsidR="009F2A86" w:rsidRPr="001815AB">
        <w:rPr>
          <w:rFonts w:ascii="Times New Roman" w:hAnsi="Times New Roman"/>
          <w:color w:val="000000" w:themeColor="text1"/>
          <w:sz w:val="24"/>
          <w:szCs w:val="24"/>
        </w:rPr>
        <w:t>PCB Base</w:t>
      </w:r>
      <w:r w:rsidR="00587CC3" w:rsidRPr="001815AB">
        <w:rPr>
          <w:rFonts w:ascii="Times New Roman" w:hAnsi="Times New Roman"/>
          <w:color w:val="000000" w:themeColor="text1"/>
          <w:sz w:val="24"/>
          <w:szCs w:val="24"/>
        </w:rPr>
        <w:t xml:space="preserve"> CLIN</w:t>
      </w:r>
      <w:r w:rsidR="00FC2989" w:rsidRPr="001815AB">
        <w:rPr>
          <w:rFonts w:ascii="Times New Roman" w:hAnsi="Times New Roman"/>
          <w:color w:val="000000" w:themeColor="text1"/>
          <w:sz w:val="24"/>
          <w:szCs w:val="24"/>
        </w:rPr>
        <w:t xml:space="preserve">s are designated with CLIN Suffix </w:t>
      </w:r>
      <w:r w:rsidR="00FF64D2" w:rsidRPr="001815AB">
        <w:rPr>
          <w:rFonts w:ascii="Times New Roman" w:hAnsi="Times New Roman"/>
          <w:color w:val="000000" w:themeColor="text1"/>
          <w:sz w:val="24"/>
          <w:szCs w:val="24"/>
        </w:rPr>
        <w:t>“</w:t>
      </w:r>
      <w:r w:rsidR="00145923" w:rsidRPr="001815AB">
        <w:rPr>
          <w:rFonts w:ascii="Times New Roman" w:hAnsi="Times New Roman"/>
          <w:color w:val="000000" w:themeColor="text1"/>
          <w:sz w:val="24"/>
          <w:szCs w:val="24"/>
        </w:rPr>
        <w:t>B</w:t>
      </w:r>
      <w:r w:rsidR="00FC2989" w:rsidRPr="001815AB">
        <w:rPr>
          <w:rFonts w:ascii="Times New Roman" w:hAnsi="Times New Roman"/>
          <w:color w:val="000000" w:themeColor="text1"/>
          <w:sz w:val="24"/>
          <w:szCs w:val="24"/>
        </w:rPr>
        <w:t>8</w:t>
      </w:r>
      <w:r w:rsidR="00FF64D2" w:rsidRPr="001815AB">
        <w:rPr>
          <w:rFonts w:ascii="Times New Roman" w:hAnsi="Times New Roman"/>
          <w:color w:val="000000" w:themeColor="text1"/>
          <w:sz w:val="24"/>
          <w:szCs w:val="24"/>
        </w:rPr>
        <w:t>”</w:t>
      </w:r>
      <w:r w:rsidR="00671227" w:rsidRPr="001815AB">
        <w:rPr>
          <w:rFonts w:ascii="Times New Roman" w:hAnsi="Times New Roman"/>
          <w:color w:val="000000" w:themeColor="text1"/>
          <w:sz w:val="24"/>
          <w:szCs w:val="24"/>
        </w:rPr>
        <w:t>,</w:t>
      </w:r>
      <w:r w:rsidR="00FC2989" w:rsidRPr="001815AB">
        <w:rPr>
          <w:rFonts w:ascii="Times New Roman" w:hAnsi="Times New Roman"/>
          <w:color w:val="000000" w:themeColor="text1"/>
          <w:sz w:val="24"/>
          <w:szCs w:val="24"/>
        </w:rPr>
        <w:t xml:space="preserve"> are ordered in kilograms “KG”</w:t>
      </w:r>
      <w:r w:rsidR="00671227" w:rsidRPr="001815AB">
        <w:rPr>
          <w:rFonts w:ascii="Times New Roman" w:hAnsi="Times New Roman"/>
          <w:color w:val="000000" w:themeColor="text1"/>
          <w:sz w:val="24"/>
          <w:szCs w:val="24"/>
        </w:rPr>
        <w:t xml:space="preserve"> </w:t>
      </w:r>
      <w:r w:rsidR="008C3A96" w:rsidRPr="001815AB">
        <w:rPr>
          <w:rFonts w:ascii="Times New Roman" w:hAnsi="Times New Roman"/>
          <w:color w:val="000000" w:themeColor="text1"/>
          <w:sz w:val="24"/>
          <w:szCs w:val="24"/>
        </w:rPr>
        <w:t>with</w:t>
      </w:r>
      <w:r w:rsidR="00671227" w:rsidRPr="001815AB">
        <w:rPr>
          <w:rFonts w:ascii="Times New Roman" w:hAnsi="Times New Roman"/>
          <w:color w:val="000000" w:themeColor="text1"/>
          <w:sz w:val="24"/>
          <w:szCs w:val="24"/>
        </w:rPr>
        <w:t xml:space="preserve"> a </w:t>
      </w:r>
      <w:r w:rsidR="004A7DAA" w:rsidRPr="001815AB">
        <w:rPr>
          <w:rFonts w:ascii="Times New Roman" w:hAnsi="Times New Roman"/>
          <w:color w:val="000000" w:themeColor="text1"/>
          <w:sz w:val="24"/>
          <w:szCs w:val="24"/>
        </w:rPr>
        <w:t>5,000</w:t>
      </w:r>
      <w:r w:rsidR="00A63E18" w:rsidRPr="001815AB">
        <w:rPr>
          <w:rFonts w:ascii="Times New Roman" w:hAnsi="Times New Roman"/>
          <w:color w:val="000000" w:themeColor="text1"/>
          <w:sz w:val="24"/>
          <w:szCs w:val="24"/>
        </w:rPr>
        <w:t>-</w:t>
      </w:r>
      <w:r w:rsidR="004A7DAA" w:rsidRPr="001815AB">
        <w:rPr>
          <w:rFonts w:ascii="Times New Roman" w:hAnsi="Times New Roman"/>
          <w:color w:val="000000" w:themeColor="text1"/>
          <w:sz w:val="24"/>
          <w:szCs w:val="24"/>
        </w:rPr>
        <w:t>KG minimum load</w:t>
      </w:r>
      <w:r w:rsidR="00FC2989" w:rsidRPr="001815AB">
        <w:rPr>
          <w:rFonts w:ascii="Times New Roman" w:hAnsi="Times New Roman"/>
          <w:color w:val="000000" w:themeColor="text1"/>
          <w:sz w:val="24"/>
          <w:szCs w:val="24"/>
        </w:rPr>
        <w:t>.</w:t>
      </w:r>
      <w:r w:rsidR="00C15FF1" w:rsidRPr="001815AB">
        <w:rPr>
          <w:rFonts w:ascii="Times New Roman" w:hAnsi="Times New Roman"/>
          <w:color w:val="000000" w:themeColor="text1"/>
          <w:sz w:val="24"/>
          <w:szCs w:val="24"/>
        </w:rPr>
        <w:t xml:space="preserve">  </w:t>
      </w:r>
      <w:r w:rsidRPr="001815AB">
        <w:rPr>
          <w:rFonts w:ascii="Times New Roman" w:hAnsi="Times New Roman"/>
          <w:color w:val="000000" w:themeColor="text1"/>
          <w:sz w:val="24"/>
          <w:szCs w:val="24"/>
        </w:rPr>
        <w:t xml:space="preserve">Weights shall be determined using certified Government scales when available, or certified commercial scales when Government scales are not available.  Prior to removal, and when possible, the net weight of the waste shall be determined </w:t>
      </w:r>
      <w:r w:rsidRPr="00933DA5">
        <w:rPr>
          <w:rFonts w:ascii="Times New Roman" w:hAnsi="Times New Roman"/>
          <w:sz w:val="24"/>
          <w:szCs w:val="24"/>
        </w:rPr>
        <w:t>and agreed upon by both the Government representative and the Contractor.</w:t>
      </w:r>
    </w:p>
    <w:p w14:paraId="53BD4C96" w14:textId="41CD8124" w:rsidR="008047E1"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lastRenderedPageBreak/>
        <w:t xml:space="preserve">c. The term </w:t>
      </w:r>
      <w:r w:rsidRPr="00933DA5">
        <w:rPr>
          <w:rFonts w:ascii="Times New Roman" w:hAnsi="Times New Roman"/>
          <w:b/>
          <w:i/>
          <w:sz w:val="24"/>
          <w:szCs w:val="24"/>
        </w:rPr>
        <w:t>Debris</w:t>
      </w:r>
      <w:r w:rsidRPr="00933DA5">
        <w:rPr>
          <w:rFonts w:ascii="Times New Roman" w:hAnsi="Times New Roman"/>
          <w:sz w:val="24"/>
          <w:szCs w:val="24"/>
        </w:rPr>
        <w:t xml:space="preserve"> used in this document and the Price Schedule refers to (a) solid artifacts, fragments, or rubbles which are present, but not primarily present</w:t>
      </w:r>
      <w:r w:rsidR="00112D74" w:rsidRPr="00933DA5">
        <w:rPr>
          <w:rFonts w:ascii="Times New Roman" w:hAnsi="Times New Roman"/>
          <w:sz w:val="24"/>
          <w:szCs w:val="24"/>
        </w:rPr>
        <w:t xml:space="preserve"> by volume</w:t>
      </w:r>
      <w:r w:rsidRPr="00933DA5">
        <w:rPr>
          <w:rFonts w:ascii="Times New Roman" w:hAnsi="Times New Roman"/>
          <w:sz w:val="24"/>
          <w:szCs w:val="24"/>
        </w:rPr>
        <w:t>, and are intermingled or suspended in an otherwise fully solid, liquid, or sludge waste stream as described above, or (b) a waste stream which meets the definition of debris in 40 CFR § 268.2(g).  Note: Definition (a) in this section meet</w:t>
      </w:r>
      <w:r w:rsidR="000D79A5" w:rsidRPr="00933DA5">
        <w:rPr>
          <w:rFonts w:ascii="Times New Roman" w:hAnsi="Times New Roman"/>
          <w:sz w:val="24"/>
          <w:szCs w:val="24"/>
        </w:rPr>
        <w:t>s</w:t>
      </w:r>
      <w:r w:rsidRPr="00933DA5">
        <w:rPr>
          <w:rFonts w:ascii="Times New Roman" w:hAnsi="Times New Roman"/>
          <w:sz w:val="24"/>
          <w:szCs w:val="24"/>
        </w:rPr>
        <w:t xml:space="preserve"> the “Mixed” or “Various” Physical State designation indicated in the Price Schedule for this contract, as CLINs with a “Mixed” or “Various” physical state refers to solids, liquids, sludges, debris, or any combination thereof.  Definition (b) in this section meets the “Debris” Physical State designation indicated in the Price Schedule for this contract.</w:t>
      </w:r>
    </w:p>
    <w:p w14:paraId="4ADF9900" w14:textId="7A46E9D9" w:rsidR="008047E1"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d. The term </w:t>
      </w:r>
      <w:r w:rsidRPr="00933DA5">
        <w:rPr>
          <w:rFonts w:ascii="Times New Roman" w:hAnsi="Times New Roman"/>
          <w:b/>
          <w:i/>
          <w:sz w:val="24"/>
          <w:szCs w:val="24"/>
        </w:rPr>
        <w:t>Lightweight Solids</w:t>
      </w:r>
      <w:r w:rsidRPr="00933DA5">
        <w:rPr>
          <w:rFonts w:ascii="Times New Roman" w:hAnsi="Times New Roman"/>
          <w:sz w:val="24"/>
          <w:szCs w:val="24"/>
        </w:rPr>
        <w:t xml:space="preserve"> used in this document and the Price Schedule refers to light debris (as defined in 40 CFR § 268.2(g)), and bulk waste solids with a density of less than or equal to 600 </w:t>
      </w:r>
      <w:r w:rsidR="00236CD1" w:rsidRPr="00933DA5">
        <w:rPr>
          <w:rFonts w:ascii="Times New Roman" w:hAnsi="Times New Roman"/>
          <w:color w:val="FF0000"/>
          <w:sz w:val="24"/>
          <w:szCs w:val="24"/>
        </w:rPr>
        <w:t>l</w:t>
      </w:r>
      <w:r w:rsidR="00043142" w:rsidRPr="00933DA5">
        <w:rPr>
          <w:rFonts w:ascii="Times New Roman" w:hAnsi="Times New Roman"/>
          <w:sz w:val="24"/>
          <w:szCs w:val="24"/>
        </w:rPr>
        <w:t>bs.</w:t>
      </w:r>
      <w:r w:rsidRPr="00933DA5">
        <w:rPr>
          <w:rFonts w:ascii="Times New Roman" w:hAnsi="Times New Roman"/>
          <w:sz w:val="24"/>
          <w:szCs w:val="24"/>
        </w:rPr>
        <w:t>/yd</w:t>
      </w:r>
      <w:r w:rsidRPr="00933DA5">
        <w:rPr>
          <w:rFonts w:ascii="Times New Roman" w:hAnsi="Times New Roman"/>
          <w:sz w:val="24"/>
          <w:szCs w:val="24"/>
          <w:vertAlign w:val="superscript"/>
        </w:rPr>
        <w:t>3</w:t>
      </w:r>
      <w:r w:rsidRPr="00933DA5">
        <w:rPr>
          <w:rFonts w:ascii="Times New Roman" w:hAnsi="Times New Roman"/>
          <w:sz w:val="24"/>
          <w:szCs w:val="24"/>
        </w:rPr>
        <w:t>.  These waste streams are considered lightweight and shall be ordered using the Cubic Yard CLIN Suffix “B6”.  Cubic yards (yd</w:t>
      </w:r>
      <w:r w:rsidRPr="00933DA5">
        <w:rPr>
          <w:rFonts w:ascii="Times New Roman" w:hAnsi="Times New Roman"/>
          <w:sz w:val="24"/>
          <w:szCs w:val="24"/>
          <w:vertAlign w:val="superscript"/>
        </w:rPr>
        <w:t>3</w:t>
      </w:r>
      <w:r w:rsidRPr="00933DA5">
        <w:rPr>
          <w:rFonts w:ascii="Times New Roman" w:hAnsi="Times New Roman"/>
          <w:sz w:val="24"/>
          <w:szCs w:val="24"/>
        </w:rPr>
        <w:t>) are calculated by visual estimation.  For example, if a 20-yd</w:t>
      </w:r>
      <w:r w:rsidRPr="00933DA5">
        <w:rPr>
          <w:rFonts w:ascii="Times New Roman" w:hAnsi="Times New Roman"/>
          <w:sz w:val="24"/>
          <w:szCs w:val="24"/>
          <w:vertAlign w:val="superscript"/>
        </w:rPr>
        <w:t>3</w:t>
      </w:r>
      <w:r w:rsidRPr="00933DA5">
        <w:rPr>
          <w:rFonts w:ascii="Times New Roman" w:hAnsi="Times New Roman"/>
          <w:sz w:val="24"/>
          <w:szCs w:val="24"/>
        </w:rPr>
        <w:t xml:space="preserve"> </w:t>
      </w:r>
      <w:r w:rsidR="00D5346D" w:rsidRPr="00933DA5">
        <w:rPr>
          <w:rFonts w:ascii="Times New Roman" w:hAnsi="Times New Roman"/>
          <w:sz w:val="24"/>
          <w:szCs w:val="24"/>
        </w:rPr>
        <w:t>ROB</w:t>
      </w:r>
      <w:r w:rsidRPr="00933DA5">
        <w:rPr>
          <w:rFonts w:ascii="Times New Roman" w:hAnsi="Times New Roman"/>
          <w:sz w:val="24"/>
          <w:szCs w:val="24"/>
        </w:rPr>
        <w:t xml:space="preserve"> appears 90% full, the removal will be estimated and</w:t>
      </w:r>
      <w:r w:rsidR="00F6336C" w:rsidRPr="00933DA5">
        <w:rPr>
          <w:rFonts w:ascii="Times New Roman" w:hAnsi="Times New Roman"/>
          <w:sz w:val="24"/>
          <w:szCs w:val="24"/>
        </w:rPr>
        <w:t xml:space="preserve"> </w:t>
      </w:r>
      <w:r w:rsidRPr="00933DA5">
        <w:rPr>
          <w:rFonts w:ascii="Times New Roman" w:hAnsi="Times New Roman"/>
          <w:sz w:val="24"/>
          <w:szCs w:val="24"/>
        </w:rPr>
        <w:t xml:space="preserve">ordered at 18 CD.  Note, any CLIN with a “B6” suffix will be ordered using “CD” to denote cubic yards.  When ordering a B6 </w:t>
      </w:r>
      <w:r w:rsidR="004B229E" w:rsidRPr="00933DA5">
        <w:rPr>
          <w:rFonts w:ascii="Times New Roman" w:hAnsi="Times New Roman"/>
          <w:sz w:val="24"/>
          <w:szCs w:val="24"/>
        </w:rPr>
        <w:t>CLIN Suffix</w:t>
      </w:r>
      <w:r w:rsidRPr="00933DA5">
        <w:rPr>
          <w:rFonts w:ascii="Times New Roman" w:hAnsi="Times New Roman"/>
          <w:sz w:val="24"/>
          <w:szCs w:val="24"/>
        </w:rPr>
        <w:t xml:space="preserve">, the Government will order disposal of the waste based on a minimum of 75% of the volumetric capacity of the associated </w:t>
      </w:r>
      <w:r w:rsidR="00D5346D" w:rsidRPr="00933DA5">
        <w:rPr>
          <w:rFonts w:ascii="Times New Roman" w:hAnsi="Times New Roman"/>
          <w:sz w:val="24"/>
          <w:szCs w:val="24"/>
        </w:rPr>
        <w:t>ROB</w:t>
      </w:r>
      <w:r w:rsidRPr="00933DA5">
        <w:rPr>
          <w:rFonts w:ascii="Times New Roman" w:hAnsi="Times New Roman"/>
          <w:sz w:val="24"/>
          <w:szCs w:val="24"/>
        </w:rPr>
        <w:t xml:space="preserve">.  For example, if a 20 cubic yard </w:t>
      </w:r>
      <w:r w:rsidR="00D5346D" w:rsidRPr="00933DA5">
        <w:rPr>
          <w:rFonts w:ascii="Times New Roman" w:hAnsi="Times New Roman"/>
          <w:sz w:val="24"/>
          <w:szCs w:val="24"/>
        </w:rPr>
        <w:t>ROB</w:t>
      </w:r>
      <w:r w:rsidRPr="00933DA5">
        <w:rPr>
          <w:rFonts w:ascii="Times New Roman" w:hAnsi="Times New Roman"/>
          <w:sz w:val="24"/>
          <w:szCs w:val="24"/>
        </w:rPr>
        <w:t xml:space="preserve"> contains 12 cubic yards of lightweight solids (B6), the Generator shall pay for disposal of 15 cubic yards, or 75% of the </w:t>
      </w:r>
      <w:r w:rsidR="00D5346D" w:rsidRPr="00933DA5">
        <w:rPr>
          <w:rFonts w:ascii="Times New Roman" w:hAnsi="Times New Roman"/>
          <w:sz w:val="24"/>
          <w:szCs w:val="24"/>
        </w:rPr>
        <w:t>ROB</w:t>
      </w:r>
      <w:r w:rsidRPr="00933DA5">
        <w:rPr>
          <w:rFonts w:ascii="Times New Roman" w:hAnsi="Times New Roman"/>
          <w:sz w:val="24"/>
          <w:szCs w:val="24"/>
        </w:rPr>
        <w:t>’s volumetric capacity.  Prior to removal, the volume shall be determined and agreed upon by both the Government representative and the Contractor.</w:t>
      </w:r>
    </w:p>
    <w:p w14:paraId="2D497EF8" w14:textId="73415ED7" w:rsidR="00F6455F" w:rsidRPr="00933DA5" w:rsidRDefault="001A00FE" w:rsidP="001B0D10">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hAnsi="Times New Roman"/>
          <w:sz w:val="24"/>
          <w:szCs w:val="24"/>
        </w:rPr>
        <w:t xml:space="preserve">e. Base CLIN TX06 is uniquely designed around the treatment technology of Microencapsulation of hazardous debris.  Base CLIN TX07 is uniquely designed around the treatment technology of Macroencapsulation.  When ordering Base CLIN TX06 in conjunction with Bulk CLIN Suffixes B1, B2, B3, B4, or B6, the Generator will ensure that the waste stream does not contain pipes, hoses, tubes, equipment, or rigid objects greater than 10 feet in any dimension, where toxic metal surfaces cannot be easily coated with </w:t>
      </w:r>
      <w:proofErr w:type="gramStart"/>
      <w:r w:rsidRPr="00933DA5">
        <w:rPr>
          <w:rFonts w:ascii="Times New Roman" w:hAnsi="Times New Roman"/>
          <w:sz w:val="24"/>
          <w:szCs w:val="24"/>
        </w:rPr>
        <w:t>a microencapsulation</w:t>
      </w:r>
      <w:proofErr w:type="gramEnd"/>
      <w:r w:rsidRPr="00933DA5">
        <w:rPr>
          <w:rFonts w:ascii="Times New Roman" w:hAnsi="Times New Roman"/>
          <w:sz w:val="24"/>
          <w:szCs w:val="24"/>
        </w:rPr>
        <w:t xml:space="preserve"> coating material.  In such cases where these types of articles are present in bulk loads, Base CLIN TX07 should be considered (maximum size is 18’L x 4.5’W x 4.5’H).  Furthermore, intact containers (Per 40 CFR § 268.2(g)) do not meet the definition of debris and shall not be turned in under Base CLINs TX06 or TX07.  Intact containers are those containers “that are not ruptured and that retain at least 75% of their original volume”.  When intact containers are present, the Generator should consider using “Lab Pack/Loose Pack” CLINs.</w:t>
      </w:r>
      <w:r w:rsidR="0004369E" w:rsidRPr="00933DA5">
        <w:rPr>
          <w:rFonts w:ascii="Times New Roman" w:hAnsi="Times New Roman"/>
          <w:sz w:val="24"/>
          <w:szCs w:val="24"/>
        </w:rPr>
        <w:t xml:space="preserve"> </w:t>
      </w:r>
    </w:p>
    <w:p w14:paraId="48906EAB" w14:textId="77777777" w:rsidR="00F6455F"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f. The term </w:t>
      </w:r>
      <w:r w:rsidRPr="00933DA5">
        <w:rPr>
          <w:rFonts w:ascii="Times New Roman" w:hAnsi="Times New Roman"/>
          <w:b/>
          <w:i/>
          <w:sz w:val="24"/>
          <w:szCs w:val="24"/>
        </w:rPr>
        <w:t>Solid(s)</w:t>
      </w:r>
      <w:r w:rsidRPr="00933DA5">
        <w:rPr>
          <w:rFonts w:ascii="Times New Roman" w:hAnsi="Times New Roman"/>
          <w:sz w:val="24"/>
          <w:szCs w:val="24"/>
        </w:rPr>
        <w:t xml:space="preserve"> used in this document and the Price Schedule refers to solid </w:t>
      </w:r>
      <w:r w:rsidR="001E5FF0" w:rsidRPr="00933DA5">
        <w:rPr>
          <w:rFonts w:ascii="Times New Roman" w:hAnsi="Times New Roman"/>
          <w:sz w:val="24"/>
          <w:szCs w:val="24"/>
        </w:rPr>
        <w:t>material,</w:t>
      </w:r>
      <w:r w:rsidRPr="00933DA5">
        <w:rPr>
          <w:rFonts w:ascii="Times New Roman" w:hAnsi="Times New Roman"/>
          <w:sz w:val="24"/>
          <w:szCs w:val="24"/>
        </w:rPr>
        <w:t xml:space="preserve"> which is largely free of free liquids, e.g., soil, silt, sand, gravel, filter cake, powder, granules, crystals, fines, and artifacts that do not meet the definition of debris (as defined in 40 CFR § 268.2(g)).</w:t>
      </w:r>
    </w:p>
    <w:p w14:paraId="5F01C7BD" w14:textId="6C8949B9" w:rsidR="00F6455F"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g. The term </w:t>
      </w:r>
      <w:r w:rsidRPr="00933DA5">
        <w:rPr>
          <w:rFonts w:ascii="Times New Roman" w:hAnsi="Times New Roman"/>
          <w:b/>
          <w:i/>
          <w:sz w:val="24"/>
          <w:szCs w:val="24"/>
        </w:rPr>
        <w:t>Liquid(s)</w:t>
      </w:r>
      <w:r w:rsidRPr="00933DA5">
        <w:rPr>
          <w:rFonts w:ascii="Times New Roman" w:hAnsi="Times New Roman"/>
          <w:sz w:val="24"/>
          <w:szCs w:val="24"/>
        </w:rPr>
        <w:t xml:space="preserve"> used in this document and the Price Schedule refers to liquid material which is </w:t>
      </w:r>
      <w:r w:rsidR="00714B74" w:rsidRPr="00933DA5">
        <w:rPr>
          <w:rFonts w:ascii="Times New Roman" w:hAnsi="Times New Roman"/>
          <w:sz w:val="24"/>
          <w:szCs w:val="24"/>
        </w:rPr>
        <w:t>transferable</w:t>
      </w:r>
      <w:r w:rsidRPr="00933DA5">
        <w:rPr>
          <w:rFonts w:ascii="Times New Roman" w:hAnsi="Times New Roman"/>
          <w:sz w:val="24"/>
          <w:szCs w:val="24"/>
        </w:rPr>
        <w:t xml:space="preserve"> by conventional pumping devices designed to pump low-viscosity liquids and largely free of suspended or settled (vs. dissolved) solids.  A liquid that has become </w:t>
      </w:r>
      <w:r w:rsidRPr="00933DA5">
        <w:rPr>
          <w:rFonts w:ascii="Times New Roman" w:hAnsi="Times New Roman"/>
          <w:sz w:val="24"/>
          <w:szCs w:val="24"/>
        </w:rPr>
        <w:lastRenderedPageBreak/>
        <w:t xml:space="preserve">frozen due to ambient freezing </w:t>
      </w:r>
      <w:r w:rsidR="00B05FFA" w:rsidRPr="00933DA5">
        <w:rPr>
          <w:rFonts w:ascii="Times New Roman" w:hAnsi="Times New Roman"/>
          <w:sz w:val="24"/>
          <w:szCs w:val="24"/>
        </w:rPr>
        <w:t>temperatures but</w:t>
      </w:r>
      <w:r w:rsidRPr="00933DA5">
        <w:rPr>
          <w:rFonts w:ascii="Times New Roman" w:hAnsi="Times New Roman"/>
          <w:sz w:val="24"/>
          <w:szCs w:val="24"/>
        </w:rPr>
        <w:t xml:space="preserve"> would otherwise be of liquid state at 72°F, will still meet the definition of liquid for purposes of this contract.</w:t>
      </w:r>
    </w:p>
    <w:p w14:paraId="1E44FEC3" w14:textId="02804D7B" w:rsidR="00F6455F"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h. The term </w:t>
      </w:r>
      <w:r w:rsidRPr="00933DA5">
        <w:rPr>
          <w:rFonts w:ascii="Times New Roman" w:hAnsi="Times New Roman"/>
          <w:b/>
          <w:i/>
          <w:sz w:val="24"/>
          <w:szCs w:val="24"/>
        </w:rPr>
        <w:t>Sludge(s)</w:t>
      </w:r>
      <w:r w:rsidRPr="00933DA5">
        <w:rPr>
          <w:rFonts w:ascii="Times New Roman" w:hAnsi="Times New Roman"/>
          <w:sz w:val="24"/>
          <w:szCs w:val="24"/>
        </w:rPr>
        <w:t xml:space="preserve"> used in this document and the Price Schedule refers to material that is either (a) a multiphasic material with some combination of a liquid phase and a solid phase as defined above, (b) a slurry or mud-like material, such as liquid-saturated soil or tank bottoms, whereby solids are largely or completely suspended in liquid and typically flows under gravity, and may or may not be conveyable by high capacity pumping or vacuuming devices designed to move heavy material, or (c) a highly viscous liquid not pumpable by conventional pumping devices designed to pump low-viscosity liquids.</w:t>
      </w:r>
    </w:p>
    <w:p w14:paraId="3B61EE48" w14:textId="35E7325F" w:rsidR="00F6455F"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i. Bulk waste liquids will be pumpable by conventional pumps typically used on tank</w:t>
      </w:r>
      <w:r w:rsidR="00112D74" w:rsidRPr="00933DA5">
        <w:rPr>
          <w:rFonts w:ascii="Times New Roman" w:hAnsi="Times New Roman"/>
          <w:sz w:val="24"/>
          <w:szCs w:val="24"/>
        </w:rPr>
        <w:t>er</w:t>
      </w:r>
      <w:r w:rsidRPr="00933DA5">
        <w:rPr>
          <w:rFonts w:ascii="Times New Roman" w:hAnsi="Times New Roman"/>
          <w:sz w:val="24"/>
          <w:szCs w:val="24"/>
        </w:rPr>
        <w:t xml:space="preserve"> trucks and trailers, even if loaded </w:t>
      </w:r>
      <w:proofErr w:type="gramStart"/>
      <w:r w:rsidRPr="00933DA5">
        <w:rPr>
          <w:rFonts w:ascii="Times New Roman" w:hAnsi="Times New Roman"/>
          <w:sz w:val="24"/>
          <w:szCs w:val="24"/>
        </w:rPr>
        <w:t>by</w:t>
      </w:r>
      <w:proofErr w:type="gramEnd"/>
      <w:r w:rsidRPr="00933DA5">
        <w:rPr>
          <w:rFonts w:ascii="Times New Roman" w:hAnsi="Times New Roman"/>
          <w:sz w:val="24"/>
          <w:szCs w:val="24"/>
        </w:rPr>
        <w:t xml:space="preserve"> vacuum truck or trailer, and shall be ordered using the CLIN Suffix B5, indicating gallons (GL).  When removed via tanker or vacuum truck, a 1,500-gallon (GL) minimum charge for bulk liquids will apply and be ordered, as appropriate.</w:t>
      </w:r>
    </w:p>
    <w:p w14:paraId="7CFA86FE" w14:textId="4AED3FA0" w:rsidR="00F6455F"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j. Gallons are measured by metering</w:t>
      </w:r>
      <w:r w:rsidR="001E5FF0" w:rsidRPr="00933DA5">
        <w:rPr>
          <w:rFonts w:ascii="Times New Roman" w:hAnsi="Times New Roman"/>
          <w:sz w:val="24"/>
          <w:szCs w:val="24"/>
        </w:rPr>
        <w:t>,</w:t>
      </w:r>
      <w:r w:rsidRPr="00933DA5">
        <w:rPr>
          <w:rFonts w:ascii="Times New Roman" w:hAnsi="Times New Roman"/>
          <w:sz w:val="24"/>
          <w:szCs w:val="24"/>
        </w:rPr>
        <w:t xml:space="preserve"> tank </w:t>
      </w:r>
      <w:r w:rsidR="001E5FF0" w:rsidRPr="00933DA5">
        <w:rPr>
          <w:rFonts w:ascii="Times New Roman" w:hAnsi="Times New Roman"/>
          <w:sz w:val="24"/>
          <w:szCs w:val="24"/>
        </w:rPr>
        <w:t>strapping, or</w:t>
      </w:r>
      <w:r w:rsidRPr="00933DA5">
        <w:rPr>
          <w:rFonts w:ascii="Times New Roman" w:hAnsi="Times New Roman"/>
          <w:sz w:val="24"/>
          <w:szCs w:val="24"/>
        </w:rPr>
        <w:t xml:space="preserve"> can be calculated using the density of the waste.  Volumes are rounded to the nearest whole gallon using conventional (non-scientific) rounding rules.  This rule requires that if the digit to the right of the decimal place is 0, 1, 2, 3, or 4, leave the whole number alone; if the digit to the right of the decimal place is 5, 6, 7, 8, or 9, add 1 to the whole number.</w:t>
      </w:r>
      <w:r w:rsidR="00CB1265" w:rsidRPr="00933DA5">
        <w:rPr>
          <w:rFonts w:ascii="Times New Roman" w:hAnsi="Times New Roman"/>
          <w:sz w:val="24"/>
          <w:szCs w:val="24"/>
        </w:rPr>
        <w:t xml:space="preserve">  </w:t>
      </w:r>
      <w:r w:rsidRPr="00933DA5">
        <w:rPr>
          <w:rFonts w:ascii="Times New Roman" w:hAnsi="Times New Roman"/>
          <w:sz w:val="24"/>
          <w:szCs w:val="24"/>
        </w:rPr>
        <w:t xml:space="preserve">Example: A tanker load of water (density = 8.33 </w:t>
      </w:r>
      <w:r w:rsidR="00043142" w:rsidRPr="00933DA5">
        <w:rPr>
          <w:rFonts w:ascii="Times New Roman" w:hAnsi="Times New Roman"/>
          <w:sz w:val="24"/>
          <w:szCs w:val="24"/>
        </w:rPr>
        <w:t>Lbs.</w:t>
      </w:r>
      <w:r w:rsidRPr="00933DA5">
        <w:rPr>
          <w:rFonts w:ascii="Times New Roman" w:hAnsi="Times New Roman"/>
          <w:sz w:val="24"/>
          <w:szCs w:val="24"/>
        </w:rPr>
        <w:t xml:space="preserve">/Gal) weighing 36,290 </w:t>
      </w:r>
      <w:r w:rsidR="00043142" w:rsidRPr="00933DA5">
        <w:rPr>
          <w:rFonts w:ascii="Times New Roman" w:hAnsi="Times New Roman"/>
          <w:sz w:val="24"/>
          <w:szCs w:val="24"/>
        </w:rPr>
        <w:t>Lbs.</w:t>
      </w:r>
      <w:r w:rsidRPr="00933DA5">
        <w:rPr>
          <w:rFonts w:ascii="Times New Roman" w:hAnsi="Times New Roman"/>
          <w:sz w:val="24"/>
          <w:szCs w:val="24"/>
        </w:rPr>
        <w:t xml:space="preserve"> would be calculated as 36,290 </w:t>
      </w:r>
      <w:r w:rsidR="002A7FB2" w:rsidRPr="00933DA5">
        <w:rPr>
          <w:rFonts w:ascii="Times New Roman" w:hAnsi="Times New Roman"/>
          <w:color w:val="FF0000"/>
          <w:sz w:val="24"/>
          <w:szCs w:val="24"/>
        </w:rPr>
        <w:t>l</w:t>
      </w:r>
      <w:r w:rsidR="00043142" w:rsidRPr="00933DA5">
        <w:rPr>
          <w:rFonts w:ascii="Times New Roman" w:hAnsi="Times New Roman"/>
          <w:sz w:val="24"/>
          <w:szCs w:val="24"/>
        </w:rPr>
        <w:t>bs.</w:t>
      </w:r>
      <w:r w:rsidRPr="00933DA5">
        <w:rPr>
          <w:rFonts w:ascii="Times New Roman" w:hAnsi="Times New Roman"/>
          <w:sz w:val="24"/>
          <w:szCs w:val="24"/>
        </w:rPr>
        <w:t xml:space="preserve">/8.33 </w:t>
      </w:r>
      <w:r w:rsidR="002A7FB2" w:rsidRPr="00933DA5">
        <w:rPr>
          <w:rFonts w:ascii="Times New Roman" w:hAnsi="Times New Roman"/>
          <w:color w:val="FF0000"/>
          <w:sz w:val="24"/>
          <w:szCs w:val="24"/>
        </w:rPr>
        <w:t>l</w:t>
      </w:r>
      <w:r w:rsidR="00043142" w:rsidRPr="00933DA5">
        <w:rPr>
          <w:rFonts w:ascii="Times New Roman" w:hAnsi="Times New Roman"/>
          <w:sz w:val="24"/>
          <w:szCs w:val="24"/>
        </w:rPr>
        <w:t>bs.</w:t>
      </w:r>
      <w:r w:rsidRPr="00933DA5">
        <w:rPr>
          <w:rFonts w:ascii="Times New Roman" w:hAnsi="Times New Roman"/>
          <w:sz w:val="24"/>
          <w:szCs w:val="24"/>
        </w:rPr>
        <w:t>/gal = 4,356.54 gallons.  This will be rounded up to 4,357 gallons.  The density of the waste will be obtained from the waste profile sheet.</w:t>
      </w:r>
    </w:p>
    <w:p w14:paraId="4FAFFD58" w14:textId="74698B68" w:rsidR="00F6455F"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k. Tank strapping may be used to calculate the volume of liquid in a tank or tanker given a strapping rod depth measurement.  The graduated rod is inserted vertically through the top surface of the liquid to the bottom of the </w:t>
      </w:r>
      <w:proofErr w:type="gramStart"/>
      <w:r w:rsidRPr="00933DA5">
        <w:rPr>
          <w:rFonts w:ascii="Times New Roman" w:hAnsi="Times New Roman"/>
          <w:sz w:val="24"/>
          <w:szCs w:val="24"/>
        </w:rPr>
        <w:t>tank</w:t>
      </w:r>
      <w:proofErr w:type="gramEnd"/>
      <w:r w:rsidRPr="00933DA5">
        <w:rPr>
          <w:rFonts w:ascii="Times New Roman" w:hAnsi="Times New Roman"/>
          <w:sz w:val="24"/>
          <w:szCs w:val="24"/>
        </w:rPr>
        <w:t xml:space="preserve"> and a measurement is taken to determine the depth of the liquid.  The depth, usually measured in inches, is compared to a table, or spreadsheet, which shows the conversion to gallons.  Only tables specifically calibrated to the tank or tanker being strapped may be used.  These measurements will be made by the Contractor and verified and agreed upon by the Government representative.  If this method is used, tanks and tankers must be on a level surface or measured at the center of the tank.</w:t>
      </w:r>
    </w:p>
    <w:p w14:paraId="42B70D13" w14:textId="77777777" w:rsidR="00F6455F"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l. The Generator reserves the right to choose which method will be used to determine total gallons of waste offered.  The net volume (gallons) of the waste shall be determined and agreed upon by both the Government and the Contractor prior to removal, when possible.</w:t>
      </w:r>
    </w:p>
    <w:p w14:paraId="2B38DF55" w14:textId="75370E9E" w:rsidR="00F8707D" w:rsidRPr="00933DA5" w:rsidRDefault="001A00FE" w:rsidP="00F8707D">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m. </w:t>
      </w:r>
      <w:r w:rsidRPr="00933DA5">
        <w:rPr>
          <w:rFonts w:ascii="Times New Roman" w:hAnsi="Times New Roman"/>
          <w:b/>
          <w:i/>
          <w:sz w:val="24"/>
          <w:szCs w:val="24"/>
        </w:rPr>
        <w:t>Liquids in totes</w:t>
      </w:r>
      <w:r w:rsidRPr="00933DA5">
        <w:rPr>
          <w:rFonts w:ascii="Times New Roman" w:hAnsi="Times New Roman"/>
          <w:sz w:val="24"/>
          <w:szCs w:val="24"/>
        </w:rPr>
        <w:t xml:space="preserve">, also known as portable tanks and Intermediate Bulk Containers (IBC), come in various sizes.  For purposes of this contract, liquid </w:t>
      </w:r>
      <w:proofErr w:type="gramStart"/>
      <w:r w:rsidRPr="00933DA5">
        <w:rPr>
          <w:rFonts w:ascii="Times New Roman" w:hAnsi="Times New Roman"/>
          <w:sz w:val="24"/>
          <w:szCs w:val="24"/>
        </w:rPr>
        <w:t>wastes</w:t>
      </w:r>
      <w:proofErr w:type="gramEnd"/>
      <w:r w:rsidRPr="00933DA5">
        <w:rPr>
          <w:rFonts w:ascii="Times New Roman" w:hAnsi="Times New Roman"/>
          <w:sz w:val="24"/>
          <w:szCs w:val="24"/>
        </w:rPr>
        <w:t xml:space="preserve"> that </w:t>
      </w:r>
      <w:proofErr w:type="gramStart"/>
      <w:r w:rsidRPr="00933DA5">
        <w:rPr>
          <w:rFonts w:ascii="Times New Roman" w:hAnsi="Times New Roman"/>
          <w:sz w:val="24"/>
          <w:szCs w:val="24"/>
        </w:rPr>
        <w:t>are</w:t>
      </w:r>
      <w:proofErr w:type="gramEnd"/>
      <w:r w:rsidRPr="00933DA5">
        <w:rPr>
          <w:rFonts w:ascii="Times New Roman" w:hAnsi="Times New Roman"/>
          <w:sz w:val="24"/>
          <w:szCs w:val="24"/>
        </w:rPr>
        <w:t xml:space="preserve"> removed in totes are considered </w:t>
      </w:r>
      <w:r w:rsidR="006D72B8" w:rsidRPr="00933DA5">
        <w:rPr>
          <w:rFonts w:ascii="Times New Roman" w:hAnsi="Times New Roman"/>
          <w:i/>
          <w:sz w:val="24"/>
          <w:szCs w:val="24"/>
        </w:rPr>
        <w:t xml:space="preserve">containerized </w:t>
      </w:r>
      <w:r w:rsidRPr="00933DA5">
        <w:rPr>
          <w:rFonts w:ascii="Times New Roman" w:hAnsi="Times New Roman"/>
          <w:i/>
          <w:sz w:val="24"/>
          <w:szCs w:val="24"/>
        </w:rPr>
        <w:t>waste</w:t>
      </w:r>
      <w:r w:rsidRPr="00933DA5">
        <w:rPr>
          <w:rFonts w:ascii="Times New Roman" w:hAnsi="Times New Roman"/>
          <w:sz w:val="24"/>
          <w:szCs w:val="24"/>
        </w:rPr>
        <w:t xml:space="preserve">.  </w:t>
      </w:r>
      <w:r w:rsidR="006D72B8" w:rsidRPr="00933DA5">
        <w:rPr>
          <w:rFonts w:ascii="Times New Roman" w:hAnsi="Times New Roman"/>
          <w:sz w:val="24"/>
          <w:szCs w:val="24"/>
        </w:rPr>
        <w:t xml:space="preserve">Refer to </w:t>
      </w:r>
      <w:r w:rsidR="006D72B8" w:rsidRPr="008731B3">
        <w:rPr>
          <w:rFonts w:ascii="Times New Roman" w:hAnsi="Times New Roman"/>
          <w:sz w:val="24"/>
          <w:szCs w:val="24"/>
        </w:rPr>
        <w:t>Section 1.2.8.2 for</w:t>
      </w:r>
      <w:r w:rsidR="006D72B8" w:rsidRPr="00933DA5">
        <w:rPr>
          <w:rFonts w:ascii="Times New Roman" w:hAnsi="Times New Roman"/>
          <w:sz w:val="24"/>
          <w:szCs w:val="24"/>
        </w:rPr>
        <w:t xml:space="preserve"> removal of totes.  </w:t>
      </w:r>
      <w:r w:rsidR="004B002D" w:rsidRPr="00933DA5">
        <w:rPr>
          <w:rFonts w:ascii="Times New Roman" w:hAnsi="Times New Roman"/>
          <w:sz w:val="24"/>
          <w:szCs w:val="24"/>
        </w:rPr>
        <w:t>When totes are pumped/vacuumed onsite for removal via tanker or vacuum truck</w:t>
      </w:r>
      <w:r w:rsidR="00A5500C" w:rsidRPr="00933DA5">
        <w:rPr>
          <w:rFonts w:ascii="Times New Roman" w:hAnsi="Times New Roman"/>
          <w:sz w:val="24"/>
          <w:szCs w:val="24"/>
        </w:rPr>
        <w:t>, CLIN Suffix</w:t>
      </w:r>
      <w:r w:rsidR="004B002D" w:rsidRPr="00933DA5">
        <w:rPr>
          <w:rFonts w:ascii="Times New Roman" w:hAnsi="Times New Roman"/>
          <w:sz w:val="24"/>
          <w:szCs w:val="24"/>
        </w:rPr>
        <w:t xml:space="preserve"> “B5” </w:t>
      </w:r>
      <w:r w:rsidR="00A5500C" w:rsidRPr="00933DA5">
        <w:rPr>
          <w:rFonts w:ascii="Times New Roman" w:hAnsi="Times New Roman"/>
          <w:sz w:val="24"/>
          <w:szCs w:val="24"/>
        </w:rPr>
        <w:t>will be applied</w:t>
      </w:r>
      <w:r w:rsidR="004B002D" w:rsidRPr="00933DA5">
        <w:rPr>
          <w:rFonts w:ascii="Times New Roman" w:hAnsi="Times New Roman"/>
          <w:sz w:val="24"/>
          <w:szCs w:val="24"/>
        </w:rPr>
        <w:t xml:space="preserve">, </w:t>
      </w:r>
      <w:r w:rsidR="00A5500C" w:rsidRPr="00933DA5">
        <w:rPr>
          <w:rFonts w:ascii="Times New Roman" w:hAnsi="Times New Roman"/>
          <w:sz w:val="24"/>
          <w:szCs w:val="24"/>
        </w:rPr>
        <w:t xml:space="preserve">and </w:t>
      </w:r>
      <w:r w:rsidR="004A1C79" w:rsidRPr="00933DA5">
        <w:rPr>
          <w:rFonts w:ascii="Times New Roman" w:hAnsi="Times New Roman"/>
          <w:sz w:val="24"/>
          <w:szCs w:val="24"/>
        </w:rPr>
        <w:t xml:space="preserve">the waste is removed as a bulk pumpable liquid </w:t>
      </w:r>
      <w:r w:rsidR="00A5500C" w:rsidRPr="00933DA5">
        <w:rPr>
          <w:rFonts w:ascii="Times New Roman" w:hAnsi="Times New Roman"/>
          <w:sz w:val="24"/>
          <w:szCs w:val="24"/>
        </w:rPr>
        <w:t>ordering</w:t>
      </w:r>
      <w:r w:rsidR="004A1C79" w:rsidRPr="00933DA5">
        <w:rPr>
          <w:rFonts w:ascii="Times New Roman" w:hAnsi="Times New Roman"/>
          <w:sz w:val="24"/>
          <w:szCs w:val="24"/>
        </w:rPr>
        <w:t xml:space="preserve"> </w:t>
      </w:r>
      <w:r w:rsidR="00C73AE4" w:rsidRPr="00933DA5">
        <w:rPr>
          <w:rFonts w:ascii="Times New Roman" w:hAnsi="Times New Roman"/>
          <w:sz w:val="24"/>
          <w:szCs w:val="24"/>
        </w:rPr>
        <w:t xml:space="preserve">the </w:t>
      </w:r>
      <w:r w:rsidR="004B002D" w:rsidRPr="00933DA5">
        <w:rPr>
          <w:rFonts w:ascii="Times New Roman" w:hAnsi="Times New Roman"/>
          <w:sz w:val="24"/>
          <w:szCs w:val="24"/>
        </w:rPr>
        <w:t xml:space="preserve">actual gallons </w:t>
      </w:r>
      <w:r w:rsidR="00A5500C" w:rsidRPr="00933DA5">
        <w:rPr>
          <w:rFonts w:ascii="Times New Roman" w:hAnsi="Times New Roman"/>
          <w:sz w:val="24"/>
          <w:szCs w:val="24"/>
        </w:rPr>
        <w:t xml:space="preserve">being </w:t>
      </w:r>
      <w:r w:rsidR="004B002D" w:rsidRPr="00933DA5">
        <w:rPr>
          <w:rFonts w:ascii="Times New Roman" w:hAnsi="Times New Roman"/>
          <w:sz w:val="24"/>
          <w:szCs w:val="24"/>
        </w:rPr>
        <w:t xml:space="preserve">removed.  However, </w:t>
      </w:r>
      <w:r w:rsidR="00A5500C" w:rsidRPr="00933DA5">
        <w:rPr>
          <w:rFonts w:ascii="Times New Roman" w:hAnsi="Times New Roman"/>
          <w:sz w:val="24"/>
          <w:szCs w:val="24"/>
        </w:rPr>
        <w:t xml:space="preserve">when a bulk load consisting of less than 1,500 gallons is being turned in for removal, </w:t>
      </w:r>
      <w:r w:rsidR="004B002D" w:rsidRPr="00933DA5">
        <w:rPr>
          <w:rFonts w:ascii="Times New Roman" w:hAnsi="Times New Roman"/>
          <w:sz w:val="24"/>
          <w:szCs w:val="24"/>
        </w:rPr>
        <w:t>a 1,500-gallon (GL) minimum charge for bulk liquids will apply</w:t>
      </w:r>
      <w:r w:rsidR="00A5500C" w:rsidRPr="00933DA5">
        <w:rPr>
          <w:rFonts w:ascii="Times New Roman" w:hAnsi="Times New Roman"/>
          <w:sz w:val="24"/>
          <w:szCs w:val="24"/>
        </w:rPr>
        <w:t xml:space="preserve"> and be ordered, </w:t>
      </w:r>
      <w:r w:rsidR="00A5500C" w:rsidRPr="00933DA5">
        <w:rPr>
          <w:rFonts w:ascii="Times New Roman" w:hAnsi="Times New Roman"/>
          <w:sz w:val="24"/>
          <w:szCs w:val="24"/>
        </w:rPr>
        <w:lastRenderedPageBreak/>
        <w:t>except where otherwise specified in the contract.  Shipping manifests will reflect the accurate quantity of waste being transported.</w:t>
      </w:r>
    </w:p>
    <w:p w14:paraId="6458F334" w14:textId="0EE102E3" w:rsidR="001A00FE"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n. </w:t>
      </w:r>
      <w:r w:rsidR="0093141B" w:rsidRPr="008731B3">
        <w:rPr>
          <w:rFonts w:ascii="Times New Roman" w:eastAsia="Times New Roman" w:hAnsi="Times New Roman" w:cs="Times New Roman"/>
          <w:color w:val="000000" w:themeColor="text1"/>
          <w:sz w:val="24"/>
          <w:szCs w:val="24"/>
        </w:rPr>
        <w:t xml:space="preserve">When using the suffix “ME” with CLINs RE10, RE11 and RE12, the “ME” refers to up to 55-gal containers pumped/vacuumed/stung onsite and includes recycling and service. The Generator will guarantee a minimum of 30 containers when ordered. </w:t>
      </w:r>
      <w:r w:rsidR="008731B3" w:rsidRPr="008731B3">
        <w:rPr>
          <w:rFonts w:ascii="Times New Roman" w:eastAsia="Times New Roman" w:hAnsi="Times New Roman" w:cs="Times New Roman"/>
          <w:color w:val="000000" w:themeColor="text1"/>
          <w:sz w:val="24"/>
          <w:szCs w:val="24"/>
        </w:rPr>
        <w:t xml:space="preserve">These CLINs might not be on every price schedule. </w:t>
      </w:r>
      <w:r w:rsidRPr="00933DA5">
        <w:rPr>
          <w:rFonts w:ascii="Times New Roman" w:hAnsi="Times New Roman"/>
          <w:sz w:val="24"/>
          <w:szCs w:val="24"/>
        </w:rPr>
        <w:t>The Contractor may be allowed, at the discretion of the Go</w:t>
      </w:r>
      <w:r w:rsidR="004B002D" w:rsidRPr="00933DA5">
        <w:rPr>
          <w:rFonts w:ascii="Times New Roman" w:hAnsi="Times New Roman"/>
          <w:sz w:val="24"/>
          <w:szCs w:val="24"/>
        </w:rPr>
        <w:t xml:space="preserve">vernment, to “top </w:t>
      </w:r>
      <w:r w:rsidRPr="00933DA5">
        <w:rPr>
          <w:rFonts w:ascii="Times New Roman" w:hAnsi="Times New Roman"/>
          <w:sz w:val="24"/>
          <w:szCs w:val="24"/>
        </w:rPr>
        <w:t xml:space="preserve">off” their </w:t>
      </w:r>
      <w:r w:rsidR="00112D74" w:rsidRPr="00933DA5">
        <w:rPr>
          <w:rFonts w:ascii="Times New Roman" w:hAnsi="Times New Roman"/>
          <w:sz w:val="24"/>
          <w:szCs w:val="24"/>
        </w:rPr>
        <w:t>tanker</w:t>
      </w:r>
      <w:r w:rsidR="008E779E" w:rsidRPr="00933DA5">
        <w:rPr>
          <w:rFonts w:ascii="Times New Roman" w:hAnsi="Times New Roman"/>
          <w:sz w:val="24"/>
          <w:szCs w:val="24"/>
        </w:rPr>
        <w:t xml:space="preserve"> or v</w:t>
      </w:r>
      <w:r w:rsidRPr="00933DA5">
        <w:rPr>
          <w:rFonts w:ascii="Times New Roman" w:hAnsi="Times New Roman"/>
          <w:sz w:val="24"/>
          <w:szCs w:val="24"/>
        </w:rPr>
        <w:t xml:space="preserve">acuum </w:t>
      </w:r>
      <w:r w:rsidR="008E779E" w:rsidRPr="00933DA5">
        <w:rPr>
          <w:rFonts w:ascii="Times New Roman" w:hAnsi="Times New Roman"/>
          <w:sz w:val="24"/>
          <w:szCs w:val="24"/>
        </w:rPr>
        <w:t>t</w:t>
      </w:r>
      <w:r w:rsidRPr="00933DA5">
        <w:rPr>
          <w:rFonts w:ascii="Times New Roman" w:hAnsi="Times New Roman"/>
          <w:sz w:val="24"/>
          <w:szCs w:val="24"/>
        </w:rPr>
        <w:t xml:space="preserve">ruck by </w:t>
      </w:r>
      <w:r w:rsidR="008E779E" w:rsidRPr="00933DA5">
        <w:rPr>
          <w:rFonts w:ascii="Times New Roman" w:hAnsi="Times New Roman"/>
          <w:sz w:val="24"/>
          <w:szCs w:val="24"/>
        </w:rPr>
        <w:t>pumping/</w:t>
      </w:r>
      <w:r w:rsidRPr="00933DA5">
        <w:rPr>
          <w:rFonts w:ascii="Times New Roman" w:hAnsi="Times New Roman"/>
          <w:sz w:val="24"/>
          <w:szCs w:val="24"/>
        </w:rPr>
        <w:t xml:space="preserve">stinging containers of the same </w:t>
      </w:r>
      <w:r w:rsidR="008E779E" w:rsidRPr="00933DA5">
        <w:rPr>
          <w:rFonts w:ascii="Times New Roman" w:hAnsi="Times New Roman"/>
          <w:sz w:val="24"/>
          <w:szCs w:val="24"/>
        </w:rPr>
        <w:t xml:space="preserve">Base </w:t>
      </w:r>
      <w:r w:rsidRPr="00933DA5">
        <w:rPr>
          <w:rFonts w:ascii="Times New Roman" w:hAnsi="Times New Roman"/>
          <w:sz w:val="24"/>
          <w:szCs w:val="24"/>
        </w:rPr>
        <w:t xml:space="preserve">CLIN at no additional cost to the Government.  </w:t>
      </w:r>
      <w:r w:rsidR="00E36892" w:rsidRPr="00933DA5">
        <w:rPr>
          <w:rFonts w:ascii="Times New Roman" w:hAnsi="Times New Roman"/>
          <w:sz w:val="24"/>
          <w:szCs w:val="24"/>
        </w:rPr>
        <w:t xml:space="preserve">See Section </w:t>
      </w:r>
      <w:r w:rsidR="00A83647" w:rsidRPr="00933DA5">
        <w:rPr>
          <w:rFonts w:ascii="Times New Roman" w:hAnsi="Times New Roman"/>
          <w:sz w:val="24"/>
          <w:szCs w:val="24"/>
        </w:rPr>
        <w:t>1.2.9 for additional specifications.</w:t>
      </w:r>
      <w:r w:rsidRPr="00933DA5">
        <w:rPr>
          <w:rFonts w:ascii="Times New Roman" w:hAnsi="Times New Roman"/>
          <w:sz w:val="24"/>
          <w:szCs w:val="24"/>
        </w:rPr>
        <w:t xml:space="preserve"> </w:t>
      </w:r>
    </w:p>
    <w:p w14:paraId="6B779ADF" w14:textId="4227D74B" w:rsidR="007E45D2" w:rsidRPr="00933DA5" w:rsidRDefault="007E45D2" w:rsidP="001B0D10">
      <w:pPr>
        <w:spacing w:before="100" w:beforeAutospacing="1" w:after="100" w:afterAutospacing="1"/>
        <w:rPr>
          <w:rFonts w:ascii="Times New Roman" w:hAnsi="Times New Roman"/>
          <w:b/>
          <w:sz w:val="24"/>
          <w:szCs w:val="24"/>
        </w:rPr>
      </w:pPr>
      <w:r w:rsidRPr="00933DA5">
        <w:rPr>
          <w:rFonts w:ascii="Times New Roman" w:hAnsi="Times New Roman"/>
          <w:b/>
          <w:sz w:val="24"/>
          <w:szCs w:val="24"/>
        </w:rPr>
        <w:t xml:space="preserve">1.2.8.2 </w:t>
      </w:r>
      <w:r w:rsidRPr="00933DA5">
        <w:rPr>
          <w:rFonts w:ascii="Times New Roman" w:hAnsi="Times New Roman"/>
          <w:b/>
          <w:sz w:val="24"/>
          <w:szCs w:val="24"/>
          <w:u w:val="single"/>
        </w:rPr>
        <w:t>CONTAINERIZED WASTE</w:t>
      </w:r>
    </w:p>
    <w:p w14:paraId="09DA8AF2" w14:textId="2307E4A0" w:rsidR="00EA221C" w:rsidRPr="00933DA5" w:rsidRDefault="007E45D2" w:rsidP="001B0D10">
      <w:pPr>
        <w:spacing w:before="100" w:beforeAutospacing="1" w:after="100" w:afterAutospacing="1"/>
        <w:ind w:firstLine="720"/>
        <w:rPr>
          <w:rFonts w:ascii="Times New Roman" w:hAnsi="Times New Roman"/>
          <w:sz w:val="24"/>
          <w:szCs w:val="24"/>
        </w:rPr>
      </w:pPr>
      <w:r w:rsidRPr="00933DA5">
        <w:rPr>
          <w:rFonts w:ascii="Times New Roman" w:hAnsi="Times New Roman"/>
          <w:sz w:val="24"/>
          <w:szCs w:val="24"/>
        </w:rPr>
        <w:t xml:space="preserve">a. The term </w:t>
      </w:r>
      <w:r w:rsidRPr="00933DA5">
        <w:rPr>
          <w:rFonts w:ascii="Times New Roman" w:hAnsi="Times New Roman"/>
          <w:b/>
          <w:i/>
          <w:sz w:val="24"/>
          <w:szCs w:val="24"/>
        </w:rPr>
        <w:t>containerized waste</w:t>
      </w:r>
      <w:r w:rsidRPr="00933DA5">
        <w:rPr>
          <w:rFonts w:ascii="Times New Roman" w:hAnsi="Times New Roman"/>
          <w:sz w:val="24"/>
          <w:szCs w:val="24"/>
        </w:rPr>
        <w:t xml:space="preserve"> refers to waste that is typically transported by a box truck or semi-truck and trailer or van, including waste contained in drums, </w:t>
      </w:r>
      <w:r w:rsidR="00C73AE4" w:rsidRPr="00933DA5">
        <w:rPr>
          <w:rFonts w:ascii="Times New Roman" w:hAnsi="Times New Roman"/>
          <w:sz w:val="24"/>
          <w:szCs w:val="24"/>
        </w:rPr>
        <w:t xml:space="preserve">totes, </w:t>
      </w:r>
      <w:r w:rsidRPr="00933DA5">
        <w:rPr>
          <w:rFonts w:ascii="Times New Roman" w:hAnsi="Times New Roman"/>
          <w:sz w:val="24"/>
          <w:szCs w:val="24"/>
        </w:rPr>
        <w:t>cubic yard boxes, military tri-wall boxes, cubic yard bags</w:t>
      </w:r>
      <w:r w:rsidR="00766074" w:rsidRPr="00933DA5">
        <w:rPr>
          <w:rFonts w:ascii="Times New Roman" w:hAnsi="Times New Roman"/>
          <w:sz w:val="24"/>
          <w:szCs w:val="24"/>
        </w:rPr>
        <w:t>/</w:t>
      </w:r>
      <w:r w:rsidRPr="00933DA5">
        <w:rPr>
          <w:rFonts w:ascii="Times New Roman" w:hAnsi="Times New Roman"/>
          <w:sz w:val="24"/>
          <w:szCs w:val="24"/>
        </w:rPr>
        <w:t>super sacks, lamp boxes, cylinders, or palletized waste.</w:t>
      </w:r>
    </w:p>
    <w:p w14:paraId="05782F9A" w14:textId="00DA922A" w:rsidR="00EA221C" w:rsidRPr="00933DA5" w:rsidRDefault="007E45D2" w:rsidP="001B0D10">
      <w:pPr>
        <w:spacing w:before="100" w:beforeAutospacing="1" w:after="100" w:afterAutospacing="1"/>
        <w:ind w:firstLine="720"/>
        <w:rPr>
          <w:rFonts w:ascii="Times New Roman" w:hAnsi="Times New Roman"/>
          <w:sz w:val="24"/>
          <w:szCs w:val="24"/>
        </w:rPr>
      </w:pPr>
      <w:r w:rsidRPr="00933DA5">
        <w:rPr>
          <w:rFonts w:ascii="Times New Roman" w:hAnsi="Times New Roman"/>
          <w:sz w:val="24"/>
          <w:szCs w:val="24"/>
        </w:rPr>
        <w:t>b. Containers shall be counted, weighed, and documented against the TO by the Contractor prior to removal.</w:t>
      </w:r>
      <w:r w:rsidR="00EA221C" w:rsidRPr="00933DA5">
        <w:rPr>
          <w:rFonts w:ascii="Times New Roman" w:hAnsi="Times New Roman"/>
          <w:sz w:val="24"/>
          <w:szCs w:val="24"/>
        </w:rPr>
        <w:t xml:space="preserve">  </w:t>
      </w:r>
      <w:r w:rsidRPr="00933DA5">
        <w:rPr>
          <w:rFonts w:ascii="Times New Roman" w:hAnsi="Times New Roman"/>
          <w:sz w:val="24"/>
          <w:szCs w:val="24"/>
        </w:rPr>
        <w:t>Although most containerized CLINs are priced by the container size (CLIN Suffixes C1</w:t>
      </w:r>
      <w:r w:rsidR="008E779E" w:rsidRPr="00933DA5">
        <w:rPr>
          <w:rFonts w:ascii="Times New Roman" w:hAnsi="Times New Roman"/>
          <w:sz w:val="24"/>
          <w:szCs w:val="24"/>
        </w:rPr>
        <w:t>-</w:t>
      </w:r>
      <w:r w:rsidRPr="00933DA5">
        <w:rPr>
          <w:rFonts w:ascii="Times New Roman" w:hAnsi="Times New Roman"/>
          <w:sz w:val="24"/>
          <w:szCs w:val="24"/>
        </w:rPr>
        <w:t>C6</w:t>
      </w:r>
      <w:r w:rsidR="00C73AE4" w:rsidRPr="00933DA5">
        <w:rPr>
          <w:rFonts w:ascii="Times New Roman" w:hAnsi="Times New Roman"/>
          <w:sz w:val="24"/>
          <w:szCs w:val="24"/>
        </w:rPr>
        <w:t>, and T1</w:t>
      </w:r>
      <w:r w:rsidR="008E779E" w:rsidRPr="00933DA5">
        <w:rPr>
          <w:rFonts w:ascii="Times New Roman" w:hAnsi="Times New Roman"/>
          <w:sz w:val="24"/>
          <w:szCs w:val="24"/>
        </w:rPr>
        <w:t>-</w:t>
      </w:r>
      <w:r w:rsidR="00C73AE4" w:rsidRPr="00933DA5">
        <w:rPr>
          <w:rFonts w:ascii="Times New Roman" w:hAnsi="Times New Roman"/>
          <w:sz w:val="24"/>
          <w:szCs w:val="24"/>
        </w:rPr>
        <w:t>T3</w:t>
      </w:r>
      <w:r w:rsidRPr="00933DA5">
        <w:rPr>
          <w:rFonts w:ascii="Times New Roman" w:hAnsi="Times New Roman"/>
          <w:sz w:val="24"/>
          <w:szCs w:val="24"/>
        </w:rPr>
        <w:t>), weights must still be documented for other purposes such as manifesting and Generator reporting.</w:t>
      </w:r>
      <w:r w:rsidR="00EA221C" w:rsidRPr="00933DA5">
        <w:rPr>
          <w:rFonts w:ascii="Times New Roman" w:hAnsi="Times New Roman"/>
          <w:sz w:val="24"/>
          <w:szCs w:val="24"/>
        </w:rPr>
        <w:t xml:space="preserve"> </w:t>
      </w:r>
      <w:r w:rsidRPr="00933DA5">
        <w:rPr>
          <w:rFonts w:ascii="Times New Roman" w:hAnsi="Times New Roman"/>
          <w:sz w:val="24"/>
          <w:szCs w:val="24"/>
        </w:rPr>
        <w:t xml:space="preserve"> The Contractor shall provide portable scales, which may be mounted to the truck or trailer, for weighing of items, and must first demonstrate reasonable weight accuracy to the Government representative.</w:t>
      </w:r>
      <w:r w:rsidR="00EA221C" w:rsidRPr="00933DA5">
        <w:rPr>
          <w:rFonts w:ascii="Times New Roman" w:hAnsi="Times New Roman"/>
          <w:sz w:val="24"/>
          <w:szCs w:val="24"/>
        </w:rPr>
        <w:t xml:space="preserve"> </w:t>
      </w:r>
      <w:r w:rsidRPr="00933DA5">
        <w:rPr>
          <w:rFonts w:ascii="Times New Roman" w:hAnsi="Times New Roman"/>
          <w:sz w:val="24"/>
          <w:szCs w:val="24"/>
        </w:rPr>
        <w:t xml:space="preserve"> The use of commercial scales is not authorized for containerized items.</w:t>
      </w:r>
      <w:r w:rsidR="00EA221C" w:rsidRPr="00933DA5">
        <w:rPr>
          <w:rFonts w:ascii="Times New Roman" w:hAnsi="Times New Roman"/>
          <w:sz w:val="24"/>
          <w:szCs w:val="24"/>
        </w:rPr>
        <w:t xml:space="preserve"> </w:t>
      </w:r>
      <w:r w:rsidRPr="00933DA5">
        <w:rPr>
          <w:rFonts w:ascii="Times New Roman" w:hAnsi="Times New Roman"/>
          <w:sz w:val="24"/>
          <w:szCs w:val="24"/>
        </w:rPr>
        <w:t xml:space="preserve"> Only materials being removed by the Contractor will be weighed, including the containers, pallets, and dunnage.</w:t>
      </w:r>
    </w:p>
    <w:p w14:paraId="4711D6D5" w14:textId="11B9DA24" w:rsidR="008F4118" w:rsidRPr="00933DA5" w:rsidRDefault="007E45D2" w:rsidP="001B0D10">
      <w:pPr>
        <w:spacing w:before="100" w:beforeAutospacing="1" w:after="100" w:afterAutospacing="1"/>
        <w:ind w:firstLine="720"/>
        <w:rPr>
          <w:rFonts w:ascii="Times New Roman" w:hAnsi="Times New Roman"/>
          <w:sz w:val="24"/>
          <w:szCs w:val="24"/>
        </w:rPr>
      </w:pPr>
      <w:r w:rsidRPr="00933DA5">
        <w:rPr>
          <w:rFonts w:ascii="Times New Roman" w:hAnsi="Times New Roman"/>
          <w:sz w:val="24"/>
          <w:szCs w:val="24"/>
        </w:rPr>
        <w:t>c. Drums larger than 55 gallons (</w:t>
      </w:r>
      <w:r w:rsidR="00620B51" w:rsidRPr="00933DA5">
        <w:rPr>
          <w:rFonts w:ascii="Times New Roman" w:hAnsi="Times New Roman"/>
          <w:sz w:val="24"/>
          <w:szCs w:val="24"/>
        </w:rPr>
        <w:t>CLIN Suffix “C5”</w:t>
      </w:r>
      <w:r w:rsidRPr="00933DA5">
        <w:rPr>
          <w:rFonts w:ascii="Times New Roman" w:hAnsi="Times New Roman"/>
          <w:sz w:val="24"/>
          <w:szCs w:val="24"/>
        </w:rPr>
        <w:t>) are to be used only for overpacking smaller drums when the smaller drum(s) are leaking or have the potential to leak.</w:t>
      </w:r>
      <w:r w:rsidR="00EA221C" w:rsidRPr="00933DA5">
        <w:rPr>
          <w:rFonts w:ascii="Times New Roman" w:hAnsi="Times New Roman"/>
          <w:sz w:val="24"/>
          <w:szCs w:val="24"/>
        </w:rPr>
        <w:t xml:space="preserve"> </w:t>
      </w:r>
      <w:r w:rsidRPr="00933DA5">
        <w:rPr>
          <w:rFonts w:ascii="Times New Roman" w:hAnsi="Times New Roman"/>
          <w:sz w:val="24"/>
          <w:szCs w:val="24"/>
        </w:rPr>
        <w:t xml:space="preserve"> Generators shall be required to pay the Contractor based on the size of the overpack</w:t>
      </w:r>
      <w:r w:rsidR="00620B51" w:rsidRPr="00933DA5">
        <w:rPr>
          <w:rFonts w:ascii="Times New Roman" w:hAnsi="Times New Roman"/>
          <w:sz w:val="24"/>
          <w:szCs w:val="24"/>
        </w:rPr>
        <w:t>/salvage</w:t>
      </w:r>
      <w:r w:rsidRPr="00933DA5">
        <w:rPr>
          <w:rFonts w:ascii="Times New Roman" w:hAnsi="Times New Roman"/>
          <w:sz w:val="24"/>
          <w:szCs w:val="24"/>
        </w:rPr>
        <w:t xml:space="preserve"> drum</w:t>
      </w:r>
      <w:r w:rsidR="00620B51" w:rsidRPr="00933DA5">
        <w:rPr>
          <w:rFonts w:ascii="Times New Roman" w:hAnsi="Times New Roman"/>
          <w:sz w:val="24"/>
          <w:szCs w:val="24"/>
        </w:rPr>
        <w:t>,</w:t>
      </w:r>
      <w:r w:rsidRPr="00933DA5">
        <w:rPr>
          <w:rFonts w:ascii="Times New Roman" w:hAnsi="Times New Roman"/>
          <w:sz w:val="24"/>
          <w:szCs w:val="24"/>
        </w:rPr>
        <w:t xml:space="preserve"> and not on the size of the inner, overpacked drum(s).</w:t>
      </w:r>
    </w:p>
    <w:p w14:paraId="0A7F3935" w14:textId="77777777" w:rsidR="008F4118" w:rsidRPr="00933DA5" w:rsidRDefault="007E45D2" w:rsidP="001B0D10">
      <w:pPr>
        <w:spacing w:before="100" w:beforeAutospacing="1" w:after="100" w:afterAutospacing="1"/>
        <w:ind w:firstLine="720"/>
        <w:rPr>
          <w:rFonts w:ascii="Times New Roman" w:hAnsi="Times New Roman"/>
          <w:sz w:val="24"/>
          <w:szCs w:val="24"/>
        </w:rPr>
      </w:pPr>
      <w:r w:rsidRPr="00933DA5">
        <w:rPr>
          <w:rFonts w:ascii="Times New Roman" w:hAnsi="Times New Roman"/>
          <w:sz w:val="24"/>
          <w:szCs w:val="24"/>
        </w:rPr>
        <w:t>d. “CYB” (CLIN Suffix “C6”) refers to Cubic Yard Boxes, Cubic Yard Bags or Super Sacks, Gaylord Boxes, and Military Tri-Wall Boxes.</w:t>
      </w:r>
    </w:p>
    <w:p w14:paraId="5FB4D666" w14:textId="50E12C9B" w:rsidR="008F4118" w:rsidRPr="00933DA5" w:rsidRDefault="007E45D2" w:rsidP="001B0D10">
      <w:pPr>
        <w:spacing w:before="100" w:beforeAutospacing="1" w:after="100" w:afterAutospacing="1"/>
        <w:ind w:firstLine="720"/>
        <w:rPr>
          <w:rFonts w:ascii="Times New Roman" w:hAnsi="Times New Roman"/>
          <w:sz w:val="24"/>
          <w:szCs w:val="24"/>
        </w:rPr>
      </w:pPr>
      <w:r w:rsidRPr="00933DA5">
        <w:rPr>
          <w:rFonts w:ascii="Times New Roman" w:hAnsi="Times New Roman"/>
          <w:sz w:val="24"/>
          <w:szCs w:val="24"/>
        </w:rPr>
        <w:t xml:space="preserve">e. “Pallet” (CLIN Suffix “C6”) refers to a flat wooden, plastic or metal transport structure not more than </w:t>
      </w:r>
      <w:r w:rsidR="00CD270B" w:rsidRPr="00933DA5">
        <w:rPr>
          <w:rFonts w:ascii="Times New Roman" w:hAnsi="Times New Roman"/>
          <w:sz w:val="24"/>
          <w:szCs w:val="24"/>
        </w:rPr>
        <w:t>48” L</w:t>
      </w:r>
      <w:r w:rsidRPr="00933DA5">
        <w:rPr>
          <w:rFonts w:ascii="Times New Roman" w:hAnsi="Times New Roman"/>
          <w:sz w:val="24"/>
          <w:szCs w:val="24"/>
        </w:rPr>
        <w:t xml:space="preserve"> x 48”</w:t>
      </w:r>
      <w:r w:rsidR="00CD270B" w:rsidRPr="00933DA5">
        <w:rPr>
          <w:rFonts w:ascii="Times New Roman" w:hAnsi="Times New Roman"/>
          <w:sz w:val="24"/>
          <w:szCs w:val="24"/>
        </w:rPr>
        <w:t xml:space="preserve"> </w:t>
      </w:r>
      <w:r w:rsidRPr="00933DA5">
        <w:rPr>
          <w:rFonts w:ascii="Times New Roman" w:hAnsi="Times New Roman"/>
          <w:sz w:val="24"/>
          <w:szCs w:val="24"/>
        </w:rPr>
        <w:t>W that supports goods in a stable manner while being lifted by a forklift, pallet jack, front loader, or other lifting device.</w:t>
      </w:r>
      <w:r w:rsidR="008F4118" w:rsidRPr="00933DA5">
        <w:rPr>
          <w:rFonts w:ascii="Times New Roman" w:hAnsi="Times New Roman"/>
          <w:sz w:val="24"/>
          <w:szCs w:val="24"/>
        </w:rPr>
        <w:t xml:space="preserve"> </w:t>
      </w:r>
      <w:r w:rsidRPr="00933DA5">
        <w:rPr>
          <w:rFonts w:ascii="Times New Roman" w:hAnsi="Times New Roman"/>
          <w:sz w:val="24"/>
          <w:szCs w:val="24"/>
        </w:rPr>
        <w:t xml:space="preserve"> Skids may be used in lieu of pallets when well suited to support the cargo and are accessible to movement via typical material handling equipment.</w:t>
      </w:r>
      <w:r w:rsidR="008F4118" w:rsidRPr="00933DA5">
        <w:rPr>
          <w:rFonts w:ascii="Times New Roman" w:hAnsi="Times New Roman"/>
          <w:sz w:val="24"/>
          <w:szCs w:val="24"/>
        </w:rPr>
        <w:t xml:space="preserve"> </w:t>
      </w:r>
      <w:r w:rsidRPr="00933DA5">
        <w:rPr>
          <w:rFonts w:ascii="Times New Roman" w:hAnsi="Times New Roman"/>
          <w:sz w:val="24"/>
          <w:szCs w:val="24"/>
        </w:rPr>
        <w:t xml:space="preserve"> Containers/items placed on a pallet are often secured with dunnage, i.e., banding straps, stretch or shrink wrap for stability in movement.</w:t>
      </w:r>
      <w:r w:rsidR="008F4118" w:rsidRPr="00933DA5">
        <w:rPr>
          <w:rFonts w:ascii="Times New Roman" w:hAnsi="Times New Roman"/>
          <w:sz w:val="24"/>
          <w:szCs w:val="24"/>
        </w:rPr>
        <w:t xml:space="preserve"> </w:t>
      </w:r>
      <w:r w:rsidRPr="00933DA5">
        <w:rPr>
          <w:rFonts w:ascii="Times New Roman" w:hAnsi="Times New Roman"/>
          <w:sz w:val="24"/>
          <w:szCs w:val="24"/>
        </w:rPr>
        <w:t xml:space="preserve"> The sum weight of the dunnage, pallet, and palletized waste cargo will collectively comprise the weight of the </w:t>
      </w:r>
      <w:r w:rsidR="00CD270B" w:rsidRPr="00933DA5">
        <w:rPr>
          <w:rFonts w:ascii="Times New Roman" w:hAnsi="Times New Roman"/>
          <w:sz w:val="24"/>
          <w:szCs w:val="24"/>
        </w:rPr>
        <w:t>waste and</w:t>
      </w:r>
      <w:r w:rsidRPr="00933DA5">
        <w:rPr>
          <w:rFonts w:ascii="Times New Roman" w:hAnsi="Times New Roman"/>
          <w:sz w:val="24"/>
          <w:szCs w:val="24"/>
        </w:rPr>
        <w:t xml:space="preserve"> shall not exceed a weight of </w:t>
      </w:r>
      <w:r w:rsidR="005E6133">
        <w:rPr>
          <w:rFonts w:ascii="Times New Roman" w:hAnsi="Times New Roman"/>
          <w:sz w:val="24"/>
          <w:szCs w:val="24"/>
        </w:rPr>
        <w:t>1,600</w:t>
      </w:r>
      <w:r w:rsidRPr="00933DA5">
        <w:rPr>
          <w:rFonts w:ascii="Times New Roman" w:hAnsi="Times New Roman"/>
          <w:sz w:val="24"/>
          <w:szCs w:val="24"/>
        </w:rPr>
        <w:t xml:space="preserve"> pounds and/or a height of </w:t>
      </w:r>
      <w:r w:rsidR="005E6133">
        <w:rPr>
          <w:rFonts w:ascii="Times New Roman" w:hAnsi="Times New Roman"/>
          <w:sz w:val="24"/>
          <w:szCs w:val="24"/>
        </w:rPr>
        <w:t>42</w:t>
      </w:r>
      <w:r w:rsidRPr="00933DA5">
        <w:rPr>
          <w:rFonts w:ascii="Times New Roman" w:hAnsi="Times New Roman"/>
          <w:sz w:val="24"/>
          <w:szCs w:val="24"/>
        </w:rPr>
        <w:t>”</w:t>
      </w:r>
      <w:r w:rsidR="005E6133">
        <w:rPr>
          <w:rFonts w:ascii="Times New Roman" w:hAnsi="Times New Roman"/>
          <w:sz w:val="24"/>
          <w:szCs w:val="24"/>
        </w:rPr>
        <w:t xml:space="preserve"> including the pallet</w:t>
      </w:r>
      <w:r w:rsidRPr="00933DA5">
        <w:rPr>
          <w:rFonts w:ascii="Times New Roman" w:hAnsi="Times New Roman"/>
          <w:sz w:val="24"/>
          <w:szCs w:val="24"/>
        </w:rPr>
        <w:t xml:space="preserve"> unless otherwise authorized by the Contractor.</w:t>
      </w:r>
    </w:p>
    <w:p w14:paraId="4F8A1702" w14:textId="4245939D" w:rsidR="008F4118" w:rsidRPr="00933DA5" w:rsidRDefault="007E45D2" w:rsidP="001B0D10">
      <w:pPr>
        <w:spacing w:before="100" w:beforeAutospacing="1" w:after="100" w:afterAutospacing="1"/>
        <w:ind w:firstLine="720"/>
        <w:rPr>
          <w:rFonts w:ascii="Times New Roman" w:hAnsi="Times New Roman"/>
          <w:sz w:val="24"/>
          <w:szCs w:val="24"/>
        </w:rPr>
      </w:pPr>
      <w:r w:rsidRPr="00933DA5">
        <w:rPr>
          <w:rFonts w:ascii="Times New Roman" w:hAnsi="Times New Roman"/>
          <w:sz w:val="24"/>
          <w:szCs w:val="24"/>
        </w:rPr>
        <w:lastRenderedPageBreak/>
        <w:t xml:space="preserve">f. The cost </w:t>
      </w:r>
      <w:proofErr w:type="gramStart"/>
      <w:r w:rsidRPr="00933DA5">
        <w:rPr>
          <w:rFonts w:ascii="Times New Roman" w:hAnsi="Times New Roman"/>
          <w:sz w:val="24"/>
          <w:szCs w:val="24"/>
        </w:rPr>
        <w:t>to</w:t>
      </w:r>
      <w:proofErr w:type="gramEnd"/>
      <w:r w:rsidRPr="00933DA5">
        <w:rPr>
          <w:rFonts w:ascii="Times New Roman" w:hAnsi="Times New Roman"/>
          <w:sz w:val="24"/>
          <w:szCs w:val="24"/>
        </w:rPr>
        <w:t xml:space="preserve"> the Generator for a CYB and Pallet </w:t>
      </w:r>
      <w:proofErr w:type="gramStart"/>
      <w:r w:rsidRPr="00933DA5">
        <w:rPr>
          <w:rFonts w:ascii="Times New Roman" w:hAnsi="Times New Roman"/>
          <w:sz w:val="24"/>
          <w:szCs w:val="24"/>
        </w:rPr>
        <w:t>are</w:t>
      </w:r>
      <w:proofErr w:type="gramEnd"/>
      <w:r w:rsidRPr="00933DA5">
        <w:rPr>
          <w:rFonts w:ascii="Times New Roman" w:hAnsi="Times New Roman"/>
          <w:sz w:val="24"/>
          <w:szCs w:val="24"/>
        </w:rPr>
        <w:t xml:space="preserve"> the same when the CLIN Suffix C6 is used and packaged IAW current DOT shipping requirements.</w:t>
      </w:r>
      <w:r w:rsidR="008F4118" w:rsidRPr="00933DA5">
        <w:rPr>
          <w:rFonts w:ascii="Times New Roman" w:hAnsi="Times New Roman"/>
          <w:sz w:val="24"/>
          <w:szCs w:val="24"/>
        </w:rPr>
        <w:t xml:space="preserve"> </w:t>
      </w:r>
      <w:r w:rsidRPr="00933DA5">
        <w:rPr>
          <w:rFonts w:ascii="Times New Roman" w:hAnsi="Times New Roman"/>
          <w:sz w:val="24"/>
          <w:szCs w:val="24"/>
        </w:rPr>
        <w:t xml:space="preserve"> However, this does not imply that both packaging methods are always appropriate for wastes </w:t>
      </w:r>
      <w:proofErr w:type="gramStart"/>
      <w:r w:rsidRPr="00933DA5">
        <w:rPr>
          <w:rFonts w:ascii="Times New Roman" w:hAnsi="Times New Roman"/>
          <w:sz w:val="24"/>
          <w:szCs w:val="24"/>
        </w:rPr>
        <w:t>assigned</w:t>
      </w:r>
      <w:proofErr w:type="gramEnd"/>
      <w:r w:rsidRPr="00933DA5">
        <w:rPr>
          <w:rFonts w:ascii="Times New Roman" w:hAnsi="Times New Roman"/>
          <w:sz w:val="24"/>
          <w:szCs w:val="24"/>
        </w:rPr>
        <w:t xml:space="preserve"> a CLIN Suffix of C6.</w:t>
      </w:r>
      <w:r w:rsidR="00816966" w:rsidRPr="00933DA5">
        <w:rPr>
          <w:rFonts w:ascii="Times New Roman" w:hAnsi="Times New Roman"/>
          <w:sz w:val="24"/>
          <w:szCs w:val="24"/>
        </w:rPr>
        <w:t xml:space="preserve">  </w:t>
      </w:r>
      <w:r w:rsidRPr="00933DA5">
        <w:rPr>
          <w:rFonts w:ascii="Times New Roman" w:hAnsi="Times New Roman"/>
          <w:sz w:val="24"/>
          <w:szCs w:val="24"/>
        </w:rPr>
        <w:t>Safety and DOT shipping regulations sh</w:t>
      </w:r>
      <w:r w:rsidR="00D8031C" w:rsidRPr="00933DA5">
        <w:rPr>
          <w:rFonts w:ascii="Times New Roman" w:hAnsi="Times New Roman"/>
          <w:sz w:val="24"/>
          <w:szCs w:val="24"/>
        </w:rPr>
        <w:t>all</w:t>
      </w:r>
      <w:r w:rsidRPr="00933DA5">
        <w:rPr>
          <w:rFonts w:ascii="Times New Roman" w:hAnsi="Times New Roman"/>
          <w:sz w:val="24"/>
          <w:szCs w:val="24"/>
        </w:rPr>
        <w:t xml:space="preserve"> always take precedence.</w:t>
      </w:r>
    </w:p>
    <w:p w14:paraId="61D301AB" w14:textId="6FEC7822" w:rsidR="008F4118" w:rsidRPr="00933DA5" w:rsidRDefault="007E45D2" w:rsidP="001B0D10">
      <w:pPr>
        <w:spacing w:before="100" w:beforeAutospacing="1" w:after="100" w:afterAutospacing="1"/>
        <w:ind w:firstLine="720"/>
        <w:rPr>
          <w:rFonts w:ascii="Times New Roman" w:hAnsi="Times New Roman"/>
          <w:sz w:val="24"/>
          <w:szCs w:val="24"/>
        </w:rPr>
      </w:pPr>
      <w:r w:rsidRPr="00933DA5">
        <w:rPr>
          <w:rFonts w:ascii="Times New Roman" w:hAnsi="Times New Roman"/>
          <w:sz w:val="24"/>
          <w:szCs w:val="24"/>
        </w:rPr>
        <w:t xml:space="preserve">g. Containers of the same Base CLIN and no larger than 5 gallons in size, may be palletized or placed in a CYB </w:t>
      </w:r>
      <w:r w:rsidR="00CD270B" w:rsidRPr="00933DA5">
        <w:rPr>
          <w:rFonts w:ascii="Times New Roman" w:hAnsi="Times New Roman"/>
          <w:sz w:val="24"/>
          <w:szCs w:val="24"/>
        </w:rPr>
        <w:t>to</w:t>
      </w:r>
      <w:r w:rsidRPr="00933DA5">
        <w:rPr>
          <w:rFonts w:ascii="Times New Roman" w:hAnsi="Times New Roman"/>
          <w:sz w:val="24"/>
          <w:szCs w:val="24"/>
        </w:rPr>
        <w:t xml:space="preserve"> assign the CLIN Suffix C6.</w:t>
      </w:r>
      <w:r w:rsidR="008F4118" w:rsidRPr="00933DA5">
        <w:rPr>
          <w:rFonts w:ascii="Times New Roman" w:hAnsi="Times New Roman"/>
          <w:sz w:val="24"/>
          <w:szCs w:val="24"/>
        </w:rPr>
        <w:t xml:space="preserve"> </w:t>
      </w:r>
      <w:r w:rsidRPr="00933DA5">
        <w:rPr>
          <w:rFonts w:ascii="Times New Roman" w:hAnsi="Times New Roman"/>
          <w:sz w:val="24"/>
          <w:szCs w:val="24"/>
        </w:rPr>
        <w:t xml:space="preserve"> </w:t>
      </w:r>
      <w:r w:rsidRPr="00933DA5">
        <w:rPr>
          <w:rFonts w:ascii="Times New Roman" w:hAnsi="Times New Roman"/>
          <w:i/>
          <w:sz w:val="24"/>
          <w:szCs w:val="24"/>
        </w:rPr>
        <w:t>However, this provision only allows for up to eighteen (18) 5-gallon pails/buckets per pallet or cubic yard box</w:t>
      </w:r>
      <w:r w:rsidR="00816966" w:rsidRPr="00933DA5">
        <w:rPr>
          <w:rFonts w:ascii="Times New Roman" w:hAnsi="Times New Roman"/>
          <w:i/>
          <w:sz w:val="24"/>
          <w:szCs w:val="24"/>
        </w:rPr>
        <w:t xml:space="preserve">. </w:t>
      </w:r>
      <w:r w:rsidRPr="00933DA5">
        <w:rPr>
          <w:rFonts w:ascii="Times New Roman" w:hAnsi="Times New Roman"/>
          <w:sz w:val="24"/>
          <w:szCs w:val="24"/>
        </w:rPr>
        <w:t xml:space="preserve"> No such container quantity limit shall apply to containers that are smaller than 5 gallons in size or to consumer commodities packaged in their original packaging.</w:t>
      </w:r>
      <w:r w:rsidR="008F4118" w:rsidRPr="00933DA5">
        <w:rPr>
          <w:rFonts w:ascii="Times New Roman" w:hAnsi="Times New Roman"/>
          <w:sz w:val="24"/>
          <w:szCs w:val="24"/>
        </w:rPr>
        <w:t xml:space="preserve">  </w:t>
      </w:r>
      <w:r w:rsidRPr="00933DA5">
        <w:rPr>
          <w:rFonts w:ascii="Times New Roman" w:hAnsi="Times New Roman"/>
          <w:sz w:val="24"/>
          <w:szCs w:val="24"/>
        </w:rPr>
        <w:t>Containers larger than 5 gallons in size will not be placed in a CYB for purposes of consolidating them into a single container</w:t>
      </w:r>
      <w:r w:rsidR="002E26C3" w:rsidRPr="00933DA5">
        <w:rPr>
          <w:rFonts w:ascii="Times New Roman" w:hAnsi="Times New Roman"/>
          <w:sz w:val="24"/>
          <w:szCs w:val="24"/>
        </w:rPr>
        <w:t xml:space="preserve">.  </w:t>
      </w:r>
      <w:r w:rsidRPr="00933DA5">
        <w:rPr>
          <w:rFonts w:ascii="Times New Roman" w:hAnsi="Times New Roman"/>
          <w:sz w:val="24"/>
          <w:szCs w:val="24"/>
        </w:rPr>
        <w:t>Containers of all sizes may be placed on pallets and skids for ease of storage and movement, but containers larger than 5 gallons, other than consumer commodities in their original packaging which may be larger than 5 gallons in size, will have the quantity and CLIN assigned as appropriate to each container on the pallet.</w:t>
      </w:r>
    </w:p>
    <w:p w14:paraId="32B04B94" w14:textId="52CF7616" w:rsidR="00793892" w:rsidRPr="00933DA5" w:rsidRDefault="007E45D2" w:rsidP="001B0D10">
      <w:pPr>
        <w:spacing w:before="100" w:beforeAutospacing="1" w:after="100" w:afterAutospacing="1"/>
        <w:ind w:firstLine="720"/>
        <w:rPr>
          <w:rFonts w:ascii="Times New Roman" w:hAnsi="Times New Roman"/>
          <w:sz w:val="24"/>
          <w:szCs w:val="24"/>
        </w:rPr>
      </w:pPr>
      <w:r w:rsidRPr="00933DA5">
        <w:rPr>
          <w:rFonts w:ascii="Times New Roman" w:hAnsi="Times New Roman"/>
          <w:sz w:val="24"/>
          <w:szCs w:val="24"/>
        </w:rPr>
        <w:t xml:space="preserve">h. Most containerized wastes are </w:t>
      </w:r>
      <w:proofErr w:type="gramStart"/>
      <w:r w:rsidRPr="00933DA5">
        <w:rPr>
          <w:rFonts w:ascii="Times New Roman" w:hAnsi="Times New Roman"/>
          <w:sz w:val="24"/>
          <w:szCs w:val="24"/>
        </w:rPr>
        <w:t>assigned</w:t>
      </w:r>
      <w:proofErr w:type="gramEnd"/>
      <w:r w:rsidRPr="00933DA5">
        <w:rPr>
          <w:rFonts w:ascii="Times New Roman" w:hAnsi="Times New Roman"/>
          <w:sz w:val="24"/>
          <w:szCs w:val="24"/>
        </w:rPr>
        <w:t xml:space="preserve"> a CLIN Suffix of C1</w:t>
      </w:r>
      <w:r w:rsidR="009032A7" w:rsidRPr="00933DA5">
        <w:rPr>
          <w:rFonts w:ascii="Times New Roman" w:hAnsi="Times New Roman"/>
          <w:sz w:val="24"/>
          <w:szCs w:val="24"/>
        </w:rPr>
        <w:t>-</w:t>
      </w:r>
      <w:r w:rsidRPr="00933DA5">
        <w:rPr>
          <w:rFonts w:ascii="Times New Roman" w:hAnsi="Times New Roman"/>
          <w:sz w:val="24"/>
          <w:szCs w:val="24"/>
        </w:rPr>
        <w:t>C6</w:t>
      </w:r>
      <w:r w:rsidR="009032A7" w:rsidRPr="00933DA5">
        <w:rPr>
          <w:rFonts w:ascii="Times New Roman" w:hAnsi="Times New Roman"/>
          <w:sz w:val="24"/>
          <w:szCs w:val="24"/>
        </w:rPr>
        <w:t xml:space="preserve"> and T1-T3</w:t>
      </w:r>
      <w:r w:rsidRPr="00933DA5">
        <w:rPr>
          <w:rFonts w:ascii="Times New Roman" w:hAnsi="Times New Roman"/>
          <w:sz w:val="24"/>
          <w:szCs w:val="24"/>
        </w:rPr>
        <w:t>.</w:t>
      </w:r>
      <w:r w:rsidR="00230BC3" w:rsidRPr="00933DA5">
        <w:rPr>
          <w:rFonts w:ascii="Times New Roman" w:hAnsi="Times New Roman"/>
          <w:sz w:val="24"/>
          <w:szCs w:val="24"/>
        </w:rPr>
        <w:t xml:space="preserve"> </w:t>
      </w:r>
      <w:r w:rsidRPr="00933DA5">
        <w:rPr>
          <w:rFonts w:ascii="Times New Roman" w:hAnsi="Times New Roman"/>
          <w:sz w:val="24"/>
          <w:szCs w:val="24"/>
        </w:rPr>
        <w:t xml:space="preserve"> These CLIN Suffixes correspond to a range of different container sizes and are ordered as each “EA”.</w:t>
      </w:r>
      <w:r w:rsidR="00230BC3" w:rsidRPr="00933DA5">
        <w:rPr>
          <w:rFonts w:ascii="Times New Roman" w:hAnsi="Times New Roman"/>
          <w:sz w:val="24"/>
          <w:szCs w:val="24"/>
        </w:rPr>
        <w:t xml:space="preserve"> </w:t>
      </w:r>
      <w:r w:rsidRPr="00933DA5">
        <w:rPr>
          <w:rFonts w:ascii="Times New Roman" w:hAnsi="Times New Roman"/>
          <w:sz w:val="24"/>
          <w:szCs w:val="24"/>
        </w:rPr>
        <w:t xml:space="preserve"> CLINs for containerized aerosols, batteries, intact lamps, and some military items are designated with CLIN Suffix C7 and are ordered in pounds “LB”.</w:t>
      </w:r>
      <w:r w:rsidR="00230BC3" w:rsidRPr="00933DA5">
        <w:rPr>
          <w:rFonts w:ascii="Times New Roman" w:hAnsi="Times New Roman"/>
          <w:sz w:val="24"/>
          <w:szCs w:val="24"/>
        </w:rPr>
        <w:t xml:space="preserve"> </w:t>
      </w:r>
      <w:r w:rsidRPr="00933DA5">
        <w:rPr>
          <w:rFonts w:ascii="Times New Roman" w:hAnsi="Times New Roman"/>
          <w:sz w:val="24"/>
          <w:szCs w:val="24"/>
        </w:rPr>
        <w:t xml:space="preserve"> </w:t>
      </w:r>
      <w:r w:rsidR="00B6539E" w:rsidRPr="00933DA5">
        <w:rPr>
          <w:rFonts w:ascii="Times New Roman" w:hAnsi="Times New Roman"/>
          <w:sz w:val="24"/>
          <w:szCs w:val="24"/>
        </w:rPr>
        <w:t xml:space="preserve">CLINs for containerized PCBs are designated with CLIN Suffix C8 and are ordered in </w:t>
      </w:r>
      <w:r w:rsidR="005B5640" w:rsidRPr="00933DA5">
        <w:rPr>
          <w:rFonts w:ascii="Times New Roman" w:hAnsi="Times New Roman"/>
          <w:sz w:val="24"/>
          <w:szCs w:val="24"/>
        </w:rPr>
        <w:t>kilograms</w:t>
      </w:r>
      <w:r w:rsidR="00B6539E" w:rsidRPr="00933DA5">
        <w:rPr>
          <w:rFonts w:ascii="Times New Roman" w:hAnsi="Times New Roman"/>
          <w:sz w:val="24"/>
          <w:szCs w:val="24"/>
        </w:rPr>
        <w:t xml:space="preserve"> “KG”.  </w:t>
      </w:r>
      <w:r w:rsidRPr="00933DA5">
        <w:rPr>
          <w:rFonts w:ascii="Times New Roman" w:hAnsi="Times New Roman"/>
          <w:sz w:val="24"/>
          <w:szCs w:val="24"/>
        </w:rPr>
        <w:t>CLINs for cylinders, vessels, canisters, and other miscellaneous waste streams have a CLIN Suffix of ME, M1, M2, or M3 and are also ordered as each “EA”.</w:t>
      </w:r>
    </w:p>
    <w:p w14:paraId="275319FB" w14:textId="10D44F74" w:rsidR="00FB2D3F" w:rsidRPr="00933DA5" w:rsidRDefault="004B002D" w:rsidP="00793892">
      <w:pPr>
        <w:spacing w:before="100" w:beforeAutospacing="1" w:after="100" w:afterAutospacing="1"/>
        <w:ind w:firstLine="720"/>
        <w:rPr>
          <w:rFonts w:ascii="Times New Roman" w:hAnsi="Times New Roman"/>
          <w:sz w:val="24"/>
          <w:szCs w:val="24"/>
        </w:rPr>
      </w:pPr>
      <w:r w:rsidRPr="00933DA5">
        <w:rPr>
          <w:rFonts w:ascii="Times New Roman" w:hAnsi="Times New Roman"/>
          <w:sz w:val="24"/>
          <w:szCs w:val="24"/>
        </w:rPr>
        <w:t xml:space="preserve">i. </w:t>
      </w:r>
      <w:r w:rsidR="00C73AE4" w:rsidRPr="00933DA5">
        <w:rPr>
          <w:rFonts w:ascii="Times New Roman" w:hAnsi="Times New Roman"/>
          <w:sz w:val="24"/>
          <w:szCs w:val="24"/>
        </w:rPr>
        <w:t>“Tote” (CLIN Suffix</w:t>
      </w:r>
      <w:r w:rsidR="00FB2D3F" w:rsidRPr="00933DA5">
        <w:rPr>
          <w:rFonts w:ascii="Times New Roman" w:hAnsi="Times New Roman"/>
          <w:sz w:val="24"/>
          <w:szCs w:val="24"/>
        </w:rPr>
        <w:t>es</w:t>
      </w:r>
      <w:r w:rsidR="00C73AE4" w:rsidRPr="00933DA5">
        <w:rPr>
          <w:rFonts w:ascii="Times New Roman" w:hAnsi="Times New Roman"/>
          <w:sz w:val="24"/>
          <w:szCs w:val="24"/>
        </w:rPr>
        <w:t xml:space="preserve"> T1, T2, </w:t>
      </w:r>
      <w:r w:rsidR="00FB2D3F" w:rsidRPr="00933DA5">
        <w:rPr>
          <w:rFonts w:ascii="Times New Roman" w:hAnsi="Times New Roman"/>
          <w:sz w:val="24"/>
          <w:szCs w:val="24"/>
        </w:rPr>
        <w:t>and</w:t>
      </w:r>
      <w:r w:rsidR="00C73AE4" w:rsidRPr="00933DA5">
        <w:rPr>
          <w:rFonts w:ascii="Times New Roman" w:hAnsi="Times New Roman"/>
          <w:sz w:val="24"/>
          <w:szCs w:val="24"/>
        </w:rPr>
        <w:t xml:space="preserve"> T3) refers to </w:t>
      </w:r>
      <w:r w:rsidR="00FE0E9A" w:rsidRPr="00933DA5">
        <w:rPr>
          <w:rFonts w:ascii="Times New Roman" w:hAnsi="Times New Roman"/>
          <w:sz w:val="24"/>
          <w:szCs w:val="24"/>
        </w:rPr>
        <w:t xml:space="preserve">a portable tank or Intermediate Bulk Container (IBC) designed for storage and transport of bulk liquids.  </w:t>
      </w:r>
      <w:r w:rsidR="00C73AE4" w:rsidRPr="00933DA5">
        <w:rPr>
          <w:rFonts w:ascii="Times New Roman" w:hAnsi="Times New Roman"/>
          <w:sz w:val="24"/>
          <w:szCs w:val="24"/>
        </w:rPr>
        <w:t>For purposes of this contract, liquid wastes that are removed in totes are considered containerized waste</w:t>
      </w:r>
      <w:r w:rsidR="00FB2D3F" w:rsidRPr="00933DA5">
        <w:rPr>
          <w:rFonts w:ascii="Times New Roman" w:hAnsi="Times New Roman"/>
          <w:sz w:val="24"/>
          <w:szCs w:val="24"/>
        </w:rPr>
        <w:t>s</w:t>
      </w:r>
      <w:r w:rsidR="00C73AE4" w:rsidRPr="00933DA5">
        <w:rPr>
          <w:rFonts w:ascii="Times New Roman" w:hAnsi="Times New Roman"/>
          <w:sz w:val="24"/>
          <w:szCs w:val="24"/>
        </w:rPr>
        <w:t xml:space="preserve">.  </w:t>
      </w:r>
      <w:r w:rsidR="000D3655" w:rsidRPr="00933DA5">
        <w:rPr>
          <w:rFonts w:ascii="Times New Roman" w:hAnsi="Times New Roman"/>
          <w:sz w:val="24"/>
          <w:szCs w:val="24"/>
        </w:rPr>
        <w:t>T</w:t>
      </w:r>
      <w:r w:rsidR="00FB2D3F" w:rsidRPr="00933DA5">
        <w:rPr>
          <w:rFonts w:ascii="Times New Roman" w:hAnsi="Times New Roman"/>
          <w:sz w:val="24"/>
          <w:szCs w:val="24"/>
        </w:rPr>
        <w:t xml:space="preserve">ote sizes are </w:t>
      </w:r>
      <w:r w:rsidR="00927B9C" w:rsidRPr="00933DA5">
        <w:rPr>
          <w:rFonts w:ascii="Times New Roman" w:hAnsi="Times New Roman"/>
          <w:sz w:val="24"/>
          <w:szCs w:val="24"/>
        </w:rPr>
        <w:t>commonly designed in</w:t>
      </w:r>
      <w:r w:rsidR="000D3655" w:rsidRPr="00933DA5">
        <w:rPr>
          <w:rFonts w:ascii="Times New Roman" w:hAnsi="Times New Roman"/>
          <w:sz w:val="24"/>
          <w:szCs w:val="24"/>
        </w:rPr>
        <w:t xml:space="preserve"> i</w:t>
      </w:r>
      <w:r w:rsidRPr="00933DA5">
        <w:rPr>
          <w:rFonts w:ascii="Times New Roman" w:hAnsi="Times New Roman"/>
          <w:sz w:val="24"/>
          <w:szCs w:val="24"/>
        </w:rPr>
        <w:t>ncrements of 55 gallons, i.e., 220, 275, and 330</w:t>
      </w:r>
      <w:r w:rsidR="000D3655" w:rsidRPr="00933DA5">
        <w:rPr>
          <w:rFonts w:ascii="Times New Roman" w:hAnsi="Times New Roman"/>
          <w:sz w:val="24"/>
          <w:szCs w:val="24"/>
        </w:rPr>
        <w:t xml:space="preserve"> </w:t>
      </w:r>
      <w:r w:rsidRPr="00933DA5">
        <w:rPr>
          <w:rFonts w:ascii="Times New Roman" w:hAnsi="Times New Roman"/>
          <w:sz w:val="24"/>
          <w:szCs w:val="24"/>
        </w:rPr>
        <w:t>gallons</w:t>
      </w:r>
      <w:r w:rsidR="00FB2D3F" w:rsidRPr="00933DA5">
        <w:rPr>
          <w:rFonts w:ascii="Times New Roman" w:hAnsi="Times New Roman"/>
          <w:sz w:val="24"/>
          <w:szCs w:val="24"/>
        </w:rPr>
        <w:t xml:space="preserve">.  </w:t>
      </w:r>
      <w:r w:rsidR="000D3655" w:rsidRPr="00933DA5">
        <w:rPr>
          <w:rFonts w:ascii="Times New Roman" w:hAnsi="Times New Roman"/>
          <w:sz w:val="24"/>
          <w:szCs w:val="24"/>
        </w:rPr>
        <w:t xml:space="preserve">CLIN Suffixes T1, T2, and T3 shall apply to these tote sizes, respectively.  The unit of measure for these CLIN Suffixes will be Each (EA), regardless of the </w:t>
      </w:r>
      <w:r w:rsidR="00820373" w:rsidRPr="00933DA5">
        <w:rPr>
          <w:rFonts w:ascii="Times New Roman" w:hAnsi="Times New Roman"/>
          <w:sz w:val="24"/>
          <w:szCs w:val="24"/>
        </w:rPr>
        <w:t>actual</w:t>
      </w:r>
      <w:r w:rsidR="000D3655" w:rsidRPr="00933DA5">
        <w:rPr>
          <w:rFonts w:ascii="Times New Roman" w:hAnsi="Times New Roman"/>
          <w:sz w:val="24"/>
          <w:szCs w:val="24"/>
        </w:rPr>
        <w:t xml:space="preserve"> volume </w:t>
      </w:r>
      <w:r w:rsidR="00820373" w:rsidRPr="00933DA5">
        <w:rPr>
          <w:rFonts w:ascii="Times New Roman" w:hAnsi="Times New Roman"/>
          <w:sz w:val="24"/>
          <w:szCs w:val="24"/>
        </w:rPr>
        <w:t xml:space="preserve">of liquid </w:t>
      </w:r>
      <w:r w:rsidR="000D3655" w:rsidRPr="00933DA5">
        <w:rPr>
          <w:rFonts w:ascii="Times New Roman" w:hAnsi="Times New Roman"/>
          <w:sz w:val="24"/>
          <w:szCs w:val="24"/>
        </w:rPr>
        <w:t xml:space="preserve">contained in the tote, </w:t>
      </w:r>
      <w:r w:rsidR="00820373" w:rsidRPr="00933DA5">
        <w:rPr>
          <w:rFonts w:ascii="Times New Roman" w:hAnsi="Times New Roman"/>
          <w:sz w:val="24"/>
          <w:szCs w:val="24"/>
        </w:rPr>
        <w:t xml:space="preserve">and </w:t>
      </w:r>
      <w:r w:rsidR="000D3655" w:rsidRPr="00933DA5">
        <w:rPr>
          <w:rFonts w:ascii="Times New Roman" w:hAnsi="Times New Roman"/>
          <w:sz w:val="24"/>
          <w:szCs w:val="24"/>
        </w:rPr>
        <w:t xml:space="preserve">not to exceed the design capacity.  Totes shall not be returned to the Government </w:t>
      </w:r>
      <w:proofErr w:type="gramStart"/>
      <w:r w:rsidR="000D3655" w:rsidRPr="00933DA5">
        <w:rPr>
          <w:rFonts w:ascii="Times New Roman" w:hAnsi="Times New Roman"/>
          <w:sz w:val="24"/>
          <w:szCs w:val="24"/>
        </w:rPr>
        <w:t>unless so</w:t>
      </w:r>
      <w:proofErr w:type="gramEnd"/>
      <w:r w:rsidR="000D3655" w:rsidRPr="00933DA5">
        <w:rPr>
          <w:rFonts w:ascii="Times New Roman" w:hAnsi="Times New Roman"/>
          <w:sz w:val="24"/>
          <w:szCs w:val="24"/>
        </w:rPr>
        <w:t xml:space="preserve"> ordere</w:t>
      </w:r>
      <w:r w:rsidR="00313621" w:rsidRPr="00933DA5">
        <w:rPr>
          <w:rFonts w:ascii="Times New Roman" w:hAnsi="Times New Roman"/>
          <w:sz w:val="24"/>
          <w:szCs w:val="24"/>
        </w:rPr>
        <w:t>d under a separate service CLIN and disposal pricing will include any associated processing fees, if applicable.</w:t>
      </w:r>
    </w:p>
    <w:p w14:paraId="33C585CA" w14:textId="77777777" w:rsidR="00793892" w:rsidRPr="00933DA5" w:rsidRDefault="001A00FE" w:rsidP="001B0D10">
      <w:pPr>
        <w:spacing w:before="100" w:beforeAutospacing="1" w:after="100" w:afterAutospacing="1" w:line="240" w:lineRule="auto"/>
        <w:rPr>
          <w:rFonts w:ascii="Times New Roman" w:hAnsi="Times New Roman"/>
          <w:b/>
          <w:sz w:val="24"/>
          <w:szCs w:val="24"/>
        </w:rPr>
      </w:pPr>
      <w:r w:rsidRPr="00933DA5">
        <w:rPr>
          <w:rFonts w:ascii="Times New Roman" w:hAnsi="Times New Roman"/>
          <w:b/>
          <w:sz w:val="24"/>
          <w:szCs w:val="24"/>
        </w:rPr>
        <w:t xml:space="preserve">1.2.9 </w:t>
      </w:r>
      <w:bookmarkStart w:id="39" w:name="Bulk_Liq_Pumping"/>
      <w:r w:rsidRPr="00933DA5">
        <w:rPr>
          <w:rFonts w:ascii="Times New Roman" w:hAnsi="Times New Roman"/>
          <w:b/>
          <w:sz w:val="24"/>
          <w:szCs w:val="24"/>
          <w:u w:val="single"/>
        </w:rPr>
        <w:t>BULK LIQUID PUMPING</w:t>
      </w:r>
      <w:r w:rsidRPr="00933DA5">
        <w:rPr>
          <w:rFonts w:ascii="Times New Roman" w:hAnsi="Times New Roman"/>
          <w:b/>
          <w:sz w:val="24"/>
          <w:szCs w:val="24"/>
        </w:rPr>
        <w:t xml:space="preserve"> </w:t>
      </w:r>
      <w:bookmarkEnd w:id="39"/>
    </w:p>
    <w:p w14:paraId="748F56A3" w14:textId="3A6DDC8B" w:rsidR="00793892"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a. When a bulk, pumpable liquid (CLIN Suffix “B5”) is ordered for removal, the Contractor is required to pump or vacuum waste from tanks, drums, totes, sumps, surface, </w:t>
      </w:r>
      <w:r w:rsidR="00004705" w:rsidRPr="00933DA5">
        <w:rPr>
          <w:rFonts w:ascii="Times New Roman" w:hAnsi="Times New Roman"/>
          <w:sz w:val="24"/>
          <w:szCs w:val="24"/>
        </w:rPr>
        <w:t>storm,</w:t>
      </w:r>
      <w:r w:rsidRPr="00933DA5">
        <w:rPr>
          <w:rFonts w:ascii="Times New Roman" w:hAnsi="Times New Roman"/>
          <w:sz w:val="24"/>
          <w:szCs w:val="24"/>
        </w:rPr>
        <w:t xml:space="preserve"> and groundwater sources.  The Contractor is responsible to furnish all equipment and personnel needed to complete this task, including but not limited to a collection vehicle equipped with a pump/vacuum mechanical device, hoses, filters, fittings, etc.  Pumps/vacuums and hoses shall have a capacity and chemical resistance to safely handle the types of waste to be collected, and remove all pumpable liquids from tanks, drums or totes that can be removed without agitation or </w:t>
      </w:r>
      <w:r w:rsidRPr="00933DA5">
        <w:rPr>
          <w:rFonts w:ascii="Times New Roman" w:hAnsi="Times New Roman"/>
          <w:sz w:val="24"/>
          <w:szCs w:val="24"/>
        </w:rPr>
        <w:lastRenderedPageBreak/>
        <w:t xml:space="preserve">introduction of other materials.  A 1,500-gallon minimum charge will apply for the pumping/ vacuuming and removal of bulk liquid waste on a single TO.  </w:t>
      </w:r>
      <w:r w:rsidR="00237366" w:rsidRPr="00933DA5">
        <w:rPr>
          <w:rFonts w:ascii="Times New Roman" w:hAnsi="Times New Roman"/>
          <w:sz w:val="24"/>
          <w:szCs w:val="24"/>
        </w:rPr>
        <w:t xml:space="preserve">This minimum charge will not apply and will not be </w:t>
      </w:r>
      <w:r w:rsidR="00A31ADA" w:rsidRPr="00933DA5">
        <w:rPr>
          <w:rFonts w:ascii="Times New Roman" w:hAnsi="Times New Roman"/>
          <w:sz w:val="24"/>
          <w:szCs w:val="24"/>
        </w:rPr>
        <w:t>ordered</w:t>
      </w:r>
      <w:r w:rsidR="00237366" w:rsidRPr="00933DA5">
        <w:rPr>
          <w:rFonts w:ascii="Times New Roman" w:hAnsi="Times New Roman"/>
          <w:sz w:val="24"/>
          <w:szCs w:val="24"/>
        </w:rPr>
        <w:t xml:space="preserve"> </w:t>
      </w:r>
      <w:r w:rsidR="00A31ADA" w:rsidRPr="00933DA5">
        <w:rPr>
          <w:rFonts w:ascii="Times New Roman" w:hAnsi="Times New Roman"/>
          <w:sz w:val="24"/>
          <w:szCs w:val="24"/>
        </w:rPr>
        <w:t xml:space="preserve">when the tank or vat from which the bulk waste was removed, was </w:t>
      </w:r>
      <w:r w:rsidR="00A31ADA" w:rsidRPr="00933DA5">
        <w:rPr>
          <w:rFonts w:ascii="Times New Roman" w:hAnsi="Times New Roman"/>
          <w:i/>
          <w:sz w:val="24"/>
          <w:szCs w:val="24"/>
        </w:rPr>
        <w:t xml:space="preserve">also </w:t>
      </w:r>
      <w:r w:rsidR="00A31ADA" w:rsidRPr="00933DA5">
        <w:rPr>
          <w:rFonts w:ascii="Times New Roman" w:hAnsi="Times New Roman"/>
          <w:sz w:val="24"/>
          <w:szCs w:val="24"/>
        </w:rPr>
        <w:t xml:space="preserve">cleaned under an ICS CLIN on the same TO </w:t>
      </w:r>
      <w:r w:rsidR="00237366" w:rsidRPr="00933DA5">
        <w:rPr>
          <w:rFonts w:ascii="Times New Roman" w:hAnsi="Times New Roman"/>
          <w:sz w:val="24"/>
          <w:szCs w:val="24"/>
        </w:rPr>
        <w:t>or when the Contractor has elected to pump/vacuum/sting containers for convenience to the Contractor at no additional cost to the Government.</w:t>
      </w:r>
    </w:p>
    <w:p w14:paraId="084E730C" w14:textId="7B0B624D" w:rsidR="00793892"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b. Where removal from more than one tank and/or container is performed using a single vacuum or tanker truck, only compatible wastes of the same Base CLIN may be pumped and commingled into the same vacuum or tanker truck for transport.  This service will not be ordered or performed as a means of treatment per 40 CFR § 260.10, or when any risk of reaction due to incompatibility exists.</w:t>
      </w:r>
    </w:p>
    <w:p w14:paraId="13928E04" w14:textId="7EC7114A" w:rsidR="00793892"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 xml:space="preserve">c. Bulk liquid pumping will be allowed only if the Contractor has a </w:t>
      </w:r>
      <w:r w:rsidR="00F37664" w:rsidRPr="00933DA5">
        <w:rPr>
          <w:rFonts w:ascii="Times New Roman" w:eastAsia="Times New Roman" w:hAnsi="Times New Roman" w:cs="Times New Roman"/>
          <w:sz w:val="24"/>
          <w:szCs w:val="24"/>
        </w:rPr>
        <w:t xml:space="preserve">current </w:t>
      </w:r>
      <w:r w:rsidRPr="00933DA5">
        <w:rPr>
          <w:rFonts w:ascii="Times New Roman" w:hAnsi="Times New Roman"/>
          <w:sz w:val="24"/>
          <w:szCs w:val="24"/>
        </w:rPr>
        <w:t xml:space="preserve">spill contingency </w:t>
      </w:r>
      <w:r w:rsidR="009C5C4A" w:rsidRPr="00933DA5">
        <w:rPr>
          <w:rFonts w:ascii="Times New Roman" w:hAnsi="Times New Roman"/>
          <w:sz w:val="24"/>
          <w:szCs w:val="24"/>
        </w:rPr>
        <w:t xml:space="preserve">plan </w:t>
      </w:r>
      <w:r w:rsidR="009C5C4A" w:rsidRPr="00933DA5">
        <w:rPr>
          <w:rFonts w:ascii="Times New Roman" w:eastAsia="Times New Roman" w:hAnsi="Times New Roman" w:cs="Times New Roman"/>
          <w:sz w:val="24"/>
          <w:szCs w:val="24"/>
        </w:rPr>
        <w:t>on</w:t>
      </w:r>
      <w:r w:rsidR="00F37664" w:rsidRPr="00933DA5">
        <w:rPr>
          <w:rFonts w:ascii="Times New Roman" w:eastAsia="Times New Roman" w:hAnsi="Times New Roman" w:cs="Times New Roman"/>
          <w:sz w:val="24"/>
          <w:szCs w:val="24"/>
        </w:rPr>
        <w:t xml:space="preserve"> file with the COR </w:t>
      </w:r>
      <w:r w:rsidR="00F37664" w:rsidRPr="00933DA5">
        <w:rPr>
          <w:rFonts w:ascii="Times New Roman" w:hAnsi="Times New Roman"/>
          <w:sz w:val="24"/>
          <w:szCs w:val="24"/>
        </w:rPr>
        <w:t xml:space="preserve">and </w:t>
      </w:r>
      <w:r w:rsidRPr="00933DA5">
        <w:rPr>
          <w:rFonts w:ascii="Times New Roman" w:hAnsi="Times New Roman"/>
          <w:sz w:val="24"/>
          <w:szCs w:val="24"/>
        </w:rPr>
        <w:t>performs operations in a safe manner</w:t>
      </w:r>
      <w:r w:rsidR="009C5C4A" w:rsidRPr="00933DA5">
        <w:rPr>
          <w:rFonts w:ascii="Times New Roman" w:eastAsia="Times New Roman" w:hAnsi="Times New Roman" w:cs="Times New Roman"/>
          <w:sz w:val="24"/>
          <w:szCs w:val="24"/>
        </w:rPr>
        <w:t xml:space="preserve"> (S</w:t>
      </w:r>
      <w:r w:rsidR="00E8348A" w:rsidRPr="00933DA5">
        <w:rPr>
          <w:rFonts w:ascii="Times New Roman" w:eastAsia="Times New Roman" w:hAnsi="Times New Roman" w:cs="Times New Roman"/>
          <w:sz w:val="24"/>
          <w:szCs w:val="24"/>
        </w:rPr>
        <w:t>ection</w:t>
      </w:r>
      <w:r w:rsidR="009C5C4A" w:rsidRPr="00933DA5">
        <w:rPr>
          <w:rFonts w:ascii="Times New Roman" w:eastAsia="Times New Roman" w:hAnsi="Times New Roman" w:cs="Times New Roman"/>
          <w:sz w:val="24"/>
          <w:szCs w:val="24"/>
        </w:rPr>
        <w:t xml:space="preserve"> 1.2.1.)</w:t>
      </w:r>
      <w:r w:rsidRPr="00933DA5">
        <w:rPr>
          <w:rFonts w:ascii="Times New Roman" w:eastAsia="Times New Roman" w:hAnsi="Times New Roman" w:cs="Times New Roman"/>
          <w:sz w:val="24"/>
          <w:szCs w:val="24"/>
        </w:rPr>
        <w:t>.</w:t>
      </w:r>
      <w:r w:rsidRPr="00933DA5">
        <w:rPr>
          <w:rFonts w:ascii="Times New Roman" w:hAnsi="Times New Roman"/>
          <w:sz w:val="24"/>
          <w:szCs w:val="24"/>
        </w:rPr>
        <w:t xml:space="preserve">  The Government retains the right to stop operations if environmental or safety concerns arise.</w:t>
      </w:r>
    </w:p>
    <w:p w14:paraId="79779C59" w14:textId="07993CB9" w:rsidR="00793892" w:rsidRPr="00933DA5" w:rsidRDefault="001A00FE" w:rsidP="001B0D10">
      <w:pPr>
        <w:spacing w:before="100" w:beforeAutospacing="1" w:after="100" w:afterAutospacing="1" w:line="240" w:lineRule="auto"/>
        <w:ind w:firstLine="720"/>
        <w:rPr>
          <w:rFonts w:ascii="Times New Roman" w:hAnsi="Times New Roman"/>
          <w:sz w:val="24"/>
          <w:szCs w:val="24"/>
        </w:rPr>
      </w:pPr>
      <w:r w:rsidRPr="00933DA5">
        <w:rPr>
          <w:rFonts w:ascii="Times New Roman" w:hAnsi="Times New Roman"/>
          <w:sz w:val="24"/>
          <w:szCs w:val="24"/>
        </w:rPr>
        <w:t>d. When bulk liquid pumping is performed, all containers must be emptied IAW 40 CFR § 261.7</w:t>
      </w:r>
      <w:r w:rsidRPr="00764323">
        <w:rPr>
          <w:rFonts w:ascii="Times New Roman" w:eastAsia="Times New Roman" w:hAnsi="Times New Roman" w:cs="Times New Roman"/>
          <w:sz w:val="24"/>
          <w:szCs w:val="24"/>
        </w:rPr>
        <w:t>.</w:t>
      </w:r>
      <w:r w:rsidR="00E63FDC" w:rsidRPr="00764323">
        <w:rPr>
          <w:rFonts w:ascii="Times New Roman" w:eastAsia="Times New Roman" w:hAnsi="Times New Roman" w:cs="Times New Roman"/>
          <w:sz w:val="24"/>
          <w:szCs w:val="24"/>
        </w:rPr>
        <w:t xml:space="preserve"> (and 22 CCR § 66261.7 in California where applicable).</w:t>
      </w:r>
    </w:p>
    <w:p w14:paraId="05CA55C2" w14:textId="46A75DB7" w:rsidR="00A252BA" w:rsidRDefault="001A00FE" w:rsidP="001B0D10">
      <w:pPr>
        <w:spacing w:before="100" w:beforeAutospacing="1" w:after="100" w:afterAutospacing="1" w:line="240" w:lineRule="auto"/>
        <w:ind w:firstLine="720"/>
        <w:contextualSpacing/>
        <w:rPr>
          <w:rFonts w:ascii="Times New Roman" w:eastAsia="Times New Roman" w:hAnsi="Times New Roman" w:cs="Times New Roman"/>
          <w:sz w:val="24"/>
          <w:szCs w:val="24"/>
        </w:rPr>
      </w:pPr>
      <w:r w:rsidRPr="00933DA5">
        <w:rPr>
          <w:rFonts w:ascii="Times New Roman" w:hAnsi="Times New Roman"/>
          <w:sz w:val="24"/>
          <w:szCs w:val="24"/>
        </w:rPr>
        <w:t>e. The actual weight of the material picked up must be identified on the manifest.  Bulk liquid removal</w:t>
      </w:r>
      <w:r w:rsidR="00972794" w:rsidRPr="00933DA5">
        <w:rPr>
          <w:rFonts w:ascii="Times New Roman" w:hAnsi="Times New Roman"/>
          <w:sz w:val="24"/>
          <w:szCs w:val="24"/>
        </w:rPr>
        <w:t>s</w:t>
      </w:r>
      <w:r w:rsidRPr="00933DA5">
        <w:rPr>
          <w:rFonts w:ascii="Times New Roman" w:hAnsi="Times New Roman"/>
          <w:sz w:val="24"/>
          <w:szCs w:val="24"/>
        </w:rPr>
        <w:t xml:space="preserve"> may be ordered from any location in or around pickup </w:t>
      </w:r>
      <w:r w:rsidR="008F7832" w:rsidRPr="00933DA5">
        <w:rPr>
          <w:rFonts w:ascii="Times New Roman" w:hAnsi="Times New Roman"/>
          <w:sz w:val="24"/>
          <w:szCs w:val="24"/>
        </w:rPr>
        <w:t>location</w:t>
      </w:r>
      <w:r w:rsidRPr="00933DA5">
        <w:rPr>
          <w:rFonts w:ascii="Times New Roman" w:hAnsi="Times New Roman"/>
          <w:sz w:val="24"/>
          <w:szCs w:val="24"/>
        </w:rPr>
        <w:t>s</w:t>
      </w:r>
      <w:r w:rsidR="00D62E71" w:rsidRPr="00933DA5">
        <w:rPr>
          <w:rFonts w:ascii="Times New Roman" w:eastAsia="Times New Roman" w:hAnsi="Times New Roman" w:cs="Times New Roman"/>
          <w:sz w:val="24"/>
          <w:szCs w:val="24"/>
        </w:rPr>
        <w:t>.</w:t>
      </w:r>
      <w:r w:rsidR="008B6792" w:rsidRPr="00933DA5">
        <w:rPr>
          <w:rFonts w:ascii="Times New Roman" w:eastAsia="Times New Roman" w:hAnsi="Times New Roman" w:cs="Times New Roman"/>
          <w:sz w:val="24"/>
          <w:szCs w:val="24"/>
        </w:rPr>
        <w:t>, in addition to the known sites identified below:</w:t>
      </w:r>
    </w:p>
    <w:tbl>
      <w:tblPr>
        <w:tblpPr w:leftFromText="180" w:rightFromText="180" w:vertAnchor="text" w:horzAnchor="margin" w:tblpXSpec="center" w:tblpY="55"/>
        <w:tblW w:w="755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026"/>
        <w:gridCol w:w="5526"/>
      </w:tblGrid>
      <w:tr w:rsidR="008A4390" w:rsidRPr="008B6792" w14:paraId="473DFB24" w14:textId="77777777" w:rsidTr="008A4390">
        <w:trPr>
          <w:trHeight w:val="221"/>
        </w:trPr>
        <w:tc>
          <w:tcPr>
            <w:tcW w:w="2026" w:type="dxa"/>
            <w:shd w:val="clear" w:color="auto" w:fill="E7E6E6"/>
          </w:tcPr>
          <w:p w14:paraId="76C77C80" w14:textId="77777777" w:rsidR="008A4390" w:rsidRPr="008B6792" w:rsidRDefault="008A4390" w:rsidP="008A4390">
            <w:pPr>
              <w:widowControl w:val="0"/>
              <w:autoSpaceDE w:val="0"/>
              <w:autoSpaceDN w:val="0"/>
              <w:spacing w:after="0" w:line="274" w:lineRule="exact"/>
              <w:ind w:left="17"/>
              <w:jc w:val="center"/>
              <w:rPr>
                <w:rFonts w:ascii="Times New Roman" w:eastAsia="Arial" w:hAnsi="Arial" w:cs="Arial"/>
                <w:b/>
                <w:sz w:val="24"/>
              </w:rPr>
            </w:pPr>
            <w:r w:rsidRPr="008B6792">
              <w:rPr>
                <w:rFonts w:ascii="Times New Roman" w:eastAsia="Arial" w:hAnsi="Arial" w:cs="Arial"/>
                <w:b/>
                <w:color w:val="231F20"/>
                <w:spacing w:val="-4"/>
                <w:sz w:val="24"/>
              </w:rPr>
              <w:t>Site</w:t>
            </w:r>
          </w:p>
        </w:tc>
        <w:tc>
          <w:tcPr>
            <w:tcW w:w="5526" w:type="dxa"/>
            <w:shd w:val="clear" w:color="auto" w:fill="E7E6E6"/>
          </w:tcPr>
          <w:p w14:paraId="5E002951" w14:textId="77777777" w:rsidR="008A4390" w:rsidRPr="008B6792" w:rsidRDefault="008A4390" w:rsidP="008A4390">
            <w:pPr>
              <w:widowControl w:val="0"/>
              <w:autoSpaceDE w:val="0"/>
              <w:autoSpaceDN w:val="0"/>
              <w:spacing w:after="0" w:line="274" w:lineRule="exact"/>
              <w:ind w:left="35"/>
              <w:jc w:val="center"/>
              <w:rPr>
                <w:rFonts w:ascii="Times New Roman" w:eastAsia="Arial" w:hAnsi="Arial" w:cs="Arial"/>
                <w:b/>
                <w:sz w:val="24"/>
              </w:rPr>
            </w:pPr>
            <w:r w:rsidRPr="008B6792">
              <w:rPr>
                <w:rFonts w:ascii="Times New Roman" w:eastAsia="Arial" w:hAnsi="Arial" w:cs="Arial"/>
                <w:b/>
                <w:color w:val="231F20"/>
                <w:sz w:val="24"/>
              </w:rPr>
              <w:t xml:space="preserve">Bldg. </w:t>
            </w:r>
            <w:r w:rsidRPr="008B6792">
              <w:rPr>
                <w:rFonts w:ascii="Times New Roman" w:eastAsia="Arial" w:hAnsi="Arial" w:cs="Arial"/>
                <w:b/>
                <w:color w:val="231F20"/>
                <w:spacing w:val="-2"/>
                <w:sz w:val="24"/>
              </w:rPr>
              <w:t>Number</w:t>
            </w:r>
          </w:p>
        </w:tc>
      </w:tr>
      <w:tr w:rsidR="008A4390" w:rsidRPr="008B6792" w14:paraId="082BCA40" w14:textId="77777777" w:rsidTr="008A4390">
        <w:trPr>
          <w:trHeight w:val="241"/>
        </w:trPr>
        <w:tc>
          <w:tcPr>
            <w:tcW w:w="2026" w:type="dxa"/>
          </w:tcPr>
          <w:p w14:paraId="2FD87171" w14:textId="77777777" w:rsidR="008A4390" w:rsidRPr="00A84B65" w:rsidRDefault="008A4390" w:rsidP="008A4390">
            <w:pPr>
              <w:widowControl w:val="0"/>
              <w:autoSpaceDE w:val="0"/>
              <w:autoSpaceDN w:val="0"/>
              <w:spacing w:after="0" w:line="269" w:lineRule="exact"/>
              <w:ind w:left="6"/>
              <w:jc w:val="center"/>
              <w:rPr>
                <w:rFonts w:ascii="Times New Roman" w:eastAsia="Arial" w:hAnsi="Arial" w:cs="Arial"/>
                <w:color w:val="000000" w:themeColor="text1"/>
                <w:sz w:val="24"/>
              </w:rPr>
            </w:pPr>
            <w:r w:rsidRPr="00A84B65">
              <w:rPr>
                <w:rFonts w:ascii="Times New Roman" w:eastAsia="Arial" w:hAnsi="Arial" w:cs="Arial"/>
                <w:color w:val="000000" w:themeColor="text1"/>
                <w:sz w:val="24"/>
              </w:rPr>
              <w:t>MCBH</w:t>
            </w:r>
          </w:p>
        </w:tc>
        <w:tc>
          <w:tcPr>
            <w:tcW w:w="5526" w:type="dxa"/>
          </w:tcPr>
          <w:p w14:paraId="1D84BBF8" w14:textId="77777777" w:rsidR="008A4390" w:rsidRPr="00BA7969" w:rsidRDefault="008A4390" w:rsidP="008A4390">
            <w:pPr>
              <w:widowControl w:val="0"/>
              <w:autoSpaceDE w:val="0"/>
              <w:autoSpaceDN w:val="0"/>
              <w:spacing w:after="0" w:line="269" w:lineRule="exact"/>
              <w:ind w:left="2"/>
              <w:rPr>
                <w:rFonts w:ascii="Times New Roman" w:eastAsia="Arial" w:hAnsi="Arial" w:cs="Arial"/>
                <w:color w:val="FF0000"/>
                <w:sz w:val="24"/>
              </w:rPr>
            </w:pPr>
            <w:r w:rsidRPr="005B7999">
              <w:rPr>
                <w:rFonts w:ascii="Times New Roman" w:eastAsia="Times New Roman" w:hAnsi="Times New Roman" w:cs="Times New Roman"/>
                <w:sz w:val="24"/>
                <w:szCs w:val="24"/>
              </w:rPr>
              <w:t>98, 132, 322, 373, 1284, 1304, 1619, 1631, 3015, 3017, 3097, 4079, 5009, 6001, 6028, 6030, 6098, 6105, 6183</w:t>
            </w:r>
          </w:p>
        </w:tc>
      </w:tr>
      <w:tr w:rsidR="008A4390" w:rsidRPr="008B6792" w14:paraId="44F2942A" w14:textId="77777777" w:rsidTr="008A4390">
        <w:trPr>
          <w:trHeight w:val="241"/>
        </w:trPr>
        <w:tc>
          <w:tcPr>
            <w:tcW w:w="2026" w:type="dxa"/>
          </w:tcPr>
          <w:p w14:paraId="12FAB2B9" w14:textId="77777777" w:rsidR="008A4390" w:rsidRPr="00A84B65" w:rsidRDefault="008A4390" w:rsidP="008A4390">
            <w:pPr>
              <w:widowControl w:val="0"/>
              <w:autoSpaceDE w:val="0"/>
              <w:autoSpaceDN w:val="0"/>
              <w:spacing w:after="0" w:line="269" w:lineRule="exact"/>
              <w:ind w:left="6"/>
              <w:jc w:val="center"/>
              <w:rPr>
                <w:rFonts w:ascii="Times New Roman" w:eastAsia="Arial" w:hAnsi="Arial" w:cs="Arial"/>
                <w:color w:val="000000" w:themeColor="text1"/>
                <w:sz w:val="24"/>
              </w:rPr>
            </w:pPr>
            <w:r w:rsidRPr="00A84B65">
              <w:rPr>
                <w:rFonts w:ascii="Times New Roman" w:eastAsia="Arial" w:hAnsi="Arial" w:cs="Arial"/>
                <w:color w:val="000000" w:themeColor="text1"/>
                <w:sz w:val="24"/>
              </w:rPr>
              <w:t>MCBH Hangars</w:t>
            </w:r>
          </w:p>
        </w:tc>
        <w:tc>
          <w:tcPr>
            <w:tcW w:w="5526" w:type="dxa"/>
          </w:tcPr>
          <w:p w14:paraId="36A722E6" w14:textId="77777777" w:rsidR="008A4390" w:rsidRPr="00BA7969" w:rsidRDefault="008A4390" w:rsidP="008A4390">
            <w:pPr>
              <w:widowControl w:val="0"/>
              <w:autoSpaceDE w:val="0"/>
              <w:autoSpaceDN w:val="0"/>
              <w:spacing w:after="0" w:line="269" w:lineRule="exact"/>
              <w:ind w:left="2"/>
              <w:rPr>
                <w:rFonts w:ascii="Times New Roman" w:eastAsia="Arial" w:hAnsi="Arial" w:cs="Arial"/>
                <w:color w:val="FF0000"/>
                <w:sz w:val="24"/>
              </w:rPr>
            </w:pPr>
            <w:r w:rsidRPr="005B7999">
              <w:rPr>
                <w:rFonts w:ascii="Times New Roman" w:eastAsia="Times New Roman" w:hAnsi="Times New Roman" w:cs="Times New Roman"/>
                <w:sz w:val="24"/>
                <w:szCs w:val="24"/>
              </w:rPr>
              <w:t>103, 104, 105</w:t>
            </w:r>
          </w:p>
        </w:tc>
      </w:tr>
    </w:tbl>
    <w:p w14:paraId="041731DE" w14:textId="77777777" w:rsidR="00A252BA" w:rsidRDefault="00A252BA" w:rsidP="0093141B">
      <w:pPr>
        <w:spacing w:before="100" w:beforeAutospacing="1" w:after="100" w:afterAutospacing="1" w:line="240" w:lineRule="auto"/>
        <w:contextualSpacing/>
        <w:rPr>
          <w:rFonts w:ascii="Times New Roman" w:eastAsia="Times New Roman" w:hAnsi="Times New Roman" w:cs="Times New Roman"/>
          <w:sz w:val="24"/>
          <w:szCs w:val="24"/>
        </w:rPr>
      </w:pPr>
    </w:p>
    <w:p w14:paraId="338F5BEF" w14:textId="77777777" w:rsidR="00A252BA" w:rsidRPr="00933DA5" w:rsidRDefault="00A252BA" w:rsidP="001B0D10">
      <w:pPr>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1C0316F7" w14:textId="77777777" w:rsidR="00CE20AF" w:rsidRDefault="00CE20AF" w:rsidP="001B0D10">
      <w:pPr>
        <w:spacing w:before="100" w:beforeAutospacing="1" w:after="100" w:afterAutospacing="1" w:line="240" w:lineRule="auto"/>
        <w:contextualSpacing/>
        <w:rPr>
          <w:rFonts w:ascii="Times New Roman" w:hAnsi="Times New Roman"/>
          <w:b/>
          <w:sz w:val="24"/>
          <w:szCs w:val="24"/>
        </w:rPr>
      </w:pPr>
    </w:p>
    <w:p w14:paraId="5DC81564" w14:textId="1D85405E" w:rsidR="001A00FE" w:rsidRPr="001B0D10" w:rsidRDefault="001A00FE" w:rsidP="001B0D10">
      <w:pPr>
        <w:spacing w:before="100" w:beforeAutospacing="1" w:after="100" w:afterAutospacing="1" w:line="240" w:lineRule="auto"/>
        <w:contextualSpacing/>
        <w:rPr>
          <w:rFonts w:ascii="Times New Roman" w:hAnsi="Times New Roman"/>
          <w:b/>
          <w:sz w:val="24"/>
          <w:u w:val="single"/>
        </w:rPr>
      </w:pPr>
      <w:r w:rsidRPr="00F8225A">
        <w:rPr>
          <w:rFonts w:ascii="Times New Roman" w:hAnsi="Times New Roman"/>
          <w:b/>
          <w:sz w:val="24"/>
          <w:szCs w:val="24"/>
        </w:rPr>
        <w:t xml:space="preserve">1.2.10 </w:t>
      </w:r>
      <w:bookmarkStart w:id="40" w:name="Bulk_Consolidate"/>
      <w:r w:rsidRPr="001B0D10">
        <w:rPr>
          <w:rFonts w:ascii="Times New Roman" w:hAnsi="Times New Roman"/>
          <w:b/>
          <w:sz w:val="24"/>
          <w:u w:val="single"/>
        </w:rPr>
        <w:t>BULKING &amp; CONSOLIDATION</w:t>
      </w:r>
      <w:bookmarkEnd w:id="40"/>
    </w:p>
    <w:p w14:paraId="17DC42C0" w14:textId="77777777" w:rsidR="009670D3" w:rsidRPr="001B0D10" w:rsidRDefault="009670D3" w:rsidP="001B0D10">
      <w:pPr>
        <w:spacing w:before="100" w:beforeAutospacing="1" w:after="100" w:afterAutospacing="1" w:line="240" w:lineRule="auto"/>
        <w:contextualSpacing/>
        <w:rPr>
          <w:rFonts w:ascii="Times New Roman" w:hAnsi="Times New Roman"/>
          <w:b/>
          <w:sz w:val="24"/>
        </w:rPr>
      </w:pPr>
    </w:p>
    <w:p w14:paraId="5FE98E78" w14:textId="61B77E9E" w:rsidR="001A00FE" w:rsidRPr="001B0D10" w:rsidRDefault="00927B9C" w:rsidP="001B0D10">
      <w:pPr>
        <w:spacing w:before="100" w:beforeAutospacing="1" w:after="100" w:afterAutospacing="1" w:line="240" w:lineRule="auto"/>
        <w:ind w:firstLine="720"/>
        <w:rPr>
          <w:rFonts w:ascii="Times New Roman" w:hAnsi="Times New Roman"/>
          <w:sz w:val="24"/>
        </w:rPr>
      </w:pPr>
      <w:r w:rsidRPr="00F8225A">
        <w:rPr>
          <w:rFonts w:ascii="Times New Roman" w:hAnsi="Times New Roman"/>
          <w:sz w:val="24"/>
          <w:szCs w:val="24"/>
        </w:rPr>
        <w:t>a</w:t>
      </w:r>
      <w:r w:rsidR="001A00FE" w:rsidRPr="00F8225A">
        <w:rPr>
          <w:rFonts w:ascii="Times New Roman" w:hAnsi="Times New Roman"/>
          <w:sz w:val="24"/>
          <w:szCs w:val="24"/>
        </w:rPr>
        <w:t xml:space="preserve">. </w:t>
      </w:r>
      <w:r w:rsidR="001A00FE" w:rsidRPr="001B0D10">
        <w:rPr>
          <w:rFonts w:ascii="Times New Roman" w:hAnsi="Times New Roman"/>
          <w:sz w:val="24"/>
        </w:rPr>
        <w:t>Bulking</w:t>
      </w:r>
      <w:r w:rsidRPr="001B0D10">
        <w:rPr>
          <w:rFonts w:ascii="Times New Roman" w:hAnsi="Times New Roman"/>
          <w:sz w:val="24"/>
        </w:rPr>
        <w:t xml:space="preserve"> </w:t>
      </w:r>
      <w:r w:rsidR="001A00FE" w:rsidRPr="001B0D10">
        <w:rPr>
          <w:rFonts w:ascii="Times New Roman" w:hAnsi="Times New Roman"/>
          <w:sz w:val="24"/>
        </w:rPr>
        <w:t>shall be defined as the act of stinging, vacuuming, and/or pumping, as permitted by regulation, from an otherwise removable container(s) into a vacuum truck</w:t>
      </w:r>
      <w:r w:rsidR="00CE6CC1" w:rsidRPr="001B0D10">
        <w:rPr>
          <w:rFonts w:ascii="Times New Roman" w:hAnsi="Times New Roman"/>
          <w:sz w:val="24"/>
        </w:rPr>
        <w:t xml:space="preserve"> or </w:t>
      </w:r>
      <w:r w:rsidR="001A00FE" w:rsidRPr="001B0D10">
        <w:rPr>
          <w:rFonts w:ascii="Times New Roman" w:hAnsi="Times New Roman"/>
          <w:sz w:val="24"/>
        </w:rPr>
        <w:t xml:space="preserve">tanker. </w:t>
      </w:r>
      <w:r w:rsidR="001A00FE" w:rsidRPr="00F8225A">
        <w:rPr>
          <w:rFonts w:ascii="Times New Roman" w:hAnsi="Times New Roman"/>
          <w:sz w:val="24"/>
          <w:szCs w:val="24"/>
        </w:rPr>
        <w:t xml:space="preserve"> </w:t>
      </w:r>
    </w:p>
    <w:p w14:paraId="2849EB9B" w14:textId="2BCE7BD9" w:rsidR="001A00FE" w:rsidRPr="001B0D10" w:rsidRDefault="001A00FE" w:rsidP="001B0D10">
      <w:pPr>
        <w:spacing w:before="100" w:beforeAutospacing="1" w:after="100" w:afterAutospacing="1" w:line="240" w:lineRule="auto"/>
        <w:ind w:firstLine="720"/>
        <w:rPr>
          <w:rFonts w:ascii="Times New Roman" w:hAnsi="Times New Roman"/>
          <w:sz w:val="24"/>
        </w:rPr>
      </w:pPr>
      <w:r w:rsidRPr="00F8225A">
        <w:rPr>
          <w:rFonts w:ascii="Times New Roman" w:hAnsi="Times New Roman"/>
          <w:sz w:val="24"/>
          <w:szCs w:val="24"/>
        </w:rPr>
        <w:t xml:space="preserve">b. </w:t>
      </w:r>
      <w:r w:rsidRPr="001B0D10">
        <w:rPr>
          <w:rFonts w:ascii="Times New Roman" w:hAnsi="Times New Roman"/>
          <w:sz w:val="24"/>
        </w:rPr>
        <w:t xml:space="preserve">Consolidation </w:t>
      </w:r>
      <w:r w:rsidR="00A8160C" w:rsidRPr="00F8225A">
        <w:rPr>
          <w:rFonts w:ascii="Times New Roman" w:hAnsi="Times New Roman"/>
          <w:sz w:val="24"/>
          <w:szCs w:val="24"/>
        </w:rPr>
        <w:t>shall be</w:t>
      </w:r>
      <w:r w:rsidRPr="001B0D10">
        <w:rPr>
          <w:rFonts w:ascii="Times New Roman" w:hAnsi="Times New Roman"/>
          <w:sz w:val="24"/>
        </w:rPr>
        <w:t xml:space="preserve"> defined as any method that involves pouring, draining, or packaging like waste items, liquids, sludges, solids and/or debris from one or more container(s) </w:t>
      </w:r>
      <w:r w:rsidR="0067716D" w:rsidRPr="00F8225A">
        <w:rPr>
          <w:rFonts w:ascii="Times New Roman" w:eastAsia="Times New Roman" w:hAnsi="Times New Roman" w:cs="Times New Roman"/>
          <w:sz w:val="24"/>
          <w:szCs w:val="24"/>
        </w:rPr>
        <w:t>in</w:t>
      </w:r>
      <w:r w:rsidRPr="00F8225A">
        <w:rPr>
          <w:rFonts w:ascii="Times New Roman" w:eastAsia="Times New Roman" w:hAnsi="Times New Roman" w:cs="Times New Roman"/>
          <w:sz w:val="24"/>
          <w:szCs w:val="24"/>
        </w:rPr>
        <w:t>to</w:t>
      </w:r>
      <w:r w:rsidRPr="001B0D10">
        <w:rPr>
          <w:rFonts w:ascii="Times New Roman" w:hAnsi="Times New Roman"/>
          <w:sz w:val="24"/>
        </w:rPr>
        <w:t xml:space="preserve"> another</w:t>
      </w:r>
      <w:r w:rsidR="0067716D" w:rsidRPr="00F8225A">
        <w:rPr>
          <w:rFonts w:ascii="Times New Roman" w:eastAsia="Times New Roman" w:hAnsi="Times New Roman" w:cs="Times New Roman"/>
          <w:sz w:val="24"/>
          <w:szCs w:val="24"/>
        </w:rPr>
        <w:t xml:space="preserve"> container</w:t>
      </w:r>
      <w:r w:rsidR="0067716D" w:rsidRPr="001B0D10">
        <w:rPr>
          <w:rFonts w:ascii="Times New Roman" w:hAnsi="Times New Roman"/>
          <w:sz w:val="24"/>
        </w:rPr>
        <w:t>.</w:t>
      </w:r>
    </w:p>
    <w:p w14:paraId="00988C66" w14:textId="4CC367DC" w:rsidR="001A00FE" w:rsidRPr="001B0D10" w:rsidRDefault="001A00FE" w:rsidP="001B0D10">
      <w:pPr>
        <w:spacing w:before="100" w:beforeAutospacing="1" w:after="100" w:afterAutospacing="1" w:line="240" w:lineRule="auto"/>
        <w:ind w:firstLine="720"/>
        <w:rPr>
          <w:rFonts w:ascii="Times New Roman" w:hAnsi="Times New Roman"/>
          <w:sz w:val="24"/>
        </w:rPr>
      </w:pPr>
      <w:r w:rsidRPr="00F8225A">
        <w:rPr>
          <w:rFonts w:ascii="Times New Roman" w:hAnsi="Times New Roman"/>
          <w:sz w:val="24"/>
          <w:szCs w:val="24"/>
        </w:rPr>
        <w:t xml:space="preserve">c. </w:t>
      </w:r>
      <w:r w:rsidRPr="001B0D10">
        <w:rPr>
          <w:rFonts w:ascii="Times New Roman" w:hAnsi="Times New Roman"/>
          <w:sz w:val="24"/>
        </w:rPr>
        <w:t>Bulking and consolidation</w:t>
      </w:r>
      <w:r w:rsidR="00E8348A" w:rsidRPr="00F8225A">
        <w:rPr>
          <w:rFonts w:ascii="Times New Roman" w:eastAsia="Times New Roman" w:hAnsi="Times New Roman" w:cs="Times New Roman"/>
          <w:sz w:val="24"/>
          <w:szCs w:val="24"/>
        </w:rPr>
        <w:t>,</w:t>
      </w:r>
      <w:r w:rsidRPr="00F8225A">
        <w:rPr>
          <w:rFonts w:ascii="Times New Roman" w:eastAsia="Times New Roman" w:hAnsi="Times New Roman" w:cs="Times New Roman"/>
          <w:sz w:val="24"/>
          <w:szCs w:val="24"/>
        </w:rPr>
        <w:t xml:space="preserve"> </w:t>
      </w:r>
      <w:r w:rsidR="00E8348A" w:rsidRPr="00F8225A">
        <w:rPr>
          <w:rFonts w:ascii="Times New Roman" w:eastAsia="Times New Roman" w:hAnsi="Times New Roman" w:cs="Times New Roman"/>
          <w:sz w:val="24"/>
          <w:szCs w:val="24"/>
        </w:rPr>
        <w:t xml:space="preserve">where </w:t>
      </w:r>
      <w:r w:rsidR="00CE6CC1" w:rsidRPr="00F8225A">
        <w:rPr>
          <w:rFonts w:ascii="Times New Roman" w:eastAsia="Times New Roman" w:hAnsi="Times New Roman" w:cs="Times New Roman"/>
          <w:sz w:val="24"/>
          <w:szCs w:val="24"/>
        </w:rPr>
        <w:t>permitted</w:t>
      </w:r>
      <w:r w:rsidR="00E8348A" w:rsidRPr="00F8225A">
        <w:rPr>
          <w:rFonts w:ascii="Times New Roman" w:eastAsia="Times New Roman" w:hAnsi="Times New Roman" w:cs="Times New Roman"/>
          <w:sz w:val="24"/>
          <w:szCs w:val="24"/>
        </w:rPr>
        <w:t xml:space="preserve"> by the installation, may be performed at the discretion of the Contractor at no additional cost to the Government.  This</w:t>
      </w:r>
      <w:r w:rsidR="00E8348A" w:rsidRPr="00F8225A">
        <w:rPr>
          <w:rFonts w:ascii="Times New Roman" w:hAnsi="Times New Roman"/>
          <w:sz w:val="24"/>
          <w:szCs w:val="24"/>
        </w:rPr>
        <w:t xml:space="preserve"> will </w:t>
      </w:r>
      <w:r w:rsidR="00E8348A" w:rsidRPr="00F8225A">
        <w:rPr>
          <w:rFonts w:ascii="Times New Roman" w:eastAsia="Times New Roman" w:hAnsi="Times New Roman" w:cs="Times New Roman"/>
          <w:sz w:val="24"/>
          <w:szCs w:val="24"/>
        </w:rPr>
        <w:t xml:space="preserve">only </w:t>
      </w:r>
      <w:r w:rsidRPr="001B0D10">
        <w:rPr>
          <w:rFonts w:ascii="Times New Roman" w:hAnsi="Times New Roman"/>
          <w:sz w:val="24"/>
        </w:rPr>
        <w:t xml:space="preserve">be allowed </w:t>
      </w:r>
      <w:r w:rsidR="00E8348A" w:rsidRPr="00F8225A">
        <w:rPr>
          <w:rFonts w:ascii="Times New Roman" w:eastAsia="Times New Roman" w:hAnsi="Times New Roman" w:cs="Times New Roman"/>
          <w:sz w:val="24"/>
          <w:szCs w:val="24"/>
        </w:rPr>
        <w:t>when</w:t>
      </w:r>
      <w:r w:rsidRPr="001B0D10">
        <w:rPr>
          <w:rFonts w:ascii="Times New Roman" w:hAnsi="Times New Roman"/>
          <w:sz w:val="24"/>
        </w:rPr>
        <w:t xml:space="preserve"> the Contractor has a </w:t>
      </w:r>
      <w:r w:rsidR="00E8348A" w:rsidRPr="00F8225A">
        <w:rPr>
          <w:rFonts w:ascii="Times New Roman" w:eastAsia="Times New Roman" w:hAnsi="Times New Roman" w:cs="Times New Roman"/>
          <w:sz w:val="24"/>
          <w:szCs w:val="24"/>
        </w:rPr>
        <w:t xml:space="preserve">current </w:t>
      </w:r>
      <w:r w:rsidRPr="001B0D10">
        <w:rPr>
          <w:rFonts w:ascii="Times New Roman" w:hAnsi="Times New Roman"/>
          <w:sz w:val="24"/>
        </w:rPr>
        <w:t xml:space="preserve">spill contingency plan </w:t>
      </w:r>
      <w:r w:rsidR="00E8348A" w:rsidRPr="00F8225A">
        <w:rPr>
          <w:rFonts w:ascii="Times New Roman" w:eastAsia="Times New Roman" w:hAnsi="Times New Roman" w:cs="Times New Roman"/>
          <w:sz w:val="24"/>
          <w:szCs w:val="24"/>
        </w:rPr>
        <w:t>on file with the COR (Section 1.2.1)</w:t>
      </w:r>
      <w:r w:rsidR="00E8348A" w:rsidRPr="00F8225A">
        <w:rPr>
          <w:rFonts w:ascii="Times New Roman" w:hAnsi="Times New Roman"/>
          <w:sz w:val="24"/>
          <w:szCs w:val="24"/>
        </w:rPr>
        <w:t xml:space="preserve"> </w:t>
      </w:r>
      <w:r w:rsidRPr="001B0D10">
        <w:rPr>
          <w:rFonts w:ascii="Times New Roman" w:hAnsi="Times New Roman"/>
          <w:sz w:val="24"/>
        </w:rPr>
        <w:t xml:space="preserve">and performs operations in a safe manner. </w:t>
      </w:r>
      <w:r w:rsidRPr="00F8225A">
        <w:rPr>
          <w:rFonts w:ascii="Times New Roman" w:hAnsi="Times New Roman"/>
          <w:sz w:val="24"/>
          <w:szCs w:val="24"/>
        </w:rPr>
        <w:t xml:space="preserve"> </w:t>
      </w:r>
      <w:r w:rsidRPr="001B0D10">
        <w:rPr>
          <w:rFonts w:ascii="Times New Roman" w:hAnsi="Times New Roman"/>
          <w:sz w:val="24"/>
        </w:rPr>
        <w:t>The Government retains the right to stop operations if environmental or safety concerns arise.</w:t>
      </w:r>
    </w:p>
    <w:p w14:paraId="67F0DDFE" w14:textId="16B8324F" w:rsidR="003B5164" w:rsidRPr="001B0D10" w:rsidRDefault="003A2492" w:rsidP="001B0D10">
      <w:pPr>
        <w:spacing w:before="100" w:beforeAutospacing="1" w:after="100" w:afterAutospacing="1" w:line="240" w:lineRule="auto"/>
        <w:ind w:left="630" w:hanging="630"/>
        <w:rPr>
          <w:rFonts w:ascii="Times New Roman" w:hAnsi="Times New Roman"/>
          <w:sz w:val="24"/>
          <w:u w:val="single"/>
        </w:rPr>
      </w:pPr>
      <w:r w:rsidRPr="00F8225A">
        <w:rPr>
          <w:rFonts w:ascii="Times New Roman" w:hAnsi="Times New Roman"/>
          <w:b/>
          <w:sz w:val="24"/>
          <w:szCs w:val="24"/>
        </w:rPr>
        <w:lastRenderedPageBreak/>
        <w:t xml:space="preserve">1.2.11 </w:t>
      </w:r>
      <w:r w:rsidRPr="001B0D10">
        <w:rPr>
          <w:rFonts w:ascii="Times New Roman" w:hAnsi="Times New Roman"/>
          <w:b/>
          <w:sz w:val="24"/>
          <w:u w:val="single"/>
        </w:rPr>
        <w:t xml:space="preserve">EXPEDITED </w:t>
      </w:r>
      <w:r w:rsidR="003B5164" w:rsidRPr="001B0D10">
        <w:rPr>
          <w:rFonts w:ascii="Times New Roman" w:hAnsi="Times New Roman"/>
          <w:b/>
          <w:sz w:val="24"/>
          <w:u w:val="single"/>
        </w:rPr>
        <w:t>REMOVAL</w:t>
      </w:r>
      <w:r w:rsidRPr="001B0D10">
        <w:rPr>
          <w:rFonts w:ascii="Times New Roman" w:hAnsi="Times New Roman"/>
          <w:b/>
          <w:sz w:val="24"/>
          <w:u w:val="single"/>
        </w:rPr>
        <w:t>/PERFORMANCE</w:t>
      </w:r>
      <w:r w:rsidR="008C0F4E" w:rsidRPr="001B0D10">
        <w:rPr>
          <w:rFonts w:ascii="Times New Roman" w:hAnsi="Times New Roman"/>
          <w:b/>
          <w:sz w:val="24"/>
          <w:u w:val="single"/>
        </w:rPr>
        <w:t xml:space="preserve"> </w:t>
      </w:r>
      <w:r w:rsidR="008C0F4E" w:rsidRPr="00F8225A">
        <w:rPr>
          <w:rFonts w:ascii="Times New Roman" w:hAnsi="Times New Roman"/>
          <w:b/>
          <w:sz w:val="24"/>
          <w:szCs w:val="24"/>
          <w:u w:val="single"/>
        </w:rPr>
        <w:t>OF SERVICES</w:t>
      </w:r>
      <w:r w:rsidRPr="00F8225A">
        <w:rPr>
          <w:rFonts w:ascii="Times New Roman" w:hAnsi="Times New Roman"/>
          <w:b/>
          <w:sz w:val="24"/>
          <w:szCs w:val="24"/>
        </w:rPr>
        <w:t xml:space="preserve"> –</w:t>
      </w:r>
      <w:r w:rsidRPr="001B0D10">
        <w:rPr>
          <w:rFonts w:ascii="Times New Roman" w:hAnsi="Times New Roman"/>
          <w:b/>
          <w:sz w:val="24"/>
        </w:rPr>
        <w:t xml:space="preserve"> CLINs </w:t>
      </w:r>
      <w:r w:rsidRPr="00F8225A">
        <w:rPr>
          <w:rFonts w:ascii="Times New Roman" w:hAnsi="Times New Roman"/>
          <w:b/>
          <w:sz w:val="24"/>
          <w:szCs w:val="24"/>
        </w:rPr>
        <w:t>1095SV-1098SV</w:t>
      </w:r>
    </w:p>
    <w:p w14:paraId="54B9D9B0" w14:textId="0C69C538" w:rsidR="009670D3" w:rsidRPr="00F8225A" w:rsidRDefault="00873D87" w:rsidP="009670D3">
      <w:pPr>
        <w:spacing w:before="100" w:beforeAutospacing="1" w:after="100" w:afterAutospacing="1" w:line="240" w:lineRule="auto"/>
        <w:ind w:firstLine="720"/>
        <w:rPr>
          <w:rFonts w:ascii="Times New Roman" w:hAnsi="Times New Roman"/>
          <w:sz w:val="24"/>
          <w:szCs w:val="24"/>
        </w:rPr>
      </w:pPr>
      <w:r w:rsidRPr="00F8225A">
        <w:rPr>
          <w:rFonts w:ascii="Times New Roman" w:hAnsi="Times New Roman"/>
          <w:sz w:val="24"/>
          <w:szCs w:val="24"/>
        </w:rPr>
        <w:t xml:space="preserve">a. </w:t>
      </w:r>
      <w:bookmarkStart w:id="41" w:name="_Hlk156816493"/>
      <w:r w:rsidR="00986199" w:rsidRPr="00F8225A">
        <w:rPr>
          <w:rFonts w:ascii="Times New Roman" w:hAnsi="Times New Roman"/>
          <w:sz w:val="24"/>
          <w:szCs w:val="24"/>
        </w:rPr>
        <w:t xml:space="preserve">The </w:t>
      </w:r>
      <w:r w:rsidR="00986199" w:rsidRPr="00F8225A">
        <w:rPr>
          <w:rFonts w:ascii="Times New Roman" w:hAnsi="Times New Roman"/>
          <w:b/>
          <w:sz w:val="24"/>
          <w:szCs w:val="24"/>
        </w:rPr>
        <w:t>standard removal</w:t>
      </w:r>
      <w:r w:rsidR="00986199" w:rsidRPr="00F8225A">
        <w:rPr>
          <w:rFonts w:ascii="Times New Roman" w:hAnsi="Times New Roman"/>
          <w:sz w:val="24"/>
          <w:szCs w:val="24"/>
        </w:rPr>
        <w:t xml:space="preserve"> time for containerized waste under this contract </w:t>
      </w:r>
      <w:r w:rsidR="00986199" w:rsidRPr="00764323">
        <w:rPr>
          <w:rFonts w:ascii="Times New Roman" w:hAnsi="Times New Roman"/>
          <w:sz w:val="24"/>
          <w:szCs w:val="24"/>
        </w:rPr>
        <w:t xml:space="preserve">is </w:t>
      </w:r>
      <w:r w:rsidR="005E1201" w:rsidRPr="00764323">
        <w:rPr>
          <w:rFonts w:ascii="Times New Roman" w:hAnsi="Times New Roman"/>
          <w:b/>
          <w:sz w:val="24"/>
          <w:szCs w:val="24"/>
        </w:rPr>
        <w:t>1</w:t>
      </w:r>
      <w:r w:rsidR="00A509CF" w:rsidRPr="00764323">
        <w:rPr>
          <w:rFonts w:ascii="Times New Roman" w:hAnsi="Times New Roman"/>
          <w:b/>
          <w:sz w:val="24"/>
          <w:szCs w:val="24"/>
        </w:rPr>
        <w:t>5</w:t>
      </w:r>
      <w:r w:rsidR="005E1201" w:rsidRPr="00764323">
        <w:rPr>
          <w:rFonts w:ascii="Times New Roman" w:hAnsi="Times New Roman"/>
          <w:b/>
          <w:sz w:val="24"/>
          <w:szCs w:val="24"/>
        </w:rPr>
        <w:t xml:space="preserve"> business days</w:t>
      </w:r>
      <w:r w:rsidR="005E1201" w:rsidRPr="00764323">
        <w:rPr>
          <w:rFonts w:ascii="Times New Roman" w:hAnsi="Times New Roman"/>
          <w:sz w:val="24"/>
          <w:szCs w:val="24"/>
        </w:rPr>
        <w:t>,</w:t>
      </w:r>
      <w:r w:rsidR="005B5E9D" w:rsidRPr="00764323">
        <w:rPr>
          <w:rFonts w:ascii="Times New Roman" w:hAnsi="Times New Roman"/>
          <w:sz w:val="24"/>
          <w:szCs w:val="24"/>
        </w:rPr>
        <w:t xml:space="preserve"> and for bulk waste </w:t>
      </w:r>
      <w:r w:rsidR="00986199" w:rsidRPr="00764323">
        <w:rPr>
          <w:rFonts w:ascii="Times New Roman" w:hAnsi="Times New Roman"/>
          <w:sz w:val="24"/>
          <w:szCs w:val="24"/>
        </w:rPr>
        <w:t xml:space="preserve">is </w:t>
      </w:r>
      <w:r w:rsidR="00421966" w:rsidRPr="00764323">
        <w:rPr>
          <w:rFonts w:ascii="Times New Roman" w:hAnsi="Times New Roman"/>
          <w:b/>
          <w:sz w:val="24"/>
          <w:szCs w:val="24"/>
        </w:rPr>
        <w:t>five (5)</w:t>
      </w:r>
      <w:r w:rsidR="00986199" w:rsidRPr="00764323">
        <w:rPr>
          <w:rFonts w:ascii="Times New Roman" w:hAnsi="Times New Roman"/>
          <w:b/>
          <w:sz w:val="24"/>
          <w:szCs w:val="24"/>
        </w:rPr>
        <w:t xml:space="preserve"> business days</w:t>
      </w:r>
      <w:r w:rsidR="005B5E9D" w:rsidRPr="00764323">
        <w:rPr>
          <w:rFonts w:ascii="Times New Roman" w:hAnsi="Times New Roman"/>
          <w:sz w:val="24"/>
          <w:szCs w:val="24"/>
        </w:rPr>
        <w:t>, per Section 7.0.</w:t>
      </w:r>
      <w:r w:rsidR="00F72BEC" w:rsidRPr="00764323">
        <w:rPr>
          <w:rFonts w:ascii="Times New Roman" w:eastAsia="Times New Roman" w:hAnsi="Times New Roman" w:cs="Times New Roman"/>
          <w:sz w:val="24"/>
          <w:szCs w:val="24"/>
        </w:rPr>
        <w:t xml:space="preserve"> </w:t>
      </w:r>
      <w:r w:rsidR="00F72BEC" w:rsidRPr="00764323">
        <w:rPr>
          <w:rFonts w:ascii="Times New Roman" w:hAnsi="Times New Roman"/>
          <w:sz w:val="24"/>
        </w:rPr>
        <w:t xml:space="preserve"> The clock for re</w:t>
      </w:r>
      <w:r w:rsidR="00F72BEC" w:rsidRPr="001B0D10">
        <w:rPr>
          <w:rFonts w:ascii="Times New Roman" w:hAnsi="Times New Roman"/>
          <w:sz w:val="24"/>
        </w:rPr>
        <w:t>moval begins on the first full business day following issuance of the TO.</w:t>
      </w:r>
    </w:p>
    <w:bookmarkEnd w:id="41"/>
    <w:p w14:paraId="26B1FF1A" w14:textId="034794DC" w:rsidR="009670D3" w:rsidRPr="001B0D10" w:rsidRDefault="00DB42D8" w:rsidP="001B0D10">
      <w:pPr>
        <w:spacing w:before="100" w:beforeAutospacing="1" w:after="100" w:afterAutospacing="1" w:line="240" w:lineRule="auto"/>
        <w:ind w:firstLine="720"/>
        <w:rPr>
          <w:rFonts w:ascii="Times New Roman" w:hAnsi="Times New Roman"/>
          <w:sz w:val="24"/>
        </w:rPr>
      </w:pPr>
      <w:r w:rsidRPr="00F8225A">
        <w:rPr>
          <w:rFonts w:ascii="Times New Roman" w:hAnsi="Times New Roman"/>
          <w:sz w:val="24"/>
          <w:szCs w:val="24"/>
        </w:rPr>
        <w:t xml:space="preserve">b. </w:t>
      </w:r>
      <w:r w:rsidR="005B5E9D" w:rsidRPr="00F8225A">
        <w:rPr>
          <w:rFonts w:ascii="Times New Roman" w:hAnsi="Times New Roman"/>
          <w:sz w:val="24"/>
          <w:szCs w:val="24"/>
        </w:rPr>
        <w:t xml:space="preserve">When </w:t>
      </w:r>
      <w:r w:rsidR="005B5E9D" w:rsidRPr="00F8225A">
        <w:rPr>
          <w:rFonts w:ascii="Times New Roman" w:hAnsi="Times New Roman"/>
          <w:b/>
          <w:sz w:val="24"/>
          <w:szCs w:val="24"/>
        </w:rPr>
        <w:t>expedited removal</w:t>
      </w:r>
      <w:r w:rsidR="005B5E9D" w:rsidRPr="00F8225A">
        <w:rPr>
          <w:rFonts w:ascii="Times New Roman" w:hAnsi="Times New Roman"/>
          <w:sz w:val="24"/>
          <w:szCs w:val="24"/>
        </w:rPr>
        <w:t xml:space="preserve"> is ordered, waste must be removed within the specified timeframe, per Section 7.1. </w:t>
      </w:r>
      <w:r w:rsidR="005B5E9D" w:rsidRPr="001B0D10">
        <w:rPr>
          <w:rFonts w:ascii="Times New Roman" w:hAnsi="Times New Roman"/>
          <w:sz w:val="24"/>
        </w:rPr>
        <w:t xml:space="preserve"> </w:t>
      </w:r>
      <w:r w:rsidR="00873D87" w:rsidRPr="001B0D10">
        <w:rPr>
          <w:rFonts w:ascii="Times New Roman" w:hAnsi="Times New Roman"/>
          <w:sz w:val="24"/>
        </w:rPr>
        <w:t xml:space="preserve">Expedited removal CLINs may be ordered in conjunction with any disposal CLIN(s) at any pick-up </w:t>
      </w:r>
      <w:r w:rsidR="008F7832" w:rsidRPr="00F8225A">
        <w:rPr>
          <w:rFonts w:ascii="Times New Roman" w:hAnsi="Times New Roman"/>
          <w:sz w:val="24"/>
          <w:szCs w:val="24"/>
        </w:rPr>
        <w:t>location</w:t>
      </w:r>
      <w:r w:rsidR="00873D87" w:rsidRPr="001B0D10">
        <w:rPr>
          <w:rFonts w:ascii="Times New Roman" w:hAnsi="Times New Roman"/>
          <w:sz w:val="24"/>
        </w:rPr>
        <w:t>(s) in the contract</w:t>
      </w:r>
      <w:r w:rsidR="00873D87" w:rsidRPr="00F8225A">
        <w:rPr>
          <w:rFonts w:ascii="Times New Roman" w:hAnsi="Times New Roman"/>
          <w:sz w:val="24"/>
          <w:szCs w:val="24"/>
        </w:rPr>
        <w:t>.  Ordering</w:t>
      </w:r>
      <w:r w:rsidR="00873D87" w:rsidRPr="001B0D10">
        <w:rPr>
          <w:rFonts w:ascii="Times New Roman" w:hAnsi="Times New Roman"/>
          <w:sz w:val="24"/>
        </w:rPr>
        <w:t xml:space="preserve"> an expedited removal CLIN will supersede the standard removal timeframe specified in Section 7.0. </w:t>
      </w:r>
      <w:r w:rsidR="00873D87" w:rsidRPr="00F8225A">
        <w:rPr>
          <w:rFonts w:ascii="Times New Roman" w:hAnsi="Times New Roman"/>
          <w:sz w:val="24"/>
          <w:szCs w:val="24"/>
        </w:rPr>
        <w:t xml:space="preserve"> </w:t>
      </w:r>
      <w:r w:rsidR="00873D87" w:rsidRPr="001B0D10">
        <w:rPr>
          <w:rFonts w:ascii="Times New Roman" w:hAnsi="Times New Roman"/>
          <w:sz w:val="24"/>
        </w:rPr>
        <w:t>Minimum TO charges</w:t>
      </w:r>
      <w:r w:rsidR="00873D87" w:rsidRPr="00F8225A">
        <w:rPr>
          <w:rFonts w:ascii="Times New Roman" w:hAnsi="Times New Roman"/>
          <w:sz w:val="24"/>
          <w:szCs w:val="24"/>
        </w:rPr>
        <w:t xml:space="preserve"> </w:t>
      </w:r>
      <w:r w:rsidR="00873D87" w:rsidRPr="001B0D10">
        <w:rPr>
          <w:rFonts w:ascii="Times New Roman" w:hAnsi="Times New Roman"/>
          <w:sz w:val="24"/>
        </w:rPr>
        <w:t xml:space="preserve">will not apply to a TO containing an expedited removal CLIN. </w:t>
      </w:r>
      <w:r w:rsidR="00873D87" w:rsidRPr="00F8225A">
        <w:rPr>
          <w:rFonts w:ascii="Times New Roman" w:hAnsi="Times New Roman"/>
          <w:sz w:val="24"/>
          <w:szCs w:val="24"/>
        </w:rPr>
        <w:t xml:space="preserve"> </w:t>
      </w:r>
      <w:r w:rsidR="00873D87" w:rsidRPr="001B0D10">
        <w:rPr>
          <w:rFonts w:ascii="Times New Roman" w:hAnsi="Times New Roman"/>
          <w:sz w:val="24"/>
        </w:rPr>
        <w:t xml:space="preserve">When expedited removal is required, CLINs </w:t>
      </w:r>
      <w:r w:rsidR="003B5164" w:rsidRPr="00F8225A">
        <w:rPr>
          <w:rFonts w:ascii="Times New Roman" w:hAnsi="Times New Roman"/>
          <w:sz w:val="24"/>
          <w:szCs w:val="24"/>
        </w:rPr>
        <w:t>1095SV-1098SV</w:t>
      </w:r>
      <w:r w:rsidR="00873D87" w:rsidRPr="001B0D10">
        <w:rPr>
          <w:rFonts w:ascii="Times New Roman" w:hAnsi="Times New Roman"/>
          <w:sz w:val="24"/>
        </w:rPr>
        <w:t xml:space="preserve"> will be ordered based upon the timeframe for which the subject waste is to be removed. </w:t>
      </w:r>
      <w:r w:rsidR="00873D87" w:rsidRPr="00F8225A">
        <w:rPr>
          <w:rFonts w:ascii="Times New Roman" w:hAnsi="Times New Roman"/>
          <w:sz w:val="24"/>
          <w:szCs w:val="24"/>
        </w:rPr>
        <w:t xml:space="preserve"> </w:t>
      </w:r>
      <w:r w:rsidR="00873D87" w:rsidRPr="001B0D10">
        <w:rPr>
          <w:rFonts w:ascii="Times New Roman" w:hAnsi="Times New Roman"/>
          <w:sz w:val="24"/>
        </w:rPr>
        <w:t xml:space="preserve">One </w:t>
      </w:r>
      <w:r w:rsidR="00F72BEC" w:rsidRPr="00F8225A">
        <w:rPr>
          <w:rFonts w:ascii="Times New Roman" w:hAnsi="Times New Roman"/>
          <w:sz w:val="24"/>
          <w:szCs w:val="24"/>
        </w:rPr>
        <w:t>each</w:t>
      </w:r>
      <w:r w:rsidR="00F72BEC" w:rsidRPr="00F8225A">
        <w:rPr>
          <w:rFonts w:ascii="Times New Roman" w:eastAsia="Times New Roman" w:hAnsi="Times New Roman" w:cs="Times New Roman"/>
          <w:sz w:val="24"/>
          <w:szCs w:val="24"/>
        </w:rPr>
        <w:t xml:space="preserve"> </w:t>
      </w:r>
      <w:r w:rsidR="00873D87" w:rsidRPr="001B0D10">
        <w:rPr>
          <w:rFonts w:ascii="Times New Roman" w:hAnsi="Times New Roman"/>
          <w:sz w:val="24"/>
        </w:rPr>
        <w:t>(1</w:t>
      </w:r>
      <w:r w:rsidR="00F72BEC" w:rsidRPr="00F8225A">
        <w:rPr>
          <w:rFonts w:ascii="Times New Roman" w:eastAsia="Times New Roman" w:hAnsi="Times New Roman" w:cs="Times New Roman"/>
          <w:sz w:val="24"/>
          <w:szCs w:val="24"/>
        </w:rPr>
        <w:t xml:space="preserve"> EA</w:t>
      </w:r>
      <w:r w:rsidR="00873D87" w:rsidRPr="00F8225A">
        <w:rPr>
          <w:rFonts w:ascii="Times New Roman" w:eastAsia="Times New Roman" w:hAnsi="Times New Roman" w:cs="Times New Roman"/>
          <w:sz w:val="24"/>
          <w:szCs w:val="24"/>
        </w:rPr>
        <w:t>)</w:t>
      </w:r>
      <w:r w:rsidR="00873D87" w:rsidRPr="001B0D10">
        <w:rPr>
          <w:rFonts w:ascii="Times New Roman" w:hAnsi="Times New Roman"/>
          <w:sz w:val="24"/>
        </w:rPr>
        <w:t xml:space="preserve"> will be ordered for containerized waste up to forty (40) 55-gallon containers or the volumetric equivalent. </w:t>
      </w:r>
      <w:r w:rsidR="00873D87" w:rsidRPr="00F8225A">
        <w:rPr>
          <w:rFonts w:ascii="Times New Roman" w:hAnsi="Times New Roman"/>
          <w:sz w:val="24"/>
          <w:szCs w:val="24"/>
        </w:rPr>
        <w:t xml:space="preserve"> </w:t>
      </w:r>
      <w:r w:rsidR="00873D87" w:rsidRPr="001B0D10">
        <w:rPr>
          <w:rFonts w:ascii="Times New Roman" w:hAnsi="Times New Roman"/>
          <w:sz w:val="24"/>
        </w:rPr>
        <w:t xml:space="preserve">For bulk removals, one each </w:t>
      </w:r>
      <w:r w:rsidR="00986199" w:rsidRPr="00F8225A">
        <w:rPr>
          <w:rFonts w:ascii="Times New Roman" w:hAnsi="Times New Roman"/>
          <w:sz w:val="24"/>
          <w:szCs w:val="24"/>
        </w:rPr>
        <w:t>(1 EA)</w:t>
      </w:r>
      <w:r w:rsidR="00986199" w:rsidRPr="001B0D10">
        <w:rPr>
          <w:rFonts w:ascii="Times New Roman" w:hAnsi="Times New Roman"/>
          <w:sz w:val="24"/>
        </w:rPr>
        <w:t xml:space="preserve"> </w:t>
      </w:r>
      <w:r w:rsidR="00873D87" w:rsidRPr="001B0D10">
        <w:rPr>
          <w:rFonts w:ascii="Times New Roman" w:hAnsi="Times New Roman"/>
          <w:sz w:val="24"/>
        </w:rPr>
        <w:t xml:space="preserve">is limited to one (1) TO line not to exceed 40,000 pounds for solids or 5,000 gallons for </w:t>
      </w:r>
      <w:r w:rsidR="00CD270B" w:rsidRPr="001B0D10">
        <w:rPr>
          <w:rFonts w:ascii="Times New Roman" w:hAnsi="Times New Roman"/>
          <w:sz w:val="24"/>
        </w:rPr>
        <w:t>liquids and</w:t>
      </w:r>
      <w:r w:rsidR="00873D87" w:rsidRPr="001B0D10">
        <w:rPr>
          <w:rFonts w:ascii="Times New Roman" w:hAnsi="Times New Roman"/>
          <w:sz w:val="24"/>
        </w:rPr>
        <w:t xml:space="preserve"> shall not cause the gross conveyance weight of the loaded vehicle to exceed DOT weight limits for normal transport.</w:t>
      </w:r>
    </w:p>
    <w:p w14:paraId="187DA99D" w14:textId="31D46822" w:rsidR="009670D3" w:rsidRPr="00F8225A" w:rsidRDefault="00E73D13" w:rsidP="009670D3">
      <w:pPr>
        <w:spacing w:before="100" w:beforeAutospacing="1" w:after="100" w:afterAutospacing="1" w:line="240" w:lineRule="auto"/>
        <w:ind w:firstLine="720"/>
        <w:rPr>
          <w:rFonts w:ascii="Times New Roman" w:hAnsi="Times New Roman"/>
          <w:sz w:val="24"/>
          <w:szCs w:val="24"/>
        </w:rPr>
      </w:pPr>
      <w:r w:rsidRPr="00F8225A">
        <w:rPr>
          <w:rFonts w:ascii="Times New Roman" w:hAnsi="Times New Roman"/>
          <w:sz w:val="24"/>
          <w:szCs w:val="24"/>
        </w:rPr>
        <w:t xml:space="preserve">c. The </w:t>
      </w:r>
      <w:r w:rsidRPr="00F8225A">
        <w:rPr>
          <w:rFonts w:ascii="Times New Roman" w:hAnsi="Times New Roman"/>
          <w:b/>
          <w:sz w:val="24"/>
          <w:szCs w:val="24"/>
        </w:rPr>
        <w:t>standard performance time</w:t>
      </w:r>
      <w:r w:rsidRPr="00F8225A">
        <w:rPr>
          <w:rFonts w:ascii="Times New Roman" w:hAnsi="Times New Roman"/>
          <w:sz w:val="24"/>
          <w:szCs w:val="24"/>
        </w:rPr>
        <w:t xml:space="preserve"> for performance of services under this contract </w:t>
      </w:r>
      <w:r w:rsidR="002746E8" w:rsidRPr="00F8225A">
        <w:rPr>
          <w:rFonts w:ascii="Times New Roman" w:eastAsia="Times New Roman" w:hAnsi="Times New Roman" w:cs="Times New Roman"/>
          <w:sz w:val="24"/>
          <w:szCs w:val="24"/>
        </w:rPr>
        <w:t>varies with different services</w:t>
      </w:r>
      <w:r w:rsidR="002746E8" w:rsidRPr="00F8225A">
        <w:rPr>
          <w:rFonts w:ascii="Times New Roman" w:hAnsi="Times New Roman"/>
          <w:sz w:val="24"/>
          <w:szCs w:val="24"/>
        </w:rPr>
        <w:t xml:space="preserve"> </w:t>
      </w:r>
      <w:r w:rsidRPr="00F8225A">
        <w:rPr>
          <w:rFonts w:ascii="Times New Roman" w:hAnsi="Times New Roman"/>
          <w:sz w:val="24"/>
          <w:szCs w:val="24"/>
        </w:rPr>
        <w:t>per Section 7.0.</w:t>
      </w:r>
    </w:p>
    <w:p w14:paraId="2D011074" w14:textId="66583B71" w:rsidR="00E44D9D" w:rsidRPr="001B0D10" w:rsidRDefault="007E52A0" w:rsidP="001B0D10">
      <w:pPr>
        <w:spacing w:before="100" w:beforeAutospacing="1" w:after="100" w:afterAutospacing="1" w:line="240" w:lineRule="auto"/>
        <w:ind w:firstLine="720"/>
        <w:rPr>
          <w:rFonts w:ascii="Times New Roman" w:hAnsi="Times New Roman"/>
          <w:sz w:val="24"/>
        </w:rPr>
      </w:pPr>
      <w:r w:rsidRPr="00F8225A">
        <w:rPr>
          <w:rFonts w:ascii="Times New Roman" w:hAnsi="Times New Roman"/>
          <w:sz w:val="24"/>
          <w:szCs w:val="24"/>
        </w:rPr>
        <w:t>d</w:t>
      </w:r>
      <w:r w:rsidR="00873D87" w:rsidRPr="00F8225A">
        <w:rPr>
          <w:rFonts w:ascii="Times New Roman" w:hAnsi="Times New Roman"/>
          <w:sz w:val="24"/>
          <w:szCs w:val="24"/>
        </w:rPr>
        <w:t xml:space="preserve">. </w:t>
      </w:r>
      <w:r w:rsidR="00873D87" w:rsidRPr="001B0D10">
        <w:rPr>
          <w:rFonts w:ascii="Times New Roman" w:hAnsi="Times New Roman"/>
          <w:sz w:val="24"/>
        </w:rPr>
        <w:t xml:space="preserve">When </w:t>
      </w:r>
      <w:r w:rsidR="00873D87" w:rsidRPr="001B0D10">
        <w:rPr>
          <w:rFonts w:ascii="Times New Roman" w:hAnsi="Times New Roman"/>
          <w:b/>
          <w:sz w:val="24"/>
        </w:rPr>
        <w:t>expedited performance</w:t>
      </w:r>
      <w:r w:rsidR="00DB42D8" w:rsidRPr="001B0D10">
        <w:rPr>
          <w:rFonts w:ascii="Times New Roman" w:hAnsi="Times New Roman"/>
          <w:b/>
          <w:sz w:val="24"/>
        </w:rPr>
        <w:t xml:space="preserve"> </w:t>
      </w:r>
      <w:r w:rsidR="001302A9" w:rsidRPr="00F8225A">
        <w:rPr>
          <w:rFonts w:ascii="Times New Roman" w:hAnsi="Times New Roman"/>
          <w:sz w:val="24"/>
          <w:szCs w:val="24"/>
        </w:rPr>
        <w:t xml:space="preserve">of services </w:t>
      </w:r>
      <w:r w:rsidR="00DB42D8" w:rsidRPr="00F8225A">
        <w:rPr>
          <w:rFonts w:ascii="Times New Roman" w:hAnsi="Times New Roman"/>
          <w:sz w:val="24"/>
          <w:szCs w:val="24"/>
        </w:rPr>
        <w:t>is</w:t>
      </w:r>
      <w:r w:rsidR="00DB42D8" w:rsidRPr="001B0D10">
        <w:rPr>
          <w:rFonts w:ascii="Times New Roman" w:hAnsi="Times New Roman"/>
          <w:sz w:val="24"/>
        </w:rPr>
        <w:t xml:space="preserve"> ordered, performance </w:t>
      </w:r>
      <w:r w:rsidR="00873D87" w:rsidRPr="001B0D10">
        <w:rPr>
          <w:rFonts w:ascii="Times New Roman" w:hAnsi="Times New Roman"/>
          <w:sz w:val="24"/>
        </w:rPr>
        <w:t xml:space="preserve">must </w:t>
      </w:r>
      <w:r w:rsidR="00873D87" w:rsidRPr="00F8225A">
        <w:rPr>
          <w:rFonts w:ascii="Times New Roman" w:hAnsi="Times New Roman"/>
          <w:sz w:val="24"/>
          <w:szCs w:val="24"/>
        </w:rPr>
        <w:t>be</w:t>
      </w:r>
      <w:r w:rsidR="00DB42D8" w:rsidRPr="00F8225A">
        <w:rPr>
          <w:rFonts w:ascii="Times New Roman" w:hAnsi="Times New Roman"/>
          <w:sz w:val="24"/>
          <w:szCs w:val="24"/>
        </w:rPr>
        <w:t>gin</w:t>
      </w:r>
      <w:r w:rsidR="00873D87" w:rsidRPr="001B0D10">
        <w:rPr>
          <w:rFonts w:ascii="Times New Roman" w:hAnsi="Times New Roman"/>
          <w:sz w:val="24"/>
        </w:rPr>
        <w:t xml:space="preserve"> within the specified timeframe</w:t>
      </w:r>
      <w:r w:rsidR="00DB42D8" w:rsidRPr="00F8225A">
        <w:rPr>
          <w:rFonts w:ascii="Times New Roman" w:hAnsi="Times New Roman"/>
          <w:sz w:val="24"/>
          <w:szCs w:val="24"/>
        </w:rPr>
        <w:t>, per Section 7.1</w:t>
      </w:r>
      <w:r w:rsidR="00873D87" w:rsidRPr="00F8225A">
        <w:rPr>
          <w:rFonts w:ascii="Times New Roman" w:hAnsi="Times New Roman"/>
          <w:sz w:val="24"/>
          <w:szCs w:val="24"/>
        </w:rPr>
        <w:t xml:space="preserve">. </w:t>
      </w:r>
      <w:r w:rsidR="00873D87" w:rsidRPr="001B0D10">
        <w:rPr>
          <w:rFonts w:ascii="Times New Roman" w:hAnsi="Times New Roman"/>
          <w:sz w:val="24"/>
        </w:rPr>
        <w:t xml:space="preserve"> The clock for expedited performance </w:t>
      </w:r>
      <w:r w:rsidR="00DB42D8" w:rsidRPr="00F8225A">
        <w:rPr>
          <w:rFonts w:ascii="Times New Roman" w:hAnsi="Times New Roman"/>
          <w:sz w:val="24"/>
          <w:szCs w:val="24"/>
        </w:rPr>
        <w:t xml:space="preserve">of services </w:t>
      </w:r>
      <w:r w:rsidR="00873D87" w:rsidRPr="001B0D10">
        <w:rPr>
          <w:rFonts w:ascii="Times New Roman" w:hAnsi="Times New Roman"/>
          <w:sz w:val="24"/>
        </w:rPr>
        <w:t xml:space="preserve">begins on the first full business day following issuance of the </w:t>
      </w:r>
      <w:r w:rsidR="00DB42D8" w:rsidRPr="00F8225A">
        <w:rPr>
          <w:rFonts w:ascii="Times New Roman" w:hAnsi="Times New Roman"/>
          <w:sz w:val="24"/>
          <w:szCs w:val="24"/>
        </w:rPr>
        <w:t xml:space="preserve">written </w:t>
      </w:r>
      <w:r w:rsidR="00873D87" w:rsidRPr="001B0D10">
        <w:rPr>
          <w:rFonts w:ascii="Times New Roman" w:hAnsi="Times New Roman"/>
          <w:sz w:val="24"/>
        </w:rPr>
        <w:t>TO.</w:t>
      </w:r>
      <w:r w:rsidR="00873D87" w:rsidRPr="00F8225A">
        <w:rPr>
          <w:rFonts w:ascii="Times New Roman" w:hAnsi="Times New Roman"/>
          <w:sz w:val="24"/>
          <w:szCs w:val="24"/>
        </w:rPr>
        <w:t xml:space="preserve"> </w:t>
      </w:r>
      <w:r w:rsidR="00873D87" w:rsidRPr="001B0D10">
        <w:rPr>
          <w:rFonts w:ascii="Times New Roman" w:hAnsi="Times New Roman"/>
          <w:sz w:val="24"/>
        </w:rPr>
        <w:t xml:space="preserve"> Expedited performance CLINs may be ordered in conjunction with any service CLIN(s) at any pick-up </w:t>
      </w:r>
      <w:r w:rsidR="008F7832" w:rsidRPr="00F8225A">
        <w:rPr>
          <w:rFonts w:ascii="Times New Roman" w:hAnsi="Times New Roman"/>
          <w:sz w:val="24"/>
          <w:szCs w:val="24"/>
        </w:rPr>
        <w:t>location</w:t>
      </w:r>
      <w:r w:rsidR="00873D87" w:rsidRPr="001B0D10">
        <w:rPr>
          <w:rFonts w:ascii="Times New Roman" w:hAnsi="Times New Roman"/>
          <w:sz w:val="24"/>
        </w:rPr>
        <w:t xml:space="preserve">(s) on the contract </w:t>
      </w:r>
      <w:r w:rsidR="00873D87" w:rsidRPr="001B0D10">
        <w:rPr>
          <w:rFonts w:ascii="Times New Roman" w:hAnsi="Times New Roman"/>
          <w:i/>
          <w:sz w:val="24"/>
        </w:rPr>
        <w:t>other than industrial cleaning services (ICS) CLINs,</w:t>
      </w:r>
      <w:r w:rsidR="00873D87" w:rsidRPr="001B0D10">
        <w:rPr>
          <w:rFonts w:ascii="Times New Roman" w:hAnsi="Times New Roman"/>
          <w:sz w:val="24"/>
        </w:rPr>
        <w:t xml:space="preserve"> which will be ordered under the appropriate surcharge CLIN for Expedited Commencement of ICS Work</w:t>
      </w:r>
      <w:r w:rsidR="00DB42D8" w:rsidRPr="00F8225A">
        <w:rPr>
          <w:rFonts w:ascii="Times New Roman" w:hAnsi="Times New Roman"/>
          <w:sz w:val="24"/>
          <w:szCs w:val="24"/>
        </w:rPr>
        <w:t xml:space="preserve">, </w:t>
      </w:r>
      <w:r w:rsidR="00DB42D8" w:rsidRPr="00764323">
        <w:rPr>
          <w:rFonts w:ascii="Times New Roman" w:hAnsi="Times New Roman"/>
          <w:sz w:val="24"/>
          <w:szCs w:val="24"/>
        </w:rPr>
        <w:t>per</w:t>
      </w:r>
      <w:r w:rsidR="00DB42D8" w:rsidRPr="00764323">
        <w:rPr>
          <w:rFonts w:ascii="Times New Roman" w:hAnsi="Times New Roman"/>
          <w:sz w:val="24"/>
        </w:rPr>
        <w:t xml:space="preserve"> </w:t>
      </w:r>
      <w:r w:rsidR="00873D87" w:rsidRPr="00764323">
        <w:rPr>
          <w:rFonts w:ascii="Times New Roman" w:hAnsi="Times New Roman"/>
          <w:sz w:val="24"/>
        </w:rPr>
        <w:t>Section 3.22</w:t>
      </w:r>
      <w:r w:rsidR="00873D87" w:rsidRPr="00764323">
        <w:rPr>
          <w:rFonts w:ascii="Times New Roman" w:hAnsi="Times New Roman"/>
          <w:sz w:val="24"/>
          <w:szCs w:val="24"/>
        </w:rPr>
        <w:t xml:space="preserve">. </w:t>
      </w:r>
      <w:r w:rsidR="00873D87" w:rsidRPr="00764323">
        <w:rPr>
          <w:rFonts w:ascii="Times New Roman" w:hAnsi="Times New Roman"/>
          <w:sz w:val="24"/>
        </w:rPr>
        <w:t xml:space="preserve"> Ordering an expedited performance CLIN will supersede the standard performance </w:t>
      </w:r>
      <w:r w:rsidR="00873D87" w:rsidRPr="00764323">
        <w:rPr>
          <w:rFonts w:ascii="Times New Roman" w:hAnsi="Times New Roman"/>
          <w:sz w:val="24"/>
          <w:szCs w:val="24"/>
        </w:rPr>
        <w:t>timeframes</w:t>
      </w:r>
      <w:r w:rsidR="00873D87" w:rsidRPr="00764323">
        <w:rPr>
          <w:rFonts w:ascii="Times New Roman" w:hAnsi="Times New Roman"/>
          <w:sz w:val="24"/>
        </w:rPr>
        <w:t xml:space="preserve"> specified in Section 7.0. </w:t>
      </w:r>
      <w:r w:rsidR="00873D87" w:rsidRPr="00764323">
        <w:rPr>
          <w:rFonts w:ascii="Times New Roman" w:hAnsi="Times New Roman"/>
          <w:sz w:val="24"/>
          <w:szCs w:val="24"/>
        </w:rPr>
        <w:t xml:space="preserve"> </w:t>
      </w:r>
      <w:r w:rsidR="00873D87" w:rsidRPr="00764323">
        <w:rPr>
          <w:rFonts w:ascii="Times New Roman" w:hAnsi="Times New Roman"/>
          <w:sz w:val="24"/>
        </w:rPr>
        <w:t>Minimum TO charges will not apply to a TO c</w:t>
      </w:r>
      <w:r w:rsidR="00873D87" w:rsidRPr="001B0D10">
        <w:rPr>
          <w:rFonts w:ascii="Times New Roman" w:hAnsi="Times New Roman"/>
          <w:sz w:val="24"/>
        </w:rPr>
        <w:t xml:space="preserve">ontaining an expedited performance CLIN. </w:t>
      </w:r>
      <w:r w:rsidR="00873D87" w:rsidRPr="00F8225A">
        <w:rPr>
          <w:rFonts w:ascii="Times New Roman" w:hAnsi="Times New Roman"/>
          <w:sz w:val="24"/>
          <w:szCs w:val="24"/>
        </w:rPr>
        <w:t xml:space="preserve"> </w:t>
      </w:r>
      <w:r w:rsidR="00873D87" w:rsidRPr="001B0D10">
        <w:rPr>
          <w:rFonts w:ascii="Times New Roman" w:hAnsi="Times New Roman"/>
          <w:sz w:val="24"/>
        </w:rPr>
        <w:t xml:space="preserve">When expedited performance is required, one each (1 EA) of CLIN </w:t>
      </w:r>
      <w:r w:rsidR="00BB59AC" w:rsidRPr="00F8225A">
        <w:rPr>
          <w:rFonts w:ascii="Times New Roman" w:hAnsi="Times New Roman"/>
          <w:sz w:val="24"/>
          <w:szCs w:val="24"/>
        </w:rPr>
        <w:t>1095SV-1098SV</w:t>
      </w:r>
      <w:r w:rsidR="00873D87" w:rsidRPr="001B0D10">
        <w:rPr>
          <w:rFonts w:ascii="Times New Roman" w:hAnsi="Times New Roman"/>
          <w:sz w:val="24"/>
        </w:rPr>
        <w:t xml:space="preserve"> will be ordered based upon the timeframe for which the </w:t>
      </w:r>
      <w:r w:rsidR="00873D87" w:rsidRPr="00F8225A">
        <w:rPr>
          <w:rFonts w:ascii="Times New Roman" w:hAnsi="Times New Roman"/>
          <w:sz w:val="24"/>
          <w:szCs w:val="24"/>
        </w:rPr>
        <w:t>com</w:t>
      </w:r>
      <w:r w:rsidR="00DB42D8" w:rsidRPr="00F8225A">
        <w:rPr>
          <w:rFonts w:ascii="Times New Roman" w:hAnsi="Times New Roman"/>
          <w:sz w:val="24"/>
          <w:szCs w:val="24"/>
        </w:rPr>
        <w:t>mencement of service</w:t>
      </w:r>
      <w:r w:rsidR="00873D87" w:rsidRPr="001B0D10">
        <w:rPr>
          <w:rFonts w:ascii="Times New Roman" w:hAnsi="Times New Roman"/>
          <w:sz w:val="24"/>
        </w:rPr>
        <w:t xml:space="preserve"> is </w:t>
      </w:r>
      <w:r w:rsidR="00B05FFA" w:rsidRPr="001B0D10">
        <w:rPr>
          <w:rFonts w:ascii="Times New Roman" w:hAnsi="Times New Roman"/>
          <w:sz w:val="24"/>
        </w:rPr>
        <w:t>required and</w:t>
      </w:r>
      <w:r w:rsidR="00873D87" w:rsidRPr="001B0D10">
        <w:rPr>
          <w:rFonts w:ascii="Times New Roman" w:hAnsi="Times New Roman"/>
          <w:sz w:val="24"/>
        </w:rPr>
        <w:t xml:space="preserve"> will be ordered for no more than five (5) Management Service TO lines.</w:t>
      </w:r>
      <w:r w:rsidR="00873D87" w:rsidRPr="00F8225A">
        <w:rPr>
          <w:rFonts w:ascii="Times New Roman" w:hAnsi="Times New Roman"/>
          <w:sz w:val="24"/>
          <w:szCs w:val="24"/>
        </w:rPr>
        <w:t xml:space="preserve"> </w:t>
      </w:r>
      <w:r w:rsidR="00873D87" w:rsidRPr="001B0D10">
        <w:rPr>
          <w:rFonts w:ascii="Times New Roman" w:hAnsi="Times New Roman"/>
          <w:sz w:val="24"/>
        </w:rPr>
        <w:t xml:space="preserve"> Ordering of an expedited performance CLIN is further limited to one each (1 EA) per pick-up location, including </w:t>
      </w:r>
      <w:r w:rsidR="00B05FFA" w:rsidRPr="001B0D10">
        <w:rPr>
          <w:rFonts w:ascii="Times New Roman" w:hAnsi="Times New Roman"/>
          <w:sz w:val="24"/>
        </w:rPr>
        <w:t>all</w:t>
      </w:r>
      <w:r w:rsidR="00873D87" w:rsidRPr="001B0D10">
        <w:rPr>
          <w:rFonts w:ascii="Times New Roman" w:hAnsi="Times New Roman"/>
          <w:sz w:val="24"/>
        </w:rPr>
        <w:t xml:space="preserve"> sites located on a single installation.</w:t>
      </w:r>
    </w:p>
    <w:p w14:paraId="40BFBC7F" w14:textId="212171D9" w:rsidR="00E44D9D" w:rsidRPr="00F8225A" w:rsidRDefault="007E52A0" w:rsidP="00E44D9D">
      <w:pPr>
        <w:spacing w:before="100" w:beforeAutospacing="1" w:after="100" w:afterAutospacing="1" w:line="240" w:lineRule="auto"/>
        <w:ind w:firstLine="720"/>
        <w:rPr>
          <w:rFonts w:ascii="Times New Roman" w:hAnsi="Times New Roman"/>
          <w:sz w:val="24"/>
          <w:szCs w:val="24"/>
        </w:rPr>
      </w:pPr>
      <w:r w:rsidRPr="00F8225A">
        <w:rPr>
          <w:rFonts w:ascii="Times New Roman" w:hAnsi="Times New Roman"/>
          <w:sz w:val="24"/>
          <w:szCs w:val="24"/>
        </w:rPr>
        <w:t>e</w:t>
      </w:r>
      <w:r w:rsidR="00BB59AC" w:rsidRPr="00F8225A">
        <w:rPr>
          <w:rFonts w:ascii="Times New Roman" w:hAnsi="Times New Roman"/>
          <w:sz w:val="24"/>
          <w:szCs w:val="24"/>
        </w:rPr>
        <w:t xml:space="preserve">. CLIN 1095SV is ordered for a one (1) business day expedited </w:t>
      </w:r>
      <w:r w:rsidR="00DB42D8" w:rsidRPr="00F8225A">
        <w:rPr>
          <w:rFonts w:ascii="Times New Roman" w:hAnsi="Times New Roman"/>
          <w:sz w:val="24"/>
          <w:szCs w:val="24"/>
        </w:rPr>
        <w:t>removal</w:t>
      </w:r>
      <w:r w:rsidR="00E6752D" w:rsidRPr="00F8225A">
        <w:rPr>
          <w:rFonts w:ascii="Times New Roman" w:hAnsi="Times New Roman"/>
          <w:sz w:val="24"/>
          <w:szCs w:val="24"/>
        </w:rPr>
        <w:t xml:space="preserve"> or </w:t>
      </w:r>
      <w:r w:rsidR="00BB59AC" w:rsidRPr="00F8225A">
        <w:rPr>
          <w:rFonts w:ascii="Times New Roman" w:hAnsi="Times New Roman"/>
          <w:sz w:val="24"/>
          <w:szCs w:val="24"/>
        </w:rPr>
        <w:t xml:space="preserve">performance, and </w:t>
      </w:r>
      <w:r w:rsidR="00DB42D8" w:rsidRPr="00F8225A">
        <w:rPr>
          <w:rFonts w:ascii="Times New Roman" w:hAnsi="Times New Roman"/>
          <w:sz w:val="24"/>
          <w:szCs w:val="24"/>
        </w:rPr>
        <w:t xml:space="preserve">is </w:t>
      </w:r>
      <w:r w:rsidR="00DB42D8" w:rsidRPr="007E2D1A">
        <w:rPr>
          <w:rFonts w:ascii="Times New Roman" w:hAnsi="Times New Roman"/>
          <w:sz w:val="24"/>
          <w:szCs w:val="24"/>
        </w:rPr>
        <w:t>reserved for emergencies</w:t>
      </w:r>
      <w:r w:rsidR="00BB59AC" w:rsidRPr="007E2D1A">
        <w:rPr>
          <w:rFonts w:ascii="Times New Roman" w:hAnsi="Times New Roman"/>
          <w:sz w:val="24"/>
          <w:szCs w:val="24"/>
        </w:rPr>
        <w:t>,</w:t>
      </w:r>
      <w:r w:rsidR="00BB59AC" w:rsidRPr="00F8225A">
        <w:rPr>
          <w:rFonts w:ascii="Times New Roman" w:hAnsi="Times New Roman"/>
          <w:sz w:val="24"/>
          <w:szCs w:val="24"/>
        </w:rPr>
        <w:t xml:space="preserve"> e.g., major weather events, natural disasters, </w:t>
      </w:r>
      <w:r w:rsidR="00E6752D" w:rsidRPr="00F8225A">
        <w:rPr>
          <w:rFonts w:ascii="Times New Roman" w:hAnsi="Times New Roman"/>
          <w:sz w:val="24"/>
          <w:szCs w:val="24"/>
        </w:rPr>
        <w:t xml:space="preserve">unforeseen compliance issues, etc. </w:t>
      </w:r>
    </w:p>
    <w:p w14:paraId="241A3DF0" w14:textId="7158A287" w:rsidR="00BB59AC" w:rsidRPr="001B0D10" w:rsidRDefault="007E52A0" w:rsidP="001B0D10">
      <w:pPr>
        <w:spacing w:before="100" w:beforeAutospacing="1" w:after="100" w:afterAutospacing="1" w:line="240" w:lineRule="auto"/>
        <w:ind w:firstLine="720"/>
        <w:rPr>
          <w:rFonts w:ascii="Times New Roman" w:hAnsi="Times New Roman"/>
          <w:sz w:val="24"/>
        </w:rPr>
      </w:pPr>
      <w:r w:rsidRPr="00F8225A">
        <w:rPr>
          <w:rFonts w:ascii="Times New Roman" w:hAnsi="Times New Roman"/>
          <w:sz w:val="24"/>
          <w:szCs w:val="24"/>
        </w:rPr>
        <w:t>f</w:t>
      </w:r>
      <w:r w:rsidR="00873D87" w:rsidRPr="00F8225A">
        <w:rPr>
          <w:rFonts w:ascii="Times New Roman" w:hAnsi="Times New Roman"/>
          <w:sz w:val="24"/>
          <w:szCs w:val="24"/>
        </w:rPr>
        <w:t xml:space="preserve">. </w:t>
      </w:r>
      <w:r w:rsidR="00873D87" w:rsidRPr="001B0D10">
        <w:rPr>
          <w:rFonts w:ascii="Times New Roman" w:hAnsi="Times New Roman"/>
          <w:sz w:val="24"/>
        </w:rPr>
        <w:t xml:space="preserve">The Contractor shall </w:t>
      </w:r>
      <w:r w:rsidR="00C33FD4" w:rsidRPr="00F8225A">
        <w:rPr>
          <w:rFonts w:ascii="Times New Roman" w:eastAsia="Times New Roman" w:hAnsi="Times New Roman" w:cs="Times New Roman"/>
          <w:sz w:val="24"/>
          <w:szCs w:val="24"/>
        </w:rPr>
        <w:t>submit paperwork to</w:t>
      </w:r>
      <w:r w:rsidR="00C33FD4" w:rsidRPr="001B0D10">
        <w:rPr>
          <w:rFonts w:ascii="Times New Roman" w:hAnsi="Times New Roman"/>
          <w:sz w:val="24"/>
        </w:rPr>
        <w:t xml:space="preserve"> the COR </w:t>
      </w:r>
      <w:r w:rsidR="00C33FD4" w:rsidRPr="00F8225A">
        <w:rPr>
          <w:rFonts w:ascii="Times New Roman" w:eastAsia="Times New Roman" w:hAnsi="Times New Roman" w:cs="Times New Roman"/>
          <w:sz w:val="24"/>
          <w:szCs w:val="24"/>
        </w:rPr>
        <w:t>no later than</w:t>
      </w:r>
      <w:r w:rsidR="00873D87" w:rsidRPr="00F8225A">
        <w:rPr>
          <w:rFonts w:ascii="Times New Roman" w:eastAsia="Times New Roman" w:hAnsi="Times New Roman" w:cs="Times New Roman"/>
          <w:sz w:val="24"/>
          <w:szCs w:val="24"/>
        </w:rPr>
        <w:t xml:space="preserve"> the</w:t>
      </w:r>
      <w:r w:rsidR="00C33FD4" w:rsidRPr="00F8225A">
        <w:rPr>
          <w:rFonts w:ascii="Times New Roman" w:eastAsia="Times New Roman" w:hAnsi="Times New Roman" w:cs="Times New Roman"/>
          <w:sz w:val="24"/>
          <w:szCs w:val="24"/>
        </w:rPr>
        <w:t>se</w:t>
      </w:r>
      <w:r w:rsidR="00873D87" w:rsidRPr="001B0D10">
        <w:rPr>
          <w:rFonts w:ascii="Times New Roman" w:hAnsi="Times New Roman"/>
          <w:sz w:val="24"/>
        </w:rPr>
        <w:t xml:space="preserve"> required </w:t>
      </w:r>
      <w:r w:rsidR="00C33FD4" w:rsidRPr="00F8225A">
        <w:rPr>
          <w:rFonts w:ascii="Times New Roman" w:eastAsia="Times New Roman" w:hAnsi="Times New Roman" w:cs="Times New Roman"/>
          <w:sz w:val="24"/>
          <w:szCs w:val="24"/>
        </w:rPr>
        <w:t>timeframe</w:t>
      </w:r>
      <w:r w:rsidR="00873D87" w:rsidRPr="00F8225A">
        <w:rPr>
          <w:rFonts w:ascii="Times New Roman" w:eastAsia="Times New Roman" w:hAnsi="Times New Roman" w:cs="Times New Roman"/>
          <w:sz w:val="24"/>
          <w:szCs w:val="24"/>
        </w:rPr>
        <w:t>s</w:t>
      </w:r>
      <w:r w:rsidR="00873D87" w:rsidRPr="001B0D10">
        <w:rPr>
          <w:rFonts w:ascii="Times New Roman" w:hAnsi="Times New Roman"/>
          <w:sz w:val="24"/>
        </w:rPr>
        <w:t>:</w:t>
      </w:r>
    </w:p>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4770"/>
        <w:gridCol w:w="2430"/>
      </w:tblGrid>
      <w:tr w:rsidR="001B0D10" w:rsidRPr="00792740" w14:paraId="4B2F5B25" w14:textId="77777777" w:rsidTr="00C33FD4">
        <w:trPr>
          <w:jc w:val="center"/>
        </w:trPr>
        <w:tc>
          <w:tcPr>
            <w:tcW w:w="985" w:type="dxa"/>
            <w:shd w:val="clear" w:color="auto" w:fill="D9D9D9"/>
          </w:tcPr>
          <w:p w14:paraId="4C56387B" w14:textId="7060147E" w:rsidR="003A2492" w:rsidRPr="001B0D10" w:rsidRDefault="002E3650" w:rsidP="001B0D10">
            <w:pPr>
              <w:spacing w:before="100" w:beforeAutospacing="1" w:after="100" w:afterAutospacing="1" w:line="240" w:lineRule="auto"/>
              <w:jc w:val="center"/>
              <w:rPr>
                <w:rFonts w:ascii="Times New Roman" w:hAnsi="Times New Roman"/>
                <w:b/>
              </w:rPr>
            </w:pPr>
            <w:r w:rsidRPr="001B0D10">
              <w:rPr>
                <w:rFonts w:ascii="Times New Roman" w:hAnsi="Times New Roman"/>
                <w:b/>
              </w:rPr>
              <w:t>CLINS</w:t>
            </w:r>
          </w:p>
        </w:tc>
        <w:tc>
          <w:tcPr>
            <w:tcW w:w="4770" w:type="dxa"/>
            <w:shd w:val="clear" w:color="auto" w:fill="D9D9D9"/>
          </w:tcPr>
          <w:p w14:paraId="22C19C07" w14:textId="30FF24EE" w:rsidR="003A2492" w:rsidRPr="001B0D10" w:rsidRDefault="002E3650" w:rsidP="001B0D10">
            <w:pPr>
              <w:spacing w:before="100" w:beforeAutospacing="1" w:after="100" w:afterAutospacing="1" w:line="240" w:lineRule="auto"/>
              <w:jc w:val="center"/>
              <w:rPr>
                <w:rFonts w:ascii="Times New Roman" w:hAnsi="Times New Roman"/>
                <w:b/>
              </w:rPr>
            </w:pPr>
            <w:r w:rsidRPr="00792740">
              <w:rPr>
                <w:rFonts w:ascii="Times New Roman" w:eastAsia="Times New Roman" w:hAnsi="Times New Roman" w:cs="Times New Roman"/>
                <w:b/>
              </w:rPr>
              <w:t>DESCRIPTION</w:t>
            </w:r>
          </w:p>
        </w:tc>
        <w:tc>
          <w:tcPr>
            <w:tcW w:w="2430" w:type="dxa"/>
            <w:shd w:val="clear" w:color="auto" w:fill="D9D9D9"/>
          </w:tcPr>
          <w:p w14:paraId="788B8E1C" w14:textId="746AE420" w:rsidR="003A2492" w:rsidRPr="001B0D10" w:rsidRDefault="00C33FD4" w:rsidP="001B0D10">
            <w:pPr>
              <w:spacing w:before="100" w:beforeAutospacing="1" w:after="100" w:afterAutospacing="1" w:line="240" w:lineRule="auto"/>
              <w:jc w:val="center"/>
              <w:rPr>
                <w:rFonts w:ascii="Times New Roman" w:hAnsi="Times New Roman"/>
                <w:b/>
              </w:rPr>
            </w:pPr>
            <w:r w:rsidRPr="00792740">
              <w:rPr>
                <w:rFonts w:ascii="Times New Roman" w:eastAsia="Times New Roman" w:hAnsi="Times New Roman" w:cs="Times New Roman"/>
                <w:b/>
              </w:rPr>
              <w:t xml:space="preserve">SUBMIT </w:t>
            </w:r>
            <w:r w:rsidR="002E3650" w:rsidRPr="00792740">
              <w:rPr>
                <w:rFonts w:ascii="Times New Roman" w:eastAsia="Times New Roman" w:hAnsi="Times New Roman" w:cs="Times New Roman"/>
                <w:b/>
              </w:rPr>
              <w:t xml:space="preserve">PAPERWORK </w:t>
            </w:r>
            <w:r w:rsidRPr="00792740">
              <w:rPr>
                <w:rFonts w:ascii="Times New Roman" w:eastAsia="Times New Roman" w:hAnsi="Times New Roman" w:cs="Times New Roman"/>
                <w:b/>
              </w:rPr>
              <w:t>NLT:</w:t>
            </w:r>
          </w:p>
        </w:tc>
      </w:tr>
      <w:tr w:rsidR="003A2492" w:rsidRPr="00792740" w14:paraId="3B35DC44" w14:textId="77777777" w:rsidTr="001B0D10">
        <w:trPr>
          <w:jc w:val="center"/>
        </w:trPr>
        <w:tc>
          <w:tcPr>
            <w:tcW w:w="985" w:type="dxa"/>
          </w:tcPr>
          <w:p w14:paraId="19ED4221" w14:textId="7671B267" w:rsidR="003A2492" w:rsidRPr="001B0D10" w:rsidRDefault="003A2492"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lastRenderedPageBreak/>
              <w:t>1095SV</w:t>
            </w:r>
          </w:p>
        </w:tc>
        <w:tc>
          <w:tcPr>
            <w:tcW w:w="4770" w:type="dxa"/>
          </w:tcPr>
          <w:p w14:paraId="3E0EABD4" w14:textId="67D331C4" w:rsidR="003A2492" w:rsidRPr="001B0D10" w:rsidRDefault="003A2492" w:rsidP="001B0D10">
            <w:pPr>
              <w:spacing w:before="100" w:beforeAutospacing="1" w:after="100" w:afterAutospacing="1" w:line="240" w:lineRule="auto"/>
              <w:rPr>
                <w:rFonts w:ascii="Times New Roman" w:hAnsi="Times New Roman"/>
              </w:rPr>
            </w:pPr>
            <w:r w:rsidRPr="001B0D10">
              <w:rPr>
                <w:rFonts w:ascii="Times New Roman" w:hAnsi="Times New Roman"/>
              </w:rPr>
              <w:t xml:space="preserve">1-Business Day </w:t>
            </w:r>
            <w:r w:rsidRPr="00792740">
              <w:rPr>
                <w:rFonts w:ascii="Times New Roman" w:eastAsia="Times New Roman" w:hAnsi="Times New Roman" w:cs="Times New Roman"/>
              </w:rPr>
              <w:t xml:space="preserve">Expedited </w:t>
            </w:r>
            <w:r w:rsidR="00BB59AC" w:rsidRPr="00792740">
              <w:rPr>
                <w:rFonts w:ascii="Times New Roman" w:eastAsia="Times New Roman" w:hAnsi="Times New Roman" w:cs="Times New Roman"/>
              </w:rPr>
              <w:t>Removal</w:t>
            </w:r>
            <w:r w:rsidRPr="001B0D10">
              <w:rPr>
                <w:rFonts w:ascii="Times New Roman" w:hAnsi="Times New Roman"/>
              </w:rPr>
              <w:t>/Performance</w:t>
            </w:r>
          </w:p>
        </w:tc>
        <w:tc>
          <w:tcPr>
            <w:tcW w:w="2430" w:type="dxa"/>
          </w:tcPr>
          <w:p w14:paraId="53E2B490" w14:textId="2D63EF31" w:rsidR="003A2492" w:rsidRPr="001B0D10" w:rsidRDefault="00C33FD4"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Same day p</w:t>
            </w:r>
            <w:r w:rsidR="003A2492" w:rsidRPr="00792740">
              <w:rPr>
                <w:rFonts w:ascii="Times New Roman" w:eastAsia="Times New Roman" w:hAnsi="Times New Roman" w:cs="Times New Roman"/>
              </w:rPr>
              <w:t>rior</w:t>
            </w:r>
            <w:r w:rsidR="003A2492" w:rsidRPr="001B0D10">
              <w:rPr>
                <w:rFonts w:ascii="Times New Roman" w:hAnsi="Times New Roman"/>
              </w:rPr>
              <w:t xml:space="preserve"> to </w:t>
            </w:r>
            <w:r w:rsidR="00AF2369" w:rsidRPr="00792740">
              <w:rPr>
                <w:rFonts w:ascii="Times New Roman" w:eastAsia="Times New Roman" w:hAnsi="Times New Roman" w:cs="Times New Roman"/>
              </w:rPr>
              <w:t>Removal</w:t>
            </w:r>
            <w:r w:rsidR="003A2492" w:rsidRPr="00792740">
              <w:rPr>
                <w:rFonts w:ascii="Times New Roman" w:eastAsia="Times New Roman" w:hAnsi="Times New Roman" w:cs="Times New Roman"/>
              </w:rPr>
              <w:t>/</w:t>
            </w:r>
            <w:r w:rsidR="003A2492" w:rsidRPr="001B0D10">
              <w:rPr>
                <w:rFonts w:ascii="Times New Roman" w:hAnsi="Times New Roman"/>
              </w:rPr>
              <w:t>Performance</w:t>
            </w:r>
          </w:p>
        </w:tc>
      </w:tr>
      <w:tr w:rsidR="003A2492" w:rsidRPr="00792740" w14:paraId="1E04245B" w14:textId="77777777" w:rsidTr="001B0D10">
        <w:trPr>
          <w:jc w:val="center"/>
        </w:trPr>
        <w:tc>
          <w:tcPr>
            <w:tcW w:w="985" w:type="dxa"/>
          </w:tcPr>
          <w:p w14:paraId="1C500262" w14:textId="6F048B56" w:rsidR="003A2492" w:rsidRPr="001B0D10" w:rsidRDefault="003A2492"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1096SV</w:t>
            </w:r>
          </w:p>
        </w:tc>
        <w:tc>
          <w:tcPr>
            <w:tcW w:w="4770" w:type="dxa"/>
          </w:tcPr>
          <w:p w14:paraId="44782FBC" w14:textId="02C9BF5F" w:rsidR="003A2492" w:rsidRPr="001B0D10" w:rsidRDefault="00BB59AC" w:rsidP="001B0D10">
            <w:pPr>
              <w:spacing w:before="100" w:beforeAutospacing="1" w:after="100" w:afterAutospacing="1" w:line="240" w:lineRule="auto"/>
              <w:rPr>
                <w:rFonts w:ascii="Times New Roman" w:hAnsi="Times New Roman"/>
              </w:rPr>
            </w:pPr>
            <w:r w:rsidRPr="001B0D10">
              <w:rPr>
                <w:rFonts w:ascii="Times New Roman" w:hAnsi="Times New Roman"/>
              </w:rPr>
              <w:t xml:space="preserve">3-Business Day </w:t>
            </w:r>
            <w:r w:rsidRPr="00792740">
              <w:rPr>
                <w:rFonts w:ascii="Times New Roman" w:eastAsia="Times New Roman" w:hAnsi="Times New Roman" w:cs="Times New Roman"/>
              </w:rPr>
              <w:t>Expedited Removal</w:t>
            </w:r>
            <w:r w:rsidR="003A2492" w:rsidRPr="001B0D10">
              <w:rPr>
                <w:rFonts w:ascii="Times New Roman" w:hAnsi="Times New Roman"/>
              </w:rPr>
              <w:t>/Performance</w:t>
            </w:r>
          </w:p>
        </w:tc>
        <w:tc>
          <w:tcPr>
            <w:tcW w:w="2430" w:type="dxa"/>
          </w:tcPr>
          <w:p w14:paraId="51CC19BC" w14:textId="19100C5E" w:rsidR="003A2492" w:rsidRPr="001B0D10" w:rsidRDefault="003A2492" w:rsidP="001B0D10">
            <w:pPr>
              <w:spacing w:before="100" w:beforeAutospacing="1" w:after="100" w:afterAutospacing="1" w:line="240" w:lineRule="auto"/>
              <w:rPr>
                <w:rFonts w:ascii="Times New Roman" w:hAnsi="Times New Roman"/>
              </w:rPr>
            </w:pPr>
            <w:r w:rsidRPr="001B0D10">
              <w:rPr>
                <w:rFonts w:ascii="Times New Roman" w:hAnsi="Times New Roman"/>
              </w:rPr>
              <w:t>1</w:t>
            </w:r>
            <w:r w:rsidR="007E45D2" w:rsidRPr="00792740">
              <w:rPr>
                <w:rFonts w:ascii="Times New Roman" w:eastAsia="Times New Roman" w:hAnsi="Times New Roman" w:cs="Times New Roman"/>
              </w:rPr>
              <w:t>-</w:t>
            </w:r>
            <w:r w:rsidR="007E45D2" w:rsidRPr="001B0D10">
              <w:rPr>
                <w:rFonts w:ascii="Times New Roman" w:hAnsi="Times New Roman"/>
              </w:rPr>
              <w:t>Business</w:t>
            </w:r>
            <w:r w:rsidRPr="001B0D10">
              <w:rPr>
                <w:rFonts w:ascii="Times New Roman" w:hAnsi="Times New Roman"/>
              </w:rPr>
              <w:t xml:space="preserve"> Day Prior to </w:t>
            </w:r>
            <w:r w:rsidR="00AF2369" w:rsidRPr="00792740">
              <w:rPr>
                <w:rFonts w:ascii="Times New Roman" w:eastAsia="Times New Roman" w:hAnsi="Times New Roman" w:cs="Times New Roman"/>
              </w:rPr>
              <w:t>Removal</w:t>
            </w:r>
            <w:r w:rsidRPr="00792740">
              <w:rPr>
                <w:rFonts w:ascii="Times New Roman" w:eastAsia="Times New Roman" w:hAnsi="Times New Roman" w:cs="Times New Roman"/>
              </w:rPr>
              <w:t>/</w:t>
            </w:r>
            <w:r w:rsidRPr="001B0D10">
              <w:rPr>
                <w:rFonts w:ascii="Times New Roman" w:hAnsi="Times New Roman"/>
              </w:rPr>
              <w:t>Performance</w:t>
            </w:r>
          </w:p>
        </w:tc>
      </w:tr>
      <w:tr w:rsidR="003A2492" w:rsidRPr="00792740" w14:paraId="35C105A9" w14:textId="77777777" w:rsidTr="001B0D10">
        <w:trPr>
          <w:jc w:val="center"/>
        </w:trPr>
        <w:tc>
          <w:tcPr>
            <w:tcW w:w="985" w:type="dxa"/>
          </w:tcPr>
          <w:p w14:paraId="1FF36F7B" w14:textId="27FFE3A3" w:rsidR="003A2492" w:rsidRPr="001B0D10" w:rsidRDefault="003A2492"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1097SV</w:t>
            </w:r>
          </w:p>
        </w:tc>
        <w:tc>
          <w:tcPr>
            <w:tcW w:w="4770" w:type="dxa"/>
          </w:tcPr>
          <w:p w14:paraId="590892E8" w14:textId="2F14373A" w:rsidR="003A2492" w:rsidRPr="001B0D10" w:rsidRDefault="00BB59AC" w:rsidP="001B0D10">
            <w:pPr>
              <w:spacing w:before="100" w:beforeAutospacing="1" w:after="100" w:afterAutospacing="1" w:line="240" w:lineRule="auto"/>
              <w:rPr>
                <w:rFonts w:ascii="Times New Roman" w:hAnsi="Times New Roman"/>
              </w:rPr>
            </w:pPr>
            <w:r w:rsidRPr="001B0D10">
              <w:rPr>
                <w:rFonts w:ascii="Times New Roman" w:hAnsi="Times New Roman"/>
              </w:rPr>
              <w:t xml:space="preserve">5-Business Day </w:t>
            </w:r>
            <w:r w:rsidRPr="00792740">
              <w:rPr>
                <w:rFonts w:ascii="Times New Roman" w:eastAsia="Times New Roman" w:hAnsi="Times New Roman" w:cs="Times New Roman"/>
              </w:rPr>
              <w:t>Expedited Removal</w:t>
            </w:r>
            <w:r w:rsidR="003A2492" w:rsidRPr="001B0D10">
              <w:rPr>
                <w:rFonts w:ascii="Times New Roman" w:hAnsi="Times New Roman"/>
              </w:rPr>
              <w:t>/Performance</w:t>
            </w:r>
          </w:p>
        </w:tc>
        <w:tc>
          <w:tcPr>
            <w:tcW w:w="2430" w:type="dxa"/>
          </w:tcPr>
          <w:p w14:paraId="38F8A43A" w14:textId="734909AD" w:rsidR="003A2492" w:rsidRPr="001B0D10" w:rsidRDefault="003A2492"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4</w:t>
            </w:r>
            <w:r w:rsidR="007E45D2" w:rsidRPr="00792740">
              <w:rPr>
                <w:rFonts w:ascii="Times New Roman" w:eastAsia="Times New Roman" w:hAnsi="Times New Roman" w:cs="Times New Roman"/>
              </w:rPr>
              <w:t>-</w:t>
            </w:r>
            <w:r w:rsidR="007E45D2" w:rsidRPr="001B0D10">
              <w:rPr>
                <w:rFonts w:ascii="Times New Roman" w:hAnsi="Times New Roman"/>
              </w:rPr>
              <w:t xml:space="preserve">Business </w:t>
            </w:r>
            <w:r w:rsidRPr="001B0D10">
              <w:rPr>
                <w:rFonts w:ascii="Times New Roman" w:hAnsi="Times New Roman"/>
              </w:rPr>
              <w:t xml:space="preserve">Days Prior to </w:t>
            </w:r>
            <w:r w:rsidR="00AF2369" w:rsidRPr="00792740">
              <w:rPr>
                <w:rFonts w:ascii="Times New Roman" w:eastAsia="Times New Roman" w:hAnsi="Times New Roman" w:cs="Times New Roman"/>
              </w:rPr>
              <w:t>Removal</w:t>
            </w:r>
            <w:r w:rsidRPr="00792740">
              <w:rPr>
                <w:rFonts w:ascii="Times New Roman" w:eastAsia="Times New Roman" w:hAnsi="Times New Roman" w:cs="Times New Roman"/>
              </w:rPr>
              <w:t>/</w:t>
            </w:r>
            <w:r w:rsidRPr="001B0D10">
              <w:rPr>
                <w:rFonts w:ascii="Times New Roman" w:hAnsi="Times New Roman"/>
              </w:rPr>
              <w:t>Performance</w:t>
            </w:r>
          </w:p>
        </w:tc>
      </w:tr>
      <w:tr w:rsidR="003A2492" w:rsidRPr="00792740" w14:paraId="2652C692" w14:textId="77777777" w:rsidTr="001B0D10">
        <w:trPr>
          <w:jc w:val="center"/>
        </w:trPr>
        <w:tc>
          <w:tcPr>
            <w:tcW w:w="985" w:type="dxa"/>
          </w:tcPr>
          <w:p w14:paraId="4902EDE6" w14:textId="2B525067" w:rsidR="003A2492" w:rsidRPr="001B0D10" w:rsidRDefault="003A2492"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1098SV</w:t>
            </w:r>
          </w:p>
        </w:tc>
        <w:tc>
          <w:tcPr>
            <w:tcW w:w="4770" w:type="dxa"/>
          </w:tcPr>
          <w:p w14:paraId="106D71AA" w14:textId="094D2646" w:rsidR="003A2492" w:rsidRPr="001B0D10" w:rsidRDefault="003A2492"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1</w:t>
            </w:r>
            <w:r w:rsidR="00BB59AC" w:rsidRPr="00792740">
              <w:rPr>
                <w:rFonts w:ascii="Times New Roman" w:eastAsia="Times New Roman" w:hAnsi="Times New Roman" w:cs="Times New Roman"/>
              </w:rPr>
              <w:t>0</w:t>
            </w:r>
            <w:r w:rsidR="00BB59AC" w:rsidRPr="001B0D10">
              <w:rPr>
                <w:rFonts w:ascii="Times New Roman" w:hAnsi="Times New Roman"/>
              </w:rPr>
              <w:t xml:space="preserve">-Business Day </w:t>
            </w:r>
            <w:r w:rsidR="00BB59AC" w:rsidRPr="00792740">
              <w:rPr>
                <w:rFonts w:ascii="Times New Roman" w:eastAsia="Times New Roman" w:hAnsi="Times New Roman" w:cs="Times New Roman"/>
              </w:rPr>
              <w:t>Expedited Removal</w:t>
            </w:r>
            <w:r w:rsidRPr="001B0D10">
              <w:rPr>
                <w:rFonts w:ascii="Times New Roman" w:hAnsi="Times New Roman"/>
              </w:rPr>
              <w:t>/Performance</w:t>
            </w:r>
          </w:p>
        </w:tc>
        <w:tc>
          <w:tcPr>
            <w:tcW w:w="2430" w:type="dxa"/>
          </w:tcPr>
          <w:p w14:paraId="51AE49D1" w14:textId="7B12B909" w:rsidR="003A2492" w:rsidRPr="001B0D10" w:rsidRDefault="003A2492" w:rsidP="001B0D10">
            <w:pPr>
              <w:spacing w:before="100" w:beforeAutospacing="1" w:after="100" w:afterAutospacing="1" w:line="240" w:lineRule="auto"/>
              <w:rPr>
                <w:rFonts w:ascii="Times New Roman" w:hAnsi="Times New Roman"/>
              </w:rPr>
            </w:pPr>
            <w:r w:rsidRPr="00792740">
              <w:rPr>
                <w:rFonts w:ascii="Times New Roman" w:eastAsia="Times New Roman" w:hAnsi="Times New Roman" w:cs="Times New Roman"/>
              </w:rPr>
              <w:t>5</w:t>
            </w:r>
            <w:r w:rsidR="007E45D2" w:rsidRPr="00792740">
              <w:rPr>
                <w:rFonts w:ascii="Times New Roman" w:eastAsia="Times New Roman" w:hAnsi="Times New Roman" w:cs="Times New Roman"/>
              </w:rPr>
              <w:t>-</w:t>
            </w:r>
            <w:r w:rsidR="007E45D2" w:rsidRPr="001B0D10">
              <w:rPr>
                <w:rFonts w:ascii="Times New Roman" w:hAnsi="Times New Roman"/>
              </w:rPr>
              <w:t xml:space="preserve">Business </w:t>
            </w:r>
            <w:r w:rsidR="00AF2369" w:rsidRPr="001B0D10">
              <w:rPr>
                <w:rFonts w:ascii="Times New Roman" w:hAnsi="Times New Roman"/>
              </w:rPr>
              <w:t xml:space="preserve">Days Prior to </w:t>
            </w:r>
            <w:r w:rsidR="00AF2369" w:rsidRPr="00792740">
              <w:rPr>
                <w:rFonts w:ascii="Times New Roman" w:eastAsia="Times New Roman" w:hAnsi="Times New Roman" w:cs="Times New Roman"/>
              </w:rPr>
              <w:t>Removal</w:t>
            </w:r>
            <w:r w:rsidRPr="00792740">
              <w:rPr>
                <w:rFonts w:ascii="Times New Roman" w:eastAsia="Times New Roman" w:hAnsi="Times New Roman" w:cs="Times New Roman"/>
              </w:rPr>
              <w:t>/</w:t>
            </w:r>
            <w:r w:rsidRPr="001B0D10">
              <w:rPr>
                <w:rFonts w:ascii="Times New Roman" w:hAnsi="Times New Roman"/>
              </w:rPr>
              <w:t>Performance</w:t>
            </w:r>
          </w:p>
        </w:tc>
      </w:tr>
    </w:tbl>
    <w:p w14:paraId="32F31115" w14:textId="543E1412" w:rsidR="00583404" w:rsidRPr="00933DA5" w:rsidRDefault="001A00FE" w:rsidP="001A00FE">
      <w:pPr>
        <w:spacing w:before="100" w:beforeAutospacing="1" w:after="100" w:afterAutospacing="1" w:line="240" w:lineRule="auto"/>
        <w:rPr>
          <w:rFonts w:ascii="Times New Roman" w:hAnsi="Times New Roman" w:cs="Times New Roman"/>
          <w:b/>
          <w:sz w:val="24"/>
          <w:szCs w:val="24"/>
          <w:u w:val="single"/>
        </w:rPr>
      </w:pPr>
      <w:r w:rsidRPr="00933DA5">
        <w:rPr>
          <w:rFonts w:ascii="Times New Roman" w:hAnsi="Times New Roman" w:cs="Times New Roman"/>
          <w:b/>
          <w:sz w:val="24"/>
          <w:szCs w:val="24"/>
        </w:rPr>
        <w:t xml:space="preserve">1.3 </w:t>
      </w:r>
      <w:r w:rsidRPr="00933DA5">
        <w:rPr>
          <w:rFonts w:ascii="Times New Roman" w:hAnsi="Times New Roman" w:cs="Times New Roman"/>
          <w:b/>
          <w:sz w:val="24"/>
          <w:szCs w:val="24"/>
          <w:u w:val="single"/>
        </w:rPr>
        <w:t>POST REMOVAL</w:t>
      </w:r>
    </w:p>
    <w:p w14:paraId="43F4B0F9" w14:textId="77777777" w:rsidR="00EA33D9" w:rsidRPr="00764323" w:rsidRDefault="00EA33D9" w:rsidP="00EA33D9">
      <w:pPr>
        <w:spacing w:line="278" w:lineRule="auto"/>
        <w:rPr>
          <w:rFonts w:ascii="Times New Roman" w:hAnsi="Times New Roman" w:cs="Times New Roman"/>
          <w:b/>
          <w:bCs/>
          <w:sz w:val="24"/>
          <w:szCs w:val="24"/>
        </w:rPr>
      </w:pPr>
      <w:r w:rsidRPr="00764323">
        <w:rPr>
          <w:rFonts w:ascii="Times New Roman" w:hAnsi="Times New Roman" w:cs="Times New Roman"/>
          <w:b/>
          <w:bCs/>
          <w:sz w:val="24"/>
          <w:szCs w:val="24"/>
        </w:rPr>
        <w:t xml:space="preserve">1.3.1 </w:t>
      </w:r>
      <w:bookmarkStart w:id="42" w:name="A_Return_Shipping_Docs"/>
      <w:r w:rsidRPr="00764323">
        <w:rPr>
          <w:rFonts w:ascii="Times New Roman" w:hAnsi="Times New Roman" w:cs="Times New Roman"/>
          <w:b/>
          <w:bCs/>
          <w:sz w:val="24"/>
          <w:szCs w:val="24"/>
          <w:u w:val="single"/>
        </w:rPr>
        <w:t>RETURN OF SHIPPING DOCUMENTATION</w:t>
      </w:r>
      <w:r w:rsidRPr="00764323">
        <w:rPr>
          <w:rFonts w:ascii="Times New Roman" w:hAnsi="Times New Roman" w:cs="Times New Roman"/>
          <w:b/>
          <w:bCs/>
          <w:sz w:val="24"/>
          <w:szCs w:val="24"/>
        </w:rPr>
        <w:t xml:space="preserve"> </w:t>
      </w:r>
      <w:bookmarkEnd w:id="42"/>
    </w:p>
    <w:p w14:paraId="1D361222" w14:textId="77777777" w:rsidR="00EA33D9" w:rsidRPr="00764323" w:rsidRDefault="00EA33D9" w:rsidP="00764323">
      <w:pPr>
        <w:spacing w:line="240" w:lineRule="auto"/>
        <w:ind w:firstLine="720"/>
        <w:rPr>
          <w:rFonts w:ascii="Times New Roman" w:hAnsi="Times New Roman" w:cs="Times New Roman"/>
          <w:sz w:val="24"/>
          <w:szCs w:val="24"/>
        </w:rPr>
      </w:pPr>
      <w:r w:rsidRPr="00764323">
        <w:rPr>
          <w:rFonts w:ascii="Times New Roman" w:hAnsi="Times New Roman" w:cs="Times New Roman"/>
          <w:sz w:val="24"/>
          <w:szCs w:val="24"/>
        </w:rPr>
        <w:t xml:space="preserve">a. At the time of removal, the Contractor shall provide the Generator with a complete and accurate, transporter-signed copy of each manifest that is used for the waste removal.  If a Government representative is not present at the time of removal, the Contractor shall provide the COR with a copy of the transporter-signed pickup manifest(s) </w:t>
      </w:r>
      <w:r w:rsidRPr="00764323">
        <w:rPr>
          <w:rFonts w:ascii="Times New Roman" w:hAnsi="Times New Roman" w:cs="Times New Roman"/>
          <w:b/>
          <w:bCs/>
          <w:sz w:val="24"/>
          <w:szCs w:val="24"/>
        </w:rPr>
        <w:t>within three (3) full business days</w:t>
      </w:r>
      <w:r w:rsidRPr="00764323">
        <w:rPr>
          <w:rFonts w:ascii="Times New Roman" w:hAnsi="Times New Roman" w:cs="Times New Roman"/>
          <w:sz w:val="24"/>
          <w:szCs w:val="24"/>
        </w:rPr>
        <w:t xml:space="preserve"> following the removal.</w:t>
      </w:r>
    </w:p>
    <w:p w14:paraId="3E625561" w14:textId="77777777" w:rsidR="00EA33D9" w:rsidRPr="00764323" w:rsidRDefault="00EA33D9" w:rsidP="00764323">
      <w:pPr>
        <w:spacing w:line="240" w:lineRule="auto"/>
        <w:ind w:firstLine="720"/>
        <w:rPr>
          <w:rFonts w:ascii="Times New Roman" w:hAnsi="Times New Roman" w:cs="Times New Roman"/>
          <w:sz w:val="24"/>
          <w:szCs w:val="24"/>
        </w:rPr>
      </w:pPr>
      <w:r w:rsidRPr="00764323">
        <w:rPr>
          <w:rFonts w:ascii="Times New Roman" w:hAnsi="Times New Roman" w:cs="Times New Roman"/>
          <w:sz w:val="24"/>
          <w:szCs w:val="24"/>
        </w:rPr>
        <w:t>b. Unless explicitly prohibited, the use of transfer facilities is authorized during transit of waste to the designated facility.  A transfer facility is any transportation related facility including loading docks, parking areas, storage areas, and other similar areas where shipments of hazardous waste are held during the normal course of transportation, per 40 CFR § 260.10.  The Contractor will ensure the 10-day holding time is not exceeded at any transfer facility.</w:t>
      </w:r>
    </w:p>
    <w:p w14:paraId="5D723876" w14:textId="77777777" w:rsidR="00EA33D9" w:rsidRPr="00764323" w:rsidRDefault="00EA33D9" w:rsidP="00764323">
      <w:pPr>
        <w:spacing w:line="240" w:lineRule="auto"/>
        <w:ind w:firstLine="720"/>
        <w:rPr>
          <w:rFonts w:ascii="Times New Roman" w:hAnsi="Times New Roman" w:cs="Times New Roman"/>
          <w:sz w:val="24"/>
          <w:szCs w:val="24"/>
        </w:rPr>
      </w:pPr>
      <w:r w:rsidRPr="00764323">
        <w:rPr>
          <w:rFonts w:ascii="Times New Roman" w:hAnsi="Times New Roman" w:cs="Times New Roman"/>
          <w:sz w:val="24"/>
          <w:szCs w:val="24"/>
        </w:rPr>
        <w:t>c. The Contractor will provide return manifests, i.e., an electronic copy of the designated (receiving) facility-signed manifests to the appropriate CORs via email.  CORs will forward return manifests to Generators.</w:t>
      </w:r>
    </w:p>
    <w:p w14:paraId="01ECF8FD" w14:textId="77777777" w:rsidR="00EA33D9" w:rsidRPr="00764323" w:rsidRDefault="00EA33D9" w:rsidP="00764323">
      <w:pPr>
        <w:spacing w:line="240" w:lineRule="auto"/>
        <w:ind w:firstLine="720"/>
        <w:rPr>
          <w:rFonts w:ascii="Times New Roman" w:hAnsi="Times New Roman" w:cs="Times New Roman"/>
          <w:sz w:val="24"/>
          <w:szCs w:val="24"/>
        </w:rPr>
      </w:pPr>
      <w:r w:rsidRPr="00764323">
        <w:rPr>
          <w:rFonts w:ascii="Times New Roman" w:hAnsi="Times New Roman" w:cs="Times New Roman"/>
          <w:sz w:val="24"/>
          <w:szCs w:val="24"/>
        </w:rPr>
        <w:t>d. The Contractor will electronically submit an Invoicing packet to DLA Disposition Services IAW Section 8.0, which will include a copy of manifest(s) signed by the first TSDF, except for TOs that include the disposal of wastes requiring the Contractor’s provision of a CD, which require an audit trail to the final TSDF.</w:t>
      </w:r>
    </w:p>
    <w:p w14:paraId="7B18A785" w14:textId="77777777" w:rsidR="00EA33D9" w:rsidRPr="00764323" w:rsidRDefault="00EA33D9" w:rsidP="00764323">
      <w:pPr>
        <w:spacing w:line="240" w:lineRule="auto"/>
        <w:ind w:firstLine="720"/>
        <w:rPr>
          <w:sz w:val="24"/>
          <w:szCs w:val="24"/>
        </w:rPr>
      </w:pPr>
      <w:r w:rsidRPr="00764323">
        <w:rPr>
          <w:rFonts w:ascii="Times New Roman" w:hAnsi="Times New Roman" w:cs="Times New Roman"/>
          <w:sz w:val="24"/>
          <w:szCs w:val="24"/>
        </w:rPr>
        <w:t>e. The Contractor will submit/upload completed HW manifests to the EPA e-Manifest system.  If a TSDF-signed copy of the manifest will not be submitted within 45 calendar days following the date of waste removal, the Contractor will notify the COR and Generator of the status of the waste prior to Day 45.  If a TSDF-signed copy of the manifest won’t be submitted within 60 days following the date of removal, the Contractor will provide impacted Large Quantity Generators (LQG) with an Exception Report prepared to readily submit in the e-Manifest system prior to Day 60.</w:t>
      </w:r>
    </w:p>
    <w:p w14:paraId="7BDFA090" w14:textId="77777777" w:rsidR="00EA33D9" w:rsidRPr="00764323" w:rsidRDefault="00EA33D9" w:rsidP="00764323">
      <w:pPr>
        <w:spacing w:line="240" w:lineRule="auto"/>
        <w:ind w:firstLine="720"/>
        <w:rPr>
          <w:rFonts w:ascii="Times New Roman" w:hAnsi="Times New Roman" w:cs="Times New Roman"/>
          <w:sz w:val="24"/>
          <w:szCs w:val="24"/>
        </w:rPr>
      </w:pPr>
      <w:r w:rsidRPr="00764323">
        <w:rPr>
          <w:rFonts w:ascii="Times New Roman" w:hAnsi="Times New Roman" w:cs="Times New Roman"/>
          <w:sz w:val="24"/>
          <w:szCs w:val="24"/>
        </w:rPr>
        <w:t xml:space="preserve">f. If the Contractor is unable to deliver the waste to the designated or alternate facility identified on the manifest(s) per 40 CFR § 263.21(a), the COR and Generator will be contacted for disposition and manifest revision instructions per 40 CFR § 263.21(b).  The Contractor shall make reasonable attempts to deliver the waste to a qualified alternate facility, rather than returning the waste to the Generator. In the event of rejected shipments, or where the shipment is </w:t>
      </w:r>
      <w:r w:rsidRPr="00764323">
        <w:rPr>
          <w:rFonts w:ascii="Times New Roman" w:hAnsi="Times New Roman" w:cs="Times New Roman"/>
          <w:sz w:val="24"/>
          <w:szCs w:val="24"/>
        </w:rPr>
        <w:lastRenderedPageBreak/>
        <w:t>undeliverable, the Contractor shall provide the Generator with a written narrative of the incident, including details of all attempts to provide delivery to a qualified TSDF</w:t>
      </w:r>
      <w:bookmarkStart w:id="43" w:name="_Hlk90979871"/>
      <w:bookmarkStart w:id="44" w:name="_Hlk90979835"/>
      <w:r w:rsidRPr="00764323">
        <w:rPr>
          <w:rFonts w:ascii="Times New Roman" w:hAnsi="Times New Roman" w:cs="Times New Roman"/>
          <w:sz w:val="24"/>
          <w:szCs w:val="24"/>
        </w:rPr>
        <w:t>.</w:t>
      </w:r>
      <w:bookmarkEnd w:id="43"/>
      <w:bookmarkEnd w:id="44"/>
    </w:p>
    <w:p w14:paraId="71A898AC" w14:textId="77777777" w:rsidR="00512E0C" w:rsidRPr="00933DA5" w:rsidRDefault="001A00FE" w:rsidP="001B0D10">
      <w:pPr>
        <w:spacing w:before="100" w:beforeAutospacing="1" w:after="100" w:afterAutospacing="1" w:line="240" w:lineRule="auto"/>
        <w:rPr>
          <w:rFonts w:ascii="Times New Roman" w:hAnsi="Times New Roman" w:cs="Times New Roman"/>
          <w:sz w:val="24"/>
          <w:szCs w:val="24"/>
        </w:rPr>
      </w:pPr>
      <w:r w:rsidRPr="00933DA5">
        <w:rPr>
          <w:rFonts w:ascii="Times New Roman" w:hAnsi="Times New Roman" w:cs="Times New Roman"/>
          <w:b/>
          <w:sz w:val="24"/>
          <w:szCs w:val="24"/>
        </w:rPr>
        <w:t xml:space="preserve">2.0 </w:t>
      </w:r>
      <w:bookmarkStart w:id="45" w:name="DISPOSAL_RECYCLING"/>
      <w:r w:rsidRPr="00933DA5">
        <w:rPr>
          <w:rFonts w:ascii="Times New Roman" w:hAnsi="Times New Roman" w:cs="Times New Roman"/>
          <w:b/>
          <w:sz w:val="24"/>
          <w:szCs w:val="24"/>
          <w:u w:val="single"/>
        </w:rPr>
        <w:t>DISPOSAL/RECYCLING</w:t>
      </w:r>
      <w:bookmarkEnd w:id="45"/>
    </w:p>
    <w:p w14:paraId="0D813713" w14:textId="2630EC8D" w:rsidR="00512E0C"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a. For all waste</w:t>
      </w:r>
      <w:r w:rsidR="00F94C4E" w:rsidRPr="00933DA5">
        <w:rPr>
          <w:rFonts w:ascii="Times New Roman" w:hAnsi="Times New Roman" w:cs="Times New Roman"/>
          <w:sz w:val="24"/>
          <w:szCs w:val="24"/>
        </w:rPr>
        <w:t>s</w:t>
      </w:r>
      <w:r w:rsidRPr="00933DA5">
        <w:rPr>
          <w:rFonts w:ascii="Times New Roman" w:hAnsi="Times New Roman" w:cs="Times New Roman"/>
          <w:sz w:val="24"/>
          <w:szCs w:val="24"/>
        </w:rPr>
        <w:t xml:space="preserve"> other than </w:t>
      </w:r>
      <w:r w:rsidR="008F7832" w:rsidRPr="00933DA5">
        <w:rPr>
          <w:rFonts w:ascii="Times New Roman" w:hAnsi="Times New Roman" w:cs="Times New Roman"/>
          <w:sz w:val="24"/>
          <w:szCs w:val="24"/>
        </w:rPr>
        <w:t>PFAS</w:t>
      </w:r>
      <w:r w:rsidR="00B10333" w:rsidRPr="00933DA5">
        <w:rPr>
          <w:rFonts w:ascii="Times New Roman" w:eastAsia="Times New Roman" w:hAnsi="Times New Roman" w:cs="Times New Roman"/>
          <w:sz w:val="24"/>
          <w:szCs w:val="24"/>
        </w:rPr>
        <w:t>,</w:t>
      </w:r>
      <w:r w:rsidR="008F7832" w:rsidRPr="00933DA5">
        <w:rPr>
          <w:rFonts w:ascii="Times New Roman" w:hAnsi="Times New Roman" w:cs="Times New Roman"/>
          <w:sz w:val="24"/>
          <w:szCs w:val="24"/>
        </w:rPr>
        <w:t xml:space="preserve"> </w:t>
      </w:r>
      <w:r w:rsidRPr="00933DA5">
        <w:rPr>
          <w:rFonts w:ascii="Times New Roman" w:hAnsi="Times New Roman" w:cs="Times New Roman"/>
          <w:sz w:val="24"/>
          <w:szCs w:val="24"/>
        </w:rPr>
        <w:t>regulated PCBs</w:t>
      </w:r>
      <w:r w:rsidR="008F7832" w:rsidRPr="00933DA5">
        <w:rPr>
          <w:rFonts w:ascii="Times New Roman" w:hAnsi="Times New Roman" w:cs="Times New Roman"/>
          <w:sz w:val="24"/>
          <w:szCs w:val="24"/>
        </w:rPr>
        <w:t>,</w:t>
      </w:r>
      <w:r w:rsidRPr="00933DA5">
        <w:rPr>
          <w:rFonts w:ascii="Times New Roman" w:hAnsi="Times New Roman" w:cs="Times New Roman"/>
          <w:sz w:val="24"/>
          <w:szCs w:val="24"/>
        </w:rPr>
        <w:t xml:space="preserve"> DEMIL Property, </w:t>
      </w:r>
      <w:r w:rsidR="00405C61" w:rsidRPr="00933DA5">
        <w:rPr>
          <w:rFonts w:ascii="Times New Roman" w:hAnsi="Times New Roman" w:cs="Times New Roman"/>
          <w:sz w:val="24"/>
          <w:szCs w:val="24"/>
        </w:rPr>
        <w:t xml:space="preserve">and other wastes requiring provision of a CD, </w:t>
      </w:r>
      <w:r w:rsidRPr="00933DA5">
        <w:rPr>
          <w:rFonts w:ascii="Times New Roman" w:hAnsi="Times New Roman" w:cs="Times New Roman"/>
          <w:sz w:val="24"/>
          <w:szCs w:val="24"/>
        </w:rPr>
        <w:t xml:space="preserve">delivery of manifested waste items to the first designated (or alternate) qualified interim or final recycling, treatment, storage and/or disposal facility, with signed acknowledgement of receipt (with no subsequent rejection) from said facility and return of shipping documents per Section 1.3.1, </w:t>
      </w:r>
      <w:r w:rsidRPr="00933DA5">
        <w:rPr>
          <w:rFonts w:ascii="Times New Roman" w:hAnsi="Times New Roman" w:cs="Times New Roman"/>
          <w:i/>
          <w:sz w:val="24"/>
          <w:szCs w:val="24"/>
        </w:rPr>
        <w:t>constitutes disposal/recycling services rendered for payment purposes</w:t>
      </w:r>
      <w:r w:rsidRPr="00933DA5">
        <w:rPr>
          <w:rFonts w:ascii="Times New Roman" w:hAnsi="Times New Roman" w:cs="Times New Roman"/>
          <w:sz w:val="24"/>
          <w:szCs w:val="24"/>
        </w:rPr>
        <w:t xml:space="preserve"> regarding subject waste items turned in under this contract.  No further document trail of shipments is required for provision by the Contractor unless a certificate of disposal, destruction</w:t>
      </w:r>
      <w:r w:rsidR="005A421F" w:rsidRPr="00933DA5">
        <w:rPr>
          <w:rFonts w:ascii="Times New Roman" w:eastAsia="Times New Roman" w:hAnsi="Times New Roman" w:cs="Times New Roman"/>
          <w:sz w:val="24"/>
          <w:szCs w:val="24"/>
        </w:rPr>
        <w:t>,</w:t>
      </w:r>
      <w:r w:rsidRPr="00933DA5">
        <w:rPr>
          <w:rFonts w:ascii="Times New Roman" w:hAnsi="Times New Roman" w:cs="Times New Roman"/>
          <w:sz w:val="24"/>
          <w:szCs w:val="24"/>
        </w:rPr>
        <w:t xml:space="preserve"> or recycling is required per the disposal CLIN description or ordered under Service CLIN 6503, per Section 2.1.  </w:t>
      </w:r>
    </w:p>
    <w:p w14:paraId="34904637" w14:textId="77777777" w:rsidR="00512E0C"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b. While TSDFs are required under their Permit(s) to prevent the receipt of unauthorized wastes, the Contractor is responsible to ensure that properly profiled wastes are shipped only to those facilities that hold the appropriate Permit(s) to receive such wastes.</w:t>
      </w:r>
    </w:p>
    <w:p w14:paraId="4267FE21" w14:textId="3DEF9C03" w:rsidR="001A00FE"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c. Regardless of the ordered disposal or recycling CLIN and its associated description, the Contractor shall comply with all State and Federal regulations.  Some wastes may be state regulated, where such regulations are not cited or regarded in the CLIN descriptions.  It is the responsibility of the Contractor to notify the Government if an ordered CLIN requires a disposal or recycling technology that </w:t>
      </w:r>
      <w:r w:rsidR="00B05FFA" w:rsidRPr="00933DA5">
        <w:rPr>
          <w:rFonts w:ascii="Times New Roman" w:hAnsi="Times New Roman" w:cs="Times New Roman"/>
          <w:sz w:val="24"/>
          <w:szCs w:val="24"/>
        </w:rPr>
        <w:t>conflicts with</w:t>
      </w:r>
      <w:r w:rsidRPr="00933DA5">
        <w:rPr>
          <w:rFonts w:ascii="Times New Roman" w:hAnsi="Times New Roman" w:cs="Times New Roman"/>
          <w:sz w:val="24"/>
          <w:szCs w:val="24"/>
        </w:rPr>
        <w:t xml:space="preserve"> any such regulation(s).</w:t>
      </w:r>
    </w:p>
    <w:p w14:paraId="7001B844" w14:textId="77777777" w:rsidR="00512E0C" w:rsidRPr="00933DA5" w:rsidRDefault="001A00FE" w:rsidP="001B0D10">
      <w:pPr>
        <w:spacing w:before="100" w:beforeAutospacing="1" w:after="100" w:afterAutospacing="1" w:line="240" w:lineRule="auto"/>
        <w:rPr>
          <w:rFonts w:ascii="Times New Roman" w:hAnsi="Times New Roman" w:cs="Times New Roman"/>
          <w:b/>
          <w:sz w:val="24"/>
          <w:szCs w:val="24"/>
          <w:u w:val="single"/>
        </w:rPr>
      </w:pPr>
      <w:r w:rsidRPr="00933DA5">
        <w:rPr>
          <w:rFonts w:ascii="Times New Roman" w:hAnsi="Times New Roman" w:cs="Times New Roman"/>
          <w:b/>
          <w:sz w:val="24"/>
          <w:szCs w:val="24"/>
        </w:rPr>
        <w:t xml:space="preserve">2.1 </w:t>
      </w:r>
      <w:r w:rsidRPr="00933DA5">
        <w:rPr>
          <w:rFonts w:ascii="Times New Roman" w:hAnsi="Times New Roman" w:cs="Times New Roman"/>
          <w:b/>
          <w:sz w:val="24"/>
          <w:szCs w:val="24"/>
          <w:u w:val="single"/>
        </w:rPr>
        <w:t>CERTIFICATES OF DISPOSAL, DESTRUCTION, &amp; RECYCLING</w:t>
      </w:r>
    </w:p>
    <w:p w14:paraId="65FFA33C" w14:textId="34E07E8E" w:rsidR="00512E0C" w:rsidRPr="00933DA5" w:rsidRDefault="001A00FE" w:rsidP="001B0D10">
      <w:pPr>
        <w:spacing w:before="100" w:beforeAutospacing="1" w:after="100" w:afterAutospacing="1" w:line="240" w:lineRule="auto"/>
        <w:ind w:firstLine="720"/>
        <w:rPr>
          <w:rFonts w:ascii="Times New Roman" w:hAnsi="Times New Roman" w:cs="Times New Roman"/>
          <w:b/>
          <w:sz w:val="24"/>
          <w:szCs w:val="24"/>
          <w:u w:val="single"/>
        </w:rPr>
      </w:pPr>
      <w:r w:rsidRPr="00933DA5">
        <w:rPr>
          <w:rFonts w:ascii="Times New Roman" w:hAnsi="Times New Roman" w:cs="Times New Roman"/>
          <w:sz w:val="24"/>
          <w:szCs w:val="24"/>
        </w:rPr>
        <w:t xml:space="preserve">a. Generators may require Certificates of Disposal/Destruction (CD) or Recycling for </w:t>
      </w:r>
      <w:r w:rsidR="00CD270B" w:rsidRPr="00933DA5">
        <w:rPr>
          <w:rFonts w:ascii="Times New Roman" w:hAnsi="Times New Roman" w:cs="Times New Roman"/>
          <w:sz w:val="24"/>
          <w:szCs w:val="24"/>
        </w:rPr>
        <w:t>any</w:t>
      </w:r>
      <w:r w:rsidRPr="00933DA5">
        <w:rPr>
          <w:rFonts w:ascii="Times New Roman" w:hAnsi="Times New Roman" w:cs="Times New Roman"/>
          <w:sz w:val="24"/>
          <w:szCs w:val="24"/>
        </w:rPr>
        <w:t xml:space="preserve"> items at </w:t>
      </w:r>
      <w:r w:rsidR="00CD270B" w:rsidRPr="00933DA5">
        <w:rPr>
          <w:rFonts w:ascii="Times New Roman" w:hAnsi="Times New Roman" w:cs="Times New Roman"/>
          <w:sz w:val="24"/>
          <w:szCs w:val="24"/>
        </w:rPr>
        <w:t>their</w:t>
      </w:r>
      <w:r w:rsidRPr="00933DA5">
        <w:rPr>
          <w:rFonts w:ascii="Times New Roman" w:hAnsi="Times New Roman" w:cs="Times New Roman"/>
          <w:sz w:val="24"/>
          <w:szCs w:val="24"/>
        </w:rPr>
        <w:t xml:space="preserve"> discretion.  The Government recognizes there are additional costs to the Contractor associated with obtaining these certificates from the final disposal, destruction, or recycling facility.  Unless otherwise stated in this contract, such certificates will only be required as specified in the CLIN description on the Price Schedule and/or PWS, or if CLIN 6503 is ordered.  CLIN 6503 </w:t>
      </w:r>
      <w:r w:rsidRPr="00933DA5">
        <w:rPr>
          <w:rFonts w:ascii="Times New Roman" w:hAnsi="Times New Roman" w:cs="Times New Roman"/>
          <w:b/>
          <w:sz w:val="24"/>
          <w:szCs w:val="24"/>
        </w:rPr>
        <w:t>will not be ordered</w:t>
      </w:r>
      <w:r w:rsidRPr="00933DA5">
        <w:rPr>
          <w:rFonts w:ascii="Times New Roman" w:hAnsi="Times New Roman" w:cs="Times New Roman"/>
          <w:sz w:val="24"/>
          <w:szCs w:val="24"/>
        </w:rPr>
        <w:t xml:space="preserve"> in conjunction with a CLIN that is already identified as requiring a CD or Certificate of Recycling.  Example: CLIN 6503 will not be ordered to provide the CD for a CLIN that is greater than 50 ppm PCB because contract Section 2.3 already requires the Contractor to provide CDs for all PCB-related waste containing, or contaminated by, a source that is equal to or greater than 50 ppm PCBs (</w:t>
      </w:r>
      <w:r w:rsidR="00EA455B" w:rsidRPr="00933DA5">
        <w:rPr>
          <w:rFonts w:ascii="Times New Roman" w:hAnsi="Times New Roman" w:cs="Times New Roman"/>
          <w:sz w:val="24"/>
          <w:szCs w:val="24"/>
        </w:rPr>
        <w:t xml:space="preserve">or </w:t>
      </w:r>
      <w:r w:rsidRPr="00933DA5">
        <w:rPr>
          <w:rFonts w:ascii="Times New Roman" w:hAnsi="Times New Roman" w:cs="Times New Roman"/>
          <w:sz w:val="24"/>
          <w:szCs w:val="24"/>
        </w:rPr>
        <w:t>5 ppm in California and 2 ppm in Washington State).</w:t>
      </w:r>
    </w:p>
    <w:p w14:paraId="65FDDB0C" w14:textId="2363D598" w:rsidR="00512E0C" w:rsidRPr="00933DA5" w:rsidRDefault="001A00FE" w:rsidP="001B0D10">
      <w:pPr>
        <w:spacing w:before="100" w:beforeAutospacing="1" w:after="100" w:afterAutospacing="1" w:line="240" w:lineRule="auto"/>
        <w:ind w:firstLine="720"/>
        <w:rPr>
          <w:rFonts w:ascii="Times New Roman" w:hAnsi="Times New Roman" w:cs="Times New Roman"/>
          <w:b/>
          <w:sz w:val="24"/>
          <w:szCs w:val="24"/>
          <w:u w:val="single"/>
        </w:rPr>
      </w:pPr>
      <w:r w:rsidRPr="00933DA5">
        <w:rPr>
          <w:rFonts w:ascii="Times New Roman" w:hAnsi="Times New Roman" w:cs="Times New Roman"/>
          <w:sz w:val="24"/>
          <w:szCs w:val="24"/>
        </w:rPr>
        <w:t>b. When service CLIN 6503 is ordered it will be placed on a standalone TO</w:t>
      </w:r>
      <w:r w:rsidR="00CC4F8A" w:rsidRPr="00933DA5">
        <w:rPr>
          <w:rFonts w:ascii="Times New Roman" w:hAnsi="Times New Roman" w:cs="Times New Roman"/>
          <w:sz w:val="24"/>
          <w:szCs w:val="24"/>
        </w:rPr>
        <w:t xml:space="preserve"> with the </w:t>
      </w:r>
      <w:proofErr w:type="gramStart"/>
      <w:r w:rsidR="00CC4F8A" w:rsidRPr="00933DA5">
        <w:rPr>
          <w:rFonts w:ascii="Times New Roman" w:hAnsi="Times New Roman" w:cs="Times New Roman"/>
          <w:sz w:val="24"/>
          <w:szCs w:val="24"/>
        </w:rPr>
        <w:t>subject</w:t>
      </w:r>
      <w:proofErr w:type="gramEnd"/>
      <w:r w:rsidR="00CC4F8A" w:rsidRPr="00933DA5">
        <w:rPr>
          <w:rFonts w:ascii="Times New Roman" w:hAnsi="Times New Roman" w:cs="Times New Roman"/>
          <w:sz w:val="24"/>
          <w:szCs w:val="24"/>
        </w:rPr>
        <w:t xml:space="preserve"> disposal CLIN</w:t>
      </w:r>
      <w:r w:rsidRPr="00933DA5">
        <w:rPr>
          <w:rFonts w:ascii="Times New Roman" w:hAnsi="Times New Roman" w:cs="Times New Roman"/>
          <w:sz w:val="24"/>
          <w:szCs w:val="24"/>
        </w:rPr>
        <w:t>, separate from other disposal</w:t>
      </w:r>
      <w:r w:rsidR="00CC4F8A" w:rsidRPr="00933DA5">
        <w:rPr>
          <w:rFonts w:ascii="Times New Roman" w:hAnsi="Times New Roman" w:cs="Times New Roman"/>
          <w:sz w:val="24"/>
          <w:szCs w:val="24"/>
        </w:rPr>
        <w:t xml:space="preserve"> and </w:t>
      </w:r>
      <w:r w:rsidRPr="00933DA5">
        <w:rPr>
          <w:rFonts w:ascii="Times New Roman" w:hAnsi="Times New Roman" w:cs="Times New Roman"/>
          <w:sz w:val="24"/>
          <w:szCs w:val="24"/>
        </w:rPr>
        <w:t>service CLINs.</w:t>
      </w:r>
    </w:p>
    <w:p w14:paraId="6128BD88" w14:textId="77777777" w:rsidR="00512E0C" w:rsidRPr="00933DA5" w:rsidRDefault="001A00FE" w:rsidP="001B0D10">
      <w:pPr>
        <w:spacing w:before="100" w:beforeAutospacing="1" w:after="100" w:afterAutospacing="1" w:line="240" w:lineRule="auto"/>
        <w:ind w:firstLine="720"/>
        <w:rPr>
          <w:rFonts w:ascii="Times New Roman" w:hAnsi="Times New Roman" w:cs="Times New Roman"/>
          <w:b/>
          <w:sz w:val="24"/>
          <w:szCs w:val="24"/>
          <w:u w:val="single"/>
        </w:rPr>
      </w:pPr>
      <w:r w:rsidRPr="00933DA5">
        <w:rPr>
          <w:rFonts w:ascii="Times New Roman" w:hAnsi="Times New Roman" w:cs="Times New Roman"/>
          <w:sz w:val="24"/>
          <w:szCs w:val="24"/>
        </w:rPr>
        <w:t>c. CLIN 6503 will be ordered as one each (1 EA) for every CD or Certificate of Recycling desired per TO line item.</w:t>
      </w:r>
    </w:p>
    <w:p w14:paraId="3BED6046" w14:textId="5DD25878" w:rsidR="00512E0C" w:rsidRPr="00933DA5" w:rsidRDefault="001A00FE" w:rsidP="001B0D10">
      <w:pPr>
        <w:spacing w:before="100" w:beforeAutospacing="1" w:after="100" w:afterAutospacing="1" w:line="240" w:lineRule="auto"/>
        <w:ind w:firstLine="720"/>
        <w:rPr>
          <w:rFonts w:ascii="Times New Roman" w:hAnsi="Times New Roman" w:cs="Times New Roman"/>
          <w:b/>
          <w:sz w:val="24"/>
          <w:szCs w:val="24"/>
          <w:u w:val="single"/>
        </w:rPr>
      </w:pPr>
      <w:r w:rsidRPr="00933DA5">
        <w:rPr>
          <w:rFonts w:ascii="Times New Roman" w:hAnsi="Times New Roman" w:cs="Times New Roman"/>
          <w:sz w:val="24"/>
          <w:szCs w:val="24"/>
        </w:rPr>
        <w:lastRenderedPageBreak/>
        <w:t xml:space="preserve">d. CDs and Certificates of Recycling shall clearly indicate, or be supplemented with supporting documentation to clearly indicate, a complete “cradle-to-grave” audit trail from the Generator pickup </w:t>
      </w:r>
      <w:r w:rsidR="00500EDB" w:rsidRPr="00933DA5">
        <w:rPr>
          <w:rFonts w:ascii="Times New Roman" w:hAnsi="Times New Roman" w:cs="Times New Roman"/>
          <w:sz w:val="24"/>
          <w:szCs w:val="24"/>
        </w:rPr>
        <w:t>location</w:t>
      </w:r>
      <w:r w:rsidRPr="00933DA5">
        <w:rPr>
          <w:rFonts w:ascii="Times New Roman" w:hAnsi="Times New Roman" w:cs="Times New Roman"/>
          <w:sz w:val="24"/>
          <w:szCs w:val="24"/>
        </w:rPr>
        <w:t xml:space="preserve"> to the final recycling or disposal facility.  This audit trail will require, at a minimum, quantities, TO, EPA ID number(s), manifest(s) and </w:t>
      </w:r>
      <w:r w:rsidR="00A439A5" w:rsidRPr="00933DA5">
        <w:rPr>
          <w:rFonts w:ascii="Times New Roman" w:hAnsi="Times New Roman" w:cs="Times New Roman"/>
          <w:sz w:val="24"/>
          <w:szCs w:val="24"/>
        </w:rPr>
        <w:t>line-item</w:t>
      </w:r>
      <w:r w:rsidRPr="00933DA5">
        <w:rPr>
          <w:rFonts w:ascii="Times New Roman" w:hAnsi="Times New Roman" w:cs="Times New Roman"/>
          <w:sz w:val="24"/>
          <w:szCs w:val="24"/>
        </w:rPr>
        <w:t xml:space="preserve"> number(s) that serve to clearly link the initial removal shipping document, through </w:t>
      </w:r>
      <w:r w:rsidR="00A439A5" w:rsidRPr="00933DA5">
        <w:rPr>
          <w:rFonts w:ascii="Times New Roman" w:hAnsi="Times New Roman" w:cs="Times New Roman"/>
          <w:sz w:val="24"/>
          <w:szCs w:val="24"/>
        </w:rPr>
        <w:t>all</w:t>
      </w:r>
      <w:r w:rsidRPr="00933DA5">
        <w:rPr>
          <w:rFonts w:ascii="Times New Roman" w:hAnsi="Times New Roman" w:cs="Times New Roman"/>
          <w:sz w:val="24"/>
          <w:szCs w:val="24"/>
        </w:rPr>
        <w:t xml:space="preserve"> interim facilities (if applicable), to the final recycling or disposal facility that is issuing the certificate.  A data spreadsheet may be used by the Contractor (in lieu of manifest copies) to accompany a CD or Certificate of Recycling to provide the minimally required cradle-to-grave information.  Such information provided by the Contractor is subject to verification via Government audit of Contractor and TSDF manifest files.</w:t>
      </w:r>
    </w:p>
    <w:p w14:paraId="79CF6313" w14:textId="77777777" w:rsidR="00512E0C" w:rsidRPr="00933DA5" w:rsidRDefault="001A00FE" w:rsidP="001B0D10">
      <w:pPr>
        <w:spacing w:before="100" w:beforeAutospacing="1" w:after="100" w:afterAutospacing="1" w:line="240" w:lineRule="auto"/>
        <w:ind w:firstLine="720"/>
        <w:rPr>
          <w:rFonts w:ascii="Times New Roman" w:hAnsi="Times New Roman" w:cs="Times New Roman"/>
          <w:b/>
          <w:sz w:val="24"/>
          <w:szCs w:val="24"/>
          <w:u w:val="single"/>
        </w:rPr>
      </w:pPr>
      <w:r w:rsidRPr="00933DA5">
        <w:rPr>
          <w:rFonts w:ascii="Times New Roman" w:hAnsi="Times New Roman" w:cs="Times New Roman"/>
          <w:sz w:val="24"/>
          <w:szCs w:val="24"/>
        </w:rPr>
        <w:t xml:space="preserve">e. Some facilities issue CDs or Certificates of Recycling that, in essence, state the waste “will be” versus “has been” recycled, </w:t>
      </w:r>
      <w:r w:rsidR="00A439A5" w:rsidRPr="00933DA5">
        <w:rPr>
          <w:rFonts w:ascii="Times New Roman" w:hAnsi="Times New Roman" w:cs="Times New Roman"/>
          <w:sz w:val="24"/>
          <w:szCs w:val="24"/>
        </w:rPr>
        <w:t>disposed,</w:t>
      </w:r>
      <w:r w:rsidRPr="00933DA5">
        <w:rPr>
          <w:rFonts w:ascii="Times New Roman" w:hAnsi="Times New Roman" w:cs="Times New Roman"/>
          <w:sz w:val="24"/>
          <w:szCs w:val="24"/>
        </w:rPr>
        <w:t xml:space="preserve"> or destroyed IAW applicable regulations.  Such certificates will be authorized under this Section, but only when issued and certified by the final recycling or disposal facility.</w:t>
      </w:r>
    </w:p>
    <w:p w14:paraId="0D4F663A" w14:textId="787A08A5" w:rsidR="001A00FE" w:rsidRPr="00933DA5" w:rsidRDefault="001A00FE" w:rsidP="001B0D10">
      <w:pPr>
        <w:spacing w:before="100" w:beforeAutospacing="1" w:after="100" w:afterAutospacing="1" w:line="240" w:lineRule="auto"/>
        <w:ind w:firstLine="720"/>
        <w:rPr>
          <w:rFonts w:ascii="Times New Roman" w:hAnsi="Times New Roman" w:cs="Times New Roman"/>
          <w:b/>
          <w:sz w:val="24"/>
          <w:szCs w:val="24"/>
          <w:u w:val="single"/>
        </w:rPr>
      </w:pPr>
      <w:r w:rsidRPr="00933DA5">
        <w:rPr>
          <w:rFonts w:ascii="Times New Roman" w:hAnsi="Times New Roman" w:cs="Times New Roman"/>
          <w:sz w:val="24"/>
          <w:szCs w:val="24"/>
        </w:rPr>
        <w:t xml:space="preserve">f. CDs and Certificates of Recycling shall be provided to the Generator and the COR within 30 </w:t>
      </w:r>
      <w:r w:rsidR="00155E70" w:rsidRPr="00933DA5">
        <w:rPr>
          <w:rFonts w:ascii="Times New Roman" w:hAnsi="Times New Roman" w:cs="Times New Roman"/>
          <w:sz w:val="24"/>
          <w:szCs w:val="24"/>
        </w:rPr>
        <w:t xml:space="preserve">calendar </w:t>
      </w:r>
      <w:r w:rsidRPr="00933DA5">
        <w:rPr>
          <w:rFonts w:ascii="Times New Roman" w:hAnsi="Times New Roman" w:cs="Times New Roman"/>
          <w:sz w:val="24"/>
          <w:szCs w:val="24"/>
        </w:rPr>
        <w:t>days after disposal, destruction, or recycling occurs.  The Contractor will not be authorized payment until all required Certificates of Disposal/Destruction (CD) or Recycling are received by the COR and Generator that ordered the certification.  Task order minimums will not apply to these TOs.</w:t>
      </w:r>
    </w:p>
    <w:p w14:paraId="4FB46C9E" w14:textId="0C6C1075" w:rsidR="00716AF4" w:rsidRPr="00933DA5" w:rsidRDefault="001A00FE" w:rsidP="001B0D10">
      <w:pPr>
        <w:spacing w:before="100" w:beforeAutospacing="1" w:after="100" w:afterAutospacing="1" w:line="240" w:lineRule="auto"/>
        <w:rPr>
          <w:rFonts w:ascii="Times New Roman" w:hAnsi="Times New Roman" w:cs="Times New Roman"/>
          <w:sz w:val="24"/>
          <w:szCs w:val="24"/>
        </w:rPr>
      </w:pPr>
      <w:r w:rsidRPr="00933DA5">
        <w:rPr>
          <w:rFonts w:ascii="Times New Roman" w:hAnsi="Times New Roman" w:cs="Times New Roman"/>
          <w:b/>
          <w:sz w:val="24"/>
          <w:szCs w:val="24"/>
        </w:rPr>
        <w:t xml:space="preserve">2.2 </w:t>
      </w:r>
      <w:r w:rsidRPr="00933DA5">
        <w:rPr>
          <w:rFonts w:ascii="Times New Roman" w:hAnsi="Times New Roman" w:cs="Times New Roman"/>
          <w:b/>
          <w:sz w:val="24"/>
          <w:szCs w:val="24"/>
          <w:u w:val="single"/>
        </w:rPr>
        <w:t>EMPTY CONTAINERS</w:t>
      </w:r>
      <w:r w:rsidR="00DD0CB6" w:rsidRPr="00933DA5">
        <w:rPr>
          <w:rFonts w:ascii="Times New Roman" w:hAnsi="Times New Roman" w:cs="Times New Roman"/>
          <w:b/>
          <w:sz w:val="24"/>
          <w:szCs w:val="24"/>
          <w:u w:val="single"/>
        </w:rPr>
        <w:t xml:space="preserve"> </w:t>
      </w:r>
      <w:r w:rsidR="00DD0CB6" w:rsidRPr="00933DA5">
        <w:rPr>
          <w:rFonts w:ascii="Times New Roman" w:hAnsi="Times New Roman" w:cs="Times New Roman"/>
          <w:sz w:val="24"/>
          <w:szCs w:val="24"/>
        </w:rPr>
        <w:t xml:space="preserve">– </w:t>
      </w:r>
      <w:r w:rsidR="00DD0CB6" w:rsidRPr="00933DA5">
        <w:rPr>
          <w:rFonts w:ascii="Times New Roman" w:hAnsi="Times New Roman" w:cs="Times New Roman"/>
          <w:b/>
          <w:sz w:val="24"/>
          <w:szCs w:val="24"/>
        </w:rPr>
        <w:t>CLINs NR08-NR10</w:t>
      </w:r>
      <w:r w:rsidR="00DB0E86" w:rsidRPr="00933DA5">
        <w:rPr>
          <w:rFonts w:ascii="Times New Roman" w:hAnsi="Times New Roman" w:cs="Times New Roman"/>
          <w:b/>
          <w:sz w:val="24"/>
          <w:szCs w:val="24"/>
        </w:rPr>
        <w:t xml:space="preserve"> </w:t>
      </w:r>
    </w:p>
    <w:p w14:paraId="665817AF" w14:textId="7E713567" w:rsidR="00716AF4"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a. If the Government elects to recycle or dispose of “empty” drums or other containers, the containers must be RCRA empty, per 40 CFR § 261.7 prior to turn-in.  The Government shall </w:t>
      </w:r>
      <w:r w:rsidR="00A439A5" w:rsidRPr="00933DA5">
        <w:rPr>
          <w:rFonts w:ascii="Times New Roman" w:hAnsi="Times New Roman" w:cs="Times New Roman"/>
          <w:sz w:val="24"/>
          <w:szCs w:val="24"/>
        </w:rPr>
        <w:t>ensure,</w:t>
      </w:r>
      <w:r w:rsidRPr="00933DA5">
        <w:rPr>
          <w:rFonts w:ascii="Times New Roman" w:hAnsi="Times New Roman" w:cs="Times New Roman"/>
          <w:sz w:val="24"/>
          <w:szCs w:val="24"/>
        </w:rPr>
        <w:t xml:space="preserve"> and the Contractor shall verify the containers are RCRA empty, per 40 CFR § 261.7, prior to removal.  The Contractor shall, in the case of intact containers, remove or obliterate </w:t>
      </w:r>
      <w:r w:rsidR="00A439A5" w:rsidRPr="00933DA5">
        <w:rPr>
          <w:rFonts w:ascii="Times New Roman" w:hAnsi="Times New Roman" w:cs="Times New Roman"/>
          <w:sz w:val="24"/>
          <w:szCs w:val="24"/>
        </w:rPr>
        <w:t>all</w:t>
      </w:r>
      <w:r w:rsidRPr="00933DA5">
        <w:rPr>
          <w:rFonts w:ascii="Times New Roman" w:hAnsi="Times New Roman" w:cs="Times New Roman"/>
          <w:sz w:val="24"/>
          <w:szCs w:val="24"/>
        </w:rPr>
        <w:t xml:space="preserve"> markings or labels which identify the Generator or source of the container, prior to sale or turn-in to a drum reconditioner.  The Contractor shall be exempt from the requirement to remove or obliterate markings and labels only if the containers are crushed and being sent to a landfill or scrap metal/plastic operation.</w:t>
      </w:r>
    </w:p>
    <w:p w14:paraId="48541420" w14:textId="61E697BD" w:rsidR="001A00FE"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b. If the container(s) do not meet the definition of RCRA empty per 40 CFR § 261.7 prior to turn-in, the container(s) shall (1) not be removed by the Contractor, or (2) be managed via TO modification using the appropriate disposal CLIN based upon the waste or waste residue that is present in the container.</w:t>
      </w:r>
    </w:p>
    <w:p w14:paraId="0DCBCEB4" w14:textId="77246266" w:rsidR="00716AF4" w:rsidRPr="00933DA5" w:rsidRDefault="001A00FE" w:rsidP="001B0D10">
      <w:pPr>
        <w:spacing w:before="100" w:beforeAutospacing="1" w:after="100" w:afterAutospacing="1" w:line="240" w:lineRule="auto"/>
        <w:rPr>
          <w:rFonts w:ascii="Times New Roman" w:hAnsi="Times New Roman" w:cs="Times New Roman"/>
          <w:b/>
          <w:sz w:val="24"/>
          <w:szCs w:val="24"/>
        </w:rPr>
      </w:pPr>
      <w:r w:rsidRPr="00933DA5">
        <w:rPr>
          <w:rFonts w:ascii="Times New Roman" w:hAnsi="Times New Roman" w:cs="Times New Roman"/>
          <w:b/>
          <w:sz w:val="24"/>
          <w:szCs w:val="24"/>
        </w:rPr>
        <w:t xml:space="preserve">2.3 </w:t>
      </w:r>
      <w:r w:rsidRPr="00933DA5">
        <w:rPr>
          <w:rFonts w:ascii="Times New Roman" w:hAnsi="Times New Roman" w:cs="Times New Roman"/>
          <w:b/>
          <w:sz w:val="24"/>
          <w:szCs w:val="24"/>
          <w:u w:val="single"/>
        </w:rPr>
        <w:t>PCB-RELATED WAST</w:t>
      </w:r>
      <w:r w:rsidR="00835CB0" w:rsidRPr="00933DA5">
        <w:rPr>
          <w:rFonts w:ascii="Times New Roman" w:hAnsi="Times New Roman" w:cs="Times New Roman"/>
          <w:b/>
          <w:sz w:val="24"/>
          <w:szCs w:val="24"/>
          <w:u w:val="single"/>
        </w:rPr>
        <w:t>ES</w:t>
      </w:r>
      <w:r w:rsidR="00841055" w:rsidRPr="00933DA5">
        <w:rPr>
          <w:rFonts w:ascii="Times New Roman" w:eastAsia="Times New Roman" w:hAnsi="Times New Roman" w:cs="Times New Roman"/>
          <w:b/>
          <w:sz w:val="24"/>
          <w:szCs w:val="24"/>
        </w:rPr>
        <w:t xml:space="preserve"> – CLINs PC01-PC12</w:t>
      </w:r>
    </w:p>
    <w:p w14:paraId="03BF0E5B" w14:textId="761423C3" w:rsidR="00716AF4"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a. PCB</w:t>
      </w:r>
      <w:r w:rsidR="00A974C5" w:rsidRPr="00933DA5">
        <w:rPr>
          <w:rFonts w:ascii="Times New Roman" w:hAnsi="Times New Roman" w:cs="Times New Roman"/>
          <w:sz w:val="24"/>
          <w:szCs w:val="24"/>
        </w:rPr>
        <w:t xml:space="preserve"> </w:t>
      </w:r>
      <w:r w:rsidRPr="00933DA5">
        <w:rPr>
          <w:rFonts w:ascii="Times New Roman" w:hAnsi="Times New Roman" w:cs="Times New Roman"/>
          <w:sz w:val="24"/>
          <w:szCs w:val="24"/>
        </w:rPr>
        <w:t>related waste under this contract shall be transported and disposed of within the Continental United States (CONUS), except for such transportation as required at pickup sites located Outside the Continental United States (OCONUS).</w:t>
      </w:r>
    </w:p>
    <w:p w14:paraId="5DD5C23C" w14:textId="6B096FC7" w:rsidR="00716AF4"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lastRenderedPageBreak/>
        <w:t xml:space="preserve">b. Regulated PCB waste will be placed on standalone TOs, separate from other disposal/service CLINs. </w:t>
      </w:r>
    </w:p>
    <w:p w14:paraId="5B48E809" w14:textId="249A68E4" w:rsidR="00716AF4"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c. The Contractor shall dispose of all items in </w:t>
      </w:r>
      <w:r w:rsidR="003A6FEA" w:rsidRPr="00933DA5">
        <w:rPr>
          <w:rFonts w:ascii="Times New Roman" w:hAnsi="Times New Roman" w:cs="Times New Roman"/>
          <w:sz w:val="24"/>
          <w:szCs w:val="24"/>
        </w:rPr>
        <w:t xml:space="preserve">compliance with </w:t>
      </w:r>
      <w:r w:rsidRPr="00933DA5">
        <w:rPr>
          <w:rFonts w:ascii="Times New Roman" w:hAnsi="Times New Roman" w:cs="Times New Roman"/>
          <w:sz w:val="24"/>
          <w:szCs w:val="24"/>
        </w:rPr>
        <w:t>4</w:t>
      </w:r>
      <w:r w:rsidR="008702A6" w:rsidRPr="00933DA5">
        <w:rPr>
          <w:rFonts w:ascii="Times New Roman" w:hAnsi="Times New Roman" w:cs="Times New Roman"/>
          <w:sz w:val="24"/>
          <w:szCs w:val="24"/>
        </w:rPr>
        <w:t>0</w:t>
      </w:r>
      <w:r w:rsidRPr="00933DA5">
        <w:rPr>
          <w:rFonts w:ascii="Times New Roman" w:hAnsi="Times New Roman" w:cs="Times New Roman"/>
          <w:sz w:val="24"/>
          <w:szCs w:val="24"/>
        </w:rPr>
        <w:t xml:space="preserve"> CFR § 761.</w:t>
      </w:r>
      <w:r w:rsidR="008702A6" w:rsidRPr="00933DA5">
        <w:rPr>
          <w:rFonts w:ascii="Times New Roman" w:hAnsi="Times New Roman" w:cs="Times New Roman"/>
          <w:sz w:val="24"/>
          <w:szCs w:val="24"/>
        </w:rPr>
        <w:t>218</w:t>
      </w:r>
      <w:r w:rsidRPr="00933DA5">
        <w:rPr>
          <w:rFonts w:ascii="Times New Roman" w:hAnsi="Times New Roman" w:cs="Times New Roman"/>
          <w:sz w:val="24"/>
          <w:szCs w:val="24"/>
        </w:rPr>
        <w:t xml:space="preserve"> </w:t>
      </w:r>
      <w:r w:rsidR="008702A6" w:rsidRPr="00933DA5">
        <w:rPr>
          <w:rFonts w:ascii="Times New Roman" w:hAnsi="Times New Roman" w:cs="Times New Roman"/>
          <w:sz w:val="24"/>
          <w:szCs w:val="24"/>
        </w:rPr>
        <w:t>and 49 CFR § 761.60 and all</w:t>
      </w:r>
      <w:r w:rsidRPr="00933DA5">
        <w:rPr>
          <w:rFonts w:ascii="Times New Roman" w:hAnsi="Times New Roman" w:cs="Times New Roman"/>
          <w:sz w:val="24"/>
          <w:szCs w:val="24"/>
        </w:rPr>
        <w:t xml:space="preserve"> referenced parts, except for those methods in said regulation which would result in use, reuse, or recycling of the items.</w:t>
      </w:r>
    </w:p>
    <w:p w14:paraId="0D6675DA" w14:textId="06807E44" w:rsidR="009D0B66" w:rsidRPr="007E2D1A" w:rsidRDefault="001A00FE" w:rsidP="007E2D1A">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d. CDs or Certificates of Recycling for all PCB-related waste containing or contaminated by a source that is equal to or greater than 50 ppm PCBs (</w:t>
      </w:r>
      <w:r w:rsidR="00077639" w:rsidRPr="00933DA5">
        <w:rPr>
          <w:rFonts w:ascii="Times New Roman" w:hAnsi="Times New Roman" w:cs="Times New Roman"/>
          <w:sz w:val="24"/>
          <w:szCs w:val="24"/>
        </w:rPr>
        <w:t xml:space="preserve">or </w:t>
      </w:r>
      <w:r w:rsidRPr="00933DA5">
        <w:rPr>
          <w:rFonts w:ascii="Times New Roman" w:hAnsi="Times New Roman" w:cs="Times New Roman"/>
          <w:sz w:val="24"/>
          <w:szCs w:val="24"/>
        </w:rPr>
        <w:t xml:space="preserve">5 ppm in California and 2 ppm in Washington State), shall be provided to the Generator and COR within </w:t>
      </w:r>
      <w:r w:rsidRPr="00933DA5">
        <w:rPr>
          <w:rFonts w:ascii="Times New Roman" w:hAnsi="Times New Roman" w:cs="Times New Roman"/>
          <w:b/>
          <w:sz w:val="24"/>
          <w:szCs w:val="24"/>
        </w:rPr>
        <w:t xml:space="preserve">30 </w:t>
      </w:r>
      <w:r w:rsidR="004C7563" w:rsidRPr="00933DA5">
        <w:rPr>
          <w:rFonts w:ascii="Times New Roman" w:hAnsi="Times New Roman" w:cs="Times New Roman"/>
          <w:b/>
          <w:sz w:val="24"/>
          <w:szCs w:val="24"/>
        </w:rPr>
        <w:t xml:space="preserve">calendar </w:t>
      </w:r>
      <w:r w:rsidRPr="00933DA5">
        <w:rPr>
          <w:rFonts w:ascii="Times New Roman" w:hAnsi="Times New Roman" w:cs="Times New Roman"/>
          <w:b/>
          <w:sz w:val="24"/>
          <w:szCs w:val="24"/>
        </w:rPr>
        <w:t>days</w:t>
      </w:r>
      <w:r w:rsidRPr="00933DA5">
        <w:rPr>
          <w:rFonts w:ascii="Times New Roman" w:hAnsi="Times New Roman" w:cs="Times New Roman"/>
          <w:sz w:val="24"/>
          <w:szCs w:val="24"/>
        </w:rPr>
        <w:t xml:space="preserve"> from the date of destruction/recycling.  </w:t>
      </w:r>
      <w:r w:rsidR="00A02BF6" w:rsidRPr="00933DA5">
        <w:rPr>
          <w:rFonts w:ascii="Times New Roman" w:hAnsi="Times New Roman" w:cs="Times New Roman"/>
          <w:sz w:val="24"/>
          <w:szCs w:val="24"/>
        </w:rPr>
        <w:t xml:space="preserve">Some states regulate PCBs at a </w:t>
      </w:r>
      <w:r w:rsidR="00827C4F" w:rsidRPr="00933DA5">
        <w:rPr>
          <w:rFonts w:ascii="Times New Roman" w:hAnsi="Times New Roman" w:cs="Times New Roman"/>
          <w:sz w:val="24"/>
          <w:szCs w:val="24"/>
        </w:rPr>
        <w:t>lower concentration threshold</w:t>
      </w:r>
      <w:r w:rsidR="00A02BF6" w:rsidRPr="00933DA5">
        <w:rPr>
          <w:rFonts w:ascii="Times New Roman" w:hAnsi="Times New Roman" w:cs="Times New Roman"/>
          <w:sz w:val="24"/>
          <w:szCs w:val="24"/>
        </w:rPr>
        <w:t>, and the Contractor shall comply accordingly.  Th</w:t>
      </w:r>
      <w:r w:rsidRPr="00933DA5">
        <w:rPr>
          <w:rFonts w:ascii="Times New Roman" w:hAnsi="Times New Roman" w:cs="Times New Roman"/>
          <w:sz w:val="24"/>
          <w:szCs w:val="24"/>
        </w:rPr>
        <w:t xml:space="preserve">e Contractor will not be authorized payment until all required Certificates of Disposal/Destruction (CD) are received by the COR and Generator that ordered the certification.  </w:t>
      </w:r>
      <w:bookmarkStart w:id="46" w:name="_Hlk93409403"/>
      <w:r w:rsidRPr="00933DA5">
        <w:rPr>
          <w:rFonts w:ascii="Times New Roman" w:hAnsi="Times New Roman" w:cs="Times New Roman"/>
          <w:sz w:val="24"/>
          <w:szCs w:val="24"/>
        </w:rPr>
        <w:t>Task order minimums will not apply to these TOs.</w:t>
      </w:r>
      <w:bookmarkEnd w:id="46"/>
    </w:p>
    <w:p w14:paraId="33EFAB7F" w14:textId="12FF7C95" w:rsidR="00F00FB8" w:rsidRPr="00933DA5" w:rsidRDefault="001A00FE" w:rsidP="00835CB0">
      <w:pPr>
        <w:spacing w:after="100" w:afterAutospacing="1" w:line="240" w:lineRule="auto"/>
        <w:rPr>
          <w:rFonts w:ascii="Times New Roman" w:hAnsi="Times New Roman" w:cs="Times New Roman"/>
          <w:sz w:val="24"/>
          <w:szCs w:val="24"/>
        </w:rPr>
      </w:pPr>
      <w:bookmarkStart w:id="47" w:name="_Hlk103948976"/>
      <w:r w:rsidRPr="00933DA5">
        <w:rPr>
          <w:rFonts w:ascii="Times New Roman" w:hAnsi="Times New Roman" w:cs="Times New Roman"/>
          <w:b/>
          <w:sz w:val="24"/>
          <w:szCs w:val="24"/>
        </w:rPr>
        <w:t xml:space="preserve">2.4 </w:t>
      </w:r>
      <w:r w:rsidR="00835CB0" w:rsidRPr="00933DA5">
        <w:rPr>
          <w:rFonts w:ascii="Times New Roman" w:hAnsi="Times New Roman" w:cs="Times New Roman"/>
          <w:b/>
          <w:sz w:val="24"/>
          <w:szCs w:val="24"/>
          <w:u w:val="single"/>
        </w:rPr>
        <w:t xml:space="preserve">AFFF AND </w:t>
      </w:r>
      <w:r w:rsidR="00D364F0" w:rsidRPr="00933DA5">
        <w:rPr>
          <w:rFonts w:ascii="Times New Roman" w:hAnsi="Times New Roman" w:cs="Times New Roman"/>
          <w:b/>
          <w:sz w:val="24"/>
          <w:szCs w:val="24"/>
          <w:u w:val="single"/>
        </w:rPr>
        <w:t>OTHER PFAS-</w:t>
      </w:r>
      <w:r w:rsidR="00835CB0" w:rsidRPr="00933DA5">
        <w:rPr>
          <w:rFonts w:ascii="Times New Roman" w:hAnsi="Times New Roman" w:cs="Times New Roman"/>
          <w:b/>
          <w:sz w:val="24"/>
          <w:szCs w:val="24"/>
          <w:u w:val="single"/>
        </w:rPr>
        <w:t>RELATED WASTES</w:t>
      </w:r>
    </w:p>
    <w:p w14:paraId="4DADD176" w14:textId="25B372F5" w:rsidR="00D51FDC" w:rsidRPr="00933DA5" w:rsidRDefault="00835CB0" w:rsidP="00D51FDC">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a. Aqueous Film-Forming Foam (AFFF</w:t>
      </w:r>
      <w:r w:rsidRPr="00933DA5">
        <w:rPr>
          <w:rFonts w:ascii="Times New Roman" w:eastAsia="Times New Roman" w:hAnsi="Times New Roman" w:cs="Times New Roman"/>
          <w:sz w:val="24"/>
          <w:szCs w:val="24"/>
        </w:rPr>
        <w:t>)</w:t>
      </w:r>
      <w:r w:rsidR="006520E9" w:rsidRPr="00933DA5">
        <w:rPr>
          <w:rFonts w:ascii="Times New Roman" w:eastAsia="Times New Roman" w:hAnsi="Times New Roman" w:cs="Times New Roman"/>
          <w:sz w:val="24"/>
          <w:szCs w:val="24"/>
        </w:rPr>
        <w:t>, Fluorine Free Foam (F3),</w:t>
      </w:r>
      <w:r w:rsidRPr="00933DA5">
        <w:rPr>
          <w:rFonts w:ascii="Times New Roman" w:hAnsi="Times New Roman" w:cs="Times New Roman"/>
          <w:sz w:val="24"/>
          <w:szCs w:val="24"/>
        </w:rPr>
        <w:t xml:space="preserve"> and </w:t>
      </w:r>
      <w:r w:rsidR="006520E9" w:rsidRPr="00933DA5">
        <w:rPr>
          <w:rFonts w:ascii="Times New Roman" w:eastAsia="Times New Roman" w:hAnsi="Times New Roman" w:cs="Times New Roman"/>
          <w:sz w:val="24"/>
          <w:szCs w:val="24"/>
        </w:rPr>
        <w:t xml:space="preserve">other </w:t>
      </w:r>
      <w:r w:rsidRPr="00933DA5">
        <w:rPr>
          <w:rFonts w:ascii="Times New Roman" w:hAnsi="Times New Roman" w:cs="Times New Roman"/>
          <w:sz w:val="24"/>
          <w:szCs w:val="24"/>
        </w:rPr>
        <w:t>Per- and Polyfluor</w:t>
      </w:r>
      <w:r w:rsidR="00195EE2" w:rsidRPr="00933DA5">
        <w:rPr>
          <w:rFonts w:ascii="Times New Roman" w:hAnsi="Times New Roman" w:cs="Times New Roman"/>
          <w:sz w:val="24"/>
          <w:szCs w:val="24"/>
        </w:rPr>
        <w:t>oa</w:t>
      </w:r>
      <w:r w:rsidR="00856927" w:rsidRPr="00933DA5">
        <w:rPr>
          <w:rFonts w:ascii="Times New Roman" w:hAnsi="Times New Roman" w:cs="Times New Roman"/>
          <w:sz w:val="24"/>
          <w:szCs w:val="24"/>
        </w:rPr>
        <w:t xml:space="preserve">lkyl Substances (PFAS) related </w:t>
      </w:r>
      <w:r w:rsidRPr="00933DA5">
        <w:rPr>
          <w:rFonts w:ascii="Times New Roman" w:hAnsi="Times New Roman" w:cs="Times New Roman"/>
          <w:sz w:val="24"/>
          <w:szCs w:val="24"/>
        </w:rPr>
        <w:t xml:space="preserve">wastes are covered under this contract.  CLINs that are uniquely designed for the disposal of </w:t>
      </w:r>
      <w:r w:rsidR="00856927" w:rsidRPr="00933DA5">
        <w:rPr>
          <w:rFonts w:ascii="Times New Roman" w:hAnsi="Times New Roman" w:cs="Times New Roman"/>
          <w:sz w:val="24"/>
          <w:szCs w:val="24"/>
        </w:rPr>
        <w:t>A</w:t>
      </w:r>
      <w:r w:rsidR="00D364F0" w:rsidRPr="00933DA5">
        <w:rPr>
          <w:rFonts w:ascii="Times New Roman" w:hAnsi="Times New Roman" w:cs="Times New Roman"/>
          <w:sz w:val="24"/>
          <w:szCs w:val="24"/>
        </w:rPr>
        <w:t>FFF</w:t>
      </w:r>
      <w:r w:rsidR="006520E9" w:rsidRPr="00933DA5">
        <w:rPr>
          <w:rFonts w:ascii="Times New Roman" w:eastAsia="Times New Roman" w:hAnsi="Times New Roman" w:cs="Times New Roman"/>
          <w:sz w:val="24"/>
          <w:szCs w:val="24"/>
        </w:rPr>
        <w:t>/</w:t>
      </w:r>
      <w:r w:rsidR="00226439" w:rsidRPr="00933DA5">
        <w:rPr>
          <w:rFonts w:ascii="Times New Roman" w:eastAsia="Times New Roman" w:hAnsi="Times New Roman" w:cs="Times New Roman"/>
          <w:sz w:val="24"/>
          <w:szCs w:val="24"/>
        </w:rPr>
        <w:t>F3,</w:t>
      </w:r>
      <w:r w:rsidR="00D364F0" w:rsidRPr="00933DA5">
        <w:rPr>
          <w:rFonts w:ascii="Times New Roman" w:hAnsi="Times New Roman" w:cs="Times New Roman"/>
          <w:sz w:val="24"/>
          <w:szCs w:val="24"/>
        </w:rPr>
        <w:t xml:space="preserve"> and other PFAS-</w:t>
      </w:r>
      <w:r w:rsidRPr="00933DA5">
        <w:rPr>
          <w:rFonts w:ascii="Times New Roman" w:hAnsi="Times New Roman" w:cs="Times New Roman"/>
          <w:sz w:val="24"/>
          <w:szCs w:val="24"/>
        </w:rPr>
        <w:t>related wastes include Base CLINs NR90, NR93, and NR94 for RCRA incineration</w:t>
      </w:r>
      <w:r w:rsidRPr="00933DA5">
        <w:rPr>
          <w:rFonts w:ascii="Times New Roman" w:eastAsia="Times New Roman" w:hAnsi="Times New Roman" w:cs="Times New Roman"/>
          <w:sz w:val="24"/>
          <w:szCs w:val="24"/>
        </w:rPr>
        <w:t>,</w:t>
      </w:r>
      <w:r w:rsidRPr="00933DA5">
        <w:rPr>
          <w:rFonts w:ascii="Times New Roman" w:hAnsi="Times New Roman" w:cs="Times New Roman"/>
          <w:sz w:val="24"/>
          <w:szCs w:val="24"/>
        </w:rPr>
        <w:t xml:space="preserve"> and Base CLINs PF01-PF09</w:t>
      </w:r>
      <w:r w:rsidR="00AF29C9" w:rsidRPr="00933DA5">
        <w:rPr>
          <w:rFonts w:ascii="Times New Roman" w:hAnsi="Times New Roman" w:cs="Times New Roman"/>
          <w:sz w:val="24"/>
          <w:szCs w:val="24"/>
        </w:rPr>
        <w:t>, PF41, and PF51</w:t>
      </w:r>
      <w:r w:rsidRPr="00933DA5">
        <w:rPr>
          <w:rFonts w:ascii="Times New Roman" w:hAnsi="Times New Roman" w:cs="Times New Roman"/>
          <w:sz w:val="24"/>
          <w:szCs w:val="24"/>
        </w:rPr>
        <w:t xml:space="preserve"> for </w:t>
      </w:r>
      <w:r w:rsidR="00856927" w:rsidRPr="00933DA5">
        <w:rPr>
          <w:rFonts w:ascii="Times New Roman" w:hAnsi="Times New Roman" w:cs="Times New Roman"/>
          <w:sz w:val="24"/>
          <w:szCs w:val="24"/>
        </w:rPr>
        <w:t xml:space="preserve">RCRA </w:t>
      </w:r>
      <w:r w:rsidR="00841055" w:rsidRPr="00933DA5">
        <w:rPr>
          <w:rFonts w:ascii="Times New Roman" w:eastAsia="Times New Roman" w:hAnsi="Times New Roman" w:cs="Times New Roman"/>
          <w:sz w:val="24"/>
          <w:szCs w:val="24"/>
        </w:rPr>
        <w:t>Subtitle C</w:t>
      </w:r>
      <w:r w:rsidR="00856927" w:rsidRPr="00933DA5">
        <w:rPr>
          <w:rFonts w:ascii="Times New Roman" w:hAnsi="Times New Roman" w:cs="Times New Roman"/>
          <w:sz w:val="24"/>
          <w:szCs w:val="24"/>
        </w:rPr>
        <w:t xml:space="preserve"> </w:t>
      </w:r>
      <w:r w:rsidRPr="00933DA5">
        <w:rPr>
          <w:rFonts w:ascii="Times New Roman" w:hAnsi="Times New Roman" w:cs="Times New Roman"/>
          <w:sz w:val="24"/>
          <w:szCs w:val="24"/>
        </w:rPr>
        <w:t>landfill disposal</w:t>
      </w:r>
      <w:r w:rsidR="00E868E7" w:rsidRPr="00933DA5">
        <w:rPr>
          <w:rFonts w:ascii="Times New Roman" w:eastAsia="Times New Roman" w:hAnsi="Times New Roman" w:cs="Times New Roman"/>
          <w:sz w:val="24"/>
          <w:szCs w:val="24"/>
        </w:rPr>
        <w:t xml:space="preserve">, not all </w:t>
      </w:r>
      <w:r w:rsidR="00E868E7" w:rsidRPr="00933DA5">
        <w:rPr>
          <w:rFonts w:ascii="Times New Roman" w:hAnsi="Times New Roman" w:cs="Times New Roman"/>
          <w:sz w:val="24"/>
          <w:szCs w:val="24"/>
        </w:rPr>
        <w:t xml:space="preserve">of which </w:t>
      </w:r>
      <w:r w:rsidR="00E868E7" w:rsidRPr="00933DA5">
        <w:rPr>
          <w:rFonts w:ascii="Times New Roman" w:eastAsia="Times New Roman" w:hAnsi="Times New Roman" w:cs="Times New Roman"/>
          <w:sz w:val="24"/>
          <w:szCs w:val="24"/>
        </w:rPr>
        <w:t xml:space="preserve">may </w:t>
      </w:r>
      <w:r w:rsidR="00E868E7" w:rsidRPr="00933DA5">
        <w:rPr>
          <w:rFonts w:ascii="Times New Roman" w:hAnsi="Times New Roman" w:cs="Times New Roman"/>
          <w:sz w:val="24"/>
          <w:szCs w:val="24"/>
        </w:rPr>
        <w:t>appear in the Price Schedule</w:t>
      </w:r>
      <w:r w:rsidR="00D364F0" w:rsidRPr="00933DA5">
        <w:rPr>
          <w:rFonts w:ascii="Times New Roman" w:eastAsia="Times New Roman" w:hAnsi="Times New Roman" w:cs="Times New Roman"/>
          <w:sz w:val="24"/>
          <w:szCs w:val="24"/>
        </w:rPr>
        <w:t>.</w:t>
      </w:r>
      <w:r w:rsidR="004E26F8" w:rsidRPr="00933DA5">
        <w:rPr>
          <w:rFonts w:ascii="Times New Roman" w:hAnsi="Times New Roman" w:cs="Times New Roman"/>
          <w:sz w:val="24"/>
          <w:szCs w:val="24"/>
        </w:rPr>
        <w:t xml:space="preserve"> </w:t>
      </w:r>
      <w:r w:rsidR="000F3BF1" w:rsidRPr="00933DA5">
        <w:rPr>
          <w:rFonts w:ascii="Times New Roman" w:hAnsi="Times New Roman" w:cs="Times New Roman"/>
          <w:sz w:val="24"/>
          <w:szCs w:val="24"/>
        </w:rPr>
        <w:t xml:space="preserve"> </w:t>
      </w:r>
      <w:r w:rsidR="003D3C22" w:rsidRPr="00933DA5">
        <w:rPr>
          <w:rFonts w:ascii="Times New Roman" w:hAnsi="Times New Roman" w:cs="Times New Roman"/>
          <w:sz w:val="24"/>
          <w:szCs w:val="24"/>
        </w:rPr>
        <w:t>All such CLINs require the Contractor to provide a Certificate of Destruction for incineration</w:t>
      </w:r>
      <w:r w:rsidR="003D3C22" w:rsidRPr="00933DA5">
        <w:rPr>
          <w:rFonts w:ascii="Times New Roman" w:eastAsia="Times New Roman" w:hAnsi="Times New Roman" w:cs="Times New Roman"/>
          <w:sz w:val="24"/>
          <w:szCs w:val="24"/>
        </w:rPr>
        <w:t xml:space="preserve"> </w:t>
      </w:r>
      <w:r w:rsidR="00226439" w:rsidRPr="00933DA5">
        <w:rPr>
          <w:rFonts w:ascii="Times New Roman" w:eastAsia="Times New Roman" w:hAnsi="Times New Roman" w:cs="Times New Roman"/>
          <w:sz w:val="24"/>
          <w:szCs w:val="24"/>
        </w:rPr>
        <w:t>or</w:t>
      </w:r>
      <w:r w:rsidR="003D3C22" w:rsidRPr="00933DA5">
        <w:rPr>
          <w:rFonts w:ascii="Times New Roman" w:hAnsi="Times New Roman" w:cs="Times New Roman"/>
          <w:sz w:val="24"/>
          <w:szCs w:val="24"/>
        </w:rPr>
        <w:t xml:space="preserve"> a Certificate of Disposal for landfill disposal</w:t>
      </w:r>
      <w:r w:rsidR="00E868E7" w:rsidRPr="00933DA5">
        <w:rPr>
          <w:rFonts w:ascii="Times New Roman" w:eastAsia="Times New Roman" w:hAnsi="Times New Roman" w:cs="Times New Roman"/>
          <w:sz w:val="24"/>
          <w:szCs w:val="24"/>
        </w:rPr>
        <w:t>,</w:t>
      </w:r>
      <w:r w:rsidR="003D3C22" w:rsidRPr="00933DA5">
        <w:rPr>
          <w:rFonts w:ascii="Times New Roman" w:hAnsi="Times New Roman" w:cs="Times New Roman"/>
          <w:sz w:val="24"/>
          <w:szCs w:val="24"/>
        </w:rPr>
        <w:t xml:space="preserve"> per Section 2.1</w:t>
      </w:r>
      <w:r w:rsidR="00E868E7" w:rsidRPr="00933DA5">
        <w:rPr>
          <w:rFonts w:ascii="Times New Roman" w:eastAsia="Times New Roman" w:hAnsi="Times New Roman" w:cs="Times New Roman"/>
          <w:sz w:val="24"/>
          <w:szCs w:val="24"/>
        </w:rPr>
        <w:t>,</w:t>
      </w:r>
      <w:r w:rsidR="003D3C22" w:rsidRPr="00933DA5">
        <w:rPr>
          <w:rFonts w:ascii="Times New Roman" w:hAnsi="Times New Roman" w:cs="Times New Roman"/>
          <w:sz w:val="24"/>
          <w:szCs w:val="24"/>
        </w:rPr>
        <w:t xml:space="preserve"> as required in the CLIN description.  </w:t>
      </w:r>
      <w:r w:rsidRPr="00933DA5">
        <w:rPr>
          <w:rFonts w:ascii="Times New Roman" w:hAnsi="Times New Roman" w:cs="Times New Roman"/>
          <w:sz w:val="24"/>
          <w:szCs w:val="24"/>
        </w:rPr>
        <w:t>If</w:t>
      </w:r>
      <w:r w:rsidR="00226439" w:rsidRPr="00933DA5">
        <w:rPr>
          <w:rFonts w:ascii="Times New Roman" w:eastAsia="Times New Roman" w:hAnsi="Times New Roman" w:cs="Times New Roman"/>
          <w:sz w:val="24"/>
          <w:szCs w:val="24"/>
        </w:rPr>
        <w:t xml:space="preserve"> first authorized by DLA, </w:t>
      </w:r>
      <w:r w:rsidR="00226439" w:rsidRPr="00933DA5">
        <w:rPr>
          <w:rFonts w:ascii="Times New Roman" w:hAnsi="Times New Roman" w:cs="Times New Roman"/>
          <w:sz w:val="24"/>
          <w:szCs w:val="24"/>
        </w:rPr>
        <w:t>wh</w:t>
      </w:r>
      <w:r w:rsidRPr="00933DA5">
        <w:rPr>
          <w:rFonts w:ascii="Times New Roman" w:hAnsi="Times New Roman" w:cs="Times New Roman"/>
          <w:sz w:val="24"/>
          <w:szCs w:val="24"/>
        </w:rPr>
        <w:t>en an AFFF/</w:t>
      </w:r>
      <w:r w:rsidR="00226439" w:rsidRPr="00933DA5">
        <w:rPr>
          <w:rFonts w:ascii="Times New Roman" w:eastAsia="Times New Roman" w:hAnsi="Times New Roman" w:cs="Times New Roman"/>
          <w:sz w:val="24"/>
          <w:szCs w:val="24"/>
        </w:rPr>
        <w:t>F3/</w:t>
      </w:r>
      <w:r w:rsidRPr="00933DA5">
        <w:rPr>
          <w:rFonts w:ascii="Times New Roman" w:hAnsi="Times New Roman" w:cs="Times New Roman"/>
          <w:sz w:val="24"/>
          <w:szCs w:val="24"/>
        </w:rPr>
        <w:t>PFAS waste stream should meet the definition of a RCRA</w:t>
      </w:r>
      <w:r w:rsidR="00226439" w:rsidRPr="00933DA5">
        <w:rPr>
          <w:rFonts w:ascii="Times New Roman" w:eastAsia="Times New Roman" w:hAnsi="Times New Roman" w:cs="Times New Roman"/>
          <w:sz w:val="24"/>
          <w:szCs w:val="24"/>
        </w:rPr>
        <w:t xml:space="preserve"> </w:t>
      </w:r>
      <w:r w:rsidRPr="00933DA5">
        <w:rPr>
          <w:rFonts w:ascii="Times New Roman" w:hAnsi="Times New Roman" w:cs="Times New Roman"/>
          <w:sz w:val="24"/>
          <w:szCs w:val="24"/>
        </w:rPr>
        <w:t>HW</w:t>
      </w:r>
      <w:r w:rsidRPr="00933DA5">
        <w:rPr>
          <w:rFonts w:ascii="Times New Roman" w:eastAsia="Times New Roman" w:hAnsi="Times New Roman" w:cs="Times New Roman"/>
          <w:sz w:val="24"/>
          <w:szCs w:val="24"/>
        </w:rPr>
        <w:t>,</w:t>
      </w:r>
      <w:r w:rsidRPr="00933DA5">
        <w:rPr>
          <w:rFonts w:ascii="Times New Roman" w:hAnsi="Times New Roman" w:cs="Times New Roman"/>
          <w:sz w:val="24"/>
          <w:szCs w:val="24"/>
        </w:rPr>
        <w:t xml:space="preserve"> the waste </w:t>
      </w:r>
      <w:r w:rsidR="00226439" w:rsidRPr="00933DA5">
        <w:rPr>
          <w:rFonts w:ascii="Times New Roman" w:eastAsia="Times New Roman" w:hAnsi="Times New Roman" w:cs="Times New Roman"/>
          <w:sz w:val="24"/>
          <w:szCs w:val="24"/>
        </w:rPr>
        <w:t>sha</w:t>
      </w:r>
      <w:r w:rsidRPr="00933DA5">
        <w:rPr>
          <w:rFonts w:ascii="Times New Roman" w:eastAsia="Times New Roman" w:hAnsi="Times New Roman" w:cs="Times New Roman"/>
          <w:sz w:val="24"/>
          <w:szCs w:val="24"/>
        </w:rPr>
        <w:t>ll</w:t>
      </w:r>
      <w:r w:rsidRPr="00933DA5">
        <w:rPr>
          <w:rFonts w:ascii="Times New Roman" w:hAnsi="Times New Roman" w:cs="Times New Roman"/>
          <w:sz w:val="24"/>
          <w:szCs w:val="24"/>
        </w:rPr>
        <w:t xml:space="preserve"> be </w:t>
      </w:r>
      <w:r w:rsidR="00703EF9" w:rsidRPr="00933DA5">
        <w:rPr>
          <w:rFonts w:ascii="Times New Roman" w:hAnsi="Times New Roman" w:cs="Times New Roman"/>
          <w:sz w:val="24"/>
          <w:szCs w:val="24"/>
        </w:rPr>
        <w:t xml:space="preserve">managed and </w:t>
      </w:r>
      <w:r w:rsidRPr="00933DA5">
        <w:rPr>
          <w:rFonts w:ascii="Times New Roman" w:hAnsi="Times New Roman" w:cs="Times New Roman"/>
          <w:sz w:val="24"/>
          <w:szCs w:val="24"/>
        </w:rPr>
        <w:t xml:space="preserve">turned in by the Government under the appropriate HW </w:t>
      </w:r>
      <w:r w:rsidR="00E868E7" w:rsidRPr="00933DA5">
        <w:rPr>
          <w:rFonts w:ascii="Times New Roman" w:hAnsi="Times New Roman" w:cs="Times New Roman"/>
          <w:sz w:val="24"/>
          <w:szCs w:val="24"/>
        </w:rPr>
        <w:t>profile</w:t>
      </w:r>
      <w:r w:rsidR="00E868E7" w:rsidRPr="00933DA5">
        <w:rPr>
          <w:rFonts w:ascii="Times New Roman" w:eastAsia="Times New Roman" w:hAnsi="Times New Roman" w:cs="Times New Roman"/>
          <w:sz w:val="24"/>
          <w:szCs w:val="24"/>
        </w:rPr>
        <w:t xml:space="preserve"> </w:t>
      </w:r>
      <w:r w:rsidR="00E868E7" w:rsidRPr="00933DA5">
        <w:rPr>
          <w:rFonts w:ascii="Times New Roman" w:hAnsi="Times New Roman" w:cs="Times New Roman"/>
          <w:sz w:val="24"/>
          <w:szCs w:val="24"/>
        </w:rPr>
        <w:t>based</w:t>
      </w:r>
      <w:r w:rsidRPr="00933DA5">
        <w:rPr>
          <w:rFonts w:ascii="Times New Roman" w:hAnsi="Times New Roman" w:cs="Times New Roman"/>
          <w:sz w:val="24"/>
          <w:szCs w:val="24"/>
        </w:rPr>
        <w:t xml:space="preserve"> CLIN for disposal</w:t>
      </w:r>
      <w:r w:rsidRPr="00933DA5">
        <w:rPr>
          <w:rFonts w:ascii="Times New Roman" w:hAnsi="Times New Roman" w:cs="Times New Roman"/>
          <w:color w:val="000000" w:themeColor="text1"/>
          <w:sz w:val="24"/>
          <w:szCs w:val="24"/>
        </w:rPr>
        <w:t>.</w:t>
      </w:r>
      <w:r w:rsidR="00841055" w:rsidRPr="00933DA5">
        <w:rPr>
          <w:rFonts w:ascii="Times New Roman" w:eastAsia="Times New Roman" w:hAnsi="Times New Roman" w:cs="Times New Roman"/>
          <w:color w:val="000000" w:themeColor="text1"/>
          <w:sz w:val="24"/>
          <w:szCs w:val="24"/>
        </w:rPr>
        <w:t xml:space="preserve">  </w:t>
      </w:r>
      <w:r w:rsidR="00CB3193" w:rsidRPr="00933DA5">
        <w:rPr>
          <w:rFonts w:ascii="Times New Roman" w:hAnsi="Times New Roman" w:cs="Times New Roman"/>
          <w:color w:val="000000" w:themeColor="text1"/>
          <w:sz w:val="24"/>
          <w:szCs w:val="24"/>
        </w:rPr>
        <w:t xml:space="preserve">The contractor is obligated, in the event of any bulk pumping of Aqueous Film Forming Foam (AFFF), to provide all necessary AFFF </w:t>
      </w:r>
      <w:r w:rsidR="00E745EF" w:rsidRPr="00933DA5">
        <w:rPr>
          <w:rFonts w:ascii="Times New Roman" w:hAnsi="Times New Roman" w:cs="Times New Roman"/>
          <w:color w:val="000000" w:themeColor="text1"/>
          <w:sz w:val="24"/>
          <w:szCs w:val="24"/>
        </w:rPr>
        <w:t>anti-</w:t>
      </w:r>
      <w:r w:rsidR="00CB3193" w:rsidRPr="00933DA5">
        <w:rPr>
          <w:rFonts w:ascii="Times New Roman" w:hAnsi="Times New Roman" w:cs="Times New Roman"/>
          <w:color w:val="000000" w:themeColor="text1"/>
          <w:sz w:val="24"/>
          <w:szCs w:val="24"/>
        </w:rPr>
        <w:t>foam</w:t>
      </w:r>
      <w:r w:rsidR="00AB7420" w:rsidRPr="00933DA5">
        <w:rPr>
          <w:rFonts w:ascii="Times New Roman" w:hAnsi="Times New Roman" w:cs="Times New Roman"/>
          <w:color w:val="000000" w:themeColor="text1"/>
          <w:sz w:val="24"/>
          <w:szCs w:val="24"/>
        </w:rPr>
        <w:t>ing agent</w:t>
      </w:r>
      <w:r w:rsidR="00CB3193" w:rsidRPr="00933DA5">
        <w:rPr>
          <w:rFonts w:ascii="Times New Roman" w:hAnsi="Times New Roman" w:cs="Times New Roman"/>
          <w:color w:val="000000" w:themeColor="text1"/>
          <w:sz w:val="24"/>
          <w:szCs w:val="24"/>
        </w:rPr>
        <w:t xml:space="preserve"> as required by the terms outlined in this agreement.</w:t>
      </w:r>
      <w:r w:rsidR="00CB3193" w:rsidRPr="00933DA5">
        <w:rPr>
          <w:rFonts w:ascii="Times New Roman" w:eastAsia="Times New Roman" w:hAnsi="Times New Roman" w:cs="Times New Roman"/>
          <w:b/>
          <w:bCs/>
          <w:color w:val="000000" w:themeColor="text1"/>
          <w:sz w:val="24"/>
          <w:szCs w:val="24"/>
        </w:rPr>
        <w:t xml:space="preserve"> </w:t>
      </w:r>
      <w:r w:rsidR="00841055" w:rsidRPr="00933DA5">
        <w:rPr>
          <w:rFonts w:ascii="Times New Roman" w:eastAsia="Times New Roman" w:hAnsi="Times New Roman" w:cs="Times New Roman"/>
          <w:sz w:val="24"/>
          <w:szCs w:val="24"/>
        </w:rPr>
        <w:t xml:space="preserve">Note: </w:t>
      </w:r>
      <w:r w:rsidR="00A94F57" w:rsidRPr="00933DA5">
        <w:rPr>
          <w:rFonts w:ascii="Times New Roman" w:eastAsia="Times New Roman" w:hAnsi="Times New Roman" w:cs="Times New Roman"/>
          <w:sz w:val="24"/>
          <w:szCs w:val="24"/>
        </w:rPr>
        <w:t>A</w:t>
      </w:r>
      <w:r w:rsidR="00841055" w:rsidRPr="00933DA5">
        <w:rPr>
          <w:rFonts w:ascii="Times New Roman" w:eastAsia="Times New Roman" w:hAnsi="Times New Roman" w:cs="Times New Roman"/>
          <w:sz w:val="24"/>
          <w:szCs w:val="24"/>
        </w:rPr>
        <w:t>t the time of award of this contract</w:t>
      </w:r>
      <w:r w:rsidR="00A94F57" w:rsidRPr="00933DA5">
        <w:rPr>
          <w:rFonts w:ascii="Times New Roman" w:eastAsia="Times New Roman" w:hAnsi="Times New Roman" w:cs="Times New Roman"/>
          <w:sz w:val="24"/>
          <w:szCs w:val="24"/>
        </w:rPr>
        <w:t xml:space="preserve">, incineration is prohibited for the treatment of </w:t>
      </w:r>
      <w:r w:rsidR="00E74FCD" w:rsidRPr="00933DA5">
        <w:rPr>
          <w:rFonts w:ascii="Times New Roman" w:eastAsia="Times New Roman" w:hAnsi="Times New Roman" w:cs="Times New Roman"/>
          <w:sz w:val="24"/>
          <w:szCs w:val="24"/>
        </w:rPr>
        <w:t>AFFF/</w:t>
      </w:r>
      <w:r w:rsidR="00A94F57" w:rsidRPr="00933DA5">
        <w:rPr>
          <w:rFonts w:ascii="Times New Roman" w:eastAsia="Times New Roman" w:hAnsi="Times New Roman" w:cs="Times New Roman"/>
          <w:sz w:val="24"/>
          <w:szCs w:val="24"/>
        </w:rPr>
        <w:t xml:space="preserve">PFAS-related wastes designated for disposal.  </w:t>
      </w:r>
    </w:p>
    <w:p w14:paraId="7C68F041" w14:textId="704DE902" w:rsidR="00EB1171" w:rsidRPr="00933DA5" w:rsidRDefault="00EB1171" w:rsidP="00D51FDC">
      <w:pPr>
        <w:spacing w:after="100" w:afterAutospacing="1" w:line="240" w:lineRule="auto"/>
        <w:ind w:firstLine="720"/>
        <w:rPr>
          <w:rFonts w:ascii="Times New Roman" w:hAnsi="Times New Roman" w:cs="Times New Roman"/>
          <w:color w:val="FF0000"/>
          <w:sz w:val="24"/>
          <w:szCs w:val="24"/>
        </w:rPr>
      </w:pPr>
      <w:r w:rsidRPr="00933DA5">
        <w:rPr>
          <w:rFonts w:ascii="Times New Roman" w:hAnsi="Times New Roman" w:cs="Times New Roman"/>
          <w:sz w:val="24"/>
          <w:szCs w:val="24"/>
        </w:rPr>
        <w:t xml:space="preserve">b. The term </w:t>
      </w:r>
      <w:r w:rsidRPr="00933DA5">
        <w:rPr>
          <w:rFonts w:ascii="Times New Roman" w:hAnsi="Times New Roman" w:cs="Times New Roman"/>
          <w:b/>
          <w:i/>
          <w:sz w:val="24"/>
          <w:szCs w:val="24"/>
        </w:rPr>
        <w:t>AFFF Solid(s),</w:t>
      </w:r>
      <w:r w:rsidRPr="00933DA5">
        <w:rPr>
          <w:rFonts w:ascii="Times New Roman" w:hAnsi="Times New Roman" w:cs="Times New Roman"/>
          <w:sz w:val="24"/>
          <w:szCs w:val="24"/>
        </w:rPr>
        <w:t xml:space="preserve"> for purposes of this contract, refers to AFFF-contaminated solids, sludges, and/or debris that has been impacted with AFFF concentrate or rinsate.  Solids may include but are not limited to soil, sand, gravel, PPE, filters, filter media, pliable bladder tanks and other debris.  </w:t>
      </w:r>
      <w:r w:rsidRPr="00933DA5">
        <w:rPr>
          <w:rFonts w:ascii="Times New Roman" w:eastAsia="Times New Roman" w:hAnsi="Times New Roman" w:cs="Times New Roman"/>
          <w:sz w:val="24"/>
          <w:szCs w:val="24"/>
        </w:rPr>
        <w:t>If first authorized by DLA, Base CLIN NR90 will be assigned to AFFF/PFAS solids and sludges waste streams designated for RCRA incineration.  There are various Base CLINs with the “PF” prefix available for disposal of AFFF and other PFAS impacted solids and sludges</w:t>
      </w:r>
      <w:r w:rsidRPr="00933DA5">
        <w:rPr>
          <w:rFonts w:ascii="Times New Roman" w:hAnsi="Times New Roman" w:cs="Times New Roman"/>
          <w:sz w:val="24"/>
          <w:szCs w:val="24"/>
        </w:rPr>
        <w:t xml:space="preserve">. </w:t>
      </w:r>
    </w:p>
    <w:p w14:paraId="5A9C4DBB" w14:textId="532FD153" w:rsidR="00D51FDC" w:rsidRPr="00933DA5" w:rsidRDefault="00EB1171" w:rsidP="00D51FDC">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c</w:t>
      </w:r>
      <w:r w:rsidR="00835CB0" w:rsidRPr="00933DA5">
        <w:rPr>
          <w:rFonts w:ascii="Times New Roman" w:hAnsi="Times New Roman" w:cs="Times New Roman"/>
          <w:sz w:val="24"/>
          <w:szCs w:val="24"/>
        </w:rPr>
        <w:t xml:space="preserve">. The term </w:t>
      </w:r>
      <w:r w:rsidR="00835CB0" w:rsidRPr="00933DA5">
        <w:rPr>
          <w:rFonts w:ascii="Times New Roman" w:hAnsi="Times New Roman" w:cs="Times New Roman"/>
          <w:b/>
          <w:i/>
          <w:sz w:val="24"/>
          <w:szCs w:val="24"/>
        </w:rPr>
        <w:t>AFFF</w:t>
      </w:r>
      <w:r w:rsidR="00E868E7" w:rsidRPr="00933DA5">
        <w:rPr>
          <w:rFonts w:ascii="Times New Roman" w:eastAsia="Times New Roman" w:hAnsi="Times New Roman" w:cs="Times New Roman"/>
          <w:b/>
          <w:i/>
          <w:sz w:val="24"/>
          <w:szCs w:val="24"/>
        </w:rPr>
        <w:t>/F3</w:t>
      </w:r>
      <w:r w:rsidR="00835CB0" w:rsidRPr="00933DA5">
        <w:rPr>
          <w:rFonts w:ascii="Times New Roman" w:hAnsi="Times New Roman" w:cs="Times New Roman"/>
          <w:b/>
          <w:i/>
          <w:sz w:val="24"/>
          <w:szCs w:val="24"/>
        </w:rPr>
        <w:t xml:space="preserve"> Concentrate(s),</w:t>
      </w:r>
      <w:r w:rsidR="00835CB0" w:rsidRPr="00933DA5">
        <w:rPr>
          <w:rFonts w:ascii="Times New Roman" w:hAnsi="Times New Roman" w:cs="Times New Roman"/>
          <w:sz w:val="24"/>
          <w:szCs w:val="24"/>
        </w:rPr>
        <w:t xml:space="preserve"> for purposes of this contract, refers either to undiluted, pumpable AFFF</w:t>
      </w:r>
      <w:r w:rsidR="00E868E7" w:rsidRPr="00933DA5">
        <w:rPr>
          <w:rFonts w:ascii="Times New Roman" w:eastAsia="Times New Roman" w:hAnsi="Times New Roman" w:cs="Times New Roman"/>
          <w:sz w:val="24"/>
          <w:szCs w:val="24"/>
        </w:rPr>
        <w:t>/F3</w:t>
      </w:r>
      <w:r w:rsidR="00835CB0" w:rsidRPr="00933DA5">
        <w:rPr>
          <w:rFonts w:ascii="Times New Roman" w:hAnsi="Times New Roman" w:cs="Times New Roman"/>
          <w:sz w:val="24"/>
          <w:szCs w:val="24"/>
        </w:rPr>
        <w:t>-related liquid product that is unused, or is greater than 10% product</w:t>
      </w:r>
      <w:r w:rsidR="00E868E7" w:rsidRPr="00933DA5">
        <w:rPr>
          <w:rFonts w:ascii="Times New Roman" w:hAnsi="Times New Roman" w:cs="Times New Roman"/>
          <w:sz w:val="24"/>
          <w:szCs w:val="24"/>
        </w:rPr>
        <w:t xml:space="preserve"> by volume</w:t>
      </w:r>
      <w:r w:rsidR="00835CB0" w:rsidRPr="00933DA5">
        <w:rPr>
          <w:rFonts w:ascii="Times New Roman" w:eastAsia="Times New Roman" w:hAnsi="Times New Roman" w:cs="Times New Roman"/>
          <w:sz w:val="24"/>
          <w:szCs w:val="24"/>
        </w:rPr>
        <w:t>.</w:t>
      </w:r>
      <w:r w:rsidR="00835CB0" w:rsidRPr="00933DA5">
        <w:rPr>
          <w:rFonts w:ascii="Times New Roman" w:hAnsi="Times New Roman" w:cs="Times New Roman"/>
          <w:sz w:val="24"/>
          <w:szCs w:val="24"/>
        </w:rPr>
        <w:t xml:space="preserve">  Concentrates are typically technical grade product as sold by the manufacturer.  </w:t>
      </w:r>
      <w:bookmarkStart w:id="48" w:name="_Hlk157153331"/>
      <w:r w:rsidR="00102276" w:rsidRPr="00933DA5">
        <w:rPr>
          <w:rFonts w:ascii="Times New Roman" w:eastAsia="Times New Roman" w:hAnsi="Times New Roman" w:cs="Times New Roman"/>
          <w:sz w:val="24"/>
          <w:szCs w:val="24"/>
        </w:rPr>
        <w:t xml:space="preserve">If first authorized by DLA, </w:t>
      </w:r>
      <w:bookmarkEnd w:id="48"/>
      <w:r w:rsidR="00835CB0" w:rsidRPr="00933DA5">
        <w:rPr>
          <w:rFonts w:ascii="Times New Roman" w:hAnsi="Times New Roman" w:cs="Times New Roman"/>
          <w:sz w:val="24"/>
          <w:szCs w:val="24"/>
        </w:rPr>
        <w:t xml:space="preserve">Base CLIN NR93 will be </w:t>
      </w:r>
      <w:r w:rsidR="006520E9" w:rsidRPr="00933DA5">
        <w:rPr>
          <w:rFonts w:ascii="Times New Roman" w:eastAsia="Times New Roman" w:hAnsi="Times New Roman" w:cs="Times New Roman"/>
          <w:sz w:val="24"/>
          <w:szCs w:val="24"/>
        </w:rPr>
        <w:t>assigned to</w:t>
      </w:r>
      <w:r w:rsidR="00835CB0" w:rsidRPr="00933DA5">
        <w:rPr>
          <w:rFonts w:ascii="Times New Roman" w:hAnsi="Times New Roman" w:cs="Times New Roman"/>
          <w:sz w:val="24"/>
          <w:szCs w:val="24"/>
        </w:rPr>
        <w:t xml:space="preserve"> AFFF</w:t>
      </w:r>
      <w:r w:rsidR="00102276" w:rsidRPr="00933DA5">
        <w:rPr>
          <w:rFonts w:ascii="Times New Roman" w:eastAsia="Times New Roman" w:hAnsi="Times New Roman" w:cs="Times New Roman"/>
          <w:sz w:val="24"/>
          <w:szCs w:val="24"/>
        </w:rPr>
        <w:t>/F3</w:t>
      </w:r>
      <w:r w:rsidR="00835CB0" w:rsidRPr="00933DA5">
        <w:rPr>
          <w:rFonts w:ascii="Times New Roman" w:hAnsi="Times New Roman" w:cs="Times New Roman"/>
          <w:sz w:val="24"/>
          <w:szCs w:val="24"/>
        </w:rPr>
        <w:t xml:space="preserve"> concentrates designated for </w:t>
      </w:r>
      <w:r w:rsidR="00835CB0" w:rsidRPr="00933DA5">
        <w:rPr>
          <w:rFonts w:ascii="Times New Roman" w:eastAsia="Times New Roman" w:hAnsi="Times New Roman" w:cs="Times New Roman"/>
          <w:sz w:val="24"/>
          <w:szCs w:val="24"/>
        </w:rPr>
        <w:t>RCRA incinerat</w:t>
      </w:r>
      <w:r w:rsidR="00102276" w:rsidRPr="00933DA5">
        <w:rPr>
          <w:rFonts w:ascii="Times New Roman" w:eastAsia="Times New Roman" w:hAnsi="Times New Roman" w:cs="Times New Roman"/>
          <w:sz w:val="24"/>
          <w:szCs w:val="24"/>
        </w:rPr>
        <w:t>ion</w:t>
      </w:r>
      <w:r w:rsidR="00835CB0" w:rsidRPr="00933DA5">
        <w:rPr>
          <w:rFonts w:ascii="Times New Roman" w:eastAsia="Times New Roman" w:hAnsi="Times New Roman" w:cs="Times New Roman"/>
          <w:sz w:val="24"/>
          <w:szCs w:val="24"/>
        </w:rPr>
        <w:t>.</w:t>
      </w:r>
      <w:r w:rsidR="00835CB0" w:rsidRPr="00933DA5">
        <w:rPr>
          <w:rFonts w:ascii="Times New Roman" w:hAnsi="Times New Roman" w:cs="Times New Roman"/>
          <w:sz w:val="24"/>
          <w:szCs w:val="24"/>
        </w:rPr>
        <w:t xml:space="preserve">  Base CLIN PF03 will be </w:t>
      </w:r>
      <w:r w:rsidR="006520E9" w:rsidRPr="00933DA5">
        <w:rPr>
          <w:rFonts w:ascii="Times New Roman" w:eastAsia="Times New Roman" w:hAnsi="Times New Roman" w:cs="Times New Roman"/>
          <w:sz w:val="24"/>
          <w:szCs w:val="24"/>
        </w:rPr>
        <w:t>assign</w:t>
      </w:r>
      <w:r w:rsidR="00835CB0" w:rsidRPr="00933DA5">
        <w:rPr>
          <w:rFonts w:ascii="Times New Roman" w:eastAsia="Times New Roman" w:hAnsi="Times New Roman" w:cs="Times New Roman"/>
          <w:sz w:val="24"/>
          <w:szCs w:val="24"/>
        </w:rPr>
        <w:t xml:space="preserve">ed </w:t>
      </w:r>
      <w:r w:rsidR="006520E9" w:rsidRPr="00933DA5">
        <w:rPr>
          <w:rFonts w:ascii="Times New Roman" w:eastAsia="Times New Roman" w:hAnsi="Times New Roman" w:cs="Times New Roman"/>
          <w:sz w:val="24"/>
          <w:szCs w:val="24"/>
        </w:rPr>
        <w:t>to</w:t>
      </w:r>
      <w:r w:rsidR="006520E9" w:rsidRPr="00933DA5">
        <w:rPr>
          <w:rFonts w:ascii="Times New Roman" w:hAnsi="Times New Roman" w:cs="Times New Roman"/>
          <w:sz w:val="24"/>
          <w:szCs w:val="24"/>
        </w:rPr>
        <w:t xml:space="preserve"> </w:t>
      </w:r>
      <w:r w:rsidR="00835CB0" w:rsidRPr="00933DA5">
        <w:rPr>
          <w:rFonts w:ascii="Times New Roman" w:hAnsi="Times New Roman" w:cs="Times New Roman"/>
          <w:sz w:val="24"/>
          <w:szCs w:val="24"/>
        </w:rPr>
        <w:t>AFFF</w:t>
      </w:r>
      <w:r w:rsidR="00102276" w:rsidRPr="00933DA5">
        <w:rPr>
          <w:rFonts w:ascii="Times New Roman" w:eastAsia="Times New Roman" w:hAnsi="Times New Roman" w:cs="Times New Roman"/>
          <w:sz w:val="24"/>
          <w:szCs w:val="24"/>
        </w:rPr>
        <w:t>/F3</w:t>
      </w:r>
      <w:r w:rsidR="00835CB0" w:rsidRPr="00933DA5">
        <w:rPr>
          <w:rFonts w:ascii="Times New Roman" w:hAnsi="Times New Roman" w:cs="Times New Roman"/>
          <w:sz w:val="24"/>
          <w:szCs w:val="24"/>
        </w:rPr>
        <w:t xml:space="preserve"> </w:t>
      </w:r>
      <w:r w:rsidR="00835CB0" w:rsidRPr="00933DA5">
        <w:rPr>
          <w:rFonts w:ascii="Times New Roman" w:hAnsi="Times New Roman" w:cs="Times New Roman"/>
          <w:sz w:val="24"/>
          <w:szCs w:val="24"/>
        </w:rPr>
        <w:lastRenderedPageBreak/>
        <w:t>concentrates designated for solidification and/or other treatment prior to ultimate disposal at a RCRA Subtitle C landfill facility.</w:t>
      </w:r>
    </w:p>
    <w:p w14:paraId="2517950C" w14:textId="5B1AB786" w:rsidR="00927E9F" w:rsidRPr="00933DA5" w:rsidRDefault="00EB1171" w:rsidP="00927E9F">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d</w:t>
      </w:r>
      <w:r w:rsidR="00835CB0" w:rsidRPr="00933DA5">
        <w:rPr>
          <w:rFonts w:ascii="Times New Roman" w:hAnsi="Times New Roman" w:cs="Times New Roman"/>
          <w:sz w:val="24"/>
          <w:szCs w:val="24"/>
        </w:rPr>
        <w:t xml:space="preserve">. The term </w:t>
      </w:r>
      <w:r w:rsidR="00835CB0" w:rsidRPr="00933DA5">
        <w:rPr>
          <w:rFonts w:ascii="Times New Roman" w:hAnsi="Times New Roman" w:cs="Times New Roman"/>
          <w:b/>
          <w:i/>
          <w:sz w:val="24"/>
          <w:szCs w:val="24"/>
        </w:rPr>
        <w:t>AFFF Rinsate(s),</w:t>
      </w:r>
      <w:r w:rsidR="00835CB0" w:rsidRPr="00933DA5">
        <w:rPr>
          <w:rFonts w:ascii="Times New Roman" w:hAnsi="Times New Roman" w:cs="Times New Roman"/>
          <w:sz w:val="24"/>
          <w:szCs w:val="24"/>
        </w:rPr>
        <w:t xml:space="preserve"> for purposes of this contract, refers to diluted, pumpable AFFF-related liquids such as rinse water generated </w:t>
      </w:r>
      <w:r w:rsidR="00A439A5" w:rsidRPr="00933DA5">
        <w:rPr>
          <w:rFonts w:ascii="Times New Roman" w:hAnsi="Times New Roman" w:cs="Times New Roman"/>
          <w:sz w:val="24"/>
          <w:szCs w:val="24"/>
        </w:rPr>
        <w:t xml:space="preserve">by </w:t>
      </w:r>
      <w:r w:rsidR="00835CB0" w:rsidRPr="00933DA5">
        <w:rPr>
          <w:rFonts w:ascii="Times New Roman" w:hAnsi="Times New Roman" w:cs="Times New Roman"/>
          <w:sz w:val="24"/>
          <w:szCs w:val="24"/>
        </w:rPr>
        <w:t>a rinse out process of tanks</w:t>
      </w:r>
      <w:r w:rsidR="00102276" w:rsidRPr="00933DA5">
        <w:rPr>
          <w:rFonts w:ascii="Times New Roman" w:eastAsia="Times New Roman" w:hAnsi="Times New Roman" w:cs="Times New Roman"/>
          <w:sz w:val="24"/>
          <w:szCs w:val="24"/>
        </w:rPr>
        <w:t>, piping,</w:t>
      </w:r>
      <w:r w:rsidR="00835CB0" w:rsidRPr="00933DA5">
        <w:rPr>
          <w:rFonts w:ascii="Times New Roman" w:hAnsi="Times New Roman" w:cs="Times New Roman"/>
          <w:sz w:val="24"/>
          <w:szCs w:val="24"/>
        </w:rPr>
        <w:t xml:space="preserve"> and firefighting equipment.  The term shall also apply to AFFF-</w:t>
      </w:r>
      <w:r w:rsidR="00001113" w:rsidRPr="00933DA5">
        <w:rPr>
          <w:rFonts w:ascii="Times New Roman" w:hAnsi="Times New Roman" w:cs="Times New Roman"/>
          <w:sz w:val="24"/>
          <w:szCs w:val="24"/>
        </w:rPr>
        <w:t>impact</w:t>
      </w:r>
      <w:r w:rsidR="00835CB0" w:rsidRPr="00933DA5">
        <w:rPr>
          <w:rFonts w:ascii="Times New Roman" w:hAnsi="Times New Roman" w:cs="Times New Roman"/>
          <w:sz w:val="24"/>
          <w:szCs w:val="24"/>
        </w:rPr>
        <w:t xml:space="preserve">ed water, including surface, storm, and groundwater.  Rinsates contain at least 90% </w:t>
      </w:r>
      <w:proofErr w:type="gramStart"/>
      <w:r w:rsidR="00835CB0" w:rsidRPr="00933DA5">
        <w:rPr>
          <w:rFonts w:ascii="Times New Roman" w:hAnsi="Times New Roman" w:cs="Times New Roman"/>
          <w:sz w:val="24"/>
          <w:szCs w:val="24"/>
        </w:rPr>
        <w:t>water, and</w:t>
      </w:r>
      <w:proofErr w:type="gramEnd"/>
      <w:r w:rsidR="00835CB0" w:rsidRPr="00933DA5">
        <w:rPr>
          <w:rFonts w:ascii="Times New Roman" w:hAnsi="Times New Roman" w:cs="Times New Roman"/>
          <w:sz w:val="24"/>
          <w:szCs w:val="24"/>
        </w:rPr>
        <w:t xml:space="preserve"> typically contain &lt;1% technical grade product as sold by the manufacturer.  </w:t>
      </w:r>
      <w:r w:rsidR="004C0B97" w:rsidRPr="00933DA5">
        <w:rPr>
          <w:rFonts w:ascii="Times New Roman" w:eastAsia="Times New Roman" w:hAnsi="Times New Roman" w:cs="Times New Roman"/>
          <w:sz w:val="24"/>
          <w:szCs w:val="24"/>
        </w:rPr>
        <w:t xml:space="preserve">If first authorized by DLA, </w:t>
      </w:r>
      <w:r w:rsidR="00835CB0" w:rsidRPr="00933DA5">
        <w:rPr>
          <w:rFonts w:ascii="Times New Roman" w:hAnsi="Times New Roman" w:cs="Times New Roman"/>
          <w:sz w:val="24"/>
          <w:szCs w:val="24"/>
        </w:rPr>
        <w:t>Base CLIN NR94 wil</w:t>
      </w:r>
      <w:r w:rsidR="00001113" w:rsidRPr="00933DA5">
        <w:rPr>
          <w:rFonts w:ascii="Times New Roman" w:hAnsi="Times New Roman" w:cs="Times New Roman"/>
          <w:sz w:val="24"/>
          <w:szCs w:val="24"/>
        </w:rPr>
        <w:t xml:space="preserve">l be </w:t>
      </w:r>
      <w:r w:rsidR="0063520B" w:rsidRPr="00933DA5">
        <w:rPr>
          <w:rFonts w:ascii="Times New Roman" w:eastAsia="Times New Roman" w:hAnsi="Times New Roman" w:cs="Times New Roman"/>
          <w:sz w:val="24"/>
          <w:szCs w:val="24"/>
        </w:rPr>
        <w:t xml:space="preserve">assigned to </w:t>
      </w:r>
      <w:r w:rsidR="00001113" w:rsidRPr="00933DA5">
        <w:rPr>
          <w:rFonts w:ascii="Times New Roman" w:eastAsia="Times New Roman" w:hAnsi="Times New Roman" w:cs="Times New Roman"/>
          <w:sz w:val="24"/>
          <w:szCs w:val="24"/>
        </w:rPr>
        <w:t>AFFF</w:t>
      </w:r>
      <w:r w:rsidR="0063520B" w:rsidRPr="00933DA5">
        <w:rPr>
          <w:rFonts w:ascii="Times New Roman" w:eastAsia="Times New Roman" w:hAnsi="Times New Roman" w:cs="Times New Roman"/>
          <w:sz w:val="24"/>
          <w:szCs w:val="24"/>
        </w:rPr>
        <w:t>/PFAS</w:t>
      </w:r>
      <w:r w:rsidR="00835CB0" w:rsidRPr="00933DA5">
        <w:rPr>
          <w:rFonts w:ascii="Times New Roman" w:eastAsia="Times New Roman" w:hAnsi="Times New Roman" w:cs="Times New Roman"/>
          <w:sz w:val="24"/>
          <w:szCs w:val="24"/>
        </w:rPr>
        <w:t xml:space="preserve"> rinsate</w:t>
      </w:r>
      <w:r w:rsidR="0063520B" w:rsidRPr="00933DA5">
        <w:rPr>
          <w:rFonts w:ascii="Times New Roman" w:eastAsia="Times New Roman" w:hAnsi="Times New Roman" w:cs="Times New Roman"/>
          <w:sz w:val="24"/>
          <w:szCs w:val="24"/>
        </w:rPr>
        <w:t xml:space="preserve"> </w:t>
      </w:r>
      <w:r w:rsidR="00927E9F" w:rsidRPr="00933DA5">
        <w:rPr>
          <w:rFonts w:ascii="Times New Roman" w:eastAsia="Times New Roman" w:hAnsi="Times New Roman" w:cs="Times New Roman"/>
          <w:sz w:val="24"/>
          <w:szCs w:val="24"/>
        </w:rPr>
        <w:t xml:space="preserve">waste </w:t>
      </w:r>
      <w:r w:rsidR="00835CB0" w:rsidRPr="00933DA5">
        <w:rPr>
          <w:rFonts w:ascii="Times New Roman" w:eastAsia="Times New Roman" w:hAnsi="Times New Roman" w:cs="Times New Roman"/>
          <w:sz w:val="24"/>
          <w:szCs w:val="24"/>
        </w:rPr>
        <w:t>s</w:t>
      </w:r>
      <w:r w:rsidR="0063520B" w:rsidRPr="00933DA5">
        <w:rPr>
          <w:rFonts w:ascii="Times New Roman" w:eastAsia="Times New Roman" w:hAnsi="Times New Roman" w:cs="Times New Roman"/>
          <w:sz w:val="24"/>
          <w:szCs w:val="24"/>
        </w:rPr>
        <w:t>treams</w:t>
      </w:r>
      <w:r w:rsidR="00835CB0" w:rsidRPr="00933DA5">
        <w:rPr>
          <w:rFonts w:ascii="Times New Roman" w:hAnsi="Times New Roman" w:cs="Times New Roman"/>
          <w:sz w:val="24"/>
          <w:szCs w:val="24"/>
        </w:rPr>
        <w:t xml:space="preserve"> designated for </w:t>
      </w:r>
      <w:r w:rsidR="00835CB0" w:rsidRPr="00933DA5">
        <w:rPr>
          <w:rFonts w:ascii="Times New Roman" w:eastAsia="Times New Roman" w:hAnsi="Times New Roman" w:cs="Times New Roman"/>
          <w:sz w:val="24"/>
          <w:szCs w:val="24"/>
        </w:rPr>
        <w:t>RCRA incinerat</w:t>
      </w:r>
      <w:r w:rsidR="00927E9F" w:rsidRPr="00933DA5">
        <w:rPr>
          <w:rFonts w:ascii="Times New Roman" w:eastAsia="Times New Roman" w:hAnsi="Times New Roman" w:cs="Times New Roman"/>
          <w:sz w:val="24"/>
          <w:szCs w:val="24"/>
        </w:rPr>
        <w:t>ion</w:t>
      </w:r>
      <w:r w:rsidR="00835CB0" w:rsidRPr="00933DA5">
        <w:rPr>
          <w:rFonts w:ascii="Times New Roman" w:eastAsia="Times New Roman" w:hAnsi="Times New Roman" w:cs="Times New Roman"/>
          <w:sz w:val="24"/>
          <w:szCs w:val="24"/>
        </w:rPr>
        <w:t xml:space="preserve">.  </w:t>
      </w:r>
      <w:r w:rsidR="0063520B" w:rsidRPr="00933DA5">
        <w:rPr>
          <w:rFonts w:ascii="Times New Roman" w:eastAsia="Times New Roman" w:hAnsi="Times New Roman" w:cs="Times New Roman"/>
          <w:sz w:val="24"/>
          <w:szCs w:val="24"/>
        </w:rPr>
        <w:t xml:space="preserve">There are </w:t>
      </w:r>
      <w:r w:rsidR="00927E9F" w:rsidRPr="00933DA5">
        <w:rPr>
          <w:rFonts w:ascii="Times New Roman" w:eastAsia="Times New Roman" w:hAnsi="Times New Roman" w:cs="Times New Roman"/>
          <w:sz w:val="24"/>
          <w:szCs w:val="24"/>
        </w:rPr>
        <w:t>various</w:t>
      </w:r>
      <w:r w:rsidR="00835CB0" w:rsidRPr="00933DA5">
        <w:rPr>
          <w:rFonts w:ascii="Times New Roman" w:hAnsi="Times New Roman" w:cs="Times New Roman"/>
          <w:sz w:val="24"/>
          <w:szCs w:val="24"/>
        </w:rPr>
        <w:t xml:space="preserve"> Base CLINs with </w:t>
      </w:r>
      <w:r w:rsidR="0063520B" w:rsidRPr="00933DA5">
        <w:rPr>
          <w:rFonts w:ascii="Times New Roman" w:eastAsia="Times New Roman" w:hAnsi="Times New Roman" w:cs="Times New Roman"/>
          <w:sz w:val="24"/>
          <w:szCs w:val="24"/>
        </w:rPr>
        <w:t>the</w:t>
      </w:r>
      <w:r w:rsidR="0063520B" w:rsidRPr="00933DA5">
        <w:rPr>
          <w:rFonts w:ascii="Times New Roman" w:hAnsi="Times New Roman" w:cs="Times New Roman"/>
          <w:sz w:val="24"/>
          <w:szCs w:val="24"/>
        </w:rPr>
        <w:t xml:space="preserve"> </w:t>
      </w:r>
      <w:r w:rsidR="00835CB0" w:rsidRPr="00933DA5">
        <w:rPr>
          <w:rFonts w:ascii="Times New Roman" w:hAnsi="Times New Roman" w:cs="Times New Roman"/>
          <w:sz w:val="24"/>
          <w:szCs w:val="24"/>
        </w:rPr>
        <w:t xml:space="preserve">“PF” </w:t>
      </w:r>
      <w:r w:rsidR="0063520B" w:rsidRPr="00933DA5">
        <w:rPr>
          <w:rFonts w:ascii="Times New Roman" w:eastAsia="Times New Roman" w:hAnsi="Times New Roman" w:cs="Times New Roman"/>
          <w:sz w:val="24"/>
          <w:szCs w:val="24"/>
        </w:rPr>
        <w:t>prefix available for disposal of</w:t>
      </w:r>
      <w:r w:rsidR="00835CB0" w:rsidRPr="00933DA5">
        <w:rPr>
          <w:rFonts w:ascii="Times New Roman" w:hAnsi="Times New Roman" w:cs="Times New Roman"/>
          <w:sz w:val="24"/>
          <w:szCs w:val="24"/>
        </w:rPr>
        <w:t xml:space="preserve"> AFFF </w:t>
      </w:r>
      <w:r w:rsidR="00B05FFA" w:rsidRPr="00933DA5">
        <w:rPr>
          <w:rFonts w:ascii="Times New Roman" w:hAnsi="Times New Roman" w:cs="Times New Roman"/>
          <w:sz w:val="24"/>
          <w:szCs w:val="24"/>
        </w:rPr>
        <w:t>rinsates</w:t>
      </w:r>
      <w:r w:rsidR="0063520B" w:rsidRPr="00933DA5">
        <w:rPr>
          <w:rFonts w:ascii="Times New Roman" w:hAnsi="Times New Roman" w:cs="Times New Roman"/>
          <w:sz w:val="24"/>
          <w:szCs w:val="24"/>
        </w:rPr>
        <w:t xml:space="preserve"> and </w:t>
      </w:r>
      <w:r w:rsidR="0063520B" w:rsidRPr="00933DA5">
        <w:rPr>
          <w:rFonts w:ascii="Times New Roman" w:eastAsia="Times New Roman" w:hAnsi="Times New Roman" w:cs="Times New Roman"/>
          <w:sz w:val="24"/>
          <w:szCs w:val="24"/>
        </w:rPr>
        <w:t>other PFAS impacted liquids</w:t>
      </w:r>
      <w:r w:rsidR="0063520B" w:rsidRPr="00933DA5">
        <w:rPr>
          <w:rFonts w:ascii="Times New Roman" w:hAnsi="Times New Roman" w:cs="Times New Roman"/>
          <w:sz w:val="24"/>
          <w:szCs w:val="24"/>
        </w:rPr>
        <w:t>.</w:t>
      </w:r>
      <w:r w:rsidR="00835CB0" w:rsidRPr="00933DA5">
        <w:rPr>
          <w:rFonts w:ascii="Times New Roman" w:hAnsi="Times New Roman" w:cs="Times New Roman"/>
          <w:sz w:val="24"/>
          <w:szCs w:val="24"/>
        </w:rPr>
        <w:t xml:space="preserve"> </w:t>
      </w:r>
    </w:p>
    <w:p w14:paraId="6F038597" w14:textId="77777777" w:rsidR="00D36380" w:rsidRPr="00933DA5" w:rsidRDefault="00C47762" w:rsidP="00D36380">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e. The term </w:t>
      </w:r>
      <w:r w:rsidRPr="00933DA5">
        <w:rPr>
          <w:rFonts w:ascii="Times New Roman" w:hAnsi="Times New Roman" w:cs="Times New Roman"/>
          <w:b/>
          <w:i/>
          <w:sz w:val="24"/>
          <w:szCs w:val="24"/>
        </w:rPr>
        <w:t>AFFF Fire Extinguisher(s),</w:t>
      </w:r>
      <w:r w:rsidRPr="00933DA5">
        <w:rPr>
          <w:rFonts w:ascii="Times New Roman" w:hAnsi="Times New Roman" w:cs="Times New Roman"/>
          <w:sz w:val="24"/>
          <w:szCs w:val="24"/>
        </w:rPr>
        <w:t xml:space="preserve"> for purposes of this contract, refers to portable firefighting equipment containing pressurized AFFF liquid with varying PFAS formulations.  The liquid</w:t>
      </w:r>
      <w:r w:rsidR="00223697" w:rsidRPr="00933DA5">
        <w:rPr>
          <w:rFonts w:ascii="Times New Roman" w:hAnsi="Times New Roman" w:cs="Times New Roman"/>
          <w:sz w:val="24"/>
          <w:szCs w:val="24"/>
        </w:rPr>
        <w:t>-filled bottle, cylinder, or tank</w:t>
      </w:r>
      <w:r w:rsidRPr="00933DA5">
        <w:rPr>
          <w:rFonts w:ascii="Times New Roman" w:hAnsi="Times New Roman" w:cs="Times New Roman"/>
          <w:sz w:val="24"/>
          <w:szCs w:val="24"/>
        </w:rPr>
        <w:t xml:space="preserve"> is pressurized </w:t>
      </w:r>
      <w:r w:rsidR="00223697" w:rsidRPr="00933DA5">
        <w:rPr>
          <w:rFonts w:ascii="Times New Roman" w:hAnsi="Times New Roman" w:cs="Times New Roman"/>
          <w:sz w:val="24"/>
          <w:szCs w:val="24"/>
        </w:rPr>
        <w:t>by the manufacturer using</w:t>
      </w:r>
      <w:r w:rsidRPr="00933DA5">
        <w:rPr>
          <w:rFonts w:ascii="Times New Roman" w:hAnsi="Times New Roman" w:cs="Times New Roman"/>
          <w:sz w:val="24"/>
          <w:szCs w:val="24"/>
        </w:rPr>
        <w:t xml:space="preserve"> </w:t>
      </w:r>
      <w:r w:rsidR="00223697" w:rsidRPr="00933DA5">
        <w:rPr>
          <w:rFonts w:ascii="Times New Roman" w:hAnsi="Times New Roman" w:cs="Times New Roman"/>
          <w:sz w:val="24"/>
          <w:szCs w:val="24"/>
        </w:rPr>
        <w:t xml:space="preserve">an </w:t>
      </w:r>
      <w:r w:rsidRPr="00933DA5">
        <w:rPr>
          <w:rFonts w:ascii="Times New Roman" w:hAnsi="Times New Roman" w:cs="Times New Roman"/>
          <w:sz w:val="24"/>
          <w:szCs w:val="24"/>
        </w:rPr>
        <w:t xml:space="preserve">inert gas.  AFFF fire extinguishers come in various sizes and models.  Handheld models are turned in under Base CLIN PF41.  Cart-mounted models are turned in under Base CLIN PF51.  </w:t>
      </w:r>
      <w:r w:rsidR="00DA0A79" w:rsidRPr="00933DA5">
        <w:rPr>
          <w:rFonts w:ascii="Times New Roman" w:hAnsi="Times New Roman" w:cs="Times New Roman"/>
          <w:sz w:val="24"/>
          <w:szCs w:val="24"/>
        </w:rPr>
        <w:t xml:space="preserve">CLIN </w:t>
      </w:r>
      <w:r w:rsidR="004B229E" w:rsidRPr="00933DA5">
        <w:rPr>
          <w:rFonts w:ascii="Times New Roman" w:hAnsi="Times New Roman" w:cs="Times New Roman"/>
          <w:sz w:val="24"/>
          <w:szCs w:val="24"/>
        </w:rPr>
        <w:t>S</w:t>
      </w:r>
      <w:r w:rsidR="00DA0A79" w:rsidRPr="00933DA5">
        <w:rPr>
          <w:rFonts w:ascii="Times New Roman" w:hAnsi="Times New Roman" w:cs="Times New Roman"/>
          <w:sz w:val="24"/>
          <w:szCs w:val="24"/>
        </w:rPr>
        <w:t xml:space="preserve">uffixes designate the liquid capacity of the equipment.  </w:t>
      </w:r>
      <w:r w:rsidRPr="00933DA5">
        <w:rPr>
          <w:rFonts w:ascii="Times New Roman" w:hAnsi="Times New Roman" w:cs="Times New Roman"/>
          <w:sz w:val="24"/>
          <w:szCs w:val="24"/>
        </w:rPr>
        <w:t xml:space="preserve">Cart-mounted models will have a tank and cart frame with possible attachments including wheels, hoses, and other accessories.  </w:t>
      </w:r>
      <w:r w:rsidRPr="00933DA5">
        <w:rPr>
          <w:rFonts w:ascii="Times New Roman" w:hAnsi="Times New Roman" w:cs="Times New Roman"/>
          <w:i/>
          <w:sz w:val="24"/>
          <w:szCs w:val="24"/>
        </w:rPr>
        <w:t>No compressed gas cylinders will be attached.</w:t>
      </w:r>
      <w:r w:rsidRPr="00933DA5">
        <w:rPr>
          <w:rFonts w:ascii="Times New Roman" w:hAnsi="Times New Roman" w:cs="Times New Roman"/>
          <w:sz w:val="24"/>
          <w:szCs w:val="24"/>
        </w:rPr>
        <w:t xml:space="preserve">  Contractor management of AFFF fire</w:t>
      </w:r>
      <w:r w:rsidR="004F7098" w:rsidRPr="00933DA5">
        <w:rPr>
          <w:rFonts w:ascii="Times New Roman" w:hAnsi="Times New Roman" w:cs="Times New Roman"/>
          <w:sz w:val="24"/>
          <w:szCs w:val="24"/>
        </w:rPr>
        <w:t xml:space="preserve"> </w:t>
      </w:r>
      <w:r w:rsidRPr="00933DA5">
        <w:rPr>
          <w:rFonts w:ascii="Times New Roman" w:hAnsi="Times New Roman" w:cs="Times New Roman"/>
          <w:sz w:val="24"/>
          <w:szCs w:val="24"/>
        </w:rPr>
        <w:t>extinguishers requires disposal of all liquid co</w:t>
      </w:r>
      <w:r w:rsidR="00B61E68" w:rsidRPr="00933DA5">
        <w:rPr>
          <w:rFonts w:ascii="Times New Roman" w:hAnsi="Times New Roman" w:cs="Times New Roman"/>
          <w:sz w:val="24"/>
          <w:szCs w:val="24"/>
        </w:rPr>
        <w:t>mpo</w:t>
      </w:r>
      <w:r w:rsidRPr="00933DA5">
        <w:rPr>
          <w:rFonts w:ascii="Times New Roman" w:hAnsi="Times New Roman" w:cs="Times New Roman"/>
          <w:sz w:val="24"/>
          <w:szCs w:val="24"/>
        </w:rPr>
        <w:t>nents at a RCRA Subtitle C landfill.</w:t>
      </w:r>
      <w:r w:rsidR="004F7098" w:rsidRPr="00933DA5">
        <w:rPr>
          <w:rFonts w:ascii="Times New Roman" w:hAnsi="Times New Roman" w:cs="Times New Roman"/>
          <w:sz w:val="24"/>
          <w:szCs w:val="24"/>
        </w:rPr>
        <w:t xml:space="preserve">  </w:t>
      </w:r>
      <w:r w:rsidRPr="00933DA5">
        <w:rPr>
          <w:rFonts w:ascii="Times New Roman" w:hAnsi="Times New Roman" w:cs="Times New Roman"/>
          <w:sz w:val="24"/>
          <w:szCs w:val="24"/>
        </w:rPr>
        <w:t>Certificate</w:t>
      </w:r>
      <w:r w:rsidR="004F7098" w:rsidRPr="00933DA5">
        <w:rPr>
          <w:rFonts w:ascii="Times New Roman" w:hAnsi="Times New Roman" w:cs="Times New Roman"/>
          <w:sz w:val="24"/>
          <w:szCs w:val="24"/>
        </w:rPr>
        <w:t>s</w:t>
      </w:r>
      <w:r w:rsidRPr="00933DA5">
        <w:rPr>
          <w:rFonts w:ascii="Times New Roman" w:hAnsi="Times New Roman" w:cs="Times New Roman"/>
          <w:sz w:val="24"/>
          <w:szCs w:val="24"/>
        </w:rPr>
        <w:t xml:space="preserve"> of Disposal provided under these CLINs pertain only to the liquid contents of the equipment and not to the remaining cart, parts, accessories, empty bottles, cylinders, or tanks.</w:t>
      </w:r>
    </w:p>
    <w:p w14:paraId="1F2A46AD" w14:textId="11D0A970" w:rsidR="00001113" w:rsidRPr="00933DA5" w:rsidRDefault="00AF29C9" w:rsidP="00D36380">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f</w:t>
      </w:r>
      <w:r w:rsidR="00730BF0" w:rsidRPr="00933DA5">
        <w:rPr>
          <w:rFonts w:ascii="Times New Roman" w:hAnsi="Times New Roman" w:cs="Times New Roman"/>
          <w:sz w:val="24"/>
          <w:szCs w:val="24"/>
        </w:rPr>
        <w:t>. O</w:t>
      </w:r>
      <w:r w:rsidR="00001113" w:rsidRPr="00933DA5">
        <w:rPr>
          <w:rFonts w:ascii="Times New Roman" w:hAnsi="Times New Roman" w:cs="Times New Roman"/>
          <w:b/>
          <w:i/>
          <w:sz w:val="24"/>
          <w:szCs w:val="24"/>
        </w:rPr>
        <w:t>ther PFAS-related waste(s)</w:t>
      </w:r>
      <w:r w:rsidR="00001113" w:rsidRPr="00933DA5">
        <w:rPr>
          <w:rFonts w:ascii="Times New Roman" w:hAnsi="Times New Roman" w:cs="Times New Roman"/>
          <w:sz w:val="24"/>
          <w:szCs w:val="24"/>
        </w:rPr>
        <w:t>, for purposes of this contract, refers to wastes that contain or are impacted by a PFAS source other than AFFF</w:t>
      </w:r>
      <w:r w:rsidR="00014545" w:rsidRPr="00933DA5">
        <w:rPr>
          <w:rFonts w:ascii="Times New Roman" w:eastAsia="Times New Roman" w:hAnsi="Times New Roman" w:cs="Times New Roman"/>
          <w:sz w:val="24"/>
          <w:szCs w:val="24"/>
        </w:rPr>
        <w:t>, including F3</w:t>
      </w:r>
      <w:r w:rsidR="00001113" w:rsidRPr="00933DA5">
        <w:rPr>
          <w:rFonts w:ascii="Times New Roman" w:eastAsia="Times New Roman" w:hAnsi="Times New Roman" w:cs="Times New Roman"/>
          <w:sz w:val="24"/>
          <w:szCs w:val="24"/>
        </w:rPr>
        <w:t>.</w:t>
      </w:r>
      <w:r w:rsidR="00730BF0" w:rsidRPr="00933DA5">
        <w:rPr>
          <w:rFonts w:ascii="Times New Roman" w:hAnsi="Times New Roman" w:cs="Times New Roman"/>
          <w:sz w:val="24"/>
          <w:szCs w:val="24"/>
        </w:rPr>
        <w:t xml:space="preserve">  If/when </w:t>
      </w:r>
      <w:r w:rsidR="00001113" w:rsidRPr="00933DA5">
        <w:rPr>
          <w:rFonts w:ascii="Times New Roman" w:hAnsi="Times New Roman" w:cs="Times New Roman"/>
          <w:sz w:val="24"/>
          <w:szCs w:val="24"/>
        </w:rPr>
        <w:t xml:space="preserve">the Government </w:t>
      </w:r>
      <w:r w:rsidR="00730BF0" w:rsidRPr="00933DA5">
        <w:rPr>
          <w:rFonts w:ascii="Times New Roman" w:hAnsi="Times New Roman" w:cs="Times New Roman"/>
          <w:sz w:val="24"/>
          <w:szCs w:val="24"/>
        </w:rPr>
        <w:t xml:space="preserve">should have </w:t>
      </w:r>
      <w:r w:rsidR="00001113" w:rsidRPr="00933DA5">
        <w:rPr>
          <w:rFonts w:ascii="Times New Roman" w:hAnsi="Times New Roman" w:cs="Times New Roman"/>
          <w:sz w:val="24"/>
          <w:szCs w:val="24"/>
        </w:rPr>
        <w:t>other PFAS-related waste</w:t>
      </w:r>
      <w:r w:rsidR="00730BF0" w:rsidRPr="00933DA5">
        <w:rPr>
          <w:rFonts w:ascii="Times New Roman" w:hAnsi="Times New Roman" w:cs="Times New Roman"/>
          <w:sz w:val="24"/>
          <w:szCs w:val="24"/>
        </w:rPr>
        <w:t>s</w:t>
      </w:r>
      <w:r w:rsidR="00001113" w:rsidRPr="00933DA5">
        <w:rPr>
          <w:rFonts w:ascii="Times New Roman" w:hAnsi="Times New Roman" w:cs="Times New Roman"/>
          <w:sz w:val="24"/>
          <w:szCs w:val="24"/>
        </w:rPr>
        <w:t xml:space="preserve"> requiring disposal through this contract, CLIN</w:t>
      </w:r>
      <w:r w:rsidR="009C15DB" w:rsidRPr="00933DA5">
        <w:rPr>
          <w:rFonts w:ascii="Times New Roman" w:hAnsi="Times New Roman" w:cs="Times New Roman"/>
          <w:sz w:val="24"/>
          <w:szCs w:val="24"/>
        </w:rPr>
        <w:t xml:space="preserve"> description</w:t>
      </w:r>
      <w:r w:rsidR="00001113" w:rsidRPr="00933DA5">
        <w:rPr>
          <w:rFonts w:ascii="Times New Roman" w:hAnsi="Times New Roman" w:cs="Times New Roman"/>
          <w:sz w:val="24"/>
          <w:szCs w:val="24"/>
        </w:rPr>
        <w:t xml:space="preserve">s that </w:t>
      </w:r>
      <w:r w:rsidR="00730BF0" w:rsidRPr="00933DA5">
        <w:rPr>
          <w:rFonts w:ascii="Times New Roman" w:hAnsi="Times New Roman" w:cs="Times New Roman"/>
          <w:sz w:val="24"/>
          <w:szCs w:val="24"/>
        </w:rPr>
        <w:t>reference</w:t>
      </w:r>
      <w:r w:rsidR="009C15DB" w:rsidRPr="00933DA5">
        <w:rPr>
          <w:rFonts w:ascii="Times New Roman" w:hAnsi="Times New Roman" w:cs="Times New Roman"/>
          <w:sz w:val="24"/>
          <w:szCs w:val="24"/>
        </w:rPr>
        <w:t xml:space="preserve"> “</w:t>
      </w:r>
      <w:r w:rsidR="00001113" w:rsidRPr="00933DA5">
        <w:rPr>
          <w:rFonts w:ascii="Times New Roman" w:hAnsi="Times New Roman" w:cs="Times New Roman"/>
          <w:sz w:val="24"/>
          <w:szCs w:val="24"/>
        </w:rPr>
        <w:t>AFFF</w:t>
      </w:r>
      <w:r w:rsidR="009C15DB" w:rsidRPr="00933DA5">
        <w:rPr>
          <w:rFonts w:ascii="Times New Roman" w:hAnsi="Times New Roman" w:cs="Times New Roman"/>
          <w:sz w:val="24"/>
          <w:szCs w:val="24"/>
        </w:rPr>
        <w:t>”</w:t>
      </w:r>
      <w:r w:rsidR="00001113" w:rsidRPr="00933DA5">
        <w:rPr>
          <w:rFonts w:ascii="Times New Roman" w:hAnsi="Times New Roman" w:cs="Times New Roman"/>
          <w:sz w:val="24"/>
          <w:szCs w:val="24"/>
        </w:rPr>
        <w:t xml:space="preserve"> </w:t>
      </w:r>
      <w:r w:rsidR="00730BF0" w:rsidRPr="00933DA5">
        <w:rPr>
          <w:rFonts w:ascii="Times New Roman" w:hAnsi="Times New Roman" w:cs="Times New Roman"/>
          <w:sz w:val="24"/>
          <w:szCs w:val="24"/>
        </w:rPr>
        <w:t>and/or “PFAS”</w:t>
      </w:r>
      <w:r w:rsidR="00001113" w:rsidRPr="00933DA5">
        <w:rPr>
          <w:rFonts w:ascii="Times New Roman" w:hAnsi="Times New Roman" w:cs="Times New Roman"/>
          <w:sz w:val="24"/>
          <w:szCs w:val="24"/>
        </w:rPr>
        <w:t xml:space="preserve"> may be utilized </w:t>
      </w:r>
      <w:r w:rsidR="009C15DB" w:rsidRPr="00933DA5">
        <w:rPr>
          <w:rFonts w:ascii="Times New Roman" w:hAnsi="Times New Roman" w:cs="Times New Roman"/>
          <w:sz w:val="24"/>
          <w:szCs w:val="24"/>
        </w:rPr>
        <w:t xml:space="preserve">for turn-in </w:t>
      </w:r>
      <w:r w:rsidR="00001113" w:rsidRPr="00933DA5">
        <w:rPr>
          <w:rFonts w:ascii="Times New Roman" w:hAnsi="Times New Roman" w:cs="Times New Roman"/>
          <w:sz w:val="24"/>
          <w:szCs w:val="24"/>
        </w:rPr>
        <w:t>by the Government</w:t>
      </w:r>
      <w:r w:rsidR="00730BF0" w:rsidRPr="00933DA5">
        <w:rPr>
          <w:rFonts w:ascii="Times New Roman" w:hAnsi="Times New Roman" w:cs="Times New Roman"/>
          <w:sz w:val="24"/>
          <w:szCs w:val="24"/>
        </w:rPr>
        <w:t xml:space="preserve"> and removal and disposal of the waste by the Contractor</w:t>
      </w:r>
      <w:r w:rsidR="00001113" w:rsidRPr="00933DA5">
        <w:rPr>
          <w:rFonts w:ascii="Times New Roman" w:hAnsi="Times New Roman" w:cs="Times New Roman"/>
          <w:sz w:val="24"/>
          <w:szCs w:val="24"/>
        </w:rPr>
        <w:t xml:space="preserve">.  </w:t>
      </w:r>
      <w:r w:rsidR="009C15DB" w:rsidRPr="00933DA5">
        <w:rPr>
          <w:rFonts w:ascii="Times New Roman" w:hAnsi="Times New Roman" w:cs="Times New Roman"/>
          <w:sz w:val="24"/>
          <w:szCs w:val="24"/>
        </w:rPr>
        <w:t>The total PFAS concentration of the waste stream</w:t>
      </w:r>
      <w:r w:rsidR="000F3BF1" w:rsidRPr="00933DA5">
        <w:rPr>
          <w:rFonts w:ascii="Times New Roman" w:hAnsi="Times New Roman" w:cs="Times New Roman"/>
          <w:sz w:val="24"/>
          <w:szCs w:val="24"/>
        </w:rPr>
        <w:t xml:space="preserve">, as profiled, </w:t>
      </w:r>
      <w:r w:rsidR="009C15DB" w:rsidRPr="00933DA5">
        <w:rPr>
          <w:rFonts w:ascii="Times New Roman" w:hAnsi="Times New Roman" w:cs="Times New Roman"/>
          <w:sz w:val="24"/>
          <w:szCs w:val="24"/>
        </w:rPr>
        <w:t>will be the basis for CLIN selection.</w:t>
      </w:r>
    </w:p>
    <w:p w14:paraId="29AA8EDC" w14:textId="6E47EDCC" w:rsidR="005E202F" w:rsidRPr="00933DA5" w:rsidRDefault="005E202F" w:rsidP="00D36380">
      <w:pPr>
        <w:spacing w:after="100" w:afterAutospacing="1" w:line="240" w:lineRule="auto"/>
        <w:ind w:firstLine="720"/>
        <w:rPr>
          <w:rFonts w:ascii="Times New Roman" w:hAnsi="Times New Roman" w:cs="Times New Roman"/>
          <w:sz w:val="24"/>
          <w:szCs w:val="24"/>
        </w:rPr>
      </w:pPr>
      <w:bookmarkStart w:id="49" w:name="_Hlk180564683"/>
      <w:r w:rsidRPr="00933DA5">
        <w:rPr>
          <w:rFonts w:ascii="Times New Roman" w:hAnsi="Times New Roman" w:cs="Times New Roman"/>
          <w:sz w:val="24"/>
          <w:szCs w:val="24"/>
        </w:rPr>
        <w:t xml:space="preserve">g. The Contractor shall utilize only TSDFs annotated in the QFL as authorized for the disposal of AFFF/PFAS. </w:t>
      </w:r>
    </w:p>
    <w:bookmarkEnd w:id="47"/>
    <w:bookmarkEnd w:id="49"/>
    <w:p w14:paraId="01A5B9F7" w14:textId="2793560B" w:rsidR="00D36380" w:rsidRPr="00933DA5" w:rsidRDefault="001A00FE" w:rsidP="001B0D10">
      <w:pPr>
        <w:spacing w:before="100" w:beforeAutospacing="1" w:after="100" w:afterAutospacing="1" w:line="240" w:lineRule="auto"/>
        <w:rPr>
          <w:rFonts w:ascii="Times New Roman" w:hAnsi="Times New Roman" w:cs="Times New Roman"/>
          <w:b/>
          <w:sz w:val="24"/>
          <w:szCs w:val="24"/>
        </w:rPr>
      </w:pPr>
      <w:r w:rsidRPr="00933DA5">
        <w:rPr>
          <w:rFonts w:ascii="Times New Roman" w:hAnsi="Times New Roman" w:cs="Times New Roman"/>
          <w:b/>
          <w:sz w:val="24"/>
          <w:szCs w:val="24"/>
        </w:rPr>
        <w:t xml:space="preserve">2.5 </w:t>
      </w:r>
      <w:r w:rsidRPr="00933DA5">
        <w:rPr>
          <w:rFonts w:ascii="Times New Roman" w:hAnsi="Times New Roman" w:cs="Times New Roman"/>
          <w:b/>
          <w:sz w:val="24"/>
          <w:szCs w:val="24"/>
          <w:u w:val="single"/>
        </w:rPr>
        <w:t>COMPRESSED GAS CYLINDERS, CARTRIDGES, VESSELS</w:t>
      </w:r>
      <w:r w:rsidR="00012189" w:rsidRPr="00933DA5">
        <w:rPr>
          <w:rFonts w:ascii="Times New Roman" w:hAnsi="Times New Roman" w:cs="Times New Roman"/>
          <w:b/>
          <w:sz w:val="24"/>
          <w:szCs w:val="24"/>
          <w:u w:val="single"/>
        </w:rPr>
        <w:t>, AND</w:t>
      </w:r>
      <w:r w:rsidRPr="00933DA5">
        <w:rPr>
          <w:rFonts w:ascii="Times New Roman" w:hAnsi="Times New Roman" w:cs="Times New Roman"/>
          <w:b/>
          <w:sz w:val="24"/>
          <w:szCs w:val="24"/>
          <w:u w:val="single"/>
        </w:rPr>
        <w:t xml:space="preserve"> CANISTERS</w:t>
      </w:r>
    </w:p>
    <w:p w14:paraId="751A37E6" w14:textId="5BC74005" w:rsidR="00F33962" w:rsidRPr="00933DA5" w:rsidRDefault="001A00FE" w:rsidP="001B0D10">
      <w:pPr>
        <w:spacing w:before="100" w:beforeAutospacing="1" w:after="100" w:afterAutospacing="1" w:line="240" w:lineRule="auto"/>
        <w:ind w:firstLine="720"/>
        <w:rPr>
          <w:rFonts w:ascii="Times New Roman" w:hAnsi="Times New Roman" w:cs="Times New Roman"/>
          <w:color w:val="000000" w:themeColor="text1"/>
          <w:sz w:val="24"/>
          <w:szCs w:val="24"/>
        </w:rPr>
      </w:pPr>
      <w:r w:rsidRPr="00933DA5">
        <w:rPr>
          <w:rFonts w:ascii="Times New Roman" w:hAnsi="Times New Roman" w:cs="Times New Roman"/>
          <w:sz w:val="24"/>
          <w:szCs w:val="24"/>
        </w:rPr>
        <w:t xml:space="preserve">a. Base CLINs are assigned to compressed gas cylinders (CGCs), cartridges, </w:t>
      </w:r>
      <w:r w:rsidR="000A3269" w:rsidRPr="00933DA5">
        <w:rPr>
          <w:rFonts w:ascii="Times New Roman" w:hAnsi="Times New Roman" w:cs="Times New Roman"/>
          <w:sz w:val="24"/>
          <w:szCs w:val="24"/>
        </w:rPr>
        <w:t>vessels,</w:t>
      </w:r>
      <w:r w:rsidRPr="00933DA5">
        <w:rPr>
          <w:rFonts w:ascii="Times New Roman" w:hAnsi="Times New Roman" w:cs="Times New Roman"/>
          <w:sz w:val="24"/>
          <w:szCs w:val="24"/>
        </w:rPr>
        <w:t xml:space="preserve"> and canisters according to the Compressed Gas Cylinder Reference Guide as contained in this contract.  A general reference copy is also available on the DLA Disposition Services webpage</w:t>
      </w:r>
      <w:r w:rsidR="00F33962" w:rsidRPr="00933DA5">
        <w:rPr>
          <w:rFonts w:ascii="Times New Roman" w:hAnsi="Times New Roman" w:cs="Times New Roman"/>
          <w:sz w:val="24"/>
          <w:szCs w:val="24"/>
        </w:rPr>
        <w:t>.</w:t>
      </w:r>
      <w:r w:rsidRPr="00933DA5">
        <w:rPr>
          <w:rFonts w:ascii="Times New Roman" w:hAnsi="Times New Roman" w:cs="Times New Roman"/>
          <w:sz w:val="24"/>
          <w:szCs w:val="24"/>
        </w:rPr>
        <w:t xml:space="preserve"> </w:t>
      </w:r>
      <w:r w:rsidR="00F33962" w:rsidRPr="00933DA5">
        <w:rPr>
          <w:rFonts w:ascii="Times New Roman" w:hAnsi="Times New Roman" w:cs="Times New Roman"/>
          <w:color w:val="000000" w:themeColor="text1"/>
          <w:sz w:val="24"/>
          <w:szCs w:val="24"/>
        </w:rPr>
        <w:t>See “Compressed Gas Cross-Reference” at the below link:</w:t>
      </w:r>
    </w:p>
    <w:p w14:paraId="745BAF19" w14:textId="491381EC" w:rsidR="00D36380" w:rsidRPr="00933DA5" w:rsidRDefault="00824A89" w:rsidP="00824A89">
      <w:pPr>
        <w:spacing w:before="100" w:beforeAutospacing="1" w:after="100" w:afterAutospacing="1" w:line="240" w:lineRule="auto"/>
        <w:jc w:val="both"/>
        <w:rPr>
          <w:rFonts w:ascii="Times New Roman" w:hAnsi="Times New Roman" w:cs="Times New Roman"/>
          <w:b/>
          <w:sz w:val="24"/>
          <w:szCs w:val="24"/>
        </w:rPr>
      </w:pPr>
      <w:hyperlink r:id="rId16" w:history="1">
        <w:r w:rsidRPr="00933DA5">
          <w:rPr>
            <w:rStyle w:val="Hyperlink"/>
            <w:rFonts w:ascii="Times New Roman" w:hAnsi="Times New Roman" w:cs="Times New Roman"/>
            <w:sz w:val="24"/>
            <w:szCs w:val="24"/>
          </w:rPr>
          <w:t>http://www.dla.mil/DispositionServices/Offers/Disposal/HazardousWaste/HazWasteDisposal.aspx</w:t>
        </w:r>
      </w:hyperlink>
      <w:r w:rsidR="001A00FE" w:rsidRPr="00933DA5">
        <w:rPr>
          <w:rFonts w:ascii="Times New Roman" w:hAnsi="Times New Roman" w:cs="Times New Roman"/>
          <w:sz w:val="24"/>
          <w:szCs w:val="24"/>
        </w:rPr>
        <w:t>.</w:t>
      </w:r>
      <w:r w:rsidR="00E63FDC" w:rsidRPr="00933DA5">
        <w:rPr>
          <w:rFonts w:ascii="Times New Roman" w:hAnsi="Times New Roman" w:cs="Times New Roman"/>
          <w:sz w:val="24"/>
          <w:szCs w:val="24"/>
        </w:rPr>
        <w:t xml:space="preserve"> </w:t>
      </w:r>
    </w:p>
    <w:p w14:paraId="777E17EF" w14:textId="23F41AE3" w:rsidR="00A37484" w:rsidRPr="00933DA5" w:rsidRDefault="001A00FE" w:rsidP="001B0D10">
      <w:pPr>
        <w:spacing w:before="100" w:beforeAutospacing="1" w:after="100" w:afterAutospacing="1" w:line="240" w:lineRule="auto"/>
        <w:ind w:firstLine="720"/>
        <w:rPr>
          <w:rFonts w:ascii="Times New Roman" w:hAnsi="Times New Roman" w:cs="Times New Roman"/>
          <w:color w:val="000000" w:themeColor="text1"/>
          <w:sz w:val="24"/>
          <w:szCs w:val="24"/>
        </w:rPr>
      </w:pPr>
      <w:r w:rsidRPr="00933DA5">
        <w:rPr>
          <w:rFonts w:ascii="Times New Roman" w:hAnsi="Times New Roman" w:cs="Times New Roman"/>
          <w:sz w:val="24"/>
          <w:szCs w:val="24"/>
        </w:rPr>
        <w:lastRenderedPageBreak/>
        <w:t xml:space="preserve">b. The Contractor shall provide all services necessary for the assessment of all compressed gas cylinders, cartridges, vessels and canisters, the discharge of inert gases (cylinders, </w:t>
      </w:r>
      <w:r w:rsidR="001C71C4" w:rsidRPr="00933DA5">
        <w:rPr>
          <w:rFonts w:ascii="Times New Roman" w:hAnsi="Times New Roman" w:cs="Times New Roman"/>
          <w:sz w:val="24"/>
          <w:szCs w:val="24"/>
        </w:rPr>
        <w:t>vessels,</w:t>
      </w:r>
      <w:r w:rsidRPr="00933DA5">
        <w:rPr>
          <w:rFonts w:ascii="Times New Roman" w:hAnsi="Times New Roman" w:cs="Times New Roman"/>
          <w:sz w:val="24"/>
          <w:szCs w:val="24"/>
        </w:rPr>
        <w:t xml:space="preserve"> and canisters only), the final treatment/disposal or recycling of the non-inert gases, and the decommissioning, cleansing, and recycling of the cylinders/vessels/canisters, the scrap metal derived from this </w:t>
      </w:r>
      <w:r w:rsidRPr="00933DA5">
        <w:rPr>
          <w:rFonts w:ascii="Times New Roman" w:hAnsi="Times New Roman" w:cs="Times New Roman"/>
          <w:color w:val="000000" w:themeColor="text1"/>
          <w:sz w:val="24"/>
          <w:szCs w:val="24"/>
        </w:rPr>
        <w:t>waste</w:t>
      </w:r>
      <w:r w:rsidR="00D82AFB" w:rsidRPr="00933DA5">
        <w:rPr>
          <w:rFonts w:ascii="Times New Roman" w:hAnsi="Times New Roman" w:cs="Times New Roman"/>
          <w:color w:val="000000" w:themeColor="text1"/>
          <w:sz w:val="24"/>
          <w:szCs w:val="24"/>
        </w:rPr>
        <w:t xml:space="preserve"> </w:t>
      </w:r>
      <w:bookmarkStart w:id="50" w:name="_Hlk159926850"/>
      <w:r w:rsidR="00D82AFB" w:rsidRPr="00933DA5">
        <w:rPr>
          <w:rFonts w:ascii="Times New Roman" w:hAnsi="Times New Roman" w:cs="Times New Roman"/>
          <w:color w:val="000000" w:themeColor="text1"/>
          <w:sz w:val="24"/>
          <w:szCs w:val="24"/>
        </w:rPr>
        <w:t>and shall assume responsibility for any additional paperwork or forms required for the transportation and disposal process</w:t>
      </w:r>
      <w:r w:rsidRPr="00933DA5">
        <w:rPr>
          <w:rFonts w:ascii="Times New Roman" w:hAnsi="Times New Roman" w:cs="Times New Roman"/>
          <w:color w:val="000000" w:themeColor="text1"/>
          <w:sz w:val="24"/>
          <w:szCs w:val="24"/>
        </w:rPr>
        <w:t>.</w:t>
      </w:r>
      <w:r w:rsidR="005C1F12">
        <w:rPr>
          <w:rFonts w:ascii="Times New Roman" w:hAnsi="Times New Roman" w:cs="Times New Roman"/>
          <w:color w:val="000000" w:themeColor="text1"/>
          <w:sz w:val="24"/>
          <w:szCs w:val="24"/>
        </w:rPr>
        <w:t xml:space="preserve"> </w:t>
      </w:r>
    </w:p>
    <w:bookmarkEnd w:id="50"/>
    <w:p w14:paraId="773D8254" w14:textId="645A4E63" w:rsidR="001A00FE" w:rsidRPr="00933DA5" w:rsidRDefault="001A00FE" w:rsidP="001B0D10">
      <w:pPr>
        <w:spacing w:before="100" w:beforeAutospacing="1" w:after="100" w:afterAutospacing="1" w:line="240" w:lineRule="auto"/>
        <w:ind w:firstLine="720"/>
        <w:rPr>
          <w:rFonts w:ascii="Times New Roman" w:hAnsi="Times New Roman" w:cs="Times New Roman"/>
          <w:b/>
          <w:sz w:val="24"/>
          <w:szCs w:val="24"/>
        </w:rPr>
      </w:pPr>
      <w:r w:rsidRPr="00933DA5">
        <w:rPr>
          <w:rFonts w:ascii="Times New Roman" w:hAnsi="Times New Roman" w:cs="Times New Roman"/>
          <w:sz w:val="24"/>
          <w:szCs w:val="24"/>
        </w:rPr>
        <w:t xml:space="preserve">c. The Contractor shall not remove any compressed gas cylinders, cartridges, </w:t>
      </w:r>
      <w:r w:rsidR="009630F9" w:rsidRPr="00933DA5">
        <w:rPr>
          <w:rFonts w:ascii="Times New Roman" w:hAnsi="Times New Roman" w:cs="Times New Roman"/>
          <w:sz w:val="24"/>
          <w:szCs w:val="24"/>
        </w:rPr>
        <w:t>vessels,</w:t>
      </w:r>
      <w:r w:rsidRPr="00933DA5">
        <w:rPr>
          <w:rFonts w:ascii="Times New Roman" w:hAnsi="Times New Roman" w:cs="Times New Roman"/>
          <w:sz w:val="24"/>
          <w:szCs w:val="24"/>
        </w:rPr>
        <w:t xml:space="preserve"> or canisters whose contents cannot be identified/confirmed or when no known disposal method is available.  Sampling of contents for identification </w:t>
      </w:r>
      <w:proofErr w:type="gramStart"/>
      <w:r w:rsidRPr="00933DA5">
        <w:rPr>
          <w:rFonts w:ascii="Times New Roman" w:hAnsi="Times New Roman" w:cs="Times New Roman"/>
          <w:sz w:val="24"/>
          <w:szCs w:val="24"/>
        </w:rPr>
        <w:t>purposes only</w:t>
      </w:r>
      <w:proofErr w:type="gramEnd"/>
      <w:r w:rsidRPr="00933DA5">
        <w:rPr>
          <w:rFonts w:ascii="Times New Roman" w:hAnsi="Times New Roman" w:cs="Times New Roman"/>
          <w:sz w:val="24"/>
          <w:szCs w:val="24"/>
        </w:rPr>
        <w:t xml:space="preserve"> is authorized.  </w:t>
      </w:r>
    </w:p>
    <w:p w14:paraId="383AC550" w14:textId="4056069E" w:rsidR="00A37484" w:rsidRPr="00933DA5" w:rsidRDefault="00902F19"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d. </w:t>
      </w:r>
      <w:r w:rsidR="00B8484A" w:rsidRPr="00933DA5">
        <w:rPr>
          <w:rFonts w:ascii="Times New Roman" w:hAnsi="Times New Roman" w:cs="Times New Roman"/>
          <w:sz w:val="24"/>
          <w:szCs w:val="24"/>
        </w:rPr>
        <w:t>Cy</w:t>
      </w:r>
      <w:r w:rsidR="001A00FE" w:rsidRPr="00933DA5">
        <w:rPr>
          <w:rFonts w:ascii="Times New Roman" w:hAnsi="Times New Roman" w:cs="Times New Roman"/>
          <w:sz w:val="24"/>
          <w:szCs w:val="24"/>
        </w:rPr>
        <w:t xml:space="preserve">linder(s), cartridge(s), vessel(s) or canister(s) </w:t>
      </w:r>
      <w:r w:rsidR="00B8484A" w:rsidRPr="00933DA5">
        <w:rPr>
          <w:rFonts w:ascii="Times New Roman" w:hAnsi="Times New Roman" w:cs="Times New Roman"/>
          <w:sz w:val="24"/>
          <w:szCs w:val="24"/>
        </w:rPr>
        <w:t xml:space="preserve">refused by the TSDF/recycler </w:t>
      </w:r>
      <w:r w:rsidR="001A00FE" w:rsidRPr="00933DA5">
        <w:rPr>
          <w:rFonts w:ascii="Times New Roman" w:hAnsi="Times New Roman" w:cs="Times New Roman"/>
          <w:sz w:val="24"/>
          <w:szCs w:val="24"/>
        </w:rPr>
        <w:t>must be identified by serial number or other identifiable markings, or by an identification number assigned by the Contractor or COR.  This number must be identified in the written explanation of refusal.</w:t>
      </w:r>
    </w:p>
    <w:p w14:paraId="44F2ED99" w14:textId="3053A53A" w:rsidR="00C547FB" w:rsidRPr="00933DA5" w:rsidRDefault="00902F19" w:rsidP="00233374">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e</w:t>
      </w:r>
      <w:r w:rsidR="001A00FE" w:rsidRPr="00933DA5">
        <w:rPr>
          <w:rFonts w:ascii="Times New Roman" w:eastAsia="Times New Roman" w:hAnsi="Times New Roman" w:cs="Times New Roman"/>
          <w:sz w:val="24"/>
          <w:szCs w:val="24"/>
        </w:rPr>
        <w:t xml:space="preserve">. </w:t>
      </w:r>
      <w:r w:rsidR="007B493D" w:rsidRPr="00933DA5">
        <w:rPr>
          <w:rFonts w:ascii="Times New Roman" w:eastAsia="Times New Roman" w:hAnsi="Times New Roman" w:cs="Times New Roman"/>
          <w:sz w:val="24"/>
          <w:szCs w:val="24"/>
        </w:rPr>
        <w:t xml:space="preserve">The </w:t>
      </w:r>
      <w:r w:rsidR="001A00FE" w:rsidRPr="00933DA5">
        <w:rPr>
          <w:rFonts w:ascii="Times New Roman" w:eastAsia="Times New Roman" w:hAnsi="Times New Roman" w:cs="Times New Roman"/>
          <w:sz w:val="24"/>
          <w:szCs w:val="24"/>
        </w:rPr>
        <w:t xml:space="preserve">Contractor </w:t>
      </w:r>
      <w:r w:rsidR="007B493D" w:rsidRPr="00933DA5">
        <w:rPr>
          <w:rFonts w:ascii="Times New Roman" w:eastAsia="Times New Roman" w:hAnsi="Times New Roman" w:cs="Times New Roman"/>
          <w:sz w:val="24"/>
          <w:szCs w:val="24"/>
        </w:rPr>
        <w:t xml:space="preserve">and Generator will handle, package, mark, label, transport, </w:t>
      </w:r>
      <w:r w:rsidR="001A00FE" w:rsidRPr="00933DA5">
        <w:rPr>
          <w:rFonts w:ascii="Times New Roman" w:eastAsia="Times New Roman" w:hAnsi="Times New Roman" w:cs="Times New Roman"/>
          <w:sz w:val="24"/>
          <w:szCs w:val="24"/>
        </w:rPr>
        <w:t xml:space="preserve">recycle, </w:t>
      </w:r>
      <w:r w:rsidR="007B493D" w:rsidRPr="00933DA5">
        <w:rPr>
          <w:rFonts w:ascii="Times New Roman" w:eastAsia="Times New Roman" w:hAnsi="Times New Roman" w:cs="Times New Roman"/>
          <w:sz w:val="24"/>
          <w:szCs w:val="24"/>
        </w:rPr>
        <w:t>and</w:t>
      </w:r>
      <w:r w:rsidR="001A00FE" w:rsidRPr="00933DA5">
        <w:rPr>
          <w:rFonts w:ascii="Times New Roman" w:eastAsia="Times New Roman" w:hAnsi="Times New Roman" w:cs="Times New Roman"/>
          <w:sz w:val="24"/>
          <w:szCs w:val="24"/>
        </w:rPr>
        <w:t xml:space="preserve"> dispose of </w:t>
      </w:r>
      <w:r w:rsidR="007B493D" w:rsidRPr="00933DA5">
        <w:rPr>
          <w:rFonts w:ascii="Times New Roman" w:eastAsia="Times New Roman" w:hAnsi="Times New Roman" w:cs="Times New Roman"/>
          <w:sz w:val="24"/>
          <w:szCs w:val="24"/>
        </w:rPr>
        <w:t xml:space="preserve">compressed gases and compressed gas cylinders </w:t>
      </w:r>
      <w:r w:rsidR="001A00FE" w:rsidRPr="00933DA5">
        <w:rPr>
          <w:rFonts w:ascii="Times New Roman" w:eastAsia="Times New Roman" w:hAnsi="Times New Roman" w:cs="Times New Roman"/>
          <w:sz w:val="24"/>
          <w:szCs w:val="24"/>
        </w:rPr>
        <w:t xml:space="preserve">IAW </w:t>
      </w:r>
      <w:r w:rsidR="002920E3" w:rsidRPr="00933DA5">
        <w:rPr>
          <w:rFonts w:ascii="Times New Roman" w:eastAsia="Times New Roman" w:hAnsi="Times New Roman" w:cs="Times New Roman"/>
          <w:sz w:val="24"/>
          <w:szCs w:val="24"/>
        </w:rPr>
        <w:t xml:space="preserve">49 CFR </w:t>
      </w:r>
      <w:r w:rsidR="00A11519" w:rsidRPr="00933DA5">
        <w:rPr>
          <w:rFonts w:ascii="Times New Roman" w:eastAsia="Times New Roman" w:hAnsi="Times New Roman" w:cs="Times New Roman"/>
          <w:sz w:val="24"/>
          <w:szCs w:val="24"/>
        </w:rPr>
        <w:t xml:space="preserve">§ 173.301 General requirements for shipment of compressed gases, and </w:t>
      </w:r>
      <w:r w:rsidR="001A00FE" w:rsidRPr="00933DA5">
        <w:rPr>
          <w:rFonts w:ascii="Times New Roman" w:eastAsia="Times New Roman" w:hAnsi="Times New Roman" w:cs="Times New Roman"/>
          <w:sz w:val="24"/>
          <w:szCs w:val="24"/>
        </w:rPr>
        <w:t>DLAI 4145.25</w:t>
      </w:r>
      <w:r w:rsidR="00C547FB" w:rsidRPr="00933DA5">
        <w:rPr>
          <w:rFonts w:ascii="Times New Roman" w:eastAsia="Times New Roman" w:hAnsi="Times New Roman" w:cs="Times New Roman"/>
          <w:sz w:val="24"/>
          <w:szCs w:val="24"/>
        </w:rPr>
        <w:t xml:space="preserve"> are available at the following link: </w:t>
      </w:r>
    </w:p>
    <w:p w14:paraId="5F438EE0" w14:textId="2701465C" w:rsidR="00233374" w:rsidRPr="00933DA5" w:rsidRDefault="00C547FB" w:rsidP="00233374">
      <w:pPr>
        <w:spacing w:before="100" w:beforeAutospacing="1" w:after="100" w:afterAutospacing="1" w:line="240" w:lineRule="auto"/>
        <w:ind w:firstLine="720"/>
        <w:rPr>
          <w:rFonts w:ascii="Times New Roman" w:eastAsia="Times New Roman" w:hAnsi="Times New Roman" w:cs="Times New Roman"/>
          <w:sz w:val="24"/>
          <w:szCs w:val="24"/>
        </w:rPr>
      </w:pPr>
      <w:hyperlink r:id="rId17" w:history="1">
        <w:r w:rsidRPr="00933DA5">
          <w:rPr>
            <w:rStyle w:val="Hyperlink"/>
            <w:rFonts w:ascii="Times New Roman" w:eastAsia="Times New Roman" w:hAnsi="Times New Roman" w:cs="Times New Roman"/>
            <w:sz w:val="24"/>
            <w:szCs w:val="24"/>
          </w:rPr>
          <w:t>https://www.dla.mil/Portals/104/Documents/DispositionServices/ddsr/docs/cylinderjointpub.pdf</w:t>
        </w:r>
      </w:hyperlink>
    </w:p>
    <w:p w14:paraId="56D82E72" w14:textId="174F5C8D" w:rsidR="0087684F" w:rsidRPr="00933DA5" w:rsidRDefault="00902F19"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f</w:t>
      </w:r>
      <w:r w:rsidR="001A00FE" w:rsidRPr="00933DA5">
        <w:rPr>
          <w:rFonts w:ascii="Times New Roman" w:hAnsi="Times New Roman" w:cs="Times New Roman"/>
          <w:sz w:val="24"/>
          <w:szCs w:val="24"/>
        </w:rPr>
        <w:t xml:space="preserve">. The Contractor is solely responsible for </w:t>
      </w:r>
      <w:r w:rsidR="00B05FFA" w:rsidRPr="00933DA5">
        <w:rPr>
          <w:rFonts w:ascii="Times New Roman" w:hAnsi="Times New Roman" w:cs="Times New Roman"/>
          <w:sz w:val="24"/>
          <w:szCs w:val="24"/>
        </w:rPr>
        <w:t>all</w:t>
      </w:r>
      <w:r w:rsidR="001A00FE" w:rsidRPr="00933DA5">
        <w:rPr>
          <w:rFonts w:ascii="Times New Roman" w:hAnsi="Times New Roman" w:cs="Times New Roman"/>
          <w:sz w:val="24"/>
          <w:szCs w:val="24"/>
        </w:rPr>
        <w:t xml:space="preserve"> atmospheric releases of gases occurring during or resulting from performance of this contract.  The Contractor agrees to reimburse the Government f</w:t>
      </w:r>
      <w:r w:rsidR="003A5766" w:rsidRPr="00933DA5">
        <w:rPr>
          <w:rFonts w:ascii="Times New Roman" w:hAnsi="Times New Roman" w:cs="Times New Roman"/>
          <w:sz w:val="24"/>
          <w:szCs w:val="24"/>
        </w:rPr>
        <w:t>or</w:t>
      </w:r>
      <w:r w:rsidR="001A00FE" w:rsidRPr="00933DA5">
        <w:rPr>
          <w:rFonts w:ascii="Times New Roman" w:hAnsi="Times New Roman" w:cs="Times New Roman"/>
          <w:sz w:val="24"/>
          <w:szCs w:val="24"/>
        </w:rPr>
        <w:t xml:space="preserve"> </w:t>
      </w:r>
      <w:r w:rsidR="003D0B12" w:rsidRPr="00933DA5">
        <w:rPr>
          <w:rFonts w:ascii="Times New Roman" w:hAnsi="Times New Roman" w:cs="Times New Roman"/>
          <w:sz w:val="24"/>
          <w:szCs w:val="24"/>
        </w:rPr>
        <w:t>all</w:t>
      </w:r>
      <w:r w:rsidR="001A00FE" w:rsidRPr="00933DA5">
        <w:rPr>
          <w:rFonts w:ascii="Times New Roman" w:hAnsi="Times New Roman" w:cs="Times New Roman"/>
          <w:sz w:val="24"/>
          <w:szCs w:val="24"/>
        </w:rPr>
        <w:t xml:space="preserve"> costs incurred for accidents resulting from improper handling, gas extraction, grinding, drilling, torching, etc., of any cylinders.</w:t>
      </w:r>
    </w:p>
    <w:p w14:paraId="575A2A47" w14:textId="793125F2" w:rsidR="0087684F" w:rsidRPr="00122853" w:rsidRDefault="00902F19" w:rsidP="001B0D10">
      <w:pPr>
        <w:spacing w:before="100" w:beforeAutospacing="1" w:after="100" w:afterAutospacing="1" w:line="240" w:lineRule="auto"/>
        <w:ind w:firstLine="720"/>
        <w:rPr>
          <w:rFonts w:ascii="Times New Roman" w:hAnsi="Times New Roman" w:cs="Times New Roman"/>
          <w:color w:val="000000" w:themeColor="text1"/>
          <w:sz w:val="24"/>
          <w:szCs w:val="24"/>
        </w:rPr>
      </w:pPr>
      <w:r w:rsidRPr="00933DA5">
        <w:rPr>
          <w:rFonts w:ascii="Times New Roman" w:hAnsi="Times New Roman" w:cs="Times New Roman"/>
          <w:sz w:val="24"/>
          <w:szCs w:val="24"/>
        </w:rPr>
        <w:t>g</w:t>
      </w:r>
      <w:r w:rsidR="001A00FE" w:rsidRPr="00933DA5">
        <w:rPr>
          <w:rFonts w:ascii="Times New Roman" w:hAnsi="Times New Roman" w:cs="Times New Roman"/>
          <w:sz w:val="24"/>
          <w:szCs w:val="24"/>
        </w:rPr>
        <w:t xml:space="preserve">. Inert gases which are not regulated by federal, state, or local regulations as wastes or pollutants, may be discharged to the atmosphere at the Government facility or may be transported to a TSDF for </w:t>
      </w:r>
      <w:proofErr w:type="gramStart"/>
      <w:r w:rsidR="001A00FE" w:rsidRPr="00933DA5">
        <w:rPr>
          <w:rFonts w:ascii="Times New Roman" w:hAnsi="Times New Roman" w:cs="Times New Roman"/>
          <w:sz w:val="24"/>
          <w:szCs w:val="24"/>
        </w:rPr>
        <w:t>discharging</w:t>
      </w:r>
      <w:proofErr w:type="gramEnd"/>
      <w:r w:rsidR="001A00FE" w:rsidRPr="00933DA5">
        <w:rPr>
          <w:rFonts w:ascii="Times New Roman" w:hAnsi="Times New Roman" w:cs="Times New Roman"/>
          <w:sz w:val="24"/>
          <w:szCs w:val="24"/>
        </w:rPr>
        <w:t xml:space="preserve">.  All proper safety precautions must be observed.  Cylinders containing inert gas that have inoperable valves may be vented with the use of a safety relief </w:t>
      </w:r>
      <w:r w:rsidR="001A00FE" w:rsidRPr="00122853">
        <w:rPr>
          <w:rFonts w:ascii="Times New Roman" w:hAnsi="Times New Roman" w:cs="Times New Roman"/>
          <w:color w:val="000000" w:themeColor="text1"/>
          <w:sz w:val="24"/>
          <w:szCs w:val="24"/>
        </w:rPr>
        <w:t>device IAW DLAI 4</w:t>
      </w:r>
      <w:r w:rsidR="00122853">
        <w:rPr>
          <w:rFonts w:ascii="Times New Roman" w:hAnsi="Times New Roman" w:cs="Times New Roman"/>
          <w:color w:val="000000" w:themeColor="text1"/>
          <w:sz w:val="24"/>
          <w:szCs w:val="24"/>
        </w:rPr>
        <w:t>145</w:t>
      </w:r>
      <w:r w:rsidR="001A00FE" w:rsidRPr="00122853">
        <w:rPr>
          <w:rFonts w:ascii="Times New Roman" w:hAnsi="Times New Roman" w:cs="Times New Roman"/>
          <w:color w:val="000000" w:themeColor="text1"/>
          <w:sz w:val="24"/>
          <w:szCs w:val="24"/>
        </w:rPr>
        <w:t>.25, Section 7</w:t>
      </w:r>
      <w:r w:rsidR="00122853">
        <w:rPr>
          <w:rFonts w:ascii="Times New Roman" w:hAnsi="Times New Roman" w:cs="Times New Roman"/>
          <w:color w:val="000000" w:themeColor="text1"/>
          <w:sz w:val="24"/>
          <w:szCs w:val="24"/>
        </w:rPr>
        <w:t>-2.</w:t>
      </w:r>
    </w:p>
    <w:p w14:paraId="427938E0" w14:textId="77777777" w:rsidR="0087684F" w:rsidRPr="00933DA5" w:rsidRDefault="00902F19"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h</w:t>
      </w:r>
      <w:r w:rsidR="001A00FE" w:rsidRPr="00933DA5">
        <w:rPr>
          <w:rFonts w:ascii="Times New Roman" w:hAnsi="Times New Roman" w:cs="Times New Roman"/>
          <w:sz w:val="24"/>
          <w:szCs w:val="24"/>
        </w:rPr>
        <w:t>. If CGCs are sent to a recycler, the Contractor shall perform the following prior to smelting: de-valve the cylinder and mark or stamp the cylinder “CONDEMNED” and fully render the cylinder unusable per one or more of the following methods: drilling or puncturing a hole through the cylinder of at least ½ inch in diameter in the center of the cylinder; sufficiently destroying the inlet threads to prevent installing a valve with a gas-tight seal; or, the Contractor may cut the cylinder approximately in half.  Cylinders too small for marking/stamping are required to be tagged or labeled with the words “CONDEMNED”.</w:t>
      </w:r>
    </w:p>
    <w:p w14:paraId="21603DE5" w14:textId="5A9E499D" w:rsidR="0087684F" w:rsidRPr="00933DA5" w:rsidRDefault="00902F19"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i</w:t>
      </w:r>
      <w:r w:rsidR="001A00FE" w:rsidRPr="00933DA5">
        <w:rPr>
          <w:rFonts w:ascii="Times New Roman" w:hAnsi="Times New Roman" w:cs="Times New Roman"/>
          <w:sz w:val="24"/>
          <w:szCs w:val="24"/>
        </w:rPr>
        <w:t>. If the Contractor decommissions/</w:t>
      </w:r>
      <w:proofErr w:type="gramStart"/>
      <w:r w:rsidR="001A00FE" w:rsidRPr="00933DA5">
        <w:rPr>
          <w:rFonts w:ascii="Times New Roman" w:hAnsi="Times New Roman" w:cs="Times New Roman"/>
          <w:sz w:val="24"/>
          <w:szCs w:val="24"/>
        </w:rPr>
        <w:t>disposes of</w:t>
      </w:r>
      <w:proofErr w:type="gramEnd"/>
      <w:r w:rsidR="001A00FE" w:rsidRPr="00933DA5">
        <w:rPr>
          <w:rFonts w:ascii="Times New Roman" w:hAnsi="Times New Roman" w:cs="Times New Roman"/>
          <w:sz w:val="24"/>
          <w:szCs w:val="24"/>
        </w:rPr>
        <w:t xml:space="preserve"> cylinders that previously contained non-inert gases, the Contractor shall remove or obliterate all DOD identification markings on every </w:t>
      </w:r>
      <w:r w:rsidR="001A00FE" w:rsidRPr="00933DA5">
        <w:rPr>
          <w:rFonts w:ascii="Times New Roman" w:hAnsi="Times New Roman" w:cs="Times New Roman"/>
          <w:sz w:val="24"/>
          <w:szCs w:val="24"/>
        </w:rPr>
        <w:lastRenderedPageBreak/>
        <w:t xml:space="preserve">cylinder prior to release.  For example, grinding or cutting out (with a cutting torch) may meet this requirement. </w:t>
      </w:r>
    </w:p>
    <w:p w14:paraId="6CC8BA1E" w14:textId="3A992FBF" w:rsidR="00B74F31" w:rsidRPr="00933DA5" w:rsidRDefault="00902F19" w:rsidP="00B74F31">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j</w:t>
      </w:r>
      <w:r w:rsidR="001A00FE" w:rsidRPr="00933DA5">
        <w:rPr>
          <w:rFonts w:ascii="Times New Roman" w:hAnsi="Times New Roman" w:cs="Times New Roman"/>
          <w:sz w:val="24"/>
          <w:szCs w:val="24"/>
        </w:rPr>
        <w:t>. When applicable, prior to disposing of asbestos containing cylinders in an approved landfill, the Contractor shall de-valve the cylinder.</w:t>
      </w:r>
      <w:r w:rsidR="00812B9B" w:rsidRPr="00933DA5">
        <w:rPr>
          <w:rFonts w:ascii="Times New Roman" w:hAnsi="Times New Roman" w:cs="Times New Roman"/>
          <w:sz w:val="24"/>
          <w:szCs w:val="24"/>
        </w:rPr>
        <w:t xml:space="preserve">  Note: This is the </w:t>
      </w:r>
      <w:r w:rsidR="00812B9B" w:rsidRPr="00933DA5">
        <w:rPr>
          <w:rFonts w:ascii="Times New Roman" w:hAnsi="Times New Roman" w:cs="Times New Roman"/>
          <w:i/>
          <w:sz w:val="24"/>
          <w:szCs w:val="24"/>
        </w:rPr>
        <w:t>only</w:t>
      </w:r>
      <w:r w:rsidR="00812B9B" w:rsidRPr="00933DA5">
        <w:rPr>
          <w:rFonts w:ascii="Times New Roman" w:hAnsi="Times New Roman" w:cs="Times New Roman"/>
          <w:sz w:val="24"/>
          <w:szCs w:val="24"/>
        </w:rPr>
        <w:t xml:space="preserve"> method acceptable for disposal of asbestos-containing acetylene cylinders (Base CLIN CY09), which are NOT reusable.  All acetylene cylinders will be considered </w:t>
      </w:r>
      <w:r w:rsidR="0070446A" w:rsidRPr="00933DA5">
        <w:rPr>
          <w:rFonts w:ascii="Times New Roman" w:hAnsi="Times New Roman" w:cs="Times New Roman"/>
          <w:sz w:val="24"/>
          <w:szCs w:val="24"/>
        </w:rPr>
        <w:t>asbestos containing</w:t>
      </w:r>
      <w:r w:rsidR="00812B9B" w:rsidRPr="00933DA5">
        <w:rPr>
          <w:rFonts w:ascii="Times New Roman" w:hAnsi="Times New Roman" w:cs="Times New Roman"/>
          <w:sz w:val="24"/>
          <w:szCs w:val="24"/>
        </w:rPr>
        <w:t xml:space="preserve"> for purposes of this contract unless otherwise verified by the Contractor.</w:t>
      </w:r>
    </w:p>
    <w:p w14:paraId="70160CC0" w14:textId="1A48B170" w:rsidR="00B74F31" w:rsidRPr="00DC7C70" w:rsidRDefault="00B74F31" w:rsidP="00B74F31">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bookmarkStart w:id="51" w:name="OLE_LINK7"/>
      <w:bookmarkStart w:id="52" w:name="OLE_LINK8"/>
      <w:r w:rsidRPr="00DC7C70">
        <w:rPr>
          <w:rFonts w:ascii="Times New Roman" w:eastAsia="Times New Roman" w:hAnsi="Times New Roman" w:cs="Times New Roman"/>
          <w:color w:val="000000" w:themeColor="text1"/>
          <w:sz w:val="24"/>
          <w:szCs w:val="24"/>
        </w:rPr>
        <w:t>k. When conventional cylindrical CGC</w:t>
      </w:r>
      <w:r w:rsidR="00147FD2" w:rsidRPr="00DC7C70">
        <w:rPr>
          <w:rFonts w:ascii="Times New Roman" w:eastAsia="Times New Roman" w:hAnsi="Times New Roman" w:cs="Times New Roman"/>
          <w:color w:val="000000" w:themeColor="text1"/>
          <w:sz w:val="24"/>
          <w:szCs w:val="24"/>
        </w:rPr>
        <w:t>’s</w:t>
      </w:r>
      <w:r w:rsidRPr="00DC7C70">
        <w:rPr>
          <w:rFonts w:ascii="Times New Roman" w:eastAsia="Times New Roman" w:hAnsi="Times New Roman" w:cs="Times New Roman"/>
          <w:color w:val="000000" w:themeColor="text1"/>
          <w:sz w:val="24"/>
          <w:szCs w:val="24"/>
        </w:rPr>
        <w:t xml:space="preserve"> are turned in for removal, a compressed gas Profile-Based CLIN will be a</w:t>
      </w:r>
      <w:r w:rsidR="00147FD2" w:rsidRPr="00DC7C70">
        <w:rPr>
          <w:rFonts w:ascii="Times New Roman" w:eastAsia="Times New Roman" w:hAnsi="Times New Roman" w:cs="Times New Roman"/>
          <w:color w:val="000000" w:themeColor="text1"/>
          <w:sz w:val="24"/>
          <w:szCs w:val="24"/>
        </w:rPr>
        <w:t>ssigned</w:t>
      </w:r>
      <w:r w:rsidRPr="00DC7C70">
        <w:rPr>
          <w:rFonts w:ascii="Times New Roman" w:eastAsia="Times New Roman" w:hAnsi="Times New Roman" w:cs="Times New Roman"/>
          <w:color w:val="000000" w:themeColor="text1"/>
          <w:sz w:val="24"/>
          <w:szCs w:val="24"/>
        </w:rPr>
        <w:t xml:space="preserve"> according to (1) the gas contained in the vessel using the compressed gas cross-reference list, and (2) the height and width of the cylinder.  In most cases conventional cylindrical CGC</w:t>
      </w:r>
      <w:r w:rsidR="00147FD2" w:rsidRPr="00DC7C70">
        <w:rPr>
          <w:rFonts w:ascii="Times New Roman" w:eastAsia="Times New Roman" w:hAnsi="Times New Roman" w:cs="Times New Roman"/>
          <w:color w:val="000000" w:themeColor="text1"/>
          <w:sz w:val="24"/>
          <w:szCs w:val="24"/>
        </w:rPr>
        <w:t>’s</w:t>
      </w:r>
      <w:r w:rsidRPr="00DC7C70">
        <w:rPr>
          <w:rFonts w:ascii="Times New Roman" w:eastAsia="Times New Roman" w:hAnsi="Times New Roman" w:cs="Times New Roman"/>
          <w:color w:val="000000" w:themeColor="text1"/>
          <w:sz w:val="24"/>
          <w:szCs w:val="24"/>
        </w:rPr>
        <w:t xml:space="preserve"> turned in under this contract will be Lecture, Small, Medium, and </w:t>
      </w:r>
      <w:proofErr w:type="gramStart"/>
      <w:r w:rsidRPr="00DC7C70">
        <w:rPr>
          <w:rFonts w:ascii="Times New Roman" w:eastAsia="Times New Roman" w:hAnsi="Times New Roman" w:cs="Times New Roman"/>
          <w:color w:val="000000" w:themeColor="text1"/>
          <w:sz w:val="24"/>
          <w:szCs w:val="24"/>
        </w:rPr>
        <w:t>Large</w:t>
      </w:r>
      <w:proofErr w:type="gramEnd"/>
      <w:r w:rsidRPr="00DC7C70">
        <w:rPr>
          <w:rFonts w:ascii="Times New Roman" w:eastAsia="Times New Roman" w:hAnsi="Times New Roman" w:cs="Times New Roman"/>
          <w:color w:val="000000" w:themeColor="text1"/>
          <w:sz w:val="24"/>
          <w:szCs w:val="24"/>
        </w:rPr>
        <w:t xml:space="preserve"> size, </w:t>
      </w:r>
      <w:bookmarkStart w:id="53" w:name="_Hlk176536379"/>
      <w:r w:rsidRPr="00DC7C70">
        <w:rPr>
          <w:rFonts w:ascii="Times New Roman" w:eastAsia="Times New Roman" w:hAnsi="Times New Roman" w:cs="Times New Roman"/>
          <w:color w:val="000000" w:themeColor="text1"/>
          <w:sz w:val="24"/>
          <w:szCs w:val="24"/>
        </w:rPr>
        <w:t xml:space="preserve">with correlating suffixes of ME, M1, M2, and M3, respectively.  </w:t>
      </w:r>
      <w:bookmarkEnd w:id="53"/>
      <w:r w:rsidRPr="00DC7C70">
        <w:rPr>
          <w:rFonts w:ascii="Times New Roman" w:eastAsia="Times New Roman" w:hAnsi="Times New Roman" w:cs="Times New Roman"/>
          <w:color w:val="000000" w:themeColor="text1"/>
          <w:sz w:val="24"/>
          <w:szCs w:val="24"/>
        </w:rPr>
        <w:t xml:space="preserve">The Contractor is advised, CLIN suffix “ME”, </w:t>
      </w:r>
      <w:r w:rsidR="00147FD2" w:rsidRPr="00DC7C70">
        <w:rPr>
          <w:rFonts w:ascii="Times New Roman" w:eastAsia="Times New Roman" w:hAnsi="Times New Roman" w:cs="Times New Roman"/>
          <w:color w:val="000000" w:themeColor="text1"/>
          <w:sz w:val="24"/>
          <w:szCs w:val="24"/>
        </w:rPr>
        <w:t>(</w:t>
      </w:r>
      <w:r w:rsidRPr="00DC7C70">
        <w:rPr>
          <w:rFonts w:ascii="Times New Roman" w:eastAsia="Times New Roman" w:hAnsi="Times New Roman" w:cs="Times New Roman"/>
          <w:color w:val="000000" w:themeColor="text1"/>
          <w:sz w:val="24"/>
          <w:szCs w:val="24"/>
        </w:rPr>
        <w:t xml:space="preserve">miscellaneous, </w:t>
      </w:r>
      <w:r w:rsidR="00147FD2" w:rsidRPr="00DC7C70">
        <w:rPr>
          <w:rFonts w:ascii="Times New Roman" w:eastAsia="Times New Roman" w:hAnsi="Times New Roman" w:cs="Times New Roman"/>
          <w:color w:val="000000" w:themeColor="text1"/>
          <w:sz w:val="24"/>
          <w:szCs w:val="24"/>
        </w:rPr>
        <w:t xml:space="preserve">each) </w:t>
      </w:r>
      <w:r w:rsidRPr="00DC7C70">
        <w:rPr>
          <w:rFonts w:ascii="Times New Roman" w:eastAsia="Times New Roman" w:hAnsi="Times New Roman" w:cs="Times New Roman"/>
          <w:color w:val="000000" w:themeColor="text1"/>
          <w:sz w:val="24"/>
          <w:szCs w:val="24"/>
        </w:rPr>
        <w:t xml:space="preserve">may be included in the description of specific CGC disposal CLINs and may also apply to disposal Base CLINs other than compressed gases. </w:t>
      </w:r>
    </w:p>
    <w:p w14:paraId="18F418F7" w14:textId="77777777" w:rsidR="00B74F31" w:rsidRPr="00DC7C70" w:rsidRDefault="00B74F31" w:rsidP="00B74F31">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l. Measuring conventional cylindrical CGC(s) - The height of the cylinder shall be measured from the bottom of the cylinder to the bottom of the valve stem (fig. 1).  Do not include the valve stem or handle in the measurement.  The diameter shall be determined by measuring the width of the cylinder bottom (fig 1.).  If the bottom of the cylinder is not accessible, the circumference of the cylinder may be used to calculate the diameter using the following equation, d = C / π, (where d = diameter, C = circumference, π = 3.14).</w:t>
      </w:r>
    </w:p>
    <w:p w14:paraId="676E6EE8" w14:textId="77777777" w:rsidR="00B74F31" w:rsidRPr="00DC7C70" w:rsidRDefault="00B74F31" w:rsidP="00B74F31">
      <w:pPr>
        <w:spacing w:before="100" w:beforeAutospacing="1" w:after="100" w:afterAutospacing="1" w:line="240" w:lineRule="auto"/>
        <w:jc w:val="center"/>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noProof/>
          <w:color w:val="000000" w:themeColor="text1"/>
          <w:sz w:val="24"/>
          <w:szCs w:val="24"/>
        </w:rPr>
        <w:drawing>
          <wp:inline distT="0" distB="0" distL="0" distR="0" wp14:anchorId="4E1DA831" wp14:editId="7F89219B">
            <wp:extent cx="3001227" cy="2949575"/>
            <wp:effectExtent l="0" t="0" r="8890" b="0"/>
            <wp:docPr id="1452654342" name="Picture 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54342" name="Picture 6" descr="A picture containing diagram&#10;&#10;Description automatically generated"/>
                    <pic:cNvPicPr>
                      <a:picLocks noChangeAspect="1" noChangeArrowheads="1"/>
                    </pic:cNvPicPr>
                  </pic:nvPicPr>
                  <pic:blipFill>
                    <a:blip r:embed="rId18" cstate="print">
                      <a:grayscl/>
                      <a:extLst>
                        <a:ext uri="{28A0092B-C50C-407E-A947-70E740481C1C}">
                          <a14:useLocalDpi xmlns:a14="http://schemas.microsoft.com/office/drawing/2010/main" val="0"/>
                        </a:ext>
                      </a:extLst>
                    </a:blip>
                    <a:srcRect/>
                    <a:stretch>
                      <a:fillRect/>
                    </a:stretch>
                  </pic:blipFill>
                  <pic:spPr bwMode="auto">
                    <a:xfrm>
                      <a:off x="0" y="0"/>
                      <a:ext cx="3062448" cy="3009743"/>
                    </a:xfrm>
                    <a:prstGeom prst="rect">
                      <a:avLst/>
                    </a:prstGeom>
                    <a:noFill/>
                  </pic:spPr>
                </pic:pic>
              </a:graphicData>
            </a:graphic>
          </wp:inline>
        </w:drawing>
      </w:r>
    </w:p>
    <w:p w14:paraId="12A19672" w14:textId="77777777" w:rsidR="00B74F31" w:rsidRPr="00DC7C70" w:rsidRDefault="00B74F31" w:rsidP="00B74F31">
      <w:pPr>
        <w:spacing w:after="0" w:line="240" w:lineRule="auto"/>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 xml:space="preserve">Example calculation using the circumference for a conventional cylindrical CGC -  </w:t>
      </w:r>
    </w:p>
    <w:p w14:paraId="5C1556EC" w14:textId="54DAD694" w:rsidR="00B74F31" w:rsidRPr="00DC7C70" w:rsidRDefault="00B74F31" w:rsidP="00B74F31">
      <w:pPr>
        <w:spacing w:after="100" w:afterAutospacing="1" w:line="240" w:lineRule="auto"/>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 xml:space="preserve">A chlorine cylinder </w:t>
      </w:r>
      <w:r w:rsidR="00147FD2" w:rsidRPr="00DC7C70">
        <w:rPr>
          <w:rFonts w:ascii="Times New Roman" w:eastAsia="Times New Roman" w:hAnsi="Times New Roman" w:cs="Times New Roman"/>
          <w:color w:val="000000" w:themeColor="text1"/>
          <w:sz w:val="24"/>
          <w:szCs w:val="24"/>
        </w:rPr>
        <w:t xml:space="preserve">with </w:t>
      </w:r>
      <w:r w:rsidRPr="00DC7C70">
        <w:rPr>
          <w:rFonts w:ascii="Times New Roman" w:eastAsia="Times New Roman" w:hAnsi="Times New Roman" w:cs="Times New Roman"/>
          <w:color w:val="000000" w:themeColor="text1"/>
          <w:sz w:val="24"/>
          <w:szCs w:val="24"/>
        </w:rPr>
        <w:t>base CLIN CY03, with a circumference of 36 inches, and a height of 36 inches.</w:t>
      </w:r>
    </w:p>
    <w:p w14:paraId="39B48ED3" w14:textId="77777777" w:rsidR="00B74F31" w:rsidRPr="00DC7C70" w:rsidRDefault="00B74F31" w:rsidP="00B74F31">
      <w:pPr>
        <w:spacing w:after="0" w:line="240" w:lineRule="auto"/>
        <w:ind w:left="1620"/>
        <w:rPr>
          <w:rFonts w:ascii="Times New Roman" w:hAnsi="Times New Roman" w:cs="Times New Roman"/>
          <w:color w:val="000000" w:themeColor="text1"/>
          <w:sz w:val="24"/>
          <w:szCs w:val="24"/>
        </w:rPr>
      </w:pPr>
      <w:r w:rsidRPr="00DC7C70">
        <w:rPr>
          <w:rFonts w:ascii="Times New Roman" w:eastAsia="Times New Roman" w:hAnsi="Times New Roman" w:cs="Times New Roman"/>
          <w:i/>
          <w:iCs/>
          <w:color w:val="000000" w:themeColor="text1"/>
          <w:sz w:val="24"/>
          <w:szCs w:val="24"/>
        </w:rPr>
        <w:lastRenderedPageBreak/>
        <w:t xml:space="preserve">Calculation: </w:t>
      </w:r>
      <w:r w:rsidRPr="00DC7C70">
        <w:rPr>
          <w:rFonts w:ascii="Times New Roman" w:hAnsi="Times New Roman" w:cs="Times New Roman"/>
          <w:color w:val="000000" w:themeColor="text1"/>
          <w:sz w:val="24"/>
          <w:szCs w:val="24"/>
        </w:rPr>
        <w:t xml:space="preserve"> </w:t>
      </w:r>
    </w:p>
    <w:p w14:paraId="5ED80E7D" w14:textId="77777777" w:rsidR="00B74F31" w:rsidRPr="00DC7C70" w:rsidRDefault="00B74F31" w:rsidP="00B74F31">
      <w:pPr>
        <w:spacing w:after="0" w:line="240" w:lineRule="auto"/>
        <w:ind w:left="2970"/>
        <w:rPr>
          <w:rFonts w:ascii="Times New Roman" w:eastAsia="Times New Roman" w:hAnsi="Times New Roman" w:cs="Times New Roman"/>
          <w:color w:val="000000" w:themeColor="text1"/>
          <w:sz w:val="24"/>
          <w:szCs w:val="24"/>
        </w:rPr>
      </w:pPr>
      <w:r w:rsidRPr="00DC7C70">
        <w:rPr>
          <w:rFonts w:ascii="Times New Roman" w:hAnsi="Times New Roman" w:cs="Times New Roman"/>
          <w:color w:val="000000" w:themeColor="text1"/>
          <w:sz w:val="24"/>
          <w:szCs w:val="24"/>
        </w:rPr>
        <w:t xml:space="preserve">Equation: </w:t>
      </w:r>
      <w:r w:rsidRPr="00DC7C70">
        <w:rPr>
          <w:rFonts w:ascii="Times New Roman" w:eastAsia="Times New Roman" w:hAnsi="Times New Roman" w:cs="Times New Roman"/>
          <w:color w:val="000000" w:themeColor="text1"/>
          <w:sz w:val="24"/>
          <w:szCs w:val="24"/>
        </w:rPr>
        <w:t>d = C / π</w:t>
      </w:r>
    </w:p>
    <w:p w14:paraId="21B0C973" w14:textId="77777777" w:rsidR="00B74F31" w:rsidRPr="00DC7C70" w:rsidRDefault="00B74F31" w:rsidP="00B74F31">
      <w:pPr>
        <w:spacing w:after="0" w:line="240" w:lineRule="auto"/>
        <w:rPr>
          <w:rFonts w:ascii="Times New Roman" w:hAnsi="Times New Roman" w:cs="Times New Roman"/>
          <w:color w:val="000000" w:themeColor="text1"/>
          <w:sz w:val="24"/>
          <w:szCs w:val="24"/>
        </w:rPr>
      </w:pPr>
    </w:p>
    <w:p w14:paraId="162CF3CE" w14:textId="77777777" w:rsidR="00B74F31" w:rsidRPr="00DC7C70" w:rsidRDefault="00B74F31" w:rsidP="00B74F31">
      <w:pPr>
        <w:spacing w:after="0" w:line="240" w:lineRule="auto"/>
        <w:ind w:left="2970"/>
        <w:rPr>
          <w:rFonts w:ascii="Times New Roman" w:eastAsia="Times New Roman" w:hAnsi="Times New Roman" w:cs="Times New Roman"/>
          <w:i/>
          <w:iCs/>
          <w:color w:val="000000" w:themeColor="text1"/>
          <w:sz w:val="24"/>
          <w:szCs w:val="24"/>
        </w:rPr>
      </w:pPr>
      <w:r w:rsidRPr="00DC7C70">
        <w:rPr>
          <w:rFonts w:ascii="Times New Roman" w:eastAsia="Times New Roman" w:hAnsi="Times New Roman" w:cs="Times New Roman"/>
          <w:i/>
          <w:iCs/>
          <w:color w:val="000000" w:themeColor="text1"/>
          <w:sz w:val="24"/>
          <w:szCs w:val="24"/>
        </w:rPr>
        <w:t>d = Diameter,</w:t>
      </w:r>
      <w:r w:rsidRPr="00DC7C70">
        <w:rPr>
          <w:rFonts w:ascii="Times New Roman" w:eastAsia="Times New Roman" w:hAnsi="Times New Roman" w:cs="Times New Roman"/>
          <w:color w:val="000000" w:themeColor="text1"/>
          <w:sz w:val="24"/>
          <w:szCs w:val="24"/>
        </w:rPr>
        <w:t xml:space="preserve"> </w:t>
      </w:r>
      <w:r w:rsidRPr="00DC7C70">
        <w:rPr>
          <w:rFonts w:ascii="Times New Roman" w:eastAsia="Times New Roman" w:hAnsi="Times New Roman" w:cs="Times New Roman"/>
          <w:i/>
          <w:iCs/>
          <w:color w:val="000000" w:themeColor="text1"/>
          <w:sz w:val="24"/>
          <w:szCs w:val="24"/>
        </w:rPr>
        <w:t xml:space="preserve">C = Circumference, </w:t>
      </w:r>
      <w:bookmarkStart w:id="54" w:name="_Hlk176778289"/>
      <w:r w:rsidRPr="00DC7C70">
        <w:rPr>
          <w:rFonts w:ascii="Times New Roman" w:eastAsia="Times New Roman" w:hAnsi="Times New Roman" w:cs="Times New Roman"/>
          <w:i/>
          <w:iCs/>
          <w:color w:val="000000" w:themeColor="text1"/>
          <w:sz w:val="24"/>
          <w:szCs w:val="24"/>
        </w:rPr>
        <w:t>π</w:t>
      </w:r>
      <w:bookmarkEnd w:id="54"/>
      <w:r w:rsidRPr="00DC7C70">
        <w:rPr>
          <w:rFonts w:ascii="Times New Roman" w:eastAsia="Times New Roman" w:hAnsi="Times New Roman" w:cs="Times New Roman"/>
          <w:i/>
          <w:iCs/>
          <w:color w:val="000000" w:themeColor="text1"/>
          <w:sz w:val="24"/>
          <w:szCs w:val="24"/>
        </w:rPr>
        <w:t xml:space="preserve"> = 3.14</w:t>
      </w:r>
    </w:p>
    <w:p w14:paraId="5591F40F" w14:textId="77777777" w:rsidR="00B74F31" w:rsidRPr="00DC7C70" w:rsidRDefault="00B74F31" w:rsidP="00B74F31">
      <w:pPr>
        <w:spacing w:after="0" w:line="240" w:lineRule="auto"/>
        <w:ind w:left="2970"/>
        <w:rPr>
          <w:rFonts w:ascii="Times New Roman" w:eastAsia="Times New Roman" w:hAnsi="Times New Roman" w:cs="Times New Roman"/>
          <w:color w:val="000000" w:themeColor="text1"/>
          <w:sz w:val="24"/>
          <w:szCs w:val="24"/>
        </w:rPr>
      </w:pPr>
    </w:p>
    <w:p w14:paraId="5B4CD590" w14:textId="77777777" w:rsidR="00B74F31" w:rsidRPr="00DC7C70" w:rsidRDefault="00B74F31" w:rsidP="00B74F31">
      <w:pPr>
        <w:spacing w:after="0" w:line="240" w:lineRule="auto"/>
        <w:ind w:left="2970"/>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d = C /</w:t>
      </w:r>
      <w:bookmarkStart w:id="55" w:name="_Hlk176779002"/>
      <w:r w:rsidRPr="00DC7C70">
        <w:rPr>
          <w:rFonts w:ascii="Times New Roman" w:eastAsia="Times New Roman" w:hAnsi="Times New Roman" w:cs="Times New Roman"/>
          <w:color w:val="000000" w:themeColor="text1"/>
          <w:sz w:val="24"/>
          <w:szCs w:val="24"/>
        </w:rPr>
        <w:t xml:space="preserve"> π</w:t>
      </w:r>
      <w:bookmarkEnd w:id="55"/>
    </w:p>
    <w:p w14:paraId="2DA9E7A8" w14:textId="77777777" w:rsidR="00B74F31" w:rsidRPr="00DC7C70" w:rsidRDefault="00B74F31" w:rsidP="00B74F31">
      <w:pPr>
        <w:spacing w:after="0" w:line="240" w:lineRule="auto"/>
        <w:ind w:left="2970"/>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d = 36 in ÷ 3.14</w:t>
      </w:r>
    </w:p>
    <w:p w14:paraId="6A28D28C" w14:textId="77777777" w:rsidR="00B74F31" w:rsidRPr="00DC7C70" w:rsidRDefault="00B74F31" w:rsidP="00B74F31">
      <w:pPr>
        <w:spacing w:after="0" w:line="240" w:lineRule="auto"/>
        <w:ind w:left="2970"/>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d = 11.5 in</w:t>
      </w:r>
    </w:p>
    <w:p w14:paraId="033642CE" w14:textId="77777777" w:rsidR="00147FD2" w:rsidRPr="00DC7C70" w:rsidRDefault="00147FD2" w:rsidP="00B74F31">
      <w:pPr>
        <w:spacing w:after="0" w:line="240" w:lineRule="auto"/>
        <w:ind w:left="2970"/>
        <w:rPr>
          <w:rFonts w:ascii="Times New Roman" w:eastAsia="Times New Roman" w:hAnsi="Times New Roman" w:cs="Times New Roman"/>
          <w:color w:val="000000" w:themeColor="text1"/>
          <w:sz w:val="24"/>
          <w:szCs w:val="24"/>
        </w:rPr>
      </w:pPr>
    </w:p>
    <w:p w14:paraId="42E71681" w14:textId="0196CF6C" w:rsidR="00147FD2" w:rsidRPr="00DC7C70" w:rsidRDefault="00147FD2" w:rsidP="00147FD2">
      <w:pPr>
        <w:spacing w:after="0" w:line="240" w:lineRule="auto"/>
        <w:rPr>
          <w:rFonts w:ascii="Times New Roman" w:eastAsia="Times New Roman" w:hAnsi="Times New Roman" w:cs="Times New Roman"/>
          <w:color w:val="000000" w:themeColor="text1"/>
          <w:sz w:val="24"/>
          <w:szCs w:val="24"/>
        </w:rPr>
      </w:pPr>
      <w:bookmarkStart w:id="56" w:name="_Hlk180144276"/>
      <w:r w:rsidRPr="00DC7C70">
        <w:rPr>
          <w:rFonts w:ascii="Times New Roman" w:eastAsia="Times New Roman" w:hAnsi="Times New Roman" w:cs="Times New Roman"/>
          <w:color w:val="000000" w:themeColor="text1"/>
          <w:sz w:val="24"/>
          <w:szCs w:val="24"/>
        </w:rPr>
        <w:t xml:space="preserve">This cylinder would be assigned CLIN CY03M2, </w:t>
      </w:r>
      <w:proofErr w:type="gramStart"/>
      <w:r w:rsidRPr="00DC7C70">
        <w:rPr>
          <w:rFonts w:ascii="Times New Roman" w:eastAsia="Times New Roman" w:hAnsi="Times New Roman" w:cs="Times New Roman"/>
          <w:color w:val="000000" w:themeColor="text1"/>
          <w:sz w:val="24"/>
          <w:szCs w:val="24"/>
        </w:rPr>
        <w:t>based</w:t>
      </w:r>
      <w:proofErr w:type="gramEnd"/>
      <w:r w:rsidRPr="00DC7C70">
        <w:rPr>
          <w:rFonts w:ascii="Times New Roman" w:eastAsia="Times New Roman" w:hAnsi="Times New Roman" w:cs="Times New Roman"/>
          <w:color w:val="000000" w:themeColor="text1"/>
          <w:sz w:val="24"/>
          <w:szCs w:val="24"/>
        </w:rPr>
        <w:t xml:space="preserve"> the gas and the size chart below.</w:t>
      </w:r>
      <w:bookmarkEnd w:id="56"/>
    </w:p>
    <w:p w14:paraId="3B223FBE" w14:textId="764DE27D" w:rsidR="00B74F31" w:rsidRPr="00DC7C70" w:rsidRDefault="00B74F31" w:rsidP="00B74F31">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 xml:space="preserve">m.  </w:t>
      </w:r>
      <w:r w:rsidR="00B332DF" w:rsidRPr="00DC7C70">
        <w:rPr>
          <w:rFonts w:ascii="Times New Roman" w:eastAsia="Times New Roman" w:hAnsi="Times New Roman" w:cs="Times New Roman"/>
          <w:color w:val="000000" w:themeColor="text1"/>
          <w:sz w:val="24"/>
          <w:szCs w:val="24"/>
        </w:rPr>
        <w:t xml:space="preserve">The size and corresponding CLIN suffix of conventional cylindrical CGCs is </w:t>
      </w:r>
      <w:r w:rsidRPr="00DC7C70">
        <w:rPr>
          <w:rFonts w:ascii="Times New Roman" w:eastAsia="Times New Roman" w:hAnsi="Times New Roman" w:cs="Times New Roman"/>
          <w:color w:val="000000" w:themeColor="text1"/>
          <w:sz w:val="24"/>
          <w:szCs w:val="24"/>
        </w:rPr>
        <w:t xml:space="preserve">determined by comparing the height and the width measurements of the cylinder (in inches) to the </w:t>
      </w:r>
      <w:r w:rsidR="00B332DF" w:rsidRPr="00DC7C70">
        <w:rPr>
          <w:rFonts w:ascii="Times New Roman" w:eastAsia="Times New Roman" w:hAnsi="Times New Roman" w:cs="Times New Roman"/>
          <w:color w:val="000000" w:themeColor="text1"/>
          <w:sz w:val="24"/>
          <w:szCs w:val="24"/>
        </w:rPr>
        <w:t>size ranges</w:t>
      </w:r>
      <w:r w:rsidRPr="00DC7C70">
        <w:rPr>
          <w:rFonts w:ascii="Times New Roman" w:eastAsia="Times New Roman" w:hAnsi="Times New Roman" w:cs="Times New Roman"/>
          <w:color w:val="000000" w:themeColor="text1"/>
          <w:sz w:val="24"/>
          <w:szCs w:val="24"/>
        </w:rPr>
        <w:t xml:space="preserve"> appearing in the Conventional Cylindrical CGC Size Chart below.  </w:t>
      </w:r>
      <w:r w:rsidRPr="00DC7C70">
        <w:rPr>
          <w:rFonts w:ascii="Times New Roman" w:eastAsia="Times New Roman" w:hAnsi="Times New Roman" w:cs="Times New Roman"/>
          <w:b/>
          <w:bCs/>
          <w:color w:val="000000" w:themeColor="text1"/>
          <w:sz w:val="24"/>
          <w:szCs w:val="24"/>
        </w:rPr>
        <w:t xml:space="preserve">Both the diameter and width must be within the </w:t>
      </w:r>
      <w:r w:rsidR="00B332DF" w:rsidRPr="00DC7C70">
        <w:rPr>
          <w:rFonts w:ascii="Times New Roman" w:eastAsia="Times New Roman" w:hAnsi="Times New Roman" w:cs="Times New Roman"/>
          <w:b/>
          <w:bCs/>
          <w:color w:val="000000" w:themeColor="text1"/>
          <w:sz w:val="24"/>
          <w:szCs w:val="24"/>
        </w:rPr>
        <w:t>range</w:t>
      </w:r>
      <w:r w:rsidRPr="00DC7C70">
        <w:rPr>
          <w:rFonts w:ascii="Times New Roman" w:eastAsia="Times New Roman" w:hAnsi="Times New Roman" w:cs="Times New Roman"/>
          <w:b/>
          <w:bCs/>
          <w:color w:val="000000" w:themeColor="text1"/>
          <w:sz w:val="24"/>
          <w:szCs w:val="24"/>
        </w:rPr>
        <w:t xml:space="preserve"> appearing in the chart for each size.</w:t>
      </w:r>
      <w:r w:rsidRPr="00DC7C70">
        <w:rPr>
          <w:rFonts w:ascii="Times New Roman" w:eastAsia="Times New Roman" w:hAnsi="Times New Roman" w:cs="Times New Roman"/>
          <w:color w:val="000000" w:themeColor="text1"/>
          <w:sz w:val="24"/>
          <w:szCs w:val="24"/>
        </w:rPr>
        <w:t xml:space="preserve">  For example, a conventional cylindrical CGC that has a diameter of 3.5” and has a height of 12” will be classified as a “small” cylinder and assigned the “M1” suffix.  Although the height of the cylinder falls within the 12” height </w:t>
      </w:r>
      <w:r w:rsidR="00B332DF" w:rsidRPr="00DC7C70">
        <w:rPr>
          <w:rFonts w:ascii="Times New Roman" w:eastAsia="Times New Roman" w:hAnsi="Times New Roman" w:cs="Times New Roman"/>
          <w:color w:val="000000" w:themeColor="text1"/>
          <w:sz w:val="24"/>
          <w:szCs w:val="24"/>
        </w:rPr>
        <w:t>range</w:t>
      </w:r>
      <w:r w:rsidRPr="00DC7C70">
        <w:rPr>
          <w:rFonts w:ascii="Times New Roman" w:eastAsia="Times New Roman" w:hAnsi="Times New Roman" w:cs="Times New Roman"/>
          <w:color w:val="000000" w:themeColor="text1"/>
          <w:sz w:val="24"/>
          <w:szCs w:val="24"/>
        </w:rPr>
        <w:t xml:space="preserve"> for a lecture sized cylinder, the diameter of this cylinder is greater than the 3” </w:t>
      </w:r>
      <w:r w:rsidR="00B332DF" w:rsidRPr="00DC7C70">
        <w:rPr>
          <w:rFonts w:ascii="Times New Roman" w:eastAsia="Times New Roman" w:hAnsi="Times New Roman" w:cs="Times New Roman"/>
          <w:color w:val="000000" w:themeColor="text1"/>
          <w:sz w:val="24"/>
          <w:szCs w:val="24"/>
        </w:rPr>
        <w:t>allowed</w:t>
      </w:r>
      <w:r w:rsidRPr="00DC7C70">
        <w:rPr>
          <w:rFonts w:ascii="Times New Roman" w:eastAsia="Times New Roman" w:hAnsi="Times New Roman" w:cs="Times New Roman"/>
          <w:color w:val="000000" w:themeColor="text1"/>
          <w:sz w:val="24"/>
          <w:szCs w:val="24"/>
        </w:rPr>
        <w:t xml:space="preserve"> for a lecture sized cylinder</w:t>
      </w:r>
      <w:r w:rsidR="00B332DF" w:rsidRPr="00DC7C70">
        <w:rPr>
          <w:rFonts w:ascii="Times New Roman" w:eastAsia="Times New Roman" w:hAnsi="Times New Roman" w:cs="Times New Roman"/>
          <w:color w:val="000000" w:themeColor="text1"/>
          <w:sz w:val="24"/>
          <w:szCs w:val="24"/>
        </w:rPr>
        <w:t>.</w:t>
      </w:r>
      <w:r w:rsidRPr="00DC7C70">
        <w:rPr>
          <w:rFonts w:ascii="Times New Roman" w:eastAsia="Times New Roman" w:hAnsi="Times New Roman" w:cs="Times New Roman"/>
          <w:color w:val="000000" w:themeColor="text1"/>
          <w:sz w:val="24"/>
          <w:szCs w:val="24"/>
        </w:rPr>
        <w:t xml:space="preserve"> </w:t>
      </w:r>
      <w:r w:rsidR="00B332DF" w:rsidRPr="00DC7C70">
        <w:rPr>
          <w:rFonts w:ascii="Times New Roman" w:eastAsia="Times New Roman" w:hAnsi="Times New Roman" w:cs="Times New Roman"/>
          <w:color w:val="000000" w:themeColor="text1"/>
          <w:sz w:val="24"/>
          <w:szCs w:val="24"/>
        </w:rPr>
        <w:t>T</w:t>
      </w:r>
      <w:r w:rsidRPr="00DC7C70">
        <w:rPr>
          <w:rFonts w:ascii="Times New Roman" w:eastAsia="Times New Roman" w:hAnsi="Times New Roman" w:cs="Times New Roman"/>
          <w:color w:val="000000" w:themeColor="text1"/>
          <w:sz w:val="24"/>
          <w:szCs w:val="24"/>
        </w:rPr>
        <w:t>herefore</w:t>
      </w:r>
      <w:r w:rsidR="00B332DF" w:rsidRPr="00DC7C70">
        <w:rPr>
          <w:rFonts w:ascii="Times New Roman" w:eastAsia="Times New Roman" w:hAnsi="Times New Roman" w:cs="Times New Roman"/>
          <w:color w:val="000000" w:themeColor="text1"/>
          <w:sz w:val="24"/>
          <w:szCs w:val="24"/>
        </w:rPr>
        <w:t>,</w:t>
      </w:r>
      <w:r w:rsidRPr="00DC7C70">
        <w:rPr>
          <w:rFonts w:ascii="Times New Roman" w:eastAsia="Times New Roman" w:hAnsi="Times New Roman" w:cs="Times New Roman"/>
          <w:color w:val="000000" w:themeColor="text1"/>
          <w:sz w:val="24"/>
          <w:szCs w:val="24"/>
        </w:rPr>
        <w:t xml:space="preserve"> the lecture size does not apply.  However, the </w:t>
      </w:r>
      <w:r w:rsidR="00B332DF" w:rsidRPr="00DC7C70">
        <w:rPr>
          <w:rFonts w:ascii="Times New Roman" w:eastAsia="Times New Roman" w:hAnsi="Times New Roman" w:cs="Times New Roman"/>
          <w:color w:val="000000" w:themeColor="text1"/>
          <w:sz w:val="24"/>
          <w:szCs w:val="24"/>
        </w:rPr>
        <w:t xml:space="preserve">3” x 12” diameter </w:t>
      </w:r>
      <w:r w:rsidRPr="00DC7C70">
        <w:rPr>
          <w:rFonts w:ascii="Times New Roman" w:eastAsia="Times New Roman" w:hAnsi="Times New Roman" w:cs="Times New Roman"/>
          <w:color w:val="000000" w:themeColor="text1"/>
          <w:sz w:val="24"/>
          <w:szCs w:val="24"/>
        </w:rPr>
        <w:t xml:space="preserve">and </w:t>
      </w:r>
      <w:r w:rsidR="00B332DF" w:rsidRPr="00DC7C70">
        <w:rPr>
          <w:rFonts w:ascii="Times New Roman" w:eastAsia="Times New Roman" w:hAnsi="Times New Roman" w:cs="Times New Roman"/>
          <w:color w:val="000000" w:themeColor="text1"/>
          <w:sz w:val="24"/>
          <w:szCs w:val="24"/>
        </w:rPr>
        <w:t>height</w:t>
      </w:r>
      <w:r w:rsidRPr="00DC7C70">
        <w:rPr>
          <w:rFonts w:ascii="Times New Roman" w:eastAsia="Times New Roman" w:hAnsi="Times New Roman" w:cs="Times New Roman"/>
          <w:color w:val="000000" w:themeColor="text1"/>
          <w:sz w:val="24"/>
          <w:szCs w:val="24"/>
        </w:rPr>
        <w:t xml:space="preserve"> of this cylinder </w:t>
      </w:r>
      <w:proofErr w:type="gramStart"/>
      <w:r w:rsidRPr="00DC7C70">
        <w:rPr>
          <w:rFonts w:ascii="Times New Roman" w:eastAsia="Times New Roman" w:hAnsi="Times New Roman" w:cs="Times New Roman"/>
          <w:color w:val="000000" w:themeColor="text1"/>
          <w:sz w:val="24"/>
          <w:szCs w:val="24"/>
        </w:rPr>
        <w:t>does</w:t>
      </w:r>
      <w:proofErr w:type="gramEnd"/>
      <w:r w:rsidRPr="00DC7C70">
        <w:rPr>
          <w:rFonts w:ascii="Times New Roman" w:eastAsia="Times New Roman" w:hAnsi="Times New Roman" w:cs="Times New Roman"/>
          <w:color w:val="000000" w:themeColor="text1"/>
          <w:sz w:val="24"/>
          <w:szCs w:val="24"/>
        </w:rPr>
        <w:t xml:space="preserve"> fall within the </w:t>
      </w:r>
      <w:r w:rsidR="0009007A" w:rsidRPr="00DC7C70">
        <w:rPr>
          <w:rFonts w:ascii="Times New Roman" w:eastAsia="Times New Roman" w:hAnsi="Times New Roman" w:cs="Times New Roman"/>
          <w:color w:val="000000" w:themeColor="text1"/>
          <w:sz w:val="24"/>
          <w:szCs w:val="24"/>
        </w:rPr>
        <w:t>acceptance range</w:t>
      </w:r>
      <w:r w:rsidRPr="00DC7C70">
        <w:rPr>
          <w:rFonts w:ascii="Times New Roman" w:eastAsia="Times New Roman" w:hAnsi="Times New Roman" w:cs="Times New Roman"/>
          <w:color w:val="000000" w:themeColor="text1"/>
          <w:sz w:val="24"/>
          <w:szCs w:val="24"/>
        </w:rPr>
        <w:t xml:space="preserve"> for a “small” sized </w:t>
      </w:r>
      <w:proofErr w:type="gramStart"/>
      <w:r w:rsidRPr="00DC7C70">
        <w:rPr>
          <w:rFonts w:ascii="Times New Roman" w:eastAsia="Times New Roman" w:hAnsi="Times New Roman" w:cs="Times New Roman"/>
          <w:color w:val="000000" w:themeColor="text1"/>
          <w:sz w:val="24"/>
          <w:szCs w:val="24"/>
        </w:rPr>
        <w:t>cylinder, and</w:t>
      </w:r>
      <w:proofErr w:type="gramEnd"/>
      <w:r w:rsidRPr="00DC7C70">
        <w:rPr>
          <w:rFonts w:ascii="Times New Roman" w:eastAsia="Times New Roman" w:hAnsi="Times New Roman" w:cs="Times New Roman"/>
          <w:color w:val="000000" w:themeColor="text1"/>
          <w:sz w:val="24"/>
          <w:szCs w:val="24"/>
        </w:rPr>
        <w:t xml:space="preserve"> would </w:t>
      </w:r>
      <w:r w:rsidR="0009007A" w:rsidRPr="00DC7C70">
        <w:rPr>
          <w:rFonts w:ascii="Times New Roman" w:eastAsia="Times New Roman" w:hAnsi="Times New Roman" w:cs="Times New Roman"/>
          <w:color w:val="000000" w:themeColor="text1"/>
          <w:sz w:val="24"/>
          <w:szCs w:val="24"/>
        </w:rPr>
        <w:t xml:space="preserve">accordingly </w:t>
      </w:r>
      <w:r w:rsidRPr="00DC7C70">
        <w:rPr>
          <w:rFonts w:ascii="Times New Roman" w:eastAsia="Times New Roman" w:hAnsi="Times New Roman" w:cs="Times New Roman"/>
          <w:color w:val="000000" w:themeColor="text1"/>
          <w:sz w:val="24"/>
          <w:szCs w:val="24"/>
        </w:rPr>
        <w:t>be classified as “small” and assigned the “M1” suffix</w:t>
      </w:r>
      <w:r w:rsidR="0009007A" w:rsidRPr="00DC7C70">
        <w:rPr>
          <w:rFonts w:ascii="Times New Roman" w:eastAsia="Times New Roman" w:hAnsi="Times New Roman" w:cs="Times New Roman"/>
          <w:color w:val="000000" w:themeColor="text1"/>
          <w:sz w:val="24"/>
          <w:szCs w:val="24"/>
        </w:rPr>
        <w:t>.</w:t>
      </w:r>
    </w:p>
    <w:p w14:paraId="2BF431AB" w14:textId="77777777" w:rsidR="00B74F31" w:rsidRPr="00DC7C70" w:rsidRDefault="00B74F31" w:rsidP="00B74F31">
      <w:pPr>
        <w:spacing w:before="100" w:beforeAutospacing="1" w:after="100" w:afterAutospacing="1" w:line="240" w:lineRule="auto"/>
        <w:rPr>
          <w:rFonts w:ascii="Times New Roman" w:eastAsia="Times New Roman" w:hAnsi="Times New Roman" w:cs="Times New Roman"/>
          <w:b/>
          <w:bCs/>
          <w:color w:val="000000" w:themeColor="text1"/>
          <w:sz w:val="24"/>
          <w:szCs w:val="24"/>
          <w:u w:val="single"/>
        </w:rPr>
      </w:pPr>
      <w:r w:rsidRPr="00DC7C70">
        <w:rPr>
          <w:rFonts w:ascii="Times New Roman" w:eastAsia="Times New Roman" w:hAnsi="Times New Roman" w:cs="Times New Roman"/>
          <w:b/>
          <w:bCs/>
          <w:color w:val="000000" w:themeColor="text1"/>
          <w:sz w:val="24"/>
          <w:szCs w:val="24"/>
          <w:u w:val="single"/>
        </w:rPr>
        <w:t>Conventional Cylindrical CGC Size Chart</w:t>
      </w:r>
    </w:p>
    <w:tbl>
      <w:tblPr>
        <w:tblStyle w:val="TableGrid"/>
        <w:tblW w:w="0" w:type="auto"/>
        <w:tblInd w:w="85" w:type="dxa"/>
        <w:tblLook w:val="04A0" w:firstRow="1" w:lastRow="0" w:firstColumn="1" w:lastColumn="0" w:noHBand="0" w:noVBand="1"/>
      </w:tblPr>
      <w:tblGrid>
        <w:gridCol w:w="1890"/>
        <w:gridCol w:w="1620"/>
        <w:gridCol w:w="3157"/>
        <w:gridCol w:w="2598"/>
      </w:tblGrid>
      <w:tr w:rsidR="00DC7C70" w:rsidRPr="00DC7C70" w14:paraId="48D77BD7" w14:textId="77777777" w:rsidTr="00944EED">
        <w:tc>
          <w:tcPr>
            <w:tcW w:w="1890" w:type="dxa"/>
            <w:shd w:val="clear" w:color="auto" w:fill="D0CECE" w:themeFill="background2" w:themeFillShade="E6"/>
          </w:tcPr>
          <w:p w14:paraId="52223833" w14:textId="77777777" w:rsidR="00B74F31" w:rsidRPr="00DC7C70" w:rsidRDefault="00B74F31" w:rsidP="00944EED">
            <w:pPr>
              <w:jc w:val="center"/>
              <w:rPr>
                <w:b/>
                <w:bCs/>
                <w:color w:val="000000" w:themeColor="text1"/>
                <w:sz w:val="24"/>
                <w:szCs w:val="24"/>
              </w:rPr>
            </w:pPr>
            <w:bookmarkStart w:id="57" w:name="_Hlk176532561"/>
            <w:r w:rsidRPr="00DC7C70">
              <w:rPr>
                <w:b/>
                <w:bCs/>
                <w:color w:val="000000" w:themeColor="text1"/>
                <w:sz w:val="24"/>
                <w:szCs w:val="24"/>
              </w:rPr>
              <w:t>Diameter (inches)</w:t>
            </w:r>
          </w:p>
        </w:tc>
        <w:tc>
          <w:tcPr>
            <w:tcW w:w="1620" w:type="dxa"/>
            <w:shd w:val="clear" w:color="auto" w:fill="D0CECE" w:themeFill="background2" w:themeFillShade="E6"/>
          </w:tcPr>
          <w:p w14:paraId="05D2D685" w14:textId="77777777" w:rsidR="00B74F31" w:rsidRPr="00DC7C70" w:rsidRDefault="00B74F31" w:rsidP="00944EED">
            <w:pPr>
              <w:jc w:val="center"/>
              <w:rPr>
                <w:b/>
                <w:bCs/>
                <w:color w:val="000000" w:themeColor="text1"/>
                <w:sz w:val="24"/>
                <w:szCs w:val="24"/>
              </w:rPr>
            </w:pPr>
            <w:r w:rsidRPr="00DC7C70">
              <w:rPr>
                <w:b/>
                <w:bCs/>
                <w:color w:val="000000" w:themeColor="text1"/>
                <w:sz w:val="24"/>
                <w:szCs w:val="24"/>
              </w:rPr>
              <w:t>Height (inches)</w:t>
            </w:r>
          </w:p>
        </w:tc>
        <w:tc>
          <w:tcPr>
            <w:tcW w:w="3157" w:type="dxa"/>
            <w:shd w:val="clear" w:color="auto" w:fill="D0CECE" w:themeFill="background2" w:themeFillShade="E6"/>
          </w:tcPr>
          <w:p w14:paraId="047C6591" w14:textId="77777777" w:rsidR="00B74F31" w:rsidRPr="00DC7C70" w:rsidRDefault="00B74F31" w:rsidP="00944EED">
            <w:pPr>
              <w:jc w:val="center"/>
              <w:rPr>
                <w:b/>
                <w:bCs/>
                <w:color w:val="000000" w:themeColor="text1"/>
                <w:sz w:val="24"/>
                <w:szCs w:val="24"/>
              </w:rPr>
            </w:pPr>
            <w:r w:rsidRPr="00DC7C70">
              <w:rPr>
                <w:b/>
                <w:bCs/>
                <w:color w:val="000000" w:themeColor="text1"/>
                <w:sz w:val="24"/>
                <w:szCs w:val="24"/>
              </w:rPr>
              <w:t>Cylinder size</w:t>
            </w:r>
          </w:p>
        </w:tc>
        <w:tc>
          <w:tcPr>
            <w:tcW w:w="2598" w:type="dxa"/>
            <w:shd w:val="clear" w:color="auto" w:fill="D0CECE" w:themeFill="background2" w:themeFillShade="E6"/>
          </w:tcPr>
          <w:p w14:paraId="33511676" w14:textId="77777777" w:rsidR="00B74F31" w:rsidRPr="00DC7C70" w:rsidRDefault="00B74F31" w:rsidP="00944EED">
            <w:pPr>
              <w:jc w:val="center"/>
              <w:rPr>
                <w:b/>
                <w:bCs/>
                <w:color w:val="000000" w:themeColor="text1"/>
                <w:sz w:val="24"/>
                <w:szCs w:val="24"/>
              </w:rPr>
            </w:pPr>
            <w:r w:rsidRPr="00DC7C70">
              <w:rPr>
                <w:b/>
                <w:bCs/>
                <w:color w:val="000000" w:themeColor="text1"/>
                <w:sz w:val="24"/>
                <w:szCs w:val="24"/>
              </w:rPr>
              <w:t>CLIN Suffix</w:t>
            </w:r>
          </w:p>
        </w:tc>
      </w:tr>
      <w:tr w:rsidR="00DC7C70" w:rsidRPr="00DC7C70" w14:paraId="15EAB124" w14:textId="77777777" w:rsidTr="00944EED">
        <w:tc>
          <w:tcPr>
            <w:tcW w:w="1890" w:type="dxa"/>
          </w:tcPr>
          <w:p w14:paraId="0DB6D22E" w14:textId="77777777" w:rsidR="00B74F31" w:rsidRPr="00DC7C70" w:rsidRDefault="00B74F31" w:rsidP="00944EED">
            <w:pPr>
              <w:jc w:val="center"/>
              <w:rPr>
                <w:color w:val="000000" w:themeColor="text1"/>
                <w:sz w:val="24"/>
                <w:szCs w:val="24"/>
              </w:rPr>
            </w:pPr>
            <w:r w:rsidRPr="00DC7C70">
              <w:rPr>
                <w:color w:val="000000" w:themeColor="text1"/>
                <w:sz w:val="24"/>
                <w:szCs w:val="24"/>
              </w:rPr>
              <w:t>Up to 3</w:t>
            </w:r>
          </w:p>
        </w:tc>
        <w:tc>
          <w:tcPr>
            <w:tcW w:w="1620" w:type="dxa"/>
          </w:tcPr>
          <w:p w14:paraId="39A9F7D7" w14:textId="77777777" w:rsidR="00B74F31" w:rsidRPr="00DC7C70" w:rsidRDefault="00B74F31" w:rsidP="00944EED">
            <w:pPr>
              <w:jc w:val="center"/>
              <w:rPr>
                <w:color w:val="000000" w:themeColor="text1"/>
                <w:sz w:val="24"/>
                <w:szCs w:val="24"/>
              </w:rPr>
            </w:pPr>
            <w:r w:rsidRPr="00DC7C70">
              <w:rPr>
                <w:color w:val="000000" w:themeColor="text1"/>
                <w:sz w:val="24"/>
                <w:szCs w:val="24"/>
              </w:rPr>
              <w:t>Up to 12</w:t>
            </w:r>
          </w:p>
        </w:tc>
        <w:tc>
          <w:tcPr>
            <w:tcW w:w="3157" w:type="dxa"/>
          </w:tcPr>
          <w:p w14:paraId="4895D7BC" w14:textId="77777777" w:rsidR="00B74F31" w:rsidRPr="00DC7C70" w:rsidRDefault="00B74F31" w:rsidP="00944EED">
            <w:pPr>
              <w:jc w:val="center"/>
              <w:rPr>
                <w:color w:val="000000" w:themeColor="text1"/>
                <w:sz w:val="24"/>
                <w:szCs w:val="24"/>
              </w:rPr>
            </w:pPr>
            <w:r w:rsidRPr="00DC7C70">
              <w:rPr>
                <w:color w:val="000000" w:themeColor="text1"/>
                <w:sz w:val="24"/>
                <w:szCs w:val="24"/>
              </w:rPr>
              <w:t>Lecture</w:t>
            </w:r>
          </w:p>
        </w:tc>
        <w:tc>
          <w:tcPr>
            <w:tcW w:w="2598" w:type="dxa"/>
          </w:tcPr>
          <w:p w14:paraId="37821EF7" w14:textId="77777777" w:rsidR="00B74F31" w:rsidRPr="00DC7C70" w:rsidRDefault="00B74F31" w:rsidP="00944EED">
            <w:pPr>
              <w:jc w:val="center"/>
              <w:rPr>
                <w:color w:val="000000" w:themeColor="text1"/>
                <w:sz w:val="24"/>
                <w:szCs w:val="24"/>
              </w:rPr>
            </w:pPr>
            <w:r w:rsidRPr="00DC7C70">
              <w:rPr>
                <w:color w:val="000000" w:themeColor="text1"/>
                <w:sz w:val="24"/>
                <w:szCs w:val="24"/>
              </w:rPr>
              <w:t>ME</w:t>
            </w:r>
          </w:p>
        </w:tc>
      </w:tr>
      <w:tr w:rsidR="00DC7C70" w:rsidRPr="00DC7C70" w14:paraId="7C49F02E" w14:textId="77777777" w:rsidTr="00944EED">
        <w:tc>
          <w:tcPr>
            <w:tcW w:w="1890" w:type="dxa"/>
          </w:tcPr>
          <w:p w14:paraId="679A6986" w14:textId="77777777" w:rsidR="00B74F31" w:rsidRPr="00DC7C70" w:rsidRDefault="00B74F31" w:rsidP="00944EED">
            <w:pPr>
              <w:jc w:val="center"/>
              <w:rPr>
                <w:color w:val="000000" w:themeColor="text1"/>
                <w:sz w:val="24"/>
                <w:szCs w:val="24"/>
              </w:rPr>
            </w:pPr>
            <w:r w:rsidRPr="00DC7C70">
              <w:rPr>
                <w:color w:val="000000" w:themeColor="text1"/>
                <w:sz w:val="24"/>
                <w:szCs w:val="24"/>
              </w:rPr>
              <w:t>Up to 4</w:t>
            </w:r>
          </w:p>
        </w:tc>
        <w:tc>
          <w:tcPr>
            <w:tcW w:w="1620" w:type="dxa"/>
          </w:tcPr>
          <w:p w14:paraId="29CF2368" w14:textId="77777777" w:rsidR="00B74F31" w:rsidRPr="00DC7C70" w:rsidRDefault="00B74F31" w:rsidP="00944EED">
            <w:pPr>
              <w:jc w:val="center"/>
              <w:rPr>
                <w:color w:val="000000" w:themeColor="text1"/>
                <w:sz w:val="24"/>
                <w:szCs w:val="24"/>
              </w:rPr>
            </w:pPr>
            <w:r w:rsidRPr="00DC7C70">
              <w:rPr>
                <w:color w:val="000000" w:themeColor="text1"/>
                <w:sz w:val="24"/>
                <w:szCs w:val="24"/>
              </w:rPr>
              <w:t>Up to 24</w:t>
            </w:r>
          </w:p>
        </w:tc>
        <w:tc>
          <w:tcPr>
            <w:tcW w:w="3157" w:type="dxa"/>
          </w:tcPr>
          <w:p w14:paraId="0A8E0B93" w14:textId="77777777" w:rsidR="00B74F31" w:rsidRPr="00DC7C70" w:rsidRDefault="00B74F31" w:rsidP="00944EED">
            <w:pPr>
              <w:jc w:val="center"/>
              <w:rPr>
                <w:color w:val="000000" w:themeColor="text1"/>
                <w:sz w:val="24"/>
                <w:szCs w:val="24"/>
              </w:rPr>
            </w:pPr>
            <w:r w:rsidRPr="00DC7C70">
              <w:rPr>
                <w:color w:val="000000" w:themeColor="text1"/>
                <w:sz w:val="24"/>
                <w:szCs w:val="24"/>
              </w:rPr>
              <w:t>Small</w:t>
            </w:r>
          </w:p>
        </w:tc>
        <w:tc>
          <w:tcPr>
            <w:tcW w:w="2598" w:type="dxa"/>
          </w:tcPr>
          <w:p w14:paraId="065EC220" w14:textId="77777777" w:rsidR="00B74F31" w:rsidRPr="00DC7C70" w:rsidRDefault="00B74F31" w:rsidP="00944EED">
            <w:pPr>
              <w:jc w:val="center"/>
              <w:rPr>
                <w:color w:val="000000" w:themeColor="text1"/>
                <w:sz w:val="24"/>
                <w:szCs w:val="24"/>
              </w:rPr>
            </w:pPr>
            <w:r w:rsidRPr="00DC7C70">
              <w:rPr>
                <w:color w:val="000000" w:themeColor="text1"/>
                <w:sz w:val="24"/>
                <w:szCs w:val="24"/>
              </w:rPr>
              <w:t>M1</w:t>
            </w:r>
          </w:p>
        </w:tc>
      </w:tr>
      <w:tr w:rsidR="00DC7C70" w:rsidRPr="00DC7C70" w14:paraId="0635E06A" w14:textId="77777777" w:rsidTr="00944EED">
        <w:tc>
          <w:tcPr>
            <w:tcW w:w="1890" w:type="dxa"/>
          </w:tcPr>
          <w:p w14:paraId="3B901B82" w14:textId="77777777" w:rsidR="00B74F31" w:rsidRPr="00DC7C70" w:rsidRDefault="00B74F31" w:rsidP="00944EED">
            <w:pPr>
              <w:jc w:val="center"/>
              <w:rPr>
                <w:color w:val="000000" w:themeColor="text1"/>
                <w:sz w:val="24"/>
                <w:szCs w:val="24"/>
              </w:rPr>
            </w:pPr>
            <w:r w:rsidRPr="00DC7C70">
              <w:rPr>
                <w:color w:val="000000" w:themeColor="text1"/>
                <w:sz w:val="24"/>
                <w:szCs w:val="24"/>
              </w:rPr>
              <w:t>Up to 12</w:t>
            </w:r>
          </w:p>
        </w:tc>
        <w:tc>
          <w:tcPr>
            <w:tcW w:w="1620" w:type="dxa"/>
          </w:tcPr>
          <w:p w14:paraId="227C1B60" w14:textId="77777777" w:rsidR="00B74F31" w:rsidRPr="00DC7C70" w:rsidRDefault="00B74F31" w:rsidP="00944EED">
            <w:pPr>
              <w:jc w:val="center"/>
              <w:rPr>
                <w:color w:val="000000" w:themeColor="text1"/>
                <w:sz w:val="24"/>
                <w:szCs w:val="24"/>
              </w:rPr>
            </w:pPr>
            <w:r w:rsidRPr="00DC7C70">
              <w:rPr>
                <w:color w:val="000000" w:themeColor="text1"/>
                <w:sz w:val="24"/>
                <w:szCs w:val="24"/>
              </w:rPr>
              <w:t>Up to 36</w:t>
            </w:r>
          </w:p>
        </w:tc>
        <w:tc>
          <w:tcPr>
            <w:tcW w:w="3157" w:type="dxa"/>
          </w:tcPr>
          <w:p w14:paraId="0E3300DA" w14:textId="77777777" w:rsidR="00B74F31" w:rsidRPr="00DC7C70" w:rsidRDefault="00B74F31" w:rsidP="00944EED">
            <w:pPr>
              <w:jc w:val="center"/>
              <w:rPr>
                <w:color w:val="000000" w:themeColor="text1"/>
                <w:sz w:val="24"/>
                <w:szCs w:val="24"/>
              </w:rPr>
            </w:pPr>
            <w:r w:rsidRPr="00DC7C70">
              <w:rPr>
                <w:color w:val="000000" w:themeColor="text1"/>
                <w:sz w:val="24"/>
                <w:szCs w:val="24"/>
              </w:rPr>
              <w:t>Medium</w:t>
            </w:r>
          </w:p>
        </w:tc>
        <w:tc>
          <w:tcPr>
            <w:tcW w:w="2598" w:type="dxa"/>
          </w:tcPr>
          <w:p w14:paraId="55B46FE7" w14:textId="77777777" w:rsidR="00B74F31" w:rsidRPr="00DC7C70" w:rsidRDefault="00B74F31" w:rsidP="00944EED">
            <w:pPr>
              <w:jc w:val="center"/>
              <w:rPr>
                <w:color w:val="000000" w:themeColor="text1"/>
                <w:sz w:val="24"/>
                <w:szCs w:val="24"/>
              </w:rPr>
            </w:pPr>
            <w:r w:rsidRPr="00DC7C70">
              <w:rPr>
                <w:color w:val="000000" w:themeColor="text1"/>
                <w:sz w:val="24"/>
                <w:szCs w:val="24"/>
              </w:rPr>
              <w:t>M2</w:t>
            </w:r>
          </w:p>
        </w:tc>
      </w:tr>
      <w:tr w:rsidR="00B74F31" w:rsidRPr="00DC7C70" w14:paraId="6B5F8A70" w14:textId="77777777" w:rsidTr="00944EED">
        <w:tc>
          <w:tcPr>
            <w:tcW w:w="1890" w:type="dxa"/>
          </w:tcPr>
          <w:p w14:paraId="5BEF00C6" w14:textId="77777777" w:rsidR="00B74F31" w:rsidRPr="00DC7C70" w:rsidRDefault="00B74F31" w:rsidP="00944EED">
            <w:pPr>
              <w:jc w:val="center"/>
              <w:rPr>
                <w:color w:val="000000" w:themeColor="text1"/>
                <w:sz w:val="24"/>
                <w:szCs w:val="24"/>
              </w:rPr>
            </w:pPr>
            <w:r w:rsidRPr="00DC7C70">
              <w:rPr>
                <w:color w:val="000000" w:themeColor="text1"/>
                <w:sz w:val="24"/>
                <w:szCs w:val="24"/>
              </w:rPr>
              <w:t>Up to 16</w:t>
            </w:r>
          </w:p>
        </w:tc>
        <w:tc>
          <w:tcPr>
            <w:tcW w:w="1620" w:type="dxa"/>
          </w:tcPr>
          <w:p w14:paraId="7AFD8398" w14:textId="77777777" w:rsidR="00B74F31" w:rsidRPr="00DC7C70" w:rsidRDefault="00B74F31" w:rsidP="00944EED">
            <w:pPr>
              <w:jc w:val="center"/>
              <w:rPr>
                <w:color w:val="000000" w:themeColor="text1"/>
                <w:sz w:val="24"/>
                <w:szCs w:val="24"/>
              </w:rPr>
            </w:pPr>
            <w:r w:rsidRPr="00DC7C70">
              <w:rPr>
                <w:color w:val="000000" w:themeColor="text1"/>
                <w:sz w:val="24"/>
                <w:szCs w:val="24"/>
              </w:rPr>
              <w:t>Up to 56</w:t>
            </w:r>
          </w:p>
        </w:tc>
        <w:tc>
          <w:tcPr>
            <w:tcW w:w="3157" w:type="dxa"/>
          </w:tcPr>
          <w:p w14:paraId="6AAE4BFD" w14:textId="77777777" w:rsidR="00B74F31" w:rsidRPr="00DC7C70" w:rsidRDefault="00B74F31" w:rsidP="00944EED">
            <w:pPr>
              <w:jc w:val="center"/>
              <w:rPr>
                <w:color w:val="000000" w:themeColor="text1"/>
                <w:sz w:val="24"/>
                <w:szCs w:val="24"/>
              </w:rPr>
            </w:pPr>
            <w:r w:rsidRPr="00DC7C70">
              <w:rPr>
                <w:color w:val="000000" w:themeColor="text1"/>
                <w:sz w:val="24"/>
                <w:szCs w:val="24"/>
              </w:rPr>
              <w:t>Large</w:t>
            </w:r>
          </w:p>
        </w:tc>
        <w:tc>
          <w:tcPr>
            <w:tcW w:w="2598" w:type="dxa"/>
          </w:tcPr>
          <w:p w14:paraId="3BA606CC" w14:textId="77777777" w:rsidR="00B74F31" w:rsidRPr="00DC7C70" w:rsidRDefault="00B74F31" w:rsidP="00944EED">
            <w:pPr>
              <w:jc w:val="center"/>
              <w:rPr>
                <w:color w:val="000000" w:themeColor="text1"/>
                <w:sz w:val="24"/>
                <w:szCs w:val="24"/>
              </w:rPr>
            </w:pPr>
            <w:r w:rsidRPr="00DC7C70">
              <w:rPr>
                <w:color w:val="000000" w:themeColor="text1"/>
                <w:sz w:val="24"/>
                <w:szCs w:val="24"/>
              </w:rPr>
              <w:t>M3</w:t>
            </w:r>
          </w:p>
        </w:tc>
      </w:tr>
      <w:bookmarkEnd w:id="57"/>
    </w:tbl>
    <w:p w14:paraId="4B4ECBB8" w14:textId="77777777" w:rsidR="00B74F31" w:rsidRPr="00DC7C70" w:rsidRDefault="00B74F31" w:rsidP="00B74F31">
      <w:pPr>
        <w:spacing w:after="100" w:afterAutospacing="1" w:line="240" w:lineRule="auto"/>
        <w:rPr>
          <w:rFonts w:ascii="Times New Roman" w:eastAsia="Times New Roman" w:hAnsi="Times New Roman" w:cs="Times New Roman"/>
          <w:color w:val="000000" w:themeColor="text1"/>
          <w:sz w:val="24"/>
          <w:szCs w:val="24"/>
        </w:rPr>
      </w:pPr>
    </w:p>
    <w:p w14:paraId="28EA3460" w14:textId="3052DA64" w:rsidR="00B74F31" w:rsidRPr="00DC7C70" w:rsidRDefault="00B74F31" w:rsidP="00B74F31">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n. Non</w:t>
      </w:r>
      <w:r w:rsidR="00D71775" w:rsidRPr="00DC7C70">
        <w:rPr>
          <w:rFonts w:ascii="Times New Roman" w:eastAsia="Times New Roman" w:hAnsi="Times New Roman" w:cs="Times New Roman"/>
          <w:color w:val="000000" w:themeColor="text1"/>
          <w:sz w:val="24"/>
          <w:szCs w:val="24"/>
        </w:rPr>
        <w:t>-</w:t>
      </w:r>
      <w:r w:rsidRPr="00DC7C70">
        <w:rPr>
          <w:rFonts w:ascii="Times New Roman" w:eastAsia="Times New Roman" w:hAnsi="Times New Roman" w:cs="Times New Roman"/>
          <w:color w:val="000000" w:themeColor="text1"/>
          <w:sz w:val="24"/>
          <w:szCs w:val="24"/>
        </w:rPr>
        <w:t>cylindrical Compressed CGC(s) - Noncylindrical compressed gas vessels and canisters (henceforth vessel(s)) are turned in by the Government using the same Base CLINs applied to conventional cylindrical CGCs; only the size and applicable CLIN suffix is based upon the volumetric capacity of the vessel. Size and suffix shall be based on a Profile-Based CLIN applied according to (1) the gas contained in the vessel using the compressed gas cross-reference list, and (2) the 3-dimensional size (volume) of the vessel measured in cubic inches (in</w:t>
      </w:r>
      <w:r w:rsidRPr="00DC7C70">
        <w:rPr>
          <w:rFonts w:ascii="Times New Roman" w:eastAsia="Times New Roman" w:hAnsi="Times New Roman" w:cs="Times New Roman"/>
          <w:color w:val="000000" w:themeColor="text1"/>
          <w:sz w:val="24"/>
          <w:szCs w:val="24"/>
          <w:vertAlign w:val="superscript"/>
        </w:rPr>
        <w:t>3</w:t>
      </w:r>
      <w:r w:rsidRPr="00DC7C70">
        <w:rPr>
          <w:rFonts w:ascii="Times New Roman" w:eastAsia="Times New Roman" w:hAnsi="Times New Roman" w:cs="Times New Roman"/>
          <w:color w:val="000000" w:themeColor="text1"/>
          <w:sz w:val="24"/>
          <w:szCs w:val="24"/>
        </w:rPr>
        <w:t>).  Vessels are priced the same, as reflected in the price schedule, as lecture, small, medium, and large-sized conventional cylindrical CGCs</w:t>
      </w:r>
      <w:bookmarkStart w:id="58" w:name="_Hlk176536545"/>
      <w:r w:rsidRPr="00DC7C70">
        <w:rPr>
          <w:rFonts w:ascii="Times New Roman" w:eastAsia="Times New Roman" w:hAnsi="Times New Roman" w:cs="Times New Roman"/>
          <w:color w:val="000000" w:themeColor="text1"/>
          <w:sz w:val="24"/>
          <w:szCs w:val="24"/>
        </w:rPr>
        <w:t xml:space="preserve">.  Vessel volumetric capacity shall be calculated by multiplying the length </w:t>
      </w:r>
      <w:r w:rsidR="00D71775" w:rsidRPr="00DC7C70">
        <w:rPr>
          <w:rFonts w:ascii="Times New Roman" w:eastAsia="Times New Roman" w:hAnsi="Times New Roman" w:cs="Times New Roman"/>
          <w:color w:val="000000" w:themeColor="text1"/>
          <w:sz w:val="24"/>
          <w:szCs w:val="24"/>
        </w:rPr>
        <w:t xml:space="preserve">x </w:t>
      </w:r>
      <w:r w:rsidRPr="00DC7C70">
        <w:rPr>
          <w:rFonts w:ascii="Times New Roman" w:eastAsia="Times New Roman" w:hAnsi="Times New Roman" w:cs="Times New Roman"/>
          <w:color w:val="000000" w:themeColor="text1"/>
          <w:sz w:val="24"/>
          <w:szCs w:val="24"/>
        </w:rPr>
        <w:t>width</w:t>
      </w:r>
      <w:r w:rsidR="00D71775" w:rsidRPr="00DC7C70">
        <w:rPr>
          <w:rFonts w:ascii="Times New Roman" w:eastAsia="Times New Roman" w:hAnsi="Times New Roman" w:cs="Times New Roman"/>
          <w:color w:val="000000" w:themeColor="text1"/>
          <w:sz w:val="24"/>
          <w:szCs w:val="24"/>
        </w:rPr>
        <w:t xml:space="preserve"> x</w:t>
      </w:r>
      <w:r w:rsidRPr="00DC7C70">
        <w:rPr>
          <w:rFonts w:ascii="Times New Roman" w:eastAsia="Times New Roman" w:hAnsi="Times New Roman" w:cs="Times New Roman"/>
          <w:color w:val="000000" w:themeColor="text1"/>
          <w:sz w:val="24"/>
          <w:szCs w:val="24"/>
        </w:rPr>
        <w:t xml:space="preserve"> height </w:t>
      </w:r>
      <w:r w:rsidR="00D71775" w:rsidRPr="00DC7C70">
        <w:rPr>
          <w:rFonts w:ascii="Times New Roman" w:eastAsia="Times New Roman" w:hAnsi="Times New Roman" w:cs="Times New Roman"/>
          <w:color w:val="000000" w:themeColor="text1"/>
          <w:sz w:val="24"/>
          <w:szCs w:val="24"/>
        </w:rPr>
        <w:t xml:space="preserve">(all in inches) </w:t>
      </w:r>
      <w:r w:rsidRPr="00DC7C70">
        <w:rPr>
          <w:rFonts w:ascii="Times New Roman" w:eastAsia="Times New Roman" w:hAnsi="Times New Roman" w:cs="Times New Roman"/>
          <w:color w:val="000000" w:themeColor="text1"/>
          <w:sz w:val="24"/>
          <w:szCs w:val="24"/>
        </w:rPr>
        <w:t>of the vessel.</w:t>
      </w:r>
    </w:p>
    <w:p w14:paraId="2914F119" w14:textId="642E4B9C" w:rsidR="00D71775" w:rsidRPr="00DC7C70" w:rsidRDefault="00D71775" w:rsidP="00D71775">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Example: A helium gas vessel with Base CLIN CY01 has dimensions of 12” L x 12” W x 18” H.</w:t>
      </w:r>
    </w:p>
    <w:p w14:paraId="526A0798" w14:textId="562A1FDB" w:rsidR="00B74F31" w:rsidRPr="00DC7C70" w:rsidRDefault="00B74F31" w:rsidP="00B74F31">
      <w:pPr>
        <w:spacing w:after="0" w:line="240" w:lineRule="auto"/>
        <w:ind w:left="1620"/>
        <w:rPr>
          <w:rFonts w:ascii="Times New Roman" w:eastAsia="Times New Roman" w:hAnsi="Times New Roman" w:cs="Times New Roman"/>
          <w:i/>
          <w:iCs/>
          <w:color w:val="000000" w:themeColor="text1"/>
          <w:sz w:val="24"/>
          <w:szCs w:val="24"/>
        </w:rPr>
      </w:pPr>
      <w:r w:rsidRPr="00DC7C70">
        <w:rPr>
          <w:rFonts w:ascii="Times New Roman" w:eastAsia="Times New Roman" w:hAnsi="Times New Roman" w:cs="Times New Roman"/>
          <w:i/>
          <w:iCs/>
          <w:color w:val="000000" w:themeColor="text1"/>
          <w:sz w:val="24"/>
          <w:szCs w:val="24"/>
        </w:rPr>
        <w:lastRenderedPageBreak/>
        <w:t>Calculation:</w:t>
      </w:r>
    </w:p>
    <w:p w14:paraId="3830C84E" w14:textId="4281188D" w:rsidR="00D71775" w:rsidRPr="00DC7C70" w:rsidRDefault="00B74F31" w:rsidP="00D71775">
      <w:pPr>
        <w:ind w:left="2520"/>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i/>
          <w:iCs/>
          <w:color w:val="000000" w:themeColor="text1"/>
          <w:sz w:val="24"/>
          <w:szCs w:val="24"/>
        </w:rPr>
        <w:t xml:space="preserve"> </w:t>
      </w:r>
      <w:r w:rsidRPr="00DC7C70">
        <w:rPr>
          <w:rFonts w:ascii="Times New Roman" w:hAnsi="Times New Roman" w:cs="Times New Roman"/>
          <w:color w:val="000000" w:themeColor="text1"/>
          <w:sz w:val="24"/>
          <w:szCs w:val="24"/>
        </w:rPr>
        <w:t xml:space="preserve"> Equation: </w:t>
      </w:r>
      <w:r w:rsidRPr="00DC7C70">
        <w:rPr>
          <w:rFonts w:ascii="Times New Roman" w:eastAsia="Times New Roman" w:hAnsi="Times New Roman" w:cs="Times New Roman"/>
          <w:color w:val="000000" w:themeColor="text1"/>
          <w:sz w:val="24"/>
          <w:szCs w:val="24"/>
        </w:rPr>
        <w:t xml:space="preserve">V = L” x W” x H” </w:t>
      </w:r>
    </w:p>
    <w:p w14:paraId="7556F85F" w14:textId="77777777" w:rsidR="00B74F31" w:rsidRPr="00DC7C70" w:rsidRDefault="00B74F31" w:rsidP="00B74F31">
      <w:pPr>
        <w:spacing w:after="0" w:line="240" w:lineRule="auto"/>
        <w:ind w:left="2970"/>
        <w:rPr>
          <w:rFonts w:ascii="Times New Roman" w:eastAsia="Times New Roman" w:hAnsi="Times New Roman" w:cs="Times New Roman"/>
          <w:i/>
          <w:iCs/>
          <w:color w:val="000000" w:themeColor="text1"/>
          <w:sz w:val="24"/>
          <w:szCs w:val="24"/>
        </w:rPr>
      </w:pPr>
      <w:r w:rsidRPr="00DC7C70">
        <w:rPr>
          <w:rFonts w:ascii="Times New Roman" w:eastAsia="Times New Roman" w:hAnsi="Times New Roman" w:cs="Times New Roman"/>
          <w:i/>
          <w:iCs/>
          <w:color w:val="000000" w:themeColor="text1"/>
          <w:sz w:val="24"/>
          <w:szCs w:val="24"/>
        </w:rPr>
        <w:t>V = Volume, L = Length,</w:t>
      </w:r>
      <w:r w:rsidRPr="00DC7C70">
        <w:rPr>
          <w:rFonts w:ascii="Times New Roman" w:eastAsia="Times New Roman" w:hAnsi="Times New Roman" w:cs="Times New Roman"/>
          <w:color w:val="000000" w:themeColor="text1"/>
          <w:sz w:val="24"/>
          <w:szCs w:val="24"/>
        </w:rPr>
        <w:t xml:space="preserve"> </w:t>
      </w:r>
      <w:r w:rsidRPr="00DC7C70">
        <w:rPr>
          <w:rFonts w:ascii="Times New Roman" w:eastAsia="Times New Roman" w:hAnsi="Times New Roman" w:cs="Times New Roman"/>
          <w:i/>
          <w:iCs/>
          <w:color w:val="000000" w:themeColor="text1"/>
          <w:sz w:val="24"/>
          <w:szCs w:val="24"/>
        </w:rPr>
        <w:t>W = Width, H = Height</w:t>
      </w:r>
    </w:p>
    <w:p w14:paraId="24833B2A" w14:textId="77777777" w:rsidR="00B74F31" w:rsidRPr="00DC7C70" w:rsidRDefault="00B74F31" w:rsidP="00B74F31">
      <w:pPr>
        <w:spacing w:after="0" w:line="240" w:lineRule="auto"/>
        <w:ind w:left="2970"/>
        <w:rPr>
          <w:rFonts w:ascii="Times New Roman" w:eastAsia="Times New Roman" w:hAnsi="Times New Roman" w:cs="Times New Roman"/>
          <w:color w:val="000000" w:themeColor="text1"/>
          <w:sz w:val="24"/>
          <w:szCs w:val="24"/>
        </w:rPr>
      </w:pPr>
    </w:p>
    <w:p w14:paraId="59818E67" w14:textId="77777777" w:rsidR="00B74F31" w:rsidRPr="00DC7C70" w:rsidRDefault="00B74F31" w:rsidP="00B74F31">
      <w:pPr>
        <w:spacing w:after="0" w:line="240" w:lineRule="auto"/>
        <w:ind w:left="2970"/>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V = L” x W” x H”</w:t>
      </w:r>
    </w:p>
    <w:p w14:paraId="5A40DE95" w14:textId="77777777" w:rsidR="00B74F31" w:rsidRPr="00DC7C70" w:rsidRDefault="00B74F31" w:rsidP="00B74F31">
      <w:pPr>
        <w:spacing w:after="0" w:line="240" w:lineRule="auto"/>
        <w:ind w:left="2970"/>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V= 12 in x 12in x 18”</w:t>
      </w:r>
    </w:p>
    <w:p w14:paraId="05A7D9D1" w14:textId="77777777" w:rsidR="00B74F31" w:rsidRPr="00DC7C70" w:rsidRDefault="00B74F31" w:rsidP="00B74F31">
      <w:pPr>
        <w:spacing w:after="0" w:line="240" w:lineRule="auto"/>
        <w:ind w:left="2970"/>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V = 2,592 in</w:t>
      </w:r>
      <w:r w:rsidRPr="00DC7C70">
        <w:rPr>
          <w:rFonts w:ascii="Times New Roman" w:eastAsia="Times New Roman" w:hAnsi="Times New Roman" w:cs="Times New Roman"/>
          <w:color w:val="000000" w:themeColor="text1"/>
          <w:sz w:val="24"/>
          <w:szCs w:val="24"/>
          <w:vertAlign w:val="superscript"/>
        </w:rPr>
        <w:t>3</w:t>
      </w:r>
      <w:r w:rsidRPr="00DC7C70">
        <w:rPr>
          <w:rFonts w:ascii="Times New Roman" w:eastAsia="Times New Roman" w:hAnsi="Times New Roman" w:cs="Times New Roman"/>
          <w:color w:val="000000" w:themeColor="text1"/>
          <w:sz w:val="24"/>
          <w:szCs w:val="24"/>
        </w:rPr>
        <w:t xml:space="preserve">.   </w:t>
      </w:r>
    </w:p>
    <w:p w14:paraId="26D9F4FA" w14:textId="77777777" w:rsidR="00147FD2" w:rsidRPr="00DC7C70" w:rsidRDefault="00147FD2" w:rsidP="00B74F31">
      <w:pPr>
        <w:spacing w:after="0" w:line="240" w:lineRule="auto"/>
        <w:ind w:left="2970"/>
        <w:rPr>
          <w:rFonts w:ascii="Times New Roman" w:eastAsia="Times New Roman" w:hAnsi="Times New Roman" w:cs="Times New Roman"/>
          <w:color w:val="000000" w:themeColor="text1"/>
          <w:sz w:val="24"/>
          <w:szCs w:val="24"/>
        </w:rPr>
      </w:pPr>
    </w:p>
    <w:p w14:paraId="135BD8AE" w14:textId="1297DC3C" w:rsidR="00B74F31" w:rsidRPr="00DC7C70" w:rsidRDefault="00147FD2" w:rsidP="00147FD2">
      <w:pPr>
        <w:spacing w:after="0" w:line="240" w:lineRule="auto"/>
        <w:rPr>
          <w:rFonts w:ascii="Times New Roman" w:eastAsia="Times New Roman" w:hAnsi="Times New Roman" w:cs="Times New Roman"/>
          <w:color w:val="000000" w:themeColor="text1"/>
          <w:sz w:val="24"/>
          <w:szCs w:val="24"/>
        </w:rPr>
      </w:pPr>
      <w:r w:rsidRPr="00DC7C70">
        <w:rPr>
          <w:rFonts w:ascii="Times New Roman" w:eastAsia="Times New Roman" w:hAnsi="Times New Roman" w:cs="Times New Roman"/>
          <w:color w:val="000000" w:themeColor="text1"/>
          <w:sz w:val="24"/>
          <w:szCs w:val="24"/>
        </w:rPr>
        <w:t>This vessel would be assigned CLIN CY01M2, based on the gas and size chart below.</w:t>
      </w:r>
    </w:p>
    <w:bookmarkEnd w:id="58"/>
    <w:p w14:paraId="20418830" w14:textId="40C424DB" w:rsidR="00D71775" w:rsidRPr="00DC7C70" w:rsidRDefault="00B74F31" w:rsidP="00E717E1">
      <w:pPr>
        <w:spacing w:before="100" w:beforeAutospacing="1" w:after="100" w:afterAutospacing="1" w:line="240" w:lineRule="auto"/>
        <w:ind w:firstLine="720"/>
        <w:rPr>
          <w:rFonts w:ascii="Times New Roman" w:eastAsia="Times New Roman" w:hAnsi="Times New Roman" w:cs="Times New Roman"/>
          <w:b/>
          <w:bCs/>
          <w:color w:val="000000" w:themeColor="text1"/>
          <w:sz w:val="24"/>
          <w:szCs w:val="24"/>
          <w:u w:val="single"/>
        </w:rPr>
      </w:pPr>
      <w:r w:rsidRPr="00DC7C70">
        <w:rPr>
          <w:rFonts w:ascii="Times New Roman" w:eastAsia="Times New Roman" w:hAnsi="Times New Roman" w:cs="Times New Roman"/>
          <w:color w:val="000000" w:themeColor="text1"/>
          <w:sz w:val="24"/>
          <w:szCs w:val="24"/>
        </w:rPr>
        <w:t xml:space="preserve">o. The applicable size and CLIN suffix of for a compressed gas vessel will be determined by comparing the volumetric capacity to the parameters appearing in the Noncylindrical Compressed Gas Vessel Size Chart below. </w:t>
      </w:r>
    </w:p>
    <w:p w14:paraId="66B68F42" w14:textId="210A3936" w:rsidR="00B74F31" w:rsidRPr="00DC7C70" w:rsidRDefault="00B74F31" w:rsidP="00147FD2">
      <w:pPr>
        <w:spacing w:before="100" w:beforeAutospacing="1" w:after="100" w:afterAutospacing="1" w:line="240" w:lineRule="auto"/>
        <w:jc w:val="center"/>
        <w:rPr>
          <w:rFonts w:ascii="Times New Roman" w:eastAsia="Times New Roman" w:hAnsi="Times New Roman" w:cs="Times New Roman"/>
          <w:b/>
          <w:bCs/>
          <w:color w:val="000000" w:themeColor="text1"/>
          <w:sz w:val="24"/>
          <w:szCs w:val="24"/>
          <w:u w:val="single"/>
        </w:rPr>
      </w:pPr>
      <w:r w:rsidRPr="00DC7C70">
        <w:rPr>
          <w:rFonts w:ascii="Times New Roman" w:eastAsia="Times New Roman" w:hAnsi="Times New Roman" w:cs="Times New Roman"/>
          <w:b/>
          <w:bCs/>
          <w:color w:val="000000" w:themeColor="text1"/>
          <w:sz w:val="24"/>
          <w:szCs w:val="24"/>
          <w:u w:val="single"/>
        </w:rPr>
        <w:t>Noncylindrical Compressed Gas Vessel Size Chart</w:t>
      </w:r>
    </w:p>
    <w:tbl>
      <w:tblPr>
        <w:tblStyle w:val="TableGrid"/>
        <w:tblW w:w="0" w:type="auto"/>
        <w:tblInd w:w="85" w:type="dxa"/>
        <w:tblLook w:val="04A0" w:firstRow="1" w:lastRow="0" w:firstColumn="1" w:lastColumn="0" w:noHBand="0" w:noVBand="1"/>
      </w:tblPr>
      <w:tblGrid>
        <w:gridCol w:w="2970"/>
        <w:gridCol w:w="2430"/>
        <w:gridCol w:w="3060"/>
      </w:tblGrid>
      <w:tr w:rsidR="00DC7C70" w:rsidRPr="00DC7C70" w14:paraId="2DE4C8D4" w14:textId="77777777" w:rsidTr="00147FD2">
        <w:tc>
          <w:tcPr>
            <w:tcW w:w="2970" w:type="dxa"/>
            <w:shd w:val="clear" w:color="auto" w:fill="D0CECE" w:themeFill="background2" w:themeFillShade="E6"/>
          </w:tcPr>
          <w:p w14:paraId="04A2C2F4" w14:textId="77777777" w:rsidR="00B74F31" w:rsidRPr="00DC7C70" w:rsidRDefault="00B74F31" w:rsidP="00944EED">
            <w:pPr>
              <w:jc w:val="center"/>
              <w:rPr>
                <w:b/>
                <w:bCs/>
                <w:color w:val="000000" w:themeColor="text1"/>
                <w:sz w:val="24"/>
                <w:szCs w:val="24"/>
              </w:rPr>
            </w:pPr>
            <w:r w:rsidRPr="00DC7C70">
              <w:rPr>
                <w:b/>
                <w:bCs/>
                <w:color w:val="000000" w:themeColor="text1"/>
                <w:sz w:val="24"/>
                <w:szCs w:val="24"/>
              </w:rPr>
              <w:t>Volumetric Capacity (cubic inches)</w:t>
            </w:r>
          </w:p>
        </w:tc>
        <w:tc>
          <w:tcPr>
            <w:tcW w:w="2430" w:type="dxa"/>
            <w:shd w:val="clear" w:color="auto" w:fill="D0CECE" w:themeFill="background2" w:themeFillShade="E6"/>
          </w:tcPr>
          <w:p w14:paraId="731DB44C" w14:textId="77777777" w:rsidR="00B74F31" w:rsidRPr="00DC7C70" w:rsidRDefault="00B74F31" w:rsidP="00944EED">
            <w:pPr>
              <w:jc w:val="center"/>
              <w:rPr>
                <w:b/>
                <w:bCs/>
                <w:color w:val="000000" w:themeColor="text1"/>
                <w:sz w:val="24"/>
                <w:szCs w:val="24"/>
              </w:rPr>
            </w:pPr>
            <w:r w:rsidRPr="00DC7C70">
              <w:rPr>
                <w:b/>
                <w:bCs/>
                <w:color w:val="000000" w:themeColor="text1"/>
                <w:sz w:val="24"/>
                <w:szCs w:val="24"/>
              </w:rPr>
              <w:t>Vessel size</w:t>
            </w:r>
          </w:p>
        </w:tc>
        <w:tc>
          <w:tcPr>
            <w:tcW w:w="3060" w:type="dxa"/>
            <w:shd w:val="clear" w:color="auto" w:fill="D0CECE" w:themeFill="background2" w:themeFillShade="E6"/>
          </w:tcPr>
          <w:p w14:paraId="559AC783" w14:textId="77777777" w:rsidR="00B74F31" w:rsidRPr="00DC7C70" w:rsidRDefault="00B74F31" w:rsidP="00944EED">
            <w:pPr>
              <w:jc w:val="center"/>
              <w:rPr>
                <w:b/>
                <w:bCs/>
                <w:color w:val="000000" w:themeColor="text1"/>
                <w:sz w:val="24"/>
                <w:szCs w:val="24"/>
              </w:rPr>
            </w:pPr>
            <w:r w:rsidRPr="00DC7C70">
              <w:rPr>
                <w:b/>
                <w:bCs/>
                <w:color w:val="000000" w:themeColor="text1"/>
                <w:sz w:val="24"/>
                <w:szCs w:val="24"/>
              </w:rPr>
              <w:t>CLIN Suffix</w:t>
            </w:r>
          </w:p>
        </w:tc>
      </w:tr>
      <w:tr w:rsidR="00DC7C70" w:rsidRPr="00DC7C70" w14:paraId="4CCB7C4F" w14:textId="77777777" w:rsidTr="00147FD2">
        <w:tc>
          <w:tcPr>
            <w:tcW w:w="2970" w:type="dxa"/>
          </w:tcPr>
          <w:p w14:paraId="3CF9377F" w14:textId="77777777" w:rsidR="00B74F31" w:rsidRPr="00DC7C70" w:rsidRDefault="00B74F31" w:rsidP="00944EED">
            <w:pPr>
              <w:rPr>
                <w:color w:val="000000" w:themeColor="text1"/>
                <w:sz w:val="24"/>
                <w:szCs w:val="24"/>
              </w:rPr>
            </w:pPr>
            <w:r w:rsidRPr="00DC7C70">
              <w:rPr>
                <w:color w:val="000000" w:themeColor="text1"/>
                <w:sz w:val="24"/>
                <w:szCs w:val="24"/>
              </w:rPr>
              <w:t>Up to 85 in</w:t>
            </w:r>
            <w:r w:rsidRPr="00DC7C70">
              <w:rPr>
                <w:color w:val="000000" w:themeColor="text1"/>
                <w:sz w:val="24"/>
                <w:szCs w:val="24"/>
                <w:vertAlign w:val="superscript"/>
              </w:rPr>
              <w:t>3</w:t>
            </w:r>
          </w:p>
        </w:tc>
        <w:tc>
          <w:tcPr>
            <w:tcW w:w="2430" w:type="dxa"/>
          </w:tcPr>
          <w:p w14:paraId="3FD2CBBE" w14:textId="77777777" w:rsidR="00B74F31" w:rsidRPr="00DC7C70" w:rsidRDefault="00B74F31" w:rsidP="00944EED">
            <w:pPr>
              <w:jc w:val="center"/>
              <w:rPr>
                <w:color w:val="000000" w:themeColor="text1"/>
                <w:sz w:val="24"/>
                <w:szCs w:val="24"/>
              </w:rPr>
            </w:pPr>
            <w:r w:rsidRPr="00DC7C70">
              <w:rPr>
                <w:color w:val="000000" w:themeColor="text1"/>
                <w:sz w:val="24"/>
                <w:szCs w:val="24"/>
              </w:rPr>
              <w:t>Lecture</w:t>
            </w:r>
          </w:p>
        </w:tc>
        <w:tc>
          <w:tcPr>
            <w:tcW w:w="3060" w:type="dxa"/>
          </w:tcPr>
          <w:p w14:paraId="14DF123D" w14:textId="77777777" w:rsidR="00B74F31" w:rsidRPr="00DC7C70" w:rsidRDefault="00B74F31" w:rsidP="00944EED">
            <w:pPr>
              <w:jc w:val="center"/>
              <w:rPr>
                <w:color w:val="000000" w:themeColor="text1"/>
                <w:sz w:val="24"/>
                <w:szCs w:val="24"/>
              </w:rPr>
            </w:pPr>
            <w:r w:rsidRPr="00DC7C70">
              <w:rPr>
                <w:color w:val="000000" w:themeColor="text1"/>
                <w:sz w:val="24"/>
                <w:szCs w:val="24"/>
              </w:rPr>
              <w:t>ME</w:t>
            </w:r>
          </w:p>
        </w:tc>
      </w:tr>
      <w:tr w:rsidR="00DC7C70" w:rsidRPr="00DC7C70" w14:paraId="2C331923" w14:textId="77777777" w:rsidTr="00147FD2">
        <w:tc>
          <w:tcPr>
            <w:tcW w:w="2970" w:type="dxa"/>
          </w:tcPr>
          <w:p w14:paraId="356CCDD9" w14:textId="10E64B22" w:rsidR="00B74F31" w:rsidRPr="00DC7C70" w:rsidRDefault="00147FD2" w:rsidP="00944EED">
            <w:pPr>
              <w:rPr>
                <w:color w:val="000000" w:themeColor="text1"/>
                <w:sz w:val="24"/>
                <w:szCs w:val="24"/>
              </w:rPr>
            </w:pPr>
            <w:r w:rsidRPr="00DC7C70">
              <w:rPr>
                <w:color w:val="000000" w:themeColor="text1"/>
                <w:sz w:val="24"/>
                <w:szCs w:val="24"/>
              </w:rPr>
              <w:t xml:space="preserve">Up to </w:t>
            </w:r>
            <w:r w:rsidR="00B74F31" w:rsidRPr="00DC7C70">
              <w:rPr>
                <w:color w:val="000000" w:themeColor="text1"/>
                <w:sz w:val="24"/>
                <w:szCs w:val="24"/>
              </w:rPr>
              <w:t>301 in</w:t>
            </w:r>
            <w:r w:rsidR="00B74F31" w:rsidRPr="00DC7C70">
              <w:rPr>
                <w:color w:val="000000" w:themeColor="text1"/>
                <w:sz w:val="24"/>
                <w:szCs w:val="24"/>
                <w:vertAlign w:val="superscript"/>
              </w:rPr>
              <w:t>3</w:t>
            </w:r>
          </w:p>
        </w:tc>
        <w:tc>
          <w:tcPr>
            <w:tcW w:w="2430" w:type="dxa"/>
          </w:tcPr>
          <w:p w14:paraId="2A21CDEF" w14:textId="77777777" w:rsidR="00B74F31" w:rsidRPr="00DC7C70" w:rsidRDefault="00B74F31" w:rsidP="00944EED">
            <w:pPr>
              <w:jc w:val="center"/>
              <w:rPr>
                <w:color w:val="000000" w:themeColor="text1"/>
                <w:sz w:val="24"/>
                <w:szCs w:val="24"/>
              </w:rPr>
            </w:pPr>
            <w:r w:rsidRPr="00DC7C70">
              <w:rPr>
                <w:color w:val="000000" w:themeColor="text1"/>
                <w:sz w:val="24"/>
                <w:szCs w:val="24"/>
              </w:rPr>
              <w:t>Small</w:t>
            </w:r>
          </w:p>
        </w:tc>
        <w:tc>
          <w:tcPr>
            <w:tcW w:w="3060" w:type="dxa"/>
          </w:tcPr>
          <w:p w14:paraId="6DE603F7" w14:textId="77777777" w:rsidR="00B74F31" w:rsidRPr="00DC7C70" w:rsidRDefault="00B74F31" w:rsidP="00944EED">
            <w:pPr>
              <w:jc w:val="center"/>
              <w:rPr>
                <w:color w:val="000000" w:themeColor="text1"/>
                <w:sz w:val="24"/>
                <w:szCs w:val="24"/>
              </w:rPr>
            </w:pPr>
            <w:r w:rsidRPr="00DC7C70">
              <w:rPr>
                <w:color w:val="000000" w:themeColor="text1"/>
                <w:sz w:val="24"/>
                <w:szCs w:val="24"/>
              </w:rPr>
              <w:t>M1</w:t>
            </w:r>
          </w:p>
        </w:tc>
      </w:tr>
      <w:tr w:rsidR="00DC7C70" w:rsidRPr="00DC7C70" w14:paraId="677B942A" w14:textId="77777777" w:rsidTr="00147FD2">
        <w:tc>
          <w:tcPr>
            <w:tcW w:w="2970" w:type="dxa"/>
          </w:tcPr>
          <w:p w14:paraId="3F5817AD" w14:textId="48A94811" w:rsidR="00B74F31" w:rsidRPr="00DC7C70" w:rsidRDefault="00147FD2" w:rsidP="00944EED">
            <w:pPr>
              <w:rPr>
                <w:color w:val="000000" w:themeColor="text1"/>
                <w:sz w:val="24"/>
                <w:szCs w:val="24"/>
              </w:rPr>
            </w:pPr>
            <w:r w:rsidRPr="00DC7C70">
              <w:rPr>
                <w:color w:val="000000" w:themeColor="text1"/>
                <w:sz w:val="24"/>
                <w:szCs w:val="24"/>
              </w:rPr>
              <w:t xml:space="preserve">Up to </w:t>
            </w:r>
            <w:r w:rsidR="00B74F31" w:rsidRPr="00DC7C70">
              <w:rPr>
                <w:color w:val="000000" w:themeColor="text1"/>
                <w:sz w:val="24"/>
                <w:szCs w:val="24"/>
              </w:rPr>
              <w:t>4,069 in</w:t>
            </w:r>
            <w:r w:rsidR="00B74F31" w:rsidRPr="00DC7C70">
              <w:rPr>
                <w:color w:val="000000" w:themeColor="text1"/>
                <w:sz w:val="24"/>
                <w:szCs w:val="24"/>
                <w:vertAlign w:val="superscript"/>
              </w:rPr>
              <w:t>3</w:t>
            </w:r>
          </w:p>
        </w:tc>
        <w:tc>
          <w:tcPr>
            <w:tcW w:w="2430" w:type="dxa"/>
          </w:tcPr>
          <w:p w14:paraId="31911806" w14:textId="77777777" w:rsidR="00B74F31" w:rsidRPr="00DC7C70" w:rsidRDefault="00B74F31" w:rsidP="00944EED">
            <w:pPr>
              <w:jc w:val="center"/>
              <w:rPr>
                <w:color w:val="000000" w:themeColor="text1"/>
                <w:sz w:val="24"/>
                <w:szCs w:val="24"/>
              </w:rPr>
            </w:pPr>
            <w:r w:rsidRPr="00DC7C70">
              <w:rPr>
                <w:color w:val="000000" w:themeColor="text1"/>
                <w:sz w:val="24"/>
                <w:szCs w:val="24"/>
              </w:rPr>
              <w:t>Medium</w:t>
            </w:r>
          </w:p>
        </w:tc>
        <w:tc>
          <w:tcPr>
            <w:tcW w:w="3060" w:type="dxa"/>
          </w:tcPr>
          <w:p w14:paraId="26535F4B" w14:textId="77777777" w:rsidR="00B74F31" w:rsidRPr="00DC7C70" w:rsidRDefault="00B74F31" w:rsidP="00944EED">
            <w:pPr>
              <w:jc w:val="center"/>
              <w:rPr>
                <w:color w:val="000000" w:themeColor="text1"/>
                <w:sz w:val="24"/>
                <w:szCs w:val="24"/>
              </w:rPr>
            </w:pPr>
            <w:r w:rsidRPr="00DC7C70">
              <w:rPr>
                <w:color w:val="000000" w:themeColor="text1"/>
                <w:sz w:val="24"/>
                <w:szCs w:val="24"/>
              </w:rPr>
              <w:t>M2</w:t>
            </w:r>
          </w:p>
        </w:tc>
      </w:tr>
      <w:tr w:rsidR="00DC7C70" w:rsidRPr="00DC7C70" w14:paraId="29597E83" w14:textId="77777777" w:rsidTr="00147FD2">
        <w:tc>
          <w:tcPr>
            <w:tcW w:w="2970" w:type="dxa"/>
          </w:tcPr>
          <w:p w14:paraId="0AEFF9E2" w14:textId="63206539" w:rsidR="00B74F31" w:rsidRPr="00DC7C70" w:rsidRDefault="00147FD2" w:rsidP="00944EED">
            <w:pPr>
              <w:rPr>
                <w:color w:val="000000" w:themeColor="text1"/>
                <w:sz w:val="24"/>
                <w:szCs w:val="24"/>
              </w:rPr>
            </w:pPr>
            <w:r w:rsidRPr="00DC7C70">
              <w:rPr>
                <w:color w:val="000000" w:themeColor="text1"/>
                <w:sz w:val="24"/>
                <w:szCs w:val="24"/>
              </w:rPr>
              <w:t xml:space="preserve">Larger than </w:t>
            </w:r>
            <w:r w:rsidR="00B74F31" w:rsidRPr="00DC7C70">
              <w:rPr>
                <w:color w:val="000000" w:themeColor="text1"/>
                <w:sz w:val="24"/>
                <w:szCs w:val="24"/>
              </w:rPr>
              <w:t>4,0</w:t>
            </w:r>
            <w:r w:rsidR="00844479" w:rsidRPr="00DC7C70">
              <w:rPr>
                <w:color w:val="000000" w:themeColor="text1"/>
                <w:sz w:val="24"/>
                <w:szCs w:val="24"/>
              </w:rPr>
              <w:t>69</w:t>
            </w:r>
            <w:r w:rsidR="00B74F31" w:rsidRPr="00DC7C70">
              <w:rPr>
                <w:color w:val="000000" w:themeColor="text1"/>
                <w:sz w:val="24"/>
                <w:szCs w:val="24"/>
              </w:rPr>
              <w:t xml:space="preserve"> in</w:t>
            </w:r>
            <w:r w:rsidR="00B74F31" w:rsidRPr="00DC7C70">
              <w:rPr>
                <w:color w:val="000000" w:themeColor="text1"/>
                <w:sz w:val="24"/>
                <w:szCs w:val="24"/>
                <w:vertAlign w:val="superscript"/>
              </w:rPr>
              <w:t>3</w:t>
            </w:r>
            <w:r w:rsidR="00B74F31" w:rsidRPr="00DC7C70">
              <w:rPr>
                <w:color w:val="000000" w:themeColor="text1"/>
                <w:sz w:val="24"/>
                <w:szCs w:val="24"/>
              </w:rPr>
              <w:t xml:space="preserve"> </w:t>
            </w:r>
          </w:p>
        </w:tc>
        <w:tc>
          <w:tcPr>
            <w:tcW w:w="2430" w:type="dxa"/>
          </w:tcPr>
          <w:p w14:paraId="335218C9" w14:textId="77777777" w:rsidR="00B74F31" w:rsidRPr="00DC7C70" w:rsidRDefault="00B74F31" w:rsidP="00944EED">
            <w:pPr>
              <w:jc w:val="center"/>
              <w:rPr>
                <w:color w:val="000000" w:themeColor="text1"/>
                <w:sz w:val="24"/>
                <w:szCs w:val="24"/>
              </w:rPr>
            </w:pPr>
            <w:r w:rsidRPr="00DC7C70">
              <w:rPr>
                <w:color w:val="000000" w:themeColor="text1"/>
                <w:sz w:val="24"/>
                <w:szCs w:val="24"/>
              </w:rPr>
              <w:t>Large</w:t>
            </w:r>
          </w:p>
        </w:tc>
        <w:tc>
          <w:tcPr>
            <w:tcW w:w="3060" w:type="dxa"/>
          </w:tcPr>
          <w:p w14:paraId="6F8DAE02" w14:textId="77777777" w:rsidR="00B74F31" w:rsidRPr="00DC7C70" w:rsidRDefault="00B74F31" w:rsidP="00944EED">
            <w:pPr>
              <w:jc w:val="center"/>
              <w:rPr>
                <w:color w:val="000000" w:themeColor="text1"/>
                <w:sz w:val="24"/>
                <w:szCs w:val="24"/>
              </w:rPr>
            </w:pPr>
            <w:r w:rsidRPr="00DC7C70">
              <w:rPr>
                <w:color w:val="000000" w:themeColor="text1"/>
                <w:sz w:val="24"/>
                <w:szCs w:val="24"/>
              </w:rPr>
              <w:t>M3</w:t>
            </w:r>
          </w:p>
        </w:tc>
      </w:tr>
    </w:tbl>
    <w:bookmarkEnd w:id="51"/>
    <w:bookmarkEnd w:id="52"/>
    <w:p w14:paraId="423E0590" w14:textId="3FC6CF82" w:rsidR="004F1420" w:rsidRPr="00933DA5" w:rsidRDefault="001A00FE" w:rsidP="004F1420">
      <w:pPr>
        <w:spacing w:before="100" w:beforeAutospacing="1" w:after="100" w:afterAutospacing="1" w:line="240" w:lineRule="auto"/>
        <w:ind w:left="540" w:hanging="540"/>
        <w:rPr>
          <w:rFonts w:ascii="Times New Roman" w:eastAsia="Times New Roman" w:hAnsi="Times New Roman" w:cs="Times New Roman"/>
          <w:b/>
          <w:sz w:val="24"/>
          <w:szCs w:val="24"/>
        </w:rPr>
      </w:pPr>
      <w:r w:rsidRPr="00933DA5">
        <w:rPr>
          <w:rFonts w:ascii="Times New Roman" w:eastAsia="Times New Roman" w:hAnsi="Times New Roman" w:cs="Times New Roman"/>
          <w:b/>
          <w:sz w:val="24"/>
          <w:szCs w:val="24"/>
        </w:rPr>
        <w:t xml:space="preserve">2.5.1 </w:t>
      </w:r>
      <w:bookmarkStart w:id="59" w:name="_Hlk151983471"/>
      <w:r w:rsidR="004F1420" w:rsidRPr="00933DA5">
        <w:rPr>
          <w:rFonts w:ascii="Times New Roman" w:eastAsia="Times New Roman" w:hAnsi="Times New Roman" w:cs="Times New Roman"/>
          <w:b/>
          <w:sz w:val="24"/>
          <w:szCs w:val="24"/>
          <w:u w:val="single"/>
        </w:rPr>
        <w:t>EVALUATION/IDENTIFICATION OF CYLINDERS/VESSELS/CANISTERS</w:t>
      </w:r>
      <w:r w:rsidR="004F1420" w:rsidRPr="00933DA5">
        <w:rPr>
          <w:rFonts w:ascii="Times New Roman" w:eastAsia="Times New Roman" w:hAnsi="Times New Roman" w:cs="Times New Roman"/>
          <w:b/>
          <w:sz w:val="24"/>
          <w:szCs w:val="24"/>
        </w:rPr>
        <w:t xml:space="preserve"> - CLIN 6601 </w:t>
      </w:r>
    </w:p>
    <w:p w14:paraId="499A9470" w14:textId="69BB826A" w:rsidR="00B02BFB" w:rsidRPr="00933DA5" w:rsidRDefault="004F1420" w:rsidP="004F1420">
      <w:pPr>
        <w:spacing w:before="100" w:beforeAutospacing="1" w:after="100" w:afterAutospacing="1" w:line="240" w:lineRule="auto"/>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Some compressed gas cylinders/vessels/canisters may contain unknown contents, have inoperable valves, or may be plugged or may not be DOT transportable due to their condition.  When CLIN 6601 is ordered, the Contractor is required to perform an evaluation of one cylinder/vessel/canister on site and provide the results of the evaluation.  This evaluation includes, but is not limited to, a visual inspection of </w:t>
      </w:r>
      <w:r w:rsidRPr="00DC7C70">
        <w:rPr>
          <w:rFonts w:ascii="Times New Roman" w:eastAsia="Times New Roman" w:hAnsi="Times New Roman" w:cs="Times New Roman"/>
          <w:sz w:val="24"/>
          <w:szCs w:val="24"/>
        </w:rPr>
        <w:t xml:space="preserve">markings, labels, cylinder type, etc., as well as condition of the valves (operable/inoperable).  This report will indicate, among other things, whether sampling and analysis (CLIN 1370SA) will be required to identify the contents and whether the contents need to be recontainerize (CLIN 6609AA).  The Contractor will complete the evaluation and provide the report to the COR within </w:t>
      </w:r>
      <w:r w:rsidRPr="00DC7C70">
        <w:rPr>
          <w:rFonts w:ascii="Times New Roman" w:eastAsia="Times New Roman" w:hAnsi="Times New Roman" w:cs="Times New Roman"/>
          <w:b/>
          <w:sz w:val="24"/>
          <w:szCs w:val="24"/>
        </w:rPr>
        <w:t>15 business days</w:t>
      </w:r>
      <w:r w:rsidRPr="00DC7C70">
        <w:rPr>
          <w:rFonts w:ascii="Times New Roman" w:eastAsia="Times New Roman" w:hAnsi="Times New Roman" w:cs="Times New Roman"/>
          <w:sz w:val="24"/>
          <w:szCs w:val="24"/>
        </w:rPr>
        <w:t xml:space="preserve"> from issuance of the written TO.</w:t>
      </w:r>
    </w:p>
    <w:p w14:paraId="3B7385F6" w14:textId="76E950E7" w:rsidR="004F1420" w:rsidRPr="00933DA5" w:rsidRDefault="001A00FE" w:rsidP="004F1420">
      <w:pPr>
        <w:spacing w:before="100" w:beforeAutospacing="1" w:after="100" w:afterAutospacing="1" w:line="240" w:lineRule="auto"/>
        <w:ind w:left="540" w:hanging="540"/>
        <w:rPr>
          <w:rFonts w:ascii="Times New Roman" w:eastAsia="Times New Roman" w:hAnsi="Times New Roman" w:cs="Times New Roman"/>
          <w:b/>
          <w:sz w:val="24"/>
          <w:szCs w:val="24"/>
        </w:rPr>
      </w:pPr>
      <w:r w:rsidRPr="00933DA5">
        <w:rPr>
          <w:rFonts w:ascii="Times New Roman" w:eastAsia="Times New Roman" w:hAnsi="Times New Roman" w:cs="Times New Roman"/>
          <w:b/>
          <w:sz w:val="24"/>
          <w:szCs w:val="24"/>
        </w:rPr>
        <w:t xml:space="preserve">2.5.2 </w:t>
      </w:r>
      <w:r w:rsidR="004F1420" w:rsidRPr="00933DA5">
        <w:rPr>
          <w:rFonts w:ascii="Times New Roman" w:eastAsia="Times New Roman" w:hAnsi="Times New Roman" w:cs="Times New Roman"/>
          <w:b/>
          <w:sz w:val="24"/>
          <w:szCs w:val="24"/>
          <w:u w:val="single"/>
        </w:rPr>
        <w:t>ANALYSIS TO IDENTIFY CYLINDER CONTENTS</w:t>
      </w:r>
      <w:r w:rsidR="004F1420" w:rsidRPr="00933DA5">
        <w:rPr>
          <w:rFonts w:ascii="Times New Roman" w:eastAsia="Times New Roman" w:hAnsi="Times New Roman" w:cs="Times New Roman"/>
          <w:b/>
          <w:sz w:val="24"/>
          <w:szCs w:val="24"/>
        </w:rPr>
        <w:t xml:space="preserve"> - CLIN 1370SA </w:t>
      </w:r>
    </w:p>
    <w:p w14:paraId="746222AE" w14:textId="77777777" w:rsidR="00C71CF7" w:rsidRDefault="00C71CF7" w:rsidP="00C71CF7">
      <w:pPr>
        <w:spacing w:before="100" w:beforeAutospacing="1" w:after="100" w:afterAutospacing="1" w:line="240" w:lineRule="auto"/>
        <w:ind w:firstLine="5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4F1420" w:rsidRPr="00C71CF7">
        <w:rPr>
          <w:rFonts w:ascii="Times New Roman" w:eastAsia="Times New Roman" w:hAnsi="Times New Roman" w:cs="Times New Roman"/>
          <w:sz w:val="24"/>
          <w:szCs w:val="24"/>
        </w:rPr>
        <w:t>When CLIN 1370SA is ordered, the Contractor shall sample and perform the appropriate analysis to properly identify a compressed gas contained in one cylinder, vessel, or canister and complete a Waste Profile Sheet for the contents.  The Contractor shall perform sampling in such a manner that no gas is emitted to the atmosphere and provide proper disposal of all related samples taken IAW applicable local, state, and federal laws and regulations.</w:t>
      </w:r>
      <w:r>
        <w:rPr>
          <w:rFonts w:ascii="Times New Roman" w:eastAsia="Times New Roman" w:hAnsi="Times New Roman" w:cs="Times New Roman"/>
          <w:sz w:val="24"/>
          <w:szCs w:val="24"/>
        </w:rPr>
        <w:t xml:space="preserve"> </w:t>
      </w:r>
    </w:p>
    <w:p w14:paraId="0227F468" w14:textId="66CD9C4F" w:rsidR="004F1420" w:rsidRPr="00933DA5" w:rsidRDefault="00C71CF7" w:rsidP="00C71CF7">
      <w:pPr>
        <w:spacing w:before="100" w:beforeAutospacing="1" w:after="100" w:afterAutospacing="1" w:line="240" w:lineRule="auto"/>
        <w:ind w:firstLine="5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  </w:t>
      </w:r>
      <w:r w:rsidR="004F1420" w:rsidRPr="00933DA5">
        <w:rPr>
          <w:rFonts w:ascii="Times New Roman" w:eastAsia="Times New Roman" w:hAnsi="Times New Roman" w:cs="Times New Roman"/>
          <w:sz w:val="24"/>
          <w:szCs w:val="24"/>
        </w:rPr>
        <w:t>Cylinders/vessels/canisters may have either a valve or plug.  The Contractor will complete the sampling and analysis of the gas and provide a Hazardous Waste Profile Sheet (HWPS) to the COR within 15 business days from issuance of the written TO.</w:t>
      </w:r>
    </w:p>
    <w:bookmarkEnd w:id="59"/>
    <w:p w14:paraId="09F202C0" w14:textId="55B43D0F" w:rsidR="004F1420" w:rsidRPr="00933DA5" w:rsidRDefault="004F1420" w:rsidP="004F1420">
      <w:pPr>
        <w:spacing w:before="100" w:beforeAutospacing="1" w:after="100" w:afterAutospacing="1" w:line="240" w:lineRule="auto"/>
        <w:ind w:left="540" w:hanging="540"/>
        <w:rPr>
          <w:rFonts w:ascii="Times New Roman" w:eastAsia="Times New Roman" w:hAnsi="Times New Roman" w:cs="Times New Roman"/>
          <w:b/>
          <w:sz w:val="24"/>
          <w:szCs w:val="24"/>
        </w:rPr>
      </w:pPr>
      <w:r w:rsidRPr="00933DA5">
        <w:rPr>
          <w:rFonts w:ascii="Times New Roman" w:eastAsia="Times New Roman" w:hAnsi="Times New Roman" w:cs="Times New Roman"/>
          <w:b/>
          <w:sz w:val="24"/>
          <w:szCs w:val="24"/>
        </w:rPr>
        <w:t xml:space="preserve">2.5.3 </w:t>
      </w:r>
      <w:r w:rsidRPr="00933DA5">
        <w:rPr>
          <w:rFonts w:ascii="Times New Roman" w:eastAsia="Times New Roman" w:hAnsi="Times New Roman" w:cs="Times New Roman"/>
          <w:b/>
          <w:sz w:val="24"/>
          <w:szCs w:val="24"/>
          <w:u w:val="single"/>
        </w:rPr>
        <w:t>RECONTAINERIZATION/REPLACEMENT OF VALVES</w:t>
      </w:r>
      <w:r w:rsidRPr="00933DA5">
        <w:rPr>
          <w:rFonts w:ascii="Times New Roman" w:eastAsia="Times New Roman" w:hAnsi="Times New Roman" w:cs="Times New Roman"/>
          <w:b/>
          <w:sz w:val="24"/>
          <w:szCs w:val="24"/>
        </w:rPr>
        <w:t xml:space="preserve"> - CLINS 6609AA &amp; 6609BB </w:t>
      </w:r>
    </w:p>
    <w:p w14:paraId="2460340D" w14:textId="77777777" w:rsidR="004F1420" w:rsidRPr="00933DA5" w:rsidRDefault="004F1420" w:rsidP="004F1420">
      <w:pPr>
        <w:shd w:val="clear" w:color="auto" w:fill="FFFFFF"/>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a. When CLIN 6609AA is ordered, the Contractor shall be required to recontainerize one cylinder/vessel/canister containing non-</w:t>
      </w:r>
      <w:proofErr w:type="gramStart"/>
      <w:r w:rsidRPr="00933DA5">
        <w:rPr>
          <w:rFonts w:ascii="Times New Roman" w:eastAsia="Times New Roman" w:hAnsi="Times New Roman" w:cs="Times New Roman"/>
          <w:sz w:val="24"/>
          <w:szCs w:val="24"/>
        </w:rPr>
        <w:t>inert</w:t>
      </w:r>
      <w:proofErr w:type="gramEnd"/>
      <w:r w:rsidRPr="00933DA5">
        <w:rPr>
          <w:rFonts w:ascii="Times New Roman" w:eastAsia="Times New Roman" w:hAnsi="Times New Roman" w:cs="Times New Roman"/>
          <w:sz w:val="24"/>
          <w:szCs w:val="24"/>
        </w:rPr>
        <w:t xml:space="preserve"> or unknown gas when determined to be non-transportable.  CLIN 6609AA may be used in cases where the cylinder/vessel/canister poses a safety hazard and needs to be evacuated.  Overpacking is allowed to facilitate the safe removal and/or to comply with DOT requirements, by rendering it shippable.  Recontainerizing may include (but is not limited to) removing gas from one cylinder/vessel/canister and placing it into another DOT approved cylinder or container.  Cylinders/vessels/canisters may either have a valve (operable/inoperable) or plug in place.</w:t>
      </w:r>
    </w:p>
    <w:p w14:paraId="33AEB43A" w14:textId="7E42880F" w:rsidR="006A5CF3" w:rsidRPr="00933DA5" w:rsidRDefault="004F1420" w:rsidP="0008645D">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b. When </w:t>
      </w:r>
      <w:r w:rsidRPr="00933DA5">
        <w:rPr>
          <w:rFonts w:ascii="Times New Roman" w:eastAsia="Times New Roman" w:hAnsi="Times New Roman" w:cs="Times New Roman"/>
          <w:sz w:val="24"/>
          <w:szCs w:val="24"/>
          <w:shd w:val="clear" w:color="auto" w:fill="FFFFFF"/>
        </w:rPr>
        <w:t xml:space="preserve">CLIN 6609BB is ordered, the Contractor shall be required to replace an inoperable valve </w:t>
      </w:r>
      <w:proofErr w:type="gramStart"/>
      <w:r w:rsidRPr="00933DA5">
        <w:rPr>
          <w:rFonts w:ascii="Times New Roman" w:eastAsia="Times New Roman" w:hAnsi="Times New Roman" w:cs="Times New Roman"/>
          <w:sz w:val="24"/>
          <w:szCs w:val="24"/>
          <w:shd w:val="clear" w:color="auto" w:fill="FFFFFF"/>
        </w:rPr>
        <w:t>on</w:t>
      </w:r>
      <w:proofErr w:type="gramEnd"/>
      <w:r w:rsidRPr="00933DA5">
        <w:rPr>
          <w:rFonts w:ascii="Times New Roman" w:eastAsia="Times New Roman" w:hAnsi="Times New Roman" w:cs="Times New Roman"/>
          <w:sz w:val="24"/>
          <w:szCs w:val="24"/>
          <w:shd w:val="clear" w:color="auto" w:fill="FFFFFF"/>
        </w:rPr>
        <w:t xml:space="preserve"> a </w:t>
      </w:r>
      <w:r w:rsidRPr="00933DA5">
        <w:rPr>
          <w:rFonts w:ascii="Times New Roman" w:eastAsia="Times New Roman" w:hAnsi="Times New Roman" w:cs="Times New Roman"/>
          <w:sz w:val="24"/>
          <w:szCs w:val="24"/>
        </w:rPr>
        <w:t xml:space="preserve">cylinder/vessel/canister </w:t>
      </w:r>
      <w:r w:rsidRPr="00933DA5">
        <w:rPr>
          <w:rFonts w:ascii="Times New Roman" w:eastAsia="Times New Roman" w:hAnsi="Times New Roman" w:cs="Times New Roman"/>
          <w:sz w:val="24"/>
          <w:szCs w:val="24"/>
          <w:shd w:val="clear" w:color="auto" w:fill="FFFFFF"/>
        </w:rPr>
        <w:t xml:space="preserve">that the Generator has determined to keep.  CLIN 6609BB shall not be ordered to facilitate acceptance at </w:t>
      </w:r>
      <w:proofErr w:type="gramStart"/>
      <w:r w:rsidRPr="00933DA5">
        <w:rPr>
          <w:rFonts w:ascii="Times New Roman" w:eastAsia="Times New Roman" w:hAnsi="Times New Roman" w:cs="Times New Roman"/>
          <w:sz w:val="24"/>
          <w:szCs w:val="24"/>
          <w:shd w:val="clear" w:color="auto" w:fill="FFFFFF"/>
        </w:rPr>
        <w:t>a TSDF</w:t>
      </w:r>
      <w:proofErr w:type="gramEnd"/>
      <w:r w:rsidRPr="00933DA5">
        <w:rPr>
          <w:rFonts w:ascii="Times New Roman" w:eastAsia="Times New Roman" w:hAnsi="Times New Roman" w:cs="Times New Roman"/>
          <w:sz w:val="24"/>
          <w:szCs w:val="24"/>
          <w:shd w:val="clear" w:color="auto" w:fill="FFFFFF"/>
        </w:rPr>
        <w:t xml:space="preserve">.  </w:t>
      </w:r>
      <w:r w:rsidRPr="00933DA5">
        <w:rPr>
          <w:rFonts w:ascii="Times New Roman" w:eastAsia="Times New Roman" w:hAnsi="Times New Roman" w:cs="Times New Roman"/>
          <w:sz w:val="24"/>
          <w:szCs w:val="24"/>
        </w:rPr>
        <w:t xml:space="preserve">When the gas content is unknown, and there is no other means of extracting a sample for analysis, the Government will order analysis </w:t>
      </w:r>
      <w:r w:rsidRPr="00DC7C70">
        <w:rPr>
          <w:rFonts w:ascii="Times New Roman" w:eastAsia="Times New Roman" w:hAnsi="Times New Roman" w:cs="Times New Roman"/>
          <w:sz w:val="24"/>
          <w:szCs w:val="24"/>
        </w:rPr>
        <w:t xml:space="preserve">under CLIN 1370SA at the same time as the recontainerization.  All actions taken by the Contractor resulting from recontainerization may either be transported off-site, cleansed, and recycled to a scrap metal recycler by the Contractor, or cleansed on-site (inert only) and placed in as area designated by the COR.  In either case, the Contractor shall remove all DOD identification markings and puncture a hole in the cylinder/vessel/canister.  The Contractor will complete the recontainerization and/or valve replacement within </w:t>
      </w:r>
      <w:r w:rsidRPr="00DC7C70">
        <w:rPr>
          <w:rFonts w:ascii="Times New Roman" w:eastAsia="Times New Roman" w:hAnsi="Times New Roman" w:cs="Times New Roman"/>
          <w:b/>
          <w:bCs/>
          <w:sz w:val="24"/>
          <w:szCs w:val="24"/>
        </w:rPr>
        <w:t>15 business days</w:t>
      </w:r>
      <w:r w:rsidRPr="00DC7C70">
        <w:rPr>
          <w:rFonts w:ascii="Times New Roman" w:eastAsia="Times New Roman" w:hAnsi="Times New Roman" w:cs="Times New Roman"/>
          <w:sz w:val="24"/>
          <w:szCs w:val="24"/>
        </w:rPr>
        <w:t xml:space="preserve"> from issua</w:t>
      </w:r>
      <w:r w:rsidRPr="00933DA5">
        <w:rPr>
          <w:rFonts w:ascii="Times New Roman" w:eastAsia="Times New Roman" w:hAnsi="Times New Roman" w:cs="Times New Roman"/>
          <w:sz w:val="24"/>
          <w:szCs w:val="24"/>
        </w:rPr>
        <w:t>nce of the written TO.</w:t>
      </w:r>
    </w:p>
    <w:p w14:paraId="504AE282" w14:textId="77777777" w:rsidR="001A00FE" w:rsidRPr="00933DA5" w:rsidRDefault="001A00FE" w:rsidP="001B0D10">
      <w:pPr>
        <w:spacing w:before="100" w:beforeAutospacing="1" w:after="100" w:afterAutospacing="1" w:line="240" w:lineRule="auto"/>
        <w:rPr>
          <w:rFonts w:ascii="Times New Roman" w:hAnsi="Times New Roman" w:cs="Times New Roman"/>
          <w:b/>
          <w:sz w:val="24"/>
          <w:szCs w:val="24"/>
        </w:rPr>
      </w:pPr>
      <w:r w:rsidRPr="00933DA5">
        <w:rPr>
          <w:rFonts w:ascii="Times New Roman" w:hAnsi="Times New Roman" w:cs="Times New Roman"/>
          <w:b/>
          <w:sz w:val="24"/>
          <w:szCs w:val="24"/>
        </w:rPr>
        <w:t xml:space="preserve">2.6 </w:t>
      </w:r>
      <w:r w:rsidRPr="00933DA5">
        <w:rPr>
          <w:rFonts w:ascii="Times New Roman" w:hAnsi="Times New Roman" w:cs="Times New Roman"/>
          <w:b/>
          <w:sz w:val="24"/>
          <w:szCs w:val="24"/>
          <w:u w:val="single"/>
        </w:rPr>
        <w:t>RECYCLING OR RECOVERY</w:t>
      </w:r>
    </w:p>
    <w:p w14:paraId="6D894695" w14:textId="78F99FFD" w:rsidR="008B682D" w:rsidRPr="009D0B66" w:rsidRDefault="001A00FE" w:rsidP="001B0D10">
      <w:pPr>
        <w:spacing w:before="100" w:beforeAutospacing="1" w:after="100" w:afterAutospacing="1" w:line="240" w:lineRule="auto"/>
        <w:rPr>
          <w:rFonts w:ascii="Times New Roman" w:hAnsi="Times New Roman" w:cs="Times New Roman"/>
          <w:color w:val="000000" w:themeColor="text1"/>
          <w:sz w:val="24"/>
          <w:szCs w:val="24"/>
        </w:rPr>
      </w:pPr>
      <w:r w:rsidRPr="00933DA5">
        <w:rPr>
          <w:rFonts w:ascii="Times New Roman" w:hAnsi="Times New Roman" w:cs="Times New Roman"/>
          <w:sz w:val="24"/>
          <w:szCs w:val="24"/>
        </w:rPr>
        <w:t>Waste that is assigned a Recycle/Recovery Base CLIN beginning with “RE” is required by the Government to be recycled or recovered.  Other items, such as certain batteries, are also required to be recycled when so stated in the CLIN description.  Certificates of Recycling are only required if specified in the Price Schedule</w:t>
      </w:r>
      <w:r w:rsidR="00384627" w:rsidRPr="00933DA5">
        <w:rPr>
          <w:rFonts w:ascii="Times New Roman" w:hAnsi="Times New Roman" w:cs="Times New Roman"/>
          <w:sz w:val="24"/>
          <w:szCs w:val="24"/>
        </w:rPr>
        <w:t xml:space="preserve"> or </w:t>
      </w:r>
      <w:r w:rsidRPr="00933DA5">
        <w:rPr>
          <w:rFonts w:ascii="Times New Roman" w:hAnsi="Times New Roman" w:cs="Times New Roman"/>
          <w:sz w:val="24"/>
          <w:szCs w:val="24"/>
        </w:rPr>
        <w:t>PWS</w:t>
      </w:r>
      <w:r w:rsidR="00384627" w:rsidRPr="00933DA5">
        <w:rPr>
          <w:rFonts w:ascii="Times New Roman" w:hAnsi="Times New Roman" w:cs="Times New Roman"/>
          <w:sz w:val="24"/>
          <w:szCs w:val="24"/>
        </w:rPr>
        <w:t>,</w:t>
      </w:r>
      <w:r w:rsidRPr="00933DA5">
        <w:rPr>
          <w:rFonts w:ascii="Times New Roman" w:hAnsi="Times New Roman" w:cs="Times New Roman"/>
          <w:sz w:val="24"/>
          <w:szCs w:val="24"/>
        </w:rPr>
        <w:t xml:space="preserve"> or </w:t>
      </w:r>
      <w:r w:rsidRPr="00933DA5">
        <w:rPr>
          <w:rFonts w:ascii="Times New Roman" w:hAnsi="Times New Roman" w:cs="Times New Roman"/>
          <w:color w:val="000000" w:themeColor="text1"/>
          <w:sz w:val="24"/>
          <w:szCs w:val="24"/>
        </w:rPr>
        <w:t xml:space="preserve">if CLIN 6503 is ordered. </w:t>
      </w:r>
    </w:p>
    <w:p w14:paraId="05B5CA05" w14:textId="2D8BF6D6" w:rsidR="002B4DBE" w:rsidRPr="00933DA5" w:rsidRDefault="001A00FE" w:rsidP="001B0D10">
      <w:pPr>
        <w:spacing w:before="100" w:beforeAutospacing="1" w:after="100" w:afterAutospacing="1" w:line="240" w:lineRule="auto"/>
        <w:rPr>
          <w:rFonts w:ascii="Times New Roman" w:hAnsi="Times New Roman" w:cs="Times New Roman"/>
          <w:b/>
          <w:sz w:val="24"/>
          <w:szCs w:val="24"/>
        </w:rPr>
      </w:pPr>
      <w:r w:rsidRPr="00933DA5">
        <w:rPr>
          <w:rFonts w:ascii="Times New Roman" w:hAnsi="Times New Roman" w:cs="Times New Roman"/>
          <w:b/>
          <w:sz w:val="24"/>
          <w:szCs w:val="24"/>
        </w:rPr>
        <w:t xml:space="preserve">2.6.1 </w:t>
      </w:r>
      <w:r w:rsidRPr="00933DA5">
        <w:rPr>
          <w:rFonts w:ascii="Times New Roman" w:hAnsi="Times New Roman" w:cs="Times New Roman"/>
          <w:b/>
          <w:sz w:val="24"/>
          <w:szCs w:val="24"/>
          <w:u w:val="single"/>
        </w:rPr>
        <w:t>COMMODITY SPECIFIC RECYCLING/RECOVERY REQUIREMENTS</w:t>
      </w:r>
    </w:p>
    <w:p w14:paraId="7D834D07" w14:textId="7A7BE116" w:rsidR="00754ABC" w:rsidRPr="00933DA5" w:rsidRDefault="001A00FE" w:rsidP="001B0D10">
      <w:pPr>
        <w:spacing w:before="100" w:beforeAutospacing="1" w:after="100" w:afterAutospacing="1" w:line="240" w:lineRule="auto"/>
        <w:ind w:firstLine="720"/>
        <w:rPr>
          <w:rFonts w:ascii="Times New Roman" w:hAnsi="Times New Roman" w:cs="Times New Roman"/>
          <w:b/>
          <w:sz w:val="24"/>
          <w:szCs w:val="24"/>
        </w:rPr>
      </w:pPr>
      <w:r w:rsidRPr="00933DA5">
        <w:rPr>
          <w:rFonts w:ascii="Times New Roman" w:hAnsi="Times New Roman" w:cs="Times New Roman"/>
          <w:sz w:val="24"/>
          <w:szCs w:val="24"/>
        </w:rPr>
        <w:t>a. Fuels Blendable Materials – Fuels blending waste will contain a minimum of 2,500 BTUs per pound of waste.  For lab pack and loose pack containers having multiple small containers packed within, the BTU value is based on the overall contents, and not each individual small container.  Since BTU values are not always known, the waste profile information may be used to determine eligibility for fuels blending.  Latex paint which has not been diluted with water will be considered fuels blendable.  Oil-base</w:t>
      </w:r>
      <w:r w:rsidR="008764F5" w:rsidRPr="00933DA5">
        <w:rPr>
          <w:rFonts w:ascii="Times New Roman" w:hAnsi="Times New Roman" w:cs="Times New Roman"/>
          <w:sz w:val="24"/>
          <w:szCs w:val="24"/>
        </w:rPr>
        <w:t>d paint and its paint-related materials</w:t>
      </w:r>
      <w:r w:rsidRPr="00933DA5">
        <w:rPr>
          <w:rFonts w:ascii="Times New Roman" w:hAnsi="Times New Roman" w:cs="Times New Roman"/>
          <w:sz w:val="24"/>
          <w:szCs w:val="24"/>
        </w:rPr>
        <w:t>, as well as other organic-based, flammable, combustible, and ignitable wastes, are also considered fuels blendable.  In general, for purposes of this contract,</w:t>
      </w:r>
      <w:r w:rsidR="00E36CB3" w:rsidRPr="00933DA5">
        <w:rPr>
          <w:rFonts w:ascii="Times New Roman" w:hAnsi="Times New Roman" w:cs="Times New Roman"/>
          <w:sz w:val="24"/>
          <w:szCs w:val="24"/>
        </w:rPr>
        <w:t xml:space="preserve"> paint and paint-related</w:t>
      </w:r>
      <w:r w:rsidRPr="00933DA5">
        <w:rPr>
          <w:rFonts w:ascii="Times New Roman" w:hAnsi="Times New Roman" w:cs="Times New Roman"/>
          <w:sz w:val="24"/>
          <w:szCs w:val="24"/>
        </w:rPr>
        <w:t xml:space="preserve"> </w:t>
      </w:r>
      <w:r w:rsidRPr="00933DA5">
        <w:rPr>
          <w:rFonts w:ascii="Times New Roman" w:hAnsi="Times New Roman" w:cs="Times New Roman"/>
          <w:sz w:val="24"/>
          <w:szCs w:val="24"/>
        </w:rPr>
        <w:lastRenderedPageBreak/>
        <w:t xml:space="preserve">materials (PPRM) will be defined as any mixture of pigment and a suitable carrier liquid that forms a closely adherent coating when spread on a surface, as well as their respective thinners and dried solids.  This may </w:t>
      </w:r>
      <w:r w:rsidR="003A5766" w:rsidRPr="00933DA5">
        <w:rPr>
          <w:rFonts w:ascii="Times New Roman" w:hAnsi="Times New Roman" w:cs="Times New Roman"/>
          <w:sz w:val="24"/>
          <w:szCs w:val="24"/>
        </w:rPr>
        <w:t>include but</w:t>
      </w:r>
      <w:r w:rsidRPr="00933DA5">
        <w:rPr>
          <w:rFonts w:ascii="Times New Roman" w:hAnsi="Times New Roman" w:cs="Times New Roman"/>
          <w:sz w:val="24"/>
          <w:szCs w:val="24"/>
        </w:rPr>
        <w:t xml:space="preserve"> </w:t>
      </w:r>
      <w:r w:rsidR="0070446A" w:rsidRPr="00933DA5">
        <w:rPr>
          <w:rFonts w:ascii="Times New Roman" w:hAnsi="Times New Roman" w:cs="Times New Roman"/>
          <w:sz w:val="24"/>
          <w:szCs w:val="24"/>
        </w:rPr>
        <w:t>is not</w:t>
      </w:r>
      <w:r w:rsidRPr="00933DA5">
        <w:rPr>
          <w:rFonts w:ascii="Times New Roman" w:hAnsi="Times New Roman" w:cs="Times New Roman"/>
          <w:sz w:val="24"/>
          <w:szCs w:val="24"/>
        </w:rPr>
        <w:t xml:space="preserve"> limited to paints and paint thinners, stains, varnishes, </w:t>
      </w:r>
      <w:r w:rsidR="00F367A7" w:rsidRPr="00933DA5">
        <w:rPr>
          <w:rFonts w:ascii="Times New Roman" w:hAnsi="Times New Roman" w:cs="Times New Roman"/>
          <w:sz w:val="24"/>
          <w:szCs w:val="24"/>
        </w:rPr>
        <w:t>shellacs,</w:t>
      </w:r>
      <w:r w:rsidRPr="00933DA5">
        <w:rPr>
          <w:rFonts w:ascii="Times New Roman" w:hAnsi="Times New Roman" w:cs="Times New Roman"/>
          <w:sz w:val="24"/>
          <w:szCs w:val="24"/>
        </w:rPr>
        <w:t xml:space="preserve"> and coatings.  It does not include such painting-related discarded items as paint brushes, paint rollers and pans, tape, PPE, sometimes referred to as paint and paint-related waste (PPRW).</w:t>
      </w:r>
    </w:p>
    <w:p w14:paraId="71CEE82E" w14:textId="77777777" w:rsidR="00E24AC1" w:rsidRPr="00933DA5" w:rsidRDefault="001A00FE" w:rsidP="001B0D10">
      <w:pPr>
        <w:spacing w:before="100" w:beforeAutospacing="1" w:after="100" w:afterAutospacing="1" w:line="240" w:lineRule="auto"/>
        <w:ind w:left="720" w:firstLine="720"/>
        <w:rPr>
          <w:rFonts w:ascii="Times New Roman" w:hAnsi="Times New Roman" w:cs="Times New Roman"/>
          <w:b/>
          <w:sz w:val="24"/>
          <w:szCs w:val="24"/>
        </w:rPr>
      </w:pPr>
      <w:r w:rsidRPr="00933DA5">
        <w:rPr>
          <w:rFonts w:ascii="Times New Roman" w:hAnsi="Times New Roman" w:cs="Times New Roman"/>
          <w:sz w:val="24"/>
          <w:szCs w:val="24"/>
        </w:rPr>
        <w:t>(1) Base CLINs FL05–FL10 and L</w:t>
      </w:r>
      <w:r w:rsidR="001936AD" w:rsidRPr="00933DA5">
        <w:rPr>
          <w:rFonts w:ascii="Times New Roman" w:hAnsi="Times New Roman" w:cs="Times New Roman"/>
          <w:sz w:val="24"/>
          <w:szCs w:val="24"/>
        </w:rPr>
        <w:t>P</w:t>
      </w:r>
      <w:r w:rsidRPr="00933DA5">
        <w:rPr>
          <w:rFonts w:ascii="Times New Roman" w:hAnsi="Times New Roman" w:cs="Times New Roman"/>
          <w:sz w:val="24"/>
          <w:szCs w:val="24"/>
        </w:rPr>
        <w:t xml:space="preserve">14 were designed around fuels blending; a method used to blend and utilize combustible hazardous wastes in such a way as to meet energy (BTU) and chlorine specifications at RCRA Permitted cement kilns as an alternative fuel source in the manufacturing of cement.  Wastes turned in under these CLINs will be thermally destroyed and presumed by the Government to be fuels blended for energy recovery, whether </w:t>
      </w:r>
      <w:r w:rsidR="00C64E40" w:rsidRPr="00933DA5">
        <w:rPr>
          <w:rFonts w:ascii="Times New Roman" w:hAnsi="Times New Roman" w:cs="Times New Roman"/>
          <w:sz w:val="24"/>
          <w:szCs w:val="24"/>
        </w:rPr>
        <w:t xml:space="preserve">ultimately </w:t>
      </w:r>
      <w:r w:rsidRPr="00933DA5">
        <w:rPr>
          <w:rFonts w:ascii="Times New Roman" w:hAnsi="Times New Roman" w:cs="Times New Roman"/>
          <w:sz w:val="24"/>
          <w:szCs w:val="24"/>
        </w:rPr>
        <w:t>processed as an energy source at a cement kiln or at a RCRA incineration facility.</w:t>
      </w:r>
    </w:p>
    <w:p w14:paraId="007BA7EF" w14:textId="3CECDDBD" w:rsidR="009761F7" w:rsidRPr="00933DA5" w:rsidRDefault="001A00FE" w:rsidP="001B0D10">
      <w:pPr>
        <w:spacing w:before="100" w:beforeAutospacing="1" w:after="100" w:afterAutospacing="1" w:line="240" w:lineRule="auto"/>
        <w:ind w:firstLine="720"/>
        <w:rPr>
          <w:rFonts w:ascii="Times New Roman" w:hAnsi="Times New Roman" w:cs="Times New Roman"/>
          <w:b/>
          <w:sz w:val="24"/>
          <w:szCs w:val="24"/>
        </w:rPr>
      </w:pPr>
      <w:r w:rsidRPr="00933DA5">
        <w:rPr>
          <w:rFonts w:ascii="Times New Roman" w:hAnsi="Times New Roman" w:cs="Times New Roman"/>
          <w:sz w:val="24"/>
          <w:szCs w:val="24"/>
        </w:rPr>
        <w:t xml:space="preserve">b. Batteries – Battery Recycling/Disposal CLINs beginning with “BA” are only to be recycled if recycling is the only option specified in the CLIN description.  Some Base CLINs, such as BA01 (alkaline batteries), give the Contractor the option to recycle or dispose, provided the Government has not explicitly required recycling of these batteries.  </w:t>
      </w:r>
      <w:proofErr w:type="gramStart"/>
      <w:r w:rsidRPr="00933DA5">
        <w:rPr>
          <w:rFonts w:ascii="Times New Roman" w:hAnsi="Times New Roman" w:cs="Times New Roman"/>
          <w:sz w:val="24"/>
          <w:szCs w:val="24"/>
        </w:rPr>
        <w:t>Recycling of</w:t>
      </w:r>
      <w:proofErr w:type="gramEnd"/>
      <w:r w:rsidRPr="00933DA5">
        <w:rPr>
          <w:rFonts w:ascii="Times New Roman" w:hAnsi="Times New Roman" w:cs="Times New Roman"/>
          <w:sz w:val="24"/>
          <w:szCs w:val="24"/>
        </w:rPr>
        <w:t xml:space="preserve"> batteries shall meet all the requirements of </w:t>
      </w:r>
      <w:r w:rsidR="00384627" w:rsidRPr="00933DA5">
        <w:rPr>
          <w:rFonts w:ascii="Times New Roman" w:hAnsi="Times New Roman" w:cs="Times New Roman"/>
          <w:sz w:val="24"/>
          <w:szCs w:val="24"/>
        </w:rPr>
        <w:t xml:space="preserve">all state and federal regulations.  Exportation of batteries </w:t>
      </w:r>
      <w:r w:rsidRPr="00933DA5">
        <w:rPr>
          <w:rFonts w:ascii="Times New Roman" w:hAnsi="Times New Roman" w:cs="Times New Roman"/>
          <w:sz w:val="24"/>
          <w:szCs w:val="24"/>
        </w:rPr>
        <w:t>outside the U</w:t>
      </w:r>
      <w:r w:rsidR="00384627" w:rsidRPr="00933DA5">
        <w:rPr>
          <w:rFonts w:ascii="Times New Roman" w:hAnsi="Times New Roman" w:cs="Times New Roman"/>
          <w:sz w:val="24"/>
          <w:szCs w:val="24"/>
        </w:rPr>
        <w:t>.</w:t>
      </w:r>
      <w:r w:rsidRPr="00933DA5">
        <w:rPr>
          <w:rFonts w:ascii="Times New Roman" w:hAnsi="Times New Roman" w:cs="Times New Roman"/>
          <w:sz w:val="24"/>
          <w:szCs w:val="24"/>
        </w:rPr>
        <w:t>S</w:t>
      </w:r>
      <w:r w:rsidR="00384627" w:rsidRPr="00933DA5">
        <w:rPr>
          <w:rFonts w:ascii="Times New Roman" w:hAnsi="Times New Roman" w:cs="Times New Roman"/>
          <w:sz w:val="24"/>
          <w:szCs w:val="24"/>
        </w:rPr>
        <w:t>.</w:t>
      </w:r>
      <w:r w:rsidRPr="00933DA5">
        <w:rPr>
          <w:rFonts w:ascii="Times New Roman" w:hAnsi="Times New Roman" w:cs="Times New Roman"/>
          <w:sz w:val="24"/>
          <w:szCs w:val="24"/>
        </w:rPr>
        <w:t xml:space="preserve"> </w:t>
      </w:r>
      <w:r w:rsidR="00384627" w:rsidRPr="00933DA5">
        <w:rPr>
          <w:rFonts w:ascii="Times New Roman" w:hAnsi="Times New Roman" w:cs="Times New Roman"/>
          <w:sz w:val="24"/>
          <w:szCs w:val="24"/>
        </w:rPr>
        <w:t>will only be to recycling facilities that appear on the DLA Qualified Facilities List (QFL).</w:t>
      </w:r>
    </w:p>
    <w:p w14:paraId="0988F280" w14:textId="52567F46" w:rsidR="001A00FE" w:rsidRPr="00933DA5" w:rsidRDefault="001A00FE" w:rsidP="009761F7">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c. Oil Filters –The Contractor shall recycle at least 90% (by weight) of the filter</w:t>
      </w:r>
      <w:r w:rsidR="00107259" w:rsidRPr="00933DA5">
        <w:rPr>
          <w:rFonts w:ascii="Times New Roman" w:hAnsi="Times New Roman" w:cs="Times New Roman"/>
          <w:sz w:val="24"/>
          <w:szCs w:val="24"/>
        </w:rPr>
        <w:t xml:space="preserve"> and</w:t>
      </w:r>
      <w:r w:rsidRPr="00933DA5">
        <w:rPr>
          <w:rFonts w:ascii="Times New Roman" w:hAnsi="Times New Roman" w:cs="Times New Roman"/>
          <w:sz w:val="24"/>
          <w:szCs w:val="24"/>
        </w:rPr>
        <w:t xml:space="preserve"> </w:t>
      </w:r>
      <w:r w:rsidR="00107259" w:rsidRPr="00933DA5">
        <w:rPr>
          <w:rFonts w:ascii="Times New Roman" w:hAnsi="Times New Roman" w:cs="Times New Roman"/>
          <w:sz w:val="24"/>
          <w:szCs w:val="24"/>
        </w:rPr>
        <w:t xml:space="preserve">any </w:t>
      </w:r>
      <w:r w:rsidRPr="00933DA5">
        <w:rPr>
          <w:rFonts w:ascii="Times New Roman" w:hAnsi="Times New Roman" w:cs="Times New Roman"/>
          <w:sz w:val="24"/>
          <w:szCs w:val="24"/>
        </w:rPr>
        <w:t>d</w:t>
      </w:r>
      <w:r w:rsidR="008764F5" w:rsidRPr="00933DA5">
        <w:rPr>
          <w:rFonts w:ascii="Times New Roman" w:hAnsi="Times New Roman" w:cs="Times New Roman"/>
          <w:sz w:val="24"/>
          <w:szCs w:val="24"/>
        </w:rPr>
        <w:t>rained oil.  Refer to description for base CLIN RE13</w:t>
      </w:r>
      <w:r w:rsidR="00060AA5" w:rsidRPr="00933DA5">
        <w:rPr>
          <w:rFonts w:ascii="Times New Roman" w:eastAsia="Times New Roman" w:hAnsi="Times New Roman" w:cs="Times New Roman"/>
          <w:sz w:val="24"/>
          <w:szCs w:val="24"/>
        </w:rPr>
        <w:t>.</w:t>
      </w:r>
    </w:p>
    <w:p w14:paraId="5508442A" w14:textId="6FD1934B" w:rsidR="00113AE2" w:rsidRPr="00933DA5" w:rsidRDefault="00113AE2" w:rsidP="00113AE2">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d. </w:t>
      </w:r>
      <w:r w:rsidR="00480DE8" w:rsidRPr="00933DA5">
        <w:rPr>
          <w:rFonts w:ascii="Times New Roman" w:hAnsi="Times New Roman" w:cs="Times New Roman"/>
          <w:sz w:val="24"/>
          <w:szCs w:val="24"/>
        </w:rPr>
        <w:t xml:space="preserve">Dental Amalgam </w:t>
      </w:r>
      <w:r w:rsidRPr="00933DA5">
        <w:rPr>
          <w:rFonts w:ascii="Times New Roman" w:hAnsi="Times New Roman" w:cs="Times New Roman"/>
          <w:sz w:val="24"/>
          <w:szCs w:val="24"/>
        </w:rPr>
        <w:t>– Base CLIN RE08</w:t>
      </w:r>
      <w:r w:rsidR="0008645D" w:rsidRPr="00933DA5">
        <w:rPr>
          <w:rFonts w:ascii="Times New Roman" w:hAnsi="Times New Roman" w:cs="Times New Roman"/>
          <w:sz w:val="24"/>
          <w:szCs w:val="24"/>
        </w:rPr>
        <w:t xml:space="preserve"> </w:t>
      </w:r>
    </w:p>
    <w:p w14:paraId="392BD919" w14:textId="2F4A76A8" w:rsidR="00113AE2" w:rsidRPr="00933DA5" w:rsidRDefault="00480DE8" w:rsidP="001B0D10">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w:t>
      </w:r>
      <w:r w:rsidR="00113AE2" w:rsidRPr="00933DA5">
        <w:rPr>
          <w:rFonts w:ascii="Times New Roman" w:hAnsi="Times New Roman" w:cs="Times New Roman"/>
          <w:sz w:val="24"/>
          <w:szCs w:val="24"/>
        </w:rPr>
        <w:t>a</w:t>
      </w:r>
      <w:r w:rsidRPr="00933DA5">
        <w:rPr>
          <w:rFonts w:ascii="Times New Roman" w:hAnsi="Times New Roman" w:cs="Times New Roman"/>
          <w:sz w:val="24"/>
          <w:szCs w:val="24"/>
        </w:rPr>
        <w:t>)</w:t>
      </w:r>
      <w:r w:rsidR="00113AE2" w:rsidRPr="00933DA5">
        <w:rPr>
          <w:rFonts w:ascii="Times New Roman" w:hAnsi="Times New Roman" w:cs="Times New Roman"/>
          <w:sz w:val="24"/>
          <w:szCs w:val="24"/>
        </w:rPr>
        <w:t xml:space="preserve"> When base CLIN RE08 is ordered, the Contractor shall recycle or recover contact and/or non-contact dental amalgam contaminated with fillings, capsules, and human dental tissue.  The Generator shall ensure filters, capsules, and teeth are treated with a disinfectant solution and shall provide the Contractor with a Non-Infectious Waste certification statement signed by the designated Government representative.</w:t>
      </w:r>
    </w:p>
    <w:p w14:paraId="100FEA8C" w14:textId="534AAB31" w:rsidR="00C94EC6" w:rsidRPr="00933DA5" w:rsidRDefault="00480DE8" w:rsidP="00CA75BF">
      <w:pPr>
        <w:spacing w:before="100" w:beforeAutospacing="1" w:after="100" w:afterAutospacing="1" w:line="240" w:lineRule="auto"/>
        <w:ind w:left="720" w:firstLine="720"/>
        <w:rPr>
          <w:rFonts w:ascii="Times New Roman" w:hAnsi="Times New Roman" w:cs="Times New Roman"/>
          <w:sz w:val="24"/>
          <w:szCs w:val="24"/>
        </w:rPr>
      </w:pPr>
      <w:r w:rsidRPr="00933DA5">
        <w:rPr>
          <w:rFonts w:ascii="Times New Roman" w:hAnsi="Times New Roman" w:cs="Times New Roman"/>
          <w:sz w:val="24"/>
          <w:szCs w:val="24"/>
        </w:rPr>
        <w:t>(</w:t>
      </w:r>
      <w:r w:rsidR="00113AE2" w:rsidRPr="00933DA5">
        <w:rPr>
          <w:rFonts w:ascii="Times New Roman" w:hAnsi="Times New Roman" w:cs="Times New Roman"/>
          <w:sz w:val="24"/>
          <w:szCs w:val="24"/>
        </w:rPr>
        <w:t>b</w:t>
      </w:r>
      <w:r w:rsidRPr="00933DA5">
        <w:rPr>
          <w:rFonts w:ascii="Times New Roman" w:hAnsi="Times New Roman" w:cs="Times New Roman"/>
          <w:sz w:val="24"/>
          <w:szCs w:val="24"/>
        </w:rPr>
        <w:t>)</w:t>
      </w:r>
      <w:r w:rsidR="00113AE2" w:rsidRPr="00933DA5">
        <w:rPr>
          <w:rFonts w:ascii="Times New Roman" w:hAnsi="Times New Roman" w:cs="Times New Roman"/>
          <w:sz w:val="24"/>
          <w:szCs w:val="24"/>
        </w:rPr>
        <w:t xml:space="preserve"> The Contractor shall transport, handle, and recycle the dental amalgam waste per the requirements found in the EPA Universal Waste (UW) rule.</w:t>
      </w:r>
    </w:p>
    <w:p w14:paraId="65CBC72E" w14:textId="5584ADA3" w:rsidR="001A00FE" w:rsidRPr="00933DA5" w:rsidRDefault="001A00FE" w:rsidP="001B0D10">
      <w:pPr>
        <w:spacing w:before="100" w:beforeAutospacing="1" w:after="100" w:afterAutospacing="1" w:line="240" w:lineRule="auto"/>
        <w:rPr>
          <w:rFonts w:ascii="Times New Roman" w:hAnsi="Times New Roman" w:cs="Times New Roman"/>
          <w:b/>
          <w:sz w:val="24"/>
          <w:szCs w:val="24"/>
          <w:u w:val="single"/>
        </w:rPr>
      </w:pPr>
      <w:r w:rsidRPr="00933DA5">
        <w:rPr>
          <w:rFonts w:ascii="Times New Roman" w:hAnsi="Times New Roman" w:cs="Times New Roman"/>
          <w:b/>
          <w:sz w:val="24"/>
          <w:szCs w:val="24"/>
        </w:rPr>
        <w:t xml:space="preserve">2.7 </w:t>
      </w:r>
      <w:r w:rsidRPr="00933DA5">
        <w:rPr>
          <w:rFonts w:ascii="Times New Roman" w:hAnsi="Times New Roman" w:cs="Times New Roman"/>
          <w:b/>
          <w:sz w:val="24"/>
          <w:szCs w:val="24"/>
          <w:u w:val="single"/>
        </w:rPr>
        <w:t>DEMILITARIZATION</w:t>
      </w:r>
    </w:p>
    <w:p w14:paraId="55A50FC5" w14:textId="2346AEB5" w:rsidR="001A00FE"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a. When </w:t>
      </w:r>
      <w:r w:rsidR="00B03B39" w:rsidRPr="00933DA5">
        <w:rPr>
          <w:rFonts w:ascii="Times New Roman" w:hAnsi="Times New Roman" w:cs="Times New Roman"/>
          <w:sz w:val="24"/>
          <w:szCs w:val="24"/>
        </w:rPr>
        <w:t xml:space="preserve">waste </w:t>
      </w:r>
      <w:r w:rsidRPr="00933DA5">
        <w:rPr>
          <w:rFonts w:ascii="Times New Roman" w:hAnsi="Times New Roman" w:cs="Times New Roman"/>
          <w:sz w:val="24"/>
          <w:szCs w:val="24"/>
        </w:rPr>
        <w:t>items requiring Demilitarization (</w:t>
      </w:r>
      <w:r w:rsidR="00B03B39" w:rsidRPr="00933DA5">
        <w:rPr>
          <w:rFonts w:ascii="Times New Roman" w:hAnsi="Times New Roman" w:cs="Times New Roman"/>
          <w:sz w:val="24"/>
          <w:szCs w:val="24"/>
        </w:rPr>
        <w:t>also referred to as “</w:t>
      </w:r>
      <w:r w:rsidRPr="00933DA5">
        <w:rPr>
          <w:rFonts w:ascii="Times New Roman" w:hAnsi="Times New Roman" w:cs="Times New Roman"/>
          <w:sz w:val="24"/>
          <w:szCs w:val="24"/>
        </w:rPr>
        <w:t>DEMIL</w:t>
      </w:r>
      <w:r w:rsidR="00B03B39" w:rsidRPr="00933DA5">
        <w:rPr>
          <w:rFonts w:ascii="Times New Roman" w:hAnsi="Times New Roman" w:cs="Times New Roman"/>
          <w:sz w:val="24"/>
          <w:szCs w:val="24"/>
        </w:rPr>
        <w:t>”</w:t>
      </w:r>
      <w:r w:rsidRPr="00933DA5">
        <w:rPr>
          <w:rFonts w:ascii="Times New Roman" w:hAnsi="Times New Roman" w:cs="Times New Roman"/>
          <w:sz w:val="24"/>
          <w:szCs w:val="24"/>
        </w:rPr>
        <w:t xml:space="preserve">) </w:t>
      </w:r>
      <w:r w:rsidR="00B03B39" w:rsidRPr="00933DA5">
        <w:rPr>
          <w:rFonts w:ascii="Times New Roman" w:hAnsi="Times New Roman" w:cs="Times New Roman"/>
          <w:sz w:val="24"/>
          <w:szCs w:val="24"/>
        </w:rPr>
        <w:t xml:space="preserve">are ordered </w:t>
      </w:r>
      <w:r w:rsidRPr="00933DA5">
        <w:rPr>
          <w:rFonts w:ascii="Times New Roman" w:hAnsi="Times New Roman" w:cs="Times New Roman"/>
          <w:sz w:val="24"/>
          <w:szCs w:val="24"/>
        </w:rPr>
        <w:t>by the Government</w:t>
      </w:r>
      <w:r w:rsidR="00B16BC5" w:rsidRPr="00933DA5">
        <w:rPr>
          <w:rFonts w:ascii="Times New Roman" w:hAnsi="Times New Roman" w:cs="Times New Roman"/>
          <w:sz w:val="24"/>
          <w:szCs w:val="24"/>
        </w:rPr>
        <w:t>,</w:t>
      </w:r>
      <w:r w:rsidRPr="00933DA5">
        <w:rPr>
          <w:rFonts w:ascii="Times New Roman" w:hAnsi="Times New Roman" w:cs="Times New Roman"/>
          <w:sz w:val="24"/>
          <w:szCs w:val="24"/>
        </w:rPr>
        <w:t xml:space="preserve"> they will be placed on a standalone </w:t>
      </w:r>
      <w:r w:rsidR="000622E5" w:rsidRPr="00933DA5">
        <w:rPr>
          <w:rFonts w:ascii="Times New Roman" w:hAnsi="Times New Roman" w:cs="Times New Roman"/>
          <w:sz w:val="24"/>
          <w:szCs w:val="24"/>
        </w:rPr>
        <w:t>TO</w:t>
      </w:r>
      <w:r w:rsidRPr="00933DA5">
        <w:rPr>
          <w:rFonts w:ascii="Times New Roman" w:hAnsi="Times New Roman" w:cs="Times New Roman"/>
          <w:sz w:val="24"/>
          <w:szCs w:val="24"/>
        </w:rPr>
        <w:t xml:space="preserve"> separate from other disposal</w:t>
      </w:r>
      <w:r w:rsidR="00B03B39" w:rsidRPr="00933DA5">
        <w:rPr>
          <w:rFonts w:ascii="Times New Roman" w:hAnsi="Times New Roman" w:cs="Times New Roman"/>
          <w:sz w:val="24"/>
          <w:szCs w:val="24"/>
        </w:rPr>
        <w:t xml:space="preserve"> and </w:t>
      </w:r>
      <w:r w:rsidRPr="00933DA5">
        <w:rPr>
          <w:rFonts w:ascii="Times New Roman" w:hAnsi="Times New Roman" w:cs="Times New Roman"/>
          <w:sz w:val="24"/>
          <w:szCs w:val="24"/>
        </w:rPr>
        <w:t>service CLINs</w:t>
      </w:r>
      <w:r w:rsidR="00B16BC5" w:rsidRPr="00933DA5">
        <w:rPr>
          <w:rFonts w:ascii="Times New Roman" w:hAnsi="Times New Roman" w:cs="Times New Roman"/>
          <w:sz w:val="24"/>
          <w:szCs w:val="24"/>
        </w:rPr>
        <w:t>,</w:t>
      </w:r>
      <w:r w:rsidRPr="00933DA5">
        <w:rPr>
          <w:rFonts w:ascii="Times New Roman" w:hAnsi="Times New Roman" w:cs="Times New Roman"/>
          <w:sz w:val="24"/>
          <w:szCs w:val="24"/>
        </w:rPr>
        <w:t xml:space="preserve"> and the item</w:t>
      </w:r>
      <w:r w:rsidR="00B16BC5" w:rsidRPr="00933DA5">
        <w:rPr>
          <w:rFonts w:ascii="Times New Roman" w:hAnsi="Times New Roman" w:cs="Times New Roman"/>
          <w:sz w:val="24"/>
          <w:szCs w:val="24"/>
        </w:rPr>
        <w:t>s</w:t>
      </w:r>
      <w:r w:rsidRPr="00933DA5">
        <w:rPr>
          <w:rFonts w:ascii="Times New Roman" w:hAnsi="Times New Roman" w:cs="Times New Roman"/>
          <w:sz w:val="24"/>
          <w:szCs w:val="24"/>
        </w:rPr>
        <w:t xml:space="preserve"> will be so listed on </w:t>
      </w:r>
      <w:r w:rsidR="00F4472A" w:rsidRPr="00933DA5">
        <w:rPr>
          <w:rFonts w:ascii="Times New Roman" w:hAnsi="Times New Roman" w:cs="Times New Roman"/>
          <w:sz w:val="24"/>
          <w:szCs w:val="24"/>
        </w:rPr>
        <w:t>the D</w:t>
      </w:r>
      <w:r w:rsidR="00843EC9" w:rsidRPr="00933DA5">
        <w:rPr>
          <w:rFonts w:ascii="Times New Roman" w:hAnsi="Times New Roman" w:cs="Times New Roman"/>
          <w:sz w:val="24"/>
          <w:szCs w:val="24"/>
        </w:rPr>
        <w:t>D</w:t>
      </w:r>
      <w:r w:rsidR="00F4472A" w:rsidRPr="00933DA5">
        <w:rPr>
          <w:rFonts w:ascii="Times New Roman" w:hAnsi="Times New Roman" w:cs="Times New Roman"/>
          <w:sz w:val="24"/>
          <w:szCs w:val="24"/>
        </w:rPr>
        <w:t xml:space="preserve"> Form</w:t>
      </w:r>
      <w:r w:rsidR="001A4818" w:rsidRPr="00933DA5">
        <w:rPr>
          <w:rFonts w:ascii="Times New Roman" w:hAnsi="Times New Roman" w:cs="Times New Roman"/>
          <w:sz w:val="24"/>
          <w:szCs w:val="24"/>
        </w:rPr>
        <w:t xml:space="preserve"> 1155</w:t>
      </w:r>
      <w:r w:rsidRPr="00933DA5">
        <w:rPr>
          <w:rFonts w:ascii="Times New Roman" w:hAnsi="Times New Roman" w:cs="Times New Roman"/>
          <w:sz w:val="24"/>
          <w:szCs w:val="24"/>
        </w:rPr>
        <w:t>.  The Contractor will not be authorized payment until all required Certificates of Destruction (CD) are received by the G</w:t>
      </w:r>
      <w:r w:rsidR="00B03B39" w:rsidRPr="00933DA5">
        <w:rPr>
          <w:rFonts w:ascii="Times New Roman" w:hAnsi="Times New Roman" w:cs="Times New Roman"/>
          <w:sz w:val="24"/>
          <w:szCs w:val="24"/>
        </w:rPr>
        <w:t xml:space="preserve">overnment </w:t>
      </w:r>
      <w:r w:rsidR="00B03B39" w:rsidRPr="00DC7C70">
        <w:rPr>
          <w:rFonts w:ascii="Times New Roman" w:hAnsi="Times New Roman" w:cs="Times New Roman"/>
          <w:sz w:val="24"/>
          <w:szCs w:val="24"/>
        </w:rPr>
        <w:t>per Section 2.1.</w:t>
      </w:r>
    </w:p>
    <w:p w14:paraId="385ACD29" w14:textId="0C64F1CA" w:rsidR="001A00FE"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lastRenderedPageBreak/>
        <w:t xml:space="preserve">b. For items requiring DEMIL, the Contractor is required to dispose of these items per the CLIN description and provide all documentation, in addition to the documentation requirements of Section 8.0 for invoicing.  The Contractor shall ensure appropriate DEMIL/destruction occurs within </w:t>
      </w:r>
      <w:r w:rsidRPr="00933DA5">
        <w:rPr>
          <w:rFonts w:ascii="Times New Roman" w:hAnsi="Times New Roman" w:cs="Times New Roman"/>
          <w:b/>
          <w:sz w:val="24"/>
          <w:szCs w:val="24"/>
        </w:rPr>
        <w:t xml:space="preserve">90 </w:t>
      </w:r>
      <w:r w:rsidR="00514597" w:rsidRPr="00933DA5">
        <w:rPr>
          <w:rFonts w:ascii="Times New Roman" w:hAnsi="Times New Roman" w:cs="Times New Roman"/>
          <w:b/>
          <w:sz w:val="24"/>
          <w:szCs w:val="24"/>
        </w:rPr>
        <w:t xml:space="preserve">calendar </w:t>
      </w:r>
      <w:r w:rsidRPr="00933DA5">
        <w:rPr>
          <w:rFonts w:ascii="Times New Roman" w:hAnsi="Times New Roman" w:cs="Times New Roman"/>
          <w:b/>
          <w:sz w:val="24"/>
          <w:szCs w:val="24"/>
        </w:rPr>
        <w:t>days</w:t>
      </w:r>
      <w:r w:rsidRPr="00933DA5">
        <w:rPr>
          <w:rFonts w:ascii="Times New Roman" w:hAnsi="Times New Roman" w:cs="Times New Roman"/>
          <w:sz w:val="24"/>
          <w:szCs w:val="24"/>
        </w:rPr>
        <w:t xml:space="preserve"> of </w:t>
      </w:r>
      <w:r w:rsidR="00044086" w:rsidRPr="00933DA5">
        <w:rPr>
          <w:rFonts w:ascii="Times New Roman" w:hAnsi="Times New Roman" w:cs="Times New Roman"/>
          <w:sz w:val="24"/>
          <w:szCs w:val="24"/>
        </w:rPr>
        <w:t>pickup and</w:t>
      </w:r>
      <w:r w:rsidRPr="00933DA5">
        <w:rPr>
          <w:rFonts w:ascii="Times New Roman" w:hAnsi="Times New Roman" w:cs="Times New Roman"/>
          <w:sz w:val="24"/>
          <w:szCs w:val="24"/>
        </w:rPr>
        <w:t xml:space="preserve"> provide a CD within </w:t>
      </w:r>
      <w:r w:rsidRPr="00933DA5">
        <w:rPr>
          <w:rFonts w:ascii="Times New Roman" w:hAnsi="Times New Roman" w:cs="Times New Roman"/>
          <w:b/>
          <w:sz w:val="24"/>
          <w:szCs w:val="24"/>
        </w:rPr>
        <w:t xml:space="preserve">30 </w:t>
      </w:r>
      <w:r w:rsidR="00514597" w:rsidRPr="00933DA5">
        <w:rPr>
          <w:rFonts w:ascii="Times New Roman" w:hAnsi="Times New Roman" w:cs="Times New Roman"/>
          <w:b/>
          <w:sz w:val="24"/>
          <w:szCs w:val="24"/>
        </w:rPr>
        <w:t xml:space="preserve">calendar </w:t>
      </w:r>
      <w:r w:rsidRPr="00933DA5">
        <w:rPr>
          <w:rFonts w:ascii="Times New Roman" w:hAnsi="Times New Roman" w:cs="Times New Roman"/>
          <w:b/>
          <w:sz w:val="24"/>
          <w:szCs w:val="24"/>
        </w:rPr>
        <w:t>days</w:t>
      </w:r>
      <w:r w:rsidRPr="00933DA5">
        <w:rPr>
          <w:rFonts w:ascii="Times New Roman" w:hAnsi="Times New Roman" w:cs="Times New Roman"/>
          <w:sz w:val="24"/>
          <w:szCs w:val="24"/>
        </w:rPr>
        <w:t xml:space="preserve"> </w:t>
      </w:r>
      <w:r w:rsidR="00514597" w:rsidRPr="00933DA5">
        <w:rPr>
          <w:rFonts w:ascii="Times New Roman" w:hAnsi="Times New Roman" w:cs="Times New Roman"/>
          <w:sz w:val="24"/>
          <w:szCs w:val="24"/>
        </w:rPr>
        <w:t>following</w:t>
      </w:r>
      <w:r w:rsidRPr="00933DA5">
        <w:rPr>
          <w:rFonts w:ascii="Times New Roman" w:hAnsi="Times New Roman" w:cs="Times New Roman"/>
          <w:sz w:val="24"/>
          <w:szCs w:val="24"/>
        </w:rPr>
        <w:t xml:space="preserve"> destruction.  </w:t>
      </w:r>
      <w:r w:rsidR="00B03B39" w:rsidRPr="00933DA5">
        <w:rPr>
          <w:rFonts w:ascii="Times New Roman" w:hAnsi="Times New Roman" w:cs="Times New Roman"/>
          <w:sz w:val="24"/>
          <w:szCs w:val="24"/>
        </w:rPr>
        <w:t>D</w:t>
      </w:r>
      <w:r w:rsidRPr="00933DA5">
        <w:rPr>
          <w:rFonts w:ascii="Times New Roman" w:hAnsi="Times New Roman" w:cs="Times New Roman"/>
          <w:sz w:val="24"/>
          <w:szCs w:val="24"/>
        </w:rPr>
        <w:t>ocumentation shall be returned to the Generator, as listed in Block 5 of the manifest, and the DLA</w:t>
      </w:r>
      <w:r w:rsidR="00044086" w:rsidRPr="00933DA5">
        <w:rPr>
          <w:rFonts w:ascii="Times New Roman" w:hAnsi="Times New Roman" w:cs="Times New Roman"/>
          <w:sz w:val="24"/>
          <w:szCs w:val="24"/>
        </w:rPr>
        <w:t xml:space="preserve"> </w:t>
      </w:r>
      <w:r w:rsidRPr="00933DA5">
        <w:rPr>
          <w:rFonts w:ascii="Times New Roman" w:hAnsi="Times New Roman" w:cs="Times New Roman"/>
          <w:sz w:val="24"/>
          <w:szCs w:val="24"/>
        </w:rPr>
        <w:t>D</w:t>
      </w:r>
      <w:r w:rsidR="00044086" w:rsidRPr="00933DA5">
        <w:rPr>
          <w:rFonts w:ascii="Times New Roman" w:hAnsi="Times New Roman" w:cs="Times New Roman"/>
          <w:sz w:val="24"/>
          <w:szCs w:val="24"/>
        </w:rPr>
        <w:t xml:space="preserve">isposition </w:t>
      </w:r>
      <w:r w:rsidRPr="00933DA5">
        <w:rPr>
          <w:rFonts w:ascii="Times New Roman" w:hAnsi="Times New Roman" w:cs="Times New Roman"/>
          <w:sz w:val="24"/>
          <w:szCs w:val="24"/>
        </w:rPr>
        <w:t>S</w:t>
      </w:r>
      <w:r w:rsidR="00044086" w:rsidRPr="00933DA5">
        <w:rPr>
          <w:rFonts w:ascii="Times New Roman" w:hAnsi="Times New Roman" w:cs="Times New Roman"/>
          <w:sz w:val="24"/>
          <w:szCs w:val="24"/>
        </w:rPr>
        <w:t>ervices</w:t>
      </w:r>
      <w:r w:rsidRPr="00933DA5">
        <w:rPr>
          <w:rFonts w:ascii="Times New Roman" w:hAnsi="Times New Roman" w:cs="Times New Roman"/>
          <w:sz w:val="24"/>
          <w:szCs w:val="24"/>
        </w:rPr>
        <w:t xml:space="preserve"> Field Activity/COR, unless otherwise noted.</w:t>
      </w:r>
    </w:p>
    <w:p w14:paraId="02C0E84D" w14:textId="7717E868" w:rsidR="0008645D" w:rsidRPr="00933DA5" w:rsidRDefault="00DD18A0" w:rsidP="0008645D">
      <w:pPr>
        <w:ind w:left="450" w:hanging="450"/>
        <w:rPr>
          <w:rFonts w:ascii="Times New Roman" w:hAnsi="Times New Roman" w:cs="Times New Roman"/>
          <w:b/>
          <w:bCs/>
          <w:sz w:val="24"/>
          <w:szCs w:val="24"/>
        </w:rPr>
      </w:pPr>
      <w:r w:rsidRPr="00933DA5">
        <w:rPr>
          <w:rFonts w:ascii="Times New Roman" w:hAnsi="Times New Roman" w:cs="Times New Roman"/>
          <w:b/>
          <w:bCs/>
          <w:sz w:val="24"/>
          <w:szCs w:val="24"/>
        </w:rPr>
        <w:t xml:space="preserve">2.7.1 </w:t>
      </w:r>
      <w:r w:rsidR="0008645D" w:rsidRPr="00933DA5">
        <w:rPr>
          <w:rFonts w:ascii="Times New Roman" w:hAnsi="Times New Roman" w:cs="Times New Roman"/>
          <w:b/>
          <w:bCs/>
          <w:sz w:val="24"/>
          <w:szCs w:val="24"/>
          <w:u w:val="single"/>
        </w:rPr>
        <w:t>NAVY HULL AND TOPSIDE TREATMENT TILES</w:t>
      </w:r>
      <w:r w:rsidR="0008645D" w:rsidRPr="00933DA5">
        <w:rPr>
          <w:rFonts w:ascii="Times New Roman" w:hAnsi="Times New Roman" w:cs="Times New Roman"/>
          <w:b/>
          <w:bCs/>
          <w:sz w:val="24"/>
          <w:szCs w:val="24"/>
        </w:rPr>
        <w:t xml:space="preserve"> – CLINs TX96 and TX99 </w:t>
      </w:r>
    </w:p>
    <w:p w14:paraId="3D9C964F" w14:textId="77777777" w:rsidR="0008645D" w:rsidRPr="00933DA5" w:rsidRDefault="0008645D" w:rsidP="0008645D">
      <w:pPr>
        <w:ind w:firstLine="720"/>
        <w:rPr>
          <w:rFonts w:ascii="Times New Roman" w:hAnsi="Times New Roman" w:cs="Times New Roman"/>
          <w:b/>
          <w:bCs/>
          <w:sz w:val="24"/>
          <w:szCs w:val="24"/>
        </w:rPr>
      </w:pPr>
      <w:r w:rsidRPr="00933DA5">
        <w:rPr>
          <w:rFonts w:ascii="Times New Roman" w:eastAsiaTheme="minorEastAsia" w:hAnsi="Times New Roman" w:cs="Times New Roman"/>
          <w:sz w:val="24"/>
          <w:szCs w:val="24"/>
        </w:rPr>
        <w:t>a. Submarine and surface ship tiles, including those designated as Special Hull Treatment (SHT) tiles and Passive Countermeasure System (PCMS) tiles, generally constructed of rubber, are unique military items that require demilitarization only at RCRA Permitted TSDFs.  The Contractor is required to ship items ordered under these CLINs directly, and not through an interim facility, to the designated RCRA TSDF per DOD DEMIL requirements.  One of these CLINs shall be ordered by the Government even when the tiles are deemed non-RCRA hazardous.  The Contractor shall provide a CD to the Government within 30 calendar days of disposal or destruction.</w:t>
      </w:r>
    </w:p>
    <w:p w14:paraId="3B3F215B" w14:textId="77777777" w:rsidR="0008645D" w:rsidRPr="00933DA5" w:rsidRDefault="0008645D" w:rsidP="0008645D">
      <w:pPr>
        <w:ind w:firstLine="720"/>
        <w:rPr>
          <w:rFonts w:ascii="Times New Roman" w:hAnsi="Times New Roman" w:cs="Times New Roman"/>
          <w:b/>
          <w:bCs/>
          <w:sz w:val="24"/>
          <w:szCs w:val="24"/>
        </w:rPr>
      </w:pPr>
      <w:r w:rsidRPr="00933DA5">
        <w:rPr>
          <w:rFonts w:ascii="Times New Roman" w:eastAsiaTheme="minorEastAsia" w:hAnsi="Times New Roman" w:cs="Times New Roman"/>
          <w:sz w:val="24"/>
          <w:szCs w:val="24"/>
        </w:rPr>
        <w:t xml:space="preserve">b. Removal of wastes ordered under CLIN TX96 must be direct shipped in a locked, steel-topped ROB with a tamper seal and must undergo macroencapsulation treatment IAW 40 CFR § 268.45 and disposal at a qualified RCRA Subtitle C landfill facility IAW 40 CFR § 268.40.  The Contractor will provide a CD from the TSDF as proof of final disposition. The returned manifest must provide a documented chain of custody and verification from the facility that the tamper seal was intact upon arrival and that the material was macroencapsulated and landfill disposed (MMC H132).  </w:t>
      </w:r>
      <w:r w:rsidRPr="00933DA5">
        <w:rPr>
          <w:rFonts w:ascii="Times New Roman" w:eastAsiaTheme="minorEastAsia" w:hAnsi="Times New Roman" w:cs="Times New Roman"/>
          <w:i/>
          <w:iCs/>
          <w:sz w:val="24"/>
          <w:szCs w:val="24"/>
        </w:rPr>
        <w:t>(Note to Generators: Generators must have an active written approval from Commander, Naval Sea Systems Command (SEA 05U) before ordering removals under this CLIN.)</w:t>
      </w:r>
    </w:p>
    <w:p w14:paraId="7FEF6391" w14:textId="77777777" w:rsidR="0008645D" w:rsidRPr="00933DA5" w:rsidRDefault="0008645D" w:rsidP="0008645D">
      <w:pPr>
        <w:ind w:firstLine="720"/>
        <w:rPr>
          <w:rFonts w:ascii="Times New Roman" w:hAnsi="Times New Roman" w:cs="Times New Roman"/>
          <w:b/>
          <w:bCs/>
          <w:sz w:val="24"/>
          <w:szCs w:val="24"/>
        </w:rPr>
      </w:pPr>
      <w:r w:rsidRPr="00933DA5">
        <w:rPr>
          <w:rFonts w:ascii="Times New Roman" w:eastAsiaTheme="minorEastAsia" w:hAnsi="Times New Roman" w:cs="Times New Roman"/>
          <w:sz w:val="24"/>
          <w:szCs w:val="24"/>
        </w:rPr>
        <w:t xml:space="preserve">c. Removal of </w:t>
      </w:r>
      <w:proofErr w:type="gramStart"/>
      <w:r w:rsidRPr="00933DA5">
        <w:rPr>
          <w:rFonts w:ascii="Times New Roman" w:eastAsiaTheme="minorEastAsia" w:hAnsi="Times New Roman" w:cs="Times New Roman"/>
          <w:sz w:val="24"/>
          <w:szCs w:val="24"/>
        </w:rPr>
        <w:t>wastes</w:t>
      </w:r>
      <w:proofErr w:type="gramEnd"/>
      <w:r w:rsidRPr="00933DA5">
        <w:rPr>
          <w:rFonts w:ascii="Times New Roman" w:eastAsiaTheme="minorEastAsia" w:hAnsi="Times New Roman" w:cs="Times New Roman"/>
          <w:sz w:val="24"/>
          <w:szCs w:val="24"/>
        </w:rPr>
        <w:t xml:space="preserve"> ordered under CLIN TX99 must be </w:t>
      </w:r>
      <w:proofErr w:type="gramStart"/>
      <w:r w:rsidRPr="00933DA5">
        <w:rPr>
          <w:rFonts w:ascii="Times New Roman" w:eastAsiaTheme="minorEastAsia" w:hAnsi="Times New Roman" w:cs="Times New Roman"/>
          <w:sz w:val="24"/>
          <w:szCs w:val="24"/>
        </w:rPr>
        <w:t>direct</w:t>
      </w:r>
      <w:proofErr w:type="gramEnd"/>
      <w:r w:rsidRPr="00933DA5">
        <w:rPr>
          <w:rFonts w:ascii="Times New Roman" w:eastAsiaTheme="minorEastAsia" w:hAnsi="Times New Roman" w:cs="Times New Roman"/>
          <w:sz w:val="24"/>
          <w:szCs w:val="24"/>
        </w:rPr>
        <w:t xml:space="preserve"> shipped in a locked, steel-topped ROB with a tamper seal and must undergo thermal destruction treatment at a qualified RCRA permitted incineration facility.  The Contractor will provide a CD from the TSDF as proof of final disposition. The returned manifest must provide a documented chain of custody as well as verification from the facility that the tamper seal was intact upon arrival and that the material was incinerated (MMC H040).  </w:t>
      </w:r>
    </w:p>
    <w:p w14:paraId="2AD4F4C6" w14:textId="5D4A7FA9" w:rsidR="000D5E26" w:rsidRDefault="0008645D" w:rsidP="0008645D">
      <w:pPr>
        <w:spacing w:before="100" w:beforeAutospacing="1" w:after="100" w:afterAutospacing="1" w:line="240" w:lineRule="auto"/>
        <w:ind w:firstLine="720"/>
        <w:rPr>
          <w:rFonts w:ascii="Times New Roman" w:eastAsiaTheme="minorEastAsia" w:hAnsi="Times New Roman" w:cs="Times New Roman"/>
          <w:sz w:val="24"/>
          <w:szCs w:val="24"/>
        </w:rPr>
      </w:pPr>
      <w:r w:rsidRPr="00933DA5">
        <w:rPr>
          <w:rFonts w:ascii="Times New Roman" w:eastAsiaTheme="minorEastAsia" w:hAnsi="Times New Roman" w:cs="Times New Roman"/>
          <w:sz w:val="24"/>
          <w:szCs w:val="24"/>
        </w:rPr>
        <w:t>d. Under extenuating circumstances, if waste removals ordered under TX96 or TX99 are not directly deliverable to the final TSDF, the Contractor shall first get authorization from the KO to utilize an interim facility and provide a copy of all manifests used for delivery to the final TSDF along with the CD and verification from the final TSDF that the tamper seal arrived intact and that the waste was properly disposed/destroyed.</w:t>
      </w:r>
    </w:p>
    <w:p w14:paraId="57286AE8" w14:textId="670BA145" w:rsidR="008D310B" w:rsidRPr="002D36F2" w:rsidRDefault="008D310B" w:rsidP="008D310B">
      <w:pPr>
        <w:pStyle w:val="Default"/>
        <w:spacing w:after="103"/>
        <w:ind w:firstLine="720"/>
        <w:rPr>
          <w:color w:val="000000" w:themeColor="text1"/>
        </w:rPr>
      </w:pPr>
      <w:r w:rsidRPr="002D36F2">
        <w:rPr>
          <w:color w:val="000000" w:themeColor="text1"/>
        </w:rPr>
        <w:t xml:space="preserve">e. </w:t>
      </w:r>
      <w:r w:rsidR="002D36F2" w:rsidRPr="002D36F2">
        <w:rPr>
          <w:color w:val="000000" w:themeColor="text1"/>
        </w:rPr>
        <w:t>At the time of solicitation, t</w:t>
      </w:r>
      <w:r w:rsidRPr="002D36F2">
        <w:rPr>
          <w:color w:val="000000" w:themeColor="text1"/>
        </w:rPr>
        <w:t>he following are the only authorized RCRA Subtitle C landfills to be utilized:</w:t>
      </w:r>
    </w:p>
    <w:p w14:paraId="449A2584" w14:textId="1358EA50" w:rsidR="008D310B" w:rsidRPr="002D36F2" w:rsidRDefault="008D310B" w:rsidP="008D310B">
      <w:pPr>
        <w:pStyle w:val="Default"/>
        <w:spacing w:line="360" w:lineRule="auto"/>
        <w:ind w:left="720" w:firstLine="720"/>
        <w:rPr>
          <w:color w:val="000000" w:themeColor="text1"/>
        </w:rPr>
      </w:pPr>
      <w:r w:rsidRPr="002D36F2">
        <w:rPr>
          <w:color w:val="000000" w:themeColor="text1"/>
        </w:rPr>
        <w:t xml:space="preserve">a. U.S. Ecology Beatty, Nevada, EPA ID: NVT330010000 </w:t>
      </w:r>
    </w:p>
    <w:p w14:paraId="689E0D9F" w14:textId="77777777" w:rsidR="008D310B" w:rsidRPr="002D36F2" w:rsidRDefault="008D310B" w:rsidP="008D310B">
      <w:pPr>
        <w:pStyle w:val="Default"/>
        <w:spacing w:line="360" w:lineRule="auto"/>
        <w:ind w:left="720" w:firstLine="720"/>
        <w:rPr>
          <w:color w:val="000000" w:themeColor="text1"/>
        </w:rPr>
      </w:pPr>
      <w:r w:rsidRPr="002D36F2">
        <w:rPr>
          <w:color w:val="000000" w:themeColor="text1"/>
        </w:rPr>
        <w:lastRenderedPageBreak/>
        <w:t xml:space="preserve">b. U.S. Ecology Grand View, Idaho, EPA ID: IDD073114654 </w:t>
      </w:r>
    </w:p>
    <w:p w14:paraId="647BA412" w14:textId="77777777" w:rsidR="008D310B" w:rsidRPr="002D36F2" w:rsidRDefault="008D310B" w:rsidP="008D310B">
      <w:pPr>
        <w:pStyle w:val="Default"/>
        <w:spacing w:line="360" w:lineRule="auto"/>
        <w:ind w:left="1440"/>
        <w:rPr>
          <w:color w:val="000000" w:themeColor="text1"/>
        </w:rPr>
      </w:pPr>
      <w:r w:rsidRPr="002D36F2">
        <w:rPr>
          <w:color w:val="000000" w:themeColor="text1"/>
        </w:rPr>
        <w:t xml:space="preserve">c. U.S. Ecology Belleview, Michigan EPA ID: MID048090633 or   </w:t>
      </w:r>
    </w:p>
    <w:p w14:paraId="12B70C20" w14:textId="4779804C" w:rsidR="008D310B" w:rsidRPr="002D36F2" w:rsidRDefault="008D310B" w:rsidP="008D310B">
      <w:pPr>
        <w:pStyle w:val="Default"/>
        <w:spacing w:line="360" w:lineRule="auto"/>
        <w:ind w:left="1440"/>
        <w:rPr>
          <w:color w:val="000000" w:themeColor="text1"/>
        </w:rPr>
      </w:pPr>
      <w:r w:rsidRPr="002D36F2">
        <w:rPr>
          <w:color w:val="000000" w:themeColor="text1"/>
        </w:rPr>
        <w:t xml:space="preserve">    MID000724831 </w:t>
      </w:r>
    </w:p>
    <w:p w14:paraId="15854CEB" w14:textId="57AFEA29" w:rsidR="008D310B" w:rsidRPr="002D36F2" w:rsidRDefault="008D310B" w:rsidP="008D310B">
      <w:pPr>
        <w:pStyle w:val="Default"/>
        <w:spacing w:line="360" w:lineRule="auto"/>
        <w:ind w:left="720" w:firstLine="720"/>
        <w:rPr>
          <w:color w:val="000000" w:themeColor="text1"/>
        </w:rPr>
      </w:pPr>
      <w:r w:rsidRPr="002D36F2">
        <w:rPr>
          <w:color w:val="000000" w:themeColor="text1"/>
        </w:rPr>
        <w:t>d. Waste Management Emelle Alabama EPA ID: ALD000622464</w:t>
      </w:r>
    </w:p>
    <w:p w14:paraId="1E2709ED" w14:textId="77777777" w:rsidR="001A00FE" w:rsidRPr="00933DA5" w:rsidRDefault="001A00FE" w:rsidP="001B0D10">
      <w:pPr>
        <w:spacing w:before="100" w:beforeAutospacing="1" w:after="100" w:afterAutospacing="1" w:line="240" w:lineRule="auto"/>
        <w:rPr>
          <w:rFonts w:ascii="Times New Roman" w:hAnsi="Times New Roman" w:cs="Times New Roman"/>
          <w:b/>
          <w:sz w:val="24"/>
          <w:szCs w:val="24"/>
        </w:rPr>
      </w:pPr>
      <w:r w:rsidRPr="00933DA5">
        <w:rPr>
          <w:rFonts w:ascii="Times New Roman" w:hAnsi="Times New Roman" w:cs="Times New Roman"/>
          <w:b/>
          <w:sz w:val="24"/>
          <w:szCs w:val="24"/>
        </w:rPr>
        <w:t xml:space="preserve">2.7.2 </w:t>
      </w:r>
      <w:r w:rsidRPr="00933DA5">
        <w:rPr>
          <w:rFonts w:ascii="Times New Roman" w:hAnsi="Times New Roman" w:cs="Times New Roman"/>
          <w:b/>
          <w:sz w:val="24"/>
          <w:szCs w:val="24"/>
          <w:u w:val="single"/>
        </w:rPr>
        <w:t>OTHER MILITARY ITEMS</w:t>
      </w:r>
      <w:r w:rsidRPr="00933DA5">
        <w:rPr>
          <w:rFonts w:ascii="Times New Roman" w:hAnsi="Times New Roman" w:cs="Times New Roman"/>
          <w:b/>
          <w:sz w:val="24"/>
          <w:szCs w:val="24"/>
        </w:rPr>
        <w:t xml:space="preserve"> </w:t>
      </w:r>
    </w:p>
    <w:p w14:paraId="3370AE5D" w14:textId="3EACD912" w:rsidR="00743A73" w:rsidRPr="00A57D81" w:rsidRDefault="001A00FE" w:rsidP="001B0D10">
      <w:pPr>
        <w:spacing w:before="100" w:beforeAutospacing="1" w:after="100" w:afterAutospacing="1" w:line="240" w:lineRule="auto"/>
        <w:ind w:firstLine="720"/>
        <w:rPr>
          <w:rFonts w:ascii="Times New Roman" w:hAnsi="Times New Roman" w:cs="Times New Roman"/>
          <w:color w:val="FF0000"/>
          <w:sz w:val="24"/>
          <w:szCs w:val="24"/>
        </w:rPr>
      </w:pPr>
      <w:r w:rsidRPr="00933DA5">
        <w:rPr>
          <w:rFonts w:ascii="Times New Roman" w:hAnsi="Times New Roman" w:cs="Times New Roman"/>
          <w:sz w:val="24"/>
          <w:szCs w:val="24"/>
        </w:rPr>
        <w:t xml:space="preserve">a. Military waste </w:t>
      </w:r>
      <w:r w:rsidRPr="002D36F2">
        <w:rPr>
          <w:rFonts w:ascii="Times New Roman" w:hAnsi="Times New Roman" w:cs="Times New Roman"/>
          <w:color w:val="000000" w:themeColor="text1"/>
          <w:sz w:val="24"/>
          <w:szCs w:val="24"/>
        </w:rPr>
        <w:t>items are assigned CLINs according to the physical and chemical properties of the waste.</w:t>
      </w:r>
      <w:r w:rsidR="00A57D81" w:rsidRPr="002D36F2">
        <w:rPr>
          <w:rFonts w:ascii="Times New Roman" w:hAnsi="Times New Roman" w:cs="Times New Roman"/>
          <w:color w:val="000000" w:themeColor="text1"/>
          <w:sz w:val="24"/>
          <w:szCs w:val="24"/>
        </w:rPr>
        <w:t xml:space="preserve"> </w:t>
      </w:r>
      <w:r w:rsidR="00A57D81" w:rsidRPr="002D36F2">
        <w:rPr>
          <w:rFonts w:ascii="Times New Roman" w:hAnsi="Times New Roman" w:cs="Times New Roman"/>
          <w:i/>
          <w:iCs/>
          <w:color w:val="000000" w:themeColor="text1"/>
          <w:sz w:val="24"/>
          <w:szCs w:val="24"/>
        </w:rPr>
        <w:t xml:space="preserve">and not all of these will be represented </w:t>
      </w:r>
      <w:proofErr w:type="gramStart"/>
      <w:r w:rsidR="00A57D81" w:rsidRPr="002D36F2">
        <w:rPr>
          <w:rFonts w:ascii="Times New Roman" w:hAnsi="Times New Roman" w:cs="Times New Roman"/>
          <w:i/>
          <w:iCs/>
          <w:color w:val="000000" w:themeColor="text1"/>
          <w:sz w:val="24"/>
          <w:szCs w:val="24"/>
        </w:rPr>
        <w:t>on</w:t>
      </w:r>
      <w:proofErr w:type="gramEnd"/>
      <w:r w:rsidR="00A57D81" w:rsidRPr="002D36F2">
        <w:rPr>
          <w:rFonts w:ascii="Times New Roman" w:hAnsi="Times New Roman" w:cs="Times New Roman"/>
          <w:i/>
          <w:iCs/>
          <w:color w:val="000000" w:themeColor="text1"/>
          <w:sz w:val="24"/>
          <w:szCs w:val="24"/>
        </w:rPr>
        <w:t xml:space="preserve"> the Price Schedule.</w:t>
      </w:r>
    </w:p>
    <w:p w14:paraId="07D150CD" w14:textId="071D9A7D" w:rsidR="00743A73"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b. RCRA Hazardous Military Items – When a military item meets the definition of RCRA hazardous waste, a CLIN may be assigned to the waste similarly as other hazardous wastes, e.g., flammable debris, toxic solid, etc.  Other than CLIN</w:t>
      </w:r>
      <w:r w:rsidR="00B12027" w:rsidRPr="00933DA5">
        <w:rPr>
          <w:rFonts w:ascii="Times New Roman" w:hAnsi="Times New Roman" w:cs="Times New Roman"/>
          <w:sz w:val="24"/>
          <w:szCs w:val="24"/>
        </w:rPr>
        <w:t>s TX96 and</w:t>
      </w:r>
      <w:r w:rsidRPr="00933DA5">
        <w:rPr>
          <w:rFonts w:ascii="Times New Roman" w:hAnsi="Times New Roman" w:cs="Times New Roman"/>
          <w:sz w:val="24"/>
          <w:szCs w:val="24"/>
        </w:rPr>
        <w:t xml:space="preserve"> TX99, military items that are deemed RCRA hazardous waste do not require a CLIN that is uniquely assigned to military items for DEMIL.  In some cases, for DEMIL requirements, the Government may require a CD for specific RCRA-hazardous military items.  DEMIL-specific CLINs with a CD requirement will be used for these items.</w:t>
      </w:r>
    </w:p>
    <w:p w14:paraId="2B415D92" w14:textId="382D069E" w:rsidR="00ED4D82" w:rsidRPr="002D36F2" w:rsidRDefault="001A00FE" w:rsidP="00D75514">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c. Non-RCRA, Non-Hazardous Military Items – When a military waste item does not meet the definition of RCRA hazardous and carries no USEPA Waste Codes, e.g., military textiles/uniforms, a CLIN is assigned to the waste that is provided specifically to </w:t>
      </w:r>
      <w:r w:rsidRPr="002D36F2">
        <w:rPr>
          <w:rFonts w:ascii="Times New Roman" w:hAnsi="Times New Roman" w:cs="Times New Roman"/>
          <w:sz w:val="24"/>
          <w:szCs w:val="24"/>
        </w:rPr>
        <w:t>military items for DEMIL. Non-RCRA, non-hazardous military items assigned these CLINs, e.g., NR9</w:t>
      </w:r>
      <w:r w:rsidR="00D52BCD" w:rsidRPr="002D36F2">
        <w:rPr>
          <w:rFonts w:ascii="Times New Roman" w:hAnsi="Times New Roman" w:cs="Times New Roman"/>
          <w:sz w:val="24"/>
          <w:szCs w:val="24"/>
        </w:rPr>
        <w:t>6-NR</w:t>
      </w:r>
      <w:r w:rsidRPr="002D36F2">
        <w:rPr>
          <w:rFonts w:ascii="Times New Roman" w:hAnsi="Times New Roman" w:cs="Times New Roman"/>
          <w:sz w:val="24"/>
          <w:szCs w:val="24"/>
        </w:rPr>
        <w:t>99</w:t>
      </w:r>
      <w:r w:rsidR="00D52BCD" w:rsidRPr="002D36F2">
        <w:rPr>
          <w:rFonts w:ascii="Times New Roman" w:hAnsi="Times New Roman" w:cs="Times New Roman"/>
          <w:sz w:val="24"/>
          <w:szCs w:val="24"/>
        </w:rPr>
        <w:t xml:space="preserve"> </w:t>
      </w:r>
      <w:r w:rsidRPr="002D36F2">
        <w:rPr>
          <w:rFonts w:ascii="Times New Roman" w:hAnsi="Times New Roman" w:cs="Times New Roman"/>
          <w:sz w:val="24"/>
          <w:szCs w:val="24"/>
        </w:rPr>
        <w:t>require specific destruction and disposal technologies and a</w:t>
      </w:r>
      <w:r w:rsidRPr="002D36F2">
        <w:rPr>
          <w:rFonts w:ascii="Times New Roman" w:hAnsi="Times New Roman" w:cs="Times New Roman"/>
          <w:spacing w:val="-23"/>
          <w:sz w:val="24"/>
          <w:szCs w:val="24"/>
        </w:rPr>
        <w:t xml:space="preserve"> </w:t>
      </w:r>
      <w:r w:rsidRPr="002D36F2">
        <w:rPr>
          <w:rFonts w:ascii="Times New Roman" w:hAnsi="Times New Roman" w:cs="Times New Roman"/>
          <w:sz w:val="24"/>
          <w:szCs w:val="24"/>
        </w:rPr>
        <w:t>CD.</w:t>
      </w:r>
    </w:p>
    <w:p w14:paraId="3AD104B0" w14:textId="62C540E8" w:rsidR="00ED4D82" w:rsidRPr="002D36F2" w:rsidRDefault="00ED4D82" w:rsidP="00ED4D82">
      <w:pPr>
        <w:rPr>
          <w:rFonts w:ascii="Times New Roman" w:hAnsi="Times New Roman" w:cs="Times New Roman"/>
          <w:b/>
          <w:bCs/>
          <w:color w:val="000000" w:themeColor="text1"/>
          <w:sz w:val="24"/>
          <w:szCs w:val="24"/>
          <w:u w:val="single"/>
        </w:rPr>
      </w:pPr>
      <w:r w:rsidRPr="002D36F2">
        <w:rPr>
          <w:rFonts w:ascii="Times New Roman" w:hAnsi="Times New Roman" w:cs="Times New Roman"/>
          <w:b/>
          <w:bCs/>
          <w:color w:val="000000" w:themeColor="text1"/>
          <w:sz w:val="24"/>
          <w:szCs w:val="24"/>
        </w:rPr>
        <w:t xml:space="preserve">2.8 </w:t>
      </w:r>
      <w:r w:rsidRPr="002D36F2">
        <w:rPr>
          <w:rFonts w:ascii="Times New Roman" w:hAnsi="Times New Roman" w:cs="Times New Roman"/>
          <w:b/>
          <w:bCs/>
          <w:color w:val="000000" w:themeColor="text1"/>
          <w:sz w:val="24"/>
          <w:szCs w:val="24"/>
          <w:u w:val="single"/>
        </w:rPr>
        <w:t>LITHIUM METAL AND LITHIUM-ION BATTERIES AND EQUIPMENT</w:t>
      </w:r>
      <w:r w:rsidR="00E02235" w:rsidRPr="002D36F2">
        <w:rPr>
          <w:rFonts w:ascii="Times New Roman" w:hAnsi="Times New Roman" w:cs="Times New Roman"/>
          <w:b/>
          <w:bCs/>
          <w:color w:val="000000" w:themeColor="text1"/>
          <w:sz w:val="24"/>
          <w:szCs w:val="24"/>
          <w:u w:val="single"/>
        </w:rPr>
        <w:t xml:space="preserve"> </w:t>
      </w:r>
    </w:p>
    <w:p w14:paraId="2E168FC8" w14:textId="0F02143A" w:rsidR="00D75514" w:rsidRPr="002D36F2" w:rsidRDefault="00D75514" w:rsidP="00D75514">
      <w:pPr>
        <w:ind w:firstLine="720"/>
        <w:rPr>
          <w:rFonts w:ascii="Times New Roman" w:hAnsi="Times New Roman" w:cs="Times New Roman"/>
          <w:color w:val="000000" w:themeColor="text1"/>
          <w:sz w:val="24"/>
          <w:szCs w:val="24"/>
        </w:rPr>
      </w:pPr>
      <w:r w:rsidRPr="002D36F2">
        <w:rPr>
          <w:rFonts w:ascii="Times New Roman" w:hAnsi="Times New Roman" w:cs="Times New Roman"/>
          <w:color w:val="000000" w:themeColor="text1"/>
          <w:sz w:val="24"/>
          <w:szCs w:val="24"/>
        </w:rPr>
        <w:t xml:space="preserve">a.  Lithium metal and lithium-ion batteries and equipment containing lithium metal or lithium-ion batteries </w:t>
      </w:r>
      <w:bookmarkStart w:id="60" w:name="_Hlk197063388"/>
      <w:r w:rsidRPr="002D36F2">
        <w:rPr>
          <w:rFonts w:ascii="Times New Roman" w:hAnsi="Times New Roman" w:cs="Times New Roman"/>
          <w:color w:val="000000" w:themeColor="text1"/>
          <w:sz w:val="24"/>
          <w:szCs w:val="24"/>
        </w:rPr>
        <w:t xml:space="preserve">turned </w:t>
      </w:r>
      <w:proofErr w:type="gramStart"/>
      <w:r w:rsidRPr="002D36F2">
        <w:rPr>
          <w:rFonts w:ascii="Times New Roman" w:hAnsi="Times New Roman" w:cs="Times New Roman"/>
          <w:color w:val="000000" w:themeColor="text1"/>
          <w:sz w:val="24"/>
          <w:szCs w:val="24"/>
        </w:rPr>
        <w:t>in</w:t>
      </w:r>
      <w:proofErr w:type="gramEnd"/>
      <w:r w:rsidRPr="002D36F2">
        <w:rPr>
          <w:rFonts w:ascii="Times New Roman" w:hAnsi="Times New Roman" w:cs="Times New Roman"/>
          <w:color w:val="000000" w:themeColor="text1"/>
          <w:sz w:val="24"/>
          <w:szCs w:val="24"/>
        </w:rPr>
        <w:t xml:space="preserve"> under this contract</w:t>
      </w:r>
      <w:r w:rsidR="00E02235" w:rsidRPr="002D36F2">
        <w:rPr>
          <w:rFonts w:ascii="Times New Roman" w:hAnsi="Times New Roman" w:cs="Times New Roman"/>
          <w:color w:val="000000" w:themeColor="text1"/>
          <w:sz w:val="24"/>
          <w:szCs w:val="24"/>
        </w:rPr>
        <w:t xml:space="preserve"> </w:t>
      </w:r>
      <w:r w:rsidRPr="002D36F2">
        <w:rPr>
          <w:rFonts w:ascii="Times New Roman" w:hAnsi="Times New Roman" w:cs="Times New Roman"/>
          <w:color w:val="000000" w:themeColor="text1"/>
          <w:sz w:val="24"/>
          <w:szCs w:val="24"/>
        </w:rPr>
        <w:t xml:space="preserve">may vary in design and chemistry, and may be composed of </w:t>
      </w:r>
      <w:bookmarkEnd w:id="60"/>
      <w:r w:rsidRPr="002D36F2">
        <w:rPr>
          <w:rFonts w:ascii="Times New Roman" w:hAnsi="Times New Roman" w:cs="Times New Roman"/>
          <w:color w:val="000000" w:themeColor="text1"/>
          <w:sz w:val="24"/>
          <w:szCs w:val="24"/>
        </w:rPr>
        <w:t xml:space="preserve">a single cell, or module.  Lithium metal batteries are generally classified as primary batteries that are typically single use non-rechargeable batteries.  Lithium-ion batteries are generally classified as secondary batteries and are typically rechargeable.  </w:t>
      </w:r>
      <w:bookmarkStart w:id="61" w:name="_Hlk197071704"/>
      <w:r w:rsidRPr="002D36F2">
        <w:rPr>
          <w:rFonts w:ascii="Times New Roman" w:hAnsi="Times New Roman" w:cs="Times New Roman"/>
          <w:color w:val="000000" w:themeColor="text1"/>
          <w:sz w:val="24"/>
          <w:szCs w:val="24"/>
        </w:rPr>
        <w:t>For purposes of this contract, the selection of an appropriate disposal CLIN for lithium metal and lithium-ion batteries will be based on battery chemistry and type, and the physical condition of the battery.  Undamaged lithium metal batteries will be assigned to Base CLINs BA06-BA10.  Undamaged lithium-ion batteries will be assigned to Base CLIN BA05 or BA10</w:t>
      </w:r>
      <w:bookmarkEnd w:id="61"/>
      <w:r w:rsidRPr="002D36F2">
        <w:rPr>
          <w:rFonts w:ascii="Times New Roman" w:hAnsi="Times New Roman" w:cs="Times New Roman"/>
          <w:color w:val="000000" w:themeColor="text1"/>
          <w:sz w:val="24"/>
          <w:szCs w:val="24"/>
        </w:rPr>
        <w:t>.  Damaged lithium batteries, here-in referred to as Damaged, Defective, or Recalled (DDR), include both lithium metal and lithium-ion batteries, will be disposed of under Base CLIN BA17.  Equipment containing lithium metal or lithium-ion batteries will be disposed of using Base CLIN BA18.  All lithium metal and lithium-ion battery</w:t>
      </w:r>
      <w:r w:rsidRPr="002D36F2">
        <w:rPr>
          <w:rFonts w:ascii="Times New Roman" w:eastAsia="Calibri" w:hAnsi="Times New Roman" w:cs="Times New Roman"/>
          <w:color w:val="000000" w:themeColor="text1"/>
          <w:sz w:val="24"/>
          <w:szCs w:val="24"/>
        </w:rPr>
        <w:t xml:space="preserve"> containers and containers with equipment containing lithium metal or lithium-ion batteries must be in good condition and compatible with their contents IAW 40 CFR Parts 265.171 and 265.172 and</w:t>
      </w:r>
      <w:r w:rsidRPr="002D36F2">
        <w:rPr>
          <w:rFonts w:ascii="Times New Roman" w:hAnsi="Times New Roman" w:cs="Times New Roman"/>
          <w:color w:val="000000" w:themeColor="text1"/>
          <w:sz w:val="24"/>
          <w:szCs w:val="24"/>
        </w:rPr>
        <w:t xml:space="preserve"> must be packaged in accordance with 49 CFR 173.185.</w:t>
      </w:r>
    </w:p>
    <w:p w14:paraId="3296BA55" w14:textId="77777777" w:rsidR="00D75514" w:rsidRPr="002D36F2" w:rsidRDefault="00D75514" w:rsidP="00D75514">
      <w:pPr>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3175"/>
        <w:gridCol w:w="2815"/>
        <w:gridCol w:w="1568"/>
        <w:gridCol w:w="1792"/>
      </w:tblGrid>
      <w:tr w:rsidR="002D36F2" w:rsidRPr="002D36F2" w14:paraId="43C71EAB" w14:textId="77777777" w:rsidTr="00C61B4A">
        <w:tc>
          <w:tcPr>
            <w:tcW w:w="0" w:type="auto"/>
            <w:shd w:val="clear" w:color="auto" w:fill="D9D9D9" w:themeFill="background1" w:themeFillShade="D9"/>
            <w:vAlign w:val="center"/>
          </w:tcPr>
          <w:p w14:paraId="5B771E14" w14:textId="77777777" w:rsidR="00D75514" w:rsidRPr="002D36F2" w:rsidRDefault="00D75514" w:rsidP="00C61B4A">
            <w:pPr>
              <w:jc w:val="center"/>
              <w:rPr>
                <w:color w:val="000000" w:themeColor="text1"/>
                <w:sz w:val="24"/>
                <w:szCs w:val="24"/>
              </w:rPr>
            </w:pPr>
            <w:bookmarkStart w:id="62" w:name="_Hlk197062768"/>
            <w:r w:rsidRPr="002D36F2">
              <w:rPr>
                <w:color w:val="000000" w:themeColor="text1"/>
                <w:sz w:val="24"/>
                <w:szCs w:val="24"/>
              </w:rPr>
              <w:lastRenderedPageBreak/>
              <w:t>Battery Chemistry and Type</w:t>
            </w:r>
          </w:p>
        </w:tc>
        <w:tc>
          <w:tcPr>
            <w:tcW w:w="0" w:type="auto"/>
            <w:shd w:val="clear" w:color="auto" w:fill="D9D9D9" w:themeFill="background1" w:themeFillShade="D9"/>
            <w:vAlign w:val="center"/>
          </w:tcPr>
          <w:p w14:paraId="03C9BEE2" w14:textId="77777777" w:rsidR="00D75514" w:rsidRPr="002D36F2" w:rsidRDefault="00D75514" w:rsidP="00C61B4A">
            <w:pPr>
              <w:jc w:val="center"/>
              <w:rPr>
                <w:color w:val="000000" w:themeColor="text1"/>
                <w:sz w:val="24"/>
                <w:szCs w:val="24"/>
              </w:rPr>
            </w:pPr>
            <w:r w:rsidRPr="002D36F2">
              <w:rPr>
                <w:color w:val="000000" w:themeColor="text1"/>
                <w:sz w:val="24"/>
                <w:szCs w:val="24"/>
              </w:rPr>
              <w:t>Characteristics</w:t>
            </w:r>
          </w:p>
        </w:tc>
        <w:tc>
          <w:tcPr>
            <w:tcW w:w="0" w:type="auto"/>
            <w:shd w:val="clear" w:color="auto" w:fill="D9D9D9" w:themeFill="background1" w:themeFillShade="D9"/>
            <w:vAlign w:val="center"/>
          </w:tcPr>
          <w:p w14:paraId="6DACA0DE" w14:textId="77777777" w:rsidR="00D75514" w:rsidRPr="002D36F2" w:rsidRDefault="00D75514" w:rsidP="00C61B4A">
            <w:pPr>
              <w:jc w:val="center"/>
              <w:rPr>
                <w:color w:val="000000" w:themeColor="text1"/>
                <w:sz w:val="24"/>
                <w:szCs w:val="24"/>
              </w:rPr>
            </w:pPr>
            <w:r w:rsidRPr="002D36F2">
              <w:rPr>
                <w:color w:val="000000" w:themeColor="text1"/>
                <w:sz w:val="24"/>
                <w:szCs w:val="24"/>
              </w:rPr>
              <w:t>Physical Condition</w:t>
            </w:r>
          </w:p>
        </w:tc>
        <w:tc>
          <w:tcPr>
            <w:tcW w:w="0" w:type="auto"/>
            <w:shd w:val="clear" w:color="auto" w:fill="D9D9D9" w:themeFill="background1" w:themeFillShade="D9"/>
            <w:vAlign w:val="center"/>
          </w:tcPr>
          <w:p w14:paraId="12A44A67" w14:textId="77777777" w:rsidR="00D75514" w:rsidRPr="002D36F2" w:rsidRDefault="00D75514" w:rsidP="00C61B4A">
            <w:pPr>
              <w:jc w:val="center"/>
              <w:rPr>
                <w:color w:val="000000" w:themeColor="text1"/>
                <w:sz w:val="24"/>
                <w:szCs w:val="24"/>
              </w:rPr>
            </w:pPr>
            <w:r w:rsidRPr="002D36F2">
              <w:rPr>
                <w:color w:val="000000" w:themeColor="text1"/>
                <w:sz w:val="24"/>
                <w:szCs w:val="24"/>
              </w:rPr>
              <w:t>Potential Disposal CLINs</w:t>
            </w:r>
          </w:p>
        </w:tc>
      </w:tr>
      <w:tr w:rsidR="002D36F2" w:rsidRPr="002D36F2" w14:paraId="064390D4" w14:textId="77777777" w:rsidTr="00C61B4A">
        <w:trPr>
          <w:trHeight w:val="827"/>
        </w:trPr>
        <w:tc>
          <w:tcPr>
            <w:tcW w:w="0" w:type="auto"/>
            <w:vAlign w:val="center"/>
          </w:tcPr>
          <w:p w14:paraId="48F06A60" w14:textId="77777777" w:rsidR="00D75514" w:rsidRPr="002D36F2" w:rsidRDefault="00D75514" w:rsidP="00C61B4A">
            <w:pPr>
              <w:rPr>
                <w:color w:val="000000" w:themeColor="text1"/>
                <w:sz w:val="24"/>
                <w:szCs w:val="24"/>
              </w:rPr>
            </w:pPr>
            <w:r w:rsidRPr="002D36F2">
              <w:rPr>
                <w:color w:val="000000" w:themeColor="text1"/>
                <w:sz w:val="24"/>
                <w:szCs w:val="24"/>
              </w:rPr>
              <w:t>Lithium Metal</w:t>
            </w:r>
          </w:p>
        </w:tc>
        <w:tc>
          <w:tcPr>
            <w:tcW w:w="0" w:type="auto"/>
            <w:vAlign w:val="center"/>
          </w:tcPr>
          <w:p w14:paraId="4A2DC010" w14:textId="77777777" w:rsidR="00D75514" w:rsidRPr="002D36F2" w:rsidRDefault="00D75514" w:rsidP="00C61B4A">
            <w:pPr>
              <w:rPr>
                <w:color w:val="000000" w:themeColor="text1"/>
                <w:sz w:val="24"/>
                <w:szCs w:val="24"/>
              </w:rPr>
            </w:pPr>
            <w:r w:rsidRPr="002D36F2">
              <w:rPr>
                <w:color w:val="000000" w:themeColor="text1"/>
                <w:sz w:val="24"/>
                <w:szCs w:val="24"/>
              </w:rPr>
              <w:t>Non-rechargeable, designed for single use</w:t>
            </w:r>
          </w:p>
        </w:tc>
        <w:tc>
          <w:tcPr>
            <w:tcW w:w="0" w:type="auto"/>
            <w:vAlign w:val="center"/>
          </w:tcPr>
          <w:p w14:paraId="582E01D3" w14:textId="77777777" w:rsidR="00D75514" w:rsidRPr="002D36F2" w:rsidRDefault="00D75514" w:rsidP="00C61B4A">
            <w:pPr>
              <w:rPr>
                <w:color w:val="000000" w:themeColor="text1"/>
                <w:sz w:val="24"/>
                <w:szCs w:val="24"/>
              </w:rPr>
            </w:pPr>
            <w:r w:rsidRPr="002D36F2">
              <w:rPr>
                <w:color w:val="000000" w:themeColor="text1"/>
                <w:sz w:val="24"/>
                <w:szCs w:val="24"/>
              </w:rPr>
              <w:t>Intact</w:t>
            </w:r>
          </w:p>
        </w:tc>
        <w:tc>
          <w:tcPr>
            <w:tcW w:w="0" w:type="auto"/>
            <w:vAlign w:val="center"/>
          </w:tcPr>
          <w:p w14:paraId="7808D796" w14:textId="77777777" w:rsidR="00D75514" w:rsidRPr="002D36F2" w:rsidRDefault="00D75514" w:rsidP="00C61B4A">
            <w:pPr>
              <w:jc w:val="center"/>
              <w:rPr>
                <w:color w:val="000000" w:themeColor="text1"/>
                <w:sz w:val="24"/>
                <w:szCs w:val="24"/>
              </w:rPr>
            </w:pPr>
            <w:r w:rsidRPr="002D36F2">
              <w:rPr>
                <w:color w:val="000000" w:themeColor="text1"/>
                <w:sz w:val="24"/>
                <w:szCs w:val="24"/>
              </w:rPr>
              <w:t>BA06-BA10</w:t>
            </w:r>
          </w:p>
        </w:tc>
      </w:tr>
      <w:tr w:rsidR="002D36F2" w:rsidRPr="002D36F2" w14:paraId="6822F49D" w14:textId="77777777" w:rsidTr="00C61B4A">
        <w:trPr>
          <w:trHeight w:val="818"/>
        </w:trPr>
        <w:tc>
          <w:tcPr>
            <w:tcW w:w="0" w:type="auto"/>
            <w:vAlign w:val="center"/>
          </w:tcPr>
          <w:p w14:paraId="6917C7E4" w14:textId="77777777" w:rsidR="00D75514" w:rsidRPr="002D36F2" w:rsidRDefault="00D75514" w:rsidP="00C61B4A">
            <w:pPr>
              <w:rPr>
                <w:color w:val="000000" w:themeColor="text1"/>
                <w:sz w:val="24"/>
                <w:szCs w:val="24"/>
              </w:rPr>
            </w:pPr>
            <w:r w:rsidRPr="002D36F2">
              <w:rPr>
                <w:color w:val="000000" w:themeColor="text1"/>
                <w:sz w:val="24"/>
                <w:szCs w:val="24"/>
              </w:rPr>
              <w:t>Lithium-Ion</w:t>
            </w:r>
          </w:p>
        </w:tc>
        <w:tc>
          <w:tcPr>
            <w:tcW w:w="0" w:type="auto"/>
            <w:vAlign w:val="center"/>
          </w:tcPr>
          <w:p w14:paraId="505C5C7B" w14:textId="77777777" w:rsidR="00D75514" w:rsidRPr="002D36F2" w:rsidRDefault="00D75514" w:rsidP="00C61B4A">
            <w:pPr>
              <w:rPr>
                <w:color w:val="000000" w:themeColor="text1"/>
                <w:sz w:val="24"/>
                <w:szCs w:val="24"/>
              </w:rPr>
            </w:pPr>
            <w:r w:rsidRPr="002D36F2">
              <w:rPr>
                <w:color w:val="000000" w:themeColor="text1"/>
                <w:sz w:val="24"/>
                <w:szCs w:val="24"/>
              </w:rPr>
              <w:t xml:space="preserve">Rechargeable, designed for multiple use </w:t>
            </w:r>
          </w:p>
        </w:tc>
        <w:tc>
          <w:tcPr>
            <w:tcW w:w="0" w:type="auto"/>
            <w:vAlign w:val="center"/>
          </w:tcPr>
          <w:p w14:paraId="0254AEAF" w14:textId="77777777" w:rsidR="00D75514" w:rsidRPr="002D36F2" w:rsidRDefault="00D75514" w:rsidP="00C61B4A">
            <w:pPr>
              <w:rPr>
                <w:color w:val="000000" w:themeColor="text1"/>
                <w:sz w:val="24"/>
                <w:szCs w:val="24"/>
              </w:rPr>
            </w:pPr>
            <w:r w:rsidRPr="002D36F2">
              <w:rPr>
                <w:color w:val="000000" w:themeColor="text1"/>
                <w:sz w:val="24"/>
                <w:szCs w:val="24"/>
              </w:rPr>
              <w:t>Intact</w:t>
            </w:r>
          </w:p>
        </w:tc>
        <w:tc>
          <w:tcPr>
            <w:tcW w:w="0" w:type="auto"/>
            <w:vAlign w:val="center"/>
          </w:tcPr>
          <w:p w14:paraId="05BE1471" w14:textId="77777777" w:rsidR="00D75514" w:rsidRPr="002D36F2" w:rsidRDefault="00D75514" w:rsidP="00C61B4A">
            <w:pPr>
              <w:jc w:val="center"/>
              <w:rPr>
                <w:color w:val="000000" w:themeColor="text1"/>
                <w:sz w:val="24"/>
                <w:szCs w:val="24"/>
              </w:rPr>
            </w:pPr>
            <w:r w:rsidRPr="002D36F2">
              <w:rPr>
                <w:color w:val="000000" w:themeColor="text1"/>
                <w:sz w:val="24"/>
                <w:szCs w:val="24"/>
              </w:rPr>
              <w:t>BA05</w:t>
            </w:r>
          </w:p>
        </w:tc>
      </w:tr>
      <w:tr w:rsidR="002D36F2" w:rsidRPr="002D36F2" w14:paraId="29A6138E" w14:textId="77777777" w:rsidTr="00C61B4A">
        <w:trPr>
          <w:trHeight w:val="377"/>
        </w:trPr>
        <w:tc>
          <w:tcPr>
            <w:tcW w:w="0" w:type="auto"/>
            <w:vAlign w:val="center"/>
          </w:tcPr>
          <w:p w14:paraId="200F1966" w14:textId="77777777" w:rsidR="00D75514" w:rsidRPr="002D36F2" w:rsidRDefault="00D75514" w:rsidP="00C61B4A">
            <w:pPr>
              <w:rPr>
                <w:color w:val="000000" w:themeColor="text1"/>
                <w:sz w:val="24"/>
                <w:szCs w:val="24"/>
              </w:rPr>
            </w:pPr>
            <w:r w:rsidRPr="002D36F2">
              <w:rPr>
                <w:color w:val="000000" w:themeColor="text1"/>
                <w:sz w:val="24"/>
                <w:szCs w:val="24"/>
              </w:rPr>
              <w:t>DDR Lithium and DDR Lithium-Ion</w:t>
            </w:r>
          </w:p>
        </w:tc>
        <w:tc>
          <w:tcPr>
            <w:tcW w:w="0" w:type="auto"/>
            <w:vAlign w:val="center"/>
          </w:tcPr>
          <w:p w14:paraId="7E4E1799" w14:textId="77777777" w:rsidR="00D75514" w:rsidRPr="002D36F2" w:rsidRDefault="00D75514" w:rsidP="00C61B4A">
            <w:pPr>
              <w:rPr>
                <w:color w:val="000000" w:themeColor="text1"/>
                <w:sz w:val="24"/>
                <w:szCs w:val="24"/>
              </w:rPr>
            </w:pPr>
            <w:r w:rsidRPr="002D36F2">
              <w:rPr>
                <w:color w:val="000000" w:themeColor="text1"/>
                <w:sz w:val="24"/>
                <w:szCs w:val="24"/>
              </w:rPr>
              <w:t>Rechargeable, designed for multiple use</w:t>
            </w:r>
          </w:p>
        </w:tc>
        <w:tc>
          <w:tcPr>
            <w:tcW w:w="0" w:type="auto"/>
            <w:vAlign w:val="center"/>
          </w:tcPr>
          <w:p w14:paraId="14EC359B" w14:textId="77777777" w:rsidR="00D75514" w:rsidRPr="002D36F2" w:rsidRDefault="00D75514" w:rsidP="00C61B4A">
            <w:pPr>
              <w:rPr>
                <w:color w:val="000000" w:themeColor="text1"/>
                <w:sz w:val="24"/>
                <w:szCs w:val="24"/>
              </w:rPr>
            </w:pPr>
            <w:r w:rsidRPr="002D36F2">
              <w:rPr>
                <w:color w:val="000000" w:themeColor="text1"/>
                <w:sz w:val="24"/>
                <w:szCs w:val="24"/>
              </w:rPr>
              <w:t xml:space="preserve">Damaged </w:t>
            </w:r>
          </w:p>
        </w:tc>
        <w:tc>
          <w:tcPr>
            <w:tcW w:w="0" w:type="auto"/>
            <w:vAlign w:val="center"/>
          </w:tcPr>
          <w:p w14:paraId="44D139E0" w14:textId="77777777" w:rsidR="00D75514" w:rsidRPr="002D36F2" w:rsidRDefault="00D75514" w:rsidP="00C61B4A">
            <w:pPr>
              <w:jc w:val="center"/>
              <w:rPr>
                <w:color w:val="000000" w:themeColor="text1"/>
                <w:sz w:val="24"/>
                <w:szCs w:val="24"/>
              </w:rPr>
            </w:pPr>
            <w:r w:rsidRPr="002D36F2">
              <w:rPr>
                <w:color w:val="000000" w:themeColor="text1"/>
                <w:sz w:val="24"/>
                <w:szCs w:val="24"/>
              </w:rPr>
              <w:t>BA17</w:t>
            </w:r>
          </w:p>
        </w:tc>
      </w:tr>
      <w:tr w:rsidR="00D75514" w:rsidRPr="002D36F2" w14:paraId="7CB2E09A" w14:textId="77777777" w:rsidTr="00C61B4A">
        <w:trPr>
          <w:trHeight w:val="377"/>
        </w:trPr>
        <w:tc>
          <w:tcPr>
            <w:tcW w:w="0" w:type="auto"/>
            <w:vAlign w:val="center"/>
          </w:tcPr>
          <w:p w14:paraId="6348E582" w14:textId="77777777" w:rsidR="00D75514" w:rsidRPr="002D36F2" w:rsidRDefault="00D75514" w:rsidP="00C61B4A">
            <w:pPr>
              <w:rPr>
                <w:color w:val="000000" w:themeColor="text1"/>
                <w:sz w:val="24"/>
                <w:szCs w:val="24"/>
              </w:rPr>
            </w:pPr>
            <w:r w:rsidRPr="002D36F2">
              <w:rPr>
                <w:color w:val="000000" w:themeColor="text1"/>
                <w:sz w:val="24"/>
                <w:szCs w:val="24"/>
              </w:rPr>
              <w:t>Equipment containing Lithium or Lithium-ion batteries</w:t>
            </w:r>
          </w:p>
        </w:tc>
        <w:tc>
          <w:tcPr>
            <w:tcW w:w="0" w:type="auto"/>
            <w:vAlign w:val="center"/>
          </w:tcPr>
          <w:p w14:paraId="7E998B88" w14:textId="77777777" w:rsidR="00D75514" w:rsidRPr="002D36F2" w:rsidRDefault="00D75514" w:rsidP="00C61B4A">
            <w:pPr>
              <w:rPr>
                <w:color w:val="000000" w:themeColor="text1"/>
                <w:sz w:val="24"/>
                <w:szCs w:val="24"/>
              </w:rPr>
            </w:pPr>
            <w:r w:rsidRPr="002D36F2">
              <w:rPr>
                <w:color w:val="000000" w:themeColor="text1"/>
                <w:sz w:val="24"/>
                <w:szCs w:val="24"/>
              </w:rPr>
              <w:t>N/A</w:t>
            </w:r>
          </w:p>
        </w:tc>
        <w:tc>
          <w:tcPr>
            <w:tcW w:w="0" w:type="auto"/>
            <w:vAlign w:val="center"/>
          </w:tcPr>
          <w:p w14:paraId="638AE268" w14:textId="77777777" w:rsidR="00D75514" w:rsidRPr="002D36F2" w:rsidRDefault="00D75514" w:rsidP="00C61B4A">
            <w:pPr>
              <w:rPr>
                <w:color w:val="000000" w:themeColor="text1"/>
                <w:sz w:val="24"/>
                <w:szCs w:val="24"/>
              </w:rPr>
            </w:pPr>
            <w:r w:rsidRPr="002D36F2">
              <w:rPr>
                <w:color w:val="000000" w:themeColor="text1"/>
                <w:sz w:val="24"/>
                <w:szCs w:val="24"/>
              </w:rPr>
              <w:t>N/A</w:t>
            </w:r>
          </w:p>
        </w:tc>
        <w:tc>
          <w:tcPr>
            <w:tcW w:w="0" w:type="auto"/>
            <w:vAlign w:val="center"/>
          </w:tcPr>
          <w:p w14:paraId="621C8F50" w14:textId="77777777" w:rsidR="00D75514" w:rsidRPr="002D36F2" w:rsidRDefault="00D75514" w:rsidP="00C61B4A">
            <w:pPr>
              <w:jc w:val="center"/>
              <w:rPr>
                <w:color w:val="000000" w:themeColor="text1"/>
                <w:sz w:val="24"/>
                <w:szCs w:val="24"/>
              </w:rPr>
            </w:pPr>
            <w:r w:rsidRPr="002D36F2">
              <w:rPr>
                <w:color w:val="000000" w:themeColor="text1"/>
                <w:sz w:val="24"/>
                <w:szCs w:val="24"/>
              </w:rPr>
              <w:t>BA18</w:t>
            </w:r>
          </w:p>
        </w:tc>
      </w:tr>
      <w:bookmarkEnd w:id="62"/>
    </w:tbl>
    <w:p w14:paraId="68F4F330" w14:textId="77777777" w:rsidR="00D75514" w:rsidRPr="002D36F2" w:rsidRDefault="00D75514" w:rsidP="00D75514">
      <w:pPr>
        <w:rPr>
          <w:rFonts w:ascii="Times New Roman" w:hAnsi="Times New Roman" w:cs="Times New Roman"/>
          <w:color w:val="000000" w:themeColor="text1"/>
          <w:sz w:val="24"/>
          <w:szCs w:val="24"/>
        </w:rPr>
      </w:pPr>
    </w:p>
    <w:p w14:paraId="7C8F47DA" w14:textId="2E6373AC" w:rsidR="00D75514" w:rsidRPr="002D36F2" w:rsidRDefault="00D75514" w:rsidP="00D75514">
      <w:pPr>
        <w:ind w:firstLine="720"/>
        <w:rPr>
          <w:rFonts w:ascii="Times New Roman" w:hAnsi="Times New Roman" w:cs="Times New Roman"/>
          <w:color w:val="000000" w:themeColor="text1"/>
          <w:sz w:val="24"/>
          <w:szCs w:val="24"/>
        </w:rPr>
      </w:pPr>
      <w:r w:rsidRPr="002D36F2">
        <w:rPr>
          <w:rFonts w:ascii="Times New Roman" w:hAnsi="Times New Roman" w:cs="Times New Roman"/>
          <w:color w:val="000000" w:themeColor="text1"/>
          <w:sz w:val="24"/>
          <w:szCs w:val="24"/>
        </w:rPr>
        <w:t xml:space="preserve">b. </w:t>
      </w:r>
      <w:r w:rsidRPr="002D36F2">
        <w:rPr>
          <w:rFonts w:ascii="Times New Roman" w:hAnsi="Times New Roman" w:cs="Times New Roman"/>
          <w:b/>
          <w:bCs/>
          <w:i/>
          <w:iCs/>
          <w:color w:val="000000" w:themeColor="text1"/>
          <w:sz w:val="24"/>
          <w:szCs w:val="24"/>
        </w:rPr>
        <w:t xml:space="preserve">Damaged, Defective, or Recalled (DDR) Lithium Batteries </w:t>
      </w:r>
      <w:r w:rsidRPr="002D36F2">
        <w:rPr>
          <w:rFonts w:ascii="Times New Roman" w:hAnsi="Times New Roman" w:cs="Times New Roman"/>
          <w:color w:val="000000" w:themeColor="text1"/>
          <w:sz w:val="24"/>
          <w:szCs w:val="24"/>
        </w:rPr>
        <w:t xml:space="preserve">- Damaged, Defective, or Recalled (DDR) lithium batteries pose a significant risk during storage and while in transport.  DDR lithium batteries are batteries that, because of their use, or misuse, have sustained physical or mechanical damage, or have been identified by the manufacturer as being defective for safety reasons.  Deterioration may be visual and could include signs such as swelling, discoloration, odor, leaking, venting, and corrosion.  </w:t>
      </w:r>
      <w:r w:rsidRPr="002D36F2">
        <w:rPr>
          <w:rFonts w:ascii="Times New Roman" w:hAnsi="Times New Roman" w:cs="Times New Roman"/>
          <w:b/>
          <w:bCs/>
          <w:color w:val="000000" w:themeColor="text1"/>
          <w:sz w:val="24"/>
          <w:szCs w:val="24"/>
        </w:rPr>
        <w:t>Generators are responsible for ensuring all DDR lithium batteries presented for disposal are packaged in accordance with 49 CFR 173.185(f).</w:t>
      </w:r>
      <w:r w:rsidRPr="002D36F2">
        <w:rPr>
          <w:rFonts w:ascii="Times New Roman" w:hAnsi="Times New Roman" w:cs="Times New Roman"/>
          <w:color w:val="000000" w:themeColor="text1"/>
          <w:sz w:val="24"/>
          <w:szCs w:val="24"/>
        </w:rPr>
        <w:t xml:space="preserve">  </w:t>
      </w:r>
      <w:r w:rsidRPr="002D36F2">
        <w:rPr>
          <w:rFonts w:ascii="Times New Roman" w:eastAsia="Calibri" w:hAnsi="Times New Roman" w:cs="Times New Roman"/>
          <w:color w:val="000000" w:themeColor="text1"/>
          <w:sz w:val="24"/>
          <w:szCs w:val="24"/>
        </w:rPr>
        <w:t>DDR lithium batteries will be turned-in using Base CLIN BA17.</w:t>
      </w:r>
      <w:r w:rsidRPr="002D36F2">
        <w:rPr>
          <w:rFonts w:ascii="Times New Roman" w:hAnsi="Times New Roman" w:cs="Times New Roman"/>
          <w:color w:val="000000" w:themeColor="text1"/>
          <w:sz w:val="24"/>
          <w:szCs w:val="24"/>
        </w:rPr>
        <w:t xml:space="preserve">  Although DDR lithium batteries may be managed as universal waste, DDR lithium batteries may also be managed as hazardous waste and carry EPA Waste Codes, D001 (ignitibility), and D003 (reactivity).</w:t>
      </w:r>
    </w:p>
    <w:p w14:paraId="1FC46E9B" w14:textId="77777777" w:rsidR="00D75514" w:rsidRPr="002D36F2" w:rsidRDefault="00D75514" w:rsidP="00D75514">
      <w:pPr>
        <w:ind w:firstLine="720"/>
        <w:rPr>
          <w:rFonts w:ascii="Times New Roman" w:hAnsi="Times New Roman" w:cs="Times New Roman"/>
          <w:color w:val="000000" w:themeColor="text1"/>
          <w:sz w:val="24"/>
          <w:szCs w:val="24"/>
        </w:rPr>
      </w:pPr>
      <w:r w:rsidRPr="002D36F2">
        <w:rPr>
          <w:rFonts w:ascii="Times New Roman" w:hAnsi="Times New Roman" w:cs="Times New Roman"/>
          <w:color w:val="000000" w:themeColor="text1"/>
          <w:sz w:val="24"/>
          <w:szCs w:val="24"/>
        </w:rPr>
        <w:t xml:space="preserve">c. </w:t>
      </w:r>
      <w:r w:rsidRPr="002D36F2">
        <w:rPr>
          <w:rFonts w:ascii="Times New Roman" w:hAnsi="Times New Roman" w:cs="Times New Roman"/>
          <w:b/>
          <w:bCs/>
          <w:i/>
          <w:iCs/>
          <w:color w:val="000000" w:themeColor="text1"/>
          <w:sz w:val="24"/>
          <w:szCs w:val="24"/>
        </w:rPr>
        <w:t>Equipment containing Lithium batteries</w:t>
      </w:r>
      <w:r w:rsidRPr="002D36F2">
        <w:rPr>
          <w:rFonts w:ascii="Times New Roman" w:hAnsi="Times New Roman" w:cs="Times New Roman"/>
          <w:color w:val="000000" w:themeColor="text1"/>
          <w:sz w:val="24"/>
          <w:szCs w:val="24"/>
        </w:rPr>
        <w:t xml:space="preserve"> – Equipment and products that have lithium metal or lithium-ion batteries that cannot be safely removed by the user may be disposed using Base CLIN BA18.  Upon turn-in the equipment must be packaged in accordance with 49 CFR 173.21 and 49 CFR 173.185(b).  At a minimum, the equipment must be packaged to prevent short circuits, damage caused by shifting or placement within the package, and accidental activation of the equipment. </w:t>
      </w:r>
    </w:p>
    <w:p w14:paraId="725D00D7" w14:textId="625B19D1" w:rsidR="00B55475" w:rsidRPr="002D36F2" w:rsidRDefault="00B55475" w:rsidP="00B55475">
      <w:pPr>
        <w:spacing w:line="278" w:lineRule="auto"/>
        <w:rPr>
          <w:rFonts w:ascii="Times New Roman" w:hAnsi="Times New Roman" w:cs="Times New Roman"/>
          <w:b/>
          <w:bCs/>
          <w:sz w:val="24"/>
          <w:szCs w:val="24"/>
        </w:rPr>
      </w:pPr>
      <w:r w:rsidRPr="002D36F2">
        <w:rPr>
          <w:rFonts w:ascii="Times New Roman" w:hAnsi="Times New Roman" w:cs="Times New Roman"/>
          <w:b/>
          <w:bCs/>
          <w:sz w:val="24"/>
          <w:szCs w:val="24"/>
        </w:rPr>
        <w:t xml:space="preserve">3.0 </w:t>
      </w:r>
      <w:bookmarkStart w:id="63" w:name="SPECIAL_SERVICES"/>
      <w:r w:rsidRPr="002D36F2">
        <w:rPr>
          <w:rFonts w:ascii="Times New Roman" w:hAnsi="Times New Roman" w:cs="Times New Roman"/>
          <w:b/>
          <w:bCs/>
          <w:sz w:val="24"/>
          <w:szCs w:val="24"/>
          <w:u w:val="single"/>
        </w:rPr>
        <w:t>SPECIAL SERVICES</w:t>
      </w:r>
      <w:bookmarkEnd w:id="63"/>
    </w:p>
    <w:p w14:paraId="74F622F3" w14:textId="77777777" w:rsidR="00B55475" w:rsidRPr="002D36F2" w:rsidRDefault="00B55475" w:rsidP="00B55475">
      <w:pPr>
        <w:spacing w:line="278" w:lineRule="auto"/>
        <w:rPr>
          <w:rFonts w:ascii="Times New Roman" w:hAnsi="Times New Roman" w:cs="Times New Roman"/>
        </w:rPr>
      </w:pPr>
      <w:r w:rsidRPr="002D36F2">
        <w:rPr>
          <w:rFonts w:ascii="Times New Roman" w:hAnsi="Times New Roman" w:cs="Times New Roman"/>
        </w:rPr>
        <w:t>This section describes the requirements for special services provided to further support the DoD installation’s waste management mission. Prices for special services listed in the Price Schedule of this contract do not include costs for waste removal, transportation, disposal, or recycling, which are covered under separate Disposal/Recycling CLINs.  Standard TO minimums do not apply to special services CLINs unless specifically stated otherwise in the contract.</w:t>
      </w:r>
    </w:p>
    <w:p w14:paraId="21A7C562" w14:textId="4D9869A4" w:rsidR="00B55475" w:rsidRPr="002D36F2" w:rsidRDefault="00B55475" w:rsidP="00B55475">
      <w:pPr>
        <w:spacing w:line="278" w:lineRule="auto"/>
        <w:rPr>
          <w:rFonts w:ascii="Times New Roman" w:hAnsi="Times New Roman" w:cs="Times New Roman"/>
        </w:rPr>
      </w:pPr>
      <w:r w:rsidRPr="002D36F2">
        <w:rPr>
          <w:rFonts w:ascii="Times New Roman" w:hAnsi="Times New Roman" w:cs="Times New Roman"/>
        </w:rPr>
        <w:t xml:space="preserve">DoD installation </w:t>
      </w:r>
      <w:r w:rsidR="00960F7B" w:rsidRPr="002D36F2">
        <w:rPr>
          <w:rFonts w:ascii="Times New Roman" w:hAnsi="Times New Roman" w:cs="Times New Roman"/>
        </w:rPr>
        <w:t>representatives,</w:t>
      </w:r>
      <w:r w:rsidRPr="002D36F2">
        <w:rPr>
          <w:rFonts w:ascii="Times New Roman" w:hAnsi="Times New Roman" w:cs="Times New Roman"/>
        </w:rPr>
        <w:t xml:space="preserve"> including HW Generators, who order special services under this contract, are solely responsible for providing direct Government oversight of the Contractor's work, e.g., initial placement of rental equipment, industrial cleaning, waste sampling, etc.</w:t>
      </w:r>
    </w:p>
    <w:p w14:paraId="3C4BF2E1" w14:textId="77777777" w:rsidR="00B55475" w:rsidRPr="002D36F2" w:rsidRDefault="00B55475" w:rsidP="00B55475">
      <w:pPr>
        <w:spacing w:line="278" w:lineRule="auto"/>
        <w:rPr>
          <w:rFonts w:ascii="Times New Roman" w:hAnsi="Times New Roman" w:cs="Times New Roman"/>
        </w:rPr>
      </w:pPr>
      <w:r w:rsidRPr="002D36F2">
        <w:rPr>
          <w:rFonts w:ascii="Times New Roman" w:hAnsi="Times New Roman" w:cs="Times New Roman"/>
        </w:rPr>
        <w:lastRenderedPageBreak/>
        <w:t>Upon completion of the special service ordered, the installation representative is strongly encouraged to complete and submit a DLA Form 2539 (Customer Verification of Services) to the COR. This form is used to document the Government's assessment of the Contractor's performance, including the quality of service and overall satisfaction level. While DLA can only encourage the submission of this form, it is an important tool for the COR and KO to maintain performance documentation provided by the end-user.</w:t>
      </w:r>
    </w:p>
    <w:p w14:paraId="55EFAE69" w14:textId="77777777" w:rsidR="00A60F48" w:rsidRPr="002D36F2" w:rsidRDefault="00A60F48" w:rsidP="00A60F48">
      <w:pPr>
        <w:spacing w:before="100" w:beforeAutospacing="1" w:after="100" w:afterAutospacing="1" w:line="240" w:lineRule="auto"/>
        <w:ind w:left="360" w:hanging="360"/>
        <w:rPr>
          <w:rFonts w:ascii="Times New Roman" w:eastAsia="Times New Roman" w:hAnsi="Times New Roman" w:cs="Times New Roman"/>
          <w:sz w:val="24"/>
          <w:szCs w:val="24"/>
        </w:rPr>
      </w:pPr>
      <w:r w:rsidRPr="002D36F2">
        <w:rPr>
          <w:rFonts w:ascii="Times New Roman" w:eastAsia="Times New Roman" w:hAnsi="Times New Roman" w:cs="Times New Roman"/>
          <w:b/>
          <w:sz w:val="24"/>
          <w:szCs w:val="24"/>
        </w:rPr>
        <w:t xml:space="preserve">3.1 </w:t>
      </w:r>
      <w:r w:rsidRPr="002D36F2">
        <w:rPr>
          <w:rFonts w:ascii="Times New Roman" w:eastAsia="Times New Roman" w:hAnsi="Times New Roman" w:cs="Times New Roman"/>
          <w:b/>
          <w:sz w:val="24"/>
          <w:szCs w:val="24"/>
          <w:u w:val="single"/>
        </w:rPr>
        <w:t>RENTAL EQUIPMENT SUMMARY - ROLLOFF BOX (ROB), VACUUM BOX, OR FRAC TANK</w:t>
      </w:r>
      <w:r w:rsidRPr="002D36F2">
        <w:rPr>
          <w:rFonts w:ascii="Times New Roman" w:eastAsia="Times New Roman" w:hAnsi="Times New Roman" w:cs="Times New Roman"/>
          <w:sz w:val="24"/>
          <w:szCs w:val="24"/>
        </w:rPr>
        <w:t xml:space="preserve"> </w:t>
      </w:r>
    </w:p>
    <w:p w14:paraId="6702CC82" w14:textId="77777777" w:rsidR="00A60F48" w:rsidRPr="002D36F2" w:rsidRDefault="00A60F48" w:rsidP="00A60F48">
      <w:pPr>
        <w:spacing w:before="100" w:beforeAutospacing="1"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 xml:space="preserve">a. The following is a summary of available Rental Equipment CLINs, </w:t>
      </w:r>
      <w:r w:rsidRPr="002D36F2">
        <w:rPr>
          <w:rFonts w:ascii="Times New Roman" w:eastAsia="Times New Roman" w:hAnsi="Times New Roman" w:cs="Times New Roman"/>
          <w:i/>
          <w:sz w:val="24"/>
          <w:szCs w:val="24"/>
        </w:rPr>
        <w:t>not all of which appear in the Price Schedule for this contract</w:t>
      </w:r>
      <w:r w:rsidRPr="002D36F2">
        <w:rPr>
          <w:rFonts w:ascii="Times New Roman" w:eastAsia="Times New Roman" w:hAnsi="Times New Roman" w:cs="Times New Roman"/>
          <w:sz w:val="24"/>
          <w:szCs w:val="24"/>
        </w:rPr>
        <w:t>:</w:t>
      </w:r>
    </w:p>
    <w:p w14:paraId="716C7350" w14:textId="77777777" w:rsidR="00A60F48" w:rsidRPr="002D36F2" w:rsidRDefault="00A60F48" w:rsidP="00A60F48">
      <w:pPr>
        <w:spacing w:before="100" w:beforeAutospacing="1" w:after="100" w:afterAutospacing="1" w:line="240" w:lineRule="auto"/>
        <w:ind w:left="1080" w:firstLine="36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(1) 1020RE-1023RE: Daily/Weekly/Monthly/Annual Rental of a 20-yd</w:t>
      </w:r>
      <w:r w:rsidRPr="002D36F2">
        <w:rPr>
          <w:rFonts w:ascii="Times New Roman" w:eastAsia="Times New Roman" w:hAnsi="Times New Roman" w:cs="Times New Roman"/>
          <w:sz w:val="24"/>
          <w:szCs w:val="24"/>
          <w:vertAlign w:val="superscript"/>
        </w:rPr>
        <w:t>3</w:t>
      </w:r>
      <w:r w:rsidRPr="002D36F2">
        <w:rPr>
          <w:rFonts w:ascii="Times New Roman" w:eastAsia="Times New Roman" w:hAnsi="Times New Roman" w:cs="Times New Roman"/>
          <w:sz w:val="24"/>
          <w:szCs w:val="24"/>
        </w:rPr>
        <w:t xml:space="preserve"> ROB</w:t>
      </w:r>
    </w:p>
    <w:p w14:paraId="6890A6F7" w14:textId="77777777" w:rsidR="00A60F48" w:rsidRPr="002D36F2" w:rsidRDefault="00A60F48" w:rsidP="00A60F48">
      <w:pPr>
        <w:spacing w:before="100" w:beforeAutospacing="1" w:after="100" w:afterAutospacing="1" w:line="240" w:lineRule="auto"/>
        <w:ind w:left="1080" w:firstLine="36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(2) 1025RE-1028RE: Daily/Weekly/Monthly/Annual Rental of a 25-yd</w:t>
      </w:r>
      <w:r w:rsidRPr="002D36F2">
        <w:rPr>
          <w:rFonts w:ascii="Times New Roman" w:eastAsia="Times New Roman" w:hAnsi="Times New Roman" w:cs="Times New Roman"/>
          <w:sz w:val="24"/>
          <w:szCs w:val="24"/>
          <w:vertAlign w:val="superscript"/>
        </w:rPr>
        <w:t>3</w:t>
      </w:r>
      <w:r w:rsidRPr="002D36F2">
        <w:rPr>
          <w:rFonts w:ascii="Times New Roman" w:eastAsia="Times New Roman" w:hAnsi="Times New Roman" w:cs="Times New Roman"/>
          <w:sz w:val="24"/>
          <w:szCs w:val="24"/>
        </w:rPr>
        <w:t xml:space="preserve"> ROB</w:t>
      </w:r>
    </w:p>
    <w:p w14:paraId="106248F2" w14:textId="77777777" w:rsidR="00A60F48" w:rsidRPr="002D36F2" w:rsidRDefault="00A60F48" w:rsidP="00A60F48">
      <w:pPr>
        <w:spacing w:before="100" w:beforeAutospacing="1" w:after="100" w:afterAutospacing="1" w:line="240" w:lineRule="auto"/>
        <w:ind w:left="1080" w:firstLine="36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(3) 1030RE-1033RE: Daily/Weekly/Monthly/Annual Rental of a 30-yd</w:t>
      </w:r>
      <w:r w:rsidRPr="002D36F2">
        <w:rPr>
          <w:rFonts w:ascii="Times New Roman" w:eastAsia="Times New Roman" w:hAnsi="Times New Roman" w:cs="Times New Roman"/>
          <w:sz w:val="24"/>
          <w:szCs w:val="24"/>
          <w:vertAlign w:val="superscript"/>
        </w:rPr>
        <w:t>3</w:t>
      </w:r>
      <w:r w:rsidRPr="002D36F2">
        <w:rPr>
          <w:rFonts w:ascii="Times New Roman" w:eastAsia="Times New Roman" w:hAnsi="Times New Roman" w:cs="Times New Roman"/>
          <w:sz w:val="24"/>
          <w:szCs w:val="24"/>
        </w:rPr>
        <w:t xml:space="preserve"> ROB</w:t>
      </w:r>
    </w:p>
    <w:p w14:paraId="25951F04" w14:textId="171C7F09" w:rsidR="00A60F48" w:rsidRPr="002D36F2" w:rsidRDefault="004B3547" w:rsidP="00A60F48">
      <w:pPr>
        <w:spacing w:before="100" w:beforeAutospacing="1" w:after="100" w:afterAutospacing="1" w:line="240" w:lineRule="auto"/>
        <w:ind w:left="1080" w:firstLine="360"/>
        <w:rPr>
          <w:rFonts w:ascii="Times New Roman" w:eastAsia="Times New Roman" w:hAnsi="Times New Roman" w:cs="Times New Roman"/>
          <w:sz w:val="24"/>
          <w:szCs w:val="24"/>
        </w:rPr>
      </w:pPr>
      <w:proofErr w:type="gramStart"/>
      <w:r w:rsidRPr="002D36F2">
        <w:rPr>
          <w:rFonts w:ascii="Times New Roman" w:eastAsia="Times New Roman" w:hAnsi="Times New Roman" w:cs="Times New Roman"/>
          <w:sz w:val="24"/>
          <w:szCs w:val="24"/>
        </w:rPr>
        <w:t>cy</w:t>
      </w:r>
      <w:proofErr w:type="gramEnd"/>
    </w:p>
    <w:p w14:paraId="64D3B1A5" w14:textId="77777777" w:rsidR="00A60F48" w:rsidRPr="002D36F2" w:rsidRDefault="00A60F48" w:rsidP="00A60F48">
      <w:pPr>
        <w:spacing w:before="100" w:beforeAutospacing="1" w:after="100" w:afterAutospacing="1" w:line="240" w:lineRule="auto"/>
        <w:ind w:left="1080" w:firstLine="36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(5) 1060RE-1061RE: Daily/Weekly Rental of a 20- to 25-yd</w:t>
      </w:r>
      <w:r w:rsidRPr="002D36F2">
        <w:rPr>
          <w:rFonts w:ascii="Times New Roman" w:eastAsia="Times New Roman" w:hAnsi="Times New Roman" w:cs="Times New Roman"/>
          <w:sz w:val="24"/>
          <w:szCs w:val="24"/>
          <w:vertAlign w:val="superscript"/>
        </w:rPr>
        <w:t>3</w:t>
      </w:r>
      <w:r w:rsidRPr="002D36F2">
        <w:rPr>
          <w:rFonts w:ascii="Times New Roman" w:eastAsia="Times New Roman" w:hAnsi="Times New Roman" w:cs="Times New Roman"/>
          <w:sz w:val="24"/>
          <w:szCs w:val="24"/>
        </w:rPr>
        <w:t xml:space="preserve"> Vacuum Box</w:t>
      </w:r>
    </w:p>
    <w:p w14:paraId="2852F4F0" w14:textId="77777777" w:rsidR="00A60F48" w:rsidRPr="002D36F2" w:rsidRDefault="00A60F48" w:rsidP="00A60F48">
      <w:pPr>
        <w:spacing w:before="100" w:beforeAutospacing="1" w:after="100" w:afterAutospacing="1" w:line="240" w:lineRule="auto"/>
        <w:ind w:left="1080" w:firstLine="36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(6) 1071RE-1072RE: Weekly/Monthly Rental of a 21,000-gal FRAC Tank</w:t>
      </w:r>
    </w:p>
    <w:p w14:paraId="118B678B" w14:textId="77777777" w:rsidR="00A60F48" w:rsidRPr="002D36F2" w:rsidRDefault="00A60F48" w:rsidP="00A60F48">
      <w:pPr>
        <w:spacing w:before="100" w:beforeAutospacing="1" w:after="100" w:afterAutospacing="1" w:line="240" w:lineRule="auto"/>
        <w:ind w:left="720"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(7) 1080RE-1083RE: Daily/Weekly/Monthly Rental of 20- or 25-yd</w:t>
      </w:r>
      <w:r w:rsidRPr="002D36F2">
        <w:rPr>
          <w:rFonts w:ascii="Times New Roman" w:eastAsia="Times New Roman" w:hAnsi="Times New Roman" w:cs="Times New Roman"/>
          <w:sz w:val="24"/>
          <w:szCs w:val="24"/>
          <w:vertAlign w:val="superscript"/>
        </w:rPr>
        <w:t>3</w:t>
      </w:r>
      <w:r w:rsidRPr="002D36F2">
        <w:rPr>
          <w:rFonts w:ascii="Times New Roman" w:eastAsia="Times New Roman" w:hAnsi="Times New Roman" w:cs="Times New Roman"/>
          <w:sz w:val="24"/>
          <w:szCs w:val="24"/>
        </w:rPr>
        <w:t xml:space="preserve"> ROB with lockable steel-top cover </w:t>
      </w:r>
    </w:p>
    <w:p w14:paraId="2C0FF67F" w14:textId="77777777" w:rsidR="00A60F48" w:rsidRPr="002D36F2" w:rsidRDefault="00A60F48" w:rsidP="00A60F48">
      <w:pPr>
        <w:spacing w:before="100" w:beforeAutospacing="1" w:after="100" w:afterAutospacing="1" w:line="240" w:lineRule="auto"/>
        <w:ind w:left="1080" w:firstLine="36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(8) 1120RE-1123RE: Daily/Weekly/Monthly/Annual Rental of a 20-yd</w:t>
      </w:r>
      <w:r w:rsidRPr="002D36F2">
        <w:rPr>
          <w:rFonts w:ascii="Times New Roman" w:eastAsia="Times New Roman" w:hAnsi="Times New Roman" w:cs="Times New Roman"/>
          <w:sz w:val="24"/>
          <w:szCs w:val="24"/>
          <w:vertAlign w:val="superscript"/>
        </w:rPr>
        <w:t>3</w:t>
      </w:r>
      <w:r w:rsidRPr="002D36F2">
        <w:rPr>
          <w:rFonts w:ascii="Times New Roman" w:eastAsia="Times New Roman" w:hAnsi="Times New Roman" w:cs="Times New Roman"/>
          <w:sz w:val="24"/>
          <w:szCs w:val="24"/>
        </w:rPr>
        <w:t xml:space="preserve"> ROB with hard plastic top cover</w:t>
      </w:r>
    </w:p>
    <w:p w14:paraId="7B70260C" w14:textId="77777777" w:rsidR="00A60F48" w:rsidRPr="002D36F2" w:rsidRDefault="00A60F48" w:rsidP="00A60F48">
      <w:pPr>
        <w:spacing w:before="100" w:beforeAutospacing="1" w:after="100" w:afterAutospacing="1" w:line="240" w:lineRule="auto"/>
        <w:ind w:left="1080" w:firstLine="36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(9) 1125RE-1128RE: Daily/Weekly/Monthly/Annual Rental of a 25-yd</w:t>
      </w:r>
      <w:r w:rsidRPr="002D36F2">
        <w:rPr>
          <w:rFonts w:ascii="Times New Roman" w:eastAsia="Times New Roman" w:hAnsi="Times New Roman" w:cs="Times New Roman"/>
          <w:sz w:val="24"/>
          <w:szCs w:val="24"/>
          <w:vertAlign w:val="superscript"/>
        </w:rPr>
        <w:t>3</w:t>
      </w:r>
      <w:r w:rsidRPr="002D36F2">
        <w:rPr>
          <w:rFonts w:ascii="Times New Roman" w:eastAsia="Times New Roman" w:hAnsi="Times New Roman" w:cs="Times New Roman"/>
          <w:sz w:val="24"/>
          <w:szCs w:val="24"/>
        </w:rPr>
        <w:t xml:space="preserve"> ROB with hard plastic top cover</w:t>
      </w:r>
    </w:p>
    <w:p w14:paraId="1870983E" w14:textId="77777777" w:rsidR="00A60F48" w:rsidRPr="002D36F2" w:rsidRDefault="00A60F48" w:rsidP="00A60F48">
      <w:pPr>
        <w:spacing w:before="100" w:beforeAutospacing="1" w:after="100" w:afterAutospacing="1" w:line="240" w:lineRule="auto"/>
        <w:ind w:left="1080" w:firstLine="36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(10) 1130RE-1133RE: Daily/Weekly/Monthly/Annual Rental of a 30-yd</w:t>
      </w:r>
      <w:r w:rsidRPr="002D36F2">
        <w:rPr>
          <w:rFonts w:ascii="Times New Roman" w:eastAsia="Times New Roman" w:hAnsi="Times New Roman" w:cs="Times New Roman"/>
          <w:sz w:val="24"/>
          <w:szCs w:val="24"/>
          <w:vertAlign w:val="superscript"/>
        </w:rPr>
        <w:t>3</w:t>
      </w:r>
      <w:r w:rsidRPr="002D36F2">
        <w:rPr>
          <w:rFonts w:ascii="Times New Roman" w:eastAsia="Times New Roman" w:hAnsi="Times New Roman" w:cs="Times New Roman"/>
          <w:sz w:val="24"/>
          <w:szCs w:val="24"/>
        </w:rPr>
        <w:t xml:space="preserve"> ROB with hard plastic top cover</w:t>
      </w:r>
    </w:p>
    <w:p w14:paraId="6F436553" w14:textId="175C9CD3" w:rsidR="00A60F48" w:rsidRPr="002D36F2" w:rsidRDefault="00A60F48" w:rsidP="00A60F48">
      <w:pPr>
        <w:spacing w:before="100" w:beforeAutospacing="1" w:after="100" w:afterAutospacing="1" w:line="240" w:lineRule="auto"/>
        <w:ind w:left="1080" w:firstLine="36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(11) 1140RE-1143RE: Daily/Weekly/Monthly/Annual Rental of a 40-yd</w:t>
      </w:r>
      <w:r w:rsidRPr="002D36F2">
        <w:rPr>
          <w:rFonts w:ascii="Times New Roman" w:eastAsia="Times New Roman" w:hAnsi="Times New Roman" w:cs="Times New Roman"/>
          <w:sz w:val="24"/>
          <w:szCs w:val="24"/>
          <w:vertAlign w:val="superscript"/>
        </w:rPr>
        <w:t>3</w:t>
      </w:r>
      <w:r w:rsidRPr="002D36F2">
        <w:rPr>
          <w:rFonts w:ascii="Times New Roman" w:eastAsia="Times New Roman" w:hAnsi="Times New Roman" w:cs="Times New Roman"/>
          <w:sz w:val="24"/>
          <w:szCs w:val="24"/>
        </w:rPr>
        <w:t xml:space="preserve"> ROB with hard plastic top cover</w:t>
      </w:r>
    </w:p>
    <w:p w14:paraId="07930A21" w14:textId="560C9B4E" w:rsidR="00A60F48" w:rsidRPr="002D36F2" w:rsidRDefault="00A60F48" w:rsidP="00A60F48">
      <w:pPr>
        <w:spacing w:before="100" w:beforeAutospacing="1" w:after="100" w:afterAutospacing="1" w:line="240" w:lineRule="auto"/>
        <w:rPr>
          <w:rFonts w:ascii="Times New Roman" w:eastAsia="Times New Roman" w:hAnsi="Times New Roman" w:cs="Times New Roman"/>
          <w:sz w:val="24"/>
          <w:szCs w:val="24"/>
        </w:rPr>
      </w:pPr>
      <w:r w:rsidRPr="002D36F2">
        <w:rPr>
          <w:rFonts w:ascii="Times New Roman" w:eastAsia="Times New Roman" w:hAnsi="Times New Roman" w:cs="Times New Roman"/>
          <w:b/>
          <w:sz w:val="24"/>
          <w:szCs w:val="24"/>
        </w:rPr>
        <w:t>NOTE:</w:t>
      </w:r>
      <w:r w:rsidRPr="002D36F2">
        <w:rPr>
          <w:rFonts w:ascii="Times New Roman" w:eastAsia="Times New Roman" w:hAnsi="Times New Roman" w:cs="Times New Roman"/>
          <w:sz w:val="24"/>
          <w:szCs w:val="24"/>
        </w:rPr>
        <w:t xml:space="preserve"> Contractor payment will not be authorized until services are fully rendered. </w:t>
      </w:r>
    </w:p>
    <w:p w14:paraId="2EF859E6" w14:textId="77777777" w:rsidR="00A60F48" w:rsidRPr="002D36F2" w:rsidRDefault="00A60F48" w:rsidP="00A60F48">
      <w:pPr>
        <w:spacing w:after="100" w:afterAutospacing="1" w:line="240" w:lineRule="auto"/>
        <w:ind w:left="360" w:hanging="360"/>
        <w:rPr>
          <w:rFonts w:ascii="Times New Roman" w:eastAsia="Times New Roman" w:hAnsi="Times New Roman" w:cs="Times New Roman"/>
          <w:sz w:val="24"/>
          <w:szCs w:val="24"/>
        </w:rPr>
      </w:pPr>
      <w:r w:rsidRPr="002D36F2">
        <w:rPr>
          <w:rFonts w:ascii="Times New Roman" w:eastAsia="Times New Roman" w:hAnsi="Times New Roman" w:cs="Times New Roman"/>
          <w:b/>
          <w:sz w:val="24"/>
          <w:szCs w:val="24"/>
        </w:rPr>
        <w:t xml:space="preserve">3.2 </w:t>
      </w:r>
      <w:r w:rsidRPr="002D36F2">
        <w:rPr>
          <w:rFonts w:ascii="Times New Roman" w:eastAsia="Times New Roman" w:hAnsi="Times New Roman" w:cs="Times New Roman"/>
          <w:b/>
          <w:sz w:val="24"/>
          <w:szCs w:val="24"/>
          <w:u w:val="single"/>
        </w:rPr>
        <w:t>DAILY RENTAL OF A 20-, 25-, 30-, and 40-YD</w:t>
      </w:r>
      <w:r w:rsidRPr="002D36F2">
        <w:rPr>
          <w:rFonts w:ascii="Times New Roman" w:eastAsia="Times New Roman" w:hAnsi="Times New Roman" w:cs="Times New Roman"/>
          <w:b/>
          <w:sz w:val="24"/>
          <w:szCs w:val="24"/>
          <w:u w:val="single"/>
          <w:vertAlign w:val="superscript"/>
        </w:rPr>
        <w:t>3</w:t>
      </w:r>
      <w:r w:rsidRPr="002D36F2">
        <w:rPr>
          <w:rFonts w:ascii="Times New Roman" w:eastAsia="Times New Roman" w:hAnsi="Times New Roman" w:cs="Times New Roman"/>
          <w:b/>
          <w:sz w:val="24"/>
          <w:szCs w:val="24"/>
          <w:u w:val="single"/>
        </w:rPr>
        <w:t xml:space="preserve"> LINED ROB WITH COVER</w:t>
      </w:r>
      <w:r w:rsidRPr="002D36F2">
        <w:rPr>
          <w:rFonts w:ascii="Times New Roman" w:eastAsia="Times New Roman" w:hAnsi="Times New Roman" w:cs="Times New Roman"/>
          <w:b/>
          <w:sz w:val="24"/>
          <w:szCs w:val="24"/>
        </w:rPr>
        <w:t xml:space="preserve"> – CLINs 1020RE, 1025RE, 1030RE, 1040RE, 1080RE, 1120RE, 1125RE, 1130RE, and 1140RE</w:t>
      </w:r>
    </w:p>
    <w:p w14:paraId="089D9218" w14:textId="32F0D185"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lastRenderedPageBreak/>
        <w:t>a.</w:t>
      </w:r>
      <w:r w:rsidRPr="002D36F2">
        <w:rPr>
          <w:rFonts w:ascii="Times New Roman" w:eastAsia="Times New Roman" w:hAnsi="Times New Roman" w:cs="Times New Roman"/>
          <w:b/>
          <w:sz w:val="24"/>
          <w:szCs w:val="24"/>
        </w:rPr>
        <w:t xml:space="preserve"> </w:t>
      </w:r>
      <w:r w:rsidRPr="002D36F2">
        <w:rPr>
          <w:rFonts w:ascii="Times New Roman" w:eastAsia="Times New Roman" w:hAnsi="Times New Roman" w:cs="Times New Roman"/>
          <w:sz w:val="24"/>
          <w:szCs w:val="24"/>
        </w:rPr>
        <w:t>CLINs 1020RE, 1025RE, 1030RE, and 1040RE apply to the daily rental fee for one (1) plastic lined, 20-, 25-, 30-, and 40-yd</w:t>
      </w:r>
      <w:r w:rsidRPr="002D36F2">
        <w:rPr>
          <w:rFonts w:ascii="Times New Roman" w:eastAsia="Times New Roman" w:hAnsi="Times New Roman" w:cs="Times New Roman"/>
          <w:sz w:val="24"/>
          <w:szCs w:val="24"/>
          <w:vertAlign w:val="superscript"/>
        </w:rPr>
        <w:t>3</w:t>
      </w:r>
      <w:r w:rsidRPr="002D36F2">
        <w:rPr>
          <w:rFonts w:ascii="Times New Roman" w:eastAsia="Times New Roman" w:hAnsi="Times New Roman" w:cs="Times New Roman"/>
          <w:sz w:val="24"/>
          <w:szCs w:val="24"/>
        </w:rPr>
        <w:t xml:space="preserve"> ROB with bows and tarp cover, respectively,</w:t>
      </w:r>
      <w:bookmarkStart w:id="64" w:name="_Hlk97537146"/>
      <w:r w:rsidRPr="002D36F2">
        <w:rPr>
          <w:rFonts w:ascii="Times New Roman" w:eastAsia="Times New Roman" w:hAnsi="Times New Roman" w:cs="Times New Roman"/>
          <w:sz w:val="24"/>
          <w:szCs w:val="24"/>
        </w:rPr>
        <w:t xml:space="preserve"> lockable steel-top cover for CLIN 1080RE</w:t>
      </w:r>
      <w:bookmarkEnd w:id="64"/>
      <w:r w:rsidRPr="002D36F2">
        <w:rPr>
          <w:rFonts w:ascii="Times New Roman" w:eastAsia="Times New Roman" w:hAnsi="Times New Roman" w:cs="Times New Roman"/>
          <w:sz w:val="24"/>
          <w:szCs w:val="24"/>
        </w:rPr>
        <w:t xml:space="preserve">, and hard plastic cover for CLINs </w:t>
      </w:r>
      <w:r w:rsidRPr="002D36F2">
        <w:rPr>
          <w:rFonts w:ascii="Times New Roman" w:eastAsia="Times New Roman" w:hAnsi="Times New Roman" w:cs="Times New Roman"/>
          <w:bCs/>
          <w:sz w:val="24"/>
          <w:szCs w:val="24"/>
        </w:rPr>
        <w:t>1120RE, 1125RE, 1130RE, 1140RE.</w:t>
      </w:r>
      <w:r w:rsidRPr="002D36F2">
        <w:rPr>
          <w:rFonts w:ascii="Times New Roman" w:eastAsia="Times New Roman" w:hAnsi="Times New Roman" w:cs="Times New Roman"/>
          <w:sz w:val="24"/>
          <w:szCs w:val="24"/>
        </w:rPr>
        <w:t xml:space="preserve">  </w:t>
      </w:r>
      <w:r w:rsidRPr="002D36F2">
        <w:rPr>
          <w:rFonts w:ascii="Times New Roman" w:eastAsia="Times New Roman" w:hAnsi="Times New Roman" w:cs="Times New Roman"/>
          <w:i/>
          <w:sz w:val="24"/>
          <w:szCs w:val="24"/>
        </w:rPr>
        <w:t>Not all these CLINs appear in the Price Schedule of this contract at the time of award.</w:t>
      </w:r>
      <w:r w:rsidRPr="002D36F2">
        <w:rPr>
          <w:rFonts w:ascii="Times New Roman" w:eastAsia="Times New Roman" w:hAnsi="Times New Roman" w:cs="Times New Roman"/>
          <w:sz w:val="24"/>
          <w:szCs w:val="24"/>
        </w:rPr>
        <w:t xml:space="preserve">  One each (1 EA) of the applicable CLIN will be ordered for each </w:t>
      </w:r>
      <w:r w:rsidRPr="002D36F2">
        <w:rPr>
          <w:rFonts w:ascii="Times New Roman" w:eastAsia="Times New Roman" w:hAnsi="Times New Roman" w:cs="Times New Roman"/>
          <w:b/>
          <w:sz w:val="24"/>
          <w:szCs w:val="24"/>
        </w:rPr>
        <w:t>calendar day</w:t>
      </w:r>
      <w:r w:rsidRPr="002D36F2">
        <w:rPr>
          <w:rFonts w:ascii="Times New Roman" w:eastAsia="Times New Roman" w:hAnsi="Times New Roman" w:cs="Times New Roman"/>
          <w:sz w:val="24"/>
          <w:szCs w:val="24"/>
        </w:rPr>
        <w:t xml:space="preserve"> of rental and includes one (1) calendar day of continuous accessibility </w:t>
      </w:r>
      <w:proofErr w:type="gramStart"/>
      <w:r w:rsidRPr="002D36F2">
        <w:rPr>
          <w:rFonts w:ascii="Times New Roman" w:eastAsia="Times New Roman" w:hAnsi="Times New Roman" w:cs="Times New Roman"/>
          <w:sz w:val="24"/>
          <w:szCs w:val="24"/>
        </w:rPr>
        <w:t>to</w:t>
      </w:r>
      <w:proofErr w:type="gramEnd"/>
      <w:r w:rsidRPr="002D36F2">
        <w:rPr>
          <w:rFonts w:ascii="Times New Roman" w:eastAsia="Times New Roman" w:hAnsi="Times New Roman" w:cs="Times New Roman"/>
          <w:sz w:val="24"/>
          <w:szCs w:val="24"/>
        </w:rPr>
        <w:t>, and final removal of the container unless the container is empty, in which case final removal is ordered under CLIN 1</w:t>
      </w:r>
      <w:r w:rsidR="004B0B6F" w:rsidRPr="002D36F2">
        <w:rPr>
          <w:rFonts w:ascii="Times New Roman" w:eastAsia="Times New Roman" w:hAnsi="Times New Roman" w:cs="Times New Roman"/>
          <w:sz w:val="24"/>
          <w:szCs w:val="24"/>
        </w:rPr>
        <w:t>200RE</w:t>
      </w:r>
      <w:r w:rsidRPr="002D36F2">
        <w:rPr>
          <w:rFonts w:ascii="Times New Roman" w:eastAsia="Times New Roman" w:hAnsi="Times New Roman" w:cs="Times New Roman"/>
          <w:sz w:val="24"/>
          <w:szCs w:val="24"/>
        </w:rPr>
        <w:t>, per Section 3.10.  Multiple consecutive days may be ordered under this CLIN by ordering multiple quantities of EA.  For example, if the Government requires ROB rental for three consecutive calendar days, the Government will order 3 EA of this CLIN.</w:t>
      </w:r>
    </w:p>
    <w:p w14:paraId="1FFA456A" w14:textId="77777777"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 xml:space="preserve">b. Continuous accessibility, for purposes of this Section, shall mean that when a loaded ROB is removed for disposal, an </w:t>
      </w:r>
      <w:proofErr w:type="gramStart"/>
      <w:r w:rsidRPr="002D36F2">
        <w:rPr>
          <w:rFonts w:ascii="Times New Roman" w:eastAsia="Times New Roman" w:hAnsi="Times New Roman" w:cs="Times New Roman"/>
          <w:sz w:val="24"/>
          <w:szCs w:val="24"/>
        </w:rPr>
        <w:t>empty lined</w:t>
      </w:r>
      <w:proofErr w:type="gramEnd"/>
      <w:r w:rsidRPr="002D36F2">
        <w:rPr>
          <w:rFonts w:ascii="Times New Roman" w:eastAsia="Times New Roman" w:hAnsi="Times New Roman" w:cs="Times New Roman"/>
          <w:sz w:val="24"/>
          <w:szCs w:val="24"/>
        </w:rPr>
        <w:t xml:space="preserve"> replacement container shall be simultaneously placed at the same proximal location as the initial placement.  Removal of waste in the ROB will be ordered using the appropriate disposal CLIN.  Such removal and simultaneous replacement with an empty lined ROB do not affect the termination date of the rental period unless and until the final removal has been ordered, at which time the billable rental period is terminated.</w:t>
      </w:r>
    </w:p>
    <w:p w14:paraId="5F45AACE" w14:textId="77777777"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c. When fewer than seven (7) consecutive calendar days of rental is ordered, the Government shall simultaneously order the appropriate disposal CLIN on the same TO for final removal of the ROB and waste on the last day of the rental period.  The termination date of the rental period will be anticipated by the Contractor based upon the number of days for which the rental period was ordered on the TO.  Provided the Government has not delayed the removal of the ROB on or before the last day of the rental period as ordered under the TO, the Government will not be charged for any additional rental time.  If the Government has delayed the removal of the container prior to the last day of the rental period as ordered under the TO, the Government will be charged for additional rental time using one or more rental CLINs as minimally necessary to cover the time of possession.</w:t>
      </w:r>
    </w:p>
    <w:p w14:paraId="0EB67CA0" w14:textId="77777777"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 xml:space="preserve">d. The standard allowable timeframe for the removal of bulk waste is </w:t>
      </w:r>
      <w:r w:rsidRPr="002D36F2">
        <w:rPr>
          <w:rFonts w:ascii="Times New Roman" w:eastAsia="Times New Roman" w:hAnsi="Times New Roman" w:cs="Times New Roman"/>
          <w:b/>
          <w:sz w:val="24"/>
          <w:szCs w:val="24"/>
        </w:rPr>
        <w:t>five (5)</w:t>
      </w:r>
      <w:r w:rsidRPr="002D36F2">
        <w:rPr>
          <w:rFonts w:ascii="Times New Roman" w:eastAsia="Times New Roman" w:hAnsi="Times New Roman" w:cs="Times New Roman"/>
          <w:sz w:val="24"/>
          <w:szCs w:val="24"/>
        </w:rPr>
        <w:t xml:space="preserve"> </w:t>
      </w:r>
      <w:r w:rsidRPr="002D36F2">
        <w:rPr>
          <w:rFonts w:ascii="Times New Roman" w:eastAsia="Times New Roman" w:hAnsi="Times New Roman" w:cs="Times New Roman"/>
          <w:b/>
          <w:sz w:val="24"/>
          <w:szCs w:val="24"/>
        </w:rPr>
        <w:t>business days</w:t>
      </w:r>
      <w:r w:rsidRPr="002D36F2">
        <w:rPr>
          <w:rFonts w:ascii="Times New Roman" w:eastAsia="Times New Roman" w:hAnsi="Times New Roman" w:cs="Times New Roman"/>
          <w:sz w:val="24"/>
          <w:szCs w:val="24"/>
        </w:rPr>
        <w:t>, per Section 7.0, regardless of the billable rental period being active or inactive.  Should the Government not require or utilize the full quantity of days ordered under this CLIN, a TO modification will not be issued to reduce the cost to the Government.</w:t>
      </w:r>
    </w:p>
    <w:p w14:paraId="09D7CD29" w14:textId="77777777"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e.</w:t>
      </w:r>
      <w:r w:rsidRPr="002D36F2">
        <w:rPr>
          <w:rFonts w:ascii="Times New Roman" w:eastAsia="Calibri" w:hAnsi="Times New Roman" w:cs="Times New Roman"/>
          <w:sz w:val="24"/>
          <w:szCs w:val="24"/>
        </w:rPr>
        <w:t xml:space="preserve">  All</w:t>
      </w:r>
      <w:r w:rsidRPr="002D36F2">
        <w:rPr>
          <w:rFonts w:ascii="Times New Roman" w:eastAsia="Times New Roman" w:hAnsi="Times New Roman" w:cs="Times New Roman"/>
          <w:sz w:val="24"/>
          <w:szCs w:val="24"/>
        </w:rPr>
        <w:t xml:space="preserve"> ROBs will have a watertight cover that is generally free of holes, cracks, rips and tears.  All covers, whether tarp or hard plastic will </w:t>
      </w:r>
      <w:r w:rsidRPr="002D36F2">
        <w:rPr>
          <w:rFonts w:ascii="Times New Roman" w:eastAsia="Calibri" w:hAnsi="Times New Roman" w:cs="Times New Roman"/>
          <w:sz w:val="24"/>
          <w:szCs w:val="24"/>
        </w:rPr>
        <w:t>prevent rain ingress</w:t>
      </w:r>
      <w:r w:rsidRPr="002D36F2">
        <w:rPr>
          <w:rFonts w:ascii="Times New Roman" w:eastAsia="Times New Roman" w:hAnsi="Times New Roman" w:cs="Times New Roman"/>
          <w:sz w:val="24"/>
          <w:szCs w:val="24"/>
        </w:rPr>
        <w:t xml:space="preserve">.  </w:t>
      </w:r>
      <w:r w:rsidRPr="002D36F2">
        <w:rPr>
          <w:rFonts w:ascii="Times New Roman" w:eastAsia="Calibri" w:hAnsi="Times New Roman" w:cs="Times New Roman"/>
          <w:sz w:val="24"/>
          <w:szCs w:val="24"/>
        </w:rPr>
        <w:t xml:space="preserve">ROBs </w:t>
      </w:r>
      <w:bookmarkStart w:id="65" w:name="_Hlk159928307"/>
      <w:r w:rsidRPr="002D36F2">
        <w:rPr>
          <w:rFonts w:ascii="Times New Roman" w:eastAsia="Calibri" w:hAnsi="Times New Roman" w:cs="Times New Roman"/>
          <w:sz w:val="24"/>
          <w:szCs w:val="24"/>
        </w:rPr>
        <w:t>equipped with hard top</w:t>
      </w:r>
      <w:bookmarkEnd w:id="65"/>
      <w:r w:rsidRPr="002D36F2">
        <w:rPr>
          <w:rFonts w:ascii="Times New Roman" w:eastAsia="Calibri" w:hAnsi="Times New Roman" w:cs="Times New Roman"/>
          <w:sz w:val="24"/>
          <w:szCs w:val="24"/>
        </w:rPr>
        <w:t>s will be capable of being opened and loaded from either side of the ROB</w:t>
      </w:r>
      <w:r w:rsidRPr="002D36F2">
        <w:rPr>
          <w:rFonts w:ascii="Times New Roman" w:eastAsia="Times New Roman" w:hAnsi="Times New Roman" w:cs="Times New Roman"/>
          <w:sz w:val="24"/>
          <w:szCs w:val="24"/>
        </w:rPr>
        <w:t xml:space="preserve">.  For tarp covers, bows will be sufficiently functional to support the cover and provide adequate water runoff.  All ROBs will have liners and will be of sufficient size and thickness to adequately contain the waste for which it is intended.  All ROBs will be of acceptable appearance and integrity to the Government, with minimal evidence of corrosion and be visibly void of waste residue upon delivery.  ROBs </w:t>
      </w:r>
      <w:proofErr w:type="gramStart"/>
      <w:r w:rsidRPr="002D36F2">
        <w:rPr>
          <w:rFonts w:ascii="Times New Roman" w:eastAsia="Times New Roman" w:hAnsi="Times New Roman" w:cs="Times New Roman"/>
          <w:sz w:val="24"/>
          <w:szCs w:val="24"/>
        </w:rPr>
        <w:t>shall</w:t>
      </w:r>
      <w:proofErr w:type="gramEnd"/>
      <w:r w:rsidRPr="002D36F2">
        <w:rPr>
          <w:rFonts w:ascii="Times New Roman" w:eastAsia="Times New Roman" w:hAnsi="Times New Roman" w:cs="Times New Roman"/>
          <w:sz w:val="24"/>
          <w:szCs w:val="24"/>
        </w:rPr>
        <w:t xml:space="preserve"> not display any legible or offensive graffiti.  Any defects or damage to the ROB must be documented by the Contractor and acknowledged via signature of the COR or Generator representative upon delivery.  ROB rentals may be ordered for any location in or around the pickup locations identified in or added to the contract.</w:t>
      </w:r>
    </w:p>
    <w:p w14:paraId="36E658DD" w14:textId="2E9B25B1"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lastRenderedPageBreak/>
        <w:t xml:space="preserve">f. All initial placements of ROBs </w:t>
      </w:r>
      <w:r w:rsidRPr="002D36F2">
        <w:rPr>
          <w:rFonts w:ascii="Times New Roman" w:eastAsia="Times New Roman" w:hAnsi="Times New Roman" w:cs="Times New Roman"/>
          <w:i/>
          <w:iCs/>
          <w:sz w:val="24"/>
          <w:szCs w:val="24"/>
        </w:rPr>
        <w:t>will be ordered under CLIN 1200RE</w:t>
      </w:r>
      <w:r w:rsidRPr="002D36F2">
        <w:rPr>
          <w:rFonts w:ascii="Times New Roman" w:eastAsia="Times New Roman" w:hAnsi="Times New Roman" w:cs="Times New Roman"/>
          <w:sz w:val="24"/>
          <w:szCs w:val="24"/>
        </w:rPr>
        <w:t xml:space="preserve"> and are required within </w:t>
      </w:r>
      <w:r w:rsidRPr="002D36F2">
        <w:rPr>
          <w:rFonts w:ascii="Times New Roman" w:eastAsia="Times New Roman" w:hAnsi="Times New Roman" w:cs="Times New Roman"/>
          <w:b/>
          <w:bCs/>
          <w:sz w:val="24"/>
          <w:szCs w:val="24"/>
        </w:rPr>
        <w:t>five (</w:t>
      </w:r>
      <w:r w:rsidRPr="002D36F2">
        <w:rPr>
          <w:rFonts w:ascii="Times New Roman" w:eastAsia="Times New Roman" w:hAnsi="Times New Roman" w:cs="Times New Roman"/>
          <w:b/>
          <w:sz w:val="24"/>
          <w:szCs w:val="24"/>
        </w:rPr>
        <w:t xml:space="preserve">5) business days </w:t>
      </w:r>
      <w:r w:rsidRPr="002D36F2">
        <w:rPr>
          <w:rFonts w:ascii="Times New Roman" w:eastAsia="Times New Roman" w:hAnsi="Times New Roman" w:cs="Times New Roman"/>
          <w:sz w:val="24"/>
          <w:szCs w:val="24"/>
        </w:rPr>
        <w:t xml:space="preserve">after issuance of written TO.  The clock for rental time will commence on the first </w:t>
      </w:r>
      <w:r w:rsidRPr="002D36F2">
        <w:rPr>
          <w:rFonts w:ascii="Times New Roman" w:eastAsia="Times New Roman" w:hAnsi="Times New Roman" w:cs="Times New Roman"/>
          <w:i/>
          <w:sz w:val="24"/>
          <w:szCs w:val="24"/>
        </w:rPr>
        <w:t>full</w:t>
      </w:r>
      <w:r w:rsidRPr="002D36F2">
        <w:rPr>
          <w:rFonts w:ascii="Times New Roman" w:eastAsia="Times New Roman" w:hAnsi="Times New Roman" w:cs="Times New Roman"/>
          <w:sz w:val="24"/>
          <w:szCs w:val="24"/>
        </w:rPr>
        <w:t xml:space="preserve"> business day following placement of the ROB and will end on the day of scheduled final removal.  The Contractor shall ensure that the scheduled final removal date has been identified on the written TO when the CLIN is ordered.  The day of placement, regardless of time, will constitute “Day 0” (zero).  Government possession of the ROB, beginning the following calendar day (“Day 1”) and all subsequent calendar days thereafter, whether in whole or in part, will constitute one day and will be ordered as one each (1 EA) per calendar day.</w:t>
      </w:r>
    </w:p>
    <w:p w14:paraId="3DEBEE40" w14:textId="77777777"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g. The Contractor will weigh the empty ROB prior to placement and provide the COR a copy of the printed, certified weight ticket showing the empty (tare) weight of the ROB at the time of placement.  In lieu of a printed/certified weight ticket, a manual ticket that is signed or stamped by a witnessing Government representative will constitute a certified weight ticket if Government certified scales are available.</w:t>
      </w:r>
    </w:p>
    <w:p w14:paraId="1F1FF088" w14:textId="77777777"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h. Removal of the ROB and its contents for waste disposal will be executed under the appropriate disposal CLIN with suffix B1, B2, B3, B4, or B6, as appropriate per Section 1.2.8.1.</w:t>
      </w:r>
    </w:p>
    <w:p w14:paraId="275B5EBC" w14:textId="77777777"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i. The Government shall be permitted to order an increased quantity of rental days based upon actual days of rental, beginning with Day 1, up until and including the day of its scheduled final removal via issued TO for a standard or expedited removal.  The Government shall not under this CLIN be permitted to adjust the TO quantity of actual rental days that are fewer than the original days ordered and shall not be reimbursed for any unused portion of the original days ordered, beginning with Day 1, up until and including the day of its scheduled removal via issued TO for a standard (or expedited) removal CLIN.</w:t>
      </w:r>
    </w:p>
    <w:p w14:paraId="774E1727" w14:textId="77777777"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 xml:space="preserve">j. The Contractor will weigh the ROB upon removal and provide the </w:t>
      </w:r>
      <w:proofErr w:type="gramStart"/>
      <w:r w:rsidRPr="002D36F2">
        <w:rPr>
          <w:rFonts w:ascii="Times New Roman" w:eastAsia="Times New Roman" w:hAnsi="Times New Roman" w:cs="Times New Roman"/>
          <w:sz w:val="24"/>
          <w:szCs w:val="24"/>
        </w:rPr>
        <w:t>COR</w:t>
      </w:r>
      <w:proofErr w:type="gramEnd"/>
      <w:r w:rsidRPr="002D36F2">
        <w:rPr>
          <w:rFonts w:ascii="Times New Roman" w:eastAsia="Times New Roman" w:hAnsi="Times New Roman" w:cs="Times New Roman"/>
          <w:sz w:val="24"/>
          <w:szCs w:val="24"/>
        </w:rPr>
        <w:t xml:space="preserve"> a copy of the printed, certified weight ticket showing the loaded (gross) weight of the ROB per Section 1.2.7. In lieu of a printed/certified weight ticket, a manual ticket that is signed or stamped by a witnessing Government representative will constitute a certified weight ticket if Government certified scales are available.</w:t>
      </w:r>
    </w:p>
    <w:p w14:paraId="09DB309A" w14:textId="77777777"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 xml:space="preserve">k. ROBs must first be inspected by the Contractor/Subcontractor and COR or other Government representative prior to removal.  Any damage sustained during the Government’s possession must be identified and documented prior to removal from the installation.  The Government assumes no responsibility for unreported </w:t>
      </w:r>
      <w:proofErr w:type="gramStart"/>
      <w:r w:rsidRPr="002D36F2">
        <w:rPr>
          <w:rFonts w:ascii="Times New Roman" w:eastAsia="Times New Roman" w:hAnsi="Times New Roman" w:cs="Times New Roman"/>
          <w:sz w:val="24"/>
          <w:szCs w:val="24"/>
        </w:rPr>
        <w:t>damages</w:t>
      </w:r>
      <w:proofErr w:type="gramEnd"/>
      <w:r w:rsidRPr="002D36F2">
        <w:rPr>
          <w:rFonts w:ascii="Times New Roman" w:eastAsia="Times New Roman" w:hAnsi="Times New Roman" w:cs="Times New Roman"/>
          <w:sz w:val="24"/>
          <w:szCs w:val="24"/>
        </w:rPr>
        <w:t xml:space="preserve"> that </w:t>
      </w:r>
      <w:proofErr w:type="gramStart"/>
      <w:r w:rsidRPr="002D36F2">
        <w:rPr>
          <w:rFonts w:ascii="Times New Roman" w:eastAsia="Times New Roman" w:hAnsi="Times New Roman" w:cs="Times New Roman"/>
          <w:sz w:val="24"/>
          <w:szCs w:val="24"/>
        </w:rPr>
        <w:t>occur</w:t>
      </w:r>
      <w:proofErr w:type="gramEnd"/>
      <w:r w:rsidRPr="002D36F2">
        <w:rPr>
          <w:rFonts w:ascii="Times New Roman" w:eastAsia="Times New Roman" w:hAnsi="Times New Roman" w:cs="Times New Roman"/>
          <w:sz w:val="24"/>
          <w:szCs w:val="24"/>
        </w:rPr>
        <w:t xml:space="preserve"> after the ROB has left the installation.</w:t>
      </w:r>
    </w:p>
    <w:p w14:paraId="38E43A1F" w14:textId="7D8CEFE7"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 xml:space="preserve">l. Government entities receiving services under this CLIN will monitor all work that is conducted at their respective operational areas and will provide the COR at the local DLA Field Office with a </w:t>
      </w:r>
      <w:r w:rsidR="00C75B48" w:rsidRPr="002D36F2">
        <w:rPr>
          <w:rFonts w:ascii="Times New Roman" w:eastAsia="Times New Roman" w:hAnsi="Times New Roman" w:cs="Times New Roman"/>
          <w:b/>
          <w:color w:val="000000" w:themeColor="text1"/>
          <w:sz w:val="24"/>
          <w:szCs w:val="24"/>
        </w:rPr>
        <w:t xml:space="preserve">DLA Form 2539, Customer Verification of Services </w:t>
      </w:r>
      <w:r w:rsidRPr="002D36F2">
        <w:rPr>
          <w:rFonts w:ascii="Times New Roman" w:eastAsia="Times New Roman" w:hAnsi="Times New Roman" w:cs="Times New Roman"/>
          <w:sz w:val="24"/>
          <w:szCs w:val="24"/>
        </w:rPr>
        <w:t xml:space="preserve">for initial placement or removal of an empty ROB or vacuum box.  This checklist will indicate the Government’s assessment of the quality, completion, and acceptance or non-acceptance of the Contractor’s </w:t>
      </w:r>
      <w:r w:rsidRPr="002D36F2">
        <w:rPr>
          <w:rFonts w:ascii="Times New Roman" w:eastAsia="Times New Roman" w:hAnsi="Times New Roman" w:cs="Times New Roman"/>
          <w:sz w:val="24"/>
          <w:szCs w:val="24"/>
        </w:rPr>
        <w:lastRenderedPageBreak/>
        <w:t>services provided under the subject TO.  The COR will transmit the checklist information to the KO for documentation of performance.</w:t>
      </w:r>
    </w:p>
    <w:p w14:paraId="26967741" w14:textId="3CAEF14D" w:rsidR="00A60F48" w:rsidRPr="002D36F2" w:rsidRDefault="00A60F48" w:rsidP="00A60F48">
      <w:pPr>
        <w:spacing w:after="100" w:afterAutospacing="1" w:line="240" w:lineRule="auto"/>
        <w:ind w:left="360" w:hanging="360"/>
        <w:rPr>
          <w:rFonts w:ascii="Times New Roman" w:eastAsia="Times New Roman" w:hAnsi="Times New Roman" w:cs="Times New Roman"/>
          <w:b/>
          <w:sz w:val="24"/>
          <w:szCs w:val="24"/>
        </w:rPr>
      </w:pPr>
      <w:r w:rsidRPr="002D36F2">
        <w:rPr>
          <w:rFonts w:ascii="Times New Roman" w:eastAsia="Times New Roman" w:hAnsi="Times New Roman" w:cs="Times New Roman"/>
          <w:b/>
          <w:sz w:val="24"/>
          <w:szCs w:val="24"/>
        </w:rPr>
        <w:t xml:space="preserve">3.3 </w:t>
      </w:r>
      <w:r w:rsidRPr="002D36F2">
        <w:rPr>
          <w:rFonts w:ascii="Times New Roman" w:eastAsia="Times New Roman" w:hAnsi="Times New Roman" w:cs="Times New Roman"/>
          <w:b/>
          <w:sz w:val="24"/>
          <w:szCs w:val="24"/>
          <w:u w:val="single"/>
        </w:rPr>
        <w:t>WEEKLY RENTAL OF A 20-, 25-, 30-, and 40-YD</w:t>
      </w:r>
      <w:r w:rsidRPr="002D36F2">
        <w:rPr>
          <w:rFonts w:ascii="Times New Roman" w:eastAsia="Times New Roman" w:hAnsi="Times New Roman" w:cs="Times New Roman"/>
          <w:b/>
          <w:sz w:val="24"/>
          <w:szCs w:val="24"/>
          <w:u w:val="single"/>
          <w:vertAlign w:val="superscript"/>
        </w:rPr>
        <w:t>3</w:t>
      </w:r>
      <w:r w:rsidRPr="002D36F2">
        <w:rPr>
          <w:rFonts w:ascii="Times New Roman" w:eastAsia="Times New Roman" w:hAnsi="Times New Roman" w:cs="Times New Roman"/>
          <w:b/>
          <w:sz w:val="24"/>
          <w:szCs w:val="24"/>
          <w:u w:val="single"/>
        </w:rPr>
        <w:t xml:space="preserve"> LINED ROB WITH COVER</w:t>
      </w:r>
      <w:r w:rsidRPr="002D36F2">
        <w:rPr>
          <w:rFonts w:ascii="Times New Roman" w:eastAsia="Times New Roman" w:hAnsi="Times New Roman" w:cs="Times New Roman"/>
          <w:b/>
          <w:sz w:val="24"/>
          <w:szCs w:val="24"/>
        </w:rPr>
        <w:t xml:space="preserve"> – CLINs 1021RE, 1026RE, 1031RE, 1041RE, 1081RE, 1121RE, 1126RE, 1131RE, 1141RE </w:t>
      </w:r>
    </w:p>
    <w:p w14:paraId="7569B0BB" w14:textId="3081137F" w:rsidR="00A60F48" w:rsidRPr="002D36F2" w:rsidRDefault="00A60F48" w:rsidP="00A60F48">
      <w:pPr>
        <w:spacing w:after="100" w:afterAutospacing="1" w:line="240" w:lineRule="auto"/>
        <w:ind w:firstLine="720"/>
        <w:rPr>
          <w:rFonts w:ascii="Times New Roman" w:eastAsia="Times New Roman" w:hAnsi="Times New Roman" w:cs="Times New Roman"/>
          <w:b/>
          <w:sz w:val="24"/>
          <w:szCs w:val="24"/>
        </w:rPr>
      </w:pPr>
      <w:r w:rsidRPr="002D36F2">
        <w:rPr>
          <w:rFonts w:ascii="Times New Roman" w:eastAsia="Times New Roman" w:hAnsi="Times New Roman" w:cs="Times New Roman"/>
          <w:sz w:val="24"/>
          <w:szCs w:val="24"/>
        </w:rPr>
        <w:t xml:space="preserve">a. CLINs 1021RE, 1026RE, 1031RE, and 1041RE apply to the weekly rental fee for one (1) plastic lined, 20-, 25-, 30-, and 40-yd³ ROB with bows and tarp cover, respectively, </w:t>
      </w:r>
      <w:bookmarkStart w:id="66" w:name="_Hlk97537639"/>
      <w:r w:rsidRPr="002D36F2">
        <w:rPr>
          <w:rFonts w:ascii="Times New Roman" w:eastAsia="Times New Roman" w:hAnsi="Times New Roman" w:cs="Times New Roman"/>
          <w:sz w:val="24"/>
          <w:szCs w:val="24"/>
        </w:rPr>
        <w:t>lockable steel-top cover for CLIN 1081RE</w:t>
      </w:r>
      <w:bookmarkEnd w:id="66"/>
      <w:r w:rsidRPr="002D36F2">
        <w:rPr>
          <w:rFonts w:ascii="Times New Roman" w:eastAsia="Times New Roman" w:hAnsi="Times New Roman" w:cs="Times New Roman"/>
          <w:sz w:val="24"/>
          <w:szCs w:val="24"/>
        </w:rPr>
        <w:t xml:space="preserve">, and hard plastic cover for CLINs </w:t>
      </w:r>
      <w:r w:rsidRPr="002D36F2">
        <w:rPr>
          <w:rFonts w:ascii="Times New Roman" w:eastAsia="Times New Roman" w:hAnsi="Times New Roman" w:cs="Times New Roman"/>
          <w:bCs/>
          <w:sz w:val="24"/>
          <w:szCs w:val="24"/>
        </w:rPr>
        <w:t xml:space="preserve">1121RE, 1126RE, 1131RE, 1141RE. </w:t>
      </w:r>
      <w:r w:rsidRPr="002D36F2">
        <w:rPr>
          <w:rFonts w:ascii="Times New Roman" w:eastAsia="Times New Roman" w:hAnsi="Times New Roman" w:cs="Times New Roman"/>
          <w:sz w:val="24"/>
          <w:szCs w:val="24"/>
        </w:rPr>
        <w:t xml:space="preserve"> One each (1 EA) of the applicable CLIN will be ordered for each </w:t>
      </w:r>
      <w:r w:rsidRPr="002D36F2">
        <w:rPr>
          <w:rFonts w:ascii="Times New Roman" w:eastAsia="Times New Roman" w:hAnsi="Times New Roman" w:cs="Times New Roman"/>
          <w:b/>
          <w:bCs/>
          <w:sz w:val="24"/>
          <w:szCs w:val="24"/>
        </w:rPr>
        <w:t>seven (7) consecutive calendar days</w:t>
      </w:r>
      <w:r w:rsidRPr="002D36F2">
        <w:rPr>
          <w:rFonts w:ascii="Times New Roman" w:eastAsia="Times New Roman" w:hAnsi="Times New Roman" w:cs="Times New Roman"/>
          <w:sz w:val="24"/>
          <w:szCs w:val="24"/>
        </w:rPr>
        <w:t xml:space="preserve"> of rental and includes seven (7) consecutive calendar days of continuous accessibility </w:t>
      </w:r>
      <w:proofErr w:type="gramStart"/>
      <w:r w:rsidRPr="002D36F2">
        <w:rPr>
          <w:rFonts w:ascii="Times New Roman" w:eastAsia="Times New Roman" w:hAnsi="Times New Roman" w:cs="Times New Roman"/>
          <w:sz w:val="24"/>
          <w:szCs w:val="24"/>
        </w:rPr>
        <w:t>to</w:t>
      </w:r>
      <w:proofErr w:type="gramEnd"/>
      <w:r w:rsidRPr="002D36F2">
        <w:rPr>
          <w:rFonts w:ascii="Times New Roman" w:eastAsia="Times New Roman" w:hAnsi="Times New Roman" w:cs="Times New Roman"/>
          <w:sz w:val="24"/>
          <w:szCs w:val="24"/>
        </w:rPr>
        <w:t>, and final removal of the container unless the container is empty, in which case final removal is ordered under CLIN 1</w:t>
      </w:r>
      <w:r w:rsidR="004B0B6F" w:rsidRPr="002D36F2">
        <w:rPr>
          <w:rFonts w:ascii="Times New Roman" w:eastAsia="Times New Roman" w:hAnsi="Times New Roman" w:cs="Times New Roman"/>
          <w:sz w:val="24"/>
          <w:szCs w:val="24"/>
        </w:rPr>
        <w:t>200RE</w:t>
      </w:r>
      <w:r w:rsidRPr="002D36F2">
        <w:rPr>
          <w:rFonts w:ascii="Times New Roman" w:eastAsia="Times New Roman" w:hAnsi="Times New Roman" w:cs="Times New Roman"/>
          <w:sz w:val="24"/>
          <w:szCs w:val="24"/>
        </w:rPr>
        <w:t>, per Section 3.10.  Multiple consecutive weeks may be ordered under this CLIN by ordering multiple quantities of EA.  For example, if the Government requires ROB rental for two consecutive weeks (14 consecutive calendar days), the Government can order 2 EA of this CLIN.</w:t>
      </w:r>
    </w:p>
    <w:p w14:paraId="72ADF802" w14:textId="77777777" w:rsidR="00A60F48" w:rsidRPr="002D36F2" w:rsidRDefault="00A60F48" w:rsidP="00A60F48">
      <w:pPr>
        <w:spacing w:after="100" w:afterAutospacing="1" w:line="240" w:lineRule="auto"/>
        <w:ind w:firstLine="720"/>
        <w:rPr>
          <w:rFonts w:ascii="Times New Roman" w:eastAsia="Times New Roman" w:hAnsi="Times New Roman" w:cs="Times New Roman"/>
          <w:b/>
          <w:sz w:val="24"/>
          <w:szCs w:val="24"/>
        </w:rPr>
      </w:pPr>
      <w:r w:rsidRPr="002D36F2">
        <w:rPr>
          <w:rFonts w:ascii="Times New Roman" w:eastAsia="Times New Roman" w:hAnsi="Times New Roman" w:cs="Times New Roman"/>
          <w:sz w:val="24"/>
          <w:szCs w:val="24"/>
        </w:rPr>
        <w:t>b. All Contractor performance requirements as otherwise stated in Section 3.2 (paragraphs b through l) for the daily rental of ROBs shall also apply to weekly rental CLINs ordered under this Section.</w:t>
      </w:r>
    </w:p>
    <w:p w14:paraId="17104B28" w14:textId="2ACFB237" w:rsidR="00A60F48" w:rsidRPr="002D36F2" w:rsidRDefault="00A60F48" w:rsidP="00A60F48">
      <w:pPr>
        <w:spacing w:after="100" w:afterAutospacing="1" w:line="240" w:lineRule="auto"/>
        <w:ind w:left="360" w:hanging="360"/>
        <w:rPr>
          <w:rFonts w:ascii="Times New Roman" w:eastAsia="Times New Roman" w:hAnsi="Times New Roman" w:cs="Times New Roman"/>
          <w:b/>
          <w:color w:val="FF0000"/>
          <w:sz w:val="24"/>
          <w:szCs w:val="24"/>
        </w:rPr>
      </w:pPr>
      <w:r w:rsidRPr="002D36F2">
        <w:rPr>
          <w:rFonts w:ascii="Times New Roman" w:eastAsia="Times New Roman" w:hAnsi="Times New Roman" w:cs="Times New Roman"/>
          <w:b/>
          <w:sz w:val="24"/>
          <w:szCs w:val="24"/>
        </w:rPr>
        <w:t xml:space="preserve">3.4 </w:t>
      </w:r>
      <w:r w:rsidRPr="002D36F2">
        <w:rPr>
          <w:rFonts w:ascii="Times New Roman" w:eastAsia="Times New Roman" w:hAnsi="Times New Roman" w:cs="Times New Roman"/>
          <w:b/>
          <w:sz w:val="24"/>
          <w:szCs w:val="24"/>
          <w:u w:val="single"/>
        </w:rPr>
        <w:t>MONTHLY RENTAL OF A 20-, 25-, 30-, and 40-YD</w:t>
      </w:r>
      <w:r w:rsidRPr="002D36F2">
        <w:rPr>
          <w:rFonts w:ascii="Times New Roman" w:eastAsia="Times New Roman" w:hAnsi="Times New Roman" w:cs="Times New Roman"/>
          <w:b/>
          <w:sz w:val="24"/>
          <w:szCs w:val="24"/>
          <w:u w:val="single"/>
          <w:vertAlign w:val="superscript"/>
        </w:rPr>
        <w:t>3</w:t>
      </w:r>
      <w:r w:rsidRPr="002D36F2">
        <w:rPr>
          <w:rFonts w:ascii="Times New Roman" w:eastAsia="Times New Roman" w:hAnsi="Times New Roman" w:cs="Times New Roman"/>
          <w:b/>
          <w:sz w:val="24"/>
          <w:szCs w:val="24"/>
          <w:u w:val="single"/>
        </w:rPr>
        <w:t xml:space="preserve"> LINED ROB WITH COVER</w:t>
      </w:r>
      <w:r w:rsidRPr="002D36F2">
        <w:rPr>
          <w:rFonts w:ascii="Times New Roman" w:eastAsia="Times New Roman" w:hAnsi="Times New Roman" w:cs="Times New Roman"/>
          <w:b/>
          <w:sz w:val="24"/>
          <w:szCs w:val="24"/>
        </w:rPr>
        <w:t xml:space="preserve"> – CLINs 1022RE, 1027RE, 1032RE, 1042RE, 1082RE, 1122RE, 1127RE, 1132RE, 1142RE </w:t>
      </w:r>
    </w:p>
    <w:p w14:paraId="671FFCB2" w14:textId="726671E8" w:rsidR="00A60F48" w:rsidRPr="002D36F2" w:rsidRDefault="00A60F48" w:rsidP="00A60F48">
      <w:pPr>
        <w:spacing w:after="100" w:afterAutospacing="1" w:line="240" w:lineRule="auto"/>
        <w:ind w:firstLine="720"/>
        <w:rPr>
          <w:rFonts w:ascii="Times New Roman" w:eastAsia="Times New Roman" w:hAnsi="Times New Roman" w:cs="Times New Roman"/>
          <w:b/>
          <w:sz w:val="24"/>
          <w:szCs w:val="24"/>
        </w:rPr>
      </w:pPr>
      <w:r w:rsidRPr="002D36F2">
        <w:rPr>
          <w:rFonts w:ascii="Times New Roman" w:eastAsia="Times New Roman" w:hAnsi="Times New Roman" w:cs="Times New Roman"/>
          <w:sz w:val="24"/>
          <w:szCs w:val="24"/>
        </w:rPr>
        <w:t>a. CLINs 1022RE, 1027RE, 1032RE, and 1042RE apply to the monthly rental fee for one (1) plastic lined, 20-, 25-, 30-, and 40-yd</w:t>
      </w:r>
      <w:r w:rsidRPr="002D36F2">
        <w:rPr>
          <w:rFonts w:ascii="Times New Roman" w:eastAsia="Times New Roman" w:hAnsi="Times New Roman" w:cs="Times New Roman"/>
          <w:sz w:val="24"/>
          <w:szCs w:val="24"/>
          <w:vertAlign w:val="superscript"/>
        </w:rPr>
        <w:t>3</w:t>
      </w:r>
      <w:r w:rsidRPr="002D36F2">
        <w:rPr>
          <w:rFonts w:ascii="Times New Roman" w:eastAsia="Times New Roman" w:hAnsi="Times New Roman" w:cs="Times New Roman"/>
          <w:sz w:val="24"/>
          <w:szCs w:val="24"/>
        </w:rPr>
        <w:t xml:space="preserve"> ROB with bows and tarp cover, respectively, lockable steel-top cover for CLIN 1082RE, and hard plastic cover for CLINs </w:t>
      </w:r>
      <w:r w:rsidRPr="002D36F2">
        <w:rPr>
          <w:rFonts w:ascii="Times New Roman" w:eastAsia="Times New Roman" w:hAnsi="Times New Roman" w:cs="Times New Roman"/>
          <w:bCs/>
          <w:sz w:val="24"/>
          <w:szCs w:val="24"/>
        </w:rPr>
        <w:t>1122RE, 1127RE, 1132RE, 1142RE.</w:t>
      </w:r>
      <w:r w:rsidRPr="002D36F2">
        <w:rPr>
          <w:rFonts w:ascii="Times New Roman" w:eastAsia="Times New Roman" w:hAnsi="Times New Roman" w:cs="Times New Roman"/>
          <w:b/>
          <w:sz w:val="24"/>
          <w:szCs w:val="24"/>
        </w:rPr>
        <w:t xml:space="preserve"> </w:t>
      </w:r>
      <w:r w:rsidRPr="002D36F2">
        <w:rPr>
          <w:rFonts w:ascii="Times New Roman" w:eastAsia="Times New Roman" w:hAnsi="Times New Roman" w:cs="Times New Roman"/>
          <w:sz w:val="24"/>
          <w:szCs w:val="24"/>
        </w:rPr>
        <w:t xml:space="preserve"> One each (1 EA) of the applicable CLIN will be ordered for each </w:t>
      </w:r>
      <w:r w:rsidRPr="002D36F2">
        <w:rPr>
          <w:rFonts w:ascii="Times New Roman" w:eastAsia="Times New Roman" w:hAnsi="Times New Roman" w:cs="Times New Roman"/>
          <w:b/>
          <w:bCs/>
          <w:sz w:val="24"/>
          <w:szCs w:val="24"/>
        </w:rPr>
        <w:t>30 consecutive calendar days</w:t>
      </w:r>
      <w:r w:rsidRPr="002D36F2">
        <w:rPr>
          <w:rFonts w:ascii="Times New Roman" w:eastAsia="Times New Roman" w:hAnsi="Times New Roman" w:cs="Times New Roman"/>
          <w:sz w:val="24"/>
          <w:szCs w:val="24"/>
        </w:rPr>
        <w:t xml:space="preserve"> of rental and includes 30 consecutive calendar days of continuous accessibility to, and final removal of the container unless the container is empty, in which case final removal is ordered under CLIN 1</w:t>
      </w:r>
      <w:r w:rsidR="004B0B6F" w:rsidRPr="002D36F2">
        <w:rPr>
          <w:rFonts w:ascii="Times New Roman" w:eastAsia="Times New Roman" w:hAnsi="Times New Roman" w:cs="Times New Roman"/>
          <w:sz w:val="24"/>
          <w:szCs w:val="24"/>
        </w:rPr>
        <w:t>200RE</w:t>
      </w:r>
      <w:r w:rsidRPr="002D36F2">
        <w:rPr>
          <w:rFonts w:ascii="Times New Roman" w:eastAsia="Times New Roman" w:hAnsi="Times New Roman" w:cs="Times New Roman"/>
          <w:sz w:val="24"/>
          <w:szCs w:val="24"/>
        </w:rPr>
        <w:t>, per Section 3.10.  Multiple consecutive months may be ordered under this CLIN by ordering multiple quantities of EA.  For example, if the Government requires ROB rental for two consecutive months (60 consecutive calendar days), the Government can order 2 EA of this CLIN.</w:t>
      </w:r>
    </w:p>
    <w:p w14:paraId="512E1739" w14:textId="77777777" w:rsidR="00A60F48" w:rsidRPr="002D36F2" w:rsidRDefault="00A60F48" w:rsidP="00A60F48">
      <w:pPr>
        <w:spacing w:after="100" w:afterAutospacing="1" w:line="240" w:lineRule="auto"/>
        <w:ind w:firstLine="720"/>
        <w:rPr>
          <w:rFonts w:ascii="Times New Roman" w:eastAsia="Times New Roman" w:hAnsi="Times New Roman" w:cs="Times New Roman"/>
          <w:b/>
          <w:sz w:val="24"/>
          <w:szCs w:val="24"/>
        </w:rPr>
      </w:pPr>
      <w:r w:rsidRPr="002D36F2">
        <w:rPr>
          <w:rFonts w:ascii="Times New Roman" w:eastAsia="Times New Roman" w:hAnsi="Times New Roman" w:cs="Times New Roman"/>
          <w:sz w:val="24"/>
          <w:szCs w:val="24"/>
        </w:rPr>
        <w:t>b. All Contractor performance requirements as otherwise stated in Section 3.2 (paragraphs b through l) for the daily rental of ROBs shall also apply to monthly rental CLINs ordered under this Section.</w:t>
      </w:r>
    </w:p>
    <w:p w14:paraId="703DC863" w14:textId="7CF4A737" w:rsidR="00A60F48" w:rsidRPr="002D36F2" w:rsidRDefault="00A60F48" w:rsidP="00A60F48">
      <w:pPr>
        <w:ind w:left="360" w:hanging="360"/>
        <w:rPr>
          <w:rFonts w:ascii="Times New Roman" w:eastAsia="Times New Roman" w:hAnsi="Times New Roman" w:cs="Times New Roman"/>
          <w:b/>
          <w:sz w:val="24"/>
          <w:szCs w:val="24"/>
        </w:rPr>
      </w:pPr>
      <w:r w:rsidRPr="002D36F2">
        <w:rPr>
          <w:rFonts w:ascii="Times New Roman" w:eastAsia="Times New Roman" w:hAnsi="Times New Roman" w:cs="Times New Roman"/>
          <w:b/>
          <w:sz w:val="24"/>
          <w:szCs w:val="24"/>
        </w:rPr>
        <w:t>3.5</w:t>
      </w:r>
      <w:r w:rsidRPr="002D36F2">
        <w:rPr>
          <w:rFonts w:ascii="Times New Roman" w:eastAsia="Times New Roman" w:hAnsi="Times New Roman" w:cs="Times New Roman"/>
          <w:sz w:val="24"/>
          <w:szCs w:val="24"/>
        </w:rPr>
        <w:t xml:space="preserve"> </w:t>
      </w:r>
      <w:r w:rsidRPr="002D36F2">
        <w:rPr>
          <w:rFonts w:ascii="Times New Roman" w:eastAsia="Times New Roman" w:hAnsi="Times New Roman" w:cs="Times New Roman"/>
          <w:b/>
          <w:sz w:val="24"/>
          <w:szCs w:val="24"/>
          <w:u w:val="single"/>
        </w:rPr>
        <w:t>ANNUAL RENTAL OF A 20-, 25-, 30-, and 40-YD</w:t>
      </w:r>
      <w:r w:rsidRPr="002D36F2">
        <w:rPr>
          <w:rFonts w:ascii="Times New Roman" w:eastAsia="Times New Roman" w:hAnsi="Times New Roman" w:cs="Times New Roman"/>
          <w:b/>
          <w:sz w:val="24"/>
          <w:szCs w:val="24"/>
          <w:u w:val="single"/>
          <w:vertAlign w:val="superscript"/>
        </w:rPr>
        <w:t>3</w:t>
      </w:r>
      <w:r w:rsidRPr="002D36F2">
        <w:rPr>
          <w:rFonts w:ascii="Times New Roman" w:eastAsia="Times New Roman" w:hAnsi="Times New Roman" w:cs="Times New Roman"/>
          <w:b/>
          <w:sz w:val="24"/>
          <w:szCs w:val="24"/>
          <w:u w:val="single"/>
        </w:rPr>
        <w:t xml:space="preserve"> LINED ROB WITH COVER</w:t>
      </w:r>
      <w:r w:rsidRPr="002D36F2">
        <w:rPr>
          <w:rFonts w:ascii="Times New Roman" w:eastAsia="Times New Roman" w:hAnsi="Times New Roman" w:cs="Times New Roman"/>
          <w:b/>
          <w:sz w:val="24"/>
          <w:szCs w:val="24"/>
        </w:rPr>
        <w:t xml:space="preserve"> – CLINs 1023RE, 1028RE, 1033RE, 1043RE, 1083RE, 1123RE, 1128RE, 1133RE, 1143RE </w:t>
      </w:r>
    </w:p>
    <w:p w14:paraId="0D3D6046" w14:textId="4711BF22" w:rsidR="00A60F48"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lastRenderedPageBreak/>
        <w:t>a. CLINs 1023RE, 1028RE, 1033RE, and 1043RE apply to the annual rental fee for one (1) plastic lined, 20-, 25-, 30-, and 40-yd</w:t>
      </w:r>
      <w:r w:rsidRPr="002D36F2">
        <w:rPr>
          <w:rFonts w:ascii="Times New Roman" w:eastAsia="Times New Roman" w:hAnsi="Times New Roman" w:cs="Times New Roman"/>
          <w:sz w:val="24"/>
          <w:szCs w:val="24"/>
          <w:vertAlign w:val="superscript"/>
        </w:rPr>
        <w:t>3</w:t>
      </w:r>
      <w:r w:rsidRPr="002D36F2">
        <w:rPr>
          <w:rFonts w:ascii="Times New Roman" w:eastAsia="Times New Roman" w:hAnsi="Times New Roman" w:cs="Times New Roman"/>
          <w:sz w:val="24"/>
          <w:szCs w:val="24"/>
        </w:rPr>
        <w:t xml:space="preserve"> ROB with bows and tarp cover, respectively, lockable steel-top cover for CLIN 1083RE, and hard plastic cover for CLINs </w:t>
      </w:r>
      <w:r w:rsidRPr="002D36F2">
        <w:rPr>
          <w:rFonts w:ascii="Times New Roman" w:eastAsia="Times New Roman" w:hAnsi="Times New Roman" w:cs="Times New Roman"/>
          <w:bCs/>
          <w:sz w:val="24"/>
          <w:szCs w:val="24"/>
        </w:rPr>
        <w:t>1123RE, 1128RE, 1133RE, 1143RE.</w:t>
      </w:r>
      <w:r w:rsidRPr="002D36F2">
        <w:rPr>
          <w:rFonts w:ascii="Times New Roman" w:eastAsia="Times New Roman" w:hAnsi="Times New Roman" w:cs="Times New Roman"/>
          <w:sz w:val="24"/>
          <w:szCs w:val="24"/>
        </w:rPr>
        <w:t xml:space="preserve">  One each (1 EA) of the applicable CLIN can be ordered for each </w:t>
      </w:r>
      <w:r w:rsidRPr="002D36F2">
        <w:rPr>
          <w:rFonts w:ascii="Times New Roman" w:eastAsia="Times New Roman" w:hAnsi="Times New Roman" w:cs="Times New Roman"/>
          <w:b/>
          <w:bCs/>
          <w:sz w:val="24"/>
          <w:szCs w:val="24"/>
        </w:rPr>
        <w:t>365 consecutive calendar days</w:t>
      </w:r>
      <w:r w:rsidRPr="002D36F2">
        <w:rPr>
          <w:rFonts w:ascii="Times New Roman" w:eastAsia="Times New Roman" w:hAnsi="Times New Roman" w:cs="Times New Roman"/>
          <w:sz w:val="24"/>
          <w:szCs w:val="24"/>
        </w:rPr>
        <w:t xml:space="preserve"> of rental and includes 365 consecutive calendar days of continuous accessibility </w:t>
      </w:r>
      <w:proofErr w:type="gramStart"/>
      <w:r w:rsidRPr="002D36F2">
        <w:rPr>
          <w:rFonts w:ascii="Times New Roman" w:eastAsia="Times New Roman" w:hAnsi="Times New Roman" w:cs="Times New Roman"/>
          <w:sz w:val="24"/>
          <w:szCs w:val="24"/>
        </w:rPr>
        <w:t>to</w:t>
      </w:r>
      <w:proofErr w:type="gramEnd"/>
      <w:r w:rsidRPr="002D36F2">
        <w:rPr>
          <w:rFonts w:ascii="Times New Roman" w:eastAsia="Times New Roman" w:hAnsi="Times New Roman" w:cs="Times New Roman"/>
          <w:sz w:val="24"/>
          <w:szCs w:val="24"/>
        </w:rPr>
        <w:t>, and final removal of the container unless the container is empty, in which case final removal is ordered under CLIN 1</w:t>
      </w:r>
      <w:r w:rsidR="004B0B6F" w:rsidRPr="002D36F2">
        <w:rPr>
          <w:rFonts w:ascii="Times New Roman" w:eastAsia="Times New Roman" w:hAnsi="Times New Roman" w:cs="Times New Roman"/>
          <w:sz w:val="24"/>
          <w:szCs w:val="24"/>
        </w:rPr>
        <w:t>200RE</w:t>
      </w:r>
      <w:r w:rsidRPr="002D36F2">
        <w:rPr>
          <w:rFonts w:ascii="Times New Roman" w:eastAsia="Times New Roman" w:hAnsi="Times New Roman" w:cs="Times New Roman"/>
          <w:sz w:val="24"/>
          <w:szCs w:val="24"/>
        </w:rPr>
        <w:t>, per Section 3.10.</w:t>
      </w:r>
    </w:p>
    <w:p w14:paraId="29A55E02" w14:textId="6A31D65B" w:rsidR="002D6E66" w:rsidRPr="002D36F2" w:rsidRDefault="00A60F48" w:rsidP="00A60F48">
      <w:pPr>
        <w:spacing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b. All Contractor performance requirements as otherwise stated in Section 3.2 (paragraphs b through k) for the daily rental of ROBs shall also apply to annual rental CLINs ordered under this Section.</w:t>
      </w:r>
    </w:p>
    <w:p w14:paraId="3DAFD8D7" w14:textId="22DC6B5A" w:rsidR="00CB3048" w:rsidRPr="002D36F2" w:rsidRDefault="002D6E66" w:rsidP="001B0D10">
      <w:pPr>
        <w:spacing w:after="100" w:afterAutospacing="1" w:line="240" w:lineRule="auto"/>
        <w:ind w:left="360" w:hanging="360"/>
        <w:rPr>
          <w:rFonts w:ascii="Times New Roman" w:eastAsia="Times New Roman" w:hAnsi="Times New Roman" w:cs="Times New Roman"/>
          <w:sz w:val="24"/>
          <w:szCs w:val="24"/>
        </w:rPr>
      </w:pPr>
      <w:r w:rsidRPr="002D36F2">
        <w:rPr>
          <w:rFonts w:ascii="Times New Roman" w:hAnsi="Times New Roman" w:cs="Times New Roman"/>
          <w:b/>
          <w:sz w:val="24"/>
          <w:szCs w:val="24"/>
        </w:rPr>
        <w:t xml:space="preserve">3.6 </w:t>
      </w:r>
      <w:r w:rsidRPr="002D36F2">
        <w:rPr>
          <w:rFonts w:ascii="Times New Roman" w:hAnsi="Times New Roman" w:cs="Times New Roman"/>
          <w:b/>
          <w:sz w:val="24"/>
          <w:szCs w:val="24"/>
          <w:u w:val="single"/>
        </w:rPr>
        <w:t>DAILY RENTAL OF A 20- or 25-YD</w:t>
      </w:r>
      <w:r w:rsidRPr="002D36F2">
        <w:rPr>
          <w:rFonts w:ascii="Times New Roman" w:hAnsi="Times New Roman" w:cs="Times New Roman"/>
          <w:b/>
          <w:sz w:val="24"/>
          <w:szCs w:val="24"/>
          <w:u w:val="single"/>
          <w:vertAlign w:val="superscript"/>
        </w:rPr>
        <w:t>3</w:t>
      </w:r>
      <w:r w:rsidRPr="002D36F2">
        <w:rPr>
          <w:rFonts w:ascii="Times New Roman" w:hAnsi="Times New Roman" w:cs="Times New Roman"/>
          <w:b/>
          <w:sz w:val="24"/>
          <w:szCs w:val="24"/>
          <w:u w:val="single"/>
        </w:rPr>
        <w:t xml:space="preserve"> VACUUM BOX</w:t>
      </w:r>
      <w:r w:rsidRPr="002D36F2">
        <w:rPr>
          <w:rFonts w:ascii="Times New Roman" w:hAnsi="Times New Roman" w:cs="Times New Roman"/>
          <w:b/>
          <w:sz w:val="24"/>
          <w:szCs w:val="24"/>
        </w:rPr>
        <w:t xml:space="preserve"> – CLIN 1060RE</w:t>
      </w:r>
      <w:r w:rsidR="00A60F48" w:rsidRPr="002D36F2">
        <w:rPr>
          <w:rFonts w:ascii="Times New Roman" w:hAnsi="Times New Roman" w:cs="Times New Roman"/>
          <w:b/>
          <w:sz w:val="24"/>
          <w:szCs w:val="24"/>
        </w:rPr>
        <w:t xml:space="preserve"> </w:t>
      </w:r>
    </w:p>
    <w:p w14:paraId="2FEE1122" w14:textId="694F53E5" w:rsidR="00CB3048"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a. CLIN 1060RE applies to the daily rental fee for one (1) 20- or 25-yd</w:t>
      </w:r>
      <w:r w:rsidRPr="002D36F2">
        <w:rPr>
          <w:rFonts w:ascii="Times New Roman" w:hAnsi="Times New Roman" w:cs="Times New Roman"/>
          <w:sz w:val="24"/>
          <w:szCs w:val="24"/>
          <w:vertAlign w:val="superscript"/>
        </w:rPr>
        <w:t>3</w:t>
      </w:r>
      <w:r w:rsidRPr="002D36F2">
        <w:rPr>
          <w:rFonts w:ascii="Times New Roman" w:hAnsi="Times New Roman" w:cs="Times New Roman"/>
          <w:sz w:val="24"/>
          <w:szCs w:val="24"/>
        </w:rPr>
        <w:t xml:space="preserve"> rolloff-type vacuum box.  One each (1 EA) of CLIN 1060RE will be ordered for each </w:t>
      </w:r>
      <w:r w:rsidRPr="002D36F2">
        <w:rPr>
          <w:rFonts w:ascii="Times New Roman" w:hAnsi="Times New Roman" w:cs="Times New Roman"/>
          <w:b/>
          <w:sz w:val="24"/>
          <w:szCs w:val="24"/>
        </w:rPr>
        <w:t>calendar day</w:t>
      </w:r>
      <w:r w:rsidRPr="002D36F2">
        <w:rPr>
          <w:rFonts w:ascii="Times New Roman" w:hAnsi="Times New Roman" w:cs="Times New Roman"/>
          <w:sz w:val="24"/>
          <w:szCs w:val="24"/>
        </w:rPr>
        <w:t xml:space="preserve"> of rental and includes one (1) calendar day of continuous accessibility </w:t>
      </w:r>
      <w:proofErr w:type="gramStart"/>
      <w:r w:rsidRPr="002D36F2">
        <w:rPr>
          <w:rFonts w:ascii="Times New Roman" w:hAnsi="Times New Roman" w:cs="Times New Roman"/>
          <w:sz w:val="24"/>
          <w:szCs w:val="24"/>
        </w:rPr>
        <w:t>to</w:t>
      </w:r>
      <w:proofErr w:type="gramEnd"/>
      <w:r w:rsidRPr="002D36F2">
        <w:rPr>
          <w:rFonts w:ascii="Times New Roman" w:hAnsi="Times New Roman" w:cs="Times New Roman"/>
          <w:sz w:val="24"/>
          <w:szCs w:val="24"/>
        </w:rPr>
        <w:t>, and final removal of the container unless the container is empty, in which case final removal is ordered under CLIN 1</w:t>
      </w:r>
      <w:r w:rsidR="004B0B6F" w:rsidRPr="002D36F2">
        <w:rPr>
          <w:rFonts w:ascii="Times New Roman" w:hAnsi="Times New Roman" w:cs="Times New Roman"/>
          <w:sz w:val="24"/>
          <w:szCs w:val="24"/>
        </w:rPr>
        <w:t>200RE</w:t>
      </w:r>
      <w:r w:rsidR="00B9402A" w:rsidRPr="002D36F2">
        <w:rPr>
          <w:rFonts w:ascii="Times New Roman" w:hAnsi="Times New Roman" w:cs="Times New Roman"/>
          <w:sz w:val="24"/>
          <w:szCs w:val="24"/>
        </w:rPr>
        <w:t xml:space="preserve">, per </w:t>
      </w:r>
      <w:r w:rsidRPr="002D36F2">
        <w:rPr>
          <w:rFonts w:ascii="Times New Roman" w:hAnsi="Times New Roman" w:cs="Times New Roman"/>
          <w:sz w:val="24"/>
          <w:szCs w:val="24"/>
        </w:rPr>
        <w:t xml:space="preserve">Section 3.10.  Multiple consecutive days may be ordered under this CLIN by ordering multiple quantities of EA.  For example, if the Government requires vacuum box rental for three consecutive calendar days, the Government </w:t>
      </w:r>
      <w:r w:rsidR="00C15625" w:rsidRPr="002D36F2">
        <w:rPr>
          <w:rFonts w:ascii="Times New Roman" w:hAnsi="Times New Roman" w:cs="Times New Roman"/>
          <w:sz w:val="24"/>
          <w:szCs w:val="24"/>
        </w:rPr>
        <w:t>can</w:t>
      </w:r>
      <w:r w:rsidRPr="002D36F2">
        <w:rPr>
          <w:rFonts w:ascii="Times New Roman" w:hAnsi="Times New Roman" w:cs="Times New Roman"/>
          <w:sz w:val="24"/>
          <w:szCs w:val="24"/>
        </w:rPr>
        <w:t xml:space="preserve"> order 3 EA of this CLIN.  This CLIN is intended for use only with </w:t>
      </w:r>
      <w:r w:rsidR="00D13EDE" w:rsidRPr="002D36F2">
        <w:rPr>
          <w:rFonts w:ascii="Times New Roman" w:hAnsi="Times New Roman" w:cs="Times New Roman"/>
          <w:sz w:val="24"/>
          <w:szCs w:val="24"/>
        </w:rPr>
        <w:t xml:space="preserve">Industrial Cleaning Services (ICS) </w:t>
      </w:r>
      <w:r w:rsidRPr="002D36F2">
        <w:rPr>
          <w:rFonts w:ascii="Times New Roman" w:hAnsi="Times New Roman" w:cs="Times New Roman"/>
          <w:sz w:val="24"/>
          <w:szCs w:val="24"/>
        </w:rPr>
        <w:t>CLINs, as needed for the intended work.</w:t>
      </w:r>
    </w:p>
    <w:p w14:paraId="4649D6A5" w14:textId="67F95F37" w:rsidR="009A7EE3"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b. Continuous accessibility, for purposes of this Section, shall mean that when the </w:t>
      </w:r>
      <w:r w:rsidR="005B0F53" w:rsidRPr="002D36F2">
        <w:rPr>
          <w:rFonts w:ascii="Times New Roman" w:hAnsi="Times New Roman" w:cs="Times New Roman"/>
          <w:sz w:val="24"/>
          <w:szCs w:val="24"/>
        </w:rPr>
        <w:t xml:space="preserve">loaded </w:t>
      </w:r>
      <w:r w:rsidRPr="002D36F2">
        <w:rPr>
          <w:rFonts w:ascii="Times New Roman" w:hAnsi="Times New Roman" w:cs="Times New Roman"/>
          <w:sz w:val="24"/>
          <w:szCs w:val="24"/>
        </w:rPr>
        <w:t xml:space="preserve">vacuum box is removed for disposal, an empty replacement container shall be simultaneously placed at the same proximal location as the initial placement.  Removal of waste in the vacuum box will be ordered using the appropriate disposal CLIN.  Such removal and simultaneous replacement with an empty vacuum box </w:t>
      </w:r>
      <w:r w:rsidR="00C40F99" w:rsidRPr="002D36F2">
        <w:rPr>
          <w:rFonts w:ascii="Times New Roman" w:hAnsi="Times New Roman" w:cs="Times New Roman"/>
          <w:sz w:val="24"/>
          <w:szCs w:val="24"/>
        </w:rPr>
        <w:t>do</w:t>
      </w:r>
      <w:r w:rsidRPr="002D36F2">
        <w:rPr>
          <w:rFonts w:ascii="Times New Roman" w:hAnsi="Times New Roman" w:cs="Times New Roman"/>
          <w:sz w:val="24"/>
          <w:szCs w:val="24"/>
        </w:rPr>
        <w:t xml:space="preserve"> not affect the termination date of the rental unless and until the final removal is ordered, at which time the billable rental period is terminated.  The termination date of the rental period will be anticipated by the Contractor based upon the number of days for which the rental period was ordered on the TO. </w:t>
      </w:r>
    </w:p>
    <w:p w14:paraId="77D34DB7" w14:textId="77777777" w:rsidR="009A7EE3"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c. When fewer than seven (7) consecutive calendar days of rental </w:t>
      </w:r>
      <w:proofErr w:type="gramStart"/>
      <w:r w:rsidRPr="002D36F2">
        <w:rPr>
          <w:rFonts w:ascii="Times New Roman" w:hAnsi="Times New Roman" w:cs="Times New Roman"/>
          <w:sz w:val="24"/>
          <w:szCs w:val="24"/>
        </w:rPr>
        <w:t>is</w:t>
      </w:r>
      <w:proofErr w:type="gramEnd"/>
      <w:r w:rsidRPr="002D36F2">
        <w:rPr>
          <w:rFonts w:ascii="Times New Roman" w:hAnsi="Times New Roman" w:cs="Times New Roman"/>
          <w:sz w:val="24"/>
          <w:szCs w:val="24"/>
        </w:rPr>
        <w:t xml:space="preserve"> ordered, the Government shall simultaneously order the appropriate disposal CLIN on the same TO for final removal of the vacuum box and waste on the last day of the rental period.  The termination date of the rental period will be anticipated by the Contractor based upon the number of days for which the rental period was ordered on the TO.  Provided the Government has not delayed the removal of the vacuum box on or before the last day of the rental period as ordered under the TO, the Government will not be </w:t>
      </w:r>
      <w:proofErr w:type="gramStart"/>
      <w:r w:rsidRPr="002D36F2">
        <w:rPr>
          <w:rFonts w:ascii="Times New Roman" w:hAnsi="Times New Roman" w:cs="Times New Roman"/>
          <w:sz w:val="24"/>
          <w:szCs w:val="24"/>
        </w:rPr>
        <w:t>charged for</w:t>
      </w:r>
      <w:proofErr w:type="gramEnd"/>
      <w:r w:rsidRPr="002D36F2">
        <w:rPr>
          <w:rFonts w:ascii="Times New Roman" w:hAnsi="Times New Roman" w:cs="Times New Roman"/>
          <w:sz w:val="24"/>
          <w:szCs w:val="24"/>
        </w:rPr>
        <w:t xml:space="preserve"> any additional rental time.  If the Government has delayed the removal of the container prior to the last day of the rental period as ordered under the TO, the Government will be charged for additional rental time using one or more rental CLINs as minimally necessary to cover the time of possession.</w:t>
      </w:r>
    </w:p>
    <w:p w14:paraId="7AE59632" w14:textId="64C6B125" w:rsidR="009A7EE3"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lastRenderedPageBreak/>
        <w:t xml:space="preserve">d. The standard allowable timeframe for the removal of bulk waste is </w:t>
      </w:r>
      <w:r w:rsidR="00487CC2" w:rsidRPr="002D36F2">
        <w:rPr>
          <w:rFonts w:ascii="Times New Roman" w:hAnsi="Times New Roman" w:cs="Times New Roman"/>
          <w:sz w:val="24"/>
          <w:szCs w:val="24"/>
        </w:rPr>
        <w:t xml:space="preserve">five </w:t>
      </w:r>
      <w:r w:rsidR="00487CC2" w:rsidRPr="002D36F2">
        <w:rPr>
          <w:rFonts w:ascii="Times New Roman" w:hAnsi="Times New Roman" w:cs="Times New Roman"/>
          <w:b/>
          <w:sz w:val="24"/>
          <w:szCs w:val="24"/>
        </w:rPr>
        <w:t>(5) business</w:t>
      </w:r>
      <w:r w:rsidRPr="002D36F2">
        <w:rPr>
          <w:rFonts w:ascii="Times New Roman" w:hAnsi="Times New Roman" w:cs="Times New Roman"/>
          <w:b/>
          <w:sz w:val="24"/>
          <w:szCs w:val="24"/>
        </w:rPr>
        <w:t xml:space="preserve"> days</w:t>
      </w:r>
      <w:r w:rsidR="00C15625" w:rsidRPr="002D36F2">
        <w:rPr>
          <w:rFonts w:ascii="Times New Roman" w:hAnsi="Times New Roman" w:cs="Times New Roman"/>
          <w:b/>
          <w:sz w:val="24"/>
          <w:szCs w:val="24"/>
        </w:rPr>
        <w:t xml:space="preserve"> </w:t>
      </w:r>
      <w:r w:rsidR="00C15625" w:rsidRPr="002D36F2">
        <w:rPr>
          <w:rFonts w:ascii="Times New Roman" w:hAnsi="Times New Roman" w:cs="Times New Roman"/>
          <w:sz w:val="24"/>
          <w:szCs w:val="24"/>
        </w:rPr>
        <w:t>per Section 7.0</w:t>
      </w:r>
      <w:r w:rsidRPr="002D36F2">
        <w:rPr>
          <w:rFonts w:ascii="Times New Roman" w:hAnsi="Times New Roman" w:cs="Times New Roman"/>
          <w:sz w:val="24"/>
          <w:szCs w:val="24"/>
        </w:rPr>
        <w:t xml:space="preserve">, regardless of the billable rental period being active or inactive.  Should the Government not require or utilize the full quantity of days ordered under the original TO, a TO modification </w:t>
      </w:r>
      <w:r w:rsidRPr="002D36F2">
        <w:rPr>
          <w:rFonts w:ascii="Times New Roman" w:hAnsi="Times New Roman" w:cs="Times New Roman"/>
          <w:b/>
          <w:sz w:val="24"/>
          <w:szCs w:val="24"/>
        </w:rPr>
        <w:t>will not</w:t>
      </w:r>
      <w:r w:rsidRPr="002D36F2">
        <w:rPr>
          <w:rFonts w:ascii="Times New Roman" w:hAnsi="Times New Roman" w:cs="Times New Roman"/>
          <w:sz w:val="24"/>
          <w:szCs w:val="24"/>
        </w:rPr>
        <w:t xml:space="preserve"> be issued </w:t>
      </w:r>
      <w:r w:rsidR="00245ED8" w:rsidRPr="002D36F2">
        <w:rPr>
          <w:rFonts w:ascii="Times New Roman" w:hAnsi="Times New Roman" w:cs="Times New Roman"/>
          <w:sz w:val="24"/>
          <w:szCs w:val="24"/>
        </w:rPr>
        <w:t>to</w:t>
      </w:r>
      <w:r w:rsidRPr="002D36F2">
        <w:rPr>
          <w:rFonts w:ascii="Times New Roman" w:hAnsi="Times New Roman" w:cs="Times New Roman"/>
          <w:sz w:val="24"/>
          <w:szCs w:val="24"/>
        </w:rPr>
        <w:t xml:space="preserve"> reduce the cost to the Government.</w:t>
      </w:r>
    </w:p>
    <w:p w14:paraId="1C339C95" w14:textId="10B6692D" w:rsidR="00DC4715"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e. The Contractor will choose the appropriate vacuum box size (20- or 25-yd</w:t>
      </w:r>
      <w:r w:rsidRPr="002D36F2">
        <w:rPr>
          <w:rFonts w:ascii="Times New Roman" w:hAnsi="Times New Roman" w:cs="Times New Roman"/>
          <w:sz w:val="24"/>
          <w:szCs w:val="24"/>
          <w:vertAlign w:val="superscript"/>
        </w:rPr>
        <w:t>3</w:t>
      </w:r>
      <w:r w:rsidRPr="002D36F2">
        <w:rPr>
          <w:rFonts w:ascii="Times New Roman" w:hAnsi="Times New Roman" w:cs="Times New Roman"/>
          <w:sz w:val="24"/>
          <w:szCs w:val="24"/>
        </w:rPr>
        <w:t xml:space="preserve">), style, and construction material for the work as ordered by the Government.  The vacuum box will have </w:t>
      </w:r>
      <w:proofErr w:type="gramStart"/>
      <w:r w:rsidRPr="002D36F2">
        <w:rPr>
          <w:rFonts w:ascii="Times New Roman" w:hAnsi="Times New Roman" w:cs="Times New Roman"/>
          <w:sz w:val="24"/>
          <w:szCs w:val="24"/>
        </w:rPr>
        <w:t>airtight</w:t>
      </w:r>
      <w:proofErr w:type="gramEnd"/>
      <w:r w:rsidRPr="002D36F2">
        <w:rPr>
          <w:rFonts w:ascii="Times New Roman" w:hAnsi="Times New Roman" w:cs="Times New Roman"/>
          <w:sz w:val="24"/>
          <w:szCs w:val="24"/>
        </w:rPr>
        <w:t xml:space="preserve"> and </w:t>
      </w:r>
      <w:proofErr w:type="gramStart"/>
      <w:r w:rsidRPr="002D36F2">
        <w:rPr>
          <w:rFonts w:ascii="Times New Roman" w:hAnsi="Times New Roman" w:cs="Times New Roman"/>
          <w:sz w:val="24"/>
          <w:szCs w:val="24"/>
        </w:rPr>
        <w:t>watertight</w:t>
      </w:r>
      <w:proofErr w:type="gramEnd"/>
      <w:r w:rsidRPr="002D36F2">
        <w:rPr>
          <w:rFonts w:ascii="Times New Roman" w:hAnsi="Times New Roman" w:cs="Times New Roman"/>
          <w:sz w:val="24"/>
          <w:szCs w:val="24"/>
        </w:rPr>
        <w:t xml:space="preserve"> </w:t>
      </w:r>
      <w:r w:rsidR="00156C71" w:rsidRPr="002D36F2">
        <w:rPr>
          <w:rFonts w:ascii="Times New Roman" w:hAnsi="Times New Roman" w:cs="Times New Roman"/>
          <w:sz w:val="24"/>
          <w:szCs w:val="24"/>
        </w:rPr>
        <w:t>fittings and</w:t>
      </w:r>
      <w:r w:rsidRPr="002D36F2">
        <w:rPr>
          <w:rFonts w:ascii="Times New Roman" w:hAnsi="Times New Roman" w:cs="Times New Roman"/>
          <w:sz w:val="24"/>
          <w:szCs w:val="24"/>
        </w:rPr>
        <w:t xml:space="preserve"> be fully constructed of materials that are compatible with the waste for which it is intended.  The vacuum box will be of acceptable appearance and integrity to the Government, with minimal evidence of corrosion and be visibly void of waste residue upon delivery.  The vacuum box shall not display any legible or offensive graffiti.  Any defects or damage to the vacuum box must be documented by the Contractor and acknowledged via signature of the COR or Generator representative upon delivery.  Vacuum box rentals may be ordered for any location in or around the pickup </w:t>
      </w:r>
      <w:r w:rsidR="00500EDB" w:rsidRPr="002D36F2">
        <w:rPr>
          <w:rFonts w:ascii="Times New Roman" w:hAnsi="Times New Roman" w:cs="Times New Roman"/>
          <w:sz w:val="24"/>
          <w:szCs w:val="24"/>
        </w:rPr>
        <w:t>location</w:t>
      </w:r>
      <w:r w:rsidRPr="002D36F2">
        <w:rPr>
          <w:rFonts w:ascii="Times New Roman" w:hAnsi="Times New Roman" w:cs="Times New Roman"/>
          <w:sz w:val="24"/>
          <w:szCs w:val="24"/>
        </w:rPr>
        <w:t>s identified in or added to the contract.  Only the Contractor/Subcontractor (and not the Government) is authorized to move or load waste into the vacuum box.</w:t>
      </w:r>
    </w:p>
    <w:p w14:paraId="41A52591" w14:textId="6BA1D56D" w:rsidR="00DC4715"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f. All </w:t>
      </w:r>
      <w:r w:rsidRPr="002D36F2">
        <w:rPr>
          <w:rFonts w:ascii="Times New Roman" w:hAnsi="Times New Roman" w:cs="Times New Roman"/>
          <w:i/>
          <w:sz w:val="24"/>
          <w:szCs w:val="24"/>
        </w:rPr>
        <w:t xml:space="preserve">initial placements of vacuum boxes </w:t>
      </w:r>
      <w:bookmarkStart w:id="67" w:name="_Hlk97555536"/>
      <w:r w:rsidR="002E2FA9" w:rsidRPr="002D36F2">
        <w:rPr>
          <w:rFonts w:ascii="Times New Roman" w:hAnsi="Times New Roman" w:cs="Times New Roman"/>
          <w:i/>
          <w:sz w:val="24"/>
          <w:szCs w:val="24"/>
        </w:rPr>
        <w:t xml:space="preserve">will be ordered under </w:t>
      </w:r>
      <w:r w:rsidRPr="002D36F2">
        <w:rPr>
          <w:rFonts w:ascii="Times New Roman" w:hAnsi="Times New Roman" w:cs="Times New Roman"/>
          <w:i/>
          <w:sz w:val="24"/>
          <w:szCs w:val="24"/>
        </w:rPr>
        <w:t xml:space="preserve">CLIN </w:t>
      </w:r>
      <w:r w:rsidR="002E2FA9" w:rsidRPr="002D36F2">
        <w:rPr>
          <w:rFonts w:ascii="Times New Roman" w:hAnsi="Times New Roman" w:cs="Times New Roman"/>
          <w:i/>
          <w:sz w:val="24"/>
          <w:szCs w:val="24"/>
        </w:rPr>
        <w:t>1200RE</w:t>
      </w:r>
      <w:r w:rsidR="002E2FA9" w:rsidRPr="002D36F2">
        <w:rPr>
          <w:rFonts w:ascii="Times New Roman" w:hAnsi="Times New Roman" w:cs="Times New Roman"/>
          <w:sz w:val="24"/>
          <w:szCs w:val="24"/>
        </w:rPr>
        <w:t xml:space="preserve"> and </w:t>
      </w:r>
      <w:bookmarkEnd w:id="67"/>
      <w:r w:rsidRPr="002D36F2">
        <w:rPr>
          <w:rFonts w:ascii="Times New Roman" w:hAnsi="Times New Roman" w:cs="Times New Roman"/>
          <w:sz w:val="24"/>
          <w:szCs w:val="24"/>
        </w:rPr>
        <w:t xml:space="preserve">are required within </w:t>
      </w:r>
      <w:r w:rsidRPr="002D36F2">
        <w:rPr>
          <w:rFonts w:ascii="Times New Roman" w:hAnsi="Times New Roman" w:cs="Times New Roman"/>
          <w:b/>
          <w:sz w:val="24"/>
          <w:szCs w:val="24"/>
        </w:rPr>
        <w:t xml:space="preserve">five </w:t>
      </w:r>
      <w:r w:rsidR="00487CC2" w:rsidRPr="002D36F2">
        <w:rPr>
          <w:rFonts w:ascii="Times New Roman" w:hAnsi="Times New Roman" w:cs="Times New Roman"/>
          <w:b/>
          <w:sz w:val="24"/>
          <w:szCs w:val="24"/>
        </w:rPr>
        <w:t>(5) business</w:t>
      </w:r>
      <w:r w:rsidRPr="002D36F2">
        <w:rPr>
          <w:rFonts w:ascii="Times New Roman" w:hAnsi="Times New Roman" w:cs="Times New Roman"/>
          <w:b/>
          <w:sz w:val="24"/>
          <w:szCs w:val="24"/>
        </w:rPr>
        <w:t xml:space="preserve"> days</w:t>
      </w:r>
      <w:r w:rsidR="00AC455E" w:rsidRPr="002D36F2">
        <w:rPr>
          <w:rFonts w:ascii="Times New Roman" w:hAnsi="Times New Roman" w:cs="Times New Roman"/>
          <w:b/>
          <w:sz w:val="24"/>
          <w:szCs w:val="24"/>
        </w:rPr>
        <w:t xml:space="preserve"> -</w:t>
      </w:r>
      <w:r w:rsidR="009624D0" w:rsidRPr="002D36F2">
        <w:rPr>
          <w:rFonts w:ascii="Times New Roman" w:hAnsi="Times New Roman" w:cs="Times New Roman"/>
          <w:b/>
          <w:sz w:val="24"/>
          <w:szCs w:val="24"/>
        </w:rPr>
        <w:t xml:space="preserve"> </w:t>
      </w:r>
      <w:r w:rsidR="00156C71" w:rsidRPr="002D36F2">
        <w:rPr>
          <w:rFonts w:ascii="Times New Roman" w:hAnsi="Times New Roman" w:cs="Times New Roman"/>
          <w:sz w:val="24"/>
          <w:szCs w:val="24"/>
        </w:rPr>
        <w:t>after</w:t>
      </w:r>
      <w:r w:rsidRPr="002D36F2">
        <w:rPr>
          <w:rFonts w:ascii="Times New Roman" w:hAnsi="Times New Roman" w:cs="Times New Roman"/>
          <w:sz w:val="24"/>
          <w:szCs w:val="24"/>
        </w:rPr>
        <w:t xml:space="preserve"> issuance of </w:t>
      </w:r>
      <w:r w:rsidR="000A6873" w:rsidRPr="002D36F2">
        <w:rPr>
          <w:rFonts w:ascii="Times New Roman" w:hAnsi="Times New Roman" w:cs="Times New Roman"/>
          <w:sz w:val="24"/>
          <w:szCs w:val="24"/>
        </w:rPr>
        <w:t>TO</w:t>
      </w:r>
      <w:r w:rsidRPr="002D36F2">
        <w:rPr>
          <w:rFonts w:ascii="Times New Roman" w:hAnsi="Times New Roman" w:cs="Times New Roman"/>
          <w:sz w:val="24"/>
          <w:szCs w:val="24"/>
        </w:rPr>
        <w:t xml:space="preserve">.  The clock for rental time will commence on the first </w:t>
      </w:r>
      <w:r w:rsidRPr="002D36F2">
        <w:rPr>
          <w:rFonts w:ascii="Times New Roman" w:hAnsi="Times New Roman" w:cs="Times New Roman"/>
          <w:i/>
          <w:sz w:val="24"/>
          <w:szCs w:val="24"/>
        </w:rPr>
        <w:t>full</w:t>
      </w:r>
      <w:r w:rsidR="00337C90" w:rsidRPr="002D36F2">
        <w:rPr>
          <w:rFonts w:ascii="Times New Roman" w:hAnsi="Times New Roman" w:cs="Times New Roman"/>
          <w:sz w:val="24"/>
          <w:szCs w:val="24"/>
        </w:rPr>
        <w:t xml:space="preserve"> calendar</w:t>
      </w:r>
      <w:r w:rsidRPr="002D36F2">
        <w:rPr>
          <w:rFonts w:ascii="Times New Roman" w:hAnsi="Times New Roman" w:cs="Times New Roman"/>
          <w:sz w:val="24"/>
          <w:szCs w:val="24"/>
        </w:rPr>
        <w:t xml:space="preserve"> day following placement of the vacuum box and end on the day of scheduled final removal per the CLIN specification.  The day of placement, regardless of time, will constitute “Day 0” (zero).  Government possession of the vacuum box, beginning the following day (“Day 1”) and all subsequent calendar days thereafter, whether in whole or in part, will constitute one day and will be ordered as one each (1 EA) per calendar day.</w:t>
      </w:r>
    </w:p>
    <w:p w14:paraId="09104EC5" w14:textId="77777777" w:rsidR="00DC4715"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g. The Contractor will weigh the empty vacuum box prior to placement and provide the COR a copy of the printed, certified weight ticket showing the empty (tare) weight of the vacuum box at the time of placement.  In lieu of a printed/certified weight ticket, a manual ticket that is signed or stamped by a witnessing Government representative will constitute a certified weight ticket if Government certified scales are available.</w:t>
      </w:r>
    </w:p>
    <w:p w14:paraId="0C1EC757" w14:textId="77777777" w:rsidR="00DC4715" w:rsidRPr="002D36F2" w:rsidRDefault="002D6E66" w:rsidP="001B0D10">
      <w:pPr>
        <w:spacing w:after="100" w:afterAutospacing="1" w:line="240" w:lineRule="auto"/>
        <w:ind w:firstLine="720"/>
        <w:rPr>
          <w:rFonts w:ascii="Times New Roman" w:hAnsi="Times New Roman" w:cs="Times New Roman"/>
          <w:sz w:val="24"/>
          <w:szCs w:val="24"/>
        </w:rPr>
      </w:pPr>
      <w:proofErr w:type="gramStart"/>
      <w:r w:rsidRPr="002D36F2">
        <w:rPr>
          <w:rFonts w:ascii="Times New Roman" w:hAnsi="Times New Roman" w:cs="Times New Roman"/>
          <w:sz w:val="24"/>
          <w:szCs w:val="24"/>
        </w:rPr>
        <w:t>h. Removal</w:t>
      </w:r>
      <w:proofErr w:type="gramEnd"/>
      <w:r w:rsidRPr="002D36F2">
        <w:rPr>
          <w:rFonts w:ascii="Times New Roman" w:hAnsi="Times New Roman" w:cs="Times New Roman"/>
          <w:sz w:val="24"/>
          <w:szCs w:val="24"/>
        </w:rPr>
        <w:t xml:space="preserve"> of the vacuum box and its contents for waste disposal will be executed under the appropriate disposal CLIN with suffix B1, B2, B3, or B4, as appropriate per Section 1.2.8.1.</w:t>
      </w:r>
    </w:p>
    <w:p w14:paraId="58F170B6" w14:textId="010AA7DA" w:rsidR="00DC4715"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i. The Government shall be permitted to order an increased quantity of rental days based upon actual days of rental, beginning with Day 1, up until and including the day of its scheduled final removal via issued TO for a standard or expedited removal.  The Government shall not under this CLIN be permitted to adjust the TO quantity of actual rental days that are fewer than the original days </w:t>
      </w:r>
      <w:r w:rsidR="00156C71" w:rsidRPr="002D36F2">
        <w:rPr>
          <w:rFonts w:ascii="Times New Roman" w:hAnsi="Times New Roman" w:cs="Times New Roman"/>
          <w:sz w:val="24"/>
          <w:szCs w:val="24"/>
        </w:rPr>
        <w:t>ordered and</w:t>
      </w:r>
      <w:r w:rsidRPr="002D36F2">
        <w:rPr>
          <w:rFonts w:ascii="Times New Roman" w:hAnsi="Times New Roman" w:cs="Times New Roman"/>
          <w:sz w:val="24"/>
          <w:szCs w:val="24"/>
        </w:rPr>
        <w:t xml:space="preserve"> shall not be reimbursed for any unused portion of the original days ordered, beginning with Day 1, up until and including the day of its scheduled removal via issued TO for a standard or expedited removal CLIN.</w:t>
      </w:r>
    </w:p>
    <w:p w14:paraId="4A8DF1DD" w14:textId="77777777" w:rsidR="00DC4715"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j. The Contractor will weigh the vacuum box upon removal and provide the </w:t>
      </w:r>
      <w:proofErr w:type="gramStart"/>
      <w:r w:rsidRPr="002D36F2">
        <w:rPr>
          <w:rFonts w:ascii="Times New Roman" w:hAnsi="Times New Roman" w:cs="Times New Roman"/>
          <w:sz w:val="24"/>
          <w:szCs w:val="24"/>
        </w:rPr>
        <w:t>COR</w:t>
      </w:r>
      <w:proofErr w:type="gramEnd"/>
      <w:r w:rsidRPr="002D36F2">
        <w:rPr>
          <w:rFonts w:ascii="Times New Roman" w:hAnsi="Times New Roman" w:cs="Times New Roman"/>
          <w:sz w:val="24"/>
          <w:szCs w:val="24"/>
        </w:rPr>
        <w:t xml:space="preserve"> a copy of the printed, certified weight ticket showing the loaded (gross) weight of the vacuum box per Section 1.2.7.  In lieu of a printed/certified weight ticket, a manual ticket that is signed or </w:t>
      </w:r>
      <w:r w:rsidRPr="002D36F2">
        <w:rPr>
          <w:rFonts w:ascii="Times New Roman" w:hAnsi="Times New Roman" w:cs="Times New Roman"/>
          <w:sz w:val="24"/>
          <w:szCs w:val="24"/>
        </w:rPr>
        <w:lastRenderedPageBreak/>
        <w:t xml:space="preserve">stamped by a witnessing Government representative will constitute a certified weight ticket if Government certified scales are available. </w:t>
      </w:r>
    </w:p>
    <w:p w14:paraId="2F90BD1B" w14:textId="011F3940" w:rsidR="002D6E66"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k. Vacuum boxes must be inspected by the Contractor/Subcontractor and COR or other Government representative prior to removal.  Any damage sustained during the Government’s possession must be identified and documented prior to removal from the installation.  The Government assumes no responsibility for damages </w:t>
      </w:r>
      <w:r w:rsidR="003633C8" w:rsidRPr="002D36F2">
        <w:rPr>
          <w:rFonts w:ascii="Times New Roman" w:eastAsia="Times New Roman" w:hAnsi="Times New Roman" w:cs="Times New Roman"/>
          <w:sz w:val="24"/>
          <w:szCs w:val="24"/>
        </w:rPr>
        <w:t>reported</w:t>
      </w:r>
      <w:r w:rsidRPr="002D36F2">
        <w:rPr>
          <w:rFonts w:ascii="Times New Roman" w:hAnsi="Times New Roman" w:cs="Times New Roman"/>
          <w:sz w:val="24"/>
          <w:szCs w:val="24"/>
        </w:rPr>
        <w:t xml:space="preserve"> after the vacuum box has left the installation.</w:t>
      </w:r>
    </w:p>
    <w:p w14:paraId="6765D788" w14:textId="3A859EAC" w:rsidR="00DC4715" w:rsidRPr="002D36F2" w:rsidRDefault="002D6E66" w:rsidP="001B0D10">
      <w:pPr>
        <w:spacing w:after="100" w:afterAutospacing="1" w:line="240" w:lineRule="auto"/>
        <w:ind w:left="360" w:hanging="360"/>
        <w:rPr>
          <w:rFonts w:ascii="Times New Roman" w:hAnsi="Times New Roman" w:cs="Times New Roman"/>
          <w:sz w:val="24"/>
          <w:szCs w:val="24"/>
        </w:rPr>
      </w:pPr>
      <w:r w:rsidRPr="002D36F2">
        <w:rPr>
          <w:rFonts w:ascii="Times New Roman" w:hAnsi="Times New Roman" w:cs="Times New Roman"/>
          <w:b/>
          <w:sz w:val="24"/>
          <w:szCs w:val="24"/>
        </w:rPr>
        <w:t xml:space="preserve">3.7 </w:t>
      </w:r>
      <w:r w:rsidRPr="002D36F2">
        <w:rPr>
          <w:rFonts w:ascii="Times New Roman" w:hAnsi="Times New Roman" w:cs="Times New Roman"/>
          <w:b/>
          <w:sz w:val="24"/>
          <w:szCs w:val="24"/>
          <w:u w:val="single"/>
        </w:rPr>
        <w:t>WEEKLY RENTAL FEE FOR A 20- or 25-YD</w:t>
      </w:r>
      <w:r w:rsidRPr="002D36F2">
        <w:rPr>
          <w:rFonts w:ascii="Times New Roman" w:hAnsi="Times New Roman" w:cs="Times New Roman"/>
          <w:b/>
          <w:sz w:val="24"/>
          <w:szCs w:val="24"/>
          <w:u w:val="single"/>
          <w:vertAlign w:val="superscript"/>
        </w:rPr>
        <w:t>3</w:t>
      </w:r>
      <w:r w:rsidRPr="002D36F2">
        <w:rPr>
          <w:rFonts w:ascii="Times New Roman" w:hAnsi="Times New Roman" w:cs="Times New Roman"/>
          <w:b/>
          <w:sz w:val="24"/>
          <w:szCs w:val="24"/>
          <w:u w:val="single"/>
        </w:rPr>
        <w:t xml:space="preserve"> VACUUM BOX</w:t>
      </w:r>
      <w:r w:rsidRPr="002D36F2">
        <w:rPr>
          <w:rFonts w:ascii="Times New Roman" w:hAnsi="Times New Roman" w:cs="Times New Roman"/>
          <w:b/>
          <w:sz w:val="24"/>
          <w:szCs w:val="24"/>
        </w:rPr>
        <w:t xml:space="preserve"> – CLIN 1061RE</w:t>
      </w:r>
      <w:r w:rsidR="00AC455E" w:rsidRPr="002D36F2">
        <w:rPr>
          <w:rFonts w:ascii="Times New Roman" w:hAnsi="Times New Roman" w:cs="Times New Roman"/>
          <w:b/>
          <w:sz w:val="24"/>
          <w:szCs w:val="24"/>
        </w:rPr>
        <w:t xml:space="preserve"> </w:t>
      </w:r>
    </w:p>
    <w:p w14:paraId="456D555B" w14:textId="6FBE7F52" w:rsidR="00B53665"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a. CLIN 1061RE applies to the weekly rental fee for one (1) 20- or 25-yd</w:t>
      </w:r>
      <w:r w:rsidRPr="002D36F2">
        <w:rPr>
          <w:rFonts w:ascii="Times New Roman" w:hAnsi="Times New Roman" w:cs="Times New Roman"/>
          <w:sz w:val="24"/>
          <w:szCs w:val="24"/>
          <w:vertAlign w:val="superscript"/>
        </w:rPr>
        <w:t xml:space="preserve">3 </w:t>
      </w:r>
      <w:r w:rsidRPr="002D36F2">
        <w:rPr>
          <w:rFonts w:ascii="Times New Roman" w:hAnsi="Times New Roman" w:cs="Times New Roman"/>
          <w:sz w:val="24"/>
          <w:szCs w:val="24"/>
        </w:rPr>
        <w:t xml:space="preserve">rolloff-type vacuum box.  One each (1 EA) of CLIN 1061RE will be ordered for each seven (7) consecutive calendar days of rental and includes seven (7) consecutive calendar days of continuous accessibility </w:t>
      </w:r>
      <w:proofErr w:type="gramStart"/>
      <w:r w:rsidRPr="002D36F2">
        <w:rPr>
          <w:rFonts w:ascii="Times New Roman" w:hAnsi="Times New Roman" w:cs="Times New Roman"/>
          <w:sz w:val="24"/>
          <w:szCs w:val="24"/>
        </w:rPr>
        <w:t>to</w:t>
      </w:r>
      <w:proofErr w:type="gramEnd"/>
      <w:r w:rsidRPr="002D36F2">
        <w:rPr>
          <w:rFonts w:ascii="Times New Roman" w:hAnsi="Times New Roman" w:cs="Times New Roman"/>
          <w:sz w:val="24"/>
          <w:szCs w:val="24"/>
        </w:rPr>
        <w:t>, and final removal of the container unless the container is empty, in which case final removal is ordered under CLIN 1</w:t>
      </w:r>
      <w:r w:rsidR="004B0B6F" w:rsidRPr="002D36F2">
        <w:rPr>
          <w:rFonts w:ascii="Times New Roman" w:hAnsi="Times New Roman" w:cs="Times New Roman"/>
          <w:sz w:val="24"/>
          <w:szCs w:val="24"/>
        </w:rPr>
        <w:t>200RE</w:t>
      </w:r>
      <w:r w:rsidR="001B5E38" w:rsidRPr="002D36F2">
        <w:rPr>
          <w:rFonts w:ascii="Times New Roman" w:hAnsi="Times New Roman" w:cs="Times New Roman"/>
          <w:sz w:val="24"/>
          <w:szCs w:val="24"/>
        </w:rPr>
        <w:t>, per S</w:t>
      </w:r>
      <w:r w:rsidRPr="002D36F2">
        <w:rPr>
          <w:rFonts w:ascii="Times New Roman" w:hAnsi="Times New Roman" w:cs="Times New Roman"/>
          <w:sz w:val="24"/>
          <w:szCs w:val="24"/>
        </w:rPr>
        <w:t xml:space="preserve">ection 3.10.  Multiple consecutive weeks may be ordered under this CLIN by ordering multiple quantities of EA.  For example, if the Government requires vacuum box rental for two consecutive weeks (14 consecutive calendar days), the Government </w:t>
      </w:r>
      <w:r w:rsidR="001B5E38" w:rsidRPr="002D36F2">
        <w:rPr>
          <w:rFonts w:ascii="Times New Roman" w:hAnsi="Times New Roman" w:cs="Times New Roman"/>
          <w:sz w:val="24"/>
          <w:szCs w:val="24"/>
        </w:rPr>
        <w:t>can</w:t>
      </w:r>
      <w:r w:rsidRPr="002D36F2">
        <w:rPr>
          <w:rFonts w:ascii="Times New Roman" w:hAnsi="Times New Roman" w:cs="Times New Roman"/>
          <w:sz w:val="24"/>
          <w:szCs w:val="24"/>
        </w:rPr>
        <w:t xml:space="preserve"> order 2 EA of this CLIN.  </w:t>
      </w:r>
      <w:r w:rsidR="006733E4" w:rsidRPr="002D36F2">
        <w:rPr>
          <w:rFonts w:ascii="Times New Roman" w:hAnsi="Times New Roman" w:cs="Times New Roman"/>
          <w:sz w:val="24"/>
          <w:szCs w:val="24"/>
        </w:rPr>
        <w:t>This CLIN is intended for use only with Industrial Cleaning Services (ICS) CLINs, as needed for the intended work.</w:t>
      </w:r>
    </w:p>
    <w:p w14:paraId="341EADDD" w14:textId="57251A43" w:rsidR="002D6E66"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b. All Contractor performance requirements as otherwise stated in Section 3.6 (paragraphs b through k) for the daily rental of a vacuum box shall also apply to the weekly rental CLIN as ordered under this Section.</w:t>
      </w:r>
    </w:p>
    <w:p w14:paraId="6D879109" w14:textId="7E701D78" w:rsidR="00B53665" w:rsidRPr="002D36F2" w:rsidRDefault="002D6E66" w:rsidP="001B0D10">
      <w:pPr>
        <w:spacing w:after="100" w:afterAutospacing="1" w:line="240" w:lineRule="auto"/>
        <w:ind w:left="360" w:hanging="360"/>
        <w:rPr>
          <w:rFonts w:ascii="Times New Roman" w:hAnsi="Times New Roman" w:cs="Times New Roman"/>
          <w:sz w:val="24"/>
          <w:szCs w:val="24"/>
        </w:rPr>
      </w:pPr>
      <w:r w:rsidRPr="002D36F2">
        <w:rPr>
          <w:rFonts w:ascii="Times New Roman" w:hAnsi="Times New Roman" w:cs="Times New Roman"/>
          <w:b/>
          <w:sz w:val="24"/>
          <w:szCs w:val="24"/>
        </w:rPr>
        <w:t>3.8</w:t>
      </w:r>
      <w:r w:rsidRPr="002D36F2">
        <w:rPr>
          <w:rFonts w:ascii="Times New Roman" w:hAnsi="Times New Roman" w:cs="Times New Roman"/>
          <w:sz w:val="24"/>
          <w:szCs w:val="24"/>
        </w:rPr>
        <w:t xml:space="preserve"> </w:t>
      </w:r>
      <w:r w:rsidRPr="002D36F2">
        <w:rPr>
          <w:rFonts w:ascii="Times New Roman" w:hAnsi="Times New Roman" w:cs="Times New Roman"/>
          <w:b/>
          <w:sz w:val="24"/>
          <w:szCs w:val="24"/>
          <w:u w:val="single"/>
        </w:rPr>
        <w:t>WEEKLY RENTAL OF A FRAC TANK WITH SECONDARY CONTAINMENT</w:t>
      </w:r>
      <w:r w:rsidRPr="002D36F2">
        <w:rPr>
          <w:rFonts w:ascii="Times New Roman" w:hAnsi="Times New Roman" w:cs="Times New Roman"/>
          <w:b/>
          <w:sz w:val="24"/>
          <w:szCs w:val="24"/>
        </w:rPr>
        <w:t xml:space="preserve"> –</w:t>
      </w:r>
      <w:r w:rsidR="005360DA" w:rsidRPr="002D36F2">
        <w:rPr>
          <w:rFonts w:ascii="Times New Roman" w:hAnsi="Times New Roman" w:cs="Times New Roman"/>
          <w:b/>
          <w:sz w:val="24"/>
          <w:szCs w:val="24"/>
        </w:rPr>
        <w:t xml:space="preserve"> </w:t>
      </w:r>
      <w:r w:rsidRPr="002D36F2">
        <w:rPr>
          <w:rFonts w:ascii="Times New Roman" w:hAnsi="Times New Roman" w:cs="Times New Roman"/>
          <w:b/>
          <w:sz w:val="24"/>
          <w:szCs w:val="24"/>
        </w:rPr>
        <w:t>CLIN 1071RE</w:t>
      </w:r>
    </w:p>
    <w:p w14:paraId="2DE5A0D9" w14:textId="2E279043" w:rsidR="00B53665"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a. For purposes of this contract, a FRAC tank is defined as a single-walled, 21,000-gallon portable liquid storage tank with external secondary spill/leak containment, or, if requested or agreed upon by the Generator, a self-contained, double-walled portable liquid storage tank with a minimum capacity of 17,000 gallons.  FRAC tanks will be used exclusively for the temporary storage of pumpable bulk liquids as described in Section 1.2.8.1.</w:t>
      </w:r>
    </w:p>
    <w:p w14:paraId="6B614363" w14:textId="2D0F0D3E" w:rsidR="00280BFB"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b. CLIN 1071RE applies to </w:t>
      </w:r>
      <w:bookmarkStart w:id="68" w:name="_Hlk97556618"/>
      <w:r w:rsidR="001B2C94" w:rsidRPr="002D36F2">
        <w:rPr>
          <w:rFonts w:ascii="Times New Roman" w:hAnsi="Times New Roman" w:cs="Times New Roman"/>
          <w:sz w:val="24"/>
          <w:szCs w:val="24"/>
        </w:rPr>
        <w:t xml:space="preserve">the </w:t>
      </w:r>
      <w:r w:rsidRPr="002D36F2">
        <w:rPr>
          <w:rFonts w:ascii="Times New Roman" w:hAnsi="Times New Roman" w:cs="Times New Roman"/>
          <w:sz w:val="24"/>
          <w:szCs w:val="24"/>
        </w:rPr>
        <w:t>weekly rental fee</w:t>
      </w:r>
      <w:r w:rsidR="0036474D" w:rsidRPr="002D36F2">
        <w:rPr>
          <w:rFonts w:ascii="Times New Roman" w:hAnsi="Times New Roman" w:cs="Times New Roman"/>
          <w:sz w:val="24"/>
          <w:szCs w:val="24"/>
        </w:rPr>
        <w:t xml:space="preserve"> for</w:t>
      </w:r>
      <w:r w:rsidRPr="002D36F2">
        <w:rPr>
          <w:rFonts w:ascii="Times New Roman" w:hAnsi="Times New Roman" w:cs="Times New Roman"/>
          <w:sz w:val="24"/>
          <w:szCs w:val="24"/>
        </w:rPr>
        <w:t xml:space="preserve"> </w:t>
      </w:r>
      <w:bookmarkEnd w:id="68"/>
      <w:r w:rsidRPr="002D36F2">
        <w:rPr>
          <w:rFonts w:ascii="Times New Roman" w:hAnsi="Times New Roman" w:cs="Times New Roman"/>
          <w:sz w:val="24"/>
          <w:szCs w:val="24"/>
        </w:rPr>
        <w:t xml:space="preserve">one (1) FRAC tank.  One each (1 EA) of CLIN 1071RE will be ordered for each seven (7) consecutive calendar days of rental of a single FRAC tank.  It includes the placement, seven (7) consecutive calendar days of continuous accessibility, and final removal of the empty tank, which has been cleaned by the Contractor as necessary to meet vendor specifications for tank return at no additional cost to the Government, other than disposal costs for the waste generated </w:t>
      </w:r>
      <w:r w:rsidR="00245ED8" w:rsidRPr="002D36F2">
        <w:rPr>
          <w:rFonts w:ascii="Times New Roman" w:hAnsi="Times New Roman" w:cs="Times New Roman"/>
          <w:sz w:val="24"/>
          <w:szCs w:val="24"/>
        </w:rPr>
        <w:t>by</w:t>
      </w:r>
      <w:r w:rsidRPr="002D36F2">
        <w:rPr>
          <w:rFonts w:ascii="Times New Roman" w:hAnsi="Times New Roman" w:cs="Times New Roman"/>
          <w:sz w:val="24"/>
          <w:szCs w:val="24"/>
        </w:rPr>
        <w:t xml:space="preserve"> the tank cleaning process.  Additional weeks(s) of rental may be ordered using this CLIN.  For example, if the Government requires rental for up to two consecutive weeks (14 consecutive calendar days), the Government </w:t>
      </w:r>
      <w:r w:rsidR="00BD1519" w:rsidRPr="002D36F2">
        <w:rPr>
          <w:rFonts w:ascii="Times New Roman" w:hAnsi="Times New Roman" w:cs="Times New Roman"/>
          <w:sz w:val="24"/>
          <w:szCs w:val="24"/>
        </w:rPr>
        <w:t>can</w:t>
      </w:r>
      <w:r w:rsidRPr="002D36F2">
        <w:rPr>
          <w:rFonts w:ascii="Times New Roman" w:hAnsi="Times New Roman" w:cs="Times New Roman"/>
          <w:sz w:val="24"/>
          <w:szCs w:val="24"/>
        </w:rPr>
        <w:t xml:space="preserve"> order 2 EA of this CLIN.  A CLIN for daily rental of a FRAC tank is not available under this contract.</w:t>
      </w:r>
    </w:p>
    <w:p w14:paraId="6C651ADC" w14:textId="357BD233" w:rsidR="00280BFB"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lastRenderedPageBreak/>
        <w:t xml:space="preserve">c. Continuous accessibility, for purposes of this Section, shall mean that when the FRAC tank is either fully or partially emptied under the appropriate disposal CLIN, the tank may be further used for the temporary storage of subsequent bulk liquid additions.  The Government shall be permitted to load pumpable liquid waste into the FRAC tank using Government-owned equipment.  The Government will first communicate waste profile information to the Contractor regarding the subject </w:t>
      </w:r>
      <w:r w:rsidR="00156C71" w:rsidRPr="002D36F2">
        <w:rPr>
          <w:rFonts w:ascii="Times New Roman" w:hAnsi="Times New Roman" w:cs="Times New Roman"/>
          <w:sz w:val="24"/>
          <w:szCs w:val="24"/>
        </w:rPr>
        <w:t>waste and</w:t>
      </w:r>
      <w:r w:rsidRPr="002D36F2">
        <w:rPr>
          <w:rFonts w:ascii="Times New Roman" w:hAnsi="Times New Roman" w:cs="Times New Roman"/>
          <w:sz w:val="24"/>
          <w:szCs w:val="24"/>
        </w:rPr>
        <w:t xml:space="preserve"> shall first receive written agreement from the Contractor prior to addition of waste to the tank.  </w:t>
      </w:r>
    </w:p>
    <w:p w14:paraId="30B4230F" w14:textId="03045F51" w:rsidR="00280BFB"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d. The Contractor will be permitted to conduct a final rinse out of the tank as part of the final waste removal ordered under the appropriate disposal CLIN.  Periodic FRAC tank cleaning(s) may be ordered during the rental period, at the Government’s discretion, under a current open TO in which an ICS CLIN has been ordered.  However, if a more aggressive final tank cleaning is required by the Contractor </w:t>
      </w:r>
      <w:r w:rsidR="00156C71" w:rsidRPr="002D36F2">
        <w:rPr>
          <w:rFonts w:ascii="Times New Roman" w:hAnsi="Times New Roman" w:cs="Times New Roman"/>
          <w:sz w:val="24"/>
          <w:szCs w:val="24"/>
        </w:rPr>
        <w:t>to</w:t>
      </w:r>
      <w:r w:rsidRPr="002D36F2">
        <w:rPr>
          <w:rFonts w:ascii="Times New Roman" w:hAnsi="Times New Roman" w:cs="Times New Roman"/>
          <w:sz w:val="24"/>
          <w:szCs w:val="24"/>
        </w:rPr>
        <w:t xml:space="preserve"> meet vendor specifications for tank return, such cleaning labor will be done at the Contractor’s expense and only removal and disposal of the tank cleaning waste residue will be ordered under the appropriate disposal CLIN.  </w:t>
      </w:r>
    </w:p>
    <w:p w14:paraId="0C56794B" w14:textId="44717649" w:rsidR="00280BFB"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e. Removals of waste from a FRAC tank will be ordered under the appropriate disposal CLIN.  A 1,500-gallon minimum load charge shall apply to each bulk liquid removal, except for the final load removal ordered as requisite to tank removal.  Such removal of waste from the FRAC tank does not affect the termination date of the rental unless and until the final tank removal is ordered, at which time the rental period is terminated.  The termination date of the rental period will be anticipated by the Contractor based upon the number of days for which the rental period was ordered on the TO.  The standard allowable timeframe for the removal of bulk waste under this Section is </w:t>
      </w:r>
      <w:r w:rsidR="001F451D" w:rsidRPr="002D36F2">
        <w:rPr>
          <w:rFonts w:ascii="Times New Roman" w:hAnsi="Times New Roman" w:cs="Times New Roman"/>
          <w:b/>
          <w:sz w:val="24"/>
          <w:szCs w:val="24"/>
        </w:rPr>
        <w:t>five (</w:t>
      </w:r>
      <w:r w:rsidR="00487CC2" w:rsidRPr="002D36F2">
        <w:rPr>
          <w:rFonts w:ascii="Times New Roman" w:hAnsi="Times New Roman" w:cs="Times New Roman"/>
          <w:b/>
          <w:sz w:val="24"/>
          <w:szCs w:val="24"/>
        </w:rPr>
        <w:t>5</w:t>
      </w:r>
      <w:r w:rsidR="001F451D" w:rsidRPr="002D36F2">
        <w:rPr>
          <w:rFonts w:ascii="Times New Roman" w:hAnsi="Times New Roman" w:cs="Times New Roman"/>
          <w:b/>
          <w:sz w:val="24"/>
          <w:szCs w:val="24"/>
        </w:rPr>
        <w:t>)</w:t>
      </w:r>
      <w:r w:rsidRPr="002D36F2">
        <w:rPr>
          <w:rFonts w:ascii="Times New Roman" w:hAnsi="Times New Roman" w:cs="Times New Roman"/>
          <w:b/>
          <w:sz w:val="24"/>
          <w:szCs w:val="24"/>
        </w:rPr>
        <w:t xml:space="preserve"> </w:t>
      </w:r>
      <w:r w:rsidR="00487CC2" w:rsidRPr="002D36F2">
        <w:rPr>
          <w:rFonts w:ascii="Times New Roman" w:hAnsi="Times New Roman" w:cs="Times New Roman"/>
          <w:b/>
          <w:sz w:val="24"/>
          <w:szCs w:val="24"/>
        </w:rPr>
        <w:t>business</w:t>
      </w:r>
      <w:r w:rsidRPr="002D36F2">
        <w:rPr>
          <w:rFonts w:ascii="Times New Roman" w:hAnsi="Times New Roman" w:cs="Times New Roman"/>
          <w:b/>
          <w:sz w:val="24"/>
          <w:szCs w:val="24"/>
        </w:rPr>
        <w:t xml:space="preserve"> days</w:t>
      </w:r>
      <w:r w:rsidRPr="002D36F2">
        <w:rPr>
          <w:rFonts w:ascii="Times New Roman" w:hAnsi="Times New Roman" w:cs="Times New Roman"/>
          <w:sz w:val="24"/>
          <w:szCs w:val="24"/>
        </w:rPr>
        <w:t xml:space="preserve">, </w:t>
      </w:r>
      <w:r w:rsidR="00BD1519" w:rsidRPr="002D36F2">
        <w:rPr>
          <w:rFonts w:ascii="Times New Roman" w:hAnsi="Times New Roman" w:cs="Times New Roman"/>
          <w:sz w:val="24"/>
          <w:szCs w:val="24"/>
        </w:rPr>
        <w:t xml:space="preserve">per Section 7.0, </w:t>
      </w:r>
      <w:r w:rsidR="00156C71" w:rsidRPr="002D36F2">
        <w:rPr>
          <w:rFonts w:ascii="Times New Roman" w:hAnsi="Times New Roman" w:cs="Times New Roman"/>
          <w:sz w:val="24"/>
          <w:szCs w:val="24"/>
        </w:rPr>
        <w:t>regardless of</w:t>
      </w:r>
      <w:r w:rsidRPr="002D36F2">
        <w:rPr>
          <w:rFonts w:ascii="Times New Roman" w:hAnsi="Times New Roman" w:cs="Times New Roman"/>
          <w:sz w:val="24"/>
          <w:szCs w:val="24"/>
        </w:rPr>
        <w:t xml:space="preserve"> </w:t>
      </w:r>
      <w:r w:rsidR="00156C71" w:rsidRPr="002D36F2">
        <w:rPr>
          <w:rFonts w:ascii="Times New Roman" w:hAnsi="Times New Roman" w:cs="Times New Roman"/>
          <w:sz w:val="24"/>
          <w:szCs w:val="24"/>
        </w:rPr>
        <w:t xml:space="preserve">whether </w:t>
      </w:r>
      <w:r w:rsidRPr="002D36F2">
        <w:rPr>
          <w:rFonts w:ascii="Times New Roman" w:hAnsi="Times New Roman" w:cs="Times New Roman"/>
          <w:sz w:val="24"/>
          <w:szCs w:val="24"/>
        </w:rPr>
        <w:t xml:space="preserve">the billable rental period has been terminated.  Should the Government not require or utilize the full rental period ordered under this CLIN, a TO modification will not be issued </w:t>
      </w:r>
      <w:r w:rsidR="00156C71" w:rsidRPr="002D36F2">
        <w:rPr>
          <w:rFonts w:ascii="Times New Roman" w:hAnsi="Times New Roman" w:cs="Times New Roman"/>
          <w:sz w:val="24"/>
          <w:szCs w:val="24"/>
        </w:rPr>
        <w:t>to</w:t>
      </w:r>
      <w:r w:rsidRPr="002D36F2">
        <w:rPr>
          <w:rFonts w:ascii="Times New Roman" w:hAnsi="Times New Roman" w:cs="Times New Roman"/>
          <w:sz w:val="24"/>
          <w:szCs w:val="24"/>
        </w:rPr>
        <w:t xml:space="preserve"> reduce the cost to the Government.  </w:t>
      </w:r>
    </w:p>
    <w:p w14:paraId="6539922B" w14:textId="4FD39999" w:rsidR="00280BFB"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f. The FRAC tank will have watertight fittings and be fully constructed of materials that are compatible with the waste for which it is intended to contain.  The tank will be of acceptable appearance and integrity to the Government, with minimal evidence of corrosion and be visibly void of waste residue upon delivery.  The tank shall not display any legible or offensive graffiti.  Any defects or damage to the FRAC tank must be documented by the Contractor and acknowledged via signature of the COR or Generator upon delivery.  FRAC tank rentals may be ordered for any location in or around the pickup </w:t>
      </w:r>
      <w:r w:rsidR="00500EDB" w:rsidRPr="002D36F2">
        <w:rPr>
          <w:rFonts w:ascii="Times New Roman" w:hAnsi="Times New Roman" w:cs="Times New Roman"/>
          <w:sz w:val="24"/>
          <w:szCs w:val="24"/>
        </w:rPr>
        <w:t>location</w:t>
      </w:r>
      <w:r w:rsidRPr="002D36F2">
        <w:rPr>
          <w:rFonts w:ascii="Times New Roman" w:hAnsi="Times New Roman" w:cs="Times New Roman"/>
          <w:sz w:val="24"/>
          <w:szCs w:val="24"/>
        </w:rPr>
        <w:t>s identified in or added to the contract.</w:t>
      </w:r>
    </w:p>
    <w:p w14:paraId="1963D02A" w14:textId="4F3C14A2" w:rsidR="00F449FA"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g. Placement of a FRAC tank under this CLIN is required within </w:t>
      </w:r>
      <w:r w:rsidRPr="002D36F2">
        <w:rPr>
          <w:rFonts w:ascii="Times New Roman" w:hAnsi="Times New Roman" w:cs="Times New Roman"/>
          <w:b/>
          <w:sz w:val="24"/>
          <w:szCs w:val="24"/>
        </w:rPr>
        <w:t xml:space="preserve">five </w:t>
      </w:r>
      <w:r w:rsidR="00487CC2" w:rsidRPr="002D36F2">
        <w:rPr>
          <w:rFonts w:ascii="Times New Roman" w:hAnsi="Times New Roman" w:cs="Times New Roman"/>
          <w:b/>
          <w:sz w:val="24"/>
          <w:szCs w:val="24"/>
        </w:rPr>
        <w:t>(5) business</w:t>
      </w:r>
      <w:r w:rsidRPr="002D36F2">
        <w:rPr>
          <w:rFonts w:ascii="Times New Roman" w:hAnsi="Times New Roman" w:cs="Times New Roman"/>
          <w:b/>
          <w:sz w:val="24"/>
          <w:szCs w:val="24"/>
        </w:rPr>
        <w:t xml:space="preserve"> days</w:t>
      </w:r>
      <w:r w:rsidR="00AC455E" w:rsidRPr="002D36F2">
        <w:rPr>
          <w:rFonts w:ascii="Times New Roman" w:hAnsi="Times New Roman" w:cs="Times New Roman"/>
          <w:b/>
          <w:sz w:val="24"/>
          <w:szCs w:val="24"/>
        </w:rPr>
        <w:t xml:space="preserve"> - </w:t>
      </w:r>
      <w:r w:rsidR="00156C71" w:rsidRPr="002D36F2">
        <w:rPr>
          <w:rFonts w:ascii="Times New Roman" w:hAnsi="Times New Roman" w:cs="Times New Roman"/>
          <w:sz w:val="24"/>
          <w:szCs w:val="24"/>
        </w:rPr>
        <w:t>after</w:t>
      </w:r>
      <w:r w:rsidRPr="002D36F2">
        <w:rPr>
          <w:rFonts w:ascii="Times New Roman" w:hAnsi="Times New Roman" w:cs="Times New Roman"/>
          <w:sz w:val="24"/>
          <w:szCs w:val="24"/>
        </w:rPr>
        <w:t xml:space="preserve"> issuance of written TO.  The clock for rental time will commence on the first </w:t>
      </w:r>
      <w:r w:rsidRPr="002D36F2">
        <w:rPr>
          <w:rFonts w:ascii="Times New Roman" w:hAnsi="Times New Roman" w:cs="Times New Roman"/>
          <w:i/>
          <w:sz w:val="24"/>
          <w:szCs w:val="24"/>
        </w:rPr>
        <w:t>full</w:t>
      </w:r>
      <w:r w:rsidRPr="002D36F2">
        <w:rPr>
          <w:rFonts w:ascii="Times New Roman" w:hAnsi="Times New Roman" w:cs="Times New Roman"/>
          <w:sz w:val="24"/>
          <w:szCs w:val="24"/>
        </w:rPr>
        <w:t xml:space="preserve"> </w:t>
      </w:r>
      <w:r w:rsidR="00A864CD" w:rsidRPr="002D36F2">
        <w:rPr>
          <w:rFonts w:ascii="Times New Roman" w:hAnsi="Times New Roman" w:cs="Times New Roman"/>
          <w:sz w:val="24"/>
          <w:szCs w:val="24"/>
        </w:rPr>
        <w:t>calendar</w:t>
      </w:r>
      <w:r w:rsidRPr="002D36F2">
        <w:rPr>
          <w:rFonts w:ascii="Times New Roman" w:hAnsi="Times New Roman" w:cs="Times New Roman"/>
          <w:sz w:val="24"/>
          <w:szCs w:val="24"/>
        </w:rPr>
        <w:t xml:space="preserve"> day following placement of the FRAC tank and end on the day of scheduled final removal per the CLIN specification.  The day of placement, regardless of time, will constitute “Day 0” (zero).  Government possession of the FRAC tank, beginning on the following calendar day (“Day 1”) and all subsequent calendar days thereafter, whether in whole or in part, will constitute one day toward the rental period. </w:t>
      </w:r>
    </w:p>
    <w:p w14:paraId="7127281E" w14:textId="34980A1E" w:rsidR="00F449FA"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lastRenderedPageBreak/>
        <w:t xml:space="preserve">h. The Government shall be permitted to order an increased quantity of rental period(s) based upon actual possession of the tank beginning on Day 1, up until and including the day of its scheduled final removal.  Upon placement of the FRAC tank, the Government shall not be permitted to adjust the TO </w:t>
      </w:r>
      <w:proofErr w:type="spellStart"/>
      <w:r w:rsidRPr="002D36F2">
        <w:rPr>
          <w:rFonts w:ascii="Times New Roman" w:hAnsi="Times New Roman" w:cs="Times New Roman"/>
          <w:sz w:val="24"/>
          <w:szCs w:val="24"/>
        </w:rPr>
        <w:t>to</w:t>
      </w:r>
      <w:proofErr w:type="spellEnd"/>
      <w:r w:rsidRPr="002D36F2">
        <w:rPr>
          <w:rFonts w:ascii="Times New Roman" w:hAnsi="Times New Roman" w:cs="Times New Roman"/>
          <w:sz w:val="24"/>
          <w:szCs w:val="24"/>
        </w:rPr>
        <w:t xml:space="preserve"> a lower </w:t>
      </w:r>
      <w:r w:rsidR="00156C71" w:rsidRPr="002D36F2">
        <w:rPr>
          <w:rFonts w:ascii="Times New Roman" w:hAnsi="Times New Roman" w:cs="Times New Roman"/>
          <w:sz w:val="24"/>
          <w:szCs w:val="24"/>
        </w:rPr>
        <w:t>quantity and</w:t>
      </w:r>
      <w:r w:rsidRPr="002D36F2">
        <w:rPr>
          <w:rFonts w:ascii="Times New Roman" w:hAnsi="Times New Roman" w:cs="Times New Roman"/>
          <w:sz w:val="24"/>
          <w:szCs w:val="24"/>
        </w:rPr>
        <w:t xml:space="preserve"> shall not be reimbursed for any unused portion of the rental period.</w:t>
      </w:r>
    </w:p>
    <w:p w14:paraId="5786D66B" w14:textId="77777777" w:rsidR="00F449FA"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i. Provided the Government has not delayed the removal of the FRAC tank on or before the last day of the rental period as ordered under the TO, the Government will not be </w:t>
      </w:r>
      <w:proofErr w:type="gramStart"/>
      <w:r w:rsidRPr="002D36F2">
        <w:rPr>
          <w:rFonts w:ascii="Times New Roman" w:hAnsi="Times New Roman" w:cs="Times New Roman"/>
          <w:sz w:val="24"/>
          <w:szCs w:val="24"/>
        </w:rPr>
        <w:t>charged for</w:t>
      </w:r>
      <w:proofErr w:type="gramEnd"/>
      <w:r w:rsidRPr="002D36F2">
        <w:rPr>
          <w:rFonts w:ascii="Times New Roman" w:hAnsi="Times New Roman" w:cs="Times New Roman"/>
          <w:sz w:val="24"/>
          <w:szCs w:val="24"/>
        </w:rPr>
        <w:t xml:space="preserve"> any additional rental time.  If the Government has delayed the removal of the tank prior to the last day of the rental period as ordered under the TO, the Government will be charged for additional rental time using one or more rental CLINs as minimally necessary to cover the time of possession.</w:t>
      </w:r>
    </w:p>
    <w:p w14:paraId="18B85DC9" w14:textId="47C8E59C" w:rsidR="002D6E66"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j. FRAC tanks must be inspected by the Contractor/Subcontractor and COR or other Government representative prior to removal.  Any damage sustained during the Government’s possession must be identified and documented prior to removal from the installation.  The Government assumes no responsibility for </w:t>
      </w:r>
      <w:r w:rsidR="003633C8" w:rsidRPr="002D36F2">
        <w:rPr>
          <w:rFonts w:ascii="Times New Roman" w:hAnsi="Times New Roman" w:cs="Times New Roman"/>
          <w:sz w:val="24"/>
          <w:szCs w:val="24"/>
        </w:rPr>
        <w:t>da</w:t>
      </w:r>
      <w:r w:rsidRPr="002D36F2">
        <w:rPr>
          <w:rFonts w:ascii="Times New Roman" w:hAnsi="Times New Roman" w:cs="Times New Roman"/>
          <w:sz w:val="24"/>
          <w:szCs w:val="24"/>
        </w:rPr>
        <w:t xml:space="preserve">mages </w:t>
      </w:r>
      <w:r w:rsidR="003633C8" w:rsidRPr="002D36F2">
        <w:rPr>
          <w:rFonts w:ascii="Times New Roman" w:eastAsiaTheme="minorEastAsia" w:hAnsi="Times New Roman" w:cs="Times New Roman"/>
          <w:sz w:val="24"/>
          <w:szCs w:val="24"/>
        </w:rPr>
        <w:t>reported</w:t>
      </w:r>
      <w:r w:rsidRPr="002D36F2">
        <w:rPr>
          <w:rFonts w:ascii="Times New Roman" w:hAnsi="Times New Roman" w:cs="Times New Roman"/>
          <w:sz w:val="24"/>
          <w:szCs w:val="24"/>
        </w:rPr>
        <w:t xml:space="preserve"> after the </w:t>
      </w:r>
      <w:r w:rsidR="001E16D2" w:rsidRPr="002D36F2">
        <w:rPr>
          <w:rFonts w:ascii="Times New Roman" w:hAnsi="Times New Roman" w:cs="Times New Roman"/>
          <w:sz w:val="24"/>
          <w:szCs w:val="24"/>
        </w:rPr>
        <w:t>FRAC tank</w:t>
      </w:r>
      <w:r w:rsidRPr="002D36F2">
        <w:rPr>
          <w:rFonts w:ascii="Times New Roman" w:hAnsi="Times New Roman" w:cs="Times New Roman"/>
          <w:sz w:val="24"/>
          <w:szCs w:val="24"/>
        </w:rPr>
        <w:t xml:space="preserve"> has been removed from the installation.</w:t>
      </w:r>
    </w:p>
    <w:p w14:paraId="08E4CB83" w14:textId="5BC92923" w:rsidR="006733E4" w:rsidRPr="002D36F2" w:rsidRDefault="002D6E66" w:rsidP="001B0D10">
      <w:pPr>
        <w:spacing w:after="100" w:afterAutospacing="1" w:line="240" w:lineRule="auto"/>
        <w:ind w:left="360" w:hanging="360"/>
        <w:rPr>
          <w:rFonts w:ascii="Times New Roman" w:hAnsi="Times New Roman" w:cs="Times New Roman"/>
          <w:sz w:val="24"/>
          <w:szCs w:val="24"/>
        </w:rPr>
      </w:pPr>
      <w:r w:rsidRPr="002D36F2">
        <w:rPr>
          <w:rFonts w:ascii="Times New Roman" w:hAnsi="Times New Roman" w:cs="Times New Roman"/>
          <w:b/>
          <w:sz w:val="24"/>
          <w:szCs w:val="24"/>
        </w:rPr>
        <w:t>3.9</w:t>
      </w:r>
      <w:r w:rsidRPr="002D36F2">
        <w:rPr>
          <w:rFonts w:ascii="Times New Roman" w:hAnsi="Times New Roman" w:cs="Times New Roman"/>
          <w:sz w:val="24"/>
          <w:szCs w:val="24"/>
        </w:rPr>
        <w:t xml:space="preserve"> </w:t>
      </w:r>
      <w:r w:rsidRPr="002D36F2">
        <w:rPr>
          <w:rFonts w:ascii="Times New Roman" w:hAnsi="Times New Roman" w:cs="Times New Roman"/>
          <w:b/>
          <w:sz w:val="24"/>
          <w:szCs w:val="24"/>
          <w:u w:val="single"/>
        </w:rPr>
        <w:t>MONTHLY RENTAL OF A FRAC TANK WITH SECONDARY CONTAINMENT</w:t>
      </w:r>
      <w:r w:rsidRPr="002D36F2">
        <w:rPr>
          <w:rFonts w:ascii="Times New Roman" w:hAnsi="Times New Roman" w:cs="Times New Roman"/>
          <w:b/>
          <w:sz w:val="24"/>
          <w:szCs w:val="24"/>
        </w:rPr>
        <w:t xml:space="preserve"> – CLIN 1072RE</w:t>
      </w:r>
      <w:r w:rsidR="00D67735" w:rsidRPr="002D36F2">
        <w:rPr>
          <w:rFonts w:ascii="Times New Roman" w:hAnsi="Times New Roman" w:cs="Times New Roman"/>
          <w:b/>
          <w:sz w:val="24"/>
          <w:szCs w:val="24"/>
        </w:rPr>
        <w:t xml:space="preserve"> </w:t>
      </w:r>
    </w:p>
    <w:p w14:paraId="464AB2CA" w14:textId="5AE89AD0" w:rsidR="007077A3" w:rsidRPr="002D36F2" w:rsidRDefault="002D6E66" w:rsidP="001B0D10">
      <w:pPr>
        <w:spacing w:before="100" w:beforeAutospacing="1"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a. CLIN 1072RE applies to the monthly rental fee for one (1) FRAC tank.  One each (1 EA) of CLIN 1072RE will be ordered for each thirty (30) consecutive calendar days of rental of a single FRAC tank.  It includes the placement, 30 consecutive calendar days of continuous accessibility, and final removal of the empty tank, which has been cleaned by the Contractor as necessary to meet vendor specifications for tank return at no additional cost to the Government, other than disposal costs for the waste generated </w:t>
      </w:r>
      <w:r w:rsidR="00010E55" w:rsidRPr="002D36F2">
        <w:rPr>
          <w:rFonts w:ascii="Times New Roman" w:hAnsi="Times New Roman" w:cs="Times New Roman"/>
          <w:sz w:val="24"/>
          <w:szCs w:val="24"/>
        </w:rPr>
        <w:t>by</w:t>
      </w:r>
      <w:r w:rsidRPr="002D36F2">
        <w:rPr>
          <w:rFonts w:ascii="Times New Roman" w:hAnsi="Times New Roman" w:cs="Times New Roman"/>
          <w:sz w:val="24"/>
          <w:szCs w:val="24"/>
        </w:rPr>
        <w:t xml:space="preserve"> the tank cleaning process.  Additional months(s) of rental may be ordered using this CLIN.  For example, if the Government requires rental for up to two consecutive months (60 consecutive calendar days), the Government </w:t>
      </w:r>
      <w:r w:rsidR="00BD1519" w:rsidRPr="002D36F2">
        <w:rPr>
          <w:rFonts w:ascii="Times New Roman" w:hAnsi="Times New Roman" w:cs="Times New Roman"/>
          <w:sz w:val="24"/>
          <w:szCs w:val="24"/>
        </w:rPr>
        <w:t>can</w:t>
      </w:r>
      <w:r w:rsidRPr="002D36F2">
        <w:rPr>
          <w:rFonts w:ascii="Times New Roman" w:hAnsi="Times New Roman" w:cs="Times New Roman"/>
          <w:sz w:val="24"/>
          <w:szCs w:val="24"/>
        </w:rPr>
        <w:t xml:space="preserve"> order 2 EA of this CLIN.  A CLIN for the daily rental of a FRAC tank is not available under this contract.</w:t>
      </w:r>
    </w:p>
    <w:p w14:paraId="535F382D" w14:textId="76B985B0" w:rsidR="002D6E66" w:rsidRPr="002D36F2" w:rsidRDefault="002D6E66" w:rsidP="001B0D10">
      <w:pPr>
        <w:spacing w:before="100" w:beforeAutospacing="1"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b. All Contractor performance requirements as otherwise stated in Section 3.8 (paragraphs c through j) for the weekly rental of FRAC tanks shall also apply to </w:t>
      </w:r>
      <w:r w:rsidR="00433747" w:rsidRPr="002D36F2">
        <w:rPr>
          <w:rFonts w:ascii="Times New Roman" w:hAnsi="Times New Roman" w:cs="Times New Roman"/>
          <w:sz w:val="24"/>
          <w:szCs w:val="24"/>
        </w:rPr>
        <w:t xml:space="preserve">the </w:t>
      </w:r>
      <w:r w:rsidRPr="002D36F2">
        <w:rPr>
          <w:rFonts w:ascii="Times New Roman" w:hAnsi="Times New Roman" w:cs="Times New Roman"/>
          <w:sz w:val="24"/>
          <w:szCs w:val="24"/>
        </w:rPr>
        <w:t>monthly rental CLIN ordered under this Section.</w:t>
      </w:r>
    </w:p>
    <w:p w14:paraId="06FB08FE" w14:textId="4EF05A6D" w:rsidR="002D6E66" w:rsidRPr="002D36F2" w:rsidRDefault="002D6E66" w:rsidP="001B0D10">
      <w:pPr>
        <w:tabs>
          <w:tab w:val="left" w:pos="360"/>
        </w:tabs>
        <w:spacing w:before="100" w:beforeAutospacing="1" w:after="100" w:afterAutospacing="1"/>
        <w:ind w:left="360" w:hanging="450"/>
        <w:rPr>
          <w:rFonts w:ascii="Times New Roman" w:hAnsi="Times New Roman" w:cs="Times New Roman"/>
          <w:sz w:val="24"/>
          <w:szCs w:val="24"/>
        </w:rPr>
      </w:pPr>
      <w:r w:rsidRPr="002D36F2">
        <w:rPr>
          <w:rFonts w:ascii="Times New Roman" w:hAnsi="Times New Roman" w:cs="Times New Roman"/>
          <w:b/>
          <w:sz w:val="24"/>
          <w:szCs w:val="24"/>
        </w:rPr>
        <w:t xml:space="preserve">3.10 </w:t>
      </w:r>
      <w:r w:rsidRPr="002D36F2">
        <w:rPr>
          <w:rFonts w:ascii="Times New Roman" w:hAnsi="Times New Roman" w:cs="Times New Roman"/>
          <w:b/>
          <w:sz w:val="24"/>
          <w:szCs w:val="24"/>
          <w:u w:val="single"/>
        </w:rPr>
        <w:t xml:space="preserve">INITIAL PLACEMENT OR REMOVAL OF EMPTY RENTED </w:t>
      </w:r>
      <w:r w:rsidR="006F4F5E" w:rsidRPr="002D36F2">
        <w:rPr>
          <w:rFonts w:ascii="Times New Roman" w:hAnsi="Times New Roman" w:cs="Times New Roman"/>
          <w:b/>
          <w:sz w:val="24"/>
          <w:szCs w:val="24"/>
          <w:u w:val="single"/>
        </w:rPr>
        <w:t>ROB</w:t>
      </w:r>
      <w:r w:rsidRPr="002D36F2">
        <w:rPr>
          <w:rFonts w:ascii="Times New Roman" w:hAnsi="Times New Roman" w:cs="Times New Roman"/>
          <w:b/>
          <w:sz w:val="24"/>
          <w:szCs w:val="24"/>
          <w:u w:val="single"/>
        </w:rPr>
        <w:t xml:space="preserve"> OR VACUUM BOX</w:t>
      </w:r>
      <w:r w:rsidRPr="002D36F2">
        <w:rPr>
          <w:rFonts w:ascii="Times New Roman" w:hAnsi="Times New Roman" w:cs="Times New Roman"/>
          <w:b/>
          <w:sz w:val="24"/>
          <w:szCs w:val="24"/>
        </w:rPr>
        <w:t xml:space="preserve"> – CLIN 1200RE</w:t>
      </w:r>
      <w:r w:rsidR="00D67735" w:rsidRPr="002D36F2">
        <w:rPr>
          <w:rFonts w:ascii="Times New Roman" w:hAnsi="Times New Roman" w:cs="Times New Roman"/>
          <w:b/>
          <w:sz w:val="24"/>
          <w:szCs w:val="24"/>
        </w:rPr>
        <w:t xml:space="preserve"> </w:t>
      </w:r>
    </w:p>
    <w:p w14:paraId="7544AB08" w14:textId="36F39105" w:rsidR="007077A3" w:rsidRPr="002D36F2" w:rsidRDefault="002D6E66" w:rsidP="001B0D10">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 xml:space="preserve">a. When CLIN 1200RE is ordered, the Contractor will provide the initial placement of an empty </w:t>
      </w:r>
      <w:r w:rsidR="006F4F5E" w:rsidRPr="002D36F2">
        <w:rPr>
          <w:rFonts w:ascii="Times New Roman" w:hAnsi="Times New Roman" w:cs="Times New Roman"/>
          <w:sz w:val="24"/>
          <w:szCs w:val="24"/>
        </w:rPr>
        <w:t>ROB</w:t>
      </w:r>
      <w:r w:rsidRPr="002D36F2">
        <w:rPr>
          <w:rFonts w:ascii="Times New Roman" w:hAnsi="Times New Roman" w:cs="Times New Roman"/>
          <w:sz w:val="24"/>
          <w:szCs w:val="24"/>
        </w:rPr>
        <w:t xml:space="preserve"> or vacuum box to mark</w:t>
      </w:r>
      <w:r w:rsidR="006D0755" w:rsidRPr="002D36F2">
        <w:rPr>
          <w:rFonts w:ascii="Times New Roman" w:hAnsi="Times New Roman" w:cs="Times New Roman"/>
          <w:sz w:val="24"/>
          <w:szCs w:val="24"/>
        </w:rPr>
        <w:t xml:space="preserve"> “Day 0”</w:t>
      </w:r>
      <w:r w:rsidRPr="002D36F2">
        <w:rPr>
          <w:rFonts w:ascii="Times New Roman" w:hAnsi="Times New Roman" w:cs="Times New Roman"/>
          <w:sz w:val="24"/>
          <w:szCs w:val="24"/>
        </w:rPr>
        <w:t xml:space="preserve"> commencement of the container rental period, </w:t>
      </w:r>
      <w:r w:rsidR="0030013D" w:rsidRPr="002D36F2">
        <w:rPr>
          <w:rFonts w:ascii="Times New Roman" w:hAnsi="Times New Roman" w:cs="Times New Roman"/>
          <w:sz w:val="24"/>
          <w:szCs w:val="24"/>
        </w:rPr>
        <w:t>OR</w:t>
      </w:r>
      <w:r w:rsidRPr="002D36F2">
        <w:rPr>
          <w:rFonts w:ascii="Times New Roman" w:hAnsi="Times New Roman" w:cs="Times New Roman"/>
          <w:sz w:val="24"/>
          <w:szCs w:val="24"/>
        </w:rPr>
        <w:t xml:space="preserve"> the Contractor will provide the removal of an empty </w:t>
      </w:r>
      <w:r w:rsidR="00D5346D" w:rsidRPr="002D36F2">
        <w:rPr>
          <w:rFonts w:ascii="Times New Roman" w:hAnsi="Times New Roman" w:cs="Times New Roman"/>
          <w:sz w:val="24"/>
          <w:szCs w:val="24"/>
        </w:rPr>
        <w:t>ROB</w:t>
      </w:r>
      <w:r w:rsidRPr="002D36F2">
        <w:rPr>
          <w:rFonts w:ascii="Times New Roman" w:hAnsi="Times New Roman" w:cs="Times New Roman"/>
          <w:sz w:val="24"/>
          <w:szCs w:val="24"/>
        </w:rPr>
        <w:t xml:space="preserve"> or vacuum box from the installation for any reason, which may or may not mark the termination of a rental period.</w:t>
      </w:r>
    </w:p>
    <w:p w14:paraId="61280EEA" w14:textId="471BFD88" w:rsidR="007077A3" w:rsidRPr="002D36F2" w:rsidRDefault="002D6E66" w:rsidP="001B0D10">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lastRenderedPageBreak/>
        <w:t xml:space="preserve">b. Initial placement of an empty ROB or vacuum box will be ordered in conjunction with ROB or vacuum box rental CLIN(s) whereby one each (1 EA) of CLIN 1200RE will include the initial placement of one (1) such </w:t>
      </w:r>
      <w:r w:rsidR="0030013D" w:rsidRPr="002D36F2">
        <w:rPr>
          <w:rFonts w:ascii="Times New Roman" w:hAnsi="Times New Roman" w:cs="Times New Roman"/>
          <w:sz w:val="24"/>
          <w:szCs w:val="24"/>
        </w:rPr>
        <w:t>container and</w:t>
      </w:r>
      <w:r w:rsidRPr="002D36F2">
        <w:rPr>
          <w:rFonts w:ascii="Times New Roman" w:hAnsi="Times New Roman" w:cs="Times New Roman"/>
          <w:sz w:val="24"/>
          <w:szCs w:val="24"/>
        </w:rPr>
        <w:t xml:space="preserve"> will mark the commencement of a rental period of any length, to include back-to-back ordered rental periods where no break in rental service has occurred.  For example, if the Governm</w:t>
      </w:r>
      <w:r w:rsidR="006D0755" w:rsidRPr="002D36F2">
        <w:rPr>
          <w:rFonts w:ascii="Times New Roman" w:hAnsi="Times New Roman" w:cs="Times New Roman"/>
          <w:sz w:val="24"/>
          <w:szCs w:val="24"/>
        </w:rPr>
        <w:t>ent requires the use of a 20-yd³</w:t>
      </w:r>
      <w:r w:rsidRPr="002D36F2">
        <w:rPr>
          <w:rFonts w:ascii="Times New Roman" w:hAnsi="Times New Roman" w:cs="Times New Roman"/>
          <w:sz w:val="24"/>
          <w:szCs w:val="24"/>
        </w:rPr>
        <w:t xml:space="preserve"> ROB for two consecutive weeks, the Government </w:t>
      </w:r>
      <w:r w:rsidR="0030013D" w:rsidRPr="002D36F2">
        <w:rPr>
          <w:rFonts w:ascii="Times New Roman" w:hAnsi="Times New Roman" w:cs="Times New Roman"/>
          <w:sz w:val="24"/>
          <w:szCs w:val="24"/>
        </w:rPr>
        <w:t>may</w:t>
      </w:r>
      <w:r w:rsidRPr="002D36F2">
        <w:rPr>
          <w:rFonts w:ascii="Times New Roman" w:hAnsi="Times New Roman" w:cs="Times New Roman"/>
          <w:sz w:val="24"/>
          <w:szCs w:val="24"/>
        </w:rPr>
        <w:t xml:space="preserve"> order 1 EA of CLIN 1200RE for the initial placement, and 2 EA of CLIN 1021RE for the two weeks of rental.  Additional rental period(s) may be ordered by the Government as needed to extend the existing rental period, without having to order an additional initial placement, provided there was no break in rental service and the Contractor did not have to provide </w:t>
      </w:r>
      <w:proofErr w:type="gramStart"/>
      <w:r w:rsidRPr="002D36F2">
        <w:rPr>
          <w:rFonts w:ascii="Times New Roman" w:hAnsi="Times New Roman" w:cs="Times New Roman"/>
          <w:sz w:val="24"/>
          <w:szCs w:val="24"/>
        </w:rPr>
        <w:t>a dedicated</w:t>
      </w:r>
      <w:proofErr w:type="gramEnd"/>
      <w:r w:rsidRPr="002D36F2">
        <w:rPr>
          <w:rFonts w:ascii="Times New Roman" w:hAnsi="Times New Roman" w:cs="Times New Roman"/>
          <w:sz w:val="24"/>
          <w:szCs w:val="24"/>
        </w:rPr>
        <w:t xml:space="preserve"> delivery and placement of a container.  Initial placement does NOT apply to subsequent placements of these containers for purposes of continuous accessibility as described under the ordered rental CLIN(s).</w:t>
      </w:r>
    </w:p>
    <w:p w14:paraId="2737310E" w14:textId="77777777" w:rsidR="007077A3" w:rsidRPr="002D36F2" w:rsidRDefault="002D6E66" w:rsidP="001B0D10">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c. The ROB will have a watertight cover that is generally free of rips and tears.  The liner will be of sufficient size and thickness to adequately contain the waste for which it is intended.  The ROB will be of acceptable appearance and integrity to the Government, with minimal evidence of corrosion and be visibly void of waste residue upon delivery.  The ROB shall not display any legible or offensive graffiti.  Any defects or damage to the ROB must be documented by the Contractor and acknowledged via signature of the COR or Generator representative upon delivery.</w:t>
      </w:r>
    </w:p>
    <w:p w14:paraId="1E1D9C2E" w14:textId="62E2A4B7" w:rsidR="007077A3" w:rsidRPr="002D36F2" w:rsidRDefault="002D6E66" w:rsidP="001B0D10">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d. The Contractor will choose the appropriate vacuum box size (20- or 25-yd</w:t>
      </w:r>
      <w:r w:rsidRPr="002D36F2">
        <w:rPr>
          <w:rFonts w:ascii="Times New Roman" w:hAnsi="Times New Roman" w:cs="Times New Roman"/>
          <w:sz w:val="24"/>
          <w:szCs w:val="24"/>
          <w:vertAlign w:val="superscript"/>
        </w:rPr>
        <w:t>3</w:t>
      </w:r>
      <w:r w:rsidRPr="002D36F2">
        <w:rPr>
          <w:rFonts w:ascii="Times New Roman" w:hAnsi="Times New Roman" w:cs="Times New Roman"/>
          <w:sz w:val="24"/>
          <w:szCs w:val="24"/>
        </w:rPr>
        <w:t xml:space="preserve">), style, and construction material for the work as ordered by the Government.  The vacuum box will have </w:t>
      </w:r>
      <w:proofErr w:type="gramStart"/>
      <w:r w:rsidRPr="002D36F2">
        <w:rPr>
          <w:rFonts w:ascii="Times New Roman" w:hAnsi="Times New Roman" w:cs="Times New Roman"/>
          <w:sz w:val="24"/>
          <w:szCs w:val="24"/>
        </w:rPr>
        <w:t>airtight</w:t>
      </w:r>
      <w:proofErr w:type="gramEnd"/>
      <w:r w:rsidRPr="002D36F2">
        <w:rPr>
          <w:rFonts w:ascii="Times New Roman" w:hAnsi="Times New Roman" w:cs="Times New Roman"/>
          <w:sz w:val="24"/>
          <w:szCs w:val="24"/>
        </w:rPr>
        <w:t xml:space="preserve"> and </w:t>
      </w:r>
      <w:proofErr w:type="gramStart"/>
      <w:r w:rsidRPr="002D36F2">
        <w:rPr>
          <w:rFonts w:ascii="Times New Roman" w:hAnsi="Times New Roman" w:cs="Times New Roman"/>
          <w:sz w:val="24"/>
          <w:szCs w:val="24"/>
        </w:rPr>
        <w:t>watertight</w:t>
      </w:r>
      <w:proofErr w:type="gramEnd"/>
      <w:r w:rsidRPr="002D36F2">
        <w:rPr>
          <w:rFonts w:ascii="Times New Roman" w:hAnsi="Times New Roman" w:cs="Times New Roman"/>
          <w:sz w:val="24"/>
          <w:szCs w:val="24"/>
        </w:rPr>
        <w:t xml:space="preserve"> </w:t>
      </w:r>
      <w:r w:rsidR="0030013D" w:rsidRPr="002D36F2">
        <w:rPr>
          <w:rFonts w:ascii="Times New Roman" w:hAnsi="Times New Roman" w:cs="Times New Roman"/>
          <w:sz w:val="24"/>
          <w:szCs w:val="24"/>
        </w:rPr>
        <w:t>fittings and</w:t>
      </w:r>
      <w:r w:rsidRPr="002D36F2">
        <w:rPr>
          <w:rFonts w:ascii="Times New Roman" w:hAnsi="Times New Roman" w:cs="Times New Roman"/>
          <w:sz w:val="24"/>
          <w:szCs w:val="24"/>
        </w:rPr>
        <w:t xml:space="preserve"> be fully constructed of materials that are compatible with the waste for which it is intended.  The vacuum box will be of acceptable appearance and integrity to the Government, with minimal evidence of corrosion and be visibly void of waste residue upon delivery.  The vacuum box shall not display any legible or offensive graffiti.  Any defects or damage to the vacuum box must be documented by the Contractor and acknowledged via signature of the COR or Generator representative upon delivery.  </w:t>
      </w:r>
    </w:p>
    <w:p w14:paraId="758D823E" w14:textId="75C9DDB0" w:rsidR="004F3FD9" w:rsidRPr="002D36F2" w:rsidRDefault="00E10889" w:rsidP="001B0D10">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e. The</w:t>
      </w:r>
      <w:r w:rsidR="002D6E66" w:rsidRPr="002D36F2">
        <w:rPr>
          <w:rFonts w:ascii="Times New Roman" w:hAnsi="Times New Roman" w:cs="Times New Roman"/>
          <w:sz w:val="24"/>
          <w:szCs w:val="24"/>
        </w:rPr>
        <w:t xml:space="preserve"> initial placement of </w:t>
      </w:r>
      <w:r w:rsidRPr="002D36F2">
        <w:rPr>
          <w:rFonts w:ascii="Times New Roman" w:hAnsi="Times New Roman" w:cs="Times New Roman"/>
          <w:sz w:val="24"/>
          <w:szCs w:val="24"/>
        </w:rPr>
        <w:t xml:space="preserve">all </w:t>
      </w:r>
      <w:r w:rsidR="002D6E66" w:rsidRPr="002D36F2">
        <w:rPr>
          <w:rFonts w:ascii="Times New Roman" w:hAnsi="Times New Roman" w:cs="Times New Roman"/>
          <w:sz w:val="24"/>
          <w:szCs w:val="24"/>
        </w:rPr>
        <w:t>ROBs and vacuum box</w:t>
      </w:r>
      <w:r w:rsidRPr="002D36F2">
        <w:rPr>
          <w:rFonts w:ascii="Times New Roman" w:hAnsi="Times New Roman" w:cs="Times New Roman"/>
          <w:sz w:val="24"/>
          <w:szCs w:val="24"/>
        </w:rPr>
        <w:t>es</w:t>
      </w:r>
      <w:r w:rsidR="002D6E66" w:rsidRPr="002D36F2">
        <w:rPr>
          <w:rFonts w:ascii="Times New Roman" w:hAnsi="Times New Roman" w:cs="Times New Roman"/>
          <w:sz w:val="24"/>
          <w:szCs w:val="24"/>
        </w:rPr>
        <w:t xml:space="preserve"> under this CLIN is </w:t>
      </w:r>
      <w:r w:rsidR="00F02BD5" w:rsidRPr="002D36F2">
        <w:rPr>
          <w:rFonts w:ascii="Times New Roman" w:hAnsi="Times New Roman" w:cs="Times New Roman"/>
          <w:sz w:val="24"/>
          <w:szCs w:val="24"/>
        </w:rPr>
        <w:t xml:space="preserve">required within </w:t>
      </w:r>
      <w:r w:rsidR="00F02BD5" w:rsidRPr="002D36F2">
        <w:rPr>
          <w:rFonts w:ascii="Times New Roman" w:hAnsi="Times New Roman" w:cs="Times New Roman"/>
          <w:b/>
          <w:sz w:val="24"/>
          <w:szCs w:val="24"/>
        </w:rPr>
        <w:t>five (5) business</w:t>
      </w:r>
      <w:r w:rsidR="002D6E66" w:rsidRPr="002D36F2">
        <w:rPr>
          <w:rFonts w:ascii="Times New Roman" w:hAnsi="Times New Roman" w:cs="Times New Roman"/>
          <w:b/>
          <w:sz w:val="24"/>
          <w:szCs w:val="24"/>
        </w:rPr>
        <w:t xml:space="preserve"> days</w:t>
      </w:r>
      <w:r w:rsidR="002D6E66" w:rsidRPr="002D36F2">
        <w:rPr>
          <w:rFonts w:ascii="Times New Roman" w:hAnsi="Times New Roman" w:cs="Times New Roman"/>
          <w:sz w:val="24"/>
          <w:szCs w:val="24"/>
        </w:rPr>
        <w:t xml:space="preserve"> </w:t>
      </w:r>
      <w:r w:rsidR="00BA68E1" w:rsidRPr="002D36F2">
        <w:rPr>
          <w:rFonts w:ascii="Times New Roman" w:hAnsi="Times New Roman" w:cs="Times New Roman"/>
          <w:sz w:val="24"/>
          <w:szCs w:val="24"/>
        </w:rPr>
        <w:t>beginning the first full business day following</w:t>
      </w:r>
      <w:r w:rsidR="002D6E66" w:rsidRPr="002D36F2">
        <w:rPr>
          <w:rFonts w:ascii="Times New Roman" w:hAnsi="Times New Roman" w:cs="Times New Roman"/>
          <w:sz w:val="24"/>
          <w:szCs w:val="24"/>
        </w:rPr>
        <w:t xml:space="preserve"> issuance of written TO.  The Contractor will weigh the empty container prior to placement and provide the COR a copy of the printed, certified weight ticket showing the empty (tare) weight of the container at the time of placement.</w:t>
      </w:r>
    </w:p>
    <w:p w14:paraId="6A45AFDF" w14:textId="5C4B5324" w:rsidR="002D6E66" w:rsidRPr="002D36F2" w:rsidRDefault="002D6E66" w:rsidP="001B0D10">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 xml:space="preserve">f. Removal of an empty ROB or vacuum box that is or was on active rental status will be ordered as one each (1 EA) under CLIN 1200RE when the Government has no current need for the container.  Removal of the empty container may mark the termination of a rental period as ordered and scheduled on the original TO for which the rental was </w:t>
      </w:r>
      <w:r w:rsidR="00156C71" w:rsidRPr="002D36F2">
        <w:rPr>
          <w:rFonts w:ascii="Times New Roman" w:hAnsi="Times New Roman" w:cs="Times New Roman"/>
          <w:sz w:val="24"/>
          <w:szCs w:val="24"/>
        </w:rPr>
        <w:t>ordered but</w:t>
      </w:r>
      <w:r w:rsidRPr="002D36F2">
        <w:rPr>
          <w:rFonts w:ascii="Times New Roman" w:hAnsi="Times New Roman" w:cs="Times New Roman"/>
          <w:sz w:val="24"/>
          <w:szCs w:val="24"/>
        </w:rPr>
        <w:t xml:space="preserve"> will not mark an early termination of such an ordered rental period.  Removal under this CLIN does NOT apply to the removal of these containers when they contain any waste for disposal.</w:t>
      </w:r>
    </w:p>
    <w:p w14:paraId="3A3056EF" w14:textId="30F6D85F" w:rsidR="00EB5FA8" w:rsidRPr="002D36F2" w:rsidRDefault="00C325C5" w:rsidP="008053F1">
      <w:pPr>
        <w:spacing w:before="100" w:beforeAutospacing="1" w:after="100" w:afterAutospacing="1"/>
        <w:ind w:left="630" w:hanging="630"/>
        <w:rPr>
          <w:rFonts w:ascii="Times New Roman" w:hAnsi="Times New Roman" w:cs="Times New Roman"/>
          <w:sz w:val="24"/>
          <w:szCs w:val="24"/>
        </w:rPr>
      </w:pPr>
      <w:r w:rsidRPr="002D36F2">
        <w:rPr>
          <w:rFonts w:ascii="Times New Roman" w:hAnsi="Times New Roman" w:cs="Times New Roman"/>
          <w:b/>
          <w:sz w:val="24"/>
          <w:szCs w:val="24"/>
        </w:rPr>
        <w:lastRenderedPageBreak/>
        <w:t>3.</w:t>
      </w:r>
      <w:r w:rsidR="00EB5FA8" w:rsidRPr="002D36F2">
        <w:rPr>
          <w:rFonts w:ascii="Times New Roman" w:hAnsi="Times New Roman" w:cs="Times New Roman"/>
          <w:b/>
          <w:sz w:val="24"/>
          <w:szCs w:val="24"/>
        </w:rPr>
        <w:t>10</w:t>
      </w:r>
      <w:r w:rsidR="006D0755" w:rsidRPr="002D36F2">
        <w:rPr>
          <w:rFonts w:ascii="Times New Roman" w:hAnsi="Times New Roman" w:cs="Times New Roman"/>
          <w:b/>
          <w:sz w:val="24"/>
          <w:szCs w:val="24"/>
        </w:rPr>
        <w:t>.1</w:t>
      </w:r>
      <w:r w:rsidR="00EB5FA8" w:rsidRPr="002D36F2">
        <w:rPr>
          <w:rFonts w:ascii="Times New Roman" w:hAnsi="Times New Roman" w:cs="Times New Roman"/>
          <w:b/>
          <w:sz w:val="24"/>
          <w:szCs w:val="24"/>
        </w:rPr>
        <w:t xml:space="preserve"> </w:t>
      </w:r>
      <w:r w:rsidR="00EB5FA8" w:rsidRPr="002D36F2">
        <w:rPr>
          <w:rFonts w:ascii="Times New Roman" w:hAnsi="Times New Roman" w:cs="Times New Roman"/>
          <w:b/>
          <w:sz w:val="24"/>
          <w:szCs w:val="24"/>
          <w:u w:val="single"/>
        </w:rPr>
        <w:t>MOVE EMPTY ROB, VACUUM BOX, OR FRAC TANK WITHIN INSTALLATION</w:t>
      </w:r>
      <w:r w:rsidR="00EB5FA8" w:rsidRPr="002D36F2">
        <w:rPr>
          <w:rFonts w:ascii="Times New Roman" w:hAnsi="Times New Roman" w:cs="Times New Roman"/>
          <w:b/>
          <w:sz w:val="24"/>
          <w:szCs w:val="24"/>
        </w:rPr>
        <w:t xml:space="preserve"> – CLIN</w:t>
      </w:r>
      <w:r w:rsidR="00EB5FA8" w:rsidRPr="002D36F2">
        <w:rPr>
          <w:rFonts w:ascii="Times New Roman" w:hAnsi="Times New Roman" w:cs="Times New Roman"/>
          <w:b/>
          <w:spacing w:val="-10"/>
          <w:sz w:val="24"/>
          <w:szCs w:val="24"/>
        </w:rPr>
        <w:t xml:space="preserve"> </w:t>
      </w:r>
      <w:r w:rsidR="00EB5FA8" w:rsidRPr="002D36F2">
        <w:rPr>
          <w:rFonts w:ascii="Times New Roman" w:hAnsi="Times New Roman" w:cs="Times New Roman"/>
          <w:b/>
          <w:sz w:val="24"/>
          <w:szCs w:val="24"/>
        </w:rPr>
        <w:t>1100SV</w:t>
      </w:r>
    </w:p>
    <w:p w14:paraId="6B83F313" w14:textId="70640C4F" w:rsidR="00EB5FA8" w:rsidRPr="002D36F2" w:rsidRDefault="00EB5FA8" w:rsidP="00061C7A">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 xml:space="preserve">a. When CLIN 1100SV is ordered, the Contractor shall be responsible </w:t>
      </w:r>
      <w:proofErr w:type="gramStart"/>
      <w:r w:rsidRPr="002D36F2">
        <w:rPr>
          <w:rFonts w:ascii="Times New Roman" w:hAnsi="Times New Roman" w:cs="Times New Roman"/>
          <w:sz w:val="24"/>
          <w:szCs w:val="24"/>
        </w:rPr>
        <w:t>to move</w:t>
      </w:r>
      <w:proofErr w:type="gramEnd"/>
      <w:r w:rsidRPr="002D36F2">
        <w:rPr>
          <w:rFonts w:ascii="Times New Roman" w:hAnsi="Times New Roman" w:cs="Times New Roman"/>
          <w:sz w:val="24"/>
          <w:szCs w:val="24"/>
        </w:rPr>
        <w:t xml:space="preserve"> an empty ROB, vacuum box, or FRAC tank of any standard size within the boundaries of the designated installation.  Services shall be </w:t>
      </w:r>
      <w:r w:rsidR="00D00DD1" w:rsidRPr="002D36F2">
        <w:rPr>
          <w:rFonts w:ascii="Times New Roman" w:hAnsi="Times New Roman" w:cs="Times New Roman"/>
          <w:sz w:val="24"/>
          <w:szCs w:val="24"/>
        </w:rPr>
        <w:t>provid</w:t>
      </w:r>
      <w:r w:rsidRPr="002D36F2">
        <w:rPr>
          <w:rFonts w:ascii="Times New Roman" w:hAnsi="Times New Roman" w:cs="Times New Roman"/>
          <w:sz w:val="24"/>
          <w:szCs w:val="24"/>
        </w:rPr>
        <w:t xml:space="preserve">ed within </w:t>
      </w:r>
      <w:r w:rsidR="00012830" w:rsidRPr="002D36F2">
        <w:rPr>
          <w:rFonts w:ascii="Times New Roman" w:hAnsi="Times New Roman" w:cs="Times New Roman"/>
          <w:b/>
          <w:sz w:val="24"/>
          <w:szCs w:val="24"/>
        </w:rPr>
        <w:t>five</w:t>
      </w:r>
      <w:r w:rsidRPr="002D36F2">
        <w:rPr>
          <w:rFonts w:ascii="Times New Roman" w:hAnsi="Times New Roman" w:cs="Times New Roman"/>
          <w:b/>
          <w:sz w:val="24"/>
          <w:szCs w:val="24"/>
        </w:rPr>
        <w:t xml:space="preserve"> (</w:t>
      </w:r>
      <w:r w:rsidR="00012830" w:rsidRPr="002D36F2">
        <w:rPr>
          <w:rFonts w:ascii="Times New Roman" w:hAnsi="Times New Roman" w:cs="Times New Roman"/>
          <w:b/>
          <w:sz w:val="24"/>
          <w:szCs w:val="24"/>
        </w:rPr>
        <w:t>5</w:t>
      </w:r>
      <w:r w:rsidRPr="002D36F2">
        <w:rPr>
          <w:rFonts w:ascii="Times New Roman" w:hAnsi="Times New Roman" w:cs="Times New Roman"/>
          <w:b/>
          <w:sz w:val="24"/>
          <w:szCs w:val="24"/>
        </w:rPr>
        <w:t xml:space="preserve">) </w:t>
      </w:r>
      <w:r w:rsidR="00315F71" w:rsidRPr="002D36F2">
        <w:rPr>
          <w:rFonts w:ascii="Times New Roman" w:hAnsi="Times New Roman" w:cs="Times New Roman"/>
          <w:b/>
          <w:sz w:val="24"/>
          <w:szCs w:val="24"/>
        </w:rPr>
        <w:t>business</w:t>
      </w:r>
      <w:r w:rsidRPr="002D36F2">
        <w:rPr>
          <w:rFonts w:ascii="Times New Roman" w:hAnsi="Times New Roman" w:cs="Times New Roman"/>
          <w:b/>
          <w:sz w:val="24"/>
          <w:szCs w:val="24"/>
        </w:rPr>
        <w:t xml:space="preserve"> days</w:t>
      </w:r>
      <w:r w:rsidR="00D00DD1" w:rsidRPr="002D36F2">
        <w:rPr>
          <w:rFonts w:ascii="Times New Roman" w:hAnsi="Times New Roman" w:cs="Times New Roman"/>
          <w:sz w:val="24"/>
          <w:szCs w:val="24"/>
        </w:rPr>
        <w:t xml:space="preserve"> per Section 7.0</w:t>
      </w:r>
      <w:r w:rsidRPr="002D36F2">
        <w:rPr>
          <w:rFonts w:ascii="Times New Roman" w:hAnsi="Times New Roman" w:cs="Times New Roman"/>
          <w:sz w:val="24"/>
          <w:szCs w:val="24"/>
        </w:rPr>
        <w:t>.</w:t>
      </w:r>
    </w:p>
    <w:p w14:paraId="40112174" w14:textId="21CDFFB9" w:rsidR="00EB5FA8" w:rsidRPr="002D36F2" w:rsidRDefault="00EB5FA8" w:rsidP="00061C7A">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b. For movement of a ROB, vacuum box, or FRAC tank that is currently provided under a weekly or monthly rental CLIN, CLIN 1100SV will be ordered and the rental clock and services initiated by the original TO will continue uninterrupted, provided the movement is to a location that is in the same operational area, e.g., the same pier, project, or loading site.  Movement to a location other than the same operational area will require that the Government issue a new TO with the appropriate rental CLIN.</w:t>
      </w:r>
    </w:p>
    <w:p w14:paraId="6C3D3B3A" w14:textId="479BAFCC" w:rsidR="00EB5FA8" w:rsidRPr="002D36F2" w:rsidRDefault="00061C7A" w:rsidP="00061C7A">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 xml:space="preserve">c. </w:t>
      </w:r>
      <w:r w:rsidR="00EB5FA8" w:rsidRPr="002D36F2">
        <w:rPr>
          <w:rFonts w:ascii="Times New Roman" w:hAnsi="Times New Roman" w:cs="Times New Roman"/>
          <w:sz w:val="24"/>
          <w:szCs w:val="24"/>
        </w:rPr>
        <w:t xml:space="preserve">For movement of a ROB or vacuum box container that is currently provided under a </w:t>
      </w:r>
      <w:r w:rsidR="00EB5FA8" w:rsidRPr="002D36F2">
        <w:rPr>
          <w:rFonts w:ascii="Times New Roman" w:hAnsi="Times New Roman" w:cs="Times New Roman"/>
          <w:i/>
          <w:sz w:val="24"/>
          <w:szCs w:val="24"/>
        </w:rPr>
        <w:t>daily</w:t>
      </w:r>
      <w:r w:rsidR="00EB5FA8" w:rsidRPr="002D36F2">
        <w:rPr>
          <w:rFonts w:ascii="Times New Roman" w:hAnsi="Times New Roman" w:cs="Times New Roman"/>
          <w:sz w:val="24"/>
          <w:szCs w:val="24"/>
        </w:rPr>
        <w:t xml:space="preserve"> rental CLIN, regardless of the number of days for which the container was under rental, CLIN 1100SV will not be ordered.  Such movement of a container that is currently under a daily rental service will require that the Government issue a new TO with the appropriate rental CLIN.</w:t>
      </w:r>
    </w:p>
    <w:p w14:paraId="73DBFF43" w14:textId="5C4A9DD3" w:rsidR="001D6F5C" w:rsidRPr="002D36F2" w:rsidRDefault="002D6E66" w:rsidP="001B0D10">
      <w:pPr>
        <w:spacing w:after="100" w:afterAutospacing="1" w:line="240" w:lineRule="auto"/>
        <w:ind w:left="450" w:hanging="450"/>
        <w:rPr>
          <w:rFonts w:ascii="Times New Roman" w:hAnsi="Times New Roman" w:cs="Times New Roman"/>
          <w:sz w:val="24"/>
          <w:szCs w:val="24"/>
        </w:rPr>
      </w:pPr>
      <w:r w:rsidRPr="002D36F2">
        <w:rPr>
          <w:rFonts w:ascii="Times New Roman" w:hAnsi="Times New Roman" w:cs="Times New Roman"/>
          <w:b/>
          <w:sz w:val="24"/>
          <w:szCs w:val="24"/>
        </w:rPr>
        <w:t xml:space="preserve">3.11 </w:t>
      </w:r>
      <w:r w:rsidRPr="002D36F2">
        <w:rPr>
          <w:rFonts w:ascii="Times New Roman" w:hAnsi="Times New Roman" w:cs="Times New Roman"/>
          <w:b/>
          <w:sz w:val="24"/>
          <w:szCs w:val="24"/>
          <w:u w:val="single"/>
        </w:rPr>
        <w:t>INDUSTRIAL CLEANING SERVICES (ICS), DAILY, CREW OF 2</w:t>
      </w:r>
      <w:r w:rsidRPr="002D36F2">
        <w:rPr>
          <w:rFonts w:ascii="Times New Roman" w:hAnsi="Times New Roman" w:cs="Times New Roman"/>
          <w:b/>
          <w:sz w:val="24"/>
          <w:szCs w:val="24"/>
        </w:rPr>
        <w:t xml:space="preserve"> – CLIN 1002SV</w:t>
      </w:r>
      <w:r w:rsidR="00D67735" w:rsidRPr="002D36F2">
        <w:rPr>
          <w:rFonts w:ascii="Times New Roman" w:hAnsi="Times New Roman" w:cs="Times New Roman"/>
          <w:b/>
          <w:sz w:val="24"/>
          <w:szCs w:val="24"/>
        </w:rPr>
        <w:t xml:space="preserve"> </w:t>
      </w:r>
    </w:p>
    <w:p w14:paraId="00C74A5B" w14:textId="35958F47" w:rsidR="00D67735" w:rsidRPr="002D36F2" w:rsidRDefault="002D6E66" w:rsidP="00D67735">
      <w:pPr>
        <w:spacing w:after="100" w:afterAutospacing="1" w:line="240" w:lineRule="auto"/>
        <w:ind w:firstLine="720"/>
        <w:rPr>
          <w:rFonts w:ascii="Times New Roman" w:eastAsia="Times New Roman" w:hAnsi="Times New Roman" w:cs="Times New Roman"/>
          <w:sz w:val="24"/>
          <w:szCs w:val="24"/>
        </w:rPr>
      </w:pPr>
      <w:r w:rsidRPr="002D36F2">
        <w:rPr>
          <w:rFonts w:ascii="Times New Roman" w:hAnsi="Times New Roman" w:cs="Times New Roman"/>
          <w:sz w:val="24"/>
          <w:szCs w:val="24"/>
        </w:rPr>
        <w:t>a. When CLIN 1002SV is ordered, the Contractor shall perfor</w:t>
      </w:r>
      <w:r w:rsidR="00F73B12" w:rsidRPr="002D36F2">
        <w:rPr>
          <w:rFonts w:ascii="Times New Roman" w:hAnsi="Times New Roman" w:cs="Times New Roman"/>
          <w:sz w:val="24"/>
          <w:szCs w:val="24"/>
        </w:rPr>
        <w:t xml:space="preserve">m </w:t>
      </w:r>
      <w:r w:rsidRPr="002D36F2">
        <w:rPr>
          <w:rFonts w:ascii="Times New Roman" w:hAnsi="Times New Roman" w:cs="Times New Roman"/>
          <w:sz w:val="24"/>
          <w:szCs w:val="24"/>
        </w:rPr>
        <w:t xml:space="preserve">ICS work using </w:t>
      </w:r>
      <w:r w:rsidRPr="002D36F2">
        <w:rPr>
          <w:rFonts w:ascii="Times New Roman" w:hAnsi="Times New Roman" w:cs="Times New Roman"/>
          <w:b/>
          <w:sz w:val="24"/>
          <w:szCs w:val="24"/>
        </w:rPr>
        <w:t xml:space="preserve">a 2-person work crew and equipment identified below for one (1) standard workday </w:t>
      </w:r>
      <w:r w:rsidRPr="002D36F2">
        <w:rPr>
          <w:rFonts w:ascii="Times New Roman" w:hAnsi="Times New Roman" w:cs="Times New Roman"/>
          <w:sz w:val="24"/>
          <w:szCs w:val="24"/>
        </w:rPr>
        <w:t>in and around the Generator sites identified in this contract.</w:t>
      </w:r>
      <w:r w:rsidR="00D67735" w:rsidRPr="002D36F2">
        <w:rPr>
          <w:rFonts w:ascii="Times New Roman" w:hAnsi="Times New Roman" w:cs="Times New Roman"/>
          <w:sz w:val="24"/>
          <w:szCs w:val="24"/>
        </w:rPr>
        <w:t xml:space="preserve"> </w:t>
      </w:r>
    </w:p>
    <w:p w14:paraId="7DA92D86" w14:textId="2B5F9D36" w:rsidR="00DF64E7" w:rsidRPr="002D36F2" w:rsidRDefault="00F73B12" w:rsidP="001B0D10">
      <w:pPr>
        <w:spacing w:after="100" w:afterAutospacing="1" w:line="240" w:lineRule="auto"/>
        <w:ind w:firstLine="720"/>
        <w:rPr>
          <w:rFonts w:ascii="Times New Roman" w:eastAsia="Times New Roman" w:hAnsi="Times New Roman" w:cs="Times New Roman"/>
          <w:sz w:val="24"/>
          <w:szCs w:val="24"/>
        </w:rPr>
      </w:pPr>
      <w:r w:rsidRPr="002D36F2">
        <w:rPr>
          <w:rFonts w:ascii="Times New Roman" w:hAnsi="Times New Roman" w:cs="Times New Roman"/>
          <w:sz w:val="24"/>
          <w:szCs w:val="24"/>
        </w:rPr>
        <w:t xml:space="preserve">b. The term </w:t>
      </w:r>
      <w:r w:rsidR="002D6E66" w:rsidRPr="002D36F2">
        <w:rPr>
          <w:rFonts w:ascii="Times New Roman" w:hAnsi="Times New Roman" w:cs="Times New Roman"/>
          <w:sz w:val="24"/>
          <w:szCs w:val="24"/>
        </w:rPr>
        <w:t xml:space="preserve">ICS for purposes of this contract refers to performing industrial-grade heated power washing (not to include </w:t>
      </w:r>
      <w:r w:rsidR="00BB1857" w:rsidRPr="002D36F2">
        <w:rPr>
          <w:rFonts w:ascii="Times New Roman" w:hAnsi="Times New Roman" w:cs="Times New Roman"/>
          <w:sz w:val="24"/>
          <w:szCs w:val="24"/>
        </w:rPr>
        <w:t>hydro blasting</w:t>
      </w:r>
      <w:r w:rsidR="002D6E66" w:rsidRPr="002D36F2">
        <w:rPr>
          <w:rFonts w:ascii="Times New Roman" w:hAnsi="Times New Roman" w:cs="Times New Roman"/>
          <w:sz w:val="24"/>
          <w:szCs w:val="24"/>
        </w:rPr>
        <w:t>/water blasting), scrubbing, wiping, squeegeeing, rinsing, wet vacuuming, dry vacuuming, and other means necessary to remove dirt, grease, grime and other readily and semi-readily removable materials from the internal and external hard surfaces of a broad spectrum of tanks, vats, degreasers, oil-water separators, wash racks, floors, metal floor gratings, walls, ducts, sumps, pipes, filters, filter racks, filter chambers and other equipment associated with the many operations conducted</w:t>
      </w:r>
      <w:r w:rsidR="0030307D" w:rsidRPr="002D36F2">
        <w:rPr>
          <w:rFonts w:ascii="Times New Roman" w:hAnsi="Times New Roman" w:cs="Times New Roman"/>
          <w:sz w:val="24"/>
          <w:szCs w:val="24"/>
        </w:rPr>
        <w:t xml:space="preserve"> at locations covered under this contract</w:t>
      </w:r>
      <w:r w:rsidR="002D6E66" w:rsidRPr="002D36F2">
        <w:rPr>
          <w:rFonts w:ascii="Times New Roman" w:hAnsi="Times New Roman" w:cs="Times New Roman"/>
          <w:sz w:val="24"/>
          <w:szCs w:val="24"/>
        </w:rPr>
        <w:t xml:space="preserve">.  This CLIN also includes collection of the resulting </w:t>
      </w:r>
      <w:r w:rsidR="00BB1857" w:rsidRPr="002D36F2">
        <w:rPr>
          <w:rFonts w:ascii="Times New Roman" w:hAnsi="Times New Roman" w:cs="Times New Roman"/>
          <w:sz w:val="24"/>
          <w:szCs w:val="24"/>
        </w:rPr>
        <w:t>rinsates</w:t>
      </w:r>
      <w:r w:rsidR="002D6E66" w:rsidRPr="002D36F2">
        <w:rPr>
          <w:rFonts w:ascii="Times New Roman" w:hAnsi="Times New Roman" w:cs="Times New Roman"/>
          <w:sz w:val="24"/>
          <w:szCs w:val="24"/>
        </w:rPr>
        <w:t xml:space="preserve">/waste residues into a vacuum truck and/or Government-provided containers for removal and transportation to a qualified TSDF.  Operations conducted </w:t>
      </w:r>
      <w:r w:rsidR="00303D6F" w:rsidRPr="002D36F2">
        <w:rPr>
          <w:rFonts w:ascii="Times New Roman" w:hAnsi="Times New Roman" w:cs="Times New Roman"/>
          <w:sz w:val="24"/>
          <w:szCs w:val="24"/>
        </w:rPr>
        <w:t xml:space="preserve">at sites covered by this contract </w:t>
      </w:r>
      <w:r w:rsidR="00221721" w:rsidRPr="002D36F2">
        <w:rPr>
          <w:rFonts w:ascii="Times New Roman" w:hAnsi="Times New Roman" w:cs="Times New Roman"/>
          <w:sz w:val="24"/>
          <w:szCs w:val="24"/>
        </w:rPr>
        <w:t xml:space="preserve">may </w:t>
      </w:r>
      <w:r w:rsidR="002D6E66" w:rsidRPr="002D36F2">
        <w:rPr>
          <w:rFonts w:ascii="Times New Roman" w:hAnsi="Times New Roman" w:cs="Times New Roman"/>
          <w:sz w:val="24"/>
          <w:szCs w:val="24"/>
        </w:rPr>
        <w:t xml:space="preserve">include painting, paint stripping, sanding, sand blasting, grinding, milling, fabricating, solvent and vapor degreasing, parts cleaning, anodizing, metal plating, engine maintenance, </w:t>
      </w:r>
      <w:r w:rsidR="00414181" w:rsidRPr="002D36F2">
        <w:rPr>
          <w:rFonts w:ascii="Times New Roman" w:hAnsi="Times New Roman" w:cs="Times New Roman"/>
          <w:sz w:val="24"/>
          <w:szCs w:val="24"/>
        </w:rPr>
        <w:t>wastewater</w:t>
      </w:r>
      <w:r w:rsidR="002D6E66" w:rsidRPr="002D36F2">
        <w:rPr>
          <w:rFonts w:ascii="Times New Roman" w:hAnsi="Times New Roman" w:cs="Times New Roman"/>
          <w:sz w:val="24"/>
          <w:szCs w:val="24"/>
        </w:rPr>
        <w:t xml:space="preserve"> treatment, oil-water separation, filtration, organic and inorganic chemical storage, hazardous and non-hazardous waste accumulation.</w:t>
      </w:r>
      <w:r w:rsidR="00A95749" w:rsidRPr="002D36F2">
        <w:rPr>
          <w:rFonts w:ascii="Times New Roman" w:hAnsi="Times New Roman" w:cs="Times New Roman"/>
          <w:sz w:val="24"/>
          <w:szCs w:val="24"/>
        </w:rPr>
        <w:t xml:space="preserve"> </w:t>
      </w:r>
      <w:r w:rsidR="00303D6F" w:rsidRPr="002D36F2">
        <w:rPr>
          <w:rFonts w:ascii="Times New Roman" w:hAnsi="Times New Roman" w:cs="Times New Roman"/>
          <w:sz w:val="24"/>
          <w:szCs w:val="24"/>
        </w:rPr>
        <w:t>Not all wastes generated by these operations will necessarily be turned in for removal under this contract.</w:t>
      </w:r>
      <w:r w:rsidR="00D67735" w:rsidRPr="002D36F2">
        <w:rPr>
          <w:rFonts w:ascii="Times New Roman" w:hAnsi="Times New Roman" w:cs="Times New Roman"/>
          <w:sz w:val="24"/>
          <w:szCs w:val="24"/>
        </w:rPr>
        <w:t xml:space="preserve"> </w:t>
      </w:r>
      <w:r w:rsidR="00D67735" w:rsidRPr="002D36F2">
        <w:rPr>
          <w:rFonts w:ascii="Times New Roman" w:eastAsia="Times New Roman" w:hAnsi="Times New Roman" w:cs="Times New Roman"/>
          <w:sz w:val="24"/>
          <w:szCs w:val="24"/>
        </w:rPr>
        <w:t xml:space="preserve">Operations conducted at sites covered by this contract include but are not limited to painting, paint stripping, sanding, sand blasting, grinding, milling, fabricating, solvent and vapor degreasing, parts cleaning, anodizing, metal plating, engine maintenance, wastewater treatment, oil-water separation, filtration, organic and inorganic </w:t>
      </w:r>
      <w:r w:rsidR="00D67735" w:rsidRPr="002D36F2">
        <w:rPr>
          <w:rFonts w:ascii="Times New Roman" w:eastAsia="Times New Roman" w:hAnsi="Times New Roman" w:cs="Times New Roman"/>
          <w:sz w:val="24"/>
          <w:szCs w:val="24"/>
        </w:rPr>
        <w:lastRenderedPageBreak/>
        <w:t xml:space="preserve">chemical storage, hazardous and non-hazardous waste accumulation. Not all wastes generated by these operations will necessarily be turned in for removal under this contract. </w:t>
      </w:r>
    </w:p>
    <w:p w14:paraId="1B64CF98" w14:textId="287F040D" w:rsidR="00DF64E7" w:rsidRPr="002D36F2" w:rsidRDefault="002D6E66" w:rsidP="001B0D10">
      <w:pPr>
        <w:spacing w:after="100" w:afterAutospacing="1" w:line="240" w:lineRule="auto"/>
        <w:ind w:firstLine="720"/>
        <w:rPr>
          <w:rFonts w:ascii="Times New Roman" w:hAnsi="Times New Roman" w:cs="Times New Roman"/>
          <w:color w:val="000000" w:themeColor="text1"/>
          <w:sz w:val="24"/>
          <w:szCs w:val="24"/>
        </w:rPr>
      </w:pPr>
      <w:r w:rsidRPr="002D36F2">
        <w:rPr>
          <w:rFonts w:ascii="Times New Roman" w:hAnsi="Times New Roman" w:cs="Times New Roman"/>
          <w:sz w:val="24"/>
          <w:szCs w:val="24"/>
        </w:rPr>
        <w:t xml:space="preserve">c. Contractor pricing for performance of work under this CLIN will be based upon the requirement to perform industrial-grade </w:t>
      </w:r>
      <w:r w:rsidR="00751F3E" w:rsidRPr="002D36F2">
        <w:rPr>
          <w:rFonts w:ascii="Times New Roman" w:hAnsi="Times New Roman" w:cs="Times New Roman"/>
          <w:sz w:val="24"/>
          <w:szCs w:val="24"/>
        </w:rPr>
        <w:t>cleaning in open and non-permit-</w:t>
      </w:r>
      <w:r w:rsidR="001F68DE" w:rsidRPr="002D36F2">
        <w:rPr>
          <w:rFonts w:ascii="Times New Roman" w:hAnsi="Times New Roman" w:cs="Times New Roman"/>
          <w:sz w:val="24"/>
          <w:szCs w:val="24"/>
        </w:rPr>
        <w:t xml:space="preserve">required </w:t>
      </w:r>
      <w:r w:rsidRPr="002D36F2">
        <w:rPr>
          <w:rFonts w:ascii="Times New Roman" w:hAnsi="Times New Roman" w:cs="Times New Roman"/>
          <w:sz w:val="24"/>
          <w:szCs w:val="24"/>
        </w:rPr>
        <w:t xml:space="preserve">confined spaces to remove waste residues (not to include stains) from a broad array of hard surfaces to meet Government operational requirements using a </w:t>
      </w:r>
      <w:r w:rsidRPr="002D36F2">
        <w:rPr>
          <w:rFonts w:ascii="Times New Roman" w:hAnsi="Times New Roman" w:cs="Times New Roman"/>
          <w:b/>
          <w:sz w:val="24"/>
          <w:szCs w:val="24"/>
        </w:rPr>
        <w:t>2-person work crew</w:t>
      </w:r>
      <w:r w:rsidRPr="002D36F2">
        <w:rPr>
          <w:rFonts w:ascii="Times New Roman" w:hAnsi="Times New Roman" w:cs="Times New Roman"/>
          <w:sz w:val="24"/>
          <w:szCs w:val="24"/>
        </w:rPr>
        <w:t xml:space="preserve">, one (1) </w:t>
      </w:r>
      <w:r w:rsidRPr="002D36F2">
        <w:rPr>
          <w:rFonts w:ascii="Times New Roman" w:hAnsi="Times New Roman" w:cs="Times New Roman"/>
          <w:b/>
          <w:sz w:val="24"/>
          <w:szCs w:val="24"/>
        </w:rPr>
        <w:t>self-contained heated power washing unit</w:t>
      </w:r>
      <w:r w:rsidRPr="002D36F2">
        <w:rPr>
          <w:rFonts w:ascii="Times New Roman" w:hAnsi="Times New Roman" w:cs="Times New Roman"/>
          <w:sz w:val="24"/>
          <w:szCs w:val="24"/>
        </w:rPr>
        <w:t xml:space="preserve">, one (1) </w:t>
      </w:r>
      <w:r w:rsidRPr="002D36F2">
        <w:rPr>
          <w:rFonts w:ascii="Times New Roman" w:hAnsi="Times New Roman" w:cs="Times New Roman"/>
          <w:b/>
          <w:sz w:val="24"/>
          <w:szCs w:val="24"/>
        </w:rPr>
        <w:t>standard vacuum truck</w:t>
      </w:r>
      <w:r w:rsidRPr="002D36F2">
        <w:rPr>
          <w:rFonts w:ascii="Times New Roman" w:hAnsi="Times New Roman" w:cs="Times New Roman"/>
          <w:sz w:val="24"/>
          <w:szCs w:val="24"/>
        </w:rPr>
        <w:t xml:space="preserve"> with a 3,500-gallon minimum capacity a</w:t>
      </w:r>
      <w:r w:rsidR="00FB6B1B" w:rsidRPr="002D36F2">
        <w:rPr>
          <w:rFonts w:ascii="Times New Roman" w:hAnsi="Times New Roman" w:cs="Times New Roman"/>
          <w:sz w:val="24"/>
          <w:szCs w:val="24"/>
        </w:rPr>
        <w:t>nd up to 300 feet of vacuum hose</w:t>
      </w:r>
      <w:r w:rsidRPr="002D36F2">
        <w:rPr>
          <w:rFonts w:ascii="Times New Roman" w:hAnsi="Times New Roman" w:cs="Times New Roman"/>
          <w:sz w:val="24"/>
          <w:szCs w:val="24"/>
        </w:rPr>
        <w:t xml:space="preserve">, one (1) </w:t>
      </w:r>
      <w:r w:rsidRPr="002D36F2">
        <w:rPr>
          <w:rFonts w:ascii="Times New Roman" w:hAnsi="Times New Roman" w:cs="Times New Roman"/>
          <w:b/>
          <w:sz w:val="24"/>
          <w:szCs w:val="24"/>
        </w:rPr>
        <w:t>liquid transfer pump</w:t>
      </w:r>
      <w:r w:rsidRPr="002D36F2">
        <w:rPr>
          <w:rFonts w:ascii="Times New Roman" w:hAnsi="Times New Roman" w:cs="Times New Roman"/>
          <w:sz w:val="24"/>
          <w:szCs w:val="24"/>
        </w:rPr>
        <w:t xml:space="preserve"> and up to 300 feet of hosing that is capable of transferring light pumpable liquids, and </w:t>
      </w:r>
      <w:r w:rsidRPr="002D36F2">
        <w:rPr>
          <w:rFonts w:ascii="Times New Roman" w:hAnsi="Times New Roman" w:cs="Times New Roman"/>
          <w:b/>
          <w:sz w:val="24"/>
          <w:szCs w:val="24"/>
        </w:rPr>
        <w:t xml:space="preserve">all associated PPE, tools, and equipment </w:t>
      </w:r>
      <w:r w:rsidRPr="002D36F2">
        <w:rPr>
          <w:rFonts w:ascii="Times New Roman" w:hAnsi="Times New Roman" w:cs="Times New Roman"/>
          <w:sz w:val="24"/>
          <w:szCs w:val="24"/>
        </w:rPr>
        <w:t xml:space="preserve">necessary to perform the work, including setup and takedown (but not including work breaks or meal breaks), for a period of </w:t>
      </w:r>
      <w:r w:rsidRPr="002D36F2">
        <w:rPr>
          <w:rFonts w:ascii="Times New Roman" w:hAnsi="Times New Roman" w:cs="Times New Roman"/>
          <w:b/>
          <w:sz w:val="24"/>
          <w:szCs w:val="24"/>
        </w:rPr>
        <w:t>one (1) standard workday</w:t>
      </w:r>
      <w:r w:rsidRPr="002D36F2">
        <w:rPr>
          <w:rFonts w:ascii="Times New Roman" w:hAnsi="Times New Roman" w:cs="Times New Roman"/>
          <w:sz w:val="24"/>
          <w:szCs w:val="24"/>
        </w:rPr>
        <w:t xml:space="preserve"> on normal business days, typically beginning at </w:t>
      </w:r>
      <w:r w:rsidR="008466CC" w:rsidRPr="002D36F2">
        <w:rPr>
          <w:rFonts w:ascii="Times New Roman" w:eastAsia="Times New Roman" w:hAnsi="Times New Roman" w:cs="Times New Roman"/>
          <w:sz w:val="24"/>
          <w:szCs w:val="24"/>
        </w:rPr>
        <w:t>8</w:t>
      </w:r>
      <w:r w:rsidRPr="002D36F2">
        <w:rPr>
          <w:rFonts w:ascii="Times New Roman" w:eastAsia="Times New Roman" w:hAnsi="Times New Roman" w:cs="Times New Roman"/>
          <w:sz w:val="24"/>
          <w:szCs w:val="24"/>
        </w:rPr>
        <w:t>:</w:t>
      </w:r>
      <w:r w:rsidR="008466CC" w:rsidRPr="002D36F2">
        <w:rPr>
          <w:rFonts w:ascii="Times New Roman" w:eastAsia="Times New Roman" w:hAnsi="Times New Roman" w:cs="Times New Roman"/>
          <w:sz w:val="24"/>
          <w:szCs w:val="24"/>
        </w:rPr>
        <w:t>0</w:t>
      </w:r>
      <w:r w:rsidRPr="002D36F2">
        <w:rPr>
          <w:rFonts w:ascii="Times New Roman" w:eastAsia="Times New Roman" w:hAnsi="Times New Roman" w:cs="Times New Roman"/>
          <w:sz w:val="24"/>
          <w:szCs w:val="24"/>
        </w:rPr>
        <w:t>0</w:t>
      </w:r>
      <w:r w:rsidRPr="002D36F2">
        <w:rPr>
          <w:rFonts w:ascii="Times New Roman" w:hAnsi="Times New Roman" w:cs="Times New Roman"/>
          <w:sz w:val="24"/>
          <w:szCs w:val="24"/>
        </w:rPr>
        <w:t xml:space="preserve"> a.m</w:t>
      </w:r>
      <w:r w:rsidRPr="002D36F2">
        <w:rPr>
          <w:rFonts w:ascii="Times New Roman" w:hAnsi="Times New Roman" w:cs="Times New Roman"/>
          <w:color w:val="000000" w:themeColor="text1"/>
          <w:sz w:val="24"/>
          <w:szCs w:val="24"/>
        </w:rPr>
        <w:t>.</w:t>
      </w:r>
      <w:r w:rsidR="00CD675E" w:rsidRPr="002D36F2">
        <w:rPr>
          <w:rFonts w:ascii="Times New Roman" w:hAnsi="Times New Roman" w:cs="Times New Roman"/>
          <w:color w:val="000000" w:themeColor="text1"/>
          <w:sz w:val="24"/>
          <w:szCs w:val="24"/>
        </w:rPr>
        <w:t xml:space="preserve"> For purposes of this contract a standard workday will be eight (8) hours</w:t>
      </w:r>
      <w:r w:rsidR="002267D2" w:rsidRPr="002D36F2">
        <w:rPr>
          <w:rFonts w:ascii="Times New Roman" w:hAnsi="Times New Roman" w:cs="Times New Roman"/>
          <w:color w:val="000000" w:themeColor="text1"/>
          <w:sz w:val="24"/>
          <w:szCs w:val="24"/>
        </w:rPr>
        <w:t xml:space="preserve">. </w:t>
      </w:r>
    </w:p>
    <w:p w14:paraId="1A5640AB" w14:textId="1CE11206" w:rsidR="00DF64E7"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d. Standard time for commencement of work under this CLIN will be within </w:t>
      </w:r>
      <w:r w:rsidR="00D25142" w:rsidRPr="002D36F2">
        <w:rPr>
          <w:rFonts w:ascii="Times New Roman" w:hAnsi="Times New Roman" w:cs="Times New Roman"/>
          <w:b/>
          <w:sz w:val="24"/>
          <w:szCs w:val="24"/>
        </w:rPr>
        <w:t>five</w:t>
      </w:r>
      <w:r w:rsidRPr="002D36F2">
        <w:rPr>
          <w:rFonts w:ascii="Times New Roman" w:hAnsi="Times New Roman" w:cs="Times New Roman"/>
          <w:b/>
          <w:sz w:val="24"/>
          <w:szCs w:val="24"/>
        </w:rPr>
        <w:t xml:space="preserve"> (</w:t>
      </w:r>
      <w:r w:rsidR="00D25142" w:rsidRPr="002D36F2">
        <w:rPr>
          <w:rFonts w:ascii="Times New Roman" w:hAnsi="Times New Roman" w:cs="Times New Roman"/>
          <w:b/>
          <w:sz w:val="24"/>
          <w:szCs w:val="24"/>
        </w:rPr>
        <w:t>5</w:t>
      </w:r>
      <w:r w:rsidRPr="002D36F2">
        <w:rPr>
          <w:rFonts w:ascii="Times New Roman" w:hAnsi="Times New Roman" w:cs="Times New Roman"/>
          <w:b/>
          <w:sz w:val="24"/>
          <w:szCs w:val="24"/>
        </w:rPr>
        <w:t>)</w:t>
      </w:r>
      <w:r w:rsidR="00F02BD5" w:rsidRPr="002D36F2">
        <w:rPr>
          <w:rFonts w:ascii="Times New Roman" w:hAnsi="Times New Roman" w:cs="Times New Roman"/>
          <w:b/>
          <w:sz w:val="24"/>
          <w:szCs w:val="24"/>
        </w:rPr>
        <w:t xml:space="preserve"> business</w:t>
      </w:r>
      <w:r w:rsidRPr="002D36F2">
        <w:rPr>
          <w:rFonts w:ascii="Times New Roman" w:hAnsi="Times New Roman" w:cs="Times New Roman"/>
          <w:b/>
          <w:sz w:val="24"/>
          <w:szCs w:val="24"/>
        </w:rPr>
        <w:t xml:space="preserve"> days</w:t>
      </w:r>
      <w:r w:rsidR="009D6E09" w:rsidRPr="002D36F2">
        <w:rPr>
          <w:rFonts w:ascii="Times New Roman" w:hAnsi="Times New Roman" w:cs="Times New Roman"/>
          <w:b/>
          <w:sz w:val="24"/>
          <w:szCs w:val="24"/>
        </w:rPr>
        <w:t>.</w:t>
      </w:r>
      <w:r w:rsidRPr="002D36F2">
        <w:rPr>
          <w:rFonts w:ascii="Times New Roman" w:hAnsi="Times New Roman" w:cs="Times New Roman"/>
          <w:sz w:val="24"/>
          <w:szCs w:val="24"/>
        </w:rPr>
        <w:t xml:space="preserve"> The date of issuance of the written TO will constitute “Day 0” (zero), and the following </w:t>
      </w:r>
      <w:r w:rsidR="00A95749" w:rsidRPr="002D36F2">
        <w:rPr>
          <w:rFonts w:ascii="Times New Roman" w:hAnsi="Times New Roman" w:cs="Times New Roman"/>
          <w:sz w:val="24"/>
          <w:szCs w:val="24"/>
        </w:rPr>
        <w:t>business</w:t>
      </w:r>
      <w:r w:rsidRPr="002D36F2">
        <w:rPr>
          <w:rFonts w:ascii="Times New Roman" w:hAnsi="Times New Roman" w:cs="Times New Roman"/>
          <w:sz w:val="24"/>
          <w:szCs w:val="24"/>
        </w:rPr>
        <w:t xml:space="preserve"> day will constitute “Day 1”.  Alternative work schedules may be arranged as agreed upon by both the Contractor and Government representative.  Refer to Section 1.1.6 for a listing of Federal holidays.  An expedited commencement of ICS work may be ordered by the Government using CLIN 1099SV</w:t>
      </w:r>
      <w:r w:rsidR="00012830" w:rsidRPr="002D36F2">
        <w:rPr>
          <w:rFonts w:ascii="Times New Roman" w:hAnsi="Times New Roman" w:cs="Times New Roman"/>
          <w:sz w:val="24"/>
          <w:szCs w:val="24"/>
        </w:rPr>
        <w:t xml:space="preserve"> per</w:t>
      </w:r>
      <w:r w:rsidRPr="002D36F2">
        <w:rPr>
          <w:rFonts w:ascii="Times New Roman" w:hAnsi="Times New Roman" w:cs="Times New Roman"/>
          <w:sz w:val="24"/>
          <w:szCs w:val="24"/>
        </w:rPr>
        <w:t xml:space="preserve"> Section 3.22</w:t>
      </w:r>
      <w:r w:rsidR="00FD00EA" w:rsidRPr="002D36F2">
        <w:rPr>
          <w:rFonts w:ascii="Times New Roman" w:hAnsi="Times New Roman" w:cs="Times New Roman"/>
          <w:sz w:val="24"/>
          <w:szCs w:val="24"/>
        </w:rPr>
        <w:t>.</w:t>
      </w:r>
    </w:p>
    <w:p w14:paraId="48688FC4" w14:textId="601B7CD4" w:rsidR="00DF64E7"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e. Per OSHA 1910.146(b) and for purposes of this contract, a “Non-Permit Confined Space” means a confined space that does not contain or, with respect to atmospheric hazards, have the potential to contain any hazard capable of causing death or serious physical harm.  The Contractor will not perform work in a Permit-Required Confined Space without the proper Confined Space Entry Permit.  For work requiring a Confined Space Entry Permit, CLIN 1083SV will be ordered as dee</w:t>
      </w:r>
      <w:r w:rsidR="00FD00EA" w:rsidRPr="002D36F2">
        <w:rPr>
          <w:rFonts w:ascii="Times New Roman" w:hAnsi="Times New Roman" w:cs="Times New Roman"/>
          <w:sz w:val="24"/>
          <w:szCs w:val="24"/>
        </w:rPr>
        <w:t>med necessary by the Government</w:t>
      </w:r>
      <w:r w:rsidR="00012830" w:rsidRPr="002D36F2">
        <w:rPr>
          <w:rFonts w:ascii="Times New Roman" w:hAnsi="Times New Roman" w:cs="Times New Roman"/>
          <w:sz w:val="24"/>
          <w:szCs w:val="24"/>
        </w:rPr>
        <w:t xml:space="preserve">, per </w:t>
      </w:r>
      <w:r w:rsidRPr="002D36F2">
        <w:rPr>
          <w:rFonts w:ascii="Times New Roman" w:hAnsi="Times New Roman" w:cs="Times New Roman"/>
          <w:sz w:val="24"/>
          <w:szCs w:val="24"/>
        </w:rPr>
        <w:t>Section 3.20</w:t>
      </w:r>
      <w:r w:rsidR="00FD00EA" w:rsidRPr="002D36F2">
        <w:rPr>
          <w:rFonts w:ascii="Times New Roman" w:hAnsi="Times New Roman" w:cs="Times New Roman"/>
          <w:sz w:val="24"/>
          <w:szCs w:val="24"/>
        </w:rPr>
        <w:t>.</w:t>
      </w:r>
    </w:p>
    <w:p w14:paraId="21EBAEC7" w14:textId="1990C083" w:rsidR="00DF64E7"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f. The vacuum truck provided under this CLIN shall arrive on-site with a clean tank and hose fittings that are constructed of material that is chemically compatible with the waste to be removed and free of visible waste residue unless the truck is being used for multiple removals from the same project involving the same waste stream (in which case it must still arrive as RCRA empty per 40 CFR 261.7</w:t>
      </w:r>
      <w:r w:rsidR="00156C71" w:rsidRPr="002D36F2">
        <w:rPr>
          <w:rFonts w:ascii="Times New Roman" w:hAnsi="Times New Roman" w:cs="Times New Roman"/>
          <w:sz w:val="24"/>
          <w:szCs w:val="24"/>
        </w:rPr>
        <w:t>) and</w:t>
      </w:r>
      <w:r w:rsidRPr="002D36F2">
        <w:rPr>
          <w:rFonts w:ascii="Times New Roman" w:hAnsi="Times New Roman" w:cs="Times New Roman"/>
          <w:sz w:val="24"/>
          <w:szCs w:val="24"/>
        </w:rPr>
        <w:t xml:space="preserve"> shall be subject to Government inspection prior to use.  If rejected by the Government due to unsatisfactory inspection findings, the vacuum truck shall be required to leave the installation and be replaced with a vacuum truck that meets the Government’s requirements.  If such a replacement vacuum truck is necessary, any consequential delay of the work performed under this CLIN shall be cause for KO notification via the </w:t>
      </w:r>
      <w:r w:rsidR="00156C71" w:rsidRPr="002D36F2">
        <w:rPr>
          <w:rFonts w:ascii="Times New Roman" w:hAnsi="Times New Roman" w:cs="Times New Roman"/>
          <w:sz w:val="24"/>
          <w:szCs w:val="24"/>
        </w:rPr>
        <w:t>COR and</w:t>
      </w:r>
      <w:r w:rsidRPr="002D36F2">
        <w:rPr>
          <w:rFonts w:ascii="Times New Roman" w:hAnsi="Times New Roman" w:cs="Times New Roman"/>
          <w:sz w:val="24"/>
          <w:szCs w:val="24"/>
        </w:rPr>
        <w:t xml:space="preserve"> may result in cancellation/non-payment for the </w:t>
      </w:r>
      <w:r w:rsidR="002B0C0A" w:rsidRPr="002D36F2">
        <w:rPr>
          <w:rFonts w:ascii="Times New Roman" w:hAnsi="Times New Roman" w:cs="Times New Roman"/>
          <w:sz w:val="24"/>
          <w:szCs w:val="24"/>
        </w:rPr>
        <w:t>CLIN or</w:t>
      </w:r>
      <w:r w:rsidRPr="002D36F2">
        <w:rPr>
          <w:rFonts w:ascii="Times New Roman" w:hAnsi="Times New Roman" w:cs="Times New Roman"/>
          <w:sz w:val="24"/>
          <w:szCs w:val="24"/>
        </w:rPr>
        <w:t xml:space="preserve"> may require compensatory work beyond the scheduled hours of work to fulfill the requirements set forth in this Section.</w:t>
      </w:r>
    </w:p>
    <w:p w14:paraId="7038D63C" w14:textId="5A10FCE2" w:rsidR="00DF64E7"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g. </w:t>
      </w:r>
      <w:r w:rsidR="006B390D" w:rsidRPr="002D36F2">
        <w:rPr>
          <w:rFonts w:ascii="Times New Roman" w:hAnsi="Times New Roman" w:cs="Times New Roman"/>
          <w:sz w:val="24"/>
          <w:szCs w:val="24"/>
        </w:rPr>
        <w:t xml:space="preserve">Additional requirements such as weekend work, permit-required confined space entry, a super vacuum (or “super sucker”) truck, </w:t>
      </w:r>
      <w:r w:rsidR="00294994" w:rsidRPr="002D36F2">
        <w:rPr>
          <w:rFonts w:ascii="Times New Roman" w:hAnsi="Times New Roman" w:cs="Times New Roman"/>
          <w:sz w:val="24"/>
          <w:szCs w:val="24"/>
        </w:rPr>
        <w:t>hydro blasting</w:t>
      </w:r>
      <w:r w:rsidR="006B390D" w:rsidRPr="002D36F2">
        <w:rPr>
          <w:rFonts w:ascii="Times New Roman" w:hAnsi="Times New Roman" w:cs="Times New Roman"/>
          <w:sz w:val="24"/>
          <w:szCs w:val="24"/>
        </w:rPr>
        <w:t xml:space="preserve">/water blasting equipment and crew, and expedited commencement of ICS work will each be ordered separately under the appropriate </w:t>
      </w:r>
      <w:r w:rsidR="00751F3E" w:rsidRPr="002D36F2">
        <w:rPr>
          <w:rFonts w:ascii="Times New Roman" w:hAnsi="Times New Roman" w:cs="Times New Roman"/>
          <w:sz w:val="24"/>
          <w:szCs w:val="24"/>
        </w:rPr>
        <w:t xml:space="preserve">Additional Charge or </w:t>
      </w:r>
      <w:r w:rsidR="006B390D" w:rsidRPr="002D36F2">
        <w:rPr>
          <w:rFonts w:ascii="Times New Roman" w:hAnsi="Times New Roman" w:cs="Times New Roman"/>
          <w:sz w:val="24"/>
          <w:szCs w:val="24"/>
        </w:rPr>
        <w:t xml:space="preserve">Surcharge CLIN (only when offered under this contract) </w:t>
      </w:r>
      <w:r w:rsidRPr="002D36F2">
        <w:rPr>
          <w:rFonts w:ascii="Times New Roman" w:hAnsi="Times New Roman" w:cs="Times New Roman"/>
          <w:sz w:val="24"/>
          <w:szCs w:val="24"/>
        </w:rPr>
        <w:t xml:space="preserve">in conjunction </w:t>
      </w:r>
      <w:r w:rsidRPr="002D36F2">
        <w:rPr>
          <w:rFonts w:ascii="Times New Roman" w:hAnsi="Times New Roman" w:cs="Times New Roman"/>
          <w:sz w:val="24"/>
          <w:szCs w:val="24"/>
        </w:rPr>
        <w:lastRenderedPageBreak/>
        <w:t>with CLINs 1002SV</w:t>
      </w:r>
      <w:r w:rsidR="001C58BF" w:rsidRPr="002D36F2">
        <w:rPr>
          <w:rFonts w:ascii="Times New Roman" w:hAnsi="Times New Roman" w:cs="Times New Roman"/>
          <w:sz w:val="24"/>
          <w:szCs w:val="24"/>
        </w:rPr>
        <w:t>-</w:t>
      </w:r>
      <w:r w:rsidRPr="002D36F2">
        <w:rPr>
          <w:rFonts w:ascii="Times New Roman" w:hAnsi="Times New Roman" w:cs="Times New Roman"/>
          <w:sz w:val="24"/>
          <w:szCs w:val="24"/>
        </w:rPr>
        <w:t xml:space="preserve">1004SV.  Requirements for supplied containers or rental equipment such as drums, totes or vacuum boxes will also be ordered separately using the appropriate supply or rental CLIN(s).  </w:t>
      </w:r>
    </w:p>
    <w:p w14:paraId="1CC20AB5" w14:textId="77777777" w:rsidR="009774D9"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h. Work performed under this CLIN does not include the transportation or disposal of any waste.  Contractor pricing for transportation and disposal of the resulting waste residues from the ICS worksite to the TSDF shall be incorporated in the </w:t>
      </w:r>
      <w:r w:rsidRPr="002D36F2">
        <w:rPr>
          <w:rFonts w:ascii="Times New Roman" w:hAnsi="Times New Roman" w:cs="Times New Roman"/>
          <w:i/>
          <w:sz w:val="24"/>
          <w:szCs w:val="24"/>
        </w:rPr>
        <w:t>disposal price</w:t>
      </w:r>
      <w:r w:rsidRPr="002D36F2">
        <w:rPr>
          <w:rFonts w:ascii="Times New Roman" w:hAnsi="Times New Roman" w:cs="Times New Roman"/>
          <w:sz w:val="24"/>
          <w:szCs w:val="24"/>
        </w:rPr>
        <w:t xml:space="preserve"> under the appropriate disposal CLIN in the price schedule.  The Contractor shall provide pricing accordingly.</w:t>
      </w:r>
    </w:p>
    <w:p w14:paraId="7CBEA143" w14:textId="76AE2489" w:rsidR="009774D9" w:rsidRPr="002D36F2" w:rsidRDefault="002D6E66" w:rsidP="009774D9">
      <w:pPr>
        <w:spacing w:after="100" w:afterAutospacing="1" w:line="240" w:lineRule="auto"/>
        <w:ind w:firstLine="720"/>
        <w:rPr>
          <w:rFonts w:ascii="Times New Roman" w:hAnsi="Times New Roman" w:cs="Times New Roman"/>
          <w:color w:val="FF0000"/>
          <w:sz w:val="24"/>
          <w:szCs w:val="24"/>
        </w:rPr>
      </w:pPr>
      <w:r w:rsidRPr="002D36F2">
        <w:rPr>
          <w:rFonts w:ascii="Times New Roman" w:hAnsi="Times New Roman" w:cs="Times New Roman"/>
          <w:sz w:val="24"/>
          <w:szCs w:val="24"/>
        </w:rPr>
        <w:t xml:space="preserve">i. Disposal CLINs shall be ordered by the Government in conjunction with CLINs 1002SV-1004SV, as appropriate to the resultant waste being removed for disposal.  If a vat or tank should contain waste that must first be removed prior to commencement of ICS work, the same vacuum truck may be used for the dual purpose of removing the original waste </w:t>
      </w:r>
      <w:r w:rsidR="003B4F15" w:rsidRPr="002D36F2">
        <w:rPr>
          <w:rFonts w:ascii="Times New Roman" w:hAnsi="Times New Roman" w:cs="Times New Roman"/>
          <w:sz w:val="24"/>
          <w:szCs w:val="24"/>
        </w:rPr>
        <w:t>and</w:t>
      </w:r>
      <w:r w:rsidRPr="002D36F2">
        <w:rPr>
          <w:rFonts w:ascii="Times New Roman" w:hAnsi="Times New Roman" w:cs="Times New Roman"/>
          <w:sz w:val="24"/>
          <w:szCs w:val="24"/>
        </w:rPr>
        <w:t xml:space="preserve"> collect</w:t>
      </w:r>
      <w:r w:rsidR="008F6BD7" w:rsidRPr="002D36F2">
        <w:rPr>
          <w:rFonts w:ascii="Times New Roman" w:hAnsi="Times New Roman" w:cs="Times New Roman"/>
          <w:sz w:val="24"/>
          <w:szCs w:val="24"/>
        </w:rPr>
        <w:t>ing</w:t>
      </w:r>
      <w:r w:rsidRPr="002D36F2">
        <w:rPr>
          <w:rFonts w:ascii="Times New Roman" w:hAnsi="Times New Roman" w:cs="Times New Roman"/>
          <w:sz w:val="24"/>
          <w:szCs w:val="24"/>
        </w:rPr>
        <w:t xml:space="preserve"> the cleaning residue – only when doing so does not require a change in the disposal CLIN that will be needed for disposal of the resultant (combined) waste.  </w:t>
      </w:r>
      <w:r w:rsidR="003106DA" w:rsidRPr="002D36F2">
        <w:rPr>
          <w:rFonts w:ascii="Times New Roman" w:hAnsi="Times New Roman" w:cs="Times New Roman"/>
          <w:sz w:val="24"/>
          <w:szCs w:val="24"/>
        </w:rPr>
        <w:t xml:space="preserve">Under this scenario, </w:t>
      </w:r>
      <w:r w:rsidR="008634F4" w:rsidRPr="002D36F2">
        <w:rPr>
          <w:rFonts w:ascii="Times New Roman" w:hAnsi="Times New Roman" w:cs="Times New Roman"/>
          <w:sz w:val="24"/>
          <w:szCs w:val="24"/>
        </w:rPr>
        <w:t xml:space="preserve">the 1,500-gallon minimum volume for bulk liquid </w:t>
      </w:r>
      <w:r w:rsidR="002E454B" w:rsidRPr="002D36F2">
        <w:rPr>
          <w:rFonts w:ascii="Times New Roman" w:hAnsi="Times New Roman" w:cs="Times New Roman"/>
          <w:sz w:val="24"/>
          <w:szCs w:val="24"/>
        </w:rPr>
        <w:t xml:space="preserve">waste </w:t>
      </w:r>
      <w:r w:rsidR="008634F4" w:rsidRPr="002D36F2">
        <w:rPr>
          <w:rFonts w:ascii="Times New Roman" w:hAnsi="Times New Roman" w:cs="Times New Roman"/>
          <w:sz w:val="24"/>
          <w:szCs w:val="24"/>
        </w:rPr>
        <w:t xml:space="preserve">removal </w:t>
      </w:r>
      <w:r w:rsidR="008634F4" w:rsidRPr="002D36F2">
        <w:rPr>
          <w:rFonts w:ascii="Times New Roman" w:hAnsi="Times New Roman" w:cs="Times New Roman"/>
          <w:i/>
          <w:sz w:val="24"/>
          <w:szCs w:val="24"/>
        </w:rPr>
        <w:t>does not apply</w:t>
      </w:r>
      <w:r w:rsidR="008634F4" w:rsidRPr="002D36F2">
        <w:rPr>
          <w:rFonts w:ascii="Times New Roman" w:hAnsi="Times New Roman" w:cs="Times New Roman"/>
          <w:sz w:val="24"/>
          <w:szCs w:val="24"/>
        </w:rPr>
        <w:t xml:space="preserve">.  </w:t>
      </w:r>
      <w:r w:rsidRPr="002D36F2">
        <w:rPr>
          <w:rFonts w:ascii="Times New Roman" w:hAnsi="Times New Roman" w:cs="Times New Roman"/>
          <w:sz w:val="24"/>
          <w:szCs w:val="24"/>
        </w:rPr>
        <w:t>A separate vacuum truck or conveyance vehicle will be required for removal of waste that was originally generated by the Government if by using a single, dual-purpose vacuum truck will result in a disposal CLIN that is different than that of the original waste, or if by using a single vacuum truck will negatively impact or delay the work ordered under CLINs 1002SV-1004SV.</w:t>
      </w:r>
      <w:r w:rsidR="00E5628B" w:rsidRPr="002D36F2">
        <w:rPr>
          <w:rFonts w:ascii="Times New Roman" w:hAnsi="Times New Roman" w:cs="Times New Roman"/>
          <w:sz w:val="24"/>
          <w:szCs w:val="24"/>
        </w:rPr>
        <w:t xml:space="preserve">  Under this scenario, </w:t>
      </w:r>
      <w:r w:rsidR="00122242" w:rsidRPr="002D36F2">
        <w:rPr>
          <w:rFonts w:ascii="Times New Roman" w:hAnsi="Times New Roman" w:cs="Times New Roman"/>
          <w:sz w:val="24"/>
          <w:szCs w:val="24"/>
        </w:rPr>
        <w:t xml:space="preserve">the 1,500-gallon minimum for bulk </w:t>
      </w:r>
      <w:r w:rsidR="002D3A3B" w:rsidRPr="002D36F2">
        <w:rPr>
          <w:rFonts w:ascii="Times New Roman" w:hAnsi="Times New Roman" w:cs="Times New Roman"/>
          <w:sz w:val="24"/>
          <w:szCs w:val="24"/>
        </w:rPr>
        <w:t>liquid waste</w:t>
      </w:r>
      <w:r w:rsidR="00122242" w:rsidRPr="002D36F2">
        <w:rPr>
          <w:rFonts w:ascii="Times New Roman" w:hAnsi="Times New Roman" w:cs="Times New Roman"/>
          <w:sz w:val="24"/>
          <w:szCs w:val="24"/>
        </w:rPr>
        <w:t xml:space="preserve"> removal </w:t>
      </w:r>
      <w:r w:rsidR="00122242" w:rsidRPr="002D36F2">
        <w:rPr>
          <w:rFonts w:ascii="Times New Roman" w:hAnsi="Times New Roman" w:cs="Times New Roman"/>
          <w:i/>
          <w:sz w:val="24"/>
          <w:szCs w:val="24"/>
        </w:rPr>
        <w:t>does apply</w:t>
      </w:r>
      <w:r w:rsidR="00122242" w:rsidRPr="002D36F2">
        <w:rPr>
          <w:rFonts w:ascii="Times New Roman" w:hAnsi="Times New Roman" w:cs="Times New Roman"/>
          <w:sz w:val="24"/>
          <w:szCs w:val="24"/>
        </w:rPr>
        <w:t xml:space="preserve"> to the </w:t>
      </w:r>
      <w:r w:rsidR="005C462A" w:rsidRPr="002D36F2">
        <w:rPr>
          <w:rFonts w:ascii="Times New Roman" w:hAnsi="Times New Roman" w:cs="Times New Roman"/>
          <w:sz w:val="24"/>
          <w:szCs w:val="24"/>
        </w:rPr>
        <w:t xml:space="preserve">removal of the original </w:t>
      </w:r>
      <w:r w:rsidR="0008488A" w:rsidRPr="002D36F2">
        <w:rPr>
          <w:rFonts w:ascii="Times New Roman" w:hAnsi="Times New Roman" w:cs="Times New Roman"/>
          <w:sz w:val="24"/>
          <w:szCs w:val="24"/>
        </w:rPr>
        <w:t>waste but</w:t>
      </w:r>
      <w:r w:rsidR="005C462A" w:rsidRPr="002D36F2">
        <w:rPr>
          <w:rFonts w:ascii="Times New Roman" w:hAnsi="Times New Roman" w:cs="Times New Roman"/>
          <w:sz w:val="24"/>
          <w:szCs w:val="24"/>
        </w:rPr>
        <w:t xml:space="preserve"> </w:t>
      </w:r>
      <w:r w:rsidR="00C03F2B" w:rsidRPr="002D36F2">
        <w:rPr>
          <w:rFonts w:ascii="Times New Roman" w:hAnsi="Times New Roman" w:cs="Times New Roman"/>
          <w:i/>
          <w:sz w:val="24"/>
          <w:szCs w:val="24"/>
        </w:rPr>
        <w:t>does not apply</w:t>
      </w:r>
      <w:r w:rsidR="005C462A" w:rsidRPr="002D36F2">
        <w:rPr>
          <w:rFonts w:ascii="Times New Roman" w:hAnsi="Times New Roman" w:cs="Times New Roman"/>
          <w:sz w:val="24"/>
          <w:szCs w:val="24"/>
        </w:rPr>
        <w:t xml:space="preserve"> to the cleaning </w:t>
      </w:r>
      <w:r w:rsidR="002D3A3B" w:rsidRPr="002D36F2">
        <w:rPr>
          <w:rFonts w:ascii="Times New Roman" w:hAnsi="Times New Roman" w:cs="Times New Roman"/>
          <w:sz w:val="24"/>
          <w:szCs w:val="24"/>
        </w:rPr>
        <w:t>residue</w:t>
      </w:r>
      <w:r w:rsidR="00B56691" w:rsidRPr="002D36F2">
        <w:rPr>
          <w:rFonts w:ascii="Times New Roman" w:hAnsi="Times New Roman" w:cs="Times New Roman"/>
          <w:sz w:val="24"/>
          <w:szCs w:val="24"/>
        </w:rPr>
        <w:t xml:space="preserve">/rinsate </w:t>
      </w:r>
      <w:r w:rsidR="008A5D4F" w:rsidRPr="002D36F2">
        <w:rPr>
          <w:rFonts w:ascii="Times New Roman" w:hAnsi="Times New Roman" w:cs="Times New Roman"/>
          <w:sz w:val="24"/>
          <w:szCs w:val="24"/>
        </w:rPr>
        <w:t xml:space="preserve">removed by the vacuum truck </w:t>
      </w:r>
      <w:r w:rsidR="001A5FD6" w:rsidRPr="002D36F2">
        <w:rPr>
          <w:rFonts w:ascii="Times New Roman" w:hAnsi="Times New Roman" w:cs="Times New Roman"/>
          <w:sz w:val="24"/>
          <w:szCs w:val="24"/>
        </w:rPr>
        <w:t xml:space="preserve">in the performance of ICS </w:t>
      </w:r>
      <w:r w:rsidR="001A5FD6" w:rsidRPr="002D36F2">
        <w:rPr>
          <w:rFonts w:ascii="Times New Roman" w:hAnsi="Times New Roman" w:cs="Times New Roman"/>
          <w:color w:val="000000" w:themeColor="text1"/>
          <w:sz w:val="24"/>
          <w:szCs w:val="24"/>
        </w:rPr>
        <w:t>work.</w:t>
      </w:r>
      <w:r w:rsidR="00423F05" w:rsidRPr="002D36F2">
        <w:rPr>
          <w:rFonts w:ascii="Times New Roman" w:hAnsi="Times New Roman" w:cs="Times New Roman"/>
          <w:color w:val="000000" w:themeColor="text1"/>
          <w:sz w:val="24"/>
          <w:szCs w:val="24"/>
        </w:rPr>
        <w:t xml:space="preserve"> The Contractor is required </w:t>
      </w:r>
      <w:r w:rsidR="00CD675E" w:rsidRPr="002D36F2">
        <w:rPr>
          <w:rFonts w:ascii="Times New Roman" w:hAnsi="Times New Roman" w:cs="Times New Roman"/>
          <w:color w:val="000000" w:themeColor="text1"/>
          <w:sz w:val="24"/>
          <w:szCs w:val="24"/>
        </w:rPr>
        <w:t>to</w:t>
      </w:r>
      <w:r w:rsidR="00423F05" w:rsidRPr="002D36F2">
        <w:rPr>
          <w:rFonts w:ascii="Times New Roman" w:hAnsi="Times New Roman" w:cs="Times New Roman"/>
          <w:color w:val="000000" w:themeColor="text1"/>
          <w:sz w:val="24"/>
          <w:szCs w:val="24"/>
        </w:rPr>
        <w:t xml:space="preserve"> provid</w:t>
      </w:r>
      <w:r w:rsidR="00CD675E" w:rsidRPr="002D36F2">
        <w:rPr>
          <w:rFonts w:ascii="Times New Roman" w:hAnsi="Times New Roman" w:cs="Times New Roman"/>
          <w:color w:val="000000" w:themeColor="text1"/>
          <w:sz w:val="24"/>
          <w:szCs w:val="24"/>
        </w:rPr>
        <w:t>e</w:t>
      </w:r>
      <w:r w:rsidR="00423F05" w:rsidRPr="002D36F2">
        <w:rPr>
          <w:rFonts w:ascii="Times New Roman" w:hAnsi="Times New Roman" w:cs="Times New Roman"/>
          <w:color w:val="000000" w:themeColor="text1"/>
          <w:sz w:val="24"/>
          <w:szCs w:val="24"/>
        </w:rPr>
        <w:t xml:space="preserve"> a</w:t>
      </w:r>
      <w:r w:rsidR="00CD675E" w:rsidRPr="002D36F2">
        <w:rPr>
          <w:rFonts w:ascii="Times New Roman" w:hAnsi="Times New Roman" w:cs="Times New Roman"/>
          <w:color w:val="000000" w:themeColor="text1"/>
          <w:sz w:val="24"/>
          <w:szCs w:val="24"/>
        </w:rPr>
        <w:t>ll</w:t>
      </w:r>
      <w:r w:rsidR="00423F05" w:rsidRPr="002D36F2">
        <w:rPr>
          <w:rFonts w:ascii="Times New Roman" w:hAnsi="Times New Roman" w:cs="Times New Roman"/>
          <w:color w:val="000000" w:themeColor="text1"/>
          <w:sz w:val="24"/>
          <w:szCs w:val="24"/>
        </w:rPr>
        <w:t xml:space="preserve"> spill containment equipment, should that be necessary during ICS performance.</w:t>
      </w:r>
    </w:p>
    <w:p w14:paraId="41A10AE9" w14:textId="77777777" w:rsidR="009774D9" w:rsidRPr="002D36F2" w:rsidRDefault="002D6E66" w:rsidP="009774D9">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j. The Government will predetermine and notify the Contractor of ICS work to be </w:t>
      </w:r>
      <w:r w:rsidR="00156C71" w:rsidRPr="002D36F2">
        <w:rPr>
          <w:rFonts w:ascii="Times New Roman" w:hAnsi="Times New Roman" w:cs="Times New Roman"/>
          <w:sz w:val="24"/>
          <w:szCs w:val="24"/>
        </w:rPr>
        <w:t>performed and</w:t>
      </w:r>
      <w:r w:rsidRPr="002D36F2">
        <w:rPr>
          <w:rFonts w:ascii="Times New Roman" w:hAnsi="Times New Roman" w:cs="Times New Roman"/>
          <w:sz w:val="24"/>
          <w:szCs w:val="24"/>
        </w:rPr>
        <w:t xml:space="preserve"> may order work at multiple locations on the same installation under a single ICS CLIN.</w:t>
      </w:r>
    </w:p>
    <w:p w14:paraId="0C6C6B98" w14:textId="77777777" w:rsidR="009774D9"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k. When performing ICS work under this contract, Government personnel shall provide a clear demarcation of work areas using appropriate signage, safety boundary markings, traffic control, and removal and replacement of floor gratings (where present) in areas where work will be required by the Contractor.</w:t>
      </w:r>
    </w:p>
    <w:p w14:paraId="39AE4871" w14:textId="165A38F1" w:rsidR="009774D9" w:rsidRPr="002D36F2" w:rsidRDefault="002D6E66" w:rsidP="001B0D10">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l. The Contractor shall provide full access to the Government to perform mid-work and post-work inspections for all work performed under this CLIN.  The Contractor will monitor the vacuum truck and all other equipment during their operation.  Government entities receiving services under this CLIN will monitor all work that is conducted at their respective operational areas and will provide the COR </w:t>
      </w:r>
      <w:r w:rsidR="00012830" w:rsidRPr="002D36F2">
        <w:rPr>
          <w:rFonts w:ascii="Times New Roman" w:hAnsi="Times New Roman" w:cs="Times New Roman"/>
          <w:sz w:val="24"/>
          <w:szCs w:val="24"/>
        </w:rPr>
        <w:t xml:space="preserve">at </w:t>
      </w:r>
      <w:r w:rsidRPr="002D36F2">
        <w:rPr>
          <w:rFonts w:ascii="Times New Roman" w:hAnsi="Times New Roman" w:cs="Times New Roman"/>
          <w:sz w:val="24"/>
          <w:szCs w:val="24"/>
        </w:rPr>
        <w:t xml:space="preserve">the </w:t>
      </w:r>
      <w:r w:rsidR="00012830" w:rsidRPr="002D36F2">
        <w:rPr>
          <w:rFonts w:ascii="Times New Roman" w:hAnsi="Times New Roman" w:cs="Times New Roman"/>
          <w:sz w:val="24"/>
          <w:szCs w:val="24"/>
        </w:rPr>
        <w:t xml:space="preserve">local </w:t>
      </w:r>
      <w:r w:rsidRPr="002D36F2">
        <w:rPr>
          <w:rFonts w:ascii="Times New Roman" w:hAnsi="Times New Roman" w:cs="Times New Roman"/>
          <w:sz w:val="24"/>
          <w:szCs w:val="24"/>
        </w:rPr>
        <w:t xml:space="preserve">DLA Field Office with a </w:t>
      </w:r>
      <w:r w:rsidR="006F6681" w:rsidRPr="002D36F2">
        <w:rPr>
          <w:rFonts w:ascii="Times New Roman" w:hAnsi="Times New Roman" w:cs="Times New Roman"/>
          <w:b/>
          <w:sz w:val="24"/>
          <w:szCs w:val="24"/>
        </w:rPr>
        <w:t>DLA Form 2539, Customer Verification of Services</w:t>
      </w:r>
      <w:r w:rsidR="001A69EC" w:rsidRPr="002D36F2">
        <w:rPr>
          <w:rFonts w:ascii="Times New Roman" w:hAnsi="Times New Roman" w:cs="Times New Roman"/>
          <w:bCs/>
          <w:sz w:val="24"/>
          <w:szCs w:val="24"/>
        </w:rPr>
        <w:t xml:space="preserve">. </w:t>
      </w:r>
      <w:r w:rsidRPr="002D36F2">
        <w:rPr>
          <w:rFonts w:ascii="Times New Roman" w:hAnsi="Times New Roman" w:cs="Times New Roman"/>
          <w:sz w:val="24"/>
          <w:szCs w:val="24"/>
        </w:rPr>
        <w:t>This checklist will indicate the Government’s assessment of the quality, completion, and acceptance or non-acceptance of the Contractor’s services provided under the subject TO.  The COR will transmit the checklist information to the KO for documentation of performance.</w:t>
      </w:r>
    </w:p>
    <w:p w14:paraId="150E46E1" w14:textId="5E6DE9C6" w:rsidR="002D6E66" w:rsidRPr="002D36F2" w:rsidRDefault="002D6E66" w:rsidP="009774D9">
      <w:pPr>
        <w:spacing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lastRenderedPageBreak/>
        <w:t xml:space="preserve">m. If a particular task or “job” cannot be completed within the standard workday(s) allotted under this CLIN, where delays were not caused by the Contractor or their equipment, and when additional work is required, the Government will order an additional quantity of this CLIN as necessary to complete the </w:t>
      </w:r>
      <w:r w:rsidR="00156C71" w:rsidRPr="002D36F2">
        <w:rPr>
          <w:rFonts w:ascii="Times New Roman" w:hAnsi="Times New Roman" w:cs="Times New Roman"/>
          <w:sz w:val="24"/>
          <w:szCs w:val="24"/>
        </w:rPr>
        <w:t>job and</w:t>
      </w:r>
      <w:r w:rsidRPr="002D36F2">
        <w:rPr>
          <w:rFonts w:ascii="Times New Roman" w:hAnsi="Times New Roman" w:cs="Times New Roman"/>
          <w:sz w:val="24"/>
          <w:szCs w:val="24"/>
        </w:rPr>
        <w:t xml:space="preserve"> may use any remaining standard workday time to accomplish other predetermined ICS work on the same installation.</w:t>
      </w:r>
    </w:p>
    <w:p w14:paraId="6C53D2D9" w14:textId="72899200" w:rsidR="009774D9" w:rsidRPr="002D36F2" w:rsidRDefault="002D6E66" w:rsidP="002D6E66">
      <w:pPr>
        <w:spacing w:before="100" w:beforeAutospacing="1" w:after="100" w:afterAutospacing="1"/>
        <w:rPr>
          <w:rFonts w:ascii="Times New Roman" w:hAnsi="Times New Roman" w:cs="Times New Roman"/>
          <w:b/>
          <w:sz w:val="24"/>
          <w:szCs w:val="24"/>
        </w:rPr>
      </w:pPr>
      <w:r w:rsidRPr="002D36F2">
        <w:rPr>
          <w:rFonts w:ascii="Times New Roman" w:hAnsi="Times New Roman" w:cs="Times New Roman"/>
          <w:b/>
          <w:sz w:val="24"/>
          <w:szCs w:val="24"/>
        </w:rPr>
        <w:t xml:space="preserve">3.12 </w:t>
      </w:r>
      <w:r w:rsidRPr="002D36F2">
        <w:rPr>
          <w:rFonts w:ascii="Times New Roman" w:hAnsi="Times New Roman" w:cs="Times New Roman"/>
          <w:b/>
          <w:sz w:val="24"/>
          <w:szCs w:val="24"/>
          <w:u w:val="single"/>
        </w:rPr>
        <w:t>ICS, WEEKLY, CREW OF 2</w:t>
      </w:r>
      <w:r w:rsidRPr="002D36F2">
        <w:rPr>
          <w:rFonts w:ascii="Times New Roman" w:hAnsi="Times New Roman" w:cs="Times New Roman"/>
          <w:b/>
          <w:sz w:val="24"/>
          <w:szCs w:val="24"/>
        </w:rPr>
        <w:t xml:space="preserve"> – CLIN 1003SV</w:t>
      </w:r>
    </w:p>
    <w:p w14:paraId="2B298517" w14:textId="77777777" w:rsidR="009774D9" w:rsidRPr="002D36F2" w:rsidRDefault="002D6E66" w:rsidP="001B0D10">
      <w:pPr>
        <w:spacing w:before="100" w:beforeAutospacing="1" w:after="100" w:afterAutospacing="1"/>
        <w:ind w:firstLine="720"/>
        <w:rPr>
          <w:rFonts w:ascii="Times New Roman" w:hAnsi="Times New Roman" w:cs="Times New Roman"/>
          <w:b/>
          <w:sz w:val="24"/>
          <w:szCs w:val="24"/>
        </w:rPr>
      </w:pPr>
      <w:r w:rsidRPr="002D36F2">
        <w:rPr>
          <w:rFonts w:ascii="Times New Roman" w:hAnsi="Times New Roman" w:cs="Times New Roman"/>
          <w:sz w:val="24"/>
          <w:szCs w:val="24"/>
        </w:rPr>
        <w:t xml:space="preserve">a. When CLIN 1003SV is ordered, the Contractor shall provide the same ICS work as described under Section 3.11, but for </w:t>
      </w:r>
      <w:r w:rsidRPr="002D36F2">
        <w:rPr>
          <w:rFonts w:ascii="Times New Roman" w:hAnsi="Times New Roman" w:cs="Times New Roman"/>
          <w:b/>
          <w:sz w:val="24"/>
          <w:szCs w:val="24"/>
        </w:rPr>
        <w:t>five (5) standard workdays</w:t>
      </w:r>
      <w:r w:rsidRPr="002D36F2">
        <w:rPr>
          <w:rFonts w:ascii="Times New Roman" w:hAnsi="Times New Roman" w:cs="Times New Roman"/>
          <w:sz w:val="24"/>
          <w:szCs w:val="24"/>
        </w:rPr>
        <w:t>, performed over consecutive normal business days or as otherwise agreed upon by both the Government and the Contractor.</w:t>
      </w:r>
    </w:p>
    <w:p w14:paraId="4EB2EE2A" w14:textId="5D875089" w:rsidR="002D6E66" w:rsidRPr="002D36F2" w:rsidRDefault="002D6E66" w:rsidP="001B0D10">
      <w:pPr>
        <w:spacing w:before="100" w:beforeAutospacing="1" w:after="100" w:afterAutospacing="1"/>
        <w:ind w:firstLine="720"/>
        <w:rPr>
          <w:rFonts w:ascii="Times New Roman" w:hAnsi="Times New Roman" w:cs="Times New Roman"/>
          <w:b/>
          <w:sz w:val="24"/>
          <w:szCs w:val="24"/>
        </w:rPr>
      </w:pPr>
      <w:r w:rsidRPr="002D36F2">
        <w:rPr>
          <w:rFonts w:ascii="Times New Roman" w:hAnsi="Times New Roman" w:cs="Times New Roman"/>
          <w:sz w:val="24"/>
          <w:szCs w:val="24"/>
        </w:rPr>
        <w:t>b. The Contractor will be provided space on the installation to stage equipment, including space with containment as necessary and allowed under regulation, for temporary storage to minimize setup and takedown time when work is to proceed on the following business day.</w:t>
      </w:r>
    </w:p>
    <w:p w14:paraId="67D7E62E" w14:textId="6C9562E8" w:rsidR="00BA0DCD" w:rsidRPr="002D36F2" w:rsidRDefault="002D6E66" w:rsidP="00BA0DCD">
      <w:pPr>
        <w:spacing w:before="100" w:beforeAutospacing="1" w:after="100" w:afterAutospacing="1"/>
        <w:rPr>
          <w:rFonts w:ascii="Times New Roman" w:eastAsia="Times New Roman" w:hAnsi="Times New Roman" w:cs="Times New Roman"/>
          <w:b/>
          <w:sz w:val="24"/>
          <w:szCs w:val="24"/>
          <w:u w:val="single"/>
        </w:rPr>
      </w:pPr>
      <w:r w:rsidRPr="002D36F2">
        <w:rPr>
          <w:rFonts w:ascii="Times New Roman" w:eastAsia="Times New Roman" w:hAnsi="Times New Roman" w:cs="Times New Roman"/>
          <w:b/>
          <w:sz w:val="24"/>
          <w:szCs w:val="24"/>
        </w:rPr>
        <w:t xml:space="preserve">3.13 </w:t>
      </w:r>
      <w:r w:rsidR="00FC3FE6" w:rsidRPr="00FC3FE6">
        <w:rPr>
          <w:rFonts w:ascii="Times New Roman" w:eastAsia="Times New Roman" w:hAnsi="Times New Roman" w:cs="Times New Roman"/>
          <w:b/>
          <w:sz w:val="24"/>
          <w:szCs w:val="24"/>
          <w:u w:val="single"/>
        </w:rPr>
        <w:t>RESERVED</w:t>
      </w:r>
    </w:p>
    <w:p w14:paraId="0A3DCC1B" w14:textId="4A5EB5D8" w:rsidR="00B21A37" w:rsidRPr="002D36F2" w:rsidRDefault="002D6E66" w:rsidP="008053F1">
      <w:pPr>
        <w:spacing w:before="100" w:beforeAutospacing="1" w:after="100" w:afterAutospacing="1"/>
        <w:ind w:left="450" w:hanging="450"/>
        <w:rPr>
          <w:rFonts w:ascii="Times New Roman" w:eastAsia="Times New Roman" w:hAnsi="Times New Roman" w:cs="Times New Roman"/>
          <w:sz w:val="24"/>
          <w:szCs w:val="24"/>
          <w:u w:val="single"/>
        </w:rPr>
      </w:pPr>
      <w:r w:rsidRPr="002D36F2">
        <w:rPr>
          <w:rFonts w:ascii="Times New Roman" w:hAnsi="Times New Roman" w:cs="Times New Roman"/>
          <w:b/>
          <w:sz w:val="24"/>
          <w:szCs w:val="24"/>
        </w:rPr>
        <w:t xml:space="preserve">3.14 </w:t>
      </w:r>
      <w:r w:rsidRPr="002D36F2">
        <w:rPr>
          <w:rFonts w:ascii="Times New Roman" w:hAnsi="Times New Roman" w:cs="Times New Roman"/>
          <w:b/>
          <w:sz w:val="24"/>
          <w:szCs w:val="24"/>
          <w:u w:val="single"/>
        </w:rPr>
        <w:t>ICS, DAILY, CREW OF 3</w:t>
      </w:r>
      <w:r w:rsidRPr="002D36F2">
        <w:rPr>
          <w:rFonts w:ascii="Times New Roman" w:hAnsi="Times New Roman" w:cs="Times New Roman"/>
          <w:b/>
          <w:sz w:val="24"/>
          <w:szCs w:val="24"/>
        </w:rPr>
        <w:t xml:space="preserve"> – CLIN 1007SV</w:t>
      </w:r>
      <w:r w:rsidR="00BA0DCD" w:rsidRPr="002D36F2">
        <w:rPr>
          <w:rFonts w:ascii="Times New Roman" w:hAnsi="Times New Roman" w:cs="Times New Roman"/>
          <w:b/>
          <w:sz w:val="24"/>
          <w:szCs w:val="24"/>
        </w:rPr>
        <w:t xml:space="preserve"> </w:t>
      </w:r>
    </w:p>
    <w:p w14:paraId="6D4590C3" w14:textId="76BC12A5" w:rsidR="00B21A37" w:rsidRPr="002D36F2" w:rsidRDefault="002D6E66" w:rsidP="00B21A37">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t>a. When CLIN 1007SV is ordered, the Contractor shall perfor</w:t>
      </w:r>
      <w:r w:rsidR="00F73B12" w:rsidRPr="002D36F2">
        <w:rPr>
          <w:rFonts w:ascii="Times New Roman" w:hAnsi="Times New Roman" w:cs="Times New Roman"/>
          <w:sz w:val="24"/>
          <w:szCs w:val="24"/>
        </w:rPr>
        <w:t xml:space="preserve">m </w:t>
      </w:r>
      <w:r w:rsidRPr="002D36F2">
        <w:rPr>
          <w:rFonts w:ascii="Times New Roman" w:hAnsi="Times New Roman" w:cs="Times New Roman"/>
          <w:sz w:val="24"/>
          <w:szCs w:val="24"/>
        </w:rPr>
        <w:t xml:space="preserve">ICS work using </w:t>
      </w:r>
      <w:r w:rsidRPr="002D36F2">
        <w:rPr>
          <w:rFonts w:ascii="Times New Roman" w:hAnsi="Times New Roman" w:cs="Times New Roman"/>
          <w:b/>
          <w:sz w:val="24"/>
          <w:szCs w:val="24"/>
        </w:rPr>
        <w:t xml:space="preserve">a 3-person work crew and equipment identified below for one (1) standard workday </w:t>
      </w:r>
      <w:r w:rsidRPr="002D36F2">
        <w:rPr>
          <w:rFonts w:ascii="Times New Roman" w:hAnsi="Times New Roman" w:cs="Times New Roman"/>
          <w:sz w:val="24"/>
          <w:szCs w:val="24"/>
        </w:rPr>
        <w:t>in and around the Generator sites identified in this contract.</w:t>
      </w:r>
    </w:p>
    <w:p w14:paraId="52D2B6CD" w14:textId="319139B5" w:rsidR="00B21A37" w:rsidRPr="002D36F2" w:rsidRDefault="00F73B12" w:rsidP="00B21A37">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t xml:space="preserve">b. The term </w:t>
      </w:r>
      <w:r w:rsidR="002D6E66" w:rsidRPr="002D36F2">
        <w:rPr>
          <w:rFonts w:ascii="Times New Roman" w:hAnsi="Times New Roman" w:cs="Times New Roman"/>
          <w:sz w:val="24"/>
          <w:szCs w:val="24"/>
        </w:rPr>
        <w:t xml:space="preserve">ICS for purposes of this contract refers to performing industrial-grade heated power washing (not to include </w:t>
      </w:r>
      <w:r w:rsidR="009B73BF" w:rsidRPr="002D36F2">
        <w:rPr>
          <w:rFonts w:ascii="Times New Roman" w:hAnsi="Times New Roman" w:cs="Times New Roman"/>
          <w:sz w:val="24"/>
          <w:szCs w:val="24"/>
        </w:rPr>
        <w:t>hydro blasting</w:t>
      </w:r>
      <w:r w:rsidR="002D6E66" w:rsidRPr="002D36F2">
        <w:rPr>
          <w:rFonts w:ascii="Times New Roman" w:hAnsi="Times New Roman" w:cs="Times New Roman"/>
          <w:sz w:val="24"/>
          <w:szCs w:val="24"/>
        </w:rPr>
        <w:t xml:space="preserve">/water blasting), scrubbing, wiping, squeegeeing, rinsing, wet vacuuming, dry vacuuming, and other means necessary to remove dirt, grease, grime and other readily and semi-readily removable materials from the internal and external hard surfaces of a broad spectrum of tanks, vats, degreasers, oil-water separators, wash racks, floors, metal floor gratings, walls, ducts, sumps, pipes, filters, filter racks, filter chambers and other equipment associated with the many operations conducted </w:t>
      </w:r>
      <w:r w:rsidR="0030307D" w:rsidRPr="002D36F2">
        <w:rPr>
          <w:rFonts w:ascii="Times New Roman" w:hAnsi="Times New Roman" w:cs="Times New Roman"/>
          <w:sz w:val="24"/>
          <w:szCs w:val="24"/>
        </w:rPr>
        <w:t>at locations covered by this contract.</w:t>
      </w:r>
      <w:r w:rsidR="002D6E66" w:rsidRPr="002D36F2">
        <w:rPr>
          <w:rFonts w:ascii="Times New Roman" w:hAnsi="Times New Roman" w:cs="Times New Roman"/>
          <w:sz w:val="24"/>
          <w:szCs w:val="24"/>
        </w:rPr>
        <w:t xml:space="preserve">  This CLIN also includes collection of the resulting rinsate/waste residues into a vacuum truck and/or Government-provided containers for removal and transportation to a qualified TSDF. </w:t>
      </w:r>
      <w:r w:rsidR="0030307D" w:rsidRPr="002D36F2">
        <w:rPr>
          <w:rFonts w:ascii="Times New Roman" w:hAnsi="Times New Roman" w:cs="Times New Roman"/>
          <w:sz w:val="24"/>
          <w:szCs w:val="24"/>
        </w:rPr>
        <w:t xml:space="preserve"> </w:t>
      </w:r>
      <w:r w:rsidR="001F68DE" w:rsidRPr="002D36F2">
        <w:rPr>
          <w:rFonts w:ascii="Times New Roman" w:hAnsi="Times New Roman" w:cs="Times New Roman"/>
          <w:sz w:val="24"/>
          <w:szCs w:val="24"/>
        </w:rPr>
        <w:t xml:space="preserve">Operations conducted at sites covered by this contract </w:t>
      </w:r>
      <w:r w:rsidR="00711328" w:rsidRPr="002D36F2">
        <w:rPr>
          <w:rFonts w:ascii="Times New Roman" w:eastAsia="Times New Roman" w:hAnsi="Times New Roman" w:cs="Times New Roman"/>
          <w:sz w:val="24"/>
          <w:szCs w:val="24"/>
        </w:rPr>
        <w:t xml:space="preserve">may </w:t>
      </w:r>
      <w:r w:rsidR="001F68DE" w:rsidRPr="002D36F2">
        <w:rPr>
          <w:rFonts w:ascii="Times New Roman" w:hAnsi="Times New Roman" w:cs="Times New Roman"/>
          <w:sz w:val="24"/>
          <w:szCs w:val="24"/>
        </w:rPr>
        <w:t>include</w:t>
      </w:r>
      <w:r w:rsidR="00711328" w:rsidRPr="002D36F2">
        <w:rPr>
          <w:rFonts w:ascii="Times New Roman" w:hAnsi="Times New Roman" w:cs="Times New Roman"/>
          <w:sz w:val="24"/>
          <w:szCs w:val="24"/>
        </w:rPr>
        <w:t xml:space="preserve"> </w:t>
      </w:r>
      <w:r w:rsidR="001F68DE" w:rsidRPr="002D36F2">
        <w:rPr>
          <w:rFonts w:ascii="Times New Roman" w:hAnsi="Times New Roman" w:cs="Times New Roman"/>
          <w:sz w:val="24"/>
          <w:szCs w:val="24"/>
        </w:rPr>
        <w:t xml:space="preserve">painting, paint stripping, sanding, sand blasting, grinding, milling, fabricating, solvent and vapor degreasing, parts cleaning, anodizing, metal plating, engine maintenance, </w:t>
      </w:r>
      <w:r w:rsidR="006D6E90" w:rsidRPr="002D36F2">
        <w:rPr>
          <w:rFonts w:ascii="Times New Roman" w:hAnsi="Times New Roman" w:cs="Times New Roman"/>
          <w:sz w:val="24"/>
          <w:szCs w:val="24"/>
        </w:rPr>
        <w:t>wastewater</w:t>
      </w:r>
      <w:r w:rsidR="001F68DE" w:rsidRPr="002D36F2">
        <w:rPr>
          <w:rFonts w:ascii="Times New Roman" w:hAnsi="Times New Roman" w:cs="Times New Roman"/>
          <w:sz w:val="24"/>
          <w:szCs w:val="24"/>
        </w:rPr>
        <w:t xml:space="preserve"> treatment, oil-water separation, filtration, organic and inorganic chemical storage, hazardous and non-hazardous waste accumulation. Not all wastes generated by these operations will necessarily be turned in for removal under this contract.</w:t>
      </w:r>
    </w:p>
    <w:p w14:paraId="0B88AB38" w14:textId="4D749EAB" w:rsidR="00B21A37" w:rsidRPr="002D36F2" w:rsidRDefault="002D6E66" w:rsidP="00B21A37">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t xml:space="preserve">c. Contractor pricing for performance of work under this CLIN will be based upon the requirement to perform industrial-grade </w:t>
      </w:r>
      <w:r w:rsidR="00751F3E" w:rsidRPr="002D36F2">
        <w:rPr>
          <w:rFonts w:ascii="Times New Roman" w:hAnsi="Times New Roman" w:cs="Times New Roman"/>
          <w:sz w:val="24"/>
          <w:szCs w:val="24"/>
        </w:rPr>
        <w:t>cleaning in open and non-permit-</w:t>
      </w:r>
      <w:r w:rsidR="001F68DE" w:rsidRPr="002D36F2">
        <w:rPr>
          <w:rFonts w:ascii="Times New Roman" w:hAnsi="Times New Roman" w:cs="Times New Roman"/>
          <w:sz w:val="24"/>
          <w:szCs w:val="24"/>
        </w:rPr>
        <w:t xml:space="preserve">required </w:t>
      </w:r>
      <w:r w:rsidRPr="002D36F2">
        <w:rPr>
          <w:rFonts w:ascii="Times New Roman" w:hAnsi="Times New Roman" w:cs="Times New Roman"/>
          <w:sz w:val="24"/>
          <w:szCs w:val="24"/>
        </w:rPr>
        <w:t xml:space="preserve">confined spaces to remove waste residues (not to include stains) from a broad array of hard surfaces to </w:t>
      </w:r>
      <w:r w:rsidRPr="002D36F2">
        <w:rPr>
          <w:rFonts w:ascii="Times New Roman" w:hAnsi="Times New Roman" w:cs="Times New Roman"/>
          <w:sz w:val="24"/>
          <w:szCs w:val="24"/>
        </w:rPr>
        <w:lastRenderedPageBreak/>
        <w:t xml:space="preserve">meet Government operational requirements using a </w:t>
      </w:r>
      <w:r w:rsidRPr="002D36F2">
        <w:rPr>
          <w:rFonts w:ascii="Times New Roman" w:hAnsi="Times New Roman" w:cs="Times New Roman"/>
          <w:b/>
          <w:sz w:val="24"/>
          <w:szCs w:val="24"/>
        </w:rPr>
        <w:t>3-person work crew</w:t>
      </w:r>
      <w:r w:rsidRPr="002D36F2">
        <w:rPr>
          <w:rFonts w:ascii="Times New Roman" w:hAnsi="Times New Roman" w:cs="Times New Roman"/>
          <w:sz w:val="24"/>
          <w:szCs w:val="24"/>
        </w:rPr>
        <w:t xml:space="preserve">, one (1) </w:t>
      </w:r>
      <w:r w:rsidRPr="002D36F2">
        <w:rPr>
          <w:rFonts w:ascii="Times New Roman" w:hAnsi="Times New Roman" w:cs="Times New Roman"/>
          <w:b/>
          <w:sz w:val="24"/>
          <w:szCs w:val="24"/>
        </w:rPr>
        <w:t>self-contained heated power washing unit</w:t>
      </w:r>
      <w:r w:rsidRPr="002D36F2">
        <w:rPr>
          <w:rFonts w:ascii="Times New Roman" w:hAnsi="Times New Roman" w:cs="Times New Roman"/>
          <w:sz w:val="24"/>
          <w:szCs w:val="24"/>
        </w:rPr>
        <w:t xml:space="preserve">, one (1) </w:t>
      </w:r>
      <w:r w:rsidRPr="002D36F2">
        <w:rPr>
          <w:rFonts w:ascii="Times New Roman" w:hAnsi="Times New Roman" w:cs="Times New Roman"/>
          <w:b/>
          <w:sz w:val="24"/>
          <w:szCs w:val="24"/>
        </w:rPr>
        <w:t>standard vacuum truck</w:t>
      </w:r>
      <w:r w:rsidRPr="002D36F2">
        <w:rPr>
          <w:rFonts w:ascii="Times New Roman" w:hAnsi="Times New Roman" w:cs="Times New Roman"/>
          <w:sz w:val="24"/>
          <w:szCs w:val="24"/>
        </w:rPr>
        <w:t xml:space="preserve"> with a 3,500-gallon minimum capacity and up to 300 feet of vacuum hosing, one (1) </w:t>
      </w:r>
      <w:r w:rsidRPr="002D36F2">
        <w:rPr>
          <w:rFonts w:ascii="Times New Roman" w:hAnsi="Times New Roman" w:cs="Times New Roman"/>
          <w:b/>
          <w:sz w:val="24"/>
          <w:szCs w:val="24"/>
        </w:rPr>
        <w:t>liquid transfer pump</w:t>
      </w:r>
      <w:r w:rsidRPr="002D36F2">
        <w:rPr>
          <w:rFonts w:ascii="Times New Roman" w:hAnsi="Times New Roman" w:cs="Times New Roman"/>
          <w:sz w:val="24"/>
          <w:szCs w:val="24"/>
        </w:rPr>
        <w:t xml:space="preserve"> and up to 300 feet of hosing that is capable of transferring light pumpable liquids, and </w:t>
      </w:r>
      <w:r w:rsidRPr="002D36F2">
        <w:rPr>
          <w:rFonts w:ascii="Times New Roman" w:hAnsi="Times New Roman" w:cs="Times New Roman"/>
          <w:b/>
          <w:sz w:val="24"/>
          <w:szCs w:val="24"/>
        </w:rPr>
        <w:t xml:space="preserve">all associated PPE, tools, and equipment </w:t>
      </w:r>
      <w:r w:rsidRPr="002D36F2">
        <w:rPr>
          <w:rFonts w:ascii="Times New Roman" w:hAnsi="Times New Roman" w:cs="Times New Roman"/>
          <w:sz w:val="24"/>
          <w:szCs w:val="24"/>
        </w:rPr>
        <w:t xml:space="preserve">necessary to perform the work, including setup and takedown (but not including work breaks or meal breaks), for a period of </w:t>
      </w:r>
      <w:r w:rsidRPr="002D36F2">
        <w:rPr>
          <w:rFonts w:ascii="Times New Roman" w:hAnsi="Times New Roman" w:cs="Times New Roman"/>
          <w:b/>
          <w:sz w:val="24"/>
          <w:szCs w:val="24"/>
        </w:rPr>
        <w:t>one (1) standard workday</w:t>
      </w:r>
      <w:r w:rsidRPr="002D36F2">
        <w:rPr>
          <w:rFonts w:ascii="Times New Roman" w:hAnsi="Times New Roman" w:cs="Times New Roman"/>
          <w:sz w:val="24"/>
          <w:szCs w:val="24"/>
        </w:rPr>
        <w:t xml:space="preserve"> on normal business days, typically beginning at </w:t>
      </w:r>
      <w:r w:rsidR="00A35B2E" w:rsidRPr="002D36F2">
        <w:rPr>
          <w:rFonts w:ascii="Times New Roman" w:eastAsia="Times New Roman" w:hAnsi="Times New Roman" w:cs="Times New Roman"/>
          <w:sz w:val="24"/>
          <w:szCs w:val="24"/>
        </w:rPr>
        <w:t>8</w:t>
      </w:r>
      <w:r w:rsidRPr="002D36F2">
        <w:rPr>
          <w:rFonts w:ascii="Times New Roman" w:eastAsia="Times New Roman" w:hAnsi="Times New Roman" w:cs="Times New Roman"/>
          <w:sz w:val="24"/>
          <w:szCs w:val="24"/>
        </w:rPr>
        <w:t>:</w:t>
      </w:r>
      <w:r w:rsidR="00A35B2E" w:rsidRPr="002D36F2">
        <w:rPr>
          <w:rFonts w:ascii="Times New Roman" w:eastAsia="Times New Roman" w:hAnsi="Times New Roman" w:cs="Times New Roman"/>
          <w:sz w:val="24"/>
          <w:szCs w:val="24"/>
        </w:rPr>
        <w:t>0</w:t>
      </w:r>
      <w:r w:rsidRPr="002D36F2">
        <w:rPr>
          <w:rFonts w:ascii="Times New Roman" w:eastAsia="Times New Roman" w:hAnsi="Times New Roman" w:cs="Times New Roman"/>
          <w:sz w:val="24"/>
          <w:szCs w:val="24"/>
        </w:rPr>
        <w:t>0</w:t>
      </w:r>
      <w:r w:rsidRPr="002D36F2">
        <w:rPr>
          <w:rFonts w:ascii="Times New Roman" w:hAnsi="Times New Roman" w:cs="Times New Roman"/>
          <w:sz w:val="24"/>
          <w:szCs w:val="24"/>
        </w:rPr>
        <w:t xml:space="preserve"> a.m.</w:t>
      </w:r>
    </w:p>
    <w:p w14:paraId="4FE4A144" w14:textId="5D40C4C3" w:rsidR="00B21A37" w:rsidRPr="002D36F2" w:rsidRDefault="002D6E66" w:rsidP="00B21A37">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t xml:space="preserve">d. Standard time for commencement of work under this CLIN will be within </w:t>
      </w:r>
      <w:r w:rsidR="002A3F94" w:rsidRPr="002D36F2">
        <w:rPr>
          <w:rFonts w:ascii="Times New Roman" w:hAnsi="Times New Roman" w:cs="Times New Roman"/>
          <w:b/>
          <w:sz w:val="24"/>
          <w:szCs w:val="24"/>
        </w:rPr>
        <w:t>five</w:t>
      </w:r>
      <w:r w:rsidRPr="002D36F2">
        <w:rPr>
          <w:rFonts w:ascii="Times New Roman" w:hAnsi="Times New Roman" w:cs="Times New Roman"/>
          <w:b/>
          <w:sz w:val="24"/>
          <w:szCs w:val="24"/>
        </w:rPr>
        <w:t xml:space="preserve"> (</w:t>
      </w:r>
      <w:r w:rsidR="002A3F94" w:rsidRPr="002D36F2">
        <w:rPr>
          <w:rFonts w:ascii="Times New Roman" w:hAnsi="Times New Roman" w:cs="Times New Roman"/>
          <w:b/>
          <w:sz w:val="24"/>
          <w:szCs w:val="24"/>
        </w:rPr>
        <w:t>5</w:t>
      </w:r>
      <w:r w:rsidR="00A864CD" w:rsidRPr="002D36F2">
        <w:rPr>
          <w:rFonts w:ascii="Times New Roman" w:hAnsi="Times New Roman" w:cs="Times New Roman"/>
          <w:b/>
          <w:sz w:val="24"/>
          <w:szCs w:val="24"/>
        </w:rPr>
        <w:t>) business</w:t>
      </w:r>
      <w:r w:rsidRPr="002D36F2">
        <w:rPr>
          <w:rFonts w:ascii="Times New Roman" w:hAnsi="Times New Roman" w:cs="Times New Roman"/>
          <w:b/>
          <w:sz w:val="24"/>
          <w:szCs w:val="24"/>
        </w:rPr>
        <w:t xml:space="preserve"> days</w:t>
      </w:r>
      <w:r w:rsidR="00BA0DCD" w:rsidRPr="002D36F2">
        <w:rPr>
          <w:rFonts w:ascii="Times New Roman" w:eastAsia="Times New Roman" w:hAnsi="Times New Roman" w:cs="Times New Roman"/>
          <w:sz w:val="24"/>
          <w:szCs w:val="24"/>
        </w:rPr>
        <w:t xml:space="preserve">.  </w:t>
      </w:r>
      <w:r w:rsidRPr="002D36F2">
        <w:rPr>
          <w:rFonts w:ascii="Times New Roman" w:hAnsi="Times New Roman" w:cs="Times New Roman"/>
          <w:sz w:val="24"/>
          <w:szCs w:val="24"/>
        </w:rPr>
        <w:t xml:space="preserve">The date of issuance of the written TO will constitute “Day 0” (zero), and the following </w:t>
      </w:r>
      <w:r w:rsidR="002E5C0B" w:rsidRPr="002D36F2">
        <w:rPr>
          <w:rFonts w:ascii="Times New Roman" w:hAnsi="Times New Roman" w:cs="Times New Roman"/>
          <w:sz w:val="24"/>
          <w:szCs w:val="24"/>
        </w:rPr>
        <w:t>business</w:t>
      </w:r>
      <w:r w:rsidRPr="002D36F2">
        <w:rPr>
          <w:rFonts w:ascii="Times New Roman" w:hAnsi="Times New Roman" w:cs="Times New Roman"/>
          <w:sz w:val="24"/>
          <w:szCs w:val="24"/>
        </w:rPr>
        <w:t xml:space="preserve"> day will constitute “Day 1”.  Alternative work schedules may be arranged as agreed upon by both the Contractor and Government representative.  Refer to Section 1.1.6 for a listing of Federal holidays.  An expedited commencement of ICS work may be ordered by the Government using CLIN 1099SV</w:t>
      </w:r>
      <w:r w:rsidR="00751F3E" w:rsidRPr="002D36F2">
        <w:rPr>
          <w:rFonts w:ascii="Times New Roman" w:hAnsi="Times New Roman" w:cs="Times New Roman"/>
          <w:sz w:val="24"/>
          <w:szCs w:val="24"/>
        </w:rPr>
        <w:t>,</w:t>
      </w:r>
      <w:r w:rsidR="002E5C0B" w:rsidRPr="002D36F2">
        <w:rPr>
          <w:rFonts w:ascii="Times New Roman" w:hAnsi="Times New Roman" w:cs="Times New Roman"/>
          <w:sz w:val="24"/>
          <w:szCs w:val="24"/>
        </w:rPr>
        <w:t xml:space="preserve"> per </w:t>
      </w:r>
      <w:r w:rsidRPr="002D36F2">
        <w:rPr>
          <w:rFonts w:ascii="Times New Roman" w:hAnsi="Times New Roman" w:cs="Times New Roman"/>
          <w:sz w:val="24"/>
          <w:szCs w:val="24"/>
        </w:rPr>
        <w:t>Section 3.22</w:t>
      </w:r>
      <w:r w:rsidR="002A3F94" w:rsidRPr="002D36F2">
        <w:rPr>
          <w:rFonts w:ascii="Times New Roman" w:hAnsi="Times New Roman" w:cs="Times New Roman"/>
          <w:sz w:val="24"/>
          <w:szCs w:val="24"/>
        </w:rPr>
        <w:t>.</w:t>
      </w:r>
    </w:p>
    <w:p w14:paraId="0E445541" w14:textId="77777777" w:rsidR="00B21A37" w:rsidRPr="002D36F2" w:rsidRDefault="002D6E66" w:rsidP="00B21A37">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t>e. Per OSHA 1910.146(b) and for purposes of this contract, a “Non-Permit Confined Space” means a confined space that does not contain or, with respect to atmospheric hazards, have the potential to contain any hazard capable of causing death or serious physical harm.  The Contractor will not perform work in a Permit-Required Confined Space without the proper Confined Space Entry Permit.  For work requiring a Confined Space Entry Permit, CLIN 1083SV will be ordered as dee</w:t>
      </w:r>
      <w:r w:rsidR="002A3F94" w:rsidRPr="002D36F2">
        <w:rPr>
          <w:rFonts w:ascii="Times New Roman" w:hAnsi="Times New Roman" w:cs="Times New Roman"/>
          <w:sz w:val="24"/>
          <w:szCs w:val="24"/>
        </w:rPr>
        <w:t>med necessary by the Government</w:t>
      </w:r>
      <w:r w:rsidR="00751F3E" w:rsidRPr="002D36F2">
        <w:rPr>
          <w:rFonts w:ascii="Times New Roman" w:hAnsi="Times New Roman" w:cs="Times New Roman"/>
          <w:sz w:val="24"/>
          <w:szCs w:val="24"/>
        </w:rPr>
        <w:t>,</w:t>
      </w:r>
      <w:r w:rsidRPr="002D36F2">
        <w:rPr>
          <w:rFonts w:ascii="Times New Roman" w:hAnsi="Times New Roman" w:cs="Times New Roman"/>
          <w:sz w:val="24"/>
          <w:szCs w:val="24"/>
        </w:rPr>
        <w:t xml:space="preserve"> </w:t>
      </w:r>
      <w:r w:rsidR="005043C1" w:rsidRPr="002D36F2">
        <w:rPr>
          <w:rFonts w:ascii="Times New Roman" w:hAnsi="Times New Roman" w:cs="Times New Roman"/>
          <w:sz w:val="24"/>
          <w:szCs w:val="24"/>
        </w:rPr>
        <w:t xml:space="preserve">per </w:t>
      </w:r>
      <w:r w:rsidRPr="002D36F2">
        <w:rPr>
          <w:rFonts w:ascii="Times New Roman" w:hAnsi="Times New Roman" w:cs="Times New Roman"/>
          <w:sz w:val="24"/>
          <w:szCs w:val="24"/>
        </w:rPr>
        <w:t>Section 3.20</w:t>
      </w:r>
      <w:r w:rsidR="002A3F94" w:rsidRPr="002D36F2">
        <w:rPr>
          <w:rFonts w:ascii="Times New Roman" w:hAnsi="Times New Roman" w:cs="Times New Roman"/>
          <w:sz w:val="24"/>
          <w:szCs w:val="24"/>
        </w:rPr>
        <w:t>.</w:t>
      </w:r>
      <w:r w:rsidRPr="002D36F2">
        <w:rPr>
          <w:rFonts w:ascii="Times New Roman" w:hAnsi="Times New Roman" w:cs="Times New Roman"/>
          <w:b/>
          <w:sz w:val="24"/>
          <w:szCs w:val="24"/>
        </w:rPr>
        <w:t xml:space="preserve">   </w:t>
      </w:r>
    </w:p>
    <w:p w14:paraId="1C30C60C" w14:textId="77777777" w:rsidR="00B21A37" w:rsidRPr="002D36F2" w:rsidRDefault="002D6E66" w:rsidP="00B21A37">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t>f. The vacuum truck provided under this CLIN shall arrive on-site with a clean tank and hose fittings that are constructed of material that is chemically compatible with the waste to be removed and free of visible waste residue unless the truck is being used for multiple removals from the same project involving the same waste stream (in which case it must still arrive as RCRA empty per 40 CFR 261.7</w:t>
      </w:r>
      <w:r w:rsidR="00DD299E" w:rsidRPr="002D36F2">
        <w:rPr>
          <w:rFonts w:ascii="Times New Roman" w:hAnsi="Times New Roman" w:cs="Times New Roman"/>
          <w:sz w:val="24"/>
          <w:szCs w:val="24"/>
        </w:rPr>
        <w:t>) and</w:t>
      </w:r>
      <w:r w:rsidRPr="002D36F2">
        <w:rPr>
          <w:rFonts w:ascii="Times New Roman" w:hAnsi="Times New Roman" w:cs="Times New Roman"/>
          <w:sz w:val="24"/>
          <w:szCs w:val="24"/>
        </w:rPr>
        <w:t xml:space="preserve"> shall be subject to Government inspection prior to use.  If rejected by the Government due to unsatisfactory inspection findings, the vacuum truck shall be required to leave the installation and be replaced with a vacuum truck that meets the Government’s requirements.  If such a replacement vacuum truck is necessary, any consequential delay of the work performed under this CLIN shall be cause for KO notification via the </w:t>
      </w:r>
      <w:r w:rsidR="00DD299E" w:rsidRPr="002D36F2">
        <w:rPr>
          <w:rFonts w:ascii="Times New Roman" w:hAnsi="Times New Roman" w:cs="Times New Roman"/>
          <w:sz w:val="24"/>
          <w:szCs w:val="24"/>
        </w:rPr>
        <w:t>COR and</w:t>
      </w:r>
      <w:r w:rsidRPr="002D36F2">
        <w:rPr>
          <w:rFonts w:ascii="Times New Roman" w:hAnsi="Times New Roman" w:cs="Times New Roman"/>
          <w:sz w:val="24"/>
          <w:szCs w:val="24"/>
        </w:rPr>
        <w:t xml:space="preserve"> may result in cancellation/non-payment for the </w:t>
      </w:r>
      <w:r w:rsidR="00DD299E" w:rsidRPr="002D36F2">
        <w:rPr>
          <w:rFonts w:ascii="Times New Roman" w:hAnsi="Times New Roman" w:cs="Times New Roman"/>
          <w:sz w:val="24"/>
          <w:szCs w:val="24"/>
        </w:rPr>
        <w:t>CLIN or</w:t>
      </w:r>
      <w:r w:rsidRPr="002D36F2">
        <w:rPr>
          <w:rFonts w:ascii="Times New Roman" w:hAnsi="Times New Roman" w:cs="Times New Roman"/>
          <w:sz w:val="24"/>
          <w:szCs w:val="24"/>
        </w:rPr>
        <w:t xml:space="preserve"> may require compensatory work beyond the scheduled hours of work to fulfill the requirements set forth in this Section.</w:t>
      </w:r>
    </w:p>
    <w:p w14:paraId="48A5CD61" w14:textId="61ADA9B1" w:rsidR="00B21A37" w:rsidRPr="002D36F2" w:rsidRDefault="002D6E66" w:rsidP="001B0D10">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t>g. Additional requirements such as weekend work, permit-required confined space entry, a super vacuum (or “super sucker”) truck, hydro</w:t>
      </w:r>
      <w:r w:rsidR="009B73BF" w:rsidRPr="002D36F2">
        <w:rPr>
          <w:rFonts w:ascii="Times New Roman" w:hAnsi="Times New Roman" w:cs="Times New Roman"/>
          <w:sz w:val="24"/>
          <w:szCs w:val="24"/>
        </w:rPr>
        <w:t xml:space="preserve"> </w:t>
      </w:r>
      <w:r w:rsidRPr="002D36F2">
        <w:rPr>
          <w:rFonts w:ascii="Times New Roman" w:hAnsi="Times New Roman" w:cs="Times New Roman"/>
          <w:sz w:val="24"/>
          <w:szCs w:val="24"/>
        </w:rPr>
        <w:t xml:space="preserve">blasting/water blasting equipment and crew, and expedited commencement of ICS work will each be ordered separately under the appropriate </w:t>
      </w:r>
      <w:r w:rsidR="00751F3E" w:rsidRPr="002D36F2">
        <w:rPr>
          <w:rFonts w:ascii="Times New Roman" w:hAnsi="Times New Roman" w:cs="Times New Roman"/>
          <w:sz w:val="24"/>
          <w:szCs w:val="24"/>
        </w:rPr>
        <w:t xml:space="preserve">Additional Charge or </w:t>
      </w:r>
      <w:r w:rsidRPr="002D36F2">
        <w:rPr>
          <w:rFonts w:ascii="Times New Roman" w:hAnsi="Times New Roman" w:cs="Times New Roman"/>
          <w:sz w:val="24"/>
          <w:szCs w:val="24"/>
        </w:rPr>
        <w:t xml:space="preserve">Surcharge CLIN </w:t>
      </w:r>
      <w:r w:rsidR="00BA68E1" w:rsidRPr="002D36F2">
        <w:rPr>
          <w:rFonts w:ascii="Times New Roman" w:hAnsi="Times New Roman" w:cs="Times New Roman"/>
          <w:sz w:val="24"/>
          <w:szCs w:val="24"/>
        </w:rPr>
        <w:t xml:space="preserve">(when </w:t>
      </w:r>
      <w:r w:rsidR="006B390D" w:rsidRPr="002D36F2">
        <w:rPr>
          <w:rFonts w:ascii="Times New Roman" w:hAnsi="Times New Roman" w:cs="Times New Roman"/>
          <w:sz w:val="24"/>
          <w:szCs w:val="24"/>
        </w:rPr>
        <w:t>offered under this contract</w:t>
      </w:r>
      <w:r w:rsidRPr="002D36F2">
        <w:rPr>
          <w:rFonts w:ascii="Times New Roman" w:hAnsi="Times New Roman" w:cs="Times New Roman"/>
          <w:sz w:val="24"/>
          <w:szCs w:val="24"/>
        </w:rPr>
        <w:t>) in conjunction with CLINs 1007SV-1009SV.  Requirements for supplied containers or rental equipment such as drums, totes or vacuum boxes will also be ordered separately using the appropriate supply or rental CLIN(s).</w:t>
      </w:r>
    </w:p>
    <w:p w14:paraId="5CBFFD6F" w14:textId="77777777" w:rsidR="00926A65" w:rsidRPr="002D36F2" w:rsidRDefault="002D6E66" w:rsidP="00B21A37">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lastRenderedPageBreak/>
        <w:t xml:space="preserve">h. Work performed under this CLIN does not include the transportation or disposal of any waste.  Contractor pricing for transportation and disposal of the resulting waste residues from the ICS worksite to the TSDF shall be incorporated in the </w:t>
      </w:r>
      <w:r w:rsidRPr="002D36F2">
        <w:rPr>
          <w:rFonts w:ascii="Times New Roman" w:hAnsi="Times New Roman" w:cs="Times New Roman"/>
          <w:i/>
          <w:sz w:val="24"/>
          <w:szCs w:val="24"/>
        </w:rPr>
        <w:t>disposal price</w:t>
      </w:r>
      <w:r w:rsidRPr="002D36F2">
        <w:rPr>
          <w:rFonts w:ascii="Times New Roman" w:hAnsi="Times New Roman" w:cs="Times New Roman"/>
          <w:sz w:val="24"/>
          <w:szCs w:val="24"/>
        </w:rPr>
        <w:t xml:space="preserve"> under the appropriate disposal CLIN in the price schedule.  The Contractor shall provide pricing accordingly.</w:t>
      </w:r>
    </w:p>
    <w:p w14:paraId="5F6D2EAD" w14:textId="58C24151" w:rsidR="00926A65" w:rsidRPr="002D36F2" w:rsidRDefault="002D6E66" w:rsidP="001B0D10">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t xml:space="preserve">i. Disposal CLINs shall be ordered by the Government in conjunction with CLINs 1007SV-1009SV, as appropriate to the resultant waste being removed for disposal.  If a vat or tank should contain waste that must first be removed prior to commencement of ICS work, the same vacuum truck may be used for the dual purpose of removing the original waste </w:t>
      </w:r>
      <w:r w:rsidR="006D6E90" w:rsidRPr="002D36F2">
        <w:rPr>
          <w:rFonts w:ascii="Times New Roman" w:hAnsi="Times New Roman" w:cs="Times New Roman"/>
          <w:sz w:val="24"/>
          <w:szCs w:val="24"/>
        </w:rPr>
        <w:t>and</w:t>
      </w:r>
      <w:r w:rsidRPr="002D36F2">
        <w:rPr>
          <w:rFonts w:ascii="Times New Roman" w:hAnsi="Times New Roman" w:cs="Times New Roman"/>
          <w:sz w:val="24"/>
          <w:szCs w:val="24"/>
        </w:rPr>
        <w:t xml:space="preserve"> collecting the cleaning residue – only when doing so does not require a change in the disposal CLIN that will be needed for disposal of the resultant (combined) waste.  </w:t>
      </w:r>
      <w:r w:rsidR="00DE612C" w:rsidRPr="002D36F2">
        <w:rPr>
          <w:rFonts w:ascii="Times New Roman" w:hAnsi="Times New Roman" w:cs="Times New Roman"/>
          <w:sz w:val="24"/>
          <w:szCs w:val="24"/>
        </w:rPr>
        <w:t xml:space="preserve">Under this scenario, the 1,500-gallon minimum volume for bulk liquid waste removal </w:t>
      </w:r>
      <w:r w:rsidR="00DE612C" w:rsidRPr="002D36F2">
        <w:rPr>
          <w:rFonts w:ascii="Times New Roman" w:hAnsi="Times New Roman" w:cs="Times New Roman"/>
          <w:i/>
          <w:sz w:val="24"/>
          <w:szCs w:val="24"/>
        </w:rPr>
        <w:t>does not apply</w:t>
      </w:r>
      <w:r w:rsidR="00DE612C" w:rsidRPr="002D36F2">
        <w:rPr>
          <w:rFonts w:ascii="Times New Roman" w:hAnsi="Times New Roman" w:cs="Times New Roman"/>
          <w:sz w:val="24"/>
          <w:szCs w:val="24"/>
        </w:rPr>
        <w:t xml:space="preserve">.  </w:t>
      </w:r>
      <w:r w:rsidRPr="002D36F2">
        <w:rPr>
          <w:rFonts w:ascii="Times New Roman" w:hAnsi="Times New Roman" w:cs="Times New Roman"/>
          <w:sz w:val="24"/>
          <w:szCs w:val="24"/>
        </w:rPr>
        <w:t>A separate vacuum truck or conveyance vehicle will be required for removal of waste that was originally generated by the Government if by using a single, dual-purpose vacuum truck will result in a disposal CLIN that is different than that of the original waste, or if by using a single vacuum truck will negatively impact or delay the work ordered under CLINs 1007SV-1009SV.</w:t>
      </w:r>
      <w:r w:rsidR="008C10C2" w:rsidRPr="002D36F2">
        <w:rPr>
          <w:rFonts w:ascii="Times New Roman" w:hAnsi="Times New Roman" w:cs="Times New Roman"/>
          <w:sz w:val="24"/>
          <w:szCs w:val="24"/>
        </w:rPr>
        <w:t xml:space="preserve">  Under this scenario, the 1,500-gallon minimum for bulk liquid waste removal </w:t>
      </w:r>
      <w:r w:rsidR="008C10C2" w:rsidRPr="002D36F2">
        <w:rPr>
          <w:rFonts w:ascii="Times New Roman" w:hAnsi="Times New Roman" w:cs="Times New Roman"/>
          <w:i/>
          <w:sz w:val="24"/>
          <w:szCs w:val="24"/>
        </w:rPr>
        <w:t>does apply</w:t>
      </w:r>
      <w:r w:rsidR="008C10C2" w:rsidRPr="002D36F2">
        <w:rPr>
          <w:rFonts w:ascii="Times New Roman" w:hAnsi="Times New Roman" w:cs="Times New Roman"/>
          <w:sz w:val="24"/>
          <w:szCs w:val="24"/>
        </w:rPr>
        <w:t xml:space="preserve"> to the removal of the original waste but </w:t>
      </w:r>
      <w:r w:rsidR="008C10C2" w:rsidRPr="002D36F2">
        <w:rPr>
          <w:rFonts w:ascii="Times New Roman" w:hAnsi="Times New Roman" w:cs="Times New Roman"/>
          <w:i/>
          <w:sz w:val="24"/>
          <w:szCs w:val="24"/>
        </w:rPr>
        <w:t>does not apply</w:t>
      </w:r>
      <w:r w:rsidR="008C10C2" w:rsidRPr="002D36F2">
        <w:rPr>
          <w:rFonts w:ascii="Times New Roman" w:hAnsi="Times New Roman" w:cs="Times New Roman"/>
          <w:sz w:val="24"/>
          <w:szCs w:val="24"/>
        </w:rPr>
        <w:t xml:space="preserve"> to the cleaning residue/rinsate removed by the vacuum truck in the performance of ICS work.</w:t>
      </w:r>
    </w:p>
    <w:p w14:paraId="63A6B57F" w14:textId="2F50AAC0" w:rsidR="00926A65" w:rsidRPr="002D36F2" w:rsidRDefault="002D6E66" w:rsidP="001B0D10">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t xml:space="preserve">j. The Government will predetermine and notify the Contractor of ICS work to be </w:t>
      </w:r>
      <w:r w:rsidR="006D6E90" w:rsidRPr="002D36F2">
        <w:rPr>
          <w:rFonts w:ascii="Times New Roman" w:hAnsi="Times New Roman" w:cs="Times New Roman"/>
          <w:sz w:val="24"/>
          <w:szCs w:val="24"/>
        </w:rPr>
        <w:t>performed and</w:t>
      </w:r>
      <w:r w:rsidRPr="002D36F2">
        <w:rPr>
          <w:rFonts w:ascii="Times New Roman" w:hAnsi="Times New Roman" w:cs="Times New Roman"/>
          <w:sz w:val="24"/>
          <w:szCs w:val="24"/>
        </w:rPr>
        <w:t xml:space="preserve"> may order work at multiple locations on the same installation under a single ICS CLIN.</w:t>
      </w:r>
    </w:p>
    <w:p w14:paraId="303356CF" w14:textId="77777777" w:rsidR="00926A65" w:rsidRPr="002D36F2" w:rsidRDefault="002D6E66" w:rsidP="001B0D10">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t>k. When performing ICS work under this contract, Government personnel shall provide a clear demarcation of work areas using appropriate signage, safety boundary markings, traffic control, and removal and replacement of floor gratings (where present) in areas where work will be required by the Contractor.</w:t>
      </w:r>
    </w:p>
    <w:p w14:paraId="782C6CF0" w14:textId="1B2B95D6" w:rsidR="00926A65" w:rsidRPr="002D36F2" w:rsidRDefault="002D6E66" w:rsidP="001B0D10">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t xml:space="preserve">l. The Contractor shall provide full access to the Government to perform mid-work and post-work inspections for all work performed under this CLIN.  The Contractor will monitor the vacuum truck and all other equipment during their operation.  Government entities receiving services under this CLIN will monitor all work that is conducted at their respective operational areas and will provide the COR from the </w:t>
      </w:r>
      <w:r w:rsidR="006B390D" w:rsidRPr="002D36F2">
        <w:rPr>
          <w:rFonts w:ascii="Times New Roman" w:hAnsi="Times New Roman" w:cs="Times New Roman"/>
          <w:sz w:val="24"/>
          <w:szCs w:val="24"/>
        </w:rPr>
        <w:t xml:space="preserve">local </w:t>
      </w:r>
      <w:r w:rsidRPr="002D36F2">
        <w:rPr>
          <w:rFonts w:ascii="Times New Roman" w:hAnsi="Times New Roman" w:cs="Times New Roman"/>
          <w:sz w:val="24"/>
          <w:szCs w:val="24"/>
        </w:rPr>
        <w:t xml:space="preserve">DLA Field Office with a </w:t>
      </w:r>
      <w:r w:rsidR="006F6681" w:rsidRPr="002D36F2">
        <w:rPr>
          <w:rFonts w:ascii="Times New Roman" w:hAnsi="Times New Roman"/>
          <w:b/>
          <w:sz w:val="24"/>
        </w:rPr>
        <w:t>DLA Form 2539, Customer Verification of Services</w:t>
      </w:r>
      <w:r w:rsidR="001A69EC" w:rsidRPr="002D36F2">
        <w:rPr>
          <w:rFonts w:ascii="Times New Roman" w:hAnsi="Times New Roman" w:cs="Times New Roman"/>
          <w:sz w:val="24"/>
          <w:szCs w:val="24"/>
        </w:rPr>
        <w:t>.</w:t>
      </w:r>
      <w:r w:rsidRPr="002D36F2">
        <w:rPr>
          <w:rFonts w:ascii="Times New Roman" w:hAnsi="Times New Roman" w:cs="Times New Roman"/>
          <w:sz w:val="24"/>
          <w:szCs w:val="24"/>
        </w:rPr>
        <w:t xml:space="preserve">  This checklist will indicate the Government’s assessment of the quality, completion, and acceptance or non-acceptance of the Contractor’s services provided under the subject TO.  The COR will transmit the checklist information to the KO for documentation of performance.</w:t>
      </w:r>
    </w:p>
    <w:p w14:paraId="6FE6FF9B" w14:textId="28E135EE" w:rsidR="002D6E66" w:rsidRPr="002D36F2" w:rsidRDefault="002D6E66" w:rsidP="001B0D10">
      <w:pPr>
        <w:spacing w:before="100" w:beforeAutospacing="1" w:after="100" w:afterAutospacing="1"/>
        <w:ind w:firstLine="720"/>
        <w:rPr>
          <w:rFonts w:ascii="Times New Roman" w:hAnsi="Times New Roman" w:cs="Times New Roman"/>
          <w:sz w:val="24"/>
          <w:szCs w:val="24"/>
          <w:u w:val="single"/>
        </w:rPr>
      </w:pPr>
      <w:r w:rsidRPr="002D36F2">
        <w:rPr>
          <w:rFonts w:ascii="Times New Roman" w:hAnsi="Times New Roman" w:cs="Times New Roman"/>
          <w:sz w:val="24"/>
          <w:szCs w:val="24"/>
        </w:rPr>
        <w:t xml:space="preserve">m. If a particular task or “job” cannot be completed within the standard workday(s) allotted under this CLIN, where delays were not caused by the Contractor or their equipment, and when additional work is required, the Government will order an additional quantity of this </w:t>
      </w:r>
      <w:r w:rsidRPr="002D36F2">
        <w:rPr>
          <w:rFonts w:ascii="Times New Roman" w:hAnsi="Times New Roman" w:cs="Times New Roman"/>
          <w:sz w:val="24"/>
          <w:szCs w:val="24"/>
        </w:rPr>
        <w:lastRenderedPageBreak/>
        <w:t xml:space="preserve">CLIN as necessary to complete the </w:t>
      </w:r>
      <w:r w:rsidR="00DD299E" w:rsidRPr="002D36F2">
        <w:rPr>
          <w:rFonts w:ascii="Times New Roman" w:hAnsi="Times New Roman" w:cs="Times New Roman"/>
          <w:sz w:val="24"/>
          <w:szCs w:val="24"/>
        </w:rPr>
        <w:t>job and</w:t>
      </w:r>
      <w:r w:rsidRPr="002D36F2">
        <w:rPr>
          <w:rFonts w:ascii="Times New Roman" w:hAnsi="Times New Roman" w:cs="Times New Roman"/>
          <w:sz w:val="24"/>
          <w:szCs w:val="24"/>
        </w:rPr>
        <w:t xml:space="preserve"> may use any remaining standard workday time to accomplish other predetermined ICS work on the same installation.</w:t>
      </w:r>
    </w:p>
    <w:p w14:paraId="0BE8DB6B" w14:textId="4221568D" w:rsidR="002D6E66" w:rsidRPr="002D36F2" w:rsidRDefault="002D6E66" w:rsidP="001B0D10">
      <w:pPr>
        <w:spacing w:before="100" w:beforeAutospacing="1" w:after="100" w:afterAutospacing="1"/>
        <w:rPr>
          <w:rFonts w:ascii="Times New Roman" w:hAnsi="Times New Roman" w:cs="Times New Roman"/>
          <w:b/>
          <w:sz w:val="24"/>
          <w:szCs w:val="24"/>
        </w:rPr>
      </w:pPr>
      <w:r w:rsidRPr="002D36F2">
        <w:rPr>
          <w:rFonts w:ascii="Times New Roman" w:hAnsi="Times New Roman" w:cs="Times New Roman"/>
          <w:b/>
          <w:sz w:val="24"/>
          <w:szCs w:val="24"/>
        </w:rPr>
        <w:t xml:space="preserve">3.15 </w:t>
      </w:r>
      <w:r w:rsidRPr="002D36F2">
        <w:rPr>
          <w:rFonts w:ascii="Times New Roman" w:hAnsi="Times New Roman" w:cs="Times New Roman"/>
          <w:b/>
          <w:sz w:val="24"/>
          <w:szCs w:val="24"/>
          <w:u w:val="single"/>
        </w:rPr>
        <w:t>ICS, WEEKLY, CREW OF 3</w:t>
      </w:r>
      <w:r w:rsidRPr="002D36F2">
        <w:rPr>
          <w:rFonts w:ascii="Times New Roman" w:hAnsi="Times New Roman" w:cs="Times New Roman"/>
          <w:b/>
          <w:sz w:val="24"/>
          <w:szCs w:val="24"/>
        </w:rPr>
        <w:t xml:space="preserve"> – CLIN 1008SV</w:t>
      </w:r>
      <w:r w:rsidR="00BA0DCD" w:rsidRPr="002D36F2">
        <w:rPr>
          <w:rFonts w:ascii="Times New Roman" w:hAnsi="Times New Roman" w:cs="Times New Roman"/>
          <w:b/>
          <w:sz w:val="24"/>
          <w:szCs w:val="24"/>
        </w:rPr>
        <w:t xml:space="preserve"> </w:t>
      </w:r>
    </w:p>
    <w:p w14:paraId="5332E745" w14:textId="77777777" w:rsidR="00926A65" w:rsidRPr="002D36F2" w:rsidRDefault="002D6E66" w:rsidP="001B0D10">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 xml:space="preserve">a. When CLIN 1008SV is ordered, the Contractor shall provide the same ICS work as described under Section 3.14, but for </w:t>
      </w:r>
      <w:r w:rsidRPr="002D36F2">
        <w:rPr>
          <w:rFonts w:ascii="Times New Roman" w:hAnsi="Times New Roman" w:cs="Times New Roman"/>
          <w:b/>
          <w:sz w:val="24"/>
          <w:szCs w:val="24"/>
        </w:rPr>
        <w:t>five (5) standard workdays</w:t>
      </w:r>
      <w:r w:rsidRPr="002D36F2">
        <w:rPr>
          <w:rFonts w:ascii="Times New Roman" w:hAnsi="Times New Roman" w:cs="Times New Roman"/>
          <w:sz w:val="24"/>
          <w:szCs w:val="24"/>
        </w:rPr>
        <w:t>, performed over consecutive normal business days or as otherwise agreed upon by both the Government and the Contractor.</w:t>
      </w:r>
    </w:p>
    <w:p w14:paraId="5F407AA9" w14:textId="61C16454" w:rsidR="002D6E66" w:rsidRPr="002D36F2" w:rsidRDefault="002D6E66" w:rsidP="001B0D10">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b. The Contractor will be provided space on the installation to stage equipment, including space with containment as necessary and allowed under regulation, for temporary storage to minimize setup and takedown time when work is to proceed on the following business day.</w:t>
      </w:r>
    </w:p>
    <w:p w14:paraId="7D6DEB8B" w14:textId="1E6B0E83" w:rsidR="0073258D" w:rsidRPr="002D36F2" w:rsidRDefault="002D6E66" w:rsidP="0073258D">
      <w:pPr>
        <w:tabs>
          <w:tab w:val="left" w:pos="90"/>
          <w:tab w:val="left" w:pos="450"/>
        </w:tabs>
        <w:spacing w:before="100" w:beforeAutospacing="1" w:after="100" w:afterAutospacing="1"/>
        <w:ind w:left="450" w:hanging="450"/>
        <w:rPr>
          <w:rFonts w:ascii="Times New Roman" w:eastAsia="Times New Roman" w:hAnsi="Times New Roman" w:cs="Times New Roman"/>
          <w:b/>
          <w:sz w:val="24"/>
          <w:szCs w:val="24"/>
        </w:rPr>
      </w:pPr>
      <w:r w:rsidRPr="002D36F2">
        <w:rPr>
          <w:rFonts w:ascii="Times New Roman" w:eastAsia="Times New Roman" w:hAnsi="Times New Roman" w:cs="Times New Roman"/>
          <w:b/>
          <w:sz w:val="24"/>
          <w:szCs w:val="24"/>
        </w:rPr>
        <w:t xml:space="preserve">3.16 </w:t>
      </w:r>
      <w:r w:rsidR="00870955" w:rsidRPr="002D36F2">
        <w:rPr>
          <w:rFonts w:ascii="Times New Roman" w:eastAsia="Times New Roman" w:hAnsi="Times New Roman" w:cs="Times New Roman"/>
          <w:b/>
          <w:sz w:val="24"/>
          <w:szCs w:val="24"/>
          <w:u w:val="single"/>
        </w:rPr>
        <w:t>RESERVED</w:t>
      </w:r>
    </w:p>
    <w:p w14:paraId="38275BE4" w14:textId="29299F7C" w:rsidR="0073258D" w:rsidRPr="002D36F2" w:rsidRDefault="002D6E66" w:rsidP="001B0D10">
      <w:pPr>
        <w:spacing w:before="100" w:beforeAutospacing="1" w:after="100" w:afterAutospacing="1"/>
        <w:ind w:left="450" w:hanging="450"/>
        <w:rPr>
          <w:rFonts w:ascii="Times New Roman" w:hAnsi="Times New Roman" w:cs="Times New Roman"/>
          <w:b/>
          <w:sz w:val="24"/>
          <w:szCs w:val="24"/>
        </w:rPr>
      </w:pPr>
      <w:r w:rsidRPr="002D36F2">
        <w:rPr>
          <w:rFonts w:ascii="Times New Roman" w:hAnsi="Times New Roman" w:cs="Times New Roman"/>
          <w:b/>
          <w:sz w:val="24"/>
          <w:szCs w:val="24"/>
        </w:rPr>
        <w:t xml:space="preserve">3.17 </w:t>
      </w:r>
      <w:r w:rsidRPr="002D36F2">
        <w:rPr>
          <w:rFonts w:ascii="Times New Roman" w:hAnsi="Times New Roman" w:cs="Times New Roman"/>
          <w:b/>
          <w:sz w:val="24"/>
          <w:szCs w:val="24"/>
          <w:u w:val="single"/>
        </w:rPr>
        <w:t xml:space="preserve">SURCHARGE FOR WEEKEND </w:t>
      </w:r>
      <w:r w:rsidR="007C1F7C" w:rsidRPr="002D36F2">
        <w:rPr>
          <w:rFonts w:ascii="Times New Roman" w:hAnsi="Times New Roman" w:cs="Times New Roman"/>
          <w:b/>
          <w:sz w:val="24"/>
          <w:szCs w:val="24"/>
          <w:u w:val="single"/>
        </w:rPr>
        <w:t xml:space="preserve">ICS </w:t>
      </w:r>
      <w:r w:rsidRPr="002D36F2">
        <w:rPr>
          <w:rFonts w:ascii="Times New Roman" w:hAnsi="Times New Roman" w:cs="Times New Roman"/>
          <w:b/>
          <w:sz w:val="24"/>
          <w:szCs w:val="24"/>
          <w:u w:val="single"/>
        </w:rPr>
        <w:t>WORK, DAILY, CREW OF 2</w:t>
      </w:r>
      <w:r w:rsidRPr="002D36F2">
        <w:rPr>
          <w:rFonts w:ascii="Times New Roman" w:hAnsi="Times New Roman" w:cs="Times New Roman"/>
          <w:b/>
          <w:sz w:val="24"/>
          <w:szCs w:val="24"/>
        </w:rPr>
        <w:t xml:space="preserve"> – CLIN 1080SV</w:t>
      </w:r>
      <w:r w:rsidR="00BA0DCD" w:rsidRPr="002D36F2">
        <w:rPr>
          <w:rFonts w:ascii="Times New Roman" w:hAnsi="Times New Roman" w:cs="Times New Roman"/>
          <w:b/>
          <w:sz w:val="24"/>
          <w:szCs w:val="24"/>
        </w:rPr>
        <w:t xml:space="preserve"> </w:t>
      </w:r>
    </w:p>
    <w:p w14:paraId="3F854B33" w14:textId="728B5E95" w:rsidR="002D6E66" w:rsidRPr="002D36F2" w:rsidRDefault="002D6E66" w:rsidP="001B0D10">
      <w:pPr>
        <w:spacing w:before="100" w:beforeAutospacing="1" w:after="100" w:afterAutospacing="1"/>
        <w:rPr>
          <w:rFonts w:ascii="Times New Roman" w:hAnsi="Times New Roman" w:cs="Times New Roman"/>
          <w:b/>
          <w:sz w:val="24"/>
          <w:szCs w:val="24"/>
        </w:rPr>
      </w:pPr>
      <w:r w:rsidRPr="002D36F2">
        <w:rPr>
          <w:rFonts w:ascii="Times New Roman" w:hAnsi="Times New Roman" w:cs="Times New Roman"/>
          <w:sz w:val="24"/>
          <w:szCs w:val="24"/>
        </w:rPr>
        <w:t>One (1) EA of CLIN 108</w:t>
      </w:r>
      <w:r w:rsidR="0021295B" w:rsidRPr="002D36F2">
        <w:rPr>
          <w:rFonts w:ascii="Times New Roman" w:hAnsi="Times New Roman" w:cs="Times New Roman"/>
          <w:sz w:val="24"/>
          <w:szCs w:val="24"/>
        </w:rPr>
        <w:t>0</w:t>
      </w:r>
      <w:r w:rsidRPr="002D36F2">
        <w:rPr>
          <w:rFonts w:ascii="Times New Roman" w:hAnsi="Times New Roman" w:cs="Times New Roman"/>
          <w:sz w:val="24"/>
          <w:szCs w:val="24"/>
        </w:rPr>
        <w:t>SV will be ordered only in conjunction with CLINs 1002SV-</w:t>
      </w:r>
      <w:r w:rsidR="000F0C8D" w:rsidRPr="002D36F2">
        <w:rPr>
          <w:rFonts w:ascii="Times New Roman" w:hAnsi="Times New Roman" w:cs="Times New Roman"/>
          <w:sz w:val="24"/>
          <w:szCs w:val="24"/>
        </w:rPr>
        <w:t>1004SV and</w:t>
      </w:r>
      <w:r w:rsidRPr="002D36F2">
        <w:rPr>
          <w:rFonts w:ascii="Times New Roman" w:hAnsi="Times New Roman" w:cs="Times New Roman"/>
          <w:sz w:val="24"/>
          <w:szCs w:val="24"/>
        </w:rPr>
        <w:t xml:space="preserve"> </w:t>
      </w:r>
      <w:r w:rsidRPr="002D36F2">
        <w:rPr>
          <w:rFonts w:ascii="Times New Roman" w:hAnsi="Times New Roman" w:cs="Times New Roman"/>
          <w:i/>
          <w:sz w:val="24"/>
          <w:szCs w:val="24"/>
        </w:rPr>
        <w:t>pertains only to the added cost of overtime pay</w:t>
      </w:r>
      <w:r w:rsidRPr="002D36F2">
        <w:rPr>
          <w:rFonts w:ascii="Times New Roman" w:hAnsi="Times New Roman" w:cs="Times New Roman"/>
          <w:sz w:val="24"/>
          <w:szCs w:val="24"/>
        </w:rPr>
        <w:t xml:space="preserve"> for crew of two (2), and consequent</w:t>
      </w:r>
      <w:r w:rsidR="0096171D" w:rsidRPr="002D36F2">
        <w:rPr>
          <w:rFonts w:ascii="Times New Roman" w:hAnsi="Times New Roman" w:cs="Times New Roman"/>
          <w:sz w:val="24"/>
          <w:szCs w:val="24"/>
        </w:rPr>
        <w:t>ial</w:t>
      </w:r>
      <w:r w:rsidRPr="002D36F2">
        <w:rPr>
          <w:rFonts w:ascii="Times New Roman" w:hAnsi="Times New Roman" w:cs="Times New Roman"/>
          <w:sz w:val="24"/>
          <w:szCs w:val="24"/>
        </w:rPr>
        <w:t xml:space="preserve"> surcharge imposed by the Contractor for performing the same work as </w:t>
      </w:r>
      <w:r w:rsidR="006D6E90" w:rsidRPr="002D36F2">
        <w:rPr>
          <w:rFonts w:ascii="Times New Roman" w:hAnsi="Times New Roman" w:cs="Times New Roman"/>
          <w:sz w:val="24"/>
          <w:szCs w:val="24"/>
        </w:rPr>
        <w:t xml:space="preserve">described </w:t>
      </w:r>
      <w:r w:rsidR="0096171D" w:rsidRPr="002D36F2">
        <w:rPr>
          <w:rFonts w:ascii="Times New Roman" w:hAnsi="Times New Roman" w:cs="Times New Roman"/>
          <w:sz w:val="24"/>
          <w:szCs w:val="24"/>
        </w:rPr>
        <w:t xml:space="preserve">and ordered </w:t>
      </w:r>
      <w:r w:rsidR="006D6E90" w:rsidRPr="002D36F2">
        <w:rPr>
          <w:rFonts w:ascii="Times New Roman" w:hAnsi="Times New Roman" w:cs="Times New Roman"/>
          <w:sz w:val="24"/>
          <w:szCs w:val="24"/>
        </w:rPr>
        <w:t>under</w:t>
      </w:r>
      <w:r w:rsidRPr="002D36F2">
        <w:rPr>
          <w:rFonts w:ascii="Times New Roman" w:hAnsi="Times New Roman" w:cs="Times New Roman"/>
          <w:sz w:val="24"/>
          <w:szCs w:val="24"/>
        </w:rPr>
        <w:t xml:space="preserve"> CLINs 1002SV-1004SV on one weekend day, i.e., either one Saturday or one Sunday.</w:t>
      </w:r>
    </w:p>
    <w:p w14:paraId="6F6C2976" w14:textId="0E1A6367" w:rsidR="00BB58D7" w:rsidRPr="002D36F2" w:rsidRDefault="002D6E66" w:rsidP="001B0D10">
      <w:pPr>
        <w:tabs>
          <w:tab w:val="left" w:pos="720"/>
          <w:tab w:val="left" w:pos="990"/>
        </w:tabs>
        <w:spacing w:before="100" w:beforeAutospacing="1" w:after="100" w:afterAutospacing="1"/>
        <w:ind w:left="450" w:hanging="450"/>
        <w:rPr>
          <w:rFonts w:ascii="Times New Roman" w:hAnsi="Times New Roman" w:cs="Times New Roman"/>
          <w:b/>
          <w:sz w:val="24"/>
          <w:szCs w:val="24"/>
        </w:rPr>
      </w:pPr>
      <w:r w:rsidRPr="002D36F2">
        <w:rPr>
          <w:rFonts w:ascii="Times New Roman" w:hAnsi="Times New Roman" w:cs="Times New Roman"/>
          <w:b/>
          <w:sz w:val="24"/>
          <w:szCs w:val="24"/>
        </w:rPr>
        <w:t xml:space="preserve">3.18 </w:t>
      </w:r>
      <w:r w:rsidRPr="002D36F2">
        <w:rPr>
          <w:rFonts w:ascii="Times New Roman" w:hAnsi="Times New Roman" w:cs="Times New Roman"/>
          <w:b/>
          <w:sz w:val="24"/>
          <w:szCs w:val="24"/>
          <w:u w:val="single"/>
        </w:rPr>
        <w:t xml:space="preserve">SURCHARGE FOR WEEKEND </w:t>
      </w:r>
      <w:r w:rsidR="007C1F7C" w:rsidRPr="002D36F2">
        <w:rPr>
          <w:rFonts w:ascii="Times New Roman" w:hAnsi="Times New Roman" w:cs="Times New Roman"/>
          <w:b/>
          <w:sz w:val="24"/>
          <w:szCs w:val="24"/>
          <w:u w:val="single"/>
        </w:rPr>
        <w:t xml:space="preserve">ICS </w:t>
      </w:r>
      <w:r w:rsidRPr="002D36F2">
        <w:rPr>
          <w:rFonts w:ascii="Times New Roman" w:hAnsi="Times New Roman" w:cs="Times New Roman"/>
          <w:b/>
          <w:sz w:val="24"/>
          <w:szCs w:val="24"/>
          <w:u w:val="single"/>
        </w:rPr>
        <w:t>WORK, DAILY, CREW OF 3</w:t>
      </w:r>
      <w:r w:rsidRPr="002D36F2">
        <w:rPr>
          <w:rFonts w:ascii="Times New Roman" w:hAnsi="Times New Roman" w:cs="Times New Roman"/>
          <w:b/>
          <w:sz w:val="24"/>
          <w:szCs w:val="24"/>
        </w:rPr>
        <w:t xml:space="preserve"> – CLIN 1081SV</w:t>
      </w:r>
      <w:r w:rsidR="00BA0DCD" w:rsidRPr="002D36F2">
        <w:rPr>
          <w:rFonts w:ascii="Times New Roman" w:hAnsi="Times New Roman" w:cs="Times New Roman"/>
          <w:b/>
          <w:sz w:val="24"/>
          <w:szCs w:val="24"/>
        </w:rPr>
        <w:t xml:space="preserve"> </w:t>
      </w:r>
    </w:p>
    <w:p w14:paraId="36B54E70" w14:textId="248FE8F8" w:rsidR="002D6E66" w:rsidRPr="002D36F2" w:rsidRDefault="002D6E66" w:rsidP="001B0D10">
      <w:pPr>
        <w:tabs>
          <w:tab w:val="left" w:pos="720"/>
          <w:tab w:val="left" w:pos="990"/>
        </w:tabs>
        <w:spacing w:before="100" w:beforeAutospacing="1" w:after="100" w:afterAutospacing="1"/>
        <w:ind w:firstLine="720"/>
        <w:rPr>
          <w:rFonts w:ascii="Times New Roman" w:hAnsi="Times New Roman" w:cs="Times New Roman"/>
          <w:b/>
          <w:sz w:val="24"/>
          <w:szCs w:val="24"/>
        </w:rPr>
      </w:pPr>
      <w:r w:rsidRPr="002D36F2">
        <w:rPr>
          <w:rFonts w:ascii="Times New Roman" w:hAnsi="Times New Roman" w:cs="Times New Roman"/>
          <w:sz w:val="24"/>
          <w:szCs w:val="24"/>
        </w:rPr>
        <w:t>a.</w:t>
      </w:r>
      <w:r w:rsidR="0073258D" w:rsidRPr="002D36F2">
        <w:rPr>
          <w:rFonts w:ascii="Times New Roman" w:hAnsi="Times New Roman" w:cs="Times New Roman"/>
          <w:sz w:val="24"/>
          <w:szCs w:val="24"/>
        </w:rPr>
        <w:t xml:space="preserve"> </w:t>
      </w:r>
      <w:r w:rsidRPr="002D36F2">
        <w:rPr>
          <w:rFonts w:ascii="Times New Roman" w:hAnsi="Times New Roman" w:cs="Times New Roman"/>
          <w:sz w:val="24"/>
          <w:szCs w:val="24"/>
        </w:rPr>
        <w:t>One (1) EA of CLIN 1081SV will be ordered only in conjunction with CLINs 1007SV-</w:t>
      </w:r>
      <w:r w:rsidR="006D6E90" w:rsidRPr="002D36F2">
        <w:rPr>
          <w:rFonts w:ascii="Times New Roman" w:hAnsi="Times New Roman" w:cs="Times New Roman"/>
          <w:sz w:val="24"/>
          <w:szCs w:val="24"/>
        </w:rPr>
        <w:t>1009SV and</w:t>
      </w:r>
      <w:r w:rsidRPr="002D36F2">
        <w:rPr>
          <w:rFonts w:ascii="Times New Roman" w:hAnsi="Times New Roman" w:cs="Times New Roman"/>
          <w:sz w:val="24"/>
          <w:szCs w:val="24"/>
        </w:rPr>
        <w:t xml:space="preserve"> </w:t>
      </w:r>
      <w:r w:rsidRPr="002D36F2">
        <w:rPr>
          <w:rFonts w:ascii="Times New Roman" w:hAnsi="Times New Roman" w:cs="Times New Roman"/>
          <w:i/>
          <w:sz w:val="24"/>
          <w:szCs w:val="24"/>
        </w:rPr>
        <w:t>pertains only to the added cost of overtime pay</w:t>
      </w:r>
      <w:r w:rsidRPr="002D36F2">
        <w:rPr>
          <w:rFonts w:ascii="Times New Roman" w:hAnsi="Times New Roman" w:cs="Times New Roman"/>
          <w:sz w:val="24"/>
          <w:szCs w:val="24"/>
        </w:rPr>
        <w:t xml:space="preserve"> for crew of three (3), and consequent</w:t>
      </w:r>
      <w:r w:rsidR="0096171D" w:rsidRPr="002D36F2">
        <w:rPr>
          <w:rFonts w:ascii="Times New Roman" w:hAnsi="Times New Roman" w:cs="Times New Roman"/>
          <w:sz w:val="24"/>
          <w:szCs w:val="24"/>
        </w:rPr>
        <w:t>ial</w:t>
      </w:r>
      <w:r w:rsidRPr="002D36F2">
        <w:rPr>
          <w:rFonts w:ascii="Times New Roman" w:hAnsi="Times New Roman" w:cs="Times New Roman"/>
          <w:sz w:val="24"/>
          <w:szCs w:val="24"/>
        </w:rPr>
        <w:t xml:space="preserve"> surcharge imposed by the Contractor for performing the same work as described </w:t>
      </w:r>
      <w:r w:rsidR="0096171D" w:rsidRPr="002D36F2">
        <w:rPr>
          <w:rFonts w:ascii="Times New Roman" w:hAnsi="Times New Roman" w:cs="Times New Roman"/>
          <w:sz w:val="24"/>
          <w:szCs w:val="24"/>
        </w:rPr>
        <w:t xml:space="preserve">and ordered </w:t>
      </w:r>
      <w:r w:rsidRPr="002D36F2">
        <w:rPr>
          <w:rFonts w:ascii="Times New Roman" w:hAnsi="Times New Roman" w:cs="Times New Roman"/>
          <w:sz w:val="24"/>
          <w:szCs w:val="24"/>
        </w:rPr>
        <w:t>under CLINs 1007SV-1009SV on one weekend day, i.e., either one Saturday or one Sunday.</w:t>
      </w:r>
    </w:p>
    <w:p w14:paraId="648EE8CA" w14:textId="47003172" w:rsidR="002D6E66" w:rsidRPr="002D36F2" w:rsidRDefault="002D6E66" w:rsidP="001B0D10">
      <w:pPr>
        <w:tabs>
          <w:tab w:val="left" w:pos="720"/>
          <w:tab w:val="left" w:pos="990"/>
        </w:tabs>
        <w:spacing w:before="100" w:beforeAutospacing="1" w:after="100" w:afterAutospacing="1"/>
        <w:ind w:left="450" w:hanging="450"/>
        <w:rPr>
          <w:rFonts w:ascii="Times New Roman" w:hAnsi="Times New Roman" w:cs="Times New Roman"/>
          <w:b/>
          <w:sz w:val="24"/>
          <w:szCs w:val="24"/>
        </w:rPr>
      </w:pPr>
      <w:r w:rsidRPr="002D36F2">
        <w:rPr>
          <w:rFonts w:ascii="Times New Roman" w:hAnsi="Times New Roman" w:cs="Times New Roman"/>
          <w:b/>
          <w:sz w:val="24"/>
          <w:szCs w:val="24"/>
        </w:rPr>
        <w:t xml:space="preserve">3.19 </w:t>
      </w:r>
      <w:r w:rsidRPr="002D36F2">
        <w:rPr>
          <w:rFonts w:ascii="Times New Roman" w:hAnsi="Times New Roman" w:cs="Times New Roman"/>
          <w:b/>
          <w:sz w:val="24"/>
          <w:szCs w:val="24"/>
          <w:u w:val="single"/>
        </w:rPr>
        <w:t>ADDITIONAL CHARGE FOR HYDRO/WATER BLASTING WORK, DAILY, CREW OF 3</w:t>
      </w:r>
      <w:r w:rsidRPr="002D36F2">
        <w:rPr>
          <w:rFonts w:ascii="Times New Roman" w:hAnsi="Times New Roman" w:cs="Times New Roman"/>
          <w:b/>
          <w:sz w:val="24"/>
          <w:szCs w:val="24"/>
        </w:rPr>
        <w:t xml:space="preserve"> – CLIN 1082SV</w:t>
      </w:r>
    </w:p>
    <w:p w14:paraId="59857FDF" w14:textId="2404736F" w:rsidR="002D6E66" w:rsidRPr="002D36F2" w:rsidRDefault="002D6E66" w:rsidP="001B0D10">
      <w:pPr>
        <w:tabs>
          <w:tab w:val="left" w:pos="720"/>
          <w:tab w:val="left" w:pos="990"/>
        </w:tabs>
        <w:spacing w:before="100" w:beforeAutospacing="1" w:after="100" w:afterAutospacing="1"/>
        <w:rPr>
          <w:rFonts w:ascii="Times New Roman" w:hAnsi="Times New Roman" w:cs="Times New Roman"/>
          <w:sz w:val="24"/>
          <w:szCs w:val="24"/>
        </w:rPr>
      </w:pPr>
      <w:r w:rsidRPr="002D36F2">
        <w:rPr>
          <w:rFonts w:ascii="Times New Roman" w:hAnsi="Times New Roman" w:cs="Times New Roman"/>
          <w:sz w:val="24"/>
          <w:szCs w:val="24"/>
        </w:rPr>
        <w:t xml:space="preserve">One (1) EA of CLIN 1082SV will be ordered only in conjunction with CLINs 1007SV-1009SV and </w:t>
      </w:r>
      <w:r w:rsidRPr="002D36F2">
        <w:rPr>
          <w:rFonts w:ascii="Times New Roman" w:hAnsi="Times New Roman" w:cs="Times New Roman"/>
          <w:i/>
          <w:sz w:val="24"/>
          <w:szCs w:val="24"/>
        </w:rPr>
        <w:t>pertains only to the added cost and additional charge</w:t>
      </w:r>
      <w:r w:rsidRPr="002D36F2">
        <w:rPr>
          <w:rFonts w:ascii="Times New Roman" w:hAnsi="Times New Roman" w:cs="Times New Roman"/>
          <w:sz w:val="24"/>
          <w:szCs w:val="24"/>
        </w:rPr>
        <w:t xml:space="preserve"> imposed by the Contractor for providing hydro</w:t>
      </w:r>
      <w:r w:rsidR="009B73BF" w:rsidRPr="002D36F2">
        <w:rPr>
          <w:rFonts w:ascii="Times New Roman" w:hAnsi="Times New Roman" w:cs="Times New Roman"/>
          <w:sz w:val="24"/>
          <w:szCs w:val="24"/>
        </w:rPr>
        <w:t xml:space="preserve"> </w:t>
      </w:r>
      <w:r w:rsidRPr="002D36F2">
        <w:rPr>
          <w:rFonts w:ascii="Times New Roman" w:hAnsi="Times New Roman" w:cs="Times New Roman"/>
          <w:sz w:val="24"/>
          <w:szCs w:val="24"/>
        </w:rPr>
        <w:t xml:space="preserve">blasting/water blasting equipment and crew of three (3) for up to one (1) standard workday </w:t>
      </w:r>
      <w:r w:rsidRPr="002D36F2">
        <w:rPr>
          <w:rFonts w:ascii="Times New Roman" w:hAnsi="Times New Roman" w:cs="Times New Roman"/>
          <w:i/>
          <w:sz w:val="24"/>
          <w:szCs w:val="24"/>
        </w:rPr>
        <w:t>in place of</w:t>
      </w:r>
      <w:r w:rsidRPr="002D36F2">
        <w:rPr>
          <w:rFonts w:ascii="Times New Roman" w:hAnsi="Times New Roman" w:cs="Times New Roman"/>
          <w:sz w:val="24"/>
          <w:szCs w:val="24"/>
        </w:rPr>
        <w:t xml:space="preserve"> </w:t>
      </w:r>
      <w:r w:rsidR="0096171D" w:rsidRPr="002D36F2">
        <w:rPr>
          <w:rFonts w:ascii="Times New Roman" w:hAnsi="Times New Roman" w:cs="Times New Roman"/>
          <w:sz w:val="24"/>
          <w:szCs w:val="24"/>
        </w:rPr>
        <w:t xml:space="preserve">the </w:t>
      </w:r>
      <w:r w:rsidRPr="002D36F2">
        <w:rPr>
          <w:rFonts w:ascii="Times New Roman" w:hAnsi="Times New Roman" w:cs="Times New Roman"/>
          <w:sz w:val="24"/>
          <w:szCs w:val="24"/>
        </w:rPr>
        <w:t xml:space="preserve">industrial-grade heated power washing equipment and crew for work as </w:t>
      </w:r>
      <w:r w:rsidR="0096171D" w:rsidRPr="002D36F2">
        <w:rPr>
          <w:rFonts w:ascii="Times New Roman" w:hAnsi="Times New Roman" w:cs="Times New Roman"/>
          <w:sz w:val="24"/>
          <w:szCs w:val="24"/>
        </w:rPr>
        <w:t>d</w:t>
      </w:r>
      <w:r w:rsidRPr="002D36F2">
        <w:rPr>
          <w:rFonts w:ascii="Times New Roman" w:hAnsi="Times New Roman" w:cs="Times New Roman"/>
          <w:sz w:val="24"/>
          <w:szCs w:val="24"/>
        </w:rPr>
        <w:t xml:space="preserve">escribed </w:t>
      </w:r>
      <w:r w:rsidR="0096171D" w:rsidRPr="002D36F2">
        <w:rPr>
          <w:rFonts w:ascii="Times New Roman" w:hAnsi="Times New Roman" w:cs="Times New Roman"/>
          <w:sz w:val="24"/>
          <w:szCs w:val="24"/>
        </w:rPr>
        <w:t xml:space="preserve">and ordered </w:t>
      </w:r>
      <w:r w:rsidRPr="002D36F2">
        <w:rPr>
          <w:rFonts w:ascii="Times New Roman" w:hAnsi="Times New Roman" w:cs="Times New Roman"/>
          <w:sz w:val="24"/>
          <w:szCs w:val="24"/>
        </w:rPr>
        <w:t>under CLINs 1007SV-1009SV.</w:t>
      </w:r>
    </w:p>
    <w:p w14:paraId="71877CD4" w14:textId="30DEA7B8" w:rsidR="002D6E66" w:rsidRPr="002D36F2" w:rsidRDefault="002D6E66" w:rsidP="001B0D10">
      <w:pPr>
        <w:tabs>
          <w:tab w:val="left" w:pos="720"/>
          <w:tab w:val="left" w:pos="990"/>
        </w:tabs>
        <w:spacing w:before="100" w:beforeAutospacing="1" w:after="100" w:afterAutospacing="1"/>
        <w:ind w:left="450" w:hanging="450"/>
        <w:rPr>
          <w:rFonts w:ascii="Times New Roman" w:hAnsi="Times New Roman" w:cs="Times New Roman"/>
          <w:b/>
          <w:sz w:val="24"/>
          <w:szCs w:val="24"/>
        </w:rPr>
      </w:pPr>
      <w:r w:rsidRPr="002D36F2">
        <w:rPr>
          <w:rFonts w:ascii="Times New Roman" w:hAnsi="Times New Roman" w:cs="Times New Roman"/>
          <w:b/>
          <w:sz w:val="24"/>
          <w:szCs w:val="24"/>
        </w:rPr>
        <w:t xml:space="preserve">3.20 </w:t>
      </w:r>
      <w:r w:rsidRPr="002D36F2">
        <w:rPr>
          <w:rFonts w:ascii="Times New Roman" w:hAnsi="Times New Roman" w:cs="Times New Roman"/>
          <w:b/>
          <w:sz w:val="24"/>
          <w:szCs w:val="24"/>
          <w:u w:val="single"/>
        </w:rPr>
        <w:t>ADDITIONAL CHARGE FOR PERMIT-REQUIRED CONFINED SPACE WORK, DAILY, CREW OF 3</w:t>
      </w:r>
      <w:r w:rsidRPr="002D36F2">
        <w:rPr>
          <w:rFonts w:ascii="Times New Roman" w:hAnsi="Times New Roman" w:cs="Times New Roman"/>
          <w:b/>
          <w:sz w:val="24"/>
          <w:szCs w:val="24"/>
        </w:rPr>
        <w:t xml:space="preserve"> – CLIN 1083SV</w:t>
      </w:r>
    </w:p>
    <w:p w14:paraId="2D4D3A6C" w14:textId="4923FE34" w:rsidR="00191527" w:rsidRPr="002D36F2" w:rsidRDefault="002D6E66" w:rsidP="001B0D10">
      <w:pPr>
        <w:tabs>
          <w:tab w:val="left" w:pos="720"/>
          <w:tab w:val="left" w:pos="990"/>
        </w:tabs>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lastRenderedPageBreak/>
        <w:t>a.</w:t>
      </w:r>
      <w:r w:rsidR="00191527" w:rsidRPr="002D36F2">
        <w:rPr>
          <w:rFonts w:ascii="Times New Roman" w:hAnsi="Times New Roman" w:cs="Times New Roman"/>
          <w:sz w:val="24"/>
          <w:szCs w:val="24"/>
        </w:rPr>
        <w:t xml:space="preserve"> </w:t>
      </w:r>
      <w:r w:rsidRPr="002D36F2">
        <w:rPr>
          <w:rFonts w:ascii="Times New Roman" w:hAnsi="Times New Roman" w:cs="Times New Roman"/>
          <w:sz w:val="24"/>
          <w:szCs w:val="24"/>
        </w:rPr>
        <w:t xml:space="preserve">One (1) EA of CLIN 1083SV will be ordered only in conjunction with </w:t>
      </w:r>
      <w:r w:rsidR="006D0755" w:rsidRPr="002D36F2">
        <w:rPr>
          <w:rFonts w:ascii="Times New Roman" w:hAnsi="Times New Roman" w:cs="Times New Roman"/>
          <w:sz w:val="24"/>
          <w:szCs w:val="24"/>
        </w:rPr>
        <w:t xml:space="preserve">ICS </w:t>
      </w:r>
      <w:r w:rsidR="00891FDD" w:rsidRPr="002D36F2">
        <w:rPr>
          <w:rFonts w:ascii="Times New Roman" w:hAnsi="Times New Roman" w:cs="Times New Roman"/>
          <w:sz w:val="24"/>
          <w:szCs w:val="24"/>
        </w:rPr>
        <w:t>CLINs 1007SV</w:t>
      </w:r>
      <w:r w:rsidR="00AA4740" w:rsidRPr="002D36F2">
        <w:rPr>
          <w:rFonts w:ascii="Times New Roman" w:hAnsi="Times New Roman" w:cs="Times New Roman"/>
          <w:sz w:val="24"/>
          <w:szCs w:val="24"/>
        </w:rPr>
        <w:t>-</w:t>
      </w:r>
      <w:r w:rsidRPr="002D36F2">
        <w:rPr>
          <w:rFonts w:ascii="Times New Roman" w:hAnsi="Times New Roman" w:cs="Times New Roman"/>
          <w:sz w:val="24"/>
          <w:szCs w:val="24"/>
        </w:rPr>
        <w:t xml:space="preserve">1009SV and </w:t>
      </w:r>
      <w:r w:rsidRPr="002D36F2">
        <w:rPr>
          <w:rFonts w:ascii="Times New Roman" w:hAnsi="Times New Roman" w:cs="Times New Roman"/>
          <w:i/>
          <w:sz w:val="24"/>
          <w:szCs w:val="24"/>
        </w:rPr>
        <w:t xml:space="preserve">pertains only to the </w:t>
      </w:r>
      <w:r w:rsidR="00847851" w:rsidRPr="002D36F2">
        <w:rPr>
          <w:rFonts w:ascii="Times New Roman" w:hAnsi="Times New Roman" w:cs="Times New Roman"/>
          <w:i/>
          <w:sz w:val="24"/>
          <w:szCs w:val="24"/>
        </w:rPr>
        <w:t xml:space="preserve">added cost and </w:t>
      </w:r>
      <w:r w:rsidRPr="002D36F2">
        <w:rPr>
          <w:rFonts w:ascii="Times New Roman" w:hAnsi="Times New Roman" w:cs="Times New Roman"/>
          <w:i/>
          <w:sz w:val="24"/>
          <w:szCs w:val="24"/>
        </w:rPr>
        <w:t>additional charge</w:t>
      </w:r>
      <w:r w:rsidRPr="002D36F2">
        <w:rPr>
          <w:rFonts w:ascii="Times New Roman" w:hAnsi="Times New Roman" w:cs="Times New Roman"/>
          <w:sz w:val="24"/>
          <w:szCs w:val="24"/>
        </w:rPr>
        <w:t xml:space="preserve"> imposed by the Contractor for providing up to one (1) standard workday of Permit-Required Confined Space work in addition to the work described </w:t>
      </w:r>
      <w:r w:rsidR="0096171D" w:rsidRPr="002D36F2">
        <w:rPr>
          <w:rFonts w:ascii="Times New Roman" w:hAnsi="Times New Roman" w:cs="Times New Roman"/>
          <w:sz w:val="24"/>
          <w:szCs w:val="24"/>
        </w:rPr>
        <w:t xml:space="preserve">and ordered </w:t>
      </w:r>
      <w:r w:rsidRPr="002D36F2">
        <w:rPr>
          <w:rFonts w:ascii="Times New Roman" w:hAnsi="Times New Roman" w:cs="Times New Roman"/>
          <w:sz w:val="24"/>
          <w:szCs w:val="24"/>
        </w:rPr>
        <w:t>under CLINs 1007SV</w:t>
      </w:r>
      <w:r w:rsidR="00D11A08" w:rsidRPr="002D36F2">
        <w:rPr>
          <w:rFonts w:ascii="Times New Roman" w:hAnsi="Times New Roman" w:cs="Times New Roman"/>
          <w:sz w:val="24"/>
          <w:szCs w:val="24"/>
        </w:rPr>
        <w:t>-</w:t>
      </w:r>
      <w:r w:rsidRPr="002D36F2">
        <w:rPr>
          <w:rFonts w:ascii="Times New Roman" w:hAnsi="Times New Roman" w:cs="Times New Roman"/>
          <w:sz w:val="24"/>
          <w:szCs w:val="24"/>
        </w:rPr>
        <w:t>1009SV</w:t>
      </w:r>
      <w:r w:rsidR="00851F64" w:rsidRPr="002D36F2">
        <w:rPr>
          <w:rFonts w:ascii="Times New Roman" w:hAnsi="Times New Roman" w:cs="Times New Roman"/>
          <w:sz w:val="24"/>
          <w:szCs w:val="24"/>
        </w:rPr>
        <w:t>.</w:t>
      </w:r>
    </w:p>
    <w:p w14:paraId="4B7ADA93" w14:textId="5A69F0F1" w:rsidR="002D6E66" w:rsidRPr="002D36F2" w:rsidRDefault="002D6E66" w:rsidP="001B0D10">
      <w:pPr>
        <w:tabs>
          <w:tab w:val="left" w:pos="720"/>
          <w:tab w:val="left" w:pos="990"/>
        </w:tabs>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b.</w:t>
      </w:r>
      <w:r w:rsidR="00191527" w:rsidRPr="002D36F2">
        <w:rPr>
          <w:rFonts w:ascii="Times New Roman" w:hAnsi="Times New Roman" w:cs="Times New Roman"/>
          <w:sz w:val="24"/>
          <w:szCs w:val="24"/>
        </w:rPr>
        <w:t xml:space="preserve"> </w:t>
      </w:r>
      <w:r w:rsidRPr="002D36F2">
        <w:rPr>
          <w:rFonts w:ascii="Times New Roman" w:hAnsi="Times New Roman" w:cs="Times New Roman"/>
          <w:sz w:val="24"/>
          <w:szCs w:val="24"/>
        </w:rPr>
        <w:t xml:space="preserve">The Contractor shall prepare the </w:t>
      </w:r>
      <w:r w:rsidR="00B706C8" w:rsidRPr="002D36F2">
        <w:rPr>
          <w:rFonts w:ascii="Times New Roman" w:hAnsi="Times New Roman" w:cs="Times New Roman"/>
          <w:sz w:val="24"/>
          <w:szCs w:val="24"/>
        </w:rPr>
        <w:t xml:space="preserve">confined space </w:t>
      </w:r>
      <w:r w:rsidRPr="002D36F2">
        <w:rPr>
          <w:rFonts w:ascii="Times New Roman" w:hAnsi="Times New Roman" w:cs="Times New Roman"/>
          <w:sz w:val="24"/>
          <w:szCs w:val="24"/>
        </w:rPr>
        <w:t>entry permit and coordinate work with the COR and the installation Health &amp; Safety Department.</w:t>
      </w:r>
    </w:p>
    <w:p w14:paraId="43200B73" w14:textId="00A36ADE" w:rsidR="002D6E66" w:rsidRPr="002D36F2" w:rsidRDefault="002D6E66" w:rsidP="006E4FD9">
      <w:pPr>
        <w:tabs>
          <w:tab w:val="left" w:pos="720"/>
          <w:tab w:val="left" w:pos="990"/>
        </w:tabs>
        <w:spacing w:before="100" w:beforeAutospacing="1" w:after="100" w:afterAutospacing="1"/>
        <w:ind w:left="450" w:hanging="450"/>
        <w:rPr>
          <w:rFonts w:ascii="Times New Roman" w:hAnsi="Times New Roman" w:cs="Times New Roman"/>
          <w:b/>
          <w:sz w:val="24"/>
          <w:szCs w:val="24"/>
        </w:rPr>
      </w:pPr>
      <w:r w:rsidRPr="002D36F2">
        <w:rPr>
          <w:rFonts w:ascii="Times New Roman" w:hAnsi="Times New Roman" w:cs="Times New Roman"/>
          <w:b/>
          <w:sz w:val="24"/>
          <w:szCs w:val="24"/>
        </w:rPr>
        <w:t xml:space="preserve">3.21 </w:t>
      </w:r>
      <w:r w:rsidRPr="002D36F2">
        <w:rPr>
          <w:rFonts w:ascii="Times New Roman" w:hAnsi="Times New Roman" w:cs="Times New Roman"/>
          <w:b/>
          <w:sz w:val="24"/>
          <w:szCs w:val="24"/>
          <w:u w:val="single"/>
        </w:rPr>
        <w:t>ADDITIONAL CHARGE FOR SUPER VAC TRUCK WORK, DAILY, CREW OF 3</w:t>
      </w:r>
      <w:r w:rsidRPr="002D36F2">
        <w:rPr>
          <w:rFonts w:ascii="Times New Roman" w:hAnsi="Times New Roman" w:cs="Times New Roman"/>
          <w:b/>
          <w:sz w:val="24"/>
          <w:szCs w:val="24"/>
        </w:rPr>
        <w:t xml:space="preserve"> – CLIN 1084SV</w:t>
      </w:r>
    </w:p>
    <w:p w14:paraId="5C5E0F0F" w14:textId="1C8FE816" w:rsidR="002B5E0B" w:rsidRPr="002D36F2" w:rsidRDefault="002D6E66" w:rsidP="001B0D10">
      <w:pPr>
        <w:tabs>
          <w:tab w:val="left" w:pos="720"/>
          <w:tab w:val="left" w:pos="990"/>
        </w:tabs>
        <w:spacing w:before="100" w:beforeAutospacing="1" w:after="100" w:afterAutospacing="1"/>
        <w:rPr>
          <w:rFonts w:ascii="Times New Roman" w:hAnsi="Times New Roman" w:cs="Times New Roman"/>
          <w:sz w:val="24"/>
          <w:szCs w:val="24"/>
        </w:rPr>
      </w:pPr>
      <w:r w:rsidRPr="002D36F2">
        <w:rPr>
          <w:rFonts w:ascii="Times New Roman" w:hAnsi="Times New Roman" w:cs="Times New Roman"/>
          <w:sz w:val="24"/>
          <w:szCs w:val="24"/>
        </w:rPr>
        <w:t xml:space="preserve">One (1) EA of CLIN 1084SV will be ordered only in conjunction with CLINs 1007SV-1009SV and </w:t>
      </w:r>
      <w:r w:rsidRPr="002D36F2">
        <w:rPr>
          <w:rFonts w:ascii="Times New Roman" w:hAnsi="Times New Roman" w:cs="Times New Roman"/>
          <w:i/>
          <w:sz w:val="24"/>
          <w:szCs w:val="24"/>
        </w:rPr>
        <w:t xml:space="preserve">pertains only to the </w:t>
      </w:r>
      <w:r w:rsidR="009A1BAF" w:rsidRPr="002D36F2">
        <w:rPr>
          <w:rFonts w:ascii="Times New Roman" w:hAnsi="Times New Roman" w:cs="Times New Roman"/>
          <w:i/>
          <w:sz w:val="24"/>
          <w:szCs w:val="24"/>
        </w:rPr>
        <w:t xml:space="preserve">added cost and </w:t>
      </w:r>
      <w:r w:rsidRPr="002D36F2">
        <w:rPr>
          <w:rFonts w:ascii="Times New Roman" w:hAnsi="Times New Roman" w:cs="Times New Roman"/>
          <w:i/>
          <w:sz w:val="24"/>
          <w:szCs w:val="24"/>
        </w:rPr>
        <w:t>additional charge</w:t>
      </w:r>
      <w:r w:rsidRPr="002D36F2">
        <w:rPr>
          <w:rFonts w:ascii="Times New Roman" w:hAnsi="Times New Roman" w:cs="Times New Roman"/>
          <w:sz w:val="24"/>
          <w:szCs w:val="24"/>
        </w:rPr>
        <w:t xml:space="preserve"> imposed by the Contractor for performing up to one (1) standard workday of work employing a super vacuum (or “super sucker”) truck and crew </w:t>
      </w:r>
      <w:r w:rsidRPr="002D36F2">
        <w:rPr>
          <w:rFonts w:ascii="Times New Roman" w:hAnsi="Times New Roman" w:cs="Times New Roman"/>
          <w:i/>
          <w:sz w:val="24"/>
          <w:szCs w:val="24"/>
        </w:rPr>
        <w:t>in place of</w:t>
      </w:r>
      <w:r w:rsidRPr="002D36F2">
        <w:rPr>
          <w:rFonts w:ascii="Times New Roman" w:hAnsi="Times New Roman" w:cs="Times New Roman"/>
          <w:sz w:val="24"/>
          <w:szCs w:val="24"/>
        </w:rPr>
        <w:t xml:space="preserve"> a standard vacuum truck and crew for work described </w:t>
      </w:r>
      <w:r w:rsidR="009A1BAF" w:rsidRPr="002D36F2">
        <w:rPr>
          <w:rFonts w:ascii="Times New Roman" w:hAnsi="Times New Roman" w:cs="Times New Roman"/>
          <w:sz w:val="24"/>
          <w:szCs w:val="24"/>
        </w:rPr>
        <w:t xml:space="preserve">and ordered </w:t>
      </w:r>
      <w:r w:rsidRPr="002D36F2">
        <w:rPr>
          <w:rFonts w:ascii="Times New Roman" w:hAnsi="Times New Roman" w:cs="Times New Roman"/>
          <w:sz w:val="24"/>
          <w:szCs w:val="24"/>
        </w:rPr>
        <w:t>under CLIN</w:t>
      </w:r>
      <w:r w:rsidR="00321485" w:rsidRPr="002D36F2">
        <w:rPr>
          <w:rFonts w:ascii="Times New Roman" w:hAnsi="Times New Roman" w:cs="Times New Roman"/>
          <w:sz w:val="24"/>
          <w:szCs w:val="24"/>
        </w:rPr>
        <w:t>s</w:t>
      </w:r>
      <w:r w:rsidRPr="002D36F2">
        <w:rPr>
          <w:rFonts w:ascii="Times New Roman" w:hAnsi="Times New Roman" w:cs="Times New Roman"/>
          <w:sz w:val="24"/>
          <w:szCs w:val="24"/>
        </w:rPr>
        <w:t xml:space="preserve"> 1007SV</w:t>
      </w:r>
      <w:r w:rsidR="00891FDD" w:rsidRPr="002D36F2">
        <w:rPr>
          <w:rFonts w:ascii="Times New Roman" w:hAnsi="Times New Roman" w:cs="Times New Roman"/>
          <w:sz w:val="24"/>
          <w:szCs w:val="24"/>
        </w:rPr>
        <w:t>-</w:t>
      </w:r>
      <w:r w:rsidRPr="002D36F2">
        <w:rPr>
          <w:rFonts w:ascii="Times New Roman" w:hAnsi="Times New Roman" w:cs="Times New Roman"/>
          <w:sz w:val="24"/>
          <w:szCs w:val="24"/>
        </w:rPr>
        <w:t xml:space="preserve">1009SV.  </w:t>
      </w:r>
    </w:p>
    <w:p w14:paraId="7CDF69EC" w14:textId="070F1332" w:rsidR="002D6E66" w:rsidRPr="002D36F2" w:rsidRDefault="002D6E66" w:rsidP="006E4FD9">
      <w:pPr>
        <w:tabs>
          <w:tab w:val="left" w:pos="720"/>
          <w:tab w:val="left" w:pos="990"/>
        </w:tabs>
        <w:spacing w:before="100" w:beforeAutospacing="1" w:after="100" w:afterAutospacing="1"/>
        <w:ind w:left="450" w:hanging="450"/>
        <w:rPr>
          <w:rFonts w:ascii="Times New Roman" w:hAnsi="Times New Roman" w:cs="Times New Roman"/>
          <w:b/>
          <w:sz w:val="24"/>
          <w:szCs w:val="24"/>
        </w:rPr>
      </w:pPr>
      <w:r w:rsidRPr="002D36F2">
        <w:rPr>
          <w:rFonts w:ascii="Times New Roman" w:hAnsi="Times New Roman" w:cs="Times New Roman"/>
          <w:b/>
          <w:sz w:val="24"/>
          <w:szCs w:val="24"/>
        </w:rPr>
        <w:t xml:space="preserve">3.22 </w:t>
      </w:r>
      <w:r w:rsidRPr="002D36F2">
        <w:rPr>
          <w:rFonts w:ascii="Times New Roman" w:hAnsi="Times New Roman" w:cs="Times New Roman"/>
          <w:b/>
          <w:sz w:val="24"/>
          <w:szCs w:val="24"/>
          <w:u w:val="single"/>
        </w:rPr>
        <w:t>SURCHARGE FOR EXPEDITED COMMENCEMENT OF ICS WORK, CREW OF 2</w:t>
      </w:r>
      <w:r w:rsidR="00FE366C" w:rsidRPr="002D36F2">
        <w:rPr>
          <w:rFonts w:ascii="Times New Roman" w:hAnsi="Times New Roman" w:cs="Times New Roman"/>
          <w:b/>
          <w:sz w:val="24"/>
          <w:szCs w:val="24"/>
          <w:u w:val="single"/>
        </w:rPr>
        <w:t xml:space="preserve"> or </w:t>
      </w:r>
      <w:r w:rsidRPr="002D36F2">
        <w:rPr>
          <w:rFonts w:ascii="Times New Roman" w:hAnsi="Times New Roman" w:cs="Times New Roman"/>
          <w:b/>
          <w:sz w:val="24"/>
          <w:szCs w:val="24"/>
          <w:u w:val="single"/>
        </w:rPr>
        <w:t>3</w:t>
      </w:r>
      <w:r w:rsidRPr="002D36F2">
        <w:rPr>
          <w:rFonts w:ascii="Times New Roman" w:hAnsi="Times New Roman" w:cs="Times New Roman"/>
          <w:b/>
          <w:sz w:val="24"/>
          <w:szCs w:val="24"/>
        </w:rPr>
        <w:t xml:space="preserve"> – CLIN 1099SV</w:t>
      </w:r>
    </w:p>
    <w:p w14:paraId="2A6CEB75" w14:textId="0C797074" w:rsidR="00191527" w:rsidRPr="002D36F2" w:rsidRDefault="002D6E66" w:rsidP="001B0D10">
      <w:pPr>
        <w:tabs>
          <w:tab w:val="left" w:pos="720"/>
          <w:tab w:val="left" w:pos="990"/>
        </w:tabs>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a.</w:t>
      </w:r>
      <w:r w:rsidR="00191527" w:rsidRPr="002D36F2">
        <w:rPr>
          <w:rFonts w:ascii="Times New Roman" w:hAnsi="Times New Roman" w:cs="Times New Roman"/>
          <w:sz w:val="24"/>
          <w:szCs w:val="24"/>
        </w:rPr>
        <w:t xml:space="preserve"> </w:t>
      </w:r>
      <w:r w:rsidRPr="002D36F2">
        <w:rPr>
          <w:rFonts w:ascii="Times New Roman" w:hAnsi="Times New Roman" w:cs="Times New Roman"/>
          <w:sz w:val="24"/>
          <w:szCs w:val="24"/>
        </w:rPr>
        <w:t>One (1) EA of CLIN 1099SV will be ordered only in conjunction with CLINs 1002SV-1004SV and 1007SV-</w:t>
      </w:r>
      <w:r w:rsidR="00DD299E" w:rsidRPr="002D36F2">
        <w:rPr>
          <w:rFonts w:ascii="Times New Roman" w:hAnsi="Times New Roman" w:cs="Times New Roman"/>
          <w:sz w:val="24"/>
          <w:szCs w:val="24"/>
        </w:rPr>
        <w:t>1009SV and</w:t>
      </w:r>
      <w:r w:rsidRPr="002D36F2">
        <w:rPr>
          <w:rFonts w:ascii="Times New Roman" w:hAnsi="Times New Roman" w:cs="Times New Roman"/>
          <w:sz w:val="24"/>
          <w:szCs w:val="24"/>
        </w:rPr>
        <w:t xml:space="preserve"> pertains only to the </w:t>
      </w:r>
      <w:r w:rsidRPr="002D36F2">
        <w:rPr>
          <w:rFonts w:ascii="Times New Roman" w:hAnsi="Times New Roman" w:cs="Times New Roman"/>
          <w:i/>
          <w:sz w:val="24"/>
          <w:szCs w:val="24"/>
        </w:rPr>
        <w:t>surcharge</w:t>
      </w:r>
      <w:r w:rsidRPr="002D36F2">
        <w:rPr>
          <w:rFonts w:ascii="Times New Roman" w:hAnsi="Times New Roman" w:cs="Times New Roman"/>
          <w:sz w:val="24"/>
          <w:szCs w:val="24"/>
        </w:rPr>
        <w:t xml:space="preserve"> price imposed by the Contractor for the expedited commencement of work as described and ordered under CLIN</w:t>
      </w:r>
      <w:r w:rsidR="00847851" w:rsidRPr="002D36F2">
        <w:rPr>
          <w:rFonts w:ascii="Times New Roman" w:hAnsi="Times New Roman" w:cs="Times New Roman"/>
          <w:sz w:val="24"/>
          <w:szCs w:val="24"/>
        </w:rPr>
        <w:t>s</w:t>
      </w:r>
      <w:r w:rsidRPr="002D36F2">
        <w:rPr>
          <w:rFonts w:ascii="Times New Roman" w:hAnsi="Times New Roman" w:cs="Times New Roman"/>
          <w:sz w:val="24"/>
          <w:szCs w:val="24"/>
        </w:rPr>
        <w:t xml:space="preserve"> 1002SV-1004SV </w:t>
      </w:r>
      <w:r w:rsidR="00847851" w:rsidRPr="002D36F2">
        <w:rPr>
          <w:rFonts w:ascii="Times New Roman" w:hAnsi="Times New Roman" w:cs="Times New Roman"/>
          <w:sz w:val="24"/>
          <w:szCs w:val="24"/>
        </w:rPr>
        <w:t>and</w:t>
      </w:r>
      <w:r w:rsidRPr="002D36F2">
        <w:rPr>
          <w:rFonts w:ascii="Times New Roman" w:hAnsi="Times New Roman" w:cs="Times New Roman"/>
          <w:sz w:val="24"/>
          <w:szCs w:val="24"/>
        </w:rPr>
        <w:t xml:space="preserve"> 1007SV-1009SV.</w:t>
      </w:r>
    </w:p>
    <w:p w14:paraId="3BC6ECD6" w14:textId="6FBA6A3F" w:rsidR="00191527" w:rsidRPr="002D36F2" w:rsidRDefault="002D6E66" w:rsidP="001B0D10">
      <w:pPr>
        <w:tabs>
          <w:tab w:val="left" w:pos="720"/>
          <w:tab w:val="left" w:pos="990"/>
        </w:tabs>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 xml:space="preserve">b. Commencement of work under CLIN 1099SV shall begin no later than </w:t>
      </w:r>
      <w:r w:rsidR="00EC3842" w:rsidRPr="002D36F2">
        <w:rPr>
          <w:rFonts w:ascii="Times New Roman" w:eastAsia="Times New Roman" w:hAnsi="Times New Roman" w:cs="Times New Roman"/>
          <w:sz w:val="24"/>
          <w:szCs w:val="24"/>
        </w:rPr>
        <w:t>8</w:t>
      </w:r>
      <w:r w:rsidRPr="002D36F2">
        <w:rPr>
          <w:rFonts w:ascii="Times New Roman" w:eastAsia="Times New Roman" w:hAnsi="Times New Roman" w:cs="Times New Roman"/>
          <w:sz w:val="24"/>
          <w:szCs w:val="24"/>
        </w:rPr>
        <w:t>:</w:t>
      </w:r>
      <w:r w:rsidR="00EC3842" w:rsidRPr="002D36F2">
        <w:rPr>
          <w:rFonts w:ascii="Times New Roman" w:eastAsia="Times New Roman" w:hAnsi="Times New Roman" w:cs="Times New Roman"/>
          <w:sz w:val="24"/>
          <w:szCs w:val="24"/>
        </w:rPr>
        <w:t>0</w:t>
      </w:r>
      <w:r w:rsidRPr="002D36F2">
        <w:rPr>
          <w:rFonts w:ascii="Times New Roman" w:eastAsia="Times New Roman" w:hAnsi="Times New Roman" w:cs="Times New Roman"/>
          <w:sz w:val="24"/>
          <w:szCs w:val="24"/>
        </w:rPr>
        <w:t>0</w:t>
      </w:r>
      <w:r w:rsidRPr="002D36F2">
        <w:rPr>
          <w:rFonts w:ascii="Times New Roman" w:hAnsi="Times New Roman" w:cs="Times New Roman"/>
          <w:sz w:val="24"/>
          <w:szCs w:val="24"/>
        </w:rPr>
        <w:t xml:space="preserve"> a.m. or an agreed </w:t>
      </w:r>
      <w:proofErr w:type="gramStart"/>
      <w:r w:rsidRPr="002D36F2">
        <w:rPr>
          <w:rFonts w:ascii="Times New Roman" w:hAnsi="Times New Roman" w:cs="Times New Roman"/>
          <w:sz w:val="24"/>
          <w:szCs w:val="24"/>
        </w:rPr>
        <w:t>upon time</w:t>
      </w:r>
      <w:proofErr w:type="gramEnd"/>
      <w:r w:rsidRPr="002D36F2">
        <w:rPr>
          <w:rFonts w:ascii="Times New Roman" w:hAnsi="Times New Roman" w:cs="Times New Roman"/>
          <w:sz w:val="24"/>
          <w:szCs w:val="24"/>
        </w:rPr>
        <w:t xml:space="preserve"> by both Contractor and Government on the first normal business day after a 48-hour lapse in time has transpired following the issuance date and time of the written TO.  Written TOs will only be issued on normal business days.  Specifically, </w:t>
      </w:r>
    </w:p>
    <w:p w14:paraId="54154BF6" w14:textId="08DC86DA" w:rsidR="005D2B89" w:rsidRPr="002D36F2" w:rsidRDefault="002D6E66" w:rsidP="001B0D10">
      <w:pPr>
        <w:tabs>
          <w:tab w:val="left" w:pos="720"/>
          <w:tab w:val="left" w:pos="990"/>
        </w:tabs>
        <w:spacing w:before="100" w:beforeAutospacing="1" w:after="100" w:afterAutospacing="1"/>
        <w:ind w:left="720" w:firstLine="720"/>
        <w:rPr>
          <w:rFonts w:ascii="Times New Roman" w:hAnsi="Times New Roman" w:cs="Times New Roman"/>
          <w:sz w:val="24"/>
          <w:szCs w:val="24"/>
        </w:rPr>
      </w:pPr>
      <w:r w:rsidRPr="002D36F2">
        <w:rPr>
          <w:rFonts w:ascii="Times New Roman" w:hAnsi="Times New Roman" w:cs="Times New Roman"/>
          <w:sz w:val="24"/>
          <w:szCs w:val="24"/>
        </w:rPr>
        <w:t>(1) If issuance of a written TO occur</w:t>
      </w:r>
      <w:r w:rsidR="006D6E90" w:rsidRPr="002D36F2">
        <w:rPr>
          <w:rFonts w:ascii="Times New Roman" w:hAnsi="Times New Roman" w:cs="Times New Roman"/>
          <w:sz w:val="24"/>
          <w:szCs w:val="24"/>
        </w:rPr>
        <w:t>s</w:t>
      </w:r>
      <w:r w:rsidRPr="002D36F2">
        <w:rPr>
          <w:rFonts w:ascii="Times New Roman" w:hAnsi="Times New Roman" w:cs="Times New Roman"/>
          <w:sz w:val="24"/>
          <w:szCs w:val="24"/>
        </w:rPr>
        <w:t xml:space="preserve"> on a </w:t>
      </w:r>
      <w:r w:rsidRPr="002D36F2">
        <w:rPr>
          <w:rFonts w:ascii="Times New Roman" w:hAnsi="Times New Roman" w:cs="Times New Roman"/>
          <w:i/>
          <w:sz w:val="24"/>
          <w:szCs w:val="24"/>
        </w:rPr>
        <w:t>Monday</w:t>
      </w:r>
      <w:r w:rsidRPr="002D36F2">
        <w:rPr>
          <w:rFonts w:ascii="Times New Roman" w:hAnsi="Times New Roman" w:cs="Times New Roman"/>
          <w:sz w:val="24"/>
          <w:szCs w:val="24"/>
        </w:rPr>
        <w:t xml:space="preserve">, commencement of work under CLIN 1099SV will begin no later than </w:t>
      </w:r>
      <w:r w:rsidR="00EC3842" w:rsidRPr="002D36F2">
        <w:rPr>
          <w:rFonts w:ascii="Times New Roman" w:eastAsia="Times New Roman" w:hAnsi="Times New Roman" w:cs="Times New Roman"/>
          <w:sz w:val="24"/>
          <w:szCs w:val="24"/>
        </w:rPr>
        <w:t>8</w:t>
      </w:r>
      <w:r w:rsidRPr="002D36F2">
        <w:rPr>
          <w:rFonts w:ascii="Times New Roman" w:eastAsia="Times New Roman" w:hAnsi="Times New Roman" w:cs="Times New Roman"/>
          <w:sz w:val="24"/>
          <w:szCs w:val="24"/>
        </w:rPr>
        <w:t>:</w:t>
      </w:r>
      <w:r w:rsidR="00EC3842" w:rsidRPr="002D36F2">
        <w:rPr>
          <w:rFonts w:ascii="Times New Roman" w:eastAsia="Times New Roman" w:hAnsi="Times New Roman" w:cs="Times New Roman"/>
          <w:sz w:val="24"/>
          <w:szCs w:val="24"/>
        </w:rPr>
        <w:t>0</w:t>
      </w:r>
      <w:r w:rsidRPr="002D36F2">
        <w:rPr>
          <w:rFonts w:ascii="Times New Roman" w:eastAsia="Times New Roman" w:hAnsi="Times New Roman" w:cs="Times New Roman"/>
          <w:sz w:val="24"/>
          <w:szCs w:val="24"/>
        </w:rPr>
        <w:t>0</w:t>
      </w:r>
      <w:r w:rsidRPr="002D36F2">
        <w:rPr>
          <w:rFonts w:ascii="Times New Roman" w:hAnsi="Times New Roman" w:cs="Times New Roman"/>
          <w:sz w:val="24"/>
          <w:szCs w:val="24"/>
        </w:rPr>
        <w:t xml:space="preserve"> a.m. or an agreed </w:t>
      </w:r>
      <w:proofErr w:type="gramStart"/>
      <w:r w:rsidRPr="002D36F2">
        <w:rPr>
          <w:rFonts w:ascii="Times New Roman" w:hAnsi="Times New Roman" w:cs="Times New Roman"/>
          <w:sz w:val="24"/>
          <w:szCs w:val="24"/>
        </w:rPr>
        <w:t>upon time</w:t>
      </w:r>
      <w:proofErr w:type="gramEnd"/>
      <w:r w:rsidRPr="002D36F2">
        <w:rPr>
          <w:rFonts w:ascii="Times New Roman" w:hAnsi="Times New Roman" w:cs="Times New Roman"/>
          <w:sz w:val="24"/>
          <w:szCs w:val="24"/>
        </w:rPr>
        <w:t xml:space="preserve"> by both Contractor and Government on the following </w:t>
      </w:r>
      <w:r w:rsidRPr="002D36F2">
        <w:rPr>
          <w:rFonts w:ascii="Times New Roman" w:hAnsi="Times New Roman" w:cs="Times New Roman"/>
          <w:i/>
          <w:sz w:val="24"/>
          <w:szCs w:val="24"/>
        </w:rPr>
        <w:t>Thursday</w:t>
      </w:r>
      <w:r w:rsidRPr="002D36F2">
        <w:rPr>
          <w:rFonts w:ascii="Times New Roman" w:hAnsi="Times New Roman" w:cs="Times New Roman"/>
          <w:sz w:val="24"/>
          <w:szCs w:val="24"/>
        </w:rPr>
        <w:t>, provided Thursday is not a Federal Holiday.</w:t>
      </w:r>
    </w:p>
    <w:p w14:paraId="4051660C" w14:textId="76F639A4" w:rsidR="001177E3" w:rsidRPr="002D36F2" w:rsidRDefault="002D6E66" w:rsidP="001B0D10">
      <w:pPr>
        <w:tabs>
          <w:tab w:val="left" w:pos="720"/>
          <w:tab w:val="left" w:pos="990"/>
        </w:tabs>
        <w:spacing w:before="100" w:beforeAutospacing="1" w:after="100" w:afterAutospacing="1"/>
        <w:ind w:left="720" w:firstLine="720"/>
        <w:rPr>
          <w:rFonts w:ascii="Times New Roman" w:hAnsi="Times New Roman" w:cs="Times New Roman"/>
          <w:sz w:val="24"/>
          <w:szCs w:val="24"/>
        </w:rPr>
      </w:pPr>
      <w:r w:rsidRPr="002D36F2">
        <w:rPr>
          <w:rFonts w:ascii="Times New Roman" w:hAnsi="Times New Roman" w:cs="Times New Roman"/>
          <w:sz w:val="24"/>
          <w:szCs w:val="24"/>
        </w:rPr>
        <w:t>(2) If issuance of a written TO occur</w:t>
      </w:r>
      <w:r w:rsidR="006D6E90" w:rsidRPr="002D36F2">
        <w:rPr>
          <w:rFonts w:ascii="Times New Roman" w:hAnsi="Times New Roman" w:cs="Times New Roman"/>
          <w:sz w:val="24"/>
          <w:szCs w:val="24"/>
        </w:rPr>
        <w:t>s</w:t>
      </w:r>
      <w:r w:rsidRPr="002D36F2">
        <w:rPr>
          <w:rFonts w:ascii="Times New Roman" w:hAnsi="Times New Roman" w:cs="Times New Roman"/>
          <w:sz w:val="24"/>
          <w:szCs w:val="24"/>
        </w:rPr>
        <w:t xml:space="preserve"> on a </w:t>
      </w:r>
      <w:r w:rsidRPr="002D36F2">
        <w:rPr>
          <w:rFonts w:ascii="Times New Roman" w:hAnsi="Times New Roman" w:cs="Times New Roman"/>
          <w:i/>
          <w:sz w:val="24"/>
          <w:szCs w:val="24"/>
        </w:rPr>
        <w:t>Tuesday</w:t>
      </w:r>
      <w:r w:rsidRPr="002D36F2">
        <w:rPr>
          <w:rFonts w:ascii="Times New Roman" w:hAnsi="Times New Roman" w:cs="Times New Roman"/>
          <w:sz w:val="24"/>
          <w:szCs w:val="24"/>
        </w:rPr>
        <w:t xml:space="preserve">, commencement of work under CLIN 1099SV will begin no later than </w:t>
      </w:r>
      <w:r w:rsidR="00EC3842" w:rsidRPr="002D36F2">
        <w:rPr>
          <w:rFonts w:ascii="Times New Roman" w:eastAsia="Times New Roman" w:hAnsi="Times New Roman" w:cs="Times New Roman"/>
          <w:sz w:val="24"/>
          <w:szCs w:val="24"/>
        </w:rPr>
        <w:t>8</w:t>
      </w:r>
      <w:r w:rsidRPr="002D36F2">
        <w:rPr>
          <w:rFonts w:ascii="Times New Roman" w:eastAsia="Times New Roman" w:hAnsi="Times New Roman" w:cs="Times New Roman"/>
          <w:sz w:val="24"/>
          <w:szCs w:val="24"/>
        </w:rPr>
        <w:t>:</w:t>
      </w:r>
      <w:r w:rsidR="00EC3842" w:rsidRPr="002D36F2">
        <w:rPr>
          <w:rFonts w:ascii="Times New Roman" w:eastAsia="Times New Roman" w:hAnsi="Times New Roman" w:cs="Times New Roman"/>
          <w:sz w:val="24"/>
          <w:szCs w:val="24"/>
        </w:rPr>
        <w:t>0</w:t>
      </w:r>
      <w:r w:rsidRPr="002D36F2">
        <w:rPr>
          <w:rFonts w:ascii="Times New Roman" w:eastAsia="Times New Roman" w:hAnsi="Times New Roman" w:cs="Times New Roman"/>
          <w:sz w:val="24"/>
          <w:szCs w:val="24"/>
        </w:rPr>
        <w:t>0</w:t>
      </w:r>
      <w:r w:rsidRPr="002D36F2">
        <w:rPr>
          <w:rFonts w:ascii="Times New Roman" w:hAnsi="Times New Roman" w:cs="Times New Roman"/>
          <w:sz w:val="24"/>
          <w:szCs w:val="24"/>
        </w:rPr>
        <w:t xml:space="preserve"> a.m. or an agreed upon time by both Contractor and Government on the following </w:t>
      </w:r>
      <w:r w:rsidRPr="002D36F2">
        <w:rPr>
          <w:rFonts w:ascii="Times New Roman" w:hAnsi="Times New Roman" w:cs="Times New Roman"/>
          <w:i/>
          <w:sz w:val="24"/>
          <w:szCs w:val="24"/>
        </w:rPr>
        <w:t>Friday</w:t>
      </w:r>
      <w:r w:rsidRPr="002D36F2">
        <w:rPr>
          <w:rFonts w:ascii="Times New Roman" w:hAnsi="Times New Roman" w:cs="Times New Roman"/>
          <w:sz w:val="24"/>
          <w:szCs w:val="24"/>
        </w:rPr>
        <w:t>, provided Friday is not a Federal Holiday.</w:t>
      </w:r>
    </w:p>
    <w:p w14:paraId="5029634E" w14:textId="41DA14AD" w:rsidR="002D6E66" w:rsidRPr="002D36F2" w:rsidRDefault="002D6E66" w:rsidP="001B0D10">
      <w:pPr>
        <w:tabs>
          <w:tab w:val="left" w:pos="720"/>
          <w:tab w:val="left" w:pos="990"/>
        </w:tabs>
        <w:spacing w:before="100" w:beforeAutospacing="1" w:after="100" w:afterAutospacing="1"/>
        <w:ind w:left="720" w:firstLine="720"/>
        <w:rPr>
          <w:rFonts w:ascii="Times New Roman" w:hAnsi="Times New Roman" w:cs="Times New Roman"/>
          <w:sz w:val="24"/>
          <w:szCs w:val="24"/>
        </w:rPr>
      </w:pPr>
      <w:r w:rsidRPr="002D36F2">
        <w:rPr>
          <w:rFonts w:ascii="Times New Roman" w:hAnsi="Times New Roman" w:cs="Times New Roman"/>
          <w:sz w:val="24"/>
          <w:szCs w:val="24"/>
        </w:rPr>
        <w:t>(3) If issuance of a written TO occur</w:t>
      </w:r>
      <w:r w:rsidR="00E31295" w:rsidRPr="002D36F2">
        <w:rPr>
          <w:rFonts w:ascii="Times New Roman" w:hAnsi="Times New Roman" w:cs="Times New Roman"/>
          <w:sz w:val="24"/>
          <w:szCs w:val="24"/>
        </w:rPr>
        <w:t>s</w:t>
      </w:r>
      <w:r w:rsidRPr="002D36F2">
        <w:rPr>
          <w:rFonts w:ascii="Times New Roman" w:hAnsi="Times New Roman" w:cs="Times New Roman"/>
          <w:sz w:val="24"/>
          <w:szCs w:val="24"/>
        </w:rPr>
        <w:t xml:space="preserve"> on a </w:t>
      </w:r>
      <w:r w:rsidRPr="002D36F2">
        <w:rPr>
          <w:rFonts w:ascii="Times New Roman" w:hAnsi="Times New Roman" w:cs="Times New Roman"/>
          <w:i/>
          <w:sz w:val="24"/>
          <w:szCs w:val="24"/>
        </w:rPr>
        <w:t>Wednesday, Thursday, or Friday</w:t>
      </w:r>
      <w:r w:rsidRPr="002D36F2">
        <w:rPr>
          <w:rFonts w:ascii="Times New Roman" w:hAnsi="Times New Roman" w:cs="Times New Roman"/>
          <w:sz w:val="24"/>
          <w:szCs w:val="24"/>
        </w:rPr>
        <w:t xml:space="preserve">, commencement of work under CLIN 1099SV will begin no later than </w:t>
      </w:r>
      <w:r w:rsidR="00EC3842" w:rsidRPr="002D36F2">
        <w:rPr>
          <w:rFonts w:ascii="Times New Roman" w:eastAsia="Times New Roman" w:hAnsi="Times New Roman" w:cs="Times New Roman"/>
          <w:sz w:val="24"/>
          <w:szCs w:val="24"/>
        </w:rPr>
        <w:t>8</w:t>
      </w:r>
      <w:r w:rsidRPr="002D36F2">
        <w:rPr>
          <w:rFonts w:ascii="Times New Roman" w:eastAsia="Times New Roman" w:hAnsi="Times New Roman" w:cs="Times New Roman"/>
          <w:sz w:val="24"/>
          <w:szCs w:val="24"/>
        </w:rPr>
        <w:t>:</w:t>
      </w:r>
      <w:r w:rsidR="00EC3842" w:rsidRPr="002D36F2">
        <w:rPr>
          <w:rFonts w:ascii="Times New Roman" w:eastAsia="Times New Roman" w:hAnsi="Times New Roman" w:cs="Times New Roman"/>
          <w:sz w:val="24"/>
          <w:szCs w:val="24"/>
        </w:rPr>
        <w:t>0</w:t>
      </w:r>
      <w:r w:rsidRPr="002D36F2">
        <w:rPr>
          <w:rFonts w:ascii="Times New Roman" w:eastAsia="Times New Roman" w:hAnsi="Times New Roman" w:cs="Times New Roman"/>
          <w:sz w:val="24"/>
          <w:szCs w:val="24"/>
        </w:rPr>
        <w:t>0</w:t>
      </w:r>
      <w:r w:rsidRPr="002D36F2">
        <w:rPr>
          <w:rFonts w:ascii="Times New Roman" w:hAnsi="Times New Roman" w:cs="Times New Roman"/>
          <w:sz w:val="24"/>
          <w:szCs w:val="24"/>
        </w:rPr>
        <w:t xml:space="preserve"> a.m. or an </w:t>
      </w:r>
      <w:r w:rsidRPr="002D36F2">
        <w:rPr>
          <w:rFonts w:ascii="Times New Roman" w:hAnsi="Times New Roman" w:cs="Times New Roman"/>
          <w:sz w:val="24"/>
          <w:szCs w:val="24"/>
        </w:rPr>
        <w:lastRenderedPageBreak/>
        <w:t xml:space="preserve">agreed upon time by both Contractor and Government on the following </w:t>
      </w:r>
      <w:r w:rsidRPr="002D36F2">
        <w:rPr>
          <w:rFonts w:ascii="Times New Roman" w:hAnsi="Times New Roman" w:cs="Times New Roman"/>
          <w:i/>
          <w:sz w:val="24"/>
          <w:szCs w:val="24"/>
        </w:rPr>
        <w:t>Monday</w:t>
      </w:r>
      <w:r w:rsidRPr="002D36F2">
        <w:rPr>
          <w:rFonts w:ascii="Times New Roman" w:hAnsi="Times New Roman" w:cs="Times New Roman"/>
          <w:sz w:val="24"/>
          <w:szCs w:val="24"/>
        </w:rPr>
        <w:t>, provided Monday is not a Federal Holiday.</w:t>
      </w:r>
    </w:p>
    <w:p w14:paraId="45D434D4" w14:textId="38B4AB08" w:rsidR="006E4FD9" w:rsidRPr="002D36F2" w:rsidRDefault="006E4FD9" w:rsidP="006E4FD9">
      <w:pPr>
        <w:spacing w:before="100" w:beforeAutospacing="1" w:after="100" w:afterAutospacing="1" w:line="240" w:lineRule="auto"/>
        <w:rPr>
          <w:rFonts w:ascii="Times New Roman" w:hAnsi="Times New Roman" w:cs="Times New Roman"/>
          <w:sz w:val="24"/>
          <w:szCs w:val="24"/>
        </w:rPr>
      </w:pPr>
      <w:r w:rsidRPr="002D36F2">
        <w:rPr>
          <w:rFonts w:ascii="Times New Roman" w:eastAsia="Times New Roman" w:hAnsi="Times New Roman" w:cs="Times New Roman"/>
          <w:b/>
          <w:sz w:val="24"/>
          <w:szCs w:val="24"/>
        </w:rPr>
        <w:t xml:space="preserve">3.23 </w:t>
      </w:r>
      <w:r w:rsidRPr="002D36F2">
        <w:rPr>
          <w:rFonts w:ascii="Times New Roman" w:eastAsia="Times New Roman" w:hAnsi="Times New Roman" w:cs="Times New Roman"/>
          <w:b/>
          <w:sz w:val="24"/>
          <w:szCs w:val="24"/>
          <w:u w:val="single"/>
        </w:rPr>
        <w:t>RE</w:t>
      </w:r>
      <w:r w:rsidR="00815B14" w:rsidRPr="002D36F2">
        <w:rPr>
          <w:rFonts w:ascii="Times New Roman" w:eastAsia="Times New Roman" w:hAnsi="Times New Roman" w:cs="Times New Roman"/>
          <w:b/>
          <w:sz w:val="24"/>
          <w:szCs w:val="24"/>
          <w:u w:val="single"/>
        </w:rPr>
        <w:t>SERVED</w:t>
      </w:r>
    </w:p>
    <w:p w14:paraId="11286502" w14:textId="03925816" w:rsidR="00432860" w:rsidRPr="002D36F2" w:rsidRDefault="00432860" w:rsidP="001B0D10">
      <w:pPr>
        <w:spacing w:before="100" w:beforeAutospacing="1" w:after="100" w:afterAutospacing="1" w:line="240" w:lineRule="auto"/>
        <w:rPr>
          <w:rFonts w:ascii="Times New Roman" w:hAnsi="Times New Roman" w:cs="Times New Roman"/>
          <w:sz w:val="24"/>
          <w:szCs w:val="24"/>
        </w:rPr>
      </w:pPr>
      <w:r w:rsidRPr="002D36F2">
        <w:rPr>
          <w:rFonts w:ascii="Times New Roman" w:hAnsi="Times New Roman" w:cs="Times New Roman"/>
          <w:b/>
          <w:sz w:val="24"/>
          <w:szCs w:val="24"/>
        </w:rPr>
        <w:t xml:space="preserve">3.24 </w:t>
      </w:r>
      <w:r w:rsidRPr="002D36F2">
        <w:rPr>
          <w:rFonts w:ascii="Times New Roman" w:hAnsi="Times New Roman" w:cs="Times New Roman"/>
          <w:b/>
          <w:sz w:val="24"/>
          <w:szCs w:val="24"/>
          <w:u w:val="single"/>
        </w:rPr>
        <w:t xml:space="preserve">PERFORM </w:t>
      </w:r>
      <w:r w:rsidR="006E4FD9" w:rsidRPr="002D36F2">
        <w:rPr>
          <w:rFonts w:ascii="Times New Roman" w:hAnsi="Times New Roman" w:cs="Times New Roman"/>
          <w:b/>
          <w:sz w:val="24"/>
          <w:szCs w:val="24"/>
          <w:u w:val="single"/>
        </w:rPr>
        <w:t xml:space="preserve">ANALYSIS </w:t>
      </w:r>
    </w:p>
    <w:p w14:paraId="5300769A" w14:textId="77777777" w:rsidR="009609DA" w:rsidRPr="002D36F2" w:rsidRDefault="00432860" w:rsidP="001B0D10">
      <w:pPr>
        <w:spacing w:before="100" w:beforeAutospacing="1"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a. When laboratory analysis is required for purposes of waste identification, it is ordered to service Generators on this contract.  It is not intended to supplant the Contractor obligations designated elsewhere in this contract.</w:t>
      </w:r>
    </w:p>
    <w:p w14:paraId="70EB6390" w14:textId="3AA0A0DF" w:rsidR="009609DA" w:rsidRPr="002D36F2" w:rsidRDefault="00432860" w:rsidP="001B0D10">
      <w:pPr>
        <w:spacing w:before="100" w:beforeAutospacing="1"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b. The Government will order this service using any of the analytical CLINs listed in the Price Schedule.  The unit of issue for analytical CLINs is </w:t>
      </w:r>
      <w:r w:rsidRPr="002D36F2">
        <w:rPr>
          <w:rFonts w:ascii="Times New Roman" w:hAnsi="Times New Roman" w:cs="Times New Roman"/>
          <w:i/>
          <w:sz w:val="24"/>
          <w:szCs w:val="24"/>
        </w:rPr>
        <w:t>each</w:t>
      </w:r>
      <w:r w:rsidRPr="002D36F2">
        <w:rPr>
          <w:rFonts w:ascii="Times New Roman" w:hAnsi="Times New Roman" w:cs="Times New Roman"/>
          <w:sz w:val="24"/>
          <w:szCs w:val="24"/>
        </w:rPr>
        <w:t xml:space="preserve"> o</w:t>
      </w:r>
      <w:r w:rsidR="00341933" w:rsidRPr="002D36F2">
        <w:rPr>
          <w:rFonts w:ascii="Times New Roman" w:hAnsi="Times New Roman" w:cs="Times New Roman"/>
          <w:sz w:val="24"/>
          <w:szCs w:val="24"/>
        </w:rPr>
        <w:t>n the TO.  One each (1 EA) include</w:t>
      </w:r>
      <w:r w:rsidRPr="002D36F2">
        <w:rPr>
          <w:rFonts w:ascii="Times New Roman" w:hAnsi="Times New Roman" w:cs="Times New Roman"/>
          <w:sz w:val="24"/>
          <w:szCs w:val="24"/>
        </w:rPr>
        <w:t>s one waste stream to be sampled</w:t>
      </w:r>
      <w:r w:rsidR="003A61FD" w:rsidRPr="002D36F2">
        <w:rPr>
          <w:rFonts w:ascii="Times New Roman" w:hAnsi="Times New Roman" w:cs="Times New Roman"/>
          <w:sz w:val="24"/>
          <w:szCs w:val="24"/>
        </w:rPr>
        <w:t xml:space="preserve"> using laboratory-provided containers,</w:t>
      </w:r>
      <w:r w:rsidRPr="002D36F2">
        <w:rPr>
          <w:rFonts w:ascii="Times New Roman" w:hAnsi="Times New Roman" w:cs="Times New Roman"/>
          <w:sz w:val="24"/>
          <w:szCs w:val="24"/>
        </w:rPr>
        <w:t xml:space="preserve"> </w:t>
      </w:r>
      <w:r w:rsidR="00341933" w:rsidRPr="002D36F2">
        <w:rPr>
          <w:rFonts w:ascii="Times New Roman" w:hAnsi="Times New Roman" w:cs="Times New Roman"/>
          <w:sz w:val="24"/>
          <w:szCs w:val="24"/>
        </w:rPr>
        <w:t xml:space="preserve">shipment of samples to the subcontracted laboratory, </w:t>
      </w:r>
      <w:r w:rsidR="003A61FD" w:rsidRPr="002D36F2">
        <w:rPr>
          <w:rFonts w:ascii="Times New Roman" w:hAnsi="Times New Roman" w:cs="Times New Roman"/>
          <w:sz w:val="24"/>
          <w:szCs w:val="24"/>
        </w:rPr>
        <w:t>laboratory analysis</w:t>
      </w:r>
      <w:r w:rsidR="00341933" w:rsidRPr="002D36F2">
        <w:rPr>
          <w:rFonts w:ascii="Times New Roman" w:hAnsi="Times New Roman" w:cs="Times New Roman"/>
          <w:sz w:val="24"/>
          <w:szCs w:val="24"/>
        </w:rPr>
        <w:t>,</w:t>
      </w:r>
      <w:r w:rsidR="003A61FD" w:rsidRPr="002D36F2">
        <w:rPr>
          <w:rFonts w:ascii="Times New Roman" w:hAnsi="Times New Roman" w:cs="Times New Roman"/>
          <w:sz w:val="24"/>
          <w:szCs w:val="24"/>
        </w:rPr>
        <w:t xml:space="preserve"> and </w:t>
      </w:r>
      <w:r w:rsidR="00341933" w:rsidRPr="002D36F2">
        <w:rPr>
          <w:rFonts w:ascii="Times New Roman" w:hAnsi="Times New Roman" w:cs="Times New Roman"/>
          <w:sz w:val="24"/>
          <w:szCs w:val="24"/>
        </w:rPr>
        <w:t xml:space="preserve">analytical </w:t>
      </w:r>
      <w:r w:rsidR="003A61FD" w:rsidRPr="002D36F2">
        <w:rPr>
          <w:rFonts w:ascii="Times New Roman" w:hAnsi="Times New Roman" w:cs="Times New Roman"/>
          <w:sz w:val="24"/>
          <w:szCs w:val="24"/>
        </w:rPr>
        <w:t>reporting</w:t>
      </w:r>
      <w:r w:rsidRPr="002D36F2">
        <w:rPr>
          <w:rFonts w:ascii="Times New Roman" w:hAnsi="Times New Roman" w:cs="Times New Roman"/>
          <w:sz w:val="24"/>
          <w:szCs w:val="24"/>
        </w:rPr>
        <w:t>.  The Contractor shall:</w:t>
      </w:r>
    </w:p>
    <w:p w14:paraId="2AC9494C" w14:textId="55267EE1" w:rsidR="009609DA" w:rsidRPr="002D36F2" w:rsidRDefault="009609DA" w:rsidP="009609DA">
      <w:pPr>
        <w:spacing w:before="100" w:beforeAutospacing="1" w:after="100" w:afterAutospacing="1" w:line="240" w:lineRule="auto"/>
        <w:ind w:left="720" w:firstLine="720"/>
        <w:rPr>
          <w:rFonts w:ascii="Times New Roman" w:hAnsi="Times New Roman" w:cs="Times New Roman"/>
          <w:sz w:val="24"/>
          <w:szCs w:val="24"/>
        </w:rPr>
      </w:pPr>
      <w:r w:rsidRPr="002D36F2">
        <w:rPr>
          <w:rFonts w:ascii="Times New Roman" w:hAnsi="Times New Roman" w:cs="Times New Roman"/>
          <w:sz w:val="24"/>
          <w:szCs w:val="24"/>
        </w:rPr>
        <w:t>(</w:t>
      </w:r>
      <w:r w:rsidR="00432860" w:rsidRPr="002D36F2">
        <w:rPr>
          <w:rFonts w:ascii="Times New Roman" w:hAnsi="Times New Roman" w:cs="Times New Roman"/>
          <w:sz w:val="24"/>
          <w:szCs w:val="24"/>
        </w:rPr>
        <w:t xml:space="preserve">1) Collect a representative sample IAW 40 CFR § 261, Appendix I, and perform testing using methods identified in 40 CFR § 260.11 or other appropriate methods.  </w:t>
      </w:r>
      <w:r w:rsidR="00341933" w:rsidRPr="002D36F2">
        <w:rPr>
          <w:rFonts w:ascii="Times New Roman" w:hAnsi="Times New Roman" w:cs="Times New Roman"/>
          <w:sz w:val="24"/>
          <w:szCs w:val="24"/>
        </w:rPr>
        <w:t xml:space="preserve">Note: </w:t>
      </w:r>
      <w:r w:rsidR="00226EB8" w:rsidRPr="002D36F2">
        <w:rPr>
          <w:rFonts w:ascii="Times New Roman" w:hAnsi="Times New Roman" w:cs="Times New Roman"/>
          <w:sz w:val="24"/>
          <w:szCs w:val="24"/>
        </w:rPr>
        <w:t>T</w:t>
      </w:r>
      <w:r w:rsidR="00432860" w:rsidRPr="002D36F2">
        <w:rPr>
          <w:rFonts w:ascii="Times New Roman" w:hAnsi="Times New Roman" w:cs="Times New Roman"/>
          <w:sz w:val="24"/>
          <w:szCs w:val="24"/>
        </w:rPr>
        <w:t xml:space="preserve">he Government may choose to collect the </w:t>
      </w:r>
      <w:r w:rsidR="00FD42B4" w:rsidRPr="002D36F2">
        <w:rPr>
          <w:rFonts w:ascii="Times New Roman" w:hAnsi="Times New Roman" w:cs="Times New Roman"/>
          <w:sz w:val="24"/>
          <w:szCs w:val="24"/>
        </w:rPr>
        <w:t xml:space="preserve">representative </w:t>
      </w:r>
      <w:r w:rsidR="00432860" w:rsidRPr="002D36F2">
        <w:rPr>
          <w:rFonts w:ascii="Times New Roman" w:hAnsi="Times New Roman" w:cs="Times New Roman"/>
          <w:sz w:val="24"/>
          <w:szCs w:val="24"/>
        </w:rPr>
        <w:t>sample</w:t>
      </w:r>
      <w:r w:rsidR="00341933" w:rsidRPr="002D36F2">
        <w:rPr>
          <w:rFonts w:ascii="Times New Roman" w:hAnsi="Times New Roman" w:cs="Times New Roman"/>
          <w:sz w:val="24"/>
          <w:szCs w:val="24"/>
        </w:rPr>
        <w:t xml:space="preserve"> using laboratory-provided sample containers (</w:t>
      </w:r>
      <w:r w:rsidR="00432860" w:rsidRPr="002D36F2">
        <w:rPr>
          <w:rFonts w:ascii="Times New Roman" w:hAnsi="Times New Roman" w:cs="Times New Roman"/>
          <w:sz w:val="24"/>
          <w:szCs w:val="24"/>
        </w:rPr>
        <w:t>provide</w:t>
      </w:r>
      <w:r w:rsidR="00341933" w:rsidRPr="002D36F2">
        <w:rPr>
          <w:rFonts w:ascii="Times New Roman" w:hAnsi="Times New Roman" w:cs="Times New Roman"/>
          <w:sz w:val="24"/>
          <w:szCs w:val="24"/>
        </w:rPr>
        <w:t>d</w:t>
      </w:r>
      <w:r w:rsidR="00432860" w:rsidRPr="002D36F2">
        <w:rPr>
          <w:rFonts w:ascii="Times New Roman" w:hAnsi="Times New Roman" w:cs="Times New Roman"/>
          <w:sz w:val="24"/>
          <w:szCs w:val="24"/>
        </w:rPr>
        <w:t xml:space="preserve"> </w:t>
      </w:r>
      <w:r w:rsidR="00341933" w:rsidRPr="002D36F2">
        <w:rPr>
          <w:rFonts w:ascii="Times New Roman" w:hAnsi="Times New Roman" w:cs="Times New Roman"/>
          <w:sz w:val="24"/>
          <w:szCs w:val="24"/>
        </w:rPr>
        <w:t xml:space="preserve">by </w:t>
      </w:r>
      <w:r w:rsidR="00432860" w:rsidRPr="002D36F2">
        <w:rPr>
          <w:rFonts w:ascii="Times New Roman" w:hAnsi="Times New Roman" w:cs="Times New Roman"/>
          <w:sz w:val="24"/>
          <w:szCs w:val="24"/>
        </w:rPr>
        <w:t>the Contractor</w:t>
      </w:r>
      <w:r w:rsidR="00341933" w:rsidRPr="002D36F2">
        <w:rPr>
          <w:rFonts w:ascii="Times New Roman" w:hAnsi="Times New Roman" w:cs="Times New Roman"/>
          <w:sz w:val="24"/>
          <w:szCs w:val="24"/>
        </w:rPr>
        <w:t>)</w:t>
      </w:r>
      <w:r w:rsidR="00432860" w:rsidRPr="002D36F2">
        <w:rPr>
          <w:rFonts w:ascii="Times New Roman" w:hAnsi="Times New Roman" w:cs="Times New Roman"/>
          <w:sz w:val="24"/>
          <w:szCs w:val="24"/>
        </w:rPr>
        <w:t>.</w:t>
      </w:r>
    </w:p>
    <w:p w14:paraId="48F91D9D" w14:textId="2E9BA5E0" w:rsidR="009609DA" w:rsidRPr="002D36F2" w:rsidRDefault="00432860" w:rsidP="001B0D10">
      <w:pPr>
        <w:spacing w:before="100" w:beforeAutospacing="1" w:after="100" w:afterAutospacing="1" w:line="240" w:lineRule="auto"/>
        <w:ind w:left="720" w:firstLine="720"/>
        <w:rPr>
          <w:rFonts w:ascii="Times New Roman" w:hAnsi="Times New Roman" w:cs="Times New Roman"/>
          <w:sz w:val="24"/>
          <w:szCs w:val="24"/>
        </w:rPr>
      </w:pPr>
      <w:r w:rsidRPr="002D36F2">
        <w:rPr>
          <w:rFonts w:ascii="Times New Roman" w:hAnsi="Times New Roman" w:cs="Times New Roman"/>
          <w:sz w:val="24"/>
          <w:szCs w:val="24"/>
        </w:rPr>
        <w:t>(</w:t>
      </w:r>
      <w:r w:rsidR="00FD42B4" w:rsidRPr="002D36F2">
        <w:rPr>
          <w:rFonts w:ascii="Times New Roman" w:hAnsi="Times New Roman" w:cs="Times New Roman"/>
          <w:sz w:val="24"/>
          <w:szCs w:val="24"/>
        </w:rPr>
        <w:t xml:space="preserve">2) </w:t>
      </w:r>
      <w:r w:rsidR="00341933" w:rsidRPr="002D36F2">
        <w:rPr>
          <w:rFonts w:ascii="Times New Roman" w:hAnsi="Times New Roman" w:cs="Times New Roman"/>
          <w:sz w:val="24"/>
          <w:szCs w:val="24"/>
        </w:rPr>
        <w:t>C</w:t>
      </w:r>
      <w:r w:rsidRPr="002D36F2">
        <w:rPr>
          <w:rFonts w:ascii="Times New Roman" w:hAnsi="Times New Roman" w:cs="Times New Roman"/>
          <w:sz w:val="24"/>
          <w:szCs w:val="24"/>
        </w:rPr>
        <w:t xml:space="preserve">omplete </w:t>
      </w:r>
      <w:r w:rsidR="00341933" w:rsidRPr="002D36F2">
        <w:rPr>
          <w:rFonts w:ascii="Times New Roman" w:hAnsi="Times New Roman" w:cs="Times New Roman"/>
          <w:sz w:val="24"/>
          <w:szCs w:val="24"/>
        </w:rPr>
        <w:t>the</w:t>
      </w:r>
      <w:r w:rsidRPr="002D36F2">
        <w:rPr>
          <w:rFonts w:ascii="Times New Roman" w:hAnsi="Times New Roman" w:cs="Times New Roman"/>
          <w:sz w:val="24"/>
          <w:szCs w:val="24"/>
        </w:rPr>
        <w:t xml:space="preserve"> Chain of Custody </w:t>
      </w:r>
      <w:r w:rsidR="00341933" w:rsidRPr="002D36F2">
        <w:rPr>
          <w:rFonts w:ascii="Times New Roman" w:hAnsi="Times New Roman" w:cs="Times New Roman"/>
          <w:sz w:val="24"/>
          <w:szCs w:val="24"/>
        </w:rPr>
        <w:t xml:space="preserve">form </w:t>
      </w:r>
      <w:r w:rsidRPr="002D36F2">
        <w:rPr>
          <w:rFonts w:ascii="Times New Roman" w:hAnsi="Times New Roman" w:cs="Times New Roman"/>
          <w:sz w:val="24"/>
          <w:szCs w:val="24"/>
        </w:rPr>
        <w:t>and provide</w:t>
      </w:r>
      <w:r w:rsidR="00FD42B4" w:rsidRPr="002D36F2">
        <w:rPr>
          <w:rFonts w:ascii="Times New Roman" w:hAnsi="Times New Roman" w:cs="Times New Roman"/>
          <w:sz w:val="24"/>
          <w:szCs w:val="24"/>
        </w:rPr>
        <w:t xml:space="preserve"> a copy to</w:t>
      </w:r>
      <w:r w:rsidRPr="002D36F2">
        <w:rPr>
          <w:rFonts w:ascii="Times New Roman" w:hAnsi="Times New Roman" w:cs="Times New Roman"/>
          <w:sz w:val="24"/>
          <w:szCs w:val="24"/>
        </w:rPr>
        <w:t xml:space="preserve"> the COR.</w:t>
      </w:r>
    </w:p>
    <w:p w14:paraId="26A06235" w14:textId="322855DF" w:rsidR="009609DA" w:rsidRPr="002D36F2" w:rsidRDefault="00432860" w:rsidP="001B0D10">
      <w:pPr>
        <w:spacing w:before="100" w:beforeAutospacing="1" w:after="100" w:afterAutospacing="1" w:line="240" w:lineRule="auto"/>
        <w:ind w:left="720" w:firstLine="720"/>
        <w:rPr>
          <w:rFonts w:ascii="Times New Roman" w:hAnsi="Times New Roman" w:cs="Times New Roman"/>
          <w:sz w:val="24"/>
          <w:szCs w:val="24"/>
        </w:rPr>
      </w:pPr>
      <w:r w:rsidRPr="002D36F2">
        <w:rPr>
          <w:rFonts w:ascii="Times New Roman" w:hAnsi="Times New Roman" w:cs="Times New Roman"/>
          <w:sz w:val="24"/>
          <w:szCs w:val="24"/>
        </w:rPr>
        <w:t xml:space="preserve">(3) </w:t>
      </w:r>
      <w:r w:rsidR="00341933" w:rsidRPr="002D36F2">
        <w:rPr>
          <w:rFonts w:ascii="Times New Roman" w:hAnsi="Times New Roman" w:cs="Times New Roman"/>
          <w:sz w:val="24"/>
          <w:szCs w:val="24"/>
        </w:rPr>
        <w:t>P</w:t>
      </w:r>
      <w:r w:rsidRPr="002D36F2">
        <w:rPr>
          <w:rFonts w:ascii="Times New Roman" w:hAnsi="Times New Roman" w:cs="Times New Roman"/>
          <w:sz w:val="24"/>
          <w:szCs w:val="24"/>
        </w:rPr>
        <w:t>rovide a statement from the laboratory indicating th</w:t>
      </w:r>
      <w:r w:rsidR="00C919E9" w:rsidRPr="002D36F2">
        <w:rPr>
          <w:rFonts w:ascii="Times New Roman" w:hAnsi="Times New Roman" w:cs="Times New Roman"/>
          <w:sz w:val="24"/>
          <w:szCs w:val="24"/>
        </w:rPr>
        <w:t>at any excess sample remaining after analysis</w:t>
      </w:r>
      <w:r w:rsidRPr="002D36F2">
        <w:rPr>
          <w:rFonts w:ascii="Times New Roman" w:hAnsi="Times New Roman" w:cs="Times New Roman"/>
          <w:sz w:val="24"/>
          <w:szCs w:val="24"/>
        </w:rPr>
        <w:t xml:space="preserve"> </w:t>
      </w:r>
      <w:r w:rsidR="00C919E9" w:rsidRPr="002D36F2">
        <w:rPr>
          <w:rFonts w:ascii="Times New Roman" w:hAnsi="Times New Roman" w:cs="Times New Roman"/>
          <w:sz w:val="24"/>
          <w:szCs w:val="24"/>
        </w:rPr>
        <w:t>was properly disposed of</w:t>
      </w:r>
      <w:r w:rsidRPr="002D36F2">
        <w:rPr>
          <w:rFonts w:ascii="Times New Roman" w:hAnsi="Times New Roman" w:cs="Times New Roman"/>
          <w:sz w:val="24"/>
          <w:szCs w:val="24"/>
        </w:rPr>
        <w:t>.</w:t>
      </w:r>
      <w:r w:rsidR="00C919E9" w:rsidRPr="002D36F2">
        <w:rPr>
          <w:rFonts w:ascii="Times New Roman" w:hAnsi="Times New Roman" w:cs="Times New Roman"/>
          <w:sz w:val="24"/>
          <w:szCs w:val="24"/>
        </w:rPr>
        <w:t xml:space="preserve">  This statement may be provided separately or included in the analytical report.</w:t>
      </w:r>
    </w:p>
    <w:p w14:paraId="7ED0389D" w14:textId="6197D9E1" w:rsidR="004E50CE" w:rsidRPr="002D36F2" w:rsidRDefault="00432860" w:rsidP="001B0D10">
      <w:pPr>
        <w:spacing w:before="100" w:beforeAutospacing="1" w:after="100" w:afterAutospacing="1" w:line="240" w:lineRule="auto"/>
        <w:ind w:firstLine="720"/>
        <w:rPr>
          <w:rFonts w:ascii="Times New Roman" w:hAnsi="Times New Roman" w:cs="Times New Roman"/>
          <w:sz w:val="24"/>
          <w:szCs w:val="24"/>
        </w:rPr>
      </w:pPr>
      <w:bookmarkStart w:id="69" w:name="_Hlk151537809"/>
      <w:bookmarkStart w:id="70" w:name="_Hlk151983651"/>
      <w:r w:rsidRPr="002D36F2">
        <w:rPr>
          <w:rFonts w:ascii="Times New Roman" w:hAnsi="Times New Roman" w:cs="Times New Roman"/>
          <w:sz w:val="24"/>
          <w:szCs w:val="24"/>
        </w:rPr>
        <w:t xml:space="preserve">c. </w:t>
      </w:r>
      <w:bookmarkEnd w:id="69"/>
      <w:r w:rsidR="004E50CE" w:rsidRPr="002D36F2">
        <w:rPr>
          <w:rFonts w:ascii="Times New Roman" w:hAnsi="Times New Roman" w:cs="Times New Roman"/>
          <w:sz w:val="24"/>
          <w:szCs w:val="24"/>
        </w:rPr>
        <w:t xml:space="preserve">The Contractor will perform the analysis and provide a complete analytical report to the COR within </w:t>
      </w:r>
      <w:r w:rsidR="004E50CE" w:rsidRPr="002D36F2">
        <w:rPr>
          <w:rFonts w:ascii="Times New Roman" w:hAnsi="Times New Roman" w:cs="Times New Roman"/>
          <w:b/>
          <w:sz w:val="24"/>
          <w:szCs w:val="24"/>
        </w:rPr>
        <w:t>15 business days</w:t>
      </w:r>
      <w:r w:rsidR="004E50CE" w:rsidRPr="002D36F2">
        <w:rPr>
          <w:rFonts w:ascii="Times New Roman" w:hAnsi="Times New Roman" w:cs="Times New Roman"/>
          <w:sz w:val="24"/>
          <w:szCs w:val="24"/>
        </w:rPr>
        <w:t xml:space="preserve"> following issuance of a written TO per Section 7.0, unless otherwise stated in the contract.  For example, the standard performance period under CLIN 1002SA is five (5) business days.  The first </w:t>
      </w:r>
      <w:r w:rsidR="004E50CE" w:rsidRPr="002D36F2">
        <w:rPr>
          <w:rFonts w:ascii="Times New Roman" w:hAnsi="Times New Roman" w:cs="Times New Roman"/>
          <w:i/>
          <w:sz w:val="24"/>
          <w:szCs w:val="24"/>
        </w:rPr>
        <w:t xml:space="preserve">full </w:t>
      </w:r>
      <w:r w:rsidR="004E50CE" w:rsidRPr="002D36F2">
        <w:rPr>
          <w:rFonts w:ascii="Times New Roman" w:hAnsi="Times New Roman" w:cs="Times New Roman"/>
          <w:sz w:val="24"/>
          <w:szCs w:val="24"/>
        </w:rPr>
        <w:t>business day following issuance of a written TO will constitute Day 1.</w:t>
      </w:r>
    </w:p>
    <w:bookmarkEnd w:id="70"/>
    <w:p w14:paraId="41E5AB4C" w14:textId="510BF024" w:rsidR="00432860" w:rsidRPr="002D36F2" w:rsidRDefault="00432860" w:rsidP="001B0D10">
      <w:pPr>
        <w:spacing w:before="100" w:beforeAutospacing="1"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d. In all cases where the Government </w:t>
      </w:r>
      <w:r w:rsidR="00C919E9" w:rsidRPr="002D36F2">
        <w:rPr>
          <w:rFonts w:ascii="Times New Roman" w:hAnsi="Times New Roman" w:cs="Times New Roman"/>
          <w:sz w:val="24"/>
          <w:szCs w:val="24"/>
        </w:rPr>
        <w:t>is paying for laboratory analysi</w:t>
      </w:r>
      <w:r w:rsidRPr="002D36F2">
        <w:rPr>
          <w:rFonts w:ascii="Times New Roman" w:hAnsi="Times New Roman" w:cs="Times New Roman"/>
          <w:sz w:val="24"/>
          <w:szCs w:val="24"/>
        </w:rPr>
        <w:t>s, a complete and comprehensive analytical report shall be provided</w:t>
      </w:r>
      <w:r w:rsidR="00DF21CB" w:rsidRPr="002D36F2">
        <w:rPr>
          <w:rFonts w:ascii="Times New Roman" w:hAnsi="Times New Roman" w:cs="Times New Roman"/>
          <w:sz w:val="24"/>
          <w:szCs w:val="24"/>
        </w:rPr>
        <w:t xml:space="preserve"> to the Government</w:t>
      </w:r>
      <w:r w:rsidRPr="002D36F2">
        <w:rPr>
          <w:rFonts w:ascii="Times New Roman" w:hAnsi="Times New Roman" w:cs="Times New Roman"/>
          <w:sz w:val="24"/>
          <w:szCs w:val="24"/>
        </w:rPr>
        <w:t xml:space="preserve">.  The report shall include a completed Chain of Custody Form and detailed analytical results, including QA/QC results as required by current EPA SW-846 protocol </w:t>
      </w:r>
      <w:r w:rsidR="00DF21CB" w:rsidRPr="002D36F2">
        <w:rPr>
          <w:rFonts w:ascii="Times New Roman" w:hAnsi="Times New Roman" w:cs="Times New Roman"/>
          <w:sz w:val="24"/>
          <w:szCs w:val="24"/>
        </w:rPr>
        <w:t>or as otherwise applicable</w:t>
      </w:r>
      <w:r w:rsidRPr="002D36F2">
        <w:rPr>
          <w:rFonts w:ascii="Times New Roman" w:hAnsi="Times New Roman" w:cs="Times New Roman"/>
          <w:sz w:val="24"/>
          <w:szCs w:val="24"/>
        </w:rPr>
        <w:t>.  If for any reason the laboratory report is not provided to the Government</w:t>
      </w:r>
      <w:r w:rsidR="00DF21CB" w:rsidRPr="002D36F2">
        <w:rPr>
          <w:rFonts w:ascii="Times New Roman" w:hAnsi="Times New Roman" w:cs="Times New Roman"/>
          <w:sz w:val="24"/>
          <w:szCs w:val="24"/>
        </w:rPr>
        <w:t xml:space="preserve"> </w:t>
      </w:r>
      <w:r w:rsidRPr="002D36F2">
        <w:rPr>
          <w:rFonts w:ascii="Times New Roman" w:hAnsi="Times New Roman" w:cs="Times New Roman"/>
          <w:sz w:val="24"/>
          <w:szCs w:val="24"/>
        </w:rPr>
        <w:t xml:space="preserve">or </w:t>
      </w:r>
      <w:r w:rsidR="00DF21CB" w:rsidRPr="002D36F2">
        <w:rPr>
          <w:rFonts w:ascii="Times New Roman" w:hAnsi="Times New Roman" w:cs="Times New Roman"/>
          <w:sz w:val="24"/>
          <w:szCs w:val="24"/>
        </w:rPr>
        <w:t>i</w:t>
      </w:r>
      <w:r w:rsidRPr="002D36F2">
        <w:rPr>
          <w:rFonts w:ascii="Times New Roman" w:hAnsi="Times New Roman" w:cs="Times New Roman"/>
          <w:sz w:val="24"/>
          <w:szCs w:val="24"/>
        </w:rPr>
        <w:t xml:space="preserve">s deemed not scientifically defensible by the Government, a reanalysis of the waste will be required at no additional cost to the Government.  </w:t>
      </w:r>
      <w:r w:rsidR="00DF21CB" w:rsidRPr="002D36F2">
        <w:rPr>
          <w:rFonts w:ascii="Times New Roman" w:hAnsi="Times New Roman" w:cs="Times New Roman"/>
          <w:sz w:val="24"/>
          <w:szCs w:val="24"/>
        </w:rPr>
        <w:t xml:space="preserve">Expedited analyses will only be ordered when the Contractor </w:t>
      </w:r>
      <w:r w:rsidR="00B3198D" w:rsidRPr="002D36F2">
        <w:rPr>
          <w:rFonts w:ascii="Times New Roman" w:hAnsi="Times New Roman" w:cs="Times New Roman"/>
          <w:sz w:val="24"/>
          <w:szCs w:val="24"/>
        </w:rPr>
        <w:t>can</w:t>
      </w:r>
      <w:r w:rsidR="00DF21CB" w:rsidRPr="002D36F2">
        <w:rPr>
          <w:rFonts w:ascii="Times New Roman" w:hAnsi="Times New Roman" w:cs="Times New Roman"/>
          <w:sz w:val="24"/>
          <w:szCs w:val="24"/>
        </w:rPr>
        <w:t xml:space="preserve"> meet the requirement</w:t>
      </w:r>
      <w:r w:rsidR="005E5B79" w:rsidRPr="002D36F2">
        <w:rPr>
          <w:rFonts w:ascii="Times New Roman" w:hAnsi="Times New Roman" w:cs="Times New Roman"/>
          <w:sz w:val="24"/>
          <w:szCs w:val="24"/>
        </w:rPr>
        <w:t>.</w:t>
      </w:r>
    </w:p>
    <w:p w14:paraId="32792B27" w14:textId="52086BD8" w:rsidR="005E5B79" w:rsidRPr="002D36F2" w:rsidRDefault="005E5B79" w:rsidP="005E5B79">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e</w:t>
      </w:r>
      <w:r w:rsidR="00432860" w:rsidRPr="002D36F2">
        <w:rPr>
          <w:rFonts w:ascii="Times New Roman" w:hAnsi="Times New Roman" w:cs="Times New Roman"/>
          <w:sz w:val="24"/>
          <w:szCs w:val="24"/>
        </w:rPr>
        <w:t xml:space="preserve">. The Contractor </w:t>
      </w:r>
      <w:r w:rsidR="00977FBE" w:rsidRPr="002D36F2">
        <w:rPr>
          <w:rFonts w:ascii="Times New Roman" w:hAnsi="Times New Roman" w:cs="Times New Roman"/>
          <w:sz w:val="24"/>
          <w:szCs w:val="24"/>
        </w:rPr>
        <w:t>will</w:t>
      </w:r>
      <w:r w:rsidR="00226EB8" w:rsidRPr="002D36F2">
        <w:rPr>
          <w:rFonts w:ascii="Times New Roman" w:hAnsi="Times New Roman" w:cs="Times New Roman"/>
          <w:sz w:val="24"/>
          <w:szCs w:val="24"/>
        </w:rPr>
        <w:t xml:space="preserve"> be </w:t>
      </w:r>
      <w:r w:rsidR="00432860" w:rsidRPr="002D36F2">
        <w:rPr>
          <w:rFonts w:ascii="Times New Roman" w:hAnsi="Times New Roman" w:cs="Times New Roman"/>
          <w:sz w:val="24"/>
          <w:szCs w:val="24"/>
        </w:rPr>
        <w:t xml:space="preserve">required to collect sample(s) from </w:t>
      </w:r>
      <w:r w:rsidR="00977FBE" w:rsidRPr="002D36F2">
        <w:rPr>
          <w:rFonts w:ascii="Times New Roman" w:hAnsi="Times New Roman" w:cs="Times New Roman"/>
          <w:sz w:val="24"/>
          <w:szCs w:val="24"/>
        </w:rPr>
        <w:t xml:space="preserve">various collection points, including but not limited to </w:t>
      </w:r>
      <w:r w:rsidR="00432860" w:rsidRPr="002D36F2">
        <w:rPr>
          <w:rFonts w:ascii="Times New Roman" w:hAnsi="Times New Roman" w:cs="Times New Roman"/>
          <w:sz w:val="24"/>
          <w:szCs w:val="24"/>
        </w:rPr>
        <w:t xml:space="preserve">containers, piles, tanks, </w:t>
      </w:r>
      <w:r w:rsidRPr="002D36F2">
        <w:rPr>
          <w:rFonts w:ascii="Times New Roman" w:hAnsi="Times New Roman" w:cs="Times New Roman"/>
          <w:sz w:val="24"/>
          <w:szCs w:val="24"/>
        </w:rPr>
        <w:t xml:space="preserve">surface water, storm water, </w:t>
      </w:r>
      <w:r w:rsidR="00432860" w:rsidRPr="002D36F2">
        <w:rPr>
          <w:rFonts w:ascii="Times New Roman" w:hAnsi="Times New Roman" w:cs="Times New Roman"/>
          <w:sz w:val="24"/>
          <w:szCs w:val="24"/>
        </w:rPr>
        <w:t xml:space="preserve">sumps, </w:t>
      </w:r>
      <w:r w:rsidR="006F4F5E" w:rsidRPr="002D36F2">
        <w:rPr>
          <w:rFonts w:ascii="Times New Roman" w:hAnsi="Times New Roman" w:cs="Times New Roman"/>
          <w:sz w:val="24"/>
          <w:szCs w:val="24"/>
        </w:rPr>
        <w:t>ROB’</w:t>
      </w:r>
      <w:r w:rsidR="00226EB8" w:rsidRPr="002D36F2">
        <w:rPr>
          <w:rFonts w:ascii="Times New Roman" w:hAnsi="Times New Roman" w:cs="Times New Roman"/>
          <w:sz w:val="24"/>
          <w:szCs w:val="24"/>
        </w:rPr>
        <w:t>s,</w:t>
      </w:r>
      <w:r w:rsidR="00432860" w:rsidRPr="002D36F2">
        <w:rPr>
          <w:rFonts w:ascii="Times New Roman" w:hAnsi="Times New Roman" w:cs="Times New Roman"/>
          <w:sz w:val="24"/>
          <w:szCs w:val="24"/>
        </w:rPr>
        <w:t xml:space="preserve"> </w:t>
      </w:r>
      <w:r w:rsidR="00432860" w:rsidRPr="002D36F2">
        <w:rPr>
          <w:rFonts w:ascii="Times New Roman" w:hAnsi="Times New Roman" w:cs="Times New Roman"/>
          <w:sz w:val="24"/>
          <w:szCs w:val="24"/>
        </w:rPr>
        <w:lastRenderedPageBreak/>
        <w:t xml:space="preserve">etc.  </w:t>
      </w:r>
      <w:r w:rsidRPr="002D36F2">
        <w:rPr>
          <w:rFonts w:ascii="Times New Roman" w:hAnsi="Times New Roman" w:cs="Times New Roman"/>
          <w:sz w:val="24"/>
          <w:szCs w:val="24"/>
        </w:rPr>
        <w:t xml:space="preserve">The Contractor will not be required to collect samples under hazardous conditions or from a collection point that is in a </w:t>
      </w:r>
      <w:r w:rsidRPr="002D36F2">
        <w:rPr>
          <w:rFonts w:ascii="Times New Roman" w:hAnsi="Times New Roman" w:cs="Times New Roman"/>
          <w:i/>
          <w:sz w:val="24"/>
          <w:szCs w:val="24"/>
        </w:rPr>
        <w:t>permit-required</w:t>
      </w:r>
      <w:r w:rsidRPr="002D36F2">
        <w:rPr>
          <w:rFonts w:ascii="Times New Roman" w:hAnsi="Times New Roman" w:cs="Times New Roman"/>
          <w:sz w:val="24"/>
          <w:szCs w:val="24"/>
        </w:rPr>
        <w:t xml:space="preserve"> confined space, unless the Contractor is already performing work in these areas.  The Contractor will not be required to provide a ladder, man lift, or other such equipment needed to achieve access to the sampling point.</w:t>
      </w:r>
    </w:p>
    <w:p w14:paraId="22E94F90" w14:textId="00DCE660" w:rsidR="00432860" w:rsidRPr="002D36F2" w:rsidRDefault="005E5B79" w:rsidP="00432860">
      <w:pPr>
        <w:spacing w:before="100" w:beforeAutospacing="1" w:after="100" w:afterAutospacing="1"/>
        <w:ind w:firstLine="720"/>
        <w:rPr>
          <w:rFonts w:ascii="Times New Roman" w:hAnsi="Times New Roman" w:cs="Times New Roman"/>
          <w:sz w:val="24"/>
          <w:szCs w:val="24"/>
        </w:rPr>
      </w:pPr>
      <w:r w:rsidRPr="002D36F2">
        <w:rPr>
          <w:rFonts w:ascii="Times New Roman" w:hAnsi="Times New Roman" w:cs="Times New Roman"/>
          <w:sz w:val="24"/>
          <w:szCs w:val="24"/>
        </w:rPr>
        <w:t>f. T</w:t>
      </w:r>
      <w:r w:rsidR="00432860" w:rsidRPr="002D36F2">
        <w:rPr>
          <w:rFonts w:ascii="Times New Roman" w:hAnsi="Times New Roman" w:cs="Times New Roman"/>
          <w:sz w:val="24"/>
          <w:szCs w:val="24"/>
        </w:rPr>
        <w:t xml:space="preserve">he Contractor </w:t>
      </w:r>
      <w:r w:rsidRPr="002D36F2">
        <w:rPr>
          <w:rFonts w:ascii="Times New Roman" w:hAnsi="Times New Roman" w:cs="Times New Roman"/>
          <w:sz w:val="24"/>
          <w:szCs w:val="24"/>
        </w:rPr>
        <w:t>will</w:t>
      </w:r>
      <w:r w:rsidR="00432860" w:rsidRPr="002D36F2">
        <w:rPr>
          <w:rFonts w:ascii="Times New Roman" w:hAnsi="Times New Roman" w:cs="Times New Roman"/>
          <w:sz w:val="24"/>
          <w:szCs w:val="24"/>
        </w:rPr>
        <w:t xml:space="preserve"> collect a representative sample(s) of sufficien</w:t>
      </w:r>
      <w:r w:rsidRPr="002D36F2">
        <w:rPr>
          <w:rFonts w:ascii="Times New Roman" w:hAnsi="Times New Roman" w:cs="Times New Roman"/>
          <w:sz w:val="24"/>
          <w:szCs w:val="24"/>
        </w:rPr>
        <w:t xml:space="preserve">t quantity </w:t>
      </w:r>
      <w:r w:rsidR="00E07B16" w:rsidRPr="002D36F2">
        <w:rPr>
          <w:rFonts w:ascii="Times New Roman" w:hAnsi="Times New Roman" w:cs="Times New Roman"/>
          <w:sz w:val="24"/>
          <w:szCs w:val="24"/>
        </w:rPr>
        <w:t xml:space="preserve">required to perform </w:t>
      </w:r>
      <w:r w:rsidR="000E30B3" w:rsidRPr="002D36F2">
        <w:rPr>
          <w:rFonts w:ascii="Times New Roman" w:hAnsi="Times New Roman" w:cs="Times New Roman"/>
          <w:sz w:val="24"/>
          <w:szCs w:val="24"/>
        </w:rPr>
        <w:t>all</w:t>
      </w:r>
      <w:r w:rsidR="00E07B16" w:rsidRPr="002D36F2">
        <w:rPr>
          <w:rFonts w:ascii="Times New Roman" w:hAnsi="Times New Roman" w:cs="Times New Roman"/>
          <w:sz w:val="24"/>
          <w:szCs w:val="24"/>
        </w:rPr>
        <w:t xml:space="preserve"> ordered analyses, </w:t>
      </w:r>
      <w:r w:rsidRPr="002D36F2">
        <w:rPr>
          <w:rFonts w:ascii="Times New Roman" w:hAnsi="Times New Roman" w:cs="Times New Roman"/>
          <w:sz w:val="24"/>
          <w:szCs w:val="24"/>
        </w:rPr>
        <w:t xml:space="preserve">provide proper </w:t>
      </w:r>
      <w:r w:rsidR="00432860" w:rsidRPr="002D36F2">
        <w:rPr>
          <w:rFonts w:ascii="Times New Roman" w:hAnsi="Times New Roman" w:cs="Times New Roman"/>
          <w:sz w:val="24"/>
          <w:szCs w:val="24"/>
        </w:rPr>
        <w:t xml:space="preserve">preservation, </w:t>
      </w:r>
      <w:r w:rsidRPr="002D36F2">
        <w:rPr>
          <w:rFonts w:ascii="Times New Roman" w:hAnsi="Times New Roman" w:cs="Times New Roman"/>
          <w:sz w:val="24"/>
          <w:szCs w:val="24"/>
        </w:rPr>
        <w:t xml:space="preserve">meet sample </w:t>
      </w:r>
      <w:r w:rsidR="00432860" w:rsidRPr="002D36F2">
        <w:rPr>
          <w:rFonts w:ascii="Times New Roman" w:hAnsi="Times New Roman" w:cs="Times New Roman"/>
          <w:sz w:val="24"/>
          <w:szCs w:val="24"/>
        </w:rPr>
        <w:t xml:space="preserve">holding </w:t>
      </w:r>
      <w:r w:rsidR="00B3198D" w:rsidRPr="002D36F2">
        <w:rPr>
          <w:rFonts w:ascii="Times New Roman" w:hAnsi="Times New Roman" w:cs="Times New Roman"/>
          <w:sz w:val="24"/>
          <w:szCs w:val="24"/>
        </w:rPr>
        <w:t xml:space="preserve">times, </w:t>
      </w:r>
      <w:r w:rsidR="000E30B3" w:rsidRPr="002D36F2">
        <w:rPr>
          <w:rFonts w:ascii="Times New Roman" w:hAnsi="Times New Roman" w:cs="Times New Roman"/>
          <w:sz w:val="24"/>
          <w:szCs w:val="24"/>
        </w:rPr>
        <w:t>temperature,</w:t>
      </w:r>
      <w:r w:rsidRPr="002D36F2">
        <w:rPr>
          <w:rFonts w:ascii="Times New Roman" w:hAnsi="Times New Roman" w:cs="Times New Roman"/>
          <w:sz w:val="24"/>
          <w:szCs w:val="24"/>
        </w:rPr>
        <w:t xml:space="preserve"> and </w:t>
      </w:r>
      <w:r w:rsidR="00432860" w:rsidRPr="002D36F2">
        <w:rPr>
          <w:rFonts w:ascii="Times New Roman" w:hAnsi="Times New Roman" w:cs="Times New Roman"/>
          <w:sz w:val="24"/>
          <w:szCs w:val="24"/>
        </w:rPr>
        <w:t xml:space="preserve">storage </w:t>
      </w:r>
      <w:r w:rsidRPr="002D36F2">
        <w:rPr>
          <w:rFonts w:ascii="Times New Roman" w:hAnsi="Times New Roman" w:cs="Times New Roman"/>
          <w:sz w:val="24"/>
          <w:szCs w:val="24"/>
        </w:rPr>
        <w:t>requirements</w:t>
      </w:r>
      <w:r w:rsidR="00432860" w:rsidRPr="002D36F2">
        <w:rPr>
          <w:rFonts w:ascii="Times New Roman" w:hAnsi="Times New Roman" w:cs="Times New Roman"/>
          <w:sz w:val="24"/>
          <w:szCs w:val="24"/>
        </w:rPr>
        <w:t xml:space="preserve">.  Failure to comply with </w:t>
      </w:r>
      <w:r w:rsidRPr="002D36F2">
        <w:rPr>
          <w:rFonts w:ascii="Times New Roman" w:hAnsi="Times New Roman" w:cs="Times New Roman"/>
          <w:sz w:val="24"/>
          <w:szCs w:val="24"/>
        </w:rPr>
        <w:t xml:space="preserve">these </w:t>
      </w:r>
      <w:r w:rsidR="000A74D4" w:rsidRPr="002D36F2">
        <w:rPr>
          <w:rFonts w:ascii="Times New Roman" w:hAnsi="Times New Roman" w:cs="Times New Roman"/>
          <w:sz w:val="24"/>
          <w:szCs w:val="24"/>
        </w:rPr>
        <w:t>requirements may</w:t>
      </w:r>
      <w:r w:rsidR="00432860" w:rsidRPr="002D36F2">
        <w:rPr>
          <w:rFonts w:ascii="Times New Roman" w:hAnsi="Times New Roman" w:cs="Times New Roman"/>
          <w:sz w:val="24"/>
          <w:szCs w:val="24"/>
        </w:rPr>
        <w:t xml:space="preserve"> require </w:t>
      </w:r>
      <w:r w:rsidR="000A74D4" w:rsidRPr="002D36F2">
        <w:rPr>
          <w:rFonts w:ascii="Times New Roman" w:hAnsi="Times New Roman" w:cs="Times New Roman"/>
          <w:sz w:val="24"/>
          <w:szCs w:val="24"/>
        </w:rPr>
        <w:t xml:space="preserve">that </w:t>
      </w:r>
      <w:r w:rsidR="00432860" w:rsidRPr="002D36F2">
        <w:rPr>
          <w:rFonts w:ascii="Times New Roman" w:hAnsi="Times New Roman" w:cs="Times New Roman"/>
          <w:sz w:val="24"/>
          <w:szCs w:val="24"/>
        </w:rPr>
        <w:t xml:space="preserve">additional sampling and analysis </w:t>
      </w:r>
      <w:r w:rsidR="000A74D4" w:rsidRPr="002D36F2">
        <w:rPr>
          <w:rFonts w:ascii="Times New Roman" w:hAnsi="Times New Roman" w:cs="Times New Roman"/>
          <w:sz w:val="24"/>
          <w:szCs w:val="24"/>
        </w:rPr>
        <w:t xml:space="preserve">be performed </w:t>
      </w:r>
      <w:r w:rsidR="00432860" w:rsidRPr="002D36F2">
        <w:rPr>
          <w:rFonts w:ascii="Times New Roman" w:hAnsi="Times New Roman" w:cs="Times New Roman"/>
          <w:sz w:val="24"/>
          <w:szCs w:val="24"/>
        </w:rPr>
        <w:t>at no additional expense to the Government</w:t>
      </w:r>
      <w:r w:rsidR="00E07B16" w:rsidRPr="002D36F2">
        <w:rPr>
          <w:rFonts w:ascii="Times New Roman" w:hAnsi="Times New Roman" w:cs="Times New Roman"/>
          <w:sz w:val="24"/>
          <w:szCs w:val="24"/>
        </w:rPr>
        <w:t xml:space="preserve">, as determined by the </w:t>
      </w:r>
      <w:r w:rsidR="00B74B90" w:rsidRPr="002D36F2">
        <w:rPr>
          <w:rFonts w:ascii="Times New Roman" w:hAnsi="Times New Roman" w:cs="Times New Roman"/>
          <w:sz w:val="24"/>
          <w:szCs w:val="24"/>
        </w:rPr>
        <w:t>KO</w:t>
      </w:r>
      <w:r w:rsidR="00432860" w:rsidRPr="002D36F2">
        <w:rPr>
          <w:rFonts w:ascii="Times New Roman" w:hAnsi="Times New Roman" w:cs="Times New Roman"/>
          <w:sz w:val="24"/>
          <w:szCs w:val="24"/>
        </w:rPr>
        <w:t>.</w:t>
      </w:r>
      <w:r w:rsidR="00E07B16" w:rsidRPr="002D36F2">
        <w:rPr>
          <w:rFonts w:ascii="Times New Roman" w:hAnsi="Times New Roman" w:cs="Times New Roman"/>
          <w:sz w:val="24"/>
          <w:szCs w:val="24"/>
        </w:rPr>
        <w:t xml:space="preserve"> </w:t>
      </w:r>
    </w:p>
    <w:p w14:paraId="13C70D02" w14:textId="6EA7A951" w:rsidR="006E4FD9" w:rsidRPr="002D36F2" w:rsidRDefault="006A7173" w:rsidP="006E4FD9">
      <w:pPr>
        <w:spacing w:before="100" w:beforeAutospacing="1" w:after="100" w:afterAutospacing="1" w:line="240" w:lineRule="auto"/>
        <w:rPr>
          <w:rFonts w:ascii="Times New Roman" w:eastAsia="Times New Roman" w:hAnsi="Times New Roman" w:cs="Times New Roman"/>
          <w:b/>
          <w:sz w:val="24"/>
          <w:szCs w:val="24"/>
        </w:rPr>
      </w:pPr>
      <w:r w:rsidRPr="002D36F2">
        <w:rPr>
          <w:rFonts w:ascii="Times New Roman" w:eastAsia="Times New Roman" w:hAnsi="Times New Roman" w:cs="Times New Roman"/>
          <w:b/>
          <w:sz w:val="24"/>
          <w:szCs w:val="24"/>
        </w:rPr>
        <w:t xml:space="preserve">3.25 </w:t>
      </w:r>
      <w:r w:rsidRPr="002D36F2">
        <w:rPr>
          <w:rFonts w:ascii="Times New Roman" w:eastAsia="Times New Roman" w:hAnsi="Times New Roman" w:cs="Times New Roman"/>
          <w:b/>
          <w:sz w:val="24"/>
          <w:szCs w:val="24"/>
          <w:u w:val="single"/>
        </w:rPr>
        <w:t>PREPARE</w:t>
      </w:r>
      <w:r w:rsidR="006E4FD9" w:rsidRPr="002D36F2">
        <w:rPr>
          <w:rFonts w:ascii="Times New Roman" w:eastAsia="Times New Roman" w:hAnsi="Times New Roman" w:cs="Times New Roman"/>
          <w:b/>
          <w:sz w:val="24"/>
          <w:szCs w:val="24"/>
          <w:u w:val="single"/>
        </w:rPr>
        <w:t xml:space="preserve"> WASTE PROFILE SHEET</w:t>
      </w:r>
      <w:r w:rsidR="006E4FD9" w:rsidRPr="002D36F2">
        <w:rPr>
          <w:rFonts w:ascii="Times New Roman" w:eastAsia="Times New Roman" w:hAnsi="Times New Roman" w:cs="Times New Roman"/>
          <w:b/>
          <w:sz w:val="24"/>
          <w:szCs w:val="24"/>
        </w:rPr>
        <w:t xml:space="preserve"> - CLIN 6400AA</w:t>
      </w:r>
    </w:p>
    <w:p w14:paraId="564AC304" w14:textId="77777777" w:rsidR="006E4FD9" w:rsidRPr="002D36F2" w:rsidRDefault="006E4FD9" w:rsidP="006E4FD9">
      <w:pPr>
        <w:spacing w:before="100" w:beforeAutospacing="1"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 xml:space="preserve">a. When CLIN 6400AA is ordered, the Contractor is required to prepare a typed Hazardous Waste Profile Sheet (HWPS), DLA Form 2511, provided by the Government, even when the subject waste does not meet the EPA definition of HW.  One each (1 EA) will be ordered per waste stream being profiled.  Using analytical data and/or information provided by the Generator, the Contractor will complete the form IAW attached instructions.   Subject to COR approval, the Contractor may use an equivalent waste profile form, provided the alternate form minimally contains the same information contained in </w:t>
      </w:r>
      <w:proofErr w:type="gramStart"/>
      <w:r w:rsidRPr="002D36F2">
        <w:rPr>
          <w:rFonts w:ascii="Times New Roman" w:eastAsia="Times New Roman" w:hAnsi="Times New Roman" w:cs="Times New Roman"/>
          <w:sz w:val="24"/>
          <w:szCs w:val="24"/>
        </w:rPr>
        <w:t>the DLA</w:t>
      </w:r>
      <w:proofErr w:type="gramEnd"/>
      <w:r w:rsidRPr="002D36F2">
        <w:rPr>
          <w:rFonts w:ascii="Times New Roman" w:eastAsia="Times New Roman" w:hAnsi="Times New Roman" w:cs="Times New Roman"/>
          <w:sz w:val="24"/>
          <w:szCs w:val="24"/>
        </w:rPr>
        <w:t xml:space="preserve"> Form 2511.</w:t>
      </w:r>
    </w:p>
    <w:p w14:paraId="2DDF0D53" w14:textId="2D22712D" w:rsidR="001A00FE" w:rsidRPr="002D36F2" w:rsidRDefault="006E4FD9" w:rsidP="006E4FD9">
      <w:pPr>
        <w:spacing w:before="100" w:beforeAutospacing="1" w:after="100" w:afterAutospacing="1" w:line="240" w:lineRule="auto"/>
        <w:ind w:firstLine="720"/>
        <w:rPr>
          <w:rFonts w:ascii="Times New Roman" w:eastAsia="Times New Roman" w:hAnsi="Times New Roman" w:cs="Times New Roman"/>
          <w:sz w:val="24"/>
          <w:szCs w:val="24"/>
        </w:rPr>
      </w:pPr>
      <w:r w:rsidRPr="002D36F2">
        <w:rPr>
          <w:rFonts w:ascii="Times New Roman" w:eastAsia="Times New Roman" w:hAnsi="Times New Roman" w:cs="Times New Roman"/>
          <w:sz w:val="24"/>
          <w:szCs w:val="24"/>
        </w:rPr>
        <w:t>b. The purpose of this service is to enable the Generator to turn in items to the Contractor for removal.  It is not intended to supplant Contractor obligations identified in other Sections of this contract.</w:t>
      </w:r>
    </w:p>
    <w:p w14:paraId="66695221" w14:textId="36C16A93" w:rsidR="009625F4" w:rsidRPr="002D36F2" w:rsidRDefault="00F22017" w:rsidP="001B0D10">
      <w:pPr>
        <w:pStyle w:val="NoSpacing"/>
        <w:ind w:left="450" w:hanging="450"/>
        <w:rPr>
          <w:rFonts w:ascii="Times New Roman" w:hAnsi="Times New Roman" w:cs="Times New Roman"/>
          <w:sz w:val="24"/>
          <w:szCs w:val="24"/>
        </w:rPr>
      </w:pPr>
      <w:r w:rsidRPr="002D36F2">
        <w:rPr>
          <w:rFonts w:ascii="Times New Roman" w:hAnsi="Times New Roman" w:cs="Times New Roman"/>
          <w:b/>
          <w:sz w:val="24"/>
          <w:szCs w:val="24"/>
        </w:rPr>
        <w:t xml:space="preserve">3.26 </w:t>
      </w:r>
      <w:r w:rsidRPr="002D36F2">
        <w:rPr>
          <w:rFonts w:ascii="Times New Roman" w:hAnsi="Times New Roman" w:cs="Times New Roman"/>
          <w:b/>
          <w:sz w:val="24"/>
          <w:szCs w:val="24"/>
          <w:u w:val="single"/>
        </w:rPr>
        <w:t xml:space="preserve">PERFORM WASTE CHARACTERIZATION </w:t>
      </w:r>
      <w:r w:rsidR="003176D6" w:rsidRPr="002D36F2">
        <w:rPr>
          <w:rFonts w:ascii="Times New Roman" w:hAnsi="Times New Roman" w:cs="Times New Roman"/>
          <w:b/>
          <w:sz w:val="24"/>
          <w:szCs w:val="24"/>
          <w:u w:val="single"/>
        </w:rPr>
        <w:t>TO IDENTIFY WASTE (D001-D043</w:t>
      </w:r>
      <w:r w:rsidR="00D013C1" w:rsidRPr="002D36F2">
        <w:rPr>
          <w:rFonts w:ascii="Times New Roman" w:hAnsi="Times New Roman" w:cs="Times New Roman"/>
          <w:b/>
          <w:sz w:val="24"/>
          <w:szCs w:val="24"/>
          <w:u w:val="single"/>
        </w:rPr>
        <w:t>) AND</w:t>
      </w:r>
      <w:r w:rsidR="003176D6" w:rsidRPr="002D36F2">
        <w:rPr>
          <w:rFonts w:ascii="Times New Roman" w:hAnsi="Times New Roman" w:cs="Times New Roman"/>
          <w:b/>
          <w:sz w:val="24"/>
          <w:szCs w:val="24"/>
          <w:u w:val="single"/>
        </w:rPr>
        <w:t xml:space="preserve"> PROVIDE HWPS</w:t>
      </w:r>
      <w:r w:rsidR="00D013C1" w:rsidRPr="002D36F2">
        <w:rPr>
          <w:rFonts w:ascii="Times New Roman" w:hAnsi="Times New Roman" w:cs="Times New Roman"/>
          <w:sz w:val="24"/>
          <w:szCs w:val="24"/>
        </w:rPr>
        <w:t xml:space="preserve"> </w:t>
      </w:r>
      <w:r w:rsidR="00D013C1" w:rsidRPr="002D36F2">
        <w:rPr>
          <w:rFonts w:ascii="Times New Roman" w:hAnsi="Times New Roman" w:cs="Times New Roman"/>
          <w:b/>
          <w:sz w:val="24"/>
          <w:szCs w:val="24"/>
        </w:rPr>
        <w:t>–</w:t>
      </w:r>
      <w:r w:rsidRPr="002D36F2">
        <w:rPr>
          <w:rFonts w:ascii="Times New Roman" w:hAnsi="Times New Roman" w:cs="Times New Roman"/>
          <w:b/>
          <w:sz w:val="24"/>
          <w:szCs w:val="24"/>
        </w:rPr>
        <w:t xml:space="preserve"> CLIN 1001SA</w:t>
      </w:r>
    </w:p>
    <w:p w14:paraId="72CED4D3" w14:textId="77777777" w:rsidR="009625F4" w:rsidRPr="002D36F2" w:rsidRDefault="009625F4" w:rsidP="009625F4">
      <w:pPr>
        <w:pStyle w:val="NoSpacing"/>
        <w:rPr>
          <w:rFonts w:ascii="Times New Roman" w:hAnsi="Times New Roman" w:cs="Times New Roman"/>
          <w:sz w:val="24"/>
          <w:szCs w:val="24"/>
        </w:rPr>
      </w:pPr>
    </w:p>
    <w:p w14:paraId="01733C48" w14:textId="368EC69B" w:rsidR="008A57DC" w:rsidRPr="002D36F2" w:rsidRDefault="00F22017" w:rsidP="001B0D10">
      <w:pPr>
        <w:pStyle w:val="NoSpacing"/>
        <w:ind w:firstLine="720"/>
        <w:contextualSpacing/>
        <w:rPr>
          <w:rFonts w:ascii="Times New Roman" w:hAnsi="Times New Roman" w:cs="Times New Roman"/>
          <w:sz w:val="24"/>
          <w:szCs w:val="24"/>
        </w:rPr>
      </w:pPr>
      <w:r w:rsidRPr="002D36F2">
        <w:rPr>
          <w:rFonts w:ascii="Times New Roman" w:hAnsi="Times New Roman" w:cs="Times New Roman"/>
          <w:sz w:val="24"/>
          <w:szCs w:val="24"/>
        </w:rPr>
        <w:t>a. When CLIN 1001SA is ordered, all provisions described and ordered under Section 3.</w:t>
      </w:r>
      <w:r w:rsidR="0015272B" w:rsidRPr="002D36F2">
        <w:rPr>
          <w:rFonts w:ascii="Times New Roman" w:hAnsi="Times New Roman" w:cs="Times New Roman"/>
          <w:sz w:val="24"/>
          <w:szCs w:val="24"/>
        </w:rPr>
        <w:t>24</w:t>
      </w:r>
      <w:r w:rsidRPr="002D36F2">
        <w:rPr>
          <w:rFonts w:ascii="Times New Roman" w:hAnsi="Times New Roman" w:cs="Times New Roman"/>
          <w:sz w:val="24"/>
          <w:szCs w:val="24"/>
        </w:rPr>
        <w:t xml:space="preserve"> shall apply and, additionally, the Contractor will provide to the Government a Hazardous Waste Profile Sheet (HWPS) – DLA Form 2511 (or equivalent).</w:t>
      </w:r>
    </w:p>
    <w:p w14:paraId="6BF5C705" w14:textId="77777777" w:rsidR="008A57DC" w:rsidRPr="002D36F2" w:rsidRDefault="008A57DC" w:rsidP="001B0D10">
      <w:pPr>
        <w:pStyle w:val="NoSpacing"/>
        <w:ind w:firstLine="720"/>
        <w:contextualSpacing/>
        <w:rPr>
          <w:rFonts w:ascii="Times New Roman" w:hAnsi="Times New Roman" w:cs="Times New Roman"/>
          <w:sz w:val="24"/>
          <w:szCs w:val="24"/>
        </w:rPr>
      </w:pPr>
    </w:p>
    <w:p w14:paraId="5C19F641" w14:textId="475F60A7" w:rsidR="009625F4" w:rsidRPr="002D36F2" w:rsidRDefault="00F22017" w:rsidP="001B0D10">
      <w:pPr>
        <w:pStyle w:val="NoSpacing"/>
        <w:ind w:firstLine="720"/>
        <w:contextualSpacing/>
        <w:rPr>
          <w:rFonts w:ascii="Times New Roman" w:hAnsi="Times New Roman" w:cs="Times New Roman"/>
          <w:sz w:val="24"/>
          <w:szCs w:val="24"/>
        </w:rPr>
      </w:pPr>
      <w:proofErr w:type="gramStart"/>
      <w:r w:rsidRPr="002D36F2">
        <w:rPr>
          <w:rFonts w:ascii="Times New Roman" w:hAnsi="Times New Roman" w:cs="Times New Roman"/>
          <w:sz w:val="24"/>
          <w:szCs w:val="24"/>
        </w:rPr>
        <w:t>b. When</w:t>
      </w:r>
      <w:proofErr w:type="gramEnd"/>
      <w:r w:rsidRPr="002D36F2">
        <w:rPr>
          <w:rFonts w:ascii="Times New Roman" w:hAnsi="Times New Roman" w:cs="Times New Roman"/>
          <w:sz w:val="24"/>
          <w:szCs w:val="24"/>
        </w:rPr>
        <w:t xml:space="preserve"> the Government </w:t>
      </w:r>
      <w:proofErr w:type="gramStart"/>
      <w:r w:rsidRPr="002D36F2">
        <w:rPr>
          <w:rFonts w:ascii="Times New Roman" w:hAnsi="Times New Roman" w:cs="Times New Roman"/>
          <w:sz w:val="24"/>
          <w:szCs w:val="24"/>
        </w:rPr>
        <w:t>for the purposes of proper waste management has a requirement</w:t>
      </w:r>
      <w:proofErr w:type="gramEnd"/>
      <w:r w:rsidRPr="002D36F2">
        <w:rPr>
          <w:rFonts w:ascii="Times New Roman" w:hAnsi="Times New Roman" w:cs="Times New Roman"/>
          <w:sz w:val="24"/>
          <w:szCs w:val="24"/>
        </w:rPr>
        <w:t xml:space="preserve"> for identifying a solid waste per 40 CFR § 261.2, whether of certain or uncertain origin and composition, a written TO will be issued using CLIN 1001SA.  The Contractor will collect samples in laboratory-supplied sample containers according to EPA protocol, and ship properly preserved samples to a credible commercial environmental laboratory to perform a complete waste characterization analysis.  The Government will provide pertinent information as available regarding the waste prior to sample collection. When CLIN 1001SA is ordered, the analysis shall include determination of: </w:t>
      </w:r>
    </w:p>
    <w:p w14:paraId="518C5703" w14:textId="77777777" w:rsidR="009625F4" w:rsidRPr="002D36F2" w:rsidRDefault="009625F4" w:rsidP="001B0D10">
      <w:pPr>
        <w:pStyle w:val="NoSpacing"/>
        <w:ind w:firstLine="720"/>
        <w:contextualSpacing/>
        <w:rPr>
          <w:rFonts w:ascii="Times New Roman" w:hAnsi="Times New Roman" w:cs="Times New Roman"/>
          <w:sz w:val="24"/>
          <w:szCs w:val="24"/>
        </w:rPr>
      </w:pPr>
    </w:p>
    <w:p w14:paraId="62FE9733" w14:textId="77777777" w:rsidR="00273F32" w:rsidRPr="002D36F2" w:rsidRDefault="00F22017" w:rsidP="001B0D10">
      <w:pPr>
        <w:pStyle w:val="NoSpacing"/>
        <w:ind w:left="720" w:firstLine="720"/>
        <w:contextualSpacing/>
        <w:rPr>
          <w:rFonts w:ascii="Times New Roman" w:hAnsi="Times New Roman" w:cs="Times New Roman"/>
          <w:sz w:val="24"/>
          <w:szCs w:val="24"/>
        </w:rPr>
      </w:pPr>
      <w:r w:rsidRPr="002D36F2">
        <w:rPr>
          <w:rFonts w:ascii="Times New Roman" w:hAnsi="Times New Roman" w:cs="Times New Roman"/>
          <w:sz w:val="24"/>
          <w:szCs w:val="24"/>
        </w:rPr>
        <w:t>(1) Ignitability, if free liquids are present, or solids if applicable (D001),</w:t>
      </w:r>
    </w:p>
    <w:p w14:paraId="58D62C52" w14:textId="77777777" w:rsidR="00273F32" w:rsidRPr="002D36F2" w:rsidRDefault="00273F32" w:rsidP="001B0D10">
      <w:pPr>
        <w:pStyle w:val="NoSpacing"/>
        <w:ind w:left="720" w:firstLine="720"/>
        <w:contextualSpacing/>
        <w:rPr>
          <w:rFonts w:ascii="Times New Roman" w:hAnsi="Times New Roman" w:cs="Times New Roman"/>
          <w:sz w:val="24"/>
          <w:szCs w:val="24"/>
        </w:rPr>
      </w:pPr>
    </w:p>
    <w:p w14:paraId="1973F967" w14:textId="310BC873" w:rsidR="008A57DC" w:rsidRPr="002D36F2" w:rsidRDefault="00F22017" w:rsidP="001B0D10">
      <w:pPr>
        <w:pStyle w:val="NoSpacing"/>
        <w:ind w:left="720" w:firstLine="720"/>
        <w:contextualSpacing/>
        <w:rPr>
          <w:rFonts w:ascii="Times New Roman" w:hAnsi="Times New Roman" w:cs="Times New Roman"/>
          <w:sz w:val="24"/>
          <w:szCs w:val="24"/>
        </w:rPr>
      </w:pPr>
      <w:r w:rsidRPr="002D36F2">
        <w:rPr>
          <w:rFonts w:ascii="Times New Roman" w:hAnsi="Times New Roman" w:cs="Times New Roman"/>
          <w:sz w:val="24"/>
          <w:szCs w:val="24"/>
        </w:rPr>
        <w:t xml:space="preserve">(2) </w:t>
      </w:r>
      <w:r w:rsidR="00CD6A8B" w:rsidRPr="002D36F2">
        <w:rPr>
          <w:rFonts w:ascii="Times New Roman" w:hAnsi="Times New Roman" w:cs="Times New Roman"/>
          <w:sz w:val="24"/>
          <w:szCs w:val="24"/>
        </w:rPr>
        <w:t>Corrosivity</w:t>
      </w:r>
      <w:r w:rsidR="009B7351" w:rsidRPr="002D36F2">
        <w:rPr>
          <w:rFonts w:ascii="Times New Roman" w:hAnsi="Times New Roman" w:cs="Times New Roman"/>
          <w:sz w:val="24"/>
          <w:szCs w:val="24"/>
        </w:rPr>
        <w:t xml:space="preserve"> (</w:t>
      </w:r>
      <w:r w:rsidRPr="002D36F2">
        <w:rPr>
          <w:rFonts w:ascii="Times New Roman" w:hAnsi="Times New Roman" w:cs="Times New Roman"/>
          <w:sz w:val="24"/>
          <w:szCs w:val="24"/>
        </w:rPr>
        <w:t>pH</w:t>
      </w:r>
      <w:r w:rsidR="00EC01C0" w:rsidRPr="002D36F2">
        <w:rPr>
          <w:rFonts w:ascii="Times New Roman" w:eastAsia="Times New Roman" w:hAnsi="Times New Roman" w:cs="Times New Roman"/>
          <w:sz w:val="24"/>
          <w:szCs w:val="24"/>
        </w:rPr>
        <w:t>)</w:t>
      </w:r>
      <w:r w:rsidR="00EC01C0" w:rsidRPr="002D36F2">
        <w:rPr>
          <w:rFonts w:ascii="Times New Roman" w:hAnsi="Times New Roman" w:cs="Times New Roman"/>
          <w:sz w:val="24"/>
          <w:szCs w:val="24"/>
        </w:rPr>
        <w:t xml:space="preserve"> if</w:t>
      </w:r>
      <w:r w:rsidRPr="002D36F2">
        <w:rPr>
          <w:rFonts w:ascii="Times New Roman" w:hAnsi="Times New Roman" w:cs="Times New Roman"/>
          <w:sz w:val="24"/>
          <w:szCs w:val="24"/>
        </w:rPr>
        <w:t xml:space="preserve"> free liquids are present, (D002), </w:t>
      </w:r>
    </w:p>
    <w:p w14:paraId="03D8580C" w14:textId="77777777" w:rsidR="008A57DC" w:rsidRPr="002D36F2" w:rsidRDefault="008A57DC" w:rsidP="001B0D10">
      <w:pPr>
        <w:pStyle w:val="NoSpacing"/>
        <w:ind w:left="720" w:firstLine="720"/>
        <w:contextualSpacing/>
        <w:rPr>
          <w:rFonts w:ascii="Times New Roman" w:hAnsi="Times New Roman" w:cs="Times New Roman"/>
          <w:sz w:val="24"/>
          <w:szCs w:val="24"/>
        </w:rPr>
      </w:pPr>
    </w:p>
    <w:p w14:paraId="0C6BC6DB" w14:textId="77777777" w:rsidR="008A57DC" w:rsidRPr="002D36F2" w:rsidRDefault="00F22017" w:rsidP="001B0D10">
      <w:pPr>
        <w:pStyle w:val="NoSpacing"/>
        <w:ind w:left="720" w:firstLine="720"/>
        <w:contextualSpacing/>
        <w:rPr>
          <w:rFonts w:ascii="Times New Roman" w:hAnsi="Times New Roman" w:cs="Times New Roman"/>
          <w:sz w:val="24"/>
          <w:szCs w:val="24"/>
        </w:rPr>
      </w:pPr>
      <w:r w:rsidRPr="002D36F2">
        <w:rPr>
          <w:rFonts w:ascii="Times New Roman" w:hAnsi="Times New Roman" w:cs="Times New Roman"/>
          <w:sz w:val="24"/>
          <w:szCs w:val="24"/>
        </w:rPr>
        <w:lastRenderedPageBreak/>
        <w:t>(3) Reactivity, if the potential for a reactive characteristic exists, (D003), and if such a test method is available,</w:t>
      </w:r>
    </w:p>
    <w:p w14:paraId="465EA63F" w14:textId="77777777" w:rsidR="008A57DC" w:rsidRPr="002D36F2" w:rsidRDefault="008A57DC" w:rsidP="001B0D10">
      <w:pPr>
        <w:pStyle w:val="NoSpacing"/>
        <w:ind w:left="720" w:firstLine="720"/>
        <w:contextualSpacing/>
        <w:rPr>
          <w:rFonts w:ascii="Times New Roman" w:hAnsi="Times New Roman" w:cs="Times New Roman"/>
          <w:sz w:val="24"/>
          <w:szCs w:val="24"/>
        </w:rPr>
      </w:pPr>
    </w:p>
    <w:p w14:paraId="455F87FE" w14:textId="516160C5" w:rsidR="008A57DC" w:rsidRPr="002D36F2" w:rsidRDefault="00F22017" w:rsidP="001B0D10">
      <w:pPr>
        <w:pStyle w:val="NoSpacing"/>
        <w:ind w:left="720" w:firstLine="720"/>
        <w:contextualSpacing/>
        <w:rPr>
          <w:rFonts w:ascii="Times New Roman" w:hAnsi="Times New Roman" w:cs="Times New Roman"/>
          <w:sz w:val="24"/>
          <w:szCs w:val="24"/>
        </w:rPr>
      </w:pPr>
      <w:r w:rsidRPr="002D36F2">
        <w:rPr>
          <w:rFonts w:ascii="Times New Roman" w:hAnsi="Times New Roman" w:cs="Times New Roman"/>
          <w:sz w:val="24"/>
          <w:szCs w:val="24"/>
        </w:rPr>
        <w:t xml:space="preserve">(4) Toxicity, if RCRA-regulated Metals including UHCs </w:t>
      </w:r>
      <w:r w:rsidR="00893E40" w:rsidRPr="002D36F2">
        <w:rPr>
          <w:rFonts w:ascii="Times New Roman" w:hAnsi="Times New Roman" w:cs="Times New Roman"/>
          <w:sz w:val="24"/>
          <w:szCs w:val="24"/>
        </w:rPr>
        <w:t>(Underlying Hazardous Constituents</w:t>
      </w:r>
      <w:r w:rsidR="008B58D3" w:rsidRPr="002D36F2">
        <w:rPr>
          <w:rFonts w:ascii="Times New Roman" w:hAnsi="Times New Roman" w:cs="Times New Roman"/>
          <w:sz w:val="24"/>
          <w:szCs w:val="24"/>
        </w:rPr>
        <w:t>)</w:t>
      </w:r>
      <w:r w:rsidR="00893E40" w:rsidRPr="002D36F2">
        <w:rPr>
          <w:rFonts w:ascii="Times New Roman" w:hAnsi="Times New Roman" w:cs="Times New Roman"/>
          <w:sz w:val="24"/>
          <w:szCs w:val="24"/>
        </w:rPr>
        <w:t xml:space="preserve"> </w:t>
      </w:r>
      <w:r w:rsidRPr="002D36F2">
        <w:rPr>
          <w:rFonts w:ascii="Times New Roman" w:hAnsi="Times New Roman" w:cs="Times New Roman"/>
          <w:sz w:val="24"/>
          <w:szCs w:val="24"/>
        </w:rPr>
        <w:t xml:space="preserve">exist, (D004-11), as reportable by updates of standard USEPA SW-846 Methods. </w:t>
      </w:r>
    </w:p>
    <w:p w14:paraId="44C41684" w14:textId="77777777" w:rsidR="008A57DC" w:rsidRPr="002D36F2" w:rsidRDefault="008A57DC" w:rsidP="001B0D10">
      <w:pPr>
        <w:pStyle w:val="NoSpacing"/>
        <w:ind w:left="720" w:firstLine="720"/>
        <w:contextualSpacing/>
        <w:rPr>
          <w:rFonts w:ascii="Times New Roman" w:hAnsi="Times New Roman" w:cs="Times New Roman"/>
          <w:sz w:val="24"/>
          <w:szCs w:val="24"/>
        </w:rPr>
      </w:pPr>
    </w:p>
    <w:p w14:paraId="27971BC3" w14:textId="77777777" w:rsidR="008A57DC" w:rsidRPr="002D36F2" w:rsidRDefault="00F22017" w:rsidP="001B0D10">
      <w:pPr>
        <w:pStyle w:val="NoSpacing"/>
        <w:ind w:left="720" w:firstLine="720"/>
        <w:contextualSpacing/>
        <w:rPr>
          <w:rFonts w:ascii="Times New Roman" w:hAnsi="Times New Roman" w:cs="Times New Roman"/>
          <w:sz w:val="24"/>
          <w:szCs w:val="24"/>
        </w:rPr>
      </w:pPr>
      <w:r w:rsidRPr="002D36F2">
        <w:rPr>
          <w:rFonts w:ascii="Times New Roman" w:hAnsi="Times New Roman" w:cs="Times New Roman"/>
          <w:sz w:val="24"/>
          <w:szCs w:val="24"/>
        </w:rPr>
        <w:t xml:space="preserve">(5) Toxicity, if RCRA-regulated Herbicides and Pesticides exist, (D012-D017, D020, and D031), as reportable by updates of standard USEPA SW-846 Methods ONLY when applicable or if they potentially exist based upon Generator knowledge, and </w:t>
      </w:r>
    </w:p>
    <w:p w14:paraId="7E7B66BD" w14:textId="77777777" w:rsidR="008A57DC" w:rsidRPr="002D36F2" w:rsidRDefault="008A57DC" w:rsidP="001B0D10">
      <w:pPr>
        <w:pStyle w:val="NoSpacing"/>
        <w:ind w:left="720" w:firstLine="720"/>
        <w:contextualSpacing/>
        <w:rPr>
          <w:rFonts w:ascii="Times New Roman" w:hAnsi="Times New Roman" w:cs="Times New Roman"/>
          <w:sz w:val="24"/>
          <w:szCs w:val="24"/>
        </w:rPr>
      </w:pPr>
    </w:p>
    <w:p w14:paraId="2C9D007B" w14:textId="6B10CC52" w:rsidR="00F22017" w:rsidRPr="002D36F2" w:rsidRDefault="00F22017" w:rsidP="001B0D10">
      <w:pPr>
        <w:pStyle w:val="NoSpacing"/>
        <w:ind w:left="720" w:firstLine="720"/>
        <w:contextualSpacing/>
        <w:rPr>
          <w:rFonts w:ascii="Times New Roman" w:hAnsi="Times New Roman" w:cs="Times New Roman"/>
          <w:sz w:val="24"/>
          <w:szCs w:val="24"/>
        </w:rPr>
      </w:pPr>
      <w:r w:rsidRPr="002D36F2">
        <w:rPr>
          <w:rFonts w:ascii="Times New Roman" w:hAnsi="Times New Roman" w:cs="Times New Roman"/>
          <w:sz w:val="24"/>
          <w:szCs w:val="24"/>
        </w:rPr>
        <w:t>(6) Toxicity, if RCRA-regulated Volatile and Semi-Volatile Organic Compounds (VOC/SVOC) including UHCs exist, (D018-D019, D021-D030, and D032-D043), as reportable by updates of standard USEPA SW-846 Methods.  If other constituents not reportable via these methods are suspected to be present by the Generator, additional analyses may be requested on a case-by-case basis.</w:t>
      </w:r>
    </w:p>
    <w:p w14:paraId="43D55DCA" w14:textId="2C15BF31" w:rsidR="00E24BB6" w:rsidRPr="002D36F2" w:rsidRDefault="00F22017" w:rsidP="001B0D10">
      <w:pPr>
        <w:spacing w:before="100" w:beforeAutospacing="1"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 xml:space="preserve">c. UHC refers to Underlying Hazardous Constituents, per 40 CFR § 268.48.  For purposes of this contract, UHC refers only to those constituents </w:t>
      </w:r>
      <w:r w:rsidR="00A200E6" w:rsidRPr="002D36F2">
        <w:rPr>
          <w:rFonts w:ascii="Times New Roman" w:hAnsi="Times New Roman" w:cs="Times New Roman"/>
          <w:sz w:val="24"/>
          <w:szCs w:val="24"/>
        </w:rPr>
        <w:t>that</w:t>
      </w:r>
      <w:r w:rsidRPr="002D36F2">
        <w:rPr>
          <w:rFonts w:ascii="Times New Roman" w:hAnsi="Times New Roman" w:cs="Times New Roman"/>
          <w:sz w:val="24"/>
          <w:szCs w:val="24"/>
        </w:rPr>
        <w:t xml:space="preserve"> are typically reportable via laboratory analyses utilizing current USEPA SW-846 Methods.</w:t>
      </w:r>
    </w:p>
    <w:p w14:paraId="225A7D8A" w14:textId="6E23E4F5" w:rsidR="00F22017" w:rsidRPr="002D36F2" w:rsidRDefault="0015272B" w:rsidP="001B0D10">
      <w:pPr>
        <w:spacing w:before="100" w:beforeAutospacing="1"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d</w:t>
      </w:r>
      <w:r w:rsidR="00F22017" w:rsidRPr="002D36F2">
        <w:rPr>
          <w:rFonts w:ascii="Times New Roman" w:hAnsi="Times New Roman" w:cs="Times New Roman"/>
          <w:sz w:val="24"/>
          <w:szCs w:val="24"/>
        </w:rPr>
        <w:t xml:space="preserve">. The Toxicity Characteristic Leaching Procedure (TCLP), EPA SW-846 Method 1311, </w:t>
      </w:r>
      <w:r w:rsidR="00F22017" w:rsidRPr="002D36F2">
        <w:rPr>
          <w:rFonts w:ascii="Times New Roman" w:hAnsi="Times New Roman" w:cs="Times New Roman"/>
          <w:i/>
          <w:sz w:val="24"/>
          <w:szCs w:val="24"/>
        </w:rPr>
        <w:t>does</w:t>
      </w:r>
      <w:r w:rsidR="00F22017" w:rsidRPr="002D36F2">
        <w:rPr>
          <w:rFonts w:ascii="Times New Roman" w:hAnsi="Times New Roman" w:cs="Times New Roman"/>
          <w:sz w:val="24"/>
          <w:szCs w:val="24"/>
        </w:rPr>
        <w:t xml:space="preserve"> allow for a </w:t>
      </w:r>
      <w:r w:rsidR="00F22017" w:rsidRPr="002D36F2">
        <w:rPr>
          <w:rFonts w:ascii="Times New Roman" w:hAnsi="Times New Roman" w:cs="Times New Roman"/>
          <w:i/>
          <w:sz w:val="24"/>
          <w:szCs w:val="24"/>
        </w:rPr>
        <w:t>total</w:t>
      </w:r>
      <w:r w:rsidR="00F22017" w:rsidRPr="002D36F2">
        <w:rPr>
          <w:rFonts w:ascii="Times New Roman" w:hAnsi="Times New Roman" w:cs="Times New Roman"/>
          <w:sz w:val="24"/>
          <w:szCs w:val="24"/>
        </w:rPr>
        <w:t xml:space="preserve"> constituent analysis in lieu of the TCLP extraction.  If a waste is 100% solid, as defined by the TCLP method, then the results of the total constituent analysis may be divided by 20 to convert the total results into the maximum leachable concentration.  This factor is derived from the 20:1 liquid-to-solid ratio employed </w:t>
      </w:r>
      <w:r w:rsidR="0017740C" w:rsidRPr="002D36F2">
        <w:rPr>
          <w:rFonts w:ascii="Times New Roman" w:hAnsi="Times New Roman" w:cs="Times New Roman"/>
          <w:sz w:val="24"/>
          <w:szCs w:val="24"/>
        </w:rPr>
        <w:t>by</w:t>
      </w:r>
      <w:r w:rsidR="00F22017" w:rsidRPr="002D36F2">
        <w:rPr>
          <w:rFonts w:ascii="Times New Roman" w:hAnsi="Times New Roman" w:cs="Times New Roman"/>
          <w:sz w:val="24"/>
          <w:szCs w:val="24"/>
        </w:rPr>
        <w:t xml:space="preserve"> the TCLP method.</w:t>
      </w:r>
    </w:p>
    <w:p w14:paraId="528CABAB" w14:textId="77777777" w:rsidR="00E24BB6" w:rsidRPr="002D36F2" w:rsidRDefault="00F22017" w:rsidP="001B0D10">
      <w:pPr>
        <w:spacing w:before="100" w:beforeAutospacing="1" w:after="100" w:afterAutospacing="1" w:line="240" w:lineRule="auto"/>
        <w:rPr>
          <w:rFonts w:ascii="Times New Roman" w:hAnsi="Times New Roman" w:cs="Times New Roman"/>
          <w:sz w:val="24"/>
          <w:szCs w:val="24"/>
        </w:rPr>
      </w:pPr>
      <w:r w:rsidRPr="002D36F2">
        <w:rPr>
          <w:rFonts w:ascii="Times New Roman" w:hAnsi="Times New Roman" w:cs="Times New Roman"/>
          <w:sz w:val="24"/>
          <w:szCs w:val="24"/>
        </w:rPr>
        <w:t xml:space="preserve">Example: The toxicity characteristic threshold for Chromium (Cr) is 5.0 mg/L (ppm) by TCLP.  If a test result for </w:t>
      </w:r>
      <w:r w:rsidRPr="002D36F2">
        <w:rPr>
          <w:rFonts w:ascii="Times New Roman" w:hAnsi="Times New Roman" w:cs="Times New Roman"/>
          <w:i/>
          <w:sz w:val="24"/>
          <w:szCs w:val="24"/>
        </w:rPr>
        <w:t>total</w:t>
      </w:r>
      <w:r w:rsidRPr="002D36F2">
        <w:rPr>
          <w:rFonts w:ascii="Times New Roman" w:hAnsi="Times New Roman" w:cs="Times New Roman"/>
          <w:sz w:val="24"/>
          <w:szCs w:val="24"/>
        </w:rPr>
        <w:t xml:space="preserve"> Cr </w:t>
      </w:r>
      <w:r w:rsidR="0017740C" w:rsidRPr="002D36F2">
        <w:rPr>
          <w:rFonts w:ascii="Times New Roman" w:hAnsi="Times New Roman" w:cs="Times New Roman"/>
          <w:sz w:val="24"/>
          <w:szCs w:val="24"/>
        </w:rPr>
        <w:t xml:space="preserve">on a 100% solid sample </w:t>
      </w:r>
      <w:r w:rsidRPr="002D36F2">
        <w:rPr>
          <w:rFonts w:ascii="Times New Roman" w:hAnsi="Times New Roman" w:cs="Times New Roman"/>
          <w:sz w:val="24"/>
          <w:szCs w:val="24"/>
        </w:rPr>
        <w:t xml:space="preserve">is less than 100 ppm, it is mathematically impossible for </w:t>
      </w:r>
      <w:r w:rsidRPr="002D36F2">
        <w:rPr>
          <w:rFonts w:ascii="Times New Roman" w:hAnsi="Times New Roman" w:cs="Times New Roman"/>
          <w:i/>
          <w:sz w:val="24"/>
          <w:szCs w:val="24"/>
        </w:rPr>
        <w:t>leachable</w:t>
      </w:r>
      <w:r w:rsidRPr="002D36F2">
        <w:rPr>
          <w:rFonts w:ascii="Times New Roman" w:hAnsi="Times New Roman" w:cs="Times New Roman"/>
          <w:sz w:val="24"/>
          <w:szCs w:val="24"/>
        </w:rPr>
        <w:t xml:space="preserve"> Cr to meet or exceed the regulatory threshold of 5.0 ppm.  In this case, it would be scientifically defensible to rule out the toxicity characteristic for Chromium (D007).  However, if the test result for </w:t>
      </w:r>
      <w:r w:rsidRPr="002D36F2">
        <w:rPr>
          <w:rFonts w:ascii="Times New Roman" w:hAnsi="Times New Roman" w:cs="Times New Roman"/>
          <w:i/>
          <w:sz w:val="24"/>
          <w:szCs w:val="24"/>
        </w:rPr>
        <w:t>total</w:t>
      </w:r>
      <w:r w:rsidRPr="002D36F2">
        <w:rPr>
          <w:rFonts w:ascii="Times New Roman" w:hAnsi="Times New Roman" w:cs="Times New Roman"/>
          <w:sz w:val="24"/>
          <w:szCs w:val="24"/>
        </w:rPr>
        <w:t xml:space="preserve"> Cr </w:t>
      </w:r>
      <w:r w:rsidR="006823AD" w:rsidRPr="002D36F2">
        <w:rPr>
          <w:rFonts w:ascii="Times New Roman" w:hAnsi="Times New Roman" w:cs="Times New Roman"/>
          <w:sz w:val="24"/>
          <w:szCs w:val="24"/>
        </w:rPr>
        <w:t xml:space="preserve">on a 100% solid sample </w:t>
      </w:r>
      <w:r w:rsidRPr="002D36F2">
        <w:rPr>
          <w:rFonts w:ascii="Times New Roman" w:hAnsi="Times New Roman" w:cs="Times New Roman"/>
          <w:sz w:val="24"/>
          <w:szCs w:val="24"/>
        </w:rPr>
        <w:t xml:space="preserve">is greater than 100 ppm, it is not possible to know whether </w:t>
      </w:r>
      <w:r w:rsidRPr="002D36F2">
        <w:rPr>
          <w:rFonts w:ascii="Times New Roman" w:hAnsi="Times New Roman" w:cs="Times New Roman"/>
          <w:i/>
          <w:sz w:val="24"/>
          <w:szCs w:val="24"/>
        </w:rPr>
        <w:t xml:space="preserve">leachable </w:t>
      </w:r>
      <w:r w:rsidRPr="002D36F2">
        <w:rPr>
          <w:rFonts w:ascii="Times New Roman" w:hAnsi="Times New Roman" w:cs="Times New Roman"/>
          <w:sz w:val="24"/>
          <w:szCs w:val="24"/>
        </w:rPr>
        <w:t>Cr in the sample will meet or exceed the regulatory threshold of 5.0 ppm.  In this case, the sample would have to be extracted under TCLP Method 1311 and tested for leachable Cr to determine if the toxicity characteristic for Cr exists, and whether the EPA Waste Code D007 applies.</w:t>
      </w:r>
    </w:p>
    <w:p w14:paraId="07C1F4D5" w14:textId="77777777" w:rsidR="00AB6247" w:rsidRPr="002D36F2" w:rsidRDefault="0015272B" w:rsidP="001B0D10">
      <w:pPr>
        <w:spacing w:before="100" w:beforeAutospacing="1" w:after="100" w:afterAutospacing="1" w:line="240" w:lineRule="auto"/>
        <w:ind w:firstLine="720"/>
        <w:rPr>
          <w:rFonts w:ascii="Times New Roman" w:hAnsi="Times New Roman" w:cs="Times New Roman"/>
          <w:sz w:val="24"/>
          <w:szCs w:val="24"/>
        </w:rPr>
      </w:pPr>
      <w:r w:rsidRPr="002D36F2">
        <w:rPr>
          <w:rFonts w:ascii="Times New Roman" w:hAnsi="Times New Roman" w:cs="Times New Roman"/>
          <w:sz w:val="24"/>
          <w:szCs w:val="24"/>
        </w:rPr>
        <w:t>e</w:t>
      </w:r>
      <w:r w:rsidR="00F22017" w:rsidRPr="002D36F2">
        <w:rPr>
          <w:rFonts w:ascii="Times New Roman" w:hAnsi="Times New Roman" w:cs="Times New Roman"/>
          <w:sz w:val="24"/>
          <w:szCs w:val="24"/>
        </w:rPr>
        <w:t xml:space="preserve">. The Contractor will provide a complete analytical report and HWPS to the Government via email to the COR within </w:t>
      </w:r>
      <w:r w:rsidR="00FD00EA" w:rsidRPr="002D36F2">
        <w:rPr>
          <w:rFonts w:ascii="Times New Roman" w:hAnsi="Times New Roman" w:cs="Times New Roman"/>
          <w:b/>
          <w:sz w:val="24"/>
          <w:szCs w:val="24"/>
        </w:rPr>
        <w:t>15</w:t>
      </w:r>
      <w:r w:rsidR="00F22017" w:rsidRPr="002D36F2">
        <w:rPr>
          <w:rFonts w:ascii="Times New Roman" w:hAnsi="Times New Roman" w:cs="Times New Roman"/>
          <w:b/>
          <w:sz w:val="24"/>
          <w:szCs w:val="24"/>
        </w:rPr>
        <w:t xml:space="preserve"> </w:t>
      </w:r>
      <w:r w:rsidR="009F4740" w:rsidRPr="002D36F2">
        <w:rPr>
          <w:rFonts w:ascii="Times New Roman" w:hAnsi="Times New Roman" w:cs="Times New Roman"/>
          <w:b/>
          <w:sz w:val="24"/>
          <w:szCs w:val="24"/>
        </w:rPr>
        <w:t>busines</w:t>
      </w:r>
      <w:r w:rsidR="00FD00EA" w:rsidRPr="002D36F2">
        <w:rPr>
          <w:rFonts w:ascii="Times New Roman" w:hAnsi="Times New Roman" w:cs="Times New Roman"/>
          <w:b/>
          <w:sz w:val="24"/>
          <w:szCs w:val="24"/>
        </w:rPr>
        <w:t>s</w:t>
      </w:r>
      <w:r w:rsidR="00F22017" w:rsidRPr="002D36F2">
        <w:rPr>
          <w:rFonts w:ascii="Times New Roman" w:hAnsi="Times New Roman" w:cs="Times New Roman"/>
          <w:b/>
          <w:sz w:val="24"/>
          <w:szCs w:val="24"/>
        </w:rPr>
        <w:t xml:space="preserve"> days</w:t>
      </w:r>
      <w:r w:rsidR="00F22017" w:rsidRPr="002D36F2">
        <w:rPr>
          <w:rFonts w:ascii="Times New Roman" w:hAnsi="Times New Roman" w:cs="Times New Roman"/>
          <w:sz w:val="24"/>
          <w:szCs w:val="24"/>
        </w:rPr>
        <w:t xml:space="preserve"> from the issuance of a written TO</w:t>
      </w:r>
      <w:r w:rsidRPr="002D36F2">
        <w:rPr>
          <w:rFonts w:ascii="Times New Roman" w:hAnsi="Times New Roman" w:cs="Times New Roman"/>
          <w:sz w:val="24"/>
          <w:szCs w:val="24"/>
        </w:rPr>
        <w:t xml:space="preserve">, </w:t>
      </w:r>
      <w:r w:rsidR="00BF1892" w:rsidRPr="002D36F2">
        <w:rPr>
          <w:rFonts w:ascii="Times New Roman" w:hAnsi="Times New Roman" w:cs="Times New Roman"/>
          <w:sz w:val="24"/>
          <w:szCs w:val="24"/>
        </w:rPr>
        <w:t xml:space="preserve">(per Section 7.0) </w:t>
      </w:r>
      <w:r w:rsidRPr="002D36F2">
        <w:rPr>
          <w:rFonts w:ascii="Times New Roman" w:hAnsi="Times New Roman" w:cs="Times New Roman"/>
          <w:sz w:val="24"/>
          <w:szCs w:val="24"/>
        </w:rPr>
        <w:t>except where an expedited analysis is ordered.</w:t>
      </w:r>
      <w:r w:rsidR="003176D6" w:rsidRPr="002D36F2">
        <w:rPr>
          <w:rFonts w:ascii="Times New Roman" w:hAnsi="Times New Roman" w:cs="Times New Roman"/>
          <w:sz w:val="24"/>
          <w:szCs w:val="24"/>
        </w:rPr>
        <w:t xml:space="preserve">  The first full business day following issuance of a written TO will constitute Day 1.</w:t>
      </w:r>
    </w:p>
    <w:p w14:paraId="4B6C719D" w14:textId="77777777" w:rsidR="00D94C85" w:rsidRPr="00933DA5" w:rsidRDefault="00AB6247" w:rsidP="00D94C85">
      <w:pPr>
        <w:spacing w:before="100" w:beforeAutospacing="1" w:after="100" w:afterAutospacing="1" w:line="240" w:lineRule="auto"/>
        <w:rPr>
          <w:rFonts w:ascii="Times New Roman" w:eastAsia="Times New Roman" w:hAnsi="Times New Roman" w:cs="Times New Roman"/>
          <w:b/>
          <w:sz w:val="24"/>
          <w:szCs w:val="24"/>
        </w:rPr>
      </w:pPr>
      <w:r w:rsidRPr="002D36F2">
        <w:rPr>
          <w:rFonts w:ascii="Times New Roman" w:hAnsi="Times New Roman" w:cs="Times New Roman"/>
          <w:b/>
          <w:bCs/>
          <w:sz w:val="24"/>
          <w:szCs w:val="24"/>
        </w:rPr>
        <w:t xml:space="preserve">3.27 </w:t>
      </w:r>
      <w:r w:rsidR="00D94C85" w:rsidRPr="002D36F2">
        <w:rPr>
          <w:rFonts w:ascii="Times New Roman" w:eastAsia="Times New Roman" w:hAnsi="Times New Roman" w:cs="Times New Roman"/>
          <w:b/>
          <w:sz w:val="24"/>
          <w:szCs w:val="24"/>
          <w:u w:val="single"/>
        </w:rPr>
        <w:t>PERFORM OVERPACKING</w:t>
      </w:r>
      <w:r w:rsidR="00D94C85" w:rsidRPr="002D36F2">
        <w:rPr>
          <w:rFonts w:ascii="Times New Roman" w:hAnsi="Times New Roman" w:cs="Times New Roman"/>
          <w:b/>
          <w:sz w:val="24"/>
          <w:szCs w:val="24"/>
          <w:u w:val="single"/>
        </w:rPr>
        <w:t>/LOOSE PACKING SERVICES</w:t>
      </w:r>
      <w:r w:rsidR="00D94C85" w:rsidRPr="002D36F2">
        <w:rPr>
          <w:rFonts w:ascii="Times New Roman" w:hAnsi="Times New Roman" w:cs="Times New Roman"/>
          <w:b/>
          <w:sz w:val="24"/>
          <w:szCs w:val="24"/>
        </w:rPr>
        <w:t xml:space="preserve"> </w:t>
      </w:r>
      <w:r w:rsidR="00D94C85" w:rsidRPr="002D36F2">
        <w:rPr>
          <w:rFonts w:ascii="Times New Roman" w:eastAsia="Times New Roman" w:hAnsi="Times New Roman" w:cs="Times New Roman"/>
          <w:b/>
          <w:sz w:val="24"/>
          <w:szCs w:val="24"/>
        </w:rPr>
        <w:t>–</w:t>
      </w:r>
      <w:r w:rsidR="00D94C85" w:rsidRPr="002D36F2">
        <w:rPr>
          <w:rFonts w:ascii="Times New Roman" w:hAnsi="Times New Roman" w:cs="Times New Roman"/>
          <w:b/>
          <w:sz w:val="24"/>
          <w:szCs w:val="24"/>
        </w:rPr>
        <w:t xml:space="preserve"> CLINs 1202SV-</w:t>
      </w:r>
      <w:r w:rsidR="00D94C85" w:rsidRPr="00933DA5">
        <w:rPr>
          <w:rFonts w:ascii="Times New Roman" w:eastAsia="Times New Roman" w:hAnsi="Times New Roman" w:cs="Times New Roman"/>
          <w:b/>
          <w:sz w:val="24"/>
          <w:szCs w:val="24"/>
        </w:rPr>
        <w:t xml:space="preserve">1207SV </w:t>
      </w:r>
    </w:p>
    <w:p w14:paraId="1A4F7DB0" w14:textId="77777777" w:rsidR="00D94C85" w:rsidRPr="00933DA5" w:rsidRDefault="00D94C85" w:rsidP="00D94C85">
      <w:pPr>
        <w:spacing w:before="100" w:beforeAutospacing="1" w:after="100" w:afterAutospacing="1" w:line="240" w:lineRule="auto"/>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lastRenderedPageBreak/>
        <w:t xml:space="preserve">The Government may order Contractor services to perform overpacking or </w:t>
      </w:r>
      <w:proofErr w:type="gramStart"/>
      <w:r w:rsidRPr="00933DA5">
        <w:rPr>
          <w:rFonts w:ascii="Times New Roman" w:eastAsia="Times New Roman" w:hAnsi="Times New Roman" w:cs="Times New Roman"/>
          <w:sz w:val="24"/>
          <w:szCs w:val="24"/>
        </w:rPr>
        <w:t>loose-packing</w:t>
      </w:r>
      <w:proofErr w:type="gramEnd"/>
      <w:r w:rsidRPr="00933DA5">
        <w:rPr>
          <w:rFonts w:ascii="Times New Roman" w:eastAsia="Times New Roman" w:hAnsi="Times New Roman" w:cs="Times New Roman"/>
          <w:sz w:val="24"/>
          <w:szCs w:val="24"/>
        </w:rPr>
        <w:t xml:space="preserve"> of containers for such reasons as containing a leaking container, precautionary packaging to prevent leaking, assurance of proper packaging for TSDF acceptance, and for convenience in general.  While overpacking and loose packing serve different purposes, both require the placement of smaller container(s) into a larger container.  As such, both services are provided under common CLINs based on the outer container sizes.</w:t>
      </w:r>
    </w:p>
    <w:p w14:paraId="769580C2" w14:textId="3CF4B16C" w:rsidR="00D94C85" w:rsidRPr="00933DA5" w:rsidRDefault="00D94C85" w:rsidP="00D94C85">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a.</w:t>
      </w:r>
      <w:r w:rsidRPr="00933DA5">
        <w:rPr>
          <w:rFonts w:ascii="Times New Roman" w:hAnsi="Times New Roman" w:cs="Times New Roman"/>
          <w:sz w:val="24"/>
          <w:szCs w:val="24"/>
        </w:rPr>
        <w:t xml:space="preserve"> An overpack drum may be used as a precautionary measure to preemptively contain waste, should the primary container(s) pose </w:t>
      </w:r>
      <w:r w:rsidR="009B4A09">
        <w:rPr>
          <w:rFonts w:ascii="Times New Roman" w:hAnsi="Times New Roman" w:cs="Times New Roman"/>
          <w:sz w:val="24"/>
          <w:szCs w:val="24"/>
        </w:rPr>
        <w:t>the</w:t>
      </w:r>
      <w:r w:rsidRPr="00933DA5">
        <w:rPr>
          <w:rFonts w:ascii="Times New Roman" w:hAnsi="Times New Roman" w:cs="Times New Roman"/>
          <w:sz w:val="24"/>
          <w:szCs w:val="24"/>
        </w:rPr>
        <w:t xml:space="preserve"> potential to leak.  However, a salvage drum will be used for packaging a leaking, damaged, or defective package(s), per 49 CFR 173.3(c).  The salvage drum must be compatible with the lading in the leaking/damaged package(s).  </w:t>
      </w:r>
      <w:r w:rsidRPr="00933DA5">
        <w:rPr>
          <w:rFonts w:ascii="Times New Roman" w:eastAsia="Times New Roman" w:hAnsi="Times New Roman" w:cs="Times New Roman"/>
          <w:sz w:val="24"/>
          <w:szCs w:val="24"/>
        </w:rPr>
        <w:t>When overpacking of container(s) is ordered by the Government under CLINs 1202SV-1206SV</w:t>
      </w:r>
      <w:r w:rsidRPr="00933DA5">
        <w:rPr>
          <w:rFonts w:ascii="Times New Roman" w:hAnsi="Times New Roman" w:cs="Times New Roman"/>
          <w:sz w:val="24"/>
          <w:szCs w:val="24"/>
        </w:rPr>
        <w:t>, the Contractor is responsible for utilizing the appropriate container size, type, materials, markings, and labeling.  Inner container(s) shall be kept in an upright position when practicable.  Overpack and salvage drums that are used for liquids shall be marked with directional arrows indicating the orientation of the inner container(s).</w:t>
      </w:r>
    </w:p>
    <w:p w14:paraId="607978AD" w14:textId="77777777" w:rsidR="00D94C85" w:rsidRPr="00933DA5" w:rsidRDefault="00D94C85" w:rsidP="00D94C85">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b. A loose pack container is an overpack of smaller containers, typically consumer commodity products of the same type, e.g., paints, lubricants, adhesives, expired products, etc. and provides the best alternative when consolidation is impractical.  The loose pack container shall be of the appropriate UN rating for the lading contained in the drum.  When loose packing of container(s) is ordered by the Government under CLINs 1202SV-1207SV, the Contractor is responsible for ensuring the appropriate container type, size, materials, markings, and labeling are utilized.</w:t>
      </w:r>
    </w:p>
    <w:p w14:paraId="2F177BC3" w14:textId="77777777" w:rsidR="00D94C85" w:rsidRPr="00933DA5" w:rsidRDefault="00D94C85" w:rsidP="00D94C85">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 xml:space="preserve">c. The Contractor shall utilize an appropriate container </w:t>
      </w:r>
      <w:r w:rsidRPr="00933DA5">
        <w:rPr>
          <w:rFonts w:ascii="Times New Roman" w:eastAsia="Times New Roman" w:hAnsi="Times New Roman" w:cs="Times New Roman"/>
          <w:i/>
          <w:iCs/>
          <w:sz w:val="24"/>
          <w:szCs w:val="24"/>
        </w:rPr>
        <w:t>provided by the Government</w:t>
      </w:r>
      <w:r w:rsidRPr="00933DA5">
        <w:rPr>
          <w:rFonts w:ascii="Times New Roman" w:eastAsia="Times New Roman" w:hAnsi="Times New Roman" w:cs="Times New Roman"/>
          <w:sz w:val="24"/>
          <w:szCs w:val="24"/>
        </w:rPr>
        <w:t>.  If the Government does not possess an appropriate container for the waste(s) being packed, the Government shall order the container(s) needed to perform the work on the Task Order</w:t>
      </w:r>
      <w:r w:rsidRPr="00933DA5">
        <w:rPr>
          <w:rFonts w:ascii="Times New Roman" w:hAnsi="Times New Roman" w:cs="Times New Roman"/>
          <w:sz w:val="24"/>
          <w:szCs w:val="24"/>
        </w:rPr>
        <w:t>.</w:t>
      </w:r>
    </w:p>
    <w:p w14:paraId="32F3A56F" w14:textId="77777777" w:rsidR="00D94C85" w:rsidRPr="00160F2C" w:rsidRDefault="00D94C85" w:rsidP="00D94C85">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933DA5">
        <w:rPr>
          <w:rFonts w:ascii="Times New Roman" w:hAnsi="Times New Roman" w:cs="Times New Roman"/>
          <w:sz w:val="24"/>
          <w:szCs w:val="24"/>
        </w:rPr>
        <w:t xml:space="preserve">d. </w:t>
      </w:r>
      <w:r w:rsidRPr="00933DA5">
        <w:rPr>
          <w:rFonts w:ascii="Times New Roman" w:eastAsia="Times New Roman" w:hAnsi="Times New Roman" w:cs="Times New Roman"/>
          <w:sz w:val="24"/>
          <w:szCs w:val="24"/>
        </w:rPr>
        <w:t xml:space="preserve">Services provided under </w:t>
      </w:r>
      <w:r w:rsidRPr="00160F2C">
        <w:rPr>
          <w:rFonts w:ascii="Times New Roman" w:eastAsia="Times New Roman" w:hAnsi="Times New Roman" w:cs="Times New Roman"/>
          <w:color w:val="000000" w:themeColor="text1"/>
          <w:sz w:val="24"/>
          <w:szCs w:val="24"/>
        </w:rPr>
        <w:t>CLINs 1202SV-1207SV (below) do not include transportation or disposal of the resulting containers.  Removal and disposal of overpack and loose pack containers shall be separately ordered under the appropriate disposal CLINs on the same or separate TO.</w:t>
      </w:r>
    </w:p>
    <w:p w14:paraId="481E52A3" w14:textId="77777777" w:rsidR="00D94C85" w:rsidRPr="00160F2C" w:rsidRDefault="00D94C85" w:rsidP="00D94C85">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160F2C">
        <w:rPr>
          <w:rFonts w:ascii="Times New Roman" w:hAnsi="Times New Roman" w:cs="Times New Roman"/>
          <w:color w:val="000000" w:themeColor="text1"/>
          <w:sz w:val="24"/>
          <w:szCs w:val="24"/>
        </w:rPr>
        <w:t xml:space="preserve">e. The unit of issue for CLIN </w:t>
      </w:r>
      <w:r w:rsidRPr="00160F2C">
        <w:rPr>
          <w:rFonts w:ascii="Times New Roman" w:eastAsia="Times New Roman" w:hAnsi="Times New Roman" w:cs="Times New Roman"/>
          <w:color w:val="000000" w:themeColor="text1"/>
          <w:sz w:val="24"/>
          <w:szCs w:val="24"/>
        </w:rPr>
        <w:t xml:space="preserve">1202SV is each (EA).  One (1) EA shall include all labor, tools, equipment, labels, sorbent, etc. needed to overpack or loose pack one or more smaller containers into one (1) </w:t>
      </w:r>
      <w:r w:rsidRPr="00160F2C">
        <w:rPr>
          <w:rFonts w:ascii="Times New Roman" w:eastAsia="Times New Roman" w:hAnsi="Times New Roman" w:cs="Times New Roman"/>
          <w:i/>
          <w:iCs/>
          <w:color w:val="000000" w:themeColor="text1"/>
          <w:sz w:val="24"/>
          <w:szCs w:val="24"/>
        </w:rPr>
        <w:t>Government-provided</w:t>
      </w:r>
      <w:r w:rsidRPr="00160F2C">
        <w:rPr>
          <w:rFonts w:ascii="Times New Roman" w:eastAsia="Times New Roman" w:hAnsi="Times New Roman" w:cs="Times New Roman"/>
          <w:color w:val="000000" w:themeColor="text1"/>
          <w:sz w:val="24"/>
          <w:szCs w:val="24"/>
        </w:rPr>
        <w:t xml:space="preserve"> overpack container up to five (5) gallons in size.</w:t>
      </w:r>
    </w:p>
    <w:p w14:paraId="4E5523B6" w14:textId="77777777" w:rsidR="00D94C85" w:rsidRPr="00160F2C" w:rsidRDefault="00D94C85" w:rsidP="00D94C85">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160F2C">
        <w:rPr>
          <w:rFonts w:ascii="Times New Roman" w:eastAsia="Times New Roman" w:hAnsi="Times New Roman" w:cs="Times New Roman"/>
          <w:color w:val="000000" w:themeColor="text1"/>
          <w:sz w:val="24"/>
          <w:szCs w:val="24"/>
        </w:rPr>
        <w:t xml:space="preserve">f. The unit of issue for CLIN 1203SV is each (EA).  One (1) EA shall include all labor, tools, equipment, labels, sorbent, etc. needed to overpack or loose pack one or more smaller containers into one (1) </w:t>
      </w:r>
      <w:r w:rsidRPr="00160F2C">
        <w:rPr>
          <w:rFonts w:ascii="Times New Roman" w:eastAsia="Times New Roman" w:hAnsi="Times New Roman" w:cs="Times New Roman"/>
          <w:i/>
          <w:iCs/>
          <w:color w:val="000000" w:themeColor="text1"/>
          <w:sz w:val="24"/>
          <w:szCs w:val="24"/>
        </w:rPr>
        <w:t>Government-provided</w:t>
      </w:r>
      <w:r w:rsidRPr="00160F2C">
        <w:rPr>
          <w:rFonts w:ascii="Times New Roman" w:eastAsia="Times New Roman" w:hAnsi="Times New Roman" w:cs="Times New Roman"/>
          <w:color w:val="000000" w:themeColor="text1"/>
          <w:sz w:val="24"/>
          <w:szCs w:val="24"/>
        </w:rPr>
        <w:t xml:space="preserve"> overpack container up to 15 gallons in size.</w:t>
      </w:r>
    </w:p>
    <w:p w14:paraId="3347D78F" w14:textId="77777777" w:rsidR="00D94C85" w:rsidRPr="00160F2C" w:rsidRDefault="00D94C85" w:rsidP="00D94C85">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160F2C">
        <w:rPr>
          <w:rFonts w:ascii="Times New Roman" w:eastAsia="Times New Roman" w:hAnsi="Times New Roman" w:cs="Times New Roman"/>
          <w:color w:val="000000" w:themeColor="text1"/>
          <w:sz w:val="24"/>
          <w:szCs w:val="24"/>
        </w:rPr>
        <w:t xml:space="preserve">g. The unit of issue for CLIN 1204SV is each (EA).  One (1) EA shall include all labor, tools, equipment, labels, sorbent, etc. needed to overpack or loose pack one or more smaller containers into one (1) </w:t>
      </w:r>
      <w:r w:rsidRPr="00160F2C">
        <w:rPr>
          <w:rFonts w:ascii="Times New Roman" w:eastAsia="Times New Roman" w:hAnsi="Times New Roman" w:cs="Times New Roman"/>
          <w:i/>
          <w:iCs/>
          <w:color w:val="000000" w:themeColor="text1"/>
          <w:sz w:val="24"/>
          <w:szCs w:val="24"/>
        </w:rPr>
        <w:t>Government-provided</w:t>
      </w:r>
      <w:r w:rsidRPr="00160F2C">
        <w:rPr>
          <w:rFonts w:ascii="Times New Roman" w:eastAsia="Times New Roman" w:hAnsi="Times New Roman" w:cs="Times New Roman"/>
          <w:color w:val="000000" w:themeColor="text1"/>
          <w:sz w:val="24"/>
          <w:szCs w:val="24"/>
        </w:rPr>
        <w:t xml:space="preserve"> overpack container up to 30 gallons in size.</w:t>
      </w:r>
    </w:p>
    <w:p w14:paraId="662545A4" w14:textId="77777777" w:rsidR="00D94C85" w:rsidRPr="00160F2C" w:rsidRDefault="00D94C85" w:rsidP="00D94C85">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160F2C">
        <w:rPr>
          <w:rFonts w:ascii="Times New Roman" w:eastAsia="Times New Roman" w:hAnsi="Times New Roman" w:cs="Times New Roman"/>
          <w:color w:val="000000" w:themeColor="text1"/>
          <w:sz w:val="24"/>
          <w:szCs w:val="24"/>
        </w:rPr>
        <w:lastRenderedPageBreak/>
        <w:t xml:space="preserve">h. The unit of issue for CLIN 1205SV is each (EA).  One (1) EA shall include all labor, tools, equipment, labels, sorbent, etc. needed to overpack or loose pack one or more smaller containers into one (1) </w:t>
      </w:r>
      <w:r w:rsidRPr="00160F2C">
        <w:rPr>
          <w:rFonts w:ascii="Times New Roman" w:eastAsia="Times New Roman" w:hAnsi="Times New Roman" w:cs="Times New Roman"/>
          <w:i/>
          <w:iCs/>
          <w:color w:val="000000" w:themeColor="text1"/>
          <w:sz w:val="24"/>
          <w:szCs w:val="24"/>
        </w:rPr>
        <w:t>Government-provided</w:t>
      </w:r>
      <w:r w:rsidRPr="00160F2C">
        <w:rPr>
          <w:rFonts w:ascii="Times New Roman" w:eastAsia="Times New Roman" w:hAnsi="Times New Roman" w:cs="Times New Roman"/>
          <w:color w:val="000000" w:themeColor="text1"/>
          <w:sz w:val="24"/>
          <w:szCs w:val="24"/>
        </w:rPr>
        <w:t xml:space="preserve"> overpack container up to 55 gallons in size.</w:t>
      </w:r>
    </w:p>
    <w:p w14:paraId="3EED835D" w14:textId="77777777" w:rsidR="00D94C85" w:rsidRPr="00160F2C" w:rsidRDefault="00D94C85" w:rsidP="00D94C85">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160F2C">
        <w:rPr>
          <w:rFonts w:ascii="Times New Roman" w:eastAsia="Times New Roman" w:hAnsi="Times New Roman" w:cs="Times New Roman"/>
          <w:color w:val="000000" w:themeColor="text1"/>
          <w:sz w:val="24"/>
          <w:szCs w:val="24"/>
        </w:rPr>
        <w:t xml:space="preserve">i. The unit of issue for CLIN 1206SV is each (EA).  One (1) EA shall include all labor, tools, equipment, labels, sorbent, etc. needed to overpack or loose pack one or more smaller containers into one (1) </w:t>
      </w:r>
      <w:r w:rsidRPr="00160F2C">
        <w:rPr>
          <w:rFonts w:ascii="Times New Roman" w:eastAsia="Times New Roman" w:hAnsi="Times New Roman" w:cs="Times New Roman"/>
          <w:i/>
          <w:iCs/>
          <w:color w:val="000000" w:themeColor="text1"/>
          <w:sz w:val="24"/>
          <w:szCs w:val="24"/>
        </w:rPr>
        <w:t>Government-provided</w:t>
      </w:r>
      <w:r w:rsidRPr="00160F2C">
        <w:rPr>
          <w:rFonts w:ascii="Times New Roman" w:eastAsia="Times New Roman" w:hAnsi="Times New Roman" w:cs="Times New Roman"/>
          <w:color w:val="000000" w:themeColor="text1"/>
          <w:sz w:val="24"/>
          <w:szCs w:val="24"/>
        </w:rPr>
        <w:t xml:space="preserve"> overpack container up to 85 gallons in size.</w:t>
      </w:r>
    </w:p>
    <w:p w14:paraId="5657A6D1" w14:textId="18335112" w:rsidR="00D527BB" w:rsidRPr="00FC3FE6" w:rsidRDefault="00D94C85" w:rsidP="00FC3FE6">
      <w:pPr>
        <w:spacing w:before="100" w:beforeAutospacing="1" w:after="100" w:afterAutospacing="1" w:line="240" w:lineRule="auto"/>
        <w:ind w:firstLine="720"/>
        <w:rPr>
          <w:rFonts w:ascii="Times New Roman" w:eastAsia="Times New Roman" w:hAnsi="Times New Roman" w:cs="Times New Roman"/>
          <w:sz w:val="24"/>
          <w:szCs w:val="24"/>
        </w:rPr>
      </w:pPr>
      <w:r w:rsidRPr="00160F2C">
        <w:rPr>
          <w:rFonts w:ascii="Times New Roman" w:eastAsia="Times New Roman" w:hAnsi="Times New Roman" w:cs="Times New Roman"/>
          <w:color w:val="000000" w:themeColor="text1"/>
          <w:sz w:val="24"/>
          <w:szCs w:val="24"/>
        </w:rPr>
        <w:t xml:space="preserve">j. The unit of issue for CLIN 1207SV is each (EA).  One (1) EA shall </w:t>
      </w:r>
      <w:r w:rsidRPr="00933DA5">
        <w:rPr>
          <w:rFonts w:ascii="Times New Roman" w:eastAsia="Times New Roman" w:hAnsi="Times New Roman" w:cs="Times New Roman"/>
          <w:sz w:val="24"/>
          <w:szCs w:val="24"/>
        </w:rPr>
        <w:t xml:space="preserve">include all labor, tools, equipment, labels, sorbent, etc. needed to </w:t>
      </w:r>
      <w:proofErr w:type="gramStart"/>
      <w:r w:rsidRPr="00933DA5">
        <w:rPr>
          <w:rFonts w:ascii="Times New Roman" w:eastAsia="Times New Roman" w:hAnsi="Times New Roman" w:cs="Times New Roman"/>
          <w:sz w:val="24"/>
          <w:szCs w:val="24"/>
        </w:rPr>
        <w:t>loose</w:t>
      </w:r>
      <w:proofErr w:type="gramEnd"/>
      <w:r w:rsidRPr="00933DA5">
        <w:rPr>
          <w:rFonts w:ascii="Times New Roman" w:eastAsia="Times New Roman" w:hAnsi="Times New Roman" w:cs="Times New Roman"/>
          <w:sz w:val="24"/>
          <w:szCs w:val="24"/>
        </w:rPr>
        <w:t xml:space="preserve"> </w:t>
      </w:r>
      <w:proofErr w:type="gramStart"/>
      <w:r w:rsidRPr="00933DA5">
        <w:rPr>
          <w:rFonts w:ascii="Times New Roman" w:eastAsia="Times New Roman" w:hAnsi="Times New Roman" w:cs="Times New Roman"/>
          <w:sz w:val="24"/>
          <w:szCs w:val="24"/>
        </w:rPr>
        <w:t>pack</w:t>
      </w:r>
      <w:proofErr w:type="gramEnd"/>
      <w:r w:rsidRPr="00933DA5">
        <w:rPr>
          <w:rFonts w:ascii="Times New Roman" w:eastAsia="Times New Roman" w:hAnsi="Times New Roman" w:cs="Times New Roman"/>
          <w:sz w:val="24"/>
          <w:szCs w:val="24"/>
        </w:rPr>
        <w:t xml:space="preserve"> smaller containers into one (1) </w:t>
      </w:r>
      <w:r w:rsidRPr="00933DA5">
        <w:rPr>
          <w:rFonts w:ascii="Times New Roman" w:eastAsia="Times New Roman" w:hAnsi="Times New Roman" w:cs="Times New Roman"/>
          <w:i/>
          <w:iCs/>
          <w:sz w:val="24"/>
          <w:szCs w:val="24"/>
        </w:rPr>
        <w:t>Government-provided</w:t>
      </w:r>
      <w:r w:rsidRPr="00933DA5">
        <w:rPr>
          <w:rFonts w:ascii="Times New Roman" w:eastAsia="Times New Roman" w:hAnsi="Times New Roman" w:cs="Times New Roman"/>
          <w:sz w:val="24"/>
          <w:szCs w:val="24"/>
        </w:rPr>
        <w:t xml:space="preserve"> cubic yard box or military tri-wall box.</w:t>
      </w:r>
    </w:p>
    <w:p w14:paraId="1F1D6E3E" w14:textId="65F3D5A2" w:rsidR="00D94C85" w:rsidRPr="00933DA5" w:rsidRDefault="007C4C0F" w:rsidP="00D527BB">
      <w:pPr>
        <w:spacing w:before="100" w:beforeAutospacing="1" w:after="100" w:afterAutospacing="1" w:line="240" w:lineRule="auto"/>
        <w:contextualSpacing/>
        <w:rPr>
          <w:rFonts w:ascii="Times New Roman" w:hAnsi="Times New Roman" w:cs="Times New Roman"/>
          <w:b/>
          <w:sz w:val="24"/>
          <w:szCs w:val="24"/>
        </w:rPr>
      </w:pPr>
      <w:r w:rsidRPr="00933DA5">
        <w:rPr>
          <w:rFonts w:ascii="Times New Roman" w:eastAsia="Times New Roman" w:hAnsi="Times New Roman" w:cs="Times New Roman"/>
          <w:b/>
          <w:sz w:val="24"/>
          <w:szCs w:val="24"/>
        </w:rPr>
        <w:t xml:space="preserve">3.28 </w:t>
      </w:r>
      <w:r w:rsidR="00D94C85" w:rsidRPr="00933DA5">
        <w:rPr>
          <w:rFonts w:ascii="Times New Roman" w:eastAsia="Times New Roman" w:hAnsi="Times New Roman" w:cs="Times New Roman"/>
          <w:b/>
          <w:sz w:val="24"/>
          <w:szCs w:val="24"/>
          <w:u w:val="single"/>
        </w:rPr>
        <w:t>PERFORM LAB PACKING SERVICES</w:t>
      </w:r>
      <w:r w:rsidR="00D94C85" w:rsidRPr="00933DA5">
        <w:rPr>
          <w:rFonts w:ascii="Times New Roman" w:eastAsia="Times New Roman" w:hAnsi="Times New Roman" w:cs="Times New Roman"/>
          <w:b/>
          <w:sz w:val="24"/>
          <w:szCs w:val="24"/>
        </w:rPr>
        <w:t xml:space="preserve"> – CLINs 1208SV-</w:t>
      </w:r>
      <w:r w:rsidR="00D94C85" w:rsidRPr="00933DA5">
        <w:rPr>
          <w:rFonts w:ascii="Times New Roman" w:hAnsi="Times New Roman" w:cs="Times New Roman"/>
          <w:b/>
          <w:sz w:val="24"/>
          <w:szCs w:val="24"/>
        </w:rPr>
        <w:t>1212SV</w:t>
      </w:r>
    </w:p>
    <w:p w14:paraId="471B060F" w14:textId="77777777" w:rsidR="00D94C85" w:rsidRPr="00933DA5" w:rsidRDefault="00D94C85" w:rsidP="00D94C85">
      <w:pPr>
        <w:spacing w:before="100" w:beforeAutospacing="1" w:after="100" w:afterAutospacing="1" w:line="240" w:lineRule="auto"/>
        <w:ind w:left="630" w:hanging="630"/>
        <w:contextualSpacing/>
        <w:rPr>
          <w:rFonts w:ascii="Times New Roman" w:hAnsi="Times New Roman" w:cs="Times New Roman"/>
          <w:b/>
          <w:sz w:val="24"/>
          <w:szCs w:val="24"/>
        </w:rPr>
      </w:pPr>
    </w:p>
    <w:p w14:paraId="72C43680" w14:textId="77777777" w:rsidR="00D94C85" w:rsidRPr="00933DA5" w:rsidRDefault="00D94C85" w:rsidP="00D94C85">
      <w:pPr>
        <w:spacing w:before="100" w:beforeAutospacing="1" w:after="100" w:afterAutospacing="1" w:line="240" w:lineRule="auto"/>
        <w:rPr>
          <w:rFonts w:ascii="Times New Roman" w:eastAsia="Times New Roman" w:hAnsi="Times New Roman" w:cs="Times New Roman"/>
          <w:sz w:val="24"/>
          <w:szCs w:val="24"/>
        </w:rPr>
      </w:pPr>
      <w:r w:rsidRPr="00933DA5">
        <w:rPr>
          <w:rFonts w:ascii="Times New Roman" w:hAnsi="Times New Roman" w:cs="Times New Roman"/>
          <w:sz w:val="24"/>
          <w:szCs w:val="24"/>
        </w:rPr>
        <w:t xml:space="preserve">Lab packing is a packaging method used for shipping </w:t>
      </w:r>
      <w:r w:rsidRPr="00933DA5">
        <w:rPr>
          <w:rFonts w:ascii="Times New Roman" w:eastAsia="Times New Roman" w:hAnsi="Times New Roman" w:cs="Times New Roman"/>
          <w:sz w:val="24"/>
          <w:szCs w:val="24"/>
        </w:rPr>
        <w:t>one or more smaller</w:t>
      </w:r>
      <w:r w:rsidRPr="00933DA5">
        <w:rPr>
          <w:rFonts w:ascii="Times New Roman" w:hAnsi="Times New Roman" w:cs="Times New Roman"/>
          <w:sz w:val="24"/>
          <w:szCs w:val="24"/>
        </w:rPr>
        <w:t xml:space="preserve"> containers of chemical waste </w:t>
      </w:r>
      <w:r w:rsidRPr="00933DA5">
        <w:rPr>
          <w:rFonts w:ascii="Times New Roman" w:eastAsia="Times New Roman" w:hAnsi="Times New Roman" w:cs="Times New Roman"/>
          <w:sz w:val="24"/>
          <w:szCs w:val="24"/>
        </w:rPr>
        <w:t xml:space="preserve">in </w:t>
      </w:r>
      <w:r w:rsidRPr="00933DA5">
        <w:rPr>
          <w:rFonts w:ascii="Times New Roman" w:hAnsi="Times New Roman" w:cs="Times New Roman"/>
          <w:sz w:val="24"/>
          <w:szCs w:val="24"/>
        </w:rPr>
        <w:t xml:space="preserve">a single outer container.  </w:t>
      </w:r>
      <w:r w:rsidRPr="00933DA5">
        <w:rPr>
          <w:rFonts w:ascii="Times New Roman" w:eastAsia="Times New Roman" w:hAnsi="Times New Roman" w:cs="Times New Roman"/>
          <w:sz w:val="24"/>
          <w:szCs w:val="24"/>
        </w:rPr>
        <w:t xml:space="preserve">The </w:t>
      </w:r>
      <w:r w:rsidRPr="00933DA5">
        <w:rPr>
          <w:rFonts w:ascii="Times New Roman" w:hAnsi="Times New Roman" w:cs="Times New Roman"/>
          <w:sz w:val="24"/>
          <w:szCs w:val="24"/>
        </w:rPr>
        <w:t>chemicals</w:t>
      </w:r>
      <w:r w:rsidRPr="00933DA5">
        <w:rPr>
          <w:rFonts w:ascii="Times New Roman" w:eastAsia="Times New Roman" w:hAnsi="Times New Roman" w:cs="Times New Roman"/>
          <w:sz w:val="24"/>
          <w:szCs w:val="24"/>
        </w:rPr>
        <w:t xml:space="preserve"> must be compatible and of the same DOT hazard class. A detailed chemical inventory list affixed to the outer container is required for TSDF acceptance.</w:t>
      </w:r>
      <w:r w:rsidRPr="00933DA5">
        <w:rPr>
          <w:rFonts w:ascii="Times New Roman" w:hAnsi="Times New Roman" w:cs="Times New Roman"/>
          <w:sz w:val="24"/>
          <w:szCs w:val="24"/>
        </w:rPr>
        <w:t xml:space="preserve"> Lab packs </w:t>
      </w:r>
      <w:r w:rsidRPr="00933DA5">
        <w:rPr>
          <w:rFonts w:ascii="Times New Roman" w:eastAsia="Times New Roman" w:hAnsi="Times New Roman" w:cs="Times New Roman"/>
          <w:sz w:val="24"/>
          <w:szCs w:val="24"/>
        </w:rPr>
        <w:t>provide the best alternative</w:t>
      </w:r>
      <w:r w:rsidRPr="00933DA5">
        <w:rPr>
          <w:rFonts w:ascii="Times New Roman" w:hAnsi="Times New Roman" w:cs="Times New Roman"/>
          <w:sz w:val="24"/>
          <w:szCs w:val="24"/>
        </w:rPr>
        <w:t xml:space="preserve"> when </w:t>
      </w:r>
      <w:r w:rsidRPr="00933DA5">
        <w:rPr>
          <w:rFonts w:ascii="Times New Roman" w:eastAsia="Times New Roman" w:hAnsi="Times New Roman" w:cs="Times New Roman"/>
          <w:sz w:val="24"/>
          <w:szCs w:val="24"/>
        </w:rPr>
        <w:t>consolidation</w:t>
      </w:r>
      <w:r w:rsidRPr="00933DA5">
        <w:rPr>
          <w:rFonts w:ascii="Times New Roman" w:hAnsi="Times New Roman" w:cs="Times New Roman"/>
          <w:sz w:val="24"/>
          <w:szCs w:val="24"/>
        </w:rPr>
        <w:t xml:space="preserve"> of a wide assortment of chemicals</w:t>
      </w:r>
      <w:r w:rsidRPr="00933DA5">
        <w:rPr>
          <w:rFonts w:ascii="Times New Roman" w:eastAsia="Times New Roman" w:hAnsi="Times New Roman" w:cs="Times New Roman"/>
          <w:sz w:val="24"/>
          <w:szCs w:val="24"/>
        </w:rPr>
        <w:t xml:space="preserve"> in small volumes is impractical. These chemicals may be generated by laboratories or other industrial operations.</w:t>
      </w:r>
    </w:p>
    <w:p w14:paraId="6C6BD085" w14:textId="75ADD1E0" w:rsidR="00D94C85" w:rsidRPr="00933DA5" w:rsidRDefault="00D94C85" w:rsidP="00D94C85">
      <w:pPr>
        <w:spacing w:before="100" w:beforeAutospacing="1" w:after="100" w:afterAutospacing="1" w:line="240" w:lineRule="auto"/>
        <w:ind w:firstLine="720"/>
        <w:rPr>
          <w:rFonts w:ascii="Times New Roman" w:hAnsi="Times New Roman" w:cs="Times New Roman"/>
          <w:sz w:val="24"/>
          <w:szCs w:val="24"/>
        </w:rPr>
      </w:pPr>
      <w:bookmarkStart w:id="71" w:name="_Hlk199836488"/>
      <w:r w:rsidRPr="00933DA5">
        <w:rPr>
          <w:rFonts w:ascii="Times New Roman" w:eastAsia="Times New Roman" w:hAnsi="Times New Roman" w:cs="Times New Roman"/>
          <w:sz w:val="24"/>
          <w:szCs w:val="24"/>
        </w:rPr>
        <w:t xml:space="preserve">a. Per DoDM 4160.21-V4, 22 Oct 2015, Enclosure 3, Para 89, DoD Generators will not lab pack small containers of laboratory chemicals for turn-in nor will DLA Disposition Services accept Generator lab </w:t>
      </w:r>
      <w:r w:rsidRPr="00933DA5">
        <w:rPr>
          <w:rFonts w:ascii="Times New Roman" w:hAnsi="Times New Roman" w:cs="Times New Roman"/>
          <w:sz w:val="24"/>
          <w:szCs w:val="24"/>
        </w:rPr>
        <w:t xml:space="preserve">packed </w:t>
      </w:r>
      <w:r w:rsidRPr="00933DA5">
        <w:rPr>
          <w:rFonts w:ascii="Times New Roman" w:eastAsia="Times New Roman" w:hAnsi="Times New Roman" w:cs="Times New Roman"/>
          <w:sz w:val="24"/>
          <w:szCs w:val="24"/>
        </w:rPr>
        <w:t xml:space="preserve">containers for turn-in.  Lab packing services will be </w:t>
      </w:r>
      <w:proofErr w:type="gramStart"/>
      <w:r w:rsidRPr="00933DA5">
        <w:rPr>
          <w:rFonts w:ascii="Times New Roman" w:eastAsia="Times New Roman" w:hAnsi="Times New Roman" w:cs="Times New Roman"/>
          <w:sz w:val="24"/>
          <w:szCs w:val="24"/>
        </w:rPr>
        <w:t>done</w:t>
      </w:r>
      <w:proofErr w:type="gramEnd"/>
      <w:r w:rsidRPr="00933DA5">
        <w:rPr>
          <w:rFonts w:ascii="Times New Roman" w:eastAsia="Times New Roman" w:hAnsi="Times New Roman" w:cs="Times New Roman"/>
          <w:sz w:val="24"/>
          <w:szCs w:val="24"/>
        </w:rPr>
        <w:t xml:space="preserve"> by DLA’s HW Disposal Contractors. Contractors perform </w:t>
      </w:r>
      <w:r w:rsidRPr="00933DA5">
        <w:rPr>
          <w:rFonts w:ascii="Times New Roman" w:hAnsi="Times New Roman" w:cs="Times New Roman"/>
          <w:sz w:val="24"/>
          <w:szCs w:val="24"/>
        </w:rPr>
        <w:t xml:space="preserve">lab packing </w:t>
      </w:r>
      <w:r w:rsidRPr="00933DA5">
        <w:rPr>
          <w:rFonts w:ascii="Times New Roman" w:eastAsia="Times New Roman" w:hAnsi="Times New Roman" w:cs="Times New Roman"/>
          <w:sz w:val="24"/>
          <w:szCs w:val="24"/>
        </w:rPr>
        <w:t xml:space="preserve">of chemicals with the DLA Disposition Services site taking </w:t>
      </w:r>
      <w:r w:rsidRPr="002D36F2">
        <w:rPr>
          <w:rFonts w:ascii="Times New Roman" w:eastAsia="Times New Roman" w:hAnsi="Times New Roman" w:cs="Times New Roman"/>
          <w:color w:val="000000" w:themeColor="text1"/>
          <w:sz w:val="24"/>
          <w:szCs w:val="24"/>
        </w:rPr>
        <w:t xml:space="preserve">accountability on a wash-post basis before </w:t>
      </w:r>
      <w:r w:rsidRPr="00933DA5">
        <w:rPr>
          <w:rFonts w:ascii="Times New Roman" w:eastAsia="Times New Roman" w:hAnsi="Times New Roman" w:cs="Times New Roman"/>
          <w:sz w:val="24"/>
          <w:szCs w:val="24"/>
        </w:rPr>
        <w:t xml:space="preserve">Contractor removal.  An authorized DoD representative will monitor the procedures. </w:t>
      </w:r>
      <w:r w:rsidR="003C1A5B">
        <w:rPr>
          <w:rFonts w:ascii="Times New Roman" w:eastAsia="Times New Roman" w:hAnsi="Times New Roman" w:cs="Times New Roman"/>
          <w:sz w:val="24"/>
          <w:szCs w:val="24"/>
        </w:rPr>
        <w:t xml:space="preserve"> </w:t>
      </w:r>
      <w:r w:rsidR="003C1A5B" w:rsidRPr="00210ACA">
        <w:rPr>
          <w:rFonts w:ascii="Times New Roman" w:eastAsia="Times New Roman" w:hAnsi="Times New Roman" w:cs="Times New Roman"/>
          <w:sz w:val="24"/>
          <w:szCs w:val="24"/>
        </w:rPr>
        <w:t>When this service is ordered, the Government will provide a list of items to be lab packed with the TO. The list will include chemical name, weight and volume of each item and anticipated disposal CLIN</w:t>
      </w:r>
      <w:r w:rsidR="003C1A5B">
        <w:rPr>
          <w:rFonts w:ascii="Times New Roman" w:eastAsia="Times New Roman" w:hAnsi="Times New Roman" w:cs="Times New Roman"/>
          <w:sz w:val="24"/>
          <w:szCs w:val="24"/>
        </w:rPr>
        <w:t xml:space="preserve"> (for informational purposes only). </w:t>
      </w:r>
      <w:r w:rsidRPr="00933DA5">
        <w:rPr>
          <w:rFonts w:ascii="Times New Roman" w:eastAsia="Times New Roman" w:hAnsi="Times New Roman" w:cs="Times New Roman"/>
          <w:sz w:val="24"/>
          <w:szCs w:val="24"/>
        </w:rPr>
        <w:t>An inventory of chemicals will be attached to the outer lab pack container and to the DTID as each lab pack container is filled</w:t>
      </w:r>
      <w:r w:rsidRPr="00933DA5">
        <w:rPr>
          <w:rFonts w:ascii="Times New Roman" w:hAnsi="Times New Roman" w:cs="Times New Roman"/>
          <w:sz w:val="24"/>
          <w:szCs w:val="24"/>
        </w:rPr>
        <w:t>.</w:t>
      </w:r>
    </w:p>
    <w:bookmarkEnd w:id="71"/>
    <w:p w14:paraId="7F2B809D" w14:textId="25DB9033" w:rsidR="00D94C85" w:rsidRPr="00933DA5" w:rsidRDefault="00D94C85" w:rsidP="00D94C85">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b. The Contractor shall provide and utilize appropriate packaging, containers, labels, and markings per applicable state and federal lab packing regulations.</w:t>
      </w:r>
      <w:r w:rsidR="003C1A5B">
        <w:rPr>
          <w:rFonts w:ascii="Times New Roman" w:eastAsia="Times New Roman" w:hAnsi="Times New Roman" w:cs="Times New Roman"/>
          <w:sz w:val="24"/>
          <w:szCs w:val="24"/>
        </w:rPr>
        <w:t xml:space="preserve"> </w:t>
      </w:r>
    </w:p>
    <w:p w14:paraId="42F20271" w14:textId="77777777" w:rsidR="00D94C85" w:rsidRPr="00160F2C" w:rsidRDefault="00D94C85" w:rsidP="00D94C85">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933DA5">
        <w:rPr>
          <w:rFonts w:ascii="Times New Roman" w:hAnsi="Times New Roman" w:cs="Times New Roman"/>
          <w:sz w:val="24"/>
          <w:szCs w:val="24"/>
        </w:rPr>
        <w:t xml:space="preserve">c. </w:t>
      </w:r>
      <w:r w:rsidRPr="00933DA5">
        <w:rPr>
          <w:rFonts w:ascii="Times New Roman" w:eastAsia="Times New Roman" w:hAnsi="Times New Roman" w:cs="Times New Roman"/>
          <w:sz w:val="24"/>
          <w:szCs w:val="24"/>
        </w:rPr>
        <w:t xml:space="preserve">Services provided under </w:t>
      </w:r>
      <w:r w:rsidRPr="00160F2C">
        <w:rPr>
          <w:rFonts w:ascii="Times New Roman" w:eastAsia="Times New Roman" w:hAnsi="Times New Roman" w:cs="Times New Roman"/>
          <w:color w:val="000000" w:themeColor="text1"/>
          <w:sz w:val="24"/>
          <w:szCs w:val="24"/>
        </w:rPr>
        <w:t>CLINs 1208SV-1212SV (below) do not include transportation or disposal of the resulting containers.  Removal and disposal of lab pack containers shall be separately ordered under the appropriate disposal CLINs on the same or a separate TO.</w:t>
      </w:r>
    </w:p>
    <w:p w14:paraId="5954892F" w14:textId="77777777" w:rsidR="00D94C85" w:rsidRPr="00160F2C" w:rsidRDefault="00D94C85" w:rsidP="00D94C85">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160F2C">
        <w:rPr>
          <w:rFonts w:ascii="Times New Roman" w:eastAsia="Times New Roman" w:hAnsi="Times New Roman" w:cs="Times New Roman"/>
          <w:color w:val="000000" w:themeColor="text1"/>
          <w:sz w:val="24"/>
          <w:szCs w:val="24"/>
        </w:rPr>
        <w:t>e. The unit of issue for CLIN 1208SV is each (EA).  One (1) EA shall include Contractor provision of all labor, tools, equipment, labels, sorbent, and container needed to lab pack one or more chemical bottles, jars, or other containers into one lab pack container up to five (5) gallons in size.</w:t>
      </w:r>
    </w:p>
    <w:p w14:paraId="1B1FABA4" w14:textId="77777777" w:rsidR="00D94C85" w:rsidRPr="00160F2C" w:rsidRDefault="00D94C85" w:rsidP="00D94C85">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160F2C">
        <w:rPr>
          <w:rFonts w:ascii="Times New Roman" w:eastAsia="Times New Roman" w:hAnsi="Times New Roman" w:cs="Times New Roman"/>
          <w:color w:val="000000" w:themeColor="text1"/>
          <w:sz w:val="24"/>
          <w:szCs w:val="24"/>
        </w:rPr>
        <w:lastRenderedPageBreak/>
        <w:t>f. The unit of issue for CLIN 1209SV is each (EA).  One (1) EA shall include Contractor provision of all labor, tools, equipment, labels, sorbent, and container needed to lab pack one or more chemical bottles, jars, or other containers into one lab pack container up to 15 gallons in size.</w:t>
      </w:r>
    </w:p>
    <w:p w14:paraId="290864B5" w14:textId="77777777" w:rsidR="00D94C85" w:rsidRPr="00160F2C" w:rsidRDefault="00D94C85" w:rsidP="00D94C85">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160F2C">
        <w:rPr>
          <w:rFonts w:ascii="Times New Roman" w:eastAsia="Times New Roman" w:hAnsi="Times New Roman" w:cs="Times New Roman"/>
          <w:color w:val="000000" w:themeColor="text1"/>
          <w:sz w:val="24"/>
          <w:szCs w:val="24"/>
        </w:rPr>
        <w:t>g. The unit of issue for CLIN 1210SV is each (EA).  One (1) EA shall include Contractor provision of all labor, tools, equipment, labels, sorbent, and container needed to lab pack one or more chemical bottles, jars, or other containers into one lab pack container up to 30 gallons in size.</w:t>
      </w:r>
    </w:p>
    <w:p w14:paraId="420C3B16" w14:textId="77777777" w:rsidR="00D94C85" w:rsidRPr="00160F2C" w:rsidRDefault="00D94C85" w:rsidP="00D94C85">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160F2C">
        <w:rPr>
          <w:rFonts w:ascii="Times New Roman" w:eastAsia="Times New Roman" w:hAnsi="Times New Roman" w:cs="Times New Roman"/>
          <w:color w:val="000000" w:themeColor="text1"/>
          <w:sz w:val="24"/>
          <w:szCs w:val="24"/>
        </w:rPr>
        <w:t xml:space="preserve">h. The unit of issue for CLIN 1211SV is each (EA).  One (1) EA shall include Contractor provision of all labor, tools, </w:t>
      </w:r>
      <w:proofErr w:type="gramStart"/>
      <w:r w:rsidRPr="00160F2C">
        <w:rPr>
          <w:rFonts w:ascii="Times New Roman" w:eastAsia="Times New Roman" w:hAnsi="Times New Roman" w:cs="Times New Roman"/>
          <w:color w:val="000000" w:themeColor="text1"/>
          <w:sz w:val="24"/>
          <w:szCs w:val="24"/>
        </w:rPr>
        <w:t>equipment</w:t>
      </w:r>
      <w:proofErr w:type="gramEnd"/>
      <w:r w:rsidRPr="00160F2C">
        <w:rPr>
          <w:rFonts w:ascii="Times New Roman" w:eastAsia="Times New Roman" w:hAnsi="Times New Roman" w:cs="Times New Roman"/>
          <w:color w:val="000000" w:themeColor="text1"/>
          <w:sz w:val="24"/>
          <w:szCs w:val="24"/>
        </w:rPr>
        <w:t>, labels, sorbent, and container needed to lab pack one or more chemical bottles, jars, or other containers into one lab pack container up to 55 gallons in size.</w:t>
      </w:r>
    </w:p>
    <w:p w14:paraId="567626C6" w14:textId="0F79563B" w:rsidR="00D527BB" w:rsidRPr="008B3FF3" w:rsidRDefault="00D94C85" w:rsidP="00EC6190">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160F2C">
        <w:rPr>
          <w:rFonts w:ascii="Times New Roman" w:eastAsia="Times New Roman" w:hAnsi="Times New Roman" w:cs="Times New Roman"/>
          <w:color w:val="000000" w:themeColor="text1"/>
          <w:sz w:val="24"/>
          <w:szCs w:val="24"/>
        </w:rPr>
        <w:t>i. The unit of issue for CLIN 1212SV is e</w:t>
      </w:r>
      <w:r w:rsidRPr="00933DA5">
        <w:rPr>
          <w:rFonts w:ascii="Times New Roman" w:eastAsia="Times New Roman" w:hAnsi="Times New Roman" w:cs="Times New Roman"/>
          <w:sz w:val="24"/>
          <w:szCs w:val="24"/>
        </w:rPr>
        <w:t xml:space="preserve">ach (EA).  One (1) EA shall include Contractor provision of all labor, tools, equipment, labels, sorbent, and container needed to lab pack one or more chemical bottles, jars, or other </w:t>
      </w:r>
      <w:r w:rsidRPr="008B3FF3">
        <w:rPr>
          <w:rFonts w:ascii="Times New Roman" w:eastAsia="Times New Roman" w:hAnsi="Times New Roman" w:cs="Times New Roman"/>
          <w:color w:val="000000" w:themeColor="text1"/>
          <w:sz w:val="24"/>
          <w:szCs w:val="24"/>
        </w:rPr>
        <w:t>containers into one lab pack container up to 110 gallons in size.</w:t>
      </w:r>
    </w:p>
    <w:p w14:paraId="5B36A3DC" w14:textId="40D61F98" w:rsidR="00ED1455" w:rsidRPr="00933DA5" w:rsidRDefault="00ED1455" w:rsidP="00ED1455">
      <w:pPr>
        <w:spacing w:before="100" w:beforeAutospacing="1" w:after="100" w:afterAutospacing="1" w:line="240" w:lineRule="auto"/>
        <w:ind w:left="450" w:hanging="450"/>
        <w:rPr>
          <w:rFonts w:ascii="Times New Roman" w:eastAsia="Times New Roman" w:hAnsi="Times New Roman" w:cs="Times New Roman"/>
          <w:sz w:val="24"/>
          <w:szCs w:val="24"/>
        </w:rPr>
      </w:pPr>
      <w:r w:rsidRPr="00933DA5">
        <w:rPr>
          <w:rFonts w:ascii="Times New Roman" w:eastAsia="Times New Roman" w:hAnsi="Times New Roman" w:cs="Times New Roman"/>
          <w:b/>
          <w:sz w:val="24"/>
          <w:szCs w:val="24"/>
        </w:rPr>
        <w:t xml:space="preserve">3.29 </w:t>
      </w:r>
      <w:r w:rsidRPr="00933DA5">
        <w:rPr>
          <w:rFonts w:ascii="Times New Roman" w:eastAsia="Times New Roman" w:hAnsi="Times New Roman" w:cs="Times New Roman"/>
          <w:b/>
          <w:sz w:val="24"/>
          <w:szCs w:val="24"/>
          <w:u w:val="single"/>
        </w:rPr>
        <w:t>BULK NON-RCRA &amp; RCRA WASTEWATER MANAGEMENT</w:t>
      </w:r>
      <w:r w:rsidRPr="00933DA5">
        <w:rPr>
          <w:rFonts w:ascii="Times New Roman" w:eastAsia="Times New Roman" w:hAnsi="Times New Roman" w:cs="Times New Roman"/>
          <w:b/>
          <w:sz w:val="24"/>
          <w:szCs w:val="24"/>
        </w:rPr>
        <w:t xml:space="preserve"> - CLINs NR03B5 &amp; NR05B5 </w:t>
      </w:r>
    </w:p>
    <w:p w14:paraId="5A390FE1" w14:textId="77777777" w:rsidR="00ED1455" w:rsidRPr="00933DA5" w:rsidRDefault="00ED1455" w:rsidP="00ED1455">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a. When disposal CLIN NR03B5 (Bulk Non-RCRA Wastewater) is ordered, the subject waste stream must qualify for either (1) direct discharge to a publicly owned treatment works (POTW) at a State-Permitted commercial wastewater treatment plant (WWTP), or (2) treatment at a State-Permitted WWTP, followed by discharge to the local POTW, and associated filtercake landfilled at a minimum Subtitle D (or equivalent) landfill.  Oil/water phase separation is authorized as a pre-treatment in either case, whereby the oily phase (primarily oil) is ultimately processed and recycled as used oil.  </w:t>
      </w:r>
      <w:r w:rsidRPr="00933DA5">
        <w:rPr>
          <w:rFonts w:ascii="Times New Roman" w:eastAsia="Times New Roman" w:hAnsi="Times New Roman" w:cs="Times New Roman"/>
          <w:i/>
          <w:sz w:val="24"/>
          <w:szCs w:val="24"/>
        </w:rPr>
        <w:t>Within 30 calendar days following award of this contract, the Contractor will provide the Government with detailed waste acceptance criteria from the WWTP(s), which the Contractor plans to utilize during the performance of this contract, for disposal of wastewater pertaining to CLIN NR03B5.</w:t>
      </w:r>
    </w:p>
    <w:p w14:paraId="5A230639" w14:textId="77777777" w:rsidR="00ED1455" w:rsidRPr="00933DA5" w:rsidRDefault="00ED1455" w:rsidP="00ED1455">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b. If the subject wastewater is deemed not directly dischargeable or treatable to meet Permitted discharge limits by two (if two exist) qualified WWTPs within a 50-mile radius from the point of generation, CLIN NR05B5 will be ordered for solidification and landfill.  Waste associated with CLIN NR05B5 will be solidified at a Permitted solid waste facility and landfilled at a RCRA Subtitle D or Subtitle C landfill.  If the Generator contends that their bulk non-RCRA wastewater is or might be treatable and ultimately dischargeable at a WWTP within 50 miles from the point of generation, the burden to prove otherwise rests with the Contractor.  The Contractor will provide documentation from </w:t>
      </w:r>
      <w:proofErr w:type="gramStart"/>
      <w:r w:rsidRPr="00933DA5">
        <w:rPr>
          <w:rFonts w:ascii="Times New Roman" w:eastAsia="Times New Roman" w:hAnsi="Times New Roman" w:cs="Times New Roman"/>
          <w:sz w:val="24"/>
          <w:szCs w:val="24"/>
        </w:rPr>
        <w:t>the WWTP</w:t>
      </w:r>
      <w:proofErr w:type="gramEnd"/>
      <w:r w:rsidRPr="00933DA5">
        <w:rPr>
          <w:rFonts w:ascii="Times New Roman" w:eastAsia="Times New Roman" w:hAnsi="Times New Roman" w:cs="Times New Roman"/>
          <w:sz w:val="24"/>
          <w:szCs w:val="24"/>
        </w:rPr>
        <w:t xml:space="preserve"> with analytical results clearly demonstrating that the wastewater does not meet the required waste acceptance criteria for treatment and/or discharge.</w:t>
      </w:r>
    </w:p>
    <w:p w14:paraId="0CB2B099" w14:textId="77777777" w:rsidR="00ED1455" w:rsidRPr="00933DA5" w:rsidRDefault="00ED1455" w:rsidP="00ED1455">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lastRenderedPageBreak/>
        <w:t>c. A 1,500-gallon minimum order will apply to all bulk liquid removals unless otherwise stated elsewhere in this contract.</w:t>
      </w:r>
    </w:p>
    <w:p w14:paraId="3E2D82AC" w14:textId="77777777" w:rsidR="00ED1455" w:rsidRPr="00933DA5" w:rsidRDefault="00ED1455" w:rsidP="00ED1455">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d. The Government will not select CLINs NR03B5 and NR05B5 for the turn-in of AFFF and other PFAS-related wastes</w:t>
      </w:r>
      <w:r w:rsidRPr="002D36F2">
        <w:rPr>
          <w:rFonts w:ascii="Times New Roman" w:eastAsia="Times New Roman" w:hAnsi="Times New Roman" w:cs="Times New Roman"/>
          <w:sz w:val="24"/>
          <w:szCs w:val="24"/>
        </w:rPr>
        <w:t>.  Refer to Section 2.4.</w:t>
      </w:r>
      <w:r w:rsidRPr="00933DA5">
        <w:rPr>
          <w:rFonts w:ascii="Times New Roman" w:eastAsia="Times New Roman" w:hAnsi="Times New Roman" w:cs="Times New Roman"/>
          <w:sz w:val="24"/>
          <w:szCs w:val="24"/>
        </w:rPr>
        <w:t xml:space="preserve"> </w:t>
      </w:r>
    </w:p>
    <w:p w14:paraId="2292CBCC" w14:textId="52FBFFDE" w:rsidR="000134EE" w:rsidRPr="0092227D" w:rsidRDefault="000134EE" w:rsidP="000134EE">
      <w:pPr>
        <w:rPr>
          <w:rFonts w:ascii="Times New Roman" w:hAnsi="Times New Roman" w:cs="Times New Roman"/>
          <w:b/>
          <w:bCs/>
        </w:rPr>
      </w:pPr>
      <w:r w:rsidRPr="0092227D">
        <w:rPr>
          <w:rFonts w:ascii="Times New Roman" w:hAnsi="Times New Roman" w:cs="Times New Roman"/>
          <w:b/>
          <w:bCs/>
        </w:rPr>
        <w:t>3.3</w:t>
      </w:r>
      <w:r>
        <w:rPr>
          <w:rFonts w:ascii="Times New Roman" w:hAnsi="Times New Roman" w:cs="Times New Roman"/>
          <w:b/>
          <w:bCs/>
        </w:rPr>
        <w:t>0</w:t>
      </w:r>
      <w:r w:rsidRPr="0092227D">
        <w:rPr>
          <w:rFonts w:ascii="Times New Roman" w:hAnsi="Times New Roman" w:cs="Times New Roman"/>
          <w:b/>
          <w:bCs/>
        </w:rPr>
        <w:t xml:space="preserve"> </w:t>
      </w:r>
      <w:r w:rsidRPr="00D31AC0">
        <w:rPr>
          <w:rFonts w:ascii="Times New Roman" w:hAnsi="Times New Roman" w:cs="Times New Roman"/>
          <w:b/>
          <w:bCs/>
          <w:u w:val="single"/>
        </w:rPr>
        <w:t>MIXED PHARMACEUTICAL WASTE W/ MANDATORY INCINERATION - CLIN NR07</w:t>
      </w:r>
    </w:p>
    <w:p w14:paraId="74A1251A" w14:textId="77777777" w:rsidR="000134EE" w:rsidRPr="0092227D" w:rsidRDefault="000134EE" w:rsidP="000134EE">
      <w:pPr>
        <w:rPr>
          <w:rFonts w:ascii="Times New Roman" w:hAnsi="Times New Roman" w:cs="Times New Roman"/>
        </w:rPr>
      </w:pPr>
      <w:r w:rsidRPr="0092227D">
        <w:rPr>
          <w:rFonts w:ascii="Times New Roman" w:hAnsi="Times New Roman" w:cs="Times New Roman"/>
        </w:rPr>
        <w:tab/>
        <w:t>a.  Military medical facilities may have shelf life expired and/or broken/partially dispensed packages of non-Federal, non-State regulated, non-infectious, non-21 CFR Controlled pharmaceuticals that require disposal but are not subject to retro supply programs.  Subject materials will have been inventoried by the requesting medical facility and placed in containers for pickup/disposal in accordance with U.S. Army Public Health Command guidance*.  The Generator shall provide a printed certification signed by a medical professional, Medical Doctor (MD) or Registered Nurse (RN) indicating that the material(</w:t>
      </w:r>
      <w:proofErr w:type="gramStart"/>
      <w:r w:rsidRPr="0092227D">
        <w:rPr>
          <w:rFonts w:ascii="Times New Roman" w:hAnsi="Times New Roman" w:cs="Times New Roman"/>
        </w:rPr>
        <w:t>s),</w:t>
      </w:r>
      <w:proofErr w:type="gramEnd"/>
      <w:r w:rsidRPr="0092227D">
        <w:rPr>
          <w:rFonts w:ascii="Times New Roman" w:hAnsi="Times New Roman" w:cs="Times New Roman"/>
        </w:rPr>
        <w:t xml:space="preserve"> per container is/are non-infectious, non-regulated, non-controlled and non-biohazard.  The DLA Disposition Services Contracting Officer Representative (COR) and the Contractor shall also be </w:t>
      </w:r>
      <w:proofErr w:type="gramStart"/>
      <w:r w:rsidRPr="0092227D">
        <w:rPr>
          <w:rFonts w:ascii="Times New Roman" w:hAnsi="Times New Roman" w:cs="Times New Roman"/>
        </w:rPr>
        <w:t>provided</w:t>
      </w:r>
      <w:proofErr w:type="gramEnd"/>
      <w:r w:rsidRPr="0092227D">
        <w:rPr>
          <w:rFonts w:ascii="Times New Roman" w:hAnsi="Times New Roman" w:cs="Times New Roman"/>
        </w:rPr>
        <w:t xml:space="preserve"> a copy of the inventory and an estimated/actual total weight.</w:t>
      </w:r>
    </w:p>
    <w:tbl>
      <w:tblPr>
        <w:tblW w:w="9703"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03"/>
      </w:tblGrid>
      <w:tr w:rsidR="000134EE" w14:paraId="4FE97A88" w14:textId="77777777" w:rsidTr="00917527">
        <w:trPr>
          <w:trHeight w:val="2546"/>
        </w:trPr>
        <w:tc>
          <w:tcPr>
            <w:tcW w:w="9703" w:type="dxa"/>
          </w:tcPr>
          <w:p w14:paraId="65194809" w14:textId="77777777" w:rsidR="000134EE" w:rsidRPr="0092227D" w:rsidRDefault="000134EE" w:rsidP="00917527">
            <w:pPr>
              <w:ind w:left="26"/>
              <w:rPr>
                <w:rFonts w:ascii="Times New Roman" w:hAnsi="Times New Roman" w:cs="Times New Roman"/>
              </w:rPr>
            </w:pPr>
            <w:r>
              <w:rPr>
                <w:rFonts w:ascii="Times New Roman" w:hAnsi="Times New Roman" w:cs="Times New Roman"/>
                <w:b/>
                <w:bCs/>
              </w:rPr>
              <w:t xml:space="preserve">NOTE: </w:t>
            </w:r>
            <w:r w:rsidRPr="0092227D">
              <w:rPr>
                <w:rFonts w:ascii="Times New Roman" w:hAnsi="Times New Roman" w:cs="Times New Roman"/>
              </w:rPr>
              <w:t>*GSA has waived employee witnessing requirements of the agency as outlined in FMR 101-42-1102-5 (d) (3) i</w:t>
            </w:r>
            <w:proofErr w:type="gramStart"/>
            <w:r w:rsidRPr="0092227D">
              <w:rPr>
                <w:rFonts w:ascii="Times New Roman" w:hAnsi="Times New Roman" w:cs="Times New Roman"/>
              </w:rPr>
              <w:t>:</w:t>
            </w:r>
            <w:r>
              <w:rPr>
                <w:rFonts w:ascii="Times New Roman" w:hAnsi="Times New Roman" w:cs="Times New Roman"/>
              </w:rPr>
              <w:t xml:space="preserve">  </w:t>
            </w:r>
            <w:r w:rsidRPr="0092227D">
              <w:rPr>
                <w:rFonts w:ascii="Times New Roman" w:hAnsi="Times New Roman" w:cs="Times New Roman"/>
              </w:rPr>
              <w:t>“</w:t>
            </w:r>
            <w:proofErr w:type="gramEnd"/>
            <w:r w:rsidRPr="0092227D">
              <w:rPr>
                <w:rFonts w:ascii="Times New Roman" w:hAnsi="Times New Roman" w:cs="Times New Roman"/>
              </w:rPr>
              <w:t>Disposal of Resource Conservation and Recovery Act (RCRA) regulated, noncontrolled, condemned hazardous substances in Federal Supply Class (FSC) 6505 shall be destroyed without the witnessing by two employees of the agency. The controls which the EPA places upon the disposal of RCRA regulated noncontrolled drugs, 40 CFR part 260 et seq., are sufficiently stringent to ensure that these drugs will be destroyed without agency witnessing.”</w:t>
            </w:r>
          </w:p>
          <w:p w14:paraId="15ED6933" w14:textId="77777777" w:rsidR="000134EE" w:rsidRDefault="000134EE" w:rsidP="00917527">
            <w:pPr>
              <w:ind w:left="26"/>
              <w:rPr>
                <w:rFonts w:ascii="Times New Roman" w:hAnsi="Times New Roman" w:cs="Times New Roman"/>
              </w:rPr>
            </w:pPr>
            <w:r w:rsidRPr="0092227D">
              <w:rPr>
                <w:rFonts w:ascii="Times New Roman" w:hAnsi="Times New Roman" w:cs="Times New Roman"/>
              </w:rPr>
              <w:t>Additional information may be found at the below link:</w:t>
            </w:r>
            <w:r>
              <w:rPr>
                <w:rFonts w:ascii="Times New Roman" w:hAnsi="Times New Roman" w:cs="Times New Roman"/>
              </w:rPr>
              <w:t xml:space="preserve"> </w:t>
            </w:r>
            <w:hyperlink r:id="rId19" w:history="1">
              <w:r w:rsidRPr="0092227D">
                <w:rPr>
                  <w:rStyle w:val="Hyperlink"/>
                  <w:rFonts w:ascii="Times New Roman" w:hAnsi="Times New Roman" w:cs="Times New Roman"/>
                </w:rPr>
                <w:t>http://federal.elaws.us/cfr/title41.part101-42.section101-42.1102-5</w:t>
              </w:r>
            </w:hyperlink>
          </w:p>
        </w:tc>
      </w:tr>
    </w:tbl>
    <w:p w14:paraId="4B0E854D" w14:textId="77777777" w:rsidR="000134EE" w:rsidRDefault="000134EE" w:rsidP="000134EE">
      <w:pPr>
        <w:rPr>
          <w:rFonts w:ascii="Times New Roman" w:hAnsi="Times New Roman" w:cs="Times New Roman"/>
        </w:rPr>
      </w:pPr>
      <w:r w:rsidRPr="0092227D">
        <w:rPr>
          <w:rFonts w:ascii="Times New Roman" w:hAnsi="Times New Roman" w:cs="Times New Roman"/>
        </w:rPr>
        <w:tab/>
      </w:r>
    </w:p>
    <w:p w14:paraId="071CC945" w14:textId="77777777" w:rsidR="000134EE" w:rsidRPr="0092227D" w:rsidRDefault="000134EE" w:rsidP="000134EE">
      <w:pPr>
        <w:rPr>
          <w:rFonts w:ascii="Times New Roman" w:hAnsi="Times New Roman" w:cs="Times New Roman"/>
        </w:rPr>
      </w:pPr>
      <w:r>
        <w:rPr>
          <w:rFonts w:ascii="Times New Roman" w:hAnsi="Times New Roman" w:cs="Times New Roman"/>
        </w:rPr>
        <w:t xml:space="preserve">             </w:t>
      </w:r>
      <w:r w:rsidRPr="0092227D">
        <w:rPr>
          <w:rFonts w:ascii="Times New Roman" w:hAnsi="Times New Roman" w:cs="Times New Roman"/>
        </w:rPr>
        <w:t>b.  Ampules of liquids are acceptable for incineration under the appropriate MIDI codes when in packaging; and drained plastic fluid bags formerly containing materials acceptable for incineration are acceptable under this CLIN.</w:t>
      </w:r>
    </w:p>
    <w:p w14:paraId="1C104937" w14:textId="18BE63E5" w:rsidR="000134EE" w:rsidRPr="0092227D" w:rsidRDefault="000134EE" w:rsidP="00CF753A">
      <w:pPr>
        <w:rPr>
          <w:rFonts w:ascii="Times New Roman" w:eastAsia="Times New Roman" w:hAnsi="Times New Roman" w:cs="Times New Roman"/>
          <w:spacing w:val="-1"/>
          <w:lang w:eastAsia="x-none"/>
        </w:rPr>
      </w:pPr>
      <w:r w:rsidRPr="0092227D">
        <w:rPr>
          <w:rFonts w:ascii="Times New Roman" w:hAnsi="Times New Roman" w:cs="Times New Roman"/>
        </w:rPr>
        <w:tab/>
        <w:t xml:space="preserve">c.  Examples of items to be disposed of under this CLIN may include but are not limited to: IV bags without solution (residual only), non-regulated medications, and shelf-life expired non-sterile gauze. </w:t>
      </w:r>
      <w:r w:rsidRPr="00BC3F3E">
        <w:rPr>
          <w:rFonts w:ascii="Times New Roman" w:hAnsi="Times New Roman" w:cs="Times New Roman"/>
        </w:rPr>
        <w:t xml:space="preserve">A certificate of destruction shall be provided to the COR within 30 calendar days of destruction and shall be included in the unit price. CLIN </w:t>
      </w:r>
      <w:r w:rsidRPr="0092227D">
        <w:rPr>
          <w:rFonts w:ascii="Times New Roman" w:hAnsi="Times New Roman" w:cs="Times New Roman"/>
        </w:rPr>
        <w:t xml:space="preserve">NR07 requires mandatory incineration.  </w:t>
      </w:r>
      <w:r w:rsidR="008B3FF3">
        <w:rPr>
          <w:rFonts w:ascii="Times New Roman" w:hAnsi="Times New Roman" w:cs="Times New Roman"/>
        </w:rPr>
        <w:t>Anticipated p</w:t>
      </w:r>
      <w:r w:rsidRPr="0092227D">
        <w:rPr>
          <w:rFonts w:ascii="Times New Roman" w:hAnsi="Times New Roman" w:cs="Times New Roman"/>
        </w:rPr>
        <w:t>ickup/removal locations are:</w:t>
      </w:r>
      <w:r w:rsidRPr="0092227D">
        <w:rPr>
          <w:rFonts w:ascii="Times New Roman" w:eastAsia="Times New Roman" w:hAnsi="Times New Roman" w:cs="Times New Roman"/>
          <w:spacing w:val="-1"/>
          <w:lang w:eastAsia="x-none"/>
        </w:rPr>
        <w:tab/>
      </w:r>
      <w:r w:rsidRPr="0092227D">
        <w:rPr>
          <w:rFonts w:ascii="Times New Roman" w:eastAsia="Times New Roman" w:hAnsi="Times New Roman" w:cs="Times New Roman"/>
          <w:spacing w:val="-1"/>
          <w:lang w:eastAsia="x-none"/>
        </w:rPr>
        <w:tab/>
      </w:r>
      <w:r w:rsidRPr="0092227D">
        <w:rPr>
          <w:rFonts w:ascii="Times New Roman" w:eastAsia="Times New Roman" w:hAnsi="Times New Roman" w:cs="Times New Roman"/>
          <w:spacing w:val="-1"/>
          <w:lang w:eastAsia="x-none"/>
        </w:rPr>
        <w:tab/>
      </w:r>
    </w:p>
    <w:tbl>
      <w:tblPr>
        <w:tblW w:w="9260" w:type="dxa"/>
        <w:tblLook w:val="04A0" w:firstRow="1" w:lastRow="0" w:firstColumn="1" w:lastColumn="0" w:noHBand="0" w:noVBand="1"/>
      </w:tblPr>
      <w:tblGrid>
        <w:gridCol w:w="4366"/>
        <w:gridCol w:w="4894"/>
      </w:tblGrid>
      <w:tr w:rsidR="000134EE" w:rsidRPr="0092227D" w14:paraId="16FCAC56" w14:textId="77777777" w:rsidTr="00917527">
        <w:trPr>
          <w:trHeight w:val="288"/>
        </w:trPr>
        <w:tc>
          <w:tcPr>
            <w:tcW w:w="9260" w:type="dxa"/>
            <w:gridSpan w:val="2"/>
            <w:tcBorders>
              <w:top w:val="single" w:sz="8" w:space="0" w:color="auto"/>
              <w:left w:val="single" w:sz="8" w:space="0" w:color="auto"/>
              <w:bottom w:val="single" w:sz="8" w:space="0" w:color="auto"/>
              <w:right w:val="single" w:sz="8" w:space="0" w:color="000000"/>
            </w:tcBorders>
            <w:noWrap/>
            <w:vAlign w:val="bottom"/>
            <w:hideMark/>
          </w:tcPr>
          <w:p w14:paraId="37D58FDC" w14:textId="77777777" w:rsidR="000134EE" w:rsidRPr="0092227D" w:rsidRDefault="000134EE" w:rsidP="00917527">
            <w:pPr>
              <w:spacing w:after="0" w:line="240" w:lineRule="auto"/>
              <w:jc w:val="center"/>
              <w:rPr>
                <w:rFonts w:ascii="Times New Roman" w:eastAsia="Times New Roman" w:hAnsi="Times New Roman" w:cs="Times New Roman"/>
                <w:b/>
                <w:bCs/>
              </w:rPr>
            </w:pPr>
            <w:r w:rsidRPr="0092227D">
              <w:rPr>
                <w:rFonts w:ascii="Times New Roman" w:eastAsia="Times New Roman" w:hAnsi="Times New Roman" w:cs="Times New Roman"/>
                <w:b/>
                <w:bCs/>
              </w:rPr>
              <w:t>Pickup/Removal Locations for Pharmaceuticals</w:t>
            </w:r>
          </w:p>
        </w:tc>
      </w:tr>
      <w:tr w:rsidR="000134EE" w:rsidRPr="0092227D" w14:paraId="60604961" w14:textId="77777777" w:rsidTr="00917527">
        <w:trPr>
          <w:trHeight w:val="276"/>
        </w:trPr>
        <w:tc>
          <w:tcPr>
            <w:tcW w:w="4366" w:type="dxa"/>
            <w:tcBorders>
              <w:top w:val="nil"/>
              <w:left w:val="single" w:sz="8" w:space="0" w:color="auto"/>
              <w:bottom w:val="nil"/>
              <w:right w:val="single" w:sz="4" w:space="0" w:color="auto"/>
            </w:tcBorders>
            <w:noWrap/>
            <w:vAlign w:val="bottom"/>
            <w:hideMark/>
          </w:tcPr>
          <w:p w14:paraId="766C28AB" w14:textId="77777777" w:rsidR="000134EE" w:rsidRPr="0092227D" w:rsidRDefault="000134EE" w:rsidP="00917527">
            <w:pPr>
              <w:spacing w:after="0" w:line="240" w:lineRule="auto"/>
              <w:rPr>
                <w:rFonts w:ascii="Times New Roman" w:eastAsia="Times New Roman" w:hAnsi="Times New Roman" w:cs="Times New Roman"/>
              </w:rPr>
            </w:pPr>
            <w:r w:rsidRPr="0092227D">
              <w:rPr>
                <w:rFonts w:ascii="Times New Roman" w:eastAsia="Times New Roman" w:hAnsi="Times New Roman" w:cs="Times New Roman"/>
              </w:rPr>
              <w:t>Tripler Army Medical Center (TAMC)</w:t>
            </w:r>
          </w:p>
        </w:tc>
        <w:tc>
          <w:tcPr>
            <w:tcW w:w="4894" w:type="dxa"/>
            <w:tcBorders>
              <w:top w:val="nil"/>
              <w:left w:val="nil"/>
              <w:bottom w:val="nil"/>
              <w:right w:val="single" w:sz="8" w:space="0" w:color="auto"/>
            </w:tcBorders>
            <w:noWrap/>
            <w:vAlign w:val="bottom"/>
            <w:hideMark/>
          </w:tcPr>
          <w:p w14:paraId="2E6128A0" w14:textId="77777777" w:rsidR="000134EE" w:rsidRPr="0092227D" w:rsidRDefault="000134EE" w:rsidP="00917527">
            <w:pPr>
              <w:spacing w:after="0" w:line="240" w:lineRule="auto"/>
              <w:rPr>
                <w:rFonts w:ascii="Times New Roman" w:eastAsia="Times New Roman" w:hAnsi="Times New Roman" w:cs="Times New Roman"/>
              </w:rPr>
            </w:pPr>
            <w:r w:rsidRPr="0092227D">
              <w:rPr>
                <w:rFonts w:ascii="Times New Roman" w:eastAsia="Times New Roman" w:hAnsi="Times New Roman" w:cs="Times New Roman"/>
              </w:rPr>
              <w:t>Warrior Ohana Medical Home</w:t>
            </w:r>
          </w:p>
        </w:tc>
      </w:tr>
      <w:tr w:rsidR="000134EE" w:rsidRPr="0092227D" w14:paraId="2E8F4D24" w14:textId="77777777" w:rsidTr="00917527">
        <w:trPr>
          <w:trHeight w:val="312"/>
        </w:trPr>
        <w:tc>
          <w:tcPr>
            <w:tcW w:w="4366" w:type="dxa"/>
            <w:tcBorders>
              <w:top w:val="nil"/>
              <w:left w:val="single" w:sz="8" w:space="0" w:color="auto"/>
              <w:bottom w:val="nil"/>
              <w:right w:val="single" w:sz="4" w:space="0" w:color="auto"/>
            </w:tcBorders>
            <w:noWrap/>
            <w:vAlign w:val="bottom"/>
            <w:hideMark/>
          </w:tcPr>
          <w:p w14:paraId="68EC0479" w14:textId="77777777" w:rsidR="000134EE" w:rsidRPr="0092227D" w:rsidRDefault="000134EE" w:rsidP="00917527">
            <w:pPr>
              <w:spacing w:after="0" w:line="240" w:lineRule="auto"/>
              <w:rPr>
                <w:rFonts w:ascii="Times New Roman" w:eastAsia="Times New Roman" w:hAnsi="Times New Roman" w:cs="Times New Roman"/>
              </w:rPr>
            </w:pPr>
            <w:r w:rsidRPr="0092227D">
              <w:rPr>
                <w:rFonts w:ascii="Times New Roman" w:eastAsia="Times New Roman" w:hAnsi="Times New Roman" w:cs="Times New Roman"/>
              </w:rPr>
              <w:t>1 Jarret White Rd.</w:t>
            </w:r>
          </w:p>
        </w:tc>
        <w:tc>
          <w:tcPr>
            <w:tcW w:w="4894" w:type="dxa"/>
            <w:tcBorders>
              <w:top w:val="nil"/>
              <w:left w:val="nil"/>
              <w:bottom w:val="nil"/>
              <w:right w:val="single" w:sz="8" w:space="0" w:color="auto"/>
            </w:tcBorders>
            <w:noWrap/>
            <w:vAlign w:val="bottom"/>
            <w:hideMark/>
          </w:tcPr>
          <w:p w14:paraId="417487EC" w14:textId="77777777" w:rsidR="000134EE" w:rsidRPr="0092227D" w:rsidRDefault="000134EE" w:rsidP="00917527">
            <w:pPr>
              <w:spacing w:after="0" w:line="240" w:lineRule="auto"/>
              <w:rPr>
                <w:rFonts w:ascii="Times New Roman" w:eastAsia="Times New Roman" w:hAnsi="Times New Roman" w:cs="Times New Roman"/>
              </w:rPr>
            </w:pPr>
            <w:r w:rsidRPr="0092227D">
              <w:rPr>
                <w:rFonts w:ascii="Times New Roman" w:eastAsia="Times New Roman" w:hAnsi="Times New Roman" w:cs="Times New Roman"/>
              </w:rPr>
              <w:t xml:space="preserve">91-1010 </w:t>
            </w:r>
            <w:proofErr w:type="spellStart"/>
            <w:r w:rsidRPr="0092227D">
              <w:rPr>
                <w:rFonts w:ascii="Times New Roman" w:eastAsia="Times New Roman" w:hAnsi="Times New Roman" w:cs="Times New Roman"/>
              </w:rPr>
              <w:t>Shangrila</w:t>
            </w:r>
            <w:proofErr w:type="spellEnd"/>
            <w:r w:rsidRPr="0092227D">
              <w:rPr>
                <w:rFonts w:ascii="Times New Roman" w:eastAsia="Times New Roman" w:hAnsi="Times New Roman" w:cs="Times New Roman"/>
              </w:rPr>
              <w:t xml:space="preserve"> St.</w:t>
            </w:r>
          </w:p>
        </w:tc>
      </w:tr>
      <w:tr w:rsidR="000134EE" w:rsidRPr="0060104F" w14:paraId="3F2D8D10" w14:textId="77777777" w:rsidTr="00917527">
        <w:trPr>
          <w:trHeight w:val="312"/>
        </w:trPr>
        <w:tc>
          <w:tcPr>
            <w:tcW w:w="4366" w:type="dxa"/>
            <w:tcBorders>
              <w:top w:val="nil"/>
              <w:left w:val="single" w:sz="8" w:space="0" w:color="auto"/>
              <w:bottom w:val="single" w:sz="4" w:space="0" w:color="auto"/>
              <w:right w:val="single" w:sz="4" w:space="0" w:color="auto"/>
            </w:tcBorders>
            <w:noWrap/>
            <w:vAlign w:val="bottom"/>
            <w:hideMark/>
          </w:tcPr>
          <w:p w14:paraId="4A8F20D7" w14:textId="77777777" w:rsidR="000134EE" w:rsidRPr="0092227D" w:rsidRDefault="000134EE" w:rsidP="00917527">
            <w:pPr>
              <w:spacing w:after="0" w:line="240" w:lineRule="auto"/>
              <w:rPr>
                <w:rFonts w:ascii="Times New Roman" w:eastAsia="Times New Roman" w:hAnsi="Times New Roman" w:cs="Times New Roman"/>
              </w:rPr>
            </w:pPr>
            <w:r w:rsidRPr="0092227D">
              <w:rPr>
                <w:rFonts w:ascii="Times New Roman" w:eastAsia="Times New Roman" w:hAnsi="Times New Roman" w:cs="Times New Roman"/>
              </w:rPr>
              <w:t>Honolulu, HI 96859</w:t>
            </w:r>
          </w:p>
        </w:tc>
        <w:tc>
          <w:tcPr>
            <w:tcW w:w="4894" w:type="dxa"/>
            <w:tcBorders>
              <w:top w:val="nil"/>
              <w:left w:val="nil"/>
              <w:bottom w:val="single" w:sz="4" w:space="0" w:color="auto"/>
              <w:right w:val="single" w:sz="8" w:space="0" w:color="auto"/>
            </w:tcBorders>
            <w:noWrap/>
            <w:vAlign w:val="bottom"/>
            <w:hideMark/>
          </w:tcPr>
          <w:p w14:paraId="6FEBABDF" w14:textId="77777777" w:rsidR="000134EE" w:rsidRPr="0060104F" w:rsidRDefault="000134EE" w:rsidP="00917527">
            <w:pPr>
              <w:spacing w:after="0" w:line="240" w:lineRule="auto"/>
              <w:rPr>
                <w:rFonts w:ascii="Times New Roman" w:eastAsia="Times New Roman" w:hAnsi="Times New Roman" w:cs="Times New Roman"/>
              </w:rPr>
            </w:pPr>
            <w:r w:rsidRPr="0092227D">
              <w:rPr>
                <w:rFonts w:ascii="Times New Roman" w:eastAsia="Times New Roman" w:hAnsi="Times New Roman" w:cs="Times New Roman"/>
              </w:rPr>
              <w:t>Kapolei, HI 96707-2102</w:t>
            </w:r>
          </w:p>
        </w:tc>
      </w:tr>
      <w:tr w:rsidR="000134EE" w:rsidRPr="0060104F" w14:paraId="10FB3846" w14:textId="77777777" w:rsidTr="00917527">
        <w:trPr>
          <w:trHeight w:val="312"/>
        </w:trPr>
        <w:tc>
          <w:tcPr>
            <w:tcW w:w="4366" w:type="dxa"/>
            <w:tcBorders>
              <w:top w:val="nil"/>
              <w:left w:val="single" w:sz="8" w:space="0" w:color="auto"/>
              <w:bottom w:val="single" w:sz="4" w:space="0" w:color="auto"/>
              <w:right w:val="nil"/>
            </w:tcBorders>
            <w:noWrap/>
            <w:vAlign w:val="bottom"/>
            <w:hideMark/>
          </w:tcPr>
          <w:p w14:paraId="51896CD0"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 </w:t>
            </w:r>
          </w:p>
        </w:tc>
        <w:tc>
          <w:tcPr>
            <w:tcW w:w="4894" w:type="dxa"/>
            <w:tcBorders>
              <w:top w:val="nil"/>
              <w:left w:val="nil"/>
              <w:bottom w:val="single" w:sz="4" w:space="0" w:color="auto"/>
              <w:right w:val="single" w:sz="8" w:space="0" w:color="auto"/>
            </w:tcBorders>
            <w:noWrap/>
            <w:vAlign w:val="bottom"/>
            <w:hideMark/>
          </w:tcPr>
          <w:p w14:paraId="202044C7"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 </w:t>
            </w:r>
          </w:p>
        </w:tc>
      </w:tr>
      <w:tr w:rsidR="000134EE" w:rsidRPr="0060104F" w14:paraId="07A00065" w14:textId="77777777" w:rsidTr="00917527">
        <w:trPr>
          <w:trHeight w:val="312"/>
        </w:trPr>
        <w:tc>
          <w:tcPr>
            <w:tcW w:w="4366" w:type="dxa"/>
            <w:tcBorders>
              <w:top w:val="nil"/>
              <w:left w:val="single" w:sz="8" w:space="0" w:color="auto"/>
              <w:bottom w:val="nil"/>
              <w:right w:val="nil"/>
            </w:tcBorders>
            <w:noWrap/>
            <w:vAlign w:val="bottom"/>
            <w:hideMark/>
          </w:tcPr>
          <w:p w14:paraId="10AA8ED4"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U.S. Army Health Clinic-Schofield Barracks</w:t>
            </w:r>
          </w:p>
        </w:tc>
        <w:tc>
          <w:tcPr>
            <w:tcW w:w="4894" w:type="dxa"/>
            <w:tcBorders>
              <w:top w:val="nil"/>
              <w:left w:val="single" w:sz="4" w:space="0" w:color="auto"/>
              <w:bottom w:val="nil"/>
              <w:right w:val="single" w:sz="8" w:space="0" w:color="auto"/>
            </w:tcBorders>
            <w:noWrap/>
            <w:vAlign w:val="bottom"/>
            <w:hideMark/>
          </w:tcPr>
          <w:p w14:paraId="7A3613BC"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Ft. Shafter Veterinarian Clinic</w:t>
            </w:r>
          </w:p>
        </w:tc>
      </w:tr>
      <w:tr w:rsidR="000134EE" w:rsidRPr="0060104F" w14:paraId="5505B965" w14:textId="77777777" w:rsidTr="00917527">
        <w:trPr>
          <w:trHeight w:val="312"/>
        </w:trPr>
        <w:tc>
          <w:tcPr>
            <w:tcW w:w="4366" w:type="dxa"/>
            <w:tcBorders>
              <w:top w:val="nil"/>
              <w:left w:val="single" w:sz="8" w:space="0" w:color="auto"/>
              <w:bottom w:val="nil"/>
              <w:right w:val="nil"/>
            </w:tcBorders>
            <w:noWrap/>
            <w:vAlign w:val="bottom"/>
            <w:hideMark/>
          </w:tcPr>
          <w:p w14:paraId="203BE827"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Building 683</w:t>
            </w:r>
          </w:p>
        </w:tc>
        <w:tc>
          <w:tcPr>
            <w:tcW w:w="4894" w:type="dxa"/>
            <w:tcBorders>
              <w:top w:val="nil"/>
              <w:left w:val="single" w:sz="4" w:space="0" w:color="auto"/>
              <w:bottom w:val="nil"/>
              <w:right w:val="single" w:sz="8" w:space="0" w:color="auto"/>
            </w:tcBorders>
            <w:noWrap/>
            <w:vAlign w:val="center"/>
            <w:hideMark/>
          </w:tcPr>
          <w:p w14:paraId="3545E241"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Bldg. 435, Pierce Rd.</w:t>
            </w:r>
          </w:p>
        </w:tc>
      </w:tr>
      <w:tr w:rsidR="000134EE" w:rsidRPr="0060104F" w14:paraId="0221885D" w14:textId="77777777" w:rsidTr="00917527">
        <w:trPr>
          <w:trHeight w:val="312"/>
        </w:trPr>
        <w:tc>
          <w:tcPr>
            <w:tcW w:w="4366" w:type="dxa"/>
            <w:tcBorders>
              <w:top w:val="nil"/>
              <w:left w:val="single" w:sz="8" w:space="0" w:color="auto"/>
              <w:bottom w:val="single" w:sz="4" w:space="0" w:color="auto"/>
              <w:right w:val="nil"/>
            </w:tcBorders>
            <w:noWrap/>
            <w:vAlign w:val="bottom"/>
            <w:hideMark/>
          </w:tcPr>
          <w:p w14:paraId="57A6331A"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lastRenderedPageBreak/>
              <w:t>Schofield Barracks, HI 96857</w:t>
            </w:r>
          </w:p>
        </w:tc>
        <w:tc>
          <w:tcPr>
            <w:tcW w:w="4894" w:type="dxa"/>
            <w:tcBorders>
              <w:top w:val="nil"/>
              <w:left w:val="single" w:sz="4" w:space="0" w:color="auto"/>
              <w:bottom w:val="single" w:sz="4" w:space="0" w:color="auto"/>
              <w:right w:val="single" w:sz="8" w:space="0" w:color="auto"/>
            </w:tcBorders>
            <w:noWrap/>
            <w:vAlign w:val="center"/>
            <w:hideMark/>
          </w:tcPr>
          <w:p w14:paraId="1E035D5D"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Ft. Shafter, HI 96858</w:t>
            </w:r>
          </w:p>
        </w:tc>
      </w:tr>
      <w:tr w:rsidR="000134EE" w:rsidRPr="0060104F" w14:paraId="316B43F3" w14:textId="77777777" w:rsidTr="00917527">
        <w:trPr>
          <w:trHeight w:val="312"/>
        </w:trPr>
        <w:tc>
          <w:tcPr>
            <w:tcW w:w="4366" w:type="dxa"/>
            <w:tcBorders>
              <w:top w:val="nil"/>
              <w:left w:val="single" w:sz="8" w:space="0" w:color="auto"/>
              <w:bottom w:val="single" w:sz="4" w:space="0" w:color="auto"/>
              <w:right w:val="nil"/>
            </w:tcBorders>
            <w:noWrap/>
            <w:vAlign w:val="bottom"/>
            <w:hideMark/>
          </w:tcPr>
          <w:p w14:paraId="5B790783"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 </w:t>
            </w:r>
          </w:p>
        </w:tc>
        <w:tc>
          <w:tcPr>
            <w:tcW w:w="4894" w:type="dxa"/>
            <w:tcBorders>
              <w:top w:val="nil"/>
              <w:left w:val="nil"/>
              <w:bottom w:val="single" w:sz="4" w:space="0" w:color="auto"/>
              <w:right w:val="single" w:sz="8" w:space="0" w:color="auto"/>
            </w:tcBorders>
            <w:noWrap/>
            <w:vAlign w:val="bottom"/>
            <w:hideMark/>
          </w:tcPr>
          <w:p w14:paraId="4D22217B"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 </w:t>
            </w:r>
          </w:p>
        </w:tc>
      </w:tr>
      <w:tr w:rsidR="000134EE" w:rsidRPr="0060104F" w14:paraId="6BC5B2F5" w14:textId="77777777" w:rsidTr="00917527">
        <w:trPr>
          <w:trHeight w:val="312"/>
        </w:trPr>
        <w:tc>
          <w:tcPr>
            <w:tcW w:w="4366" w:type="dxa"/>
            <w:tcBorders>
              <w:top w:val="nil"/>
              <w:left w:val="single" w:sz="8" w:space="0" w:color="auto"/>
              <w:bottom w:val="nil"/>
              <w:right w:val="nil"/>
            </w:tcBorders>
            <w:noWrap/>
            <w:vAlign w:val="bottom"/>
            <w:hideMark/>
          </w:tcPr>
          <w:p w14:paraId="7B1A9A10"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Schofield Barracks Dental Clinic</w:t>
            </w:r>
          </w:p>
        </w:tc>
        <w:tc>
          <w:tcPr>
            <w:tcW w:w="4894" w:type="dxa"/>
            <w:tcBorders>
              <w:top w:val="nil"/>
              <w:left w:val="single" w:sz="4" w:space="0" w:color="auto"/>
              <w:bottom w:val="nil"/>
              <w:right w:val="single" w:sz="8" w:space="0" w:color="auto"/>
            </w:tcBorders>
            <w:noWrap/>
            <w:vAlign w:val="center"/>
            <w:hideMark/>
          </w:tcPr>
          <w:p w14:paraId="46956161" w14:textId="7E613F50"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Hickam AFB Veterinar</w:t>
            </w:r>
            <w:r w:rsidR="00FC3FE6">
              <w:rPr>
                <w:rFonts w:ascii="Times New Roman" w:eastAsia="Times New Roman" w:hAnsi="Times New Roman" w:cs="Times New Roman"/>
              </w:rPr>
              <w:t>y</w:t>
            </w:r>
            <w:r w:rsidRPr="0060104F">
              <w:rPr>
                <w:rFonts w:ascii="Times New Roman" w:eastAsia="Times New Roman" w:hAnsi="Times New Roman" w:cs="Times New Roman"/>
              </w:rPr>
              <w:t xml:space="preserve"> Clinic</w:t>
            </w:r>
          </w:p>
        </w:tc>
      </w:tr>
      <w:tr w:rsidR="000134EE" w:rsidRPr="0060104F" w14:paraId="75B9AED4" w14:textId="77777777" w:rsidTr="00917527">
        <w:trPr>
          <w:trHeight w:val="312"/>
        </w:trPr>
        <w:tc>
          <w:tcPr>
            <w:tcW w:w="4366" w:type="dxa"/>
            <w:tcBorders>
              <w:top w:val="nil"/>
              <w:left w:val="single" w:sz="8" w:space="0" w:color="auto"/>
              <w:bottom w:val="nil"/>
              <w:right w:val="nil"/>
            </w:tcBorders>
            <w:noWrap/>
            <w:vAlign w:val="bottom"/>
            <w:hideMark/>
          </w:tcPr>
          <w:p w14:paraId="1A6F505A"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McCormick Rd. Bldg. 660</w:t>
            </w:r>
          </w:p>
        </w:tc>
        <w:tc>
          <w:tcPr>
            <w:tcW w:w="4894" w:type="dxa"/>
            <w:tcBorders>
              <w:top w:val="nil"/>
              <w:left w:val="single" w:sz="4" w:space="0" w:color="auto"/>
              <w:bottom w:val="nil"/>
              <w:right w:val="single" w:sz="8" w:space="0" w:color="auto"/>
            </w:tcBorders>
            <w:noWrap/>
            <w:vAlign w:val="center"/>
            <w:hideMark/>
          </w:tcPr>
          <w:p w14:paraId="3B6A3D2D"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Bldg. 1864, Kuntz Ave.</w:t>
            </w:r>
          </w:p>
        </w:tc>
      </w:tr>
      <w:tr w:rsidR="000134EE" w:rsidRPr="0060104F" w14:paraId="14459FCF" w14:textId="77777777" w:rsidTr="00917527">
        <w:trPr>
          <w:trHeight w:val="276"/>
        </w:trPr>
        <w:tc>
          <w:tcPr>
            <w:tcW w:w="4366" w:type="dxa"/>
            <w:tcBorders>
              <w:top w:val="nil"/>
              <w:left w:val="single" w:sz="8" w:space="0" w:color="auto"/>
              <w:bottom w:val="single" w:sz="4" w:space="0" w:color="auto"/>
              <w:right w:val="nil"/>
            </w:tcBorders>
            <w:noWrap/>
            <w:vAlign w:val="bottom"/>
            <w:hideMark/>
          </w:tcPr>
          <w:p w14:paraId="6F74DFCB"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Schofield Barracks, HI 96857</w:t>
            </w:r>
          </w:p>
        </w:tc>
        <w:tc>
          <w:tcPr>
            <w:tcW w:w="4894" w:type="dxa"/>
            <w:tcBorders>
              <w:top w:val="nil"/>
              <w:left w:val="single" w:sz="4" w:space="0" w:color="auto"/>
              <w:bottom w:val="single" w:sz="4" w:space="0" w:color="auto"/>
              <w:right w:val="single" w:sz="8" w:space="0" w:color="auto"/>
            </w:tcBorders>
            <w:noWrap/>
            <w:vAlign w:val="center"/>
            <w:hideMark/>
          </w:tcPr>
          <w:p w14:paraId="71BA546C"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Joint Base Pearl Harbor Hickam, HI 96853</w:t>
            </w:r>
          </w:p>
        </w:tc>
      </w:tr>
      <w:tr w:rsidR="000134EE" w:rsidRPr="0060104F" w14:paraId="6335918D" w14:textId="77777777" w:rsidTr="00917527">
        <w:trPr>
          <w:trHeight w:val="276"/>
        </w:trPr>
        <w:tc>
          <w:tcPr>
            <w:tcW w:w="4366" w:type="dxa"/>
            <w:tcBorders>
              <w:top w:val="nil"/>
              <w:left w:val="single" w:sz="8" w:space="0" w:color="auto"/>
              <w:bottom w:val="single" w:sz="4" w:space="0" w:color="auto"/>
              <w:right w:val="nil"/>
            </w:tcBorders>
            <w:noWrap/>
            <w:vAlign w:val="bottom"/>
            <w:hideMark/>
          </w:tcPr>
          <w:p w14:paraId="4E108351"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 </w:t>
            </w:r>
          </w:p>
        </w:tc>
        <w:tc>
          <w:tcPr>
            <w:tcW w:w="4894" w:type="dxa"/>
            <w:tcBorders>
              <w:top w:val="nil"/>
              <w:left w:val="nil"/>
              <w:bottom w:val="single" w:sz="4" w:space="0" w:color="auto"/>
              <w:right w:val="single" w:sz="8" w:space="0" w:color="auto"/>
            </w:tcBorders>
            <w:noWrap/>
            <w:vAlign w:val="bottom"/>
            <w:hideMark/>
          </w:tcPr>
          <w:p w14:paraId="6A8AA053"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 </w:t>
            </w:r>
          </w:p>
        </w:tc>
      </w:tr>
      <w:tr w:rsidR="000134EE" w:rsidRPr="0060104F" w14:paraId="12C628A0" w14:textId="77777777" w:rsidTr="00917527">
        <w:trPr>
          <w:trHeight w:val="276"/>
        </w:trPr>
        <w:tc>
          <w:tcPr>
            <w:tcW w:w="4366" w:type="dxa"/>
            <w:tcBorders>
              <w:top w:val="nil"/>
              <w:left w:val="single" w:sz="8" w:space="0" w:color="auto"/>
              <w:bottom w:val="nil"/>
              <w:right w:val="single" w:sz="4" w:space="0" w:color="auto"/>
            </w:tcBorders>
            <w:noWrap/>
            <w:vAlign w:val="bottom"/>
            <w:hideMark/>
          </w:tcPr>
          <w:p w14:paraId="191DC2AA"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Schofield Barracks Veterinarian Clinic</w:t>
            </w:r>
          </w:p>
        </w:tc>
        <w:tc>
          <w:tcPr>
            <w:tcW w:w="4894" w:type="dxa"/>
            <w:tcBorders>
              <w:top w:val="nil"/>
              <w:left w:val="nil"/>
              <w:bottom w:val="nil"/>
              <w:right w:val="single" w:sz="8" w:space="0" w:color="auto"/>
            </w:tcBorders>
            <w:noWrap/>
            <w:vAlign w:val="center"/>
            <w:hideMark/>
          </w:tcPr>
          <w:p w14:paraId="25C1B193"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Marine Corps Base Hawaii Veterinarian Clinic</w:t>
            </w:r>
          </w:p>
        </w:tc>
      </w:tr>
      <w:tr w:rsidR="000134EE" w:rsidRPr="0060104F" w14:paraId="15EB139B" w14:textId="77777777" w:rsidTr="00917527">
        <w:trPr>
          <w:trHeight w:val="276"/>
        </w:trPr>
        <w:tc>
          <w:tcPr>
            <w:tcW w:w="4366" w:type="dxa"/>
            <w:tcBorders>
              <w:top w:val="nil"/>
              <w:left w:val="single" w:sz="8" w:space="0" w:color="auto"/>
              <w:bottom w:val="nil"/>
              <w:right w:val="single" w:sz="4" w:space="0" w:color="auto"/>
            </w:tcBorders>
            <w:noWrap/>
            <w:vAlign w:val="bottom"/>
            <w:hideMark/>
          </w:tcPr>
          <w:p w14:paraId="57113BE5"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Bldg. 963 Duck Road</w:t>
            </w:r>
          </w:p>
        </w:tc>
        <w:tc>
          <w:tcPr>
            <w:tcW w:w="4894" w:type="dxa"/>
            <w:tcBorders>
              <w:top w:val="nil"/>
              <w:left w:val="nil"/>
              <w:bottom w:val="nil"/>
              <w:right w:val="single" w:sz="8" w:space="0" w:color="auto"/>
            </w:tcBorders>
            <w:noWrap/>
            <w:vAlign w:val="center"/>
            <w:hideMark/>
          </w:tcPr>
          <w:p w14:paraId="4B339BC1"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Pancoast Pl., Bldg. 455</w:t>
            </w:r>
          </w:p>
        </w:tc>
      </w:tr>
      <w:tr w:rsidR="000134EE" w:rsidRPr="0060104F" w14:paraId="65E1A0CA" w14:textId="77777777" w:rsidTr="00917527">
        <w:trPr>
          <w:trHeight w:val="288"/>
        </w:trPr>
        <w:tc>
          <w:tcPr>
            <w:tcW w:w="4366" w:type="dxa"/>
            <w:tcBorders>
              <w:top w:val="nil"/>
              <w:left w:val="single" w:sz="8" w:space="0" w:color="auto"/>
              <w:bottom w:val="single" w:sz="8" w:space="0" w:color="auto"/>
              <w:right w:val="single" w:sz="4" w:space="0" w:color="auto"/>
            </w:tcBorders>
            <w:noWrap/>
            <w:vAlign w:val="bottom"/>
            <w:hideMark/>
          </w:tcPr>
          <w:p w14:paraId="765BE8A3"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Schofield Barracks, HI 96857</w:t>
            </w:r>
          </w:p>
        </w:tc>
        <w:tc>
          <w:tcPr>
            <w:tcW w:w="4894" w:type="dxa"/>
            <w:tcBorders>
              <w:top w:val="nil"/>
              <w:left w:val="nil"/>
              <w:bottom w:val="single" w:sz="8" w:space="0" w:color="auto"/>
              <w:right w:val="single" w:sz="8" w:space="0" w:color="auto"/>
            </w:tcBorders>
            <w:noWrap/>
            <w:vAlign w:val="center"/>
            <w:hideMark/>
          </w:tcPr>
          <w:p w14:paraId="3EF8B26C" w14:textId="77777777" w:rsidR="000134EE" w:rsidRPr="0060104F" w:rsidRDefault="000134EE" w:rsidP="00917527">
            <w:pPr>
              <w:spacing w:after="0" w:line="240" w:lineRule="auto"/>
              <w:rPr>
                <w:rFonts w:ascii="Times New Roman" w:eastAsia="Times New Roman" w:hAnsi="Times New Roman" w:cs="Times New Roman"/>
              </w:rPr>
            </w:pPr>
            <w:r w:rsidRPr="0060104F">
              <w:rPr>
                <w:rFonts w:ascii="Times New Roman" w:eastAsia="Times New Roman" w:hAnsi="Times New Roman" w:cs="Times New Roman"/>
              </w:rPr>
              <w:t>MCBH Kaneohe Bay, HI 96863</w:t>
            </w:r>
          </w:p>
        </w:tc>
      </w:tr>
    </w:tbl>
    <w:p w14:paraId="1BE25122" w14:textId="77777777" w:rsidR="000134EE" w:rsidRPr="006941A2" w:rsidRDefault="000134EE" w:rsidP="000134EE">
      <w:pPr>
        <w:tabs>
          <w:tab w:val="left" w:pos="0"/>
          <w:tab w:val="left" w:pos="360"/>
          <w:tab w:val="left" w:pos="720"/>
          <w:tab w:val="left" w:pos="1296"/>
          <w:tab w:val="left" w:pos="2016"/>
          <w:tab w:val="left" w:pos="2736"/>
          <w:tab w:val="left" w:pos="3456"/>
          <w:tab w:val="left" w:pos="5760"/>
        </w:tabs>
        <w:spacing w:after="0" w:line="240" w:lineRule="auto"/>
        <w:ind w:right="1440"/>
        <w:rPr>
          <w:rFonts w:ascii="Times New Roman" w:eastAsia="Times New Roman" w:hAnsi="Times New Roman" w:cs="Times New Roman"/>
          <w:spacing w:val="-1"/>
          <w:lang w:eastAsia="x-none"/>
        </w:rPr>
      </w:pPr>
    </w:p>
    <w:p w14:paraId="7F36E02C" w14:textId="77777777" w:rsidR="000134EE" w:rsidRPr="00EE4A63" w:rsidRDefault="000134EE" w:rsidP="000134EE">
      <w:pPr>
        <w:rPr>
          <w:rFonts w:ascii="Times New Roman" w:hAnsi="Times New Roman" w:cs="Times New Roman"/>
          <w:b/>
          <w:bCs/>
          <w:u w:val="single"/>
        </w:rPr>
      </w:pPr>
      <w:r w:rsidRPr="00EE4A63">
        <w:rPr>
          <w:rFonts w:ascii="Times New Roman" w:hAnsi="Times New Roman" w:cs="Times New Roman"/>
          <w:b/>
          <w:bCs/>
        </w:rPr>
        <w:t>3.3</w:t>
      </w:r>
      <w:r>
        <w:rPr>
          <w:rFonts w:ascii="Times New Roman" w:hAnsi="Times New Roman" w:cs="Times New Roman"/>
          <w:b/>
          <w:bCs/>
        </w:rPr>
        <w:t>1</w:t>
      </w:r>
      <w:r w:rsidRPr="00EE4A63">
        <w:rPr>
          <w:rFonts w:ascii="Times New Roman" w:hAnsi="Times New Roman" w:cs="Times New Roman"/>
          <w:b/>
          <w:bCs/>
        </w:rPr>
        <w:t xml:space="preserve"> </w:t>
      </w:r>
      <w:r w:rsidRPr="00EE4A63">
        <w:rPr>
          <w:rFonts w:ascii="Times New Roman" w:hAnsi="Times New Roman" w:cs="Times New Roman"/>
          <w:b/>
          <w:bCs/>
          <w:u w:val="single"/>
        </w:rPr>
        <w:t>INTER-ISLAND MOBILIZATION/TRANSPORTATION – CLIN 6610HA</w:t>
      </w:r>
    </w:p>
    <w:p w14:paraId="7742EC7F" w14:textId="286602AD" w:rsidR="000134EE" w:rsidRPr="00C90A7A" w:rsidRDefault="000134EE" w:rsidP="000134EE">
      <w:pPr>
        <w:rPr>
          <w:rFonts w:ascii="Times New Roman" w:hAnsi="Times New Roman" w:cs="Times New Roman"/>
        </w:rPr>
      </w:pPr>
      <w:r w:rsidRPr="00C90A7A">
        <w:rPr>
          <w:rFonts w:ascii="Times New Roman" w:hAnsi="Times New Roman" w:cs="Times New Roman"/>
        </w:rPr>
        <w:t xml:space="preserve">The Contractor shall provide mobilization/transportation to and from any Hawaiian island other than Oahu (i.e., Kauai, Big Island (Hawaii), Maui) when CLIN 6610HA is ordered.  Transportation may be by either water or air.  One (1) each is defined as a single (1) </w:t>
      </w:r>
      <w:r w:rsidR="0072080B">
        <w:rPr>
          <w:rFonts w:ascii="Times New Roman" w:hAnsi="Times New Roman" w:cs="Times New Roman"/>
        </w:rPr>
        <w:t>containerized transport unit (CTU)</w:t>
      </w:r>
      <w:r w:rsidRPr="00C90A7A">
        <w:rPr>
          <w:rFonts w:ascii="Times New Roman" w:hAnsi="Times New Roman" w:cs="Times New Roman"/>
        </w:rPr>
        <w:t xml:space="preserve"> containing solely a task order under this contract or a single </w:t>
      </w:r>
      <w:r w:rsidR="0072080B">
        <w:rPr>
          <w:rFonts w:ascii="Times New Roman" w:hAnsi="Times New Roman" w:cs="Times New Roman"/>
        </w:rPr>
        <w:t>CTU</w:t>
      </w:r>
      <w:r w:rsidRPr="00C90A7A">
        <w:rPr>
          <w:rFonts w:ascii="Times New Roman" w:hAnsi="Times New Roman" w:cs="Times New Roman"/>
        </w:rPr>
        <w:t xml:space="preserve"> of which a portion of the load is a task order under this contract.</w:t>
      </w:r>
    </w:p>
    <w:p w14:paraId="5D77AF5C" w14:textId="4E7281C0" w:rsidR="000134EE" w:rsidRPr="0092227D" w:rsidRDefault="000134EE" w:rsidP="000134EE">
      <w:pPr>
        <w:rPr>
          <w:rFonts w:ascii="Times New Roman" w:hAnsi="Times New Roman" w:cs="Times New Roman"/>
          <w:b/>
          <w:bCs/>
        </w:rPr>
      </w:pPr>
      <w:r w:rsidRPr="0092227D">
        <w:rPr>
          <w:rFonts w:ascii="Times New Roman" w:hAnsi="Times New Roman" w:cs="Times New Roman"/>
          <w:b/>
          <w:bCs/>
        </w:rPr>
        <w:t>3.3</w:t>
      </w:r>
      <w:r>
        <w:rPr>
          <w:rFonts w:ascii="Times New Roman" w:hAnsi="Times New Roman" w:cs="Times New Roman"/>
          <w:b/>
          <w:bCs/>
        </w:rPr>
        <w:t>2</w:t>
      </w:r>
      <w:r w:rsidRPr="0092227D">
        <w:rPr>
          <w:rFonts w:ascii="Times New Roman" w:hAnsi="Times New Roman" w:cs="Times New Roman"/>
          <w:b/>
          <w:bCs/>
        </w:rPr>
        <w:t xml:space="preserve"> </w:t>
      </w:r>
      <w:r w:rsidRPr="003B49BF">
        <w:rPr>
          <w:rFonts w:ascii="Times New Roman" w:hAnsi="Times New Roman" w:cs="Times New Roman"/>
          <w:b/>
          <w:bCs/>
          <w:u w:val="single"/>
        </w:rPr>
        <w:t xml:space="preserve">NON-RCRA BLAST MEDIA </w:t>
      </w:r>
      <w:r>
        <w:rPr>
          <w:rFonts w:ascii="Times New Roman" w:hAnsi="Times New Roman" w:cs="Times New Roman"/>
          <w:b/>
          <w:bCs/>
          <w:u w:val="single"/>
        </w:rPr>
        <w:t>–</w:t>
      </w:r>
      <w:r w:rsidRPr="003B49BF">
        <w:rPr>
          <w:rFonts w:ascii="Times New Roman" w:hAnsi="Times New Roman" w:cs="Times New Roman"/>
          <w:b/>
          <w:bCs/>
          <w:u w:val="single"/>
        </w:rPr>
        <w:t xml:space="preserve"> </w:t>
      </w:r>
      <w:r>
        <w:rPr>
          <w:rFonts w:ascii="Times New Roman" w:hAnsi="Times New Roman" w:cs="Times New Roman"/>
          <w:b/>
          <w:bCs/>
          <w:u w:val="single"/>
        </w:rPr>
        <w:t xml:space="preserve">CLIN </w:t>
      </w:r>
      <w:r w:rsidRPr="003B49BF">
        <w:rPr>
          <w:rFonts w:ascii="Times New Roman" w:hAnsi="Times New Roman" w:cs="Times New Roman"/>
          <w:b/>
          <w:bCs/>
          <w:u w:val="single"/>
        </w:rPr>
        <w:t>NR77</w:t>
      </w:r>
    </w:p>
    <w:p w14:paraId="538F3390" w14:textId="6FE1D3E6" w:rsidR="000134EE" w:rsidRPr="00C90A7A" w:rsidRDefault="000134EE" w:rsidP="000134EE">
      <w:pPr>
        <w:rPr>
          <w:rFonts w:ascii="Times New Roman" w:hAnsi="Times New Roman" w:cs="Times New Roman"/>
        </w:rPr>
      </w:pPr>
      <w:r w:rsidRPr="00C90A7A">
        <w:rPr>
          <w:rFonts w:ascii="Times New Roman" w:hAnsi="Times New Roman" w:cs="Times New Roman"/>
        </w:rPr>
        <w:tab/>
        <w:t xml:space="preserve">a. </w:t>
      </w:r>
      <w:r>
        <w:rPr>
          <w:rFonts w:ascii="Times New Roman" w:hAnsi="Times New Roman" w:cs="Times New Roman"/>
        </w:rPr>
        <w:t>Blast media</w:t>
      </w:r>
      <w:r w:rsidRPr="00C90A7A">
        <w:rPr>
          <w:rFonts w:ascii="Times New Roman" w:hAnsi="Times New Roman" w:cs="Times New Roman"/>
        </w:rPr>
        <w:t xml:space="preserve"> will be picked up by the Contractor from multiple locations within PHNSY</w:t>
      </w:r>
      <w:r>
        <w:rPr>
          <w:rFonts w:ascii="Times New Roman" w:hAnsi="Times New Roman" w:cs="Times New Roman"/>
        </w:rPr>
        <w:t xml:space="preserve">, </w:t>
      </w:r>
      <w:r w:rsidRPr="00C90A7A">
        <w:rPr>
          <w:rFonts w:ascii="Times New Roman" w:hAnsi="Times New Roman" w:cs="Times New Roman"/>
        </w:rPr>
        <w:t>IMF Complex</w:t>
      </w:r>
      <w:r>
        <w:rPr>
          <w:rFonts w:ascii="Times New Roman" w:hAnsi="Times New Roman" w:cs="Times New Roman"/>
        </w:rPr>
        <w:t xml:space="preserve"> and other locations in and around Hawaii</w:t>
      </w:r>
      <w:r w:rsidRPr="00C90A7A">
        <w:rPr>
          <w:rFonts w:ascii="Times New Roman" w:hAnsi="Times New Roman" w:cs="Times New Roman"/>
        </w:rPr>
        <w:t xml:space="preserve">.  The Contractor shall provide all equipment necessary to load, transport and dispose of non-RCRA blast </w:t>
      </w:r>
      <w:r>
        <w:rPr>
          <w:rFonts w:ascii="Times New Roman" w:hAnsi="Times New Roman" w:cs="Times New Roman"/>
        </w:rPr>
        <w:t>media</w:t>
      </w:r>
      <w:r w:rsidRPr="00C90A7A">
        <w:rPr>
          <w:rFonts w:ascii="Times New Roman" w:hAnsi="Times New Roman" w:cs="Times New Roman"/>
        </w:rPr>
        <w:t xml:space="preserve">.  </w:t>
      </w:r>
      <w:r>
        <w:rPr>
          <w:rFonts w:ascii="Times New Roman" w:hAnsi="Times New Roman" w:cs="Times New Roman"/>
        </w:rPr>
        <w:t>Customers</w:t>
      </w:r>
      <w:r w:rsidRPr="00C90A7A">
        <w:rPr>
          <w:rFonts w:ascii="Times New Roman" w:hAnsi="Times New Roman" w:cs="Times New Roman"/>
        </w:rPr>
        <w:t xml:space="preserve"> will provide estimated weights on the initial Task Order.</w:t>
      </w:r>
    </w:p>
    <w:p w14:paraId="37B9FEAB" w14:textId="77777777" w:rsidR="000134EE" w:rsidRPr="00C90A7A" w:rsidRDefault="000134EE" w:rsidP="000134EE">
      <w:pPr>
        <w:rPr>
          <w:rFonts w:ascii="Times New Roman" w:hAnsi="Times New Roman" w:cs="Times New Roman"/>
        </w:rPr>
      </w:pPr>
      <w:r w:rsidRPr="00C90A7A">
        <w:rPr>
          <w:rFonts w:ascii="Times New Roman" w:hAnsi="Times New Roman" w:cs="Times New Roman"/>
        </w:rPr>
        <w:tab/>
      </w:r>
      <w:r>
        <w:rPr>
          <w:rFonts w:ascii="Times New Roman" w:hAnsi="Times New Roman" w:cs="Times New Roman"/>
        </w:rPr>
        <w:t>b</w:t>
      </w:r>
      <w:r w:rsidRPr="00C90A7A">
        <w:rPr>
          <w:rFonts w:ascii="Times New Roman" w:hAnsi="Times New Roman" w:cs="Times New Roman"/>
        </w:rPr>
        <w:t xml:space="preserve">.    All </w:t>
      </w:r>
      <w:r>
        <w:rPr>
          <w:rFonts w:ascii="Times New Roman" w:hAnsi="Times New Roman" w:cs="Times New Roman"/>
        </w:rPr>
        <w:t>blast media shipments</w:t>
      </w:r>
      <w:r w:rsidRPr="00C90A7A">
        <w:rPr>
          <w:rFonts w:ascii="Times New Roman" w:hAnsi="Times New Roman" w:cs="Times New Roman"/>
        </w:rPr>
        <w:t xml:space="preserve"> will be weighed by the Contractor by </w:t>
      </w:r>
      <w:r>
        <w:rPr>
          <w:rFonts w:ascii="Times New Roman" w:hAnsi="Times New Roman" w:cs="Times New Roman"/>
        </w:rPr>
        <w:t xml:space="preserve">using </w:t>
      </w:r>
      <w:r w:rsidRPr="00C90A7A">
        <w:rPr>
          <w:rFonts w:ascii="Times New Roman" w:hAnsi="Times New Roman" w:cs="Times New Roman"/>
        </w:rPr>
        <w:t>one of the following methods:</w:t>
      </w:r>
    </w:p>
    <w:p w14:paraId="756BBA6A" w14:textId="77777777" w:rsidR="000134EE" w:rsidRPr="00C90A7A" w:rsidRDefault="000134EE" w:rsidP="000134EE">
      <w:pPr>
        <w:rPr>
          <w:rFonts w:ascii="Times New Roman" w:hAnsi="Times New Roman" w:cs="Times New Roman"/>
        </w:rPr>
      </w:pPr>
      <w:r>
        <w:rPr>
          <w:rFonts w:ascii="Times New Roman" w:hAnsi="Times New Roman" w:cs="Times New Roman"/>
        </w:rPr>
        <w:tab/>
      </w:r>
      <w:r>
        <w:rPr>
          <w:rFonts w:ascii="Times New Roman" w:hAnsi="Times New Roman" w:cs="Times New Roman"/>
        </w:rPr>
        <w:tab/>
        <w:t>(</w:t>
      </w:r>
      <w:r w:rsidRPr="00C90A7A">
        <w:rPr>
          <w:rFonts w:ascii="Times New Roman" w:hAnsi="Times New Roman" w:cs="Times New Roman"/>
        </w:rPr>
        <w:t>1</w:t>
      </w:r>
      <w:r>
        <w:rPr>
          <w:rFonts w:ascii="Times New Roman" w:hAnsi="Times New Roman" w:cs="Times New Roman"/>
        </w:rPr>
        <w:t xml:space="preserve">) </w:t>
      </w:r>
      <w:r w:rsidRPr="00C90A7A">
        <w:rPr>
          <w:rFonts w:ascii="Times New Roman" w:hAnsi="Times New Roman" w:cs="Times New Roman"/>
        </w:rPr>
        <w:t>Actual weight using Government scales.</w:t>
      </w:r>
    </w:p>
    <w:p w14:paraId="40DB5B9C" w14:textId="77777777" w:rsidR="000134EE" w:rsidRPr="00C90A7A" w:rsidRDefault="000134EE" w:rsidP="000134EE">
      <w:pPr>
        <w:rPr>
          <w:rFonts w:ascii="Times New Roman" w:hAnsi="Times New Roman" w:cs="Times New Roman"/>
        </w:rPr>
      </w:pPr>
      <w:r>
        <w:rPr>
          <w:rFonts w:ascii="Times New Roman" w:hAnsi="Times New Roman" w:cs="Times New Roman"/>
        </w:rPr>
        <w:tab/>
      </w:r>
      <w:r>
        <w:rPr>
          <w:rFonts w:ascii="Times New Roman" w:hAnsi="Times New Roman" w:cs="Times New Roman"/>
        </w:rPr>
        <w:tab/>
        <w:t>(</w:t>
      </w:r>
      <w:r w:rsidRPr="00C90A7A">
        <w:rPr>
          <w:rFonts w:ascii="Times New Roman" w:hAnsi="Times New Roman" w:cs="Times New Roman"/>
        </w:rPr>
        <w:t>2</w:t>
      </w:r>
      <w:r>
        <w:rPr>
          <w:rFonts w:ascii="Times New Roman" w:hAnsi="Times New Roman" w:cs="Times New Roman"/>
        </w:rPr>
        <w:t xml:space="preserve">) </w:t>
      </w:r>
      <w:r w:rsidRPr="00C90A7A">
        <w:rPr>
          <w:rFonts w:ascii="Times New Roman" w:hAnsi="Times New Roman" w:cs="Times New Roman"/>
        </w:rPr>
        <w:t>Actual weight using commercial scales.</w:t>
      </w:r>
    </w:p>
    <w:p w14:paraId="3A56471D" w14:textId="77777777" w:rsidR="000134EE" w:rsidRPr="00C90A7A" w:rsidRDefault="000134EE" w:rsidP="000134EE">
      <w:pPr>
        <w:rPr>
          <w:rFonts w:ascii="Times New Roman" w:hAnsi="Times New Roman" w:cs="Times New Roman"/>
        </w:rPr>
      </w:pPr>
      <w:r w:rsidRPr="00C90A7A">
        <w:rPr>
          <w:rFonts w:ascii="Times New Roman" w:hAnsi="Times New Roman" w:cs="Times New Roman"/>
        </w:rPr>
        <w:tab/>
      </w:r>
      <w:r>
        <w:rPr>
          <w:rFonts w:ascii="Times New Roman" w:hAnsi="Times New Roman" w:cs="Times New Roman"/>
        </w:rPr>
        <w:t>c</w:t>
      </w:r>
      <w:r w:rsidRPr="00C90A7A">
        <w:rPr>
          <w:rFonts w:ascii="Times New Roman" w:hAnsi="Times New Roman" w:cs="Times New Roman"/>
        </w:rPr>
        <w:t>.  The Contractor’s conveyance shall be weighed (light and heavy) to determine the net weight of the material.  When Government scales are not available, the Contractor will arrange for and incur all expenses of weighing property at the nearest certified public scale.  After the net weight of the material is confirmed, the COR will modify the Task Order to reflect the actual weight removed.</w:t>
      </w:r>
    </w:p>
    <w:tbl>
      <w:tblPr>
        <w:tblW w:w="967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77"/>
      </w:tblGrid>
      <w:tr w:rsidR="000134EE" w14:paraId="76C9BF3A" w14:textId="77777777" w:rsidTr="00917527">
        <w:trPr>
          <w:trHeight w:val="694"/>
        </w:trPr>
        <w:tc>
          <w:tcPr>
            <w:tcW w:w="9677" w:type="dxa"/>
          </w:tcPr>
          <w:p w14:paraId="1AF2FC67" w14:textId="77777777" w:rsidR="000134EE" w:rsidRDefault="000134EE" w:rsidP="00917527">
            <w:pPr>
              <w:ind w:left="94"/>
              <w:rPr>
                <w:rFonts w:ascii="Times New Roman" w:hAnsi="Times New Roman" w:cs="Times New Roman"/>
              </w:rPr>
            </w:pPr>
            <w:r w:rsidRPr="003B49BF">
              <w:rPr>
                <w:rFonts w:ascii="Times New Roman" w:hAnsi="Times New Roman" w:cs="Times New Roman"/>
                <w:b/>
                <w:bCs/>
              </w:rPr>
              <w:t>NOTE</w:t>
            </w:r>
            <w:proofErr w:type="gramStart"/>
            <w:r w:rsidRPr="003B49BF">
              <w:rPr>
                <w:rFonts w:ascii="Times New Roman" w:hAnsi="Times New Roman" w:cs="Times New Roman"/>
                <w:b/>
                <w:bCs/>
              </w:rPr>
              <w:t>:</w:t>
            </w:r>
            <w:r w:rsidRPr="00C90A7A">
              <w:rPr>
                <w:rFonts w:ascii="Times New Roman" w:hAnsi="Times New Roman" w:cs="Times New Roman"/>
              </w:rPr>
              <w:t xml:space="preserve">  Due</w:t>
            </w:r>
            <w:proofErr w:type="gramEnd"/>
            <w:r w:rsidRPr="00C90A7A">
              <w:rPr>
                <w:rFonts w:ascii="Times New Roman" w:hAnsi="Times New Roman" w:cs="Times New Roman"/>
              </w:rPr>
              <w:t xml:space="preserve"> to space constraints within PHNSY &amp; IMF, the contractor should review removal locations </w:t>
            </w:r>
            <w:r w:rsidRPr="003B49BF">
              <w:rPr>
                <w:rFonts w:ascii="Times New Roman" w:hAnsi="Times New Roman" w:cs="Times New Roman"/>
              </w:rPr>
              <w:t>prior to removal to ensure proper MHE is utilized for loading.</w:t>
            </w:r>
          </w:p>
        </w:tc>
      </w:tr>
    </w:tbl>
    <w:p w14:paraId="34B9FCAC" w14:textId="77777777" w:rsidR="000134EE" w:rsidRPr="00C90A7A" w:rsidRDefault="000134EE" w:rsidP="000134EE">
      <w:pPr>
        <w:rPr>
          <w:rFonts w:ascii="Times New Roman" w:hAnsi="Times New Roman" w:cs="Times New Roman"/>
        </w:rPr>
      </w:pPr>
      <w:r>
        <w:rPr>
          <w:rFonts w:ascii="Times New Roman" w:hAnsi="Times New Roman" w:cs="Times New Roman"/>
        </w:rPr>
        <w:tab/>
      </w:r>
      <w:r w:rsidRPr="00C90A7A">
        <w:rPr>
          <w:rFonts w:ascii="Times New Roman" w:hAnsi="Times New Roman" w:cs="Times New Roman"/>
        </w:rPr>
        <w:t xml:space="preserve"> </w:t>
      </w:r>
    </w:p>
    <w:p w14:paraId="5E1F1BD6" w14:textId="77777777" w:rsidR="000134EE" w:rsidRPr="0092227D" w:rsidRDefault="000134EE" w:rsidP="000134EE">
      <w:pPr>
        <w:rPr>
          <w:rFonts w:ascii="Times New Roman" w:hAnsi="Times New Roman" w:cs="Times New Roman"/>
          <w:b/>
          <w:bCs/>
        </w:rPr>
      </w:pPr>
      <w:r w:rsidRPr="0092227D">
        <w:rPr>
          <w:rFonts w:ascii="Times New Roman" w:hAnsi="Times New Roman" w:cs="Times New Roman"/>
          <w:b/>
          <w:bCs/>
        </w:rPr>
        <w:t>3.3</w:t>
      </w:r>
      <w:r>
        <w:rPr>
          <w:rFonts w:ascii="Times New Roman" w:hAnsi="Times New Roman" w:cs="Times New Roman"/>
          <w:b/>
          <w:bCs/>
        </w:rPr>
        <w:t>3</w:t>
      </w:r>
      <w:r w:rsidRPr="0092227D">
        <w:rPr>
          <w:rFonts w:ascii="Times New Roman" w:hAnsi="Times New Roman" w:cs="Times New Roman"/>
          <w:b/>
          <w:bCs/>
        </w:rPr>
        <w:t xml:space="preserve"> </w:t>
      </w:r>
      <w:r w:rsidRPr="00D31AC0">
        <w:rPr>
          <w:rFonts w:ascii="Times New Roman" w:hAnsi="Times New Roman" w:cs="Times New Roman"/>
          <w:b/>
          <w:bCs/>
          <w:u w:val="single"/>
        </w:rPr>
        <w:t>TRANSPORTATION OF UNIVERSAL WASTE (UW) ELECTRONICS</w:t>
      </w:r>
      <w:r>
        <w:rPr>
          <w:rFonts w:ascii="Times New Roman" w:hAnsi="Times New Roman" w:cs="Times New Roman"/>
          <w:b/>
          <w:bCs/>
          <w:u w:val="single"/>
        </w:rPr>
        <w:t xml:space="preserve"> - </w:t>
      </w:r>
      <w:r w:rsidRPr="00D31AC0">
        <w:rPr>
          <w:rFonts w:ascii="Times New Roman" w:hAnsi="Times New Roman" w:cs="Times New Roman"/>
          <w:b/>
          <w:bCs/>
          <w:u w:val="single"/>
        </w:rPr>
        <w:t>CLIN 6388</w:t>
      </w:r>
    </w:p>
    <w:p w14:paraId="6A7BDA46" w14:textId="77777777" w:rsidR="000134EE" w:rsidRPr="00C90A7A" w:rsidRDefault="000134EE" w:rsidP="000134EE">
      <w:pPr>
        <w:rPr>
          <w:rFonts w:ascii="Times New Roman" w:hAnsi="Times New Roman" w:cs="Times New Roman"/>
        </w:rPr>
      </w:pPr>
      <w:r>
        <w:rPr>
          <w:rFonts w:ascii="Times New Roman" w:hAnsi="Times New Roman" w:cs="Times New Roman"/>
        </w:rPr>
        <w:tab/>
      </w:r>
      <w:r w:rsidRPr="00C90A7A">
        <w:rPr>
          <w:rFonts w:ascii="Times New Roman" w:hAnsi="Times New Roman" w:cs="Times New Roman"/>
        </w:rPr>
        <w:t xml:space="preserve">a. CLIN 6388 will be ordered for the one-way transport of Universal Waste (UW) electronic items from generating activities on the island of Oahu to JBPHH Disposition Services Bldg. 490/491 or Scrap Yard located vicinity Building 1526, JBPHH. </w:t>
      </w:r>
    </w:p>
    <w:p w14:paraId="2C71A119" w14:textId="77777777" w:rsidR="000134EE" w:rsidRPr="00C90A7A" w:rsidRDefault="000134EE" w:rsidP="000134EE">
      <w:pPr>
        <w:rPr>
          <w:rFonts w:ascii="Times New Roman" w:hAnsi="Times New Roman" w:cs="Times New Roman"/>
        </w:rPr>
      </w:pPr>
      <w:r>
        <w:rPr>
          <w:rFonts w:ascii="Times New Roman" w:hAnsi="Times New Roman" w:cs="Times New Roman"/>
        </w:rPr>
        <w:lastRenderedPageBreak/>
        <w:tab/>
      </w:r>
      <w:r w:rsidRPr="00C90A7A">
        <w:rPr>
          <w:rFonts w:ascii="Times New Roman" w:hAnsi="Times New Roman" w:cs="Times New Roman"/>
        </w:rPr>
        <w:t xml:space="preserve">b. Universal waste electronic items are defined in 40 CFR 273.9, as incorporated and amended in section 11-273.9 Hawaii Administrative Rules (HAR).  Examples of common universal waste electronic items include: </w:t>
      </w:r>
    </w:p>
    <w:p w14:paraId="1E3E049D" w14:textId="77777777" w:rsidR="000134EE" w:rsidRPr="00C90A7A" w:rsidRDefault="000134EE" w:rsidP="000134EE">
      <w:pPr>
        <w:ind w:left="1440"/>
        <w:rPr>
          <w:rFonts w:ascii="Times New Roman" w:hAnsi="Times New Roman" w:cs="Times New Roman"/>
        </w:rPr>
      </w:pPr>
      <w:r w:rsidRPr="00C90A7A">
        <w:rPr>
          <w:rFonts w:ascii="Times New Roman" w:hAnsi="Times New Roman" w:cs="Times New Roman"/>
        </w:rPr>
        <w:t xml:space="preserve">(1) Computer central processing unit; computer monitor; portable computer (including notebook, laptop, and tablet computer); devices designed for use with computers (also known as computer peripherals) such as keyboard, mouse, desktop printer, scanner, and external storage drive; server; television; digital video disc (DVD) recorder or player; videocassette recorder or player (VCR); eBook reader; digital picture frame; fax machine; video game equipment; cellular telephone; answering machine; digital camera; portable music or video player; wireless paging device; remote control; and smoke detector. </w:t>
      </w:r>
    </w:p>
    <w:p w14:paraId="4C43CE48" w14:textId="77777777" w:rsidR="000134EE" w:rsidRPr="00C90A7A" w:rsidRDefault="000134EE" w:rsidP="000134EE">
      <w:pPr>
        <w:rPr>
          <w:rFonts w:ascii="Times New Roman" w:hAnsi="Times New Roman" w:cs="Times New Roman"/>
        </w:rPr>
      </w:pPr>
      <w:r>
        <w:rPr>
          <w:rFonts w:ascii="Times New Roman" w:hAnsi="Times New Roman" w:cs="Times New Roman"/>
        </w:rPr>
        <w:tab/>
      </w:r>
      <w:r w:rsidRPr="00C90A7A">
        <w:rPr>
          <w:rFonts w:ascii="Times New Roman" w:hAnsi="Times New Roman" w:cs="Times New Roman"/>
        </w:rPr>
        <w:t xml:space="preserve">c. 01 EA pick up will not exceed five standard pallets and a total gross weight of 7,000 pounds.  UW electronics will be offered in closed containers (i.e., 55 GL DM/DF, </w:t>
      </w:r>
      <w:proofErr w:type="spellStart"/>
      <w:r w:rsidRPr="00C90A7A">
        <w:rPr>
          <w:rFonts w:ascii="Times New Roman" w:hAnsi="Times New Roman" w:cs="Times New Roman"/>
        </w:rPr>
        <w:t>Triwall</w:t>
      </w:r>
      <w:proofErr w:type="spellEnd"/>
      <w:r w:rsidRPr="00C90A7A">
        <w:rPr>
          <w:rFonts w:ascii="Times New Roman" w:hAnsi="Times New Roman" w:cs="Times New Roman"/>
        </w:rPr>
        <w:t xml:space="preserve">, etc.) that will not exceed the dimensions of a standard pallet.  The one (1) EA unit price includes all equipment and labor required for the movement. </w:t>
      </w:r>
    </w:p>
    <w:p w14:paraId="604D726D" w14:textId="77777777" w:rsidR="000134EE" w:rsidRPr="00C90A7A" w:rsidRDefault="000134EE" w:rsidP="000134EE">
      <w:pPr>
        <w:rPr>
          <w:rFonts w:ascii="Times New Roman" w:hAnsi="Times New Roman" w:cs="Times New Roman"/>
        </w:rPr>
      </w:pPr>
      <w:r w:rsidRPr="00C90A7A">
        <w:rPr>
          <w:rFonts w:ascii="Times New Roman" w:hAnsi="Times New Roman" w:cs="Times New Roman"/>
        </w:rPr>
        <w:t xml:space="preserve"> </w:t>
      </w:r>
      <w:r w:rsidRPr="00C90A7A">
        <w:rPr>
          <w:rFonts w:ascii="Times New Roman" w:hAnsi="Times New Roman" w:cs="Times New Roman"/>
        </w:rPr>
        <w:tab/>
        <w:t xml:space="preserve"> d. </w:t>
      </w:r>
      <w:proofErr w:type="gramStart"/>
      <w:r w:rsidRPr="00C90A7A">
        <w:rPr>
          <w:rFonts w:ascii="Times New Roman" w:hAnsi="Times New Roman" w:cs="Times New Roman"/>
        </w:rPr>
        <w:t>Electronic</w:t>
      </w:r>
      <w:proofErr w:type="gramEnd"/>
      <w:r w:rsidRPr="00C90A7A">
        <w:rPr>
          <w:rFonts w:ascii="Times New Roman" w:hAnsi="Times New Roman" w:cs="Times New Roman"/>
        </w:rPr>
        <w:t xml:space="preserve"> items must be properly packaged and labeled with the words “Universal Waste-Electronic Item(s)” or “Waste electronic item(s)” or “Used electronic item(s)” and Accumulation Start Date (ASD) annotated.  A 1348-1A Turn In document will be provided to the transporter to be used as the shipping paper during transit.  No other </w:t>
      </w:r>
      <w:proofErr w:type="gramStart"/>
      <w:r w:rsidRPr="00C90A7A">
        <w:rPr>
          <w:rFonts w:ascii="Times New Roman" w:hAnsi="Times New Roman" w:cs="Times New Roman"/>
        </w:rPr>
        <w:t>manifest</w:t>
      </w:r>
      <w:proofErr w:type="gramEnd"/>
      <w:r w:rsidRPr="00C90A7A">
        <w:rPr>
          <w:rFonts w:ascii="Times New Roman" w:hAnsi="Times New Roman" w:cs="Times New Roman"/>
        </w:rPr>
        <w:t xml:space="preserve"> is needed. </w:t>
      </w:r>
    </w:p>
    <w:tbl>
      <w:tblPr>
        <w:tblW w:w="9506"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06"/>
      </w:tblGrid>
      <w:tr w:rsidR="000134EE" w14:paraId="2433D222" w14:textId="77777777" w:rsidTr="00917527">
        <w:trPr>
          <w:trHeight w:val="1346"/>
        </w:trPr>
        <w:tc>
          <w:tcPr>
            <w:tcW w:w="9506" w:type="dxa"/>
          </w:tcPr>
          <w:p w14:paraId="162BAA60" w14:textId="77777777" w:rsidR="000134EE" w:rsidRDefault="000134EE" w:rsidP="00917527">
            <w:pPr>
              <w:ind w:left="34"/>
              <w:rPr>
                <w:rFonts w:ascii="Times New Roman" w:hAnsi="Times New Roman" w:cs="Times New Roman"/>
              </w:rPr>
            </w:pPr>
            <w:r w:rsidRPr="003B49BF">
              <w:rPr>
                <w:rFonts w:ascii="Times New Roman" w:hAnsi="Times New Roman" w:cs="Times New Roman"/>
                <w:b/>
                <w:bCs/>
              </w:rPr>
              <w:t>NOTE</w:t>
            </w:r>
            <w:proofErr w:type="gramStart"/>
            <w:r w:rsidRPr="003B49BF">
              <w:rPr>
                <w:rFonts w:ascii="Times New Roman" w:hAnsi="Times New Roman" w:cs="Times New Roman"/>
                <w:b/>
                <w:bCs/>
              </w:rPr>
              <w:t>:</w:t>
            </w:r>
            <w:r w:rsidRPr="00C90A7A">
              <w:rPr>
                <w:rFonts w:ascii="Times New Roman" w:hAnsi="Times New Roman" w:cs="Times New Roman"/>
              </w:rPr>
              <w:t xml:space="preserve">  Any</w:t>
            </w:r>
            <w:proofErr w:type="gramEnd"/>
            <w:r w:rsidRPr="00C90A7A">
              <w:rPr>
                <w:rFonts w:ascii="Times New Roman" w:hAnsi="Times New Roman" w:cs="Times New Roman"/>
              </w:rPr>
              <w:t xml:space="preserve"> items that have classified stickers/labels shall be completely removed from the items prior to packaging and transport.  If any items are turned in with classified stickers/labels intact, the Generator will be responsible </w:t>
            </w:r>
            <w:proofErr w:type="gramStart"/>
            <w:r w:rsidRPr="00C90A7A">
              <w:rPr>
                <w:rFonts w:ascii="Times New Roman" w:hAnsi="Times New Roman" w:cs="Times New Roman"/>
              </w:rPr>
              <w:t>to come</w:t>
            </w:r>
            <w:proofErr w:type="gramEnd"/>
            <w:r w:rsidRPr="00C90A7A">
              <w:rPr>
                <w:rFonts w:ascii="Times New Roman" w:hAnsi="Times New Roman" w:cs="Times New Roman"/>
              </w:rPr>
              <w:t xml:space="preserve"> to JBPHH Disposition Services Bldg. 490/491 and retrieve by COB.  If not retrieved, the items will be turned into JBPHH Security. </w:t>
            </w:r>
          </w:p>
        </w:tc>
      </w:tr>
    </w:tbl>
    <w:p w14:paraId="73113119" w14:textId="77777777" w:rsidR="000134EE" w:rsidRDefault="000134EE" w:rsidP="000134EE">
      <w:pPr>
        <w:rPr>
          <w:rFonts w:ascii="Times New Roman" w:hAnsi="Times New Roman" w:cs="Times New Roman"/>
          <w:b/>
          <w:bCs/>
        </w:rPr>
      </w:pPr>
    </w:p>
    <w:p w14:paraId="3ED15ABE" w14:textId="753ECECB" w:rsidR="000134EE" w:rsidRPr="00D31AC0" w:rsidRDefault="000134EE" w:rsidP="000134EE">
      <w:pPr>
        <w:rPr>
          <w:rFonts w:ascii="Times New Roman" w:hAnsi="Times New Roman" w:cs="Times New Roman"/>
          <w:b/>
          <w:bCs/>
          <w:u w:val="single"/>
        </w:rPr>
      </w:pPr>
      <w:r w:rsidRPr="0092227D">
        <w:rPr>
          <w:rFonts w:ascii="Times New Roman" w:hAnsi="Times New Roman" w:cs="Times New Roman"/>
          <w:b/>
          <w:bCs/>
        </w:rPr>
        <w:t>3.</w:t>
      </w:r>
      <w:r>
        <w:rPr>
          <w:rFonts w:ascii="Times New Roman" w:hAnsi="Times New Roman" w:cs="Times New Roman"/>
          <w:b/>
          <w:bCs/>
        </w:rPr>
        <w:t>3</w:t>
      </w:r>
      <w:r w:rsidR="00363BF6">
        <w:rPr>
          <w:rFonts w:ascii="Times New Roman" w:hAnsi="Times New Roman" w:cs="Times New Roman"/>
          <w:b/>
          <w:bCs/>
        </w:rPr>
        <w:t>4</w:t>
      </w:r>
      <w:r w:rsidRPr="0092227D">
        <w:rPr>
          <w:rFonts w:ascii="Times New Roman" w:hAnsi="Times New Roman" w:cs="Times New Roman"/>
          <w:b/>
          <w:bCs/>
        </w:rPr>
        <w:t xml:space="preserve">   </w:t>
      </w:r>
      <w:r w:rsidRPr="00D31AC0">
        <w:rPr>
          <w:rFonts w:ascii="Times New Roman" w:hAnsi="Times New Roman" w:cs="Times New Roman"/>
          <w:b/>
          <w:bCs/>
          <w:u w:val="single"/>
        </w:rPr>
        <w:t>HYDROSTATIC / LEAKPROOF TESTING AND CERTIFICATION CLIN – 6610HT (West Loch Torpedo Shop)</w:t>
      </w:r>
    </w:p>
    <w:p w14:paraId="00930684" w14:textId="0B970413" w:rsidR="000134EE" w:rsidRPr="00C90A7A" w:rsidRDefault="000134EE" w:rsidP="000134EE">
      <w:pPr>
        <w:rPr>
          <w:rFonts w:ascii="Times New Roman" w:hAnsi="Times New Roman" w:cs="Times New Roman"/>
        </w:rPr>
      </w:pPr>
      <w:r>
        <w:rPr>
          <w:rFonts w:ascii="Times New Roman" w:hAnsi="Times New Roman" w:cs="Times New Roman"/>
        </w:rPr>
        <w:tab/>
        <w:t xml:space="preserve">a.  </w:t>
      </w:r>
      <w:r w:rsidRPr="00C90A7A">
        <w:rPr>
          <w:rFonts w:ascii="Times New Roman" w:hAnsi="Times New Roman" w:cs="Times New Roman"/>
        </w:rPr>
        <w:t xml:space="preserve">When CLIN </w:t>
      </w:r>
      <w:r>
        <w:rPr>
          <w:rFonts w:ascii="Times New Roman" w:hAnsi="Times New Roman" w:cs="Times New Roman"/>
        </w:rPr>
        <w:t>6610HT</w:t>
      </w:r>
      <w:r w:rsidRPr="00C90A7A">
        <w:rPr>
          <w:rFonts w:ascii="Times New Roman" w:hAnsi="Times New Roman" w:cs="Times New Roman"/>
        </w:rPr>
        <w:t xml:space="preserve"> is ordered, the Contractor shall provide all labor, equipment, supplies, and tools necessary to perform leak proof/hydrostatic testing on stainless steel Intermediate Bulk Containers (IBC)</w:t>
      </w:r>
      <w:r w:rsidR="003703FE">
        <w:rPr>
          <w:rFonts w:ascii="Times New Roman" w:hAnsi="Times New Roman" w:cs="Times New Roman"/>
        </w:rPr>
        <w:t xml:space="preserve"> up</w:t>
      </w:r>
      <w:r w:rsidRPr="00C90A7A">
        <w:rPr>
          <w:rFonts w:ascii="Times New Roman" w:hAnsi="Times New Roman" w:cs="Times New Roman"/>
        </w:rPr>
        <w:t xml:space="preserve"> to 550-gallon capacity in accordance with 49 CFR 180.352 and any other applicable regulations and/or standards.  This testing shall be performed either at the facility identified as a pickup location or transported by the </w:t>
      </w:r>
      <w:r w:rsidR="003703FE">
        <w:rPr>
          <w:rFonts w:ascii="Times New Roman" w:hAnsi="Times New Roman" w:cs="Times New Roman"/>
        </w:rPr>
        <w:t>C</w:t>
      </w:r>
      <w:r w:rsidRPr="00C90A7A">
        <w:rPr>
          <w:rFonts w:ascii="Times New Roman" w:hAnsi="Times New Roman" w:cs="Times New Roman"/>
        </w:rPr>
        <w:t xml:space="preserve">ontractor to the location for testing and returned to the pickup location.    </w:t>
      </w:r>
    </w:p>
    <w:p w14:paraId="236DA11D" w14:textId="77777777" w:rsidR="000134EE" w:rsidRPr="00C90A7A" w:rsidRDefault="000134EE" w:rsidP="000134EE">
      <w:pPr>
        <w:rPr>
          <w:rFonts w:ascii="Times New Roman" w:hAnsi="Times New Roman" w:cs="Times New Roman"/>
        </w:rPr>
      </w:pPr>
      <w:r>
        <w:rPr>
          <w:rFonts w:ascii="Times New Roman" w:hAnsi="Times New Roman" w:cs="Times New Roman"/>
        </w:rPr>
        <w:tab/>
        <w:t xml:space="preserve">b.  </w:t>
      </w:r>
      <w:r w:rsidRPr="00C90A7A">
        <w:rPr>
          <w:rFonts w:ascii="Times New Roman" w:hAnsi="Times New Roman" w:cs="Times New Roman"/>
        </w:rPr>
        <w:t>Inspection shall also include internal and external visual inspection of the IBC and will include, but not limited to design types and packaging specifications, test and inspection dates, name and address of test and inspection facilities, names or name of any persons conducting test or inspections, and test or inspection specifics and results.</w:t>
      </w:r>
    </w:p>
    <w:p w14:paraId="3FCAA0FD" w14:textId="77777777" w:rsidR="000134EE" w:rsidRDefault="000134EE" w:rsidP="000134EE">
      <w:pPr>
        <w:rPr>
          <w:rFonts w:ascii="Times New Roman" w:hAnsi="Times New Roman" w:cs="Times New Roman"/>
        </w:rPr>
      </w:pPr>
      <w:r>
        <w:rPr>
          <w:rFonts w:ascii="Times New Roman" w:hAnsi="Times New Roman" w:cs="Times New Roman"/>
        </w:rPr>
        <w:tab/>
        <w:t xml:space="preserve">c.  </w:t>
      </w:r>
      <w:r w:rsidRPr="00C90A7A">
        <w:rPr>
          <w:rFonts w:ascii="Times New Roman" w:hAnsi="Times New Roman" w:cs="Times New Roman"/>
        </w:rPr>
        <w:t>The contractor is required to provide the IBC retest and inspection documentation to the Generator and COR within three days after completing the inspection.</w:t>
      </w:r>
    </w:p>
    <w:p w14:paraId="5B8EEBE1" w14:textId="06E35F9F" w:rsidR="000134EE" w:rsidRPr="00D31AC0" w:rsidRDefault="000134EE" w:rsidP="000134EE">
      <w:pPr>
        <w:rPr>
          <w:rFonts w:ascii="Times New Roman" w:hAnsi="Times New Roman" w:cs="Times New Roman"/>
          <w:b/>
          <w:bCs/>
        </w:rPr>
      </w:pPr>
      <w:r w:rsidRPr="00D31AC0">
        <w:rPr>
          <w:rFonts w:ascii="Times New Roman" w:hAnsi="Times New Roman" w:cs="Times New Roman"/>
          <w:b/>
          <w:bCs/>
        </w:rPr>
        <w:t>3.</w:t>
      </w:r>
      <w:r>
        <w:rPr>
          <w:rFonts w:ascii="Times New Roman" w:hAnsi="Times New Roman" w:cs="Times New Roman"/>
          <w:b/>
          <w:bCs/>
        </w:rPr>
        <w:t>3</w:t>
      </w:r>
      <w:r w:rsidR="00363BF6">
        <w:rPr>
          <w:rFonts w:ascii="Times New Roman" w:hAnsi="Times New Roman" w:cs="Times New Roman"/>
          <w:b/>
          <w:bCs/>
        </w:rPr>
        <w:t>5</w:t>
      </w:r>
      <w:r w:rsidRPr="00D31AC0">
        <w:rPr>
          <w:rFonts w:ascii="Times New Roman" w:hAnsi="Times New Roman" w:cs="Times New Roman"/>
          <w:b/>
          <w:bCs/>
        </w:rPr>
        <w:t xml:space="preserve"> </w:t>
      </w:r>
      <w:r w:rsidRPr="00D31AC0">
        <w:rPr>
          <w:rFonts w:ascii="Times New Roman" w:hAnsi="Times New Roman" w:cs="Times New Roman"/>
          <w:b/>
          <w:bCs/>
          <w:u w:val="single"/>
        </w:rPr>
        <w:t xml:space="preserve">TRANSPORTATION OF 550-GL IBC </w:t>
      </w:r>
      <w:r>
        <w:rPr>
          <w:rFonts w:ascii="Times New Roman" w:hAnsi="Times New Roman" w:cs="Times New Roman"/>
          <w:b/>
          <w:bCs/>
          <w:u w:val="single"/>
        </w:rPr>
        <w:t xml:space="preserve">CONTAINERS </w:t>
      </w:r>
      <w:r w:rsidRPr="00D31AC0">
        <w:rPr>
          <w:rFonts w:ascii="Times New Roman" w:hAnsi="Times New Roman" w:cs="Times New Roman"/>
          <w:b/>
          <w:bCs/>
          <w:u w:val="single"/>
        </w:rPr>
        <w:t>CLIN – 6388</w:t>
      </w:r>
      <w:r>
        <w:rPr>
          <w:rFonts w:ascii="Times New Roman" w:hAnsi="Times New Roman" w:cs="Times New Roman"/>
          <w:b/>
          <w:bCs/>
          <w:u w:val="single"/>
        </w:rPr>
        <w:t>WL</w:t>
      </w:r>
      <w:r w:rsidRPr="00D31AC0">
        <w:rPr>
          <w:rFonts w:ascii="Times New Roman" w:hAnsi="Times New Roman" w:cs="Times New Roman"/>
          <w:b/>
          <w:bCs/>
          <w:u w:val="single"/>
        </w:rPr>
        <w:t xml:space="preserve"> (West Loch Torpedo Shop)</w:t>
      </w:r>
    </w:p>
    <w:p w14:paraId="14FBF05B" w14:textId="26D3B52E" w:rsidR="000134EE" w:rsidRDefault="000134EE" w:rsidP="000134EE">
      <w:pPr>
        <w:rPr>
          <w:rFonts w:ascii="Times New Roman" w:hAnsi="Times New Roman" w:cs="Times New Roman"/>
        </w:rPr>
      </w:pPr>
      <w:r>
        <w:rPr>
          <w:rFonts w:ascii="Times New Roman" w:hAnsi="Times New Roman" w:cs="Times New Roman"/>
        </w:rPr>
        <w:lastRenderedPageBreak/>
        <w:tab/>
        <w:t xml:space="preserve">a.  </w:t>
      </w:r>
      <w:r w:rsidRPr="003B49BF">
        <w:rPr>
          <w:rFonts w:ascii="Times New Roman" w:hAnsi="Times New Roman" w:cs="Times New Roman"/>
        </w:rPr>
        <w:t>CLIN 6388</w:t>
      </w:r>
      <w:r>
        <w:rPr>
          <w:rFonts w:ascii="Times New Roman" w:hAnsi="Times New Roman" w:cs="Times New Roman"/>
        </w:rPr>
        <w:t>WL</w:t>
      </w:r>
      <w:r w:rsidRPr="003B49BF">
        <w:rPr>
          <w:rFonts w:ascii="Times New Roman" w:hAnsi="Times New Roman" w:cs="Times New Roman"/>
        </w:rPr>
        <w:t xml:space="preserve"> will be ordered for the round-</w:t>
      </w:r>
      <w:r>
        <w:rPr>
          <w:rFonts w:ascii="Times New Roman" w:hAnsi="Times New Roman" w:cs="Times New Roman"/>
        </w:rPr>
        <w:t>trip</w:t>
      </w:r>
      <w:r w:rsidRPr="003B49BF">
        <w:rPr>
          <w:rFonts w:ascii="Times New Roman" w:hAnsi="Times New Roman" w:cs="Times New Roman"/>
        </w:rPr>
        <w:t xml:space="preserve"> transport of </w:t>
      </w:r>
      <w:r>
        <w:rPr>
          <w:rFonts w:ascii="Times New Roman" w:hAnsi="Times New Roman" w:cs="Times New Roman"/>
        </w:rPr>
        <w:t xml:space="preserve">one (1) 550-gallon IBC container holding </w:t>
      </w:r>
      <w:r w:rsidRPr="003B49BF">
        <w:rPr>
          <w:rFonts w:ascii="Times New Roman" w:hAnsi="Times New Roman" w:cs="Times New Roman"/>
        </w:rPr>
        <w:t xml:space="preserve">bulk liquids </w:t>
      </w:r>
      <w:r>
        <w:rPr>
          <w:rFonts w:ascii="Times New Roman" w:hAnsi="Times New Roman" w:cs="Times New Roman"/>
        </w:rPr>
        <w:t>generated from the US Navy West Loch Torpedo Shop</w:t>
      </w:r>
      <w:r w:rsidRPr="003B49BF">
        <w:rPr>
          <w:rFonts w:ascii="Times New Roman" w:hAnsi="Times New Roman" w:cs="Times New Roman"/>
        </w:rPr>
        <w:t xml:space="preserve"> to </w:t>
      </w:r>
      <w:r>
        <w:rPr>
          <w:rFonts w:ascii="Times New Roman" w:hAnsi="Times New Roman" w:cs="Times New Roman"/>
        </w:rPr>
        <w:t xml:space="preserve">the </w:t>
      </w:r>
      <w:r w:rsidRPr="003B49BF">
        <w:rPr>
          <w:rFonts w:ascii="Times New Roman" w:hAnsi="Times New Roman" w:cs="Times New Roman"/>
        </w:rPr>
        <w:t>Contractor</w:t>
      </w:r>
      <w:r>
        <w:rPr>
          <w:rFonts w:ascii="Times New Roman" w:hAnsi="Times New Roman" w:cs="Times New Roman"/>
        </w:rPr>
        <w:t>’</w:t>
      </w:r>
      <w:r w:rsidRPr="003B49BF">
        <w:rPr>
          <w:rFonts w:ascii="Times New Roman" w:hAnsi="Times New Roman" w:cs="Times New Roman"/>
        </w:rPr>
        <w:t xml:space="preserve">s 10-day </w:t>
      </w:r>
      <w:r>
        <w:rPr>
          <w:rFonts w:ascii="Times New Roman" w:hAnsi="Times New Roman" w:cs="Times New Roman"/>
        </w:rPr>
        <w:t>t</w:t>
      </w:r>
      <w:r w:rsidRPr="003B49BF">
        <w:rPr>
          <w:rFonts w:ascii="Times New Roman" w:hAnsi="Times New Roman" w:cs="Times New Roman"/>
        </w:rPr>
        <w:t>ransfer site</w:t>
      </w:r>
      <w:r>
        <w:rPr>
          <w:rFonts w:ascii="Times New Roman" w:hAnsi="Times New Roman" w:cs="Times New Roman"/>
        </w:rPr>
        <w:t xml:space="preserve"> or other authorized site, and back to the original pick-up location</w:t>
      </w:r>
      <w:r w:rsidR="00A76073">
        <w:rPr>
          <w:rFonts w:ascii="Times New Roman" w:hAnsi="Times New Roman" w:cs="Times New Roman"/>
        </w:rPr>
        <w:t xml:space="preserve"> within three business days after the IBC is pumped</w:t>
      </w:r>
      <w:r w:rsidRPr="003B49BF">
        <w:rPr>
          <w:rFonts w:ascii="Times New Roman" w:hAnsi="Times New Roman" w:cs="Times New Roman"/>
        </w:rPr>
        <w:t>.  This transportation CLIN will be ordered in conjunction with the pumping services CLIN 6502ES</w:t>
      </w:r>
      <w:r w:rsidR="00A76073">
        <w:rPr>
          <w:rFonts w:ascii="Times New Roman" w:hAnsi="Times New Roman" w:cs="Times New Roman"/>
        </w:rPr>
        <w:t xml:space="preserve">, and the waste will be </w:t>
      </w:r>
      <w:proofErr w:type="gramStart"/>
      <w:r w:rsidR="00A76073">
        <w:rPr>
          <w:rFonts w:ascii="Times New Roman" w:hAnsi="Times New Roman" w:cs="Times New Roman"/>
        </w:rPr>
        <w:t>disposed</w:t>
      </w:r>
      <w:proofErr w:type="gramEnd"/>
      <w:r w:rsidR="00A76073">
        <w:rPr>
          <w:rFonts w:ascii="Times New Roman" w:hAnsi="Times New Roman" w:cs="Times New Roman"/>
        </w:rPr>
        <w:t xml:space="preserve"> using the proper disposal CLIN</w:t>
      </w:r>
      <w:r w:rsidRPr="003B49BF">
        <w:rPr>
          <w:rFonts w:ascii="Times New Roman" w:hAnsi="Times New Roman" w:cs="Times New Roman"/>
        </w:rPr>
        <w:t xml:space="preserve">.  </w:t>
      </w:r>
    </w:p>
    <w:p w14:paraId="20408FD4" w14:textId="2B87E661" w:rsidR="000134EE" w:rsidRPr="003B49BF" w:rsidRDefault="000134EE" w:rsidP="000134EE">
      <w:pPr>
        <w:rPr>
          <w:rFonts w:ascii="Times New Roman" w:hAnsi="Times New Roman" w:cs="Times New Roman"/>
        </w:rPr>
      </w:pPr>
      <w:r>
        <w:rPr>
          <w:rFonts w:ascii="Times New Roman" w:hAnsi="Times New Roman" w:cs="Times New Roman"/>
        </w:rPr>
        <w:tab/>
      </w:r>
      <w:r w:rsidRPr="003B49BF">
        <w:rPr>
          <w:rFonts w:ascii="Times New Roman" w:hAnsi="Times New Roman" w:cs="Times New Roman"/>
        </w:rPr>
        <w:t xml:space="preserve">b. The unit of issue for CLIN </w:t>
      </w:r>
      <w:r>
        <w:rPr>
          <w:rFonts w:ascii="Times New Roman" w:hAnsi="Times New Roman" w:cs="Times New Roman"/>
        </w:rPr>
        <w:t>6388WL</w:t>
      </w:r>
      <w:r w:rsidRPr="003B49BF">
        <w:rPr>
          <w:rFonts w:ascii="Times New Roman" w:hAnsi="Times New Roman" w:cs="Times New Roman"/>
        </w:rPr>
        <w:t xml:space="preserve"> is EA where “EA” equals </w:t>
      </w:r>
      <w:r>
        <w:rPr>
          <w:rFonts w:ascii="Times New Roman" w:hAnsi="Times New Roman" w:cs="Times New Roman"/>
        </w:rPr>
        <w:t>one (1) 550-gallon IBC container.</w:t>
      </w:r>
    </w:p>
    <w:p w14:paraId="67DA7767" w14:textId="0AABB0B9" w:rsidR="000134EE" w:rsidRPr="00D31AC0" w:rsidRDefault="000134EE" w:rsidP="000134EE">
      <w:pPr>
        <w:rPr>
          <w:rFonts w:ascii="Times New Roman" w:hAnsi="Times New Roman" w:cs="Times New Roman"/>
          <w:b/>
          <w:bCs/>
          <w:u w:val="single"/>
        </w:rPr>
      </w:pPr>
      <w:r w:rsidRPr="00D31AC0">
        <w:rPr>
          <w:rFonts w:ascii="Times New Roman" w:hAnsi="Times New Roman" w:cs="Times New Roman"/>
          <w:b/>
          <w:bCs/>
        </w:rPr>
        <w:t>3.</w:t>
      </w:r>
      <w:r>
        <w:rPr>
          <w:rFonts w:ascii="Times New Roman" w:hAnsi="Times New Roman" w:cs="Times New Roman"/>
          <w:b/>
          <w:bCs/>
        </w:rPr>
        <w:t>3</w:t>
      </w:r>
      <w:r w:rsidR="00363BF6">
        <w:rPr>
          <w:rFonts w:ascii="Times New Roman" w:hAnsi="Times New Roman" w:cs="Times New Roman"/>
          <w:b/>
          <w:bCs/>
        </w:rPr>
        <w:t>6</w:t>
      </w:r>
      <w:r w:rsidRPr="00D31AC0">
        <w:rPr>
          <w:rFonts w:ascii="Times New Roman" w:hAnsi="Times New Roman" w:cs="Times New Roman"/>
          <w:b/>
          <w:bCs/>
        </w:rPr>
        <w:t xml:space="preserve"> </w:t>
      </w:r>
      <w:r w:rsidRPr="00727431">
        <w:rPr>
          <w:rFonts w:ascii="Times New Roman" w:hAnsi="Times New Roman" w:cs="Times New Roman"/>
          <w:b/>
          <w:bCs/>
          <w:u w:val="single"/>
        </w:rPr>
        <w:t xml:space="preserve">OTTO FUEL PUMPOUT SERVICES </w:t>
      </w:r>
      <w:r w:rsidRPr="00D31AC0">
        <w:rPr>
          <w:rFonts w:ascii="Times New Roman" w:hAnsi="Times New Roman" w:cs="Times New Roman"/>
          <w:b/>
          <w:bCs/>
          <w:u w:val="single"/>
        </w:rPr>
        <w:t>CLIN – 6502ES (West Loch Torpedo Shop)</w:t>
      </w:r>
    </w:p>
    <w:p w14:paraId="43239DE2" w14:textId="767BB880" w:rsidR="000134EE" w:rsidRPr="003B49BF" w:rsidRDefault="000134EE" w:rsidP="000134EE">
      <w:pPr>
        <w:rPr>
          <w:rFonts w:ascii="Times New Roman" w:hAnsi="Times New Roman" w:cs="Times New Roman"/>
        </w:rPr>
      </w:pPr>
      <w:r w:rsidRPr="003B49BF">
        <w:rPr>
          <w:rFonts w:ascii="Times New Roman" w:hAnsi="Times New Roman" w:cs="Times New Roman"/>
        </w:rPr>
        <w:t xml:space="preserve"> </w:t>
      </w:r>
      <w:r w:rsidRPr="003B49BF">
        <w:rPr>
          <w:rFonts w:ascii="Times New Roman" w:hAnsi="Times New Roman" w:cs="Times New Roman"/>
        </w:rPr>
        <w:tab/>
        <w:t xml:space="preserve">a. When CLIN </w:t>
      </w:r>
      <w:r>
        <w:rPr>
          <w:rFonts w:ascii="Times New Roman" w:hAnsi="Times New Roman" w:cs="Times New Roman"/>
        </w:rPr>
        <w:t>6502ES</w:t>
      </w:r>
      <w:r w:rsidRPr="003B49BF">
        <w:rPr>
          <w:rFonts w:ascii="Times New Roman" w:hAnsi="Times New Roman" w:cs="Times New Roman"/>
        </w:rPr>
        <w:t xml:space="preserve"> is ordered, the Contractor is required to pump bulk liquids from </w:t>
      </w:r>
      <w:r w:rsidR="00A65647">
        <w:rPr>
          <w:rFonts w:ascii="Times New Roman" w:hAnsi="Times New Roman" w:cs="Times New Roman"/>
        </w:rPr>
        <w:t xml:space="preserve">government-owned </w:t>
      </w:r>
      <w:r w:rsidRPr="003B49BF">
        <w:rPr>
          <w:rFonts w:ascii="Times New Roman" w:hAnsi="Times New Roman" w:cs="Times New Roman"/>
        </w:rPr>
        <w:t xml:space="preserve">550-Gallon IBC tanks into </w:t>
      </w:r>
      <w:r w:rsidR="00A65647">
        <w:rPr>
          <w:rFonts w:ascii="Times New Roman" w:hAnsi="Times New Roman" w:cs="Times New Roman"/>
        </w:rPr>
        <w:t xml:space="preserve">government-owned </w:t>
      </w:r>
      <w:r w:rsidRPr="003B49BF">
        <w:rPr>
          <w:rFonts w:ascii="Times New Roman" w:hAnsi="Times New Roman" w:cs="Times New Roman"/>
        </w:rPr>
        <w:t xml:space="preserve">55-gallon plastic containers.  The Contractor shall furnish </w:t>
      </w:r>
      <w:r w:rsidR="00856E69">
        <w:rPr>
          <w:rFonts w:ascii="Times New Roman" w:hAnsi="Times New Roman" w:cs="Times New Roman"/>
        </w:rPr>
        <w:t>the appropriate pump(s), personnel, and any other</w:t>
      </w:r>
      <w:r w:rsidRPr="003B49BF">
        <w:rPr>
          <w:rFonts w:ascii="Times New Roman" w:hAnsi="Times New Roman" w:cs="Times New Roman"/>
        </w:rPr>
        <w:t xml:space="preserve"> components necessary</w:t>
      </w:r>
      <w:r w:rsidR="00856E69">
        <w:rPr>
          <w:rFonts w:ascii="Times New Roman" w:hAnsi="Times New Roman" w:cs="Times New Roman"/>
        </w:rPr>
        <w:t xml:space="preserve"> to complete the service.</w:t>
      </w:r>
      <w:r w:rsidRPr="003B49BF">
        <w:rPr>
          <w:rFonts w:ascii="Times New Roman" w:hAnsi="Times New Roman" w:cs="Times New Roman"/>
        </w:rPr>
        <w:t xml:space="preserve">  </w:t>
      </w:r>
    </w:p>
    <w:p w14:paraId="486CBD6B" w14:textId="71D8735F" w:rsidR="000134EE" w:rsidRPr="003B49BF" w:rsidRDefault="000134EE" w:rsidP="000134EE">
      <w:pPr>
        <w:rPr>
          <w:rFonts w:ascii="Times New Roman" w:hAnsi="Times New Roman" w:cs="Times New Roman"/>
        </w:rPr>
      </w:pPr>
      <w:r w:rsidRPr="003B49BF">
        <w:rPr>
          <w:rFonts w:ascii="Times New Roman" w:hAnsi="Times New Roman" w:cs="Times New Roman"/>
        </w:rPr>
        <w:tab/>
        <w:t xml:space="preserve">b. The unit of issue for CLIN 6502ES is EA where “EA” equals pumping and filling no more than </w:t>
      </w:r>
      <w:r w:rsidRPr="000D5510">
        <w:rPr>
          <w:rFonts w:ascii="Times New Roman" w:hAnsi="Times New Roman" w:cs="Times New Roman"/>
        </w:rPr>
        <w:t xml:space="preserve">10 </w:t>
      </w:r>
      <w:r w:rsidR="00FC3FE6">
        <w:rPr>
          <w:rFonts w:ascii="Times New Roman" w:hAnsi="Times New Roman" w:cs="Times New Roman"/>
        </w:rPr>
        <w:t>(ten)</w:t>
      </w:r>
      <w:r w:rsidRPr="000D5510">
        <w:rPr>
          <w:rFonts w:ascii="Times New Roman" w:hAnsi="Times New Roman" w:cs="Times New Roman"/>
        </w:rPr>
        <w:t xml:space="preserve"> 55-gallon containers.</w:t>
      </w:r>
      <w:r w:rsidRPr="003B49BF">
        <w:rPr>
          <w:rFonts w:ascii="Times New Roman" w:hAnsi="Times New Roman" w:cs="Times New Roman"/>
        </w:rPr>
        <w:t xml:space="preserve"> </w:t>
      </w:r>
    </w:p>
    <w:p w14:paraId="3E25C8B8" w14:textId="1E132CEE" w:rsidR="00D3653A" w:rsidRDefault="000134EE" w:rsidP="000134EE">
      <w:pPr>
        <w:rPr>
          <w:rFonts w:ascii="Times New Roman" w:hAnsi="Times New Roman" w:cs="Times New Roman"/>
        </w:rPr>
      </w:pPr>
      <w:r w:rsidRPr="003B49BF">
        <w:rPr>
          <w:rFonts w:ascii="Times New Roman" w:hAnsi="Times New Roman" w:cs="Times New Roman"/>
        </w:rPr>
        <w:tab/>
        <w:t>c. The Government will submit separate turn-in documents for the disposal of the waste container using CLIN RX97.</w:t>
      </w:r>
    </w:p>
    <w:p w14:paraId="6C0AB690" w14:textId="77777777" w:rsidR="001A00FE" w:rsidRPr="00933DA5" w:rsidRDefault="001A00FE" w:rsidP="001B0D10">
      <w:pPr>
        <w:pStyle w:val="BodyText"/>
        <w:kinsoku w:val="0"/>
        <w:overflowPunct w:val="0"/>
        <w:spacing w:before="90" w:line="274" w:lineRule="exact"/>
        <w:rPr>
          <w:sz w:val="24"/>
          <w:szCs w:val="24"/>
        </w:rPr>
      </w:pPr>
      <w:r w:rsidRPr="00933DA5">
        <w:rPr>
          <w:sz w:val="24"/>
          <w:szCs w:val="24"/>
        </w:rPr>
        <w:t xml:space="preserve">4.0 </w:t>
      </w:r>
      <w:bookmarkStart w:id="72" w:name="APL"/>
      <w:r w:rsidRPr="00933DA5">
        <w:rPr>
          <w:sz w:val="24"/>
          <w:szCs w:val="24"/>
          <w:u w:val="single"/>
        </w:rPr>
        <w:t>ACCEPTABLE PERFORMANCE LEVEL (APL)</w:t>
      </w:r>
    </w:p>
    <w:bookmarkEnd w:id="72"/>
    <w:p w14:paraId="5122CF81" w14:textId="505A5F5E" w:rsidR="005F2128"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a. Acceptable Performance Level (APL) is the minimum performance of each requirement before the Government considers performance unsatisfactory.  Specification of an acceptable performance level does not allow the Contractor to knowingly provide defective service; it is recognition of the fact that defective performance may sometimes occur unintentionally.  </w:t>
      </w:r>
      <w:r w:rsidR="00CD5D6D" w:rsidRPr="00933DA5">
        <w:rPr>
          <w:rFonts w:ascii="Times New Roman" w:hAnsi="Times New Roman" w:cs="Times New Roman"/>
          <w:sz w:val="24"/>
          <w:szCs w:val="24"/>
        </w:rPr>
        <w:t>If</w:t>
      </w:r>
      <w:r w:rsidRPr="00933DA5">
        <w:rPr>
          <w:rFonts w:ascii="Times New Roman" w:hAnsi="Times New Roman" w:cs="Times New Roman"/>
          <w:sz w:val="24"/>
          <w:szCs w:val="24"/>
        </w:rPr>
        <w:t xml:space="preserve"> the performance percentage does not fall below the specified acceptable performance level, the Government will not deduct for poor performance.  However, the Contractor shall be required to re-perform or correct the defective service or product at no additional cost to the Government.</w:t>
      </w:r>
    </w:p>
    <w:p w14:paraId="05BDF893" w14:textId="1C3A4B39" w:rsidR="005F2128"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b. The surveillance method shall be from Collection Summary Report(s) (CSR) furnished by the COR, customer feedback</w:t>
      </w:r>
      <w:r w:rsidR="00CD5D6D" w:rsidRPr="00933DA5">
        <w:rPr>
          <w:rFonts w:ascii="Times New Roman" w:hAnsi="Times New Roman" w:cs="Times New Roman"/>
          <w:sz w:val="24"/>
          <w:szCs w:val="24"/>
        </w:rPr>
        <w:t xml:space="preserve"> including but not limited to </w:t>
      </w:r>
      <w:r w:rsidR="006F6681" w:rsidRPr="0037622C">
        <w:rPr>
          <w:rFonts w:ascii="Times New Roman" w:eastAsia="Times New Roman" w:hAnsi="Times New Roman" w:cs="Times New Roman"/>
          <w:bCs/>
          <w:color w:val="000000" w:themeColor="text1"/>
          <w:sz w:val="24"/>
          <w:szCs w:val="24"/>
        </w:rPr>
        <w:t xml:space="preserve">DLA Form </w:t>
      </w:r>
      <w:r w:rsidR="009875D6" w:rsidRPr="0037622C">
        <w:rPr>
          <w:rFonts w:ascii="Times New Roman" w:eastAsia="Times New Roman" w:hAnsi="Times New Roman" w:cs="Times New Roman"/>
          <w:bCs/>
          <w:color w:val="000000" w:themeColor="text1"/>
          <w:sz w:val="24"/>
          <w:szCs w:val="24"/>
        </w:rPr>
        <w:t>2539</w:t>
      </w:r>
      <w:r w:rsidR="009875D6">
        <w:rPr>
          <w:rFonts w:ascii="Times New Roman" w:eastAsia="Times New Roman" w:hAnsi="Times New Roman" w:cs="Times New Roman"/>
          <w:bCs/>
          <w:color w:val="000000" w:themeColor="text1"/>
          <w:sz w:val="24"/>
          <w:szCs w:val="24"/>
        </w:rPr>
        <w:t>, Customer</w:t>
      </w:r>
      <w:r w:rsidR="006F6681" w:rsidRPr="006359B5">
        <w:rPr>
          <w:rFonts w:ascii="Times New Roman" w:hAnsi="Times New Roman"/>
          <w:sz w:val="24"/>
        </w:rPr>
        <w:t xml:space="preserve"> Verification of Services</w:t>
      </w:r>
      <w:r w:rsidR="006F6681" w:rsidRPr="001B0D10">
        <w:rPr>
          <w:rFonts w:ascii="Times New Roman" w:hAnsi="Times New Roman"/>
          <w:sz w:val="24"/>
        </w:rPr>
        <w:t xml:space="preserve"> </w:t>
      </w:r>
      <w:r w:rsidR="00D86C6F" w:rsidRPr="00933DA5">
        <w:rPr>
          <w:rFonts w:ascii="Times New Roman" w:hAnsi="Times New Roman" w:cs="Times New Roman"/>
          <w:sz w:val="24"/>
          <w:szCs w:val="24"/>
        </w:rPr>
        <w:t>and</w:t>
      </w:r>
      <w:r w:rsidRPr="00933DA5">
        <w:rPr>
          <w:rFonts w:ascii="Times New Roman" w:hAnsi="Times New Roman" w:cs="Times New Roman"/>
          <w:sz w:val="24"/>
          <w:szCs w:val="24"/>
        </w:rPr>
        <w:t xml:space="preserve"> tracking of final disposal/recycling submittals.  All negative and positive actions/performance shall be the basis for monetary deductions and/or past performance annotations. </w:t>
      </w:r>
    </w:p>
    <w:p w14:paraId="172203B9" w14:textId="65C93889" w:rsidR="00B734F6" w:rsidRPr="00933DA5" w:rsidRDefault="001A00FE" w:rsidP="001B0D10">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c. Performance incentives for the Contractor shall include, but are not necessarily limited to, favorable impact on option exercise decisions, future awards of the same requirement, and future awards of similar requirements by DLADS as well as other Government and non-Government entities that may review performance of this contract.</w:t>
      </w:r>
    </w:p>
    <w:p w14:paraId="73C435C7" w14:textId="73E218CB" w:rsidR="00F02BD5" w:rsidRDefault="00F02BD5" w:rsidP="001B0D10">
      <w:pPr>
        <w:tabs>
          <w:tab w:val="left" w:pos="18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Cs/>
          <w:sz w:val="24"/>
          <w:szCs w:val="24"/>
        </w:rPr>
      </w:pPr>
      <w:r w:rsidRPr="001B0D10">
        <w:rPr>
          <w:rFonts w:ascii="Times New Roman" w:hAnsi="Times New Roman"/>
          <w:b/>
          <w:sz w:val="24"/>
        </w:rPr>
        <w:t xml:space="preserve">4.1 </w:t>
      </w:r>
      <w:r w:rsidRPr="001B0D10">
        <w:rPr>
          <w:rFonts w:ascii="Times New Roman" w:hAnsi="Times New Roman"/>
          <w:b/>
          <w:sz w:val="24"/>
          <w:u w:val="single"/>
        </w:rPr>
        <w:t>ACCEPTABLE PERFORMANCE LEVEL (APL) TABLE</w:t>
      </w:r>
      <w:r w:rsidR="0074307A" w:rsidRPr="00F8225A">
        <w:rPr>
          <w:rFonts w:ascii="Times New Roman" w:eastAsia="Times New Roman" w:hAnsi="Times New Roman" w:cs="Times New Roman"/>
          <w:bCs/>
          <w:sz w:val="24"/>
          <w:szCs w:val="24"/>
        </w:rPr>
        <w:t xml:space="preserve"> </w:t>
      </w:r>
    </w:p>
    <w:p w14:paraId="6DCEA1E1" w14:textId="77777777" w:rsidR="005B27CC" w:rsidRPr="00792740" w:rsidRDefault="005B27CC" w:rsidP="00F02BD5">
      <w:pPr>
        <w:tabs>
          <w:tab w:val="left" w:pos="180"/>
          <w:tab w:val="left" w:pos="360"/>
          <w:tab w:val="left" w:pos="720"/>
          <w:tab w:val="left" w:pos="1296"/>
          <w:tab w:val="left" w:pos="2016"/>
          <w:tab w:val="left" w:pos="2736"/>
          <w:tab w:val="left" w:pos="3456"/>
          <w:tab w:val="left" w:pos="5760"/>
        </w:tabs>
        <w:spacing w:after="0" w:line="240" w:lineRule="auto"/>
        <w:ind w:left="144"/>
        <w:jc w:val="both"/>
        <w:rPr>
          <w:rFonts w:ascii="Times New Roman" w:eastAsia="Times New Roman" w:hAnsi="Times New Roman" w:cs="Times New Roman"/>
        </w:rPr>
      </w:pPr>
    </w:p>
    <w:tbl>
      <w:tblPr>
        <w:tblW w:w="8640" w:type="dxa"/>
        <w:tblCellMar>
          <w:left w:w="0" w:type="dxa"/>
          <w:right w:w="0" w:type="dxa"/>
        </w:tblCellMar>
        <w:tblLook w:val="04A0" w:firstRow="1" w:lastRow="0" w:firstColumn="1" w:lastColumn="0" w:noHBand="0" w:noVBand="1"/>
      </w:tblPr>
      <w:tblGrid>
        <w:gridCol w:w="1952"/>
        <w:gridCol w:w="2233"/>
        <w:gridCol w:w="2343"/>
        <w:gridCol w:w="2112"/>
      </w:tblGrid>
      <w:tr w:rsidR="00A65647" w:rsidRPr="00A65647" w14:paraId="61FFA680" w14:textId="77777777">
        <w:trPr>
          <w:cantSplit/>
          <w:trHeight w:val="674"/>
          <w:tblHeader/>
        </w:trPr>
        <w:tc>
          <w:tcPr>
            <w:tcW w:w="1707" w:type="dxa"/>
            <w:tcBorders>
              <w:top w:val="single" w:sz="8" w:space="0" w:color="auto"/>
              <w:left w:val="single" w:sz="8" w:space="0" w:color="auto"/>
              <w:bottom w:val="single" w:sz="8" w:space="0" w:color="auto"/>
              <w:right w:val="single" w:sz="8" w:space="0" w:color="auto"/>
            </w:tcBorders>
            <w:shd w:val="clear" w:color="auto" w:fill="D9D9D9"/>
            <w:tcMar>
              <w:top w:w="0" w:type="dxa"/>
              <w:left w:w="30" w:type="dxa"/>
              <w:bottom w:w="0" w:type="dxa"/>
              <w:right w:w="30" w:type="dxa"/>
            </w:tcMar>
            <w:hideMark/>
          </w:tcPr>
          <w:p w14:paraId="4B59E30D"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b/>
                <w:bCs/>
                <w:sz w:val="24"/>
                <w:szCs w:val="24"/>
              </w:rPr>
            </w:pPr>
            <w:r w:rsidRPr="00A65647">
              <w:rPr>
                <w:rFonts w:ascii="Times New Roman" w:hAnsi="Times New Roman" w:cs="Times New Roman"/>
                <w:b/>
                <w:bCs/>
                <w:sz w:val="24"/>
                <w:szCs w:val="24"/>
              </w:rPr>
              <w:lastRenderedPageBreak/>
              <w:t>DELIVERABLE</w:t>
            </w:r>
          </w:p>
        </w:tc>
        <w:tc>
          <w:tcPr>
            <w:tcW w:w="2523" w:type="dxa"/>
            <w:tcBorders>
              <w:top w:val="single" w:sz="8" w:space="0" w:color="auto"/>
              <w:left w:val="nil"/>
              <w:bottom w:val="single" w:sz="8" w:space="0" w:color="auto"/>
              <w:right w:val="single" w:sz="8" w:space="0" w:color="auto"/>
            </w:tcBorders>
            <w:shd w:val="clear" w:color="auto" w:fill="D9D9D9"/>
            <w:tcMar>
              <w:top w:w="0" w:type="dxa"/>
              <w:left w:w="30" w:type="dxa"/>
              <w:bottom w:w="0" w:type="dxa"/>
              <w:right w:w="30" w:type="dxa"/>
            </w:tcMar>
            <w:hideMark/>
          </w:tcPr>
          <w:p w14:paraId="52683B18"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b/>
                <w:bCs/>
                <w:sz w:val="24"/>
                <w:szCs w:val="24"/>
              </w:rPr>
            </w:pPr>
            <w:r w:rsidRPr="00A65647">
              <w:rPr>
                <w:rFonts w:ascii="Times New Roman" w:hAnsi="Times New Roman" w:cs="Times New Roman"/>
                <w:b/>
                <w:bCs/>
                <w:sz w:val="24"/>
                <w:szCs w:val="24"/>
              </w:rPr>
              <w:t>STANDARD</w:t>
            </w:r>
          </w:p>
        </w:tc>
        <w:tc>
          <w:tcPr>
            <w:tcW w:w="2461" w:type="dxa"/>
            <w:tcBorders>
              <w:top w:val="single" w:sz="8" w:space="0" w:color="auto"/>
              <w:left w:val="nil"/>
              <w:bottom w:val="single" w:sz="8" w:space="0" w:color="auto"/>
              <w:right w:val="single" w:sz="8" w:space="0" w:color="auto"/>
            </w:tcBorders>
            <w:shd w:val="clear" w:color="auto" w:fill="D9D9D9"/>
            <w:tcMar>
              <w:top w:w="0" w:type="dxa"/>
              <w:left w:w="30" w:type="dxa"/>
              <w:bottom w:w="0" w:type="dxa"/>
              <w:right w:w="30" w:type="dxa"/>
            </w:tcMar>
            <w:hideMark/>
          </w:tcPr>
          <w:p w14:paraId="03AFEB9A"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b/>
                <w:bCs/>
                <w:sz w:val="24"/>
                <w:szCs w:val="24"/>
              </w:rPr>
            </w:pPr>
            <w:r w:rsidRPr="00A65647">
              <w:rPr>
                <w:rFonts w:ascii="Times New Roman" w:hAnsi="Times New Roman" w:cs="Times New Roman"/>
                <w:b/>
                <w:bCs/>
                <w:sz w:val="24"/>
                <w:szCs w:val="24"/>
              </w:rPr>
              <w:t>ACCEPTABLE PERFORMANCE LEVEL (APL)</w:t>
            </w:r>
          </w:p>
        </w:tc>
        <w:tc>
          <w:tcPr>
            <w:tcW w:w="1949" w:type="dxa"/>
            <w:tcBorders>
              <w:top w:val="single" w:sz="8" w:space="0" w:color="auto"/>
              <w:left w:val="nil"/>
              <w:bottom w:val="single" w:sz="8" w:space="0" w:color="auto"/>
              <w:right w:val="single" w:sz="8" w:space="0" w:color="auto"/>
            </w:tcBorders>
            <w:shd w:val="clear" w:color="auto" w:fill="D9D9D9"/>
            <w:tcMar>
              <w:top w:w="0" w:type="dxa"/>
              <w:left w:w="30" w:type="dxa"/>
              <w:bottom w:w="0" w:type="dxa"/>
              <w:right w:w="30" w:type="dxa"/>
            </w:tcMar>
            <w:hideMark/>
          </w:tcPr>
          <w:p w14:paraId="0EEE2B4B"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b/>
                <w:bCs/>
                <w:sz w:val="24"/>
                <w:szCs w:val="24"/>
              </w:rPr>
            </w:pPr>
            <w:r w:rsidRPr="00A65647">
              <w:rPr>
                <w:rFonts w:ascii="Times New Roman" w:hAnsi="Times New Roman" w:cs="Times New Roman"/>
                <w:b/>
                <w:bCs/>
                <w:sz w:val="24"/>
                <w:szCs w:val="24"/>
              </w:rPr>
              <w:t>METHODS OF SURVEILLANCE</w:t>
            </w:r>
          </w:p>
        </w:tc>
      </w:tr>
      <w:tr w:rsidR="00A65647" w:rsidRPr="00A65647" w14:paraId="22527037" w14:textId="77777777">
        <w:trPr>
          <w:cantSplit/>
        </w:trPr>
        <w:tc>
          <w:tcPr>
            <w:tcW w:w="1707" w:type="dxa"/>
            <w:tcBorders>
              <w:top w:val="nil"/>
              <w:left w:val="single" w:sz="8" w:space="0" w:color="auto"/>
              <w:bottom w:val="single" w:sz="8" w:space="0" w:color="auto"/>
              <w:right w:val="single" w:sz="8" w:space="0" w:color="auto"/>
            </w:tcBorders>
            <w:tcMar>
              <w:top w:w="0" w:type="dxa"/>
              <w:left w:w="30" w:type="dxa"/>
              <w:bottom w:w="0" w:type="dxa"/>
              <w:right w:w="30" w:type="dxa"/>
            </w:tcMar>
          </w:tcPr>
          <w:p w14:paraId="27A35691"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b/>
                <w:bCs/>
                <w:sz w:val="24"/>
                <w:szCs w:val="24"/>
              </w:rPr>
            </w:pPr>
          </w:p>
          <w:p w14:paraId="403CB8E4"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b/>
                <w:bCs/>
                <w:sz w:val="24"/>
                <w:szCs w:val="24"/>
              </w:rPr>
              <w:t>Timely Performance of Services</w:t>
            </w:r>
          </w:p>
        </w:tc>
        <w:tc>
          <w:tcPr>
            <w:tcW w:w="2523" w:type="dxa"/>
            <w:tcBorders>
              <w:top w:val="nil"/>
              <w:left w:val="nil"/>
              <w:bottom w:val="single" w:sz="8" w:space="0" w:color="auto"/>
              <w:right w:val="single" w:sz="8" w:space="0" w:color="auto"/>
            </w:tcBorders>
            <w:tcMar>
              <w:top w:w="0" w:type="dxa"/>
              <w:left w:w="30" w:type="dxa"/>
              <w:bottom w:w="0" w:type="dxa"/>
              <w:right w:w="30" w:type="dxa"/>
            </w:tcMar>
            <w:hideMark/>
          </w:tcPr>
          <w:p w14:paraId="748DCFDA"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sz w:val="24"/>
                <w:szCs w:val="24"/>
              </w:rPr>
              <w:t>Performance of services within the timeframes specified in Section 7 – Standard Times for Removals and Performance of Special Services.</w:t>
            </w:r>
          </w:p>
        </w:tc>
        <w:tc>
          <w:tcPr>
            <w:tcW w:w="2461" w:type="dxa"/>
            <w:tcBorders>
              <w:top w:val="nil"/>
              <w:left w:val="nil"/>
              <w:bottom w:val="single" w:sz="8" w:space="0" w:color="auto"/>
              <w:right w:val="single" w:sz="8" w:space="0" w:color="auto"/>
            </w:tcBorders>
            <w:tcMar>
              <w:top w:w="0" w:type="dxa"/>
              <w:left w:w="30" w:type="dxa"/>
              <w:bottom w:w="0" w:type="dxa"/>
              <w:right w:w="30" w:type="dxa"/>
            </w:tcMar>
            <w:hideMark/>
          </w:tcPr>
          <w:p w14:paraId="7F6BD3E7"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sz w:val="24"/>
                <w:szCs w:val="24"/>
              </w:rPr>
              <w:t>No more than 3 occurrences during a 12-month period.</w:t>
            </w:r>
          </w:p>
        </w:tc>
        <w:tc>
          <w:tcPr>
            <w:tcW w:w="1949" w:type="dxa"/>
            <w:tcBorders>
              <w:top w:val="nil"/>
              <w:left w:val="nil"/>
              <w:bottom w:val="single" w:sz="8" w:space="0" w:color="auto"/>
              <w:right w:val="single" w:sz="8" w:space="0" w:color="auto"/>
            </w:tcBorders>
            <w:tcMar>
              <w:top w:w="0" w:type="dxa"/>
              <w:left w:w="30" w:type="dxa"/>
              <w:bottom w:w="0" w:type="dxa"/>
              <w:right w:w="30" w:type="dxa"/>
            </w:tcMar>
            <w:hideMark/>
          </w:tcPr>
          <w:p w14:paraId="66AD52E8"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sz w:val="24"/>
                <w:szCs w:val="24"/>
              </w:rPr>
              <w:t>100% Review of documentation utilizing the Quality Assurance Surveillance Plan (QASP) and DLA Form 2539 Customer’s Verification of Services (if applicable).</w:t>
            </w:r>
          </w:p>
        </w:tc>
      </w:tr>
      <w:tr w:rsidR="00A65647" w:rsidRPr="00A65647" w14:paraId="335473F5" w14:textId="77777777">
        <w:trPr>
          <w:cantSplit/>
        </w:trPr>
        <w:tc>
          <w:tcPr>
            <w:tcW w:w="1707" w:type="dxa"/>
            <w:tcBorders>
              <w:top w:val="nil"/>
              <w:left w:val="single" w:sz="8" w:space="0" w:color="auto"/>
              <w:bottom w:val="single" w:sz="8" w:space="0" w:color="auto"/>
              <w:right w:val="single" w:sz="8" w:space="0" w:color="auto"/>
            </w:tcBorders>
            <w:tcMar>
              <w:top w:w="0" w:type="dxa"/>
              <w:left w:w="30" w:type="dxa"/>
              <w:bottom w:w="0" w:type="dxa"/>
              <w:right w:w="30" w:type="dxa"/>
            </w:tcMar>
          </w:tcPr>
          <w:p w14:paraId="4FA7B0F7"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b/>
                <w:bCs/>
                <w:sz w:val="24"/>
                <w:szCs w:val="24"/>
              </w:rPr>
            </w:pPr>
          </w:p>
          <w:p w14:paraId="6F3CDC67"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b/>
                <w:bCs/>
                <w:sz w:val="24"/>
                <w:szCs w:val="24"/>
              </w:rPr>
            </w:pPr>
            <w:r w:rsidRPr="00A65647">
              <w:rPr>
                <w:rFonts w:ascii="Times New Roman" w:hAnsi="Times New Roman" w:cs="Times New Roman"/>
                <w:b/>
                <w:bCs/>
                <w:sz w:val="24"/>
                <w:szCs w:val="24"/>
              </w:rPr>
              <w:t>Compliant Pre-Removal</w:t>
            </w:r>
          </w:p>
        </w:tc>
        <w:tc>
          <w:tcPr>
            <w:tcW w:w="2523" w:type="dxa"/>
            <w:tcBorders>
              <w:top w:val="nil"/>
              <w:left w:val="nil"/>
              <w:bottom w:val="single" w:sz="8" w:space="0" w:color="auto"/>
              <w:right w:val="single" w:sz="8" w:space="0" w:color="auto"/>
            </w:tcBorders>
            <w:tcMar>
              <w:top w:w="0" w:type="dxa"/>
              <w:left w:w="30" w:type="dxa"/>
              <w:bottom w:w="0" w:type="dxa"/>
              <w:right w:w="30" w:type="dxa"/>
            </w:tcMar>
            <w:hideMark/>
          </w:tcPr>
          <w:p w14:paraId="0CE0521C"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sz w:val="24"/>
                <w:szCs w:val="24"/>
              </w:rPr>
              <w:t>The Contractor completes all requirements, documents and notifications IAW Section 1.1 – Pre-Removal.</w:t>
            </w:r>
          </w:p>
        </w:tc>
        <w:tc>
          <w:tcPr>
            <w:tcW w:w="2461" w:type="dxa"/>
            <w:tcBorders>
              <w:top w:val="nil"/>
              <w:left w:val="nil"/>
              <w:bottom w:val="single" w:sz="8" w:space="0" w:color="auto"/>
              <w:right w:val="single" w:sz="8" w:space="0" w:color="auto"/>
            </w:tcBorders>
            <w:tcMar>
              <w:top w:w="0" w:type="dxa"/>
              <w:left w:w="30" w:type="dxa"/>
              <w:bottom w:w="0" w:type="dxa"/>
              <w:right w:w="30" w:type="dxa"/>
            </w:tcMar>
            <w:hideMark/>
          </w:tcPr>
          <w:p w14:paraId="14BAA4DC"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sz w:val="24"/>
                <w:szCs w:val="24"/>
              </w:rPr>
              <w:t>No more than 5 occurrences where submissions were returned for missing or incorrect data.</w:t>
            </w:r>
          </w:p>
        </w:tc>
        <w:tc>
          <w:tcPr>
            <w:tcW w:w="1949" w:type="dxa"/>
            <w:tcBorders>
              <w:top w:val="nil"/>
              <w:left w:val="nil"/>
              <w:bottom w:val="single" w:sz="8" w:space="0" w:color="auto"/>
              <w:right w:val="single" w:sz="8" w:space="0" w:color="auto"/>
            </w:tcBorders>
            <w:tcMar>
              <w:top w:w="0" w:type="dxa"/>
              <w:left w:w="30" w:type="dxa"/>
              <w:bottom w:w="0" w:type="dxa"/>
              <w:right w:w="30" w:type="dxa"/>
            </w:tcMar>
            <w:hideMark/>
          </w:tcPr>
          <w:p w14:paraId="57535799"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sz w:val="24"/>
                <w:szCs w:val="24"/>
              </w:rPr>
              <w:t>100% Review of documentation utilizing the Quality Assurance Surveillance Plan (QASP) and DLA Form 2539 Customer’s Verification of Services (if applicable).</w:t>
            </w:r>
          </w:p>
        </w:tc>
      </w:tr>
      <w:tr w:rsidR="00A65647" w:rsidRPr="00A65647" w14:paraId="721EE8CE" w14:textId="77777777">
        <w:trPr>
          <w:cantSplit/>
          <w:trHeight w:val="1493"/>
        </w:trPr>
        <w:tc>
          <w:tcPr>
            <w:tcW w:w="1707" w:type="dxa"/>
            <w:tcBorders>
              <w:top w:val="nil"/>
              <w:left w:val="single" w:sz="8" w:space="0" w:color="auto"/>
              <w:bottom w:val="single" w:sz="8" w:space="0" w:color="auto"/>
              <w:right w:val="single" w:sz="8" w:space="0" w:color="auto"/>
            </w:tcBorders>
            <w:tcMar>
              <w:top w:w="0" w:type="dxa"/>
              <w:left w:w="30" w:type="dxa"/>
              <w:bottom w:w="0" w:type="dxa"/>
              <w:right w:w="30" w:type="dxa"/>
            </w:tcMar>
          </w:tcPr>
          <w:p w14:paraId="49F13CA5"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b/>
                <w:bCs/>
                <w:sz w:val="24"/>
                <w:szCs w:val="24"/>
              </w:rPr>
            </w:pPr>
          </w:p>
          <w:p w14:paraId="46B05A16"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b/>
                <w:bCs/>
                <w:sz w:val="24"/>
                <w:szCs w:val="24"/>
              </w:rPr>
              <w:t>Compliant Removal</w:t>
            </w:r>
          </w:p>
        </w:tc>
        <w:tc>
          <w:tcPr>
            <w:tcW w:w="2523" w:type="dxa"/>
            <w:tcBorders>
              <w:top w:val="nil"/>
              <w:left w:val="nil"/>
              <w:bottom w:val="single" w:sz="8" w:space="0" w:color="auto"/>
              <w:right w:val="single" w:sz="8" w:space="0" w:color="auto"/>
            </w:tcBorders>
            <w:tcMar>
              <w:top w:w="0" w:type="dxa"/>
              <w:left w:w="30" w:type="dxa"/>
              <w:bottom w:w="0" w:type="dxa"/>
              <w:right w:w="30" w:type="dxa"/>
            </w:tcMar>
            <w:hideMark/>
          </w:tcPr>
          <w:p w14:paraId="767CD727"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sz w:val="24"/>
                <w:szCs w:val="24"/>
              </w:rPr>
              <w:t>The Contractor arrived on time and with the required equipment and in good working order to safely complete removal or service IAW Section 1.2 - Removal.</w:t>
            </w:r>
          </w:p>
        </w:tc>
        <w:tc>
          <w:tcPr>
            <w:tcW w:w="2461" w:type="dxa"/>
            <w:tcBorders>
              <w:top w:val="nil"/>
              <w:left w:val="nil"/>
              <w:bottom w:val="single" w:sz="8" w:space="0" w:color="auto"/>
              <w:right w:val="single" w:sz="8" w:space="0" w:color="auto"/>
            </w:tcBorders>
            <w:tcMar>
              <w:top w:w="0" w:type="dxa"/>
              <w:left w:w="30" w:type="dxa"/>
              <w:bottom w:w="0" w:type="dxa"/>
              <w:right w:w="30" w:type="dxa"/>
            </w:tcMar>
            <w:hideMark/>
          </w:tcPr>
          <w:p w14:paraId="2E56F937"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sz w:val="24"/>
                <w:szCs w:val="24"/>
              </w:rPr>
              <w:t>No more than 3 occurrences where Contractor did not meet these requirements during a 12-month period.</w:t>
            </w:r>
          </w:p>
        </w:tc>
        <w:tc>
          <w:tcPr>
            <w:tcW w:w="1949" w:type="dxa"/>
            <w:tcBorders>
              <w:top w:val="nil"/>
              <w:left w:val="nil"/>
              <w:bottom w:val="single" w:sz="8" w:space="0" w:color="auto"/>
              <w:right w:val="single" w:sz="8" w:space="0" w:color="auto"/>
            </w:tcBorders>
            <w:tcMar>
              <w:top w:w="0" w:type="dxa"/>
              <w:left w:w="30" w:type="dxa"/>
              <w:bottom w:w="0" w:type="dxa"/>
              <w:right w:w="30" w:type="dxa"/>
            </w:tcMar>
            <w:hideMark/>
          </w:tcPr>
          <w:p w14:paraId="59A38B2B"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sz w:val="24"/>
                <w:szCs w:val="24"/>
              </w:rPr>
              <w:t>100% Review of documentation utilizing the Quality Assurance Surveillance Plan (QASP) and DLA Form 2539 Customer’s Verification of Services (if applicable).</w:t>
            </w:r>
          </w:p>
        </w:tc>
      </w:tr>
      <w:tr w:rsidR="00A65647" w:rsidRPr="00A65647" w14:paraId="27A4577A" w14:textId="77777777">
        <w:trPr>
          <w:cantSplit/>
          <w:trHeight w:val="1070"/>
        </w:trPr>
        <w:tc>
          <w:tcPr>
            <w:tcW w:w="1707" w:type="dxa"/>
            <w:tcBorders>
              <w:top w:val="nil"/>
              <w:left w:val="single" w:sz="8" w:space="0" w:color="auto"/>
              <w:bottom w:val="single" w:sz="8" w:space="0" w:color="auto"/>
              <w:right w:val="single" w:sz="8" w:space="0" w:color="auto"/>
            </w:tcBorders>
            <w:tcMar>
              <w:top w:w="0" w:type="dxa"/>
              <w:left w:w="30" w:type="dxa"/>
              <w:bottom w:w="0" w:type="dxa"/>
              <w:right w:w="30" w:type="dxa"/>
            </w:tcMar>
          </w:tcPr>
          <w:p w14:paraId="26D60E2A"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b/>
                <w:bCs/>
                <w:sz w:val="24"/>
                <w:szCs w:val="24"/>
              </w:rPr>
            </w:pPr>
          </w:p>
          <w:p w14:paraId="7CEA2750"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b/>
                <w:bCs/>
                <w:sz w:val="24"/>
                <w:szCs w:val="24"/>
              </w:rPr>
              <w:t xml:space="preserve">Compliant </w:t>
            </w:r>
            <w:proofErr w:type="gramStart"/>
            <w:r w:rsidRPr="00A65647">
              <w:rPr>
                <w:rFonts w:ascii="Times New Roman" w:hAnsi="Times New Roman" w:cs="Times New Roman"/>
                <w:b/>
                <w:bCs/>
                <w:sz w:val="24"/>
                <w:szCs w:val="24"/>
              </w:rPr>
              <w:t>Post-Removal</w:t>
            </w:r>
            <w:proofErr w:type="gramEnd"/>
          </w:p>
        </w:tc>
        <w:tc>
          <w:tcPr>
            <w:tcW w:w="2523" w:type="dxa"/>
            <w:tcBorders>
              <w:top w:val="nil"/>
              <w:left w:val="nil"/>
              <w:bottom w:val="single" w:sz="8" w:space="0" w:color="auto"/>
              <w:right w:val="single" w:sz="8" w:space="0" w:color="auto"/>
            </w:tcBorders>
            <w:tcMar>
              <w:top w:w="0" w:type="dxa"/>
              <w:left w:w="30" w:type="dxa"/>
              <w:bottom w:w="0" w:type="dxa"/>
              <w:right w:w="30" w:type="dxa"/>
            </w:tcMar>
            <w:hideMark/>
          </w:tcPr>
          <w:p w14:paraId="3DF321E5"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sz w:val="24"/>
                <w:szCs w:val="24"/>
              </w:rPr>
              <w:t>The Contractor provided all required disposal documentation IAW Section 1.3 – Post Removal.</w:t>
            </w:r>
          </w:p>
        </w:tc>
        <w:tc>
          <w:tcPr>
            <w:tcW w:w="2461" w:type="dxa"/>
            <w:tcBorders>
              <w:top w:val="nil"/>
              <w:left w:val="nil"/>
              <w:bottom w:val="single" w:sz="8" w:space="0" w:color="auto"/>
              <w:right w:val="single" w:sz="8" w:space="0" w:color="auto"/>
            </w:tcBorders>
            <w:tcMar>
              <w:top w:w="0" w:type="dxa"/>
              <w:left w:w="30" w:type="dxa"/>
              <w:bottom w:w="0" w:type="dxa"/>
              <w:right w:w="30" w:type="dxa"/>
            </w:tcMar>
            <w:hideMark/>
          </w:tcPr>
          <w:p w14:paraId="33683585"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sz w:val="24"/>
                <w:szCs w:val="24"/>
              </w:rPr>
              <w:t>No more than 5 occurrences where submissions were returned for missing or incorrect data.</w:t>
            </w:r>
          </w:p>
        </w:tc>
        <w:tc>
          <w:tcPr>
            <w:tcW w:w="1949" w:type="dxa"/>
            <w:tcBorders>
              <w:top w:val="nil"/>
              <w:left w:val="nil"/>
              <w:bottom w:val="single" w:sz="8" w:space="0" w:color="auto"/>
              <w:right w:val="single" w:sz="8" w:space="0" w:color="auto"/>
            </w:tcBorders>
            <w:tcMar>
              <w:top w:w="0" w:type="dxa"/>
              <w:left w:w="30" w:type="dxa"/>
              <w:bottom w:w="0" w:type="dxa"/>
              <w:right w:w="30" w:type="dxa"/>
            </w:tcMar>
            <w:hideMark/>
          </w:tcPr>
          <w:p w14:paraId="3FD9F54D" w14:textId="77777777" w:rsidR="00A65647" w:rsidRPr="00A65647" w:rsidRDefault="00A65647" w:rsidP="00A65647">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A65647">
              <w:rPr>
                <w:rFonts w:ascii="Times New Roman" w:hAnsi="Times New Roman" w:cs="Times New Roman"/>
                <w:sz w:val="24"/>
                <w:szCs w:val="24"/>
              </w:rPr>
              <w:t>100% Review of documentation utilizing the Quality Assurance Surveillance Plan (QASP) and DLA Form 2539 Customer’s Verification of Services (if applicable).</w:t>
            </w:r>
          </w:p>
        </w:tc>
      </w:tr>
    </w:tbl>
    <w:p w14:paraId="54379F47" w14:textId="77777777" w:rsidR="00A65647" w:rsidRDefault="00A65647" w:rsidP="001B0D10">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p>
    <w:p w14:paraId="61AF97E2" w14:textId="77777777" w:rsidR="00A65647" w:rsidRDefault="00A65647" w:rsidP="001B0D10">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p>
    <w:p w14:paraId="6B2BA22E" w14:textId="006299B6" w:rsidR="00C53996" w:rsidRPr="00933DA5" w:rsidRDefault="00F02BD5" w:rsidP="001B0D10">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hAnsi="Times New Roman" w:cs="Times New Roman"/>
          <w:sz w:val="24"/>
          <w:szCs w:val="24"/>
        </w:rPr>
      </w:pPr>
      <w:r w:rsidRPr="00933DA5">
        <w:rPr>
          <w:rFonts w:ascii="Times New Roman" w:hAnsi="Times New Roman" w:cs="Times New Roman"/>
          <w:sz w:val="24"/>
          <w:szCs w:val="24"/>
        </w:rPr>
        <w:t xml:space="preserve">The Government reserves the right to conduct additional surveillance/review of final tracking information and/or delay payments until after </w:t>
      </w:r>
      <w:r w:rsidR="0093236F" w:rsidRPr="00933DA5">
        <w:rPr>
          <w:rFonts w:ascii="Times New Roman" w:hAnsi="Times New Roman" w:cs="Times New Roman"/>
          <w:sz w:val="24"/>
          <w:szCs w:val="24"/>
        </w:rPr>
        <w:t>complete and accurate</w:t>
      </w:r>
      <w:r w:rsidRPr="00933DA5">
        <w:rPr>
          <w:rFonts w:ascii="Times New Roman" w:hAnsi="Times New Roman" w:cs="Times New Roman"/>
          <w:sz w:val="24"/>
          <w:szCs w:val="24"/>
        </w:rPr>
        <w:t xml:space="preserve"> tracking information is received</w:t>
      </w:r>
      <w:r w:rsidR="00266C17" w:rsidRPr="00933DA5">
        <w:rPr>
          <w:rFonts w:ascii="Times New Roman" w:hAnsi="Times New Roman" w:cs="Times New Roman"/>
          <w:sz w:val="24"/>
          <w:szCs w:val="24"/>
        </w:rPr>
        <w:t xml:space="preserve">, as </w:t>
      </w:r>
      <w:r w:rsidRPr="00933DA5">
        <w:rPr>
          <w:rFonts w:ascii="Times New Roman" w:hAnsi="Times New Roman" w:cs="Times New Roman"/>
          <w:sz w:val="24"/>
          <w:szCs w:val="24"/>
        </w:rPr>
        <w:t>warranted</w:t>
      </w:r>
      <w:r w:rsidR="00266C17" w:rsidRPr="00933DA5">
        <w:rPr>
          <w:rFonts w:ascii="Times New Roman" w:hAnsi="Times New Roman" w:cs="Times New Roman"/>
          <w:sz w:val="24"/>
          <w:szCs w:val="24"/>
        </w:rPr>
        <w:t>, when</w:t>
      </w:r>
      <w:r w:rsidRPr="00933DA5">
        <w:rPr>
          <w:rFonts w:ascii="Times New Roman" w:hAnsi="Times New Roman" w:cs="Times New Roman"/>
          <w:sz w:val="24"/>
          <w:szCs w:val="24"/>
        </w:rPr>
        <w:t xml:space="preserve"> performance problems </w:t>
      </w:r>
      <w:r w:rsidR="00266C17" w:rsidRPr="00933DA5">
        <w:rPr>
          <w:rFonts w:ascii="Times New Roman" w:hAnsi="Times New Roman" w:cs="Times New Roman"/>
          <w:sz w:val="24"/>
          <w:szCs w:val="24"/>
        </w:rPr>
        <w:t xml:space="preserve">occur </w:t>
      </w:r>
      <w:r w:rsidRPr="00933DA5">
        <w:rPr>
          <w:rFonts w:ascii="Times New Roman" w:hAnsi="Times New Roman" w:cs="Times New Roman"/>
          <w:sz w:val="24"/>
          <w:szCs w:val="24"/>
        </w:rPr>
        <w:t>in this area.</w:t>
      </w:r>
    </w:p>
    <w:p w14:paraId="5AB8849C" w14:textId="548B2FB7" w:rsidR="00F02BD5" w:rsidRPr="00933DA5" w:rsidRDefault="00F02BD5" w:rsidP="001B0D10">
      <w:pPr>
        <w:tabs>
          <w:tab w:val="left" w:pos="18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p>
    <w:p w14:paraId="63C277D7" w14:textId="351B7772" w:rsidR="002F30B1" w:rsidRPr="00933DA5" w:rsidRDefault="002F30B1" w:rsidP="001B0D10">
      <w:pPr>
        <w:spacing w:line="240" w:lineRule="auto"/>
        <w:rPr>
          <w:rFonts w:ascii="Times New Roman" w:hAnsi="Times New Roman" w:cs="Times New Roman"/>
          <w:b/>
          <w:sz w:val="24"/>
          <w:szCs w:val="24"/>
          <w:u w:val="single"/>
        </w:rPr>
      </w:pPr>
      <w:r w:rsidRPr="00933DA5">
        <w:rPr>
          <w:rFonts w:ascii="Times New Roman" w:hAnsi="Times New Roman" w:cs="Times New Roman"/>
          <w:b/>
          <w:sz w:val="24"/>
          <w:szCs w:val="24"/>
        </w:rPr>
        <w:t xml:space="preserve">5.0 </w:t>
      </w:r>
      <w:bookmarkStart w:id="73" w:name="QFL_QTL"/>
      <w:r w:rsidRPr="00933DA5">
        <w:rPr>
          <w:rFonts w:ascii="Times New Roman" w:hAnsi="Times New Roman" w:cs="Times New Roman"/>
          <w:b/>
          <w:sz w:val="24"/>
          <w:szCs w:val="24"/>
          <w:u w:val="single"/>
        </w:rPr>
        <w:t>QUALIFIED FACILITIES AND TRANSPORTERS LIST</w:t>
      </w:r>
      <w:r w:rsidR="00E93A2A" w:rsidRPr="00933DA5">
        <w:rPr>
          <w:rFonts w:ascii="Times New Roman" w:hAnsi="Times New Roman" w:cs="Times New Roman"/>
          <w:b/>
          <w:sz w:val="24"/>
          <w:szCs w:val="24"/>
          <w:u w:val="single"/>
        </w:rPr>
        <w:t>S (QFL/QTL)</w:t>
      </w:r>
      <w:bookmarkEnd w:id="73"/>
    </w:p>
    <w:p w14:paraId="6E28DF81" w14:textId="1E6D08DD" w:rsidR="00824A89" w:rsidRPr="00933DA5" w:rsidRDefault="002F30B1" w:rsidP="001B0D10">
      <w:pPr>
        <w:spacing w:line="240" w:lineRule="auto"/>
        <w:ind w:firstLine="720"/>
        <w:contextualSpacing/>
        <w:rPr>
          <w:rFonts w:ascii="Times New Roman" w:hAnsi="Times New Roman" w:cs="Times New Roman"/>
          <w:color w:val="000000" w:themeColor="text1"/>
          <w:sz w:val="24"/>
          <w:szCs w:val="24"/>
        </w:rPr>
      </w:pPr>
      <w:r w:rsidRPr="00933DA5">
        <w:rPr>
          <w:rFonts w:ascii="Times New Roman" w:hAnsi="Times New Roman" w:cs="Times New Roman"/>
          <w:sz w:val="24"/>
          <w:szCs w:val="24"/>
        </w:rPr>
        <w:t xml:space="preserve">a. The Contractor will only utilize facilities and transporters listed on the Qualified Facilities List (QFL) and Qualified Transporters List (QTL) when performing removals for recycling or disposal services.  The QFL and QTL </w:t>
      </w:r>
      <w:proofErr w:type="gramStart"/>
      <w:r w:rsidRPr="00933DA5">
        <w:rPr>
          <w:rFonts w:ascii="Times New Roman" w:hAnsi="Times New Roman" w:cs="Times New Roman"/>
          <w:sz w:val="24"/>
          <w:szCs w:val="24"/>
        </w:rPr>
        <w:t>is</w:t>
      </w:r>
      <w:proofErr w:type="gramEnd"/>
      <w:r w:rsidRPr="00933DA5">
        <w:rPr>
          <w:rFonts w:ascii="Times New Roman" w:hAnsi="Times New Roman" w:cs="Times New Roman"/>
          <w:sz w:val="24"/>
          <w:szCs w:val="24"/>
        </w:rPr>
        <w:t xml:space="preserve"> located on the DLA Disposition Services </w:t>
      </w:r>
      <w:r w:rsidRPr="00933DA5">
        <w:rPr>
          <w:rFonts w:ascii="Times New Roman" w:hAnsi="Times New Roman" w:cs="Times New Roman"/>
          <w:color w:val="000000" w:themeColor="text1"/>
          <w:sz w:val="24"/>
          <w:szCs w:val="24"/>
        </w:rPr>
        <w:t>Website at</w:t>
      </w:r>
      <w:r w:rsidR="00824A89" w:rsidRPr="00933DA5">
        <w:rPr>
          <w:rFonts w:ascii="Times New Roman" w:hAnsi="Times New Roman" w:cs="Times New Roman"/>
          <w:color w:val="000000" w:themeColor="text1"/>
          <w:sz w:val="24"/>
          <w:szCs w:val="24"/>
        </w:rPr>
        <w:t xml:space="preserve"> the </w:t>
      </w:r>
      <w:proofErr w:type="gramStart"/>
      <w:r w:rsidR="00824A89" w:rsidRPr="00933DA5">
        <w:rPr>
          <w:rFonts w:ascii="Times New Roman" w:hAnsi="Times New Roman" w:cs="Times New Roman"/>
          <w:color w:val="000000" w:themeColor="text1"/>
          <w:sz w:val="24"/>
          <w:szCs w:val="24"/>
        </w:rPr>
        <w:t>below link</w:t>
      </w:r>
      <w:proofErr w:type="gramEnd"/>
      <w:r w:rsidRPr="00933DA5">
        <w:rPr>
          <w:rFonts w:ascii="Times New Roman" w:hAnsi="Times New Roman" w:cs="Times New Roman"/>
          <w:color w:val="000000" w:themeColor="text1"/>
          <w:sz w:val="24"/>
          <w:szCs w:val="24"/>
        </w:rPr>
        <w:t xml:space="preserve">: </w:t>
      </w:r>
    </w:p>
    <w:p w14:paraId="4CC1E5F5" w14:textId="4722C7F6" w:rsidR="00824A89" w:rsidRPr="00933DA5" w:rsidRDefault="00824A89" w:rsidP="00C306A4">
      <w:pPr>
        <w:spacing w:line="240" w:lineRule="auto"/>
        <w:ind w:firstLine="720"/>
        <w:contextualSpacing/>
        <w:rPr>
          <w:rFonts w:ascii="Times New Roman" w:hAnsi="Times New Roman" w:cs="Times New Roman"/>
          <w:color w:val="000000" w:themeColor="text1"/>
          <w:sz w:val="24"/>
          <w:szCs w:val="24"/>
        </w:rPr>
      </w:pPr>
    </w:p>
    <w:p w14:paraId="367C617A" w14:textId="1B002DFC" w:rsidR="002F30B1" w:rsidRPr="00933DA5" w:rsidRDefault="00824A89" w:rsidP="00824A89">
      <w:pPr>
        <w:spacing w:line="240" w:lineRule="auto"/>
        <w:contextualSpacing/>
        <w:rPr>
          <w:rFonts w:ascii="Times New Roman" w:hAnsi="Times New Roman" w:cs="Times New Roman"/>
          <w:sz w:val="24"/>
          <w:szCs w:val="24"/>
        </w:rPr>
      </w:pPr>
      <w:hyperlink r:id="rId20" w:history="1">
        <w:r w:rsidRPr="00933DA5">
          <w:rPr>
            <w:rStyle w:val="Hyperlink"/>
            <w:rFonts w:ascii="Times New Roman" w:hAnsi="Times New Roman" w:cs="Times New Roman"/>
            <w:sz w:val="24"/>
            <w:szCs w:val="24"/>
          </w:rPr>
          <w:t>https://www.dla.mil/DispositionServices/Offers/Disposal/HazardousWaste/HazWasteDisposal.aspx</w:t>
        </w:r>
      </w:hyperlink>
      <w:r w:rsidR="002F30B1" w:rsidRPr="00933DA5">
        <w:rPr>
          <w:rFonts w:ascii="Times New Roman" w:hAnsi="Times New Roman" w:cs="Times New Roman"/>
          <w:sz w:val="24"/>
          <w:szCs w:val="24"/>
        </w:rPr>
        <w:t>.</w:t>
      </w:r>
      <w:r w:rsidR="008C2A4B" w:rsidRPr="00933DA5">
        <w:rPr>
          <w:rFonts w:ascii="Times New Roman" w:hAnsi="Times New Roman" w:cs="Times New Roman"/>
          <w:sz w:val="24"/>
          <w:szCs w:val="24"/>
        </w:rPr>
        <w:t xml:space="preserve"> </w:t>
      </w:r>
    </w:p>
    <w:p w14:paraId="6DE4CD9B" w14:textId="77777777" w:rsidR="00C306A4" w:rsidRPr="00933DA5" w:rsidRDefault="00C306A4" w:rsidP="00C306A4">
      <w:pPr>
        <w:spacing w:after="0" w:line="240" w:lineRule="auto"/>
        <w:ind w:firstLine="720"/>
        <w:contextualSpacing/>
        <w:rPr>
          <w:rFonts w:ascii="Times New Roman" w:hAnsi="Times New Roman" w:cs="Times New Roman"/>
          <w:sz w:val="24"/>
          <w:szCs w:val="24"/>
        </w:rPr>
      </w:pPr>
    </w:p>
    <w:p w14:paraId="166B8FAA" w14:textId="52D8814A" w:rsidR="00C306A4" w:rsidRPr="00933DA5" w:rsidRDefault="002F30B1" w:rsidP="00C306A4">
      <w:pPr>
        <w:spacing w:after="0"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 xml:space="preserve">b. The Contractor is responsible </w:t>
      </w:r>
      <w:proofErr w:type="gramStart"/>
      <w:r w:rsidRPr="00933DA5">
        <w:rPr>
          <w:rFonts w:ascii="Times New Roman" w:hAnsi="Times New Roman" w:cs="Times New Roman"/>
          <w:sz w:val="24"/>
          <w:szCs w:val="24"/>
        </w:rPr>
        <w:t>to ensure</w:t>
      </w:r>
      <w:proofErr w:type="gramEnd"/>
      <w:r w:rsidRPr="00933DA5">
        <w:rPr>
          <w:rFonts w:ascii="Times New Roman" w:hAnsi="Times New Roman" w:cs="Times New Roman"/>
          <w:sz w:val="24"/>
          <w:szCs w:val="24"/>
        </w:rPr>
        <w:t xml:space="preserve"> their services and </w:t>
      </w:r>
      <w:r w:rsidR="00B2222D" w:rsidRPr="00933DA5">
        <w:rPr>
          <w:rFonts w:ascii="Times New Roman" w:hAnsi="Times New Roman" w:cs="Times New Roman"/>
          <w:sz w:val="24"/>
          <w:szCs w:val="24"/>
        </w:rPr>
        <w:t>s</w:t>
      </w:r>
      <w:r w:rsidRPr="00933DA5">
        <w:rPr>
          <w:rFonts w:ascii="Times New Roman" w:hAnsi="Times New Roman" w:cs="Times New Roman"/>
          <w:sz w:val="24"/>
          <w:szCs w:val="24"/>
        </w:rPr>
        <w:t xml:space="preserve">ubcontractor services are performed IAW: </w:t>
      </w:r>
    </w:p>
    <w:p w14:paraId="563294C5" w14:textId="77777777" w:rsidR="00C306A4" w:rsidRPr="00933DA5" w:rsidRDefault="00C306A4" w:rsidP="00C306A4">
      <w:pPr>
        <w:spacing w:after="0" w:line="240" w:lineRule="auto"/>
        <w:ind w:firstLine="720"/>
        <w:contextualSpacing/>
        <w:rPr>
          <w:rFonts w:ascii="Times New Roman" w:hAnsi="Times New Roman" w:cs="Times New Roman"/>
          <w:sz w:val="24"/>
          <w:szCs w:val="24"/>
        </w:rPr>
      </w:pPr>
    </w:p>
    <w:p w14:paraId="16D449A5" w14:textId="56E4D4EA" w:rsidR="00315E58" w:rsidRPr="00933DA5" w:rsidRDefault="00315E58" w:rsidP="00C306A4">
      <w:pPr>
        <w:spacing w:after="0" w:line="240" w:lineRule="auto"/>
        <w:ind w:left="720" w:firstLine="720"/>
        <w:contextualSpacing/>
        <w:rPr>
          <w:rFonts w:ascii="Times New Roman" w:hAnsi="Times New Roman" w:cs="Times New Roman"/>
          <w:sz w:val="24"/>
          <w:szCs w:val="24"/>
        </w:rPr>
      </w:pPr>
      <w:r w:rsidRPr="00933DA5">
        <w:rPr>
          <w:rFonts w:ascii="Times New Roman" w:hAnsi="Times New Roman" w:cs="Times New Roman"/>
          <w:sz w:val="24"/>
          <w:szCs w:val="24"/>
        </w:rPr>
        <w:t xml:space="preserve">(1) </w:t>
      </w:r>
      <w:r w:rsidR="002F30B1" w:rsidRPr="00933DA5">
        <w:rPr>
          <w:rFonts w:ascii="Times New Roman" w:hAnsi="Times New Roman" w:cs="Times New Roman"/>
          <w:sz w:val="24"/>
          <w:szCs w:val="24"/>
        </w:rPr>
        <w:t xml:space="preserve">The contract terms and conditions, and </w:t>
      </w:r>
    </w:p>
    <w:p w14:paraId="13742B74" w14:textId="77777777" w:rsidR="00C306A4" w:rsidRPr="00933DA5" w:rsidRDefault="00C306A4" w:rsidP="00C306A4">
      <w:pPr>
        <w:ind w:left="720" w:firstLine="720"/>
        <w:contextualSpacing/>
        <w:rPr>
          <w:rFonts w:ascii="Times New Roman" w:hAnsi="Times New Roman" w:cs="Times New Roman"/>
          <w:sz w:val="24"/>
          <w:szCs w:val="24"/>
        </w:rPr>
      </w:pPr>
    </w:p>
    <w:p w14:paraId="5470B505" w14:textId="6FCA5DA1" w:rsidR="00315E58" w:rsidRPr="00933DA5" w:rsidRDefault="00315E58" w:rsidP="00C306A4">
      <w:pPr>
        <w:ind w:left="720" w:firstLine="720"/>
        <w:contextualSpacing/>
        <w:rPr>
          <w:rFonts w:ascii="Times New Roman" w:hAnsi="Times New Roman" w:cs="Times New Roman"/>
          <w:sz w:val="24"/>
          <w:szCs w:val="24"/>
        </w:rPr>
      </w:pPr>
      <w:r w:rsidRPr="00933DA5">
        <w:rPr>
          <w:rFonts w:ascii="Times New Roman" w:hAnsi="Times New Roman" w:cs="Times New Roman"/>
          <w:sz w:val="24"/>
          <w:szCs w:val="24"/>
        </w:rPr>
        <w:t xml:space="preserve">(2) </w:t>
      </w:r>
      <w:r w:rsidR="002F30B1" w:rsidRPr="00933DA5">
        <w:rPr>
          <w:rFonts w:ascii="Times New Roman" w:hAnsi="Times New Roman" w:cs="Times New Roman"/>
          <w:sz w:val="24"/>
          <w:szCs w:val="24"/>
        </w:rPr>
        <w:t xml:space="preserve">All federal, state, local, and host nation laws and regulations including Overseas Baseline Guidance Document (OEBGD), Final Governing Standards (FGS), Contingency Location Environmental Standards (CLES), and Basel Convention if applicable. </w:t>
      </w:r>
    </w:p>
    <w:p w14:paraId="2E1B641B" w14:textId="77777777" w:rsidR="00C306A4" w:rsidRPr="00933DA5" w:rsidRDefault="00C306A4" w:rsidP="00C306A4">
      <w:pPr>
        <w:ind w:left="720" w:firstLine="720"/>
        <w:contextualSpacing/>
        <w:rPr>
          <w:rFonts w:ascii="Times New Roman" w:hAnsi="Times New Roman" w:cs="Times New Roman"/>
          <w:sz w:val="24"/>
          <w:szCs w:val="24"/>
        </w:rPr>
      </w:pPr>
    </w:p>
    <w:p w14:paraId="0A6AD634" w14:textId="49595C4B" w:rsidR="002F30B1" w:rsidRPr="00933DA5" w:rsidRDefault="002F30B1" w:rsidP="001B0D10">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c. When a firm is listed on the QFL and QTL, DLA Disposition Services </w:t>
      </w:r>
      <w:proofErr w:type="gramStart"/>
      <w:r w:rsidRPr="00933DA5">
        <w:rPr>
          <w:rFonts w:ascii="Times New Roman" w:hAnsi="Times New Roman" w:cs="Times New Roman"/>
          <w:sz w:val="24"/>
          <w:szCs w:val="24"/>
        </w:rPr>
        <w:t>is not declaring</w:t>
      </w:r>
      <w:proofErr w:type="gramEnd"/>
      <w:r w:rsidRPr="00933DA5">
        <w:rPr>
          <w:rFonts w:ascii="Times New Roman" w:hAnsi="Times New Roman" w:cs="Times New Roman"/>
          <w:sz w:val="24"/>
          <w:szCs w:val="24"/>
        </w:rPr>
        <w:t xml:space="preserve"> that the facility and transporter meet the requirements of this contract or that the facility and transporter </w:t>
      </w:r>
      <w:proofErr w:type="gramStart"/>
      <w:r w:rsidRPr="00933DA5">
        <w:rPr>
          <w:rFonts w:ascii="Times New Roman" w:hAnsi="Times New Roman" w:cs="Times New Roman"/>
          <w:sz w:val="24"/>
          <w:szCs w:val="24"/>
        </w:rPr>
        <w:t>provides</w:t>
      </w:r>
      <w:proofErr w:type="gramEnd"/>
      <w:r w:rsidRPr="00933DA5">
        <w:rPr>
          <w:rFonts w:ascii="Times New Roman" w:hAnsi="Times New Roman" w:cs="Times New Roman"/>
          <w:sz w:val="24"/>
          <w:szCs w:val="24"/>
        </w:rPr>
        <w:t xml:space="preserve"> services IAW all applicable laws, regulations, and standards.  COR approval of shipping paperwork also does not absolve the Contractor from ensuring their services or </w:t>
      </w:r>
      <w:r w:rsidR="00B2222D" w:rsidRPr="00933DA5">
        <w:rPr>
          <w:rFonts w:ascii="Times New Roman" w:hAnsi="Times New Roman" w:cs="Times New Roman"/>
          <w:sz w:val="24"/>
          <w:szCs w:val="24"/>
        </w:rPr>
        <w:t>subcontractor</w:t>
      </w:r>
      <w:r w:rsidRPr="00933DA5">
        <w:rPr>
          <w:rFonts w:ascii="Times New Roman" w:hAnsi="Times New Roman" w:cs="Times New Roman"/>
          <w:sz w:val="24"/>
          <w:szCs w:val="24"/>
        </w:rPr>
        <w:t xml:space="preserve"> services meet these requirements.  If firms listed on the QFL or QTL do not meet </w:t>
      </w:r>
      <w:r w:rsidRPr="00933DA5">
        <w:rPr>
          <w:rFonts w:ascii="Times New Roman" w:hAnsi="Times New Roman" w:cs="Times New Roman"/>
          <w:sz w:val="24"/>
          <w:szCs w:val="24"/>
        </w:rPr>
        <w:lastRenderedPageBreak/>
        <w:t xml:space="preserve">contract terms and conditions or are unable to perform IAW all applicable laws, regulations, and standards, the Contractor will propose additional firms that meet these requirements.  </w:t>
      </w:r>
    </w:p>
    <w:p w14:paraId="20B79626" w14:textId="764D1D5A" w:rsidR="00394222" w:rsidRPr="00933DA5" w:rsidRDefault="002F30B1" w:rsidP="006A6788">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d. Any damages, spills, contamination, violations and/or fines resulting from Contractor or </w:t>
      </w:r>
      <w:r w:rsidR="00B2222D" w:rsidRPr="00933DA5">
        <w:rPr>
          <w:rFonts w:ascii="Times New Roman" w:hAnsi="Times New Roman" w:cs="Times New Roman"/>
          <w:sz w:val="24"/>
          <w:szCs w:val="24"/>
        </w:rPr>
        <w:t>s</w:t>
      </w:r>
      <w:r w:rsidRPr="00933DA5">
        <w:rPr>
          <w:rFonts w:ascii="Times New Roman" w:hAnsi="Times New Roman" w:cs="Times New Roman"/>
          <w:sz w:val="24"/>
          <w:szCs w:val="24"/>
        </w:rPr>
        <w:t xml:space="preserve">ubcontractor provided services will be the responsibility of the Contractor to correct such issues to the satisfaction of the Government at no additional cost to the Government.  The Contractor will provide the Government with proposed corrective </w:t>
      </w:r>
      <w:proofErr w:type="gramStart"/>
      <w:r w:rsidRPr="00933DA5">
        <w:rPr>
          <w:rFonts w:ascii="Times New Roman" w:hAnsi="Times New Roman" w:cs="Times New Roman"/>
          <w:sz w:val="24"/>
          <w:szCs w:val="24"/>
        </w:rPr>
        <w:t>actions</w:t>
      </w:r>
      <w:proofErr w:type="gramEnd"/>
      <w:r w:rsidRPr="00933DA5">
        <w:rPr>
          <w:rFonts w:ascii="Times New Roman" w:hAnsi="Times New Roman" w:cs="Times New Roman"/>
          <w:sz w:val="24"/>
          <w:szCs w:val="24"/>
        </w:rPr>
        <w:t xml:space="preserve"> and the Government will determine if the corrective actions are sufficient.  The Contractor will reimburse the Government for any fines that result from the Contractor or </w:t>
      </w:r>
      <w:r w:rsidR="00B2222D" w:rsidRPr="00933DA5">
        <w:rPr>
          <w:rFonts w:ascii="Times New Roman" w:hAnsi="Times New Roman" w:cs="Times New Roman"/>
          <w:sz w:val="24"/>
          <w:szCs w:val="24"/>
        </w:rPr>
        <w:t>Subcontractor</w:t>
      </w:r>
      <w:r w:rsidRPr="00933DA5">
        <w:rPr>
          <w:rFonts w:ascii="Times New Roman" w:hAnsi="Times New Roman" w:cs="Times New Roman"/>
          <w:sz w:val="24"/>
          <w:szCs w:val="24"/>
        </w:rPr>
        <w:t xml:space="preserve"> services.  The Contractor will also reimburse the Government for paid services that result in damages, spills, contamination, violations and/or fines.</w:t>
      </w:r>
    </w:p>
    <w:p w14:paraId="35DEBC97" w14:textId="5CCCC4F4" w:rsidR="00394222" w:rsidRPr="00933DA5" w:rsidRDefault="002F30B1" w:rsidP="001B0D10">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e</w:t>
      </w:r>
      <w:r w:rsidR="00394222" w:rsidRPr="00933DA5">
        <w:rPr>
          <w:rFonts w:ascii="Times New Roman" w:hAnsi="Times New Roman" w:cs="Times New Roman"/>
          <w:sz w:val="24"/>
          <w:szCs w:val="24"/>
        </w:rPr>
        <w:t>. For supply services where waste is not being shipped, those transporters are not required to be on the QTL, e.g., transporters dropping off empty roll off boxes are not required to be on the QTL.</w:t>
      </w:r>
    </w:p>
    <w:p w14:paraId="25C25143" w14:textId="72EE2A6E" w:rsidR="002F30B1" w:rsidRPr="00933DA5" w:rsidRDefault="002F30B1" w:rsidP="006A6788">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f. Transporters relocating waste within a DoD installation are required to be on the QTL. </w:t>
      </w:r>
    </w:p>
    <w:p w14:paraId="5E45954D" w14:textId="5A54E8EB" w:rsidR="002F30B1" w:rsidRPr="00933DA5" w:rsidRDefault="002F30B1" w:rsidP="001B0D10">
      <w:pPr>
        <w:spacing w:line="240" w:lineRule="auto"/>
        <w:rPr>
          <w:rFonts w:ascii="Times New Roman" w:hAnsi="Times New Roman" w:cs="Times New Roman"/>
          <w:b/>
          <w:sz w:val="24"/>
          <w:szCs w:val="24"/>
          <w:u w:val="single"/>
        </w:rPr>
      </w:pPr>
      <w:bookmarkStart w:id="74" w:name="_Hlk83740588"/>
      <w:bookmarkStart w:id="75" w:name="_Hlk96432531"/>
      <w:r w:rsidRPr="00933DA5">
        <w:rPr>
          <w:rFonts w:ascii="Times New Roman" w:hAnsi="Times New Roman" w:cs="Times New Roman"/>
          <w:b/>
          <w:sz w:val="24"/>
          <w:szCs w:val="24"/>
        </w:rPr>
        <w:t xml:space="preserve">5.1 </w:t>
      </w:r>
      <w:r w:rsidRPr="00933DA5">
        <w:rPr>
          <w:rFonts w:ascii="Times New Roman" w:hAnsi="Times New Roman" w:cs="Times New Roman"/>
          <w:b/>
          <w:sz w:val="24"/>
          <w:szCs w:val="24"/>
          <w:u w:val="single"/>
        </w:rPr>
        <w:t xml:space="preserve">ADDING/UPDATING </w:t>
      </w:r>
      <w:r w:rsidR="000A4966" w:rsidRPr="00933DA5">
        <w:rPr>
          <w:rFonts w:ascii="Times New Roman" w:hAnsi="Times New Roman" w:cs="Times New Roman"/>
          <w:b/>
          <w:sz w:val="24"/>
          <w:szCs w:val="24"/>
          <w:u w:val="single"/>
        </w:rPr>
        <w:t xml:space="preserve">QUALIFIED </w:t>
      </w:r>
      <w:r w:rsidRPr="00933DA5">
        <w:rPr>
          <w:rFonts w:ascii="Times New Roman" w:hAnsi="Times New Roman" w:cs="Times New Roman"/>
          <w:b/>
          <w:sz w:val="24"/>
          <w:szCs w:val="24"/>
          <w:u w:val="single"/>
        </w:rPr>
        <w:t>FACILITIES AND TRANSPORTERS</w:t>
      </w:r>
    </w:p>
    <w:p w14:paraId="4A39CFA0" w14:textId="77777777" w:rsidR="00A22500" w:rsidRPr="00933DA5" w:rsidRDefault="002F30B1" w:rsidP="00C306A4">
      <w:pPr>
        <w:ind w:firstLine="720"/>
        <w:contextualSpacing/>
        <w:rPr>
          <w:rFonts w:ascii="Times New Roman" w:hAnsi="Times New Roman" w:cs="Times New Roman"/>
          <w:sz w:val="24"/>
          <w:szCs w:val="24"/>
        </w:rPr>
      </w:pPr>
      <w:r w:rsidRPr="00933DA5">
        <w:rPr>
          <w:rFonts w:ascii="Times New Roman" w:hAnsi="Times New Roman" w:cs="Times New Roman"/>
          <w:sz w:val="24"/>
          <w:szCs w:val="24"/>
        </w:rPr>
        <w:t xml:space="preserve">a. </w:t>
      </w:r>
      <w:r w:rsidR="00C16024" w:rsidRPr="00933DA5">
        <w:rPr>
          <w:rFonts w:ascii="Times New Roman" w:hAnsi="Times New Roman" w:cs="Times New Roman"/>
          <w:sz w:val="24"/>
          <w:szCs w:val="24"/>
        </w:rPr>
        <w:t xml:space="preserve">TOs bearing disposal </w:t>
      </w:r>
      <w:r w:rsidR="00CF42C6" w:rsidRPr="00933DA5">
        <w:rPr>
          <w:rFonts w:ascii="Times New Roman" w:hAnsi="Times New Roman" w:cs="Times New Roman"/>
          <w:sz w:val="24"/>
          <w:szCs w:val="24"/>
        </w:rPr>
        <w:t xml:space="preserve">or recycling </w:t>
      </w:r>
      <w:r w:rsidR="00C16024" w:rsidRPr="00933DA5">
        <w:rPr>
          <w:rFonts w:ascii="Times New Roman" w:hAnsi="Times New Roman" w:cs="Times New Roman"/>
          <w:sz w:val="24"/>
          <w:szCs w:val="24"/>
        </w:rPr>
        <w:t>CLINs that haven</w:t>
      </w:r>
      <w:r w:rsidR="00FD4A60" w:rsidRPr="00933DA5">
        <w:rPr>
          <w:rFonts w:ascii="Times New Roman" w:hAnsi="Times New Roman" w:cs="Times New Roman"/>
          <w:sz w:val="24"/>
          <w:szCs w:val="24"/>
        </w:rPr>
        <w:t>’</w:t>
      </w:r>
      <w:r w:rsidR="00C16024" w:rsidRPr="00933DA5">
        <w:rPr>
          <w:rFonts w:ascii="Times New Roman" w:hAnsi="Times New Roman" w:cs="Times New Roman"/>
          <w:sz w:val="24"/>
          <w:szCs w:val="24"/>
        </w:rPr>
        <w:t xml:space="preserve">t been assigned </w:t>
      </w:r>
      <w:r w:rsidR="00FD4A60" w:rsidRPr="00933DA5">
        <w:rPr>
          <w:rFonts w:ascii="Times New Roman" w:hAnsi="Times New Roman" w:cs="Times New Roman"/>
          <w:sz w:val="24"/>
          <w:szCs w:val="24"/>
        </w:rPr>
        <w:t xml:space="preserve">in the Hazardous Material Management System (HMMS) </w:t>
      </w:r>
      <w:r w:rsidR="00C16024" w:rsidRPr="00933DA5">
        <w:rPr>
          <w:rFonts w:ascii="Times New Roman" w:hAnsi="Times New Roman" w:cs="Times New Roman"/>
          <w:sz w:val="24"/>
          <w:szCs w:val="24"/>
        </w:rPr>
        <w:t>to the</w:t>
      </w:r>
      <w:r w:rsidR="00FD4A60" w:rsidRPr="00933DA5">
        <w:rPr>
          <w:rFonts w:ascii="Times New Roman" w:hAnsi="Times New Roman" w:cs="Times New Roman"/>
          <w:sz w:val="24"/>
          <w:szCs w:val="24"/>
        </w:rPr>
        <w:t>ir</w:t>
      </w:r>
      <w:r w:rsidR="00C16024" w:rsidRPr="00933DA5">
        <w:rPr>
          <w:rFonts w:ascii="Times New Roman" w:hAnsi="Times New Roman" w:cs="Times New Roman"/>
          <w:sz w:val="24"/>
          <w:szCs w:val="24"/>
        </w:rPr>
        <w:t xml:space="preserve"> designated TSDF EPA ID Number cannot be issued until DLA Disposition Services has completed the assignments for those CLINs going to th</w:t>
      </w:r>
      <w:r w:rsidR="00FD4A60" w:rsidRPr="00933DA5">
        <w:rPr>
          <w:rFonts w:ascii="Times New Roman" w:hAnsi="Times New Roman" w:cs="Times New Roman"/>
          <w:sz w:val="24"/>
          <w:szCs w:val="24"/>
        </w:rPr>
        <w:t>at</w:t>
      </w:r>
      <w:r w:rsidR="00C16024" w:rsidRPr="00933DA5">
        <w:rPr>
          <w:rFonts w:ascii="Times New Roman" w:hAnsi="Times New Roman" w:cs="Times New Roman"/>
          <w:sz w:val="24"/>
          <w:szCs w:val="24"/>
        </w:rPr>
        <w:t xml:space="preserve"> TSDF. Most well</w:t>
      </w:r>
      <w:r w:rsidR="00FD4A60" w:rsidRPr="00933DA5">
        <w:rPr>
          <w:rFonts w:ascii="Times New Roman" w:hAnsi="Times New Roman" w:cs="Times New Roman"/>
          <w:sz w:val="24"/>
          <w:szCs w:val="24"/>
        </w:rPr>
        <w:t>-</w:t>
      </w:r>
      <w:r w:rsidR="00C16024" w:rsidRPr="00933DA5">
        <w:rPr>
          <w:rFonts w:ascii="Times New Roman" w:hAnsi="Times New Roman" w:cs="Times New Roman"/>
          <w:sz w:val="24"/>
          <w:szCs w:val="24"/>
        </w:rPr>
        <w:t xml:space="preserve">established TSDFs in the U.S. have associated CLINs already assigned </w:t>
      </w:r>
      <w:r w:rsidR="00FD4A60" w:rsidRPr="00933DA5">
        <w:rPr>
          <w:rFonts w:ascii="Times New Roman" w:hAnsi="Times New Roman" w:cs="Times New Roman"/>
          <w:sz w:val="24"/>
          <w:szCs w:val="24"/>
        </w:rPr>
        <w:t xml:space="preserve">them </w:t>
      </w:r>
      <w:r w:rsidR="00C16024" w:rsidRPr="00933DA5">
        <w:rPr>
          <w:rFonts w:ascii="Times New Roman" w:hAnsi="Times New Roman" w:cs="Times New Roman"/>
          <w:sz w:val="24"/>
          <w:szCs w:val="24"/>
        </w:rPr>
        <w:t xml:space="preserve">through other </w:t>
      </w:r>
      <w:r w:rsidR="00FD4A60" w:rsidRPr="00933DA5">
        <w:rPr>
          <w:rFonts w:ascii="Times New Roman" w:hAnsi="Times New Roman" w:cs="Times New Roman"/>
          <w:sz w:val="24"/>
          <w:szCs w:val="24"/>
        </w:rPr>
        <w:t xml:space="preserve">DLA </w:t>
      </w:r>
      <w:r w:rsidR="00C16024" w:rsidRPr="00933DA5">
        <w:rPr>
          <w:rFonts w:ascii="Times New Roman" w:hAnsi="Times New Roman" w:cs="Times New Roman"/>
          <w:sz w:val="24"/>
          <w:szCs w:val="24"/>
        </w:rPr>
        <w:t xml:space="preserve">contracts.  </w:t>
      </w:r>
      <w:r w:rsidR="00C414BA" w:rsidRPr="00933DA5">
        <w:rPr>
          <w:rFonts w:ascii="Times New Roman" w:hAnsi="Times New Roman" w:cs="Times New Roman"/>
          <w:sz w:val="24"/>
          <w:szCs w:val="24"/>
        </w:rPr>
        <w:t xml:space="preserve">However, when a new or previously </w:t>
      </w:r>
      <w:r w:rsidR="00FD4A60" w:rsidRPr="00933DA5">
        <w:rPr>
          <w:rFonts w:ascii="Times New Roman" w:hAnsi="Times New Roman" w:cs="Times New Roman"/>
          <w:sz w:val="24"/>
          <w:szCs w:val="24"/>
        </w:rPr>
        <w:t>un</w:t>
      </w:r>
      <w:r w:rsidR="00C414BA" w:rsidRPr="00933DA5">
        <w:rPr>
          <w:rFonts w:ascii="Times New Roman" w:hAnsi="Times New Roman" w:cs="Times New Roman"/>
          <w:sz w:val="24"/>
          <w:szCs w:val="24"/>
        </w:rPr>
        <w:t xml:space="preserve">used TSDF is added to the QFL, CLINs that are destined for </w:t>
      </w:r>
      <w:proofErr w:type="gramStart"/>
      <w:r w:rsidR="00C414BA" w:rsidRPr="00933DA5">
        <w:rPr>
          <w:rFonts w:ascii="Times New Roman" w:hAnsi="Times New Roman" w:cs="Times New Roman"/>
          <w:sz w:val="24"/>
          <w:szCs w:val="24"/>
        </w:rPr>
        <w:t>that TSDF</w:t>
      </w:r>
      <w:proofErr w:type="gramEnd"/>
      <w:r w:rsidR="00C414BA" w:rsidRPr="00933DA5">
        <w:rPr>
          <w:rFonts w:ascii="Times New Roman" w:hAnsi="Times New Roman" w:cs="Times New Roman"/>
          <w:sz w:val="24"/>
          <w:szCs w:val="24"/>
        </w:rPr>
        <w:t xml:space="preserve"> must first be assigned to the TSDF in HMMS by DLA Disposition Services. To accomplish this, </w:t>
      </w:r>
      <w:r w:rsidRPr="00933DA5">
        <w:rPr>
          <w:rFonts w:ascii="Times New Roman" w:hAnsi="Times New Roman" w:cs="Times New Roman"/>
          <w:sz w:val="24"/>
          <w:szCs w:val="24"/>
        </w:rPr>
        <w:t xml:space="preserve">the Contractor will </w:t>
      </w:r>
      <w:r w:rsidR="00C414BA" w:rsidRPr="00933DA5">
        <w:rPr>
          <w:rFonts w:ascii="Times New Roman" w:hAnsi="Times New Roman" w:cs="Times New Roman"/>
          <w:sz w:val="24"/>
          <w:szCs w:val="24"/>
        </w:rPr>
        <w:t>complete</w:t>
      </w:r>
      <w:r w:rsidRPr="00933DA5">
        <w:rPr>
          <w:rFonts w:ascii="Times New Roman" w:hAnsi="Times New Roman" w:cs="Times New Roman"/>
          <w:sz w:val="24"/>
          <w:szCs w:val="24"/>
        </w:rPr>
        <w:t xml:space="preserve"> a </w:t>
      </w:r>
      <w:r w:rsidR="00C414BA" w:rsidRPr="00933DA5">
        <w:rPr>
          <w:rFonts w:ascii="Times New Roman" w:hAnsi="Times New Roman" w:cs="Times New Roman"/>
          <w:sz w:val="24"/>
          <w:szCs w:val="24"/>
        </w:rPr>
        <w:t>F</w:t>
      </w:r>
      <w:r w:rsidRPr="00933DA5">
        <w:rPr>
          <w:rFonts w:ascii="Times New Roman" w:hAnsi="Times New Roman" w:cs="Times New Roman"/>
          <w:sz w:val="24"/>
          <w:szCs w:val="24"/>
        </w:rPr>
        <w:t xml:space="preserve">acility-CLIN </w:t>
      </w:r>
      <w:r w:rsidR="00C414BA" w:rsidRPr="00933DA5">
        <w:rPr>
          <w:rFonts w:ascii="Times New Roman" w:hAnsi="Times New Roman" w:cs="Times New Roman"/>
          <w:sz w:val="24"/>
          <w:szCs w:val="24"/>
        </w:rPr>
        <w:t>A</w:t>
      </w:r>
      <w:r w:rsidRPr="00933DA5">
        <w:rPr>
          <w:rFonts w:ascii="Times New Roman" w:hAnsi="Times New Roman" w:cs="Times New Roman"/>
          <w:sz w:val="24"/>
          <w:szCs w:val="24"/>
        </w:rPr>
        <w:t xml:space="preserve">ssignment </w:t>
      </w:r>
      <w:r w:rsidR="00C414BA" w:rsidRPr="00933DA5">
        <w:rPr>
          <w:rFonts w:ascii="Times New Roman" w:hAnsi="Times New Roman" w:cs="Times New Roman"/>
          <w:sz w:val="24"/>
          <w:szCs w:val="24"/>
        </w:rPr>
        <w:t>S</w:t>
      </w:r>
      <w:r w:rsidRPr="00933DA5">
        <w:rPr>
          <w:rFonts w:ascii="Times New Roman" w:hAnsi="Times New Roman" w:cs="Times New Roman"/>
          <w:sz w:val="24"/>
          <w:szCs w:val="24"/>
        </w:rPr>
        <w:t xml:space="preserve">heet referencing </w:t>
      </w:r>
      <w:r w:rsidR="00C414BA" w:rsidRPr="00933DA5">
        <w:rPr>
          <w:rFonts w:ascii="Times New Roman" w:hAnsi="Times New Roman" w:cs="Times New Roman"/>
          <w:sz w:val="24"/>
          <w:szCs w:val="24"/>
        </w:rPr>
        <w:t>potential Base CLINs destined for the TSDF Name and EPA ID</w:t>
      </w:r>
      <w:r w:rsidR="00FD4A60" w:rsidRPr="00933DA5">
        <w:rPr>
          <w:rFonts w:ascii="Times New Roman" w:hAnsi="Times New Roman" w:cs="Times New Roman"/>
          <w:sz w:val="24"/>
          <w:szCs w:val="24"/>
        </w:rPr>
        <w:t>#</w:t>
      </w:r>
      <w:r w:rsidR="00C414BA" w:rsidRPr="00933DA5">
        <w:rPr>
          <w:rFonts w:ascii="Times New Roman" w:hAnsi="Times New Roman" w:cs="Times New Roman"/>
          <w:sz w:val="24"/>
          <w:szCs w:val="24"/>
        </w:rPr>
        <w:t xml:space="preserve"> during the life of the contract. </w:t>
      </w:r>
      <w:r w:rsidRPr="00933DA5">
        <w:rPr>
          <w:rFonts w:ascii="Times New Roman" w:hAnsi="Times New Roman" w:cs="Times New Roman"/>
          <w:sz w:val="24"/>
          <w:szCs w:val="24"/>
        </w:rPr>
        <w:t xml:space="preserve">The Contractor will email the completed </w:t>
      </w:r>
      <w:r w:rsidR="00C414BA" w:rsidRPr="00933DA5">
        <w:rPr>
          <w:rFonts w:ascii="Times New Roman" w:hAnsi="Times New Roman" w:cs="Times New Roman"/>
          <w:sz w:val="24"/>
          <w:szCs w:val="24"/>
        </w:rPr>
        <w:t>F</w:t>
      </w:r>
      <w:r w:rsidRPr="00933DA5">
        <w:rPr>
          <w:rFonts w:ascii="Times New Roman" w:hAnsi="Times New Roman" w:cs="Times New Roman"/>
          <w:sz w:val="24"/>
          <w:szCs w:val="24"/>
        </w:rPr>
        <w:t xml:space="preserve">acility-CLIN </w:t>
      </w:r>
      <w:r w:rsidR="00C414BA" w:rsidRPr="00933DA5">
        <w:rPr>
          <w:rFonts w:ascii="Times New Roman" w:hAnsi="Times New Roman" w:cs="Times New Roman"/>
          <w:sz w:val="24"/>
          <w:szCs w:val="24"/>
        </w:rPr>
        <w:t>A</w:t>
      </w:r>
      <w:r w:rsidRPr="00933DA5">
        <w:rPr>
          <w:rFonts w:ascii="Times New Roman" w:hAnsi="Times New Roman" w:cs="Times New Roman"/>
          <w:sz w:val="24"/>
          <w:szCs w:val="24"/>
        </w:rPr>
        <w:t xml:space="preserve">ssignment </w:t>
      </w:r>
      <w:r w:rsidR="00C414BA" w:rsidRPr="00933DA5">
        <w:rPr>
          <w:rFonts w:ascii="Times New Roman" w:hAnsi="Times New Roman" w:cs="Times New Roman"/>
          <w:sz w:val="24"/>
          <w:szCs w:val="24"/>
        </w:rPr>
        <w:t>S</w:t>
      </w:r>
      <w:r w:rsidRPr="00933DA5">
        <w:rPr>
          <w:rFonts w:ascii="Times New Roman" w:hAnsi="Times New Roman" w:cs="Times New Roman"/>
          <w:sz w:val="24"/>
          <w:szCs w:val="24"/>
        </w:rPr>
        <w:t xml:space="preserve">heet to </w:t>
      </w:r>
      <w:hyperlink r:id="rId21" w:history="1">
        <w:r w:rsidRPr="00933DA5">
          <w:rPr>
            <w:rStyle w:val="Hyperlink"/>
            <w:rFonts w:ascii="Times New Roman" w:hAnsi="Times New Roman" w:cs="Times New Roman"/>
            <w:sz w:val="24"/>
            <w:szCs w:val="24"/>
          </w:rPr>
          <w:t>TSDFandTransporterInquiries@dla.mil</w:t>
        </w:r>
      </w:hyperlink>
      <w:r w:rsidRPr="00933DA5">
        <w:rPr>
          <w:rFonts w:ascii="Times New Roman" w:hAnsi="Times New Roman" w:cs="Times New Roman"/>
          <w:sz w:val="24"/>
          <w:szCs w:val="24"/>
        </w:rPr>
        <w:t xml:space="preserve"> </w:t>
      </w:r>
      <w:r w:rsidR="00CF42C6" w:rsidRPr="00933DA5">
        <w:rPr>
          <w:rFonts w:ascii="Times New Roman" w:hAnsi="Times New Roman" w:cs="Times New Roman"/>
          <w:sz w:val="24"/>
          <w:szCs w:val="24"/>
        </w:rPr>
        <w:t>a</w:t>
      </w:r>
      <w:r w:rsidRPr="00933DA5">
        <w:rPr>
          <w:rFonts w:ascii="Times New Roman" w:hAnsi="Times New Roman" w:cs="Times New Roman"/>
          <w:sz w:val="24"/>
          <w:szCs w:val="24"/>
        </w:rPr>
        <w:t xml:space="preserve">nd </w:t>
      </w:r>
      <w:r w:rsidR="00CF42C6" w:rsidRPr="00933DA5">
        <w:rPr>
          <w:rFonts w:ascii="Times New Roman" w:hAnsi="Times New Roman" w:cs="Times New Roman"/>
          <w:sz w:val="24"/>
          <w:szCs w:val="24"/>
        </w:rPr>
        <w:t xml:space="preserve">cc: </w:t>
      </w:r>
      <w:r w:rsidRPr="00933DA5">
        <w:rPr>
          <w:rFonts w:ascii="Times New Roman" w:hAnsi="Times New Roman" w:cs="Times New Roman"/>
          <w:sz w:val="24"/>
          <w:szCs w:val="24"/>
        </w:rPr>
        <w:t xml:space="preserve">the </w:t>
      </w:r>
      <w:r w:rsidR="00B74B90" w:rsidRPr="00933DA5">
        <w:rPr>
          <w:rFonts w:ascii="Times New Roman" w:hAnsi="Times New Roman" w:cs="Times New Roman"/>
          <w:sz w:val="24"/>
          <w:szCs w:val="24"/>
        </w:rPr>
        <w:t>KO</w:t>
      </w:r>
      <w:r w:rsidRPr="00933DA5">
        <w:rPr>
          <w:rFonts w:ascii="Times New Roman" w:hAnsi="Times New Roman" w:cs="Times New Roman"/>
          <w:sz w:val="24"/>
          <w:szCs w:val="24"/>
        </w:rPr>
        <w:t>.</w:t>
      </w:r>
      <w:r w:rsidR="006B060F" w:rsidRPr="00933DA5">
        <w:rPr>
          <w:rFonts w:ascii="Times New Roman" w:hAnsi="Times New Roman" w:cs="Times New Roman"/>
          <w:sz w:val="24"/>
          <w:szCs w:val="24"/>
        </w:rPr>
        <w:t xml:space="preserve">  </w:t>
      </w:r>
      <w:r w:rsidR="00CF42C6" w:rsidRPr="00933DA5">
        <w:rPr>
          <w:rFonts w:ascii="Times New Roman" w:hAnsi="Times New Roman" w:cs="Times New Roman"/>
          <w:sz w:val="24"/>
          <w:szCs w:val="24"/>
        </w:rPr>
        <w:t xml:space="preserve">This is only required when the designated TSDF has never received these CLINs in the past.  When the Contractor requests the addition or update of a qualified facility, the Contractor will </w:t>
      </w:r>
      <w:r w:rsidR="00FD4A60" w:rsidRPr="00933DA5">
        <w:rPr>
          <w:rFonts w:ascii="Times New Roman" w:hAnsi="Times New Roman" w:cs="Times New Roman"/>
          <w:sz w:val="24"/>
          <w:szCs w:val="24"/>
        </w:rPr>
        <w:t>i</w:t>
      </w:r>
      <w:r w:rsidR="00CF42C6" w:rsidRPr="00933DA5">
        <w:rPr>
          <w:rFonts w:ascii="Times New Roman" w:hAnsi="Times New Roman" w:cs="Times New Roman"/>
          <w:sz w:val="24"/>
          <w:szCs w:val="24"/>
        </w:rPr>
        <w:t>ndicate all disposal and recycling Base CLINs to the QFL Application or QFL Update form, respectively.</w:t>
      </w:r>
      <w:r w:rsidR="00FD4A60" w:rsidRPr="00933DA5">
        <w:rPr>
          <w:rFonts w:ascii="Times New Roman" w:hAnsi="Times New Roman" w:cs="Times New Roman"/>
          <w:sz w:val="24"/>
          <w:szCs w:val="24"/>
        </w:rPr>
        <w:t xml:space="preserve">  CLINs may be added to a qualified facility anytime during the life of the contract, provided the CLIN descriptions including permissible EPA Waste Codes are compliant with the facility’s RCRA Permit.</w:t>
      </w:r>
      <w:bookmarkEnd w:id="74"/>
    </w:p>
    <w:p w14:paraId="3F6A2822" w14:textId="77777777" w:rsidR="00C306A4" w:rsidRPr="00933DA5" w:rsidRDefault="00C306A4" w:rsidP="00C306A4">
      <w:pPr>
        <w:ind w:firstLine="720"/>
        <w:contextualSpacing/>
        <w:rPr>
          <w:rFonts w:ascii="Times New Roman" w:hAnsi="Times New Roman" w:cs="Times New Roman"/>
          <w:sz w:val="24"/>
          <w:szCs w:val="24"/>
        </w:rPr>
      </w:pPr>
    </w:p>
    <w:p w14:paraId="15E84199" w14:textId="08D07020" w:rsidR="006C6D3E" w:rsidRPr="00933DA5" w:rsidRDefault="002F30B1" w:rsidP="00C306A4">
      <w:pPr>
        <w:ind w:firstLine="720"/>
        <w:contextualSpacing/>
        <w:rPr>
          <w:rFonts w:ascii="Times New Roman" w:hAnsi="Times New Roman" w:cs="Times New Roman"/>
          <w:sz w:val="24"/>
          <w:szCs w:val="24"/>
        </w:rPr>
      </w:pPr>
      <w:r w:rsidRPr="00933DA5">
        <w:rPr>
          <w:rFonts w:ascii="Times New Roman" w:hAnsi="Times New Roman" w:cs="Times New Roman"/>
          <w:sz w:val="24"/>
          <w:szCs w:val="24"/>
        </w:rPr>
        <w:t xml:space="preserve">b. The Contractor will review the QFL and QTL prior to each removal to ensure the facilities and transporters are </w:t>
      </w:r>
      <w:r w:rsidR="00576312" w:rsidRPr="00933DA5">
        <w:rPr>
          <w:rFonts w:ascii="Times New Roman" w:hAnsi="Times New Roman" w:cs="Times New Roman"/>
          <w:sz w:val="24"/>
          <w:szCs w:val="24"/>
        </w:rPr>
        <w:t xml:space="preserve">listed </w:t>
      </w:r>
      <w:r w:rsidRPr="00933DA5">
        <w:rPr>
          <w:rFonts w:ascii="Times New Roman" w:hAnsi="Times New Roman" w:cs="Times New Roman"/>
          <w:sz w:val="24"/>
          <w:szCs w:val="24"/>
        </w:rPr>
        <w:t xml:space="preserve">on the QFL and QTL and have the appropriate permits to perform the services they provide. </w:t>
      </w:r>
    </w:p>
    <w:p w14:paraId="6BE02C9B" w14:textId="77777777" w:rsidR="00C306A4" w:rsidRPr="00933DA5" w:rsidRDefault="00C306A4" w:rsidP="00C306A4">
      <w:pPr>
        <w:ind w:firstLine="720"/>
        <w:contextualSpacing/>
        <w:rPr>
          <w:rFonts w:ascii="Times New Roman" w:hAnsi="Times New Roman" w:cs="Times New Roman"/>
          <w:sz w:val="24"/>
          <w:szCs w:val="24"/>
        </w:rPr>
      </w:pPr>
    </w:p>
    <w:p w14:paraId="368040EA" w14:textId="1DFC1C8E" w:rsidR="006C6D3E" w:rsidRPr="00933DA5" w:rsidRDefault="002F30B1" w:rsidP="00C306A4">
      <w:pPr>
        <w:ind w:firstLine="720"/>
        <w:contextualSpacing/>
        <w:rPr>
          <w:rFonts w:ascii="Times New Roman" w:hAnsi="Times New Roman" w:cs="Times New Roman"/>
          <w:sz w:val="24"/>
          <w:szCs w:val="24"/>
        </w:rPr>
      </w:pPr>
      <w:r w:rsidRPr="00933DA5">
        <w:rPr>
          <w:rFonts w:ascii="Times New Roman" w:hAnsi="Times New Roman" w:cs="Times New Roman"/>
          <w:sz w:val="24"/>
          <w:szCs w:val="24"/>
        </w:rPr>
        <w:t xml:space="preserve">c. The awarded </w:t>
      </w:r>
      <w:r w:rsidR="00E57FD9" w:rsidRPr="00933DA5">
        <w:rPr>
          <w:rFonts w:ascii="Times New Roman" w:hAnsi="Times New Roman" w:cs="Times New Roman"/>
          <w:sz w:val="24"/>
          <w:szCs w:val="24"/>
        </w:rPr>
        <w:t>prime Contractor</w:t>
      </w:r>
      <w:r w:rsidRPr="00933DA5">
        <w:rPr>
          <w:rFonts w:ascii="Times New Roman" w:hAnsi="Times New Roman" w:cs="Times New Roman"/>
          <w:sz w:val="24"/>
          <w:szCs w:val="24"/>
        </w:rPr>
        <w:t xml:space="preserve"> will be the only entity to request additions and updates to the QFL and QTL. </w:t>
      </w:r>
    </w:p>
    <w:p w14:paraId="45D54865" w14:textId="77777777" w:rsidR="00C306A4" w:rsidRPr="00933DA5" w:rsidRDefault="00C306A4" w:rsidP="00C306A4">
      <w:pPr>
        <w:ind w:firstLine="720"/>
        <w:contextualSpacing/>
        <w:rPr>
          <w:rFonts w:ascii="Times New Roman" w:hAnsi="Times New Roman" w:cs="Times New Roman"/>
          <w:sz w:val="24"/>
          <w:szCs w:val="24"/>
        </w:rPr>
      </w:pPr>
    </w:p>
    <w:p w14:paraId="52AC722D" w14:textId="1F762A9B" w:rsidR="006C6D3E" w:rsidRPr="00933DA5" w:rsidRDefault="002F30B1" w:rsidP="00C306A4">
      <w:pPr>
        <w:ind w:firstLine="720"/>
        <w:contextualSpacing/>
        <w:rPr>
          <w:rStyle w:val="Hyperlink"/>
          <w:rFonts w:ascii="Times New Roman" w:hAnsi="Times New Roman" w:cs="Times New Roman"/>
          <w:color w:val="auto"/>
          <w:sz w:val="24"/>
          <w:szCs w:val="24"/>
          <w:u w:val="none"/>
        </w:rPr>
      </w:pPr>
      <w:r w:rsidRPr="00933DA5">
        <w:rPr>
          <w:rFonts w:ascii="Times New Roman" w:hAnsi="Times New Roman" w:cs="Times New Roman"/>
          <w:sz w:val="24"/>
          <w:szCs w:val="24"/>
        </w:rPr>
        <w:lastRenderedPageBreak/>
        <w:t xml:space="preserve">d. Contractor inquiries and applications for additions and updates will be sent to the following email address with a </w:t>
      </w:r>
      <w:r w:rsidR="00B74B90" w:rsidRPr="00933DA5">
        <w:rPr>
          <w:rFonts w:ascii="Times New Roman" w:hAnsi="Times New Roman" w:cs="Times New Roman"/>
          <w:sz w:val="24"/>
          <w:szCs w:val="24"/>
        </w:rPr>
        <w:t>cc:</w:t>
      </w:r>
      <w:r w:rsidRPr="00933DA5">
        <w:rPr>
          <w:rFonts w:ascii="Times New Roman" w:hAnsi="Times New Roman" w:cs="Times New Roman"/>
          <w:sz w:val="24"/>
          <w:szCs w:val="24"/>
        </w:rPr>
        <w:t xml:space="preserve"> to your </w:t>
      </w:r>
      <w:r w:rsidR="00B74B90" w:rsidRPr="00933DA5">
        <w:rPr>
          <w:rFonts w:ascii="Times New Roman" w:hAnsi="Times New Roman" w:cs="Times New Roman"/>
          <w:sz w:val="24"/>
          <w:szCs w:val="24"/>
        </w:rPr>
        <w:t>KO</w:t>
      </w:r>
      <w:r w:rsidRPr="00933DA5">
        <w:rPr>
          <w:rFonts w:ascii="Times New Roman" w:hAnsi="Times New Roman" w:cs="Times New Roman"/>
          <w:sz w:val="24"/>
          <w:szCs w:val="24"/>
        </w:rPr>
        <w:t xml:space="preserve"> and COR:</w:t>
      </w:r>
      <w:r w:rsidR="00824A89" w:rsidRPr="00933DA5">
        <w:rPr>
          <w:rFonts w:ascii="Times New Roman" w:hAnsi="Times New Roman" w:cs="Times New Roman"/>
          <w:sz w:val="24"/>
          <w:szCs w:val="24"/>
        </w:rPr>
        <w:t xml:space="preserve"> </w:t>
      </w:r>
      <w:hyperlink r:id="rId22" w:history="1">
        <w:r w:rsidR="00F30A54" w:rsidRPr="00933DA5">
          <w:rPr>
            <w:rStyle w:val="Hyperlink"/>
            <w:rFonts w:ascii="Times New Roman" w:hAnsi="Times New Roman" w:cs="Times New Roman"/>
            <w:sz w:val="24"/>
            <w:szCs w:val="24"/>
          </w:rPr>
          <w:t>TSDFandTransporterInquiries@dla.mil</w:t>
        </w:r>
      </w:hyperlink>
      <w:r w:rsidRPr="00933DA5">
        <w:rPr>
          <w:rStyle w:val="Hyperlink"/>
          <w:rFonts w:ascii="Times New Roman" w:hAnsi="Times New Roman" w:cs="Times New Roman"/>
          <w:sz w:val="24"/>
          <w:szCs w:val="24"/>
        </w:rPr>
        <w:t>.</w:t>
      </w:r>
    </w:p>
    <w:p w14:paraId="63357BDB" w14:textId="77777777" w:rsidR="00EA3D34" w:rsidRPr="00EA3D34" w:rsidRDefault="00EA3D34" w:rsidP="00EA3D34">
      <w:pPr>
        <w:contextualSpacing/>
        <w:rPr>
          <w:rFonts w:ascii="Times New Roman" w:hAnsi="Times New Roman" w:cs="Times New Roman"/>
          <w:sz w:val="24"/>
          <w:szCs w:val="24"/>
        </w:rPr>
      </w:pPr>
      <w:r w:rsidRPr="00EA3D34">
        <w:rPr>
          <w:rFonts w:ascii="Times New Roman" w:hAnsi="Times New Roman" w:cs="Times New Roman"/>
          <w:sz w:val="24"/>
          <w:szCs w:val="24"/>
        </w:rPr>
        <w:t xml:space="preserve">            e. The Contractor will complete DLA Form 2507, Application for Qualified Facility List (QFL) to add new or update existing facilities. The most current version of this form is available at https://www.dla.mil/Forms/.</w:t>
      </w:r>
    </w:p>
    <w:p w14:paraId="15DD6231" w14:textId="77777777" w:rsidR="00EA3D34" w:rsidRPr="00EA3D34" w:rsidRDefault="00EA3D34" w:rsidP="00EA3D34">
      <w:pPr>
        <w:contextualSpacing/>
        <w:rPr>
          <w:rFonts w:ascii="Times New Roman" w:hAnsi="Times New Roman" w:cs="Times New Roman"/>
          <w:sz w:val="24"/>
          <w:szCs w:val="24"/>
        </w:rPr>
      </w:pPr>
    </w:p>
    <w:p w14:paraId="690CBF46" w14:textId="77777777" w:rsidR="00EA3D34" w:rsidRPr="00EA3D34" w:rsidRDefault="00EA3D34" w:rsidP="00EA3D34">
      <w:pPr>
        <w:ind w:firstLine="720"/>
        <w:contextualSpacing/>
        <w:rPr>
          <w:rFonts w:ascii="Times New Roman" w:hAnsi="Times New Roman" w:cs="Times New Roman"/>
          <w:sz w:val="24"/>
          <w:szCs w:val="24"/>
        </w:rPr>
      </w:pPr>
      <w:r w:rsidRPr="00EA3D34">
        <w:rPr>
          <w:rFonts w:ascii="Times New Roman" w:hAnsi="Times New Roman" w:cs="Times New Roman"/>
          <w:sz w:val="24"/>
          <w:szCs w:val="24"/>
        </w:rPr>
        <w:t>f. The Contractor will complete DLA Form 2503, Application for Qualified Transporter List (QTL) to add new or update existing transporters. The most current version of this form is available at https://www.dla.mil/Forms/.</w:t>
      </w:r>
    </w:p>
    <w:p w14:paraId="2912D997" w14:textId="77777777" w:rsidR="00EA3D34" w:rsidRPr="00EA3D34" w:rsidRDefault="00EA3D34" w:rsidP="00EA3D34">
      <w:pPr>
        <w:contextualSpacing/>
        <w:rPr>
          <w:rFonts w:ascii="Times New Roman" w:hAnsi="Times New Roman" w:cs="Times New Roman"/>
          <w:sz w:val="24"/>
          <w:szCs w:val="24"/>
        </w:rPr>
      </w:pPr>
    </w:p>
    <w:p w14:paraId="533244AE" w14:textId="77777777" w:rsidR="00EA3D34" w:rsidRPr="00EA3D34" w:rsidRDefault="00EA3D34" w:rsidP="00EA3D34">
      <w:pPr>
        <w:ind w:firstLine="720"/>
        <w:contextualSpacing/>
        <w:rPr>
          <w:rFonts w:ascii="Times New Roman" w:hAnsi="Times New Roman" w:cs="Times New Roman"/>
          <w:sz w:val="24"/>
          <w:szCs w:val="24"/>
        </w:rPr>
      </w:pPr>
      <w:r w:rsidRPr="00EA3D34">
        <w:rPr>
          <w:rFonts w:ascii="Times New Roman" w:hAnsi="Times New Roman" w:cs="Times New Roman"/>
          <w:sz w:val="24"/>
          <w:szCs w:val="24"/>
        </w:rPr>
        <w:t>g. If the Contractor requests or updates a facility or transporter where required documents are not in English, the Contractor will provide the original supporting documents in the host nation language with English translated documents at no additional cost to the Government.  All translations must be typed and legible.  Documents must contain a translation certification but can be self-certified by the Contractor without using a professional translation service.  The person who translates the document into English for the Contractor must attach a formal letter stating that they:</w:t>
      </w:r>
    </w:p>
    <w:p w14:paraId="4A81A459" w14:textId="77777777" w:rsidR="00EA3D34" w:rsidRPr="00EA3D34" w:rsidRDefault="00EA3D34" w:rsidP="00EA3D34">
      <w:pPr>
        <w:contextualSpacing/>
        <w:rPr>
          <w:rFonts w:ascii="Times New Roman" w:hAnsi="Times New Roman" w:cs="Times New Roman"/>
          <w:sz w:val="24"/>
          <w:szCs w:val="24"/>
        </w:rPr>
      </w:pPr>
    </w:p>
    <w:p w14:paraId="6A8ABBB4" w14:textId="13F7C2E7" w:rsidR="00EA3D34" w:rsidRPr="00EA3D34" w:rsidRDefault="00EA3D34" w:rsidP="00EA3D34">
      <w:pPr>
        <w:contextualSpacing/>
        <w:rPr>
          <w:rFonts w:ascii="Times New Roman" w:hAnsi="Times New Roman" w:cs="Times New Roman"/>
          <w:sz w:val="24"/>
          <w:szCs w:val="24"/>
        </w:rPr>
      </w:pPr>
      <w:r w:rsidRPr="00EA3D34">
        <w:rPr>
          <w:rFonts w:ascii="Times New Roman" w:hAnsi="Times New Roman" w:cs="Times New Roman"/>
          <w:sz w:val="24"/>
          <w:szCs w:val="24"/>
        </w:rPr>
        <w:t>1.</w:t>
      </w:r>
      <w:r>
        <w:rPr>
          <w:rFonts w:ascii="Times New Roman" w:hAnsi="Times New Roman" w:cs="Times New Roman"/>
          <w:sz w:val="24"/>
          <w:szCs w:val="24"/>
        </w:rPr>
        <w:t xml:space="preserve"> </w:t>
      </w:r>
      <w:r w:rsidRPr="00EA3D34">
        <w:rPr>
          <w:rFonts w:ascii="Times New Roman" w:hAnsi="Times New Roman" w:cs="Times New Roman"/>
          <w:sz w:val="24"/>
          <w:szCs w:val="24"/>
        </w:rPr>
        <w:t xml:space="preserve">Are qualified to translate the document because they are competent in both English and the document’s original language. </w:t>
      </w:r>
    </w:p>
    <w:p w14:paraId="5EA69359" w14:textId="77777777" w:rsidR="00EA3D34" w:rsidRDefault="00EA3D34" w:rsidP="00EA3D34">
      <w:pPr>
        <w:contextualSpacing/>
        <w:rPr>
          <w:rFonts w:ascii="Times New Roman" w:hAnsi="Times New Roman" w:cs="Times New Roman"/>
          <w:sz w:val="24"/>
          <w:szCs w:val="24"/>
        </w:rPr>
      </w:pPr>
    </w:p>
    <w:p w14:paraId="7B5C51C6" w14:textId="2B89D8A5" w:rsidR="00EA3D34" w:rsidRPr="00EA3D34" w:rsidRDefault="00EA3D34" w:rsidP="00EA3D34">
      <w:pPr>
        <w:contextualSpacing/>
        <w:rPr>
          <w:rFonts w:ascii="Times New Roman" w:hAnsi="Times New Roman" w:cs="Times New Roman"/>
          <w:sz w:val="24"/>
          <w:szCs w:val="24"/>
        </w:rPr>
      </w:pPr>
      <w:r w:rsidRPr="00EA3D34">
        <w:rPr>
          <w:rFonts w:ascii="Times New Roman" w:hAnsi="Times New Roman" w:cs="Times New Roman"/>
          <w:sz w:val="24"/>
          <w:szCs w:val="24"/>
        </w:rPr>
        <w:t>2.</w:t>
      </w:r>
      <w:r>
        <w:rPr>
          <w:rFonts w:ascii="Times New Roman" w:hAnsi="Times New Roman" w:cs="Times New Roman"/>
          <w:sz w:val="24"/>
          <w:szCs w:val="24"/>
        </w:rPr>
        <w:t xml:space="preserve"> </w:t>
      </w:r>
      <w:r w:rsidRPr="00EA3D34">
        <w:rPr>
          <w:rFonts w:ascii="Times New Roman" w:hAnsi="Times New Roman" w:cs="Times New Roman"/>
          <w:sz w:val="24"/>
          <w:szCs w:val="24"/>
        </w:rPr>
        <w:t xml:space="preserve">Translated the document accurately and completely to the best of their abilities. In addition, the letter must include the following information about the translator:  </w:t>
      </w:r>
    </w:p>
    <w:p w14:paraId="1FBA098D" w14:textId="77777777" w:rsidR="00EA3D34" w:rsidRPr="00EA3D34" w:rsidRDefault="00EA3D34" w:rsidP="00EA3D34">
      <w:pPr>
        <w:contextualSpacing/>
        <w:rPr>
          <w:rFonts w:ascii="Times New Roman" w:hAnsi="Times New Roman" w:cs="Times New Roman"/>
          <w:sz w:val="24"/>
          <w:szCs w:val="24"/>
        </w:rPr>
      </w:pPr>
    </w:p>
    <w:p w14:paraId="3F0D1A00" w14:textId="7DF9AF31" w:rsidR="00EA3D34" w:rsidRPr="00EA3D34" w:rsidRDefault="00EA3D34" w:rsidP="00EA3D34">
      <w:pPr>
        <w:ind w:firstLine="720"/>
        <w:contextualSpacing/>
        <w:rPr>
          <w:rFonts w:ascii="Times New Roman" w:hAnsi="Times New Roman" w:cs="Times New Roman"/>
          <w:sz w:val="24"/>
          <w:szCs w:val="24"/>
        </w:rPr>
      </w:pPr>
      <w:r w:rsidRPr="00EA3D34">
        <w:rPr>
          <w:rFonts w:ascii="Times New Roman" w:hAnsi="Times New Roman" w:cs="Times New Roman"/>
          <w:sz w:val="24"/>
          <w:szCs w:val="24"/>
        </w:rPr>
        <w:t>1.</w:t>
      </w:r>
      <w:r>
        <w:rPr>
          <w:rFonts w:ascii="Times New Roman" w:hAnsi="Times New Roman" w:cs="Times New Roman"/>
          <w:sz w:val="24"/>
          <w:szCs w:val="24"/>
        </w:rPr>
        <w:t xml:space="preserve"> </w:t>
      </w:r>
      <w:r w:rsidRPr="00EA3D34">
        <w:rPr>
          <w:rFonts w:ascii="Times New Roman" w:hAnsi="Times New Roman" w:cs="Times New Roman"/>
          <w:sz w:val="24"/>
          <w:szCs w:val="24"/>
        </w:rPr>
        <w:t>Full name of translator</w:t>
      </w:r>
    </w:p>
    <w:p w14:paraId="74AB392E" w14:textId="15EB466E" w:rsidR="00EA3D34" w:rsidRPr="00EA3D34" w:rsidRDefault="00EA3D34" w:rsidP="00EA3D34">
      <w:pPr>
        <w:ind w:firstLine="720"/>
        <w:contextualSpacing/>
        <w:rPr>
          <w:rFonts w:ascii="Times New Roman" w:hAnsi="Times New Roman" w:cs="Times New Roman"/>
          <w:sz w:val="24"/>
          <w:szCs w:val="24"/>
        </w:rPr>
      </w:pPr>
      <w:r w:rsidRPr="00EA3D34">
        <w:rPr>
          <w:rFonts w:ascii="Times New Roman" w:hAnsi="Times New Roman" w:cs="Times New Roman"/>
          <w:sz w:val="24"/>
          <w:szCs w:val="24"/>
        </w:rPr>
        <w:t>2.</w:t>
      </w:r>
      <w:r>
        <w:rPr>
          <w:rFonts w:ascii="Times New Roman" w:hAnsi="Times New Roman" w:cs="Times New Roman"/>
          <w:sz w:val="24"/>
          <w:szCs w:val="24"/>
        </w:rPr>
        <w:t xml:space="preserve"> </w:t>
      </w:r>
      <w:r w:rsidRPr="00EA3D34">
        <w:rPr>
          <w:rFonts w:ascii="Times New Roman" w:hAnsi="Times New Roman" w:cs="Times New Roman"/>
          <w:sz w:val="24"/>
          <w:szCs w:val="24"/>
        </w:rPr>
        <w:t xml:space="preserve">Translator’s signature </w:t>
      </w:r>
    </w:p>
    <w:p w14:paraId="67BD88FA" w14:textId="33210C8D" w:rsidR="00EA3D34" w:rsidRPr="00EA3D34" w:rsidRDefault="00EA3D34" w:rsidP="00EA3D34">
      <w:pPr>
        <w:ind w:firstLine="720"/>
        <w:contextualSpacing/>
        <w:rPr>
          <w:rFonts w:ascii="Times New Roman" w:hAnsi="Times New Roman" w:cs="Times New Roman"/>
          <w:sz w:val="24"/>
          <w:szCs w:val="24"/>
        </w:rPr>
      </w:pPr>
      <w:r w:rsidRPr="00EA3D34">
        <w:rPr>
          <w:rFonts w:ascii="Times New Roman" w:hAnsi="Times New Roman" w:cs="Times New Roman"/>
          <w:sz w:val="24"/>
          <w:szCs w:val="24"/>
        </w:rPr>
        <w:t>3.</w:t>
      </w:r>
      <w:r>
        <w:rPr>
          <w:rFonts w:ascii="Times New Roman" w:hAnsi="Times New Roman" w:cs="Times New Roman"/>
          <w:sz w:val="24"/>
          <w:szCs w:val="24"/>
        </w:rPr>
        <w:t xml:space="preserve"> </w:t>
      </w:r>
      <w:r w:rsidRPr="00EA3D34">
        <w:rPr>
          <w:rFonts w:ascii="Times New Roman" w:hAnsi="Times New Roman" w:cs="Times New Roman"/>
          <w:sz w:val="24"/>
          <w:szCs w:val="24"/>
        </w:rPr>
        <w:t xml:space="preserve">Translator’s address </w:t>
      </w:r>
    </w:p>
    <w:p w14:paraId="6D3CD4FB" w14:textId="098E4CB2" w:rsidR="00EA3D34" w:rsidRPr="00EA3D34" w:rsidRDefault="00EA3D34" w:rsidP="00EA3D34">
      <w:pPr>
        <w:ind w:firstLine="720"/>
        <w:contextualSpacing/>
        <w:rPr>
          <w:rFonts w:ascii="Times New Roman" w:hAnsi="Times New Roman" w:cs="Times New Roman"/>
          <w:sz w:val="24"/>
          <w:szCs w:val="24"/>
        </w:rPr>
      </w:pPr>
      <w:r w:rsidRPr="00EA3D34">
        <w:rPr>
          <w:rFonts w:ascii="Times New Roman" w:hAnsi="Times New Roman" w:cs="Times New Roman"/>
          <w:sz w:val="24"/>
          <w:szCs w:val="24"/>
        </w:rPr>
        <w:t>4.</w:t>
      </w:r>
      <w:r>
        <w:rPr>
          <w:rFonts w:ascii="Times New Roman" w:hAnsi="Times New Roman" w:cs="Times New Roman"/>
          <w:sz w:val="24"/>
          <w:szCs w:val="24"/>
        </w:rPr>
        <w:t xml:space="preserve"> </w:t>
      </w:r>
      <w:r w:rsidRPr="00EA3D34">
        <w:rPr>
          <w:rFonts w:ascii="Times New Roman" w:hAnsi="Times New Roman" w:cs="Times New Roman"/>
          <w:sz w:val="24"/>
          <w:szCs w:val="24"/>
        </w:rPr>
        <w:t>Date the translator wrote the letter</w:t>
      </w:r>
    </w:p>
    <w:p w14:paraId="51C38C2E" w14:textId="2F5FCED3" w:rsidR="00EA3D34" w:rsidRPr="00EA3D34" w:rsidRDefault="00EA3D34" w:rsidP="00EA3D34">
      <w:pPr>
        <w:ind w:firstLine="720"/>
        <w:contextualSpacing/>
        <w:rPr>
          <w:rFonts w:ascii="Times New Roman" w:hAnsi="Times New Roman" w:cs="Times New Roman"/>
          <w:sz w:val="24"/>
          <w:szCs w:val="24"/>
        </w:rPr>
      </w:pPr>
      <w:r w:rsidRPr="00EA3D34">
        <w:rPr>
          <w:rFonts w:ascii="Times New Roman" w:hAnsi="Times New Roman" w:cs="Times New Roman"/>
          <w:sz w:val="24"/>
          <w:szCs w:val="24"/>
        </w:rPr>
        <w:t>5.</w:t>
      </w:r>
      <w:r>
        <w:rPr>
          <w:rFonts w:ascii="Times New Roman" w:hAnsi="Times New Roman" w:cs="Times New Roman"/>
          <w:sz w:val="24"/>
          <w:szCs w:val="24"/>
        </w:rPr>
        <w:t xml:space="preserve"> </w:t>
      </w:r>
      <w:r w:rsidRPr="00EA3D34">
        <w:rPr>
          <w:rFonts w:ascii="Times New Roman" w:hAnsi="Times New Roman" w:cs="Times New Roman"/>
          <w:sz w:val="24"/>
          <w:szCs w:val="24"/>
        </w:rPr>
        <w:t>Translator’s citizenship</w:t>
      </w:r>
    </w:p>
    <w:p w14:paraId="45CCE1F9" w14:textId="77777777" w:rsidR="00EA3D34" w:rsidRDefault="00EA3D34" w:rsidP="00EA3D34">
      <w:pPr>
        <w:contextualSpacing/>
        <w:rPr>
          <w:rFonts w:ascii="Times New Roman" w:hAnsi="Times New Roman" w:cs="Times New Roman"/>
          <w:sz w:val="24"/>
          <w:szCs w:val="24"/>
        </w:rPr>
      </w:pPr>
    </w:p>
    <w:p w14:paraId="55E5A93C" w14:textId="6EC2E4B5" w:rsidR="00EA3D34" w:rsidRPr="00EA3D34" w:rsidRDefault="00EA3D34" w:rsidP="00EA3D34">
      <w:pPr>
        <w:contextualSpacing/>
        <w:rPr>
          <w:rFonts w:ascii="Times New Roman" w:hAnsi="Times New Roman" w:cs="Times New Roman"/>
          <w:sz w:val="24"/>
          <w:szCs w:val="24"/>
        </w:rPr>
      </w:pPr>
      <w:r w:rsidRPr="00EA3D34">
        <w:rPr>
          <w:rFonts w:ascii="Times New Roman" w:hAnsi="Times New Roman" w:cs="Times New Roman"/>
          <w:sz w:val="24"/>
          <w:szCs w:val="24"/>
        </w:rPr>
        <w:t>The Government reserves the right to reject any translation and may require translation from a professional translation service at no additional cost to the Government.</w:t>
      </w:r>
    </w:p>
    <w:p w14:paraId="5071745C" w14:textId="77777777" w:rsidR="00EA3D34" w:rsidRDefault="00EA3D34" w:rsidP="00EA3D34">
      <w:pPr>
        <w:contextualSpacing/>
        <w:rPr>
          <w:rFonts w:ascii="Times New Roman" w:hAnsi="Times New Roman" w:cs="Times New Roman"/>
          <w:sz w:val="24"/>
          <w:szCs w:val="24"/>
        </w:rPr>
      </w:pPr>
    </w:p>
    <w:p w14:paraId="669A4B8B" w14:textId="376FA09D" w:rsidR="00EA3D34" w:rsidRPr="00EA3D34" w:rsidRDefault="00EA3D34" w:rsidP="00EA3D34">
      <w:pPr>
        <w:ind w:firstLine="720"/>
        <w:contextualSpacing/>
        <w:rPr>
          <w:rFonts w:ascii="Times New Roman" w:hAnsi="Times New Roman" w:cs="Times New Roman"/>
          <w:sz w:val="24"/>
          <w:szCs w:val="24"/>
        </w:rPr>
      </w:pPr>
      <w:r w:rsidRPr="00EA3D34">
        <w:rPr>
          <w:rFonts w:ascii="Times New Roman" w:hAnsi="Times New Roman" w:cs="Times New Roman"/>
          <w:sz w:val="24"/>
          <w:szCs w:val="24"/>
        </w:rPr>
        <w:t xml:space="preserve">h. The proposed facility or transporter will not be added or updated to the QFL and QTL if requested documentation is not provided or if any of the reasons in section 5.2 through 5.3 apply.  </w:t>
      </w:r>
    </w:p>
    <w:p w14:paraId="48511127" w14:textId="77777777" w:rsidR="00EA3D34" w:rsidRPr="00EA3D34" w:rsidRDefault="00EA3D34" w:rsidP="00EA3D34">
      <w:pPr>
        <w:contextualSpacing/>
        <w:rPr>
          <w:rFonts w:ascii="Times New Roman" w:hAnsi="Times New Roman" w:cs="Times New Roman"/>
          <w:sz w:val="24"/>
          <w:szCs w:val="24"/>
        </w:rPr>
      </w:pPr>
    </w:p>
    <w:p w14:paraId="690BD018" w14:textId="77777777" w:rsidR="00EA3D34" w:rsidRPr="00EA3D34" w:rsidRDefault="00EA3D34" w:rsidP="00EA3D34">
      <w:pPr>
        <w:ind w:firstLine="720"/>
        <w:contextualSpacing/>
        <w:rPr>
          <w:rFonts w:ascii="Times New Roman" w:hAnsi="Times New Roman" w:cs="Times New Roman"/>
          <w:sz w:val="24"/>
          <w:szCs w:val="24"/>
        </w:rPr>
      </w:pPr>
      <w:r w:rsidRPr="00EA3D34">
        <w:rPr>
          <w:rFonts w:ascii="Times New Roman" w:hAnsi="Times New Roman" w:cs="Times New Roman"/>
          <w:sz w:val="24"/>
          <w:szCs w:val="24"/>
        </w:rPr>
        <w:t>i. The request by the Contractor to have a facility or transporter added to the QFL and QTL after contract award does not relieve the Contractor of their obligation to perform IAW existing CLIN prices.</w:t>
      </w:r>
    </w:p>
    <w:p w14:paraId="053B1B23" w14:textId="77777777" w:rsidR="00EA3D34" w:rsidRPr="00EA3D34" w:rsidRDefault="00EA3D34" w:rsidP="00EA3D34">
      <w:pPr>
        <w:contextualSpacing/>
        <w:rPr>
          <w:rFonts w:ascii="Times New Roman" w:hAnsi="Times New Roman" w:cs="Times New Roman"/>
          <w:sz w:val="24"/>
          <w:szCs w:val="24"/>
        </w:rPr>
      </w:pPr>
    </w:p>
    <w:p w14:paraId="478CCF34" w14:textId="77777777" w:rsidR="00EA3D34" w:rsidRPr="00EA3D34" w:rsidRDefault="00EA3D34" w:rsidP="00EA3D34">
      <w:pPr>
        <w:ind w:firstLine="720"/>
        <w:contextualSpacing/>
        <w:rPr>
          <w:rFonts w:ascii="Times New Roman" w:hAnsi="Times New Roman" w:cs="Times New Roman"/>
          <w:sz w:val="24"/>
          <w:szCs w:val="24"/>
        </w:rPr>
      </w:pPr>
      <w:r w:rsidRPr="00EA3D34">
        <w:rPr>
          <w:rFonts w:ascii="Times New Roman" w:hAnsi="Times New Roman" w:cs="Times New Roman"/>
          <w:sz w:val="24"/>
          <w:szCs w:val="24"/>
        </w:rPr>
        <w:lastRenderedPageBreak/>
        <w:t>j. The rejection/removal of a facility or transporter from the QFL/QTL does not relieve the Contractor from performing all contract requirements IAW existing CLIN prices.</w:t>
      </w:r>
    </w:p>
    <w:bookmarkEnd w:id="75"/>
    <w:p w14:paraId="26EB6E1D" w14:textId="77777777" w:rsidR="00EA3D34" w:rsidRDefault="00EA3D34" w:rsidP="001B0D10">
      <w:pPr>
        <w:rPr>
          <w:rFonts w:ascii="Times New Roman" w:hAnsi="Times New Roman" w:cs="Times New Roman"/>
          <w:sz w:val="24"/>
          <w:szCs w:val="24"/>
        </w:rPr>
      </w:pPr>
    </w:p>
    <w:p w14:paraId="66C30DEB" w14:textId="62490902" w:rsidR="002F30B1" w:rsidRPr="00933DA5" w:rsidRDefault="004407F7" w:rsidP="001B0D10">
      <w:pPr>
        <w:rPr>
          <w:rFonts w:ascii="Times New Roman" w:hAnsi="Times New Roman" w:cs="Times New Roman"/>
          <w:b/>
          <w:sz w:val="24"/>
          <w:szCs w:val="24"/>
        </w:rPr>
      </w:pPr>
      <w:r w:rsidRPr="00933DA5">
        <w:rPr>
          <w:rFonts w:ascii="Times New Roman" w:hAnsi="Times New Roman" w:cs="Times New Roman"/>
          <w:b/>
          <w:sz w:val="24"/>
          <w:szCs w:val="24"/>
        </w:rPr>
        <w:t xml:space="preserve">5.2 </w:t>
      </w:r>
      <w:r w:rsidR="002F30B1" w:rsidRPr="00933DA5">
        <w:rPr>
          <w:rFonts w:ascii="Times New Roman" w:hAnsi="Times New Roman" w:cs="Times New Roman"/>
          <w:b/>
          <w:sz w:val="24"/>
          <w:szCs w:val="24"/>
          <w:u w:val="single"/>
        </w:rPr>
        <w:t xml:space="preserve">FACILITY REMOVAL </w:t>
      </w:r>
    </w:p>
    <w:p w14:paraId="5BE5D721" w14:textId="71F69C58" w:rsidR="007D6F58" w:rsidRPr="00933DA5" w:rsidRDefault="002F30B1" w:rsidP="001B0D10">
      <w:pPr>
        <w:spacing w:line="240" w:lineRule="auto"/>
        <w:contextualSpacing/>
        <w:rPr>
          <w:rFonts w:ascii="Times New Roman" w:hAnsi="Times New Roman" w:cs="Times New Roman"/>
          <w:sz w:val="24"/>
          <w:szCs w:val="24"/>
        </w:rPr>
      </w:pPr>
      <w:r w:rsidRPr="00933DA5">
        <w:rPr>
          <w:rFonts w:ascii="Times New Roman" w:hAnsi="Times New Roman" w:cs="Times New Roman"/>
          <w:sz w:val="24"/>
          <w:szCs w:val="24"/>
        </w:rPr>
        <w:t xml:space="preserve">At any time during the period of this contract, the Government will remove a facility from the QFL if any of the following </w:t>
      </w:r>
      <w:proofErr w:type="gramStart"/>
      <w:r w:rsidRPr="00933DA5">
        <w:rPr>
          <w:rFonts w:ascii="Times New Roman" w:hAnsi="Times New Roman" w:cs="Times New Roman"/>
          <w:sz w:val="24"/>
          <w:szCs w:val="24"/>
        </w:rPr>
        <w:t>apply</w:t>
      </w:r>
      <w:proofErr w:type="gramEnd"/>
      <w:r w:rsidRPr="00933DA5">
        <w:rPr>
          <w:rFonts w:ascii="Times New Roman" w:hAnsi="Times New Roman" w:cs="Times New Roman"/>
          <w:sz w:val="24"/>
          <w:szCs w:val="24"/>
        </w:rPr>
        <w:t>:</w:t>
      </w:r>
    </w:p>
    <w:p w14:paraId="56325676" w14:textId="77777777" w:rsidR="007D6F58" w:rsidRPr="00933DA5" w:rsidRDefault="007D6F58" w:rsidP="001B0D10">
      <w:pPr>
        <w:spacing w:line="240" w:lineRule="auto"/>
        <w:contextualSpacing/>
        <w:rPr>
          <w:rFonts w:ascii="Times New Roman" w:hAnsi="Times New Roman" w:cs="Times New Roman"/>
          <w:sz w:val="24"/>
          <w:szCs w:val="24"/>
        </w:rPr>
      </w:pPr>
    </w:p>
    <w:p w14:paraId="042AC4A0" w14:textId="464F980F" w:rsidR="002F30B1" w:rsidRPr="00933DA5" w:rsidRDefault="007D6F58" w:rsidP="001B0D10">
      <w:pPr>
        <w:ind w:firstLine="720"/>
        <w:contextualSpacing/>
        <w:rPr>
          <w:rFonts w:ascii="Times New Roman" w:hAnsi="Times New Roman" w:cs="Times New Roman"/>
          <w:sz w:val="24"/>
          <w:szCs w:val="24"/>
        </w:rPr>
      </w:pPr>
      <w:r w:rsidRPr="00933DA5">
        <w:rPr>
          <w:rFonts w:ascii="Times New Roman" w:hAnsi="Times New Roman" w:cs="Times New Roman"/>
          <w:sz w:val="24"/>
          <w:szCs w:val="24"/>
        </w:rPr>
        <w:t xml:space="preserve">a. </w:t>
      </w:r>
      <w:r w:rsidR="002F30B1" w:rsidRPr="00933DA5">
        <w:rPr>
          <w:rFonts w:ascii="Times New Roman" w:hAnsi="Times New Roman" w:cs="Times New Roman"/>
          <w:sz w:val="24"/>
          <w:szCs w:val="24"/>
        </w:rPr>
        <w:t>The facility is no longer in operation.</w:t>
      </w:r>
    </w:p>
    <w:p w14:paraId="33AA36FB" w14:textId="77777777" w:rsidR="00C306A4" w:rsidRPr="00933DA5" w:rsidRDefault="00C306A4" w:rsidP="001B0D10">
      <w:pPr>
        <w:contextualSpacing/>
        <w:rPr>
          <w:rFonts w:ascii="Times New Roman" w:hAnsi="Times New Roman" w:cs="Times New Roman"/>
          <w:sz w:val="24"/>
          <w:szCs w:val="24"/>
        </w:rPr>
      </w:pPr>
    </w:p>
    <w:p w14:paraId="54C3DCC0" w14:textId="3572EE42" w:rsidR="00C306A4" w:rsidRPr="00933DA5" w:rsidRDefault="00C306A4" w:rsidP="001B0D10">
      <w:pPr>
        <w:ind w:firstLine="720"/>
        <w:contextualSpacing/>
        <w:rPr>
          <w:rFonts w:ascii="Times New Roman" w:hAnsi="Times New Roman" w:cs="Times New Roman"/>
          <w:sz w:val="24"/>
          <w:szCs w:val="24"/>
        </w:rPr>
      </w:pPr>
      <w:r w:rsidRPr="00933DA5">
        <w:rPr>
          <w:rFonts w:ascii="Times New Roman" w:hAnsi="Times New Roman" w:cs="Times New Roman"/>
          <w:sz w:val="24"/>
          <w:szCs w:val="24"/>
        </w:rPr>
        <w:t xml:space="preserve">b. </w:t>
      </w:r>
      <w:r w:rsidR="002F30B1" w:rsidRPr="00933DA5">
        <w:rPr>
          <w:rFonts w:ascii="Times New Roman" w:hAnsi="Times New Roman" w:cs="Times New Roman"/>
          <w:sz w:val="24"/>
          <w:szCs w:val="24"/>
        </w:rPr>
        <w:t xml:space="preserve">The facility is a significant non-complier (including, but not limited to, RCRA Class 1 violations, OEBGD/FGS/CLES non-compliance, or host nation significant environmental violations) and has not </w:t>
      </w:r>
      <w:r w:rsidR="004D255C" w:rsidRPr="00933DA5">
        <w:rPr>
          <w:rFonts w:ascii="Times New Roman" w:hAnsi="Times New Roman" w:cs="Times New Roman"/>
          <w:sz w:val="24"/>
          <w:szCs w:val="24"/>
        </w:rPr>
        <w:t>entered</w:t>
      </w:r>
      <w:r w:rsidR="002F30B1" w:rsidRPr="00933DA5">
        <w:rPr>
          <w:rFonts w:ascii="Times New Roman" w:hAnsi="Times New Roman" w:cs="Times New Roman"/>
          <w:sz w:val="24"/>
          <w:szCs w:val="24"/>
        </w:rPr>
        <w:t xml:space="preserve"> a compliance schedule or similar action.</w:t>
      </w:r>
    </w:p>
    <w:p w14:paraId="7443582D" w14:textId="77777777" w:rsidR="00C306A4" w:rsidRPr="00933DA5" w:rsidRDefault="00C306A4" w:rsidP="001B0D10">
      <w:pPr>
        <w:ind w:firstLine="720"/>
        <w:contextualSpacing/>
        <w:rPr>
          <w:rFonts w:ascii="Times New Roman" w:hAnsi="Times New Roman" w:cs="Times New Roman"/>
          <w:sz w:val="24"/>
          <w:szCs w:val="24"/>
        </w:rPr>
      </w:pPr>
    </w:p>
    <w:p w14:paraId="7CAC0B47" w14:textId="31F7728F" w:rsidR="002F30B1" w:rsidRPr="00933DA5" w:rsidRDefault="002666E3" w:rsidP="001B0D10">
      <w:pPr>
        <w:ind w:firstLine="720"/>
        <w:contextualSpacing/>
        <w:rPr>
          <w:rFonts w:ascii="Times New Roman" w:hAnsi="Times New Roman" w:cs="Times New Roman"/>
          <w:sz w:val="24"/>
          <w:szCs w:val="24"/>
        </w:rPr>
      </w:pPr>
      <w:r w:rsidRPr="00933DA5">
        <w:rPr>
          <w:rFonts w:ascii="Times New Roman" w:hAnsi="Times New Roman" w:cs="Times New Roman"/>
          <w:sz w:val="24"/>
          <w:szCs w:val="24"/>
        </w:rPr>
        <w:t>c</w:t>
      </w:r>
      <w:r w:rsidR="002F30B1" w:rsidRPr="00933DA5">
        <w:rPr>
          <w:rFonts w:ascii="Times New Roman" w:hAnsi="Times New Roman" w:cs="Times New Roman"/>
          <w:sz w:val="24"/>
          <w:szCs w:val="24"/>
        </w:rPr>
        <w:t xml:space="preserve">. The facility received an administrative order or judicial action and has not </w:t>
      </w:r>
      <w:proofErr w:type="gramStart"/>
      <w:r w:rsidR="002F30B1" w:rsidRPr="00933DA5">
        <w:rPr>
          <w:rFonts w:ascii="Times New Roman" w:hAnsi="Times New Roman" w:cs="Times New Roman"/>
          <w:sz w:val="24"/>
          <w:szCs w:val="24"/>
        </w:rPr>
        <w:t>entered into</w:t>
      </w:r>
      <w:proofErr w:type="gramEnd"/>
      <w:r w:rsidR="002F30B1" w:rsidRPr="00933DA5">
        <w:rPr>
          <w:rFonts w:ascii="Times New Roman" w:hAnsi="Times New Roman" w:cs="Times New Roman"/>
          <w:sz w:val="24"/>
          <w:szCs w:val="24"/>
        </w:rPr>
        <w:t xml:space="preserve"> a compliance schedule or similar action within 180 days </w:t>
      </w:r>
      <w:proofErr w:type="gramStart"/>
      <w:r w:rsidR="002F30B1" w:rsidRPr="00933DA5">
        <w:rPr>
          <w:rFonts w:ascii="Times New Roman" w:hAnsi="Times New Roman" w:cs="Times New Roman"/>
          <w:sz w:val="24"/>
          <w:szCs w:val="24"/>
        </w:rPr>
        <w:t>from</w:t>
      </w:r>
      <w:proofErr w:type="gramEnd"/>
      <w:r w:rsidR="002F30B1" w:rsidRPr="00933DA5">
        <w:rPr>
          <w:rFonts w:ascii="Times New Roman" w:hAnsi="Times New Roman" w:cs="Times New Roman"/>
          <w:sz w:val="24"/>
          <w:szCs w:val="24"/>
        </w:rPr>
        <w:t xml:space="preserve"> time of issued order or judicial action.</w:t>
      </w:r>
    </w:p>
    <w:p w14:paraId="07FE151D" w14:textId="77777777" w:rsidR="00C306A4" w:rsidRPr="00933DA5" w:rsidRDefault="00C306A4" w:rsidP="001B0D10">
      <w:pPr>
        <w:ind w:firstLine="720"/>
        <w:contextualSpacing/>
        <w:rPr>
          <w:rFonts w:ascii="Times New Roman" w:hAnsi="Times New Roman" w:cs="Times New Roman"/>
          <w:sz w:val="24"/>
          <w:szCs w:val="24"/>
        </w:rPr>
      </w:pPr>
    </w:p>
    <w:p w14:paraId="6F39AA30" w14:textId="5D5E4C4C" w:rsidR="002F30B1" w:rsidRPr="00933DA5" w:rsidRDefault="002666E3" w:rsidP="001B0D10">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d</w:t>
      </w:r>
      <w:r w:rsidR="002F30B1" w:rsidRPr="00933DA5">
        <w:rPr>
          <w:rFonts w:ascii="Times New Roman" w:hAnsi="Times New Roman" w:cs="Times New Roman"/>
          <w:sz w:val="24"/>
          <w:szCs w:val="24"/>
        </w:rPr>
        <w:t>. The facility has a history of noncompliance (</w:t>
      </w:r>
      <w:r w:rsidR="00345AD0" w:rsidRPr="00933DA5">
        <w:rPr>
          <w:rFonts w:ascii="Times New Roman" w:hAnsi="Times New Roman" w:cs="Times New Roman"/>
          <w:sz w:val="24"/>
          <w:szCs w:val="24"/>
        </w:rPr>
        <w:t>including but</w:t>
      </w:r>
      <w:r w:rsidR="002F30B1" w:rsidRPr="00933DA5">
        <w:rPr>
          <w:rFonts w:ascii="Times New Roman" w:hAnsi="Times New Roman" w:cs="Times New Roman"/>
          <w:sz w:val="24"/>
          <w:szCs w:val="24"/>
        </w:rPr>
        <w:t xml:space="preserve"> not limited to OEBGD/FGS/CLES non-conformance, RCRA class I and II violations, OSHA violations, state and local violations, host nation violations, etc.) or exhibits a lack of "good faith" in correcting </w:t>
      </w:r>
      <w:r w:rsidR="00EC54A0" w:rsidRPr="00933DA5">
        <w:rPr>
          <w:rFonts w:ascii="Times New Roman" w:hAnsi="Times New Roman" w:cs="Times New Roman"/>
          <w:sz w:val="24"/>
          <w:szCs w:val="24"/>
        </w:rPr>
        <w:tab/>
      </w:r>
      <w:r w:rsidR="002F30B1" w:rsidRPr="00933DA5">
        <w:rPr>
          <w:rFonts w:ascii="Times New Roman" w:hAnsi="Times New Roman" w:cs="Times New Roman"/>
          <w:sz w:val="24"/>
          <w:szCs w:val="24"/>
        </w:rPr>
        <w:t>violations. A "good faith" effort is promptly signing a consent agreement with the regulatory authorities and performing in compliance with the agreement for at least six months.  Repeated violations i</w:t>
      </w:r>
      <w:r w:rsidR="00956F80" w:rsidRPr="00933DA5">
        <w:rPr>
          <w:rFonts w:ascii="Times New Roman" w:hAnsi="Times New Roman" w:cs="Times New Roman"/>
          <w:sz w:val="24"/>
          <w:szCs w:val="24"/>
        </w:rPr>
        <w:t>ndicate</w:t>
      </w:r>
      <w:r w:rsidR="002F30B1" w:rsidRPr="00933DA5">
        <w:rPr>
          <w:rFonts w:ascii="Times New Roman" w:hAnsi="Times New Roman" w:cs="Times New Roman"/>
          <w:sz w:val="24"/>
          <w:szCs w:val="24"/>
        </w:rPr>
        <w:t xml:space="preserve"> a lack of "good faith".</w:t>
      </w:r>
    </w:p>
    <w:p w14:paraId="2B85ADCF" w14:textId="77777777" w:rsidR="00C306A4" w:rsidRPr="00933DA5" w:rsidRDefault="00C306A4" w:rsidP="001B0D10">
      <w:pPr>
        <w:spacing w:line="240" w:lineRule="auto"/>
        <w:ind w:firstLine="720"/>
        <w:contextualSpacing/>
        <w:rPr>
          <w:rFonts w:ascii="Times New Roman" w:hAnsi="Times New Roman" w:cs="Times New Roman"/>
          <w:sz w:val="24"/>
          <w:szCs w:val="24"/>
        </w:rPr>
      </w:pPr>
    </w:p>
    <w:p w14:paraId="1242D5F9" w14:textId="2E5B7D84" w:rsidR="002F30B1" w:rsidRPr="00933DA5" w:rsidRDefault="002666E3" w:rsidP="001B0D10">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e</w:t>
      </w:r>
      <w:r w:rsidR="002F30B1" w:rsidRPr="00933DA5">
        <w:rPr>
          <w:rFonts w:ascii="Times New Roman" w:hAnsi="Times New Roman" w:cs="Times New Roman"/>
          <w:sz w:val="24"/>
          <w:szCs w:val="24"/>
        </w:rPr>
        <w:t>. The facility has groundwater contamination or does not meet groundwater anti-degradation policy.</w:t>
      </w:r>
    </w:p>
    <w:p w14:paraId="5AF4A458" w14:textId="77777777" w:rsidR="00C306A4" w:rsidRPr="00933DA5" w:rsidRDefault="00C306A4" w:rsidP="001B0D10">
      <w:pPr>
        <w:spacing w:line="240" w:lineRule="auto"/>
        <w:ind w:firstLine="720"/>
        <w:contextualSpacing/>
        <w:rPr>
          <w:rFonts w:ascii="Times New Roman" w:hAnsi="Times New Roman" w:cs="Times New Roman"/>
          <w:sz w:val="24"/>
          <w:szCs w:val="24"/>
        </w:rPr>
      </w:pPr>
    </w:p>
    <w:p w14:paraId="29175F8A" w14:textId="00BC6E6D" w:rsidR="002F30B1" w:rsidRPr="00933DA5" w:rsidRDefault="002666E3" w:rsidP="001B0D10">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f</w:t>
      </w:r>
      <w:r w:rsidR="002F30B1" w:rsidRPr="00933DA5">
        <w:rPr>
          <w:rFonts w:ascii="Times New Roman" w:hAnsi="Times New Roman" w:cs="Times New Roman"/>
          <w:sz w:val="24"/>
          <w:szCs w:val="24"/>
        </w:rPr>
        <w:t xml:space="preserve">. The facility does not have adequate permits or </w:t>
      </w:r>
      <w:proofErr w:type="gramStart"/>
      <w:r w:rsidR="002F30B1" w:rsidRPr="00933DA5">
        <w:rPr>
          <w:rFonts w:ascii="Times New Roman" w:hAnsi="Times New Roman" w:cs="Times New Roman"/>
          <w:sz w:val="24"/>
          <w:szCs w:val="24"/>
        </w:rPr>
        <w:t>is not capable of handling</w:t>
      </w:r>
      <w:proofErr w:type="gramEnd"/>
      <w:r w:rsidR="002F30B1" w:rsidRPr="00933DA5">
        <w:rPr>
          <w:rFonts w:ascii="Times New Roman" w:hAnsi="Times New Roman" w:cs="Times New Roman"/>
          <w:sz w:val="24"/>
          <w:szCs w:val="24"/>
        </w:rPr>
        <w:t xml:space="preserve"> the proposed waste.</w:t>
      </w:r>
    </w:p>
    <w:p w14:paraId="1B425C28" w14:textId="03EFB20D" w:rsidR="00C306A4" w:rsidRPr="00933DA5" w:rsidRDefault="002666E3" w:rsidP="001B0D10">
      <w:pPr>
        <w:spacing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g</w:t>
      </w:r>
      <w:r w:rsidR="002F30B1" w:rsidRPr="00933DA5">
        <w:rPr>
          <w:rFonts w:ascii="Times New Roman" w:hAnsi="Times New Roman" w:cs="Times New Roman"/>
          <w:sz w:val="24"/>
          <w:szCs w:val="24"/>
        </w:rPr>
        <w:t xml:space="preserve">. The facility received a negative recommendation resulting from a DLA Disposition Services site visit or a </w:t>
      </w:r>
      <w:r w:rsidR="00E57FD9" w:rsidRPr="00933DA5">
        <w:rPr>
          <w:rFonts w:ascii="Times New Roman" w:hAnsi="Times New Roman" w:cs="Times New Roman"/>
          <w:sz w:val="24"/>
          <w:szCs w:val="24"/>
        </w:rPr>
        <w:t>third-party</w:t>
      </w:r>
      <w:r w:rsidR="002F30B1" w:rsidRPr="00933DA5">
        <w:rPr>
          <w:rFonts w:ascii="Times New Roman" w:hAnsi="Times New Roman" w:cs="Times New Roman"/>
          <w:sz w:val="24"/>
          <w:szCs w:val="24"/>
        </w:rPr>
        <w:t xml:space="preserve"> audit conducted on DLA Disposition </w:t>
      </w:r>
      <w:proofErr w:type="gramStart"/>
      <w:r w:rsidR="002F30B1" w:rsidRPr="00933DA5">
        <w:rPr>
          <w:rFonts w:ascii="Times New Roman" w:hAnsi="Times New Roman" w:cs="Times New Roman"/>
          <w:sz w:val="24"/>
          <w:szCs w:val="24"/>
        </w:rPr>
        <w:t>Services</w:t>
      </w:r>
      <w:proofErr w:type="gramEnd"/>
      <w:r w:rsidR="002F30B1" w:rsidRPr="00933DA5">
        <w:rPr>
          <w:rFonts w:ascii="Times New Roman" w:hAnsi="Times New Roman" w:cs="Times New Roman"/>
          <w:sz w:val="24"/>
          <w:szCs w:val="24"/>
        </w:rPr>
        <w:t xml:space="preserve"> behalf without substantive evidence of corrected deficiencies.</w:t>
      </w:r>
    </w:p>
    <w:p w14:paraId="543A7766" w14:textId="53B13D6C" w:rsidR="002F30B1" w:rsidRPr="00933DA5" w:rsidRDefault="002666E3" w:rsidP="001B0D10">
      <w:pPr>
        <w:spacing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h</w:t>
      </w:r>
      <w:r w:rsidR="002F30B1" w:rsidRPr="00933DA5">
        <w:rPr>
          <w:rFonts w:ascii="Times New Roman" w:hAnsi="Times New Roman" w:cs="Times New Roman"/>
          <w:sz w:val="24"/>
          <w:szCs w:val="24"/>
        </w:rPr>
        <w:t>. The facility transports DoD waste to a facility not on the QFL.</w:t>
      </w:r>
    </w:p>
    <w:p w14:paraId="62035DAB" w14:textId="518E4927" w:rsidR="002F30B1" w:rsidRPr="00933DA5" w:rsidRDefault="002666E3" w:rsidP="001B0D10">
      <w:pPr>
        <w:spacing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i</w:t>
      </w:r>
      <w:r w:rsidR="002F30B1" w:rsidRPr="00933DA5">
        <w:rPr>
          <w:rFonts w:ascii="Times New Roman" w:hAnsi="Times New Roman" w:cs="Times New Roman"/>
          <w:sz w:val="24"/>
          <w:szCs w:val="24"/>
        </w:rPr>
        <w:t>. The facility's financial assurance is not sufficient to protect the Government's long-term interests.</w:t>
      </w:r>
    </w:p>
    <w:p w14:paraId="362D57B7" w14:textId="4A63C846" w:rsidR="002F30B1" w:rsidRPr="00933DA5" w:rsidRDefault="004820B4" w:rsidP="001B0D10">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j</w:t>
      </w:r>
      <w:r w:rsidR="002F30B1" w:rsidRPr="00933DA5">
        <w:rPr>
          <w:rFonts w:ascii="Times New Roman" w:hAnsi="Times New Roman" w:cs="Times New Roman"/>
          <w:sz w:val="24"/>
          <w:szCs w:val="24"/>
        </w:rPr>
        <w:t>. The facility is unable to demonstrate tracking of DoD waste from entry to exit.</w:t>
      </w:r>
    </w:p>
    <w:p w14:paraId="3720CABC" w14:textId="77777777" w:rsidR="00C306A4" w:rsidRPr="00933DA5" w:rsidRDefault="00C306A4" w:rsidP="002F30B1">
      <w:pPr>
        <w:spacing w:line="240" w:lineRule="auto"/>
        <w:ind w:firstLine="720"/>
        <w:contextualSpacing/>
        <w:rPr>
          <w:rFonts w:ascii="Times New Roman" w:hAnsi="Times New Roman" w:cs="Times New Roman"/>
          <w:sz w:val="24"/>
          <w:szCs w:val="24"/>
        </w:rPr>
      </w:pPr>
    </w:p>
    <w:p w14:paraId="048AE538" w14:textId="3698336D" w:rsidR="002F30B1" w:rsidRPr="00933DA5" w:rsidRDefault="004820B4" w:rsidP="001B0D10">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k</w:t>
      </w:r>
      <w:r w:rsidR="002F30B1" w:rsidRPr="00933DA5">
        <w:rPr>
          <w:rFonts w:ascii="Times New Roman" w:hAnsi="Times New Roman" w:cs="Times New Roman"/>
          <w:sz w:val="24"/>
          <w:szCs w:val="24"/>
        </w:rPr>
        <w:t>. The facility manages property in a manner that causes the generator of the manifest to file exception reports IAW 40 CFR 262.42 or state/host nation equivalent.</w:t>
      </w:r>
    </w:p>
    <w:p w14:paraId="45086984" w14:textId="77777777" w:rsidR="00C306A4" w:rsidRPr="00933DA5" w:rsidRDefault="00C306A4" w:rsidP="002F30B1">
      <w:pPr>
        <w:spacing w:line="240" w:lineRule="auto"/>
        <w:ind w:firstLine="720"/>
        <w:contextualSpacing/>
        <w:rPr>
          <w:rFonts w:ascii="Times New Roman" w:hAnsi="Times New Roman" w:cs="Times New Roman"/>
          <w:sz w:val="24"/>
          <w:szCs w:val="24"/>
        </w:rPr>
      </w:pPr>
    </w:p>
    <w:p w14:paraId="5F8851BC" w14:textId="17C479AC" w:rsidR="002F30B1" w:rsidRPr="00933DA5" w:rsidRDefault="004820B4" w:rsidP="001B0D10">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lastRenderedPageBreak/>
        <w:t>l</w:t>
      </w:r>
      <w:r w:rsidR="002F30B1" w:rsidRPr="00933DA5">
        <w:rPr>
          <w:rFonts w:ascii="Times New Roman" w:hAnsi="Times New Roman" w:cs="Times New Roman"/>
          <w:sz w:val="24"/>
          <w:szCs w:val="24"/>
        </w:rPr>
        <w:t>. The facility has not received DLA Disposition Services wastes for a period of twelve consecutive months.</w:t>
      </w:r>
    </w:p>
    <w:p w14:paraId="5204BAEA" w14:textId="77777777" w:rsidR="00C306A4" w:rsidRPr="00933DA5" w:rsidRDefault="00C306A4" w:rsidP="001B0D10">
      <w:pPr>
        <w:spacing w:line="240" w:lineRule="auto"/>
        <w:ind w:firstLine="720"/>
        <w:contextualSpacing/>
        <w:rPr>
          <w:rFonts w:ascii="Times New Roman" w:hAnsi="Times New Roman" w:cs="Times New Roman"/>
          <w:sz w:val="24"/>
          <w:szCs w:val="24"/>
        </w:rPr>
      </w:pPr>
    </w:p>
    <w:p w14:paraId="0BB48293" w14:textId="3E42B567" w:rsidR="002F30B1" w:rsidRPr="00933DA5" w:rsidRDefault="004820B4" w:rsidP="002F30B1">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m</w:t>
      </w:r>
      <w:r w:rsidR="002F30B1" w:rsidRPr="00933DA5">
        <w:rPr>
          <w:rFonts w:ascii="Times New Roman" w:hAnsi="Times New Roman" w:cs="Times New Roman"/>
          <w:sz w:val="24"/>
          <w:szCs w:val="24"/>
        </w:rPr>
        <w:t>. Requested facility documentation is not provided.</w:t>
      </w:r>
    </w:p>
    <w:p w14:paraId="4139C3ED" w14:textId="77777777" w:rsidR="00C306A4" w:rsidRPr="00933DA5" w:rsidRDefault="00C306A4" w:rsidP="002F30B1">
      <w:pPr>
        <w:spacing w:line="240" w:lineRule="auto"/>
        <w:ind w:firstLine="720"/>
        <w:contextualSpacing/>
        <w:rPr>
          <w:rFonts w:ascii="Times New Roman" w:hAnsi="Times New Roman" w:cs="Times New Roman"/>
          <w:sz w:val="24"/>
          <w:szCs w:val="24"/>
        </w:rPr>
      </w:pPr>
    </w:p>
    <w:p w14:paraId="2701FCBF" w14:textId="5DDD4B6F" w:rsidR="002F30B1" w:rsidRPr="00933DA5" w:rsidRDefault="004820B4" w:rsidP="001B0D10">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n</w:t>
      </w:r>
      <w:r w:rsidR="002F30B1" w:rsidRPr="00933DA5">
        <w:rPr>
          <w:rFonts w:ascii="Times New Roman" w:hAnsi="Times New Roman" w:cs="Times New Roman"/>
          <w:sz w:val="24"/>
          <w:szCs w:val="24"/>
        </w:rPr>
        <w:t>. The facility operates in a manner that is not IAW this contract.</w:t>
      </w:r>
    </w:p>
    <w:p w14:paraId="02DBC19D" w14:textId="77777777" w:rsidR="00C306A4" w:rsidRPr="00933DA5" w:rsidRDefault="00C306A4" w:rsidP="001B0D10">
      <w:pPr>
        <w:spacing w:line="240" w:lineRule="auto"/>
        <w:ind w:firstLine="720"/>
        <w:contextualSpacing/>
        <w:rPr>
          <w:rFonts w:ascii="Times New Roman" w:hAnsi="Times New Roman" w:cs="Times New Roman"/>
          <w:sz w:val="24"/>
          <w:szCs w:val="24"/>
        </w:rPr>
      </w:pPr>
    </w:p>
    <w:p w14:paraId="1249FFD6" w14:textId="46B18F91" w:rsidR="002F30B1" w:rsidRPr="00933DA5" w:rsidRDefault="004820B4" w:rsidP="001B0D10">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o</w:t>
      </w:r>
      <w:r w:rsidR="002F30B1" w:rsidRPr="00933DA5">
        <w:rPr>
          <w:rFonts w:ascii="Times New Roman" w:hAnsi="Times New Roman" w:cs="Times New Roman"/>
          <w:sz w:val="24"/>
          <w:szCs w:val="24"/>
        </w:rPr>
        <w:t>. The facility does not have or does not enforce 24-hour security measures.</w:t>
      </w:r>
    </w:p>
    <w:p w14:paraId="50DF05EE" w14:textId="77777777" w:rsidR="00C306A4" w:rsidRPr="00933DA5" w:rsidRDefault="00C306A4" w:rsidP="001B0D10">
      <w:pPr>
        <w:spacing w:line="240" w:lineRule="auto"/>
        <w:ind w:firstLine="720"/>
        <w:contextualSpacing/>
        <w:rPr>
          <w:rFonts w:ascii="Times New Roman" w:hAnsi="Times New Roman" w:cs="Times New Roman"/>
          <w:sz w:val="24"/>
          <w:szCs w:val="24"/>
        </w:rPr>
      </w:pPr>
    </w:p>
    <w:p w14:paraId="3BE85D0E" w14:textId="645EFE5A" w:rsidR="002F30B1" w:rsidRPr="00933DA5" w:rsidRDefault="004820B4" w:rsidP="002F30B1">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p</w:t>
      </w:r>
      <w:r w:rsidR="002F30B1" w:rsidRPr="00933DA5">
        <w:rPr>
          <w:rFonts w:ascii="Times New Roman" w:hAnsi="Times New Roman" w:cs="Times New Roman"/>
          <w:sz w:val="24"/>
          <w:szCs w:val="24"/>
        </w:rPr>
        <w:t>. The facility does not allow or limits access for a site visit by DLA Disposition Services personnel or representatives.</w:t>
      </w:r>
    </w:p>
    <w:p w14:paraId="11866C5A" w14:textId="77777777" w:rsidR="00C306A4" w:rsidRPr="00933DA5" w:rsidRDefault="00C306A4" w:rsidP="002F30B1">
      <w:pPr>
        <w:spacing w:line="240" w:lineRule="auto"/>
        <w:ind w:firstLine="720"/>
        <w:contextualSpacing/>
        <w:rPr>
          <w:rFonts w:ascii="Times New Roman" w:hAnsi="Times New Roman" w:cs="Times New Roman"/>
          <w:sz w:val="24"/>
          <w:szCs w:val="24"/>
        </w:rPr>
      </w:pPr>
    </w:p>
    <w:p w14:paraId="5C46B149" w14:textId="434702E6" w:rsidR="002F30B1" w:rsidRPr="00933DA5" w:rsidRDefault="004820B4" w:rsidP="002F30B1">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q</w:t>
      </w:r>
      <w:r w:rsidR="002F30B1" w:rsidRPr="00933DA5">
        <w:rPr>
          <w:rFonts w:ascii="Times New Roman" w:hAnsi="Times New Roman" w:cs="Times New Roman"/>
          <w:sz w:val="24"/>
          <w:szCs w:val="24"/>
        </w:rPr>
        <w:t>. The facility did not produce certified English translations for foreign language documents.</w:t>
      </w:r>
    </w:p>
    <w:p w14:paraId="51848EC3" w14:textId="77777777" w:rsidR="00C306A4" w:rsidRPr="00933DA5" w:rsidRDefault="00C306A4" w:rsidP="002F30B1">
      <w:pPr>
        <w:spacing w:line="240" w:lineRule="auto"/>
        <w:ind w:firstLine="720"/>
        <w:contextualSpacing/>
        <w:rPr>
          <w:rFonts w:ascii="Times New Roman" w:hAnsi="Times New Roman" w:cs="Times New Roman"/>
          <w:sz w:val="24"/>
          <w:szCs w:val="24"/>
        </w:rPr>
      </w:pPr>
    </w:p>
    <w:p w14:paraId="1F0C1723" w14:textId="75ACEF9B" w:rsidR="002F30B1" w:rsidRPr="00933DA5" w:rsidRDefault="004820B4" w:rsidP="002F30B1">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r</w:t>
      </w:r>
      <w:r w:rsidR="002F30B1" w:rsidRPr="00933DA5">
        <w:rPr>
          <w:rFonts w:ascii="Times New Roman" w:hAnsi="Times New Roman" w:cs="Times New Roman"/>
          <w:sz w:val="24"/>
          <w:szCs w:val="24"/>
        </w:rPr>
        <w:t xml:space="preserve">. The facility caused damages, spills, contamination, and/or fines while providing services for this contract.  </w:t>
      </w:r>
    </w:p>
    <w:p w14:paraId="089D4608" w14:textId="77777777" w:rsidR="00C306A4" w:rsidRPr="00933DA5" w:rsidRDefault="00C306A4" w:rsidP="002F30B1">
      <w:pPr>
        <w:spacing w:line="240" w:lineRule="auto"/>
        <w:ind w:firstLine="720"/>
        <w:contextualSpacing/>
        <w:rPr>
          <w:rFonts w:ascii="Times New Roman" w:hAnsi="Times New Roman" w:cs="Times New Roman"/>
          <w:sz w:val="24"/>
          <w:szCs w:val="24"/>
        </w:rPr>
      </w:pPr>
    </w:p>
    <w:p w14:paraId="2DE0567C" w14:textId="5D276A38" w:rsidR="002F30B1" w:rsidRPr="00933DA5" w:rsidRDefault="008B0B59" w:rsidP="001B0D10">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s</w:t>
      </w:r>
      <w:r w:rsidR="002F30B1" w:rsidRPr="00933DA5">
        <w:rPr>
          <w:rFonts w:ascii="Times New Roman" w:hAnsi="Times New Roman" w:cs="Times New Roman"/>
          <w:sz w:val="24"/>
          <w:szCs w:val="24"/>
        </w:rPr>
        <w:t xml:space="preserve">. The Government reserves the right to </w:t>
      </w:r>
      <w:proofErr w:type="gramStart"/>
      <w:r w:rsidR="002F30B1" w:rsidRPr="00933DA5">
        <w:rPr>
          <w:rFonts w:ascii="Times New Roman" w:hAnsi="Times New Roman" w:cs="Times New Roman"/>
          <w:sz w:val="24"/>
          <w:szCs w:val="24"/>
        </w:rPr>
        <w:t>disapprove</w:t>
      </w:r>
      <w:proofErr w:type="gramEnd"/>
      <w:r w:rsidR="002F30B1" w:rsidRPr="00933DA5">
        <w:rPr>
          <w:rFonts w:ascii="Times New Roman" w:hAnsi="Times New Roman" w:cs="Times New Roman"/>
          <w:sz w:val="24"/>
          <w:szCs w:val="24"/>
        </w:rPr>
        <w:t xml:space="preserve"> any facility when it is in the public interest to do so.</w:t>
      </w:r>
    </w:p>
    <w:p w14:paraId="4E4396C5" w14:textId="77777777" w:rsidR="00521A85" w:rsidRPr="00933DA5" w:rsidRDefault="00521A85" w:rsidP="001B0D10">
      <w:pPr>
        <w:spacing w:line="240" w:lineRule="auto"/>
        <w:contextualSpacing/>
        <w:rPr>
          <w:rFonts w:ascii="Times New Roman" w:hAnsi="Times New Roman" w:cs="Times New Roman"/>
          <w:sz w:val="24"/>
          <w:szCs w:val="24"/>
        </w:rPr>
      </w:pPr>
    </w:p>
    <w:p w14:paraId="6A989FC9" w14:textId="69B1110D" w:rsidR="002F30B1" w:rsidRPr="00933DA5" w:rsidRDefault="002F30B1" w:rsidP="001B0D10">
      <w:pPr>
        <w:spacing w:line="240" w:lineRule="auto"/>
        <w:rPr>
          <w:rFonts w:ascii="Times New Roman" w:hAnsi="Times New Roman" w:cs="Times New Roman"/>
          <w:b/>
          <w:sz w:val="24"/>
          <w:szCs w:val="24"/>
        </w:rPr>
      </w:pPr>
      <w:r w:rsidRPr="00933DA5">
        <w:rPr>
          <w:rFonts w:ascii="Times New Roman" w:hAnsi="Times New Roman" w:cs="Times New Roman"/>
          <w:b/>
          <w:sz w:val="24"/>
          <w:szCs w:val="24"/>
        </w:rPr>
        <w:t xml:space="preserve">5.3 </w:t>
      </w:r>
      <w:r w:rsidRPr="00933DA5">
        <w:rPr>
          <w:rFonts w:ascii="Times New Roman" w:hAnsi="Times New Roman" w:cs="Times New Roman"/>
          <w:b/>
          <w:sz w:val="24"/>
          <w:szCs w:val="24"/>
          <w:u w:val="single"/>
        </w:rPr>
        <w:t>TRANSPORTER REMOVAL</w:t>
      </w:r>
    </w:p>
    <w:p w14:paraId="7C36DEB2" w14:textId="776E7514" w:rsidR="002F30B1" w:rsidRPr="00933DA5" w:rsidRDefault="002F30B1" w:rsidP="001B0D10">
      <w:pPr>
        <w:spacing w:line="240" w:lineRule="auto"/>
        <w:rPr>
          <w:rFonts w:ascii="Times New Roman" w:hAnsi="Times New Roman" w:cs="Times New Roman"/>
          <w:sz w:val="24"/>
          <w:szCs w:val="24"/>
        </w:rPr>
      </w:pPr>
      <w:r w:rsidRPr="00933DA5">
        <w:rPr>
          <w:rFonts w:ascii="Times New Roman" w:hAnsi="Times New Roman" w:cs="Times New Roman"/>
          <w:sz w:val="24"/>
          <w:szCs w:val="24"/>
        </w:rPr>
        <w:t xml:space="preserve">At any time during the period of this contract, the Government will remove a transporter from the QTL if any of the following </w:t>
      </w:r>
      <w:proofErr w:type="gramStart"/>
      <w:r w:rsidRPr="00933DA5">
        <w:rPr>
          <w:rFonts w:ascii="Times New Roman" w:hAnsi="Times New Roman" w:cs="Times New Roman"/>
          <w:sz w:val="24"/>
          <w:szCs w:val="24"/>
        </w:rPr>
        <w:t>apply</w:t>
      </w:r>
      <w:proofErr w:type="gramEnd"/>
      <w:r w:rsidRPr="00933DA5">
        <w:rPr>
          <w:rFonts w:ascii="Times New Roman" w:hAnsi="Times New Roman" w:cs="Times New Roman"/>
          <w:sz w:val="24"/>
          <w:szCs w:val="24"/>
        </w:rPr>
        <w:t>:</w:t>
      </w:r>
    </w:p>
    <w:p w14:paraId="600A5C75" w14:textId="38E9A2EB" w:rsidR="002F30B1" w:rsidRPr="00933DA5" w:rsidRDefault="008B0B59" w:rsidP="001B0D10">
      <w:pPr>
        <w:spacing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a</w:t>
      </w:r>
      <w:r w:rsidR="002F30B1" w:rsidRPr="00933DA5">
        <w:rPr>
          <w:rFonts w:ascii="Times New Roman" w:hAnsi="Times New Roman" w:cs="Times New Roman"/>
          <w:sz w:val="24"/>
          <w:szCs w:val="24"/>
        </w:rPr>
        <w:t>. The transporter does not have the appropriate hazardous or non-hazardous Federal/state/local/host nation permits to transport property under this contract.</w:t>
      </w:r>
    </w:p>
    <w:p w14:paraId="0889CFD8" w14:textId="0C1B0706" w:rsidR="002F30B1" w:rsidRPr="00933DA5" w:rsidRDefault="008B0B59" w:rsidP="001B0D10">
      <w:pPr>
        <w:spacing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b</w:t>
      </w:r>
      <w:r w:rsidR="002F30B1" w:rsidRPr="00933DA5">
        <w:rPr>
          <w:rFonts w:ascii="Times New Roman" w:hAnsi="Times New Roman" w:cs="Times New Roman"/>
          <w:sz w:val="24"/>
          <w:szCs w:val="24"/>
        </w:rPr>
        <w:t>. Transporter has an "unsatisfactory" or “conditional” rating from DOT Office of Motor Carriers (OMC).  For OCONUS, the transporter has exhibited a history of noncompliance.</w:t>
      </w:r>
    </w:p>
    <w:p w14:paraId="29F7550E" w14:textId="31DF6E4A" w:rsidR="002F30B1" w:rsidRPr="00933DA5" w:rsidRDefault="008B0B59" w:rsidP="002F30B1">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c</w:t>
      </w:r>
      <w:r w:rsidR="002F30B1" w:rsidRPr="00933DA5">
        <w:rPr>
          <w:rFonts w:ascii="Times New Roman" w:hAnsi="Times New Roman" w:cs="Times New Roman"/>
          <w:sz w:val="24"/>
          <w:szCs w:val="24"/>
        </w:rPr>
        <w:t xml:space="preserve">. The transporter has exhibited a history of acute/critical violations in the Federal Motor Carrier Safety Administration (FMCSA) Safety Management System (SMS) and there </w:t>
      </w:r>
      <w:proofErr w:type="gramStart"/>
      <w:r w:rsidR="002F30B1" w:rsidRPr="00933DA5">
        <w:rPr>
          <w:rFonts w:ascii="Times New Roman" w:hAnsi="Times New Roman" w:cs="Times New Roman"/>
          <w:sz w:val="24"/>
          <w:szCs w:val="24"/>
        </w:rPr>
        <w:t>is</w:t>
      </w:r>
      <w:proofErr w:type="gramEnd"/>
      <w:r w:rsidR="002F30B1" w:rsidRPr="00933DA5">
        <w:rPr>
          <w:rFonts w:ascii="Times New Roman" w:hAnsi="Times New Roman" w:cs="Times New Roman"/>
          <w:sz w:val="24"/>
          <w:szCs w:val="24"/>
        </w:rPr>
        <w:t xml:space="preserve"> no get-well plan or the get-well plan milestones have been missed.  This is not applicable to </w:t>
      </w:r>
      <w:r w:rsidR="007C517F" w:rsidRPr="00933DA5">
        <w:rPr>
          <w:rFonts w:ascii="Times New Roman" w:hAnsi="Times New Roman" w:cs="Times New Roman"/>
          <w:sz w:val="24"/>
          <w:szCs w:val="24"/>
        </w:rPr>
        <w:tab/>
      </w:r>
      <w:r w:rsidR="002F30B1" w:rsidRPr="00933DA5">
        <w:rPr>
          <w:rFonts w:ascii="Times New Roman" w:hAnsi="Times New Roman" w:cs="Times New Roman"/>
          <w:sz w:val="24"/>
          <w:szCs w:val="24"/>
        </w:rPr>
        <w:t>OCONUS.</w:t>
      </w:r>
    </w:p>
    <w:p w14:paraId="55EC713C" w14:textId="77777777" w:rsidR="006955DD" w:rsidRPr="00933DA5" w:rsidRDefault="006955DD" w:rsidP="002F30B1">
      <w:pPr>
        <w:spacing w:line="240" w:lineRule="auto"/>
        <w:ind w:firstLine="720"/>
        <w:contextualSpacing/>
        <w:rPr>
          <w:rFonts w:ascii="Times New Roman" w:hAnsi="Times New Roman" w:cs="Times New Roman"/>
          <w:sz w:val="24"/>
          <w:szCs w:val="24"/>
        </w:rPr>
      </w:pPr>
    </w:p>
    <w:p w14:paraId="1086CDC9" w14:textId="20E58194" w:rsidR="002F30B1" w:rsidRPr="00933DA5" w:rsidRDefault="008B0B59" w:rsidP="001B0D10">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d</w:t>
      </w:r>
      <w:r w:rsidR="002F30B1" w:rsidRPr="00933DA5">
        <w:rPr>
          <w:rFonts w:ascii="Times New Roman" w:hAnsi="Times New Roman" w:cs="Times New Roman"/>
          <w:sz w:val="24"/>
          <w:szCs w:val="24"/>
        </w:rPr>
        <w:t xml:space="preserve">. The transporter received an administrative order or judicial action and has not </w:t>
      </w:r>
      <w:proofErr w:type="gramStart"/>
      <w:r w:rsidR="002F30B1" w:rsidRPr="00933DA5">
        <w:rPr>
          <w:rFonts w:ascii="Times New Roman" w:hAnsi="Times New Roman" w:cs="Times New Roman"/>
          <w:sz w:val="24"/>
          <w:szCs w:val="24"/>
        </w:rPr>
        <w:t>entered into</w:t>
      </w:r>
      <w:proofErr w:type="gramEnd"/>
      <w:r w:rsidR="002F30B1" w:rsidRPr="00933DA5">
        <w:rPr>
          <w:rFonts w:ascii="Times New Roman" w:hAnsi="Times New Roman" w:cs="Times New Roman"/>
          <w:sz w:val="24"/>
          <w:szCs w:val="24"/>
        </w:rPr>
        <w:t xml:space="preserve"> a compliance schedule or similar action within 180 days </w:t>
      </w:r>
      <w:proofErr w:type="gramStart"/>
      <w:r w:rsidR="002F30B1" w:rsidRPr="00933DA5">
        <w:rPr>
          <w:rFonts w:ascii="Times New Roman" w:hAnsi="Times New Roman" w:cs="Times New Roman"/>
          <w:sz w:val="24"/>
          <w:szCs w:val="24"/>
        </w:rPr>
        <w:t>from</w:t>
      </w:r>
      <w:proofErr w:type="gramEnd"/>
      <w:r w:rsidR="002F30B1" w:rsidRPr="00933DA5">
        <w:rPr>
          <w:rFonts w:ascii="Times New Roman" w:hAnsi="Times New Roman" w:cs="Times New Roman"/>
          <w:sz w:val="24"/>
          <w:szCs w:val="24"/>
        </w:rPr>
        <w:t xml:space="preserve"> the time the order or issued judicial action.</w:t>
      </w:r>
    </w:p>
    <w:p w14:paraId="07493949" w14:textId="77777777" w:rsidR="006955DD" w:rsidRPr="00933DA5" w:rsidRDefault="006955DD" w:rsidP="002F30B1">
      <w:pPr>
        <w:spacing w:line="240" w:lineRule="auto"/>
        <w:ind w:firstLine="720"/>
        <w:contextualSpacing/>
        <w:rPr>
          <w:rFonts w:ascii="Times New Roman" w:hAnsi="Times New Roman" w:cs="Times New Roman"/>
          <w:sz w:val="24"/>
          <w:szCs w:val="24"/>
        </w:rPr>
      </w:pPr>
    </w:p>
    <w:p w14:paraId="1E914760" w14:textId="1F35A845" w:rsidR="002F30B1" w:rsidRPr="00933DA5" w:rsidRDefault="008B0B59" w:rsidP="001B0D10">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e</w:t>
      </w:r>
      <w:r w:rsidR="002F30B1" w:rsidRPr="00933DA5">
        <w:rPr>
          <w:rFonts w:ascii="Times New Roman" w:hAnsi="Times New Roman" w:cs="Times New Roman"/>
          <w:sz w:val="24"/>
          <w:szCs w:val="24"/>
        </w:rPr>
        <w:t xml:space="preserve">. The transporter does not have or does not enforce 24-hour security measures. </w:t>
      </w:r>
    </w:p>
    <w:p w14:paraId="18115B5B" w14:textId="77777777" w:rsidR="002B1FDD" w:rsidRDefault="002B1FDD" w:rsidP="001B0D10">
      <w:pPr>
        <w:spacing w:line="240" w:lineRule="auto"/>
        <w:ind w:firstLine="720"/>
        <w:contextualSpacing/>
        <w:rPr>
          <w:rFonts w:ascii="Times New Roman" w:hAnsi="Times New Roman" w:cs="Times New Roman"/>
          <w:sz w:val="24"/>
          <w:szCs w:val="24"/>
        </w:rPr>
      </w:pPr>
    </w:p>
    <w:p w14:paraId="466BFFEC" w14:textId="0BAD7294" w:rsidR="002F30B1" w:rsidRPr="00933DA5" w:rsidRDefault="008B0B59" w:rsidP="001B0D10">
      <w:pPr>
        <w:spacing w:line="240" w:lineRule="auto"/>
        <w:ind w:firstLine="720"/>
        <w:contextualSpacing/>
        <w:rPr>
          <w:rFonts w:ascii="Times New Roman" w:hAnsi="Times New Roman" w:cs="Times New Roman"/>
          <w:sz w:val="24"/>
          <w:szCs w:val="24"/>
        </w:rPr>
      </w:pPr>
      <w:r w:rsidRPr="00933DA5">
        <w:rPr>
          <w:rFonts w:ascii="Times New Roman" w:hAnsi="Times New Roman" w:cs="Times New Roman"/>
          <w:sz w:val="24"/>
          <w:szCs w:val="24"/>
        </w:rPr>
        <w:t>f</w:t>
      </w:r>
      <w:r w:rsidR="002F30B1" w:rsidRPr="00933DA5">
        <w:rPr>
          <w:rFonts w:ascii="Times New Roman" w:hAnsi="Times New Roman" w:cs="Times New Roman"/>
          <w:sz w:val="24"/>
          <w:szCs w:val="24"/>
        </w:rPr>
        <w:t>. The transporter manages property in a manner that causes the generator of the manifest to file exception reports IAW 40 CFR 262.42 or state/host nation equivalent.</w:t>
      </w:r>
    </w:p>
    <w:p w14:paraId="399A08CA" w14:textId="77777777" w:rsidR="006955DD" w:rsidRPr="00933DA5" w:rsidRDefault="006955DD" w:rsidP="001B0D10">
      <w:pPr>
        <w:spacing w:line="240" w:lineRule="auto"/>
        <w:ind w:firstLine="720"/>
        <w:contextualSpacing/>
        <w:rPr>
          <w:rFonts w:ascii="Times New Roman" w:hAnsi="Times New Roman" w:cs="Times New Roman"/>
          <w:sz w:val="24"/>
          <w:szCs w:val="24"/>
        </w:rPr>
      </w:pPr>
    </w:p>
    <w:p w14:paraId="3845D69A" w14:textId="2CEDB05B" w:rsidR="002F30B1" w:rsidRPr="00933DA5" w:rsidRDefault="008B0B59" w:rsidP="001B0D10">
      <w:pPr>
        <w:spacing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g</w:t>
      </w:r>
      <w:r w:rsidR="002F30B1" w:rsidRPr="00933DA5">
        <w:rPr>
          <w:rFonts w:ascii="Times New Roman" w:hAnsi="Times New Roman" w:cs="Times New Roman"/>
          <w:sz w:val="24"/>
          <w:szCs w:val="24"/>
        </w:rPr>
        <w:t>. Transporter transfer locations are unable to track property from entry to exit.</w:t>
      </w:r>
    </w:p>
    <w:p w14:paraId="6A46B1ED" w14:textId="00E2D026" w:rsidR="002F30B1" w:rsidRPr="00933DA5" w:rsidRDefault="008B0B59" w:rsidP="001B0D10">
      <w:pPr>
        <w:spacing w:line="240" w:lineRule="auto"/>
        <w:ind w:firstLine="720"/>
        <w:rPr>
          <w:rFonts w:ascii="Times New Roman" w:hAnsi="Times New Roman" w:cs="Times New Roman"/>
          <w:sz w:val="24"/>
          <w:szCs w:val="24"/>
        </w:rPr>
      </w:pPr>
      <w:r w:rsidRPr="00933DA5">
        <w:rPr>
          <w:rFonts w:ascii="Times New Roman" w:hAnsi="Times New Roman" w:cs="Times New Roman"/>
          <w:sz w:val="24"/>
          <w:szCs w:val="24"/>
        </w:rPr>
        <w:lastRenderedPageBreak/>
        <w:t>h</w:t>
      </w:r>
      <w:r w:rsidR="002F30B1" w:rsidRPr="00933DA5">
        <w:rPr>
          <w:rFonts w:ascii="Times New Roman" w:hAnsi="Times New Roman" w:cs="Times New Roman"/>
          <w:sz w:val="24"/>
          <w:szCs w:val="24"/>
        </w:rPr>
        <w:t>. The transporter has not shipped DLA Disposition Services wastes for a period of twelve consecutive months.</w:t>
      </w:r>
    </w:p>
    <w:p w14:paraId="3524C516" w14:textId="03AB62D7" w:rsidR="002F30B1" w:rsidRPr="00933DA5" w:rsidRDefault="008B0B59" w:rsidP="001B0D10">
      <w:pPr>
        <w:spacing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i</w:t>
      </w:r>
      <w:r w:rsidR="002F30B1" w:rsidRPr="00933DA5">
        <w:rPr>
          <w:rFonts w:ascii="Times New Roman" w:hAnsi="Times New Roman" w:cs="Times New Roman"/>
          <w:sz w:val="24"/>
          <w:szCs w:val="24"/>
        </w:rPr>
        <w:t xml:space="preserve">. The transporter co-mingles DOD and non-DOD waste prior </w:t>
      </w:r>
      <w:proofErr w:type="gramStart"/>
      <w:r w:rsidR="002F30B1" w:rsidRPr="00933DA5">
        <w:rPr>
          <w:rFonts w:ascii="Times New Roman" w:hAnsi="Times New Roman" w:cs="Times New Roman"/>
          <w:sz w:val="24"/>
          <w:szCs w:val="24"/>
        </w:rPr>
        <w:t>to</w:t>
      </w:r>
      <w:proofErr w:type="gramEnd"/>
      <w:r w:rsidR="002F30B1" w:rsidRPr="00933DA5">
        <w:rPr>
          <w:rFonts w:ascii="Times New Roman" w:hAnsi="Times New Roman" w:cs="Times New Roman"/>
          <w:sz w:val="24"/>
          <w:szCs w:val="24"/>
        </w:rPr>
        <w:t xml:space="preserve"> receipt at the manifested facility.</w:t>
      </w:r>
    </w:p>
    <w:p w14:paraId="5EA9BDB9" w14:textId="20571606" w:rsidR="002F30B1" w:rsidRPr="00933DA5" w:rsidRDefault="008B0B59" w:rsidP="001B0D10">
      <w:pPr>
        <w:spacing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j</w:t>
      </w:r>
      <w:r w:rsidR="002F30B1" w:rsidRPr="00933DA5">
        <w:rPr>
          <w:rFonts w:ascii="Times New Roman" w:hAnsi="Times New Roman" w:cs="Times New Roman"/>
          <w:sz w:val="24"/>
          <w:szCs w:val="24"/>
        </w:rPr>
        <w:t xml:space="preserve">. The transporter operates in a manner that is not </w:t>
      </w:r>
      <w:proofErr w:type="gramStart"/>
      <w:r w:rsidR="002F30B1" w:rsidRPr="00933DA5">
        <w:rPr>
          <w:rFonts w:ascii="Times New Roman" w:hAnsi="Times New Roman" w:cs="Times New Roman"/>
          <w:sz w:val="24"/>
          <w:szCs w:val="24"/>
        </w:rPr>
        <w:t>IAW</w:t>
      </w:r>
      <w:proofErr w:type="gramEnd"/>
      <w:r w:rsidR="002F30B1" w:rsidRPr="00933DA5">
        <w:rPr>
          <w:rFonts w:ascii="Times New Roman" w:hAnsi="Times New Roman" w:cs="Times New Roman"/>
          <w:sz w:val="24"/>
          <w:szCs w:val="24"/>
        </w:rPr>
        <w:t xml:space="preserve"> this contract.</w:t>
      </w:r>
    </w:p>
    <w:p w14:paraId="30E04F27" w14:textId="6078B58A" w:rsidR="002F30B1" w:rsidRPr="00933DA5" w:rsidRDefault="008B0B59" w:rsidP="002F30B1">
      <w:pPr>
        <w:spacing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k</w:t>
      </w:r>
      <w:r w:rsidR="002F30B1" w:rsidRPr="00933DA5">
        <w:rPr>
          <w:rFonts w:ascii="Times New Roman" w:hAnsi="Times New Roman" w:cs="Times New Roman"/>
          <w:sz w:val="24"/>
          <w:szCs w:val="24"/>
        </w:rPr>
        <w:t xml:space="preserve">. Requested </w:t>
      </w:r>
      <w:proofErr w:type="gramStart"/>
      <w:r w:rsidR="002F30B1" w:rsidRPr="00933DA5">
        <w:rPr>
          <w:rFonts w:ascii="Times New Roman" w:hAnsi="Times New Roman" w:cs="Times New Roman"/>
          <w:sz w:val="24"/>
          <w:szCs w:val="24"/>
        </w:rPr>
        <w:t>transporter</w:t>
      </w:r>
      <w:proofErr w:type="gramEnd"/>
      <w:r w:rsidR="002F30B1" w:rsidRPr="00933DA5">
        <w:rPr>
          <w:rFonts w:ascii="Times New Roman" w:hAnsi="Times New Roman" w:cs="Times New Roman"/>
          <w:sz w:val="24"/>
          <w:szCs w:val="24"/>
        </w:rPr>
        <w:t xml:space="preserve"> documentation is not provided.</w:t>
      </w:r>
    </w:p>
    <w:p w14:paraId="2849690E" w14:textId="57D380B5" w:rsidR="002F30B1" w:rsidRPr="00933DA5" w:rsidRDefault="008B0B59" w:rsidP="002F30B1">
      <w:pPr>
        <w:spacing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l</w:t>
      </w:r>
      <w:r w:rsidR="002F30B1" w:rsidRPr="00933DA5">
        <w:rPr>
          <w:rFonts w:ascii="Times New Roman" w:hAnsi="Times New Roman" w:cs="Times New Roman"/>
          <w:sz w:val="24"/>
          <w:szCs w:val="24"/>
        </w:rPr>
        <w:t>. The transporter did not produce certified English translations for foreign language documents.</w:t>
      </w:r>
    </w:p>
    <w:p w14:paraId="2350086B" w14:textId="58C6EBC0" w:rsidR="002F30B1" w:rsidRPr="00933DA5" w:rsidRDefault="008B0B59" w:rsidP="002F30B1">
      <w:pPr>
        <w:spacing w:line="240" w:lineRule="auto"/>
        <w:ind w:firstLine="720"/>
        <w:rPr>
          <w:rFonts w:ascii="Times New Roman" w:hAnsi="Times New Roman" w:cs="Times New Roman"/>
          <w:sz w:val="24"/>
          <w:szCs w:val="24"/>
        </w:rPr>
      </w:pPr>
      <w:proofErr w:type="gramStart"/>
      <w:r w:rsidRPr="00933DA5">
        <w:rPr>
          <w:rFonts w:ascii="Times New Roman" w:hAnsi="Times New Roman" w:cs="Times New Roman"/>
          <w:sz w:val="24"/>
          <w:szCs w:val="24"/>
        </w:rPr>
        <w:t>m</w:t>
      </w:r>
      <w:r w:rsidR="002F30B1" w:rsidRPr="00933DA5">
        <w:rPr>
          <w:rFonts w:ascii="Times New Roman" w:hAnsi="Times New Roman" w:cs="Times New Roman"/>
          <w:sz w:val="24"/>
          <w:szCs w:val="24"/>
        </w:rPr>
        <w:t>. The</w:t>
      </w:r>
      <w:proofErr w:type="gramEnd"/>
      <w:r w:rsidR="002F30B1" w:rsidRPr="00933DA5">
        <w:rPr>
          <w:rFonts w:ascii="Times New Roman" w:hAnsi="Times New Roman" w:cs="Times New Roman"/>
          <w:sz w:val="24"/>
          <w:szCs w:val="24"/>
        </w:rPr>
        <w:t xml:space="preserve"> transporter caused damages, spills, contamination, and/or fines while providing services for this contract.  </w:t>
      </w:r>
    </w:p>
    <w:p w14:paraId="7AB2587E" w14:textId="21B9131F" w:rsidR="002F30B1" w:rsidRPr="00933DA5" w:rsidRDefault="008B0B59" w:rsidP="001B0D10">
      <w:pPr>
        <w:spacing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n</w:t>
      </w:r>
      <w:r w:rsidR="002F30B1" w:rsidRPr="00933DA5">
        <w:rPr>
          <w:rFonts w:ascii="Times New Roman" w:hAnsi="Times New Roman" w:cs="Times New Roman"/>
          <w:sz w:val="24"/>
          <w:szCs w:val="24"/>
        </w:rPr>
        <w:t xml:space="preserve">. The Government reserves the right to </w:t>
      </w:r>
      <w:proofErr w:type="gramStart"/>
      <w:r w:rsidR="002F30B1" w:rsidRPr="00933DA5">
        <w:rPr>
          <w:rFonts w:ascii="Times New Roman" w:hAnsi="Times New Roman" w:cs="Times New Roman"/>
          <w:sz w:val="24"/>
          <w:szCs w:val="24"/>
        </w:rPr>
        <w:t>disapprove</w:t>
      </w:r>
      <w:proofErr w:type="gramEnd"/>
      <w:r w:rsidR="002F30B1" w:rsidRPr="00933DA5">
        <w:rPr>
          <w:rFonts w:ascii="Times New Roman" w:hAnsi="Times New Roman" w:cs="Times New Roman"/>
          <w:sz w:val="24"/>
          <w:szCs w:val="24"/>
        </w:rPr>
        <w:t xml:space="preserve"> any transporter when it is in the public interest to do so.</w:t>
      </w:r>
    </w:p>
    <w:p w14:paraId="2C4523D3" w14:textId="77777777" w:rsidR="001A00FE" w:rsidRPr="00933DA5"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r w:rsidRPr="00933DA5">
        <w:rPr>
          <w:rFonts w:ascii="Times New Roman" w:hAnsi="Times New Roman" w:cs="Times New Roman"/>
          <w:b/>
          <w:sz w:val="24"/>
          <w:szCs w:val="24"/>
        </w:rPr>
        <w:t xml:space="preserve">6.0 </w:t>
      </w:r>
      <w:bookmarkStart w:id="76" w:name="Add_Requirements"/>
      <w:r w:rsidRPr="00933DA5">
        <w:rPr>
          <w:rFonts w:ascii="Times New Roman" w:hAnsi="Times New Roman" w:cs="Times New Roman"/>
          <w:b/>
          <w:sz w:val="24"/>
          <w:szCs w:val="24"/>
          <w:u w:val="single"/>
        </w:rPr>
        <w:t>ADDITIONAL REQUIREMENTS</w:t>
      </w:r>
      <w:bookmarkEnd w:id="76"/>
    </w:p>
    <w:p w14:paraId="737C25BF" w14:textId="77777777" w:rsidR="001A00FE" w:rsidRPr="00933DA5"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p>
    <w:p w14:paraId="7CC11741" w14:textId="3365DD93" w:rsidR="001A00FE" w:rsidRPr="00933DA5"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u w:val="single"/>
        </w:rPr>
      </w:pPr>
      <w:r w:rsidRPr="00933DA5">
        <w:rPr>
          <w:rFonts w:ascii="Times New Roman" w:hAnsi="Times New Roman" w:cs="Times New Roman"/>
          <w:b/>
          <w:sz w:val="24"/>
          <w:szCs w:val="24"/>
        </w:rPr>
        <w:t xml:space="preserve">6.1 </w:t>
      </w:r>
      <w:r w:rsidRPr="00933DA5">
        <w:rPr>
          <w:rFonts w:ascii="Times New Roman" w:hAnsi="Times New Roman" w:cs="Times New Roman"/>
          <w:b/>
          <w:sz w:val="24"/>
          <w:szCs w:val="24"/>
          <w:u w:val="single"/>
        </w:rPr>
        <w:t>INDEMNIFICATION</w:t>
      </w:r>
    </w:p>
    <w:p w14:paraId="65F20E5E" w14:textId="121E0E4F" w:rsidR="00B93B9F" w:rsidRPr="00933DA5" w:rsidRDefault="00B93B9F"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u w:val="single"/>
        </w:rPr>
      </w:pPr>
    </w:p>
    <w:p w14:paraId="12BA4D69" w14:textId="77777777" w:rsidR="00250DC5" w:rsidRPr="00933DA5" w:rsidRDefault="00B93B9F" w:rsidP="001B0D10">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a. Upon receipt/removal of items from the various Government installations, the Contractor assumes full accountability and physical custody of such item</w:t>
      </w:r>
      <w:r w:rsidR="00EE54CB" w:rsidRPr="00933DA5">
        <w:rPr>
          <w:rFonts w:ascii="Times New Roman" w:hAnsi="Times New Roman" w:cs="Times New Roman"/>
          <w:sz w:val="24"/>
          <w:szCs w:val="24"/>
        </w:rPr>
        <w:t>s.</w:t>
      </w:r>
    </w:p>
    <w:p w14:paraId="551D5F48" w14:textId="3FBCB16C" w:rsidR="00B93B9F" w:rsidRPr="00933DA5" w:rsidRDefault="00B93B9F" w:rsidP="001B0D10">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b. DLA, its officials, agents, Contractors, </w:t>
      </w:r>
      <w:r w:rsidR="00B2222D" w:rsidRPr="00933DA5">
        <w:rPr>
          <w:rFonts w:ascii="Times New Roman" w:hAnsi="Times New Roman" w:cs="Times New Roman"/>
          <w:sz w:val="24"/>
          <w:szCs w:val="24"/>
        </w:rPr>
        <w:t>s</w:t>
      </w:r>
      <w:r w:rsidRPr="00933DA5">
        <w:rPr>
          <w:rFonts w:ascii="Times New Roman" w:hAnsi="Times New Roman" w:cs="Times New Roman"/>
          <w:sz w:val="24"/>
          <w:szCs w:val="24"/>
        </w:rPr>
        <w:t xml:space="preserve">ubcontractors, employees, and representatives shall be held harmless from all claims or causes of action arising from, or on account of, negligent or other wrongful acts, omissions of the Contractor, its officers, directors, employees, </w:t>
      </w:r>
      <w:r w:rsidR="00EC54A0" w:rsidRPr="00933DA5">
        <w:rPr>
          <w:rFonts w:ascii="Times New Roman" w:hAnsi="Times New Roman" w:cs="Times New Roman"/>
          <w:sz w:val="24"/>
          <w:szCs w:val="24"/>
        </w:rPr>
        <w:tab/>
      </w:r>
      <w:r w:rsidRPr="00933DA5">
        <w:rPr>
          <w:rFonts w:ascii="Times New Roman" w:hAnsi="Times New Roman" w:cs="Times New Roman"/>
          <w:sz w:val="24"/>
          <w:szCs w:val="24"/>
        </w:rPr>
        <w:t xml:space="preserve">agents, or </w:t>
      </w:r>
      <w:r w:rsidR="00B2222D" w:rsidRPr="00933DA5">
        <w:rPr>
          <w:rFonts w:ascii="Times New Roman" w:hAnsi="Times New Roman" w:cs="Times New Roman"/>
          <w:sz w:val="24"/>
          <w:szCs w:val="24"/>
        </w:rPr>
        <w:t>s</w:t>
      </w:r>
      <w:r w:rsidRPr="00933DA5">
        <w:rPr>
          <w:rFonts w:ascii="Times New Roman" w:hAnsi="Times New Roman" w:cs="Times New Roman"/>
          <w:sz w:val="24"/>
          <w:szCs w:val="24"/>
        </w:rPr>
        <w:t>ubcontractors, in performing the Work pursuant to this contract.</w:t>
      </w:r>
      <w:r w:rsidR="00250DC5"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 In addition, the Contractor agrees to pay the United States all costs incurred by the United States, including but not limited to attorney’s fees and other expenses of litigation and settlement, arising </w:t>
      </w:r>
      <w:r w:rsidR="00EC54A0" w:rsidRPr="00933DA5">
        <w:rPr>
          <w:rFonts w:ascii="Times New Roman" w:hAnsi="Times New Roman" w:cs="Times New Roman"/>
          <w:sz w:val="24"/>
          <w:szCs w:val="24"/>
        </w:rPr>
        <w:tab/>
      </w:r>
      <w:r w:rsidRPr="00933DA5">
        <w:rPr>
          <w:rFonts w:ascii="Times New Roman" w:hAnsi="Times New Roman" w:cs="Times New Roman"/>
          <w:sz w:val="24"/>
          <w:szCs w:val="24"/>
        </w:rPr>
        <w:t xml:space="preserve">from or on account of claims made against the United States based on negligent or other wrongful acts or omissions of the Contractor, its officers, directors, employees, agents, subcontractors and any persons acting on its behalf or under its control, in performing the Work </w:t>
      </w:r>
      <w:r w:rsidR="00EC54A0" w:rsidRPr="00933DA5">
        <w:rPr>
          <w:rFonts w:ascii="Times New Roman" w:hAnsi="Times New Roman" w:cs="Times New Roman"/>
          <w:sz w:val="24"/>
          <w:szCs w:val="24"/>
        </w:rPr>
        <w:tab/>
      </w:r>
      <w:r w:rsidRPr="00933DA5">
        <w:rPr>
          <w:rFonts w:ascii="Times New Roman" w:hAnsi="Times New Roman" w:cs="Times New Roman"/>
          <w:sz w:val="24"/>
          <w:szCs w:val="24"/>
        </w:rPr>
        <w:t>pursuant to this contract.</w:t>
      </w:r>
    </w:p>
    <w:p w14:paraId="5E7E9A53" w14:textId="41B80607" w:rsidR="00250DC5" w:rsidRPr="00933DA5" w:rsidRDefault="00B93B9F" w:rsidP="001B0D10">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c. The Contractor also agrees to hold the Government harmless and indemnify the Government for any and all costs, including those that arise from violation of any law, regulation, order, right, or public or private enforcement program under which the government incurs </w:t>
      </w:r>
      <w:r w:rsidR="00EC54A0" w:rsidRPr="00933DA5">
        <w:rPr>
          <w:rFonts w:ascii="Times New Roman" w:hAnsi="Times New Roman" w:cs="Times New Roman"/>
          <w:sz w:val="24"/>
          <w:szCs w:val="24"/>
        </w:rPr>
        <w:tab/>
      </w:r>
      <w:r w:rsidRPr="00933DA5">
        <w:rPr>
          <w:rFonts w:ascii="Times New Roman" w:hAnsi="Times New Roman" w:cs="Times New Roman"/>
          <w:sz w:val="24"/>
          <w:szCs w:val="24"/>
        </w:rPr>
        <w:t>environmental clean-up or response costs, judgments, action, debt, liability costs and attorney’s fees or any other requests for monies or any other type of relief arising from or incident to the work performed pursuant to this contract.</w:t>
      </w:r>
    </w:p>
    <w:p w14:paraId="76D77B76" w14:textId="44BD8639" w:rsidR="00B93B9F" w:rsidRPr="00933DA5" w:rsidRDefault="00B93B9F" w:rsidP="001B0D10">
      <w:pPr>
        <w:spacing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d. The United States shall not be held out as a party to any contract </w:t>
      </w:r>
      <w:proofErr w:type="gramStart"/>
      <w:r w:rsidRPr="00933DA5">
        <w:rPr>
          <w:rFonts w:ascii="Times New Roman" w:hAnsi="Times New Roman" w:cs="Times New Roman"/>
          <w:sz w:val="24"/>
          <w:szCs w:val="24"/>
        </w:rPr>
        <w:t>entered into</w:t>
      </w:r>
      <w:proofErr w:type="gramEnd"/>
      <w:r w:rsidRPr="00933DA5">
        <w:rPr>
          <w:rFonts w:ascii="Times New Roman" w:hAnsi="Times New Roman" w:cs="Times New Roman"/>
          <w:sz w:val="24"/>
          <w:szCs w:val="24"/>
        </w:rPr>
        <w:t xml:space="preserve"> by or on behalf of the Contractor in performing the Work pursuant to this Contract.</w:t>
      </w:r>
      <w:r w:rsidR="00250DC5" w:rsidRPr="00933DA5">
        <w:rPr>
          <w:rFonts w:ascii="Times New Roman" w:hAnsi="Times New Roman" w:cs="Times New Roman"/>
          <w:sz w:val="24"/>
          <w:szCs w:val="24"/>
        </w:rPr>
        <w:t xml:space="preserve"> </w:t>
      </w:r>
      <w:r w:rsidRPr="00933DA5">
        <w:rPr>
          <w:rFonts w:ascii="Times New Roman" w:hAnsi="Times New Roman" w:cs="Times New Roman"/>
          <w:sz w:val="24"/>
          <w:szCs w:val="24"/>
        </w:rPr>
        <w:t xml:space="preserve"> Neither Contractor nor any such </w:t>
      </w:r>
      <w:r w:rsidR="0041410E" w:rsidRPr="00933DA5">
        <w:rPr>
          <w:rFonts w:ascii="Times New Roman" w:hAnsi="Times New Roman" w:cs="Times New Roman"/>
          <w:sz w:val="24"/>
          <w:szCs w:val="24"/>
        </w:rPr>
        <w:t>s</w:t>
      </w:r>
      <w:r w:rsidRPr="00933DA5">
        <w:rPr>
          <w:rFonts w:ascii="Times New Roman" w:hAnsi="Times New Roman" w:cs="Times New Roman"/>
          <w:sz w:val="24"/>
          <w:szCs w:val="24"/>
        </w:rPr>
        <w:t>ubcontractors shall be considered an agent of the United States.</w:t>
      </w:r>
    </w:p>
    <w:p w14:paraId="41541D49" w14:textId="0BC2A130" w:rsidR="001A00FE" w:rsidRPr="00933DA5" w:rsidRDefault="001A00FE" w:rsidP="001B0D10">
      <w:pPr>
        <w:spacing w:after="0" w:line="240" w:lineRule="auto"/>
        <w:ind w:firstLine="720"/>
        <w:rPr>
          <w:rFonts w:ascii="Times New Roman" w:hAnsi="Times New Roman" w:cs="Times New Roman"/>
          <w:sz w:val="24"/>
          <w:szCs w:val="24"/>
        </w:rPr>
      </w:pPr>
      <w:r w:rsidRPr="00933DA5">
        <w:rPr>
          <w:rFonts w:ascii="Times New Roman" w:hAnsi="Times New Roman" w:cs="Times New Roman"/>
          <w:sz w:val="24"/>
          <w:szCs w:val="24"/>
        </w:rPr>
        <w:lastRenderedPageBreak/>
        <w:t>e. The United States shall give Contractor notice of any claim for which the United States plans to seek indemnification pursuant to this Section and shall consult with Contractor prior to settling such claim.</w:t>
      </w:r>
    </w:p>
    <w:p w14:paraId="3FB3F244" w14:textId="77777777" w:rsidR="00680C54" w:rsidRPr="008D26A8" w:rsidRDefault="00680C54" w:rsidP="001B0D10">
      <w:pPr>
        <w:spacing w:after="0" w:line="240" w:lineRule="auto"/>
        <w:ind w:firstLine="720"/>
        <w:rPr>
          <w:rFonts w:ascii="Times New Roman" w:hAnsi="Times New Roman" w:cs="Times New Roman"/>
          <w:color w:val="000000" w:themeColor="text1"/>
          <w:sz w:val="24"/>
          <w:szCs w:val="24"/>
        </w:rPr>
      </w:pPr>
    </w:p>
    <w:p w14:paraId="2054E66C" w14:textId="77777777" w:rsidR="00680C54" w:rsidRPr="008D26A8" w:rsidRDefault="00680C54" w:rsidP="00680C54">
      <w:pPr>
        <w:pStyle w:val="ListParagraph"/>
        <w:numPr>
          <w:ilvl w:val="1"/>
          <w:numId w:val="1"/>
        </w:numPr>
        <w:tabs>
          <w:tab w:val="left" w:pos="0"/>
          <w:tab w:val="left" w:pos="360"/>
          <w:tab w:val="left" w:pos="720"/>
          <w:tab w:val="left" w:pos="1296"/>
          <w:tab w:val="left" w:pos="2016"/>
          <w:tab w:val="left" w:pos="2736"/>
          <w:tab w:val="left" w:pos="3456"/>
          <w:tab w:val="left" w:pos="5760"/>
        </w:tabs>
        <w:rPr>
          <w:rFonts w:ascii="Times New Roman" w:hAnsi="Times New Roman"/>
          <w:b/>
          <w:color w:val="000000" w:themeColor="text1"/>
          <w:szCs w:val="24"/>
        </w:rPr>
      </w:pPr>
      <w:r w:rsidRPr="008D26A8">
        <w:rPr>
          <w:rFonts w:ascii="Times New Roman" w:hAnsi="Times New Roman"/>
          <w:b/>
          <w:color w:val="000000" w:themeColor="text1"/>
          <w:szCs w:val="24"/>
          <w:u w:val="single"/>
        </w:rPr>
        <w:t>PACKAGING, MARKING, LABELING, AND PLACARDING</w:t>
      </w:r>
      <w:r w:rsidRPr="008D26A8">
        <w:rPr>
          <w:rFonts w:ascii="Times New Roman" w:hAnsi="Times New Roman"/>
          <w:b/>
          <w:color w:val="000000" w:themeColor="text1"/>
          <w:szCs w:val="24"/>
        </w:rPr>
        <w:t xml:space="preserve"> </w:t>
      </w:r>
    </w:p>
    <w:p w14:paraId="74187474" w14:textId="77777777" w:rsidR="00680C54" w:rsidRPr="008D26A8" w:rsidRDefault="00680C54" w:rsidP="00680C54">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color w:val="000000" w:themeColor="text1"/>
          <w:sz w:val="24"/>
          <w:szCs w:val="24"/>
        </w:rPr>
      </w:pPr>
    </w:p>
    <w:p w14:paraId="69388152" w14:textId="77777777" w:rsidR="00680C54" w:rsidRPr="008D26A8" w:rsidRDefault="00680C54" w:rsidP="00680C54">
      <w:pPr>
        <w:tabs>
          <w:tab w:val="left" w:pos="0"/>
          <w:tab w:val="left" w:pos="180"/>
          <w:tab w:val="left" w:pos="720"/>
          <w:tab w:val="left" w:pos="900"/>
          <w:tab w:val="left" w:pos="990"/>
          <w:tab w:val="left" w:pos="2736"/>
          <w:tab w:val="left" w:pos="3456"/>
          <w:tab w:val="left" w:pos="5760"/>
        </w:tabs>
        <w:spacing w:after="100" w:afterAutospacing="1"/>
        <w:ind w:firstLine="720"/>
        <w:rPr>
          <w:rFonts w:ascii="Times New Roman" w:hAnsi="Times New Roman" w:cs="Times New Roman"/>
          <w:color w:val="000000" w:themeColor="text1"/>
          <w:sz w:val="24"/>
          <w:szCs w:val="24"/>
        </w:rPr>
      </w:pPr>
      <w:r w:rsidRPr="008D26A8">
        <w:rPr>
          <w:rFonts w:ascii="Times New Roman" w:eastAsia="Times New Roman" w:hAnsi="Times New Roman" w:cs="Times New Roman"/>
          <w:color w:val="000000" w:themeColor="text1"/>
          <w:sz w:val="24"/>
          <w:szCs w:val="24"/>
        </w:rPr>
        <w:t>a.</w:t>
      </w:r>
      <w:r w:rsidRPr="008D26A8">
        <w:rPr>
          <w:rFonts w:ascii="Times New Roman" w:hAnsi="Times New Roman" w:cs="Times New Roman"/>
          <w:color w:val="000000" w:themeColor="text1"/>
          <w:sz w:val="24"/>
          <w:szCs w:val="24"/>
        </w:rPr>
        <w:t xml:space="preserve"> The Contractor shall verify before transporting that all containers are properly packaged, labeled, marked, and placarded to meet all applicable U.S. Department of Transportation (DOT), Environmental Protection Agency (EPA), and applicable State regulations.  The Contractor shall provide and affix the appropriate placards to each conveyance vehicle and trailer prior to leaving Government premise.</w:t>
      </w:r>
    </w:p>
    <w:p w14:paraId="2D72D97C" w14:textId="38D28C02" w:rsidR="001A00FE" w:rsidRPr="008D26A8" w:rsidRDefault="00680C54" w:rsidP="00680C54">
      <w:pPr>
        <w:tabs>
          <w:tab w:val="left" w:pos="0"/>
          <w:tab w:val="left" w:pos="180"/>
          <w:tab w:val="left" w:pos="810"/>
          <w:tab w:val="left" w:pos="900"/>
          <w:tab w:val="left" w:pos="990"/>
          <w:tab w:val="left" w:pos="2736"/>
          <w:tab w:val="left" w:pos="3456"/>
          <w:tab w:val="left" w:pos="5760"/>
        </w:tabs>
        <w:spacing w:after="100" w:afterAutospacing="1" w:line="240" w:lineRule="auto"/>
        <w:ind w:firstLine="720"/>
        <w:rPr>
          <w:rFonts w:ascii="Times New Roman" w:eastAsia="Times New Roman" w:hAnsi="Times New Roman" w:cs="Times New Roman"/>
          <w:color w:val="000000" w:themeColor="text1"/>
          <w:sz w:val="24"/>
          <w:szCs w:val="24"/>
        </w:rPr>
      </w:pPr>
      <w:r w:rsidRPr="008D26A8">
        <w:rPr>
          <w:rFonts w:ascii="Times New Roman" w:eastAsia="Times New Roman" w:hAnsi="Times New Roman" w:cs="Times New Roman"/>
          <w:color w:val="000000" w:themeColor="text1"/>
          <w:sz w:val="24"/>
          <w:szCs w:val="24"/>
        </w:rPr>
        <w:t>b. The Contractor shall not package RCRA-regulated or State-regulated waste together with non-regulated waste</w:t>
      </w:r>
    </w:p>
    <w:p w14:paraId="08E30C9C" w14:textId="67AAC204" w:rsidR="001A00FE" w:rsidRPr="00933DA5" w:rsidRDefault="001A00FE" w:rsidP="0003338B">
      <w:pPr>
        <w:pStyle w:val="ListParagraph"/>
        <w:numPr>
          <w:ilvl w:val="1"/>
          <w:numId w:val="1"/>
        </w:numPr>
        <w:tabs>
          <w:tab w:val="left" w:pos="0"/>
          <w:tab w:val="left" w:pos="360"/>
          <w:tab w:val="left" w:pos="720"/>
          <w:tab w:val="left" w:pos="1296"/>
          <w:tab w:val="left" w:pos="2016"/>
          <w:tab w:val="left" w:pos="2736"/>
          <w:tab w:val="left" w:pos="3456"/>
          <w:tab w:val="left" w:pos="5760"/>
        </w:tabs>
        <w:rPr>
          <w:rFonts w:ascii="Times New Roman" w:hAnsi="Times New Roman"/>
          <w:b/>
          <w:szCs w:val="24"/>
        </w:rPr>
      </w:pPr>
      <w:r w:rsidRPr="00933DA5">
        <w:rPr>
          <w:rFonts w:ascii="Times New Roman" w:hAnsi="Times New Roman"/>
          <w:b/>
          <w:szCs w:val="24"/>
          <w:u w:val="single"/>
        </w:rPr>
        <w:t>PLACES OF GOVERNMENT INSPECTION</w:t>
      </w:r>
      <w:r w:rsidRPr="00933DA5">
        <w:rPr>
          <w:rFonts w:ascii="Times New Roman" w:hAnsi="Times New Roman"/>
          <w:b/>
          <w:szCs w:val="24"/>
        </w:rPr>
        <w:t xml:space="preserve"> </w:t>
      </w:r>
    </w:p>
    <w:p w14:paraId="737D57B6" w14:textId="2A9AE465" w:rsidR="007A35B0" w:rsidRPr="00933DA5" w:rsidRDefault="007A35B0"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p>
    <w:p w14:paraId="19048CE2" w14:textId="368D97B5" w:rsidR="00284E35" w:rsidRPr="00933DA5" w:rsidRDefault="00443EB5" w:rsidP="001B0D10">
      <w:pPr>
        <w:tabs>
          <w:tab w:val="left" w:pos="0"/>
          <w:tab w:val="left" w:pos="360"/>
          <w:tab w:val="left" w:pos="720"/>
          <w:tab w:val="left" w:pos="1296"/>
          <w:tab w:val="left" w:pos="2016"/>
          <w:tab w:val="left" w:pos="2736"/>
          <w:tab w:val="left" w:pos="3456"/>
          <w:tab w:val="left" w:pos="5760"/>
        </w:tabs>
        <w:ind w:firstLine="720"/>
        <w:rPr>
          <w:rFonts w:ascii="Times New Roman" w:hAnsi="Times New Roman" w:cs="Times New Roman"/>
          <w:sz w:val="24"/>
          <w:szCs w:val="24"/>
        </w:rPr>
      </w:pPr>
      <w:r w:rsidRPr="00933DA5">
        <w:rPr>
          <w:rFonts w:ascii="Times New Roman" w:hAnsi="Times New Roman" w:cs="Times New Roman"/>
          <w:sz w:val="24"/>
          <w:szCs w:val="24"/>
        </w:rPr>
        <w:t xml:space="preserve">a. </w:t>
      </w:r>
      <w:r w:rsidR="00284E35" w:rsidRPr="00933DA5">
        <w:rPr>
          <w:rFonts w:ascii="Times New Roman" w:hAnsi="Times New Roman" w:cs="Times New Roman"/>
          <w:sz w:val="24"/>
          <w:szCs w:val="24"/>
        </w:rPr>
        <w:t xml:space="preserve">All services will always be subject to inspection by the KO and his/her authorized representative(s) to include Government contracted audit companies.  The Government and/or its representatives shall have the right to inspect and obtain copies of all written licenses, </w:t>
      </w:r>
      <w:r w:rsidR="00EC54A0" w:rsidRPr="00933DA5">
        <w:rPr>
          <w:rFonts w:ascii="Times New Roman" w:hAnsi="Times New Roman" w:cs="Times New Roman"/>
          <w:sz w:val="24"/>
          <w:szCs w:val="24"/>
        </w:rPr>
        <w:tab/>
      </w:r>
      <w:r w:rsidR="00EC54A0" w:rsidRPr="00933DA5">
        <w:rPr>
          <w:rFonts w:ascii="Times New Roman" w:hAnsi="Times New Roman" w:cs="Times New Roman"/>
          <w:sz w:val="24"/>
          <w:szCs w:val="24"/>
        </w:rPr>
        <w:tab/>
      </w:r>
      <w:r w:rsidR="00EC54A0" w:rsidRPr="00933DA5">
        <w:rPr>
          <w:rFonts w:ascii="Times New Roman" w:hAnsi="Times New Roman" w:cs="Times New Roman"/>
          <w:sz w:val="24"/>
          <w:szCs w:val="24"/>
        </w:rPr>
        <w:tab/>
      </w:r>
      <w:r w:rsidR="00284E35" w:rsidRPr="00933DA5">
        <w:rPr>
          <w:rFonts w:ascii="Times New Roman" w:hAnsi="Times New Roman" w:cs="Times New Roman"/>
          <w:sz w:val="24"/>
          <w:szCs w:val="24"/>
        </w:rPr>
        <w:t xml:space="preserve">permits, and approvals issued by any Governmental entity or agency to the Contractor or its </w:t>
      </w:r>
      <w:r w:rsidR="0041410E" w:rsidRPr="00933DA5">
        <w:rPr>
          <w:rFonts w:ascii="Times New Roman" w:hAnsi="Times New Roman" w:cs="Times New Roman"/>
          <w:bCs/>
          <w:sz w:val="24"/>
          <w:szCs w:val="24"/>
        </w:rPr>
        <w:t>s</w:t>
      </w:r>
      <w:r w:rsidR="00284E35" w:rsidRPr="00933DA5">
        <w:rPr>
          <w:rFonts w:ascii="Times New Roman" w:hAnsi="Times New Roman" w:cs="Times New Roman"/>
          <w:bCs/>
          <w:sz w:val="24"/>
          <w:szCs w:val="24"/>
        </w:rPr>
        <w:t>ubcontractors</w:t>
      </w:r>
      <w:r w:rsidR="00284E35" w:rsidRPr="00933DA5">
        <w:rPr>
          <w:rFonts w:ascii="Times New Roman" w:hAnsi="Times New Roman" w:cs="Times New Roman"/>
          <w:sz w:val="24"/>
          <w:szCs w:val="24"/>
        </w:rPr>
        <w:t xml:space="preserve"> which are applicable to the performance of services under this contract; to inspect and test, at its own expense, transportation vehicles or vessels, containers, and </w:t>
      </w:r>
      <w:r w:rsidR="00EC54A0" w:rsidRPr="00933DA5">
        <w:rPr>
          <w:rFonts w:ascii="Times New Roman" w:hAnsi="Times New Roman" w:cs="Times New Roman"/>
          <w:sz w:val="24"/>
          <w:szCs w:val="24"/>
        </w:rPr>
        <w:tab/>
      </w:r>
      <w:r w:rsidR="00EC54A0" w:rsidRPr="00933DA5">
        <w:rPr>
          <w:rFonts w:ascii="Times New Roman" w:hAnsi="Times New Roman" w:cs="Times New Roman"/>
          <w:sz w:val="24"/>
          <w:szCs w:val="24"/>
        </w:rPr>
        <w:tab/>
      </w:r>
      <w:r w:rsidR="00EC54A0" w:rsidRPr="00933DA5">
        <w:rPr>
          <w:rFonts w:ascii="Times New Roman" w:hAnsi="Times New Roman" w:cs="Times New Roman"/>
          <w:sz w:val="24"/>
          <w:szCs w:val="24"/>
        </w:rPr>
        <w:tab/>
      </w:r>
      <w:r w:rsidR="00284E35" w:rsidRPr="00933DA5">
        <w:rPr>
          <w:rFonts w:ascii="Times New Roman" w:hAnsi="Times New Roman" w:cs="Times New Roman"/>
          <w:sz w:val="24"/>
          <w:szCs w:val="24"/>
        </w:rPr>
        <w:t xml:space="preserve">disposal facilities provided by the Contractor; and to inspect the handling, loading, transportation, storage, and disposal operations conducted by the Contractor or its </w:t>
      </w:r>
      <w:r w:rsidR="0041410E" w:rsidRPr="00933DA5">
        <w:rPr>
          <w:rFonts w:ascii="Times New Roman" w:hAnsi="Times New Roman" w:cs="Times New Roman"/>
          <w:bCs/>
          <w:sz w:val="24"/>
          <w:szCs w:val="24"/>
        </w:rPr>
        <w:t>s</w:t>
      </w:r>
      <w:r w:rsidR="00284E35" w:rsidRPr="00933DA5">
        <w:rPr>
          <w:rFonts w:ascii="Times New Roman" w:hAnsi="Times New Roman" w:cs="Times New Roman"/>
          <w:bCs/>
          <w:sz w:val="24"/>
          <w:szCs w:val="24"/>
        </w:rPr>
        <w:t>ubcontractors</w:t>
      </w:r>
      <w:r w:rsidR="00284E35" w:rsidRPr="00933DA5">
        <w:rPr>
          <w:rFonts w:ascii="Times New Roman" w:hAnsi="Times New Roman" w:cs="Times New Roman"/>
          <w:sz w:val="24"/>
          <w:szCs w:val="24"/>
        </w:rPr>
        <w:t xml:space="preserve"> in the performance of this contract.</w:t>
      </w:r>
    </w:p>
    <w:p w14:paraId="63729D02" w14:textId="7101BFD6" w:rsidR="00443EB5" w:rsidRPr="00933DA5" w:rsidRDefault="00443EB5" w:rsidP="001B0D10">
      <w:pPr>
        <w:ind w:firstLine="720"/>
        <w:rPr>
          <w:rFonts w:ascii="Times New Roman" w:hAnsi="Times New Roman" w:cs="Times New Roman"/>
          <w:sz w:val="24"/>
          <w:szCs w:val="24"/>
        </w:rPr>
      </w:pPr>
      <w:r w:rsidRPr="00933DA5">
        <w:rPr>
          <w:rFonts w:ascii="Times New Roman" w:hAnsi="Times New Roman" w:cs="Times New Roman"/>
          <w:sz w:val="24"/>
          <w:szCs w:val="24"/>
        </w:rPr>
        <w:t xml:space="preserve">b. </w:t>
      </w:r>
      <w:r w:rsidR="001A00FE" w:rsidRPr="00933DA5">
        <w:rPr>
          <w:rFonts w:ascii="Times New Roman" w:hAnsi="Times New Roman" w:cs="Times New Roman"/>
          <w:sz w:val="24"/>
          <w:szCs w:val="24"/>
        </w:rPr>
        <w:t xml:space="preserve">The Government and/or its representatives shall be </w:t>
      </w:r>
      <w:proofErr w:type="gramStart"/>
      <w:r w:rsidR="001A00FE" w:rsidRPr="00933DA5">
        <w:rPr>
          <w:rFonts w:ascii="Times New Roman" w:hAnsi="Times New Roman" w:cs="Times New Roman"/>
          <w:sz w:val="24"/>
          <w:szCs w:val="24"/>
        </w:rPr>
        <w:t>afforded</w:t>
      </w:r>
      <w:proofErr w:type="gramEnd"/>
      <w:r w:rsidR="001A00FE" w:rsidRPr="00933DA5">
        <w:rPr>
          <w:rFonts w:ascii="Times New Roman" w:hAnsi="Times New Roman" w:cs="Times New Roman"/>
          <w:sz w:val="24"/>
          <w:szCs w:val="24"/>
        </w:rPr>
        <w:t xml:space="preserve"> free access to any facility used by the Contractor and any </w:t>
      </w:r>
      <w:r w:rsidR="0041410E" w:rsidRPr="00933DA5">
        <w:rPr>
          <w:rFonts w:ascii="Times New Roman" w:eastAsia="Times New Roman" w:hAnsi="Times New Roman" w:cs="Times New Roman"/>
          <w:sz w:val="24"/>
          <w:szCs w:val="24"/>
        </w:rPr>
        <w:t>s</w:t>
      </w:r>
      <w:r w:rsidR="001A00FE" w:rsidRPr="00933DA5">
        <w:rPr>
          <w:rFonts w:ascii="Times New Roman" w:eastAsia="Times New Roman" w:hAnsi="Times New Roman" w:cs="Times New Roman"/>
          <w:sz w:val="24"/>
          <w:szCs w:val="24"/>
        </w:rPr>
        <w:t>ubcontractors</w:t>
      </w:r>
      <w:r w:rsidR="001A00FE" w:rsidRPr="00933DA5">
        <w:rPr>
          <w:rFonts w:ascii="Times New Roman" w:hAnsi="Times New Roman" w:cs="Times New Roman"/>
          <w:sz w:val="24"/>
          <w:szCs w:val="24"/>
        </w:rPr>
        <w:t xml:space="preserve"> in performing services under this contract, including offices and facilities where contract-related records are retained.  Government </w:t>
      </w:r>
      <w:r w:rsidR="00EC54A0" w:rsidRPr="00933DA5">
        <w:rPr>
          <w:rFonts w:ascii="Times New Roman" w:hAnsi="Times New Roman" w:cs="Times New Roman"/>
          <w:sz w:val="24"/>
          <w:szCs w:val="24"/>
        </w:rPr>
        <w:tab/>
      </w:r>
      <w:r w:rsidR="00EC54A0" w:rsidRPr="00933DA5">
        <w:rPr>
          <w:rFonts w:ascii="Times New Roman" w:hAnsi="Times New Roman" w:cs="Times New Roman"/>
          <w:sz w:val="24"/>
          <w:szCs w:val="24"/>
        </w:rPr>
        <w:tab/>
      </w:r>
      <w:r w:rsidR="001A00FE" w:rsidRPr="00933DA5">
        <w:rPr>
          <w:rFonts w:ascii="Times New Roman" w:hAnsi="Times New Roman" w:cs="Times New Roman"/>
          <w:sz w:val="24"/>
          <w:szCs w:val="24"/>
        </w:rPr>
        <w:t xml:space="preserve">inspections of Contractor facilities may be scheduled or unscheduled, i.e., </w:t>
      </w:r>
      <w:r w:rsidR="00E57FD9" w:rsidRPr="00933DA5">
        <w:rPr>
          <w:rFonts w:ascii="Times New Roman" w:hAnsi="Times New Roman" w:cs="Times New Roman"/>
          <w:sz w:val="24"/>
          <w:szCs w:val="24"/>
        </w:rPr>
        <w:t>announced,</w:t>
      </w:r>
      <w:r w:rsidR="001A00FE" w:rsidRPr="00933DA5">
        <w:rPr>
          <w:rFonts w:ascii="Times New Roman" w:hAnsi="Times New Roman" w:cs="Times New Roman"/>
          <w:sz w:val="24"/>
          <w:szCs w:val="24"/>
        </w:rPr>
        <w:t xml:space="preserve"> or unannounced.  The purpose of these inspections is to assist the Government in determining the conformance of services with contract requirements.</w:t>
      </w:r>
    </w:p>
    <w:p w14:paraId="563F5D90" w14:textId="0669BABD" w:rsidR="00443EB5" w:rsidRPr="00933DA5" w:rsidRDefault="00443EB5" w:rsidP="001B0D10">
      <w:pPr>
        <w:ind w:firstLine="720"/>
        <w:rPr>
          <w:rFonts w:ascii="Times New Roman" w:hAnsi="Times New Roman" w:cs="Times New Roman"/>
          <w:sz w:val="24"/>
          <w:szCs w:val="24"/>
        </w:rPr>
      </w:pPr>
      <w:r w:rsidRPr="00933DA5">
        <w:rPr>
          <w:rFonts w:ascii="Times New Roman" w:hAnsi="Times New Roman" w:cs="Times New Roman"/>
          <w:sz w:val="24"/>
          <w:szCs w:val="24"/>
        </w:rPr>
        <w:t xml:space="preserve">c. </w:t>
      </w:r>
      <w:r w:rsidR="001A00FE" w:rsidRPr="00933DA5">
        <w:rPr>
          <w:rFonts w:ascii="Times New Roman" w:hAnsi="Times New Roman" w:cs="Times New Roman"/>
          <w:sz w:val="24"/>
          <w:szCs w:val="24"/>
        </w:rPr>
        <w:t xml:space="preserve">The Contractor is solely and exclusively responsible for the quality of all services performed under this contract.  The Government's right to conduct inspections at Government, Contractor, or </w:t>
      </w:r>
      <w:r w:rsidR="0041410E" w:rsidRPr="00933DA5">
        <w:rPr>
          <w:rFonts w:ascii="Times New Roman" w:eastAsia="Times New Roman" w:hAnsi="Times New Roman" w:cs="Times New Roman"/>
          <w:sz w:val="24"/>
          <w:szCs w:val="24"/>
        </w:rPr>
        <w:t>s</w:t>
      </w:r>
      <w:r w:rsidR="001A00FE" w:rsidRPr="00933DA5">
        <w:rPr>
          <w:rFonts w:ascii="Times New Roman" w:eastAsia="Times New Roman" w:hAnsi="Times New Roman" w:cs="Times New Roman"/>
          <w:sz w:val="24"/>
          <w:szCs w:val="24"/>
        </w:rPr>
        <w:t>ubcontractor</w:t>
      </w:r>
      <w:r w:rsidR="001A00FE" w:rsidRPr="00933DA5">
        <w:rPr>
          <w:rFonts w:ascii="Times New Roman" w:hAnsi="Times New Roman" w:cs="Times New Roman"/>
          <w:sz w:val="24"/>
          <w:szCs w:val="24"/>
        </w:rPr>
        <w:t xml:space="preserve"> facilities does not relieve the Contractor of this responsibility.  </w:t>
      </w:r>
      <w:r w:rsidR="00EC54A0" w:rsidRPr="00933DA5">
        <w:rPr>
          <w:rFonts w:ascii="Times New Roman" w:hAnsi="Times New Roman" w:cs="Times New Roman"/>
          <w:sz w:val="24"/>
          <w:szCs w:val="24"/>
        </w:rPr>
        <w:tab/>
      </w:r>
      <w:r w:rsidR="001A00FE" w:rsidRPr="00933DA5">
        <w:rPr>
          <w:rFonts w:ascii="Times New Roman" w:hAnsi="Times New Roman" w:cs="Times New Roman"/>
          <w:sz w:val="24"/>
          <w:szCs w:val="24"/>
        </w:rPr>
        <w:t>Neither Government failure to make such inspection, nor failure to discover nonconforming services, shall prejudice the rights of the Government thereafter to reject services, nor relieve the Contractor of its obligation to perform work strictly in accordance with the contract.</w:t>
      </w:r>
    </w:p>
    <w:p w14:paraId="52058C90" w14:textId="6AC28FF2" w:rsidR="00443EB5" w:rsidRPr="00933DA5" w:rsidRDefault="00443EB5" w:rsidP="001B0D10">
      <w:pPr>
        <w:ind w:firstLine="720"/>
        <w:rPr>
          <w:rFonts w:ascii="Times New Roman" w:hAnsi="Times New Roman" w:cs="Times New Roman"/>
          <w:sz w:val="24"/>
          <w:szCs w:val="24"/>
        </w:rPr>
      </w:pPr>
      <w:r w:rsidRPr="00933DA5">
        <w:rPr>
          <w:rFonts w:ascii="Times New Roman" w:hAnsi="Times New Roman" w:cs="Times New Roman"/>
          <w:sz w:val="24"/>
          <w:szCs w:val="24"/>
        </w:rPr>
        <w:lastRenderedPageBreak/>
        <w:t xml:space="preserve">d. </w:t>
      </w:r>
      <w:r w:rsidR="001A00FE" w:rsidRPr="00933DA5">
        <w:rPr>
          <w:rFonts w:ascii="Times New Roman" w:hAnsi="Times New Roman" w:cs="Times New Roman"/>
          <w:sz w:val="24"/>
          <w:szCs w:val="24"/>
        </w:rPr>
        <w:t xml:space="preserve">The Contractor, in its agreements with </w:t>
      </w:r>
      <w:r w:rsidR="0041410E" w:rsidRPr="00933DA5">
        <w:rPr>
          <w:rFonts w:ascii="Times New Roman" w:eastAsia="Times New Roman" w:hAnsi="Times New Roman" w:cs="Times New Roman"/>
          <w:sz w:val="24"/>
          <w:szCs w:val="24"/>
        </w:rPr>
        <w:t>subcontractor</w:t>
      </w:r>
      <w:r w:rsidR="001A00FE" w:rsidRPr="00933DA5">
        <w:rPr>
          <w:rFonts w:ascii="Times New Roman" w:eastAsia="Times New Roman" w:hAnsi="Times New Roman" w:cs="Times New Roman"/>
          <w:sz w:val="24"/>
          <w:szCs w:val="24"/>
        </w:rPr>
        <w:t>s</w:t>
      </w:r>
      <w:r w:rsidR="001A00FE" w:rsidRPr="00933DA5">
        <w:rPr>
          <w:rFonts w:ascii="Times New Roman" w:hAnsi="Times New Roman" w:cs="Times New Roman"/>
          <w:sz w:val="24"/>
          <w:szCs w:val="24"/>
        </w:rPr>
        <w:t xml:space="preserve">, shall ensure that the inspection rights described herein are afforded the Government and/or its representatives by each </w:t>
      </w:r>
      <w:r w:rsidR="0041410E" w:rsidRPr="00933DA5">
        <w:rPr>
          <w:rFonts w:ascii="Times New Roman" w:eastAsia="Times New Roman" w:hAnsi="Times New Roman" w:cs="Times New Roman"/>
          <w:sz w:val="24"/>
          <w:szCs w:val="24"/>
        </w:rPr>
        <w:t>s</w:t>
      </w:r>
      <w:r w:rsidR="001A00FE" w:rsidRPr="00933DA5">
        <w:rPr>
          <w:rFonts w:ascii="Times New Roman" w:eastAsia="Times New Roman" w:hAnsi="Times New Roman" w:cs="Times New Roman"/>
          <w:sz w:val="24"/>
          <w:szCs w:val="24"/>
        </w:rPr>
        <w:t>ubcontractor</w:t>
      </w:r>
      <w:r w:rsidR="001A00FE" w:rsidRPr="00933DA5">
        <w:rPr>
          <w:rFonts w:ascii="Times New Roman" w:hAnsi="Times New Roman" w:cs="Times New Roman"/>
          <w:sz w:val="24"/>
          <w:szCs w:val="24"/>
        </w:rPr>
        <w:t xml:space="preserve"> performing services under this contract.</w:t>
      </w:r>
    </w:p>
    <w:p w14:paraId="6A73A65F" w14:textId="769940FE" w:rsidR="001A00FE" w:rsidRPr="00933DA5" w:rsidRDefault="00443EB5" w:rsidP="001B0D10">
      <w:pPr>
        <w:ind w:firstLine="720"/>
        <w:rPr>
          <w:rFonts w:ascii="Times New Roman" w:hAnsi="Times New Roman" w:cs="Times New Roman"/>
          <w:sz w:val="24"/>
          <w:szCs w:val="24"/>
        </w:rPr>
      </w:pPr>
      <w:r w:rsidRPr="00933DA5">
        <w:rPr>
          <w:rFonts w:ascii="Times New Roman" w:hAnsi="Times New Roman" w:cs="Times New Roman"/>
          <w:sz w:val="24"/>
          <w:szCs w:val="24"/>
        </w:rPr>
        <w:t xml:space="preserve">e. </w:t>
      </w:r>
      <w:r w:rsidR="001A00FE" w:rsidRPr="00933DA5">
        <w:rPr>
          <w:rFonts w:ascii="Times New Roman" w:hAnsi="Times New Roman" w:cs="Times New Roman"/>
          <w:sz w:val="24"/>
          <w:szCs w:val="24"/>
        </w:rPr>
        <w:t xml:space="preserve">As part of the U.S. Government’s right to conduct inspection of services under this contract, it shall be allowed to obtain information from host nation regulators that may be relevant to assessing the Contractor’s history of, or current, compliance with host nation </w:t>
      </w:r>
      <w:r w:rsidR="00EC54A0" w:rsidRPr="00933DA5">
        <w:rPr>
          <w:rFonts w:ascii="Times New Roman" w:hAnsi="Times New Roman" w:cs="Times New Roman"/>
          <w:sz w:val="24"/>
          <w:szCs w:val="24"/>
        </w:rPr>
        <w:tab/>
      </w:r>
      <w:r w:rsidR="001A00FE" w:rsidRPr="00933DA5">
        <w:rPr>
          <w:rFonts w:ascii="Times New Roman" w:hAnsi="Times New Roman" w:cs="Times New Roman"/>
          <w:sz w:val="24"/>
          <w:szCs w:val="24"/>
        </w:rPr>
        <w:t>environmental law and regulations.</w:t>
      </w:r>
    </w:p>
    <w:p w14:paraId="4E5C0B25" w14:textId="77777777" w:rsidR="001A00FE" w:rsidRPr="00933DA5"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u w:val="single"/>
        </w:rPr>
      </w:pPr>
      <w:r w:rsidRPr="00933DA5">
        <w:rPr>
          <w:rFonts w:ascii="Times New Roman" w:hAnsi="Times New Roman" w:cs="Times New Roman"/>
          <w:b/>
          <w:sz w:val="24"/>
          <w:szCs w:val="24"/>
        </w:rPr>
        <w:t xml:space="preserve">6.4 </w:t>
      </w:r>
      <w:r w:rsidRPr="00933DA5">
        <w:rPr>
          <w:rFonts w:ascii="Times New Roman" w:hAnsi="Times New Roman" w:cs="Times New Roman"/>
          <w:b/>
          <w:sz w:val="24"/>
          <w:szCs w:val="24"/>
          <w:u w:val="single"/>
        </w:rPr>
        <w:t>CONTRACTOR REPRESENTATIVE</w:t>
      </w:r>
    </w:p>
    <w:p w14:paraId="3C2468ED" w14:textId="77777777" w:rsidR="001A00FE" w:rsidRPr="00933DA5"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p>
    <w:p w14:paraId="5BDA27CF" w14:textId="2BBBAFEB" w:rsidR="001A00FE" w:rsidRPr="00933DA5"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r w:rsidRPr="00933DA5">
        <w:rPr>
          <w:rFonts w:ascii="Times New Roman" w:hAnsi="Times New Roman" w:cs="Times New Roman"/>
          <w:sz w:val="24"/>
          <w:szCs w:val="24"/>
        </w:rPr>
        <w:t xml:space="preserve">The Contractor shall provide in the </w:t>
      </w:r>
      <w:r w:rsidRPr="00933DA5">
        <w:rPr>
          <w:rFonts w:ascii="Times New Roman" w:eastAsia="Times New Roman" w:hAnsi="Times New Roman" w:cs="Times New Roman"/>
          <w:sz w:val="24"/>
          <w:szCs w:val="24"/>
        </w:rPr>
        <w:t>space</w:t>
      </w:r>
      <w:r w:rsidR="00335487" w:rsidRPr="00933DA5">
        <w:rPr>
          <w:rFonts w:ascii="Times New Roman" w:eastAsia="Times New Roman" w:hAnsi="Times New Roman" w:cs="Times New Roman"/>
          <w:sz w:val="24"/>
          <w:szCs w:val="24"/>
        </w:rPr>
        <w:t>s</w:t>
      </w:r>
      <w:r w:rsidRPr="00933DA5">
        <w:rPr>
          <w:rFonts w:ascii="Times New Roman" w:hAnsi="Times New Roman" w:cs="Times New Roman"/>
          <w:sz w:val="24"/>
          <w:szCs w:val="24"/>
        </w:rPr>
        <w:t xml:space="preserve"> below the name</w:t>
      </w:r>
      <w:r w:rsidR="00335487" w:rsidRPr="00933DA5">
        <w:rPr>
          <w:rFonts w:ascii="Times New Roman" w:eastAsia="Times New Roman" w:hAnsi="Times New Roman" w:cs="Times New Roman"/>
          <w:sz w:val="24"/>
          <w:szCs w:val="24"/>
        </w:rPr>
        <w:t>, title,</w:t>
      </w:r>
      <w:r w:rsidR="00335487" w:rsidRPr="00933DA5">
        <w:rPr>
          <w:rFonts w:ascii="Times New Roman" w:hAnsi="Times New Roman" w:cs="Times New Roman"/>
          <w:sz w:val="24"/>
          <w:szCs w:val="24"/>
        </w:rPr>
        <w:t xml:space="preserve"> and t</w:t>
      </w:r>
      <w:r w:rsidRPr="00933DA5">
        <w:rPr>
          <w:rFonts w:ascii="Times New Roman" w:hAnsi="Times New Roman" w:cs="Times New Roman"/>
          <w:sz w:val="24"/>
          <w:szCs w:val="24"/>
        </w:rPr>
        <w:t>elephone number</w:t>
      </w:r>
      <w:r w:rsidR="00335487" w:rsidRPr="00933DA5">
        <w:rPr>
          <w:rFonts w:ascii="Times New Roman" w:eastAsia="Times New Roman" w:hAnsi="Times New Roman" w:cs="Times New Roman"/>
          <w:sz w:val="24"/>
          <w:szCs w:val="24"/>
        </w:rPr>
        <w:t>(s)</w:t>
      </w:r>
      <w:r w:rsidRPr="00933DA5">
        <w:rPr>
          <w:rFonts w:ascii="Times New Roman" w:hAnsi="Times New Roman" w:cs="Times New Roman"/>
          <w:sz w:val="24"/>
          <w:szCs w:val="24"/>
        </w:rPr>
        <w:t xml:space="preserve"> of at least one responsible individual who will serve to respond to problems </w:t>
      </w:r>
      <w:r w:rsidR="003020E9" w:rsidRPr="00933DA5">
        <w:rPr>
          <w:rFonts w:ascii="Times New Roman" w:eastAsia="Times New Roman" w:hAnsi="Times New Roman" w:cs="Times New Roman"/>
          <w:sz w:val="24"/>
          <w:szCs w:val="24"/>
        </w:rPr>
        <w:t xml:space="preserve">occurring </w:t>
      </w:r>
      <w:r w:rsidR="007C28E5" w:rsidRPr="00933DA5">
        <w:rPr>
          <w:rFonts w:ascii="Times New Roman" w:eastAsia="Times New Roman" w:hAnsi="Times New Roman" w:cs="Times New Roman"/>
          <w:sz w:val="24"/>
          <w:szCs w:val="24"/>
        </w:rPr>
        <w:t>during</w:t>
      </w:r>
      <w:r w:rsidR="00335487" w:rsidRPr="00933DA5">
        <w:rPr>
          <w:rFonts w:ascii="Times New Roman" w:eastAsia="Times New Roman" w:hAnsi="Times New Roman" w:cs="Times New Roman"/>
          <w:sz w:val="24"/>
          <w:szCs w:val="24"/>
        </w:rPr>
        <w:t xml:space="preserve"> transportation</w:t>
      </w:r>
      <w:r w:rsidR="007C28E5" w:rsidRPr="00933DA5">
        <w:rPr>
          <w:rFonts w:ascii="Times New Roman" w:eastAsia="Times New Roman" w:hAnsi="Times New Roman" w:cs="Times New Roman"/>
          <w:sz w:val="24"/>
          <w:szCs w:val="24"/>
        </w:rPr>
        <w:t xml:space="preserve">, problems at TSDFs </w:t>
      </w:r>
      <w:r w:rsidR="003020E9" w:rsidRPr="00933DA5">
        <w:rPr>
          <w:rFonts w:ascii="Times New Roman" w:eastAsia="Times New Roman" w:hAnsi="Times New Roman" w:cs="Times New Roman"/>
          <w:sz w:val="24"/>
          <w:szCs w:val="24"/>
        </w:rPr>
        <w:t xml:space="preserve">and recycling facilities </w:t>
      </w:r>
      <w:r w:rsidR="007C28E5" w:rsidRPr="00933DA5">
        <w:rPr>
          <w:rFonts w:ascii="Times New Roman" w:eastAsia="Times New Roman" w:hAnsi="Times New Roman" w:cs="Times New Roman"/>
          <w:sz w:val="24"/>
          <w:szCs w:val="24"/>
        </w:rPr>
        <w:t>having received waste</w:t>
      </w:r>
      <w:r w:rsidR="003020E9" w:rsidRPr="00933DA5">
        <w:rPr>
          <w:rFonts w:ascii="Times New Roman" w:eastAsia="Times New Roman" w:hAnsi="Times New Roman" w:cs="Times New Roman"/>
          <w:sz w:val="24"/>
          <w:szCs w:val="24"/>
        </w:rPr>
        <w:t xml:space="preserve"> items</w:t>
      </w:r>
      <w:r w:rsidR="007C28E5" w:rsidRPr="00933DA5">
        <w:rPr>
          <w:rFonts w:ascii="Times New Roman" w:eastAsia="Times New Roman" w:hAnsi="Times New Roman" w:cs="Times New Roman"/>
          <w:sz w:val="24"/>
          <w:szCs w:val="24"/>
        </w:rPr>
        <w:t xml:space="preserve"> from the Contractor</w:t>
      </w:r>
      <w:r w:rsidR="00335487" w:rsidRPr="00933DA5">
        <w:rPr>
          <w:rFonts w:ascii="Times New Roman" w:eastAsia="Times New Roman" w:hAnsi="Times New Roman" w:cs="Times New Roman"/>
          <w:sz w:val="24"/>
          <w:szCs w:val="24"/>
        </w:rPr>
        <w:t xml:space="preserve"> </w:t>
      </w:r>
      <w:r w:rsidR="007C28E5" w:rsidRPr="00933DA5">
        <w:rPr>
          <w:rFonts w:ascii="Times New Roman" w:eastAsia="Times New Roman" w:hAnsi="Times New Roman" w:cs="Times New Roman"/>
          <w:sz w:val="24"/>
          <w:szCs w:val="24"/>
        </w:rPr>
        <w:t xml:space="preserve">under this contract, </w:t>
      </w:r>
      <w:r w:rsidR="007C28E5" w:rsidRPr="00933DA5">
        <w:rPr>
          <w:rFonts w:ascii="Times New Roman" w:hAnsi="Times New Roman" w:cs="Times New Roman"/>
          <w:sz w:val="24"/>
          <w:szCs w:val="24"/>
        </w:rPr>
        <w:t xml:space="preserve">and </w:t>
      </w:r>
      <w:r w:rsidRPr="00933DA5">
        <w:rPr>
          <w:rFonts w:ascii="Times New Roman" w:hAnsi="Times New Roman" w:cs="Times New Roman"/>
          <w:sz w:val="24"/>
          <w:szCs w:val="24"/>
        </w:rPr>
        <w:t xml:space="preserve">emergencies </w:t>
      </w:r>
      <w:bookmarkStart w:id="77" w:name="_Hlk96433098"/>
      <w:bookmarkStart w:id="78" w:name="_Hlk93558834"/>
      <w:r w:rsidR="00335487" w:rsidRPr="00933DA5">
        <w:rPr>
          <w:rFonts w:ascii="Times New Roman" w:hAnsi="Times New Roman" w:cs="Times New Roman"/>
          <w:sz w:val="24"/>
          <w:szCs w:val="24"/>
        </w:rPr>
        <w:t>24</w:t>
      </w:r>
      <w:r w:rsidR="00335487" w:rsidRPr="00933DA5">
        <w:rPr>
          <w:rFonts w:ascii="Times New Roman" w:eastAsia="Times New Roman" w:hAnsi="Times New Roman" w:cs="Times New Roman"/>
          <w:sz w:val="24"/>
          <w:szCs w:val="24"/>
        </w:rPr>
        <w:t xml:space="preserve"> hours per</w:t>
      </w:r>
      <w:r w:rsidR="00335487" w:rsidRPr="00933DA5">
        <w:rPr>
          <w:rFonts w:ascii="Times New Roman" w:hAnsi="Times New Roman" w:cs="Times New Roman"/>
          <w:sz w:val="24"/>
          <w:szCs w:val="24"/>
        </w:rPr>
        <w:t xml:space="preserve"> day</w:t>
      </w:r>
      <w:r w:rsidR="00335487" w:rsidRPr="00933DA5">
        <w:rPr>
          <w:rFonts w:ascii="Times New Roman" w:eastAsia="Times New Roman" w:hAnsi="Times New Roman" w:cs="Times New Roman"/>
          <w:sz w:val="24"/>
          <w:szCs w:val="24"/>
        </w:rPr>
        <w:t xml:space="preserve">, </w:t>
      </w:r>
      <w:r w:rsidR="00335487" w:rsidRPr="00933DA5">
        <w:rPr>
          <w:rFonts w:ascii="Times New Roman" w:hAnsi="Times New Roman" w:cs="Times New Roman"/>
          <w:sz w:val="24"/>
          <w:szCs w:val="24"/>
        </w:rPr>
        <w:t>7 days</w:t>
      </w:r>
      <w:r w:rsidR="00335487" w:rsidRPr="00933DA5">
        <w:rPr>
          <w:rFonts w:ascii="Times New Roman" w:eastAsia="Times New Roman" w:hAnsi="Times New Roman" w:cs="Times New Roman"/>
          <w:sz w:val="24"/>
          <w:szCs w:val="24"/>
        </w:rPr>
        <w:t xml:space="preserve"> per </w:t>
      </w:r>
      <w:r w:rsidR="00335487" w:rsidRPr="00933DA5">
        <w:rPr>
          <w:rFonts w:ascii="Times New Roman" w:hAnsi="Times New Roman" w:cs="Times New Roman"/>
          <w:sz w:val="24"/>
          <w:szCs w:val="24"/>
        </w:rPr>
        <w:t>week</w:t>
      </w:r>
      <w:r w:rsidR="00335487" w:rsidRPr="00933DA5">
        <w:rPr>
          <w:rFonts w:ascii="Times New Roman" w:eastAsia="Times New Roman" w:hAnsi="Times New Roman" w:cs="Times New Roman"/>
          <w:sz w:val="24"/>
          <w:szCs w:val="24"/>
        </w:rPr>
        <w:t xml:space="preserve">, </w:t>
      </w:r>
      <w:r w:rsidR="007C28E5" w:rsidRPr="00933DA5">
        <w:rPr>
          <w:rFonts w:ascii="Times New Roman" w:eastAsia="Times New Roman" w:hAnsi="Times New Roman" w:cs="Times New Roman"/>
          <w:sz w:val="24"/>
          <w:szCs w:val="24"/>
        </w:rPr>
        <w:t xml:space="preserve">and </w:t>
      </w:r>
      <w:r w:rsidR="00335487" w:rsidRPr="00933DA5">
        <w:rPr>
          <w:rFonts w:ascii="Times New Roman" w:eastAsia="Times New Roman" w:hAnsi="Times New Roman" w:cs="Times New Roman"/>
          <w:sz w:val="24"/>
          <w:szCs w:val="24"/>
        </w:rPr>
        <w:t xml:space="preserve">365 days </w:t>
      </w:r>
      <w:r w:rsidR="007C28E5" w:rsidRPr="00933DA5">
        <w:rPr>
          <w:rFonts w:ascii="Times New Roman" w:eastAsia="Times New Roman" w:hAnsi="Times New Roman" w:cs="Times New Roman"/>
          <w:sz w:val="24"/>
          <w:szCs w:val="24"/>
        </w:rPr>
        <w:t>per</w:t>
      </w:r>
      <w:r w:rsidR="00335487" w:rsidRPr="00933DA5">
        <w:rPr>
          <w:rFonts w:ascii="Times New Roman" w:eastAsia="Times New Roman" w:hAnsi="Times New Roman" w:cs="Times New Roman"/>
          <w:sz w:val="24"/>
          <w:szCs w:val="24"/>
        </w:rPr>
        <w:t xml:space="preserve"> year,</w:t>
      </w:r>
      <w:r w:rsidR="007C28E5" w:rsidRPr="00933DA5">
        <w:rPr>
          <w:rFonts w:ascii="Times New Roman" w:eastAsia="Times New Roman" w:hAnsi="Times New Roman" w:cs="Times New Roman"/>
          <w:sz w:val="24"/>
          <w:szCs w:val="24"/>
        </w:rPr>
        <w:t xml:space="preserve"> </w:t>
      </w:r>
      <w:r w:rsidR="007C28E5" w:rsidRPr="00933DA5">
        <w:rPr>
          <w:rFonts w:ascii="Times New Roman" w:hAnsi="Times New Roman" w:cs="Times New Roman"/>
          <w:sz w:val="24"/>
          <w:szCs w:val="24"/>
        </w:rPr>
        <w:t xml:space="preserve">or </w:t>
      </w:r>
      <w:bookmarkEnd w:id="77"/>
      <w:r w:rsidR="007C28E5" w:rsidRPr="00933DA5">
        <w:rPr>
          <w:rFonts w:ascii="Times New Roman" w:eastAsia="Times New Roman" w:hAnsi="Times New Roman" w:cs="Times New Roman"/>
          <w:sz w:val="24"/>
          <w:szCs w:val="24"/>
        </w:rPr>
        <w:t>366 days per year in leap years</w:t>
      </w:r>
      <w:r w:rsidR="00335487" w:rsidRPr="00933DA5">
        <w:rPr>
          <w:rFonts w:ascii="Times New Roman" w:hAnsi="Times New Roman" w:cs="Times New Roman"/>
          <w:sz w:val="24"/>
          <w:szCs w:val="24"/>
        </w:rPr>
        <w:t>.</w:t>
      </w:r>
    </w:p>
    <w:bookmarkEnd w:id="78"/>
    <w:p w14:paraId="5B3616A0" w14:textId="77777777" w:rsidR="001A00FE" w:rsidRPr="00933DA5"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p>
    <w:p w14:paraId="450EDD94" w14:textId="5A589513" w:rsidR="001A00FE" w:rsidRPr="00933DA5"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r w:rsidRPr="00933DA5">
        <w:rPr>
          <w:rFonts w:ascii="Times New Roman" w:hAnsi="Times New Roman" w:cs="Times New Roman"/>
          <w:sz w:val="24"/>
          <w:szCs w:val="24"/>
        </w:rPr>
        <w:t xml:space="preserve">The Contractor agrees that notice to the Contractor representative(s) listed constitutes notice to the </w:t>
      </w:r>
      <w:r w:rsidR="00C92806" w:rsidRPr="00933DA5">
        <w:rPr>
          <w:rFonts w:ascii="Times New Roman" w:hAnsi="Times New Roman" w:cs="Times New Roman"/>
          <w:sz w:val="24"/>
          <w:szCs w:val="24"/>
        </w:rPr>
        <w:t>Contractor and</w:t>
      </w:r>
      <w:r w:rsidRPr="00933DA5">
        <w:rPr>
          <w:rFonts w:ascii="Times New Roman" w:hAnsi="Times New Roman" w:cs="Times New Roman"/>
          <w:sz w:val="24"/>
          <w:szCs w:val="24"/>
        </w:rPr>
        <w:t xml:space="preserve"> agrees to be bound by any commitments or representations made by this representative.</w:t>
      </w:r>
    </w:p>
    <w:p w14:paraId="66574E5B" w14:textId="77777777" w:rsidR="001A00FE" w:rsidRPr="00933DA5"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A501EB" w:rsidRPr="00933DA5" w14:paraId="743D7A33" w14:textId="77777777" w:rsidTr="00A501EB">
        <w:tc>
          <w:tcPr>
            <w:tcW w:w="9350" w:type="dxa"/>
          </w:tcPr>
          <w:p w14:paraId="381E0F4B" w14:textId="77777777" w:rsidR="00A501EB" w:rsidRPr="00933DA5" w:rsidRDefault="00A501EB" w:rsidP="000C4AFC">
            <w:pPr>
              <w:tabs>
                <w:tab w:val="left" w:pos="0"/>
                <w:tab w:val="left" w:pos="360"/>
                <w:tab w:val="left" w:pos="720"/>
                <w:tab w:val="left" w:pos="1296"/>
                <w:tab w:val="left" w:pos="2016"/>
                <w:tab w:val="left" w:pos="2736"/>
                <w:tab w:val="left" w:pos="3456"/>
                <w:tab w:val="left" w:pos="5760"/>
              </w:tabs>
              <w:rPr>
                <w:sz w:val="24"/>
                <w:szCs w:val="24"/>
              </w:rPr>
            </w:pPr>
            <w:r w:rsidRPr="00933DA5">
              <w:rPr>
                <w:sz w:val="24"/>
                <w:szCs w:val="24"/>
              </w:rPr>
              <w:t xml:space="preserve">NAME: </w:t>
            </w:r>
          </w:p>
        </w:tc>
      </w:tr>
      <w:tr w:rsidR="00A501EB" w:rsidRPr="00933DA5" w14:paraId="2B32857A" w14:textId="77777777" w:rsidTr="00A501EB">
        <w:tc>
          <w:tcPr>
            <w:tcW w:w="9350" w:type="dxa"/>
          </w:tcPr>
          <w:p w14:paraId="7585DB14" w14:textId="77777777" w:rsidR="00A501EB" w:rsidRPr="00933DA5" w:rsidRDefault="00A501EB" w:rsidP="000C4AFC">
            <w:pPr>
              <w:tabs>
                <w:tab w:val="left" w:pos="0"/>
                <w:tab w:val="left" w:pos="360"/>
                <w:tab w:val="left" w:pos="720"/>
                <w:tab w:val="left" w:pos="1296"/>
                <w:tab w:val="left" w:pos="2016"/>
                <w:tab w:val="left" w:pos="2736"/>
                <w:tab w:val="left" w:pos="3456"/>
                <w:tab w:val="left" w:pos="5760"/>
              </w:tabs>
              <w:rPr>
                <w:sz w:val="24"/>
                <w:szCs w:val="24"/>
              </w:rPr>
            </w:pPr>
            <w:r w:rsidRPr="00933DA5">
              <w:rPr>
                <w:sz w:val="24"/>
                <w:szCs w:val="24"/>
              </w:rPr>
              <w:t xml:space="preserve">TITLE:  </w:t>
            </w:r>
          </w:p>
        </w:tc>
      </w:tr>
      <w:tr w:rsidR="00A501EB" w:rsidRPr="00933DA5" w14:paraId="063E3E16" w14:textId="77777777" w:rsidTr="00A501EB">
        <w:tc>
          <w:tcPr>
            <w:tcW w:w="9350" w:type="dxa"/>
          </w:tcPr>
          <w:p w14:paraId="4C3772DC" w14:textId="77777777" w:rsidR="00A501EB" w:rsidRPr="00933DA5" w:rsidRDefault="00A501EB" w:rsidP="000C4AFC">
            <w:pPr>
              <w:tabs>
                <w:tab w:val="left" w:pos="0"/>
                <w:tab w:val="left" w:pos="360"/>
                <w:tab w:val="left" w:pos="720"/>
                <w:tab w:val="left" w:pos="1296"/>
                <w:tab w:val="left" w:pos="2016"/>
                <w:tab w:val="left" w:pos="2736"/>
                <w:tab w:val="left" w:pos="3456"/>
                <w:tab w:val="left" w:pos="5760"/>
              </w:tabs>
              <w:rPr>
                <w:sz w:val="24"/>
                <w:szCs w:val="24"/>
              </w:rPr>
            </w:pPr>
            <w:r w:rsidRPr="00933DA5">
              <w:rPr>
                <w:sz w:val="24"/>
                <w:szCs w:val="24"/>
              </w:rPr>
              <w:t xml:space="preserve">PHONE NUMBER:   </w:t>
            </w:r>
          </w:p>
        </w:tc>
      </w:tr>
      <w:tr w:rsidR="00A501EB" w:rsidRPr="00933DA5" w14:paraId="6ED44296" w14:textId="77777777" w:rsidTr="00A501EB">
        <w:tc>
          <w:tcPr>
            <w:tcW w:w="9350" w:type="dxa"/>
          </w:tcPr>
          <w:p w14:paraId="1CE09581" w14:textId="77777777" w:rsidR="00A501EB" w:rsidRPr="00933DA5" w:rsidRDefault="00A501EB" w:rsidP="000C4AFC">
            <w:pPr>
              <w:tabs>
                <w:tab w:val="left" w:pos="0"/>
                <w:tab w:val="left" w:pos="360"/>
                <w:tab w:val="left" w:pos="720"/>
                <w:tab w:val="left" w:pos="1296"/>
                <w:tab w:val="left" w:pos="2016"/>
                <w:tab w:val="left" w:pos="2736"/>
                <w:tab w:val="left" w:pos="3456"/>
                <w:tab w:val="left" w:pos="5760"/>
              </w:tabs>
              <w:rPr>
                <w:sz w:val="24"/>
                <w:szCs w:val="24"/>
              </w:rPr>
            </w:pPr>
            <w:r w:rsidRPr="00933DA5">
              <w:rPr>
                <w:sz w:val="24"/>
                <w:szCs w:val="24"/>
              </w:rPr>
              <w:t xml:space="preserve">24 HOUR EMERGENCY NUMBER: </w:t>
            </w:r>
          </w:p>
        </w:tc>
      </w:tr>
    </w:tbl>
    <w:p w14:paraId="13F052C0" w14:textId="77777777" w:rsidR="001A00FE" w:rsidRPr="00933DA5"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05A35B6E" w14:textId="77777777" w:rsidR="001A00FE" w:rsidRPr="00933DA5"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r w:rsidRPr="00933DA5">
        <w:rPr>
          <w:rFonts w:ascii="Times New Roman" w:hAnsi="Times New Roman" w:cs="Times New Roman"/>
          <w:b/>
          <w:sz w:val="24"/>
          <w:szCs w:val="24"/>
        </w:rPr>
        <w:t xml:space="preserve">6.5 </w:t>
      </w:r>
      <w:r w:rsidRPr="00933DA5">
        <w:rPr>
          <w:rFonts w:ascii="Times New Roman" w:hAnsi="Times New Roman" w:cs="Times New Roman"/>
          <w:b/>
          <w:sz w:val="24"/>
          <w:szCs w:val="24"/>
          <w:u w:val="single"/>
        </w:rPr>
        <w:t>INCIDENTAL FEES</w:t>
      </w:r>
      <w:r w:rsidRPr="00933DA5">
        <w:rPr>
          <w:rFonts w:ascii="Times New Roman" w:hAnsi="Times New Roman" w:cs="Times New Roman"/>
          <w:b/>
          <w:sz w:val="24"/>
          <w:szCs w:val="24"/>
        </w:rPr>
        <w:t xml:space="preserve"> </w:t>
      </w:r>
    </w:p>
    <w:p w14:paraId="66F74FF8" w14:textId="77777777" w:rsidR="001A00FE" w:rsidRPr="00933DA5"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p>
    <w:p w14:paraId="3BDA433C" w14:textId="7C9C8F46" w:rsidR="001A00FE" w:rsidRPr="00933DA5"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szCs w:val="24"/>
        </w:rPr>
      </w:pPr>
      <w:r w:rsidRPr="00933DA5">
        <w:rPr>
          <w:rFonts w:ascii="Times New Roman" w:hAnsi="Times New Roman" w:cs="Times New Roman"/>
          <w:sz w:val="24"/>
          <w:szCs w:val="24"/>
        </w:rPr>
        <w:t xml:space="preserve">Any incidental state or local fee, tax or penalty assessed against DOD/DLADS arising from the Contractor’s decisions in the performance of this contract will be paid by the Contractor, including, but not limited to: Any fee, tax, or penalty levied </w:t>
      </w:r>
      <w:r w:rsidR="00E57FD9" w:rsidRPr="00933DA5">
        <w:rPr>
          <w:rFonts w:ascii="Times New Roman" w:hAnsi="Times New Roman" w:cs="Times New Roman"/>
          <w:sz w:val="24"/>
          <w:szCs w:val="24"/>
        </w:rPr>
        <w:t>because of</w:t>
      </w:r>
      <w:r w:rsidRPr="00933DA5">
        <w:rPr>
          <w:rFonts w:ascii="Times New Roman" w:hAnsi="Times New Roman" w:cs="Times New Roman"/>
          <w:sz w:val="24"/>
          <w:szCs w:val="24"/>
        </w:rPr>
        <w:t xml:space="preserve"> a </w:t>
      </w:r>
      <w:r w:rsidR="00B8576D" w:rsidRPr="00933DA5">
        <w:rPr>
          <w:rFonts w:ascii="Times New Roman" w:hAnsi="Times New Roman" w:cs="Times New Roman"/>
          <w:sz w:val="24"/>
          <w:szCs w:val="24"/>
        </w:rPr>
        <w:t>contractor’s</w:t>
      </w:r>
      <w:r w:rsidRPr="00933DA5">
        <w:rPr>
          <w:rFonts w:ascii="Times New Roman" w:hAnsi="Times New Roman" w:cs="Times New Roman"/>
          <w:sz w:val="24"/>
          <w:szCs w:val="24"/>
        </w:rPr>
        <w:t xml:space="preserve"> failure to prepare and provide reports and/or documents required as part of the performance of this contract.</w:t>
      </w:r>
    </w:p>
    <w:p w14:paraId="72A808DF" w14:textId="77777777" w:rsidR="000A6907" w:rsidRPr="00933DA5" w:rsidRDefault="000A6907"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p>
    <w:p w14:paraId="7BA3389B" w14:textId="1D316D56" w:rsidR="001A00FE" w:rsidRPr="00933DA5" w:rsidRDefault="001A00FE"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sz w:val="24"/>
          <w:szCs w:val="24"/>
        </w:rPr>
      </w:pPr>
      <w:bookmarkStart w:id="79" w:name="_Hlk150405738"/>
      <w:r w:rsidRPr="00933DA5">
        <w:rPr>
          <w:rFonts w:ascii="Times New Roman" w:hAnsi="Times New Roman" w:cs="Times New Roman"/>
          <w:b/>
          <w:sz w:val="24"/>
          <w:szCs w:val="24"/>
        </w:rPr>
        <w:t xml:space="preserve">7.0 </w:t>
      </w:r>
      <w:bookmarkStart w:id="80" w:name="Stand_Time_for_Removals_Perfromance"/>
      <w:r w:rsidR="006D07F0" w:rsidRPr="00933DA5">
        <w:rPr>
          <w:rFonts w:ascii="Times New Roman" w:hAnsi="Times New Roman" w:cs="Times New Roman"/>
          <w:b/>
          <w:sz w:val="24"/>
          <w:szCs w:val="24"/>
          <w:u w:val="single"/>
        </w:rPr>
        <w:t>STANDARD TIME</w:t>
      </w:r>
      <w:r w:rsidR="00965E29" w:rsidRPr="00933DA5">
        <w:rPr>
          <w:rFonts w:ascii="Times New Roman" w:hAnsi="Times New Roman" w:cs="Times New Roman"/>
          <w:b/>
          <w:sz w:val="24"/>
          <w:szCs w:val="24"/>
          <w:u w:val="single"/>
        </w:rPr>
        <w:t>S</w:t>
      </w:r>
      <w:r w:rsidR="006D07F0" w:rsidRPr="00933DA5">
        <w:rPr>
          <w:rFonts w:ascii="Times New Roman" w:hAnsi="Times New Roman" w:cs="Times New Roman"/>
          <w:b/>
          <w:sz w:val="24"/>
          <w:szCs w:val="24"/>
          <w:u w:val="single"/>
        </w:rPr>
        <w:t xml:space="preserve"> FOR </w:t>
      </w:r>
      <w:r w:rsidR="00425BA0" w:rsidRPr="00933DA5">
        <w:rPr>
          <w:rFonts w:ascii="Times New Roman" w:hAnsi="Times New Roman" w:cs="Times New Roman"/>
          <w:b/>
          <w:sz w:val="24"/>
          <w:szCs w:val="24"/>
          <w:u w:val="single"/>
        </w:rPr>
        <w:t xml:space="preserve">WASTE </w:t>
      </w:r>
      <w:r w:rsidR="00986199" w:rsidRPr="00933DA5">
        <w:rPr>
          <w:rFonts w:ascii="Times New Roman" w:hAnsi="Times New Roman" w:cs="Times New Roman"/>
          <w:b/>
          <w:sz w:val="24"/>
          <w:szCs w:val="24"/>
          <w:u w:val="single"/>
        </w:rPr>
        <w:t>REMOVAL</w:t>
      </w:r>
      <w:r w:rsidR="00965E29" w:rsidRPr="00933DA5">
        <w:rPr>
          <w:rFonts w:ascii="Times New Roman" w:hAnsi="Times New Roman" w:cs="Times New Roman"/>
          <w:b/>
          <w:sz w:val="24"/>
          <w:szCs w:val="24"/>
          <w:u w:val="single"/>
        </w:rPr>
        <w:t>S</w:t>
      </w:r>
      <w:r w:rsidR="00986199" w:rsidRPr="00933DA5">
        <w:rPr>
          <w:rFonts w:ascii="Times New Roman" w:hAnsi="Times New Roman" w:cs="Times New Roman"/>
          <w:b/>
          <w:sz w:val="24"/>
          <w:szCs w:val="24"/>
          <w:u w:val="single"/>
        </w:rPr>
        <w:t xml:space="preserve"> AND </w:t>
      </w:r>
      <w:r w:rsidR="006D07F0" w:rsidRPr="00933DA5">
        <w:rPr>
          <w:rFonts w:ascii="Times New Roman" w:hAnsi="Times New Roman" w:cs="Times New Roman"/>
          <w:b/>
          <w:sz w:val="24"/>
          <w:szCs w:val="24"/>
          <w:u w:val="single"/>
        </w:rPr>
        <w:t>PERFORMANCE OF SERVICES</w:t>
      </w:r>
      <w:r w:rsidR="00502BE5" w:rsidRPr="00933DA5">
        <w:rPr>
          <w:rFonts w:ascii="Times New Roman" w:hAnsi="Times New Roman" w:cs="Times New Roman"/>
          <w:sz w:val="24"/>
          <w:szCs w:val="24"/>
        </w:rPr>
        <w:t xml:space="preserve"> </w:t>
      </w:r>
      <w:bookmarkEnd w:id="80"/>
    </w:p>
    <w:p w14:paraId="6232266F" w14:textId="7166CCA8" w:rsidR="0061683F" w:rsidRPr="008D26A8" w:rsidRDefault="005B5E9D" w:rsidP="0061683F">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hAnsi="Times New Roman" w:cs="Times New Roman"/>
          <w:sz w:val="24"/>
          <w:szCs w:val="24"/>
        </w:rPr>
        <w:t xml:space="preserve">a. The standard </w:t>
      </w:r>
      <w:r w:rsidR="00917775" w:rsidRPr="00933DA5">
        <w:rPr>
          <w:rFonts w:ascii="Times New Roman" w:hAnsi="Times New Roman" w:cs="Times New Roman"/>
          <w:sz w:val="24"/>
          <w:szCs w:val="24"/>
        </w:rPr>
        <w:t xml:space="preserve">time </w:t>
      </w:r>
      <w:r w:rsidRPr="00933DA5">
        <w:rPr>
          <w:rFonts w:ascii="Times New Roman" w:hAnsi="Times New Roman" w:cs="Times New Roman"/>
          <w:sz w:val="24"/>
          <w:szCs w:val="24"/>
        </w:rPr>
        <w:t xml:space="preserve">for </w:t>
      </w:r>
      <w:r w:rsidR="00917775" w:rsidRPr="00933DA5">
        <w:rPr>
          <w:rFonts w:ascii="Times New Roman" w:hAnsi="Times New Roman" w:cs="Times New Roman"/>
          <w:b/>
          <w:sz w:val="24"/>
          <w:szCs w:val="24"/>
        </w:rPr>
        <w:t xml:space="preserve">removal of </w:t>
      </w:r>
      <w:r w:rsidRPr="00933DA5">
        <w:rPr>
          <w:rFonts w:ascii="Times New Roman" w:hAnsi="Times New Roman" w:cs="Times New Roman"/>
          <w:b/>
          <w:sz w:val="24"/>
          <w:szCs w:val="24"/>
        </w:rPr>
        <w:t xml:space="preserve">containerized </w:t>
      </w:r>
      <w:r w:rsidRPr="008D26A8">
        <w:rPr>
          <w:rFonts w:ascii="Times New Roman" w:hAnsi="Times New Roman" w:cs="Times New Roman"/>
          <w:b/>
          <w:sz w:val="24"/>
          <w:szCs w:val="24"/>
        </w:rPr>
        <w:t>waste</w:t>
      </w:r>
      <w:r w:rsidRPr="008D26A8">
        <w:rPr>
          <w:rFonts w:ascii="Times New Roman" w:hAnsi="Times New Roman" w:cs="Times New Roman"/>
          <w:sz w:val="24"/>
          <w:szCs w:val="24"/>
        </w:rPr>
        <w:t xml:space="preserve"> under this contract is </w:t>
      </w:r>
      <w:r w:rsidR="002B1FDD" w:rsidRPr="008D26A8">
        <w:rPr>
          <w:rFonts w:ascii="Times New Roman" w:hAnsi="Times New Roman" w:cs="Times New Roman"/>
          <w:sz w:val="24"/>
          <w:szCs w:val="24"/>
        </w:rPr>
        <w:t>fifteen</w:t>
      </w:r>
      <w:r w:rsidR="00E717E1" w:rsidRPr="008D26A8">
        <w:rPr>
          <w:rFonts w:ascii="Times New Roman" w:hAnsi="Times New Roman" w:cs="Times New Roman"/>
          <w:sz w:val="24"/>
          <w:szCs w:val="24"/>
        </w:rPr>
        <w:t xml:space="preserve"> (</w:t>
      </w:r>
      <w:r w:rsidR="00D037FA" w:rsidRPr="008D26A8">
        <w:rPr>
          <w:rFonts w:ascii="Times New Roman" w:hAnsi="Times New Roman" w:cs="Times New Roman"/>
          <w:sz w:val="24"/>
          <w:szCs w:val="24"/>
        </w:rPr>
        <w:t>15</w:t>
      </w:r>
      <w:r w:rsidR="00E717E1" w:rsidRPr="008D26A8">
        <w:rPr>
          <w:rFonts w:ascii="Times New Roman" w:hAnsi="Times New Roman" w:cs="Times New Roman"/>
          <w:sz w:val="24"/>
          <w:szCs w:val="24"/>
        </w:rPr>
        <w:t>)</w:t>
      </w:r>
      <w:r w:rsidRPr="008D26A8">
        <w:rPr>
          <w:rFonts w:ascii="Times New Roman" w:hAnsi="Times New Roman" w:cs="Times New Roman"/>
          <w:b/>
          <w:sz w:val="24"/>
          <w:szCs w:val="24"/>
        </w:rPr>
        <w:t xml:space="preserve"> business days</w:t>
      </w:r>
      <w:r w:rsidR="00A76D00" w:rsidRPr="008D26A8">
        <w:rPr>
          <w:rFonts w:ascii="Times New Roman" w:hAnsi="Times New Roman" w:cs="Times New Roman"/>
          <w:sz w:val="24"/>
          <w:szCs w:val="24"/>
        </w:rPr>
        <w:t>,</w:t>
      </w:r>
      <w:r w:rsidR="00837BD2" w:rsidRPr="008D26A8">
        <w:rPr>
          <w:rFonts w:ascii="Times New Roman" w:hAnsi="Times New Roman" w:cs="Times New Roman"/>
          <w:sz w:val="24"/>
          <w:szCs w:val="24"/>
        </w:rPr>
        <w:t xml:space="preserve"> </w:t>
      </w:r>
      <w:r w:rsidR="00371222" w:rsidRPr="008D26A8">
        <w:rPr>
          <w:rFonts w:ascii="Times New Roman" w:hAnsi="Times New Roman" w:cs="Times New Roman"/>
          <w:sz w:val="24"/>
          <w:szCs w:val="24"/>
        </w:rPr>
        <w:t xml:space="preserve">unless </w:t>
      </w:r>
      <w:r w:rsidR="00837BD2" w:rsidRPr="008D26A8">
        <w:rPr>
          <w:rFonts w:ascii="Times New Roman" w:hAnsi="Times New Roman" w:cs="Times New Roman"/>
          <w:sz w:val="24"/>
          <w:szCs w:val="24"/>
        </w:rPr>
        <w:t xml:space="preserve">otherwise specified in this contract.  </w:t>
      </w:r>
    </w:p>
    <w:p w14:paraId="4087F7B0" w14:textId="783A2CA4" w:rsidR="0061683F" w:rsidRPr="008D26A8" w:rsidRDefault="00371222" w:rsidP="0061683F">
      <w:pPr>
        <w:spacing w:before="100" w:beforeAutospacing="1" w:after="100" w:afterAutospacing="1" w:line="240" w:lineRule="auto"/>
        <w:ind w:firstLine="720"/>
        <w:rPr>
          <w:rFonts w:ascii="Times New Roman" w:hAnsi="Times New Roman" w:cs="Times New Roman"/>
          <w:sz w:val="24"/>
          <w:szCs w:val="24"/>
        </w:rPr>
      </w:pPr>
      <w:r w:rsidRPr="008D26A8">
        <w:rPr>
          <w:rFonts w:ascii="Times New Roman" w:hAnsi="Times New Roman" w:cs="Times New Roman"/>
          <w:sz w:val="24"/>
          <w:szCs w:val="24"/>
        </w:rPr>
        <w:t xml:space="preserve">b. </w:t>
      </w:r>
      <w:r w:rsidR="005B5E9D" w:rsidRPr="008D26A8">
        <w:rPr>
          <w:rFonts w:ascii="Times New Roman" w:hAnsi="Times New Roman" w:cs="Times New Roman"/>
          <w:sz w:val="24"/>
          <w:szCs w:val="24"/>
        </w:rPr>
        <w:t xml:space="preserve">The standard </w:t>
      </w:r>
      <w:r w:rsidR="00917775" w:rsidRPr="008D26A8">
        <w:rPr>
          <w:rFonts w:ascii="Times New Roman" w:hAnsi="Times New Roman" w:cs="Times New Roman"/>
          <w:sz w:val="24"/>
          <w:szCs w:val="24"/>
        </w:rPr>
        <w:t xml:space="preserve">time for </w:t>
      </w:r>
      <w:r w:rsidR="00917775" w:rsidRPr="008D26A8">
        <w:rPr>
          <w:rFonts w:ascii="Times New Roman" w:hAnsi="Times New Roman" w:cs="Times New Roman"/>
          <w:b/>
          <w:sz w:val="24"/>
          <w:szCs w:val="24"/>
        </w:rPr>
        <w:t xml:space="preserve">removal of </w:t>
      </w:r>
      <w:r w:rsidR="005B5E9D" w:rsidRPr="008D26A8">
        <w:rPr>
          <w:rFonts w:ascii="Times New Roman" w:hAnsi="Times New Roman" w:cs="Times New Roman"/>
          <w:b/>
          <w:sz w:val="24"/>
          <w:szCs w:val="24"/>
        </w:rPr>
        <w:t>bulk waste</w:t>
      </w:r>
      <w:r w:rsidR="005B5E9D" w:rsidRPr="008D26A8">
        <w:rPr>
          <w:rFonts w:ascii="Times New Roman" w:hAnsi="Times New Roman" w:cs="Times New Roman"/>
          <w:sz w:val="24"/>
          <w:szCs w:val="24"/>
        </w:rPr>
        <w:t xml:space="preserve"> </w:t>
      </w:r>
      <w:r w:rsidR="00917775" w:rsidRPr="008D26A8">
        <w:rPr>
          <w:rFonts w:ascii="Times New Roman" w:hAnsi="Times New Roman" w:cs="Times New Roman"/>
          <w:sz w:val="24"/>
          <w:szCs w:val="24"/>
        </w:rPr>
        <w:t xml:space="preserve">under this contract </w:t>
      </w:r>
      <w:r w:rsidR="005B5E9D" w:rsidRPr="008D26A8">
        <w:rPr>
          <w:rFonts w:ascii="Times New Roman" w:hAnsi="Times New Roman" w:cs="Times New Roman"/>
          <w:sz w:val="24"/>
          <w:szCs w:val="24"/>
        </w:rPr>
        <w:t xml:space="preserve">is </w:t>
      </w:r>
      <w:r w:rsidR="00421966" w:rsidRPr="008D26A8">
        <w:rPr>
          <w:rFonts w:ascii="Times New Roman" w:hAnsi="Times New Roman" w:cs="Times New Roman"/>
          <w:b/>
          <w:sz w:val="24"/>
          <w:szCs w:val="24"/>
        </w:rPr>
        <w:t xml:space="preserve">five (5) </w:t>
      </w:r>
      <w:r w:rsidR="005B5E9D" w:rsidRPr="008D26A8">
        <w:rPr>
          <w:rFonts w:ascii="Times New Roman" w:hAnsi="Times New Roman" w:cs="Times New Roman"/>
          <w:b/>
          <w:sz w:val="24"/>
          <w:szCs w:val="24"/>
        </w:rPr>
        <w:t>business days</w:t>
      </w:r>
      <w:r w:rsidR="00A76D00" w:rsidRPr="008D26A8">
        <w:rPr>
          <w:rFonts w:ascii="Times New Roman" w:hAnsi="Times New Roman" w:cs="Times New Roman"/>
          <w:sz w:val="24"/>
          <w:szCs w:val="24"/>
        </w:rPr>
        <w:t>,</w:t>
      </w:r>
      <w:r w:rsidR="00837BD2" w:rsidRPr="008D26A8">
        <w:rPr>
          <w:rFonts w:ascii="Times New Roman" w:hAnsi="Times New Roman" w:cs="Times New Roman"/>
          <w:sz w:val="24"/>
          <w:szCs w:val="24"/>
        </w:rPr>
        <w:t xml:space="preserve"> </w:t>
      </w:r>
      <w:r w:rsidRPr="008D26A8">
        <w:rPr>
          <w:rFonts w:ascii="Times New Roman" w:hAnsi="Times New Roman" w:cs="Times New Roman"/>
          <w:sz w:val="24"/>
          <w:szCs w:val="24"/>
        </w:rPr>
        <w:t xml:space="preserve">unless </w:t>
      </w:r>
      <w:r w:rsidR="00837BD2" w:rsidRPr="008D26A8">
        <w:rPr>
          <w:rFonts w:ascii="Times New Roman" w:hAnsi="Times New Roman" w:cs="Times New Roman"/>
          <w:sz w:val="24"/>
          <w:szCs w:val="24"/>
        </w:rPr>
        <w:t xml:space="preserve">otherwise specified in this contract.  </w:t>
      </w:r>
    </w:p>
    <w:bookmarkEnd w:id="79"/>
    <w:p w14:paraId="0E87436B" w14:textId="77777777" w:rsidR="0061683F" w:rsidRPr="008D26A8" w:rsidRDefault="00965E29" w:rsidP="0061683F">
      <w:pPr>
        <w:spacing w:before="100" w:beforeAutospacing="1" w:after="100" w:afterAutospacing="1" w:line="240" w:lineRule="auto"/>
        <w:ind w:firstLine="720"/>
        <w:rPr>
          <w:rFonts w:ascii="Times New Roman" w:hAnsi="Times New Roman" w:cs="Times New Roman"/>
          <w:sz w:val="24"/>
          <w:szCs w:val="24"/>
        </w:rPr>
      </w:pPr>
      <w:r w:rsidRPr="008D26A8">
        <w:rPr>
          <w:rFonts w:ascii="Times New Roman" w:hAnsi="Times New Roman" w:cs="Times New Roman"/>
          <w:sz w:val="24"/>
          <w:szCs w:val="24"/>
        </w:rPr>
        <w:t xml:space="preserve">c. </w:t>
      </w:r>
      <w:r w:rsidR="005B5E9D" w:rsidRPr="008D26A8">
        <w:rPr>
          <w:rFonts w:ascii="Times New Roman" w:hAnsi="Times New Roman" w:cs="Times New Roman"/>
          <w:sz w:val="24"/>
          <w:szCs w:val="24"/>
        </w:rPr>
        <w:t>All waste removals shall be completed by close of business on the last day of the required removal time.  The clock for waste removal begins on the first full business day following issuance of the written Task Order.</w:t>
      </w:r>
    </w:p>
    <w:p w14:paraId="0FC003B1" w14:textId="406CB787" w:rsidR="00573432" w:rsidRPr="008D26A8" w:rsidRDefault="00965E29" w:rsidP="001B0D10">
      <w:pPr>
        <w:spacing w:before="100" w:beforeAutospacing="1" w:after="100" w:afterAutospacing="1" w:line="240" w:lineRule="auto"/>
        <w:ind w:firstLine="720"/>
        <w:rPr>
          <w:rFonts w:ascii="Times New Roman" w:hAnsi="Times New Roman" w:cs="Times New Roman"/>
          <w:sz w:val="24"/>
          <w:szCs w:val="24"/>
        </w:rPr>
      </w:pPr>
      <w:r w:rsidRPr="008D26A8">
        <w:rPr>
          <w:rFonts w:ascii="Times New Roman" w:hAnsi="Times New Roman" w:cs="Times New Roman"/>
          <w:sz w:val="24"/>
          <w:szCs w:val="24"/>
        </w:rPr>
        <w:lastRenderedPageBreak/>
        <w:t>d</w:t>
      </w:r>
      <w:r w:rsidR="001A00FE" w:rsidRPr="008D26A8">
        <w:rPr>
          <w:rFonts w:ascii="Times New Roman" w:hAnsi="Times New Roman" w:cs="Times New Roman"/>
          <w:sz w:val="24"/>
          <w:szCs w:val="24"/>
        </w:rPr>
        <w:t xml:space="preserve">. The </w:t>
      </w:r>
      <w:r w:rsidR="00837BD2" w:rsidRPr="008D26A8">
        <w:rPr>
          <w:rFonts w:ascii="Times New Roman" w:hAnsi="Times New Roman" w:cs="Times New Roman"/>
          <w:sz w:val="24"/>
          <w:szCs w:val="24"/>
        </w:rPr>
        <w:t xml:space="preserve">standard </w:t>
      </w:r>
      <w:proofErr w:type="gramStart"/>
      <w:r w:rsidR="00917775" w:rsidRPr="008D26A8">
        <w:rPr>
          <w:rFonts w:ascii="Times New Roman" w:hAnsi="Times New Roman" w:cs="Times New Roman"/>
          <w:sz w:val="24"/>
          <w:szCs w:val="24"/>
        </w:rPr>
        <w:t>time</w:t>
      </w:r>
      <w:proofErr w:type="gramEnd"/>
      <w:r w:rsidR="00917775" w:rsidRPr="008D26A8">
        <w:rPr>
          <w:rFonts w:ascii="Times New Roman" w:hAnsi="Times New Roman" w:cs="Times New Roman"/>
          <w:sz w:val="24"/>
          <w:szCs w:val="24"/>
        </w:rPr>
        <w:t xml:space="preserve"> for </w:t>
      </w:r>
      <w:r w:rsidR="00917775" w:rsidRPr="008D26A8">
        <w:rPr>
          <w:rFonts w:ascii="Times New Roman" w:hAnsi="Times New Roman" w:cs="Times New Roman"/>
          <w:b/>
          <w:sz w:val="24"/>
          <w:szCs w:val="24"/>
        </w:rPr>
        <w:t>performance of services</w:t>
      </w:r>
      <w:r w:rsidR="00917775" w:rsidRPr="008D26A8">
        <w:rPr>
          <w:rFonts w:ascii="Times New Roman" w:hAnsi="Times New Roman" w:cs="Times New Roman"/>
          <w:sz w:val="24"/>
          <w:szCs w:val="24"/>
        </w:rPr>
        <w:t xml:space="preserve"> </w:t>
      </w:r>
      <w:r w:rsidR="00837BD2" w:rsidRPr="008D26A8">
        <w:rPr>
          <w:rFonts w:ascii="Times New Roman" w:hAnsi="Times New Roman" w:cs="Times New Roman"/>
          <w:sz w:val="24"/>
          <w:szCs w:val="24"/>
        </w:rPr>
        <w:t xml:space="preserve">under this contract is </w:t>
      </w:r>
      <w:r w:rsidR="00F304B9" w:rsidRPr="008D26A8">
        <w:rPr>
          <w:rFonts w:ascii="Times New Roman" w:hAnsi="Times New Roman" w:cs="Times New Roman"/>
          <w:b/>
          <w:sz w:val="24"/>
          <w:szCs w:val="24"/>
        </w:rPr>
        <w:t xml:space="preserve">three (3) </w:t>
      </w:r>
      <w:r w:rsidR="005908BD" w:rsidRPr="008D26A8">
        <w:rPr>
          <w:rFonts w:ascii="Times New Roman" w:hAnsi="Times New Roman" w:cs="Times New Roman"/>
          <w:b/>
          <w:sz w:val="24"/>
          <w:szCs w:val="24"/>
        </w:rPr>
        <w:t xml:space="preserve">business </w:t>
      </w:r>
      <w:r w:rsidR="00837BD2" w:rsidRPr="008D26A8">
        <w:rPr>
          <w:rFonts w:ascii="Times New Roman" w:hAnsi="Times New Roman" w:cs="Times New Roman"/>
          <w:b/>
          <w:sz w:val="24"/>
          <w:szCs w:val="24"/>
        </w:rPr>
        <w:t>days</w:t>
      </w:r>
      <w:r w:rsidR="00837BD2" w:rsidRPr="008D26A8">
        <w:rPr>
          <w:rFonts w:ascii="Times New Roman" w:hAnsi="Times New Roman" w:cs="Times New Roman"/>
          <w:sz w:val="24"/>
          <w:szCs w:val="24"/>
        </w:rPr>
        <w:t>, unless otherwise specified in this contract.  The Contractor shall begin performance of services by close of business on the last day of the required performance</w:t>
      </w:r>
      <w:r w:rsidR="00A76D00" w:rsidRPr="008D26A8">
        <w:rPr>
          <w:rFonts w:ascii="Times New Roman" w:hAnsi="Times New Roman" w:cs="Times New Roman"/>
          <w:sz w:val="24"/>
          <w:szCs w:val="24"/>
        </w:rPr>
        <w:t xml:space="preserve"> time.  </w:t>
      </w:r>
      <w:r w:rsidR="00837BD2" w:rsidRPr="008D26A8">
        <w:rPr>
          <w:rFonts w:ascii="Times New Roman" w:hAnsi="Times New Roman" w:cs="Times New Roman"/>
          <w:sz w:val="24"/>
          <w:szCs w:val="24"/>
        </w:rPr>
        <w:t>The clock for performance of services begins on the first full business day following issuance of the written Task Order.</w:t>
      </w:r>
      <w:r w:rsidR="001A00FE" w:rsidRPr="008D26A8">
        <w:rPr>
          <w:rFonts w:ascii="Times New Roman" w:hAnsi="Times New Roman" w:cs="Times New Roman"/>
          <w:sz w:val="24"/>
          <w:szCs w:val="24"/>
        </w:rPr>
        <w:t xml:space="preserve">  </w:t>
      </w:r>
      <w:proofErr w:type="gramStart"/>
      <w:r w:rsidR="00A76D00" w:rsidRPr="008D26A8">
        <w:rPr>
          <w:rFonts w:ascii="Times New Roman" w:hAnsi="Times New Roman" w:cs="Times New Roman"/>
          <w:sz w:val="24"/>
          <w:szCs w:val="24"/>
        </w:rPr>
        <w:t>Equipment</w:t>
      </w:r>
      <w:proofErr w:type="gramEnd"/>
      <w:r w:rsidR="00A76D00" w:rsidRPr="008D26A8">
        <w:rPr>
          <w:rFonts w:ascii="Times New Roman" w:hAnsi="Times New Roman" w:cs="Times New Roman"/>
          <w:sz w:val="24"/>
          <w:szCs w:val="24"/>
        </w:rPr>
        <w:t xml:space="preserve"> rental </w:t>
      </w:r>
      <w:r w:rsidR="006D07F0" w:rsidRPr="008D26A8">
        <w:rPr>
          <w:rFonts w:ascii="Times New Roman" w:hAnsi="Times New Roman" w:cs="Times New Roman"/>
          <w:sz w:val="24"/>
          <w:szCs w:val="24"/>
        </w:rPr>
        <w:t xml:space="preserve">and </w:t>
      </w:r>
      <w:proofErr w:type="gramStart"/>
      <w:r w:rsidR="006D07F0" w:rsidRPr="008D26A8">
        <w:rPr>
          <w:rFonts w:ascii="Times New Roman" w:hAnsi="Times New Roman" w:cs="Times New Roman"/>
          <w:sz w:val="24"/>
          <w:szCs w:val="24"/>
        </w:rPr>
        <w:t xml:space="preserve">ICS </w:t>
      </w:r>
      <w:r w:rsidR="00A76D00" w:rsidRPr="008D26A8">
        <w:rPr>
          <w:rFonts w:ascii="Times New Roman" w:hAnsi="Times New Roman" w:cs="Times New Roman"/>
          <w:sz w:val="24"/>
          <w:szCs w:val="24"/>
        </w:rPr>
        <w:t>related</w:t>
      </w:r>
      <w:proofErr w:type="gramEnd"/>
      <w:r w:rsidR="00A76D00" w:rsidRPr="008D26A8">
        <w:rPr>
          <w:rFonts w:ascii="Times New Roman" w:hAnsi="Times New Roman" w:cs="Times New Roman"/>
          <w:sz w:val="24"/>
          <w:szCs w:val="24"/>
        </w:rPr>
        <w:t xml:space="preserve"> services </w:t>
      </w:r>
      <w:r w:rsidR="006D07F0" w:rsidRPr="008D26A8">
        <w:rPr>
          <w:rFonts w:ascii="Times New Roman" w:hAnsi="Times New Roman" w:cs="Times New Roman"/>
          <w:sz w:val="24"/>
          <w:szCs w:val="24"/>
        </w:rPr>
        <w:t xml:space="preserve">are </w:t>
      </w:r>
      <w:r w:rsidR="00A76D00" w:rsidRPr="008D26A8">
        <w:rPr>
          <w:rFonts w:ascii="Times New Roman" w:hAnsi="Times New Roman" w:cs="Times New Roman"/>
          <w:sz w:val="24"/>
          <w:szCs w:val="24"/>
        </w:rPr>
        <w:t>among those services that require a different performance of services time.</w:t>
      </w:r>
      <w:r w:rsidR="006D07F0" w:rsidRPr="008D26A8">
        <w:rPr>
          <w:rFonts w:ascii="Times New Roman" w:hAnsi="Times New Roman" w:cs="Times New Roman"/>
          <w:sz w:val="24"/>
          <w:szCs w:val="24"/>
        </w:rPr>
        <w:t xml:space="preserve">  The Contractor must perform in </w:t>
      </w:r>
      <w:r w:rsidR="00EC54A0" w:rsidRPr="008D26A8">
        <w:rPr>
          <w:rFonts w:ascii="Times New Roman" w:hAnsi="Times New Roman" w:cs="Times New Roman"/>
          <w:sz w:val="24"/>
          <w:szCs w:val="24"/>
        </w:rPr>
        <w:tab/>
      </w:r>
      <w:r w:rsidR="006D07F0" w:rsidRPr="008D26A8">
        <w:rPr>
          <w:rFonts w:ascii="Times New Roman" w:hAnsi="Times New Roman" w:cs="Times New Roman"/>
          <w:sz w:val="24"/>
          <w:szCs w:val="24"/>
        </w:rPr>
        <w:t>accordance with specifications regarding all services.</w:t>
      </w:r>
    </w:p>
    <w:p w14:paraId="066F993E" w14:textId="1ED941DA" w:rsidR="001A00FE" w:rsidRPr="008D26A8" w:rsidRDefault="00965E29" w:rsidP="00573432">
      <w:pPr>
        <w:spacing w:before="100" w:beforeAutospacing="1" w:after="100" w:afterAutospacing="1" w:line="240" w:lineRule="auto"/>
        <w:ind w:firstLine="720"/>
        <w:rPr>
          <w:rFonts w:ascii="Times New Roman" w:hAnsi="Times New Roman" w:cs="Times New Roman"/>
          <w:sz w:val="24"/>
          <w:szCs w:val="24"/>
        </w:rPr>
      </w:pPr>
      <w:r w:rsidRPr="008D26A8">
        <w:rPr>
          <w:rFonts w:ascii="Times New Roman" w:hAnsi="Times New Roman" w:cs="Times New Roman"/>
          <w:sz w:val="24"/>
          <w:szCs w:val="24"/>
        </w:rPr>
        <w:t>e</w:t>
      </w:r>
      <w:r w:rsidR="001A00FE" w:rsidRPr="008D26A8">
        <w:rPr>
          <w:rFonts w:ascii="Times New Roman" w:hAnsi="Times New Roman" w:cs="Times New Roman"/>
          <w:sz w:val="24"/>
          <w:szCs w:val="24"/>
        </w:rPr>
        <w:t xml:space="preserve">. </w:t>
      </w:r>
      <w:r w:rsidR="006A6414" w:rsidRPr="008D26A8">
        <w:rPr>
          <w:rFonts w:ascii="Times New Roman" w:hAnsi="Times New Roman" w:cs="Times New Roman"/>
          <w:sz w:val="24"/>
          <w:szCs w:val="24"/>
        </w:rPr>
        <w:t>Time sensitive removal</w:t>
      </w:r>
      <w:r w:rsidRPr="008D26A8">
        <w:rPr>
          <w:rFonts w:ascii="Times New Roman" w:hAnsi="Times New Roman" w:cs="Times New Roman"/>
          <w:sz w:val="24"/>
          <w:szCs w:val="24"/>
        </w:rPr>
        <w:t>s</w:t>
      </w:r>
      <w:r w:rsidR="006A6414" w:rsidRPr="008D26A8">
        <w:rPr>
          <w:rFonts w:ascii="Times New Roman" w:hAnsi="Times New Roman" w:cs="Times New Roman"/>
          <w:sz w:val="24"/>
          <w:szCs w:val="24"/>
        </w:rPr>
        <w:t xml:space="preserve"> and performance of service</w:t>
      </w:r>
      <w:r w:rsidRPr="008D26A8">
        <w:rPr>
          <w:rFonts w:ascii="Times New Roman" w:hAnsi="Times New Roman" w:cs="Times New Roman"/>
          <w:sz w:val="24"/>
          <w:szCs w:val="24"/>
        </w:rPr>
        <w:t xml:space="preserve">s </w:t>
      </w:r>
      <w:r w:rsidR="006A6414" w:rsidRPr="008D26A8">
        <w:rPr>
          <w:rFonts w:ascii="Times New Roman" w:hAnsi="Times New Roman" w:cs="Times New Roman"/>
          <w:sz w:val="24"/>
          <w:szCs w:val="24"/>
        </w:rPr>
        <w:t>include but are not limited to the following:</w:t>
      </w:r>
      <w:r w:rsidR="001A00FE" w:rsidRPr="008D26A8">
        <w:rPr>
          <w:rFonts w:ascii="Times New Roman" w:hAnsi="Times New Roman" w:cs="Times New Roman"/>
          <w:sz w:val="24"/>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7398"/>
      </w:tblGrid>
      <w:tr w:rsidR="00907C6D" w:rsidRPr="008D26A8" w14:paraId="7A265751" w14:textId="77777777" w:rsidTr="00117DC6">
        <w:trPr>
          <w:jc w:val="center"/>
        </w:trPr>
        <w:tc>
          <w:tcPr>
            <w:tcW w:w="1952" w:type="dxa"/>
            <w:shd w:val="clear" w:color="auto" w:fill="D9D9D9"/>
            <w:vAlign w:val="center"/>
          </w:tcPr>
          <w:p w14:paraId="09B27B43" w14:textId="77777777" w:rsidR="00907C6D" w:rsidRPr="008D26A8" w:rsidRDefault="00907C6D" w:rsidP="00117DC6">
            <w:pPr>
              <w:spacing w:before="100" w:beforeAutospacing="1" w:after="100" w:afterAutospacing="1" w:line="240" w:lineRule="auto"/>
              <w:jc w:val="center"/>
              <w:rPr>
                <w:rFonts w:ascii="Times New Roman" w:eastAsia="Times New Roman" w:hAnsi="Times New Roman" w:cs="Times New Roman"/>
                <w:b/>
              </w:rPr>
            </w:pPr>
            <w:bookmarkStart w:id="81" w:name="_Hlk89156965"/>
            <w:r w:rsidRPr="008D26A8">
              <w:rPr>
                <w:rFonts w:ascii="Times New Roman" w:eastAsia="Times New Roman" w:hAnsi="Times New Roman" w:cs="Times New Roman"/>
                <w:b/>
              </w:rPr>
              <w:t>PERFORMANCE TIME</w:t>
            </w:r>
          </w:p>
        </w:tc>
        <w:tc>
          <w:tcPr>
            <w:tcW w:w="7398" w:type="dxa"/>
            <w:shd w:val="clear" w:color="auto" w:fill="D9D9D9"/>
            <w:vAlign w:val="center"/>
          </w:tcPr>
          <w:p w14:paraId="1F2F719D" w14:textId="77777777" w:rsidR="00907C6D" w:rsidRPr="008D26A8" w:rsidRDefault="00907C6D" w:rsidP="00117DC6">
            <w:pPr>
              <w:spacing w:before="100" w:beforeAutospacing="1" w:after="100" w:afterAutospacing="1" w:line="240" w:lineRule="auto"/>
              <w:jc w:val="center"/>
              <w:rPr>
                <w:rFonts w:ascii="Times New Roman" w:eastAsia="Times New Roman" w:hAnsi="Times New Roman" w:cs="Times New Roman"/>
                <w:b/>
              </w:rPr>
            </w:pPr>
            <w:r w:rsidRPr="008D26A8">
              <w:rPr>
                <w:rFonts w:ascii="Times New Roman" w:eastAsia="Times New Roman" w:hAnsi="Times New Roman" w:cs="Times New Roman"/>
                <w:b/>
              </w:rPr>
              <w:t>PERFORMANCE REQUIREMENT</w:t>
            </w:r>
          </w:p>
        </w:tc>
      </w:tr>
      <w:tr w:rsidR="00907C6D" w:rsidRPr="008D26A8" w14:paraId="6DACF3D0" w14:textId="77777777" w:rsidTr="00117DC6">
        <w:trPr>
          <w:jc w:val="center"/>
        </w:trPr>
        <w:tc>
          <w:tcPr>
            <w:tcW w:w="1952" w:type="dxa"/>
          </w:tcPr>
          <w:p w14:paraId="2BF0C2FA" w14:textId="77777777" w:rsidR="00907C6D" w:rsidRPr="008D26A8" w:rsidRDefault="00907C6D" w:rsidP="00117DC6">
            <w:pPr>
              <w:spacing w:before="100" w:beforeAutospacing="1" w:after="100" w:afterAutospacing="1" w:line="240" w:lineRule="auto"/>
              <w:rPr>
                <w:rFonts w:ascii="Times New Roman" w:eastAsia="Times New Roman" w:hAnsi="Times New Roman" w:cs="Times New Roman"/>
              </w:rPr>
            </w:pPr>
            <w:r w:rsidRPr="008D26A8">
              <w:rPr>
                <w:rFonts w:ascii="Times New Roman" w:eastAsia="Times New Roman" w:hAnsi="Times New Roman" w:cs="Times New Roman"/>
              </w:rPr>
              <w:t>3 business days</w:t>
            </w:r>
          </w:p>
        </w:tc>
        <w:tc>
          <w:tcPr>
            <w:tcW w:w="7398" w:type="dxa"/>
          </w:tcPr>
          <w:p w14:paraId="4E74B0BC" w14:textId="77777777" w:rsidR="00907C6D" w:rsidRPr="008D26A8" w:rsidRDefault="00907C6D" w:rsidP="00117DC6">
            <w:pPr>
              <w:spacing w:before="100" w:beforeAutospacing="1" w:after="100" w:afterAutospacing="1"/>
              <w:rPr>
                <w:rFonts w:ascii="Times New Roman" w:hAnsi="Times New Roman"/>
              </w:rPr>
            </w:pPr>
            <w:r w:rsidRPr="008D26A8">
              <w:rPr>
                <w:rFonts w:ascii="Times New Roman" w:eastAsia="Times New Roman" w:hAnsi="Times New Roman" w:cs="Times New Roman"/>
              </w:rPr>
              <w:t>-</w:t>
            </w:r>
            <w:r w:rsidRPr="008D26A8">
              <w:rPr>
                <w:rFonts w:ascii="Times New Roman" w:hAnsi="Times New Roman"/>
              </w:rPr>
              <w:t xml:space="preserve"> Standard performance of Basic Waste Management Services (Section 3.28)</w:t>
            </w:r>
          </w:p>
        </w:tc>
      </w:tr>
      <w:tr w:rsidR="00907C6D" w:rsidRPr="008D26A8" w14:paraId="17158BF5" w14:textId="77777777" w:rsidTr="00117DC6">
        <w:trPr>
          <w:trHeight w:val="998"/>
          <w:jc w:val="center"/>
        </w:trPr>
        <w:tc>
          <w:tcPr>
            <w:tcW w:w="1952" w:type="dxa"/>
          </w:tcPr>
          <w:p w14:paraId="1F125266" w14:textId="77777777" w:rsidR="00907C6D" w:rsidRPr="008D26A8" w:rsidRDefault="00907C6D" w:rsidP="00117DC6">
            <w:pPr>
              <w:spacing w:before="100" w:beforeAutospacing="1" w:after="100" w:afterAutospacing="1"/>
              <w:rPr>
                <w:rFonts w:ascii="Times New Roman" w:hAnsi="Times New Roman" w:cs="Times New Roman"/>
              </w:rPr>
            </w:pPr>
            <w:r w:rsidRPr="008D26A8">
              <w:rPr>
                <w:rFonts w:ascii="Times New Roman" w:hAnsi="Times New Roman" w:cs="Times New Roman"/>
              </w:rPr>
              <w:t>5 business days</w:t>
            </w:r>
          </w:p>
        </w:tc>
        <w:tc>
          <w:tcPr>
            <w:tcW w:w="7398" w:type="dxa"/>
          </w:tcPr>
          <w:p w14:paraId="1CEFD2D2" w14:textId="77777777" w:rsidR="00907C6D" w:rsidRPr="008D26A8" w:rsidRDefault="00907C6D" w:rsidP="00117DC6">
            <w:pPr>
              <w:pStyle w:val="NoSpacing"/>
              <w:rPr>
                <w:rFonts w:ascii="Times New Roman" w:hAnsi="Times New Roman" w:cs="Times New Roman"/>
              </w:rPr>
            </w:pPr>
            <w:r w:rsidRPr="008D26A8">
              <w:rPr>
                <w:rFonts w:ascii="Times New Roman" w:hAnsi="Times New Roman" w:cs="Times New Roman"/>
              </w:rPr>
              <w:t xml:space="preserve">- </w:t>
            </w:r>
            <w:r w:rsidRPr="008D26A8">
              <w:rPr>
                <w:rFonts w:ascii="Times New Roman" w:eastAsia="Times New Roman" w:hAnsi="Times New Roman" w:cs="Times New Roman"/>
              </w:rPr>
              <w:t>Standard removal of bulk waste (S</w:t>
            </w:r>
            <w:r w:rsidRPr="008D26A8">
              <w:rPr>
                <w:rFonts w:ascii="Times New Roman" w:hAnsi="Times New Roman" w:cs="Times New Roman"/>
              </w:rPr>
              <w:t>ection 1.2.11, 3.2, 3.6 and 3.8)</w:t>
            </w:r>
          </w:p>
          <w:p w14:paraId="37778BDF" w14:textId="77777777" w:rsidR="00907C6D" w:rsidRPr="008D26A8" w:rsidRDefault="00907C6D" w:rsidP="00117DC6">
            <w:pPr>
              <w:pStyle w:val="NoSpacing"/>
              <w:rPr>
                <w:rFonts w:ascii="Times New Roman" w:hAnsi="Times New Roman" w:cs="Times New Roman"/>
              </w:rPr>
            </w:pPr>
            <w:r w:rsidRPr="008D26A8">
              <w:rPr>
                <w:rFonts w:ascii="Times New Roman" w:hAnsi="Times New Roman" w:cs="Times New Roman"/>
              </w:rPr>
              <w:t>- Initial placement of ROB or vacuum box (Section 3.2, 3.6, 3.10)</w:t>
            </w:r>
          </w:p>
          <w:p w14:paraId="003DABBA" w14:textId="77777777" w:rsidR="00907C6D" w:rsidRPr="008D26A8" w:rsidRDefault="00907C6D" w:rsidP="00117DC6">
            <w:pPr>
              <w:pStyle w:val="NoSpacing"/>
              <w:rPr>
                <w:rFonts w:ascii="Times New Roman" w:hAnsi="Times New Roman" w:cs="Times New Roman"/>
              </w:rPr>
            </w:pPr>
            <w:r w:rsidRPr="008D26A8">
              <w:rPr>
                <w:rFonts w:ascii="Times New Roman" w:hAnsi="Times New Roman" w:cs="Times New Roman"/>
              </w:rPr>
              <w:t>- Initial placement of FRAC tank (Section 3.8, 3.10)</w:t>
            </w:r>
          </w:p>
          <w:p w14:paraId="58F1BD82" w14:textId="77777777" w:rsidR="00907C6D" w:rsidRPr="008D26A8" w:rsidRDefault="00907C6D" w:rsidP="00117DC6">
            <w:pPr>
              <w:pStyle w:val="NoSpacing"/>
              <w:rPr>
                <w:rFonts w:ascii="Times New Roman" w:hAnsi="Times New Roman" w:cs="Times New Roman"/>
              </w:rPr>
            </w:pPr>
            <w:r w:rsidRPr="008D26A8">
              <w:rPr>
                <w:rFonts w:ascii="Times New Roman" w:hAnsi="Times New Roman" w:cs="Times New Roman"/>
              </w:rPr>
              <w:t>- Commencement of ICS work (Section 3.11, 3.14)</w:t>
            </w:r>
          </w:p>
          <w:p w14:paraId="4D00143F" w14:textId="77777777" w:rsidR="00907C6D" w:rsidRPr="008D26A8" w:rsidRDefault="00907C6D" w:rsidP="00117DC6">
            <w:pPr>
              <w:pStyle w:val="NoSpacing"/>
              <w:rPr>
                <w:rFonts w:ascii="Times New Roman" w:hAnsi="Times New Roman" w:cs="Times New Roman"/>
              </w:rPr>
            </w:pPr>
            <w:r w:rsidRPr="008D26A8">
              <w:rPr>
                <w:rFonts w:ascii="Times New Roman" w:hAnsi="Times New Roman" w:cs="Times New Roman"/>
              </w:rPr>
              <w:t xml:space="preserve">- Perform sampling and analysis to determine Waste Characteristics for Ignitability, Corrosivity and/or Reactivity (CLIN 1002SA). </w:t>
            </w:r>
          </w:p>
        </w:tc>
      </w:tr>
      <w:tr w:rsidR="002B1FDD" w:rsidRPr="008D26A8" w14:paraId="36EEC2CF" w14:textId="77777777" w:rsidTr="00117DC6">
        <w:trPr>
          <w:jc w:val="center"/>
        </w:trPr>
        <w:tc>
          <w:tcPr>
            <w:tcW w:w="1952" w:type="dxa"/>
          </w:tcPr>
          <w:p w14:paraId="30A6EC07" w14:textId="77777777" w:rsidR="002B1FDD" w:rsidRPr="008D26A8" w:rsidRDefault="002B1FDD" w:rsidP="002B1FDD">
            <w:pPr>
              <w:spacing w:before="100" w:beforeAutospacing="1" w:after="100" w:afterAutospacing="1"/>
              <w:rPr>
                <w:rFonts w:ascii="Times New Roman" w:hAnsi="Times New Roman" w:cs="Times New Roman"/>
              </w:rPr>
            </w:pPr>
            <w:r w:rsidRPr="008D26A8">
              <w:rPr>
                <w:rFonts w:ascii="Times New Roman" w:hAnsi="Times New Roman" w:cs="Times New Roman"/>
              </w:rPr>
              <w:t>15 business days</w:t>
            </w:r>
          </w:p>
        </w:tc>
        <w:tc>
          <w:tcPr>
            <w:tcW w:w="7398" w:type="dxa"/>
          </w:tcPr>
          <w:p w14:paraId="0260BDBC" w14:textId="77777777" w:rsidR="002B1FDD" w:rsidRPr="008D26A8" w:rsidRDefault="002B1FDD" w:rsidP="002B1FDD">
            <w:pPr>
              <w:pStyle w:val="NoSpacing"/>
              <w:rPr>
                <w:rFonts w:ascii="Times New Roman" w:hAnsi="Times New Roman" w:cs="Times New Roman"/>
              </w:rPr>
            </w:pPr>
            <w:r w:rsidRPr="008D26A8">
              <w:rPr>
                <w:rFonts w:ascii="Times New Roman" w:hAnsi="Times New Roman" w:cs="Times New Roman"/>
              </w:rPr>
              <w:t>- Evaluation/identification of cylinder/canisters (Section 2.5.1)</w:t>
            </w:r>
          </w:p>
          <w:p w14:paraId="545B89E5" w14:textId="77777777" w:rsidR="002B1FDD" w:rsidRPr="008D26A8" w:rsidRDefault="002B1FDD" w:rsidP="002B1FDD">
            <w:pPr>
              <w:pStyle w:val="NoSpacing"/>
              <w:rPr>
                <w:rFonts w:ascii="Times New Roman" w:hAnsi="Times New Roman" w:cs="Times New Roman"/>
              </w:rPr>
            </w:pPr>
            <w:r w:rsidRPr="008D26A8">
              <w:rPr>
                <w:rFonts w:ascii="Times New Roman" w:hAnsi="Times New Roman" w:cs="Times New Roman"/>
              </w:rPr>
              <w:t>- Analysis to identify cylinder contents (Section 2.5.2)</w:t>
            </w:r>
          </w:p>
          <w:p w14:paraId="56C603AA" w14:textId="77777777" w:rsidR="002B1FDD" w:rsidRPr="008D26A8" w:rsidRDefault="002B1FDD" w:rsidP="002B1FDD">
            <w:pPr>
              <w:pStyle w:val="NoSpacing"/>
              <w:rPr>
                <w:rFonts w:ascii="Times New Roman" w:hAnsi="Times New Roman" w:cs="Times New Roman"/>
              </w:rPr>
            </w:pPr>
            <w:r w:rsidRPr="008D26A8">
              <w:rPr>
                <w:rFonts w:ascii="Times New Roman" w:hAnsi="Times New Roman" w:cs="Times New Roman"/>
              </w:rPr>
              <w:t>- Recontainerization/replacement of valves (Section 2.5.3)</w:t>
            </w:r>
          </w:p>
          <w:p w14:paraId="523456EC" w14:textId="77777777" w:rsidR="002B1FDD" w:rsidRPr="008D26A8" w:rsidRDefault="002B1FDD" w:rsidP="002B1FDD">
            <w:pPr>
              <w:pStyle w:val="NoSpacing"/>
              <w:rPr>
                <w:rFonts w:ascii="Times New Roman" w:hAnsi="Times New Roman" w:cs="Times New Roman"/>
              </w:rPr>
            </w:pPr>
            <w:r w:rsidRPr="008D26A8">
              <w:rPr>
                <w:rFonts w:ascii="Times New Roman" w:hAnsi="Times New Roman" w:cs="Times New Roman"/>
              </w:rPr>
              <w:t>- Perform Standard analysis (Section 3.24, 3.26)</w:t>
            </w:r>
          </w:p>
          <w:p w14:paraId="058769B4" w14:textId="57E2FCB0" w:rsidR="00A509CF" w:rsidRPr="008D26A8" w:rsidRDefault="00A509CF" w:rsidP="002B1FDD">
            <w:pPr>
              <w:pStyle w:val="NoSpacing"/>
              <w:rPr>
                <w:rFonts w:ascii="Times New Roman" w:hAnsi="Times New Roman" w:cs="Times New Roman"/>
              </w:rPr>
            </w:pPr>
            <w:r w:rsidRPr="008D26A8">
              <w:rPr>
                <w:rFonts w:ascii="Times New Roman" w:eastAsia="Times New Roman" w:hAnsi="Times New Roman" w:cs="Times New Roman"/>
              </w:rPr>
              <w:t>- Standard removal of containerized waste (Section 1.2.11)</w:t>
            </w:r>
          </w:p>
        </w:tc>
      </w:tr>
      <w:tr w:rsidR="002B1FDD" w:rsidRPr="008D26A8" w14:paraId="47DBCC2E" w14:textId="77777777" w:rsidTr="00117DC6">
        <w:trPr>
          <w:jc w:val="center"/>
        </w:trPr>
        <w:tc>
          <w:tcPr>
            <w:tcW w:w="1952" w:type="dxa"/>
          </w:tcPr>
          <w:p w14:paraId="00B43D52" w14:textId="77777777" w:rsidR="002B1FDD" w:rsidRPr="008D26A8" w:rsidRDefault="002B1FDD" w:rsidP="002B1FDD">
            <w:pPr>
              <w:spacing w:before="100" w:beforeAutospacing="1" w:after="100" w:afterAutospacing="1"/>
              <w:rPr>
                <w:rFonts w:ascii="Times New Roman" w:hAnsi="Times New Roman" w:cs="Times New Roman"/>
              </w:rPr>
            </w:pPr>
            <w:r w:rsidRPr="008D26A8">
              <w:rPr>
                <w:rFonts w:ascii="Times New Roman" w:hAnsi="Times New Roman" w:cs="Times New Roman"/>
              </w:rPr>
              <w:t>20 business days</w:t>
            </w:r>
          </w:p>
        </w:tc>
        <w:tc>
          <w:tcPr>
            <w:tcW w:w="7398" w:type="dxa"/>
          </w:tcPr>
          <w:p w14:paraId="1DA11628" w14:textId="77777777" w:rsidR="002B1FDD" w:rsidRPr="008D26A8" w:rsidRDefault="002B1FDD" w:rsidP="002B1FDD">
            <w:pPr>
              <w:pStyle w:val="NoSpacing"/>
              <w:rPr>
                <w:rFonts w:ascii="Times New Roman" w:hAnsi="Times New Roman" w:cs="Times New Roman"/>
              </w:rPr>
            </w:pPr>
            <w:r w:rsidRPr="008D26A8">
              <w:rPr>
                <w:rFonts w:ascii="Times New Roman" w:hAnsi="Times New Roman" w:cs="Times New Roman"/>
              </w:rPr>
              <w:t>- Provision of miscellaneous supplies, including containers</w:t>
            </w:r>
          </w:p>
        </w:tc>
      </w:tr>
      <w:bookmarkEnd w:id="81"/>
    </w:tbl>
    <w:p w14:paraId="2B59FA21" w14:textId="77777777" w:rsidR="00CE3E7E" w:rsidRPr="008D26A8" w:rsidRDefault="00CE3E7E" w:rsidP="00BF2CAE">
      <w:pPr>
        <w:pStyle w:val="NoSpacing"/>
        <w:ind w:firstLine="720"/>
        <w:rPr>
          <w:rFonts w:ascii="Times New Roman" w:hAnsi="Times New Roman"/>
        </w:rPr>
      </w:pPr>
    </w:p>
    <w:p w14:paraId="790FBD09" w14:textId="78A699A4" w:rsidR="00BF2CAE" w:rsidRPr="008D26A8" w:rsidRDefault="005E5512" w:rsidP="00C53996">
      <w:pPr>
        <w:pStyle w:val="NoSpacing"/>
        <w:numPr>
          <w:ilvl w:val="2"/>
          <w:numId w:val="6"/>
        </w:numPr>
        <w:rPr>
          <w:rFonts w:ascii="Times New Roman" w:hAnsi="Times New Roman" w:cs="Times New Roman"/>
          <w:sz w:val="24"/>
          <w:szCs w:val="24"/>
        </w:rPr>
      </w:pPr>
      <w:r w:rsidRPr="008D26A8">
        <w:rPr>
          <w:rFonts w:ascii="Times New Roman" w:hAnsi="Times New Roman" w:cs="Times New Roman"/>
          <w:sz w:val="24"/>
          <w:szCs w:val="24"/>
        </w:rPr>
        <w:t>For excusable delays, refer to Section 1.1.4.</w:t>
      </w:r>
      <w:r w:rsidR="00FC3FE6">
        <w:rPr>
          <w:rFonts w:ascii="Times New Roman" w:hAnsi="Times New Roman" w:cs="Times New Roman"/>
          <w:sz w:val="24"/>
          <w:szCs w:val="24"/>
        </w:rPr>
        <w:t>c</w:t>
      </w:r>
      <w:r w:rsidRPr="008D26A8">
        <w:rPr>
          <w:rFonts w:ascii="Times New Roman" w:hAnsi="Times New Roman" w:cs="Times New Roman"/>
          <w:sz w:val="24"/>
          <w:szCs w:val="24"/>
        </w:rPr>
        <w:t xml:space="preserve">. </w:t>
      </w:r>
    </w:p>
    <w:p w14:paraId="6B68F6D8" w14:textId="7BB72EBD" w:rsidR="005E5512" w:rsidRPr="008D26A8" w:rsidRDefault="005E5512" w:rsidP="005337A5">
      <w:pPr>
        <w:pStyle w:val="NoSpacing"/>
        <w:rPr>
          <w:rFonts w:ascii="Times New Roman" w:hAnsi="Times New Roman"/>
        </w:rPr>
      </w:pPr>
    </w:p>
    <w:p w14:paraId="5358EEDB" w14:textId="77B9EE88" w:rsidR="007F24D7" w:rsidRPr="008D26A8" w:rsidRDefault="007F24D7" w:rsidP="001B0D10">
      <w:pPr>
        <w:rPr>
          <w:rFonts w:ascii="Times New Roman" w:hAnsi="Times New Roman"/>
          <w:b/>
          <w:sz w:val="24"/>
          <w:u w:val="single"/>
        </w:rPr>
      </w:pPr>
      <w:r w:rsidRPr="008D26A8">
        <w:rPr>
          <w:rFonts w:ascii="Times New Roman" w:hAnsi="Times New Roman"/>
          <w:b/>
          <w:sz w:val="24"/>
        </w:rPr>
        <w:t xml:space="preserve">7.1 </w:t>
      </w:r>
      <w:r w:rsidRPr="008D26A8">
        <w:rPr>
          <w:rFonts w:ascii="Times New Roman" w:hAnsi="Times New Roman"/>
          <w:b/>
          <w:sz w:val="24"/>
          <w:u w:val="single"/>
        </w:rPr>
        <w:t xml:space="preserve">EXPEDITED </w:t>
      </w:r>
      <w:r w:rsidRPr="008D26A8">
        <w:rPr>
          <w:rFonts w:ascii="Times New Roman" w:eastAsia="Calibri" w:hAnsi="Times New Roman" w:cs="Times New Roman"/>
          <w:b/>
          <w:sz w:val="24"/>
          <w:szCs w:val="24"/>
          <w:u w:val="single"/>
        </w:rPr>
        <w:t>REMOVAL</w:t>
      </w:r>
      <w:r w:rsidR="000B2804" w:rsidRPr="008D26A8">
        <w:rPr>
          <w:rFonts w:ascii="Times New Roman" w:eastAsia="Calibri" w:hAnsi="Times New Roman" w:cs="Times New Roman"/>
          <w:b/>
          <w:sz w:val="24"/>
          <w:szCs w:val="24"/>
          <w:u w:val="single"/>
        </w:rPr>
        <w:t>S</w:t>
      </w:r>
      <w:r w:rsidR="00D364F0" w:rsidRPr="008D26A8">
        <w:rPr>
          <w:rFonts w:ascii="Times New Roman" w:eastAsia="Calibri" w:hAnsi="Times New Roman" w:cs="Times New Roman"/>
          <w:b/>
          <w:sz w:val="24"/>
          <w:szCs w:val="24"/>
          <w:u w:val="single"/>
        </w:rPr>
        <w:t xml:space="preserve"> AND </w:t>
      </w:r>
      <w:r w:rsidRPr="008D26A8">
        <w:rPr>
          <w:rFonts w:ascii="Times New Roman" w:hAnsi="Times New Roman"/>
          <w:b/>
          <w:sz w:val="24"/>
          <w:u w:val="single"/>
        </w:rPr>
        <w:t>PERFORMANCE</w:t>
      </w:r>
      <w:r w:rsidR="00D364F0" w:rsidRPr="008D26A8">
        <w:rPr>
          <w:rFonts w:ascii="Times New Roman" w:eastAsia="Calibri" w:hAnsi="Times New Roman" w:cs="Times New Roman"/>
          <w:b/>
          <w:sz w:val="24"/>
          <w:szCs w:val="24"/>
          <w:u w:val="single"/>
        </w:rPr>
        <w:t xml:space="preserve"> OF SERVICES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4410"/>
        <w:gridCol w:w="3955"/>
      </w:tblGrid>
      <w:tr w:rsidR="001B0D10" w:rsidRPr="008D26A8" w14:paraId="1CD2F9D2" w14:textId="77777777" w:rsidTr="00907C6D">
        <w:trPr>
          <w:trHeight w:val="276"/>
          <w:jc w:val="center"/>
        </w:trPr>
        <w:tc>
          <w:tcPr>
            <w:tcW w:w="985" w:type="dxa"/>
            <w:shd w:val="clear" w:color="auto" w:fill="D9D9D9"/>
            <w:vAlign w:val="center"/>
          </w:tcPr>
          <w:p w14:paraId="15D030FC" w14:textId="3300DF41" w:rsidR="007F24D7" w:rsidRPr="008D26A8" w:rsidRDefault="00422C2D" w:rsidP="001B0D10">
            <w:pPr>
              <w:spacing w:before="100" w:beforeAutospacing="1" w:after="100" w:afterAutospacing="1" w:line="240" w:lineRule="auto"/>
              <w:jc w:val="center"/>
              <w:rPr>
                <w:rFonts w:ascii="Times New Roman" w:hAnsi="Times New Roman"/>
                <w:b/>
              </w:rPr>
            </w:pPr>
            <w:r w:rsidRPr="008D26A8">
              <w:rPr>
                <w:rFonts w:ascii="Times New Roman" w:eastAsia="Times New Roman" w:hAnsi="Times New Roman" w:cs="Times New Roman"/>
                <w:b/>
              </w:rPr>
              <w:t>CLINS</w:t>
            </w:r>
          </w:p>
        </w:tc>
        <w:tc>
          <w:tcPr>
            <w:tcW w:w="4410" w:type="dxa"/>
            <w:shd w:val="clear" w:color="auto" w:fill="D9D9D9"/>
            <w:vAlign w:val="center"/>
          </w:tcPr>
          <w:p w14:paraId="6EF3FCD3" w14:textId="4381803A" w:rsidR="007F24D7" w:rsidRPr="008D26A8" w:rsidRDefault="00422C2D" w:rsidP="001B0D10">
            <w:pPr>
              <w:spacing w:before="100" w:beforeAutospacing="1" w:after="100" w:afterAutospacing="1" w:line="240" w:lineRule="auto"/>
              <w:jc w:val="center"/>
              <w:rPr>
                <w:rFonts w:ascii="Times New Roman" w:hAnsi="Times New Roman"/>
                <w:b/>
              </w:rPr>
            </w:pPr>
            <w:r w:rsidRPr="008D26A8">
              <w:rPr>
                <w:rFonts w:ascii="Times New Roman" w:eastAsia="Times New Roman" w:hAnsi="Times New Roman" w:cs="Times New Roman"/>
                <w:b/>
              </w:rPr>
              <w:t>DESCRIPTION</w:t>
            </w:r>
          </w:p>
        </w:tc>
        <w:tc>
          <w:tcPr>
            <w:tcW w:w="3955" w:type="dxa"/>
            <w:shd w:val="clear" w:color="auto" w:fill="D9D9D9"/>
            <w:vAlign w:val="center"/>
          </w:tcPr>
          <w:p w14:paraId="21371D38" w14:textId="7CCDA923" w:rsidR="007F24D7" w:rsidRPr="008D26A8" w:rsidRDefault="00422C2D" w:rsidP="001B0D10">
            <w:pPr>
              <w:spacing w:before="100" w:beforeAutospacing="1" w:after="100" w:afterAutospacing="1" w:line="240" w:lineRule="auto"/>
              <w:jc w:val="center"/>
              <w:rPr>
                <w:rFonts w:ascii="Times New Roman" w:hAnsi="Times New Roman"/>
                <w:b/>
              </w:rPr>
            </w:pPr>
            <w:r w:rsidRPr="008D26A8">
              <w:rPr>
                <w:rFonts w:ascii="Times New Roman" w:eastAsia="Times New Roman" w:hAnsi="Times New Roman" w:cs="Times New Roman"/>
                <w:b/>
              </w:rPr>
              <w:t>PAPERWORK SUBMISSION</w:t>
            </w:r>
          </w:p>
        </w:tc>
      </w:tr>
      <w:tr w:rsidR="00FB40C5" w:rsidRPr="008D26A8" w14:paraId="6AB19C04" w14:textId="77777777" w:rsidTr="00907C6D">
        <w:trPr>
          <w:trHeight w:val="276"/>
          <w:jc w:val="center"/>
        </w:trPr>
        <w:tc>
          <w:tcPr>
            <w:tcW w:w="985" w:type="dxa"/>
          </w:tcPr>
          <w:p w14:paraId="7F217997" w14:textId="2C337A16" w:rsidR="007F24D7" w:rsidRPr="008D26A8" w:rsidRDefault="007F24D7" w:rsidP="001B0D10">
            <w:pPr>
              <w:spacing w:before="100" w:beforeAutospacing="1" w:after="100" w:afterAutospacing="1" w:line="240" w:lineRule="auto"/>
              <w:rPr>
                <w:rFonts w:ascii="Times New Roman" w:hAnsi="Times New Roman"/>
              </w:rPr>
            </w:pPr>
            <w:r w:rsidRPr="008D26A8">
              <w:rPr>
                <w:rFonts w:ascii="Times New Roman" w:eastAsia="Times New Roman" w:hAnsi="Times New Roman" w:cs="Times New Roman"/>
              </w:rPr>
              <w:t>1095SV</w:t>
            </w:r>
          </w:p>
        </w:tc>
        <w:tc>
          <w:tcPr>
            <w:tcW w:w="4410" w:type="dxa"/>
          </w:tcPr>
          <w:p w14:paraId="42428EDD" w14:textId="0CA6CA5D" w:rsidR="007F24D7" w:rsidRPr="008D26A8" w:rsidRDefault="007F24D7" w:rsidP="001B0D10">
            <w:pPr>
              <w:spacing w:before="100" w:beforeAutospacing="1" w:after="100" w:afterAutospacing="1" w:line="240" w:lineRule="auto"/>
              <w:rPr>
                <w:rFonts w:ascii="Times New Roman" w:hAnsi="Times New Roman"/>
              </w:rPr>
            </w:pPr>
            <w:r w:rsidRPr="008D26A8">
              <w:rPr>
                <w:rFonts w:ascii="Times New Roman" w:hAnsi="Times New Roman"/>
              </w:rPr>
              <w:t>1-</w:t>
            </w:r>
            <w:r w:rsidR="007D63AC" w:rsidRPr="008D26A8">
              <w:rPr>
                <w:rFonts w:ascii="Times New Roman" w:hAnsi="Times New Roman"/>
              </w:rPr>
              <w:t xml:space="preserve">Business Day </w:t>
            </w:r>
            <w:r w:rsidR="007D63AC" w:rsidRPr="008D26A8">
              <w:rPr>
                <w:rFonts w:ascii="Times New Roman" w:eastAsia="Times New Roman" w:hAnsi="Times New Roman" w:cs="Times New Roman"/>
              </w:rPr>
              <w:t xml:space="preserve">Expedited </w:t>
            </w:r>
            <w:r w:rsidR="00986199" w:rsidRPr="008D26A8">
              <w:rPr>
                <w:rFonts w:ascii="Times New Roman" w:eastAsia="Times New Roman" w:hAnsi="Times New Roman" w:cs="Times New Roman"/>
              </w:rPr>
              <w:t>Removal</w:t>
            </w:r>
            <w:r w:rsidR="007D63AC" w:rsidRPr="008D26A8">
              <w:rPr>
                <w:rFonts w:ascii="Times New Roman" w:hAnsi="Times New Roman"/>
              </w:rPr>
              <w:t>/Performance</w:t>
            </w:r>
          </w:p>
        </w:tc>
        <w:tc>
          <w:tcPr>
            <w:tcW w:w="3955" w:type="dxa"/>
          </w:tcPr>
          <w:p w14:paraId="0E6F9B9D" w14:textId="2EC21BE3" w:rsidR="007F24D7" w:rsidRPr="008D26A8" w:rsidRDefault="007744A2" w:rsidP="001B0D10">
            <w:pPr>
              <w:spacing w:before="100" w:beforeAutospacing="1" w:after="100" w:afterAutospacing="1" w:line="240" w:lineRule="auto"/>
              <w:rPr>
                <w:rFonts w:ascii="Times New Roman" w:hAnsi="Times New Roman"/>
              </w:rPr>
            </w:pPr>
            <w:r w:rsidRPr="008D26A8">
              <w:rPr>
                <w:rFonts w:ascii="Times New Roman" w:eastAsia="Times New Roman" w:hAnsi="Times New Roman" w:cs="Times New Roman"/>
              </w:rPr>
              <w:t>One Hour</w:t>
            </w:r>
            <w:r w:rsidRPr="008D26A8">
              <w:rPr>
                <w:rFonts w:ascii="Times New Roman" w:hAnsi="Times New Roman"/>
              </w:rPr>
              <w:t xml:space="preserve"> P</w:t>
            </w:r>
            <w:r w:rsidR="007F24D7" w:rsidRPr="008D26A8">
              <w:rPr>
                <w:rFonts w:ascii="Times New Roman" w:hAnsi="Times New Roman"/>
              </w:rPr>
              <w:t xml:space="preserve">rior to </w:t>
            </w:r>
            <w:r w:rsidR="007F24D7" w:rsidRPr="008D26A8">
              <w:rPr>
                <w:rFonts w:ascii="Times New Roman" w:eastAsia="Times New Roman" w:hAnsi="Times New Roman" w:cs="Times New Roman"/>
              </w:rPr>
              <w:t>Removal/</w:t>
            </w:r>
            <w:r w:rsidR="007F24D7" w:rsidRPr="008D26A8">
              <w:rPr>
                <w:rFonts w:ascii="Times New Roman" w:hAnsi="Times New Roman"/>
              </w:rPr>
              <w:t>Performance</w:t>
            </w:r>
            <w:r w:rsidR="000A35FF" w:rsidRPr="008D26A8">
              <w:rPr>
                <w:rFonts w:ascii="Times New Roman" w:eastAsia="Times New Roman" w:hAnsi="Times New Roman" w:cs="Times New Roman"/>
              </w:rPr>
              <w:t xml:space="preserve"> </w:t>
            </w:r>
            <w:r w:rsidR="000A35FF" w:rsidRPr="008D26A8">
              <w:rPr>
                <w:rFonts w:ascii="Times New Roman" w:hAnsi="Times New Roman"/>
              </w:rPr>
              <w:t>(Only 1 EA allowed per Base &amp; Option)</w:t>
            </w:r>
          </w:p>
        </w:tc>
      </w:tr>
      <w:tr w:rsidR="00FB40C5" w:rsidRPr="008D26A8" w14:paraId="48A913CA" w14:textId="77777777" w:rsidTr="00907C6D">
        <w:trPr>
          <w:trHeight w:val="276"/>
          <w:jc w:val="center"/>
        </w:trPr>
        <w:tc>
          <w:tcPr>
            <w:tcW w:w="985" w:type="dxa"/>
          </w:tcPr>
          <w:p w14:paraId="3ABB3852" w14:textId="3D6A39DB" w:rsidR="007F24D7" w:rsidRPr="008D26A8" w:rsidRDefault="007F24D7" w:rsidP="001B0D10">
            <w:pPr>
              <w:spacing w:before="100" w:beforeAutospacing="1" w:after="100" w:afterAutospacing="1" w:line="240" w:lineRule="auto"/>
              <w:rPr>
                <w:rFonts w:ascii="Times New Roman" w:hAnsi="Times New Roman"/>
              </w:rPr>
            </w:pPr>
            <w:r w:rsidRPr="008D26A8">
              <w:rPr>
                <w:rFonts w:ascii="Times New Roman" w:eastAsia="Times New Roman" w:hAnsi="Times New Roman" w:cs="Times New Roman"/>
              </w:rPr>
              <w:t>1096SV</w:t>
            </w:r>
          </w:p>
        </w:tc>
        <w:tc>
          <w:tcPr>
            <w:tcW w:w="4410" w:type="dxa"/>
          </w:tcPr>
          <w:p w14:paraId="3B6C66B9" w14:textId="6A358165" w:rsidR="007F24D7" w:rsidRPr="008D26A8" w:rsidRDefault="007F24D7" w:rsidP="001B0D10">
            <w:pPr>
              <w:spacing w:before="100" w:beforeAutospacing="1" w:after="100" w:afterAutospacing="1" w:line="240" w:lineRule="auto"/>
              <w:rPr>
                <w:rFonts w:ascii="Times New Roman" w:hAnsi="Times New Roman"/>
              </w:rPr>
            </w:pPr>
            <w:r w:rsidRPr="008D26A8">
              <w:rPr>
                <w:rFonts w:ascii="Times New Roman" w:hAnsi="Times New Roman"/>
              </w:rPr>
              <w:t>3-</w:t>
            </w:r>
            <w:r w:rsidR="00986199" w:rsidRPr="008D26A8">
              <w:rPr>
                <w:rFonts w:ascii="Times New Roman" w:hAnsi="Times New Roman"/>
              </w:rPr>
              <w:t xml:space="preserve">Business Day </w:t>
            </w:r>
            <w:r w:rsidR="00986199" w:rsidRPr="008D26A8">
              <w:rPr>
                <w:rFonts w:ascii="Times New Roman" w:eastAsia="Times New Roman" w:hAnsi="Times New Roman" w:cs="Times New Roman"/>
              </w:rPr>
              <w:t>Expedited Removal</w:t>
            </w:r>
            <w:r w:rsidR="007D63AC" w:rsidRPr="008D26A8">
              <w:rPr>
                <w:rFonts w:ascii="Times New Roman" w:hAnsi="Times New Roman"/>
              </w:rPr>
              <w:t>/Performance</w:t>
            </w:r>
          </w:p>
        </w:tc>
        <w:tc>
          <w:tcPr>
            <w:tcW w:w="3955" w:type="dxa"/>
          </w:tcPr>
          <w:p w14:paraId="48ADA53E" w14:textId="21B1DDA7" w:rsidR="007F24D7" w:rsidRPr="008D26A8" w:rsidRDefault="007744A2" w:rsidP="001B0D10">
            <w:pPr>
              <w:spacing w:before="100" w:beforeAutospacing="1" w:after="100" w:afterAutospacing="1" w:line="240" w:lineRule="auto"/>
              <w:rPr>
                <w:rFonts w:ascii="Times New Roman" w:hAnsi="Times New Roman"/>
              </w:rPr>
            </w:pPr>
            <w:r w:rsidRPr="008D26A8">
              <w:rPr>
                <w:rFonts w:ascii="Times New Roman" w:eastAsia="Times New Roman" w:hAnsi="Times New Roman" w:cs="Times New Roman"/>
              </w:rPr>
              <w:t>One (</w:t>
            </w:r>
            <w:r w:rsidRPr="008D26A8">
              <w:rPr>
                <w:rFonts w:ascii="Times New Roman" w:hAnsi="Times New Roman"/>
              </w:rPr>
              <w:t>1</w:t>
            </w:r>
            <w:r w:rsidRPr="008D26A8">
              <w:rPr>
                <w:rFonts w:ascii="Times New Roman" w:eastAsia="Times New Roman" w:hAnsi="Times New Roman" w:cs="Times New Roman"/>
              </w:rPr>
              <w:t>)</w:t>
            </w:r>
            <w:r w:rsidRPr="008D26A8">
              <w:rPr>
                <w:rFonts w:ascii="Times New Roman" w:hAnsi="Times New Roman"/>
              </w:rPr>
              <w:t xml:space="preserve"> </w:t>
            </w:r>
            <w:r w:rsidR="001848C2" w:rsidRPr="008D26A8">
              <w:rPr>
                <w:rFonts w:ascii="Times New Roman" w:hAnsi="Times New Roman"/>
              </w:rPr>
              <w:t xml:space="preserve">Business </w:t>
            </w:r>
            <w:r w:rsidR="007F24D7" w:rsidRPr="008D26A8">
              <w:rPr>
                <w:rFonts w:ascii="Times New Roman" w:hAnsi="Times New Roman"/>
              </w:rPr>
              <w:t xml:space="preserve">Day Prior to </w:t>
            </w:r>
            <w:r w:rsidR="007F24D7" w:rsidRPr="008D26A8">
              <w:rPr>
                <w:rFonts w:ascii="Times New Roman" w:eastAsia="Times New Roman" w:hAnsi="Times New Roman" w:cs="Times New Roman"/>
              </w:rPr>
              <w:t>Rem</w:t>
            </w:r>
            <w:r w:rsidRPr="008D26A8">
              <w:rPr>
                <w:rFonts w:ascii="Times New Roman" w:eastAsia="Times New Roman" w:hAnsi="Times New Roman" w:cs="Times New Roman"/>
              </w:rPr>
              <w:t>oval/</w:t>
            </w:r>
            <w:r w:rsidR="007F24D7" w:rsidRPr="008D26A8">
              <w:rPr>
                <w:rFonts w:ascii="Times New Roman" w:hAnsi="Times New Roman"/>
              </w:rPr>
              <w:t>Performance</w:t>
            </w:r>
          </w:p>
        </w:tc>
      </w:tr>
      <w:tr w:rsidR="00FB40C5" w:rsidRPr="008D26A8" w14:paraId="00E57FF4" w14:textId="77777777" w:rsidTr="00907C6D">
        <w:trPr>
          <w:trHeight w:val="276"/>
          <w:jc w:val="center"/>
        </w:trPr>
        <w:tc>
          <w:tcPr>
            <w:tcW w:w="985" w:type="dxa"/>
          </w:tcPr>
          <w:p w14:paraId="1969052D" w14:textId="5115F668" w:rsidR="007F24D7" w:rsidRPr="008D26A8" w:rsidRDefault="007F24D7" w:rsidP="001B0D10">
            <w:pPr>
              <w:spacing w:before="100" w:beforeAutospacing="1" w:after="100" w:afterAutospacing="1" w:line="240" w:lineRule="auto"/>
              <w:rPr>
                <w:rFonts w:ascii="Times New Roman" w:hAnsi="Times New Roman"/>
              </w:rPr>
            </w:pPr>
            <w:r w:rsidRPr="008D26A8">
              <w:rPr>
                <w:rFonts w:ascii="Times New Roman" w:eastAsia="Times New Roman" w:hAnsi="Times New Roman" w:cs="Times New Roman"/>
              </w:rPr>
              <w:t>1097SV</w:t>
            </w:r>
          </w:p>
        </w:tc>
        <w:tc>
          <w:tcPr>
            <w:tcW w:w="4410" w:type="dxa"/>
          </w:tcPr>
          <w:p w14:paraId="6CF84C30" w14:textId="1B2A97C5" w:rsidR="007F24D7" w:rsidRPr="008D26A8" w:rsidRDefault="007F24D7" w:rsidP="001B0D10">
            <w:pPr>
              <w:spacing w:before="100" w:beforeAutospacing="1" w:after="100" w:afterAutospacing="1" w:line="240" w:lineRule="auto"/>
              <w:rPr>
                <w:rFonts w:ascii="Times New Roman" w:hAnsi="Times New Roman"/>
              </w:rPr>
            </w:pPr>
            <w:r w:rsidRPr="008D26A8">
              <w:rPr>
                <w:rFonts w:ascii="Times New Roman" w:hAnsi="Times New Roman"/>
              </w:rPr>
              <w:t>5-</w:t>
            </w:r>
            <w:r w:rsidR="007D63AC" w:rsidRPr="008D26A8">
              <w:rPr>
                <w:rFonts w:ascii="Times New Roman" w:hAnsi="Times New Roman"/>
              </w:rPr>
              <w:t xml:space="preserve">Business Day </w:t>
            </w:r>
            <w:r w:rsidR="007D63AC" w:rsidRPr="008D26A8">
              <w:rPr>
                <w:rFonts w:ascii="Times New Roman" w:eastAsia="Times New Roman" w:hAnsi="Times New Roman" w:cs="Times New Roman"/>
              </w:rPr>
              <w:t>Expedit</w:t>
            </w:r>
            <w:r w:rsidR="00986199" w:rsidRPr="008D26A8">
              <w:rPr>
                <w:rFonts w:ascii="Times New Roman" w:eastAsia="Times New Roman" w:hAnsi="Times New Roman" w:cs="Times New Roman"/>
              </w:rPr>
              <w:t>ed Removal</w:t>
            </w:r>
            <w:r w:rsidR="007D63AC" w:rsidRPr="008D26A8">
              <w:rPr>
                <w:rFonts w:ascii="Times New Roman" w:hAnsi="Times New Roman"/>
              </w:rPr>
              <w:t>/Performance</w:t>
            </w:r>
          </w:p>
        </w:tc>
        <w:tc>
          <w:tcPr>
            <w:tcW w:w="3955" w:type="dxa"/>
          </w:tcPr>
          <w:p w14:paraId="0C8FBA29" w14:textId="2C062456" w:rsidR="007F24D7" w:rsidRPr="008D26A8" w:rsidRDefault="007744A2" w:rsidP="001B0D10">
            <w:pPr>
              <w:spacing w:before="100" w:beforeAutospacing="1" w:after="100" w:afterAutospacing="1" w:line="240" w:lineRule="auto"/>
              <w:rPr>
                <w:rFonts w:ascii="Times New Roman" w:hAnsi="Times New Roman"/>
              </w:rPr>
            </w:pPr>
            <w:r w:rsidRPr="008D26A8">
              <w:rPr>
                <w:rFonts w:ascii="Times New Roman" w:eastAsia="Times New Roman" w:hAnsi="Times New Roman" w:cs="Times New Roman"/>
              </w:rPr>
              <w:t>Four (4)</w:t>
            </w:r>
            <w:r w:rsidRPr="008D26A8">
              <w:rPr>
                <w:rFonts w:ascii="Times New Roman" w:hAnsi="Times New Roman"/>
              </w:rPr>
              <w:t xml:space="preserve"> </w:t>
            </w:r>
            <w:r w:rsidR="001848C2" w:rsidRPr="008D26A8">
              <w:rPr>
                <w:rFonts w:ascii="Times New Roman" w:hAnsi="Times New Roman"/>
              </w:rPr>
              <w:t xml:space="preserve">Business </w:t>
            </w:r>
            <w:r w:rsidR="007F24D7" w:rsidRPr="008D26A8">
              <w:rPr>
                <w:rFonts w:ascii="Times New Roman" w:hAnsi="Times New Roman"/>
              </w:rPr>
              <w:t xml:space="preserve">Days Prior to </w:t>
            </w:r>
            <w:r w:rsidR="007F24D7" w:rsidRPr="008D26A8">
              <w:rPr>
                <w:rFonts w:ascii="Times New Roman" w:eastAsia="Times New Roman" w:hAnsi="Times New Roman" w:cs="Times New Roman"/>
              </w:rPr>
              <w:t>Removal/</w:t>
            </w:r>
            <w:r w:rsidR="007F24D7" w:rsidRPr="008D26A8">
              <w:rPr>
                <w:rFonts w:ascii="Times New Roman" w:hAnsi="Times New Roman"/>
              </w:rPr>
              <w:t>Performance</w:t>
            </w:r>
          </w:p>
        </w:tc>
      </w:tr>
      <w:tr w:rsidR="00FB40C5" w:rsidRPr="008D26A8" w14:paraId="037C357C" w14:textId="77777777" w:rsidTr="00907C6D">
        <w:trPr>
          <w:trHeight w:val="276"/>
          <w:jc w:val="center"/>
        </w:trPr>
        <w:tc>
          <w:tcPr>
            <w:tcW w:w="985" w:type="dxa"/>
          </w:tcPr>
          <w:p w14:paraId="7F6A6AEF" w14:textId="4CD9BAF5" w:rsidR="007F24D7" w:rsidRPr="008D26A8" w:rsidRDefault="007F24D7" w:rsidP="001B0D10">
            <w:pPr>
              <w:spacing w:before="100" w:beforeAutospacing="1" w:after="100" w:afterAutospacing="1" w:line="240" w:lineRule="auto"/>
              <w:rPr>
                <w:rFonts w:ascii="Times New Roman" w:hAnsi="Times New Roman"/>
              </w:rPr>
            </w:pPr>
            <w:r w:rsidRPr="008D26A8">
              <w:rPr>
                <w:rFonts w:ascii="Times New Roman" w:eastAsia="Times New Roman" w:hAnsi="Times New Roman" w:cs="Times New Roman"/>
              </w:rPr>
              <w:t>1098SV</w:t>
            </w:r>
          </w:p>
        </w:tc>
        <w:tc>
          <w:tcPr>
            <w:tcW w:w="4410" w:type="dxa"/>
          </w:tcPr>
          <w:p w14:paraId="309554FA" w14:textId="0208F1E6" w:rsidR="007F24D7" w:rsidRPr="008D26A8" w:rsidRDefault="007F24D7" w:rsidP="001B0D10">
            <w:pPr>
              <w:spacing w:before="100" w:beforeAutospacing="1" w:after="100" w:afterAutospacing="1" w:line="240" w:lineRule="auto"/>
              <w:rPr>
                <w:rFonts w:ascii="Times New Roman" w:hAnsi="Times New Roman"/>
              </w:rPr>
            </w:pPr>
            <w:r w:rsidRPr="008D26A8">
              <w:rPr>
                <w:rFonts w:ascii="Times New Roman" w:eastAsia="Times New Roman" w:hAnsi="Times New Roman" w:cs="Times New Roman"/>
              </w:rPr>
              <w:t>10</w:t>
            </w:r>
            <w:r w:rsidR="001848C2" w:rsidRPr="008D26A8">
              <w:rPr>
                <w:rFonts w:ascii="Times New Roman" w:hAnsi="Times New Roman"/>
              </w:rPr>
              <w:t>-</w:t>
            </w:r>
            <w:r w:rsidR="00986199" w:rsidRPr="008D26A8">
              <w:rPr>
                <w:rFonts w:ascii="Times New Roman" w:hAnsi="Times New Roman"/>
              </w:rPr>
              <w:t xml:space="preserve">Business Day </w:t>
            </w:r>
            <w:r w:rsidR="00986199" w:rsidRPr="008D26A8">
              <w:rPr>
                <w:rFonts w:ascii="Times New Roman" w:eastAsia="Times New Roman" w:hAnsi="Times New Roman" w:cs="Times New Roman"/>
              </w:rPr>
              <w:t>Expedited Removal</w:t>
            </w:r>
            <w:r w:rsidR="007D63AC" w:rsidRPr="008D26A8">
              <w:rPr>
                <w:rFonts w:ascii="Times New Roman" w:hAnsi="Times New Roman"/>
              </w:rPr>
              <w:t>/Performance</w:t>
            </w:r>
          </w:p>
        </w:tc>
        <w:tc>
          <w:tcPr>
            <w:tcW w:w="3955" w:type="dxa"/>
          </w:tcPr>
          <w:p w14:paraId="6BE9CD77" w14:textId="7C7C687A" w:rsidR="007F24D7" w:rsidRPr="008D26A8" w:rsidRDefault="007744A2" w:rsidP="001B0D10">
            <w:pPr>
              <w:spacing w:before="100" w:beforeAutospacing="1" w:after="100" w:afterAutospacing="1" w:line="240" w:lineRule="auto"/>
              <w:rPr>
                <w:rFonts w:ascii="Times New Roman" w:hAnsi="Times New Roman"/>
              </w:rPr>
            </w:pPr>
            <w:r w:rsidRPr="008D26A8">
              <w:rPr>
                <w:rFonts w:ascii="Times New Roman" w:eastAsia="Times New Roman" w:hAnsi="Times New Roman" w:cs="Times New Roman"/>
              </w:rPr>
              <w:t>Five (5)</w:t>
            </w:r>
            <w:r w:rsidRPr="008D26A8">
              <w:rPr>
                <w:rFonts w:ascii="Times New Roman" w:hAnsi="Times New Roman"/>
              </w:rPr>
              <w:t xml:space="preserve"> </w:t>
            </w:r>
            <w:r w:rsidR="001848C2" w:rsidRPr="008D26A8">
              <w:rPr>
                <w:rFonts w:ascii="Times New Roman" w:hAnsi="Times New Roman"/>
              </w:rPr>
              <w:t>Business</w:t>
            </w:r>
            <w:r w:rsidR="007F24D7" w:rsidRPr="008D26A8">
              <w:rPr>
                <w:rFonts w:ascii="Times New Roman" w:hAnsi="Times New Roman"/>
              </w:rPr>
              <w:t xml:space="preserve"> Days Prior to </w:t>
            </w:r>
            <w:r w:rsidR="007F24D7" w:rsidRPr="008D26A8">
              <w:rPr>
                <w:rFonts w:ascii="Times New Roman" w:eastAsia="Times New Roman" w:hAnsi="Times New Roman" w:cs="Times New Roman"/>
              </w:rPr>
              <w:t>Removal/</w:t>
            </w:r>
            <w:r w:rsidR="007F24D7" w:rsidRPr="008D26A8">
              <w:rPr>
                <w:rFonts w:ascii="Times New Roman" w:hAnsi="Times New Roman"/>
              </w:rPr>
              <w:t>Performance</w:t>
            </w:r>
          </w:p>
        </w:tc>
      </w:tr>
      <w:tr w:rsidR="00DE7222" w:rsidRPr="008D26A8" w14:paraId="1B8555C5" w14:textId="77777777" w:rsidTr="00907C6D">
        <w:trPr>
          <w:trHeight w:val="276"/>
          <w:jc w:val="center"/>
        </w:trPr>
        <w:tc>
          <w:tcPr>
            <w:tcW w:w="985" w:type="dxa"/>
          </w:tcPr>
          <w:p w14:paraId="51F0F390" w14:textId="20062E7C" w:rsidR="00DE7222" w:rsidRPr="008D26A8" w:rsidRDefault="004A771A" w:rsidP="00CA16F5">
            <w:pPr>
              <w:spacing w:before="100" w:beforeAutospacing="1" w:after="100" w:afterAutospacing="1" w:line="240" w:lineRule="auto"/>
              <w:rPr>
                <w:rFonts w:ascii="Times New Roman" w:eastAsia="Times New Roman" w:hAnsi="Times New Roman" w:cs="Times New Roman"/>
              </w:rPr>
            </w:pPr>
            <w:r w:rsidRPr="008D26A8">
              <w:rPr>
                <w:rFonts w:ascii="Times New Roman" w:eastAsia="Times New Roman" w:hAnsi="Times New Roman" w:cs="Times New Roman"/>
              </w:rPr>
              <w:t>1099SV</w:t>
            </w:r>
          </w:p>
        </w:tc>
        <w:tc>
          <w:tcPr>
            <w:tcW w:w="4410" w:type="dxa"/>
          </w:tcPr>
          <w:p w14:paraId="23BCC56A" w14:textId="0E9B216E" w:rsidR="00DE7222" w:rsidRPr="008D26A8" w:rsidRDefault="004A771A" w:rsidP="004A771A">
            <w:pPr>
              <w:spacing w:before="100" w:beforeAutospacing="1" w:after="100" w:afterAutospacing="1" w:line="240" w:lineRule="auto"/>
              <w:rPr>
                <w:rFonts w:ascii="Times New Roman" w:eastAsia="Times New Roman" w:hAnsi="Times New Roman" w:cs="Times New Roman"/>
              </w:rPr>
            </w:pPr>
            <w:r w:rsidRPr="008D26A8">
              <w:rPr>
                <w:rFonts w:ascii="Times New Roman" w:eastAsia="Times New Roman" w:hAnsi="Times New Roman" w:cs="Times New Roman"/>
              </w:rPr>
              <w:t xml:space="preserve">Expedited Commencement of ICS Work, Crew </w:t>
            </w:r>
            <w:r w:rsidR="00E57FD9" w:rsidRPr="008D26A8">
              <w:rPr>
                <w:rFonts w:ascii="Times New Roman" w:eastAsia="Times New Roman" w:hAnsi="Times New Roman" w:cs="Times New Roman"/>
              </w:rPr>
              <w:t>of 2</w:t>
            </w:r>
            <w:r w:rsidRPr="008D26A8">
              <w:rPr>
                <w:rFonts w:ascii="Times New Roman" w:eastAsia="Times New Roman" w:hAnsi="Times New Roman" w:cs="Times New Roman"/>
              </w:rPr>
              <w:t xml:space="preserve"> or 3</w:t>
            </w:r>
          </w:p>
        </w:tc>
        <w:tc>
          <w:tcPr>
            <w:tcW w:w="3955" w:type="dxa"/>
          </w:tcPr>
          <w:p w14:paraId="1BEE2EC7" w14:textId="5D33F2C7" w:rsidR="00DE7222" w:rsidRPr="008D26A8" w:rsidRDefault="004A771A" w:rsidP="007744A2">
            <w:pPr>
              <w:spacing w:before="100" w:beforeAutospacing="1" w:after="100" w:afterAutospacing="1" w:line="240" w:lineRule="auto"/>
              <w:rPr>
                <w:rFonts w:ascii="Times New Roman" w:eastAsia="Times New Roman" w:hAnsi="Times New Roman" w:cs="Times New Roman"/>
              </w:rPr>
            </w:pPr>
            <w:r w:rsidRPr="008D26A8">
              <w:rPr>
                <w:rFonts w:ascii="Times New Roman" w:eastAsia="Times New Roman" w:hAnsi="Times New Roman" w:cs="Times New Roman"/>
              </w:rPr>
              <w:t>Based on day of week TO is issued (Section 3.22)</w:t>
            </w:r>
          </w:p>
        </w:tc>
      </w:tr>
    </w:tbl>
    <w:p w14:paraId="63347FFD" w14:textId="0F0D5BB8" w:rsidR="006057C4" w:rsidRPr="008D26A8" w:rsidRDefault="006057C4" w:rsidP="000B0A2D">
      <w:pPr>
        <w:tabs>
          <w:tab w:val="left" w:pos="360"/>
          <w:tab w:val="left" w:pos="720"/>
          <w:tab w:val="left" w:pos="1296"/>
          <w:tab w:val="left" w:pos="2016"/>
          <w:tab w:val="left" w:pos="2736"/>
          <w:tab w:val="left" w:pos="3456"/>
          <w:tab w:val="left" w:pos="5760"/>
        </w:tabs>
        <w:spacing w:after="0" w:line="240" w:lineRule="auto"/>
        <w:ind w:left="360" w:hanging="360"/>
        <w:rPr>
          <w:rFonts w:ascii="Times New Roman" w:eastAsia="MS Mincho" w:hAnsi="Times New Roman" w:cs="Times New Roman"/>
          <w:b/>
        </w:rPr>
      </w:pPr>
    </w:p>
    <w:p w14:paraId="3DC33D92" w14:textId="3ADBA01F" w:rsidR="00245C9B" w:rsidRPr="008D26A8" w:rsidRDefault="00245C9B" w:rsidP="001B0D10">
      <w:pPr>
        <w:ind w:left="360" w:hanging="360"/>
        <w:rPr>
          <w:rFonts w:ascii="Times New Roman" w:hAnsi="Times New Roman" w:cs="Times New Roman"/>
          <w:b/>
          <w:sz w:val="24"/>
        </w:rPr>
      </w:pPr>
      <w:r w:rsidRPr="008D26A8">
        <w:rPr>
          <w:rFonts w:ascii="Times New Roman" w:hAnsi="Times New Roman" w:cs="Times New Roman"/>
          <w:b/>
          <w:sz w:val="24"/>
          <w:szCs w:val="24"/>
        </w:rPr>
        <w:t xml:space="preserve">8.0 </w:t>
      </w:r>
      <w:bookmarkStart w:id="82" w:name="Documentation_Tracking"/>
      <w:r w:rsidRPr="008D26A8">
        <w:rPr>
          <w:rFonts w:ascii="Times New Roman" w:hAnsi="Times New Roman" w:cs="Times New Roman"/>
          <w:b/>
          <w:sz w:val="24"/>
          <w:u w:val="single"/>
        </w:rPr>
        <w:t>DOCUMENTATION REQUIREMENTS, DLA DISPOSITION SERVICES ACCEPTANCE, INVOICING</w:t>
      </w:r>
      <w:r w:rsidR="00ED3126" w:rsidRPr="008D26A8">
        <w:rPr>
          <w:rFonts w:ascii="Times New Roman" w:hAnsi="Times New Roman" w:cs="Times New Roman"/>
          <w:b/>
          <w:sz w:val="24"/>
          <w:szCs w:val="24"/>
          <w:u w:val="single"/>
        </w:rPr>
        <w:t>,</w:t>
      </w:r>
      <w:r w:rsidRPr="008D26A8">
        <w:rPr>
          <w:rFonts w:ascii="Times New Roman" w:hAnsi="Times New Roman" w:cs="Times New Roman"/>
          <w:b/>
          <w:sz w:val="24"/>
          <w:u w:val="single"/>
        </w:rPr>
        <w:t xml:space="preserve"> AND TRACKING</w:t>
      </w:r>
      <w:r w:rsidRPr="008D26A8">
        <w:rPr>
          <w:rFonts w:ascii="Times New Roman" w:hAnsi="Times New Roman" w:cs="Times New Roman"/>
          <w:b/>
          <w:sz w:val="24"/>
          <w:szCs w:val="24"/>
        </w:rPr>
        <w:t xml:space="preserve"> </w:t>
      </w:r>
      <w:bookmarkEnd w:id="82"/>
    </w:p>
    <w:p w14:paraId="7702486D" w14:textId="711D685B" w:rsidR="00806EE8" w:rsidRPr="00933DA5" w:rsidRDefault="00245C9B" w:rsidP="001B0D10">
      <w:pPr>
        <w:shd w:val="clear" w:color="auto" w:fill="FFFFFF"/>
        <w:ind w:left="360" w:hanging="360"/>
        <w:rPr>
          <w:rFonts w:ascii="Times New Roman" w:hAnsi="Times New Roman" w:cs="Times New Roman"/>
          <w:sz w:val="24"/>
        </w:rPr>
      </w:pPr>
      <w:r w:rsidRPr="008D26A8">
        <w:rPr>
          <w:rFonts w:ascii="Times New Roman" w:hAnsi="Times New Roman" w:cs="Times New Roman"/>
          <w:b/>
          <w:sz w:val="24"/>
          <w:szCs w:val="24"/>
        </w:rPr>
        <w:t xml:space="preserve">8.1 </w:t>
      </w:r>
      <w:r w:rsidRPr="008D26A8">
        <w:rPr>
          <w:rFonts w:ascii="Times New Roman" w:hAnsi="Times New Roman" w:cs="Times New Roman"/>
          <w:b/>
          <w:sz w:val="24"/>
          <w:u w:val="single"/>
        </w:rPr>
        <w:t>SUBMISSION OF DOCUMENTATIO</w:t>
      </w:r>
      <w:r w:rsidRPr="00933DA5">
        <w:rPr>
          <w:rFonts w:ascii="Times New Roman" w:hAnsi="Times New Roman" w:cs="Times New Roman"/>
          <w:b/>
          <w:sz w:val="24"/>
          <w:u w:val="single"/>
        </w:rPr>
        <w:t>N TO FACILITATE ACCEPTANCE FOR PAYMENT</w:t>
      </w:r>
    </w:p>
    <w:p w14:paraId="61548393" w14:textId="06A3F02D" w:rsidR="00245C9B" w:rsidRPr="00933DA5" w:rsidRDefault="00245C9B" w:rsidP="001B0D10">
      <w:pPr>
        <w:shd w:val="clear" w:color="auto" w:fill="FFFFFF"/>
        <w:ind w:firstLine="720"/>
        <w:rPr>
          <w:rFonts w:ascii="Times New Roman" w:hAnsi="Times New Roman" w:cs="Times New Roman"/>
          <w:sz w:val="24"/>
        </w:rPr>
      </w:pPr>
      <w:r w:rsidRPr="00933DA5">
        <w:rPr>
          <w:rFonts w:ascii="Times New Roman" w:hAnsi="Times New Roman" w:cs="Times New Roman"/>
          <w:sz w:val="24"/>
          <w:szCs w:val="24"/>
        </w:rPr>
        <w:lastRenderedPageBreak/>
        <w:t xml:space="preserve">a. </w:t>
      </w:r>
      <w:r w:rsidRPr="00933DA5">
        <w:rPr>
          <w:rFonts w:ascii="Times New Roman" w:hAnsi="Times New Roman" w:cs="Times New Roman"/>
          <w:sz w:val="24"/>
        </w:rPr>
        <w:t>The Contractor shall submit one invoicing packet, via email, for all line items listed on the Task Order (TO) after waste has been received at the first TSDF/Recycler as designated on the pickup manifest</w:t>
      </w:r>
      <w:r w:rsidR="001B73B7" w:rsidRPr="00933DA5">
        <w:rPr>
          <w:rFonts w:ascii="Times New Roman" w:hAnsi="Times New Roman" w:cs="Times New Roman"/>
          <w:sz w:val="24"/>
          <w:szCs w:val="24"/>
        </w:rPr>
        <w:t>,</w:t>
      </w:r>
      <w:r w:rsidR="001B73B7" w:rsidRPr="00933DA5">
        <w:rPr>
          <w:rFonts w:ascii="Times New Roman" w:hAnsi="Times New Roman" w:cs="Times New Roman"/>
          <w:sz w:val="24"/>
        </w:rPr>
        <w:t xml:space="preserve"> </w:t>
      </w:r>
      <w:r w:rsidRPr="00933DA5">
        <w:rPr>
          <w:rFonts w:ascii="Times New Roman" w:hAnsi="Times New Roman" w:cs="Times New Roman"/>
          <w:sz w:val="24"/>
        </w:rPr>
        <w:t xml:space="preserve">services have been completed, </w:t>
      </w:r>
      <w:r w:rsidR="001B73B7" w:rsidRPr="00933DA5">
        <w:rPr>
          <w:rFonts w:ascii="Times New Roman" w:hAnsi="Times New Roman" w:cs="Times New Roman"/>
          <w:sz w:val="24"/>
          <w:szCs w:val="24"/>
        </w:rPr>
        <w:t>and/or supplies have been delivered</w:t>
      </w:r>
      <w:r w:rsidR="00091045" w:rsidRPr="00933DA5">
        <w:rPr>
          <w:rFonts w:ascii="Times New Roman" w:hAnsi="Times New Roman" w:cs="Times New Roman"/>
          <w:sz w:val="24"/>
          <w:szCs w:val="24"/>
        </w:rPr>
        <w:t xml:space="preserve">, </w:t>
      </w:r>
      <w:r w:rsidR="00B6539E" w:rsidRPr="00933DA5">
        <w:rPr>
          <w:rFonts w:ascii="Times New Roman" w:hAnsi="Times New Roman" w:cs="Times New Roman"/>
          <w:sz w:val="24"/>
          <w:szCs w:val="24"/>
        </w:rPr>
        <w:t>except for</w:t>
      </w:r>
      <w:r w:rsidRPr="00933DA5">
        <w:rPr>
          <w:rFonts w:ascii="Times New Roman" w:hAnsi="Times New Roman" w:cs="Times New Roman"/>
          <w:sz w:val="24"/>
        </w:rPr>
        <w:t xml:space="preserve"> </w:t>
      </w:r>
      <w:r w:rsidRPr="00933DA5">
        <w:rPr>
          <w:rFonts w:ascii="Times New Roman" w:hAnsi="Times New Roman" w:cs="Times New Roman"/>
          <w:i/>
          <w:sz w:val="24"/>
        </w:rPr>
        <w:t>regulated</w:t>
      </w:r>
      <w:r w:rsidRPr="00933DA5">
        <w:rPr>
          <w:rFonts w:ascii="Times New Roman" w:hAnsi="Times New Roman" w:cs="Times New Roman"/>
          <w:sz w:val="24"/>
        </w:rPr>
        <w:t xml:space="preserve"> PCBs, DEMIL-required waste, and other waste requiring a CD</w:t>
      </w:r>
      <w:r w:rsidR="00D24C41" w:rsidRPr="00933DA5">
        <w:rPr>
          <w:rFonts w:ascii="Times New Roman" w:hAnsi="Times New Roman" w:cs="Times New Roman"/>
          <w:sz w:val="24"/>
          <w:szCs w:val="24"/>
        </w:rPr>
        <w:t xml:space="preserve"> which require tracking to the final </w:t>
      </w:r>
      <w:r w:rsidR="001747D4" w:rsidRPr="00933DA5">
        <w:rPr>
          <w:rFonts w:ascii="Times New Roman" w:hAnsi="Times New Roman" w:cs="Times New Roman"/>
          <w:sz w:val="24"/>
          <w:szCs w:val="24"/>
        </w:rPr>
        <w:t>destruction</w:t>
      </w:r>
      <w:r w:rsidR="00EF421C" w:rsidRPr="00933DA5">
        <w:rPr>
          <w:rFonts w:ascii="Times New Roman" w:hAnsi="Times New Roman" w:cs="Times New Roman"/>
          <w:sz w:val="24"/>
          <w:szCs w:val="24"/>
        </w:rPr>
        <w:t>/</w:t>
      </w:r>
      <w:r w:rsidR="00D24C41" w:rsidRPr="00933DA5">
        <w:rPr>
          <w:rFonts w:ascii="Times New Roman" w:hAnsi="Times New Roman" w:cs="Times New Roman"/>
          <w:sz w:val="24"/>
          <w:szCs w:val="24"/>
        </w:rPr>
        <w:t>disposal</w:t>
      </w:r>
      <w:r w:rsidR="001747D4" w:rsidRPr="00933DA5">
        <w:rPr>
          <w:rFonts w:ascii="Times New Roman" w:hAnsi="Times New Roman" w:cs="Times New Roman"/>
          <w:sz w:val="24"/>
          <w:szCs w:val="24"/>
        </w:rPr>
        <w:t xml:space="preserve"> facility</w:t>
      </w:r>
      <w:r w:rsidRPr="00933DA5">
        <w:rPr>
          <w:rFonts w:ascii="Times New Roman" w:hAnsi="Times New Roman" w:cs="Times New Roman"/>
          <w:sz w:val="24"/>
        </w:rPr>
        <w:t>.</w:t>
      </w:r>
    </w:p>
    <w:p w14:paraId="0EC31146" w14:textId="77777777" w:rsidR="002E08D2" w:rsidRPr="00933DA5" w:rsidRDefault="00245C9B" w:rsidP="001B0D10">
      <w:pPr>
        <w:shd w:val="clear" w:color="auto" w:fill="FFFFFF"/>
        <w:ind w:firstLine="720"/>
        <w:rPr>
          <w:rFonts w:ascii="Times New Roman" w:hAnsi="Times New Roman" w:cs="Times New Roman"/>
          <w:sz w:val="24"/>
        </w:rPr>
      </w:pPr>
      <w:r w:rsidRPr="00933DA5">
        <w:rPr>
          <w:rFonts w:ascii="Times New Roman" w:hAnsi="Times New Roman" w:cs="Times New Roman"/>
          <w:sz w:val="24"/>
          <w:szCs w:val="24"/>
        </w:rPr>
        <w:t xml:space="preserve">b. </w:t>
      </w:r>
      <w:r w:rsidRPr="00933DA5">
        <w:rPr>
          <w:rFonts w:ascii="Times New Roman" w:hAnsi="Times New Roman" w:cs="Times New Roman"/>
          <w:sz w:val="24"/>
        </w:rPr>
        <w:t>PRIOR to submission of invoicing packet, the Contractor shall coordinate with the COR to ensure:</w:t>
      </w:r>
    </w:p>
    <w:p w14:paraId="3B566C97" w14:textId="77777777" w:rsidR="002E08D2" w:rsidRPr="00933DA5" w:rsidRDefault="002E08D2" w:rsidP="001B0D10">
      <w:pPr>
        <w:shd w:val="clear" w:color="auto" w:fill="FFFFFF"/>
        <w:ind w:left="720" w:firstLine="720"/>
        <w:rPr>
          <w:rFonts w:ascii="Times New Roman" w:hAnsi="Times New Roman" w:cs="Times New Roman"/>
          <w:sz w:val="24"/>
        </w:rPr>
      </w:pPr>
      <w:r w:rsidRPr="00933DA5">
        <w:rPr>
          <w:rFonts w:ascii="Times New Roman" w:hAnsi="Times New Roman" w:cs="Times New Roman"/>
          <w:sz w:val="24"/>
          <w:szCs w:val="24"/>
        </w:rPr>
        <w:t>(1)</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Return copies of all shipping papers have been received by the COR.</w:t>
      </w:r>
    </w:p>
    <w:p w14:paraId="0F91C3B4" w14:textId="22B06FEA" w:rsidR="00245C9B" w:rsidRPr="00933DA5" w:rsidRDefault="002E08D2" w:rsidP="001B0D10">
      <w:pPr>
        <w:shd w:val="clear" w:color="auto" w:fill="FFFFFF"/>
        <w:ind w:left="720" w:firstLine="720"/>
        <w:rPr>
          <w:rFonts w:ascii="Times New Roman" w:hAnsi="Times New Roman" w:cs="Times New Roman"/>
          <w:sz w:val="24"/>
        </w:rPr>
      </w:pPr>
      <w:r w:rsidRPr="00933DA5">
        <w:rPr>
          <w:rFonts w:ascii="Times New Roman" w:hAnsi="Times New Roman" w:cs="Times New Roman"/>
          <w:sz w:val="24"/>
          <w:szCs w:val="24"/>
        </w:rPr>
        <w:t>(</w:t>
      </w:r>
      <w:r w:rsidR="00245C9B" w:rsidRPr="00933DA5">
        <w:rPr>
          <w:rFonts w:ascii="Times New Roman" w:hAnsi="Times New Roman" w:cs="Times New Roman"/>
          <w:sz w:val="24"/>
          <w:szCs w:val="24"/>
        </w:rPr>
        <w:t>2</w:t>
      </w:r>
      <w:r w:rsidRPr="00933DA5">
        <w:rPr>
          <w:rFonts w:ascii="Times New Roman" w:hAnsi="Times New Roman" w:cs="Times New Roman"/>
          <w:sz w:val="24"/>
          <w:szCs w:val="24"/>
        </w:rPr>
        <w:t>)</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All modifications, changes, certifications</w:t>
      </w:r>
      <w:r w:rsidR="00835F16" w:rsidRPr="00933DA5">
        <w:rPr>
          <w:rFonts w:ascii="Times New Roman" w:hAnsi="Times New Roman" w:cs="Times New Roman"/>
          <w:sz w:val="24"/>
          <w:szCs w:val="24"/>
        </w:rPr>
        <w:t>,</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e.g</w:t>
      </w:r>
      <w:r w:rsidR="00245C9B" w:rsidRPr="00933DA5">
        <w:rPr>
          <w:rFonts w:ascii="Times New Roman" w:hAnsi="Times New Roman" w:cs="Times New Roman"/>
          <w:sz w:val="24"/>
          <w:szCs w:val="24"/>
        </w:rPr>
        <w:t>.</w:t>
      </w:r>
      <w:r w:rsidR="00835F16" w:rsidRPr="00933DA5">
        <w:rPr>
          <w:rFonts w:ascii="Times New Roman" w:hAnsi="Times New Roman" w:cs="Times New Roman"/>
          <w:sz w:val="24"/>
          <w:szCs w:val="24"/>
        </w:rPr>
        <w:t>,</w:t>
      </w:r>
      <w:r w:rsidR="00245C9B" w:rsidRPr="00933DA5">
        <w:rPr>
          <w:rFonts w:ascii="Times New Roman" w:hAnsi="Times New Roman" w:cs="Times New Roman"/>
          <w:sz w:val="24"/>
        </w:rPr>
        <w:t xml:space="preserve"> certification of destruction/disposal/recycle, and/or updates have been completed and/or received by the Government.</w:t>
      </w:r>
    </w:p>
    <w:p w14:paraId="0FC46EA3" w14:textId="77777777" w:rsidR="00F2146D" w:rsidRPr="00933DA5" w:rsidRDefault="00245C9B" w:rsidP="001B0D10">
      <w:pPr>
        <w:shd w:val="clear" w:color="auto" w:fill="FFFFFF"/>
        <w:ind w:firstLine="720"/>
        <w:rPr>
          <w:rFonts w:ascii="Times New Roman" w:hAnsi="Times New Roman" w:cs="Times New Roman"/>
          <w:sz w:val="24"/>
        </w:rPr>
      </w:pPr>
      <w:r w:rsidRPr="00933DA5">
        <w:rPr>
          <w:rFonts w:ascii="Times New Roman" w:hAnsi="Times New Roman" w:cs="Times New Roman"/>
          <w:sz w:val="24"/>
          <w:szCs w:val="24"/>
        </w:rPr>
        <w:t xml:space="preserve">c. </w:t>
      </w:r>
      <w:r w:rsidRPr="00933DA5">
        <w:rPr>
          <w:rFonts w:ascii="Times New Roman" w:hAnsi="Times New Roman" w:cs="Times New Roman"/>
          <w:sz w:val="24"/>
        </w:rPr>
        <w:t xml:space="preserve">An </w:t>
      </w:r>
      <w:proofErr w:type="gramStart"/>
      <w:r w:rsidRPr="00933DA5">
        <w:rPr>
          <w:rFonts w:ascii="Times New Roman" w:hAnsi="Times New Roman" w:cs="Times New Roman"/>
          <w:sz w:val="24"/>
        </w:rPr>
        <w:t>invoicing</w:t>
      </w:r>
      <w:proofErr w:type="gramEnd"/>
      <w:r w:rsidRPr="00933DA5">
        <w:rPr>
          <w:rFonts w:ascii="Times New Roman" w:hAnsi="Times New Roman" w:cs="Times New Roman"/>
          <w:sz w:val="24"/>
        </w:rPr>
        <w:t xml:space="preserve"> packet shall consist of</w:t>
      </w:r>
      <w:r w:rsidR="00F2146D" w:rsidRPr="00933DA5">
        <w:rPr>
          <w:rFonts w:ascii="Times New Roman" w:hAnsi="Times New Roman" w:cs="Times New Roman"/>
          <w:sz w:val="24"/>
        </w:rPr>
        <w:t>:</w:t>
      </w:r>
    </w:p>
    <w:p w14:paraId="4D765A45" w14:textId="5452062E" w:rsidR="00F2146D" w:rsidRPr="00933DA5" w:rsidRDefault="00F2146D" w:rsidP="00F2146D">
      <w:pPr>
        <w:shd w:val="clear" w:color="auto" w:fill="FFFFFF"/>
        <w:ind w:left="720" w:firstLine="720"/>
        <w:rPr>
          <w:rFonts w:ascii="Times New Roman" w:hAnsi="Times New Roman" w:cs="Times New Roman"/>
          <w:sz w:val="24"/>
          <w:szCs w:val="24"/>
        </w:rPr>
      </w:pPr>
      <w:r w:rsidRPr="00933DA5">
        <w:rPr>
          <w:rFonts w:ascii="Times New Roman" w:hAnsi="Times New Roman" w:cs="Times New Roman"/>
          <w:sz w:val="24"/>
          <w:szCs w:val="24"/>
        </w:rPr>
        <w:t>(</w:t>
      </w:r>
      <w:r w:rsidR="00245C9B" w:rsidRPr="00933DA5">
        <w:rPr>
          <w:rFonts w:ascii="Times New Roman" w:hAnsi="Times New Roman" w:cs="Times New Roman"/>
          <w:sz w:val="24"/>
          <w:szCs w:val="24"/>
        </w:rPr>
        <w:t>1</w:t>
      </w:r>
      <w:r w:rsidRPr="00933DA5">
        <w:rPr>
          <w:rFonts w:ascii="Times New Roman" w:hAnsi="Times New Roman" w:cs="Times New Roman"/>
          <w:sz w:val="24"/>
          <w:szCs w:val="24"/>
        </w:rPr>
        <w:t>)</w:t>
      </w:r>
      <w:r w:rsidR="00BD7566" w:rsidRPr="00933DA5">
        <w:rPr>
          <w:rFonts w:ascii="Times New Roman" w:hAnsi="Times New Roman" w:cs="Times New Roman"/>
          <w:sz w:val="24"/>
          <w:szCs w:val="24"/>
        </w:rPr>
        <w:t xml:space="preserve"> </w:t>
      </w:r>
      <w:r w:rsidR="00375EC5" w:rsidRPr="00933DA5">
        <w:rPr>
          <w:rFonts w:ascii="Times New Roman" w:hAnsi="Times New Roman" w:cs="Times New Roman"/>
          <w:sz w:val="24"/>
          <w:szCs w:val="24"/>
        </w:rPr>
        <w:t>Invoice (</w:t>
      </w:r>
      <w:r w:rsidR="00F4472A" w:rsidRPr="00933DA5">
        <w:rPr>
          <w:rFonts w:ascii="Times New Roman" w:hAnsi="Times New Roman" w:cs="Times New Roman"/>
          <w:sz w:val="24"/>
          <w:szCs w:val="24"/>
        </w:rPr>
        <w:t>DLA Form 2505</w:t>
      </w:r>
      <w:r w:rsidR="00375EC5" w:rsidRPr="00933DA5">
        <w:rPr>
          <w:rFonts w:ascii="Times New Roman" w:hAnsi="Times New Roman" w:cs="Times New Roman"/>
          <w:sz w:val="24"/>
          <w:szCs w:val="24"/>
        </w:rPr>
        <w:t>)</w:t>
      </w:r>
      <w:r w:rsidR="006C0A17" w:rsidRPr="00933DA5">
        <w:rPr>
          <w:rFonts w:ascii="Times New Roman" w:hAnsi="Times New Roman" w:cs="Times New Roman"/>
          <w:sz w:val="24"/>
          <w:szCs w:val="24"/>
        </w:rPr>
        <w:t xml:space="preserve"> (Attachment 6)</w:t>
      </w:r>
    </w:p>
    <w:p w14:paraId="7113E781" w14:textId="739C1BAD" w:rsidR="00937195" w:rsidRPr="00933DA5" w:rsidRDefault="00F2146D" w:rsidP="00737FB1">
      <w:pPr>
        <w:shd w:val="clear" w:color="auto" w:fill="FFFFFF"/>
        <w:ind w:left="1440" w:firstLine="720"/>
        <w:rPr>
          <w:rFonts w:ascii="Times New Roman" w:hAnsi="Times New Roman" w:cs="Times New Roman"/>
          <w:sz w:val="24"/>
          <w:szCs w:val="24"/>
        </w:rPr>
      </w:pPr>
      <w:r w:rsidRPr="00933DA5">
        <w:rPr>
          <w:rFonts w:ascii="Times New Roman" w:hAnsi="Times New Roman" w:cs="Times New Roman"/>
          <w:sz w:val="24"/>
          <w:szCs w:val="24"/>
        </w:rPr>
        <w:t xml:space="preserve">(a) </w:t>
      </w:r>
      <w:r w:rsidR="00DD01CE" w:rsidRPr="00933DA5">
        <w:rPr>
          <w:rFonts w:ascii="Times New Roman" w:hAnsi="Times New Roman" w:cs="Times New Roman"/>
          <w:sz w:val="24"/>
          <w:szCs w:val="24"/>
        </w:rPr>
        <w:t>Must be submitted using the Microsoft Excel file provided as part of this contract.  Scanned copies or other formats are not acceptable and will result in rejection of the payment request.</w:t>
      </w:r>
    </w:p>
    <w:p w14:paraId="5216C764" w14:textId="00A91193" w:rsidR="00737FB1" w:rsidRPr="00933DA5" w:rsidRDefault="00737FB1" w:rsidP="00737FB1">
      <w:pPr>
        <w:shd w:val="clear" w:color="auto" w:fill="FFFFFF"/>
        <w:ind w:left="1440" w:firstLine="720"/>
        <w:rPr>
          <w:rFonts w:ascii="Times New Roman" w:hAnsi="Times New Roman" w:cs="Times New Roman"/>
          <w:sz w:val="24"/>
          <w:szCs w:val="24"/>
        </w:rPr>
      </w:pPr>
      <w:r w:rsidRPr="00933DA5">
        <w:rPr>
          <w:rFonts w:ascii="Times New Roman" w:hAnsi="Times New Roman" w:cs="Times New Roman"/>
          <w:sz w:val="24"/>
          <w:szCs w:val="24"/>
        </w:rPr>
        <w:t>(b</w:t>
      </w:r>
      <w:r w:rsidR="00245C9B" w:rsidRPr="00933DA5">
        <w:rPr>
          <w:rFonts w:ascii="Times New Roman" w:hAnsi="Times New Roman" w:cs="Times New Roman"/>
          <w:sz w:val="24"/>
          <w:szCs w:val="24"/>
        </w:rPr>
        <w:t xml:space="preserve">) Must be in </w:t>
      </w:r>
      <w:r w:rsidR="00835F16" w:rsidRPr="00933DA5">
        <w:rPr>
          <w:rFonts w:ascii="Times New Roman" w:hAnsi="Times New Roman" w:cs="Times New Roman"/>
          <w:sz w:val="24"/>
          <w:szCs w:val="24"/>
        </w:rPr>
        <w:t>Line-Item</w:t>
      </w:r>
      <w:r w:rsidR="00245C9B" w:rsidRPr="00933DA5">
        <w:rPr>
          <w:rFonts w:ascii="Times New Roman" w:hAnsi="Times New Roman" w:cs="Times New Roman"/>
          <w:sz w:val="24"/>
          <w:szCs w:val="24"/>
        </w:rPr>
        <w:t xml:space="preserve"> order.</w:t>
      </w:r>
    </w:p>
    <w:p w14:paraId="2FF30CF3" w14:textId="5BCEDCBA" w:rsidR="00737FB1" w:rsidRPr="00933DA5" w:rsidRDefault="00737FB1" w:rsidP="00737FB1">
      <w:pPr>
        <w:shd w:val="clear" w:color="auto" w:fill="FFFFFF"/>
        <w:ind w:left="1440" w:firstLine="720"/>
        <w:rPr>
          <w:rFonts w:ascii="Times New Roman" w:hAnsi="Times New Roman" w:cs="Times New Roman"/>
          <w:sz w:val="24"/>
          <w:szCs w:val="24"/>
        </w:rPr>
      </w:pPr>
      <w:r w:rsidRPr="00933DA5">
        <w:rPr>
          <w:rFonts w:ascii="Times New Roman" w:hAnsi="Times New Roman" w:cs="Times New Roman"/>
          <w:sz w:val="24"/>
          <w:szCs w:val="24"/>
        </w:rPr>
        <w:t>(c</w:t>
      </w:r>
      <w:r w:rsidR="00245C9B" w:rsidRPr="00933DA5">
        <w:rPr>
          <w:rFonts w:ascii="Times New Roman" w:hAnsi="Times New Roman" w:cs="Times New Roman"/>
          <w:sz w:val="24"/>
          <w:szCs w:val="24"/>
        </w:rPr>
        <w:t xml:space="preserve">) </w:t>
      </w:r>
      <w:r w:rsidR="00DD01CE" w:rsidRPr="00933DA5">
        <w:rPr>
          <w:rFonts w:ascii="Times New Roman" w:hAnsi="Times New Roman" w:cs="Times New Roman"/>
          <w:sz w:val="24"/>
          <w:szCs w:val="24"/>
        </w:rPr>
        <w:t xml:space="preserve">Complete appropriate fields and columns 1 through 11 for the supplies or services provided </w:t>
      </w:r>
      <w:proofErr w:type="gramStart"/>
      <w:r w:rsidR="00DD01CE" w:rsidRPr="00933DA5">
        <w:rPr>
          <w:rFonts w:ascii="Times New Roman" w:hAnsi="Times New Roman" w:cs="Times New Roman"/>
          <w:sz w:val="24"/>
          <w:szCs w:val="24"/>
        </w:rPr>
        <w:t>per</w:t>
      </w:r>
      <w:proofErr w:type="gramEnd"/>
      <w:r w:rsidR="00DD01CE" w:rsidRPr="00933DA5">
        <w:rPr>
          <w:rFonts w:ascii="Times New Roman" w:hAnsi="Times New Roman" w:cs="Times New Roman"/>
          <w:sz w:val="24"/>
          <w:szCs w:val="24"/>
        </w:rPr>
        <w:t xml:space="preserve"> the instructions.</w:t>
      </w:r>
    </w:p>
    <w:p w14:paraId="419257F4" w14:textId="77777777" w:rsidR="001040B1" w:rsidRPr="00933DA5" w:rsidRDefault="00737FB1" w:rsidP="00737FB1">
      <w:pPr>
        <w:shd w:val="clear" w:color="auto" w:fill="FFFFFF"/>
        <w:ind w:left="1440" w:firstLine="720"/>
        <w:rPr>
          <w:rFonts w:ascii="Times New Roman" w:hAnsi="Times New Roman" w:cs="Times New Roman"/>
          <w:sz w:val="24"/>
          <w:szCs w:val="24"/>
        </w:rPr>
      </w:pPr>
      <w:r w:rsidRPr="00933DA5">
        <w:rPr>
          <w:rFonts w:ascii="Times New Roman" w:hAnsi="Times New Roman" w:cs="Times New Roman"/>
          <w:sz w:val="24"/>
          <w:szCs w:val="24"/>
        </w:rPr>
        <w:t>(d</w:t>
      </w:r>
      <w:r w:rsidR="00245C9B" w:rsidRPr="00933DA5">
        <w:rPr>
          <w:rFonts w:ascii="Times New Roman" w:hAnsi="Times New Roman" w:cs="Times New Roman"/>
          <w:sz w:val="24"/>
          <w:szCs w:val="24"/>
        </w:rPr>
        <w:t>) Must reflect all changes on MOD paperwork</w:t>
      </w:r>
      <w:r w:rsidR="001040B1" w:rsidRPr="00933DA5">
        <w:rPr>
          <w:rFonts w:ascii="Times New Roman" w:hAnsi="Times New Roman" w:cs="Times New Roman"/>
          <w:sz w:val="24"/>
          <w:szCs w:val="24"/>
        </w:rPr>
        <w:t>.</w:t>
      </w:r>
    </w:p>
    <w:p w14:paraId="5636D0AB" w14:textId="6C9632F4" w:rsidR="001040B1" w:rsidRPr="00933DA5" w:rsidRDefault="001040B1" w:rsidP="001B0D10">
      <w:pPr>
        <w:shd w:val="clear" w:color="auto" w:fill="FFFFFF"/>
        <w:ind w:left="1440"/>
        <w:rPr>
          <w:rFonts w:ascii="Times New Roman" w:hAnsi="Times New Roman" w:cs="Times New Roman"/>
          <w:sz w:val="24"/>
        </w:rPr>
      </w:pPr>
      <w:r w:rsidRPr="00933DA5">
        <w:rPr>
          <w:rFonts w:ascii="Times New Roman" w:hAnsi="Times New Roman" w:cs="Times New Roman"/>
          <w:sz w:val="24"/>
          <w:szCs w:val="24"/>
        </w:rPr>
        <w:t>(</w:t>
      </w:r>
      <w:r w:rsidR="00245C9B" w:rsidRPr="00933DA5">
        <w:rPr>
          <w:rFonts w:ascii="Times New Roman" w:hAnsi="Times New Roman" w:cs="Times New Roman"/>
          <w:sz w:val="24"/>
          <w:szCs w:val="24"/>
        </w:rPr>
        <w:t>2</w:t>
      </w:r>
      <w:r w:rsidRPr="00933DA5">
        <w:rPr>
          <w:rFonts w:ascii="Times New Roman" w:hAnsi="Times New Roman" w:cs="Times New Roman"/>
          <w:sz w:val="24"/>
          <w:szCs w:val="24"/>
        </w:rPr>
        <w:t>)</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Pick-up Report (DD Form 1155)</w:t>
      </w:r>
      <w:r w:rsidR="00245C9B" w:rsidRPr="00933DA5">
        <w:rPr>
          <w:rFonts w:ascii="Times New Roman" w:hAnsi="Times New Roman" w:cs="Times New Roman"/>
          <w:sz w:val="24"/>
          <w:szCs w:val="24"/>
        </w:rPr>
        <w:t xml:space="preserve"> </w:t>
      </w:r>
    </w:p>
    <w:p w14:paraId="142C7895" w14:textId="77777777" w:rsidR="001040B1" w:rsidRPr="00933DA5" w:rsidRDefault="001040B1" w:rsidP="001B0D10">
      <w:pPr>
        <w:shd w:val="clear" w:color="auto" w:fill="FFFFFF"/>
        <w:ind w:left="1440" w:firstLine="720"/>
        <w:rPr>
          <w:rFonts w:ascii="Times New Roman" w:hAnsi="Times New Roman" w:cs="Times New Roman"/>
          <w:sz w:val="24"/>
        </w:rPr>
      </w:pPr>
      <w:r w:rsidRPr="00933DA5">
        <w:rPr>
          <w:rFonts w:ascii="Times New Roman" w:hAnsi="Times New Roman" w:cs="Times New Roman"/>
          <w:sz w:val="24"/>
          <w:szCs w:val="24"/>
        </w:rPr>
        <w:t>(a</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A short-form Business Objects report may be used in lieu of the original Pick-up Report provided it includes the 1st and 2nd pages of the original DD form 1155.</w:t>
      </w:r>
    </w:p>
    <w:p w14:paraId="5B7C03F5" w14:textId="1F547D95" w:rsidR="001040B1" w:rsidRPr="00933DA5" w:rsidRDefault="001040B1" w:rsidP="001B0D10">
      <w:pPr>
        <w:shd w:val="clear" w:color="auto" w:fill="FFFFFF"/>
        <w:ind w:left="1440" w:firstLine="720"/>
        <w:rPr>
          <w:rFonts w:ascii="Times New Roman" w:hAnsi="Times New Roman" w:cs="Times New Roman"/>
          <w:sz w:val="24"/>
        </w:rPr>
      </w:pPr>
      <w:r w:rsidRPr="00933DA5">
        <w:rPr>
          <w:rFonts w:ascii="Times New Roman" w:hAnsi="Times New Roman" w:cs="Times New Roman"/>
          <w:sz w:val="24"/>
          <w:szCs w:val="24"/>
        </w:rPr>
        <w:t>(b</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 xml:space="preserve">Must be in </w:t>
      </w:r>
      <w:r w:rsidR="00874098" w:rsidRPr="00933DA5">
        <w:rPr>
          <w:rFonts w:ascii="Times New Roman" w:hAnsi="Times New Roman" w:cs="Times New Roman"/>
          <w:sz w:val="24"/>
          <w:szCs w:val="24"/>
        </w:rPr>
        <w:t>Line-Item</w:t>
      </w:r>
      <w:r w:rsidR="00245C9B" w:rsidRPr="00933DA5">
        <w:rPr>
          <w:rFonts w:ascii="Times New Roman" w:hAnsi="Times New Roman" w:cs="Times New Roman"/>
          <w:sz w:val="24"/>
        </w:rPr>
        <w:t xml:space="preserve"> order.</w:t>
      </w:r>
    </w:p>
    <w:p w14:paraId="7C05F9F2" w14:textId="07627F38" w:rsidR="001040B1" w:rsidRPr="00933DA5" w:rsidRDefault="001040B1" w:rsidP="001B0D10">
      <w:pPr>
        <w:shd w:val="clear" w:color="auto" w:fill="FFFFFF"/>
        <w:ind w:left="1440" w:firstLine="720"/>
        <w:rPr>
          <w:rFonts w:ascii="Times New Roman" w:hAnsi="Times New Roman" w:cs="Times New Roman"/>
          <w:sz w:val="24"/>
        </w:rPr>
      </w:pPr>
      <w:r w:rsidRPr="00933DA5">
        <w:rPr>
          <w:rFonts w:ascii="Times New Roman" w:hAnsi="Times New Roman" w:cs="Times New Roman"/>
          <w:sz w:val="24"/>
          <w:szCs w:val="24"/>
        </w:rPr>
        <w:t>(c</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All data fields must be completed, and all applicable signature fields</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signed.</w:t>
      </w:r>
    </w:p>
    <w:p w14:paraId="2A397DC6" w14:textId="77777777" w:rsidR="001040B1" w:rsidRPr="00933DA5" w:rsidRDefault="001040B1" w:rsidP="001B0D10">
      <w:pPr>
        <w:shd w:val="clear" w:color="auto" w:fill="FFFFFF"/>
        <w:ind w:left="1440" w:firstLine="720"/>
        <w:rPr>
          <w:rFonts w:ascii="Times New Roman" w:hAnsi="Times New Roman" w:cs="Times New Roman"/>
          <w:sz w:val="24"/>
        </w:rPr>
      </w:pPr>
      <w:r w:rsidRPr="00933DA5">
        <w:rPr>
          <w:rFonts w:ascii="Times New Roman" w:hAnsi="Times New Roman" w:cs="Times New Roman"/>
          <w:sz w:val="24"/>
          <w:szCs w:val="24"/>
        </w:rPr>
        <w:t>(d</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Must be legible and accurate.</w:t>
      </w:r>
      <w:r w:rsidR="00245C9B" w:rsidRPr="00933DA5">
        <w:rPr>
          <w:rFonts w:ascii="Times New Roman" w:hAnsi="Times New Roman" w:cs="Times New Roman"/>
          <w:sz w:val="24"/>
          <w:szCs w:val="24"/>
        </w:rPr>
        <w:t xml:space="preserve"> </w:t>
      </w:r>
    </w:p>
    <w:p w14:paraId="2D61FC4F" w14:textId="77777777" w:rsidR="001040B1" w:rsidRPr="00933DA5" w:rsidRDefault="001040B1" w:rsidP="001B0D10">
      <w:pPr>
        <w:shd w:val="clear" w:color="auto" w:fill="FFFFFF"/>
        <w:ind w:left="1440" w:firstLine="720"/>
        <w:rPr>
          <w:rFonts w:ascii="Times New Roman" w:hAnsi="Times New Roman" w:cs="Times New Roman"/>
          <w:sz w:val="24"/>
        </w:rPr>
      </w:pPr>
      <w:r w:rsidRPr="00933DA5">
        <w:rPr>
          <w:rFonts w:ascii="Times New Roman" w:hAnsi="Times New Roman" w:cs="Times New Roman"/>
          <w:sz w:val="24"/>
          <w:szCs w:val="24"/>
        </w:rPr>
        <w:t>(e</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Must provide full manifest/document number.</w:t>
      </w:r>
    </w:p>
    <w:p w14:paraId="1E2F90C5" w14:textId="68B742C2" w:rsidR="00467D51" w:rsidRPr="00933DA5" w:rsidRDefault="001040B1" w:rsidP="001B0D10">
      <w:pPr>
        <w:shd w:val="clear" w:color="auto" w:fill="FFFFFF"/>
        <w:ind w:left="1440" w:firstLine="720"/>
        <w:rPr>
          <w:rFonts w:ascii="Times New Roman" w:hAnsi="Times New Roman" w:cs="Times New Roman"/>
          <w:sz w:val="24"/>
        </w:rPr>
      </w:pPr>
      <w:r w:rsidRPr="00933DA5">
        <w:rPr>
          <w:rFonts w:ascii="Times New Roman" w:hAnsi="Times New Roman" w:cs="Times New Roman"/>
          <w:sz w:val="24"/>
          <w:szCs w:val="24"/>
        </w:rPr>
        <w:t>(f</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 xml:space="preserve">Signed </w:t>
      </w:r>
      <w:r w:rsidR="00245C9B" w:rsidRPr="00933DA5">
        <w:rPr>
          <w:rFonts w:ascii="Times New Roman" w:hAnsi="Times New Roman" w:cs="Times New Roman"/>
          <w:sz w:val="24"/>
          <w:szCs w:val="24"/>
        </w:rPr>
        <w:t>copies</w:t>
      </w:r>
      <w:r w:rsidR="00245C9B" w:rsidRPr="00933DA5">
        <w:rPr>
          <w:rFonts w:ascii="Times New Roman" w:hAnsi="Times New Roman" w:cs="Times New Roman"/>
          <w:sz w:val="24"/>
        </w:rPr>
        <w:t xml:space="preserve"> of all modifications (if applicable).</w:t>
      </w:r>
    </w:p>
    <w:p w14:paraId="28C7FC9B" w14:textId="77777777" w:rsidR="00795127" w:rsidRPr="00933DA5" w:rsidRDefault="00467D51" w:rsidP="001B0D10">
      <w:pPr>
        <w:shd w:val="clear" w:color="auto" w:fill="FFFFFF"/>
        <w:ind w:left="720" w:firstLine="810"/>
        <w:rPr>
          <w:rFonts w:ascii="Times New Roman" w:hAnsi="Times New Roman" w:cs="Times New Roman"/>
          <w:sz w:val="24"/>
        </w:rPr>
      </w:pPr>
      <w:r w:rsidRPr="00933DA5">
        <w:rPr>
          <w:rFonts w:ascii="Times New Roman" w:hAnsi="Times New Roman" w:cs="Times New Roman"/>
          <w:sz w:val="24"/>
          <w:szCs w:val="24"/>
        </w:rPr>
        <w:t>(</w:t>
      </w:r>
      <w:r w:rsidR="00245C9B" w:rsidRPr="00933DA5">
        <w:rPr>
          <w:rFonts w:ascii="Times New Roman" w:hAnsi="Times New Roman" w:cs="Times New Roman"/>
          <w:sz w:val="24"/>
          <w:szCs w:val="24"/>
        </w:rPr>
        <w:t>3</w:t>
      </w:r>
      <w:r w:rsidRPr="00933DA5">
        <w:rPr>
          <w:rFonts w:ascii="Times New Roman" w:hAnsi="Times New Roman" w:cs="Times New Roman"/>
          <w:sz w:val="24"/>
          <w:szCs w:val="24"/>
        </w:rPr>
        <w:t>)</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All return shipping documents, which include but are not limited to, Hazardous Waste Manifests and Non-Hazardous Waste Manifests, must be complete, accurate and legible, and will include:</w:t>
      </w:r>
    </w:p>
    <w:p w14:paraId="283841E3" w14:textId="77777777" w:rsidR="00795127" w:rsidRPr="00933DA5" w:rsidRDefault="00795127" w:rsidP="001B0D10">
      <w:pPr>
        <w:shd w:val="clear" w:color="auto" w:fill="FFFFFF"/>
        <w:ind w:left="1440" w:firstLine="810"/>
        <w:rPr>
          <w:rFonts w:ascii="Times New Roman" w:hAnsi="Times New Roman" w:cs="Times New Roman"/>
          <w:sz w:val="24"/>
        </w:rPr>
      </w:pPr>
      <w:r w:rsidRPr="00933DA5">
        <w:rPr>
          <w:rFonts w:ascii="Times New Roman" w:hAnsi="Times New Roman" w:cs="Times New Roman"/>
          <w:sz w:val="24"/>
          <w:szCs w:val="24"/>
        </w:rPr>
        <w:lastRenderedPageBreak/>
        <w:t>(a</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 xml:space="preserve">Correct EPA ID number(s) for the Generator, </w:t>
      </w:r>
      <w:r w:rsidR="001240AF" w:rsidRPr="00933DA5">
        <w:rPr>
          <w:rFonts w:ascii="Times New Roman" w:hAnsi="Times New Roman" w:cs="Times New Roman"/>
          <w:sz w:val="24"/>
        </w:rPr>
        <w:t>T</w:t>
      </w:r>
      <w:r w:rsidR="00B44403" w:rsidRPr="00933DA5">
        <w:rPr>
          <w:rFonts w:ascii="Times New Roman" w:hAnsi="Times New Roman" w:cs="Times New Roman"/>
          <w:sz w:val="24"/>
        </w:rPr>
        <w:t>ransporter</w:t>
      </w:r>
      <w:r w:rsidR="00B44403" w:rsidRPr="00933DA5">
        <w:rPr>
          <w:rFonts w:ascii="Times New Roman" w:hAnsi="Times New Roman" w:cs="Times New Roman"/>
          <w:sz w:val="24"/>
          <w:szCs w:val="24"/>
        </w:rPr>
        <w:t>,</w:t>
      </w:r>
      <w:r w:rsidR="00245C9B" w:rsidRPr="00933DA5">
        <w:rPr>
          <w:rFonts w:ascii="Times New Roman" w:hAnsi="Times New Roman" w:cs="Times New Roman"/>
          <w:sz w:val="24"/>
        </w:rPr>
        <w:t xml:space="preserve"> and the TSDF/Recycler (or a Mock EPA ID number when no EPA ID number exists).</w:t>
      </w:r>
    </w:p>
    <w:p w14:paraId="24FE36B9" w14:textId="77777777" w:rsidR="00795127" w:rsidRPr="00933DA5" w:rsidRDefault="00795127" w:rsidP="001B0D10">
      <w:pPr>
        <w:shd w:val="clear" w:color="auto" w:fill="FFFFFF"/>
        <w:ind w:left="1440" w:firstLine="810"/>
        <w:rPr>
          <w:rFonts w:ascii="Times New Roman" w:hAnsi="Times New Roman" w:cs="Times New Roman"/>
          <w:sz w:val="24"/>
        </w:rPr>
      </w:pPr>
      <w:r w:rsidRPr="00933DA5">
        <w:rPr>
          <w:rFonts w:ascii="Times New Roman" w:hAnsi="Times New Roman" w:cs="Times New Roman"/>
          <w:sz w:val="24"/>
          <w:szCs w:val="24"/>
        </w:rPr>
        <w:t>(b</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The contract and task order number.</w:t>
      </w:r>
    </w:p>
    <w:p w14:paraId="41EE3417" w14:textId="59890E40" w:rsidR="00245C9B" w:rsidRPr="00933DA5" w:rsidRDefault="00795127" w:rsidP="001B0D10">
      <w:pPr>
        <w:shd w:val="clear" w:color="auto" w:fill="FFFFFF"/>
        <w:ind w:left="1440" w:firstLine="810"/>
        <w:rPr>
          <w:rFonts w:ascii="Times New Roman" w:hAnsi="Times New Roman" w:cs="Times New Roman"/>
          <w:sz w:val="24"/>
        </w:rPr>
      </w:pPr>
      <w:r w:rsidRPr="00933DA5">
        <w:rPr>
          <w:rFonts w:ascii="Times New Roman" w:hAnsi="Times New Roman" w:cs="Times New Roman"/>
          <w:sz w:val="24"/>
          <w:szCs w:val="24"/>
        </w:rPr>
        <w:t>(c</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 xml:space="preserve">Signatures and dates from the Generator, the </w:t>
      </w:r>
      <w:r w:rsidR="00496F3E" w:rsidRPr="00933DA5">
        <w:rPr>
          <w:rFonts w:ascii="Times New Roman" w:hAnsi="Times New Roman" w:cs="Times New Roman"/>
          <w:sz w:val="24"/>
        </w:rPr>
        <w:t>transporter</w:t>
      </w:r>
      <w:r w:rsidR="00496F3E" w:rsidRPr="00933DA5">
        <w:rPr>
          <w:rFonts w:ascii="Times New Roman" w:hAnsi="Times New Roman" w:cs="Times New Roman"/>
          <w:sz w:val="24"/>
          <w:szCs w:val="24"/>
        </w:rPr>
        <w:t>,</w:t>
      </w:r>
      <w:r w:rsidR="00245C9B" w:rsidRPr="00933DA5">
        <w:rPr>
          <w:rFonts w:ascii="Times New Roman" w:hAnsi="Times New Roman" w:cs="Times New Roman"/>
          <w:sz w:val="24"/>
        </w:rPr>
        <w:t xml:space="preserve"> and the</w:t>
      </w:r>
      <w:r w:rsidR="00245C9B" w:rsidRPr="00933DA5">
        <w:rPr>
          <w:rFonts w:ascii="Times New Roman" w:hAnsi="Times New Roman" w:cs="Times New Roman"/>
          <w:sz w:val="24"/>
          <w:szCs w:val="24"/>
        </w:rPr>
        <w:t xml:space="preserve"> </w:t>
      </w:r>
      <w:proofErr w:type="gramStart"/>
      <w:r w:rsidR="00245C9B" w:rsidRPr="00933DA5">
        <w:rPr>
          <w:rFonts w:ascii="Times New Roman" w:hAnsi="Times New Roman" w:cs="Times New Roman"/>
          <w:sz w:val="24"/>
        </w:rPr>
        <w:t>accepting</w:t>
      </w:r>
      <w:proofErr w:type="gramEnd"/>
      <w:r w:rsidR="00245C9B" w:rsidRPr="00933DA5">
        <w:rPr>
          <w:rFonts w:ascii="Times New Roman" w:hAnsi="Times New Roman" w:cs="Times New Roman"/>
          <w:sz w:val="24"/>
        </w:rPr>
        <w:t xml:space="preserve"> facility.</w:t>
      </w:r>
    </w:p>
    <w:p w14:paraId="13B80897" w14:textId="79F49E2A" w:rsidR="00795127" w:rsidRPr="00933DA5" w:rsidRDefault="00245C9B" w:rsidP="001B0D10">
      <w:pPr>
        <w:shd w:val="clear" w:color="auto" w:fill="FFFFFF"/>
        <w:ind w:firstLine="720"/>
        <w:rPr>
          <w:rFonts w:ascii="Times New Roman" w:hAnsi="Times New Roman" w:cs="Times New Roman"/>
          <w:sz w:val="24"/>
        </w:rPr>
      </w:pPr>
      <w:r w:rsidRPr="00933DA5">
        <w:rPr>
          <w:rFonts w:ascii="Times New Roman" w:hAnsi="Times New Roman" w:cs="Times New Roman"/>
          <w:sz w:val="24"/>
          <w:szCs w:val="24"/>
        </w:rPr>
        <w:t xml:space="preserve">d. </w:t>
      </w:r>
      <w:r w:rsidRPr="00933DA5">
        <w:rPr>
          <w:rFonts w:ascii="Times New Roman" w:hAnsi="Times New Roman" w:cs="Times New Roman"/>
          <w:sz w:val="24"/>
        </w:rPr>
        <w:t xml:space="preserve">The invoicing packet shall be submitted to </w:t>
      </w:r>
      <w:hyperlink r:id="rId23" w:history="1">
        <w:r w:rsidRPr="00933DA5">
          <w:rPr>
            <w:rStyle w:val="Hyperlink"/>
            <w:rFonts w:ascii="Times New Roman" w:hAnsi="Times New Roman" w:cs="Times New Roman"/>
            <w:sz w:val="24"/>
            <w:szCs w:val="24"/>
          </w:rPr>
          <w:t>DLADispSvcsManifesttracking@dla.mil</w:t>
        </w:r>
      </w:hyperlink>
      <w:r w:rsidRPr="00933DA5">
        <w:rPr>
          <w:rFonts w:ascii="Times New Roman" w:hAnsi="Times New Roman" w:cs="Times New Roman"/>
          <w:sz w:val="24"/>
        </w:rPr>
        <w:t xml:space="preserve"> using the following guidance:</w:t>
      </w:r>
    </w:p>
    <w:p w14:paraId="7058C808" w14:textId="3864A732" w:rsidR="00FC3CF8" w:rsidRPr="00933DA5" w:rsidRDefault="00795127" w:rsidP="001B0D10">
      <w:pPr>
        <w:shd w:val="clear" w:color="auto" w:fill="FFFFFF"/>
        <w:ind w:left="720" w:firstLine="720"/>
        <w:rPr>
          <w:rFonts w:ascii="Times New Roman" w:hAnsi="Times New Roman" w:cs="Times New Roman"/>
          <w:sz w:val="24"/>
        </w:rPr>
      </w:pPr>
      <w:r w:rsidRPr="00933DA5">
        <w:rPr>
          <w:rFonts w:ascii="Times New Roman" w:hAnsi="Times New Roman" w:cs="Times New Roman"/>
          <w:sz w:val="24"/>
          <w:szCs w:val="24"/>
        </w:rPr>
        <w:t>(</w:t>
      </w:r>
      <w:r w:rsidR="00245C9B" w:rsidRPr="00933DA5">
        <w:rPr>
          <w:rFonts w:ascii="Times New Roman" w:hAnsi="Times New Roman" w:cs="Times New Roman"/>
          <w:sz w:val="24"/>
          <w:szCs w:val="24"/>
        </w:rPr>
        <w:t>1</w:t>
      </w:r>
      <w:r w:rsidRPr="00933DA5">
        <w:rPr>
          <w:rFonts w:ascii="Times New Roman" w:hAnsi="Times New Roman" w:cs="Times New Roman"/>
          <w:sz w:val="24"/>
          <w:szCs w:val="24"/>
        </w:rPr>
        <w:t>)</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Subject line shall be formatted Contract Number</w:t>
      </w:r>
      <w:r w:rsidR="00B609AD" w:rsidRPr="00933DA5">
        <w:rPr>
          <w:rFonts w:ascii="Times New Roman" w:hAnsi="Times New Roman" w:cs="Times New Roman"/>
          <w:sz w:val="24"/>
          <w:szCs w:val="24"/>
        </w:rPr>
        <w:t>/</w:t>
      </w:r>
      <w:r w:rsidR="00245C9B" w:rsidRPr="00933DA5">
        <w:rPr>
          <w:rFonts w:ascii="Times New Roman" w:hAnsi="Times New Roman" w:cs="Times New Roman"/>
          <w:sz w:val="24"/>
        </w:rPr>
        <w:t>Task Order Number, Company Name (e.g., SP450017D0012/18F0012, Waste Pickup Co.).</w:t>
      </w:r>
    </w:p>
    <w:p w14:paraId="06B1FF3F" w14:textId="086EFF69" w:rsidR="00FC3CF8" w:rsidRPr="00933DA5" w:rsidRDefault="00FC3CF8" w:rsidP="001B0D10">
      <w:pPr>
        <w:shd w:val="clear" w:color="auto" w:fill="FFFFFF"/>
        <w:ind w:left="720" w:firstLine="720"/>
        <w:rPr>
          <w:rFonts w:ascii="Times New Roman" w:hAnsi="Times New Roman" w:cs="Times New Roman"/>
          <w:sz w:val="24"/>
        </w:rPr>
      </w:pPr>
      <w:r w:rsidRPr="00933DA5">
        <w:rPr>
          <w:rFonts w:ascii="Times New Roman" w:hAnsi="Times New Roman" w:cs="Times New Roman"/>
          <w:sz w:val="24"/>
          <w:szCs w:val="24"/>
        </w:rPr>
        <w:t>(2)</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Attachments shall be named Contract Number</w:t>
      </w:r>
      <w:r w:rsidR="00350CC9" w:rsidRPr="00933DA5">
        <w:rPr>
          <w:rFonts w:ascii="Times New Roman" w:hAnsi="Times New Roman" w:cs="Times New Roman"/>
          <w:sz w:val="24"/>
          <w:szCs w:val="24"/>
        </w:rPr>
        <w:t>/</w:t>
      </w:r>
      <w:r w:rsidR="00245C9B" w:rsidRPr="00933DA5">
        <w:rPr>
          <w:rFonts w:ascii="Times New Roman" w:hAnsi="Times New Roman" w:cs="Times New Roman"/>
          <w:sz w:val="24"/>
        </w:rPr>
        <w:t>Task Order Number (e.g., SP450017D0012/18F0012).</w:t>
      </w:r>
    </w:p>
    <w:p w14:paraId="7E3F271B" w14:textId="77777777" w:rsidR="00FC3CF8" w:rsidRPr="00933DA5" w:rsidRDefault="00FC3CF8" w:rsidP="001B0D10">
      <w:pPr>
        <w:shd w:val="clear" w:color="auto" w:fill="FFFFFF"/>
        <w:ind w:left="720" w:firstLine="720"/>
        <w:rPr>
          <w:rFonts w:ascii="Times New Roman" w:hAnsi="Times New Roman" w:cs="Times New Roman"/>
          <w:sz w:val="24"/>
        </w:rPr>
      </w:pPr>
      <w:r w:rsidRPr="00933DA5">
        <w:rPr>
          <w:rFonts w:ascii="Times New Roman" w:hAnsi="Times New Roman" w:cs="Times New Roman"/>
          <w:sz w:val="24"/>
          <w:szCs w:val="24"/>
        </w:rPr>
        <w:t>(3)</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ONLY packets that exceed 10MB in size are authorized to be split into separate emails using the following guidance:</w:t>
      </w:r>
    </w:p>
    <w:p w14:paraId="03B9021B" w14:textId="77777777" w:rsidR="00CD5B24" w:rsidRPr="00933DA5" w:rsidRDefault="00CD5B24" w:rsidP="001B0D10">
      <w:pPr>
        <w:shd w:val="clear" w:color="auto" w:fill="FFFFFF"/>
        <w:ind w:left="1440" w:firstLine="720"/>
        <w:rPr>
          <w:rFonts w:ascii="Times New Roman" w:hAnsi="Times New Roman" w:cs="Times New Roman"/>
          <w:sz w:val="24"/>
        </w:rPr>
      </w:pPr>
      <w:r w:rsidRPr="00933DA5">
        <w:rPr>
          <w:rFonts w:ascii="Times New Roman" w:hAnsi="Times New Roman" w:cs="Times New Roman"/>
          <w:sz w:val="24"/>
          <w:szCs w:val="24"/>
        </w:rPr>
        <w:t>(a</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Emails shall be numbered at the end of the subject line to identify a multiple email submission (e.g., SP450017D0012/18F0012, Waste Pickup Co. 1/3).</w:t>
      </w:r>
    </w:p>
    <w:p w14:paraId="2ABBA2A6" w14:textId="77777777" w:rsidR="00CD5B24" w:rsidRPr="00933DA5" w:rsidRDefault="00CD5B24" w:rsidP="001B0D10">
      <w:pPr>
        <w:shd w:val="clear" w:color="auto" w:fill="FFFFFF"/>
        <w:ind w:left="1440" w:firstLine="720"/>
        <w:rPr>
          <w:rFonts w:ascii="Times New Roman" w:hAnsi="Times New Roman" w:cs="Times New Roman"/>
          <w:sz w:val="24"/>
        </w:rPr>
      </w:pPr>
      <w:r w:rsidRPr="00933DA5">
        <w:rPr>
          <w:rFonts w:ascii="Times New Roman" w:hAnsi="Times New Roman" w:cs="Times New Roman"/>
          <w:sz w:val="24"/>
          <w:szCs w:val="24"/>
        </w:rPr>
        <w:t>(b</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Attachment names shall receive a lowercase letter as a suffix to identify a multiple attachment packet (e.g., SP450017D0012/18F0012a).</w:t>
      </w:r>
    </w:p>
    <w:p w14:paraId="687FFE6B" w14:textId="6AC5140A" w:rsidR="00245C9B" w:rsidRPr="00933DA5" w:rsidRDefault="00521A85" w:rsidP="001B0D10">
      <w:pPr>
        <w:shd w:val="clear" w:color="auto" w:fill="FFFFFF"/>
        <w:ind w:left="1440"/>
        <w:rPr>
          <w:rFonts w:ascii="Times New Roman" w:hAnsi="Times New Roman" w:cs="Times New Roman"/>
          <w:sz w:val="24"/>
        </w:rPr>
      </w:pPr>
      <w:r w:rsidRPr="00933DA5">
        <w:rPr>
          <w:rFonts w:ascii="Times New Roman" w:hAnsi="Times New Roman" w:cs="Times New Roman"/>
          <w:sz w:val="24"/>
          <w:szCs w:val="24"/>
        </w:rPr>
        <w:t>(</w:t>
      </w:r>
      <w:r w:rsidR="00245C9B" w:rsidRPr="00933DA5">
        <w:rPr>
          <w:rFonts w:ascii="Times New Roman" w:hAnsi="Times New Roman" w:cs="Times New Roman"/>
          <w:sz w:val="24"/>
          <w:szCs w:val="24"/>
        </w:rPr>
        <w:t>4</w:t>
      </w:r>
      <w:r w:rsidRPr="00933DA5">
        <w:rPr>
          <w:rFonts w:ascii="Times New Roman" w:hAnsi="Times New Roman" w:cs="Times New Roman"/>
          <w:sz w:val="24"/>
          <w:szCs w:val="24"/>
        </w:rPr>
        <w:t>)</w:t>
      </w:r>
      <w:r w:rsidR="00245C9B" w:rsidRPr="00933DA5">
        <w:rPr>
          <w:rFonts w:ascii="Times New Roman" w:hAnsi="Times New Roman" w:cs="Times New Roman"/>
          <w:sz w:val="24"/>
          <w:szCs w:val="24"/>
        </w:rPr>
        <w:t xml:space="preserve"> </w:t>
      </w:r>
      <w:r w:rsidR="00245C9B" w:rsidRPr="00933DA5">
        <w:rPr>
          <w:rFonts w:ascii="Times New Roman" w:hAnsi="Times New Roman" w:cs="Times New Roman"/>
          <w:sz w:val="24"/>
        </w:rPr>
        <w:t>Each email submitted shall contain only one file.</w:t>
      </w:r>
    </w:p>
    <w:p w14:paraId="0D291B2F" w14:textId="77777777" w:rsidR="00CD5B24" w:rsidRPr="00933DA5" w:rsidRDefault="00245C9B" w:rsidP="001B0D10">
      <w:pPr>
        <w:shd w:val="clear" w:color="auto" w:fill="FFFFFF"/>
        <w:ind w:firstLine="720"/>
        <w:rPr>
          <w:rFonts w:ascii="Times New Roman" w:hAnsi="Times New Roman" w:cs="Times New Roman"/>
          <w:sz w:val="24"/>
        </w:rPr>
      </w:pPr>
      <w:r w:rsidRPr="00933DA5">
        <w:rPr>
          <w:rFonts w:ascii="Times New Roman" w:hAnsi="Times New Roman" w:cs="Times New Roman"/>
          <w:sz w:val="24"/>
          <w:szCs w:val="24"/>
        </w:rPr>
        <w:t xml:space="preserve">e. </w:t>
      </w:r>
      <w:r w:rsidRPr="00933DA5">
        <w:rPr>
          <w:rFonts w:ascii="Times New Roman" w:hAnsi="Times New Roman" w:cs="Times New Roman"/>
          <w:sz w:val="24"/>
        </w:rPr>
        <w:t>Packets received by the tracking department that do not meet these requirements will be rejected.</w:t>
      </w:r>
    </w:p>
    <w:p w14:paraId="16AD9039" w14:textId="77777777" w:rsidR="00CD5B24" w:rsidRPr="00933DA5" w:rsidRDefault="00245C9B" w:rsidP="001B0D10">
      <w:pPr>
        <w:shd w:val="clear" w:color="auto" w:fill="FFFFFF"/>
        <w:ind w:left="720" w:firstLine="720"/>
        <w:rPr>
          <w:rFonts w:ascii="Times New Roman" w:hAnsi="Times New Roman" w:cs="Times New Roman"/>
          <w:sz w:val="24"/>
        </w:rPr>
      </w:pPr>
      <w:r w:rsidRPr="00933DA5">
        <w:rPr>
          <w:rFonts w:ascii="Times New Roman" w:hAnsi="Times New Roman" w:cs="Times New Roman"/>
          <w:sz w:val="24"/>
          <w:szCs w:val="24"/>
        </w:rPr>
        <w:t xml:space="preserve">1. </w:t>
      </w:r>
      <w:r w:rsidRPr="00933DA5">
        <w:rPr>
          <w:rFonts w:ascii="Times New Roman" w:hAnsi="Times New Roman" w:cs="Times New Roman"/>
          <w:sz w:val="24"/>
        </w:rPr>
        <w:t>Rejected packets must be resubmitted in their entirety.</w:t>
      </w:r>
    </w:p>
    <w:p w14:paraId="4F22688C" w14:textId="53AB354E" w:rsidR="00245C9B" w:rsidRPr="00933DA5" w:rsidRDefault="00245C9B" w:rsidP="001B0D10">
      <w:pPr>
        <w:shd w:val="clear" w:color="auto" w:fill="FFFFFF"/>
        <w:ind w:left="720" w:firstLine="720"/>
        <w:rPr>
          <w:rFonts w:ascii="Times New Roman" w:hAnsi="Times New Roman" w:cs="Times New Roman"/>
          <w:sz w:val="24"/>
        </w:rPr>
      </w:pPr>
      <w:r w:rsidRPr="00933DA5">
        <w:rPr>
          <w:rFonts w:ascii="Times New Roman" w:hAnsi="Times New Roman" w:cs="Times New Roman"/>
          <w:sz w:val="24"/>
          <w:szCs w:val="24"/>
        </w:rPr>
        <w:t xml:space="preserve">2. </w:t>
      </w:r>
      <w:r w:rsidRPr="00933DA5">
        <w:rPr>
          <w:rFonts w:ascii="Times New Roman" w:hAnsi="Times New Roman" w:cs="Times New Roman"/>
          <w:sz w:val="24"/>
        </w:rPr>
        <w:t>Reviews will not be continued after the first discrepancy is identified.</w:t>
      </w:r>
      <w:r w:rsidRPr="00933DA5">
        <w:rPr>
          <w:rFonts w:ascii="Times New Roman" w:hAnsi="Times New Roman" w:cs="Times New Roman"/>
          <w:sz w:val="24"/>
          <w:szCs w:val="24"/>
        </w:rPr>
        <w:t xml:space="preserve"> </w:t>
      </w:r>
    </w:p>
    <w:p w14:paraId="1E47BE99" w14:textId="103957C8" w:rsidR="00245C9B" w:rsidRPr="00933DA5" w:rsidRDefault="00245C9B" w:rsidP="001B0D10">
      <w:pPr>
        <w:shd w:val="clear" w:color="auto" w:fill="FFFFFF"/>
        <w:rPr>
          <w:rFonts w:ascii="Times New Roman" w:hAnsi="Times New Roman" w:cs="Times New Roman"/>
          <w:sz w:val="24"/>
        </w:rPr>
      </w:pPr>
      <w:bookmarkStart w:id="83" w:name="_Hlk93587301"/>
      <w:bookmarkStart w:id="84" w:name="_Hlk68170052"/>
      <w:r w:rsidRPr="00933DA5">
        <w:rPr>
          <w:rFonts w:ascii="Times New Roman" w:hAnsi="Times New Roman" w:cs="Times New Roman"/>
          <w:b/>
          <w:sz w:val="24"/>
          <w:szCs w:val="24"/>
        </w:rPr>
        <w:t xml:space="preserve">8.2 </w:t>
      </w:r>
      <w:r w:rsidRPr="00933DA5">
        <w:rPr>
          <w:rFonts w:ascii="Times New Roman" w:hAnsi="Times New Roman" w:cs="Times New Roman"/>
          <w:b/>
          <w:sz w:val="24"/>
          <w:u w:val="single"/>
        </w:rPr>
        <w:t>ACCEPTANCE AND INVOICING</w:t>
      </w:r>
    </w:p>
    <w:p w14:paraId="539F7E37" w14:textId="4B0469EF" w:rsidR="00B64B49" w:rsidRPr="00933DA5" w:rsidRDefault="00B64B49" w:rsidP="001B0D10">
      <w:pPr>
        <w:shd w:val="clear" w:color="auto" w:fill="FFFFFF"/>
        <w:ind w:firstLine="720"/>
        <w:rPr>
          <w:rFonts w:ascii="Times New Roman" w:hAnsi="Times New Roman" w:cs="Times New Roman"/>
          <w:sz w:val="24"/>
        </w:rPr>
      </w:pPr>
      <w:bookmarkStart w:id="85" w:name="_Hlk94182572"/>
      <w:r w:rsidRPr="00933DA5">
        <w:rPr>
          <w:rFonts w:ascii="Times New Roman" w:hAnsi="Times New Roman" w:cs="Times New Roman"/>
          <w:sz w:val="24"/>
          <w:szCs w:val="24"/>
        </w:rPr>
        <w:t xml:space="preserve">a. </w:t>
      </w:r>
      <w:r w:rsidRPr="00933DA5">
        <w:rPr>
          <w:rFonts w:ascii="Times New Roman" w:hAnsi="Times New Roman" w:cs="Times New Roman"/>
          <w:sz w:val="24"/>
        </w:rPr>
        <w:t>Except for regulated PCBs</w:t>
      </w:r>
      <w:r w:rsidRPr="00933DA5">
        <w:rPr>
          <w:rFonts w:ascii="Times New Roman" w:hAnsi="Times New Roman" w:cs="Times New Roman"/>
          <w:sz w:val="24"/>
          <w:szCs w:val="24"/>
        </w:rPr>
        <w:t xml:space="preserve"> and</w:t>
      </w:r>
      <w:r w:rsidRPr="00933DA5">
        <w:rPr>
          <w:rFonts w:ascii="Times New Roman" w:hAnsi="Times New Roman" w:cs="Times New Roman"/>
          <w:sz w:val="24"/>
        </w:rPr>
        <w:t xml:space="preserve"> DEMIL</w:t>
      </w:r>
      <w:r w:rsidRPr="00933DA5">
        <w:rPr>
          <w:rFonts w:ascii="Times New Roman" w:hAnsi="Times New Roman" w:cs="Times New Roman"/>
          <w:sz w:val="24"/>
          <w:szCs w:val="24"/>
        </w:rPr>
        <w:t xml:space="preserve"> </w:t>
      </w:r>
      <w:r w:rsidRPr="00933DA5">
        <w:rPr>
          <w:rFonts w:ascii="Times New Roman" w:hAnsi="Times New Roman" w:cs="Times New Roman"/>
          <w:sz w:val="24"/>
        </w:rPr>
        <w:t xml:space="preserve">required </w:t>
      </w:r>
      <w:r w:rsidRPr="00933DA5">
        <w:rPr>
          <w:rFonts w:ascii="Times New Roman" w:hAnsi="Times New Roman" w:cs="Times New Roman"/>
          <w:sz w:val="24"/>
          <w:szCs w:val="24"/>
        </w:rPr>
        <w:t>TOs,</w:t>
      </w:r>
      <w:r w:rsidRPr="00933DA5">
        <w:rPr>
          <w:rFonts w:ascii="Times New Roman" w:hAnsi="Times New Roman" w:cs="Times New Roman"/>
          <w:sz w:val="24"/>
        </w:rPr>
        <w:t xml:space="preserve"> for purposes of payment only, all disposal/recycling CLINs are considered </w:t>
      </w:r>
      <w:r w:rsidRPr="00933DA5">
        <w:rPr>
          <w:rFonts w:ascii="Times New Roman" w:hAnsi="Times New Roman" w:cs="Times New Roman"/>
          <w:sz w:val="24"/>
          <w:szCs w:val="24"/>
        </w:rPr>
        <w:t>disposed/recycled</w:t>
      </w:r>
      <w:r w:rsidRPr="00933DA5">
        <w:rPr>
          <w:rFonts w:ascii="Times New Roman" w:hAnsi="Times New Roman" w:cs="Times New Roman"/>
          <w:sz w:val="24"/>
        </w:rPr>
        <w:t xml:space="preserve"> on the date the items are accepted by the first, properly permitted, qualified TSDF/Recycler. For </w:t>
      </w:r>
      <w:r w:rsidRPr="00933DA5">
        <w:rPr>
          <w:rFonts w:ascii="Times New Roman" w:hAnsi="Times New Roman" w:cs="Times New Roman"/>
          <w:sz w:val="24"/>
          <w:szCs w:val="24"/>
        </w:rPr>
        <w:t>regulated PCBs and DEMIL, for purposes of payment, disposal/demilitarization for</w:t>
      </w:r>
      <w:r w:rsidRPr="00933DA5">
        <w:rPr>
          <w:rFonts w:ascii="Times New Roman" w:hAnsi="Times New Roman" w:cs="Times New Roman"/>
          <w:sz w:val="24"/>
        </w:rPr>
        <w:t xml:space="preserve"> all </w:t>
      </w:r>
      <w:r w:rsidRPr="00933DA5">
        <w:rPr>
          <w:rFonts w:ascii="Times New Roman" w:hAnsi="Times New Roman" w:cs="Times New Roman"/>
          <w:sz w:val="24"/>
          <w:szCs w:val="24"/>
        </w:rPr>
        <w:t>property is considered completed when</w:t>
      </w:r>
      <w:r w:rsidRPr="00933DA5">
        <w:rPr>
          <w:rFonts w:ascii="Times New Roman" w:hAnsi="Times New Roman" w:cs="Times New Roman"/>
          <w:sz w:val="24"/>
        </w:rPr>
        <w:t xml:space="preserve"> final </w:t>
      </w:r>
      <w:r w:rsidRPr="00933DA5">
        <w:rPr>
          <w:rFonts w:ascii="Times New Roman" w:hAnsi="Times New Roman" w:cs="Times New Roman"/>
          <w:sz w:val="24"/>
          <w:szCs w:val="24"/>
        </w:rPr>
        <w:t>disposal/demilitarization has occurred.</w:t>
      </w:r>
      <w:r w:rsidRPr="00933DA5">
        <w:rPr>
          <w:rFonts w:ascii="Times New Roman" w:hAnsi="Times New Roman" w:cs="Times New Roman"/>
          <w:sz w:val="24"/>
        </w:rPr>
        <w:t xml:space="preserve"> For service </w:t>
      </w:r>
      <w:r w:rsidRPr="00933DA5">
        <w:rPr>
          <w:rFonts w:ascii="Times New Roman" w:hAnsi="Times New Roman" w:cs="Times New Roman"/>
          <w:sz w:val="24"/>
          <w:szCs w:val="24"/>
        </w:rPr>
        <w:t>“</w:t>
      </w:r>
      <w:r w:rsidRPr="00933DA5">
        <w:rPr>
          <w:rFonts w:ascii="Times New Roman" w:hAnsi="Times New Roman" w:cs="Times New Roman"/>
          <w:sz w:val="24"/>
        </w:rPr>
        <w:t>1000 and 6000 Series</w:t>
      </w:r>
      <w:r w:rsidRPr="00933DA5">
        <w:rPr>
          <w:rFonts w:ascii="Times New Roman" w:hAnsi="Times New Roman" w:cs="Times New Roman"/>
          <w:sz w:val="24"/>
          <w:szCs w:val="24"/>
        </w:rPr>
        <w:t>”</w:t>
      </w:r>
      <w:r w:rsidRPr="00933DA5">
        <w:rPr>
          <w:rFonts w:ascii="Times New Roman" w:hAnsi="Times New Roman" w:cs="Times New Roman"/>
          <w:sz w:val="24"/>
        </w:rPr>
        <w:t xml:space="preserve"> CLINs, the services are considered </w:t>
      </w:r>
      <w:r w:rsidRPr="00933DA5">
        <w:rPr>
          <w:rFonts w:ascii="Times New Roman" w:hAnsi="Times New Roman" w:cs="Times New Roman"/>
          <w:sz w:val="24"/>
          <w:szCs w:val="24"/>
        </w:rPr>
        <w:t>complete</w:t>
      </w:r>
      <w:r w:rsidRPr="00933DA5">
        <w:rPr>
          <w:rFonts w:ascii="Times New Roman" w:hAnsi="Times New Roman" w:cs="Times New Roman"/>
          <w:sz w:val="24"/>
        </w:rPr>
        <w:t xml:space="preserve"> on the date the </w:t>
      </w:r>
      <w:r w:rsidRPr="00933DA5">
        <w:rPr>
          <w:rFonts w:ascii="Times New Roman" w:hAnsi="Times New Roman" w:cs="Times New Roman"/>
          <w:sz w:val="24"/>
          <w:szCs w:val="24"/>
        </w:rPr>
        <w:t>services are completed and/</w:t>
      </w:r>
      <w:r w:rsidRPr="00933DA5">
        <w:rPr>
          <w:rFonts w:ascii="Times New Roman" w:hAnsi="Times New Roman" w:cs="Times New Roman"/>
          <w:sz w:val="24"/>
        </w:rPr>
        <w:t xml:space="preserve">or </w:t>
      </w:r>
      <w:r w:rsidRPr="00933DA5">
        <w:rPr>
          <w:rFonts w:ascii="Times New Roman" w:hAnsi="Times New Roman" w:cs="Times New Roman"/>
          <w:sz w:val="24"/>
          <w:szCs w:val="24"/>
        </w:rPr>
        <w:t xml:space="preserve">supplies are delivered. </w:t>
      </w:r>
      <w:r w:rsidRPr="00933DA5">
        <w:rPr>
          <w:rFonts w:ascii="Times New Roman" w:hAnsi="Times New Roman" w:cs="Times New Roman"/>
          <w:sz w:val="24"/>
        </w:rPr>
        <w:t xml:space="preserve"> For service CLIN 6503</w:t>
      </w:r>
      <w:r w:rsidRPr="00933DA5">
        <w:rPr>
          <w:rFonts w:ascii="Times New Roman" w:hAnsi="Times New Roman" w:cs="Times New Roman"/>
          <w:sz w:val="24"/>
          <w:szCs w:val="24"/>
        </w:rPr>
        <w:t>,</w:t>
      </w:r>
      <w:r w:rsidRPr="00933DA5">
        <w:rPr>
          <w:rFonts w:ascii="Times New Roman" w:hAnsi="Times New Roman" w:cs="Times New Roman"/>
          <w:sz w:val="24"/>
        </w:rPr>
        <w:t xml:space="preserve"> the service will be considered complete once the Government receives the </w:t>
      </w:r>
      <w:proofErr w:type="gramStart"/>
      <w:r w:rsidRPr="00933DA5">
        <w:rPr>
          <w:rFonts w:ascii="Times New Roman" w:hAnsi="Times New Roman" w:cs="Times New Roman"/>
          <w:sz w:val="24"/>
        </w:rPr>
        <w:t>ordered certification(s)</w:t>
      </w:r>
      <w:proofErr w:type="gramEnd"/>
      <w:r w:rsidRPr="00933DA5">
        <w:rPr>
          <w:rFonts w:ascii="Times New Roman" w:hAnsi="Times New Roman" w:cs="Times New Roman"/>
          <w:sz w:val="24"/>
        </w:rPr>
        <w:t xml:space="preserve"> from the Contractor</w:t>
      </w:r>
      <w:r w:rsidRPr="00933DA5">
        <w:rPr>
          <w:rFonts w:ascii="Times New Roman" w:hAnsi="Times New Roman" w:cs="Times New Roman"/>
          <w:sz w:val="24"/>
          <w:szCs w:val="24"/>
        </w:rPr>
        <w:t xml:space="preserve">. The Government </w:t>
      </w:r>
      <w:r w:rsidR="00EF257C" w:rsidRPr="00933DA5">
        <w:rPr>
          <w:rFonts w:ascii="Times New Roman" w:hAnsi="Times New Roman" w:cs="Times New Roman"/>
          <w:sz w:val="24"/>
          <w:szCs w:val="24"/>
        </w:rPr>
        <w:t>period for acceptance of</w:t>
      </w:r>
      <w:r w:rsidR="00EF257C" w:rsidRPr="00933DA5">
        <w:rPr>
          <w:rFonts w:ascii="Times New Roman" w:hAnsi="Times New Roman" w:cs="Times New Roman"/>
          <w:sz w:val="24"/>
        </w:rPr>
        <w:t xml:space="preserve"> the </w:t>
      </w:r>
      <w:r w:rsidR="00EF257C" w:rsidRPr="00933DA5">
        <w:rPr>
          <w:rFonts w:ascii="Times New Roman" w:hAnsi="Times New Roman" w:cs="Times New Roman"/>
          <w:sz w:val="24"/>
          <w:szCs w:val="24"/>
        </w:rPr>
        <w:t xml:space="preserve">invoice package is </w:t>
      </w:r>
      <w:r w:rsidRPr="00933DA5">
        <w:rPr>
          <w:rFonts w:ascii="Times New Roman" w:hAnsi="Times New Roman" w:cs="Times New Roman"/>
          <w:sz w:val="24"/>
          <w:szCs w:val="24"/>
        </w:rPr>
        <w:t>within 20</w:t>
      </w:r>
      <w:r w:rsidR="00535ED4" w:rsidRPr="00933DA5">
        <w:rPr>
          <w:rFonts w:ascii="Times New Roman" w:hAnsi="Times New Roman" w:cs="Times New Roman"/>
          <w:sz w:val="24"/>
          <w:szCs w:val="24"/>
        </w:rPr>
        <w:t xml:space="preserve"> calendar</w:t>
      </w:r>
      <w:r w:rsidRPr="00933DA5">
        <w:rPr>
          <w:rFonts w:ascii="Times New Roman" w:hAnsi="Times New Roman" w:cs="Times New Roman"/>
          <w:sz w:val="24"/>
          <w:szCs w:val="24"/>
        </w:rPr>
        <w:t xml:space="preserve"> days of receipt of</w:t>
      </w:r>
      <w:r w:rsidRPr="00933DA5">
        <w:rPr>
          <w:rFonts w:ascii="Times New Roman" w:hAnsi="Times New Roman" w:cs="Times New Roman"/>
          <w:sz w:val="24"/>
        </w:rPr>
        <w:t xml:space="preserve"> the </w:t>
      </w:r>
      <w:r w:rsidRPr="00933DA5">
        <w:rPr>
          <w:rFonts w:ascii="Times New Roman" w:hAnsi="Times New Roman" w:cs="Times New Roman"/>
          <w:sz w:val="24"/>
          <w:szCs w:val="24"/>
        </w:rPr>
        <w:t>Contractor’s acceptable invoicing packet that provides final Government acceptance of</w:t>
      </w:r>
      <w:r w:rsidRPr="00933DA5">
        <w:rPr>
          <w:rFonts w:ascii="Times New Roman" w:hAnsi="Times New Roman" w:cs="Times New Roman"/>
          <w:sz w:val="24"/>
        </w:rPr>
        <w:t xml:space="preserve"> the services </w:t>
      </w:r>
      <w:r w:rsidRPr="00933DA5">
        <w:rPr>
          <w:rFonts w:ascii="Times New Roman" w:hAnsi="Times New Roman" w:cs="Times New Roman"/>
          <w:sz w:val="24"/>
          <w:szCs w:val="24"/>
        </w:rPr>
        <w:t xml:space="preserve">performed and/or supplies delivered. </w:t>
      </w:r>
      <w:r w:rsidRPr="00933DA5">
        <w:rPr>
          <w:rFonts w:ascii="Times New Roman" w:hAnsi="Times New Roman" w:cs="Times New Roman"/>
          <w:sz w:val="24"/>
        </w:rPr>
        <w:t xml:space="preserve"> The </w:t>
      </w:r>
      <w:r w:rsidRPr="00933DA5">
        <w:rPr>
          <w:rFonts w:ascii="Times New Roman" w:hAnsi="Times New Roman" w:cs="Times New Roman"/>
          <w:sz w:val="24"/>
          <w:szCs w:val="24"/>
        </w:rPr>
        <w:t>contractor</w:t>
      </w:r>
      <w:r w:rsidRPr="00933DA5">
        <w:rPr>
          <w:rFonts w:ascii="Times New Roman" w:hAnsi="Times New Roman" w:cs="Times New Roman"/>
          <w:sz w:val="24"/>
        </w:rPr>
        <w:t xml:space="preserve"> will be paid using the Evaluated Receipt Settlement (ERS) </w:t>
      </w:r>
      <w:r w:rsidRPr="00933DA5">
        <w:rPr>
          <w:rFonts w:ascii="Times New Roman" w:hAnsi="Times New Roman" w:cs="Times New Roman"/>
          <w:sz w:val="24"/>
        </w:rPr>
        <w:lastRenderedPageBreak/>
        <w:t>process</w:t>
      </w:r>
      <w:r w:rsidRPr="00933DA5">
        <w:rPr>
          <w:rFonts w:ascii="Times New Roman" w:hAnsi="Times New Roman" w:cs="Times New Roman"/>
          <w:sz w:val="24"/>
          <w:szCs w:val="24"/>
        </w:rPr>
        <w:t xml:space="preserve"> when their manifest tracking packet is authorized for payment in</w:t>
      </w:r>
      <w:r w:rsidRPr="00933DA5">
        <w:rPr>
          <w:rFonts w:ascii="Times New Roman" w:hAnsi="Times New Roman" w:cs="Times New Roman"/>
          <w:sz w:val="24"/>
        </w:rPr>
        <w:t xml:space="preserve"> the </w:t>
      </w:r>
      <w:r w:rsidRPr="00933DA5">
        <w:rPr>
          <w:rFonts w:ascii="Times New Roman" w:hAnsi="Times New Roman" w:cs="Times New Roman"/>
          <w:sz w:val="24"/>
          <w:szCs w:val="24"/>
        </w:rPr>
        <w:t>Hazardous Material Management System (HMMS).</w:t>
      </w:r>
      <w:r w:rsidRPr="00933DA5">
        <w:rPr>
          <w:rFonts w:ascii="Times New Roman" w:hAnsi="Times New Roman" w:cs="Times New Roman"/>
          <w:sz w:val="24"/>
        </w:rPr>
        <w:t xml:space="preserve"> Payment to the Contractor will be made through Electronic Funds Transfer (EFT) in accordance with the Prompt Payment Act.</w:t>
      </w:r>
      <w:r w:rsidR="00B53471" w:rsidRPr="00933DA5">
        <w:rPr>
          <w:rFonts w:ascii="Times New Roman" w:hAnsi="Times New Roman" w:cs="Times New Roman"/>
          <w:sz w:val="24"/>
          <w:szCs w:val="24"/>
        </w:rPr>
        <w:t xml:space="preserve">  The Prompt Payment Act is not triggered until an acceptable invoice package with supporting documentation, as described above, has been provided to the Contracting Officer.  Any missing or incorrect information or deficiencies with the invoicing package must be corrected before the Act’s payment timeframe begins.  </w:t>
      </w:r>
    </w:p>
    <w:bookmarkEnd w:id="83"/>
    <w:bookmarkEnd w:id="85"/>
    <w:p w14:paraId="28B9DDF9" w14:textId="35747CB9" w:rsidR="00B64B49" w:rsidRPr="00933DA5" w:rsidRDefault="00B64B49" w:rsidP="001B0D10">
      <w:pPr>
        <w:shd w:val="clear" w:color="auto" w:fill="FFFFFF"/>
        <w:ind w:firstLine="720"/>
        <w:rPr>
          <w:rFonts w:ascii="Times New Roman" w:hAnsi="Times New Roman" w:cs="Times New Roman"/>
          <w:sz w:val="24"/>
        </w:rPr>
      </w:pPr>
      <w:r w:rsidRPr="00933DA5">
        <w:rPr>
          <w:rFonts w:ascii="Times New Roman" w:hAnsi="Times New Roman" w:cs="Times New Roman"/>
          <w:sz w:val="24"/>
          <w:szCs w:val="24"/>
        </w:rPr>
        <w:t xml:space="preserve">b. </w:t>
      </w:r>
      <w:r w:rsidRPr="00933DA5">
        <w:rPr>
          <w:rFonts w:ascii="Times New Roman" w:hAnsi="Times New Roman" w:cs="Times New Roman"/>
          <w:sz w:val="24"/>
        </w:rPr>
        <w:t>Failure to submit timely and complete documentation for acceptance of payment on a Task Order will result in late payment or non-payment for services rendered.</w:t>
      </w:r>
      <w:r w:rsidRPr="00933DA5">
        <w:rPr>
          <w:rFonts w:ascii="Times New Roman" w:hAnsi="Times New Roman" w:cs="Times New Roman"/>
          <w:sz w:val="24"/>
          <w:szCs w:val="24"/>
        </w:rPr>
        <w:t xml:space="preserve"> </w:t>
      </w:r>
      <w:r w:rsidRPr="00933DA5">
        <w:rPr>
          <w:rFonts w:ascii="Times New Roman" w:hAnsi="Times New Roman" w:cs="Times New Roman"/>
          <w:sz w:val="24"/>
        </w:rPr>
        <w:t xml:space="preserve"> Payment may be approved upon resubmission of the correct documentation for all line items on the Task </w:t>
      </w:r>
      <w:r w:rsidR="00EC54A0" w:rsidRPr="00933DA5">
        <w:rPr>
          <w:rFonts w:ascii="Times New Roman" w:hAnsi="Times New Roman" w:cs="Times New Roman"/>
          <w:sz w:val="24"/>
          <w:szCs w:val="24"/>
        </w:rPr>
        <w:tab/>
      </w:r>
      <w:r w:rsidRPr="00933DA5">
        <w:rPr>
          <w:rFonts w:ascii="Times New Roman" w:hAnsi="Times New Roman" w:cs="Times New Roman"/>
          <w:sz w:val="24"/>
        </w:rPr>
        <w:t>Order.</w:t>
      </w:r>
      <w:r w:rsidRPr="00933DA5">
        <w:rPr>
          <w:rFonts w:ascii="Times New Roman" w:hAnsi="Times New Roman" w:cs="Times New Roman"/>
          <w:sz w:val="24"/>
          <w:szCs w:val="24"/>
        </w:rPr>
        <w:t xml:space="preserve"> </w:t>
      </w:r>
      <w:r w:rsidRPr="00933DA5">
        <w:rPr>
          <w:rFonts w:ascii="Times New Roman" w:hAnsi="Times New Roman" w:cs="Times New Roman"/>
          <w:sz w:val="24"/>
        </w:rPr>
        <w:t xml:space="preserve"> The Government can, at the discretion of the KO, utilize other remedies including those indicated below.</w:t>
      </w:r>
    </w:p>
    <w:p w14:paraId="7D8552B3" w14:textId="091A63CA" w:rsidR="00B64B49" w:rsidRPr="00933DA5" w:rsidRDefault="00B64B49" w:rsidP="001B0D10">
      <w:pPr>
        <w:shd w:val="clear" w:color="auto" w:fill="FFFFFF"/>
        <w:ind w:firstLine="720"/>
        <w:rPr>
          <w:rFonts w:ascii="Times New Roman" w:hAnsi="Times New Roman" w:cs="Times New Roman"/>
          <w:sz w:val="24"/>
        </w:rPr>
      </w:pPr>
      <w:r w:rsidRPr="00933DA5">
        <w:rPr>
          <w:rFonts w:ascii="Times New Roman" w:hAnsi="Times New Roman" w:cs="Times New Roman"/>
          <w:sz w:val="24"/>
          <w:szCs w:val="24"/>
        </w:rPr>
        <w:t xml:space="preserve">c. </w:t>
      </w:r>
      <w:r w:rsidRPr="00933DA5">
        <w:rPr>
          <w:rFonts w:ascii="Times New Roman" w:hAnsi="Times New Roman" w:cs="Times New Roman"/>
          <w:sz w:val="24"/>
        </w:rPr>
        <w:t xml:space="preserve">Note that consideration pursuant to FAR 52.212-4(a) can be taken against any open Task Order under the contract, not necessarily the Task Order with documented deficiencies. </w:t>
      </w:r>
      <w:r w:rsidRPr="00933DA5">
        <w:rPr>
          <w:rFonts w:ascii="Times New Roman" w:hAnsi="Times New Roman" w:cs="Times New Roman"/>
          <w:sz w:val="24"/>
          <w:szCs w:val="24"/>
        </w:rPr>
        <w:t xml:space="preserve"> </w:t>
      </w:r>
      <w:r w:rsidRPr="00933DA5">
        <w:rPr>
          <w:rFonts w:ascii="Times New Roman" w:hAnsi="Times New Roman" w:cs="Times New Roman"/>
          <w:sz w:val="24"/>
        </w:rPr>
        <w:t>In addition, consideration may also be taken against another contract if there are no open task orders on the subject contract.</w:t>
      </w:r>
    </w:p>
    <w:p w14:paraId="7EC29489" w14:textId="55844A0C" w:rsidR="00B64B49" w:rsidRPr="00933DA5" w:rsidRDefault="00B64B49" w:rsidP="001B0D10">
      <w:pPr>
        <w:shd w:val="clear" w:color="auto" w:fill="FFFFFF"/>
        <w:ind w:firstLine="720"/>
        <w:rPr>
          <w:rFonts w:ascii="Times New Roman" w:hAnsi="Times New Roman" w:cs="Times New Roman"/>
          <w:sz w:val="24"/>
        </w:rPr>
      </w:pPr>
      <w:r w:rsidRPr="00933DA5">
        <w:rPr>
          <w:rFonts w:ascii="Times New Roman" w:hAnsi="Times New Roman" w:cs="Times New Roman"/>
          <w:sz w:val="24"/>
          <w:szCs w:val="24"/>
        </w:rPr>
        <w:t xml:space="preserve">d. </w:t>
      </w:r>
      <w:r w:rsidRPr="00933DA5">
        <w:rPr>
          <w:rFonts w:ascii="Times New Roman" w:hAnsi="Times New Roman" w:cs="Times New Roman"/>
          <w:sz w:val="24"/>
        </w:rPr>
        <w:t>By submitting for payment in accordance with the above terms including any post-payment documentation requirements, the Contractor certifies that all services, including receipt at initial qualified TSDF and ultimate disposition of the items, conform in all respects with contract requirements.</w:t>
      </w:r>
    </w:p>
    <w:p w14:paraId="09C94130" w14:textId="0FC8458A" w:rsidR="00B64B49" w:rsidRPr="00933DA5" w:rsidRDefault="00B64B49" w:rsidP="001B0D10">
      <w:pPr>
        <w:shd w:val="clear" w:color="auto" w:fill="FFFFFF"/>
        <w:ind w:firstLine="720"/>
        <w:rPr>
          <w:rFonts w:ascii="Times New Roman" w:hAnsi="Times New Roman" w:cs="Times New Roman"/>
          <w:sz w:val="24"/>
        </w:rPr>
      </w:pPr>
      <w:r w:rsidRPr="00933DA5">
        <w:rPr>
          <w:rFonts w:ascii="Times New Roman" w:hAnsi="Times New Roman" w:cs="Times New Roman"/>
          <w:sz w:val="24"/>
          <w:szCs w:val="24"/>
        </w:rPr>
        <w:t xml:space="preserve">e. </w:t>
      </w:r>
      <w:r w:rsidRPr="00933DA5">
        <w:rPr>
          <w:rFonts w:ascii="Times New Roman" w:hAnsi="Times New Roman" w:cs="Times New Roman"/>
          <w:sz w:val="24"/>
        </w:rPr>
        <w:t xml:space="preserve">The Contractor shall comply with the requirements of FAR Subpart 42.12 </w:t>
      </w:r>
      <w:r w:rsidRPr="00933DA5">
        <w:rPr>
          <w:rFonts w:ascii="Times New Roman" w:hAnsi="Times New Roman" w:cs="Times New Roman"/>
          <w:sz w:val="24"/>
          <w:szCs w:val="24"/>
        </w:rPr>
        <w:t>regarding</w:t>
      </w:r>
      <w:r w:rsidRPr="00933DA5">
        <w:rPr>
          <w:rFonts w:ascii="Times New Roman" w:hAnsi="Times New Roman" w:cs="Times New Roman"/>
          <w:sz w:val="24"/>
        </w:rPr>
        <w:t xml:space="preserve"> a company change-of-name and agree in writing to the timeline and procedures specified by the responsible KO. </w:t>
      </w:r>
      <w:r w:rsidRPr="00933DA5">
        <w:rPr>
          <w:rFonts w:ascii="Times New Roman" w:hAnsi="Times New Roman" w:cs="Times New Roman"/>
          <w:sz w:val="24"/>
          <w:szCs w:val="24"/>
        </w:rPr>
        <w:t xml:space="preserve"> </w:t>
      </w:r>
      <w:r w:rsidRPr="00933DA5">
        <w:rPr>
          <w:rFonts w:ascii="Times New Roman" w:hAnsi="Times New Roman" w:cs="Times New Roman"/>
          <w:sz w:val="24"/>
        </w:rPr>
        <w:t>The Contractor must provide the KO with documentation to support the legally changed company name.</w:t>
      </w:r>
    </w:p>
    <w:p w14:paraId="1DF0022F" w14:textId="11207FB9" w:rsidR="00B64B49" w:rsidRPr="00933DA5" w:rsidRDefault="00B64B49" w:rsidP="001B0D10">
      <w:pPr>
        <w:shd w:val="clear" w:color="auto" w:fill="FFFFFF"/>
        <w:ind w:firstLine="720"/>
        <w:rPr>
          <w:rFonts w:ascii="Times New Roman" w:hAnsi="Times New Roman" w:cs="Times New Roman"/>
          <w:sz w:val="24"/>
        </w:rPr>
      </w:pPr>
      <w:r w:rsidRPr="00933DA5">
        <w:rPr>
          <w:rFonts w:ascii="Times New Roman" w:hAnsi="Times New Roman" w:cs="Times New Roman"/>
          <w:sz w:val="24"/>
          <w:szCs w:val="24"/>
        </w:rPr>
        <w:t xml:space="preserve">f. </w:t>
      </w:r>
      <w:r w:rsidRPr="00933DA5">
        <w:rPr>
          <w:rFonts w:ascii="Times New Roman" w:hAnsi="Times New Roman" w:cs="Times New Roman"/>
          <w:sz w:val="24"/>
        </w:rPr>
        <w:t xml:space="preserve">For any discrepancies in payment, contact </w:t>
      </w:r>
      <w:hyperlink r:id="rId24" w:history="1">
        <w:r w:rsidRPr="00933DA5">
          <w:rPr>
            <w:rStyle w:val="Hyperlink"/>
            <w:rFonts w:ascii="Times New Roman" w:hAnsi="Times New Roman" w:cs="Times New Roman"/>
            <w:sz w:val="24"/>
            <w:szCs w:val="24"/>
          </w:rPr>
          <w:t>j8bvendorpayments@dla.mil</w:t>
        </w:r>
      </w:hyperlink>
      <w:r w:rsidRPr="00933DA5">
        <w:rPr>
          <w:rFonts w:ascii="Times New Roman" w:hAnsi="Times New Roman" w:cs="Times New Roman"/>
          <w:sz w:val="24"/>
          <w:szCs w:val="24"/>
        </w:rPr>
        <w:t>.</w:t>
      </w:r>
    </w:p>
    <w:bookmarkEnd w:id="84"/>
    <w:p w14:paraId="1C6E3A48" w14:textId="0C482DAC" w:rsidR="001A00FE" w:rsidRPr="00933DA5" w:rsidRDefault="00D0350D" w:rsidP="001B0D10">
      <w:pPr>
        <w:tabs>
          <w:tab w:val="left" w:pos="0"/>
          <w:tab w:val="left" w:pos="360"/>
          <w:tab w:val="left" w:pos="720"/>
          <w:tab w:val="left" w:pos="1296"/>
          <w:tab w:val="left" w:pos="2016"/>
          <w:tab w:val="left" w:pos="2736"/>
          <w:tab w:val="left" w:pos="3456"/>
          <w:tab w:val="left" w:pos="5760"/>
        </w:tabs>
        <w:spacing w:after="0" w:line="240" w:lineRule="auto"/>
        <w:rPr>
          <w:rFonts w:ascii="Times New Roman" w:hAnsi="Times New Roman" w:cs="Times New Roman"/>
          <w:b/>
          <w:sz w:val="24"/>
          <w:u w:val="single"/>
        </w:rPr>
      </w:pPr>
      <w:r w:rsidRPr="00933DA5">
        <w:rPr>
          <w:rFonts w:ascii="Times New Roman" w:hAnsi="Times New Roman" w:cs="Times New Roman"/>
          <w:b/>
          <w:sz w:val="24"/>
          <w:szCs w:val="24"/>
        </w:rPr>
        <w:t>9.0</w:t>
      </w:r>
      <w:r w:rsidR="001A00FE" w:rsidRPr="00933DA5">
        <w:rPr>
          <w:rFonts w:ascii="Times New Roman" w:hAnsi="Times New Roman" w:cs="Times New Roman"/>
          <w:sz w:val="24"/>
          <w:szCs w:val="24"/>
        </w:rPr>
        <w:t xml:space="preserve"> </w:t>
      </w:r>
      <w:bookmarkStart w:id="86" w:name="MIN_MAX"/>
      <w:r w:rsidR="001A00FE" w:rsidRPr="00933DA5">
        <w:rPr>
          <w:rFonts w:ascii="Times New Roman" w:hAnsi="Times New Roman" w:cs="Times New Roman"/>
          <w:sz w:val="24"/>
          <w:u w:val="single"/>
        </w:rPr>
        <w:t>C</w:t>
      </w:r>
      <w:r w:rsidR="001A00FE" w:rsidRPr="00933DA5">
        <w:rPr>
          <w:rFonts w:ascii="Times New Roman" w:hAnsi="Times New Roman" w:cs="Times New Roman"/>
          <w:b/>
          <w:sz w:val="24"/>
          <w:u w:val="single"/>
        </w:rPr>
        <w:t>ONTRACT MINIMUM/MAXIMUM</w:t>
      </w:r>
      <w:r w:rsidR="001A00FE" w:rsidRPr="00933DA5">
        <w:rPr>
          <w:rFonts w:ascii="Times New Roman" w:hAnsi="Times New Roman" w:cs="Times New Roman"/>
          <w:b/>
          <w:sz w:val="24"/>
          <w:szCs w:val="24"/>
          <w:u w:val="single"/>
        </w:rPr>
        <w:t xml:space="preserve"> </w:t>
      </w:r>
      <w:bookmarkEnd w:id="86"/>
    </w:p>
    <w:p w14:paraId="4BBEAD4E" w14:textId="662530DB" w:rsidR="001A00FE" w:rsidRPr="00933DA5" w:rsidRDefault="001A00FE" w:rsidP="001B0D10">
      <w:pPr>
        <w:spacing w:before="100" w:beforeAutospacing="1" w:after="100" w:afterAutospacing="1"/>
        <w:rPr>
          <w:rFonts w:ascii="Times New Roman" w:hAnsi="Times New Roman" w:cs="Times New Roman"/>
          <w:b/>
          <w:color w:val="000000"/>
          <w:sz w:val="24"/>
        </w:rPr>
      </w:pPr>
      <w:r w:rsidRPr="00933DA5">
        <w:rPr>
          <w:rFonts w:ascii="Times New Roman" w:hAnsi="Times New Roman" w:cs="Times New Roman"/>
          <w:sz w:val="24"/>
        </w:rPr>
        <w:t xml:space="preserve">This is a firm-fixed price </w:t>
      </w:r>
      <w:r w:rsidRPr="008D26A8">
        <w:rPr>
          <w:rFonts w:ascii="Times New Roman" w:hAnsi="Times New Roman" w:cs="Times New Roman"/>
          <w:sz w:val="24"/>
        </w:rPr>
        <w:t>indefinite quantity contract. The contract minimum shall be</w:t>
      </w:r>
      <w:r w:rsidRPr="008D26A8">
        <w:rPr>
          <w:rFonts w:ascii="Times New Roman" w:hAnsi="Times New Roman" w:cs="Times New Roman"/>
          <w:sz w:val="24"/>
          <w:szCs w:val="24"/>
        </w:rPr>
        <w:t xml:space="preserve"> </w:t>
      </w:r>
      <w:r w:rsidRPr="008D26A8">
        <w:rPr>
          <w:rFonts w:ascii="Times New Roman" w:hAnsi="Times New Roman" w:cs="Times New Roman"/>
          <w:sz w:val="24"/>
        </w:rPr>
        <w:t xml:space="preserve">$25,000.00. </w:t>
      </w:r>
      <w:r w:rsidRPr="008D26A8">
        <w:rPr>
          <w:rFonts w:ascii="Times New Roman" w:hAnsi="Times New Roman" w:cs="Times New Roman"/>
          <w:sz w:val="24"/>
          <w:szCs w:val="24"/>
        </w:rPr>
        <w:t xml:space="preserve"> </w:t>
      </w:r>
      <w:r w:rsidRPr="008D26A8">
        <w:rPr>
          <w:rFonts w:ascii="Times New Roman" w:hAnsi="Times New Roman" w:cs="Times New Roman"/>
          <w:sz w:val="24"/>
        </w:rPr>
        <w:t xml:space="preserve">The maximum shall be </w:t>
      </w:r>
      <w:r w:rsidR="00033676" w:rsidRPr="008D26A8">
        <w:rPr>
          <w:rFonts w:ascii="Times New Roman" w:hAnsi="Times New Roman" w:cs="Times New Roman"/>
          <w:sz w:val="24"/>
          <w:szCs w:val="24"/>
        </w:rPr>
        <w:t>15</w:t>
      </w:r>
      <w:r w:rsidR="003A1D6D" w:rsidRPr="008D26A8">
        <w:rPr>
          <w:rFonts w:ascii="Times New Roman" w:hAnsi="Times New Roman" w:cs="Times New Roman"/>
          <w:sz w:val="24"/>
          <w:szCs w:val="24"/>
        </w:rPr>
        <w:t>0</w:t>
      </w:r>
      <w:r w:rsidRPr="008D26A8">
        <w:rPr>
          <w:rFonts w:ascii="Times New Roman" w:hAnsi="Times New Roman" w:cs="Times New Roman"/>
          <w:sz w:val="24"/>
        </w:rPr>
        <w:t xml:space="preserve">% of the estimated value of the contract. </w:t>
      </w:r>
      <w:r w:rsidRPr="008D26A8">
        <w:rPr>
          <w:rFonts w:ascii="Times New Roman" w:hAnsi="Times New Roman" w:cs="Times New Roman"/>
          <w:sz w:val="24"/>
          <w:szCs w:val="24"/>
        </w:rPr>
        <w:t xml:space="preserve"> </w:t>
      </w:r>
      <w:r w:rsidRPr="008D26A8">
        <w:rPr>
          <w:rFonts w:ascii="Times New Roman" w:hAnsi="Times New Roman" w:cs="Times New Roman"/>
          <w:sz w:val="24"/>
        </w:rPr>
        <w:t>There is no contract minimum for any option period if inclu</w:t>
      </w:r>
      <w:r w:rsidRPr="00933DA5">
        <w:rPr>
          <w:rFonts w:ascii="Times New Roman" w:hAnsi="Times New Roman" w:cs="Times New Roman"/>
          <w:sz w:val="24"/>
        </w:rPr>
        <w:t>ded in the contract.</w:t>
      </w:r>
      <w:r w:rsidRPr="00933DA5">
        <w:rPr>
          <w:rFonts w:ascii="Times New Roman" w:hAnsi="Times New Roman" w:cs="Times New Roman"/>
          <w:sz w:val="24"/>
          <w:szCs w:val="24"/>
        </w:rPr>
        <w:t xml:space="preserve">  </w:t>
      </w:r>
    </w:p>
    <w:p w14:paraId="6D0B584F" w14:textId="7A0AD205" w:rsidR="001A00FE" w:rsidRPr="00933DA5" w:rsidRDefault="00D0350D" w:rsidP="001B0D10">
      <w:pPr>
        <w:spacing w:before="100" w:beforeAutospacing="1" w:after="100" w:afterAutospacing="1"/>
        <w:rPr>
          <w:rFonts w:ascii="Times New Roman" w:hAnsi="Times New Roman" w:cs="Times New Roman"/>
          <w:color w:val="000000"/>
          <w:sz w:val="24"/>
        </w:rPr>
      </w:pPr>
      <w:bookmarkStart w:id="87" w:name="_Hlk93058329"/>
      <w:r w:rsidRPr="00933DA5">
        <w:rPr>
          <w:rFonts w:ascii="Times New Roman" w:hAnsi="Times New Roman" w:cs="Times New Roman"/>
          <w:b/>
          <w:color w:val="000000"/>
          <w:sz w:val="24"/>
          <w:szCs w:val="24"/>
        </w:rPr>
        <w:t>10</w:t>
      </w:r>
      <w:r w:rsidR="0090482B" w:rsidRPr="00933DA5">
        <w:rPr>
          <w:rFonts w:ascii="Times New Roman" w:hAnsi="Times New Roman" w:cs="Times New Roman"/>
          <w:b/>
          <w:color w:val="000000"/>
          <w:sz w:val="24"/>
          <w:szCs w:val="24"/>
        </w:rPr>
        <w:t>.0</w:t>
      </w:r>
      <w:r w:rsidR="001A00FE" w:rsidRPr="00933DA5">
        <w:rPr>
          <w:rFonts w:ascii="Times New Roman" w:hAnsi="Times New Roman" w:cs="Times New Roman"/>
          <w:b/>
          <w:color w:val="000000"/>
          <w:sz w:val="24"/>
          <w:szCs w:val="24"/>
        </w:rPr>
        <w:t xml:space="preserve"> </w:t>
      </w:r>
      <w:bookmarkStart w:id="88" w:name="Contractor_Sites"/>
      <w:bookmarkStart w:id="89" w:name="Period_Performance"/>
      <w:r w:rsidR="001A00FE" w:rsidRPr="00933DA5">
        <w:rPr>
          <w:rFonts w:ascii="Times New Roman" w:hAnsi="Times New Roman" w:cs="Times New Roman"/>
          <w:b/>
          <w:color w:val="000000"/>
          <w:sz w:val="24"/>
          <w:u w:val="single"/>
        </w:rPr>
        <w:t>CONTRACTOR ACCESS TO DLA DISPOSITION SERVICES SITES</w:t>
      </w:r>
      <w:bookmarkEnd w:id="88"/>
      <w:bookmarkEnd w:id="89"/>
    </w:p>
    <w:p w14:paraId="0CB9004C" w14:textId="217DFCF2" w:rsidR="00BF5B96" w:rsidRDefault="00CB0F5C" w:rsidP="001B0D10">
      <w:pPr>
        <w:autoSpaceDE w:val="0"/>
        <w:autoSpaceDN w:val="0"/>
        <w:adjustRightInd w:val="0"/>
        <w:spacing w:after="0" w:line="240" w:lineRule="auto"/>
        <w:rPr>
          <w:rFonts w:ascii="Times New Roman" w:hAnsi="Times New Roman" w:cs="Times New Roman"/>
          <w:color w:val="000000"/>
          <w:sz w:val="24"/>
          <w:szCs w:val="24"/>
        </w:rPr>
      </w:pPr>
      <w:bookmarkStart w:id="90" w:name="_Hlk94182728"/>
      <w:r w:rsidRPr="00933DA5">
        <w:rPr>
          <w:rFonts w:ascii="Times New Roman" w:hAnsi="Times New Roman" w:cs="Times New Roman"/>
          <w:color w:val="000000"/>
          <w:sz w:val="24"/>
          <w:szCs w:val="24"/>
        </w:rPr>
        <w:t>Throughout the life of th</w:t>
      </w:r>
      <w:r w:rsidR="00B71597" w:rsidRPr="00933DA5">
        <w:rPr>
          <w:rFonts w:ascii="Times New Roman" w:hAnsi="Times New Roman" w:cs="Times New Roman"/>
          <w:color w:val="000000"/>
          <w:sz w:val="24"/>
          <w:szCs w:val="24"/>
        </w:rPr>
        <w:t>e</w:t>
      </w:r>
      <w:r w:rsidRPr="00933DA5">
        <w:rPr>
          <w:rFonts w:ascii="Times New Roman" w:hAnsi="Times New Roman" w:cs="Times New Roman"/>
          <w:color w:val="000000"/>
          <w:sz w:val="24"/>
          <w:szCs w:val="24"/>
        </w:rPr>
        <w:t xml:space="preserve"> contract, the </w:t>
      </w:r>
      <w:r w:rsidRPr="00933DA5">
        <w:rPr>
          <w:rFonts w:ascii="Times New Roman" w:hAnsi="Times New Roman" w:cs="Times New Roman"/>
          <w:color w:val="000000"/>
          <w:sz w:val="24"/>
        </w:rPr>
        <w:t xml:space="preserve">Contracting Officer may authorize the </w:t>
      </w:r>
      <w:r w:rsidRPr="00933DA5">
        <w:rPr>
          <w:rFonts w:ascii="Times New Roman" w:hAnsi="Times New Roman" w:cs="Times New Roman"/>
          <w:color w:val="000000"/>
          <w:sz w:val="24"/>
          <w:szCs w:val="24"/>
        </w:rPr>
        <w:t>Contractor</w:t>
      </w:r>
      <w:r w:rsidRPr="00933DA5">
        <w:rPr>
          <w:rFonts w:ascii="Times New Roman" w:hAnsi="Times New Roman" w:cs="Times New Roman"/>
          <w:color w:val="000000"/>
          <w:sz w:val="24"/>
        </w:rPr>
        <w:t xml:space="preserve"> to obtain a Common Access Card (CAC) to perform work under this contract. The </w:t>
      </w:r>
      <w:r w:rsidRPr="00933DA5">
        <w:rPr>
          <w:rFonts w:ascii="Times New Roman" w:hAnsi="Times New Roman" w:cs="Times New Roman"/>
          <w:color w:val="000000"/>
          <w:sz w:val="24"/>
          <w:szCs w:val="24"/>
        </w:rPr>
        <w:t>Contractor shall</w:t>
      </w:r>
      <w:r w:rsidRPr="00933DA5">
        <w:rPr>
          <w:rFonts w:ascii="Times New Roman" w:hAnsi="Times New Roman" w:cs="Times New Roman"/>
          <w:color w:val="000000"/>
          <w:sz w:val="24"/>
        </w:rPr>
        <w:t xml:space="preserve"> provide justification </w:t>
      </w:r>
      <w:r w:rsidRPr="00933DA5">
        <w:rPr>
          <w:rFonts w:ascii="Times New Roman" w:hAnsi="Times New Roman" w:cs="Times New Roman"/>
          <w:color w:val="000000"/>
          <w:sz w:val="24"/>
          <w:szCs w:val="24"/>
        </w:rPr>
        <w:t xml:space="preserve">for the CAC </w:t>
      </w:r>
      <w:r w:rsidRPr="00933DA5">
        <w:rPr>
          <w:rFonts w:ascii="Times New Roman" w:hAnsi="Times New Roman" w:cs="Times New Roman"/>
          <w:color w:val="000000"/>
          <w:sz w:val="24"/>
        </w:rPr>
        <w:t>to the Contracting Officer</w:t>
      </w:r>
      <w:r w:rsidRPr="00933DA5">
        <w:rPr>
          <w:rFonts w:ascii="Times New Roman" w:hAnsi="Times New Roman" w:cs="Times New Roman"/>
          <w:color w:val="000000"/>
          <w:sz w:val="24"/>
          <w:szCs w:val="24"/>
        </w:rPr>
        <w:t>.</w:t>
      </w:r>
      <w:r w:rsidRPr="00933DA5">
        <w:rPr>
          <w:rFonts w:ascii="Times New Roman" w:hAnsi="Times New Roman" w:cs="Times New Roman"/>
          <w:color w:val="000000"/>
          <w:sz w:val="24"/>
        </w:rPr>
        <w:t xml:space="preserve"> If a CAC is </w:t>
      </w:r>
      <w:r w:rsidRPr="00933DA5">
        <w:rPr>
          <w:rFonts w:ascii="Times New Roman" w:hAnsi="Times New Roman" w:cs="Times New Roman"/>
          <w:color w:val="000000"/>
          <w:sz w:val="24"/>
          <w:szCs w:val="24"/>
        </w:rPr>
        <w:t xml:space="preserve">authorized, </w:t>
      </w:r>
      <w:r w:rsidRPr="00933DA5">
        <w:rPr>
          <w:rFonts w:ascii="Times New Roman" w:hAnsi="Times New Roman" w:cs="Times New Roman"/>
          <w:color w:val="000000"/>
          <w:sz w:val="24"/>
        </w:rPr>
        <w:t xml:space="preserve">DLA </w:t>
      </w:r>
      <w:r w:rsidRPr="00933DA5">
        <w:rPr>
          <w:rFonts w:ascii="Times New Roman" w:hAnsi="Times New Roman" w:cs="Times New Roman"/>
          <w:color w:val="000000"/>
          <w:sz w:val="24"/>
          <w:szCs w:val="24"/>
        </w:rPr>
        <w:t>Form 1728, DD Form 1172-2, CAC Justification Form</w:t>
      </w:r>
      <w:r w:rsidRPr="00933DA5">
        <w:rPr>
          <w:rFonts w:ascii="Times New Roman" w:hAnsi="Times New Roman" w:cs="Times New Roman"/>
          <w:color w:val="000000"/>
          <w:sz w:val="24"/>
        </w:rPr>
        <w:t xml:space="preserve">, and </w:t>
      </w:r>
      <w:r w:rsidRPr="00933DA5">
        <w:rPr>
          <w:rFonts w:ascii="Times New Roman" w:hAnsi="Times New Roman" w:cs="Times New Roman"/>
          <w:color w:val="000000"/>
          <w:sz w:val="24"/>
          <w:szCs w:val="24"/>
        </w:rPr>
        <w:t>OF306</w:t>
      </w:r>
      <w:r w:rsidRPr="00933DA5">
        <w:rPr>
          <w:rFonts w:ascii="Times New Roman" w:hAnsi="Times New Roman" w:cs="Times New Roman"/>
          <w:color w:val="000000"/>
          <w:sz w:val="24"/>
        </w:rPr>
        <w:t xml:space="preserve"> will be submitted to the </w:t>
      </w:r>
      <w:r w:rsidRPr="00933DA5">
        <w:rPr>
          <w:rFonts w:ascii="Times New Roman" w:hAnsi="Times New Roman" w:cs="Times New Roman"/>
          <w:color w:val="000000"/>
          <w:sz w:val="24"/>
          <w:szCs w:val="24"/>
        </w:rPr>
        <w:t xml:space="preserve">Contracting Officer for review and approval.  If authorized issuance of a CAC, the Contractor is required to follow procedures identified </w:t>
      </w:r>
      <w:r w:rsidR="004E22F1">
        <w:rPr>
          <w:rFonts w:ascii="Times New Roman" w:hAnsi="Times New Roman" w:cs="Times New Roman"/>
          <w:color w:val="000000"/>
          <w:sz w:val="24"/>
          <w:szCs w:val="24"/>
        </w:rPr>
        <w:t>in sections 10.1-10.4 below.</w:t>
      </w:r>
    </w:p>
    <w:p w14:paraId="59F1DF1A" w14:textId="313A695D" w:rsidR="00893794" w:rsidRPr="004E22F1" w:rsidRDefault="00893794" w:rsidP="00893794">
      <w:pPr>
        <w:pStyle w:val="NormalWeb"/>
        <w:shd w:val="clear" w:color="auto" w:fill="FFFFFF"/>
        <w:contextualSpacing/>
        <w:textAlignment w:val="baseline"/>
        <w:rPr>
          <w:color w:val="000000" w:themeColor="text1"/>
        </w:rPr>
      </w:pPr>
      <w:r w:rsidRPr="004E22F1">
        <w:rPr>
          <w:b/>
          <w:bCs/>
          <w:color w:val="000000" w:themeColor="text1"/>
        </w:rPr>
        <w:lastRenderedPageBreak/>
        <w:t xml:space="preserve">10.1 </w:t>
      </w:r>
      <w:bookmarkStart w:id="91" w:name="J_Contract_Person_security_Req"/>
      <w:r w:rsidRPr="004E22F1">
        <w:rPr>
          <w:b/>
          <w:bCs/>
          <w:color w:val="000000" w:themeColor="text1"/>
          <w:u w:val="single"/>
        </w:rPr>
        <w:t xml:space="preserve">CONTRACTOR PERSONNEL </w:t>
      </w:r>
      <w:r w:rsidR="004E22F1" w:rsidRPr="004E22F1">
        <w:rPr>
          <w:b/>
          <w:bCs/>
          <w:color w:val="000000" w:themeColor="text1"/>
          <w:u w:val="single"/>
        </w:rPr>
        <w:t>CAC</w:t>
      </w:r>
      <w:r w:rsidRPr="004E22F1">
        <w:rPr>
          <w:b/>
          <w:bCs/>
          <w:color w:val="000000" w:themeColor="text1"/>
          <w:u w:val="single"/>
        </w:rPr>
        <w:t xml:space="preserve"> </w:t>
      </w:r>
      <w:proofErr w:type="gramStart"/>
      <w:r w:rsidRPr="004E22F1">
        <w:rPr>
          <w:b/>
          <w:bCs/>
          <w:color w:val="000000" w:themeColor="text1"/>
          <w:u w:val="single"/>
        </w:rPr>
        <w:t xml:space="preserve">REQUIREMENTS </w:t>
      </w:r>
      <w:bookmarkEnd w:id="91"/>
      <w:r w:rsidR="004E22F1" w:rsidRPr="004E22F1">
        <w:rPr>
          <w:b/>
          <w:bCs/>
          <w:color w:val="000000" w:themeColor="text1"/>
        </w:rPr>
        <w:t xml:space="preserve"> </w:t>
      </w:r>
      <w:r w:rsidR="004E22F1" w:rsidRPr="004E22F1">
        <w:rPr>
          <w:color w:val="000000" w:themeColor="text1"/>
        </w:rPr>
        <w:t>(</w:t>
      </w:r>
      <w:proofErr w:type="gramEnd"/>
      <w:r w:rsidR="004E22F1" w:rsidRPr="004E22F1">
        <w:rPr>
          <w:color w:val="000000" w:themeColor="text1"/>
        </w:rPr>
        <w:t xml:space="preserve">Applies ONLY to US and US territories contractors that are requesting a CAC) </w:t>
      </w:r>
    </w:p>
    <w:p w14:paraId="2F08BC37"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a. Work to be performed under this contract or task order may, in full or in part, be performed at the DLA Headquarters (HQ), DLA field activity office(s), or other Federally controlled facilities.  Prior to beginning work on a contract, DLA requires all contractor personnel working on the Federally controlled facility to have at a minimum, an initiated National Agency Check with Written Inquiries (NACI) or NACI equivalent and favorable completion of a Federal Bureau of Investigation (FBI) fingerprint check.</w:t>
      </w:r>
    </w:p>
    <w:p w14:paraId="7D2966AA"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38547C0C"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b. Additionally, in accordance with DoD Regulation 5200.2-R, Personnel Security Programs, and DLA Issuance 4314, Personnel Security Program, all DoD contractor personnel who have access to Federally controlled information systems must be assigned to positions which are designated at one of three information technology (IT) levels, each requiring a certain level of investigation and clearance, as follows:</w:t>
      </w:r>
    </w:p>
    <w:p w14:paraId="1C27AE9B"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(1) IT-I for an IT position requiring a single scope background investigation (SSBI) or SSBI equivalent,</w:t>
      </w:r>
    </w:p>
    <w:p w14:paraId="39622668" w14:textId="77777777" w:rsidR="00893794" w:rsidRPr="004E22F1" w:rsidRDefault="00893794" w:rsidP="00893794">
      <w:pPr>
        <w:pStyle w:val="list2"/>
        <w:shd w:val="clear" w:color="auto" w:fill="FFFFFF"/>
        <w:ind w:left="720" w:firstLine="720"/>
        <w:contextualSpacing/>
        <w:textAlignment w:val="baseline"/>
        <w:rPr>
          <w:color w:val="000000" w:themeColor="text1"/>
        </w:rPr>
      </w:pPr>
    </w:p>
    <w:p w14:paraId="0568432B"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(2) IT-II for an IT position requiring a National Agency check with Law and Credit (NACLC) or NACLC equivalent, and</w:t>
      </w:r>
    </w:p>
    <w:p w14:paraId="0BE584DE" w14:textId="77777777" w:rsidR="00893794" w:rsidRPr="004E22F1" w:rsidRDefault="00893794" w:rsidP="00893794">
      <w:pPr>
        <w:pStyle w:val="list2"/>
        <w:shd w:val="clear" w:color="auto" w:fill="FFFFFF"/>
        <w:ind w:left="720" w:firstLine="720"/>
        <w:contextualSpacing/>
        <w:textAlignment w:val="baseline"/>
        <w:rPr>
          <w:color w:val="000000" w:themeColor="text1"/>
        </w:rPr>
      </w:pPr>
    </w:p>
    <w:p w14:paraId="7F26ED9F"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(3) IT-III for an IT position requiring a NACI or equivalent.</w:t>
      </w:r>
    </w:p>
    <w:p w14:paraId="1376D6B7" w14:textId="77777777" w:rsidR="00893794" w:rsidRPr="004E22F1" w:rsidRDefault="00893794" w:rsidP="00893794">
      <w:pPr>
        <w:pStyle w:val="NormalWeb"/>
        <w:shd w:val="clear" w:color="auto" w:fill="FFFFFF"/>
        <w:contextualSpacing/>
        <w:textAlignment w:val="baseline"/>
        <w:rPr>
          <w:color w:val="000000" w:themeColor="text1"/>
        </w:rPr>
      </w:pPr>
      <w:r w:rsidRPr="004E22F1">
        <w:rPr>
          <w:color w:val="000000" w:themeColor="text1"/>
        </w:rPr>
        <w:t>Note: IT levels will be designated according to the criteria in DoD 5200.2-R.</w:t>
      </w:r>
    </w:p>
    <w:p w14:paraId="5117D7F6"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c. Previously completed security investigations may be accepted by the Government in lieu of new investigations if determined by the DLA Intelligence Personnel Security Office to be essentially equivalent in scope to the contract requirements.  The length of time elapsed since the previous investigation will also be considered in determining whether a new investigation is warranted.  To assist the Government in making this determination, the contractor must provide the following information to the respective DLA Intelligence Personnel Security Office immediately upon receipt of the contract.  This information must be provided for each contractor employee who will perform work on a Federally controlled facility and/or will require access to Federally controlled information systems:</w:t>
      </w:r>
    </w:p>
    <w:p w14:paraId="1AC4DC06"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(1) Full name including middle name as applicable, with social security number.</w:t>
      </w:r>
    </w:p>
    <w:p w14:paraId="0D399BFD" w14:textId="77777777" w:rsidR="00893794" w:rsidRPr="004E22F1" w:rsidRDefault="00893794" w:rsidP="00893794">
      <w:pPr>
        <w:pStyle w:val="list2"/>
        <w:shd w:val="clear" w:color="auto" w:fill="FFFFFF"/>
        <w:ind w:left="720" w:firstLine="720"/>
        <w:contextualSpacing/>
        <w:textAlignment w:val="baseline"/>
        <w:rPr>
          <w:color w:val="000000" w:themeColor="text1"/>
        </w:rPr>
      </w:pPr>
    </w:p>
    <w:p w14:paraId="7621E929"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(2) Citizenship status with date and place of birth.</w:t>
      </w:r>
    </w:p>
    <w:p w14:paraId="0DFAC933" w14:textId="77777777" w:rsidR="00893794" w:rsidRPr="004E22F1" w:rsidRDefault="00893794" w:rsidP="00893794">
      <w:pPr>
        <w:pStyle w:val="list2"/>
        <w:shd w:val="clear" w:color="auto" w:fill="FFFFFF"/>
        <w:ind w:left="720" w:firstLine="720"/>
        <w:contextualSpacing/>
        <w:textAlignment w:val="baseline"/>
        <w:rPr>
          <w:color w:val="000000" w:themeColor="text1"/>
        </w:rPr>
      </w:pPr>
    </w:p>
    <w:p w14:paraId="69057461"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(3) Proof of the individual’s favorably adjudicated background investigation or NACI, consisting of identification of the type of investigation performed, date of the favorable adjudication, name of the agency that made the favorable adjudication, and name of the agency that performed the investigation.</w:t>
      </w:r>
    </w:p>
    <w:p w14:paraId="114E98B0" w14:textId="77777777" w:rsidR="00893794" w:rsidRPr="004E22F1" w:rsidRDefault="00893794" w:rsidP="00893794">
      <w:pPr>
        <w:pStyle w:val="list2"/>
        <w:shd w:val="clear" w:color="auto" w:fill="FFFFFF"/>
        <w:ind w:left="720" w:firstLine="720"/>
        <w:contextualSpacing/>
        <w:textAlignment w:val="baseline"/>
        <w:rPr>
          <w:color w:val="000000" w:themeColor="text1"/>
        </w:rPr>
      </w:pPr>
    </w:p>
    <w:p w14:paraId="0F445D8D"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lastRenderedPageBreak/>
        <w:t>(4) Company name, address, phone and fax numbers with email address.</w:t>
      </w:r>
    </w:p>
    <w:p w14:paraId="4CC593E2" w14:textId="77777777" w:rsidR="00893794" w:rsidRPr="004E22F1" w:rsidRDefault="00893794" w:rsidP="00893794">
      <w:pPr>
        <w:pStyle w:val="list2"/>
        <w:shd w:val="clear" w:color="auto" w:fill="FFFFFF"/>
        <w:ind w:left="720" w:firstLine="720"/>
        <w:contextualSpacing/>
        <w:textAlignment w:val="baseline"/>
        <w:rPr>
          <w:color w:val="000000" w:themeColor="text1"/>
        </w:rPr>
      </w:pPr>
    </w:p>
    <w:p w14:paraId="52C71EA4"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(5) Location of on-site workstation or phone number if off-site (if known by the time of award).</w:t>
      </w:r>
    </w:p>
    <w:p w14:paraId="3BEF55BE" w14:textId="77777777" w:rsidR="00893794" w:rsidRPr="004E22F1" w:rsidRDefault="00893794" w:rsidP="00893794">
      <w:pPr>
        <w:pStyle w:val="list2"/>
        <w:shd w:val="clear" w:color="auto" w:fill="FFFFFF"/>
        <w:ind w:left="720" w:firstLine="720"/>
        <w:contextualSpacing/>
        <w:textAlignment w:val="baseline"/>
        <w:rPr>
          <w:color w:val="000000" w:themeColor="text1"/>
        </w:rPr>
      </w:pPr>
    </w:p>
    <w:p w14:paraId="67B91D88"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(6) Delivery order or contract number and expiration date; and name of the contracting officer.</w:t>
      </w:r>
    </w:p>
    <w:p w14:paraId="43AEDD7F"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d. The KO will ensure that the contractor is notified as soon as a determination is made by the assigned or cognizant DLA Intelligence Personnel Security Office regarding acceptance of the previous investigation and clearance level.</w:t>
      </w:r>
    </w:p>
    <w:p w14:paraId="26742AFA"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(1) If a new investigation is deemed necessary, the contractor and contracting officer KO will be notified by the respective DLA Personnel Security Office after appropriate checks in DoD databases have been made.</w:t>
      </w:r>
    </w:p>
    <w:p w14:paraId="51A18A7E" w14:textId="77777777" w:rsidR="00893794" w:rsidRPr="004E22F1" w:rsidRDefault="00893794" w:rsidP="00893794">
      <w:pPr>
        <w:pStyle w:val="list2"/>
        <w:shd w:val="clear" w:color="auto" w:fill="FFFFFF"/>
        <w:ind w:left="720" w:firstLine="720"/>
        <w:contextualSpacing/>
        <w:textAlignment w:val="baseline"/>
        <w:rPr>
          <w:color w:val="000000" w:themeColor="text1"/>
        </w:rPr>
      </w:pPr>
    </w:p>
    <w:p w14:paraId="3D4ADD2A"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(2) If the contractor employee requires access to classified information and currently does not have the appropriate clearance level and/or an active security clearance, the DLA Intelligence Personnel Security Office will relay this information to the contractor and KO for further action.  Investigations for contractor employees requiring access to classified information must be initiated by the contractor Facility Security Officer (FSO).</w:t>
      </w:r>
    </w:p>
    <w:p w14:paraId="7C13627B" w14:textId="77777777" w:rsidR="00893794" w:rsidRPr="004E22F1" w:rsidRDefault="00893794" w:rsidP="00893794">
      <w:pPr>
        <w:pStyle w:val="list2"/>
        <w:shd w:val="clear" w:color="auto" w:fill="FFFFFF"/>
        <w:ind w:left="720" w:firstLine="720"/>
        <w:contextualSpacing/>
        <w:textAlignment w:val="baseline"/>
        <w:rPr>
          <w:color w:val="000000" w:themeColor="text1"/>
        </w:rPr>
      </w:pPr>
    </w:p>
    <w:p w14:paraId="0EB5FACD"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 xml:space="preserve">(3) </w:t>
      </w:r>
      <w:proofErr w:type="gramStart"/>
      <w:r w:rsidRPr="004E22F1">
        <w:rPr>
          <w:color w:val="000000" w:themeColor="text1"/>
        </w:rPr>
        <w:t>The KO</w:t>
      </w:r>
      <w:proofErr w:type="gramEnd"/>
      <w:r w:rsidRPr="004E22F1">
        <w:rPr>
          <w:color w:val="000000" w:themeColor="text1"/>
        </w:rPr>
        <w:t xml:space="preserve"> will ensure that the respective DLA Intelligence Personnel Security Office initiates investigations for contractor employees not requiring access to classified information (i.e., IT or unescorted entry).</w:t>
      </w:r>
    </w:p>
    <w:p w14:paraId="76635686" w14:textId="77777777" w:rsidR="00893794" w:rsidRPr="004E22F1" w:rsidRDefault="00893794" w:rsidP="00893794">
      <w:pPr>
        <w:pStyle w:val="list2"/>
        <w:shd w:val="clear" w:color="auto" w:fill="FFFFFF"/>
        <w:ind w:left="720" w:firstLine="720"/>
        <w:contextualSpacing/>
        <w:textAlignment w:val="baseline"/>
        <w:rPr>
          <w:color w:val="000000" w:themeColor="text1"/>
        </w:rPr>
      </w:pPr>
    </w:p>
    <w:p w14:paraId="5BFB3A87"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 xml:space="preserve">(4) In order to begin the investigation process for the required clearance level it is the contractor’s responsibility to ensure that adequate information is provided and that each contractor employee completes the appropriate paperwork, as required either by the KO or the DLA Intelligence Personnel Security Office, </w:t>
      </w:r>
    </w:p>
    <w:p w14:paraId="500143F4"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e. The contractor is responsible for ensuring that each contractor employee assigned to the position has the appropriate security clearance level.</w:t>
      </w:r>
    </w:p>
    <w:p w14:paraId="5B98CB98"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0FC76BE6"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f. The contractor shall submit each request for IT access and investigation through the KO to the assigned DLA Intelligence Personnel Security Office.  Requests shall include the following information and/or documentation:</w:t>
      </w:r>
    </w:p>
    <w:p w14:paraId="70831CAF"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(1) Standard Form (SF) 85, Questionnaire for Non-Sensitive Positions, or SF 86, Questionnaire for National Security Positions (see note below),</w:t>
      </w:r>
    </w:p>
    <w:p w14:paraId="70F06660" w14:textId="77777777" w:rsidR="00893794" w:rsidRPr="004E22F1" w:rsidRDefault="00893794" w:rsidP="00893794">
      <w:pPr>
        <w:pStyle w:val="list2"/>
        <w:shd w:val="clear" w:color="auto" w:fill="FFFFFF"/>
        <w:ind w:left="720" w:firstLine="720"/>
        <w:contextualSpacing/>
        <w:textAlignment w:val="baseline"/>
        <w:rPr>
          <w:color w:val="000000" w:themeColor="text1"/>
        </w:rPr>
      </w:pPr>
    </w:p>
    <w:p w14:paraId="51945401"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t>(2) Proof of citizenship (i.e., an original or a certified copy of a birth certificate, passport, or naturalization certificate), and</w:t>
      </w:r>
    </w:p>
    <w:p w14:paraId="42679031" w14:textId="77777777" w:rsidR="00893794" w:rsidRPr="004E22F1" w:rsidRDefault="00893794" w:rsidP="00893794">
      <w:pPr>
        <w:pStyle w:val="list2"/>
        <w:shd w:val="clear" w:color="auto" w:fill="FFFFFF"/>
        <w:ind w:left="720" w:firstLine="720"/>
        <w:contextualSpacing/>
        <w:textAlignment w:val="baseline"/>
        <w:rPr>
          <w:color w:val="000000" w:themeColor="text1"/>
        </w:rPr>
      </w:pPr>
    </w:p>
    <w:p w14:paraId="1A137BDF" w14:textId="77777777" w:rsidR="00893794" w:rsidRPr="004E22F1" w:rsidRDefault="00893794" w:rsidP="00893794">
      <w:pPr>
        <w:pStyle w:val="list2"/>
        <w:shd w:val="clear" w:color="auto" w:fill="FFFFFF"/>
        <w:ind w:left="720" w:firstLine="720"/>
        <w:contextualSpacing/>
        <w:textAlignment w:val="baseline"/>
        <w:rPr>
          <w:color w:val="000000" w:themeColor="text1"/>
        </w:rPr>
      </w:pPr>
      <w:r w:rsidRPr="004E22F1">
        <w:rPr>
          <w:color w:val="000000" w:themeColor="text1"/>
        </w:rPr>
        <w:lastRenderedPageBreak/>
        <w:t>(3) Form FD-258, Fingerprint Card (however, fingerprinting can be performed by the cognizant DLA Intelligence Personnel Security Office).</w:t>
      </w:r>
    </w:p>
    <w:p w14:paraId="7883EC34" w14:textId="77777777" w:rsidR="00893794" w:rsidRPr="004E22F1" w:rsidRDefault="00893794" w:rsidP="00893794">
      <w:pPr>
        <w:pStyle w:val="NormalWeb"/>
        <w:shd w:val="clear" w:color="auto" w:fill="FFFFFF"/>
        <w:contextualSpacing/>
        <w:textAlignment w:val="baseline"/>
        <w:rPr>
          <w:color w:val="000000" w:themeColor="text1"/>
        </w:rPr>
      </w:pPr>
      <w:r w:rsidRPr="004E22F1">
        <w:rPr>
          <w:color w:val="000000" w:themeColor="text1"/>
        </w:rPr>
        <w:t xml:space="preserve">(Note to 6.a above: An investigation request is facilitated through use of a SF 85 or the SF 86.  These forms with instructions as well as the Optional Form (OF) 306, Declaration for Federal Employment, which is required with submission of the SF 85 or SF 86, are available at the Office of Personnel Management’s (OPM) system called Electronic – Questionnaires for Investigations Processing (e-QIP). Hard copies of the SF 85 and SF 86 are available at OPM’s website, </w:t>
      </w:r>
      <w:hyperlink r:id="rId25" w:history="1">
        <w:r w:rsidRPr="004E22F1">
          <w:rPr>
            <w:rStyle w:val="Hyperlink"/>
            <w:color w:val="000000" w:themeColor="text1"/>
          </w:rPr>
          <w:t>www.opm.gov</w:t>
        </w:r>
      </w:hyperlink>
      <w:r w:rsidRPr="004E22F1">
        <w:rPr>
          <w:color w:val="000000" w:themeColor="text1"/>
        </w:rPr>
        <w:t>, but hard copies of the forms are not accepted.)</w:t>
      </w:r>
    </w:p>
    <w:p w14:paraId="7809910E"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g. Required documentation, listed above in paragraphs 6.a through 6.c, must be provided by the contractor as directed by the KO to the cognizant DLA Intelligence Personnel Security Office at the time of fingerprinting or prior to the DLA Intelligence Personnel Security Office releasing the investigation to OPM.</w:t>
      </w:r>
    </w:p>
    <w:p w14:paraId="220EC431"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2B895A41"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h. Upon completion of the NACI, NACLC, SSBI, or other sufficient, appropriate investigation, the results of the investigation will be forwarded by OPM to the appropriate adjudication facility for eligibility determination or the DLA Intelligence Personnel Security Office for review and determination regarding the applicant’s suitability to occupy an unescorted entry position in performance of the DLA contract.  Contractor personnel shall not commence work on this effort until the investigation has been favorably adjudicated, or the contractor employee has been waived into the position pending completion of adjudication.  The DLA Intelligence Personnel Security Office will ensure that results of investigations will be sent by OPM to the DoD, Consolidated Adjudications Facility (</w:t>
      </w:r>
      <w:proofErr w:type="spellStart"/>
      <w:r w:rsidRPr="004E22F1">
        <w:rPr>
          <w:color w:val="000000" w:themeColor="text1"/>
        </w:rPr>
        <w:t>DoDCAF</w:t>
      </w:r>
      <w:proofErr w:type="spellEnd"/>
      <w:r w:rsidRPr="004E22F1">
        <w:rPr>
          <w:color w:val="000000" w:themeColor="text1"/>
        </w:rPr>
        <w:t>) or DLA Intelligence Personnel Security Office.</w:t>
      </w:r>
    </w:p>
    <w:p w14:paraId="044C8F43"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0820B8FD"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i. A waiver for IT level positions to allow assignment of an individual contractor employee to commence work prior to completion of the investigation may be granted in emergency situations when it is determined that a delay would be harmful to national security.  A request for waiver will be considered only after the Government is in receipt of the individual contractor employee’s completed forms, the background investigation has been initiated, and favorable FBI fingerprint check has been conducted.  The request for a waiver must be approved by the Commander/Director or Deputy Commander/Director of the site.  The cognizant DLA Intelligence Personnel Security Office reserves the right to determine whether a waiver request will be forwarded for processing.  The individual contractor employee for which the waiver is being requested may not be assigned to a position, that is, physically work at the Federally controlled facility and/or be granted access to Federally controlled information systems, until the waiver has been approved.</w:t>
      </w:r>
    </w:p>
    <w:p w14:paraId="6A656580"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4EF3C40E"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 xml:space="preserve">j. The requirements of this procurement note apply to the prime contractor and any subcontractors the prime contractor may employ during this contract, as well as any temporary employees that may be hired by the contractor.  The Government retains the right to request removal of contractor personnel, regardless of prior clearance or adjudication status whose actions, while assigned to this contract, are determined by the KO to conflict with the interests of </w:t>
      </w:r>
      <w:r w:rsidRPr="004E22F1">
        <w:rPr>
          <w:color w:val="000000" w:themeColor="text1"/>
        </w:rPr>
        <w:lastRenderedPageBreak/>
        <w:t>the Government.  If such removal occurs, the contractor shall assign qualified personnel, with the required investigation, to any vacancy.</w:t>
      </w:r>
    </w:p>
    <w:p w14:paraId="78B51DC8"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5744738C"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 xml:space="preserve">k. All contractor personnel who are granted access to Government and/or </w:t>
      </w:r>
      <w:proofErr w:type="gramStart"/>
      <w:r w:rsidRPr="004E22F1">
        <w:rPr>
          <w:color w:val="000000" w:themeColor="text1"/>
        </w:rPr>
        <w:t>Federally</w:t>
      </w:r>
      <w:proofErr w:type="gramEnd"/>
      <w:r w:rsidRPr="004E22F1">
        <w:rPr>
          <w:color w:val="000000" w:themeColor="text1"/>
        </w:rPr>
        <w:t xml:space="preserve"> controlled information systems shall observe all local automated information system (AIS) security policies and procedures.  Violations of local AIS security policy, such as password sharing, performing personal work, file access violations, or browsing files outside the scope of the contract, will result in removal of the contractor employees from Government property and referral to the contractor for appropriate disciplinary action.  Actions taken by the contractor in response to a violation will be evaluated and will be reflected in the contractor’s performance assessment for use in making future source selection decisions.  In addition, based on the nature and extent of any violations of AIS security policy, the Government will consider whether it needs to pursue any other actions under the contract such as possible termination.</w:t>
      </w:r>
    </w:p>
    <w:p w14:paraId="78119F4B"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5718ED7E"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 xml:space="preserve">l. The contractor may also be required to obtain a CAC or Installation Access Badge for each contractor employee in accordance with procedures established by DLA.  When a CAC is required, </w:t>
      </w:r>
      <w:proofErr w:type="gramStart"/>
      <w:r w:rsidRPr="004E22F1">
        <w:rPr>
          <w:color w:val="000000" w:themeColor="text1"/>
        </w:rPr>
        <w:t>the KO</w:t>
      </w:r>
      <w:proofErr w:type="gramEnd"/>
      <w:r w:rsidRPr="004E22F1">
        <w:rPr>
          <w:color w:val="000000" w:themeColor="text1"/>
        </w:rPr>
        <w:t xml:space="preserve"> will ensure that the contractor meets the requirements of Homeland Security Presidential Directive 12 and any other CAC-related requirements in the contract.  The contractor shall provide, monthly, a listing of all personnel working under the contract that are in possession of a CAC.</w:t>
      </w:r>
    </w:p>
    <w:p w14:paraId="725BCE51"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4706E792"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m. Contractor personnel must additionally receive operations security (OPSEC) and information security (INFOSEC) awareness training.  The DLA annual OPSEC refresher training and DLA annual INFOSEC training will satisfy these requirements and are available through the DLA Intelligence Office.</w:t>
      </w:r>
    </w:p>
    <w:p w14:paraId="6EEEA67A"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54757960"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39BE36CF"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n. When the contractor employee who has been granted a clearance is removed from the contract, the contractor shall provide an appropriately trained substitute who has met or will meet the investigative requirements of this procurement note.  The substitute may not begin work on the contract without written documentation, signed by the KO, stating that the new contractor employee has met one of the criteria set forth in paragraphs (c), (d), or (i) of this procurement note (i.e., acceptance of a previously completed security investigation, satisfactory completion of a new investigation, or a waiver allowing work to begin pending completion of an investigation).  Contractor individual employees who are removed from this contract because of a violation of local AIS security policy are removed for the duration of the contract.</w:t>
      </w:r>
    </w:p>
    <w:p w14:paraId="5149825B"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0C1AD120"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 xml:space="preserve">o. The following shall be completed for every employee of the Government contractor working on this contract upon contract expiration.  Additionally, the contractor shall notify the KO immediately in writing whenever a </w:t>
      </w:r>
      <w:proofErr w:type="gramStart"/>
      <w:r w:rsidRPr="004E22F1">
        <w:rPr>
          <w:color w:val="000000" w:themeColor="text1"/>
        </w:rPr>
        <w:t>contractor</w:t>
      </w:r>
      <w:proofErr w:type="gramEnd"/>
      <w:r w:rsidRPr="004E22F1">
        <w:rPr>
          <w:color w:val="000000" w:themeColor="text1"/>
        </w:rPr>
        <w:t xml:space="preserve"> employee working on this contract resigns, is reassigned, is terminated, or no longer requires admittance to the Federally controlled facility or access to Federally controlled information systems.  When the contractor employee departs, the contractor will relay departure information to the cognizant DLA Intelligence Personnel Security Office and the Trusted Agent (TA) that entered the individual into the Trusted Associated Sponsorship System (TASS), so appropriate databases can be updated.  The contractor will </w:t>
      </w:r>
      <w:r w:rsidRPr="004E22F1">
        <w:rPr>
          <w:color w:val="000000" w:themeColor="text1"/>
        </w:rPr>
        <w:lastRenderedPageBreak/>
        <w:t>ensure each departed employee has completed the DLA J6 Out-Processing Checklist, when applicable, for the necessary security briefing, has returned any Government furnished equipment, returned the DoD CAC and DLA (or equivalent Installation) badge, returned any DoD or DLA vehicle decal, and requested deletion of local area network account with a prepared DoD (DD) Form 2875.  The contractor will be responsible for any costs involved for failure to complete the out-processing, including recovery of Government property and investigation involved.</w:t>
      </w:r>
    </w:p>
    <w:p w14:paraId="7BD579F6"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47B4BB31"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p. These contractor security requirements do not excuse the contractor from meeting the delivery schedule/performance requirements set forth in the contract or wave the delivery schedule/performance requirements in any way.  The contractor shall meet the required delivery schedule/performance requirements unless the KO grants a waiver or extension.</w:t>
      </w:r>
    </w:p>
    <w:p w14:paraId="7B7E2522" w14:textId="77777777" w:rsidR="00893794" w:rsidRPr="004E22F1" w:rsidRDefault="00893794" w:rsidP="00893794">
      <w:pPr>
        <w:pStyle w:val="list1"/>
        <w:shd w:val="clear" w:color="auto" w:fill="FFFFFF"/>
        <w:ind w:firstLine="720"/>
        <w:contextualSpacing/>
        <w:textAlignment w:val="baseline"/>
        <w:rPr>
          <w:color w:val="000000" w:themeColor="text1"/>
        </w:rPr>
      </w:pPr>
    </w:p>
    <w:p w14:paraId="31637D7E" w14:textId="77777777" w:rsidR="00893794" w:rsidRPr="004E22F1" w:rsidRDefault="00893794" w:rsidP="00893794">
      <w:pPr>
        <w:pStyle w:val="list1"/>
        <w:shd w:val="clear" w:color="auto" w:fill="FFFFFF"/>
        <w:ind w:firstLine="720"/>
        <w:contextualSpacing/>
        <w:textAlignment w:val="baseline"/>
        <w:rPr>
          <w:color w:val="000000" w:themeColor="text1"/>
        </w:rPr>
      </w:pPr>
      <w:r w:rsidRPr="004E22F1">
        <w:rPr>
          <w:color w:val="000000" w:themeColor="text1"/>
        </w:rPr>
        <w:t>q. The contractor shall not bill for personnel who are not working on the contract while that contractor employee’s clearance investigation is pending.</w:t>
      </w:r>
    </w:p>
    <w:p w14:paraId="50D2133A" w14:textId="77777777" w:rsidR="00893794" w:rsidRPr="004E22F1" w:rsidRDefault="00893794" w:rsidP="00893794">
      <w:pPr>
        <w:spacing w:after="0" w:line="240" w:lineRule="auto"/>
        <w:contextualSpacing/>
        <w:rPr>
          <w:rFonts w:ascii="Times New Roman" w:hAnsi="Times New Roman" w:cs="Times New Roman"/>
          <w:b/>
          <w:bCs/>
          <w:color w:val="000000" w:themeColor="text1"/>
          <w:sz w:val="24"/>
          <w:szCs w:val="24"/>
          <w:u w:val="single"/>
        </w:rPr>
      </w:pPr>
      <w:r w:rsidRPr="004E22F1">
        <w:rPr>
          <w:rFonts w:ascii="Times New Roman" w:hAnsi="Times New Roman" w:cs="Times New Roman"/>
          <w:b/>
          <w:bCs/>
          <w:color w:val="000000" w:themeColor="text1"/>
          <w:sz w:val="24"/>
          <w:szCs w:val="24"/>
        </w:rPr>
        <w:t xml:space="preserve">10.2 </w:t>
      </w:r>
      <w:bookmarkStart w:id="92" w:name="J_CAC_Pro"/>
      <w:r w:rsidRPr="004E22F1">
        <w:rPr>
          <w:rFonts w:ascii="Times New Roman" w:hAnsi="Times New Roman" w:cs="Times New Roman"/>
          <w:b/>
          <w:bCs/>
          <w:color w:val="000000" w:themeColor="text1"/>
          <w:sz w:val="24"/>
          <w:szCs w:val="24"/>
          <w:u w:val="single"/>
        </w:rPr>
        <w:t>CAC PROCEDURES</w:t>
      </w:r>
      <w:bookmarkEnd w:id="92"/>
    </w:p>
    <w:p w14:paraId="26388AB6" w14:textId="77777777" w:rsidR="00893794" w:rsidRPr="004E22F1" w:rsidRDefault="00893794" w:rsidP="00893794">
      <w:pPr>
        <w:spacing w:after="0" w:line="240" w:lineRule="auto"/>
        <w:contextualSpacing/>
        <w:rPr>
          <w:rFonts w:ascii="Times New Roman" w:hAnsi="Times New Roman" w:cs="Times New Roman"/>
          <w:b/>
          <w:bCs/>
          <w:color w:val="000000" w:themeColor="text1"/>
          <w:sz w:val="24"/>
          <w:szCs w:val="24"/>
        </w:rPr>
      </w:pPr>
    </w:p>
    <w:p w14:paraId="622E3E82" w14:textId="77777777" w:rsidR="00893794" w:rsidRPr="004E22F1" w:rsidRDefault="00893794" w:rsidP="00893794">
      <w:pPr>
        <w:spacing w:after="0" w:line="240" w:lineRule="auto"/>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Performance under this contract may require the contractor to obtain a CAC.  If CACs are issued under this contract, the contractor shall complete and comply with the following steps to obtain, control, and turn-in Government-issued CACs, as well as establish procedures to always control and account for contractor CACs.  This process is only for the issuance and accountability of CACs.  Contractors may be required to provide additional forms and follow additional procedures for other forms of access and/or background/security checks depending on local site/installation requirements.</w:t>
      </w:r>
    </w:p>
    <w:p w14:paraId="2320EBA0" w14:textId="77777777" w:rsidR="00893794" w:rsidRPr="004E22F1" w:rsidRDefault="00893794" w:rsidP="00893794">
      <w:pPr>
        <w:spacing w:after="0" w:line="240" w:lineRule="auto"/>
        <w:contextualSpacing/>
        <w:rPr>
          <w:rFonts w:ascii="Arial" w:hAnsi="Arial" w:cs="Arial"/>
          <w:color w:val="000000" w:themeColor="text1"/>
        </w:rPr>
      </w:pPr>
      <w:bookmarkStart w:id="93" w:name="_Hlk205530804"/>
    </w:p>
    <w:p w14:paraId="40FC3044" w14:textId="77777777" w:rsidR="00893794" w:rsidRPr="004E22F1" w:rsidRDefault="00893794" w:rsidP="00893794">
      <w:pPr>
        <w:pStyle w:val="ListParagraph"/>
        <w:numPr>
          <w:ilvl w:val="2"/>
          <w:numId w:val="8"/>
        </w:numPr>
        <w:contextualSpacing/>
        <w:rPr>
          <w:rFonts w:ascii="Times New Roman" w:hAnsi="Times New Roman"/>
          <w:b/>
          <w:bCs/>
          <w:color w:val="000000" w:themeColor="text1"/>
          <w:szCs w:val="24"/>
          <w:u w:val="single"/>
        </w:rPr>
      </w:pPr>
      <w:bookmarkStart w:id="94" w:name="J_DLA_Form1728"/>
      <w:r w:rsidRPr="004E22F1">
        <w:rPr>
          <w:rFonts w:ascii="Times New Roman" w:hAnsi="Times New Roman"/>
          <w:b/>
          <w:bCs/>
          <w:color w:val="000000" w:themeColor="text1"/>
          <w:szCs w:val="24"/>
          <w:u w:val="single"/>
        </w:rPr>
        <w:t>DLA FORM 1728</w:t>
      </w:r>
    </w:p>
    <w:bookmarkEnd w:id="94"/>
    <w:p w14:paraId="25D4840F" w14:textId="77777777" w:rsidR="00893794" w:rsidRPr="004E22F1" w:rsidRDefault="00893794" w:rsidP="00893794">
      <w:pPr>
        <w:spacing w:line="240" w:lineRule="auto"/>
        <w:contextualSpacing/>
        <w:rPr>
          <w:rFonts w:ascii="Times New Roman" w:hAnsi="Times New Roman"/>
          <w:color w:val="000000" w:themeColor="text1"/>
          <w:szCs w:val="24"/>
        </w:rPr>
      </w:pPr>
    </w:p>
    <w:p w14:paraId="64DB07BE" w14:textId="77777777" w:rsidR="00893794" w:rsidRPr="004E22F1" w:rsidRDefault="00893794" w:rsidP="00893794">
      <w:pPr>
        <w:spacing w:line="240" w:lineRule="auto"/>
        <w:ind w:firstLine="720"/>
        <w:contextualSpacing/>
        <w:rPr>
          <w:rFonts w:ascii="Times New Roman" w:hAnsi="Times New Roman"/>
          <w:color w:val="000000" w:themeColor="text1"/>
          <w:szCs w:val="24"/>
        </w:rPr>
      </w:pPr>
      <w:r w:rsidRPr="004E22F1">
        <w:rPr>
          <w:rFonts w:ascii="Times New Roman" w:hAnsi="Times New Roman"/>
          <w:color w:val="000000" w:themeColor="text1"/>
          <w:szCs w:val="24"/>
        </w:rPr>
        <w:t xml:space="preserve">a. The contractor is responsible for ensuring that each contractor employee requiring a CAC completes and signs a DLA Form DH 1728. </w:t>
      </w:r>
    </w:p>
    <w:p w14:paraId="41C4EB20" w14:textId="77777777" w:rsidR="00893794" w:rsidRPr="004E22F1" w:rsidRDefault="00893794" w:rsidP="00893794">
      <w:pPr>
        <w:spacing w:line="240" w:lineRule="auto"/>
        <w:contextualSpacing/>
        <w:rPr>
          <w:rFonts w:ascii="Times New Roman" w:hAnsi="Times New Roman"/>
          <w:color w:val="000000" w:themeColor="text1"/>
          <w:szCs w:val="24"/>
        </w:rPr>
      </w:pPr>
    </w:p>
    <w:p w14:paraId="3A7D0211" w14:textId="77777777" w:rsidR="00893794" w:rsidRPr="004E22F1" w:rsidRDefault="00893794" w:rsidP="00893794">
      <w:pPr>
        <w:spacing w:line="240" w:lineRule="auto"/>
        <w:ind w:firstLine="720"/>
        <w:contextualSpacing/>
        <w:rPr>
          <w:rFonts w:ascii="Times New Roman" w:hAnsi="Times New Roman"/>
          <w:color w:val="000000" w:themeColor="text1"/>
          <w:szCs w:val="24"/>
        </w:rPr>
      </w:pPr>
      <w:r w:rsidRPr="004E22F1">
        <w:rPr>
          <w:rFonts w:ascii="Times New Roman" w:eastAsia="Times New Roman" w:hAnsi="Times New Roman" w:cs="Times New Roman"/>
          <w:color w:val="000000" w:themeColor="text1"/>
          <w:sz w:val="24"/>
          <w:szCs w:val="24"/>
        </w:rPr>
        <w:t>b.</w:t>
      </w:r>
      <w:r w:rsidRPr="004E22F1">
        <w:rPr>
          <w:rFonts w:ascii="Times New Roman" w:hAnsi="Times New Roman"/>
          <w:color w:val="000000" w:themeColor="text1"/>
          <w:szCs w:val="24"/>
        </w:rPr>
        <w:t xml:space="preserve"> The contractor employee completes Section I, blocks 1-8 and 16 of the DH 1728.  The contractor then forwards the form to the contracting officer (KO) who completes Section I, blocks 9-15 and 17 as the sponsor.</w:t>
      </w:r>
    </w:p>
    <w:p w14:paraId="68C51F0A" w14:textId="77777777" w:rsidR="00893794" w:rsidRPr="004E22F1" w:rsidRDefault="00893794" w:rsidP="00893794">
      <w:pPr>
        <w:spacing w:after="0" w:line="240" w:lineRule="auto"/>
        <w:contextualSpacing/>
        <w:rPr>
          <w:rFonts w:ascii="Times New Roman" w:hAnsi="Times New Roman" w:cs="Times New Roman"/>
          <w:color w:val="000000" w:themeColor="text1"/>
          <w:sz w:val="24"/>
          <w:szCs w:val="24"/>
        </w:rPr>
      </w:pPr>
      <w:bookmarkStart w:id="95" w:name="_Hlk205530666"/>
    </w:p>
    <w:p w14:paraId="6D44ACCE" w14:textId="6E26DD04" w:rsidR="00893794" w:rsidRPr="004E22F1" w:rsidRDefault="00893794" w:rsidP="00893794">
      <w:pPr>
        <w:pStyle w:val="ListParagraph"/>
        <w:numPr>
          <w:ilvl w:val="2"/>
          <w:numId w:val="8"/>
        </w:numPr>
        <w:contextualSpacing/>
        <w:rPr>
          <w:rFonts w:ascii="Times New Roman" w:hAnsi="Times New Roman"/>
          <w:b/>
          <w:bCs/>
          <w:color w:val="000000" w:themeColor="text1"/>
          <w:szCs w:val="24"/>
          <w:u w:val="single"/>
        </w:rPr>
      </w:pPr>
      <w:bookmarkStart w:id="96" w:name="J_DLA_Form11722"/>
      <w:r w:rsidRPr="004E22F1">
        <w:rPr>
          <w:rFonts w:ascii="Times New Roman" w:hAnsi="Times New Roman"/>
          <w:b/>
          <w:bCs/>
          <w:color w:val="000000" w:themeColor="text1"/>
          <w:szCs w:val="24"/>
          <w:u w:val="single"/>
        </w:rPr>
        <w:t>DOD FORM 1172-2</w:t>
      </w:r>
    </w:p>
    <w:bookmarkEnd w:id="96"/>
    <w:p w14:paraId="7EA6436F" w14:textId="77777777" w:rsidR="00893794" w:rsidRPr="004E22F1" w:rsidRDefault="00893794" w:rsidP="00893794">
      <w:pPr>
        <w:pStyle w:val="ListParagraph"/>
        <w:rPr>
          <w:rFonts w:ascii="Times New Roman" w:hAnsi="Times New Roman"/>
          <w:b/>
          <w:bCs/>
          <w:color w:val="000000" w:themeColor="text1"/>
          <w:szCs w:val="24"/>
          <w:u w:val="single"/>
        </w:rPr>
      </w:pPr>
    </w:p>
    <w:p w14:paraId="4B75E90B" w14:textId="77777777" w:rsidR="00893794" w:rsidRPr="004E22F1" w:rsidRDefault="00893794" w:rsidP="00893794">
      <w:pPr>
        <w:pStyle w:val="ListParagraph"/>
        <w:numPr>
          <w:ilvl w:val="2"/>
          <w:numId w:val="7"/>
        </w:numPr>
        <w:spacing w:after="3"/>
        <w:ind w:left="0" w:right="320" w:firstLine="900"/>
        <w:contextualSpacing/>
        <w:rPr>
          <w:rFonts w:ascii="Times New Roman" w:hAnsi="Times New Roman"/>
          <w:color w:val="000000" w:themeColor="text1"/>
          <w:szCs w:val="24"/>
        </w:rPr>
      </w:pPr>
      <w:r w:rsidRPr="004E22F1">
        <w:rPr>
          <w:rFonts w:ascii="Times New Roman" w:hAnsi="Times New Roman"/>
          <w:color w:val="000000" w:themeColor="text1"/>
          <w:szCs w:val="24"/>
        </w:rPr>
        <w:t>The contractor must have each contractor employee requiring a CAC complete and sign Sections I and II of the DD Form 1172-2.</w:t>
      </w:r>
    </w:p>
    <w:p w14:paraId="057A1E3F" w14:textId="77777777" w:rsidR="00893794" w:rsidRPr="004E22F1" w:rsidRDefault="00893794" w:rsidP="00893794">
      <w:pPr>
        <w:spacing w:after="0" w:line="240" w:lineRule="auto"/>
        <w:contextualSpacing/>
        <w:rPr>
          <w:rFonts w:ascii="Times New Roman" w:hAnsi="Times New Roman" w:cs="Times New Roman"/>
          <w:color w:val="000000" w:themeColor="text1"/>
          <w:sz w:val="24"/>
          <w:szCs w:val="24"/>
        </w:rPr>
      </w:pPr>
    </w:p>
    <w:p w14:paraId="38E702CC" w14:textId="77777777" w:rsidR="00893794" w:rsidRPr="004E22F1" w:rsidRDefault="00893794" w:rsidP="00893794">
      <w:pPr>
        <w:spacing w:line="240" w:lineRule="auto"/>
        <w:ind w:left="720" w:firstLine="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(1)</w:t>
      </w:r>
      <w:r w:rsidRPr="004E22F1">
        <w:rPr>
          <w:rFonts w:ascii="Times New Roman" w:hAnsi="Times New Roman"/>
          <w:color w:val="000000" w:themeColor="text1"/>
          <w:szCs w:val="24"/>
        </w:rPr>
        <w:t xml:space="preserve"> For Section II, Block 22 - If the contractor employee signs the DD Form 1172-2 it is then forwarded by the contractor.  This provides verification of the employee information.  If the contractor is submitting a DD Form 1172-2 for him/herself (e.g., the owner), with no higher authority above them for verification, then the signature in Block 22 must be notarized to verify identity.</w:t>
      </w:r>
    </w:p>
    <w:p w14:paraId="11631086" w14:textId="77777777" w:rsidR="00893794" w:rsidRPr="004E22F1" w:rsidRDefault="00893794" w:rsidP="00893794">
      <w:pPr>
        <w:spacing w:after="0" w:line="240" w:lineRule="auto"/>
        <w:ind w:left="1080"/>
        <w:contextualSpacing/>
        <w:rPr>
          <w:rFonts w:ascii="Times New Roman" w:hAnsi="Times New Roman" w:cs="Times New Roman"/>
          <w:color w:val="000000" w:themeColor="text1"/>
          <w:sz w:val="24"/>
          <w:szCs w:val="24"/>
        </w:rPr>
      </w:pPr>
    </w:p>
    <w:p w14:paraId="207D91F0" w14:textId="77777777" w:rsidR="00893794" w:rsidRPr="004E22F1" w:rsidRDefault="00893794" w:rsidP="00893794">
      <w:pPr>
        <w:pStyle w:val="ListParagraph"/>
        <w:numPr>
          <w:ilvl w:val="2"/>
          <w:numId w:val="7"/>
        </w:numPr>
        <w:spacing w:after="3"/>
        <w:ind w:left="0" w:right="320" w:firstLine="720"/>
        <w:contextualSpacing/>
        <w:rPr>
          <w:rFonts w:ascii="Times New Roman" w:hAnsi="Times New Roman"/>
          <w:color w:val="000000" w:themeColor="text1"/>
          <w:szCs w:val="24"/>
        </w:rPr>
      </w:pPr>
      <w:r w:rsidRPr="004E22F1">
        <w:rPr>
          <w:rFonts w:ascii="Times New Roman" w:hAnsi="Times New Roman"/>
          <w:color w:val="000000" w:themeColor="text1"/>
          <w:szCs w:val="24"/>
        </w:rPr>
        <w:lastRenderedPageBreak/>
        <w:t>The contractor forwards the DD Form(s) 1172-2 via hand-carry, secure mail, or encrypted email to (NOTE: The contractor may forward these forms individually or as a group):</w:t>
      </w:r>
    </w:p>
    <w:p w14:paraId="0C5472F1" w14:textId="77777777" w:rsidR="00893794" w:rsidRPr="004E22F1" w:rsidRDefault="00893794" w:rsidP="00893794">
      <w:pPr>
        <w:numPr>
          <w:ilvl w:val="3"/>
          <w:numId w:val="9"/>
        </w:numPr>
        <w:spacing w:after="3" w:line="240" w:lineRule="auto"/>
        <w:ind w:left="1440"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The COR for the contract, if a COR was designated.</w:t>
      </w:r>
    </w:p>
    <w:p w14:paraId="1ECA375B" w14:textId="77777777" w:rsidR="00893794" w:rsidRPr="004E22F1" w:rsidRDefault="00893794" w:rsidP="00893794">
      <w:pPr>
        <w:numPr>
          <w:ilvl w:val="3"/>
          <w:numId w:val="9"/>
        </w:numPr>
        <w:spacing w:after="3" w:line="240" w:lineRule="auto"/>
        <w:ind w:left="1440"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The KO for the contract, if no COR was designated.   </w:t>
      </w:r>
    </w:p>
    <w:bookmarkEnd w:id="95"/>
    <w:p w14:paraId="4EBA738D" w14:textId="77777777" w:rsidR="00893794" w:rsidRPr="004E22F1" w:rsidRDefault="00893794" w:rsidP="00893794">
      <w:pPr>
        <w:spacing w:after="0" w:line="240" w:lineRule="auto"/>
        <w:contextualSpacing/>
        <w:rPr>
          <w:rFonts w:ascii="Arial" w:hAnsi="Arial" w:cs="Arial"/>
          <w:b/>
          <w:bCs/>
          <w:color w:val="000000" w:themeColor="text1"/>
        </w:rPr>
      </w:pPr>
    </w:p>
    <w:p w14:paraId="61EFCBBA" w14:textId="77777777" w:rsidR="00893794" w:rsidRPr="004E22F1" w:rsidRDefault="00893794" w:rsidP="00893794">
      <w:pPr>
        <w:spacing w:after="0" w:line="240" w:lineRule="auto"/>
        <w:contextualSpacing/>
        <w:rPr>
          <w:rFonts w:ascii="Times New Roman" w:hAnsi="Times New Roman" w:cs="Times New Roman"/>
          <w:b/>
          <w:bCs/>
          <w:color w:val="000000" w:themeColor="text1"/>
          <w:sz w:val="24"/>
          <w:szCs w:val="24"/>
        </w:rPr>
      </w:pPr>
      <w:r w:rsidRPr="004E22F1">
        <w:rPr>
          <w:rFonts w:ascii="Times New Roman" w:hAnsi="Times New Roman" w:cs="Times New Roman"/>
          <w:b/>
          <w:bCs/>
          <w:color w:val="000000" w:themeColor="text1"/>
          <w:sz w:val="24"/>
          <w:szCs w:val="24"/>
        </w:rPr>
        <w:t xml:space="preserve">10.2.3 </w:t>
      </w:r>
      <w:bookmarkStart w:id="97" w:name="J_Contract_Responsibilities"/>
      <w:r w:rsidRPr="004E22F1">
        <w:rPr>
          <w:rFonts w:ascii="Times New Roman" w:hAnsi="Times New Roman" w:cs="Times New Roman"/>
          <w:b/>
          <w:bCs/>
          <w:color w:val="000000" w:themeColor="text1"/>
          <w:sz w:val="24"/>
          <w:szCs w:val="24"/>
          <w:u w:val="single"/>
        </w:rPr>
        <w:t>CONTRACTOR RESPONSIBILITIES</w:t>
      </w:r>
      <w:r w:rsidRPr="004E22F1">
        <w:rPr>
          <w:rFonts w:ascii="Times New Roman" w:hAnsi="Times New Roman" w:cs="Times New Roman"/>
          <w:b/>
          <w:bCs/>
          <w:color w:val="000000" w:themeColor="text1"/>
          <w:sz w:val="24"/>
          <w:szCs w:val="24"/>
        </w:rPr>
        <w:t xml:space="preserve"> </w:t>
      </w:r>
      <w:bookmarkEnd w:id="97"/>
    </w:p>
    <w:bookmarkEnd w:id="93"/>
    <w:p w14:paraId="476780CD" w14:textId="77777777" w:rsidR="00893794" w:rsidRPr="004E22F1" w:rsidRDefault="00893794" w:rsidP="00893794">
      <w:pPr>
        <w:spacing w:after="0" w:line="240" w:lineRule="auto"/>
        <w:ind w:left="1440"/>
        <w:contextualSpacing/>
        <w:rPr>
          <w:rFonts w:ascii="Times New Roman" w:hAnsi="Times New Roman" w:cs="Times New Roman"/>
          <w:color w:val="000000" w:themeColor="text1"/>
          <w:sz w:val="24"/>
          <w:szCs w:val="24"/>
        </w:rPr>
      </w:pPr>
    </w:p>
    <w:p w14:paraId="68C51754" w14:textId="77777777" w:rsidR="00893794" w:rsidRPr="004E22F1" w:rsidRDefault="00893794" w:rsidP="00893794">
      <w:pPr>
        <w:spacing w:after="3" w:line="240" w:lineRule="auto"/>
        <w:ind w:right="320" w:firstLine="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a.</w:t>
      </w:r>
      <w:r w:rsidRPr="004E22F1">
        <w:rPr>
          <w:rFonts w:ascii="Times New Roman" w:hAnsi="Times New Roman"/>
          <w:color w:val="000000" w:themeColor="text1"/>
          <w:szCs w:val="24"/>
        </w:rPr>
        <w:t xml:space="preserve"> Each contractor employee must verify his/her account information upon receipt of an email from the Government containing a username and password for the Trusted Associate Sponsorship System (TASS).  The web link for TASS is included in the email. </w:t>
      </w:r>
    </w:p>
    <w:p w14:paraId="6C1CF011" w14:textId="77777777" w:rsidR="00893794" w:rsidRPr="004E22F1" w:rsidRDefault="00893794" w:rsidP="00893794">
      <w:pPr>
        <w:spacing w:after="0" w:line="240" w:lineRule="auto"/>
        <w:ind w:left="720"/>
        <w:contextualSpacing/>
        <w:rPr>
          <w:rFonts w:ascii="Times New Roman" w:hAnsi="Times New Roman" w:cs="Times New Roman"/>
          <w:color w:val="000000" w:themeColor="text1"/>
          <w:sz w:val="24"/>
          <w:szCs w:val="24"/>
        </w:rPr>
      </w:pPr>
    </w:p>
    <w:p w14:paraId="2D32B45D" w14:textId="77777777" w:rsidR="00893794" w:rsidRPr="004E22F1" w:rsidRDefault="00893794" w:rsidP="00893794">
      <w:pPr>
        <w:spacing w:after="3" w:line="240" w:lineRule="auto"/>
        <w:ind w:right="320" w:firstLine="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b.</w:t>
      </w:r>
      <w:r w:rsidRPr="004E22F1">
        <w:rPr>
          <w:rFonts w:ascii="Times New Roman" w:hAnsi="Times New Roman"/>
          <w:color w:val="000000" w:themeColor="text1"/>
          <w:szCs w:val="24"/>
        </w:rPr>
        <w:t xml:space="preserve"> Each contractor employee will receive an email via TASS when his/her account has been approved.  The email will notify the employee to obtain a government issued CAC from the nearest Real-Time Automated Personnel Identification System (RAPIDS) office.  The email will also provide a link that identifies the locations of RAPIDS offices. </w:t>
      </w:r>
    </w:p>
    <w:p w14:paraId="0D3E14C0" w14:textId="77777777" w:rsidR="00893794" w:rsidRPr="004E22F1" w:rsidRDefault="00893794" w:rsidP="00893794">
      <w:pPr>
        <w:spacing w:after="0" w:line="240" w:lineRule="auto"/>
        <w:ind w:left="720"/>
        <w:contextualSpacing/>
        <w:rPr>
          <w:rFonts w:ascii="Times New Roman" w:hAnsi="Times New Roman" w:cs="Times New Roman"/>
          <w:color w:val="000000" w:themeColor="text1"/>
          <w:sz w:val="24"/>
          <w:szCs w:val="24"/>
        </w:rPr>
      </w:pPr>
    </w:p>
    <w:p w14:paraId="21AECFBC" w14:textId="77777777" w:rsidR="00893794" w:rsidRPr="004E22F1" w:rsidRDefault="00893794" w:rsidP="00893794">
      <w:pPr>
        <w:spacing w:after="3" w:line="240" w:lineRule="auto"/>
        <w:ind w:right="320" w:firstLine="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c.</w:t>
      </w:r>
      <w:r w:rsidRPr="004E22F1">
        <w:rPr>
          <w:rFonts w:ascii="Times New Roman" w:hAnsi="Times New Roman"/>
          <w:color w:val="000000" w:themeColor="text1"/>
          <w:szCs w:val="24"/>
        </w:rPr>
        <w:t xml:space="preserve"> Each </w:t>
      </w:r>
      <w:proofErr w:type="gramStart"/>
      <w:r w:rsidRPr="004E22F1">
        <w:rPr>
          <w:rFonts w:ascii="Times New Roman" w:hAnsi="Times New Roman"/>
          <w:color w:val="000000" w:themeColor="text1"/>
          <w:szCs w:val="24"/>
        </w:rPr>
        <w:t>contractor</w:t>
      </w:r>
      <w:proofErr w:type="gramEnd"/>
      <w:r w:rsidRPr="004E22F1">
        <w:rPr>
          <w:rFonts w:ascii="Times New Roman" w:hAnsi="Times New Roman"/>
          <w:color w:val="000000" w:themeColor="text1"/>
          <w:szCs w:val="24"/>
        </w:rPr>
        <w:t xml:space="preserve"> employee shall obtain his/her issued CAC from the RAPIDS office. </w:t>
      </w:r>
    </w:p>
    <w:p w14:paraId="4A642BCC" w14:textId="77777777" w:rsidR="00893794" w:rsidRPr="004E22F1" w:rsidRDefault="00893794" w:rsidP="00893794">
      <w:pPr>
        <w:spacing w:after="0" w:line="240" w:lineRule="auto"/>
        <w:ind w:left="720"/>
        <w:contextualSpacing/>
        <w:rPr>
          <w:rFonts w:ascii="Times New Roman" w:hAnsi="Times New Roman" w:cs="Times New Roman"/>
          <w:color w:val="000000" w:themeColor="text1"/>
          <w:sz w:val="24"/>
          <w:szCs w:val="24"/>
        </w:rPr>
      </w:pPr>
    </w:p>
    <w:p w14:paraId="7FF11C67" w14:textId="77777777" w:rsidR="00893794" w:rsidRPr="004E22F1" w:rsidRDefault="00893794" w:rsidP="00893794">
      <w:pPr>
        <w:spacing w:after="3" w:line="240" w:lineRule="auto"/>
        <w:ind w:right="320" w:firstLine="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d.</w:t>
      </w:r>
      <w:r w:rsidRPr="004E22F1">
        <w:rPr>
          <w:rFonts w:ascii="Times New Roman" w:hAnsi="Times New Roman"/>
          <w:color w:val="000000" w:themeColor="text1"/>
          <w:szCs w:val="24"/>
        </w:rPr>
        <w:t xml:space="preserve"> The contractor, within one (1) business day of issuance, provides written notice via email to the KO for each contractor CAC issued identifying the contractor employee’s name, the date of issuance, and the date of expiration of the CAC.  This notification may be made individually for each contractor employee or together for a group of contractor employees. </w:t>
      </w:r>
    </w:p>
    <w:p w14:paraId="5FDB9FD1" w14:textId="77777777" w:rsidR="00893794" w:rsidRPr="004E22F1" w:rsidRDefault="00893794" w:rsidP="00893794">
      <w:pPr>
        <w:spacing w:after="0" w:line="240" w:lineRule="auto"/>
        <w:ind w:left="720"/>
        <w:contextualSpacing/>
        <w:rPr>
          <w:rFonts w:ascii="Times New Roman" w:hAnsi="Times New Roman" w:cs="Times New Roman"/>
          <w:color w:val="000000" w:themeColor="text1"/>
          <w:sz w:val="24"/>
          <w:szCs w:val="24"/>
        </w:rPr>
      </w:pPr>
    </w:p>
    <w:p w14:paraId="078EED45" w14:textId="77777777" w:rsidR="00893794" w:rsidRPr="004E22F1" w:rsidRDefault="00893794" w:rsidP="00893794">
      <w:pPr>
        <w:spacing w:after="3" w:line="240" w:lineRule="auto"/>
        <w:ind w:right="320" w:firstLine="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e.</w:t>
      </w:r>
      <w:r w:rsidRPr="004E22F1">
        <w:rPr>
          <w:rFonts w:ascii="Times New Roman" w:hAnsi="Times New Roman"/>
          <w:color w:val="000000" w:themeColor="text1"/>
          <w:szCs w:val="24"/>
        </w:rPr>
        <w:t xml:space="preserve"> The contractor establishes procedures to always control and account for Government-issued contractor CACS, to include the following: </w:t>
      </w:r>
    </w:p>
    <w:p w14:paraId="11312977" w14:textId="77777777" w:rsidR="00893794" w:rsidRPr="004E22F1" w:rsidRDefault="00893794" w:rsidP="00893794">
      <w:pPr>
        <w:spacing w:after="0" w:line="240" w:lineRule="auto"/>
        <w:contextualSpacing/>
        <w:rPr>
          <w:rFonts w:ascii="Times New Roman" w:hAnsi="Times New Roman" w:cs="Times New Roman"/>
          <w:color w:val="000000" w:themeColor="text1"/>
          <w:sz w:val="24"/>
          <w:szCs w:val="24"/>
        </w:rPr>
      </w:pPr>
    </w:p>
    <w:p w14:paraId="261072F4" w14:textId="77777777" w:rsidR="00893794" w:rsidRPr="004E22F1" w:rsidRDefault="00893794" w:rsidP="00893794">
      <w:pPr>
        <w:numPr>
          <w:ilvl w:val="2"/>
          <w:numId w:val="10"/>
        </w:numPr>
        <w:spacing w:after="3" w:line="240" w:lineRule="auto"/>
        <w:ind w:left="1440"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Ensure contractor CACs issued for this contract are only used for the purpose of performing under this contract. </w:t>
      </w:r>
    </w:p>
    <w:p w14:paraId="6016C15F" w14:textId="77777777" w:rsidR="00893794" w:rsidRPr="004E22F1" w:rsidRDefault="00893794" w:rsidP="00893794">
      <w:pPr>
        <w:numPr>
          <w:ilvl w:val="2"/>
          <w:numId w:val="10"/>
        </w:numPr>
        <w:spacing w:after="3" w:line="240" w:lineRule="auto"/>
        <w:ind w:left="1440"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Ensure contractor CACs are secured in a manner that precludes unauthorized use and that recognizes the CAC is the property of the U.S. Government.</w:t>
      </w:r>
    </w:p>
    <w:p w14:paraId="64054555" w14:textId="77777777" w:rsidR="00893794" w:rsidRPr="004E22F1" w:rsidRDefault="00893794" w:rsidP="00893794">
      <w:pPr>
        <w:numPr>
          <w:ilvl w:val="2"/>
          <w:numId w:val="10"/>
        </w:numPr>
        <w:spacing w:after="3" w:line="240" w:lineRule="auto"/>
        <w:ind w:left="1440"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Ensure contractor employees do not abuse or place holes in their CACs. </w:t>
      </w:r>
    </w:p>
    <w:p w14:paraId="3941B654" w14:textId="77777777" w:rsidR="00893794" w:rsidRPr="004E22F1" w:rsidRDefault="00893794" w:rsidP="00893794">
      <w:pPr>
        <w:numPr>
          <w:ilvl w:val="2"/>
          <w:numId w:val="10"/>
        </w:numPr>
        <w:spacing w:after="3" w:line="240" w:lineRule="auto"/>
        <w:ind w:left="1440"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Ensure contractor employees do not display their CACs in public. </w:t>
      </w:r>
    </w:p>
    <w:p w14:paraId="28FC964C" w14:textId="77777777" w:rsidR="00893794" w:rsidRPr="004E22F1" w:rsidRDefault="00893794" w:rsidP="00893794">
      <w:pPr>
        <w:spacing w:after="0" w:line="240" w:lineRule="auto"/>
        <w:contextualSpacing/>
        <w:rPr>
          <w:rFonts w:ascii="Times New Roman" w:hAnsi="Times New Roman" w:cs="Times New Roman"/>
          <w:color w:val="000000" w:themeColor="text1"/>
          <w:sz w:val="24"/>
          <w:szCs w:val="24"/>
        </w:rPr>
      </w:pPr>
    </w:p>
    <w:p w14:paraId="7D1EBD05" w14:textId="77777777" w:rsidR="00893794" w:rsidRPr="004E22F1" w:rsidRDefault="00893794" w:rsidP="00893794">
      <w:pPr>
        <w:spacing w:line="240" w:lineRule="auto"/>
        <w:ind w:left="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f.</w:t>
      </w:r>
      <w:r w:rsidRPr="004E22F1">
        <w:rPr>
          <w:rFonts w:ascii="Times New Roman" w:hAnsi="Times New Roman"/>
          <w:color w:val="000000" w:themeColor="text1"/>
          <w:szCs w:val="24"/>
        </w:rPr>
        <w:t xml:space="preserve"> If a contractor CAC is lost or stolen:</w:t>
      </w:r>
    </w:p>
    <w:p w14:paraId="1F4659BC" w14:textId="77777777" w:rsidR="00893794" w:rsidRPr="004E22F1" w:rsidRDefault="00893794" w:rsidP="00893794">
      <w:pPr>
        <w:spacing w:line="240" w:lineRule="auto"/>
        <w:ind w:left="720"/>
        <w:contextualSpacing/>
        <w:rPr>
          <w:rFonts w:ascii="Times New Roman" w:hAnsi="Times New Roman"/>
          <w:color w:val="000000" w:themeColor="text1"/>
          <w:szCs w:val="24"/>
        </w:rPr>
      </w:pPr>
    </w:p>
    <w:p w14:paraId="68ED50F2" w14:textId="77777777" w:rsidR="00893794" w:rsidRPr="004E22F1" w:rsidRDefault="00893794" w:rsidP="00893794">
      <w:pPr>
        <w:spacing w:line="240" w:lineRule="auto"/>
        <w:ind w:left="720" w:firstLine="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(1</w:t>
      </w:r>
      <w:r w:rsidRPr="004E22F1">
        <w:rPr>
          <w:rFonts w:ascii="Times New Roman" w:hAnsi="Times New Roman"/>
          <w:color w:val="000000" w:themeColor="text1"/>
          <w:szCs w:val="24"/>
        </w:rPr>
        <w:t xml:space="preserve">) The contractor employee shall immediately notify the contractor that the contractor CAC has been lost or stolen. </w:t>
      </w:r>
    </w:p>
    <w:p w14:paraId="734730F9" w14:textId="77777777" w:rsidR="00893794" w:rsidRPr="004E22F1" w:rsidRDefault="00893794" w:rsidP="00893794">
      <w:pPr>
        <w:spacing w:line="240" w:lineRule="auto"/>
        <w:ind w:left="720" w:firstLine="720"/>
        <w:contextualSpacing/>
        <w:rPr>
          <w:color w:val="000000" w:themeColor="text1"/>
        </w:rPr>
      </w:pPr>
    </w:p>
    <w:p w14:paraId="0D2EB13A" w14:textId="77777777" w:rsidR="00893794" w:rsidRPr="004E22F1" w:rsidRDefault="00893794" w:rsidP="00893794">
      <w:pPr>
        <w:spacing w:after="3" w:line="240" w:lineRule="auto"/>
        <w:ind w:left="720" w:right="320" w:firstLine="7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(2) The contractor shall immediately notify the KO, detailing the circumstances regarding the lost or stolen contractor CAC, as follows: </w:t>
      </w:r>
    </w:p>
    <w:p w14:paraId="5351BFC8" w14:textId="77777777" w:rsidR="00893794" w:rsidRPr="004E22F1" w:rsidRDefault="00893794" w:rsidP="00893794">
      <w:pPr>
        <w:spacing w:after="3" w:line="240" w:lineRule="auto"/>
        <w:ind w:left="720" w:right="320" w:firstLine="720"/>
        <w:contextualSpacing/>
        <w:rPr>
          <w:rFonts w:ascii="Times New Roman" w:hAnsi="Times New Roman" w:cs="Times New Roman"/>
          <w:color w:val="000000" w:themeColor="text1"/>
          <w:sz w:val="24"/>
          <w:szCs w:val="24"/>
        </w:rPr>
      </w:pPr>
    </w:p>
    <w:p w14:paraId="023740F7" w14:textId="77777777" w:rsidR="00893794" w:rsidRPr="004E22F1" w:rsidRDefault="00893794" w:rsidP="00893794">
      <w:pPr>
        <w:spacing w:after="3" w:line="240" w:lineRule="auto"/>
        <w:ind w:left="1440" w:right="320" w:firstLine="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(a</w:t>
      </w:r>
      <w:r w:rsidRPr="004E22F1">
        <w:rPr>
          <w:rFonts w:ascii="Times New Roman" w:hAnsi="Times New Roman"/>
          <w:color w:val="000000" w:themeColor="text1"/>
          <w:szCs w:val="24"/>
        </w:rPr>
        <w:t xml:space="preserve">) In person, followed within one (1) business day by a written notice via email, or </w:t>
      </w:r>
    </w:p>
    <w:p w14:paraId="1CC3E706" w14:textId="77777777" w:rsidR="00893794" w:rsidRPr="004E22F1" w:rsidRDefault="00893794" w:rsidP="00893794">
      <w:pPr>
        <w:spacing w:line="240" w:lineRule="auto"/>
        <w:ind w:left="1440" w:firstLine="720"/>
        <w:contextualSpacing/>
        <w:rPr>
          <w:color w:val="000000" w:themeColor="text1"/>
        </w:rPr>
      </w:pPr>
    </w:p>
    <w:p w14:paraId="228299DD" w14:textId="77777777" w:rsidR="00893794" w:rsidRPr="004E22F1" w:rsidRDefault="00893794" w:rsidP="00893794">
      <w:pPr>
        <w:spacing w:after="3" w:line="240" w:lineRule="auto"/>
        <w:ind w:left="1440" w:right="320" w:firstLine="7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(b) In writing, via email, or </w:t>
      </w:r>
    </w:p>
    <w:p w14:paraId="0755851C" w14:textId="77777777" w:rsidR="00893794" w:rsidRPr="004E22F1" w:rsidRDefault="00893794" w:rsidP="00893794">
      <w:pPr>
        <w:spacing w:after="3" w:line="240" w:lineRule="auto"/>
        <w:ind w:left="1440" w:right="320" w:firstLine="720"/>
        <w:contextualSpacing/>
        <w:rPr>
          <w:rFonts w:ascii="Times New Roman" w:hAnsi="Times New Roman" w:cs="Times New Roman"/>
          <w:color w:val="000000" w:themeColor="text1"/>
          <w:sz w:val="24"/>
          <w:szCs w:val="24"/>
        </w:rPr>
      </w:pPr>
    </w:p>
    <w:p w14:paraId="76E04422" w14:textId="77777777" w:rsidR="00893794" w:rsidRPr="004E22F1" w:rsidRDefault="00893794" w:rsidP="00893794">
      <w:pPr>
        <w:spacing w:after="3" w:line="240" w:lineRule="auto"/>
        <w:ind w:left="1440" w:right="320" w:firstLine="7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lastRenderedPageBreak/>
        <w:t>(c) By telephone, followed within one (1) business day by a written notice via email.</w:t>
      </w:r>
    </w:p>
    <w:p w14:paraId="14A2B8B3" w14:textId="77777777" w:rsidR="00893794" w:rsidRPr="004E22F1" w:rsidRDefault="00893794" w:rsidP="00893794">
      <w:pPr>
        <w:spacing w:after="3" w:line="240" w:lineRule="auto"/>
        <w:ind w:left="1440" w:right="320" w:firstLine="720"/>
        <w:contextualSpacing/>
        <w:rPr>
          <w:rFonts w:ascii="Times New Roman" w:hAnsi="Times New Roman" w:cs="Times New Roman"/>
          <w:color w:val="000000" w:themeColor="text1"/>
          <w:sz w:val="24"/>
          <w:szCs w:val="24"/>
        </w:rPr>
      </w:pPr>
    </w:p>
    <w:p w14:paraId="419477AE" w14:textId="77777777" w:rsidR="00893794" w:rsidRPr="004E22F1" w:rsidRDefault="00893794" w:rsidP="00893794">
      <w:pPr>
        <w:pStyle w:val="ListParagraph"/>
        <w:spacing w:after="3"/>
        <w:ind w:right="320" w:firstLine="720"/>
        <w:rPr>
          <w:rFonts w:ascii="Times New Roman" w:hAnsi="Times New Roman"/>
          <w:color w:val="000000" w:themeColor="text1"/>
          <w:szCs w:val="24"/>
        </w:rPr>
      </w:pPr>
      <w:r w:rsidRPr="004E22F1">
        <w:rPr>
          <w:rFonts w:ascii="Times New Roman" w:hAnsi="Times New Roman"/>
          <w:color w:val="000000" w:themeColor="text1"/>
          <w:szCs w:val="24"/>
        </w:rPr>
        <w:t xml:space="preserve">(3) The contractor shall report the lost or stolen CAC card to the local DLA Police/host installation police, who will provide the contractor with a police report.  If there are no local DLA Police/host installation police, or no police report is provided, the contractor shall provide information to the COR/KO, as applicable, detailing the circumstances of how the CAC was lost or stolen.  The COR/KO will provide a memorandum for the contractor employee to support issuance of new CAC. </w:t>
      </w:r>
    </w:p>
    <w:p w14:paraId="77C02114" w14:textId="77777777" w:rsidR="00893794" w:rsidRPr="004E22F1" w:rsidRDefault="00893794" w:rsidP="00893794">
      <w:pPr>
        <w:spacing w:after="3" w:line="240" w:lineRule="auto"/>
        <w:ind w:left="720" w:right="320"/>
        <w:contextualSpacing/>
        <w:rPr>
          <w:rFonts w:ascii="Times New Roman" w:hAnsi="Times New Roman" w:cs="Times New Roman"/>
          <w:color w:val="000000" w:themeColor="text1"/>
          <w:sz w:val="24"/>
          <w:szCs w:val="24"/>
        </w:rPr>
      </w:pPr>
    </w:p>
    <w:p w14:paraId="20C1F86D" w14:textId="77777777" w:rsidR="00893794" w:rsidRPr="004E22F1" w:rsidRDefault="00893794" w:rsidP="00893794">
      <w:pPr>
        <w:pStyle w:val="ListParagraph"/>
        <w:spacing w:after="3"/>
        <w:ind w:right="320" w:firstLine="720"/>
        <w:rPr>
          <w:rFonts w:ascii="Times New Roman" w:hAnsi="Times New Roman"/>
          <w:color w:val="000000" w:themeColor="text1"/>
          <w:szCs w:val="24"/>
        </w:rPr>
      </w:pPr>
      <w:r w:rsidRPr="004E22F1">
        <w:rPr>
          <w:rFonts w:ascii="Times New Roman" w:hAnsi="Times New Roman"/>
          <w:color w:val="000000" w:themeColor="text1"/>
          <w:szCs w:val="24"/>
        </w:rPr>
        <w:t>(4) The contractor has the contractor employee bring the report/memorandum to the nearest RAPIDS office.  If the CAC can be reissued within 24 hours, bring the report/memorandum to the nearest CAC office for reissue.  If the CAC cannot be reissued in 24 hours, follow the steps for a new CAC, beginning at Step 1.</w:t>
      </w:r>
    </w:p>
    <w:p w14:paraId="4C642053" w14:textId="77777777" w:rsidR="00893794" w:rsidRPr="004E22F1" w:rsidRDefault="00893794" w:rsidP="00893794">
      <w:pPr>
        <w:spacing w:after="3" w:line="240" w:lineRule="auto"/>
        <w:ind w:left="720" w:right="320"/>
        <w:contextualSpacing/>
        <w:rPr>
          <w:rFonts w:ascii="Times New Roman" w:hAnsi="Times New Roman" w:cs="Times New Roman"/>
          <w:color w:val="000000" w:themeColor="text1"/>
          <w:sz w:val="24"/>
          <w:szCs w:val="24"/>
        </w:rPr>
      </w:pPr>
    </w:p>
    <w:p w14:paraId="3838E8DE" w14:textId="77777777" w:rsidR="00893794" w:rsidRPr="004E22F1" w:rsidRDefault="00893794" w:rsidP="00893794">
      <w:pPr>
        <w:spacing w:after="3" w:line="240" w:lineRule="auto"/>
        <w:ind w:left="720" w:right="3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g.</w:t>
      </w:r>
      <w:r w:rsidRPr="004E22F1">
        <w:rPr>
          <w:rFonts w:ascii="Times New Roman" w:hAnsi="Times New Roman"/>
          <w:color w:val="000000" w:themeColor="text1"/>
          <w:szCs w:val="24"/>
        </w:rPr>
        <w:t xml:space="preserve"> If the expiration date for a contractor CAC is prior to completion of the contract and the contractor employee is to continue working under the contract and still requires a CAC, the contractor: </w:t>
      </w:r>
    </w:p>
    <w:p w14:paraId="7A4A68E2" w14:textId="77777777" w:rsidR="00893794" w:rsidRPr="004E22F1" w:rsidRDefault="00893794" w:rsidP="00893794">
      <w:pPr>
        <w:spacing w:after="0" w:line="240" w:lineRule="auto"/>
        <w:ind w:left="720"/>
        <w:contextualSpacing/>
        <w:rPr>
          <w:rFonts w:ascii="Times New Roman" w:hAnsi="Times New Roman" w:cs="Times New Roman"/>
          <w:color w:val="000000" w:themeColor="text1"/>
          <w:sz w:val="24"/>
          <w:szCs w:val="24"/>
        </w:rPr>
      </w:pPr>
    </w:p>
    <w:p w14:paraId="13A696F2" w14:textId="77777777" w:rsidR="00893794" w:rsidRPr="004E22F1" w:rsidRDefault="00893794" w:rsidP="00893794">
      <w:pPr>
        <w:tabs>
          <w:tab w:val="left" w:pos="1440"/>
        </w:tabs>
        <w:spacing w:line="240" w:lineRule="auto"/>
        <w:contextualSpacing/>
        <w:rPr>
          <w:rFonts w:ascii="Times New Roman" w:hAnsi="Times New Roman"/>
          <w:color w:val="000000" w:themeColor="text1"/>
          <w:szCs w:val="24"/>
        </w:rPr>
      </w:pPr>
      <w:r w:rsidRPr="004E22F1">
        <w:rPr>
          <w:rFonts w:ascii="Times New Roman" w:hAnsi="Times New Roman"/>
          <w:color w:val="000000" w:themeColor="text1"/>
          <w:szCs w:val="24"/>
        </w:rPr>
        <w:tab/>
        <w:t>(1) Notifies the COR as follows:</w:t>
      </w:r>
    </w:p>
    <w:p w14:paraId="78F98AAB" w14:textId="77777777" w:rsidR="00893794" w:rsidRPr="004E22F1" w:rsidRDefault="00893794" w:rsidP="00893794">
      <w:pPr>
        <w:tabs>
          <w:tab w:val="left" w:pos="2520"/>
        </w:tabs>
        <w:spacing w:line="240" w:lineRule="auto"/>
        <w:contextualSpacing/>
        <w:rPr>
          <w:rFonts w:ascii="Times New Roman" w:hAnsi="Times New Roman"/>
          <w:color w:val="000000" w:themeColor="text1"/>
          <w:szCs w:val="24"/>
        </w:rPr>
      </w:pPr>
    </w:p>
    <w:p w14:paraId="1849AA46" w14:textId="77777777" w:rsidR="00893794" w:rsidRPr="004E22F1" w:rsidRDefault="00893794" w:rsidP="00893794">
      <w:pPr>
        <w:tabs>
          <w:tab w:val="left" w:pos="1440"/>
        </w:tabs>
        <w:spacing w:line="240" w:lineRule="auto"/>
        <w:ind w:left="1440" w:hanging="1440"/>
        <w:contextualSpacing/>
        <w:rPr>
          <w:rFonts w:ascii="Times New Roman" w:hAnsi="Times New Roman"/>
          <w:color w:val="000000" w:themeColor="text1"/>
          <w:szCs w:val="24"/>
        </w:rPr>
      </w:pPr>
      <w:r w:rsidRPr="004E22F1">
        <w:rPr>
          <w:rFonts w:ascii="Times New Roman" w:hAnsi="Times New Roman"/>
          <w:color w:val="000000" w:themeColor="text1"/>
          <w:szCs w:val="24"/>
        </w:rPr>
        <w:tab/>
      </w:r>
      <w:r w:rsidRPr="004E22F1">
        <w:rPr>
          <w:rFonts w:ascii="Times New Roman" w:hAnsi="Times New Roman"/>
          <w:color w:val="000000" w:themeColor="text1"/>
          <w:szCs w:val="24"/>
        </w:rPr>
        <w:tab/>
        <w:t xml:space="preserve">(a) In person, followed within one (1) business day by a written notice via email, or </w:t>
      </w:r>
    </w:p>
    <w:p w14:paraId="5D16057C" w14:textId="77777777" w:rsidR="00893794" w:rsidRPr="004E22F1" w:rsidRDefault="00893794" w:rsidP="00893794">
      <w:pPr>
        <w:tabs>
          <w:tab w:val="left" w:pos="1440"/>
        </w:tabs>
        <w:spacing w:line="240" w:lineRule="auto"/>
        <w:ind w:left="1440" w:hanging="1440"/>
        <w:contextualSpacing/>
        <w:rPr>
          <w:rFonts w:ascii="Times New Roman" w:hAnsi="Times New Roman"/>
          <w:color w:val="000000" w:themeColor="text1"/>
          <w:szCs w:val="24"/>
        </w:rPr>
      </w:pPr>
    </w:p>
    <w:p w14:paraId="30DD5FE2" w14:textId="77777777" w:rsidR="00893794" w:rsidRPr="004E22F1" w:rsidRDefault="00893794" w:rsidP="00893794">
      <w:pPr>
        <w:tabs>
          <w:tab w:val="left" w:pos="1440"/>
        </w:tabs>
        <w:spacing w:line="240" w:lineRule="auto"/>
        <w:contextualSpacing/>
        <w:rPr>
          <w:rFonts w:ascii="Times New Roman" w:hAnsi="Times New Roman"/>
          <w:color w:val="000000" w:themeColor="text1"/>
          <w:szCs w:val="24"/>
        </w:rPr>
      </w:pPr>
      <w:r w:rsidRPr="004E22F1">
        <w:rPr>
          <w:rFonts w:ascii="Times New Roman" w:hAnsi="Times New Roman"/>
          <w:color w:val="000000" w:themeColor="text1"/>
          <w:szCs w:val="24"/>
        </w:rPr>
        <w:tab/>
      </w:r>
      <w:r w:rsidRPr="004E22F1">
        <w:rPr>
          <w:rFonts w:ascii="Times New Roman" w:hAnsi="Times New Roman"/>
          <w:color w:val="000000" w:themeColor="text1"/>
          <w:szCs w:val="24"/>
        </w:rPr>
        <w:tab/>
        <w:t xml:space="preserve">(b) In writing, via email, or </w:t>
      </w:r>
    </w:p>
    <w:p w14:paraId="37B421EA" w14:textId="77777777" w:rsidR="00893794" w:rsidRPr="004E22F1" w:rsidRDefault="00893794" w:rsidP="00893794">
      <w:pPr>
        <w:tabs>
          <w:tab w:val="left" w:pos="1440"/>
        </w:tabs>
        <w:spacing w:line="240" w:lineRule="auto"/>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ab/>
      </w:r>
      <w:r w:rsidRPr="004E22F1">
        <w:rPr>
          <w:rFonts w:ascii="Times New Roman" w:hAnsi="Times New Roman" w:cs="Times New Roman"/>
          <w:color w:val="000000" w:themeColor="text1"/>
          <w:sz w:val="24"/>
          <w:szCs w:val="24"/>
        </w:rPr>
        <w:tab/>
      </w:r>
    </w:p>
    <w:p w14:paraId="1485EC6C" w14:textId="77777777" w:rsidR="00893794" w:rsidRPr="004E22F1" w:rsidRDefault="00893794" w:rsidP="00893794">
      <w:pPr>
        <w:tabs>
          <w:tab w:val="left" w:pos="1440"/>
        </w:tabs>
        <w:spacing w:line="240" w:lineRule="auto"/>
        <w:ind w:left="1440" w:hanging="144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ab/>
      </w:r>
      <w:r w:rsidRPr="004E22F1">
        <w:rPr>
          <w:rFonts w:ascii="Times New Roman" w:hAnsi="Times New Roman" w:cs="Times New Roman"/>
          <w:color w:val="000000" w:themeColor="text1"/>
          <w:sz w:val="24"/>
          <w:szCs w:val="24"/>
        </w:rPr>
        <w:tab/>
        <w:t>(c) By telephone, followed within one (1) business day by a written notice via email.</w:t>
      </w:r>
    </w:p>
    <w:p w14:paraId="70CB999D" w14:textId="77777777" w:rsidR="00893794" w:rsidRPr="004E22F1" w:rsidRDefault="00893794" w:rsidP="00893794">
      <w:pPr>
        <w:tabs>
          <w:tab w:val="left" w:pos="2520"/>
        </w:tabs>
        <w:spacing w:line="240" w:lineRule="auto"/>
        <w:contextualSpacing/>
        <w:rPr>
          <w:rFonts w:ascii="Times New Roman" w:hAnsi="Times New Roman"/>
          <w:color w:val="000000" w:themeColor="text1"/>
          <w:szCs w:val="24"/>
        </w:rPr>
      </w:pPr>
    </w:p>
    <w:p w14:paraId="4DD10695" w14:textId="77777777" w:rsidR="00893794" w:rsidRPr="004E22F1" w:rsidRDefault="00893794" w:rsidP="00893794">
      <w:pPr>
        <w:tabs>
          <w:tab w:val="left" w:pos="720"/>
        </w:tabs>
        <w:spacing w:after="3" w:line="240" w:lineRule="auto"/>
        <w:ind w:left="720" w:right="320" w:hanging="7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ab/>
      </w:r>
      <w:r w:rsidRPr="004E22F1">
        <w:rPr>
          <w:rFonts w:ascii="Times New Roman" w:hAnsi="Times New Roman" w:cs="Times New Roman"/>
          <w:color w:val="000000" w:themeColor="text1"/>
          <w:sz w:val="24"/>
          <w:szCs w:val="24"/>
        </w:rPr>
        <w:tab/>
        <w:t xml:space="preserve">(2) No less than two (2) weeks prior to the current CAC’s expiration date, completes and complies with the steps above beginning with Step 2 for issuance of a new contractor CAC for the employee. </w:t>
      </w:r>
    </w:p>
    <w:p w14:paraId="66F6675B" w14:textId="77777777" w:rsidR="00893794" w:rsidRPr="004E22F1" w:rsidRDefault="00893794" w:rsidP="00893794">
      <w:pPr>
        <w:tabs>
          <w:tab w:val="left" w:pos="720"/>
        </w:tabs>
        <w:spacing w:after="3" w:line="240" w:lineRule="auto"/>
        <w:ind w:right="320"/>
        <w:contextualSpacing/>
        <w:rPr>
          <w:rFonts w:ascii="Times New Roman" w:hAnsi="Times New Roman" w:cs="Times New Roman"/>
          <w:color w:val="000000" w:themeColor="text1"/>
          <w:sz w:val="24"/>
          <w:szCs w:val="24"/>
        </w:rPr>
      </w:pPr>
    </w:p>
    <w:p w14:paraId="15E7F71C" w14:textId="77777777" w:rsidR="00893794" w:rsidRPr="004E22F1" w:rsidRDefault="00893794" w:rsidP="00893794">
      <w:pPr>
        <w:spacing w:after="3" w:line="240" w:lineRule="auto"/>
        <w:ind w:left="720" w:right="320" w:firstLine="7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(3) Brings the expiring CAC to the RAPIDS office for turn-in and receives new CAC. </w:t>
      </w:r>
    </w:p>
    <w:p w14:paraId="7EFFB9F8" w14:textId="77777777" w:rsidR="00893794" w:rsidRPr="004E22F1" w:rsidRDefault="00893794" w:rsidP="00893794">
      <w:pPr>
        <w:spacing w:after="3" w:line="240" w:lineRule="auto"/>
        <w:ind w:left="720" w:right="320" w:firstLine="720"/>
        <w:contextualSpacing/>
        <w:rPr>
          <w:rFonts w:ascii="Times New Roman" w:hAnsi="Times New Roman" w:cs="Times New Roman"/>
          <w:color w:val="000000" w:themeColor="text1"/>
          <w:sz w:val="24"/>
          <w:szCs w:val="24"/>
        </w:rPr>
      </w:pPr>
    </w:p>
    <w:p w14:paraId="338E6644" w14:textId="77777777" w:rsidR="00893794" w:rsidRPr="004E22F1" w:rsidRDefault="00893794" w:rsidP="00893794">
      <w:pPr>
        <w:spacing w:after="3" w:line="240" w:lineRule="auto"/>
        <w:ind w:left="720" w:right="320" w:firstLine="7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(4) Notifies the COR once a new CAC has been issued. </w:t>
      </w:r>
    </w:p>
    <w:p w14:paraId="78F60C40" w14:textId="77777777" w:rsidR="00893794" w:rsidRPr="004E22F1" w:rsidRDefault="00893794" w:rsidP="00893794">
      <w:pPr>
        <w:spacing w:after="0" w:line="240" w:lineRule="auto"/>
        <w:contextualSpacing/>
        <w:rPr>
          <w:rFonts w:ascii="Arial" w:hAnsi="Arial" w:cs="Arial"/>
          <w:color w:val="000000" w:themeColor="text1"/>
        </w:rPr>
      </w:pPr>
    </w:p>
    <w:p w14:paraId="1240F361" w14:textId="77777777" w:rsidR="00893794" w:rsidRPr="004E22F1" w:rsidRDefault="00893794" w:rsidP="00893794">
      <w:pPr>
        <w:spacing w:after="3" w:line="240" w:lineRule="auto"/>
        <w:ind w:right="320" w:firstLine="7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h. The contractor/contractor employee turns in any found CACs immediately, via hand carry, to the nearest Federal law enforcement office. </w:t>
      </w:r>
    </w:p>
    <w:p w14:paraId="60C59B17" w14:textId="77777777" w:rsidR="00893794" w:rsidRPr="004E22F1" w:rsidRDefault="00893794" w:rsidP="00893794">
      <w:pPr>
        <w:spacing w:after="0" w:line="240" w:lineRule="auto"/>
        <w:contextualSpacing/>
        <w:rPr>
          <w:rFonts w:ascii="Times New Roman" w:hAnsi="Times New Roman" w:cs="Times New Roman"/>
          <w:color w:val="000000" w:themeColor="text1"/>
          <w:sz w:val="24"/>
          <w:szCs w:val="24"/>
        </w:rPr>
      </w:pPr>
    </w:p>
    <w:p w14:paraId="17DBACCE" w14:textId="77777777" w:rsidR="00893794" w:rsidRPr="004E22F1" w:rsidRDefault="00893794" w:rsidP="00893794">
      <w:pPr>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ab/>
      </w:r>
      <w:r w:rsidRPr="004E22F1">
        <w:rPr>
          <w:rFonts w:ascii="Times New Roman" w:hAnsi="Times New Roman"/>
          <w:color w:val="000000" w:themeColor="text1"/>
          <w:szCs w:val="24"/>
        </w:rPr>
        <w:t>i. The contractor immediately collects all contractor CAC(s) from the contractor employee(s) at:</w:t>
      </w:r>
    </w:p>
    <w:p w14:paraId="61812071" w14:textId="77777777" w:rsidR="00893794" w:rsidRPr="004E22F1" w:rsidRDefault="00893794" w:rsidP="00893794">
      <w:pPr>
        <w:spacing w:line="240" w:lineRule="auto"/>
        <w:contextualSpacing/>
        <w:rPr>
          <w:color w:val="000000" w:themeColor="text1"/>
        </w:rPr>
      </w:pPr>
    </w:p>
    <w:p w14:paraId="31C68570" w14:textId="77777777" w:rsidR="00893794" w:rsidRPr="004E22F1" w:rsidRDefault="00893794" w:rsidP="00893794">
      <w:pPr>
        <w:spacing w:after="3" w:line="240" w:lineRule="auto"/>
        <w:ind w:left="720" w:right="320" w:firstLine="7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(1) Contract completion or termination</w:t>
      </w:r>
    </w:p>
    <w:p w14:paraId="27F9F33B" w14:textId="77777777" w:rsidR="00893794" w:rsidRPr="004E22F1" w:rsidRDefault="00893794" w:rsidP="00893794">
      <w:pPr>
        <w:spacing w:after="3" w:line="240" w:lineRule="auto"/>
        <w:ind w:right="320"/>
        <w:contextualSpacing/>
        <w:rPr>
          <w:rFonts w:ascii="Times New Roman" w:hAnsi="Times New Roman" w:cs="Times New Roman"/>
          <w:color w:val="000000" w:themeColor="text1"/>
          <w:sz w:val="24"/>
          <w:szCs w:val="24"/>
        </w:rPr>
      </w:pPr>
    </w:p>
    <w:p w14:paraId="3AF4D43C" w14:textId="77777777" w:rsidR="00893794" w:rsidRPr="004E22F1" w:rsidRDefault="00893794" w:rsidP="00893794">
      <w:pPr>
        <w:spacing w:after="3" w:line="240" w:lineRule="auto"/>
        <w:ind w:left="720" w:right="320" w:firstLine="7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lastRenderedPageBreak/>
        <w:t>(2) Termination/Reassignment of an employee (this includes any reason the employee is no longer working for the contractor under the contract or otherwise no longer requires a CAC).</w:t>
      </w:r>
    </w:p>
    <w:p w14:paraId="5D7EC54E" w14:textId="77777777" w:rsidR="00893794" w:rsidRPr="004E22F1" w:rsidRDefault="00893794" w:rsidP="00893794">
      <w:pPr>
        <w:spacing w:after="0" w:line="240" w:lineRule="auto"/>
        <w:contextualSpacing/>
        <w:rPr>
          <w:rFonts w:ascii="Times New Roman" w:hAnsi="Times New Roman" w:cs="Times New Roman"/>
          <w:color w:val="000000" w:themeColor="text1"/>
          <w:sz w:val="24"/>
          <w:szCs w:val="24"/>
        </w:rPr>
      </w:pPr>
    </w:p>
    <w:p w14:paraId="6364346D" w14:textId="77777777" w:rsidR="00893794" w:rsidRPr="004E22F1" w:rsidRDefault="00893794" w:rsidP="00893794">
      <w:pPr>
        <w:spacing w:line="240" w:lineRule="auto"/>
        <w:ind w:left="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j.</w:t>
      </w:r>
      <w:r w:rsidRPr="004E22F1">
        <w:rPr>
          <w:rFonts w:ascii="Times New Roman" w:hAnsi="Times New Roman"/>
          <w:color w:val="000000" w:themeColor="text1"/>
          <w:szCs w:val="24"/>
        </w:rPr>
        <w:t xml:space="preserve"> The contractor:</w:t>
      </w:r>
    </w:p>
    <w:p w14:paraId="163C1371" w14:textId="77777777" w:rsidR="00893794" w:rsidRPr="004E22F1" w:rsidRDefault="00893794" w:rsidP="00893794">
      <w:pPr>
        <w:spacing w:after="0" w:line="240" w:lineRule="auto"/>
        <w:contextualSpacing/>
        <w:rPr>
          <w:rFonts w:ascii="Times New Roman" w:hAnsi="Times New Roman" w:cs="Times New Roman"/>
          <w:color w:val="000000" w:themeColor="text1"/>
          <w:sz w:val="24"/>
          <w:szCs w:val="24"/>
        </w:rPr>
      </w:pPr>
    </w:p>
    <w:p w14:paraId="19C2815D" w14:textId="77777777" w:rsidR="00893794" w:rsidRPr="004E22F1" w:rsidRDefault="00893794" w:rsidP="00893794">
      <w:pPr>
        <w:spacing w:line="240" w:lineRule="auto"/>
        <w:ind w:left="720" w:hanging="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ab/>
      </w:r>
      <w:r w:rsidRPr="004E22F1">
        <w:rPr>
          <w:rFonts w:ascii="Times New Roman" w:hAnsi="Times New Roman" w:cs="Times New Roman"/>
          <w:color w:val="000000" w:themeColor="text1"/>
          <w:sz w:val="24"/>
          <w:szCs w:val="24"/>
        </w:rPr>
        <w:tab/>
      </w:r>
      <w:r w:rsidRPr="004E22F1">
        <w:rPr>
          <w:rFonts w:ascii="Times New Roman" w:hAnsi="Times New Roman"/>
          <w:color w:val="000000" w:themeColor="text1"/>
          <w:szCs w:val="24"/>
        </w:rPr>
        <w:t>(1) For contract completion or termination – within one (1) business day after collecting the contractor CAC(s), arranges for turn-in via one of the below methods:</w:t>
      </w:r>
    </w:p>
    <w:p w14:paraId="55E97FCF" w14:textId="77777777" w:rsidR="00893794" w:rsidRPr="004E22F1" w:rsidRDefault="00893794" w:rsidP="00893794">
      <w:pPr>
        <w:spacing w:after="0" w:line="240" w:lineRule="auto"/>
        <w:ind w:left="1440"/>
        <w:contextualSpacing/>
        <w:rPr>
          <w:rFonts w:ascii="Times New Roman" w:hAnsi="Times New Roman" w:cs="Times New Roman"/>
          <w:color w:val="000000" w:themeColor="text1"/>
          <w:sz w:val="24"/>
          <w:szCs w:val="24"/>
        </w:rPr>
      </w:pPr>
    </w:p>
    <w:p w14:paraId="79D91CC9" w14:textId="77777777" w:rsidR="00893794" w:rsidRPr="004E22F1" w:rsidRDefault="00893794" w:rsidP="00893794">
      <w:pPr>
        <w:spacing w:line="240" w:lineRule="auto"/>
        <w:ind w:left="1440" w:right="320" w:firstLine="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(a</w:t>
      </w:r>
      <w:r w:rsidRPr="004E22F1">
        <w:rPr>
          <w:rFonts w:ascii="Times New Roman" w:hAnsi="Times New Roman"/>
          <w:color w:val="000000" w:themeColor="text1"/>
          <w:szCs w:val="24"/>
        </w:rPr>
        <w:t xml:space="preserve">) If the COR/KO is co-located or near enough that in-person transfer of CACs can be arranged, the contractor: </w:t>
      </w:r>
    </w:p>
    <w:p w14:paraId="19323D23" w14:textId="77777777" w:rsidR="00893794" w:rsidRPr="004E22F1" w:rsidRDefault="00893794" w:rsidP="00893794">
      <w:pPr>
        <w:numPr>
          <w:ilvl w:val="7"/>
          <w:numId w:val="11"/>
        </w:numPr>
        <w:spacing w:after="3" w:line="240" w:lineRule="auto"/>
        <w:ind w:left="2880"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Arrange to meet the KO to turn in the collected contractor CAC(s).</w:t>
      </w:r>
    </w:p>
    <w:p w14:paraId="376033C5" w14:textId="77777777" w:rsidR="00893794" w:rsidRPr="004E22F1" w:rsidRDefault="00893794" w:rsidP="00893794">
      <w:pPr>
        <w:numPr>
          <w:ilvl w:val="7"/>
          <w:numId w:val="11"/>
        </w:numPr>
        <w:spacing w:after="3" w:line="240" w:lineRule="auto"/>
        <w:ind w:left="2880"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Hand-carries all collected contractor CACs for turn-in to meet the KO.</w:t>
      </w:r>
    </w:p>
    <w:p w14:paraId="00AECE0F" w14:textId="77777777" w:rsidR="00893794" w:rsidRPr="004E22F1" w:rsidRDefault="00893794" w:rsidP="00893794">
      <w:pPr>
        <w:numPr>
          <w:ilvl w:val="7"/>
          <w:numId w:val="11"/>
        </w:numPr>
        <w:spacing w:after="3" w:line="240" w:lineRule="auto"/>
        <w:ind w:left="2880"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Completes and signs the Government-Issued Contractor CAC Turn-In Receipt with the KO.  The contractor is provided with a copy of the receipt.</w:t>
      </w:r>
    </w:p>
    <w:p w14:paraId="4D23BF7C" w14:textId="77777777" w:rsidR="00893794" w:rsidRPr="004E22F1" w:rsidRDefault="00893794" w:rsidP="00893794">
      <w:pPr>
        <w:spacing w:after="0" w:line="240" w:lineRule="auto"/>
        <w:ind w:left="2880"/>
        <w:contextualSpacing/>
        <w:rPr>
          <w:rFonts w:ascii="Times New Roman" w:hAnsi="Times New Roman" w:cs="Times New Roman"/>
          <w:color w:val="000000" w:themeColor="text1"/>
          <w:sz w:val="24"/>
          <w:szCs w:val="24"/>
        </w:rPr>
      </w:pPr>
    </w:p>
    <w:p w14:paraId="6F75CE10" w14:textId="77777777" w:rsidR="00893794" w:rsidRPr="004E22F1" w:rsidRDefault="00893794" w:rsidP="00893794">
      <w:pPr>
        <w:spacing w:line="240" w:lineRule="auto"/>
        <w:ind w:left="1787" w:right="317" w:firstLine="373"/>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(b) If in-person transfer of CAC cannot be arranged, the contractor: </w:t>
      </w:r>
    </w:p>
    <w:p w14:paraId="156F3533" w14:textId="77777777" w:rsidR="00893794" w:rsidRPr="004E22F1" w:rsidRDefault="00893794" w:rsidP="00893794">
      <w:pPr>
        <w:numPr>
          <w:ilvl w:val="6"/>
          <w:numId w:val="12"/>
        </w:numPr>
        <w:spacing w:after="3" w:line="240" w:lineRule="auto"/>
        <w:ind w:left="2880" w:right="317"/>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Send, via certified mail, the CACs to the COR/KO.  The contractor includes in the package the Government Issued Contractor CAC Turn-in Receipt, with signed acknowledgement of contractor turn-in.</w:t>
      </w:r>
    </w:p>
    <w:p w14:paraId="6658A2E4" w14:textId="77777777" w:rsidR="00893794" w:rsidRPr="004E22F1" w:rsidRDefault="00893794" w:rsidP="00893794">
      <w:pPr>
        <w:numPr>
          <w:ilvl w:val="6"/>
          <w:numId w:val="12"/>
        </w:numPr>
        <w:spacing w:after="3" w:line="240" w:lineRule="auto"/>
        <w:ind w:left="2880" w:right="317"/>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Notifies COR/KO that CACs have been sent via certified mail. </w:t>
      </w:r>
    </w:p>
    <w:p w14:paraId="716DFBF6" w14:textId="77777777" w:rsidR="00893794" w:rsidRPr="004E22F1" w:rsidRDefault="00893794" w:rsidP="00893794">
      <w:pPr>
        <w:numPr>
          <w:ilvl w:val="6"/>
          <w:numId w:val="12"/>
        </w:numPr>
        <w:spacing w:after="3" w:line="240" w:lineRule="auto"/>
        <w:ind w:left="2880" w:right="317"/>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Receives a completed copy of the receipt from the COR/KO once the COR/KO has received the CACs. </w:t>
      </w:r>
    </w:p>
    <w:p w14:paraId="2368053B" w14:textId="77777777" w:rsidR="00893794" w:rsidRPr="004E22F1" w:rsidRDefault="00893794" w:rsidP="00893794">
      <w:pPr>
        <w:spacing w:after="0" w:line="240" w:lineRule="auto"/>
        <w:contextualSpacing/>
        <w:rPr>
          <w:rFonts w:ascii="Times New Roman" w:hAnsi="Times New Roman" w:cs="Times New Roman"/>
          <w:color w:val="000000" w:themeColor="text1"/>
          <w:sz w:val="24"/>
          <w:szCs w:val="24"/>
        </w:rPr>
      </w:pPr>
    </w:p>
    <w:p w14:paraId="689D5B75" w14:textId="77777777" w:rsidR="00893794" w:rsidRPr="004E22F1" w:rsidRDefault="00893794" w:rsidP="00893794">
      <w:pPr>
        <w:spacing w:after="0" w:line="240" w:lineRule="auto"/>
        <w:ind w:left="144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(2) For termination/reassignment of an employee:</w:t>
      </w:r>
    </w:p>
    <w:p w14:paraId="77CA8C17" w14:textId="77777777" w:rsidR="00893794" w:rsidRPr="004E22F1" w:rsidRDefault="00893794" w:rsidP="00893794">
      <w:pPr>
        <w:spacing w:line="240" w:lineRule="auto"/>
        <w:ind w:right="320"/>
        <w:contextualSpacing/>
        <w:rPr>
          <w:rFonts w:ascii="Times New Roman" w:hAnsi="Times New Roman" w:cs="Times New Roman"/>
          <w:color w:val="000000" w:themeColor="text1"/>
          <w:sz w:val="24"/>
          <w:szCs w:val="24"/>
        </w:rPr>
      </w:pPr>
    </w:p>
    <w:p w14:paraId="306D4079" w14:textId="77777777" w:rsidR="00893794" w:rsidRPr="004E22F1" w:rsidRDefault="00893794" w:rsidP="00893794">
      <w:pPr>
        <w:spacing w:line="240" w:lineRule="auto"/>
        <w:ind w:left="1440" w:firstLine="720"/>
        <w:contextualSpacing/>
        <w:rPr>
          <w:rFonts w:ascii="Times New Roman" w:hAnsi="Times New Roman"/>
          <w:color w:val="000000" w:themeColor="text1"/>
          <w:szCs w:val="24"/>
        </w:rPr>
      </w:pPr>
      <w:r w:rsidRPr="004E22F1">
        <w:rPr>
          <w:rFonts w:ascii="Times New Roman" w:hAnsi="Times New Roman" w:cs="Times New Roman"/>
          <w:color w:val="000000" w:themeColor="text1"/>
          <w:sz w:val="24"/>
          <w:szCs w:val="24"/>
        </w:rPr>
        <w:t>(a</w:t>
      </w:r>
      <w:r w:rsidRPr="004E22F1">
        <w:rPr>
          <w:rFonts w:ascii="Times New Roman" w:hAnsi="Times New Roman"/>
          <w:color w:val="000000" w:themeColor="text1"/>
          <w:szCs w:val="24"/>
        </w:rPr>
        <w:t>) Immediately notify the KO that the employee is no longer working for the contractor under the contract or no longer requires a CAC, as follows:</w:t>
      </w:r>
    </w:p>
    <w:p w14:paraId="6A4F2E02" w14:textId="77777777" w:rsidR="00893794" w:rsidRPr="004E22F1" w:rsidRDefault="00893794" w:rsidP="00893794">
      <w:pPr>
        <w:numPr>
          <w:ilvl w:val="7"/>
          <w:numId w:val="13"/>
        </w:numPr>
        <w:spacing w:after="3" w:line="240" w:lineRule="auto"/>
        <w:ind w:left="2880"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In person, followed within one (1) business day by a written notice via email, or </w:t>
      </w:r>
    </w:p>
    <w:p w14:paraId="7AA4EA93" w14:textId="77777777" w:rsidR="00893794" w:rsidRPr="004E22F1" w:rsidRDefault="00893794" w:rsidP="00893794">
      <w:pPr>
        <w:numPr>
          <w:ilvl w:val="7"/>
          <w:numId w:val="13"/>
        </w:numPr>
        <w:spacing w:after="3" w:line="240" w:lineRule="auto"/>
        <w:ind w:left="2880"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In writing, via email, or </w:t>
      </w:r>
    </w:p>
    <w:p w14:paraId="23C8002A" w14:textId="77777777" w:rsidR="00893794" w:rsidRPr="004E22F1" w:rsidRDefault="00893794" w:rsidP="00893794">
      <w:pPr>
        <w:numPr>
          <w:ilvl w:val="7"/>
          <w:numId w:val="13"/>
        </w:numPr>
        <w:spacing w:after="3" w:line="240" w:lineRule="auto"/>
        <w:ind w:left="2880"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By telephone, followed within one (1) business day by a written notice via email. </w:t>
      </w:r>
    </w:p>
    <w:p w14:paraId="4ABB215A" w14:textId="77777777" w:rsidR="00893794" w:rsidRPr="004E22F1" w:rsidRDefault="00893794" w:rsidP="00893794">
      <w:pPr>
        <w:spacing w:after="0" w:line="240" w:lineRule="auto"/>
        <w:ind w:left="288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 </w:t>
      </w:r>
    </w:p>
    <w:p w14:paraId="07FB4839" w14:textId="77777777" w:rsidR="00893794" w:rsidRPr="004E22F1" w:rsidRDefault="00893794" w:rsidP="00893794">
      <w:pPr>
        <w:spacing w:line="240" w:lineRule="auto"/>
        <w:ind w:left="1440" w:right="320" w:firstLine="7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(b) Follows the turn-in procedures per DL</w:t>
      </w:r>
      <w:r w:rsidRPr="004E22F1">
        <w:rPr>
          <w:rFonts w:ascii="Times New Roman" w:hAnsi="Times New Roman" w:cs="Times New Roman"/>
          <w:b/>
          <w:bCs/>
          <w:color w:val="000000" w:themeColor="text1"/>
          <w:sz w:val="24"/>
          <w:szCs w:val="24"/>
        </w:rPr>
        <w:t xml:space="preserve"> 7036 CAC Turn in form</w:t>
      </w:r>
      <w:r w:rsidRPr="004E22F1">
        <w:rPr>
          <w:rFonts w:ascii="Times New Roman" w:hAnsi="Times New Roman" w:cs="Times New Roman"/>
          <w:color w:val="000000" w:themeColor="text1"/>
          <w:sz w:val="24"/>
          <w:szCs w:val="24"/>
        </w:rPr>
        <w:t xml:space="preserve"> for contract completion or termination, as applicable. </w:t>
      </w:r>
    </w:p>
    <w:p w14:paraId="4E0E73F8" w14:textId="77777777" w:rsidR="00893794" w:rsidRPr="004E22F1" w:rsidRDefault="00893794" w:rsidP="00893794">
      <w:pPr>
        <w:spacing w:after="3" w:line="240" w:lineRule="auto"/>
        <w:ind w:right="320"/>
        <w:contextualSpacing/>
        <w:rPr>
          <w:rFonts w:ascii="Times New Roman" w:hAnsi="Times New Roman" w:cs="Times New Roman"/>
          <w:color w:val="000000" w:themeColor="text1"/>
          <w:sz w:val="24"/>
          <w:szCs w:val="24"/>
        </w:rPr>
      </w:pPr>
    </w:p>
    <w:p w14:paraId="1B83D2F4" w14:textId="77777777" w:rsidR="00893794" w:rsidRPr="004E22F1" w:rsidRDefault="00893794" w:rsidP="00893794">
      <w:pPr>
        <w:spacing w:after="3" w:line="240" w:lineRule="auto"/>
        <w:ind w:right="320"/>
        <w:contextualSpacing/>
        <w:rPr>
          <w:rFonts w:ascii="Times New Roman" w:hAnsi="Times New Roman" w:cs="Times New Roman"/>
          <w:color w:val="000000" w:themeColor="text1"/>
          <w:sz w:val="24"/>
          <w:szCs w:val="24"/>
          <w:u w:val="single"/>
        </w:rPr>
      </w:pPr>
      <w:r w:rsidRPr="004E22F1">
        <w:rPr>
          <w:rFonts w:ascii="Times New Roman" w:hAnsi="Times New Roman" w:cs="Times New Roman"/>
          <w:b/>
          <w:bCs/>
          <w:color w:val="000000" w:themeColor="text1"/>
          <w:sz w:val="24"/>
          <w:szCs w:val="24"/>
        </w:rPr>
        <w:t>10.3</w:t>
      </w:r>
      <w:r w:rsidRPr="004E22F1">
        <w:rPr>
          <w:rFonts w:ascii="Times New Roman" w:hAnsi="Times New Roman" w:cs="Times New Roman"/>
          <w:color w:val="000000" w:themeColor="text1"/>
          <w:sz w:val="24"/>
          <w:szCs w:val="24"/>
        </w:rPr>
        <w:t xml:space="preserve"> </w:t>
      </w:r>
      <w:bookmarkStart w:id="98" w:name="J_Contract_CAC_Report_Req"/>
      <w:r w:rsidRPr="004E22F1">
        <w:rPr>
          <w:rFonts w:ascii="Times New Roman" w:hAnsi="Times New Roman" w:cs="Times New Roman"/>
          <w:b/>
          <w:bCs/>
          <w:color w:val="000000" w:themeColor="text1"/>
          <w:sz w:val="24"/>
          <w:szCs w:val="24"/>
          <w:u w:val="single"/>
        </w:rPr>
        <w:t>CONTRACTOR CAC REPORTING REQUIREMENTS</w:t>
      </w:r>
      <w:bookmarkEnd w:id="98"/>
    </w:p>
    <w:p w14:paraId="2B4096A9" w14:textId="77777777" w:rsidR="00893794" w:rsidRPr="004E22F1" w:rsidRDefault="00893794" w:rsidP="00893794">
      <w:pPr>
        <w:spacing w:after="3" w:line="240" w:lineRule="auto"/>
        <w:ind w:right="320"/>
        <w:contextualSpacing/>
        <w:rPr>
          <w:rFonts w:ascii="Times New Roman" w:hAnsi="Times New Roman" w:cs="Times New Roman"/>
          <w:color w:val="000000" w:themeColor="text1"/>
          <w:sz w:val="24"/>
          <w:szCs w:val="24"/>
          <w:u w:val="single"/>
        </w:rPr>
      </w:pPr>
    </w:p>
    <w:p w14:paraId="67E097D3" w14:textId="77777777" w:rsidR="00893794" w:rsidRPr="004E22F1" w:rsidRDefault="00893794" w:rsidP="00893794">
      <w:pPr>
        <w:spacing w:after="3" w:line="240" w:lineRule="auto"/>
        <w:ind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Contractor Reporting Requirements: Monthly the contractor is required to submit a report on all employees working on the contract who have been issued CAC cards and a verification of whether each listed employee still requires a CAC to the KO.  The report must note where </w:t>
      </w:r>
      <w:r w:rsidRPr="004E22F1">
        <w:rPr>
          <w:rFonts w:ascii="Times New Roman" w:hAnsi="Times New Roman" w:cs="Times New Roman"/>
          <w:color w:val="000000" w:themeColor="text1"/>
          <w:sz w:val="24"/>
          <w:szCs w:val="24"/>
        </w:rPr>
        <w:lastRenderedPageBreak/>
        <w:t>changes have occurred (additions or deletions) since the previous month.  Contractor employees who already have a CAC related to another DLA or DoD contract must be included in the monthly report.  Contractor shall note the issuing organization and the CAC expiration date.  Contractor is still responsible for notifying the COR/CO when the individual is no longer working under the subject contract.</w:t>
      </w:r>
    </w:p>
    <w:p w14:paraId="2E2D6FF7" w14:textId="77777777" w:rsidR="00893794" w:rsidRPr="004E22F1" w:rsidRDefault="00893794" w:rsidP="00893794">
      <w:pPr>
        <w:spacing w:after="3" w:line="240" w:lineRule="auto"/>
        <w:ind w:right="320"/>
        <w:contextualSpacing/>
        <w:rPr>
          <w:rFonts w:ascii="Times New Roman" w:hAnsi="Times New Roman" w:cs="Times New Roman"/>
          <w:color w:val="000000" w:themeColor="text1"/>
          <w:sz w:val="24"/>
          <w:szCs w:val="24"/>
        </w:rPr>
      </w:pPr>
    </w:p>
    <w:p w14:paraId="202D294E" w14:textId="77777777" w:rsidR="00893794" w:rsidRPr="004E22F1" w:rsidRDefault="00893794" w:rsidP="00893794">
      <w:pPr>
        <w:spacing w:after="3" w:line="240" w:lineRule="auto"/>
        <w:ind w:right="320"/>
        <w:contextualSpacing/>
        <w:rPr>
          <w:rFonts w:ascii="Times New Roman" w:hAnsi="Times New Roman" w:cs="Times New Roman"/>
          <w:color w:val="000000" w:themeColor="text1"/>
          <w:sz w:val="24"/>
          <w:szCs w:val="24"/>
        </w:rPr>
      </w:pPr>
      <w:r w:rsidRPr="004E22F1">
        <w:rPr>
          <w:rFonts w:ascii="Times New Roman" w:hAnsi="Times New Roman" w:cs="Times New Roman"/>
          <w:b/>
          <w:bCs/>
          <w:color w:val="000000" w:themeColor="text1"/>
          <w:sz w:val="24"/>
          <w:szCs w:val="24"/>
        </w:rPr>
        <w:t>10.4</w:t>
      </w:r>
      <w:r w:rsidRPr="004E22F1">
        <w:rPr>
          <w:rFonts w:ascii="Times New Roman" w:hAnsi="Times New Roman" w:cs="Times New Roman"/>
          <w:color w:val="000000" w:themeColor="text1"/>
          <w:sz w:val="24"/>
          <w:szCs w:val="24"/>
        </w:rPr>
        <w:t xml:space="preserve"> </w:t>
      </w:r>
      <w:bookmarkStart w:id="99" w:name="J_CAC_Security_Compliance"/>
      <w:r w:rsidRPr="004E22F1">
        <w:rPr>
          <w:rFonts w:ascii="Times New Roman" w:hAnsi="Times New Roman" w:cs="Times New Roman"/>
          <w:b/>
          <w:bCs/>
          <w:color w:val="000000" w:themeColor="text1"/>
          <w:sz w:val="24"/>
          <w:szCs w:val="24"/>
          <w:u w:val="single"/>
        </w:rPr>
        <w:t>CAC SECURITY COMPLIANCE</w:t>
      </w:r>
      <w:bookmarkEnd w:id="99"/>
    </w:p>
    <w:p w14:paraId="7F964F41" w14:textId="77777777" w:rsidR="00893794" w:rsidRPr="004E22F1" w:rsidRDefault="00893794" w:rsidP="00893794">
      <w:pPr>
        <w:spacing w:after="3" w:line="240" w:lineRule="auto"/>
        <w:ind w:right="320"/>
        <w:contextualSpacing/>
        <w:rPr>
          <w:rFonts w:ascii="Times New Roman" w:hAnsi="Times New Roman"/>
          <w:color w:val="000000" w:themeColor="text1"/>
          <w:szCs w:val="24"/>
        </w:rPr>
      </w:pPr>
    </w:p>
    <w:p w14:paraId="446B5A1D" w14:textId="77777777" w:rsidR="00893794" w:rsidRPr="004E22F1" w:rsidRDefault="00893794" w:rsidP="00893794">
      <w:pPr>
        <w:spacing w:after="3" w:line="240" w:lineRule="auto"/>
        <w:ind w:right="320"/>
        <w:contextualSpacing/>
        <w:rPr>
          <w:rFonts w:ascii="Times New Roman" w:hAnsi="Times New Roman" w:cs="Times New Roman"/>
          <w:color w:val="000000" w:themeColor="text1"/>
          <w:sz w:val="24"/>
          <w:szCs w:val="24"/>
        </w:rPr>
      </w:pPr>
      <w:r w:rsidRPr="004E22F1">
        <w:rPr>
          <w:rFonts w:ascii="Times New Roman" w:hAnsi="Times New Roman" w:cs="Times New Roman"/>
          <w:color w:val="000000" w:themeColor="text1"/>
          <w:sz w:val="24"/>
          <w:szCs w:val="24"/>
        </w:rPr>
        <w:t xml:space="preserve">The above procedures have been established as a DLA security measure.  Contractors </w:t>
      </w:r>
      <w:proofErr w:type="gramStart"/>
      <w:r w:rsidRPr="004E22F1">
        <w:rPr>
          <w:rFonts w:ascii="Times New Roman" w:hAnsi="Times New Roman" w:cs="Times New Roman"/>
          <w:color w:val="000000" w:themeColor="text1"/>
          <w:sz w:val="24"/>
          <w:szCs w:val="24"/>
        </w:rPr>
        <w:t>are advised</w:t>
      </w:r>
      <w:proofErr w:type="gramEnd"/>
      <w:r w:rsidRPr="004E22F1">
        <w:rPr>
          <w:rFonts w:ascii="Times New Roman" w:hAnsi="Times New Roman" w:cs="Times New Roman"/>
          <w:color w:val="000000" w:themeColor="text1"/>
          <w:sz w:val="24"/>
          <w:szCs w:val="24"/>
        </w:rPr>
        <w:t xml:space="preserve"> that failure to comply with any of the above requirements will be considered a violation of the terms and conditions of the contract and the Contracting Officer may take action to remedy such violations.  Specifically, failure to safeguard, follow these procedures, including reporting requirements, or turn-in CACs within the established timeframes may result in the following actions, which are in addition to other actions the KO may take under governing law and regulation and the terms and conditions of the contract: </w:t>
      </w:r>
    </w:p>
    <w:p w14:paraId="656CDAC8" w14:textId="77777777" w:rsidR="00893794" w:rsidRPr="004E22F1" w:rsidRDefault="00893794" w:rsidP="00893794">
      <w:pPr>
        <w:spacing w:after="3" w:line="240" w:lineRule="auto"/>
        <w:ind w:right="320"/>
        <w:contextualSpacing/>
        <w:rPr>
          <w:rFonts w:ascii="Times New Roman" w:hAnsi="Times New Roman" w:cs="Times New Roman"/>
          <w:color w:val="000000" w:themeColor="text1"/>
          <w:sz w:val="24"/>
          <w:szCs w:val="24"/>
        </w:rPr>
      </w:pPr>
    </w:p>
    <w:p w14:paraId="1C12191A" w14:textId="77777777" w:rsidR="00893794" w:rsidRPr="004E22F1" w:rsidRDefault="00893794" w:rsidP="00893794">
      <w:pPr>
        <w:pStyle w:val="ListParagraph"/>
        <w:numPr>
          <w:ilvl w:val="0"/>
          <w:numId w:val="14"/>
        </w:numPr>
        <w:spacing w:after="3"/>
        <w:ind w:right="320"/>
        <w:contextualSpacing/>
        <w:rPr>
          <w:rFonts w:ascii="Times New Roman" w:hAnsi="Times New Roman"/>
          <w:color w:val="000000" w:themeColor="text1"/>
          <w:szCs w:val="24"/>
        </w:rPr>
      </w:pPr>
      <w:r w:rsidRPr="004E22F1">
        <w:rPr>
          <w:rFonts w:ascii="Times New Roman" w:hAnsi="Times New Roman"/>
          <w:color w:val="000000" w:themeColor="text1"/>
          <w:szCs w:val="24"/>
        </w:rPr>
        <w:t>Immediate work stoppage (issuance of a stop work order), not to be lifted until resolution of CAC issue.</w:t>
      </w:r>
    </w:p>
    <w:p w14:paraId="7D59CA3E" w14:textId="77777777" w:rsidR="00893794" w:rsidRPr="004E22F1" w:rsidRDefault="00893794" w:rsidP="00893794">
      <w:pPr>
        <w:pStyle w:val="ListParagraph"/>
        <w:numPr>
          <w:ilvl w:val="0"/>
          <w:numId w:val="14"/>
        </w:numPr>
        <w:spacing w:after="3"/>
        <w:ind w:right="320"/>
        <w:contextualSpacing/>
        <w:rPr>
          <w:rFonts w:ascii="Times New Roman" w:hAnsi="Times New Roman"/>
          <w:color w:val="000000" w:themeColor="text1"/>
          <w:szCs w:val="24"/>
        </w:rPr>
      </w:pPr>
      <w:r w:rsidRPr="004E22F1">
        <w:rPr>
          <w:rFonts w:ascii="Times New Roman" w:hAnsi="Times New Roman"/>
          <w:color w:val="000000" w:themeColor="text1"/>
          <w:szCs w:val="24"/>
        </w:rPr>
        <w:t>Disapproval of invoices and delay of payment.</w:t>
      </w:r>
    </w:p>
    <w:p w14:paraId="78B09785" w14:textId="77777777" w:rsidR="00893794" w:rsidRPr="004E22F1" w:rsidRDefault="00893794" w:rsidP="00893794">
      <w:pPr>
        <w:pStyle w:val="ListParagraph"/>
        <w:numPr>
          <w:ilvl w:val="0"/>
          <w:numId w:val="14"/>
        </w:numPr>
        <w:spacing w:after="3"/>
        <w:ind w:right="320"/>
        <w:contextualSpacing/>
        <w:rPr>
          <w:rFonts w:ascii="Times New Roman" w:hAnsi="Times New Roman"/>
          <w:color w:val="000000" w:themeColor="text1"/>
          <w:szCs w:val="24"/>
        </w:rPr>
      </w:pPr>
      <w:r w:rsidRPr="004E22F1">
        <w:rPr>
          <w:rFonts w:ascii="Times New Roman" w:hAnsi="Times New Roman"/>
          <w:color w:val="000000" w:themeColor="text1"/>
          <w:szCs w:val="24"/>
        </w:rPr>
        <w:t>Withholding of final payment (in accordance with FAR 52.204-9).</w:t>
      </w:r>
    </w:p>
    <w:p w14:paraId="29B1B1D8" w14:textId="77777777" w:rsidR="00893794" w:rsidRPr="004E22F1" w:rsidRDefault="00893794" w:rsidP="00893794">
      <w:pPr>
        <w:pStyle w:val="ListParagraph"/>
        <w:numPr>
          <w:ilvl w:val="0"/>
          <w:numId w:val="14"/>
        </w:numPr>
        <w:spacing w:after="3"/>
        <w:ind w:right="320"/>
        <w:contextualSpacing/>
        <w:rPr>
          <w:rFonts w:ascii="Times New Roman" w:hAnsi="Times New Roman"/>
          <w:color w:val="000000" w:themeColor="text1"/>
          <w:szCs w:val="24"/>
        </w:rPr>
      </w:pPr>
      <w:r w:rsidRPr="004E22F1">
        <w:rPr>
          <w:rFonts w:ascii="Times New Roman" w:hAnsi="Times New Roman"/>
          <w:color w:val="000000" w:themeColor="text1"/>
          <w:szCs w:val="24"/>
        </w:rPr>
        <w:t>Documentation of CAC Non-Compliance in the Contractor Performance Assessment Reporting System (CPARS).</w:t>
      </w:r>
    </w:p>
    <w:p w14:paraId="75721840" w14:textId="77777777" w:rsidR="00893794" w:rsidRPr="00933DA5" w:rsidRDefault="00893794" w:rsidP="001B0D10">
      <w:pPr>
        <w:autoSpaceDE w:val="0"/>
        <w:autoSpaceDN w:val="0"/>
        <w:adjustRightInd w:val="0"/>
        <w:spacing w:after="0" w:line="240" w:lineRule="auto"/>
        <w:rPr>
          <w:rFonts w:ascii="Times New Roman" w:hAnsi="Times New Roman" w:cs="Times New Roman"/>
          <w:color w:val="000000"/>
          <w:sz w:val="24"/>
        </w:rPr>
      </w:pPr>
    </w:p>
    <w:bookmarkEnd w:id="90"/>
    <w:p w14:paraId="64E031F7" w14:textId="77777777" w:rsidR="00CB0F5C" w:rsidRPr="00933DA5" w:rsidRDefault="00CB0F5C" w:rsidP="001B0D10">
      <w:pPr>
        <w:autoSpaceDE w:val="0"/>
        <w:autoSpaceDN w:val="0"/>
        <w:adjustRightInd w:val="0"/>
        <w:spacing w:after="0" w:line="240" w:lineRule="auto"/>
        <w:rPr>
          <w:rFonts w:ascii="Times New Roman" w:hAnsi="Times New Roman" w:cs="Times New Roman"/>
          <w:color w:val="000000"/>
          <w:sz w:val="24"/>
        </w:rPr>
      </w:pPr>
    </w:p>
    <w:bookmarkEnd w:id="87"/>
    <w:p w14:paraId="51F02D53" w14:textId="5F085F8B" w:rsidR="001A00FE" w:rsidRPr="00933DA5" w:rsidRDefault="00D0350D" w:rsidP="001B0D10">
      <w:pPr>
        <w:spacing w:after="200" w:line="276" w:lineRule="auto"/>
        <w:rPr>
          <w:rFonts w:ascii="Times New Roman" w:hAnsi="Times New Roman" w:cs="Times New Roman"/>
          <w:b/>
          <w:sz w:val="24"/>
          <w:u w:val="single"/>
        </w:rPr>
      </w:pPr>
      <w:r w:rsidRPr="00933DA5">
        <w:rPr>
          <w:rFonts w:ascii="Times New Roman" w:hAnsi="Times New Roman" w:cs="Times New Roman"/>
          <w:b/>
          <w:sz w:val="24"/>
          <w:szCs w:val="24"/>
        </w:rPr>
        <w:t>11</w:t>
      </w:r>
      <w:r w:rsidR="0090482B" w:rsidRPr="00933DA5">
        <w:rPr>
          <w:rFonts w:ascii="Times New Roman" w:hAnsi="Times New Roman" w:cs="Times New Roman"/>
          <w:b/>
          <w:sz w:val="24"/>
          <w:szCs w:val="24"/>
        </w:rPr>
        <w:t>.0</w:t>
      </w:r>
      <w:r w:rsidR="001A00FE" w:rsidRPr="00933DA5">
        <w:rPr>
          <w:rFonts w:ascii="Times New Roman" w:hAnsi="Times New Roman" w:cs="Times New Roman"/>
          <w:b/>
          <w:sz w:val="24"/>
          <w:szCs w:val="24"/>
        </w:rPr>
        <w:t xml:space="preserve"> </w:t>
      </w:r>
      <w:r w:rsidR="001A00FE" w:rsidRPr="00933DA5">
        <w:rPr>
          <w:rFonts w:ascii="Times New Roman" w:hAnsi="Times New Roman" w:cs="Times New Roman"/>
          <w:b/>
          <w:sz w:val="24"/>
          <w:u w:val="single"/>
        </w:rPr>
        <w:t>PERIOD OF PERFORMANCE</w:t>
      </w:r>
    </w:p>
    <w:p w14:paraId="179DDFBF" w14:textId="434E5D3F" w:rsidR="00B5383D" w:rsidRDefault="001A00FE" w:rsidP="001B0D10">
      <w:pPr>
        <w:spacing w:after="0" w:line="240" w:lineRule="auto"/>
        <w:rPr>
          <w:rFonts w:ascii="Times New Roman" w:hAnsi="Times New Roman"/>
          <w:sz w:val="24"/>
        </w:rPr>
      </w:pPr>
      <w:r w:rsidRPr="00933DA5">
        <w:rPr>
          <w:rFonts w:ascii="Times New Roman" w:hAnsi="Times New Roman" w:cs="Times New Roman"/>
          <w:sz w:val="24"/>
        </w:rPr>
        <w:t xml:space="preserve">This contract has </w:t>
      </w:r>
      <w:proofErr w:type="gramStart"/>
      <w:r w:rsidR="002C338F" w:rsidRPr="00933DA5">
        <w:rPr>
          <w:rFonts w:ascii="Times New Roman" w:hAnsi="Times New Roman" w:cs="Times New Roman"/>
          <w:sz w:val="24"/>
          <w:szCs w:val="24"/>
        </w:rPr>
        <w:t>one</w:t>
      </w:r>
      <w:r w:rsidRPr="00933DA5">
        <w:rPr>
          <w:rFonts w:ascii="Times New Roman" w:hAnsi="Times New Roman" w:cs="Times New Roman"/>
          <w:sz w:val="24"/>
        </w:rPr>
        <w:t xml:space="preserve"> </w:t>
      </w:r>
      <w:proofErr w:type="gramEnd"/>
      <w:r w:rsidR="008D4C0A" w:rsidRPr="00933DA5">
        <w:rPr>
          <w:rFonts w:ascii="Times New Roman" w:hAnsi="Times New Roman" w:cs="Times New Roman"/>
          <w:b/>
          <w:sz w:val="24"/>
        </w:rPr>
        <w:t>30</w:t>
      </w:r>
      <w:r w:rsidR="008D4C0A" w:rsidRPr="00933DA5">
        <w:rPr>
          <w:rFonts w:ascii="Times New Roman" w:hAnsi="Times New Roman" w:cs="Times New Roman"/>
          <w:b/>
          <w:sz w:val="24"/>
          <w:szCs w:val="24"/>
        </w:rPr>
        <w:t>-</w:t>
      </w:r>
      <w:r w:rsidR="008D4C0A" w:rsidRPr="00933DA5">
        <w:rPr>
          <w:rFonts w:ascii="Times New Roman" w:hAnsi="Times New Roman" w:cs="Times New Roman"/>
          <w:b/>
          <w:sz w:val="24"/>
        </w:rPr>
        <w:t xml:space="preserve">month </w:t>
      </w:r>
      <w:r w:rsidR="008D4C0A" w:rsidRPr="00933DA5">
        <w:rPr>
          <w:rFonts w:ascii="Times New Roman" w:hAnsi="Times New Roman" w:cs="Times New Roman"/>
          <w:b/>
          <w:sz w:val="24"/>
          <w:szCs w:val="24"/>
        </w:rPr>
        <w:t>base period</w:t>
      </w:r>
      <w:r w:rsidR="008D4C0A" w:rsidRPr="00933DA5">
        <w:rPr>
          <w:rFonts w:ascii="Times New Roman" w:hAnsi="Times New Roman" w:cs="Times New Roman"/>
          <w:sz w:val="24"/>
        </w:rPr>
        <w:t xml:space="preserve"> and one </w:t>
      </w:r>
      <w:r w:rsidR="008D4C0A" w:rsidRPr="00933DA5">
        <w:rPr>
          <w:rFonts w:ascii="Times New Roman" w:hAnsi="Times New Roman" w:cs="Times New Roman"/>
          <w:b/>
          <w:sz w:val="24"/>
        </w:rPr>
        <w:t>30</w:t>
      </w:r>
      <w:r w:rsidR="008D4C0A" w:rsidRPr="00933DA5">
        <w:rPr>
          <w:rFonts w:ascii="Times New Roman" w:hAnsi="Times New Roman" w:cs="Times New Roman"/>
          <w:b/>
          <w:sz w:val="24"/>
          <w:szCs w:val="24"/>
        </w:rPr>
        <w:t>-</w:t>
      </w:r>
      <w:r w:rsidRPr="00933DA5">
        <w:rPr>
          <w:rFonts w:ascii="Times New Roman" w:hAnsi="Times New Roman" w:cs="Times New Roman"/>
          <w:b/>
          <w:sz w:val="24"/>
        </w:rPr>
        <w:t xml:space="preserve">month </w:t>
      </w:r>
      <w:r w:rsidRPr="00933DA5">
        <w:rPr>
          <w:rFonts w:ascii="Times New Roman" w:hAnsi="Times New Roman" w:cs="Times New Roman"/>
          <w:b/>
          <w:sz w:val="24"/>
          <w:szCs w:val="24"/>
        </w:rPr>
        <w:t>option period</w:t>
      </w:r>
      <w:r w:rsidRPr="00933DA5">
        <w:rPr>
          <w:rFonts w:ascii="Times New Roman" w:hAnsi="Times New Roman" w:cs="Times New Roman"/>
          <w:sz w:val="24"/>
          <w:szCs w:val="24"/>
        </w:rPr>
        <w:t xml:space="preserve">. </w:t>
      </w:r>
      <w:r w:rsidRPr="00933DA5">
        <w:rPr>
          <w:rFonts w:ascii="Times New Roman" w:hAnsi="Times New Roman" w:cs="Times New Roman"/>
          <w:sz w:val="24"/>
        </w:rPr>
        <w:t xml:space="preserve"> The period of performance of this contract starts from the award/effective date of contract as reflected in block 3 of the SF1449 through 30 months and any further extensions to the contract performance</w:t>
      </w:r>
      <w:r w:rsidRPr="001B0D10">
        <w:rPr>
          <w:rFonts w:ascii="Times New Roman" w:hAnsi="Times New Roman"/>
          <w:sz w:val="24"/>
        </w:rPr>
        <w:t xml:space="preserve"> period.</w:t>
      </w:r>
    </w:p>
    <w:p w14:paraId="18864235" w14:textId="77777777" w:rsidR="00406ACC" w:rsidRDefault="00406ACC" w:rsidP="001B0D10">
      <w:pPr>
        <w:spacing w:after="0" w:line="240" w:lineRule="auto"/>
        <w:rPr>
          <w:rFonts w:ascii="Times New Roman" w:hAnsi="Times New Roman"/>
          <w:sz w:val="24"/>
        </w:rPr>
      </w:pPr>
    </w:p>
    <w:p w14:paraId="2299C149" w14:textId="77777777" w:rsidR="00406ACC" w:rsidRPr="001B0D10" w:rsidRDefault="00406ACC" w:rsidP="001B0D10">
      <w:pPr>
        <w:spacing w:after="0" w:line="240" w:lineRule="auto"/>
        <w:rPr>
          <w:rFonts w:ascii="Times New Roman" w:hAnsi="Times New Roman"/>
          <w:sz w:val="24"/>
        </w:rPr>
      </w:pPr>
    </w:p>
    <w:sectPr w:rsidR="00406ACC" w:rsidRPr="001B0D10" w:rsidSect="001B0D10">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3DE2F" w14:textId="77777777" w:rsidR="00B27521" w:rsidRDefault="00B27521" w:rsidP="001B0D10">
      <w:pPr>
        <w:spacing w:after="0" w:line="240" w:lineRule="auto"/>
      </w:pPr>
      <w:r>
        <w:separator/>
      </w:r>
    </w:p>
  </w:endnote>
  <w:endnote w:type="continuationSeparator" w:id="0">
    <w:p w14:paraId="05B441BA" w14:textId="77777777" w:rsidR="00B27521" w:rsidRDefault="00B27521" w:rsidP="001B0D10">
      <w:pPr>
        <w:spacing w:after="0" w:line="240" w:lineRule="auto"/>
      </w:pPr>
      <w:r>
        <w:continuationSeparator/>
      </w:r>
    </w:p>
  </w:endnote>
  <w:endnote w:type="continuationNotice" w:id="1">
    <w:p w14:paraId="0A61A236" w14:textId="77777777" w:rsidR="00B27521" w:rsidRDefault="00B27521" w:rsidP="001B0D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B884F" w14:textId="77777777" w:rsidR="00C04B1A" w:rsidRDefault="00C04B1A" w:rsidP="001B0D10">
    <w:pPr>
      <w:pStyle w:val="Footer"/>
    </w:pPr>
  </w:p>
  <w:p w14:paraId="5DADA08C" w14:textId="77777777" w:rsidR="00D71892" w:rsidRDefault="00D718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223705"/>
      <w:docPartObj>
        <w:docPartGallery w:val="Page Numbers (Bottom of Page)"/>
        <w:docPartUnique/>
      </w:docPartObj>
    </w:sdtPr>
    <w:sdtEndPr/>
    <w:sdtContent>
      <w:sdt>
        <w:sdtPr>
          <w:id w:val="-1769616900"/>
          <w:docPartObj>
            <w:docPartGallery w:val="Page Numbers (Top of Page)"/>
            <w:docPartUnique/>
          </w:docPartObj>
        </w:sdtPr>
        <w:sdtEndPr/>
        <w:sdtContent>
          <w:p w14:paraId="6F72ED36" w14:textId="77777777" w:rsidR="003E7865" w:rsidRDefault="003E7865">
            <w:pPr>
              <w:pStyle w:val="Footer"/>
              <w:jc w:val="right"/>
            </w:pPr>
          </w:p>
          <w:p w14:paraId="5A899127" w14:textId="7BC6BACB" w:rsidR="001C5AB5" w:rsidRDefault="003E7865" w:rsidP="003E7865">
            <w:pPr>
              <w:pStyle w:val="Footer"/>
              <w:tabs>
                <w:tab w:val="left" w:pos="571"/>
                <w:tab w:val="right" w:pos="9360"/>
              </w:tabs>
            </w:pPr>
            <w:r>
              <w:tab/>
            </w:r>
            <w:r w:rsidRPr="00E936B5">
              <w:rPr>
                <w:highlight w:val="yellow"/>
              </w:rPr>
              <w:t>SP45</w:t>
            </w:r>
            <w:r w:rsidR="008B6084" w:rsidRPr="00E936B5">
              <w:rPr>
                <w:highlight w:val="yellow"/>
              </w:rPr>
              <w:t>00-</w:t>
            </w:r>
            <w:r w:rsidRPr="00E936B5">
              <w:rPr>
                <w:highlight w:val="yellow"/>
              </w:rPr>
              <w:t>24</w:t>
            </w:r>
            <w:r w:rsidR="008B6084" w:rsidRPr="00E936B5">
              <w:rPr>
                <w:highlight w:val="yellow"/>
              </w:rPr>
              <w:t>-D-X</w:t>
            </w:r>
            <w:r w:rsidRPr="00E936B5">
              <w:rPr>
                <w:highlight w:val="yellow"/>
              </w:rPr>
              <w:t>XXX</w:t>
            </w:r>
            <w:r>
              <w:tab/>
            </w:r>
            <w:r>
              <w:tab/>
            </w:r>
            <w:r w:rsidR="001C5AB5">
              <w:t xml:space="preserve">Page </w:t>
            </w:r>
            <w:r w:rsidR="001C5AB5">
              <w:rPr>
                <w:b/>
                <w:bCs/>
                <w:szCs w:val="24"/>
              </w:rPr>
              <w:fldChar w:fldCharType="begin"/>
            </w:r>
            <w:r w:rsidR="001C5AB5">
              <w:rPr>
                <w:b/>
                <w:bCs/>
              </w:rPr>
              <w:instrText xml:space="preserve"> PAGE </w:instrText>
            </w:r>
            <w:r w:rsidR="001C5AB5">
              <w:rPr>
                <w:b/>
                <w:bCs/>
                <w:szCs w:val="24"/>
              </w:rPr>
              <w:fldChar w:fldCharType="separate"/>
            </w:r>
            <w:r w:rsidR="001C5AB5">
              <w:rPr>
                <w:b/>
                <w:bCs/>
                <w:noProof/>
              </w:rPr>
              <w:t>2</w:t>
            </w:r>
            <w:r w:rsidR="001C5AB5">
              <w:rPr>
                <w:b/>
                <w:bCs/>
                <w:szCs w:val="24"/>
              </w:rPr>
              <w:fldChar w:fldCharType="end"/>
            </w:r>
            <w:r w:rsidR="001C5AB5">
              <w:t xml:space="preserve"> of </w:t>
            </w:r>
            <w:r w:rsidR="001C5AB5">
              <w:rPr>
                <w:b/>
                <w:bCs/>
                <w:szCs w:val="24"/>
              </w:rPr>
              <w:fldChar w:fldCharType="begin"/>
            </w:r>
            <w:r w:rsidR="001C5AB5">
              <w:rPr>
                <w:b/>
                <w:bCs/>
              </w:rPr>
              <w:instrText xml:space="preserve"> NUMPAGES  </w:instrText>
            </w:r>
            <w:r w:rsidR="001C5AB5">
              <w:rPr>
                <w:b/>
                <w:bCs/>
                <w:szCs w:val="24"/>
              </w:rPr>
              <w:fldChar w:fldCharType="separate"/>
            </w:r>
            <w:r w:rsidR="001C5AB5">
              <w:rPr>
                <w:b/>
                <w:bCs/>
                <w:noProof/>
              </w:rPr>
              <w:t>2</w:t>
            </w:r>
            <w:r w:rsidR="001C5AB5">
              <w:rPr>
                <w:b/>
                <w:bCs/>
                <w:szCs w:val="24"/>
              </w:rPr>
              <w:fldChar w:fldCharType="end"/>
            </w:r>
          </w:p>
        </w:sdtContent>
      </w:sdt>
    </w:sdtContent>
  </w:sdt>
  <w:p w14:paraId="72583849" w14:textId="77777777" w:rsidR="00D71892" w:rsidRDefault="00D7189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AC91" w14:textId="77777777" w:rsidR="00E936B5" w:rsidRDefault="00E93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428BD" w14:textId="77777777" w:rsidR="00B27521" w:rsidRDefault="00B27521" w:rsidP="001B0D10">
      <w:pPr>
        <w:spacing w:after="0" w:line="240" w:lineRule="auto"/>
      </w:pPr>
      <w:r>
        <w:separator/>
      </w:r>
    </w:p>
  </w:footnote>
  <w:footnote w:type="continuationSeparator" w:id="0">
    <w:p w14:paraId="31B356B9" w14:textId="77777777" w:rsidR="00B27521" w:rsidRDefault="00B27521" w:rsidP="001B0D10">
      <w:pPr>
        <w:spacing w:after="0" w:line="240" w:lineRule="auto"/>
      </w:pPr>
      <w:r>
        <w:continuationSeparator/>
      </w:r>
    </w:p>
  </w:footnote>
  <w:footnote w:type="continuationNotice" w:id="1">
    <w:p w14:paraId="13E216EF" w14:textId="77777777" w:rsidR="00B27521" w:rsidRDefault="00B27521" w:rsidP="001B0D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6169" w14:textId="77777777" w:rsidR="00C04B1A" w:rsidRDefault="00C04B1A" w:rsidP="001B0D10">
    <w:pPr>
      <w:pStyle w:val="Header"/>
    </w:pPr>
  </w:p>
  <w:p w14:paraId="2FFF7564" w14:textId="77777777" w:rsidR="00D71892" w:rsidRDefault="00D7189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566D" w14:textId="5EC3E443" w:rsidR="00C04B1A" w:rsidRPr="001B0D10" w:rsidRDefault="00C04B1A" w:rsidP="001B0D10">
    <w:pPr>
      <w:pStyle w:val="Header"/>
    </w:pPr>
  </w:p>
  <w:p w14:paraId="503BA82A" w14:textId="77777777" w:rsidR="00D71892" w:rsidRDefault="00D718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93B4" w14:textId="77777777" w:rsidR="00E936B5" w:rsidRDefault="00E93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1A5"/>
    <w:multiLevelType w:val="multilevel"/>
    <w:tmpl w:val="77A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6F2395"/>
    <w:multiLevelType w:val="multilevel"/>
    <w:tmpl w:val="6E785A4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EF4571"/>
    <w:multiLevelType w:val="hybridMultilevel"/>
    <w:tmpl w:val="AB5EE6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6B29E2"/>
    <w:multiLevelType w:val="multilevel"/>
    <w:tmpl w:val="EFECB1DC"/>
    <w:lvl w:ilvl="0">
      <w:start w:val="10"/>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1367BA5"/>
    <w:multiLevelType w:val="hybridMultilevel"/>
    <w:tmpl w:val="DAD6F93E"/>
    <w:lvl w:ilvl="0" w:tplc="FFFFFFFF">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409000F">
      <w:start w:val="1"/>
      <w:numFmt w:val="decimal"/>
      <w:lvlText w:val="%3."/>
      <w:lvlJc w:val="left"/>
      <w:pPr>
        <w:ind w:left="1800" w:hanging="360"/>
      </w:pPr>
    </w:lvl>
    <w:lvl w:ilvl="3" w:tplc="FFFFFFFF">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B36562"/>
    <w:multiLevelType w:val="multilevel"/>
    <w:tmpl w:val="E6B2EC76"/>
    <w:lvl w:ilvl="0">
      <w:start w:val="6"/>
      <w:numFmt w:val="decimal"/>
      <w:lvlText w:val="%1"/>
      <w:lvlJc w:val="left"/>
      <w:pPr>
        <w:ind w:left="520" w:hanging="360"/>
      </w:pPr>
      <w:rPr>
        <w:rFonts w:hint="default"/>
      </w:rPr>
    </w:lvl>
    <w:lvl w:ilvl="1">
      <w:start w:val="2"/>
      <w:numFmt w:val="decimal"/>
      <w:lvlText w:val="%1.%2"/>
      <w:lvlJc w:val="left"/>
      <w:pPr>
        <w:ind w:left="520" w:hanging="360"/>
      </w:pPr>
      <w:rPr>
        <w:rFonts w:ascii="Times New Roman" w:eastAsia="Times New Roman" w:hAnsi="Times New Roman" w:cs="Times New Roman" w:hint="default"/>
        <w:b/>
        <w:bCs/>
        <w:spacing w:val="-3"/>
        <w:w w:val="99"/>
        <w:sz w:val="24"/>
        <w:szCs w:val="24"/>
      </w:rPr>
    </w:lvl>
    <w:lvl w:ilvl="2">
      <w:start w:val="1"/>
      <w:numFmt w:val="lowerLetter"/>
      <w:lvlText w:val="%3."/>
      <w:lvlJc w:val="left"/>
      <w:pPr>
        <w:ind w:left="160" w:hanging="226"/>
      </w:pPr>
      <w:rPr>
        <w:rFonts w:ascii="Times New Roman" w:eastAsia="Times New Roman" w:hAnsi="Times New Roman" w:cs="Times New Roman" w:hint="default"/>
        <w:spacing w:val="-6"/>
        <w:w w:val="99"/>
        <w:sz w:val="24"/>
        <w:szCs w:val="24"/>
      </w:rPr>
    </w:lvl>
    <w:lvl w:ilvl="3">
      <w:numFmt w:val="bullet"/>
      <w:lvlText w:val="•"/>
      <w:lvlJc w:val="left"/>
      <w:pPr>
        <w:ind w:left="2746" w:hanging="226"/>
      </w:pPr>
      <w:rPr>
        <w:rFonts w:hint="default"/>
      </w:rPr>
    </w:lvl>
    <w:lvl w:ilvl="4">
      <w:numFmt w:val="bullet"/>
      <w:lvlText w:val="•"/>
      <w:lvlJc w:val="left"/>
      <w:pPr>
        <w:ind w:left="3860" w:hanging="226"/>
      </w:pPr>
      <w:rPr>
        <w:rFonts w:hint="default"/>
      </w:rPr>
    </w:lvl>
    <w:lvl w:ilvl="5">
      <w:numFmt w:val="bullet"/>
      <w:lvlText w:val="•"/>
      <w:lvlJc w:val="left"/>
      <w:pPr>
        <w:ind w:left="4973" w:hanging="226"/>
      </w:pPr>
      <w:rPr>
        <w:rFonts w:hint="default"/>
      </w:rPr>
    </w:lvl>
    <w:lvl w:ilvl="6">
      <w:numFmt w:val="bullet"/>
      <w:lvlText w:val="•"/>
      <w:lvlJc w:val="left"/>
      <w:pPr>
        <w:ind w:left="6086" w:hanging="226"/>
      </w:pPr>
      <w:rPr>
        <w:rFonts w:hint="default"/>
      </w:rPr>
    </w:lvl>
    <w:lvl w:ilvl="7">
      <w:numFmt w:val="bullet"/>
      <w:lvlText w:val="•"/>
      <w:lvlJc w:val="left"/>
      <w:pPr>
        <w:ind w:left="7200" w:hanging="226"/>
      </w:pPr>
      <w:rPr>
        <w:rFonts w:hint="default"/>
      </w:rPr>
    </w:lvl>
    <w:lvl w:ilvl="8">
      <w:numFmt w:val="bullet"/>
      <w:lvlText w:val="•"/>
      <w:lvlJc w:val="left"/>
      <w:pPr>
        <w:ind w:left="8313" w:hanging="226"/>
      </w:pPr>
      <w:rPr>
        <w:rFonts w:hint="default"/>
      </w:rPr>
    </w:lvl>
  </w:abstractNum>
  <w:abstractNum w:abstractNumId="6" w15:restartNumberingAfterBreak="0">
    <w:nsid w:val="154C3104"/>
    <w:multiLevelType w:val="hybridMultilevel"/>
    <w:tmpl w:val="975E5784"/>
    <w:lvl w:ilvl="0" w:tplc="FFFFFFFF">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09000F">
      <w:start w:val="1"/>
      <w:numFmt w:val="decimal"/>
      <w:lvlText w:val="%7."/>
      <w:lvlJc w:val="left"/>
      <w:pPr>
        <w:ind w:left="1800" w:hanging="360"/>
      </w:pPr>
    </w:lvl>
    <w:lvl w:ilvl="7" w:tplc="0409000F">
      <w:start w:val="1"/>
      <w:numFmt w:val="decimal"/>
      <w:lvlText w:val="%8."/>
      <w:lvlJc w:val="left"/>
      <w:pPr>
        <w:ind w:left="1800" w:hanging="360"/>
      </w:pPr>
    </w:lvl>
    <w:lvl w:ilvl="8"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4C35BA"/>
    <w:multiLevelType w:val="hybridMultilevel"/>
    <w:tmpl w:val="1108C5EE"/>
    <w:lvl w:ilvl="0" w:tplc="10BEB1D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9677C5"/>
    <w:multiLevelType w:val="multilevel"/>
    <w:tmpl w:val="04082478"/>
    <w:lvl w:ilvl="0">
      <w:start w:val="3"/>
      <w:numFmt w:val="decimal"/>
      <w:lvlText w:val="%1"/>
      <w:lvlJc w:val="left"/>
      <w:pPr>
        <w:ind w:left="1560" w:hanging="361"/>
      </w:pPr>
      <w:rPr>
        <w:rFonts w:hint="default"/>
        <w:lang w:val="en-US" w:eastAsia="en-US" w:bidi="ar-SA"/>
      </w:rPr>
    </w:lvl>
    <w:lvl w:ilvl="1">
      <w:numFmt w:val="decimal"/>
      <w:lvlText w:val="%1.%2"/>
      <w:lvlJc w:val="left"/>
      <w:pPr>
        <w:ind w:left="1531" w:hanging="361"/>
        <w:jc w:val="right"/>
      </w:pPr>
      <w:rPr>
        <w:rFonts w:hint="default"/>
        <w:spacing w:val="0"/>
        <w:w w:val="100"/>
        <w:lang w:val="en-US" w:eastAsia="en-US" w:bidi="ar-SA"/>
      </w:rPr>
    </w:lvl>
    <w:lvl w:ilvl="2">
      <w:start w:val="1"/>
      <w:numFmt w:val="decimal"/>
      <w:lvlText w:val="(%3)"/>
      <w:lvlJc w:val="left"/>
      <w:pPr>
        <w:ind w:left="2259" w:hanging="340"/>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3">
      <w:numFmt w:val="bullet"/>
      <w:lvlText w:val="•"/>
      <w:lvlJc w:val="left"/>
      <w:pPr>
        <w:ind w:left="4371" w:hanging="340"/>
      </w:pPr>
      <w:rPr>
        <w:rFonts w:hint="default"/>
        <w:lang w:val="en-US" w:eastAsia="en-US" w:bidi="ar-SA"/>
      </w:rPr>
    </w:lvl>
    <w:lvl w:ilvl="4">
      <w:numFmt w:val="bullet"/>
      <w:lvlText w:val="•"/>
      <w:lvlJc w:val="left"/>
      <w:pPr>
        <w:ind w:left="5426" w:hanging="340"/>
      </w:pPr>
      <w:rPr>
        <w:rFonts w:hint="default"/>
        <w:lang w:val="en-US" w:eastAsia="en-US" w:bidi="ar-SA"/>
      </w:rPr>
    </w:lvl>
    <w:lvl w:ilvl="5">
      <w:numFmt w:val="bullet"/>
      <w:lvlText w:val="•"/>
      <w:lvlJc w:val="left"/>
      <w:pPr>
        <w:ind w:left="6482" w:hanging="340"/>
      </w:pPr>
      <w:rPr>
        <w:rFonts w:hint="default"/>
        <w:lang w:val="en-US" w:eastAsia="en-US" w:bidi="ar-SA"/>
      </w:rPr>
    </w:lvl>
    <w:lvl w:ilvl="6">
      <w:numFmt w:val="bullet"/>
      <w:lvlText w:val="•"/>
      <w:lvlJc w:val="left"/>
      <w:pPr>
        <w:ind w:left="7537" w:hanging="340"/>
      </w:pPr>
      <w:rPr>
        <w:rFonts w:hint="default"/>
        <w:lang w:val="en-US" w:eastAsia="en-US" w:bidi="ar-SA"/>
      </w:rPr>
    </w:lvl>
    <w:lvl w:ilvl="7">
      <w:numFmt w:val="bullet"/>
      <w:lvlText w:val="•"/>
      <w:lvlJc w:val="left"/>
      <w:pPr>
        <w:ind w:left="8593" w:hanging="340"/>
      </w:pPr>
      <w:rPr>
        <w:rFonts w:hint="default"/>
        <w:lang w:val="en-US" w:eastAsia="en-US" w:bidi="ar-SA"/>
      </w:rPr>
    </w:lvl>
    <w:lvl w:ilvl="8">
      <w:numFmt w:val="bullet"/>
      <w:lvlText w:val="•"/>
      <w:lvlJc w:val="left"/>
      <w:pPr>
        <w:ind w:left="9648" w:hanging="340"/>
      </w:pPr>
      <w:rPr>
        <w:rFonts w:hint="default"/>
        <w:lang w:val="en-US" w:eastAsia="en-US" w:bidi="ar-SA"/>
      </w:rPr>
    </w:lvl>
  </w:abstractNum>
  <w:abstractNum w:abstractNumId="9" w15:restartNumberingAfterBreak="0">
    <w:nsid w:val="289E5E7A"/>
    <w:multiLevelType w:val="multilevel"/>
    <w:tmpl w:val="B6EE3D0E"/>
    <w:lvl w:ilvl="0">
      <w:start w:val="1"/>
      <w:numFmt w:val="lowerLetter"/>
      <w:lvlText w:val="%1."/>
      <w:lvlJc w:val="left"/>
      <w:pPr>
        <w:ind w:left="360" w:firstLine="360"/>
      </w:pPr>
      <w:rPr>
        <w:rFonts w:hint="default"/>
        <w:color w:val="000000"/>
      </w:rPr>
    </w:lvl>
    <w:lvl w:ilvl="1">
      <w:start w:val="1"/>
      <w:numFmt w:val="decimal"/>
      <w:suff w:val="space"/>
      <w:lvlText w:val="%2."/>
      <w:lvlJc w:val="left"/>
      <w:pPr>
        <w:ind w:left="360" w:firstLine="1080"/>
      </w:pPr>
      <w:rPr>
        <w:rFonts w:ascii="Times New Roman" w:eastAsia="Times New Roman" w:hAnsi="Times New Roman" w:cs="Times New Roman" w:hint="default"/>
      </w:rPr>
    </w:lvl>
    <w:lvl w:ilvl="2">
      <w:start w:val="1"/>
      <w:numFmt w:val="lowerLetter"/>
      <w:suff w:val="space"/>
      <w:lvlText w:val="%3."/>
      <w:lvlJc w:val="right"/>
      <w:pPr>
        <w:ind w:left="360" w:firstLine="1656"/>
      </w:pPr>
      <w:rPr>
        <w:rFonts w:hint="default"/>
      </w:rPr>
    </w:lvl>
    <w:lvl w:ilvl="3">
      <w:start w:val="1"/>
      <w:numFmt w:val="decimal"/>
      <w:lvlText w:val="%4."/>
      <w:lvlJc w:val="left"/>
      <w:pPr>
        <w:ind w:left="1800" w:hanging="360"/>
      </w:pPr>
    </w:lvl>
    <w:lvl w:ilvl="4">
      <w:start w:val="1"/>
      <w:numFmt w:val="lowerLetter"/>
      <w:lvlText w:val="%5."/>
      <w:lvlJc w:val="left"/>
      <w:pPr>
        <w:ind w:left="5130" w:hanging="360"/>
      </w:pPr>
      <w:rPr>
        <w:rFonts w:hint="default"/>
      </w:rPr>
    </w:lvl>
    <w:lvl w:ilvl="5">
      <w:start w:val="1"/>
      <w:numFmt w:val="lowerRoman"/>
      <w:lvlText w:val="%6."/>
      <w:lvlJc w:val="right"/>
      <w:pPr>
        <w:ind w:left="5850" w:hanging="180"/>
      </w:pPr>
      <w:rPr>
        <w:rFonts w:hint="default"/>
      </w:rPr>
    </w:lvl>
    <w:lvl w:ilvl="6">
      <w:start w:val="1"/>
      <w:numFmt w:val="decimal"/>
      <w:lvlText w:val="%7."/>
      <w:lvlJc w:val="left"/>
      <w:pPr>
        <w:ind w:left="6570" w:hanging="360"/>
      </w:pPr>
      <w:rPr>
        <w:rFonts w:hint="default"/>
      </w:rPr>
    </w:lvl>
    <w:lvl w:ilvl="7">
      <w:start w:val="1"/>
      <w:numFmt w:val="lowerLetter"/>
      <w:lvlText w:val="%8."/>
      <w:lvlJc w:val="left"/>
      <w:pPr>
        <w:ind w:left="7290" w:hanging="360"/>
      </w:pPr>
      <w:rPr>
        <w:rFonts w:hint="default"/>
      </w:rPr>
    </w:lvl>
    <w:lvl w:ilvl="8">
      <w:start w:val="1"/>
      <w:numFmt w:val="lowerRoman"/>
      <w:lvlText w:val="%9."/>
      <w:lvlJc w:val="right"/>
      <w:pPr>
        <w:ind w:left="8010" w:hanging="180"/>
      </w:pPr>
      <w:rPr>
        <w:rFonts w:hint="default"/>
      </w:rPr>
    </w:lvl>
  </w:abstractNum>
  <w:abstractNum w:abstractNumId="10" w15:restartNumberingAfterBreak="0">
    <w:nsid w:val="407A4662"/>
    <w:multiLevelType w:val="multilevel"/>
    <w:tmpl w:val="BB20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F1235E"/>
    <w:multiLevelType w:val="hybridMultilevel"/>
    <w:tmpl w:val="5DDA0300"/>
    <w:lvl w:ilvl="0" w:tplc="8550DCBA">
      <w:start w:val="1"/>
      <w:numFmt w:val="decimal"/>
      <w:lvlText w:val="(%1)"/>
      <w:lvlJc w:val="left"/>
      <w:pPr>
        <w:ind w:left="1800" w:hanging="360"/>
      </w:pPr>
      <w:rPr>
        <w:rFonts w:eastAsiaTheme="minorHAns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4DF748F"/>
    <w:multiLevelType w:val="hybridMultilevel"/>
    <w:tmpl w:val="D75EE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043E11"/>
    <w:multiLevelType w:val="multilevel"/>
    <w:tmpl w:val="0F56AF8C"/>
    <w:lvl w:ilvl="0">
      <w:start w:val="1"/>
      <w:numFmt w:val="lowerLetter"/>
      <w:lvlText w:val="%1."/>
      <w:lvlJc w:val="left"/>
      <w:pPr>
        <w:ind w:left="360" w:firstLine="360"/>
      </w:pPr>
      <w:rPr>
        <w:rFonts w:hint="default"/>
        <w:color w:val="000000"/>
      </w:rPr>
    </w:lvl>
    <w:lvl w:ilvl="1">
      <w:start w:val="1"/>
      <w:numFmt w:val="decimal"/>
      <w:suff w:val="space"/>
      <w:lvlText w:val="%2."/>
      <w:lvlJc w:val="left"/>
      <w:pPr>
        <w:ind w:left="360" w:firstLine="1080"/>
      </w:pPr>
      <w:rPr>
        <w:rFonts w:ascii="Times New Roman" w:eastAsia="Times New Roman" w:hAnsi="Times New Roman" w:cs="Times New Roman" w:hint="default"/>
      </w:rPr>
    </w:lvl>
    <w:lvl w:ilvl="2">
      <w:start w:val="1"/>
      <w:numFmt w:val="lowerLetter"/>
      <w:suff w:val="space"/>
      <w:lvlText w:val="%3."/>
      <w:lvlJc w:val="right"/>
      <w:pPr>
        <w:ind w:left="360" w:firstLine="1656"/>
      </w:pPr>
      <w:rPr>
        <w:rFonts w:hint="default"/>
      </w:rPr>
    </w:lvl>
    <w:lvl w:ilvl="3">
      <w:start w:val="1"/>
      <w:numFmt w:val="lowerLetter"/>
      <w:lvlText w:val="%4."/>
      <w:lvlJc w:val="left"/>
      <w:pPr>
        <w:ind w:left="4410" w:hanging="360"/>
      </w:pPr>
      <w:rPr>
        <w:rFonts w:hint="default"/>
      </w:rPr>
    </w:lvl>
    <w:lvl w:ilvl="4">
      <w:start w:val="1"/>
      <w:numFmt w:val="lowerLetter"/>
      <w:lvlText w:val="%5."/>
      <w:lvlJc w:val="left"/>
      <w:pPr>
        <w:ind w:left="5130" w:hanging="360"/>
      </w:pPr>
      <w:rPr>
        <w:rFonts w:hint="default"/>
      </w:rPr>
    </w:lvl>
    <w:lvl w:ilvl="5">
      <w:start w:val="1"/>
      <w:numFmt w:val="lowerRoman"/>
      <w:lvlText w:val="%6."/>
      <w:lvlJc w:val="right"/>
      <w:pPr>
        <w:ind w:left="5850" w:hanging="180"/>
      </w:pPr>
      <w:rPr>
        <w:rFonts w:hint="default"/>
      </w:rPr>
    </w:lvl>
    <w:lvl w:ilvl="6">
      <w:start w:val="1"/>
      <w:numFmt w:val="decimal"/>
      <w:lvlText w:val="%7."/>
      <w:lvlJc w:val="left"/>
      <w:pPr>
        <w:ind w:left="6570" w:hanging="360"/>
      </w:pPr>
      <w:rPr>
        <w:rFonts w:hint="default"/>
      </w:rPr>
    </w:lvl>
    <w:lvl w:ilvl="7">
      <w:start w:val="1"/>
      <w:numFmt w:val="lowerLetter"/>
      <w:lvlText w:val="%8."/>
      <w:lvlJc w:val="left"/>
      <w:pPr>
        <w:ind w:left="7290" w:hanging="360"/>
      </w:pPr>
      <w:rPr>
        <w:rFonts w:hint="default"/>
      </w:rPr>
    </w:lvl>
    <w:lvl w:ilvl="8">
      <w:start w:val="1"/>
      <w:numFmt w:val="lowerRoman"/>
      <w:lvlText w:val="%9."/>
      <w:lvlJc w:val="right"/>
      <w:pPr>
        <w:ind w:left="8010" w:hanging="180"/>
      </w:pPr>
      <w:rPr>
        <w:rFonts w:hint="default"/>
      </w:rPr>
    </w:lvl>
  </w:abstractNum>
  <w:abstractNum w:abstractNumId="14" w15:restartNumberingAfterBreak="0">
    <w:nsid w:val="5C2C5B55"/>
    <w:multiLevelType w:val="hybridMultilevel"/>
    <w:tmpl w:val="432AF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EC6099"/>
    <w:multiLevelType w:val="hybridMultilevel"/>
    <w:tmpl w:val="42DA30B8"/>
    <w:lvl w:ilvl="0" w:tplc="FFFFFFFF">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09000F">
      <w:start w:val="1"/>
      <w:numFmt w:val="decimal"/>
      <w:lvlText w:val="%8."/>
      <w:lvlJc w:val="left"/>
      <w:pPr>
        <w:ind w:left="1800" w:hanging="360"/>
      </w:pPr>
    </w:lvl>
    <w:lvl w:ilvl="8" w:tplc="FFFFFFFF">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C5842DD"/>
    <w:multiLevelType w:val="hybridMultilevel"/>
    <w:tmpl w:val="22FA27A6"/>
    <w:lvl w:ilvl="0" w:tplc="FFFFFFFF">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09000F">
      <w:start w:val="1"/>
      <w:numFmt w:val="decimal"/>
      <w:lvlText w:val="%7."/>
      <w:lvlJc w:val="left"/>
      <w:pPr>
        <w:ind w:left="1800" w:hanging="360"/>
      </w:pPr>
    </w:lvl>
    <w:lvl w:ilvl="7"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33744103">
    <w:abstractNumId w:val="1"/>
  </w:num>
  <w:num w:numId="2" w16cid:durableId="1131441392">
    <w:abstractNumId w:val="2"/>
  </w:num>
  <w:num w:numId="3" w16cid:durableId="1889146322">
    <w:abstractNumId w:val="12"/>
  </w:num>
  <w:num w:numId="4" w16cid:durableId="428089684">
    <w:abstractNumId w:val="11"/>
  </w:num>
  <w:num w:numId="5" w16cid:durableId="1337852524">
    <w:abstractNumId w:val="8"/>
  </w:num>
  <w:num w:numId="6" w16cid:durableId="1190148938">
    <w:abstractNumId w:val="5"/>
  </w:num>
  <w:num w:numId="7" w16cid:durableId="2122609302">
    <w:abstractNumId w:val="13"/>
  </w:num>
  <w:num w:numId="8" w16cid:durableId="1771461876">
    <w:abstractNumId w:val="3"/>
  </w:num>
  <w:num w:numId="9" w16cid:durableId="1157647830">
    <w:abstractNumId w:val="9"/>
  </w:num>
  <w:num w:numId="10" w16cid:durableId="1253706671">
    <w:abstractNumId w:val="4"/>
  </w:num>
  <w:num w:numId="11" w16cid:durableId="463430361">
    <w:abstractNumId w:val="6"/>
  </w:num>
  <w:num w:numId="12" w16cid:durableId="1566376649">
    <w:abstractNumId w:val="16"/>
  </w:num>
  <w:num w:numId="13" w16cid:durableId="324091508">
    <w:abstractNumId w:val="15"/>
  </w:num>
  <w:num w:numId="14" w16cid:durableId="617680151">
    <w:abstractNumId w:val="14"/>
  </w:num>
  <w:num w:numId="15" w16cid:durableId="529683080">
    <w:abstractNumId w:val="10"/>
  </w:num>
  <w:num w:numId="16" w16cid:durableId="1608082809">
    <w:abstractNumId w:val="0"/>
  </w:num>
  <w:num w:numId="17" w16cid:durableId="399449663">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0FE"/>
    <w:rsid w:val="00001113"/>
    <w:rsid w:val="000015D9"/>
    <w:rsid w:val="00001E50"/>
    <w:rsid w:val="00002892"/>
    <w:rsid w:val="00002960"/>
    <w:rsid w:val="00004247"/>
    <w:rsid w:val="00004705"/>
    <w:rsid w:val="00004D33"/>
    <w:rsid w:val="0000684F"/>
    <w:rsid w:val="00006A8C"/>
    <w:rsid w:val="00007B64"/>
    <w:rsid w:val="00010097"/>
    <w:rsid w:val="00010E55"/>
    <w:rsid w:val="000110DF"/>
    <w:rsid w:val="0001199A"/>
    <w:rsid w:val="00011AFF"/>
    <w:rsid w:val="00011CE4"/>
    <w:rsid w:val="00011DE6"/>
    <w:rsid w:val="00012189"/>
    <w:rsid w:val="00012830"/>
    <w:rsid w:val="00013455"/>
    <w:rsid w:val="000134EE"/>
    <w:rsid w:val="00013ABA"/>
    <w:rsid w:val="00014545"/>
    <w:rsid w:val="00014BF7"/>
    <w:rsid w:val="00014D45"/>
    <w:rsid w:val="00016C24"/>
    <w:rsid w:val="00016DD4"/>
    <w:rsid w:val="00017758"/>
    <w:rsid w:val="000203ED"/>
    <w:rsid w:val="00021B24"/>
    <w:rsid w:val="00021EDA"/>
    <w:rsid w:val="0002277B"/>
    <w:rsid w:val="00022A0F"/>
    <w:rsid w:val="00024855"/>
    <w:rsid w:val="00026915"/>
    <w:rsid w:val="00026A03"/>
    <w:rsid w:val="0002738B"/>
    <w:rsid w:val="0003081F"/>
    <w:rsid w:val="0003094D"/>
    <w:rsid w:val="00030999"/>
    <w:rsid w:val="00031B95"/>
    <w:rsid w:val="00031CC1"/>
    <w:rsid w:val="00032097"/>
    <w:rsid w:val="0003277C"/>
    <w:rsid w:val="0003293A"/>
    <w:rsid w:val="00032AE9"/>
    <w:rsid w:val="0003338B"/>
    <w:rsid w:val="00033676"/>
    <w:rsid w:val="00035419"/>
    <w:rsid w:val="00035714"/>
    <w:rsid w:val="00036193"/>
    <w:rsid w:val="0004028A"/>
    <w:rsid w:val="0004069F"/>
    <w:rsid w:val="00043142"/>
    <w:rsid w:val="0004369E"/>
    <w:rsid w:val="00044086"/>
    <w:rsid w:val="00044652"/>
    <w:rsid w:val="00044EE2"/>
    <w:rsid w:val="0004539D"/>
    <w:rsid w:val="000454A8"/>
    <w:rsid w:val="0004564D"/>
    <w:rsid w:val="00046102"/>
    <w:rsid w:val="00047E73"/>
    <w:rsid w:val="00050B64"/>
    <w:rsid w:val="00050D32"/>
    <w:rsid w:val="00051017"/>
    <w:rsid w:val="0005137E"/>
    <w:rsid w:val="0005154F"/>
    <w:rsid w:val="00051B7B"/>
    <w:rsid w:val="00051FDE"/>
    <w:rsid w:val="000542D8"/>
    <w:rsid w:val="000547F1"/>
    <w:rsid w:val="00054D6D"/>
    <w:rsid w:val="000550E5"/>
    <w:rsid w:val="0005559E"/>
    <w:rsid w:val="00055649"/>
    <w:rsid w:val="00055941"/>
    <w:rsid w:val="00055B1E"/>
    <w:rsid w:val="00055F8C"/>
    <w:rsid w:val="00056FF1"/>
    <w:rsid w:val="00057A27"/>
    <w:rsid w:val="00060575"/>
    <w:rsid w:val="00060AA5"/>
    <w:rsid w:val="00060C60"/>
    <w:rsid w:val="0006199E"/>
    <w:rsid w:val="00061C7A"/>
    <w:rsid w:val="00061C98"/>
    <w:rsid w:val="000622E5"/>
    <w:rsid w:val="00062968"/>
    <w:rsid w:val="00063A2D"/>
    <w:rsid w:val="00063F6E"/>
    <w:rsid w:val="000647A8"/>
    <w:rsid w:val="00065068"/>
    <w:rsid w:val="00066401"/>
    <w:rsid w:val="00067100"/>
    <w:rsid w:val="0006770E"/>
    <w:rsid w:val="00070158"/>
    <w:rsid w:val="000718E9"/>
    <w:rsid w:val="00071A59"/>
    <w:rsid w:val="0007430D"/>
    <w:rsid w:val="00074D45"/>
    <w:rsid w:val="000750BA"/>
    <w:rsid w:val="000753A5"/>
    <w:rsid w:val="00075F5E"/>
    <w:rsid w:val="00076D34"/>
    <w:rsid w:val="00076FC4"/>
    <w:rsid w:val="000773F9"/>
    <w:rsid w:val="00077639"/>
    <w:rsid w:val="000805F8"/>
    <w:rsid w:val="00080633"/>
    <w:rsid w:val="00081F6E"/>
    <w:rsid w:val="00082176"/>
    <w:rsid w:val="00082507"/>
    <w:rsid w:val="000825CF"/>
    <w:rsid w:val="00082CA5"/>
    <w:rsid w:val="0008488A"/>
    <w:rsid w:val="0008645D"/>
    <w:rsid w:val="00086C14"/>
    <w:rsid w:val="00086DD5"/>
    <w:rsid w:val="00086E54"/>
    <w:rsid w:val="000874AD"/>
    <w:rsid w:val="00087704"/>
    <w:rsid w:val="0009007A"/>
    <w:rsid w:val="00090AF7"/>
    <w:rsid w:val="00091045"/>
    <w:rsid w:val="000915D9"/>
    <w:rsid w:val="00092388"/>
    <w:rsid w:val="0009283B"/>
    <w:rsid w:val="000938A3"/>
    <w:rsid w:val="000955FA"/>
    <w:rsid w:val="00095DF6"/>
    <w:rsid w:val="00095E3B"/>
    <w:rsid w:val="00095F21"/>
    <w:rsid w:val="000964D7"/>
    <w:rsid w:val="000978F9"/>
    <w:rsid w:val="000A0092"/>
    <w:rsid w:val="000A2A17"/>
    <w:rsid w:val="000A2FF1"/>
    <w:rsid w:val="000A3269"/>
    <w:rsid w:val="000A3589"/>
    <w:rsid w:val="000A35FF"/>
    <w:rsid w:val="000A36A7"/>
    <w:rsid w:val="000A3D0A"/>
    <w:rsid w:val="000A3E4C"/>
    <w:rsid w:val="000A4343"/>
    <w:rsid w:val="000A438D"/>
    <w:rsid w:val="000A46CA"/>
    <w:rsid w:val="000A4966"/>
    <w:rsid w:val="000A6873"/>
    <w:rsid w:val="000A6907"/>
    <w:rsid w:val="000A74D4"/>
    <w:rsid w:val="000B0A2D"/>
    <w:rsid w:val="000B140F"/>
    <w:rsid w:val="000B1499"/>
    <w:rsid w:val="000B2804"/>
    <w:rsid w:val="000B2E97"/>
    <w:rsid w:val="000B341B"/>
    <w:rsid w:val="000B3CDE"/>
    <w:rsid w:val="000B4414"/>
    <w:rsid w:val="000B4D5F"/>
    <w:rsid w:val="000B55A3"/>
    <w:rsid w:val="000B5C54"/>
    <w:rsid w:val="000B631A"/>
    <w:rsid w:val="000B6400"/>
    <w:rsid w:val="000B6822"/>
    <w:rsid w:val="000C0CFC"/>
    <w:rsid w:val="000C1950"/>
    <w:rsid w:val="000C2DA1"/>
    <w:rsid w:val="000C3FD4"/>
    <w:rsid w:val="000C4AFC"/>
    <w:rsid w:val="000D026A"/>
    <w:rsid w:val="000D117A"/>
    <w:rsid w:val="000D2F45"/>
    <w:rsid w:val="000D3655"/>
    <w:rsid w:val="000D3794"/>
    <w:rsid w:val="000D409F"/>
    <w:rsid w:val="000D4261"/>
    <w:rsid w:val="000D5E26"/>
    <w:rsid w:val="000D79A5"/>
    <w:rsid w:val="000E10B3"/>
    <w:rsid w:val="000E1827"/>
    <w:rsid w:val="000E30B3"/>
    <w:rsid w:val="000E3AB8"/>
    <w:rsid w:val="000E6805"/>
    <w:rsid w:val="000E7C1B"/>
    <w:rsid w:val="000F0A40"/>
    <w:rsid w:val="000F0C8D"/>
    <w:rsid w:val="000F0DF9"/>
    <w:rsid w:val="000F1AC0"/>
    <w:rsid w:val="000F3BF1"/>
    <w:rsid w:val="000F491E"/>
    <w:rsid w:val="000F4AB5"/>
    <w:rsid w:val="000F6800"/>
    <w:rsid w:val="000F6B71"/>
    <w:rsid w:val="000F7673"/>
    <w:rsid w:val="001000C0"/>
    <w:rsid w:val="001013C2"/>
    <w:rsid w:val="00102276"/>
    <w:rsid w:val="001040B1"/>
    <w:rsid w:val="00105EBE"/>
    <w:rsid w:val="001062F0"/>
    <w:rsid w:val="0010685B"/>
    <w:rsid w:val="00106A7D"/>
    <w:rsid w:val="00107259"/>
    <w:rsid w:val="00107359"/>
    <w:rsid w:val="00111793"/>
    <w:rsid w:val="0011235B"/>
    <w:rsid w:val="00112D74"/>
    <w:rsid w:val="00112FC1"/>
    <w:rsid w:val="00113AE2"/>
    <w:rsid w:val="00113D5A"/>
    <w:rsid w:val="00114719"/>
    <w:rsid w:val="001160B1"/>
    <w:rsid w:val="00116D1D"/>
    <w:rsid w:val="00117574"/>
    <w:rsid w:val="001177E3"/>
    <w:rsid w:val="001203C7"/>
    <w:rsid w:val="00120BCA"/>
    <w:rsid w:val="00121548"/>
    <w:rsid w:val="00121653"/>
    <w:rsid w:val="00122242"/>
    <w:rsid w:val="00122853"/>
    <w:rsid w:val="001240AF"/>
    <w:rsid w:val="00124FD3"/>
    <w:rsid w:val="00125F0C"/>
    <w:rsid w:val="00127083"/>
    <w:rsid w:val="001278AE"/>
    <w:rsid w:val="001302A9"/>
    <w:rsid w:val="001321F6"/>
    <w:rsid w:val="00133589"/>
    <w:rsid w:val="00134C58"/>
    <w:rsid w:val="00134D53"/>
    <w:rsid w:val="00134EA4"/>
    <w:rsid w:val="001437FF"/>
    <w:rsid w:val="00143CCF"/>
    <w:rsid w:val="00144A4F"/>
    <w:rsid w:val="00144E27"/>
    <w:rsid w:val="001455D2"/>
    <w:rsid w:val="00145702"/>
    <w:rsid w:val="001457AB"/>
    <w:rsid w:val="00145883"/>
    <w:rsid w:val="00145923"/>
    <w:rsid w:val="00146372"/>
    <w:rsid w:val="00146549"/>
    <w:rsid w:val="00146A15"/>
    <w:rsid w:val="00147F28"/>
    <w:rsid w:val="00147FD2"/>
    <w:rsid w:val="0015272B"/>
    <w:rsid w:val="001553C6"/>
    <w:rsid w:val="00155E70"/>
    <w:rsid w:val="00156C71"/>
    <w:rsid w:val="00157294"/>
    <w:rsid w:val="00160D81"/>
    <w:rsid w:val="00160F2C"/>
    <w:rsid w:val="001618FE"/>
    <w:rsid w:val="00162473"/>
    <w:rsid w:val="00163186"/>
    <w:rsid w:val="001634EA"/>
    <w:rsid w:val="001664D2"/>
    <w:rsid w:val="00167F4E"/>
    <w:rsid w:val="0017184B"/>
    <w:rsid w:val="00172470"/>
    <w:rsid w:val="0017249B"/>
    <w:rsid w:val="001742A2"/>
    <w:rsid w:val="001747D4"/>
    <w:rsid w:val="00174A2D"/>
    <w:rsid w:val="00176513"/>
    <w:rsid w:val="00177083"/>
    <w:rsid w:val="0017740C"/>
    <w:rsid w:val="001815AB"/>
    <w:rsid w:val="00181C05"/>
    <w:rsid w:val="0018211A"/>
    <w:rsid w:val="001830D6"/>
    <w:rsid w:val="001830EB"/>
    <w:rsid w:val="001837FD"/>
    <w:rsid w:val="00183B1D"/>
    <w:rsid w:val="00184196"/>
    <w:rsid w:val="0018456A"/>
    <w:rsid w:val="0018479A"/>
    <w:rsid w:val="001848C2"/>
    <w:rsid w:val="001862C5"/>
    <w:rsid w:val="00186B1A"/>
    <w:rsid w:val="00190785"/>
    <w:rsid w:val="00191527"/>
    <w:rsid w:val="00193364"/>
    <w:rsid w:val="001936AD"/>
    <w:rsid w:val="00195DBE"/>
    <w:rsid w:val="00195EE2"/>
    <w:rsid w:val="00197B1A"/>
    <w:rsid w:val="001A00FE"/>
    <w:rsid w:val="001A0465"/>
    <w:rsid w:val="001A0D62"/>
    <w:rsid w:val="001A1DB1"/>
    <w:rsid w:val="001A1DCA"/>
    <w:rsid w:val="001A2398"/>
    <w:rsid w:val="001A29AC"/>
    <w:rsid w:val="001A453A"/>
    <w:rsid w:val="001A4818"/>
    <w:rsid w:val="001A5FD6"/>
    <w:rsid w:val="001A69EC"/>
    <w:rsid w:val="001A7385"/>
    <w:rsid w:val="001B0D10"/>
    <w:rsid w:val="001B2C94"/>
    <w:rsid w:val="001B3060"/>
    <w:rsid w:val="001B3E22"/>
    <w:rsid w:val="001B3FC3"/>
    <w:rsid w:val="001B5E38"/>
    <w:rsid w:val="001B62DB"/>
    <w:rsid w:val="001B632A"/>
    <w:rsid w:val="001B6692"/>
    <w:rsid w:val="001B6A36"/>
    <w:rsid w:val="001B73B7"/>
    <w:rsid w:val="001C0B25"/>
    <w:rsid w:val="001C166C"/>
    <w:rsid w:val="001C2EF2"/>
    <w:rsid w:val="001C371D"/>
    <w:rsid w:val="001C58BF"/>
    <w:rsid w:val="001C5AB5"/>
    <w:rsid w:val="001C5B5D"/>
    <w:rsid w:val="001C5FA9"/>
    <w:rsid w:val="001C69C7"/>
    <w:rsid w:val="001C6EEB"/>
    <w:rsid w:val="001C718D"/>
    <w:rsid w:val="001C71C4"/>
    <w:rsid w:val="001C7BD9"/>
    <w:rsid w:val="001C7FF2"/>
    <w:rsid w:val="001D04A7"/>
    <w:rsid w:val="001D0976"/>
    <w:rsid w:val="001D0986"/>
    <w:rsid w:val="001D12E8"/>
    <w:rsid w:val="001D36A8"/>
    <w:rsid w:val="001D4341"/>
    <w:rsid w:val="001D49D8"/>
    <w:rsid w:val="001D4A94"/>
    <w:rsid w:val="001D6F5C"/>
    <w:rsid w:val="001E0AD4"/>
    <w:rsid w:val="001E1055"/>
    <w:rsid w:val="001E1649"/>
    <w:rsid w:val="001E1673"/>
    <w:rsid w:val="001E16D2"/>
    <w:rsid w:val="001E238F"/>
    <w:rsid w:val="001E2500"/>
    <w:rsid w:val="001E2778"/>
    <w:rsid w:val="001E2DF9"/>
    <w:rsid w:val="001E33A3"/>
    <w:rsid w:val="001E377B"/>
    <w:rsid w:val="001E4DE3"/>
    <w:rsid w:val="001E59BA"/>
    <w:rsid w:val="001E5FF0"/>
    <w:rsid w:val="001E6CCD"/>
    <w:rsid w:val="001E7941"/>
    <w:rsid w:val="001F0575"/>
    <w:rsid w:val="001F0EF0"/>
    <w:rsid w:val="001F1130"/>
    <w:rsid w:val="001F11E7"/>
    <w:rsid w:val="001F1FAE"/>
    <w:rsid w:val="001F31D8"/>
    <w:rsid w:val="001F406C"/>
    <w:rsid w:val="001F451D"/>
    <w:rsid w:val="001F4E5E"/>
    <w:rsid w:val="001F5712"/>
    <w:rsid w:val="001F658D"/>
    <w:rsid w:val="001F68DE"/>
    <w:rsid w:val="001F721A"/>
    <w:rsid w:val="001F7BEB"/>
    <w:rsid w:val="001F7F77"/>
    <w:rsid w:val="0020083B"/>
    <w:rsid w:val="00200AEA"/>
    <w:rsid w:val="00200F0B"/>
    <w:rsid w:val="00200FB2"/>
    <w:rsid w:val="002014E0"/>
    <w:rsid w:val="00201DB7"/>
    <w:rsid w:val="002026ED"/>
    <w:rsid w:val="0020272F"/>
    <w:rsid w:val="002038CB"/>
    <w:rsid w:val="002041F6"/>
    <w:rsid w:val="00204459"/>
    <w:rsid w:val="00204526"/>
    <w:rsid w:val="00204622"/>
    <w:rsid w:val="00205B91"/>
    <w:rsid w:val="00207563"/>
    <w:rsid w:val="00207E74"/>
    <w:rsid w:val="0021023B"/>
    <w:rsid w:val="002110DD"/>
    <w:rsid w:val="0021261A"/>
    <w:rsid w:val="002128F4"/>
    <w:rsid w:val="0021295B"/>
    <w:rsid w:val="00212D34"/>
    <w:rsid w:val="00212D55"/>
    <w:rsid w:val="002133BD"/>
    <w:rsid w:val="0021557C"/>
    <w:rsid w:val="00215D53"/>
    <w:rsid w:val="00217362"/>
    <w:rsid w:val="00221140"/>
    <w:rsid w:val="00221721"/>
    <w:rsid w:val="002218F8"/>
    <w:rsid w:val="00223163"/>
    <w:rsid w:val="00223697"/>
    <w:rsid w:val="00223D30"/>
    <w:rsid w:val="00224C4B"/>
    <w:rsid w:val="00225D0D"/>
    <w:rsid w:val="00225EB4"/>
    <w:rsid w:val="00226054"/>
    <w:rsid w:val="00226439"/>
    <w:rsid w:val="0022647A"/>
    <w:rsid w:val="0022679F"/>
    <w:rsid w:val="002267D2"/>
    <w:rsid w:val="00226EB8"/>
    <w:rsid w:val="00230BC3"/>
    <w:rsid w:val="00231320"/>
    <w:rsid w:val="00233374"/>
    <w:rsid w:val="0023435C"/>
    <w:rsid w:val="00234EED"/>
    <w:rsid w:val="00235AE4"/>
    <w:rsid w:val="00235FF9"/>
    <w:rsid w:val="00236CD1"/>
    <w:rsid w:val="00236F69"/>
    <w:rsid w:val="00236F98"/>
    <w:rsid w:val="002370F6"/>
    <w:rsid w:val="00237366"/>
    <w:rsid w:val="0023762B"/>
    <w:rsid w:val="002402CF"/>
    <w:rsid w:val="0024053A"/>
    <w:rsid w:val="00241ECE"/>
    <w:rsid w:val="00242E77"/>
    <w:rsid w:val="0024333D"/>
    <w:rsid w:val="002435C5"/>
    <w:rsid w:val="002435D4"/>
    <w:rsid w:val="0024471B"/>
    <w:rsid w:val="00244B8C"/>
    <w:rsid w:val="00244D9E"/>
    <w:rsid w:val="00245612"/>
    <w:rsid w:val="00245B2A"/>
    <w:rsid w:val="00245C9B"/>
    <w:rsid w:val="00245ED8"/>
    <w:rsid w:val="002463BB"/>
    <w:rsid w:val="00246EF8"/>
    <w:rsid w:val="00250D93"/>
    <w:rsid w:val="00250DC5"/>
    <w:rsid w:val="00250E20"/>
    <w:rsid w:val="00256743"/>
    <w:rsid w:val="00256934"/>
    <w:rsid w:val="00257001"/>
    <w:rsid w:val="00261135"/>
    <w:rsid w:val="002616EF"/>
    <w:rsid w:val="00262AC7"/>
    <w:rsid w:val="00262B94"/>
    <w:rsid w:val="00264003"/>
    <w:rsid w:val="00264A53"/>
    <w:rsid w:val="00264AD1"/>
    <w:rsid w:val="00264EEA"/>
    <w:rsid w:val="00265042"/>
    <w:rsid w:val="0026509A"/>
    <w:rsid w:val="00265CEF"/>
    <w:rsid w:val="002663CF"/>
    <w:rsid w:val="002666E3"/>
    <w:rsid w:val="00266915"/>
    <w:rsid w:val="00266C17"/>
    <w:rsid w:val="002671B9"/>
    <w:rsid w:val="00267A46"/>
    <w:rsid w:val="00267C5E"/>
    <w:rsid w:val="0027072B"/>
    <w:rsid w:val="00270D6B"/>
    <w:rsid w:val="00271793"/>
    <w:rsid w:val="0027184E"/>
    <w:rsid w:val="00273F32"/>
    <w:rsid w:val="002746E8"/>
    <w:rsid w:val="002748B1"/>
    <w:rsid w:val="00274AF7"/>
    <w:rsid w:val="00275CBB"/>
    <w:rsid w:val="00275DD8"/>
    <w:rsid w:val="00277858"/>
    <w:rsid w:val="002778E0"/>
    <w:rsid w:val="00277C94"/>
    <w:rsid w:val="00280BFB"/>
    <w:rsid w:val="002834B1"/>
    <w:rsid w:val="002834B3"/>
    <w:rsid w:val="00284E35"/>
    <w:rsid w:val="00286A08"/>
    <w:rsid w:val="00286B4A"/>
    <w:rsid w:val="00286E7F"/>
    <w:rsid w:val="00287C13"/>
    <w:rsid w:val="002920E3"/>
    <w:rsid w:val="002925B8"/>
    <w:rsid w:val="00292AA0"/>
    <w:rsid w:val="00293104"/>
    <w:rsid w:val="00293F76"/>
    <w:rsid w:val="00294994"/>
    <w:rsid w:val="002950AF"/>
    <w:rsid w:val="002960FB"/>
    <w:rsid w:val="00297C2F"/>
    <w:rsid w:val="002A037A"/>
    <w:rsid w:val="002A0A6E"/>
    <w:rsid w:val="002A171E"/>
    <w:rsid w:val="002A1B38"/>
    <w:rsid w:val="002A2696"/>
    <w:rsid w:val="002A277F"/>
    <w:rsid w:val="002A2BCF"/>
    <w:rsid w:val="002A3284"/>
    <w:rsid w:val="002A375B"/>
    <w:rsid w:val="002A3F94"/>
    <w:rsid w:val="002A463D"/>
    <w:rsid w:val="002A6624"/>
    <w:rsid w:val="002A7FB2"/>
    <w:rsid w:val="002B03FA"/>
    <w:rsid w:val="002B0C0A"/>
    <w:rsid w:val="002B0D7F"/>
    <w:rsid w:val="002B169E"/>
    <w:rsid w:val="002B1FDD"/>
    <w:rsid w:val="002B2C0D"/>
    <w:rsid w:val="002B2E42"/>
    <w:rsid w:val="002B380F"/>
    <w:rsid w:val="002B3A2A"/>
    <w:rsid w:val="002B3E9E"/>
    <w:rsid w:val="002B47A5"/>
    <w:rsid w:val="002B4DBE"/>
    <w:rsid w:val="002B5E0B"/>
    <w:rsid w:val="002B66F4"/>
    <w:rsid w:val="002B7AB4"/>
    <w:rsid w:val="002B7DDA"/>
    <w:rsid w:val="002C079B"/>
    <w:rsid w:val="002C1E92"/>
    <w:rsid w:val="002C2790"/>
    <w:rsid w:val="002C338F"/>
    <w:rsid w:val="002C3460"/>
    <w:rsid w:val="002C3598"/>
    <w:rsid w:val="002C464A"/>
    <w:rsid w:val="002C62A5"/>
    <w:rsid w:val="002C668E"/>
    <w:rsid w:val="002D057E"/>
    <w:rsid w:val="002D30B6"/>
    <w:rsid w:val="002D36F2"/>
    <w:rsid w:val="002D3A3B"/>
    <w:rsid w:val="002D3E3D"/>
    <w:rsid w:val="002D6E66"/>
    <w:rsid w:val="002E04BE"/>
    <w:rsid w:val="002E08D2"/>
    <w:rsid w:val="002E0C8E"/>
    <w:rsid w:val="002E1CC3"/>
    <w:rsid w:val="002E20A5"/>
    <w:rsid w:val="002E26C3"/>
    <w:rsid w:val="002E2FA9"/>
    <w:rsid w:val="002E3650"/>
    <w:rsid w:val="002E420A"/>
    <w:rsid w:val="002E454B"/>
    <w:rsid w:val="002E48C2"/>
    <w:rsid w:val="002E4AD8"/>
    <w:rsid w:val="002E5223"/>
    <w:rsid w:val="002E5B75"/>
    <w:rsid w:val="002E5C0B"/>
    <w:rsid w:val="002F073E"/>
    <w:rsid w:val="002F0B46"/>
    <w:rsid w:val="002F1182"/>
    <w:rsid w:val="002F2158"/>
    <w:rsid w:val="002F25F5"/>
    <w:rsid w:val="002F2D20"/>
    <w:rsid w:val="002F2D81"/>
    <w:rsid w:val="002F30B1"/>
    <w:rsid w:val="002F4745"/>
    <w:rsid w:val="002F4855"/>
    <w:rsid w:val="002F56CD"/>
    <w:rsid w:val="002F580B"/>
    <w:rsid w:val="002F5EA8"/>
    <w:rsid w:val="002F79AE"/>
    <w:rsid w:val="0030013D"/>
    <w:rsid w:val="003009C6"/>
    <w:rsid w:val="00300E3F"/>
    <w:rsid w:val="003020E9"/>
    <w:rsid w:val="00302183"/>
    <w:rsid w:val="0030256C"/>
    <w:rsid w:val="0030307D"/>
    <w:rsid w:val="00303D6F"/>
    <w:rsid w:val="0030420B"/>
    <w:rsid w:val="003048D6"/>
    <w:rsid w:val="0030549D"/>
    <w:rsid w:val="00305B74"/>
    <w:rsid w:val="0030642F"/>
    <w:rsid w:val="00306A3B"/>
    <w:rsid w:val="00307C9C"/>
    <w:rsid w:val="00307D70"/>
    <w:rsid w:val="00307F7F"/>
    <w:rsid w:val="003100F8"/>
    <w:rsid w:val="0031035B"/>
    <w:rsid w:val="003106DA"/>
    <w:rsid w:val="00310FAD"/>
    <w:rsid w:val="003116A2"/>
    <w:rsid w:val="00311EE7"/>
    <w:rsid w:val="00311F5E"/>
    <w:rsid w:val="0031270F"/>
    <w:rsid w:val="00313621"/>
    <w:rsid w:val="003141E9"/>
    <w:rsid w:val="00314210"/>
    <w:rsid w:val="00314495"/>
    <w:rsid w:val="00315191"/>
    <w:rsid w:val="00315E58"/>
    <w:rsid w:val="00315F71"/>
    <w:rsid w:val="00316967"/>
    <w:rsid w:val="00317382"/>
    <w:rsid w:val="003176D6"/>
    <w:rsid w:val="0032074C"/>
    <w:rsid w:val="0032077D"/>
    <w:rsid w:val="00320DBE"/>
    <w:rsid w:val="00321485"/>
    <w:rsid w:val="003215DE"/>
    <w:rsid w:val="00321A65"/>
    <w:rsid w:val="0032207D"/>
    <w:rsid w:val="003237AE"/>
    <w:rsid w:val="00323AAC"/>
    <w:rsid w:val="00323ADA"/>
    <w:rsid w:val="003270AF"/>
    <w:rsid w:val="00327934"/>
    <w:rsid w:val="0033137B"/>
    <w:rsid w:val="00332062"/>
    <w:rsid w:val="003328B7"/>
    <w:rsid w:val="0033481E"/>
    <w:rsid w:val="00334C22"/>
    <w:rsid w:val="00335487"/>
    <w:rsid w:val="003368A8"/>
    <w:rsid w:val="00337268"/>
    <w:rsid w:val="00337C90"/>
    <w:rsid w:val="003408CB"/>
    <w:rsid w:val="00341298"/>
    <w:rsid w:val="003413A8"/>
    <w:rsid w:val="00341404"/>
    <w:rsid w:val="00341933"/>
    <w:rsid w:val="00341B7A"/>
    <w:rsid w:val="003425AE"/>
    <w:rsid w:val="00343982"/>
    <w:rsid w:val="00343AA9"/>
    <w:rsid w:val="003441CA"/>
    <w:rsid w:val="00344205"/>
    <w:rsid w:val="00344977"/>
    <w:rsid w:val="00345AD0"/>
    <w:rsid w:val="00346748"/>
    <w:rsid w:val="003500C1"/>
    <w:rsid w:val="00350CC9"/>
    <w:rsid w:val="003516D3"/>
    <w:rsid w:val="00351CC6"/>
    <w:rsid w:val="00351F40"/>
    <w:rsid w:val="003526D6"/>
    <w:rsid w:val="003527DA"/>
    <w:rsid w:val="00352CE7"/>
    <w:rsid w:val="00353725"/>
    <w:rsid w:val="00356D05"/>
    <w:rsid w:val="0035732C"/>
    <w:rsid w:val="00357F1E"/>
    <w:rsid w:val="003608CB"/>
    <w:rsid w:val="003625E8"/>
    <w:rsid w:val="003633C8"/>
    <w:rsid w:val="00363BF6"/>
    <w:rsid w:val="0036474D"/>
    <w:rsid w:val="00364A82"/>
    <w:rsid w:val="00366686"/>
    <w:rsid w:val="003671DD"/>
    <w:rsid w:val="003672B8"/>
    <w:rsid w:val="003703FE"/>
    <w:rsid w:val="00371222"/>
    <w:rsid w:val="003716E7"/>
    <w:rsid w:val="003725F4"/>
    <w:rsid w:val="003729B9"/>
    <w:rsid w:val="00372D5D"/>
    <w:rsid w:val="003730D8"/>
    <w:rsid w:val="0037545D"/>
    <w:rsid w:val="003755B6"/>
    <w:rsid w:val="00375EC5"/>
    <w:rsid w:val="003765EA"/>
    <w:rsid w:val="003767BC"/>
    <w:rsid w:val="00377F00"/>
    <w:rsid w:val="00380105"/>
    <w:rsid w:val="00381041"/>
    <w:rsid w:val="00382CDE"/>
    <w:rsid w:val="0038311A"/>
    <w:rsid w:val="003837BC"/>
    <w:rsid w:val="00384627"/>
    <w:rsid w:val="00385FA5"/>
    <w:rsid w:val="003869E5"/>
    <w:rsid w:val="00390490"/>
    <w:rsid w:val="003904F9"/>
    <w:rsid w:val="00390EE5"/>
    <w:rsid w:val="00391299"/>
    <w:rsid w:val="00391841"/>
    <w:rsid w:val="003919C0"/>
    <w:rsid w:val="00394222"/>
    <w:rsid w:val="0039447B"/>
    <w:rsid w:val="003944E4"/>
    <w:rsid w:val="00394FC6"/>
    <w:rsid w:val="00395BE0"/>
    <w:rsid w:val="00395D3C"/>
    <w:rsid w:val="003976F0"/>
    <w:rsid w:val="003978FB"/>
    <w:rsid w:val="003A0363"/>
    <w:rsid w:val="003A0A22"/>
    <w:rsid w:val="003A0F11"/>
    <w:rsid w:val="003A12AD"/>
    <w:rsid w:val="003A17FD"/>
    <w:rsid w:val="003A1D6D"/>
    <w:rsid w:val="003A2492"/>
    <w:rsid w:val="003A2C7A"/>
    <w:rsid w:val="003A39FD"/>
    <w:rsid w:val="003A5766"/>
    <w:rsid w:val="003A61FD"/>
    <w:rsid w:val="003A6E1A"/>
    <w:rsid w:val="003A6FEA"/>
    <w:rsid w:val="003B066E"/>
    <w:rsid w:val="003B190F"/>
    <w:rsid w:val="003B2CFB"/>
    <w:rsid w:val="003B37E3"/>
    <w:rsid w:val="003B3B8D"/>
    <w:rsid w:val="003B4011"/>
    <w:rsid w:val="003B48D1"/>
    <w:rsid w:val="003B497C"/>
    <w:rsid w:val="003B4BCB"/>
    <w:rsid w:val="003B4F15"/>
    <w:rsid w:val="003B5164"/>
    <w:rsid w:val="003B56C8"/>
    <w:rsid w:val="003B666F"/>
    <w:rsid w:val="003B7077"/>
    <w:rsid w:val="003B7551"/>
    <w:rsid w:val="003C1A5B"/>
    <w:rsid w:val="003C3CCA"/>
    <w:rsid w:val="003C445F"/>
    <w:rsid w:val="003C6201"/>
    <w:rsid w:val="003D0B12"/>
    <w:rsid w:val="003D1DCD"/>
    <w:rsid w:val="003D3C22"/>
    <w:rsid w:val="003D3F3D"/>
    <w:rsid w:val="003D40C1"/>
    <w:rsid w:val="003D4394"/>
    <w:rsid w:val="003D5F5C"/>
    <w:rsid w:val="003D6426"/>
    <w:rsid w:val="003D6C71"/>
    <w:rsid w:val="003D72B0"/>
    <w:rsid w:val="003E000F"/>
    <w:rsid w:val="003E063D"/>
    <w:rsid w:val="003E4363"/>
    <w:rsid w:val="003E46C3"/>
    <w:rsid w:val="003E4E8A"/>
    <w:rsid w:val="003E529F"/>
    <w:rsid w:val="003E5887"/>
    <w:rsid w:val="003E7865"/>
    <w:rsid w:val="003F2CFC"/>
    <w:rsid w:val="003F5DA5"/>
    <w:rsid w:val="003F5FB4"/>
    <w:rsid w:val="003F6430"/>
    <w:rsid w:val="003F6450"/>
    <w:rsid w:val="00401130"/>
    <w:rsid w:val="0040202B"/>
    <w:rsid w:val="004021D1"/>
    <w:rsid w:val="00402D0D"/>
    <w:rsid w:val="004036EC"/>
    <w:rsid w:val="004040E3"/>
    <w:rsid w:val="00405C61"/>
    <w:rsid w:val="0040606D"/>
    <w:rsid w:val="0040645D"/>
    <w:rsid w:val="00406ACC"/>
    <w:rsid w:val="00407B1D"/>
    <w:rsid w:val="00410874"/>
    <w:rsid w:val="00412F8F"/>
    <w:rsid w:val="00414092"/>
    <w:rsid w:val="0041410E"/>
    <w:rsid w:val="00414181"/>
    <w:rsid w:val="00414373"/>
    <w:rsid w:val="004147D9"/>
    <w:rsid w:val="00415846"/>
    <w:rsid w:val="00415A32"/>
    <w:rsid w:val="0041602B"/>
    <w:rsid w:val="00416173"/>
    <w:rsid w:val="00420AED"/>
    <w:rsid w:val="004217EC"/>
    <w:rsid w:val="00421966"/>
    <w:rsid w:val="00422167"/>
    <w:rsid w:val="00422428"/>
    <w:rsid w:val="00422C2D"/>
    <w:rsid w:val="00422C70"/>
    <w:rsid w:val="00422CCD"/>
    <w:rsid w:val="00422EA2"/>
    <w:rsid w:val="00423F05"/>
    <w:rsid w:val="00424805"/>
    <w:rsid w:val="00424B72"/>
    <w:rsid w:val="004258A9"/>
    <w:rsid w:val="00425BA0"/>
    <w:rsid w:val="004266D0"/>
    <w:rsid w:val="0042726F"/>
    <w:rsid w:val="00427643"/>
    <w:rsid w:val="004301AB"/>
    <w:rsid w:val="00432860"/>
    <w:rsid w:val="00433747"/>
    <w:rsid w:val="00433C16"/>
    <w:rsid w:val="00434336"/>
    <w:rsid w:val="004361DF"/>
    <w:rsid w:val="00436B3D"/>
    <w:rsid w:val="004407F7"/>
    <w:rsid w:val="004413D3"/>
    <w:rsid w:val="004413EC"/>
    <w:rsid w:val="004415A0"/>
    <w:rsid w:val="00441886"/>
    <w:rsid w:val="00442E9E"/>
    <w:rsid w:val="00443AA5"/>
    <w:rsid w:val="00443EB5"/>
    <w:rsid w:val="00446393"/>
    <w:rsid w:val="00450093"/>
    <w:rsid w:val="004515BF"/>
    <w:rsid w:val="00452834"/>
    <w:rsid w:val="004539AD"/>
    <w:rsid w:val="00454598"/>
    <w:rsid w:val="00454AA7"/>
    <w:rsid w:val="00455690"/>
    <w:rsid w:val="00455E2D"/>
    <w:rsid w:val="004564E2"/>
    <w:rsid w:val="00457ED2"/>
    <w:rsid w:val="00461A03"/>
    <w:rsid w:val="00462ADA"/>
    <w:rsid w:val="00462D9D"/>
    <w:rsid w:val="00463AA1"/>
    <w:rsid w:val="00464BE1"/>
    <w:rsid w:val="004674A3"/>
    <w:rsid w:val="00467D51"/>
    <w:rsid w:val="00467F2A"/>
    <w:rsid w:val="00470110"/>
    <w:rsid w:val="004705C2"/>
    <w:rsid w:val="004713FE"/>
    <w:rsid w:val="00472970"/>
    <w:rsid w:val="00473280"/>
    <w:rsid w:val="00473799"/>
    <w:rsid w:val="00473ED0"/>
    <w:rsid w:val="00474DEA"/>
    <w:rsid w:val="004760DA"/>
    <w:rsid w:val="00476190"/>
    <w:rsid w:val="00477D49"/>
    <w:rsid w:val="00477EA3"/>
    <w:rsid w:val="00480DE8"/>
    <w:rsid w:val="00481AFE"/>
    <w:rsid w:val="004820B4"/>
    <w:rsid w:val="004832B1"/>
    <w:rsid w:val="00483BDE"/>
    <w:rsid w:val="00484F22"/>
    <w:rsid w:val="00485FA9"/>
    <w:rsid w:val="0048791C"/>
    <w:rsid w:val="00487CC2"/>
    <w:rsid w:val="004905D7"/>
    <w:rsid w:val="00490825"/>
    <w:rsid w:val="00491808"/>
    <w:rsid w:val="0049192A"/>
    <w:rsid w:val="00492BE4"/>
    <w:rsid w:val="004944F3"/>
    <w:rsid w:val="00494971"/>
    <w:rsid w:val="00494FA0"/>
    <w:rsid w:val="0049510A"/>
    <w:rsid w:val="00495607"/>
    <w:rsid w:val="0049596C"/>
    <w:rsid w:val="00496BD9"/>
    <w:rsid w:val="00496F3E"/>
    <w:rsid w:val="004A0D96"/>
    <w:rsid w:val="004A136B"/>
    <w:rsid w:val="004A14D3"/>
    <w:rsid w:val="004A1C79"/>
    <w:rsid w:val="004A261A"/>
    <w:rsid w:val="004A26E3"/>
    <w:rsid w:val="004A29C5"/>
    <w:rsid w:val="004A2F93"/>
    <w:rsid w:val="004A40C9"/>
    <w:rsid w:val="004A444F"/>
    <w:rsid w:val="004A45A1"/>
    <w:rsid w:val="004A534F"/>
    <w:rsid w:val="004A5730"/>
    <w:rsid w:val="004A6A14"/>
    <w:rsid w:val="004A6ACC"/>
    <w:rsid w:val="004A6C8B"/>
    <w:rsid w:val="004A6D5E"/>
    <w:rsid w:val="004A771A"/>
    <w:rsid w:val="004A7DAA"/>
    <w:rsid w:val="004A7E73"/>
    <w:rsid w:val="004B002D"/>
    <w:rsid w:val="004B0795"/>
    <w:rsid w:val="004B0B6F"/>
    <w:rsid w:val="004B229E"/>
    <w:rsid w:val="004B2BDD"/>
    <w:rsid w:val="004B3547"/>
    <w:rsid w:val="004B388A"/>
    <w:rsid w:val="004B41B9"/>
    <w:rsid w:val="004B555F"/>
    <w:rsid w:val="004B70B3"/>
    <w:rsid w:val="004C08B0"/>
    <w:rsid w:val="004C0AB2"/>
    <w:rsid w:val="004C0B97"/>
    <w:rsid w:val="004C0C12"/>
    <w:rsid w:val="004C1773"/>
    <w:rsid w:val="004C5B39"/>
    <w:rsid w:val="004C7563"/>
    <w:rsid w:val="004C779A"/>
    <w:rsid w:val="004C7FB4"/>
    <w:rsid w:val="004D1666"/>
    <w:rsid w:val="004D255C"/>
    <w:rsid w:val="004D391D"/>
    <w:rsid w:val="004D4216"/>
    <w:rsid w:val="004D51C7"/>
    <w:rsid w:val="004D5A06"/>
    <w:rsid w:val="004E0E1A"/>
    <w:rsid w:val="004E22F1"/>
    <w:rsid w:val="004E26F8"/>
    <w:rsid w:val="004E2948"/>
    <w:rsid w:val="004E29F5"/>
    <w:rsid w:val="004E3B47"/>
    <w:rsid w:val="004E50CE"/>
    <w:rsid w:val="004E5472"/>
    <w:rsid w:val="004E5E04"/>
    <w:rsid w:val="004E677E"/>
    <w:rsid w:val="004E73CB"/>
    <w:rsid w:val="004E74E3"/>
    <w:rsid w:val="004F10DF"/>
    <w:rsid w:val="004F1420"/>
    <w:rsid w:val="004F2063"/>
    <w:rsid w:val="004F262B"/>
    <w:rsid w:val="004F26B5"/>
    <w:rsid w:val="004F3FD9"/>
    <w:rsid w:val="004F4B04"/>
    <w:rsid w:val="004F4DEB"/>
    <w:rsid w:val="004F523C"/>
    <w:rsid w:val="004F5523"/>
    <w:rsid w:val="004F5D2D"/>
    <w:rsid w:val="004F634B"/>
    <w:rsid w:val="004F7098"/>
    <w:rsid w:val="004F7854"/>
    <w:rsid w:val="004F7E5E"/>
    <w:rsid w:val="00500834"/>
    <w:rsid w:val="00500DA3"/>
    <w:rsid w:val="00500EDB"/>
    <w:rsid w:val="00501E58"/>
    <w:rsid w:val="00502A68"/>
    <w:rsid w:val="00502BE5"/>
    <w:rsid w:val="00502FA8"/>
    <w:rsid w:val="00503D2A"/>
    <w:rsid w:val="005043C1"/>
    <w:rsid w:val="0050461A"/>
    <w:rsid w:val="005048A7"/>
    <w:rsid w:val="0050649B"/>
    <w:rsid w:val="005067DA"/>
    <w:rsid w:val="005069EF"/>
    <w:rsid w:val="00506E2F"/>
    <w:rsid w:val="00510629"/>
    <w:rsid w:val="005106AE"/>
    <w:rsid w:val="00511EDD"/>
    <w:rsid w:val="00512E0C"/>
    <w:rsid w:val="00513AE9"/>
    <w:rsid w:val="0051410E"/>
    <w:rsid w:val="0051452B"/>
    <w:rsid w:val="00514597"/>
    <w:rsid w:val="00515A78"/>
    <w:rsid w:val="00517F7F"/>
    <w:rsid w:val="00520C32"/>
    <w:rsid w:val="00520C85"/>
    <w:rsid w:val="00521315"/>
    <w:rsid w:val="00521A85"/>
    <w:rsid w:val="00521E71"/>
    <w:rsid w:val="005220E8"/>
    <w:rsid w:val="00523880"/>
    <w:rsid w:val="005242DA"/>
    <w:rsid w:val="00524C71"/>
    <w:rsid w:val="005267DC"/>
    <w:rsid w:val="005277AF"/>
    <w:rsid w:val="00530780"/>
    <w:rsid w:val="0053104C"/>
    <w:rsid w:val="0053143B"/>
    <w:rsid w:val="00531E92"/>
    <w:rsid w:val="00532694"/>
    <w:rsid w:val="00532C63"/>
    <w:rsid w:val="00532E95"/>
    <w:rsid w:val="00533282"/>
    <w:rsid w:val="005337A5"/>
    <w:rsid w:val="00534986"/>
    <w:rsid w:val="00534B23"/>
    <w:rsid w:val="00534E72"/>
    <w:rsid w:val="005356E0"/>
    <w:rsid w:val="00535ED4"/>
    <w:rsid w:val="005360DA"/>
    <w:rsid w:val="005370F3"/>
    <w:rsid w:val="00540153"/>
    <w:rsid w:val="005404E5"/>
    <w:rsid w:val="0054057B"/>
    <w:rsid w:val="0054106F"/>
    <w:rsid w:val="0054162F"/>
    <w:rsid w:val="00541D78"/>
    <w:rsid w:val="00542788"/>
    <w:rsid w:val="00543030"/>
    <w:rsid w:val="005430F5"/>
    <w:rsid w:val="00544B55"/>
    <w:rsid w:val="00544FE8"/>
    <w:rsid w:val="005455E1"/>
    <w:rsid w:val="0054575C"/>
    <w:rsid w:val="005468E7"/>
    <w:rsid w:val="00546C14"/>
    <w:rsid w:val="00546CC4"/>
    <w:rsid w:val="0054724D"/>
    <w:rsid w:val="00551568"/>
    <w:rsid w:val="00551FF4"/>
    <w:rsid w:val="00552888"/>
    <w:rsid w:val="00554249"/>
    <w:rsid w:val="00555604"/>
    <w:rsid w:val="00555769"/>
    <w:rsid w:val="00555BC5"/>
    <w:rsid w:val="00560EFA"/>
    <w:rsid w:val="005622F8"/>
    <w:rsid w:val="0056271E"/>
    <w:rsid w:val="00563D23"/>
    <w:rsid w:val="00564DC6"/>
    <w:rsid w:val="0056585F"/>
    <w:rsid w:val="00565B37"/>
    <w:rsid w:val="00565D0E"/>
    <w:rsid w:val="00565D10"/>
    <w:rsid w:val="00566402"/>
    <w:rsid w:val="00566E13"/>
    <w:rsid w:val="00567041"/>
    <w:rsid w:val="00567234"/>
    <w:rsid w:val="005677BC"/>
    <w:rsid w:val="00570858"/>
    <w:rsid w:val="00573432"/>
    <w:rsid w:val="005746F3"/>
    <w:rsid w:val="00575D20"/>
    <w:rsid w:val="00576312"/>
    <w:rsid w:val="00576A87"/>
    <w:rsid w:val="00577070"/>
    <w:rsid w:val="005773EC"/>
    <w:rsid w:val="005776B9"/>
    <w:rsid w:val="00577939"/>
    <w:rsid w:val="00580878"/>
    <w:rsid w:val="005808CA"/>
    <w:rsid w:val="00583404"/>
    <w:rsid w:val="00583552"/>
    <w:rsid w:val="0058459B"/>
    <w:rsid w:val="00584F51"/>
    <w:rsid w:val="00585764"/>
    <w:rsid w:val="00586C28"/>
    <w:rsid w:val="00587139"/>
    <w:rsid w:val="00587CC3"/>
    <w:rsid w:val="005908BD"/>
    <w:rsid w:val="00590A40"/>
    <w:rsid w:val="0059132C"/>
    <w:rsid w:val="005922C1"/>
    <w:rsid w:val="00592FF4"/>
    <w:rsid w:val="00593F00"/>
    <w:rsid w:val="00594287"/>
    <w:rsid w:val="00594543"/>
    <w:rsid w:val="00594C55"/>
    <w:rsid w:val="00596787"/>
    <w:rsid w:val="00597055"/>
    <w:rsid w:val="005A036B"/>
    <w:rsid w:val="005A0619"/>
    <w:rsid w:val="005A2CB7"/>
    <w:rsid w:val="005A30B8"/>
    <w:rsid w:val="005A3A7F"/>
    <w:rsid w:val="005A421F"/>
    <w:rsid w:val="005A4DDA"/>
    <w:rsid w:val="005A5D09"/>
    <w:rsid w:val="005A6B0C"/>
    <w:rsid w:val="005A74D1"/>
    <w:rsid w:val="005A7601"/>
    <w:rsid w:val="005A7C25"/>
    <w:rsid w:val="005B02EC"/>
    <w:rsid w:val="005B0B80"/>
    <w:rsid w:val="005B0F53"/>
    <w:rsid w:val="005B27CC"/>
    <w:rsid w:val="005B2979"/>
    <w:rsid w:val="005B3F9C"/>
    <w:rsid w:val="005B548A"/>
    <w:rsid w:val="005B5640"/>
    <w:rsid w:val="005B5E9D"/>
    <w:rsid w:val="005B6316"/>
    <w:rsid w:val="005B7E47"/>
    <w:rsid w:val="005C096C"/>
    <w:rsid w:val="005C0AA1"/>
    <w:rsid w:val="005C1274"/>
    <w:rsid w:val="005C1EC8"/>
    <w:rsid w:val="005C1F12"/>
    <w:rsid w:val="005C219A"/>
    <w:rsid w:val="005C26A3"/>
    <w:rsid w:val="005C376A"/>
    <w:rsid w:val="005C4526"/>
    <w:rsid w:val="005C45BF"/>
    <w:rsid w:val="005C462A"/>
    <w:rsid w:val="005C4DDC"/>
    <w:rsid w:val="005C56A9"/>
    <w:rsid w:val="005C56EA"/>
    <w:rsid w:val="005C5C77"/>
    <w:rsid w:val="005C7A04"/>
    <w:rsid w:val="005D0F4A"/>
    <w:rsid w:val="005D18B4"/>
    <w:rsid w:val="005D2B89"/>
    <w:rsid w:val="005D364C"/>
    <w:rsid w:val="005D42F7"/>
    <w:rsid w:val="005D50B6"/>
    <w:rsid w:val="005D54CB"/>
    <w:rsid w:val="005D5A98"/>
    <w:rsid w:val="005D623C"/>
    <w:rsid w:val="005D6373"/>
    <w:rsid w:val="005E1201"/>
    <w:rsid w:val="005E16C3"/>
    <w:rsid w:val="005E1A64"/>
    <w:rsid w:val="005E202F"/>
    <w:rsid w:val="005E3B7C"/>
    <w:rsid w:val="005E54B3"/>
    <w:rsid w:val="005E5512"/>
    <w:rsid w:val="005E5B79"/>
    <w:rsid w:val="005E6123"/>
    <w:rsid w:val="005E6133"/>
    <w:rsid w:val="005E63DD"/>
    <w:rsid w:val="005E70E5"/>
    <w:rsid w:val="005F18AB"/>
    <w:rsid w:val="005F2128"/>
    <w:rsid w:val="005F2A21"/>
    <w:rsid w:val="005F388A"/>
    <w:rsid w:val="005F43C0"/>
    <w:rsid w:val="005F5CC3"/>
    <w:rsid w:val="006002DF"/>
    <w:rsid w:val="00600371"/>
    <w:rsid w:val="006016ED"/>
    <w:rsid w:val="00601BEE"/>
    <w:rsid w:val="00602AB8"/>
    <w:rsid w:val="00602B0D"/>
    <w:rsid w:val="00602EFF"/>
    <w:rsid w:val="00602F1A"/>
    <w:rsid w:val="00603515"/>
    <w:rsid w:val="00603D65"/>
    <w:rsid w:val="006057C4"/>
    <w:rsid w:val="006061A8"/>
    <w:rsid w:val="00606263"/>
    <w:rsid w:val="006074BB"/>
    <w:rsid w:val="00607986"/>
    <w:rsid w:val="00610368"/>
    <w:rsid w:val="006116B6"/>
    <w:rsid w:val="00613E85"/>
    <w:rsid w:val="0061448D"/>
    <w:rsid w:val="0061683F"/>
    <w:rsid w:val="00616D0D"/>
    <w:rsid w:val="006209BF"/>
    <w:rsid w:val="006209D5"/>
    <w:rsid w:val="00620B51"/>
    <w:rsid w:val="00621FC9"/>
    <w:rsid w:val="0062237C"/>
    <w:rsid w:val="006225D2"/>
    <w:rsid w:val="006229ED"/>
    <w:rsid w:val="00622C1A"/>
    <w:rsid w:val="006232D4"/>
    <w:rsid w:val="00623D89"/>
    <w:rsid w:val="00623FD2"/>
    <w:rsid w:val="00624521"/>
    <w:rsid w:val="006269CC"/>
    <w:rsid w:val="00626FCF"/>
    <w:rsid w:val="00627C9D"/>
    <w:rsid w:val="006308BA"/>
    <w:rsid w:val="006316F6"/>
    <w:rsid w:val="00631B12"/>
    <w:rsid w:val="00634964"/>
    <w:rsid w:val="00634DEB"/>
    <w:rsid w:val="0063520B"/>
    <w:rsid w:val="00636C19"/>
    <w:rsid w:val="00637128"/>
    <w:rsid w:val="0063738E"/>
    <w:rsid w:val="006374F6"/>
    <w:rsid w:val="006409FF"/>
    <w:rsid w:val="00642481"/>
    <w:rsid w:val="00642A1A"/>
    <w:rsid w:val="0064321C"/>
    <w:rsid w:val="00643B2B"/>
    <w:rsid w:val="0064687A"/>
    <w:rsid w:val="00647C2B"/>
    <w:rsid w:val="00650A67"/>
    <w:rsid w:val="00650D1C"/>
    <w:rsid w:val="00650E3C"/>
    <w:rsid w:val="006520E9"/>
    <w:rsid w:val="00652B59"/>
    <w:rsid w:val="006537D1"/>
    <w:rsid w:val="0065385E"/>
    <w:rsid w:val="00653D43"/>
    <w:rsid w:val="00654213"/>
    <w:rsid w:val="00656934"/>
    <w:rsid w:val="00656F37"/>
    <w:rsid w:val="006572DD"/>
    <w:rsid w:val="00657479"/>
    <w:rsid w:val="00662343"/>
    <w:rsid w:val="00662D3F"/>
    <w:rsid w:val="006631B9"/>
    <w:rsid w:val="00663F64"/>
    <w:rsid w:val="006649A1"/>
    <w:rsid w:val="00665102"/>
    <w:rsid w:val="00665F3F"/>
    <w:rsid w:val="00667BE3"/>
    <w:rsid w:val="00670212"/>
    <w:rsid w:val="0067036A"/>
    <w:rsid w:val="00670802"/>
    <w:rsid w:val="00671227"/>
    <w:rsid w:val="00671543"/>
    <w:rsid w:val="00671909"/>
    <w:rsid w:val="006733E4"/>
    <w:rsid w:val="00673BB9"/>
    <w:rsid w:val="006747F4"/>
    <w:rsid w:val="00674D56"/>
    <w:rsid w:val="006761DD"/>
    <w:rsid w:val="00676C14"/>
    <w:rsid w:val="00676E82"/>
    <w:rsid w:val="00677015"/>
    <w:rsid w:val="0067716D"/>
    <w:rsid w:val="00680537"/>
    <w:rsid w:val="00680C54"/>
    <w:rsid w:val="006819C1"/>
    <w:rsid w:val="00682114"/>
    <w:rsid w:val="006823AD"/>
    <w:rsid w:val="00682FFC"/>
    <w:rsid w:val="0068381C"/>
    <w:rsid w:val="006842EC"/>
    <w:rsid w:val="00686108"/>
    <w:rsid w:val="0069015C"/>
    <w:rsid w:val="006922C6"/>
    <w:rsid w:val="006935B5"/>
    <w:rsid w:val="00694AFC"/>
    <w:rsid w:val="006955DD"/>
    <w:rsid w:val="0069696D"/>
    <w:rsid w:val="006969C9"/>
    <w:rsid w:val="00697B72"/>
    <w:rsid w:val="006A002A"/>
    <w:rsid w:val="006A039D"/>
    <w:rsid w:val="006A0532"/>
    <w:rsid w:val="006A0580"/>
    <w:rsid w:val="006A2396"/>
    <w:rsid w:val="006A325C"/>
    <w:rsid w:val="006A4BD8"/>
    <w:rsid w:val="006A57F9"/>
    <w:rsid w:val="006A5CF3"/>
    <w:rsid w:val="006A5FE6"/>
    <w:rsid w:val="006A639A"/>
    <w:rsid w:val="006A6414"/>
    <w:rsid w:val="006A6788"/>
    <w:rsid w:val="006A7173"/>
    <w:rsid w:val="006A7527"/>
    <w:rsid w:val="006B060F"/>
    <w:rsid w:val="006B24E3"/>
    <w:rsid w:val="006B38F0"/>
    <w:rsid w:val="006B390D"/>
    <w:rsid w:val="006B4350"/>
    <w:rsid w:val="006B4D4B"/>
    <w:rsid w:val="006B551D"/>
    <w:rsid w:val="006C04B6"/>
    <w:rsid w:val="006C0A17"/>
    <w:rsid w:val="006C1427"/>
    <w:rsid w:val="006C1AC4"/>
    <w:rsid w:val="006C2170"/>
    <w:rsid w:val="006C2252"/>
    <w:rsid w:val="006C29F4"/>
    <w:rsid w:val="006C3735"/>
    <w:rsid w:val="006C41A1"/>
    <w:rsid w:val="006C4451"/>
    <w:rsid w:val="006C5974"/>
    <w:rsid w:val="006C5BBE"/>
    <w:rsid w:val="006C65B4"/>
    <w:rsid w:val="006C6D3E"/>
    <w:rsid w:val="006D04D4"/>
    <w:rsid w:val="006D0755"/>
    <w:rsid w:val="006D07F0"/>
    <w:rsid w:val="006D1519"/>
    <w:rsid w:val="006D1D28"/>
    <w:rsid w:val="006D25DE"/>
    <w:rsid w:val="006D290A"/>
    <w:rsid w:val="006D2D09"/>
    <w:rsid w:val="006D2E2B"/>
    <w:rsid w:val="006D3387"/>
    <w:rsid w:val="006D4131"/>
    <w:rsid w:val="006D4266"/>
    <w:rsid w:val="006D4874"/>
    <w:rsid w:val="006D5211"/>
    <w:rsid w:val="006D5A8C"/>
    <w:rsid w:val="006D6E90"/>
    <w:rsid w:val="006D707F"/>
    <w:rsid w:val="006D72B8"/>
    <w:rsid w:val="006D75B7"/>
    <w:rsid w:val="006E06F1"/>
    <w:rsid w:val="006E2D1D"/>
    <w:rsid w:val="006E3128"/>
    <w:rsid w:val="006E33CC"/>
    <w:rsid w:val="006E47D7"/>
    <w:rsid w:val="006E4B9D"/>
    <w:rsid w:val="006E4E25"/>
    <w:rsid w:val="006E4FD9"/>
    <w:rsid w:val="006E6EA5"/>
    <w:rsid w:val="006E7526"/>
    <w:rsid w:val="006E769D"/>
    <w:rsid w:val="006F0010"/>
    <w:rsid w:val="006F050A"/>
    <w:rsid w:val="006F1C51"/>
    <w:rsid w:val="006F25F4"/>
    <w:rsid w:val="006F3D9A"/>
    <w:rsid w:val="006F4F5E"/>
    <w:rsid w:val="006F5063"/>
    <w:rsid w:val="006F5B18"/>
    <w:rsid w:val="006F6681"/>
    <w:rsid w:val="006F68E1"/>
    <w:rsid w:val="006F78A0"/>
    <w:rsid w:val="00700897"/>
    <w:rsid w:val="00700EB3"/>
    <w:rsid w:val="007021AB"/>
    <w:rsid w:val="00702A27"/>
    <w:rsid w:val="00703EF9"/>
    <w:rsid w:val="00704034"/>
    <w:rsid w:val="00704435"/>
    <w:rsid w:val="0070446A"/>
    <w:rsid w:val="007045D7"/>
    <w:rsid w:val="007054A7"/>
    <w:rsid w:val="007071EE"/>
    <w:rsid w:val="007075D2"/>
    <w:rsid w:val="007077A3"/>
    <w:rsid w:val="00710867"/>
    <w:rsid w:val="00711328"/>
    <w:rsid w:val="007116EA"/>
    <w:rsid w:val="00711DB2"/>
    <w:rsid w:val="0071265C"/>
    <w:rsid w:val="00712C6E"/>
    <w:rsid w:val="00712F4E"/>
    <w:rsid w:val="007133BA"/>
    <w:rsid w:val="00714B74"/>
    <w:rsid w:val="00714F45"/>
    <w:rsid w:val="00716AF4"/>
    <w:rsid w:val="007176C7"/>
    <w:rsid w:val="00717B0C"/>
    <w:rsid w:val="0072080B"/>
    <w:rsid w:val="00721E2A"/>
    <w:rsid w:val="0072314A"/>
    <w:rsid w:val="00723559"/>
    <w:rsid w:val="00725AC0"/>
    <w:rsid w:val="007275E8"/>
    <w:rsid w:val="007279F2"/>
    <w:rsid w:val="00730BF0"/>
    <w:rsid w:val="00731593"/>
    <w:rsid w:val="0073258D"/>
    <w:rsid w:val="00732C05"/>
    <w:rsid w:val="007330F0"/>
    <w:rsid w:val="00733153"/>
    <w:rsid w:val="00733856"/>
    <w:rsid w:val="00733962"/>
    <w:rsid w:val="00737FB1"/>
    <w:rsid w:val="0074085B"/>
    <w:rsid w:val="00741744"/>
    <w:rsid w:val="0074214E"/>
    <w:rsid w:val="00742370"/>
    <w:rsid w:val="0074307A"/>
    <w:rsid w:val="00743466"/>
    <w:rsid w:val="00743A73"/>
    <w:rsid w:val="00743F3D"/>
    <w:rsid w:val="0074571A"/>
    <w:rsid w:val="007464EA"/>
    <w:rsid w:val="00746E13"/>
    <w:rsid w:val="007507B8"/>
    <w:rsid w:val="007511D7"/>
    <w:rsid w:val="00751717"/>
    <w:rsid w:val="00751F3E"/>
    <w:rsid w:val="00752DF0"/>
    <w:rsid w:val="007542DA"/>
    <w:rsid w:val="00754ABC"/>
    <w:rsid w:val="00757840"/>
    <w:rsid w:val="00760B57"/>
    <w:rsid w:val="00762CD8"/>
    <w:rsid w:val="0076374F"/>
    <w:rsid w:val="00764323"/>
    <w:rsid w:val="007651CD"/>
    <w:rsid w:val="00765FDB"/>
    <w:rsid w:val="00766074"/>
    <w:rsid w:val="007670E2"/>
    <w:rsid w:val="0076725A"/>
    <w:rsid w:val="00770AA6"/>
    <w:rsid w:val="00770C5E"/>
    <w:rsid w:val="00772633"/>
    <w:rsid w:val="00772A29"/>
    <w:rsid w:val="00773277"/>
    <w:rsid w:val="0077340B"/>
    <w:rsid w:val="007744A2"/>
    <w:rsid w:val="00775299"/>
    <w:rsid w:val="007769A3"/>
    <w:rsid w:val="00780426"/>
    <w:rsid w:val="0078042F"/>
    <w:rsid w:val="007820FA"/>
    <w:rsid w:val="00782E1F"/>
    <w:rsid w:val="007831FC"/>
    <w:rsid w:val="00783AD8"/>
    <w:rsid w:val="00783D13"/>
    <w:rsid w:val="0078403B"/>
    <w:rsid w:val="00784A47"/>
    <w:rsid w:val="00785EEF"/>
    <w:rsid w:val="00790874"/>
    <w:rsid w:val="00790A14"/>
    <w:rsid w:val="00792328"/>
    <w:rsid w:val="00792740"/>
    <w:rsid w:val="00793260"/>
    <w:rsid w:val="00793892"/>
    <w:rsid w:val="00793FCD"/>
    <w:rsid w:val="00794C07"/>
    <w:rsid w:val="00795127"/>
    <w:rsid w:val="00797B0F"/>
    <w:rsid w:val="00797C3B"/>
    <w:rsid w:val="007A2241"/>
    <w:rsid w:val="007A2D68"/>
    <w:rsid w:val="007A31D6"/>
    <w:rsid w:val="007A34C1"/>
    <w:rsid w:val="007A35B0"/>
    <w:rsid w:val="007A36E4"/>
    <w:rsid w:val="007A53AE"/>
    <w:rsid w:val="007A5B2B"/>
    <w:rsid w:val="007A621F"/>
    <w:rsid w:val="007B286C"/>
    <w:rsid w:val="007B493D"/>
    <w:rsid w:val="007B5349"/>
    <w:rsid w:val="007C0429"/>
    <w:rsid w:val="007C0A02"/>
    <w:rsid w:val="007C1F1C"/>
    <w:rsid w:val="007C1F7C"/>
    <w:rsid w:val="007C26AE"/>
    <w:rsid w:val="007C28E5"/>
    <w:rsid w:val="007C45F6"/>
    <w:rsid w:val="007C4C0F"/>
    <w:rsid w:val="007C517F"/>
    <w:rsid w:val="007C6D1D"/>
    <w:rsid w:val="007C74D9"/>
    <w:rsid w:val="007C7831"/>
    <w:rsid w:val="007D245B"/>
    <w:rsid w:val="007D2AAA"/>
    <w:rsid w:val="007D306B"/>
    <w:rsid w:val="007D31C8"/>
    <w:rsid w:val="007D4C5C"/>
    <w:rsid w:val="007D4DB1"/>
    <w:rsid w:val="007D5C78"/>
    <w:rsid w:val="007D63AC"/>
    <w:rsid w:val="007D6F58"/>
    <w:rsid w:val="007D7DF0"/>
    <w:rsid w:val="007E11C5"/>
    <w:rsid w:val="007E12D1"/>
    <w:rsid w:val="007E155D"/>
    <w:rsid w:val="007E212B"/>
    <w:rsid w:val="007E21E8"/>
    <w:rsid w:val="007E2D1A"/>
    <w:rsid w:val="007E2EDF"/>
    <w:rsid w:val="007E3391"/>
    <w:rsid w:val="007E3589"/>
    <w:rsid w:val="007E37D0"/>
    <w:rsid w:val="007E45D2"/>
    <w:rsid w:val="007E4B03"/>
    <w:rsid w:val="007E52A0"/>
    <w:rsid w:val="007E5BC8"/>
    <w:rsid w:val="007E7BD7"/>
    <w:rsid w:val="007F0F81"/>
    <w:rsid w:val="007F1A99"/>
    <w:rsid w:val="007F1FF4"/>
    <w:rsid w:val="007F242E"/>
    <w:rsid w:val="007F24D7"/>
    <w:rsid w:val="007F259B"/>
    <w:rsid w:val="007F2658"/>
    <w:rsid w:val="007F2912"/>
    <w:rsid w:val="007F4760"/>
    <w:rsid w:val="007F4C43"/>
    <w:rsid w:val="007F638A"/>
    <w:rsid w:val="007F6C41"/>
    <w:rsid w:val="007F7750"/>
    <w:rsid w:val="00800299"/>
    <w:rsid w:val="00801100"/>
    <w:rsid w:val="00802423"/>
    <w:rsid w:val="00802A08"/>
    <w:rsid w:val="00802B39"/>
    <w:rsid w:val="00802DF4"/>
    <w:rsid w:val="008035F8"/>
    <w:rsid w:val="00803DC7"/>
    <w:rsid w:val="008047E1"/>
    <w:rsid w:val="008053F1"/>
    <w:rsid w:val="008054C1"/>
    <w:rsid w:val="00805B98"/>
    <w:rsid w:val="00805FC4"/>
    <w:rsid w:val="00806EE8"/>
    <w:rsid w:val="00807BEA"/>
    <w:rsid w:val="008106F7"/>
    <w:rsid w:val="00811517"/>
    <w:rsid w:val="0081226A"/>
    <w:rsid w:val="00812B81"/>
    <w:rsid w:val="00812B9B"/>
    <w:rsid w:val="00813E1D"/>
    <w:rsid w:val="00814972"/>
    <w:rsid w:val="00815B14"/>
    <w:rsid w:val="00816297"/>
    <w:rsid w:val="00816966"/>
    <w:rsid w:val="00816EC4"/>
    <w:rsid w:val="00817CAB"/>
    <w:rsid w:val="00820373"/>
    <w:rsid w:val="0082327A"/>
    <w:rsid w:val="0082491E"/>
    <w:rsid w:val="00824A89"/>
    <w:rsid w:val="00824AFB"/>
    <w:rsid w:val="008256FD"/>
    <w:rsid w:val="00825B0A"/>
    <w:rsid w:val="00827575"/>
    <w:rsid w:val="00827C4F"/>
    <w:rsid w:val="008302CB"/>
    <w:rsid w:val="008303BE"/>
    <w:rsid w:val="008317F0"/>
    <w:rsid w:val="008320B1"/>
    <w:rsid w:val="0083298C"/>
    <w:rsid w:val="00833124"/>
    <w:rsid w:val="00833204"/>
    <w:rsid w:val="008332F5"/>
    <w:rsid w:val="008334A0"/>
    <w:rsid w:val="00834663"/>
    <w:rsid w:val="00835487"/>
    <w:rsid w:val="00835CB0"/>
    <w:rsid w:val="00835F16"/>
    <w:rsid w:val="00836110"/>
    <w:rsid w:val="00837083"/>
    <w:rsid w:val="00837BD2"/>
    <w:rsid w:val="0084094A"/>
    <w:rsid w:val="00841055"/>
    <w:rsid w:val="00841354"/>
    <w:rsid w:val="00841C33"/>
    <w:rsid w:val="00842EE7"/>
    <w:rsid w:val="0084377A"/>
    <w:rsid w:val="00843EC9"/>
    <w:rsid w:val="00843FC0"/>
    <w:rsid w:val="00844479"/>
    <w:rsid w:val="00845BAD"/>
    <w:rsid w:val="008466CC"/>
    <w:rsid w:val="00847851"/>
    <w:rsid w:val="00847A3F"/>
    <w:rsid w:val="00850FBE"/>
    <w:rsid w:val="0085107A"/>
    <w:rsid w:val="00851200"/>
    <w:rsid w:val="00851AB6"/>
    <w:rsid w:val="00851F64"/>
    <w:rsid w:val="0085204E"/>
    <w:rsid w:val="0085207D"/>
    <w:rsid w:val="00854B0B"/>
    <w:rsid w:val="00856927"/>
    <w:rsid w:val="00856E69"/>
    <w:rsid w:val="00856FBB"/>
    <w:rsid w:val="00857762"/>
    <w:rsid w:val="00860315"/>
    <w:rsid w:val="00860596"/>
    <w:rsid w:val="0086083D"/>
    <w:rsid w:val="0086240E"/>
    <w:rsid w:val="0086284E"/>
    <w:rsid w:val="008632A5"/>
    <w:rsid w:val="008634F4"/>
    <w:rsid w:val="00863F32"/>
    <w:rsid w:val="008640ED"/>
    <w:rsid w:val="00865488"/>
    <w:rsid w:val="00866968"/>
    <w:rsid w:val="008702A6"/>
    <w:rsid w:val="00870955"/>
    <w:rsid w:val="00872848"/>
    <w:rsid w:val="00872A47"/>
    <w:rsid w:val="008731B3"/>
    <w:rsid w:val="00873AB3"/>
    <w:rsid w:val="00873D87"/>
    <w:rsid w:val="00874098"/>
    <w:rsid w:val="008759E0"/>
    <w:rsid w:val="008764F5"/>
    <w:rsid w:val="0087684F"/>
    <w:rsid w:val="00876CD7"/>
    <w:rsid w:val="008770AF"/>
    <w:rsid w:val="00877213"/>
    <w:rsid w:val="00877A3B"/>
    <w:rsid w:val="00877AEF"/>
    <w:rsid w:val="00880DFF"/>
    <w:rsid w:val="00882B34"/>
    <w:rsid w:val="00883FE0"/>
    <w:rsid w:val="00884A48"/>
    <w:rsid w:val="00885777"/>
    <w:rsid w:val="00886146"/>
    <w:rsid w:val="00886229"/>
    <w:rsid w:val="00887242"/>
    <w:rsid w:val="00887809"/>
    <w:rsid w:val="00887B17"/>
    <w:rsid w:val="00887FB5"/>
    <w:rsid w:val="00891ECC"/>
    <w:rsid w:val="00891FDD"/>
    <w:rsid w:val="008922F6"/>
    <w:rsid w:val="008928CF"/>
    <w:rsid w:val="00892CAE"/>
    <w:rsid w:val="00893236"/>
    <w:rsid w:val="0089355F"/>
    <w:rsid w:val="00893794"/>
    <w:rsid w:val="00893E40"/>
    <w:rsid w:val="00894705"/>
    <w:rsid w:val="00894B3C"/>
    <w:rsid w:val="00894F26"/>
    <w:rsid w:val="008955D1"/>
    <w:rsid w:val="00896E59"/>
    <w:rsid w:val="00896F09"/>
    <w:rsid w:val="008A1741"/>
    <w:rsid w:val="008A17BE"/>
    <w:rsid w:val="008A225F"/>
    <w:rsid w:val="008A227B"/>
    <w:rsid w:val="008A2692"/>
    <w:rsid w:val="008A31DC"/>
    <w:rsid w:val="008A3C36"/>
    <w:rsid w:val="008A408B"/>
    <w:rsid w:val="008A4390"/>
    <w:rsid w:val="008A462D"/>
    <w:rsid w:val="008A47EF"/>
    <w:rsid w:val="008A57DC"/>
    <w:rsid w:val="008A5D4F"/>
    <w:rsid w:val="008A67E8"/>
    <w:rsid w:val="008A6895"/>
    <w:rsid w:val="008A6B09"/>
    <w:rsid w:val="008A738F"/>
    <w:rsid w:val="008A7F7E"/>
    <w:rsid w:val="008B0017"/>
    <w:rsid w:val="008B0373"/>
    <w:rsid w:val="008B0B59"/>
    <w:rsid w:val="008B3FF3"/>
    <w:rsid w:val="008B58D3"/>
    <w:rsid w:val="008B6084"/>
    <w:rsid w:val="008B6792"/>
    <w:rsid w:val="008B682D"/>
    <w:rsid w:val="008B71DA"/>
    <w:rsid w:val="008B78DC"/>
    <w:rsid w:val="008C01D6"/>
    <w:rsid w:val="008C035D"/>
    <w:rsid w:val="008C03D7"/>
    <w:rsid w:val="008C06A6"/>
    <w:rsid w:val="008C0F4E"/>
    <w:rsid w:val="008C10C2"/>
    <w:rsid w:val="008C1F27"/>
    <w:rsid w:val="008C2A4B"/>
    <w:rsid w:val="008C3A96"/>
    <w:rsid w:val="008C60B0"/>
    <w:rsid w:val="008C72B3"/>
    <w:rsid w:val="008D0293"/>
    <w:rsid w:val="008D0557"/>
    <w:rsid w:val="008D13B4"/>
    <w:rsid w:val="008D160A"/>
    <w:rsid w:val="008D2171"/>
    <w:rsid w:val="008D21AD"/>
    <w:rsid w:val="008D26A8"/>
    <w:rsid w:val="008D2B40"/>
    <w:rsid w:val="008D2FE2"/>
    <w:rsid w:val="008D300D"/>
    <w:rsid w:val="008D310B"/>
    <w:rsid w:val="008D4794"/>
    <w:rsid w:val="008D4A45"/>
    <w:rsid w:val="008D4C0A"/>
    <w:rsid w:val="008D637D"/>
    <w:rsid w:val="008D6B04"/>
    <w:rsid w:val="008E10E6"/>
    <w:rsid w:val="008E2240"/>
    <w:rsid w:val="008E2678"/>
    <w:rsid w:val="008E3855"/>
    <w:rsid w:val="008E4DE3"/>
    <w:rsid w:val="008E5F98"/>
    <w:rsid w:val="008E681B"/>
    <w:rsid w:val="008E6A15"/>
    <w:rsid w:val="008E779E"/>
    <w:rsid w:val="008F0E5D"/>
    <w:rsid w:val="008F12B8"/>
    <w:rsid w:val="008F3681"/>
    <w:rsid w:val="008F4080"/>
    <w:rsid w:val="008F4118"/>
    <w:rsid w:val="008F6BD7"/>
    <w:rsid w:val="008F6FCB"/>
    <w:rsid w:val="008F7832"/>
    <w:rsid w:val="0090001E"/>
    <w:rsid w:val="00901FBD"/>
    <w:rsid w:val="009020D2"/>
    <w:rsid w:val="00902F19"/>
    <w:rsid w:val="009032A7"/>
    <w:rsid w:val="0090482B"/>
    <w:rsid w:val="00904FB5"/>
    <w:rsid w:val="0090523D"/>
    <w:rsid w:val="00907C6D"/>
    <w:rsid w:val="00911E08"/>
    <w:rsid w:val="00911E52"/>
    <w:rsid w:val="00916045"/>
    <w:rsid w:val="009173B3"/>
    <w:rsid w:val="00917775"/>
    <w:rsid w:val="00917A13"/>
    <w:rsid w:val="00917F6A"/>
    <w:rsid w:val="00920438"/>
    <w:rsid w:val="009221CB"/>
    <w:rsid w:val="009227CB"/>
    <w:rsid w:val="00923361"/>
    <w:rsid w:val="00923C3A"/>
    <w:rsid w:val="00926475"/>
    <w:rsid w:val="00926A65"/>
    <w:rsid w:val="00926D25"/>
    <w:rsid w:val="00927B9C"/>
    <w:rsid w:val="00927E9F"/>
    <w:rsid w:val="00927F21"/>
    <w:rsid w:val="00930C47"/>
    <w:rsid w:val="0093141B"/>
    <w:rsid w:val="00931AA6"/>
    <w:rsid w:val="0093236F"/>
    <w:rsid w:val="00932B53"/>
    <w:rsid w:val="00933363"/>
    <w:rsid w:val="00933426"/>
    <w:rsid w:val="00933DA5"/>
    <w:rsid w:val="00934BB6"/>
    <w:rsid w:val="00934F4A"/>
    <w:rsid w:val="009359F5"/>
    <w:rsid w:val="00937195"/>
    <w:rsid w:val="00937B91"/>
    <w:rsid w:val="00940040"/>
    <w:rsid w:val="00940C8A"/>
    <w:rsid w:val="00941986"/>
    <w:rsid w:val="009425B9"/>
    <w:rsid w:val="00945971"/>
    <w:rsid w:val="00945EFF"/>
    <w:rsid w:val="0094643D"/>
    <w:rsid w:val="00946A09"/>
    <w:rsid w:val="00946BD1"/>
    <w:rsid w:val="009475CF"/>
    <w:rsid w:val="00947709"/>
    <w:rsid w:val="00947E8F"/>
    <w:rsid w:val="00947F6D"/>
    <w:rsid w:val="0095057C"/>
    <w:rsid w:val="00950891"/>
    <w:rsid w:val="00950BCA"/>
    <w:rsid w:val="00950E14"/>
    <w:rsid w:val="009511E7"/>
    <w:rsid w:val="00951942"/>
    <w:rsid w:val="009520F0"/>
    <w:rsid w:val="00953B11"/>
    <w:rsid w:val="00954B0B"/>
    <w:rsid w:val="00954F5B"/>
    <w:rsid w:val="00955224"/>
    <w:rsid w:val="0095549F"/>
    <w:rsid w:val="00956A1D"/>
    <w:rsid w:val="00956F80"/>
    <w:rsid w:val="009602A4"/>
    <w:rsid w:val="009609DA"/>
    <w:rsid w:val="00960F7B"/>
    <w:rsid w:val="0096171D"/>
    <w:rsid w:val="009624D0"/>
    <w:rsid w:val="009625F4"/>
    <w:rsid w:val="009630F9"/>
    <w:rsid w:val="0096319D"/>
    <w:rsid w:val="0096404E"/>
    <w:rsid w:val="00964343"/>
    <w:rsid w:val="009647D8"/>
    <w:rsid w:val="00964C8B"/>
    <w:rsid w:val="00964E66"/>
    <w:rsid w:val="00965E11"/>
    <w:rsid w:val="00965E29"/>
    <w:rsid w:val="00966A91"/>
    <w:rsid w:val="009670D3"/>
    <w:rsid w:val="00970340"/>
    <w:rsid w:val="00971E22"/>
    <w:rsid w:val="00972418"/>
    <w:rsid w:val="00972794"/>
    <w:rsid w:val="009733FC"/>
    <w:rsid w:val="009761F7"/>
    <w:rsid w:val="00976342"/>
    <w:rsid w:val="00976BA4"/>
    <w:rsid w:val="009774D9"/>
    <w:rsid w:val="009779B7"/>
    <w:rsid w:val="00977FBE"/>
    <w:rsid w:val="00982D7E"/>
    <w:rsid w:val="00984D7C"/>
    <w:rsid w:val="009850D3"/>
    <w:rsid w:val="00985EDE"/>
    <w:rsid w:val="00986199"/>
    <w:rsid w:val="0098627E"/>
    <w:rsid w:val="009875D6"/>
    <w:rsid w:val="0099029A"/>
    <w:rsid w:val="0099061D"/>
    <w:rsid w:val="00991873"/>
    <w:rsid w:val="00992DC6"/>
    <w:rsid w:val="009941FA"/>
    <w:rsid w:val="00994833"/>
    <w:rsid w:val="0099671C"/>
    <w:rsid w:val="00996F29"/>
    <w:rsid w:val="009975AA"/>
    <w:rsid w:val="009A063B"/>
    <w:rsid w:val="009A1BAF"/>
    <w:rsid w:val="009A3A3A"/>
    <w:rsid w:val="009A3AA8"/>
    <w:rsid w:val="009A3D1F"/>
    <w:rsid w:val="009A4074"/>
    <w:rsid w:val="009A4406"/>
    <w:rsid w:val="009A4586"/>
    <w:rsid w:val="009A5C08"/>
    <w:rsid w:val="009A613D"/>
    <w:rsid w:val="009A6894"/>
    <w:rsid w:val="009A7EE3"/>
    <w:rsid w:val="009B0085"/>
    <w:rsid w:val="009B1192"/>
    <w:rsid w:val="009B30DA"/>
    <w:rsid w:val="009B3272"/>
    <w:rsid w:val="009B4A09"/>
    <w:rsid w:val="009B53FF"/>
    <w:rsid w:val="009B5631"/>
    <w:rsid w:val="009B7081"/>
    <w:rsid w:val="009B7351"/>
    <w:rsid w:val="009B73BF"/>
    <w:rsid w:val="009C15DB"/>
    <w:rsid w:val="009C1A33"/>
    <w:rsid w:val="009C3158"/>
    <w:rsid w:val="009C3B36"/>
    <w:rsid w:val="009C559B"/>
    <w:rsid w:val="009C5C4A"/>
    <w:rsid w:val="009D0B66"/>
    <w:rsid w:val="009D18A6"/>
    <w:rsid w:val="009D2E48"/>
    <w:rsid w:val="009D30F5"/>
    <w:rsid w:val="009D3986"/>
    <w:rsid w:val="009D4275"/>
    <w:rsid w:val="009D53EB"/>
    <w:rsid w:val="009D5963"/>
    <w:rsid w:val="009D5E91"/>
    <w:rsid w:val="009D64E1"/>
    <w:rsid w:val="009D6E09"/>
    <w:rsid w:val="009D7334"/>
    <w:rsid w:val="009E3161"/>
    <w:rsid w:val="009E3698"/>
    <w:rsid w:val="009E3E0D"/>
    <w:rsid w:val="009E3F26"/>
    <w:rsid w:val="009E4C7A"/>
    <w:rsid w:val="009E501A"/>
    <w:rsid w:val="009E7D24"/>
    <w:rsid w:val="009E7DFB"/>
    <w:rsid w:val="009E7F60"/>
    <w:rsid w:val="009F0291"/>
    <w:rsid w:val="009F0DB8"/>
    <w:rsid w:val="009F0F7E"/>
    <w:rsid w:val="009F12E6"/>
    <w:rsid w:val="009F18DE"/>
    <w:rsid w:val="009F2A86"/>
    <w:rsid w:val="009F303D"/>
    <w:rsid w:val="009F4740"/>
    <w:rsid w:val="009F508D"/>
    <w:rsid w:val="009F737C"/>
    <w:rsid w:val="00A01A8E"/>
    <w:rsid w:val="00A020C9"/>
    <w:rsid w:val="00A02631"/>
    <w:rsid w:val="00A02BF6"/>
    <w:rsid w:val="00A038EC"/>
    <w:rsid w:val="00A04670"/>
    <w:rsid w:val="00A047ED"/>
    <w:rsid w:val="00A048F2"/>
    <w:rsid w:val="00A04A6C"/>
    <w:rsid w:val="00A04AF2"/>
    <w:rsid w:val="00A077C1"/>
    <w:rsid w:val="00A11519"/>
    <w:rsid w:val="00A13D19"/>
    <w:rsid w:val="00A165C1"/>
    <w:rsid w:val="00A16F86"/>
    <w:rsid w:val="00A175B0"/>
    <w:rsid w:val="00A200E6"/>
    <w:rsid w:val="00A20AFE"/>
    <w:rsid w:val="00A21395"/>
    <w:rsid w:val="00A2156F"/>
    <w:rsid w:val="00A21F2E"/>
    <w:rsid w:val="00A22500"/>
    <w:rsid w:val="00A23C7A"/>
    <w:rsid w:val="00A24362"/>
    <w:rsid w:val="00A244AC"/>
    <w:rsid w:val="00A249E4"/>
    <w:rsid w:val="00A252BA"/>
    <w:rsid w:val="00A25B08"/>
    <w:rsid w:val="00A268E7"/>
    <w:rsid w:val="00A26B30"/>
    <w:rsid w:val="00A27725"/>
    <w:rsid w:val="00A2777F"/>
    <w:rsid w:val="00A3035F"/>
    <w:rsid w:val="00A31471"/>
    <w:rsid w:val="00A314CE"/>
    <w:rsid w:val="00A31658"/>
    <w:rsid w:val="00A31ADA"/>
    <w:rsid w:val="00A32AA2"/>
    <w:rsid w:val="00A33506"/>
    <w:rsid w:val="00A33C6F"/>
    <w:rsid w:val="00A33F13"/>
    <w:rsid w:val="00A3427E"/>
    <w:rsid w:val="00A35718"/>
    <w:rsid w:val="00A35A0B"/>
    <w:rsid w:val="00A35B2E"/>
    <w:rsid w:val="00A35E1F"/>
    <w:rsid w:val="00A35FC7"/>
    <w:rsid w:val="00A37142"/>
    <w:rsid w:val="00A373E3"/>
    <w:rsid w:val="00A37484"/>
    <w:rsid w:val="00A41FA0"/>
    <w:rsid w:val="00A4234A"/>
    <w:rsid w:val="00A439A5"/>
    <w:rsid w:val="00A44EAB"/>
    <w:rsid w:val="00A4583B"/>
    <w:rsid w:val="00A501EB"/>
    <w:rsid w:val="00A509CF"/>
    <w:rsid w:val="00A51321"/>
    <w:rsid w:val="00A5139F"/>
    <w:rsid w:val="00A51F00"/>
    <w:rsid w:val="00A524EA"/>
    <w:rsid w:val="00A525DB"/>
    <w:rsid w:val="00A52CE8"/>
    <w:rsid w:val="00A5429C"/>
    <w:rsid w:val="00A54EC8"/>
    <w:rsid w:val="00A5500C"/>
    <w:rsid w:val="00A55532"/>
    <w:rsid w:val="00A569B8"/>
    <w:rsid w:val="00A57106"/>
    <w:rsid w:val="00A5754A"/>
    <w:rsid w:val="00A57C61"/>
    <w:rsid w:val="00A57D81"/>
    <w:rsid w:val="00A57E50"/>
    <w:rsid w:val="00A6068A"/>
    <w:rsid w:val="00A60F48"/>
    <w:rsid w:val="00A61797"/>
    <w:rsid w:val="00A62026"/>
    <w:rsid w:val="00A6375B"/>
    <w:rsid w:val="00A63E18"/>
    <w:rsid w:val="00A63ECD"/>
    <w:rsid w:val="00A65629"/>
    <w:rsid w:val="00A65647"/>
    <w:rsid w:val="00A65787"/>
    <w:rsid w:val="00A657E6"/>
    <w:rsid w:val="00A65809"/>
    <w:rsid w:val="00A65A1C"/>
    <w:rsid w:val="00A66454"/>
    <w:rsid w:val="00A66B26"/>
    <w:rsid w:val="00A677C4"/>
    <w:rsid w:val="00A67B18"/>
    <w:rsid w:val="00A67E79"/>
    <w:rsid w:val="00A70175"/>
    <w:rsid w:val="00A710FB"/>
    <w:rsid w:val="00A716FC"/>
    <w:rsid w:val="00A736FB"/>
    <w:rsid w:val="00A73ABF"/>
    <w:rsid w:val="00A7480D"/>
    <w:rsid w:val="00A755BF"/>
    <w:rsid w:val="00A75BDE"/>
    <w:rsid w:val="00A76073"/>
    <w:rsid w:val="00A76D00"/>
    <w:rsid w:val="00A814DD"/>
    <w:rsid w:val="00A8160C"/>
    <w:rsid w:val="00A83647"/>
    <w:rsid w:val="00A83780"/>
    <w:rsid w:val="00A844DA"/>
    <w:rsid w:val="00A84839"/>
    <w:rsid w:val="00A84B65"/>
    <w:rsid w:val="00A861CD"/>
    <w:rsid w:val="00A864CD"/>
    <w:rsid w:val="00A86BB4"/>
    <w:rsid w:val="00A90F39"/>
    <w:rsid w:val="00A92A38"/>
    <w:rsid w:val="00A947E3"/>
    <w:rsid w:val="00A94D80"/>
    <w:rsid w:val="00A94F57"/>
    <w:rsid w:val="00A95749"/>
    <w:rsid w:val="00A959C3"/>
    <w:rsid w:val="00A95CA3"/>
    <w:rsid w:val="00A96429"/>
    <w:rsid w:val="00A97081"/>
    <w:rsid w:val="00A97344"/>
    <w:rsid w:val="00A974C5"/>
    <w:rsid w:val="00AA048C"/>
    <w:rsid w:val="00AA075D"/>
    <w:rsid w:val="00AA1186"/>
    <w:rsid w:val="00AA186E"/>
    <w:rsid w:val="00AA3247"/>
    <w:rsid w:val="00AA3F28"/>
    <w:rsid w:val="00AA4740"/>
    <w:rsid w:val="00AA4CCA"/>
    <w:rsid w:val="00AA4F5B"/>
    <w:rsid w:val="00AA5C75"/>
    <w:rsid w:val="00AA713A"/>
    <w:rsid w:val="00AA7EB5"/>
    <w:rsid w:val="00AB0AB1"/>
    <w:rsid w:val="00AB0F3D"/>
    <w:rsid w:val="00AB11F7"/>
    <w:rsid w:val="00AB23DA"/>
    <w:rsid w:val="00AB2FA0"/>
    <w:rsid w:val="00AB35DC"/>
    <w:rsid w:val="00AB4124"/>
    <w:rsid w:val="00AB5CF3"/>
    <w:rsid w:val="00AB609F"/>
    <w:rsid w:val="00AB6247"/>
    <w:rsid w:val="00AB661D"/>
    <w:rsid w:val="00AB7420"/>
    <w:rsid w:val="00AB76CE"/>
    <w:rsid w:val="00AB7875"/>
    <w:rsid w:val="00AC0AAC"/>
    <w:rsid w:val="00AC1AB3"/>
    <w:rsid w:val="00AC2274"/>
    <w:rsid w:val="00AC24DF"/>
    <w:rsid w:val="00AC2DD7"/>
    <w:rsid w:val="00AC2DDF"/>
    <w:rsid w:val="00AC422B"/>
    <w:rsid w:val="00AC455E"/>
    <w:rsid w:val="00AC4F71"/>
    <w:rsid w:val="00AC5570"/>
    <w:rsid w:val="00AC562A"/>
    <w:rsid w:val="00AC6F29"/>
    <w:rsid w:val="00AC7147"/>
    <w:rsid w:val="00AD10F6"/>
    <w:rsid w:val="00AD1A6D"/>
    <w:rsid w:val="00AD1F41"/>
    <w:rsid w:val="00AD24A1"/>
    <w:rsid w:val="00AD3F3E"/>
    <w:rsid w:val="00AD5779"/>
    <w:rsid w:val="00AD5F4C"/>
    <w:rsid w:val="00AD6D39"/>
    <w:rsid w:val="00AD6FEE"/>
    <w:rsid w:val="00AD7265"/>
    <w:rsid w:val="00AD7F6C"/>
    <w:rsid w:val="00AE01C7"/>
    <w:rsid w:val="00AE07D4"/>
    <w:rsid w:val="00AE0816"/>
    <w:rsid w:val="00AE1A65"/>
    <w:rsid w:val="00AE259F"/>
    <w:rsid w:val="00AE35EA"/>
    <w:rsid w:val="00AE3DB7"/>
    <w:rsid w:val="00AE43DC"/>
    <w:rsid w:val="00AE4FFA"/>
    <w:rsid w:val="00AE5C38"/>
    <w:rsid w:val="00AE70A2"/>
    <w:rsid w:val="00AE7552"/>
    <w:rsid w:val="00AF0BCF"/>
    <w:rsid w:val="00AF0FB6"/>
    <w:rsid w:val="00AF126E"/>
    <w:rsid w:val="00AF1BB0"/>
    <w:rsid w:val="00AF2369"/>
    <w:rsid w:val="00AF2862"/>
    <w:rsid w:val="00AF29C9"/>
    <w:rsid w:val="00AF4A9C"/>
    <w:rsid w:val="00AF6695"/>
    <w:rsid w:val="00B0088F"/>
    <w:rsid w:val="00B01D32"/>
    <w:rsid w:val="00B024F7"/>
    <w:rsid w:val="00B02BFB"/>
    <w:rsid w:val="00B02FBD"/>
    <w:rsid w:val="00B038D5"/>
    <w:rsid w:val="00B03B39"/>
    <w:rsid w:val="00B03DBD"/>
    <w:rsid w:val="00B05FFA"/>
    <w:rsid w:val="00B06A4A"/>
    <w:rsid w:val="00B101D7"/>
    <w:rsid w:val="00B10333"/>
    <w:rsid w:val="00B10E07"/>
    <w:rsid w:val="00B11263"/>
    <w:rsid w:val="00B11549"/>
    <w:rsid w:val="00B11B2F"/>
    <w:rsid w:val="00B12027"/>
    <w:rsid w:val="00B125F0"/>
    <w:rsid w:val="00B12786"/>
    <w:rsid w:val="00B13B5B"/>
    <w:rsid w:val="00B1634F"/>
    <w:rsid w:val="00B16BC5"/>
    <w:rsid w:val="00B1784E"/>
    <w:rsid w:val="00B178BB"/>
    <w:rsid w:val="00B21A37"/>
    <w:rsid w:val="00B2222D"/>
    <w:rsid w:val="00B2261C"/>
    <w:rsid w:val="00B22741"/>
    <w:rsid w:val="00B231AB"/>
    <w:rsid w:val="00B231BD"/>
    <w:rsid w:val="00B23431"/>
    <w:rsid w:val="00B234E8"/>
    <w:rsid w:val="00B23B77"/>
    <w:rsid w:val="00B23C31"/>
    <w:rsid w:val="00B25872"/>
    <w:rsid w:val="00B2696D"/>
    <w:rsid w:val="00B2697E"/>
    <w:rsid w:val="00B2750D"/>
    <w:rsid w:val="00B27521"/>
    <w:rsid w:val="00B3118B"/>
    <w:rsid w:val="00B311CD"/>
    <w:rsid w:val="00B31682"/>
    <w:rsid w:val="00B3198D"/>
    <w:rsid w:val="00B31C56"/>
    <w:rsid w:val="00B31FC4"/>
    <w:rsid w:val="00B32067"/>
    <w:rsid w:val="00B332DF"/>
    <w:rsid w:val="00B336B3"/>
    <w:rsid w:val="00B34586"/>
    <w:rsid w:val="00B34940"/>
    <w:rsid w:val="00B37381"/>
    <w:rsid w:val="00B402BC"/>
    <w:rsid w:val="00B408B4"/>
    <w:rsid w:val="00B40B29"/>
    <w:rsid w:val="00B41583"/>
    <w:rsid w:val="00B431F4"/>
    <w:rsid w:val="00B43FA0"/>
    <w:rsid w:val="00B44391"/>
    <w:rsid w:val="00B44403"/>
    <w:rsid w:val="00B451C1"/>
    <w:rsid w:val="00B463DE"/>
    <w:rsid w:val="00B465B1"/>
    <w:rsid w:val="00B4684F"/>
    <w:rsid w:val="00B47915"/>
    <w:rsid w:val="00B510B9"/>
    <w:rsid w:val="00B52F8A"/>
    <w:rsid w:val="00B53066"/>
    <w:rsid w:val="00B53205"/>
    <w:rsid w:val="00B53471"/>
    <w:rsid w:val="00B53665"/>
    <w:rsid w:val="00B5383D"/>
    <w:rsid w:val="00B55475"/>
    <w:rsid w:val="00B55514"/>
    <w:rsid w:val="00B55696"/>
    <w:rsid w:val="00B56565"/>
    <w:rsid w:val="00B56691"/>
    <w:rsid w:val="00B56755"/>
    <w:rsid w:val="00B57E09"/>
    <w:rsid w:val="00B60317"/>
    <w:rsid w:val="00B609AD"/>
    <w:rsid w:val="00B61E68"/>
    <w:rsid w:val="00B620F8"/>
    <w:rsid w:val="00B623A5"/>
    <w:rsid w:val="00B62F92"/>
    <w:rsid w:val="00B6377E"/>
    <w:rsid w:val="00B64B49"/>
    <w:rsid w:val="00B6539E"/>
    <w:rsid w:val="00B65560"/>
    <w:rsid w:val="00B65923"/>
    <w:rsid w:val="00B67BDE"/>
    <w:rsid w:val="00B67C4B"/>
    <w:rsid w:val="00B706C8"/>
    <w:rsid w:val="00B70B5D"/>
    <w:rsid w:val="00B70C36"/>
    <w:rsid w:val="00B71332"/>
    <w:rsid w:val="00B71597"/>
    <w:rsid w:val="00B72C7C"/>
    <w:rsid w:val="00B734F6"/>
    <w:rsid w:val="00B74B90"/>
    <w:rsid w:val="00B74F31"/>
    <w:rsid w:val="00B76752"/>
    <w:rsid w:val="00B7684D"/>
    <w:rsid w:val="00B7698D"/>
    <w:rsid w:val="00B76AE3"/>
    <w:rsid w:val="00B77379"/>
    <w:rsid w:val="00B777CF"/>
    <w:rsid w:val="00B77D36"/>
    <w:rsid w:val="00B80DE9"/>
    <w:rsid w:val="00B80FFB"/>
    <w:rsid w:val="00B82800"/>
    <w:rsid w:val="00B82B85"/>
    <w:rsid w:val="00B8456F"/>
    <w:rsid w:val="00B8484A"/>
    <w:rsid w:val="00B8576D"/>
    <w:rsid w:val="00B87833"/>
    <w:rsid w:val="00B9011B"/>
    <w:rsid w:val="00B91F9D"/>
    <w:rsid w:val="00B936AF"/>
    <w:rsid w:val="00B93B9F"/>
    <w:rsid w:val="00B9402A"/>
    <w:rsid w:val="00B9414B"/>
    <w:rsid w:val="00B944A7"/>
    <w:rsid w:val="00B9546A"/>
    <w:rsid w:val="00B95794"/>
    <w:rsid w:val="00BA0DCD"/>
    <w:rsid w:val="00BA14B8"/>
    <w:rsid w:val="00BA322F"/>
    <w:rsid w:val="00BA548D"/>
    <w:rsid w:val="00BA68E1"/>
    <w:rsid w:val="00BA6A54"/>
    <w:rsid w:val="00BA6F70"/>
    <w:rsid w:val="00BA7969"/>
    <w:rsid w:val="00BA7B7E"/>
    <w:rsid w:val="00BA7EEE"/>
    <w:rsid w:val="00BB1857"/>
    <w:rsid w:val="00BB1B5D"/>
    <w:rsid w:val="00BB246E"/>
    <w:rsid w:val="00BB36C9"/>
    <w:rsid w:val="00BB3ADE"/>
    <w:rsid w:val="00BB3C88"/>
    <w:rsid w:val="00BB3D5B"/>
    <w:rsid w:val="00BB5177"/>
    <w:rsid w:val="00BB58D7"/>
    <w:rsid w:val="00BB59AC"/>
    <w:rsid w:val="00BC03E3"/>
    <w:rsid w:val="00BC0827"/>
    <w:rsid w:val="00BC0EE1"/>
    <w:rsid w:val="00BC16D9"/>
    <w:rsid w:val="00BC42ED"/>
    <w:rsid w:val="00BC562E"/>
    <w:rsid w:val="00BC636B"/>
    <w:rsid w:val="00BC63DD"/>
    <w:rsid w:val="00BC7889"/>
    <w:rsid w:val="00BD06CD"/>
    <w:rsid w:val="00BD1235"/>
    <w:rsid w:val="00BD1519"/>
    <w:rsid w:val="00BD1EAA"/>
    <w:rsid w:val="00BD4620"/>
    <w:rsid w:val="00BD5549"/>
    <w:rsid w:val="00BD596C"/>
    <w:rsid w:val="00BD64FD"/>
    <w:rsid w:val="00BD71A5"/>
    <w:rsid w:val="00BD7566"/>
    <w:rsid w:val="00BE1056"/>
    <w:rsid w:val="00BE118F"/>
    <w:rsid w:val="00BE250B"/>
    <w:rsid w:val="00BE2FF4"/>
    <w:rsid w:val="00BE3472"/>
    <w:rsid w:val="00BE3D46"/>
    <w:rsid w:val="00BE5B24"/>
    <w:rsid w:val="00BE5FDC"/>
    <w:rsid w:val="00BE62FA"/>
    <w:rsid w:val="00BE7789"/>
    <w:rsid w:val="00BE78BD"/>
    <w:rsid w:val="00BF0827"/>
    <w:rsid w:val="00BF1892"/>
    <w:rsid w:val="00BF1CAE"/>
    <w:rsid w:val="00BF2536"/>
    <w:rsid w:val="00BF2CAE"/>
    <w:rsid w:val="00BF5312"/>
    <w:rsid w:val="00BF5952"/>
    <w:rsid w:val="00BF5B96"/>
    <w:rsid w:val="00C000ED"/>
    <w:rsid w:val="00C00767"/>
    <w:rsid w:val="00C016F4"/>
    <w:rsid w:val="00C023F6"/>
    <w:rsid w:val="00C02902"/>
    <w:rsid w:val="00C02E97"/>
    <w:rsid w:val="00C03F2B"/>
    <w:rsid w:val="00C0427D"/>
    <w:rsid w:val="00C04519"/>
    <w:rsid w:val="00C04B1A"/>
    <w:rsid w:val="00C0647E"/>
    <w:rsid w:val="00C076E4"/>
    <w:rsid w:val="00C10741"/>
    <w:rsid w:val="00C12B99"/>
    <w:rsid w:val="00C13D9B"/>
    <w:rsid w:val="00C13ED3"/>
    <w:rsid w:val="00C14D17"/>
    <w:rsid w:val="00C15625"/>
    <w:rsid w:val="00C15982"/>
    <w:rsid w:val="00C15FF1"/>
    <w:rsid w:val="00C16024"/>
    <w:rsid w:val="00C166F0"/>
    <w:rsid w:val="00C17CB0"/>
    <w:rsid w:val="00C212CA"/>
    <w:rsid w:val="00C21CC6"/>
    <w:rsid w:val="00C21E70"/>
    <w:rsid w:val="00C222B2"/>
    <w:rsid w:val="00C22520"/>
    <w:rsid w:val="00C225C2"/>
    <w:rsid w:val="00C229D5"/>
    <w:rsid w:val="00C22B4C"/>
    <w:rsid w:val="00C22FF2"/>
    <w:rsid w:val="00C24029"/>
    <w:rsid w:val="00C24200"/>
    <w:rsid w:val="00C24F1E"/>
    <w:rsid w:val="00C26B47"/>
    <w:rsid w:val="00C26DCC"/>
    <w:rsid w:val="00C27FB3"/>
    <w:rsid w:val="00C306A4"/>
    <w:rsid w:val="00C325C5"/>
    <w:rsid w:val="00C33528"/>
    <w:rsid w:val="00C33559"/>
    <w:rsid w:val="00C33B43"/>
    <w:rsid w:val="00C33FD4"/>
    <w:rsid w:val="00C34C0E"/>
    <w:rsid w:val="00C3561A"/>
    <w:rsid w:val="00C35BFA"/>
    <w:rsid w:val="00C36291"/>
    <w:rsid w:val="00C36C6C"/>
    <w:rsid w:val="00C40F99"/>
    <w:rsid w:val="00C414BA"/>
    <w:rsid w:val="00C41666"/>
    <w:rsid w:val="00C41ED7"/>
    <w:rsid w:val="00C426D9"/>
    <w:rsid w:val="00C434A2"/>
    <w:rsid w:val="00C44571"/>
    <w:rsid w:val="00C446F1"/>
    <w:rsid w:val="00C44751"/>
    <w:rsid w:val="00C45581"/>
    <w:rsid w:val="00C4618A"/>
    <w:rsid w:val="00C47762"/>
    <w:rsid w:val="00C504C4"/>
    <w:rsid w:val="00C51276"/>
    <w:rsid w:val="00C5230E"/>
    <w:rsid w:val="00C52884"/>
    <w:rsid w:val="00C53996"/>
    <w:rsid w:val="00C54205"/>
    <w:rsid w:val="00C547FB"/>
    <w:rsid w:val="00C5534E"/>
    <w:rsid w:val="00C55B98"/>
    <w:rsid w:val="00C56550"/>
    <w:rsid w:val="00C567AF"/>
    <w:rsid w:val="00C57730"/>
    <w:rsid w:val="00C57A31"/>
    <w:rsid w:val="00C57CC4"/>
    <w:rsid w:val="00C60DF0"/>
    <w:rsid w:val="00C60E6F"/>
    <w:rsid w:val="00C613D4"/>
    <w:rsid w:val="00C614DB"/>
    <w:rsid w:val="00C63078"/>
    <w:rsid w:val="00C63666"/>
    <w:rsid w:val="00C63C7F"/>
    <w:rsid w:val="00C64E40"/>
    <w:rsid w:val="00C665F7"/>
    <w:rsid w:val="00C67111"/>
    <w:rsid w:val="00C703E2"/>
    <w:rsid w:val="00C71AFA"/>
    <w:rsid w:val="00C71CF7"/>
    <w:rsid w:val="00C722C3"/>
    <w:rsid w:val="00C72F2C"/>
    <w:rsid w:val="00C735EC"/>
    <w:rsid w:val="00C73692"/>
    <w:rsid w:val="00C737C5"/>
    <w:rsid w:val="00C7383D"/>
    <w:rsid w:val="00C73AE4"/>
    <w:rsid w:val="00C73C0C"/>
    <w:rsid w:val="00C75951"/>
    <w:rsid w:val="00C75B48"/>
    <w:rsid w:val="00C76E16"/>
    <w:rsid w:val="00C76FA5"/>
    <w:rsid w:val="00C77CB3"/>
    <w:rsid w:val="00C80AAB"/>
    <w:rsid w:val="00C82606"/>
    <w:rsid w:val="00C827B4"/>
    <w:rsid w:val="00C841A9"/>
    <w:rsid w:val="00C909D5"/>
    <w:rsid w:val="00C90C21"/>
    <w:rsid w:val="00C9159D"/>
    <w:rsid w:val="00C919E9"/>
    <w:rsid w:val="00C92806"/>
    <w:rsid w:val="00C932D0"/>
    <w:rsid w:val="00C94B0D"/>
    <w:rsid w:val="00C94EC6"/>
    <w:rsid w:val="00C95593"/>
    <w:rsid w:val="00C96378"/>
    <w:rsid w:val="00C9742D"/>
    <w:rsid w:val="00CA0A28"/>
    <w:rsid w:val="00CA16F5"/>
    <w:rsid w:val="00CA2B2B"/>
    <w:rsid w:val="00CA2B5A"/>
    <w:rsid w:val="00CA3E05"/>
    <w:rsid w:val="00CA473C"/>
    <w:rsid w:val="00CA482E"/>
    <w:rsid w:val="00CA4A2F"/>
    <w:rsid w:val="00CA4F8C"/>
    <w:rsid w:val="00CA579A"/>
    <w:rsid w:val="00CA57B1"/>
    <w:rsid w:val="00CA5ADB"/>
    <w:rsid w:val="00CA5B6D"/>
    <w:rsid w:val="00CA75BF"/>
    <w:rsid w:val="00CA76A1"/>
    <w:rsid w:val="00CB0F5C"/>
    <w:rsid w:val="00CB0FE3"/>
    <w:rsid w:val="00CB1265"/>
    <w:rsid w:val="00CB1286"/>
    <w:rsid w:val="00CB15B4"/>
    <w:rsid w:val="00CB1C5C"/>
    <w:rsid w:val="00CB3048"/>
    <w:rsid w:val="00CB3193"/>
    <w:rsid w:val="00CB3DA9"/>
    <w:rsid w:val="00CB4593"/>
    <w:rsid w:val="00CB4F92"/>
    <w:rsid w:val="00CB5E9C"/>
    <w:rsid w:val="00CB63F9"/>
    <w:rsid w:val="00CB6FE6"/>
    <w:rsid w:val="00CC168F"/>
    <w:rsid w:val="00CC18A4"/>
    <w:rsid w:val="00CC4AA2"/>
    <w:rsid w:val="00CC4F38"/>
    <w:rsid w:val="00CC4F8A"/>
    <w:rsid w:val="00CC56D6"/>
    <w:rsid w:val="00CC6790"/>
    <w:rsid w:val="00CC6B74"/>
    <w:rsid w:val="00CC79D4"/>
    <w:rsid w:val="00CC7AFC"/>
    <w:rsid w:val="00CC7C74"/>
    <w:rsid w:val="00CD0B98"/>
    <w:rsid w:val="00CD270B"/>
    <w:rsid w:val="00CD29F5"/>
    <w:rsid w:val="00CD39FC"/>
    <w:rsid w:val="00CD56D6"/>
    <w:rsid w:val="00CD5B24"/>
    <w:rsid w:val="00CD5D6D"/>
    <w:rsid w:val="00CD6176"/>
    <w:rsid w:val="00CD63FB"/>
    <w:rsid w:val="00CD6516"/>
    <w:rsid w:val="00CD675E"/>
    <w:rsid w:val="00CD6A8B"/>
    <w:rsid w:val="00CD6E4F"/>
    <w:rsid w:val="00CD7144"/>
    <w:rsid w:val="00CD72BB"/>
    <w:rsid w:val="00CE08EA"/>
    <w:rsid w:val="00CE1085"/>
    <w:rsid w:val="00CE20AF"/>
    <w:rsid w:val="00CE28DF"/>
    <w:rsid w:val="00CE2E33"/>
    <w:rsid w:val="00CE3E7E"/>
    <w:rsid w:val="00CE3E9A"/>
    <w:rsid w:val="00CE5E97"/>
    <w:rsid w:val="00CE675B"/>
    <w:rsid w:val="00CE6CC1"/>
    <w:rsid w:val="00CE7079"/>
    <w:rsid w:val="00CE72A7"/>
    <w:rsid w:val="00CE73D4"/>
    <w:rsid w:val="00CE7DE2"/>
    <w:rsid w:val="00CF0139"/>
    <w:rsid w:val="00CF0B7A"/>
    <w:rsid w:val="00CF0D74"/>
    <w:rsid w:val="00CF2284"/>
    <w:rsid w:val="00CF3AA3"/>
    <w:rsid w:val="00CF403B"/>
    <w:rsid w:val="00CF42C6"/>
    <w:rsid w:val="00CF4706"/>
    <w:rsid w:val="00CF602E"/>
    <w:rsid w:val="00CF70F9"/>
    <w:rsid w:val="00CF753A"/>
    <w:rsid w:val="00CF7F0B"/>
    <w:rsid w:val="00D00DD1"/>
    <w:rsid w:val="00D013C1"/>
    <w:rsid w:val="00D0239A"/>
    <w:rsid w:val="00D02CE9"/>
    <w:rsid w:val="00D0350D"/>
    <w:rsid w:val="00D037FA"/>
    <w:rsid w:val="00D053AC"/>
    <w:rsid w:val="00D1121A"/>
    <w:rsid w:val="00D115D3"/>
    <w:rsid w:val="00D11A08"/>
    <w:rsid w:val="00D12041"/>
    <w:rsid w:val="00D1217D"/>
    <w:rsid w:val="00D12840"/>
    <w:rsid w:val="00D13EDE"/>
    <w:rsid w:val="00D14724"/>
    <w:rsid w:val="00D14DDF"/>
    <w:rsid w:val="00D1529A"/>
    <w:rsid w:val="00D155EE"/>
    <w:rsid w:val="00D163CF"/>
    <w:rsid w:val="00D16B6F"/>
    <w:rsid w:val="00D16D39"/>
    <w:rsid w:val="00D17167"/>
    <w:rsid w:val="00D1732E"/>
    <w:rsid w:val="00D17E14"/>
    <w:rsid w:val="00D20769"/>
    <w:rsid w:val="00D2175A"/>
    <w:rsid w:val="00D219E4"/>
    <w:rsid w:val="00D21C51"/>
    <w:rsid w:val="00D221C9"/>
    <w:rsid w:val="00D221FD"/>
    <w:rsid w:val="00D22695"/>
    <w:rsid w:val="00D23517"/>
    <w:rsid w:val="00D23A97"/>
    <w:rsid w:val="00D23CF6"/>
    <w:rsid w:val="00D24C41"/>
    <w:rsid w:val="00D25142"/>
    <w:rsid w:val="00D25D2E"/>
    <w:rsid w:val="00D26F0E"/>
    <w:rsid w:val="00D27BBF"/>
    <w:rsid w:val="00D30030"/>
    <w:rsid w:val="00D31002"/>
    <w:rsid w:val="00D32082"/>
    <w:rsid w:val="00D32F71"/>
    <w:rsid w:val="00D33F34"/>
    <w:rsid w:val="00D34B85"/>
    <w:rsid w:val="00D34BDF"/>
    <w:rsid w:val="00D35748"/>
    <w:rsid w:val="00D36380"/>
    <w:rsid w:val="00D364F0"/>
    <w:rsid w:val="00D3653A"/>
    <w:rsid w:val="00D37E3E"/>
    <w:rsid w:val="00D411EB"/>
    <w:rsid w:val="00D44733"/>
    <w:rsid w:val="00D44B4D"/>
    <w:rsid w:val="00D45A7E"/>
    <w:rsid w:val="00D4608F"/>
    <w:rsid w:val="00D461C3"/>
    <w:rsid w:val="00D46953"/>
    <w:rsid w:val="00D4735C"/>
    <w:rsid w:val="00D507D1"/>
    <w:rsid w:val="00D51B78"/>
    <w:rsid w:val="00D51FDC"/>
    <w:rsid w:val="00D52083"/>
    <w:rsid w:val="00D523CD"/>
    <w:rsid w:val="00D52791"/>
    <w:rsid w:val="00D527BB"/>
    <w:rsid w:val="00D52823"/>
    <w:rsid w:val="00D52BCD"/>
    <w:rsid w:val="00D5346D"/>
    <w:rsid w:val="00D53D9E"/>
    <w:rsid w:val="00D553A1"/>
    <w:rsid w:val="00D55951"/>
    <w:rsid w:val="00D56006"/>
    <w:rsid w:val="00D573AD"/>
    <w:rsid w:val="00D574B8"/>
    <w:rsid w:val="00D57C1D"/>
    <w:rsid w:val="00D61A55"/>
    <w:rsid w:val="00D62E71"/>
    <w:rsid w:val="00D64426"/>
    <w:rsid w:val="00D64782"/>
    <w:rsid w:val="00D66E0A"/>
    <w:rsid w:val="00D66FC1"/>
    <w:rsid w:val="00D67222"/>
    <w:rsid w:val="00D67735"/>
    <w:rsid w:val="00D713A0"/>
    <w:rsid w:val="00D71775"/>
    <w:rsid w:val="00D71892"/>
    <w:rsid w:val="00D71C4A"/>
    <w:rsid w:val="00D7466D"/>
    <w:rsid w:val="00D7480E"/>
    <w:rsid w:val="00D74E69"/>
    <w:rsid w:val="00D74EA3"/>
    <w:rsid w:val="00D75514"/>
    <w:rsid w:val="00D7654A"/>
    <w:rsid w:val="00D7797A"/>
    <w:rsid w:val="00D77A97"/>
    <w:rsid w:val="00D77F11"/>
    <w:rsid w:val="00D8031C"/>
    <w:rsid w:val="00D80A05"/>
    <w:rsid w:val="00D81940"/>
    <w:rsid w:val="00D81997"/>
    <w:rsid w:val="00D82AFB"/>
    <w:rsid w:val="00D83EDF"/>
    <w:rsid w:val="00D8423A"/>
    <w:rsid w:val="00D84D68"/>
    <w:rsid w:val="00D85899"/>
    <w:rsid w:val="00D858E5"/>
    <w:rsid w:val="00D86064"/>
    <w:rsid w:val="00D86C6F"/>
    <w:rsid w:val="00D87DF5"/>
    <w:rsid w:val="00D9367A"/>
    <w:rsid w:val="00D93BCD"/>
    <w:rsid w:val="00D940F6"/>
    <w:rsid w:val="00D94C85"/>
    <w:rsid w:val="00D9646C"/>
    <w:rsid w:val="00D9687F"/>
    <w:rsid w:val="00DA0460"/>
    <w:rsid w:val="00DA0A79"/>
    <w:rsid w:val="00DA26B8"/>
    <w:rsid w:val="00DA47AA"/>
    <w:rsid w:val="00DA5C53"/>
    <w:rsid w:val="00DA646C"/>
    <w:rsid w:val="00DA7DAA"/>
    <w:rsid w:val="00DB0E86"/>
    <w:rsid w:val="00DB1FAD"/>
    <w:rsid w:val="00DB32A6"/>
    <w:rsid w:val="00DB42D8"/>
    <w:rsid w:val="00DB44AA"/>
    <w:rsid w:val="00DB52F4"/>
    <w:rsid w:val="00DB5F46"/>
    <w:rsid w:val="00DB7211"/>
    <w:rsid w:val="00DB7A9E"/>
    <w:rsid w:val="00DC01CC"/>
    <w:rsid w:val="00DC0389"/>
    <w:rsid w:val="00DC0BD5"/>
    <w:rsid w:val="00DC2A02"/>
    <w:rsid w:val="00DC4715"/>
    <w:rsid w:val="00DC47BC"/>
    <w:rsid w:val="00DC5033"/>
    <w:rsid w:val="00DC6092"/>
    <w:rsid w:val="00DC7C70"/>
    <w:rsid w:val="00DD01CE"/>
    <w:rsid w:val="00DD0CB6"/>
    <w:rsid w:val="00DD18A0"/>
    <w:rsid w:val="00DD299E"/>
    <w:rsid w:val="00DD330A"/>
    <w:rsid w:val="00DD382A"/>
    <w:rsid w:val="00DD4175"/>
    <w:rsid w:val="00DD4519"/>
    <w:rsid w:val="00DD62D8"/>
    <w:rsid w:val="00DD7BAD"/>
    <w:rsid w:val="00DD7FED"/>
    <w:rsid w:val="00DE0351"/>
    <w:rsid w:val="00DE05E5"/>
    <w:rsid w:val="00DE2DE1"/>
    <w:rsid w:val="00DE3B2B"/>
    <w:rsid w:val="00DE3F0F"/>
    <w:rsid w:val="00DE612C"/>
    <w:rsid w:val="00DE7222"/>
    <w:rsid w:val="00DE728B"/>
    <w:rsid w:val="00DE72D4"/>
    <w:rsid w:val="00DE7AB1"/>
    <w:rsid w:val="00DE7AD8"/>
    <w:rsid w:val="00DF0B69"/>
    <w:rsid w:val="00DF14B4"/>
    <w:rsid w:val="00DF21CB"/>
    <w:rsid w:val="00DF23DD"/>
    <w:rsid w:val="00DF279B"/>
    <w:rsid w:val="00DF29C5"/>
    <w:rsid w:val="00DF30B0"/>
    <w:rsid w:val="00DF3A29"/>
    <w:rsid w:val="00DF42BB"/>
    <w:rsid w:val="00DF4B2E"/>
    <w:rsid w:val="00DF4E74"/>
    <w:rsid w:val="00DF5A37"/>
    <w:rsid w:val="00DF64E7"/>
    <w:rsid w:val="00DF6841"/>
    <w:rsid w:val="00DF7867"/>
    <w:rsid w:val="00E00945"/>
    <w:rsid w:val="00E00DB1"/>
    <w:rsid w:val="00E0131A"/>
    <w:rsid w:val="00E02235"/>
    <w:rsid w:val="00E02A3D"/>
    <w:rsid w:val="00E02A44"/>
    <w:rsid w:val="00E02C0A"/>
    <w:rsid w:val="00E03B14"/>
    <w:rsid w:val="00E03BA4"/>
    <w:rsid w:val="00E06E91"/>
    <w:rsid w:val="00E07631"/>
    <w:rsid w:val="00E07B16"/>
    <w:rsid w:val="00E10301"/>
    <w:rsid w:val="00E10488"/>
    <w:rsid w:val="00E10889"/>
    <w:rsid w:val="00E10C91"/>
    <w:rsid w:val="00E12A14"/>
    <w:rsid w:val="00E13628"/>
    <w:rsid w:val="00E13BC6"/>
    <w:rsid w:val="00E14A4E"/>
    <w:rsid w:val="00E151FF"/>
    <w:rsid w:val="00E152AD"/>
    <w:rsid w:val="00E15EA1"/>
    <w:rsid w:val="00E16A03"/>
    <w:rsid w:val="00E22414"/>
    <w:rsid w:val="00E229DB"/>
    <w:rsid w:val="00E22C69"/>
    <w:rsid w:val="00E22EA4"/>
    <w:rsid w:val="00E243C1"/>
    <w:rsid w:val="00E24AC1"/>
    <w:rsid w:val="00E24BB6"/>
    <w:rsid w:val="00E25365"/>
    <w:rsid w:val="00E25D8B"/>
    <w:rsid w:val="00E264C3"/>
    <w:rsid w:val="00E26912"/>
    <w:rsid w:val="00E27EA6"/>
    <w:rsid w:val="00E30052"/>
    <w:rsid w:val="00E31295"/>
    <w:rsid w:val="00E31374"/>
    <w:rsid w:val="00E31CEF"/>
    <w:rsid w:val="00E31F27"/>
    <w:rsid w:val="00E32A35"/>
    <w:rsid w:val="00E34276"/>
    <w:rsid w:val="00E35D14"/>
    <w:rsid w:val="00E36892"/>
    <w:rsid w:val="00E36CB3"/>
    <w:rsid w:val="00E37FE1"/>
    <w:rsid w:val="00E4184C"/>
    <w:rsid w:val="00E4290A"/>
    <w:rsid w:val="00E43313"/>
    <w:rsid w:val="00E43CFC"/>
    <w:rsid w:val="00E44D9D"/>
    <w:rsid w:val="00E4615F"/>
    <w:rsid w:val="00E479AF"/>
    <w:rsid w:val="00E50724"/>
    <w:rsid w:val="00E50ED6"/>
    <w:rsid w:val="00E51879"/>
    <w:rsid w:val="00E51A8B"/>
    <w:rsid w:val="00E51B4C"/>
    <w:rsid w:val="00E53F52"/>
    <w:rsid w:val="00E542BD"/>
    <w:rsid w:val="00E55A60"/>
    <w:rsid w:val="00E5628B"/>
    <w:rsid w:val="00E56AF4"/>
    <w:rsid w:val="00E574AE"/>
    <w:rsid w:val="00E578E1"/>
    <w:rsid w:val="00E57FD9"/>
    <w:rsid w:val="00E60BD3"/>
    <w:rsid w:val="00E612D8"/>
    <w:rsid w:val="00E616A5"/>
    <w:rsid w:val="00E62672"/>
    <w:rsid w:val="00E629EB"/>
    <w:rsid w:val="00E62E25"/>
    <w:rsid w:val="00E639CC"/>
    <w:rsid w:val="00E63D5D"/>
    <w:rsid w:val="00E63FDC"/>
    <w:rsid w:val="00E6500B"/>
    <w:rsid w:val="00E668E8"/>
    <w:rsid w:val="00E67197"/>
    <w:rsid w:val="00E6752D"/>
    <w:rsid w:val="00E706D2"/>
    <w:rsid w:val="00E717E1"/>
    <w:rsid w:val="00E71D83"/>
    <w:rsid w:val="00E721D8"/>
    <w:rsid w:val="00E7231F"/>
    <w:rsid w:val="00E73B14"/>
    <w:rsid w:val="00E73D13"/>
    <w:rsid w:val="00E74078"/>
    <w:rsid w:val="00E745EF"/>
    <w:rsid w:val="00E74DC4"/>
    <w:rsid w:val="00E74FCD"/>
    <w:rsid w:val="00E76A50"/>
    <w:rsid w:val="00E80A47"/>
    <w:rsid w:val="00E80B33"/>
    <w:rsid w:val="00E80B6A"/>
    <w:rsid w:val="00E80D79"/>
    <w:rsid w:val="00E82A74"/>
    <w:rsid w:val="00E82E31"/>
    <w:rsid w:val="00E8348A"/>
    <w:rsid w:val="00E843AD"/>
    <w:rsid w:val="00E8458F"/>
    <w:rsid w:val="00E85159"/>
    <w:rsid w:val="00E85BA5"/>
    <w:rsid w:val="00E86261"/>
    <w:rsid w:val="00E8636F"/>
    <w:rsid w:val="00E868E7"/>
    <w:rsid w:val="00E86DAE"/>
    <w:rsid w:val="00E91382"/>
    <w:rsid w:val="00E91CB6"/>
    <w:rsid w:val="00E922F0"/>
    <w:rsid w:val="00E92553"/>
    <w:rsid w:val="00E936B5"/>
    <w:rsid w:val="00E93A2A"/>
    <w:rsid w:val="00E949C2"/>
    <w:rsid w:val="00E94C90"/>
    <w:rsid w:val="00E94F80"/>
    <w:rsid w:val="00E954A5"/>
    <w:rsid w:val="00E96DCE"/>
    <w:rsid w:val="00EA10C5"/>
    <w:rsid w:val="00EA221C"/>
    <w:rsid w:val="00EA2A8C"/>
    <w:rsid w:val="00EA2E25"/>
    <w:rsid w:val="00EA33D9"/>
    <w:rsid w:val="00EA34BE"/>
    <w:rsid w:val="00EA36D0"/>
    <w:rsid w:val="00EA3D34"/>
    <w:rsid w:val="00EA455B"/>
    <w:rsid w:val="00EA47A2"/>
    <w:rsid w:val="00EA4EB9"/>
    <w:rsid w:val="00EA6B57"/>
    <w:rsid w:val="00EA7BBE"/>
    <w:rsid w:val="00EB041C"/>
    <w:rsid w:val="00EB0C2D"/>
    <w:rsid w:val="00EB0EB6"/>
    <w:rsid w:val="00EB1171"/>
    <w:rsid w:val="00EB14FB"/>
    <w:rsid w:val="00EB2287"/>
    <w:rsid w:val="00EB2A1D"/>
    <w:rsid w:val="00EB2FE0"/>
    <w:rsid w:val="00EB30F1"/>
    <w:rsid w:val="00EB37C6"/>
    <w:rsid w:val="00EB4C43"/>
    <w:rsid w:val="00EB5121"/>
    <w:rsid w:val="00EB545E"/>
    <w:rsid w:val="00EB5FA8"/>
    <w:rsid w:val="00EB662B"/>
    <w:rsid w:val="00EB7E97"/>
    <w:rsid w:val="00EC0116"/>
    <w:rsid w:val="00EC01C0"/>
    <w:rsid w:val="00EC1F16"/>
    <w:rsid w:val="00EC1FAA"/>
    <w:rsid w:val="00EC2EC2"/>
    <w:rsid w:val="00EC33BF"/>
    <w:rsid w:val="00EC3730"/>
    <w:rsid w:val="00EC3842"/>
    <w:rsid w:val="00EC4B11"/>
    <w:rsid w:val="00EC4FBC"/>
    <w:rsid w:val="00EC53F5"/>
    <w:rsid w:val="00EC54A0"/>
    <w:rsid w:val="00EC5666"/>
    <w:rsid w:val="00EC6190"/>
    <w:rsid w:val="00EC6571"/>
    <w:rsid w:val="00EC6BD0"/>
    <w:rsid w:val="00EC7E91"/>
    <w:rsid w:val="00ED00FE"/>
    <w:rsid w:val="00ED0BA6"/>
    <w:rsid w:val="00ED1455"/>
    <w:rsid w:val="00ED2621"/>
    <w:rsid w:val="00ED3126"/>
    <w:rsid w:val="00ED3607"/>
    <w:rsid w:val="00ED362A"/>
    <w:rsid w:val="00ED4444"/>
    <w:rsid w:val="00ED4B7A"/>
    <w:rsid w:val="00ED4CF0"/>
    <w:rsid w:val="00ED4D82"/>
    <w:rsid w:val="00ED5834"/>
    <w:rsid w:val="00ED5B56"/>
    <w:rsid w:val="00ED6445"/>
    <w:rsid w:val="00ED6C02"/>
    <w:rsid w:val="00ED706B"/>
    <w:rsid w:val="00ED780E"/>
    <w:rsid w:val="00ED7998"/>
    <w:rsid w:val="00ED7E4C"/>
    <w:rsid w:val="00ED7FF8"/>
    <w:rsid w:val="00EE0640"/>
    <w:rsid w:val="00EE3BB7"/>
    <w:rsid w:val="00EE3F73"/>
    <w:rsid w:val="00EE3FB1"/>
    <w:rsid w:val="00EE5225"/>
    <w:rsid w:val="00EE54CB"/>
    <w:rsid w:val="00EE700B"/>
    <w:rsid w:val="00EE7789"/>
    <w:rsid w:val="00EE7FE4"/>
    <w:rsid w:val="00EF1899"/>
    <w:rsid w:val="00EF1AA5"/>
    <w:rsid w:val="00EF1BA8"/>
    <w:rsid w:val="00EF205B"/>
    <w:rsid w:val="00EF257C"/>
    <w:rsid w:val="00EF28CF"/>
    <w:rsid w:val="00EF2EFD"/>
    <w:rsid w:val="00EF3705"/>
    <w:rsid w:val="00EF3A8D"/>
    <w:rsid w:val="00EF3BBC"/>
    <w:rsid w:val="00EF421C"/>
    <w:rsid w:val="00EF5232"/>
    <w:rsid w:val="00EF79C3"/>
    <w:rsid w:val="00F0064E"/>
    <w:rsid w:val="00F00FB8"/>
    <w:rsid w:val="00F02A64"/>
    <w:rsid w:val="00F02BD5"/>
    <w:rsid w:val="00F0470C"/>
    <w:rsid w:val="00F047EA"/>
    <w:rsid w:val="00F05C4C"/>
    <w:rsid w:val="00F129FC"/>
    <w:rsid w:val="00F12CDF"/>
    <w:rsid w:val="00F12F9E"/>
    <w:rsid w:val="00F136CB"/>
    <w:rsid w:val="00F14E0B"/>
    <w:rsid w:val="00F152F7"/>
    <w:rsid w:val="00F162DE"/>
    <w:rsid w:val="00F172A5"/>
    <w:rsid w:val="00F1751A"/>
    <w:rsid w:val="00F2146D"/>
    <w:rsid w:val="00F2197B"/>
    <w:rsid w:val="00F21FB0"/>
    <w:rsid w:val="00F22017"/>
    <w:rsid w:val="00F23A9B"/>
    <w:rsid w:val="00F240CB"/>
    <w:rsid w:val="00F250A4"/>
    <w:rsid w:val="00F263AE"/>
    <w:rsid w:val="00F27006"/>
    <w:rsid w:val="00F304B9"/>
    <w:rsid w:val="00F30A54"/>
    <w:rsid w:val="00F33962"/>
    <w:rsid w:val="00F33FC3"/>
    <w:rsid w:val="00F347AA"/>
    <w:rsid w:val="00F349BC"/>
    <w:rsid w:val="00F367A7"/>
    <w:rsid w:val="00F37664"/>
    <w:rsid w:val="00F40B86"/>
    <w:rsid w:val="00F40CFA"/>
    <w:rsid w:val="00F41539"/>
    <w:rsid w:val="00F42431"/>
    <w:rsid w:val="00F4472A"/>
    <w:rsid w:val="00F44887"/>
    <w:rsid w:val="00F449FA"/>
    <w:rsid w:val="00F50046"/>
    <w:rsid w:val="00F5063C"/>
    <w:rsid w:val="00F508AB"/>
    <w:rsid w:val="00F50C74"/>
    <w:rsid w:val="00F53CB5"/>
    <w:rsid w:val="00F53CDB"/>
    <w:rsid w:val="00F564B7"/>
    <w:rsid w:val="00F56E7F"/>
    <w:rsid w:val="00F57EEF"/>
    <w:rsid w:val="00F60DC2"/>
    <w:rsid w:val="00F6336C"/>
    <w:rsid w:val="00F63F41"/>
    <w:rsid w:val="00F6455F"/>
    <w:rsid w:val="00F66563"/>
    <w:rsid w:val="00F6754F"/>
    <w:rsid w:val="00F67E12"/>
    <w:rsid w:val="00F67E8E"/>
    <w:rsid w:val="00F7006A"/>
    <w:rsid w:val="00F704C8"/>
    <w:rsid w:val="00F72BEC"/>
    <w:rsid w:val="00F73AA8"/>
    <w:rsid w:val="00F73B12"/>
    <w:rsid w:val="00F75C70"/>
    <w:rsid w:val="00F76EDE"/>
    <w:rsid w:val="00F8174F"/>
    <w:rsid w:val="00F8187C"/>
    <w:rsid w:val="00F81B9C"/>
    <w:rsid w:val="00F8225A"/>
    <w:rsid w:val="00F84A4D"/>
    <w:rsid w:val="00F862C8"/>
    <w:rsid w:val="00F8707D"/>
    <w:rsid w:val="00F900F7"/>
    <w:rsid w:val="00F92CB5"/>
    <w:rsid w:val="00F92D21"/>
    <w:rsid w:val="00F9354C"/>
    <w:rsid w:val="00F9439C"/>
    <w:rsid w:val="00F9475E"/>
    <w:rsid w:val="00F94C4E"/>
    <w:rsid w:val="00F94F02"/>
    <w:rsid w:val="00F97121"/>
    <w:rsid w:val="00F9756E"/>
    <w:rsid w:val="00FA04F0"/>
    <w:rsid w:val="00FA1530"/>
    <w:rsid w:val="00FA27C7"/>
    <w:rsid w:val="00FA4783"/>
    <w:rsid w:val="00FA4896"/>
    <w:rsid w:val="00FA4B24"/>
    <w:rsid w:val="00FA5FEF"/>
    <w:rsid w:val="00FA6475"/>
    <w:rsid w:val="00FB10DA"/>
    <w:rsid w:val="00FB2BE9"/>
    <w:rsid w:val="00FB2D3F"/>
    <w:rsid w:val="00FB2DF6"/>
    <w:rsid w:val="00FB3560"/>
    <w:rsid w:val="00FB3BD6"/>
    <w:rsid w:val="00FB40C5"/>
    <w:rsid w:val="00FB44CF"/>
    <w:rsid w:val="00FB49E8"/>
    <w:rsid w:val="00FB51CB"/>
    <w:rsid w:val="00FB5B22"/>
    <w:rsid w:val="00FB5C51"/>
    <w:rsid w:val="00FB6B1B"/>
    <w:rsid w:val="00FB6BA8"/>
    <w:rsid w:val="00FB726E"/>
    <w:rsid w:val="00FC1512"/>
    <w:rsid w:val="00FC27D4"/>
    <w:rsid w:val="00FC295B"/>
    <w:rsid w:val="00FC2989"/>
    <w:rsid w:val="00FC35BB"/>
    <w:rsid w:val="00FC363D"/>
    <w:rsid w:val="00FC3B42"/>
    <w:rsid w:val="00FC3CF8"/>
    <w:rsid w:val="00FC3FE6"/>
    <w:rsid w:val="00FC4F72"/>
    <w:rsid w:val="00FC69CA"/>
    <w:rsid w:val="00FC7480"/>
    <w:rsid w:val="00FC7500"/>
    <w:rsid w:val="00FC7881"/>
    <w:rsid w:val="00FD00EA"/>
    <w:rsid w:val="00FD0690"/>
    <w:rsid w:val="00FD1179"/>
    <w:rsid w:val="00FD1984"/>
    <w:rsid w:val="00FD3076"/>
    <w:rsid w:val="00FD3357"/>
    <w:rsid w:val="00FD3941"/>
    <w:rsid w:val="00FD42B4"/>
    <w:rsid w:val="00FD42FA"/>
    <w:rsid w:val="00FD4A60"/>
    <w:rsid w:val="00FD4B84"/>
    <w:rsid w:val="00FD4BF3"/>
    <w:rsid w:val="00FD5307"/>
    <w:rsid w:val="00FD594E"/>
    <w:rsid w:val="00FD5D95"/>
    <w:rsid w:val="00FD5EC5"/>
    <w:rsid w:val="00FD63D5"/>
    <w:rsid w:val="00FD65AD"/>
    <w:rsid w:val="00FD73B6"/>
    <w:rsid w:val="00FE0E9A"/>
    <w:rsid w:val="00FE25E1"/>
    <w:rsid w:val="00FE2AB4"/>
    <w:rsid w:val="00FE30CE"/>
    <w:rsid w:val="00FE31AB"/>
    <w:rsid w:val="00FE35D3"/>
    <w:rsid w:val="00FE366C"/>
    <w:rsid w:val="00FE42B9"/>
    <w:rsid w:val="00FE42FE"/>
    <w:rsid w:val="00FE4B90"/>
    <w:rsid w:val="00FE4F10"/>
    <w:rsid w:val="00FE519A"/>
    <w:rsid w:val="00FE6A2C"/>
    <w:rsid w:val="00FE6F71"/>
    <w:rsid w:val="00FE6FE7"/>
    <w:rsid w:val="00FE78D6"/>
    <w:rsid w:val="00FF34A9"/>
    <w:rsid w:val="00FF4AC9"/>
    <w:rsid w:val="00FF4FDF"/>
    <w:rsid w:val="00FF55B6"/>
    <w:rsid w:val="00FF55D8"/>
    <w:rsid w:val="00FF59FC"/>
    <w:rsid w:val="00FF5A31"/>
    <w:rsid w:val="00FF64D2"/>
    <w:rsid w:val="00FF6AD7"/>
    <w:rsid w:val="25AEDFA3"/>
    <w:rsid w:val="27330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C9AD3"/>
  <w15:docId w15:val="{D5B41252-48D4-4869-A2A9-6C856A7F3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A02"/>
  </w:style>
  <w:style w:type="paragraph" w:styleId="Heading1">
    <w:name w:val="heading 1"/>
    <w:basedOn w:val="Normal"/>
    <w:next w:val="Normal"/>
    <w:link w:val="Heading1Char"/>
    <w:uiPriority w:val="9"/>
    <w:qFormat/>
    <w:rsid w:val="007C0A02"/>
    <w:pPr>
      <w:keepNext/>
      <w:tabs>
        <w:tab w:val="left" w:pos="144"/>
        <w:tab w:val="left" w:pos="360"/>
        <w:tab w:val="left" w:pos="720"/>
        <w:tab w:val="left" w:pos="1296"/>
        <w:tab w:val="left" w:pos="2016"/>
        <w:tab w:val="left" w:pos="2736"/>
        <w:tab w:val="left" w:pos="3456"/>
        <w:tab w:val="left" w:pos="5760"/>
      </w:tabs>
      <w:spacing w:after="0" w:line="240" w:lineRule="auto"/>
      <w:outlineLvl w:val="0"/>
    </w:pPr>
    <w:rPr>
      <w:rFonts w:ascii="Courier" w:eastAsia="Times New Roman" w:hAnsi="Courier" w:cs="Times New Roman"/>
      <w:b/>
      <w:sz w:val="24"/>
      <w:szCs w:val="20"/>
      <w:lang w:val="x-none" w:eastAsia="x-none"/>
    </w:rPr>
  </w:style>
  <w:style w:type="paragraph" w:styleId="Heading2">
    <w:name w:val="heading 2"/>
    <w:basedOn w:val="Normal"/>
    <w:next w:val="Normal"/>
    <w:link w:val="Heading2Char"/>
    <w:uiPriority w:val="9"/>
    <w:qFormat/>
    <w:rsid w:val="007C0A02"/>
    <w:pPr>
      <w:keepNext/>
      <w:tabs>
        <w:tab w:val="left" w:pos="144"/>
        <w:tab w:val="left" w:pos="360"/>
        <w:tab w:val="left" w:pos="720"/>
        <w:tab w:val="left" w:pos="1296"/>
        <w:tab w:val="left" w:pos="2016"/>
        <w:tab w:val="left" w:pos="2736"/>
        <w:tab w:val="left" w:pos="3456"/>
        <w:tab w:val="left" w:pos="5760"/>
      </w:tabs>
      <w:spacing w:after="0" w:line="240" w:lineRule="auto"/>
      <w:jc w:val="center"/>
      <w:outlineLvl w:val="1"/>
    </w:pPr>
    <w:rPr>
      <w:rFonts w:ascii="Times New Roman" w:eastAsia="Times New Roman" w:hAnsi="Times New Roman" w:cs="Times New Roman"/>
      <w:b/>
      <w:sz w:val="24"/>
      <w:szCs w:val="20"/>
      <w:lang w:val="x-none" w:eastAsia="x-none"/>
    </w:rPr>
  </w:style>
  <w:style w:type="paragraph" w:styleId="Heading3">
    <w:name w:val="heading 3"/>
    <w:basedOn w:val="Normal"/>
    <w:next w:val="Normal"/>
    <w:link w:val="Heading3Char"/>
    <w:uiPriority w:val="9"/>
    <w:qFormat/>
    <w:rsid w:val="001A00FE"/>
    <w:pPr>
      <w:keepNext/>
      <w:tabs>
        <w:tab w:val="left" w:pos="144"/>
        <w:tab w:val="left" w:pos="360"/>
        <w:tab w:val="left" w:pos="720"/>
        <w:tab w:val="left" w:pos="1296"/>
        <w:tab w:val="left" w:pos="2016"/>
        <w:tab w:val="left" w:pos="2736"/>
        <w:tab w:val="left" w:pos="3456"/>
        <w:tab w:val="left" w:pos="5760"/>
      </w:tabs>
      <w:spacing w:after="0" w:line="240" w:lineRule="auto"/>
      <w:ind w:left="144"/>
      <w:outlineLvl w:val="2"/>
    </w:pPr>
    <w:rPr>
      <w:rFonts w:ascii="Times New Roman" w:eastAsia="Times New Roman" w:hAnsi="Times New Roman" w:cs="Times New Roman"/>
      <w:sz w:val="24"/>
      <w:szCs w:val="20"/>
    </w:rPr>
  </w:style>
  <w:style w:type="paragraph" w:styleId="Heading4">
    <w:name w:val="heading 4"/>
    <w:basedOn w:val="Normal"/>
    <w:next w:val="Normal"/>
    <w:link w:val="Heading4Char"/>
    <w:qFormat/>
    <w:rsid w:val="001A00FE"/>
    <w:pPr>
      <w:keepNext/>
      <w:tabs>
        <w:tab w:val="left" w:pos="144"/>
        <w:tab w:val="left" w:pos="360"/>
        <w:tab w:val="left" w:pos="720"/>
        <w:tab w:val="left" w:pos="1296"/>
        <w:tab w:val="left" w:pos="2016"/>
        <w:tab w:val="left" w:pos="2736"/>
        <w:tab w:val="left" w:pos="3456"/>
        <w:tab w:val="left" w:pos="5616"/>
        <w:tab w:val="left" w:pos="5760"/>
      </w:tabs>
      <w:spacing w:after="0" w:line="240" w:lineRule="exact"/>
      <w:ind w:left="144"/>
      <w:outlineLvl w:val="3"/>
    </w:pPr>
    <w:rPr>
      <w:rFonts w:ascii="Times New Roman" w:eastAsia="Times New Roman" w:hAnsi="Times New Roman" w:cs="Times New Roman"/>
      <w:b/>
      <w:sz w:val="20"/>
      <w:szCs w:val="20"/>
    </w:rPr>
  </w:style>
  <w:style w:type="paragraph" w:styleId="Heading5">
    <w:name w:val="heading 5"/>
    <w:basedOn w:val="Normal"/>
    <w:next w:val="Normal"/>
    <w:link w:val="Heading5Char"/>
    <w:uiPriority w:val="9"/>
    <w:qFormat/>
    <w:rsid w:val="001A00FE"/>
    <w:pPr>
      <w:keepNext/>
      <w:tabs>
        <w:tab w:val="left" w:pos="144"/>
        <w:tab w:val="left" w:pos="360"/>
        <w:tab w:val="left" w:pos="720"/>
        <w:tab w:val="left" w:pos="1296"/>
        <w:tab w:val="left" w:pos="2016"/>
        <w:tab w:val="left" w:pos="2736"/>
        <w:tab w:val="left" w:pos="3456"/>
        <w:tab w:val="left" w:pos="5760"/>
      </w:tabs>
      <w:spacing w:after="0" w:line="240" w:lineRule="auto"/>
      <w:outlineLvl w:val="4"/>
    </w:pPr>
    <w:rPr>
      <w:rFonts w:ascii="Times New Roman" w:eastAsia="Times New Roman" w:hAnsi="Times New Roman" w:cs="Times New Roman"/>
      <w:b/>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FE"/>
    <w:rPr>
      <w:rFonts w:ascii="Courier" w:eastAsia="Times New Roman" w:hAnsi="Courier" w:cs="Times New Roman"/>
      <w:b/>
      <w:sz w:val="24"/>
      <w:szCs w:val="20"/>
      <w:lang w:val="x-none" w:eastAsia="x-none"/>
    </w:rPr>
  </w:style>
  <w:style w:type="character" w:customStyle="1" w:styleId="Heading2Char">
    <w:name w:val="Heading 2 Char"/>
    <w:basedOn w:val="DefaultParagraphFont"/>
    <w:link w:val="Heading2"/>
    <w:uiPriority w:val="9"/>
    <w:rsid w:val="001A00FE"/>
    <w:rPr>
      <w:rFonts w:ascii="Times New Roman" w:eastAsia="Times New Roman" w:hAnsi="Times New Roman" w:cs="Times New Roman"/>
      <w:b/>
      <w:sz w:val="24"/>
      <w:szCs w:val="20"/>
      <w:lang w:val="x-none" w:eastAsia="x-none"/>
    </w:rPr>
  </w:style>
  <w:style w:type="character" w:customStyle="1" w:styleId="Heading3Char">
    <w:name w:val="Heading 3 Char"/>
    <w:basedOn w:val="DefaultParagraphFont"/>
    <w:link w:val="Heading3"/>
    <w:rsid w:val="001A00FE"/>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1A00FE"/>
    <w:rPr>
      <w:rFonts w:ascii="Times New Roman" w:eastAsia="Times New Roman" w:hAnsi="Times New Roman" w:cs="Times New Roman"/>
      <w:b/>
      <w:sz w:val="20"/>
      <w:szCs w:val="20"/>
    </w:rPr>
  </w:style>
  <w:style w:type="character" w:customStyle="1" w:styleId="Heading5Char">
    <w:name w:val="Heading 5 Char"/>
    <w:basedOn w:val="DefaultParagraphFont"/>
    <w:link w:val="Heading5"/>
    <w:uiPriority w:val="9"/>
    <w:rsid w:val="001A00FE"/>
    <w:rPr>
      <w:rFonts w:ascii="Times New Roman" w:eastAsia="Times New Roman" w:hAnsi="Times New Roman" w:cs="Times New Roman"/>
      <w:b/>
      <w:sz w:val="20"/>
      <w:szCs w:val="20"/>
      <w:lang w:val="x-none" w:eastAsia="x-none"/>
    </w:rPr>
  </w:style>
  <w:style w:type="numbering" w:customStyle="1" w:styleId="NoList1">
    <w:name w:val="No List1"/>
    <w:next w:val="NoList"/>
    <w:semiHidden/>
    <w:rsid w:val="001A00FE"/>
  </w:style>
  <w:style w:type="paragraph" w:styleId="Header">
    <w:name w:val="header"/>
    <w:basedOn w:val="Normal"/>
    <w:link w:val="HeaderChar"/>
    <w:uiPriority w:val="99"/>
    <w:rsid w:val="001A00F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1A00FE"/>
    <w:rPr>
      <w:rFonts w:ascii="Times New Roman" w:eastAsia="Times New Roman" w:hAnsi="Times New Roman" w:cs="Times New Roman"/>
      <w:sz w:val="20"/>
      <w:szCs w:val="20"/>
    </w:rPr>
  </w:style>
  <w:style w:type="paragraph" w:styleId="BodyText">
    <w:name w:val="Body Text"/>
    <w:basedOn w:val="Normal"/>
    <w:link w:val="BodyTextChar"/>
    <w:uiPriority w:val="1"/>
    <w:qFormat/>
    <w:rsid w:val="007C0A02"/>
    <w:pPr>
      <w:tabs>
        <w:tab w:val="left" w:pos="144"/>
        <w:tab w:val="left" w:pos="360"/>
        <w:tab w:val="left" w:pos="720"/>
        <w:tab w:val="left" w:pos="1296"/>
        <w:tab w:val="left" w:pos="2016"/>
        <w:tab w:val="left" w:pos="2736"/>
        <w:tab w:val="left" w:pos="3456"/>
        <w:tab w:val="left" w:pos="5760"/>
      </w:tabs>
      <w:spacing w:after="0" w:line="240" w:lineRule="auto"/>
    </w:pPr>
    <w:rPr>
      <w:rFonts w:ascii="Times New Roman" w:eastAsia="Times New Roman" w:hAnsi="Times New Roman" w:cs="Times New Roman"/>
      <w:b/>
      <w:szCs w:val="20"/>
      <w:lang w:val="x-none" w:eastAsia="x-none"/>
    </w:rPr>
  </w:style>
  <w:style w:type="character" w:customStyle="1" w:styleId="BodyTextChar">
    <w:name w:val="Body Text Char"/>
    <w:basedOn w:val="DefaultParagraphFont"/>
    <w:link w:val="BodyText"/>
    <w:uiPriority w:val="1"/>
    <w:rsid w:val="001A00FE"/>
    <w:rPr>
      <w:rFonts w:ascii="Times New Roman" w:eastAsia="Times New Roman" w:hAnsi="Times New Roman" w:cs="Times New Roman"/>
      <w:b/>
      <w:szCs w:val="20"/>
      <w:lang w:val="x-none" w:eastAsia="x-none"/>
    </w:rPr>
  </w:style>
  <w:style w:type="paragraph" w:styleId="BodyText2">
    <w:name w:val="Body Text 2"/>
    <w:basedOn w:val="Normal"/>
    <w:link w:val="BodyText2Char"/>
    <w:uiPriority w:val="99"/>
    <w:rsid w:val="001A00FE"/>
    <w:pPr>
      <w:tabs>
        <w:tab w:val="left" w:pos="180"/>
        <w:tab w:val="left" w:pos="360"/>
        <w:tab w:val="left" w:pos="720"/>
        <w:tab w:val="left" w:pos="1296"/>
        <w:tab w:val="left" w:pos="2016"/>
        <w:tab w:val="left" w:pos="2736"/>
        <w:tab w:val="left" w:pos="3456"/>
        <w:tab w:val="left" w:pos="5760"/>
      </w:tabs>
      <w:spacing w:after="0" w:line="240" w:lineRule="auto"/>
      <w:ind w:left="144"/>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uiPriority w:val="99"/>
    <w:rsid w:val="001A00FE"/>
    <w:rPr>
      <w:rFonts w:ascii="Times New Roman" w:eastAsia="Times New Roman" w:hAnsi="Times New Roman" w:cs="Times New Roman"/>
      <w:sz w:val="20"/>
      <w:szCs w:val="20"/>
    </w:rPr>
  </w:style>
  <w:style w:type="character" w:styleId="Hyperlink">
    <w:name w:val="Hyperlink"/>
    <w:rsid w:val="001A00FE"/>
    <w:rPr>
      <w:color w:val="0000FF"/>
      <w:u w:val="single"/>
    </w:rPr>
  </w:style>
  <w:style w:type="paragraph" w:styleId="BodyText3">
    <w:name w:val="Body Text 3"/>
    <w:basedOn w:val="Normal"/>
    <w:link w:val="BodyText3Char"/>
    <w:rsid w:val="001A00FE"/>
    <w:pPr>
      <w:tabs>
        <w:tab w:val="left" w:pos="144"/>
        <w:tab w:val="left" w:pos="360"/>
        <w:tab w:val="left" w:pos="720"/>
        <w:tab w:val="left" w:pos="1296"/>
        <w:tab w:val="left" w:pos="2016"/>
        <w:tab w:val="left" w:pos="2736"/>
        <w:tab w:val="left" w:pos="3456"/>
        <w:tab w:val="left" w:pos="5760"/>
      </w:tabs>
      <w:spacing w:after="0" w:line="240" w:lineRule="exact"/>
    </w:pPr>
    <w:rPr>
      <w:rFonts w:ascii="Times New Roman" w:eastAsia="Times New Roman" w:hAnsi="Times New Roman" w:cs="Times New Roman"/>
      <w:szCs w:val="20"/>
    </w:rPr>
  </w:style>
  <w:style w:type="character" w:customStyle="1" w:styleId="BodyText3Char">
    <w:name w:val="Body Text 3 Char"/>
    <w:basedOn w:val="DefaultParagraphFont"/>
    <w:link w:val="BodyText3"/>
    <w:rsid w:val="001A00FE"/>
    <w:rPr>
      <w:rFonts w:ascii="Times New Roman" w:eastAsia="Times New Roman" w:hAnsi="Times New Roman" w:cs="Times New Roman"/>
      <w:szCs w:val="20"/>
    </w:rPr>
  </w:style>
  <w:style w:type="character" w:styleId="FollowedHyperlink">
    <w:name w:val="FollowedHyperlink"/>
    <w:rsid w:val="001A00FE"/>
    <w:rPr>
      <w:color w:val="800080"/>
      <w:u w:val="single"/>
    </w:rPr>
  </w:style>
  <w:style w:type="paragraph" w:styleId="Footer">
    <w:name w:val="footer"/>
    <w:basedOn w:val="Normal"/>
    <w:link w:val="FooterChar"/>
    <w:uiPriority w:val="99"/>
    <w:rsid w:val="001A00FE"/>
    <w:pPr>
      <w:tabs>
        <w:tab w:val="center" w:pos="4320"/>
        <w:tab w:val="right" w:pos="8640"/>
      </w:tabs>
      <w:spacing w:after="0" w:line="240" w:lineRule="auto"/>
    </w:pPr>
    <w:rPr>
      <w:rFonts w:ascii="Courier" w:eastAsia="Times New Roman" w:hAnsi="Courier" w:cs="Times New Roman"/>
      <w:sz w:val="24"/>
      <w:szCs w:val="20"/>
    </w:rPr>
  </w:style>
  <w:style w:type="character" w:customStyle="1" w:styleId="FooterChar">
    <w:name w:val="Footer Char"/>
    <w:basedOn w:val="DefaultParagraphFont"/>
    <w:link w:val="Footer"/>
    <w:uiPriority w:val="99"/>
    <w:rsid w:val="001A00FE"/>
    <w:rPr>
      <w:rFonts w:ascii="Courier" w:eastAsia="Times New Roman" w:hAnsi="Courier" w:cs="Times New Roman"/>
      <w:sz w:val="24"/>
      <w:szCs w:val="20"/>
    </w:rPr>
  </w:style>
  <w:style w:type="paragraph" w:styleId="BalloonText">
    <w:name w:val="Balloon Text"/>
    <w:basedOn w:val="Normal"/>
    <w:link w:val="BalloonTextChar"/>
    <w:semiHidden/>
    <w:rsid w:val="001A00FE"/>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1A00FE"/>
    <w:rPr>
      <w:rFonts w:ascii="Tahoma" w:eastAsia="Times New Roman" w:hAnsi="Tahoma" w:cs="Tahoma"/>
      <w:sz w:val="16"/>
      <w:szCs w:val="16"/>
    </w:rPr>
  </w:style>
  <w:style w:type="table" w:styleId="TableGrid">
    <w:name w:val="Table Grid"/>
    <w:basedOn w:val="TableNormal"/>
    <w:rsid w:val="001A00F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rsid w:val="001A00FE"/>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1A00FE"/>
    <w:rPr>
      <w:rFonts w:ascii="Tahoma" w:eastAsia="Times New Roman" w:hAnsi="Tahoma" w:cs="Tahoma"/>
      <w:sz w:val="20"/>
      <w:szCs w:val="20"/>
      <w:shd w:val="clear" w:color="auto" w:fill="000080"/>
    </w:rPr>
  </w:style>
  <w:style w:type="paragraph" w:styleId="NormalWeb">
    <w:name w:val="Normal (Web)"/>
    <w:basedOn w:val="Normal"/>
    <w:uiPriority w:val="99"/>
    <w:unhideWhenUsed/>
    <w:rsid w:val="001A00FE"/>
    <w:pPr>
      <w:spacing w:before="100" w:beforeAutospacing="1" w:after="100" w:afterAutospacing="1" w:line="240" w:lineRule="auto"/>
    </w:pPr>
    <w:rPr>
      <w:rFonts w:ascii="Times New Roman" w:eastAsia="Calibri" w:hAnsi="Times New Roman" w:cs="Times New Roman"/>
      <w:sz w:val="24"/>
      <w:szCs w:val="24"/>
    </w:rPr>
  </w:style>
  <w:style w:type="character" w:styleId="CommentReference">
    <w:name w:val="annotation reference"/>
    <w:uiPriority w:val="99"/>
    <w:rsid w:val="001A00FE"/>
    <w:rPr>
      <w:sz w:val="16"/>
      <w:szCs w:val="16"/>
    </w:rPr>
  </w:style>
  <w:style w:type="paragraph" w:styleId="CommentText">
    <w:name w:val="annotation text"/>
    <w:basedOn w:val="Normal"/>
    <w:link w:val="CommentTextChar"/>
    <w:rsid w:val="001A00FE"/>
    <w:pPr>
      <w:spacing w:after="0" w:line="240" w:lineRule="auto"/>
    </w:pPr>
    <w:rPr>
      <w:rFonts w:ascii="Courier" w:eastAsia="Times New Roman" w:hAnsi="Courier" w:cs="Times New Roman"/>
      <w:sz w:val="20"/>
      <w:szCs w:val="20"/>
    </w:rPr>
  </w:style>
  <w:style w:type="character" w:customStyle="1" w:styleId="CommentTextChar">
    <w:name w:val="Comment Text Char"/>
    <w:basedOn w:val="DefaultParagraphFont"/>
    <w:link w:val="CommentText"/>
    <w:rsid w:val="001A00FE"/>
    <w:rPr>
      <w:rFonts w:ascii="Courier" w:eastAsia="Times New Roman" w:hAnsi="Courier" w:cs="Times New Roman"/>
      <w:sz w:val="20"/>
      <w:szCs w:val="20"/>
    </w:rPr>
  </w:style>
  <w:style w:type="paragraph" w:styleId="CommentSubject">
    <w:name w:val="annotation subject"/>
    <w:basedOn w:val="CommentText"/>
    <w:next w:val="CommentText"/>
    <w:link w:val="CommentSubjectChar"/>
    <w:rsid w:val="001A00FE"/>
    <w:rPr>
      <w:b/>
      <w:bCs/>
    </w:rPr>
  </w:style>
  <w:style w:type="character" w:customStyle="1" w:styleId="CommentSubjectChar">
    <w:name w:val="Comment Subject Char"/>
    <w:basedOn w:val="CommentTextChar"/>
    <w:link w:val="CommentSubject"/>
    <w:rsid w:val="001A00FE"/>
    <w:rPr>
      <w:rFonts w:ascii="Courier" w:eastAsia="Times New Roman" w:hAnsi="Courier" w:cs="Times New Roman"/>
      <w:b/>
      <w:bCs/>
      <w:sz w:val="20"/>
      <w:szCs w:val="20"/>
    </w:rPr>
  </w:style>
  <w:style w:type="paragraph" w:styleId="ListParagraph">
    <w:name w:val="List Paragraph"/>
    <w:basedOn w:val="Normal"/>
    <w:link w:val="ListParagraphChar"/>
    <w:uiPriority w:val="34"/>
    <w:qFormat/>
    <w:rsid w:val="007C0A02"/>
    <w:pPr>
      <w:spacing w:after="0" w:line="240" w:lineRule="auto"/>
      <w:ind w:left="720"/>
    </w:pPr>
    <w:rPr>
      <w:rFonts w:ascii="Courier" w:eastAsia="Times New Roman" w:hAnsi="Courier" w:cs="Times New Roman"/>
      <w:sz w:val="24"/>
      <w:szCs w:val="20"/>
    </w:rPr>
  </w:style>
  <w:style w:type="paragraph" w:styleId="PlainText">
    <w:name w:val="Plain Text"/>
    <w:basedOn w:val="Normal"/>
    <w:link w:val="PlainTextChar"/>
    <w:uiPriority w:val="99"/>
    <w:unhideWhenUsed/>
    <w:rsid w:val="001A00FE"/>
    <w:pPr>
      <w:spacing w:after="0" w:line="240" w:lineRule="auto"/>
    </w:pPr>
    <w:rPr>
      <w:rFonts w:ascii="Calibri" w:eastAsia="Calibri" w:hAnsi="Calibri" w:cs="Times New Roman"/>
      <w:szCs w:val="21"/>
    </w:rPr>
  </w:style>
  <w:style w:type="character" w:customStyle="1" w:styleId="PlainTextChar">
    <w:name w:val="Plain Text Char"/>
    <w:basedOn w:val="DefaultParagraphFont"/>
    <w:link w:val="PlainText"/>
    <w:uiPriority w:val="99"/>
    <w:rsid w:val="001A00FE"/>
    <w:rPr>
      <w:rFonts w:ascii="Calibri" w:eastAsia="Calibri" w:hAnsi="Calibri" w:cs="Times New Roman"/>
      <w:szCs w:val="21"/>
    </w:rPr>
  </w:style>
  <w:style w:type="paragraph" w:customStyle="1" w:styleId="TableParagraph">
    <w:name w:val="Table Paragraph"/>
    <w:basedOn w:val="Normal"/>
    <w:uiPriority w:val="1"/>
    <w:qFormat/>
    <w:rsid w:val="007C0A02"/>
    <w:pPr>
      <w:widowControl w:val="0"/>
      <w:autoSpaceDE w:val="0"/>
      <w:autoSpaceDN w:val="0"/>
      <w:adjustRightInd w:val="0"/>
      <w:spacing w:after="0" w:line="240" w:lineRule="auto"/>
      <w:jc w:val="center"/>
    </w:pPr>
    <w:rPr>
      <w:rFonts w:ascii="Arial" w:eastAsia="Times New Roman" w:hAnsi="Arial" w:cs="Arial"/>
      <w:sz w:val="24"/>
      <w:szCs w:val="24"/>
    </w:rPr>
  </w:style>
  <w:style w:type="paragraph" w:styleId="NoSpacing">
    <w:name w:val="No Spacing"/>
    <w:uiPriority w:val="1"/>
    <w:qFormat/>
    <w:rsid w:val="001A00FE"/>
    <w:pPr>
      <w:spacing w:after="0" w:line="240" w:lineRule="auto"/>
    </w:pPr>
  </w:style>
  <w:style w:type="paragraph" w:customStyle="1" w:styleId="Default">
    <w:name w:val="Default"/>
    <w:rsid w:val="001A00FE"/>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B64B49"/>
    <w:rPr>
      <w:color w:val="605E5C"/>
      <w:shd w:val="clear" w:color="auto" w:fill="E1DFDD"/>
    </w:rPr>
  </w:style>
  <w:style w:type="paragraph" w:styleId="Revision">
    <w:name w:val="Revision"/>
    <w:hidden/>
    <w:uiPriority w:val="99"/>
    <w:semiHidden/>
    <w:rsid w:val="00A04A6C"/>
    <w:pPr>
      <w:spacing w:after="0" w:line="240" w:lineRule="auto"/>
    </w:pPr>
  </w:style>
  <w:style w:type="paragraph" w:customStyle="1" w:styleId="pf0">
    <w:name w:val="pf0"/>
    <w:basedOn w:val="Normal"/>
    <w:rsid w:val="00770A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770AA6"/>
    <w:rPr>
      <w:rFonts w:ascii="Segoe UI" w:hAnsi="Segoe UI" w:cs="Segoe UI" w:hint="default"/>
      <w:sz w:val="18"/>
      <w:szCs w:val="18"/>
    </w:rPr>
  </w:style>
  <w:style w:type="character" w:customStyle="1" w:styleId="ListParagraphChar">
    <w:name w:val="List Paragraph Char"/>
    <w:basedOn w:val="DefaultParagraphFont"/>
    <w:link w:val="ListParagraph"/>
    <w:uiPriority w:val="34"/>
    <w:rsid w:val="000A2FF1"/>
    <w:rPr>
      <w:rFonts w:ascii="Courier" w:eastAsia="Times New Roman" w:hAnsi="Courier" w:cs="Times New Roman"/>
      <w:sz w:val="24"/>
      <w:szCs w:val="20"/>
    </w:rPr>
  </w:style>
  <w:style w:type="paragraph" w:customStyle="1" w:styleId="list1">
    <w:name w:val="list1"/>
    <w:basedOn w:val="Normal"/>
    <w:rsid w:val="008937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2">
    <w:name w:val="list2"/>
    <w:basedOn w:val="Normal"/>
    <w:rsid w:val="0089379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89639">
      <w:bodyDiv w:val="1"/>
      <w:marLeft w:val="0"/>
      <w:marRight w:val="0"/>
      <w:marTop w:val="0"/>
      <w:marBottom w:val="0"/>
      <w:divBdr>
        <w:top w:val="none" w:sz="0" w:space="0" w:color="auto"/>
        <w:left w:val="none" w:sz="0" w:space="0" w:color="auto"/>
        <w:bottom w:val="none" w:sz="0" w:space="0" w:color="auto"/>
        <w:right w:val="none" w:sz="0" w:space="0" w:color="auto"/>
      </w:divBdr>
    </w:div>
    <w:div w:id="243883147">
      <w:bodyDiv w:val="1"/>
      <w:marLeft w:val="0"/>
      <w:marRight w:val="0"/>
      <w:marTop w:val="0"/>
      <w:marBottom w:val="0"/>
      <w:divBdr>
        <w:top w:val="none" w:sz="0" w:space="0" w:color="auto"/>
        <w:left w:val="none" w:sz="0" w:space="0" w:color="auto"/>
        <w:bottom w:val="none" w:sz="0" w:space="0" w:color="auto"/>
        <w:right w:val="none" w:sz="0" w:space="0" w:color="auto"/>
      </w:divBdr>
    </w:div>
    <w:div w:id="372079531">
      <w:bodyDiv w:val="1"/>
      <w:marLeft w:val="0"/>
      <w:marRight w:val="0"/>
      <w:marTop w:val="0"/>
      <w:marBottom w:val="0"/>
      <w:divBdr>
        <w:top w:val="none" w:sz="0" w:space="0" w:color="auto"/>
        <w:left w:val="none" w:sz="0" w:space="0" w:color="auto"/>
        <w:bottom w:val="none" w:sz="0" w:space="0" w:color="auto"/>
        <w:right w:val="none" w:sz="0" w:space="0" w:color="auto"/>
      </w:divBdr>
    </w:div>
    <w:div w:id="461730853">
      <w:bodyDiv w:val="1"/>
      <w:marLeft w:val="0"/>
      <w:marRight w:val="0"/>
      <w:marTop w:val="0"/>
      <w:marBottom w:val="0"/>
      <w:divBdr>
        <w:top w:val="none" w:sz="0" w:space="0" w:color="auto"/>
        <w:left w:val="none" w:sz="0" w:space="0" w:color="auto"/>
        <w:bottom w:val="none" w:sz="0" w:space="0" w:color="auto"/>
        <w:right w:val="none" w:sz="0" w:space="0" w:color="auto"/>
      </w:divBdr>
      <w:divsChild>
        <w:div w:id="1839611429">
          <w:marLeft w:val="0"/>
          <w:marRight w:val="0"/>
          <w:marTop w:val="0"/>
          <w:marBottom w:val="0"/>
          <w:divBdr>
            <w:top w:val="none" w:sz="0" w:space="0" w:color="auto"/>
            <w:left w:val="none" w:sz="0" w:space="0" w:color="auto"/>
            <w:bottom w:val="none" w:sz="0" w:space="0" w:color="auto"/>
            <w:right w:val="none" w:sz="0" w:space="0" w:color="auto"/>
          </w:divBdr>
          <w:divsChild>
            <w:div w:id="1910116022">
              <w:marLeft w:val="0"/>
              <w:marRight w:val="0"/>
              <w:marTop w:val="0"/>
              <w:marBottom w:val="0"/>
              <w:divBdr>
                <w:top w:val="none" w:sz="0" w:space="0" w:color="auto"/>
                <w:left w:val="none" w:sz="0" w:space="0" w:color="auto"/>
                <w:bottom w:val="none" w:sz="0" w:space="0" w:color="auto"/>
                <w:right w:val="none" w:sz="0" w:space="0" w:color="auto"/>
              </w:divBdr>
              <w:divsChild>
                <w:div w:id="85866703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99547529">
          <w:marLeft w:val="0"/>
          <w:marRight w:val="0"/>
          <w:marTop w:val="0"/>
          <w:marBottom w:val="0"/>
          <w:divBdr>
            <w:top w:val="none" w:sz="0" w:space="0" w:color="auto"/>
            <w:left w:val="none" w:sz="0" w:space="0" w:color="auto"/>
            <w:bottom w:val="none" w:sz="0" w:space="0" w:color="auto"/>
            <w:right w:val="none" w:sz="0" w:space="0" w:color="auto"/>
          </w:divBdr>
          <w:divsChild>
            <w:div w:id="1043411268">
              <w:marLeft w:val="0"/>
              <w:marRight w:val="0"/>
              <w:marTop w:val="0"/>
              <w:marBottom w:val="0"/>
              <w:divBdr>
                <w:top w:val="none" w:sz="0" w:space="0" w:color="auto"/>
                <w:left w:val="none" w:sz="0" w:space="0" w:color="auto"/>
                <w:bottom w:val="none" w:sz="0" w:space="0" w:color="auto"/>
                <w:right w:val="none" w:sz="0" w:space="0" w:color="auto"/>
              </w:divBdr>
              <w:divsChild>
                <w:div w:id="33121292">
                  <w:marLeft w:val="0"/>
                  <w:marRight w:val="0"/>
                  <w:marTop w:val="0"/>
                  <w:marBottom w:val="0"/>
                  <w:divBdr>
                    <w:top w:val="none" w:sz="0" w:space="0" w:color="auto"/>
                    <w:left w:val="none" w:sz="0" w:space="0" w:color="auto"/>
                    <w:bottom w:val="none" w:sz="0" w:space="0" w:color="auto"/>
                    <w:right w:val="none" w:sz="0" w:space="0" w:color="auto"/>
                  </w:divBdr>
                  <w:divsChild>
                    <w:div w:id="927806000">
                      <w:marLeft w:val="0"/>
                      <w:marRight w:val="0"/>
                      <w:marTop w:val="0"/>
                      <w:marBottom w:val="0"/>
                      <w:divBdr>
                        <w:top w:val="none" w:sz="0" w:space="0" w:color="auto"/>
                        <w:left w:val="none" w:sz="0" w:space="0" w:color="auto"/>
                        <w:bottom w:val="none" w:sz="0" w:space="0" w:color="auto"/>
                        <w:right w:val="none" w:sz="0" w:space="0" w:color="auto"/>
                      </w:divBdr>
                      <w:divsChild>
                        <w:div w:id="494339904">
                          <w:marLeft w:val="0"/>
                          <w:marRight w:val="0"/>
                          <w:marTop w:val="0"/>
                          <w:marBottom w:val="0"/>
                          <w:divBdr>
                            <w:top w:val="none" w:sz="0" w:space="0" w:color="auto"/>
                            <w:left w:val="none" w:sz="0" w:space="0" w:color="auto"/>
                            <w:bottom w:val="none" w:sz="0" w:space="0" w:color="auto"/>
                            <w:right w:val="none" w:sz="0" w:space="0" w:color="auto"/>
                          </w:divBdr>
                          <w:divsChild>
                            <w:div w:id="7357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639208">
      <w:bodyDiv w:val="1"/>
      <w:marLeft w:val="0"/>
      <w:marRight w:val="0"/>
      <w:marTop w:val="0"/>
      <w:marBottom w:val="0"/>
      <w:divBdr>
        <w:top w:val="none" w:sz="0" w:space="0" w:color="auto"/>
        <w:left w:val="none" w:sz="0" w:space="0" w:color="auto"/>
        <w:bottom w:val="none" w:sz="0" w:space="0" w:color="auto"/>
        <w:right w:val="none" w:sz="0" w:space="0" w:color="auto"/>
      </w:divBdr>
    </w:div>
    <w:div w:id="572156767">
      <w:bodyDiv w:val="1"/>
      <w:marLeft w:val="0"/>
      <w:marRight w:val="0"/>
      <w:marTop w:val="0"/>
      <w:marBottom w:val="0"/>
      <w:divBdr>
        <w:top w:val="none" w:sz="0" w:space="0" w:color="auto"/>
        <w:left w:val="none" w:sz="0" w:space="0" w:color="auto"/>
        <w:bottom w:val="none" w:sz="0" w:space="0" w:color="auto"/>
        <w:right w:val="none" w:sz="0" w:space="0" w:color="auto"/>
      </w:divBdr>
    </w:div>
    <w:div w:id="700133466">
      <w:bodyDiv w:val="1"/>
      <w:marLeft w:val="0"/>
      <w:marRight w:val="0"/>
      <w:marTop w:val="0"/>
      <w:marBottom w:val="0"/>
      <w:divBdr>
        <w:top w:val="none" w:sz="0" w:space="0" w:color="auto"/>
        <w:left w:val="none" w:sz="0" w:space="0" w:color="auto"/>
        <w:bottom w:val="none" w:sz="0" w:space="0" w:color="auto"/>
        <w:right w:val="none" w:sz="0" w:space="0" w:color="auto"/>
      </w:divBdr>
    </w:div>
    <w:div w:id="857933674">
      <w:bodyDiv w:val="1"/>
      <w:marLeft w:val="0"/>
      <w:marRight w:val="0"/>
      <w:marTop w:val="0"/>
      <w:marBottom w:val="0"/>
      <w:divBdr>
        <w:top w:val="none" w:sz="0" w:space="0" w:color="auto"/>
        <w:left w:val="none" w:sz="0" w:space="0" w:color="auto"/>
        <w:bottom w:val="none" w:sz="0" w:space="0" w:color="auto"/>
        <w:right w:val="none" w:sz="0" w:space="0" w:color="auto"/>
      </w:divBdr>
    </w:div>
    <w:div w:id="862324240">
      <w:bodyDiv w:val="1"/>
      <w:marLeft w:val="0"/>
      <w:marRight w:val="0"/>
      <w:marTop w:val="0"/>
      <w:marBottom w:val="0"/>
      <w:divBdr>
        <w:top w:val="none" w:sz="0" w:space="0" w:color="auto"/>
        <w:left w:val="none" w:sz="0" w:space="0" w:color="auto"/>
        <w:bottom w:val="none" w:sz="0" w:space="0" w:color="auto"/>
        <w:right w:val="none" w:sz="0" w:space="0" w:color="auto"/>
      </w:divBdr>
    </w:div>
    <w:div w:id="995914435">
      <w:bodyDiv w:val="1"/>
      <w:marLeft w:val="0"/>
      <w:marRight w:val="0"/>
      <w:marTop w:val="0"/>
      <w:marBottom w:val="0"/>
      <w:divBdr>
        <w:top w:val="none" w:sz="0" w:space="0" w:color="auto"/>
        <w:left w:val="none" w:sz="0" w:space="0" w:color="auto"/>
        <w:bottom w:val="none" w:sz="0" w:space="0" w:color="auto"/>
        <w:right w:val="none" w:sz="0" w:space="0" w:color="auto"/>
      </w:divBdr>
    </w:div>
    <w:div w:id="1025060360">
      <w:bodyDiv w:val="1"/>
      <w:marLeft w:val="0"/>
      <w:marRight w:val="0"/>
      <w:marTop w:val="0"/>
      <w:marBottom w:val="0"/>
      <w:divBdr>
        <w:top w:val="none" w:sz="0" w:space="0" w:color="auto"/>
        <w:left w:val="none" w:sz="0" w:space="0" w:color="auto"/>
        <w:bottom w:val="none" w:sz="0" w:space="0" w:color="auto"/>
        <w:right w:val="none" w:sz="0" w:space="0" w:color="auto"/>
      </w:divBdr>
    </w:div>
    <w:div w:id="1032731198">
      <w:bodyDiv w:val="1"/>
      <w:marLeft w:val="0"/>
      <w:marRight w:val="0"/>
      <w:marTop w:val="0"/>
      <w:marBottom w:val="0"/>
      <w:divBdr>
        <w:top w:val="none" w:sz="0" w:space="0" w:color="auto"/>
        <w:left w:val="none" w:sz="0" w:space="0" w:color="auto"/>
        <w:bottom w:val="none" w:sz="0" w:space="0" w:color="auto"/>
        <w:right w:val="none" w:sz="0" w:space="0" w:color="auto"/>
      </w:divBdr>
    </w:div>
    <w:div w:id="1052383274">
      <w:bodyDiv w:val="1"/>
      <w:marLeft w:val="0"/>
      <w:marRight w:val="0"/>
      <w:marTop w:val="0"/>
      <w:marBottom w:val="0"/>
      <w:divBdr>
        <w:top w:val="none" w:sz="0" w:space="0" w:color="auto"/>
        <w:left w:val="none" w:sz="0" w:space="0" w:color="auto"/>
        <w:bottom w:val="none" w:sz="0" w:space="0" w:color="auto"/>
        <w:right w:val="none" w:sz="0" w:space="0" w:color="auto"/>
      </w:divBdr>
    </w:div>
    <w:div w:id="1092243151">
      <w:bodyDiv w:val="1"/>
      <w:marLeft w:val="0"/>
      <w:marRight w:val="0"/>
      <w:marTop w:val="0"/>
      <w:marBottom w:val="0"/>
      <w:divBdr>
        <w:top w:val="none" w:sz="0" w:space="0" w:color="auto"/>
        <w:left w:val="none" w:sz="0" w:space="0" w:color="auto"/>
        <w:bottom w:val="none" w:sz="0" w:space="0" w:color="auto"/>
        <w:right w:val="none" w:sz="0" w:space="0" w:color="auto"/>
      </w:divBdr>
    </w:div>
    <w:div w:id="1111046770">
      <w:bodyDiv w:val="1"/>
      <w:marLeft w:val="0"/>
      <w:marRight w:val="0"/>
      <w:marTop w:val="0"/>
      <w:marBottom w:val="0"/>
      <w:divBdr>
        <w:top w:val="none" w:sz="0" w:space="0" w:color="auto"/>
        <w:left w:val="none" w:sz="0" w:space="0" w:color="auto"/>
        <w:bottom w:val="none" w:sz="0" w:space="0" w:color="auto"/>
        <w:right w:val="none" w:sz="0" w:space="0" w:color="auto"/>
      </w:divBdr>
    </w:div>
    <w:div w:id="1192496517">
      <w:bodyDiv w:val="1"/>
      <w:marLeft w:val="0"/>
      <w:marRight w:val="0"/>
      <w:marTop w:val="0"/>
      <w:marBottom w:val="0"/>
      <w:divBdr>
        <w:top w:val="none" w:sz="0" w:space="0" w:color="auto"/>
        <w:left w:val="none" w:sz="0" w:space="0" w:color="auto"/>
        <w:bottom w:val="none" w:sz="0" w:space="0" w:color="auto"/>
        <w:right w:val="none" w:sz="0" w:space="0" w:color="auto"/>
      </w:divBdr>
    </w:div>
    <w:div w:id="1328048108">
      <w:bodyDiv w:val="1"/>
      <w:marLeft w:val="0"/>
      <w:marRight w:val="0"/>
      <w:marTop w:val="0"/>
      <w:marBottom w:val="0"/>
      <w:divBdr>
        <w:top w:val="none" w:sz="0" w:space="0" w:color="auto"/>
        <w:left w:val="none" w:sz="0" w:space="0" w:color="auto"/>
        <w:bottom w:val="none" w:sz="0" w:space="0" w:color="auto"/>
        <w:right w:val="none" w:sz="0" w:space="0" w:color="auto"/>
      </w:divBdr>
    </w:div>
    <w:div w:id="1526094352">
      <w:bodyDiv w:val="1"/>
      <w:marLeft w:val="0"/>
      <w:marRight w:val="0"/>
      <w:marTop w:val="0"/>
      <w:marBottom w:val="0"/>
      <w:divBdr>
        <w:top w:val="none" w:sz="0" w:space="0" w:color="auto"/>
        <w:left w:val="none" w:sz="0" w:space="0" w:color="auto"/>
        <w:bottom w:val="none" w:sz="0" w:space="0" w:color="auto"/>
        <w:right w:val="none" w:sz="0" w:space="0" w:color="auto"/>
      </w:divBdr>
    </w:div>
    <w:div w:id="1557158957">
      <w:bodyDiv w:val="1"/>
      <w:marLeft w:val="0"/>
      <w:marRight w:val="0"/>
      <w:marTop w:val="0"/>
      <w:marBottom w:val="0"/>
      <w:divBdr>
        <w:top w:val="none" w:sz="0" w:space="0" w:color="auto"/>
        <w:left w:val="none" w:sz="0" w:space="0" w:color="auto"/>
        <w:bottom w:val="none" w:sz="0" w:space="0" w:color="auto"/>
        <w:right w:val="none" w:sz="0" w:space="0" w:color="auto"/>
      </w:divBdr>
    </w:div>
    <w:div w:id="1579168533">
      <w:bodyDiv w:val="1"/>
      <w:marLeft w:val="0"/>
      <w:marRight w:val="0"/>
      <w:marTop w:val="0"/>
      <w:marBottom w:val="0"/>
      <w:divBdr>
        <w:top w:val="none" w:sz="0" w:space="0" w:color="auto"/>
        <w:left w:val="none" w:sz="0" w:space="0" w:color="auto"/>
        <w:bottom w:val="none" w:sz="0" w:space="0" w:color="auto"/>
        <w:right w:val="none" w:sz="0" w:space="0" w:color="auto"/>
      </w:divBdr>
    </w:div>
    <w:div w:id="1671525357">
      <w:bodyDiv w:val="1"/>
      <w:marLeft w:val="0"/>
      <w:marRight w:val="0"/>
      <w:marTop w:val="0"/>
      <w:marBottom w:val="0"/>
      <w:divBdr>
        <w:top w:val="none" w:sz="0" w:space="0" w:color="auto"/>
        <w:left w:val="none" w:sz="0" w:space="0" w:color="auto"/>
        <w:bottom w:val="none" w:sz="0" w:space="0" w:color="auto"/>
        <w:right w:val="none" w:sz="0" w:space="0" w:color="auto"/>
      </w:divBdr>
    </w:div>
    <w:div w:id="1715739978">
      <w:bodyDiv w:val="1"/>
      <w:marLeft w:val="0"/>
      <w:marRight w:val="0"/>
      <w:marTop w:val="0"/>
      <w:marBottom w:val="0"/>
      <w:divBdr>
        <w:top w:val="none" w:sz="0" w:space="0" w:color="auto"/>
        <w:left w:val="none" w:sz="0" w:space="0" w:color="auto"/>
        <w:bottom w:val="none" w:sz="0" w:space="0" w:color="auto"/>
        <w:right w:val="none" w:sz="0" w:space="0" w:color="auto"/>
      </w:divBdr>
    </w:div>
    <w:div w:id="1839728080">
      <w:bodyDiv w:val="1"/>
      <w:marLeft w:val="0"/>
      <w:marRight w:val="0"/>
      <w:marTop w:val="0"/>
      <w:marBottom w:val="0"/>
      <w:divBdr>
        <w:top w:val="none" w:sz="0" w:space="0" w:color="auto"/>
        <w:left w:val="none" w:sz="0" w:space="0" w:color="auto"/>
        <w:bottom w:val="none" w:sz="0" w:space="0" w:color="auto"/>
        <w:right w:val="none" w:sz="0" w:space="0" w:color="auto"/>
      </w:divBdr>
    </w:div>
    <w:div w:id="1891575506">
      <w:bodyDiv w:val="1"/>
      <w:marLeft w:val="0"/>
      <w:marRight w:val="0"/>
      <w:marTop w:val="0"/>
      <w:marBottom w:val="0"/>
      <w:divBdr>
        <w:top w:val="none" w:sz="0" w:space="0" w:color="auto"/>
        <w:left w:val="none" w:sz="0" w:space="0" w:color="auto"/>
        <w:bottom w:val="none" w:sz="0" w:space="0" w:color="auto"/>
        <w:right w:val="none" w:sz="0" w:space="0" w:color="auto"/>
      </w:divBdr>
    </w:div>
    <w:div w:id="1934825854">
      <w:bodyDiv w:val="1"/>
      <w:marLeft w:val="0"/>
      <w:marRight w:val="0"/>
      <w:marTop w:val="0"/>
      <w:marBottom w:val="0"/>
      <w:divBdr>
        <w:top w:val="none" w:sz="0" w:space="0" w:color="auto"/>
        <w:left w:val="none" w:sz="0" w:space="0" w:color="auto"/>
        <w:bottom w:val="none" w:sz="0" w:space="0" w:color="auto"/>
        <w:right w:val="none" w:sz="0" w:space="0" w:color="auto"/>
      </w:divBdr>
    </w:div>
    <w:div w:id="1935816647">
      <w:bodyDiv w:val="1"/>
      <w:marLeft w:val="0"/>
      <w:marRight w:val="0"/>
      <w:marTop w:val="0"/>
      <w:marBottom w:val="0"/>
      <w:divBdr>
        <w:top w:val="none" w:sz="0" w:space="0" w:color="auto"/>
        <w:left w:val="none" w:sz="0" w:space="0" w:color="auto"/>
        <w:bottom w:val="none" w:sz="0" w:space="0" w:color="auto"/>
        <w:right w:val="none" w:sz="0" w:space="0" w:color="auto"/>
      </w:divBdr>
    </w:div>
    <w:div w:id="19590681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pa.gov/mercury/environmental-laws-apply-mercury" TargetMode="External"/><Relationship Id="rId18" Type="http://schemas.openxmlformats.org/officeDocument/2006/relationships/image" Target="media/image1.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mailto:TSDFandTransporterInquiries@dla.mil" TargetMode="External"/><Relationship Id="rId7" Type="http://schemas.openxmlformats.org/officeDocument/2006/relationships/settings" Target="settings.xml"/><Relationship Id="rId12" Type="http://schemas.openxmlformats.org/officeDocument/2006/relationships/hyperlink" Target="http://www.dla.mil/DispositionServices/Offers/Disposal/HazardousWaste/HazWasteDisposal.aspx" TargetMode="External"/><Relationship Id="rId17" Type="http://schemas.openxmlformats.org/officeDocument/2006/relationships/hyperlink" Target="https://www.dla.mil/Portals/104/Documents/DispositionServices/ddsr/docs/cylinderjointpub.pdf" TargetMode="External"/><Relationship Id="rId25" Type="http://schemas.openxmlformats.org/officeDocument/2006/relationships/hyperlink" Target="http://www.opm.gov"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dla.mil/DispositionServices/Offers/Disposal/HazardousWaste/HazWasteDisposal.aspx" TargetMode="External"/><Relationship Id="rId20" Type="http://schemas.openxmlformats.org/officeDocument/2006/relationships/hyperlink" Target="https://www.dla.mil/DispositionServices/Offers/Disposal/HazardousWaste/HazWasteDisposal.aspx"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la.mil/DispositionServices/Offers/Disposal/HazardousWaste/HazWasteDisposal.aspx" TargetMode="External"/><Relationship Id="rId24" Type="http://schemas.openxmlformats.org/officeDocument/2006/relationships/hyperlink" Target="mailto:j8bvendorpayments@dla.mil"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bids-global.dmdc.mil/home/" TargetMode="External"/><Relationship Id="rId23" Type="http://schemas.openxmlformats.org/officeDocument/2006/relationships/hyperlink" Target="file://Home11.dir.ad.dla.mil/home/sy6c110/My%20Documents/Contracts/DLADispSvcsManifesttracking@dla.mil"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federal.elaws.us/cfr/title41.part101-42.section101-42.1102-5"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pa.gov/mercury/questions-and-answers-mercury-export-ban-act-meba-2008" TargetMode="External"/><Relationship Id="rId22" Type="http://schemas.openxmlformats.org/officeDocument/2006/relationships/hyperlink" Target="mailto:TSDFandTransporterInquiries@dla.mil"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00C5DB8491D748A235B4C383D90936" ma:contentTypeVersion="2" ma:contentTypeDescription="Create a new document." ma:contentTypeScope="" ma:versionID="474b3033710cb3d8d48421a31f1b0746">
  <xsd:schema xmlns:xsd="http://www.w3.org/2001/XMLSchema" xmlns:xs="http://www.w3.org/2001/XMLSchema" xmlns:p="http://schemas.microsoft.com/office/2006/metadata/properties" xmlns:ns2="9212ebd6-1188-4d91-bd29-dc8961932fd6" targetNamespace="http://schemas.microsoft.com/office/2006/metadata/properties" ma:root="true" ma:fieldsID="d6a45501082111bca1dbc6b6c61fb42f" ns2:_="">
    <xsd:import namespace="9212ebd6-1188-4d91-bd29-dc8961932fd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2ebd6-1188-4d91-bd29-dc8961932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97F2AF-A13C-48EC-B7D4-3E7B5282D6EF}">
  <ds:schemaRefs>
    <ds:schemaRef ds:uri="http://schemas.microsoft.com/sharepoint/v3/contenttype/forms"/>
  </ds:schemaRefs>
</ds:datastoreItem>
</file>

<file path=customXml/itemProps2.xml><?xml version="1.0" encoding="utf-8"?>
<ds:datastoreItem xmlns:ds="http://schemas.openxmlformats.org/officeDocument/2006/customXml" ds:itemID="{DCAC55E3-CB85-4948-8D56-694018FA81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12ebd6-1188-4d91-bd29-dc8961932f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9C27BB-ECE0-4CFE-BA6E-2B168B5ACDBB}">
  <ds:schemaRefs>
    <ds:schemaRef ds:uri="http://schemas.openxmlformats.org/officeDocument/2006/bibliography"/>
  </ds:schemaRefs>
</ds:datastoreItem>
</file>

<file path=customXml/itemProps4.xml><?xml version="1.0" encoding="utf-8"?>
<ds:datastoreItem xmlns:ds="http://schemas.openxmlformats.org/officeDocument/2006/customXml" ds:itemID="{8BB95476-1333-4BD1-BFF7-1EBA5D119E6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98</Pages>
  <Words>39596</Words>
  <Characters>225702</Characters>
  <Application>Microsoft Office Word</Application>
  <DocSecurity>0</DocSecurity>
  <Lines>1880</Lines>
  <Paragraphs>529</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264769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Leach, Larry R CIV DLA DISPOSITION SERVICES (US)</dc:creator>
  <cp:keywords/>
  <dc:description/>
  <cp:lastModifiedBy>Mcmullen, Aldona B (Alda) CIV DLA DISPOSITION SERVICES (USA)</cp:lastModifiedBy>
  <cp:revision>7</cp:revision>
  <cp:lastPrinted>2024-06-04T10:25:00Z</cp:lastPrinted>
  <dcterms:created xsi:type="dcterms:W3CDTF">2026-04-16T13:21:00Z</dcterms:created>
  <dcterms:modified xsi:type="dcterms:W3CDTF">2026-04-20T18:48:00Z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0x0101002000C5DB8491D748A235B4C383D90936</vt:lpwstr>
  </property>
  <property fmtid="{D5CDD505-2E9C-101B-9397-08002B2CF9AE}" pid="3" name="Created">
    <vt:filetime>2024-04-16T00:00:00Z</vt:filetime>
  </property>
  <property fmtid="{D5CDD505-2E9C-101B-9397-08002B2CF9AE}" pid="4" name="Creator">
    <vt:lpwstr>Adobe Acrobat Pro DC 20.6.20042</vt:lpwstr>
  </property>
  <property fmtid="{D5CDD505-2E9C-101B-9397-08002B2CF9AE}" pid="5" name="LastSaved">
    <vt:filetime>2024-04-17T00:00:00Z</vt:filetime>
  </property>
  <property fmtid="{D5CDD505-2E9C-101B-9397-08002B2CF9AE}" pid="6" name="Producer">
    <vt:lpwstr>Acrobat Distiller 24.0 (Windows)</vt:lpwstr>
  </property>
</Properties>
</file>