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3"/>
        <w:gridCol w:w="900"/>
        <w:gridCol w:w="540"/>
        <w:gridCol w:w="3241"/>
        <w:gridCol w:w="630"/>
        <w:gridCol w:w="181"/>
        <w:gridCol w:w="632"/>
        <w:gridCol w:w="630"/>
        <w:gridCol w:w="361"/>
        <w:gridCol w:w="1173"/>
        <w:gridCol w:w="1350"/>
      </w:tblGrid>
      <w:tr w:rsidR="00B906CB">
        <w:trPr>
          <w:trHeight w:val="1862"/>
        </w:trPr>
        <w:tc>
          <w:tcPr>
            <w:tcW w:w="1623" w:type="dxa"/>
            <w:gridSpan w:val="2"/>
            <w:tcBorders>
              <w:right w:val="nil"/>
            </w:tcBorders>
          </w:tcPr>
          <w:p w:rsidR="00B906CB" w:rsidRDefault="00B906CB">
            <w:pPr>
              <w:pStyle w:val="TableParagraph"/>
              <w:rPr>
                <w:rFonts w:ascii="Times New Roman"/>
                <w:sz w:val="24"/>
              </w:rPr>
            </w:pPr>
            <w:bookmarkStart w:id="0" w:name="_GoBack"/>
            <w:bookmarkEnd w:id="0"/>
          </w:p>
          <w:p w:rsidR="00B906CB" w:rsidRDefault="0008141F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788270" cy="74599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0" cy="7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8" w:type="dxa"/>
            <w:gridSpan w:val="8"/>
            <w:tcBorders>
              <w:left w:val="nil"/>
            </w:tcBorders>
          </w:tcPr>
          <w:p w:rsidR="00B906CB" w:rsidRDefault="0008141F">
            <w:pPr>
              <w:pStyle w:val="TableParagraph"/>
              <w:ind w:left="81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OFFICE OF THE ADDITIONAL CONTROLLER OF EXAMINATIONS (UNIVERSITY DEPARTMENTS)</w:t>
            </w:r>
          </w:p>
          <w:p w:rsidR="00B906CB" w:rsidRDefault="0008141F">
            <w:pPr>
              <w:pStyle w:val="TableParagraph"/>
              <w:ind w:left="83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ANNA UNIVERSITY: : CHENNAI 25</w:t>
            </w:r>
          </w:p>
          <w:p w:rsidR="00B906CB" w:rsidRDefault="00B906C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B906CB" w:rsidRDefault="0008141F">
            <w:pPr>
              <w:pStyle w:val="TableParagraph"/>
              <w:ind w:left="84" w:right="623"/>
              <w:jc w:val="center"/>
              <w:rPr>
                <w:b/>
              </w:rPr>
            </w:pPr>
            <w:r>
              <w:rPr>
                <w:b/>
              </w:rPr>
              <w:t>Honorarium for Setting Question Paper / Key including Typing Charges</w:t>
            </w:r>
          </w:p>
          <w:p w:rsidR="00B906CB" w:rsidRDefault="00B906CB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B906CB" w:rsidRDefault="0008141F" w:rsidP="003F3FBD">
            <w:pPr>
              <w:pStyle w:val="TableParagraph"/>
              <w:spacing w:before="1" w:line="234" w:lineRule="exact"/>
              <w:ind w:left="84" w:right="250"/>
              <w:jc w:val="center"/>
            </w:pPr>
            <w:r w:rsidRPr="003F3FBD">
              <w:rPr>
                <w:bCs/>
              </w:rPr>
              <w:t>UG</w:t>
            </w:r>
            <w:r>
              <w:t xml:space="preserve"> / PG ( FT / </w:t>
            </w:r>
            <w:r w:rsidRPr="003F3FBD">
              <w:rPr>
                <w:bCs/>
              </w:rPr>
              <w:t>PT</w:t>
            </w:r>
            <w:r>
              <w:t xml:space="preserve">) </w:t>
            </w:r>
            <w:r w:rsidR="003F3FBD">
              <w:t xml:space="preserve">Re </w:t>
            </w:r>
            <w:r w:rsidR="0077517F">
              <w:t>Examinations - ……………..20</w:t>
            </w:r>
          </w:p>
        </w:tc>
      </w:tr>
      <w:tr w:rsidR="00B906CB">
        <w:trPr>
          <w:trHeight w:val="398"/>
        </w:trPr>
        <w:tc>
          <w:tcPr>
            <w:tcW w:w="1623" w:type="dxa"/>
            <w:gridSpan w:val="2"/>
            <w:vMerge w:val="restart"/>
          </w:tcPr>
          <w:p w:rsidR="00B906CB" w:rsidRDefault="0008141F">
            <w:pPr>
              <w:pStyle w:val="TableParagraph"/>
              <w:spacing w:before="120"/>
              <w:ind w:left="107"/>
            </w:pPr>
            <w:r>
              <w:t>Name</w:t>
            </w:r>
          </w:p>
        </w:tc>
        <w:tc>
          <w:tcPr>
            <w:tcW w:w="4411" w:type="dxa"/>
            <w:gridSpan w:val="3"/>
            <w:vMerge w:val="restart"/>
          </w:tcPr>
          <w:p w:rsidR="00B906CB" w:rsidRPr="004503E6" w:rsidRDefault="00B906CB" w:rsidP="00E81FC6">
            <w:pPr>
              <w:pStyle w:val="TableParagraph"/>
            </w:pPr>
          </w:p>
        </w:tc>
        <w:tc>
          <w:tcPr>
            <w:tcW w:w="1443" w:type="dxa"/>
            <w:gridSpan w:val="3"/>
            <w:vMerge w:val="restart"/>
          </w:tcPr>
          <w:p w:rsidR="00B906CB" w:rsidRDefault="0008141F">
            <w:pPr>
              <w:pStyle w:val="TableParagraph"/>
              <w:spacing w:before="121" w:line="379" w:lineRule="auto"/>
              <w:ind w:left="106" w:right="216"/>
              <w:rPr>
                <w:sz w:val="18"/>
              </w:rPr>
            </w:pPr>
            <w:r>
              <w:rPr>
                <w:sz w:val="18"/>
              </w:rPr>
              <w:t>SBI A/</w:t>
            </w:r>
            <w:proofErr w:type="spellStart"/>
            <w:r>
              <w:rPr>
                <w:sz w:val="18"/>
              </w:rPr>
              <w:t>c.No</w:t>
            </w:r>
            <w:proofErr w:type="spellEnd"/>
            <w:r>
              <w:rPr>
                <w:sz w:val="18"/>
              </w:rPr>
              <w:t xml:space="preserve"> IFS Code No.</w:t>
            </w:r>
          </w:p>
        </w:tc>
        <w:tc>
          <w:tcPr>
            <w:tcW w:w="2884" w:type="dxa"/>
            <w:gridSpan w:val="3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395"/>
        </w:trPr>
        <w:tc>
          <w:tcPr>
            <w:tcW w:w="1623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4411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  <w:gridSpan w:val="3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395"/>
        </w:trPr>
        <w:tc>
          <w:tcPr>
            <w:tcW w:w="1623" w:type="dxa"/>
            <w:gridSpan w:val="2"/>
            <w:vMerge w:val="restart"/>
          </w:tcPr>
          <w:p w:rsidR="00B906CB" w:rsidRDefault="0008141F">
            <w:pPr>
              <w:pStyle w:val="TableParagraph"/>
              <w:spacing w:before="117"/>
              <w:ind w:left="107"/>
            </w:pPr>
            <w:r>
              <w:t>Designation</w:t>
            </w:r>
          </w:p>
        </w:tc>
        <w:tc>
          <w:tcPr>
            <w:tcW w:w="4411" w:type="dxa"/>
            <w:gridSpan w:val="3"/>
            <w:vMerge w:val="restart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  <w:gridSpan w:val="3"/>
            <w:vMerge w:val="restart"/>
          </w:tcPr>
          <w:p w:rsidR="00B906CB" w:rsidRDefault="0008141F">
            <w:pPr>
              <w:pStyle w:val="TableParagraph"/>
              <w:spacing w:before="119" w:line="379" w:lineRule="auto"/>
              <w:ind w:left="106" w:right="126"/>
              <w:rPr>
                <w:sz w:val="18"/>
              </w:rPr>
            </w:pPr>
            <w:proofErr w:type="spellStart"/>
            <w:r>
              <w:rPr>
                <w:sz w:val="18"/>
              </w:rPr>
              <w:t>Canara</w:t>
            </w:r>
            <w:proofErr w:type="spellEnd"/>
            <w:r>
              <w:rPr>
                <w:sz w:val="18"/>
              </w:rPr>
              <w:t xml:space="preserve"> A/</w:t>
            </w:r>
            <w:proofErr w:type="spellStart"/>
            <w:r>
              <w:rPr>
                <w:sz w:val="18"/>
              </w:rPr>
              <w:t>c.No</w:t>
            </w:r>
            <w:proofErr w:type="spellEnd"/>
            <w:r>
              <w:rPr>
                <w:sz w:val="18"/>
              </w:rPr>
              <w:t xml:space="preserve"> IFS Code No.</w:t>
            </w:r>
          </w:p>
        </w:tc>
        <w:tc>
          <w:tcPr>
            <w:tcW w:w="2884" w:type="dxa"/>
            <w:gridSpan w:val="3"/>
          </w:tcPr>
          <w:p w:rsidR="00B906CB" w:rsidRPr="004503E6" w:rsidRDefault="00B906CB">
            <w:pPr>
              <w:pStyle w:val="TableParagraph"/>
            </w:pPr>
          </w:p>
        </w:tc>
      </w:tr>
      <w:tr w:rsidR="00B906CB">
        <w:trPr>
          <w:trHeight w:val="395"/>
        </w:trPr>
        <w:tc>
          <w:tcPr>
            <w:tcW w:w="1623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4411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  <w:gridSpan w:val="3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395"/>
        </w:trPr>
        <w:tc>
          <w:tcPr>
            <w:tcW w:w="1623" w:type="dxa"/>
            <w:gridSpan w:val="2"/>
            <w:vMerge w:val="restart"/>
          </w:tcPr>
          <w:p w:rsidR="00B906CB" w:rsidRDefault="0008141F">
            <w:pPr>
              <w:pStyle w:val="TableParagraph"/>
              <w:spacing w:before="117"/>
              <w:ind w:left="107"/>
            </w:pPr>
            <w:r>
              <w:t>Department</w:t>
            </w:r>
          </w:p>
        </w:tc>
        <w:tc>
          <w:tcPr>
            <w:tcW w:w="4411" w:type="dxa"/>
            <w:gridSpan w:val="3"/>
            <w:vMerge w:val="restart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  <w:gridSpan w:val="3"/>
            <w:vMerge w:val="restart"/>
          </w:tcPr>
          <w:p w:rsidR="00B906CB" w:rsidRDefault="0008141F">
            <w:pPr>
              <w:pStyle w:val="TableParagraph"/>
              <w:spacing w:before="119" w:line="379" w:lineRule="auto"/>
              <w:ind w:left="106" w:right="216"/>
              <w:rPr>
                <w:sz w:val="18"/>
              </w:rPr>
            </w:pPr>
            <w:r>
              <w:rPr>
                <w:sz w:val="18"/>
              </w:rPr>
              <w:t>Indian Bank IFS Code No.</w:t>
            </w:r>
          </w:p>
        </w:tc>
        <w:tc>
          <w:tcPr>
            <w:tcW w:w="2884" w:type="dxa"/>
            <w:gridSpan w:val="3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395"/>
        </w:trPr>
        <w:tc>
          <w:tcPr>
            <w:tcW w:w="1623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4411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2884" w:type="dxa"/>
            <w:gridSpan w:val="3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806"/>
        </w:trPr>
        <w:tc>
          <w:tcPr>
            <w:tcW w:w="1623" w:type="dxa"/>
            <w:gridSpan w:val="2"/>
          </w:tcPr>
          <w:p w:rsidR="00B906CB" w:rsidRDefault="00B906CB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B906CB" w:rsidRDefault="0008141F" w:rsidP="00B41FFA">
            <w:pPr>
              <w:pStyle w:val="TableParagraph"/>
            </w:pPr>
            <w:r>
              <w:t>Branch</w:t>
            </w:r>
          </w:p>
        </w:tc>
        <w:tc>
          <w:tcPr>
            <w:tcW w:w="4411" w:type="dxa"/>
            <w:gridSpan w:val="3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  <w:gridSpan w:val="3"/>
          </w:tcPr>
          <w:p w:rsidR="00B906CB" w:rsidRDefault="0008141F">
            <w:pPr>
              <w:pStyle w:val="TableParagraph"/>
              <w:spacing w:before="115" w:line="276" w:lineRule="exact"/>
              <w:ind w:left="124" w:right="121"/>
              <w:jc w:val="center"/>
              <w:rPr>
                <w:b/>
                <w:sz w:val="24"/>
              </w:rPr>
            </w:pPr>
            <w:r>
              <w:rPr>
                <w:b/>
              </w:rPr>
              <w:t>PAN No</w:t>
            </w:r>
            <w:r>
              <w:rPr>
                <w:b/>
                <w:sz w:val="24"/>
              </w:rPr>
              <w:t>.</w:t>
            </w:r>
          </w:p>
          <w:p w:rsidR="00B906CB" w:rsidRDefault="0008141F">
            <w:pPr>
              <w:pStyle w:val="TableParagraph"/>
              <w:ind w:left="124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(Mandatory)</w:t>
            </w:r>
          </w:p>
        </w:tc>
        <w:tc>
          <w:tcPr>
            <w:tcW w:w="2884" w:type="dxa"/>
            <w:gridSpan w:val="3"/>
          </w:tcPr>
          <w:p w:rsidR="004503E6" w:rsidRDefault="004503E6">
            <w:pPr>
              <w:pStyle w:val="TableParagraph"/>
              <w:rPr>
                <w:rFonts w:ascii="Times New Roman"/>
                <w:sz w:val="20"/>
              </w:rPr>
            </w:pPr>
          </w:p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366"/>
        </w:trPr>
        <w:tc>
          <w:tcPr>
            <w:tcW w:w="723" w:type="dxa"/>
            <w:vMerge w:val="restart"/>
          </w:tcPr>
          <w:p w:rsidR="00B906CB" w:rsidRDefault="00B906C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B906CB" w:rsidRDefault="0008141F">
            <w:pPr>
              <w:pStyle w:val="TableParagraph"/>
              <w:spacing w:before="1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Sl.No</w:t>
            </w:r>
            <w:proofErr w:type="spellEnd"/>
          </w:p>
        </w:tc>
        <w:tc>
          <w:tcPr>
            <w:tcW w:w="1440" w:type="dxa"/>
            <w:gridSpan w:val="2"/>
            <w:vMerge w:val="restart"/>
          </w:tcPr>
          <w:p w:rsidR="00B906CB" w:rsidRDefault="00B906CB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B906CB" w:rsidRDefault="0008141F">
            <w:pPr>
              <w:pStyle w:val="TableParagraph"/>
              <w:spacing w:before="1"/>
              <w:ind w:left="453" w:right="339" w:hanging="92"/>
            </w:pPr>
            <w:r>
              <w:t>Course Code</w:t>
            </w:r>
          </w:p>
        </w:tc>
        <w:tc>
          <w:tcPr>
            <w:tcW w:w="3241" w:type="dxa"/>
            <w:vMerge w:val="restart"/>
          </w:tcPr>
          <w:p w:rsidR="00B906CB" w:rsidRDefault="00B906CB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B906CB" w:rsidRDefault="0008141F">
            <w:pPr>
              <w:pStyle w:val="TableParagraph"/>
              <w:spacing w:before="1"/>
              <w:ind w:left="1025"/>
            </w:pPr>
            <w:r>
              <w:t>Course Title</w:t>
            </w:r>
          </w:p>
        </w:tc>
        <w:tc>
          <w:tcPr>
            <w:tcW w:w="1443" w:type="dxa"/>
            <w:gridSpan w:val="3"/>
          </w:tcPr>
          <w:p w:rsidR="00B906CB" w:rsidRDefault="0008141F">
            <w:pPr>
              <w:pStyle w:val="TableParagraph"/>
              <w:spacing w:line="250" w:lineRule="exact"/>
              <w:ind w:left="422"/>
            </w:pPr>
            <w:r>
              <w:t>No. of</w:t>
            </w:r>
          </w:p>
        </w:tc>
        <w:tc>
          <w:tcPr>
            <w:tcW w:w="2164" w:type="dxa"/>
            <w:gridSpan w:val="3"/>
          </w:tcPr>
          <w:p w:rsidR="00B906CB" w:rsidRDefault="0008141F">
            <w:pPr>
              <w:pStyle w:val="TableParagraph"/>
              <w:spacing w:line="250" w:lineRule="exact"/>
              <w:ind w:left="651"/>
            </w:pPr>
            <w:r>
              <w:t>Rate per</w:t>
            </w:r>
          </w:p>
        </w:tc>
        <w:tc>
          <w:tcPr>
            <w:tcW w:w="1350" w:type="dxa"/>
            <w:vMerge w:val="restart"/>
          </w:tcPr>
          <w:p w:rsidR="00B906CB" w:rsidRDefault="00B906CB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B906CB" w:rsidRDefault="0008141F">
            <w:pPr>
              <w:pStyle w:val="TableParagraph"/>
              <w:spacing w:before="1" w:line="248" w:lineRule="exact"/>
              <w:ind w:left="267" w:right="273"/>
              <w:jc w:val="center"/>
            </w:pPr>
            <w:r>
              <w:t>Amount</w:t>
            </w:r>
          </w:p>
          <w:p w:rsidR="00B906CB" w:rsidRDefault="00E81FC6">
            <w:pPr>
              <w:pStyle w:val="TableParagraph"/>
              <w:spacing w:line="368" w:lineRule="exact"/>
              <w:ind w:right="9"/>
              <w:jc w:val="center"/>
              <w:rPr>
                <w:rFonts w:ascii="Malgun Gothic"/>
              </w:rPr>
            </w:pPr>
            <w:r>
              <w:t>₹</w:t>
            </w:r>
          </w:p>
        </w:tc>
      </w:tr>
      <w:tr w:rsidR="00B906CB">
        <w:trPr>
          <w:trHeight w:val="532"/>
        </w:trPr>
        <w:tc>
          <w:tcPr>
            <w:tcW w:w="723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</w:tcPr>
          <w:p w:rsidR="00B906CB" w:rsidRDefault="0008141F">
            <w:pPr>
              <w:pStyle w:val="TableParagraph"/>
              <w:spacing w:before="139"/>
              <w:ind w:left="242"/>
            </w:pPr>
            <w:r>
              <w:t>QP</w:t>
            </w:r>
          </w:p>
        </w:tc>
        <w:tc>
          <w:tcPr>
            <w:tcW w:w="632" w:type="dxa"/>
          </w:tcPr>
          <w:p w:rsidR="00B906CB" w:rsidRDefault="0008141F">
            <w:pPr>
              <w:pStyle w:val="TableParagraph"/>
              <w:spacing w:before="139"/>
              <w:ind w:left="122"/>
            </w:pPr>
            <w:r>
              <w:t>Key</w:t>
            </w:r>
          </w:p>
        </w:tc>
        <w:tc>
          <w:tcPr>
            <w:tcW w:w="991" w:type="dxa"/>
            <w:gridSpan w:val="2"/>
          </w:tcPr>
          <w:p w:rsidR="00B906CB" w:rsidRDefault="0008141F">
            <w:pPr>
              <w:pStyle w:val="TableParagraph"/>
              <w:spacing w:line="251" w:lineRule="exact"/>
              <w:ind w:left="84" w:right="50"/>
              <w:jc w:val="center"/>
            </w:pPr>
            <w:r>
              <w:t>QP</w:t>
            </w:r>
          </w:p>
          <w:p w:rsidR="00B906CB" w:rsidRDefault="0008141F">
            <w:pPr>
              <w:pStyle w:val="TableParagraph"/>
              <w:spacing w:line="251" w:lineRule="exact"/>
              <w:ind w:left="84" w:right="86"/>
              <w:jc w:val="center"/>
              <w:rPr>
                <w:b/>
              </w:rPr>
            </w:pPr>
            <w:r>
              <w:rPr>
                <w:b/>
              </w:rPr>
              <w:t>(2000/-)</w:t>
            </w:r>
          </w:p>
        </w:tc>
        <w:tc>
          <w:tcPr>
            <w:tcW w:w="1173" w:type="dxa"/>
          </w:tcPr>
          <w:p w:rsidR="00B906CB" w:rsidRDefault="0008141F">
            <w:pPr>
              <w:pStyle w:val="TableParagraph"/>
              <w:spacing w:line="251" w:lineRule="exact"/>
              <w:ind w:left="62" w:right="267"/>
              <w:jc w:val="center"/>
            </w:pPr>
            <w:r>
              <w:t>Key</w:t>
            </w:r>
          </w:p>
          <w:p w:rsidR="00B906CB" w:rsidRDefault="0008141F">
            <w:pPr>
              <w:pStyle w:val="TableParagraph"/>
              <w:spacing w:line="251" w:lineRule="exact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(3000/-)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</w:tr>
      <w:tr w:rsidR="00B906CB">
        <w:trPr>
          <w:trHeight w:val="2864"/>
        </w:trPr>
        <w:tc>
          <w:tcPr>
            <w:tcW w:w="723" w:type="dxa"/>
            <w:vMerge w:val="restart"/>
          </w:tcPr>
          <w:p w:rsidR="0008141F" w:rsidRDefault="0008141F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</w:tc>
        <w:tc>
          <w:tcPr>
            <w:tcW w:w="1440" w:type="dxa"/>
            <w:gridSpan w:val="2"/>
            <w:vMerge w:val="restart"/>
          </w:tcPr>
          <w:p w:rsidR="00B906CB" w:rsidRPr="0008141F" w:rsidRDefault="00B906CB">
            <w:pPr>
              <w:pStyle w:val="TableParagraph"/>
            </w:pPr>
          </w:p>
        </w:tc>
        <w:tc>
          <w:tcPr>
            <w:tcW w:w="3241" w:type="dxa"/>
            <w:vMerge w:val="restart"/>
          </w:tcPr>
          <w:p w:rsidR="00B906CB" w:rsidRPr="0008141F" w:rsidRDefault="00B906CB">
            <w:pPr>
              <w:pStyle w:val="TableParagraph"/>
            </w:pPr>
          </w:p>
        </w:tc>
        <w:tc>
          <w:tcPr>
            <w:tcW w:w="811" w:type="dxa"/>
            <w:gridSpan w:val="2"/>
            <w:vMerge w:val="restart"/>
          </w:tcPr>
          <w:p w:rsidR="00B906CB" w:rsidRPr="0008141F" w:rsidRDefault="00B906CB">
            <w:pPr>
              <w:pStyle w:val="TableParagraph"/>
            </w:pPr>
          </w:p>
        </w:tc>
        <w:tc>
          <w:tcPr>
            <w:tcW w:w="632" w:type="dxa"/>
            <w:vMerge w:val="restart"/>
          </w:tcPr>
          <w:p w:rsidR="00B906CB" w:rsidRPr="0008141F" w:rsidRDefault="00B906CB">
            <w:pPr>
              <w:pStyle w:val="TableParagraph"/>
            </w:pPr>
          </w:p>
        </w:tc>
        <w:tc>
          <w:tcPr>
            <w:tcW w:w="991" w:type="dxa"/>
            <w:gridSpan w:val="2"/>
            <w:vMerge w:val="restart"/>
          </w:tcPr>
          <w:p w:rsidR="00B906CB" w:rsidRPr="0008141F" w:rsidRDefault="00B906CB">
            <w:pPr>
              <w:pStyle w:val="TableParagraph"/>
            </w:pPr>
          </w:p>
        </w:tc>
        <w:tc>
          <w:tcPr>
            <w:tcW w:w="1173" w:type="dxa"/>
            <w:vMerge w:val="restart"/>
          </w:tcPr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  <w:p w:rsidR="00B906CB" w:rsidRPr="0008141F" w:rsidRDefault="00B906CB">
            <w:pPr>
              <w:pStyle w:val="TableParagraph"/>
              <w:spacing w:before="9"/>
            </w:pPr>
          </w:p>
          <w:p w:rsidR="003F3FBD" w:rsidRDefault="003F3FBD">
            <w:pPr>
              <w:pStyle w:val="TableParagraph"/>
              <w:ind w:left="102"/>
            </w:pPr>
          </w:p>
          <w:p w:rsidR="003F3FBD" w:rsidRDefault="003F3FBD">
            <w:pPr>
              <w:pStyle w:val="TableParagraph"/>
              <w:ind w:left="102"/>
            </w:pPr>
          </w:p>
          <w:p w:rsidR="00B906CB" w:rsidRPr="0008141F" w:rsidRDefault="0008141F">
            <w:pPr>
              <w:pStyle w:val="TableParagraph"/>
              <w:ind w:left="102"/>
            </w:pPr>
            <w:r w:rsidRPr="0008141F">
              <w:t>Total</w:t>
            </w:r>
          </w:p>
          <w:p w:rsidR="00B906CB" w:rsidRPr="0008141F" w:rsidRDefault="00B906CB">
            <w:pPr>
              <w:pStyle w:val="TableParagraph"/>
              <w:spacing w:before="10"/>
            </w:pPr>
          </w:p>
          <w:p w:rsidR="00B906CB" w:rsidRPr="0008141F" w:rsidRDefault="0008141F">
            <w:pPr>
              <w:pStyle w:val="TableParagraph"/>
              <w:ind w:left="102"/>
              <w:rPr>
                <w:b/>
              </w:rPr>
            </w:pPr>
            <w:r w:rsidRPr="0008141F">
              <w:rPr>
                <w:b/>
              </w:rPr>
              <w:t>TDS 10%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:rsidR="0008141F" w:rsidRDefault="0008141F">
            <w:pPr>
              <w:pStyle w:val="TableParagraph"/>
            </w:pPr>
          </w:p>
          <w:p w:rsidR="00B906CB" w:rsidRPr="0008141F" w:rsidRDefault="00B906CB">
            <w:pPr>
              <w:pStyle w:val="TableParagraph"/>
            </w:pPr>
          </w:p>
        </w:tc>
      </w:tr>
      <w:tr w:rsidR="00B906CB">
        <w:trPr>
          <w:trHeight w:val="493"/>
        </w:trPr>
        <w:tc>
          <w:tcPr>
            <w:tcW w:w="723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906CB" w:rsidRPr="0008141F" w:rsidRDefault="00B906CB">
            <w:pPr>
              <w:pStyle w:val="TableParagraph"/>
            </w:pPr>
          </w:p>
        </w:tc>
      </w:tr>
      <w:tr w:rsidR="00B906CB">
        <w:trPr>
          <w:trHeight w:val="480"/>
        </w:trPr>
        <w:tc>
          <w:tcPr>
            <w:tcW w:w="723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>
        <w:trPr>
          <w:trHeight w:val="398"/>
        </w:trPr>
        <w:tc>
          <w:tcPr>
            <w:tcW w:w="6847" w:type="dxa"/>
            <w:gridSpan w:val="7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3"/>
          </w:tcPr>
          <w:p w:rsidR="00B906CB" w:rsidRDefault="0008141F">
            <w:pPr>
              <w:pStyle w:val="TableParagraph"/>
              <w:spacing w:before="117"/>
              <w:ind w:left="747"/>
            </w:pPr>
            <w:r>
              <w:t>Final Amount</w:t>
            </w:r>
          </w:p>
        </w:tc>
        <w:tc>
          <w:tcPr>
            <w:tcW w:w="1350" w:type="dxa"/>
          </w:tcPr>
          <w:p w:rsidR="00B906CB" w:rsidRPr="0008141F" w:rsidRDefault="00B906CB">
            <w:pPr>
              <w:pStyle w:val="TableParagraph"/>
            </w:pPr>
          </w:p>
        </w:tc>
      </w:tr>
    </w:tbl>
    <w:p w:rsidR="00B906CB" w:rsidRDefault="00B906CB">
      <w:pPr>
        <w:pStyle w:val="BodyText"/>
        <w:spacing w:before="3"/>
        <w:rPr>
          <w:rFonts w:ascii="Times New Roman"/>
          <w:sz w:val="17"/>
        </w:rPr>
      </w:pPr>
    </w:p>
    <w:p w:rsidR="00B906CB" w:rsidRDefault="0008141F">
      <w:pPr>
        <w:pStyle w:val="BodyText"/>
        <w:tabs>
          <w:tab w:val="left" w:leader="dot" w:pos="9202"/>
        </w:tabs>
        <w:spacing w:before="48"/>
        <w:ind w:left="560"/>
      </w:pPr>
      <w:r>
        <w:t xml:space="preserve">Received a sum of </w:t>
      </w:r>
      <w:r w:rsidR="00E81FC6">
        <w:t>₹</w:t>
      </w:r>
      <w:r>
        <w:t>………………</w:t>
      </w:r>
      <w:proofErr w:type="gramStart"/>
      <w:r>
        <w:t>..(</w:t>
      </w:r>
      <w:proofErr w:type="gramEnd"/>
      <w:r w:rsidR="00E81FC6">
        <w:t>Rupees………………………………………………………………..</w:t>
      </w:r>
      <w:r>
        <w:t>),</w:t>
      </w:r>
    </w:p>
    <w:p w:rsidR="00B906CB" w:rsidRDefault="0008141F">
      <w:pPr>
        <w:pStyle w:val="BodyText"/>
        <w:spacing w:before="181"/>
        <w:ind w:left="560"/>
      </w:pPr>
      <w:r>
        <w:t>which is the amount after TDS @10%.</w:t>
      </w:r>
    </w:p>
    <w:p w:rsidR="00B906CB" w:rsidRDefault="00B906CB">
      <w:pPr>
        <w:pStyle w:val="BodyText"/>
        <w:rPr>
          <w:sz w:val="24"/>
        </w:rPr>
      </w:pPr>
    </w:p>
    <w:p w:rsidR="00B906CB" w:rsidRDefault="00B906CB" w:rsidP="00A329A9">
      <w:pPr>
        <w:pStyle w:val="BodyText"/>
        <w:spacing w:before="1"/>
        <w:ind w:left="7200" w:firstLine="720"/>
        <w:rPr>
          <w:sz w:val="31"/>
        </w:rPr>
      </w:pPr>
    </w:p>
    <w:p w:rsidR="00E81FC6" w:rsidRDefault="00E81FC6">
      <w:pPr>
        <w:pStyle w:val="BodyText"/>
        <w:tabs>
          <w:tab w:val="left" w:pos="8544"/>
        </w:tabs>
        <w:spacing w:line="251" w:lineRule="exact"/>
        <w:ind w:left="560"/>
      </w:pPr>
    </w:p>
    <w:p w:rsidR="0099464C" w:rsidRDefault="0008141F">
      <w:pPr>
        <w:pStyle w:val="BodyText"/>
        <w:tabs>
          <w:tab w:val="left" w:pos="8544"/>
        </w:tabs>
        <w:spacing w:line="251" w:lineRule="exact"/>
        <w:ind w:left="560"/>
      </w:pPr>
      <w:r>
        <w:t>Date:</w:t>
      </w:r>
      <w:r>
        <w:tab/>
        <w:t>Signature</w:t>
      </w:r>
    </w:p>
    <w:p w:rsidR="0099464C" w:rsidRDefault="0099464C">
      <w:pPr>
        <w:pStyle w:val="BodyText"/>
        <w:tabs>
          <w:tab w:val="left" w:pos="8544"/>
        </w:tabs>
        <w:spacing w:line="251" w:lineRule="exact"/>
        <w:ind w:left="560"/>
      </w:pPr>
      <w:r w:rsidRPr="0099464C">
        <w:rPr>
          <w:noProof/>
          <w:lang w:bidi="ar-SA"/>
        </w:rPr>
        <w:drawing>
          <wp:inline distT="0" distB="0" distL="0" distR="0">
            <wp:extent cx="847725" cy="303201"/>
            <wp:effectExtent l="0" t="0" r="0" b="1905"/>
            <wp:docPr id="2" name="Picture 2" descr="H:\PRSNL\kayal photo\signati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SNL\kayal photo\signati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752" cy="3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CB" w:rsidRDefault="0008141F" w:rsidP="0008141F">
      <w:pPr>
        <w:spacing w:line="251" w:lineRule="exact"/>
        <w:rPr>
          <w:b/>
        </w:rPr>
      </w:pPr>
      <w:r>
        <w:rPr>
          <w:b/>
        </w:rPr>
        <w:t>………………………</w:t>
      </w:r>
      <w:r w:rsidR="0099464C">
        <w:rPr>
          <w:b/>
        </w:rPr>
        <w:t>………………………………………………………………………………</w:t>
      </w:r>
      <w:r w:rsidR="00E81FC6">
        <w:rPr>
          <w:b/>
        </w:rPr>
        <w:t>………………….</w:t>
      </w:r>
    </w:p>
    <w:p w:rsidR="00B906CB" w:rsidRDefault="0008141F">
      <w:pPr>
        <w:pStyle w:val="BodyText"/>
        <w:ind w:right="1510"/>
        <w:jc w:val="center"/>
      </w:pPr>
      <w:r>
        <w:rPr>
          <w:u w:val="single"/>
        </w:rPr>
        <w:t xml:space="preserve"> Office Use</w:t>
      </w:r>
    </w:p>
    <w:p w:rsidR="00B906CB" w:rsidRDefault="00B906CB">
      <w:pPr>
        <w:pStyle w:val="BodyText"/>
        <w:spacing w:before="1"/>
        <w:rPr>
          <w:sz w:val="17"/>
        </w:rPr>
      </w:pPr>
    </w:p>
    <w:p w:rsidR="00B906CB" w:rsidRDefault="0008141F">
      <w:pPr>
        <w:pStyle w:val="BodyText"/>
        <w:tabs>
          <w:tab w:val="left" w:leader="dot" w:pos="9629"/>
        </w:tabs>
        <w:spacing w:before="48"/>
        <w:ind w:left="560"/>
      </w:pPr>
      <w:r>
        <w:t>Passed for</w:t>
      </w:r>
      <w:r w:rsidR="00E81FC6">
        <w:t>₹</w:t>
      </w:r>
      <w:r>
        <w:t>……………</w:t>
      </w:r>
      <w:proofErr w:type="gramStart"/>
      <w:r>
        <w:t>.(</w:t>
      </w:r>
      <w:proofErr w:type="gramEnd"/>
      <w:r>
        <w:t>Rupees…</w:t>
      </w:r>
      <w:r>
        <w:tab/>
      </w:r>
      <w:r w:rsidR="00E81FC6">
        <w:t>…….</w:t>
      </w:r>
      <w:r>
        <w:t>).</w:t>
      </w:r>
    </w:p>
    <w:p w:rsidR="00B906CB" w:rsidRDefault="0008141F">
      <w:pPr>
        <w:pStyle w:val="BodyText"/>
        <w:tabs>
          <w:tab w:val="left" w:leader="dot" w:pos="8639"/>
        </w:tabs>
        <w:spacing w:before="244"/>
        <w:ind w:left="560"/>
      </w:pPr>
      <w:r>
        <w:t>TDSamount</w:t>
      </w:r>
      <w:r w:rsidR="00E81FC6">
        <w:t xml:space="preserve"> ₹</w:t>
      </w:r>
      <w:r>
        <w:t>………………</w:t>
      </w:r>
      <w:proofErr w:type="gramStart"/>
      <w:r>
        <w:t>…(</w:t>
      </w:r>
      <w:proofErr w:type="gramEnd"/>
      <w:r>
        <w:t>Rupees…</w:t>
      </w:r>
      <w:r>
        <w:tab/>
      </w:r>
      <w:r w:rsidR="00E81FC6">
        <w:t>….</w:t>
      </w:r>
      <w:r>
        <w:t>) to beremitted</w:t>
      </w:r>
    </w:p>
    <w:p w:rsidR="00B906CB" w:rsidRDefault="00E81FC6">
      <w:pPr>
        <w:pStyle w:val="BodyText"/>
        <w:spacing w:before="126"/>
        <w:ind w:left="560"/>
      </w:pPr>
      <w:proofErr w:type="spellStart"/>
      <w:r>
        <w:t>I</w:t>
      </w:r>
      <w:r w:rsidR="0008141F">
        <w:t>nfavour</w:t>
      </w:r>
      <w:proofErr w:type="spellEnd"/>
      <w:r w:rsidR="0008141F">
        <w:t xml:space="preserve"> of PAN </w:t>
      </w:r>
      <w:proofErr w:type="gramStart"/>
      <w:r w:rsidR="0008141F">
        <w:t>No :</w:t>
      </w:r>
      <w:proofErr w:type="gramEnd"/>
      <w:r w:rsidR="0008141F">
        <w:t>…………………………….</w:t>
      </w:r>
    </w:p>
    <w:p w:rsidR="00B906CB" w:rsidRDefault="00B906CB">
      <w:pPr>
        <w:pStyle w:val="BodyText"/>
        <w:spacing w:before="10"/>
        <w:rPr>
          <w:sz w:val="32"/>
        </w:rPr>
      </w:pPr>
    </w:p>
    <w:p w:rsidR="00E81FC6" w:rsidRDefault="00E81FC6">
      <w:pPr>
        <w:pStyle w:val="BodyText"/>
        <w:ind w:right="1681"/>
        <w:jc w:val="right"/>
      </w:pPr>
    </w:p>
    <w:p w:rsidR="00B906CB" w:rsidRDefault="0008141F">
      <w:pPr>
        <w:pStyle w:val="BodyText"/>
        <w:ind w:right="1681"/>
        <w:jc w:val="right"/>
      </w:pPr>
      <w:r>
        <w:t>DCOE</w:t>
      </w:r>
    </w:p>
    <w:sectPr w:rsidR="00B906CB" w:rsidSect="001208A9">
      <w:type w:val="continuous"/>
      <w:pgSz w:w="11910" w:h="16840"/>
      <w:pgMar w:top="700" w:right="4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906CB"/>
    <w:rsid w:val="00052F38"/>
    <w:rsid w:val="000763F7"/>
    <w:rsid w:val="0008141F"/>
    <w:rsid w:val="001208A9"/>
    <w:rsid w:val="00243571"/>
    <w:rsid w:val="003509AC"/>
    <w:rsid w:val="003F3FBD"/>
    <w:rsid w:val="004503E6"/>
    <w:rsid w:val="0077517F"/>
    <w:rsid w:val="007B6316"/>
    <w:rsid w:val="00983E38"/>
    <w:rsid w:val="00985A0C"/>
    <w:rsid w:val="0099464C"/>
    <w:rsid w:val="00A329A9"/>
    <w:rsid w:val="00A97EE7"/>
    <w:rsid w:val="00B06000"/>
    <w:rsid w:val="00B41FFA"/>
    <w:rsid w:val="00B906CB"/>
    <w:rsid w:val="00CB7048"/>
    <w:rsid w:val="00E81FC6"/>
    <w:rsid w:val="00F0432D"/>
    <w:rsid w:val="00F80133"/>
    <w:rsid w:val="00F83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08A9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08A9"/>
  </w:style>
  <w:style w:type="paragraph" w:styleId="ListParagraph">
    <w:name w:val="List Paragraph"/>
    <w:basedOn w:val="Normal"/>
    <w:uiPriority w:val="1"/>
    <w:qFormat/>
    <w:rsid w:val="001208A9"/>
  </w:style>
  <w:style w:type="paragraph" w:customStyle="1" w:styleId="TableParagraph">
    <w:name w:val="Table Paragraph"/>
    <w:basedOn w:val="Normal"/>
    <w:uiPriority w:val="1"/>
    <w:qFormat/>
    <w:rsid w:val="001208A9"/>
  </w:style>
  <w:style w:type="paragraph" w:styleId="BalloonText">
    <w:name w:val="Balloon Text"/>
    <w:basedOn w:val="Normal"/>
    <w:link w:val="BalloonTextChar"/>
    <w:uiPriority w:val="99"/>
    <w:semiHidden/>
    <w:unhideWhenUsed/>
    <w:rsid w:val="00A32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A9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PG Section</cp:lastModifiedBy>
  <cp:revision>2</cp:revision>
  <cp:lastPrinted>2021-07-26T06:44:00Z</cp:lastPrinted>
  <dcterms:created xsi:type="dcterms:W3CDTF">2022-02-09T07:45:00Z</dcterms:created>
  <dcterms:modified xsi:type="dcterms:W3CDTF">2022-02-09T07:45:00Z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2021-05-21T00:00:00Z</vt:filetime>
  </property>
</Properties>
</file>