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D2705" w14:textId="77777777" w:rsidR="006665A9" w:rsidRPr="006665A9" w:rsidRDefault="006665A9" w:rsidP="006665A9">
      <w:pPr>
        <w:rPr>
          <w:b/>
          <w:bCs/>
        </w:rPr>
      </w:pPr>
      <w:r w:rsidRPr="006665A9">
        <w:rPr>
          <w:b/>
          <w:bCs/>
        </w:rPr>
        <w:t xml:space="preserve">Solution Title: </w:t>
      </w:r>
      <w:proofErr w:type="spellStart"/>
      <w:r w:rsidRPr="006665A9">
        <w:rPr>
          <w:b/>
          <w:bCs/>
        </w:rPr>
        <w:t>InterApp</w:t>
      </w:r>
      <w:proofErr w:type="spellEnd"/>
      <w:r w:rsidRPr="006665A9">
        <w:rPr>
          <w:b/>
          <w:bCs/>
        </w:rPr>
        <w:t xml:space="preserve"> Nexus</w:t>
      </w:r>
    </w:p>
    <w:p w14:paraId="27CEC016" w14:textId="77777777" w:rsidR="006665A9" w:rsidRPr="006665A9" w:rsidRDefault="006665A9" w:rsidP="006665A9">
      <w:pPr>
        <w:rPr>
          <w:b/>
          <w:bCs/>
        </w:rPr>
      </w:pPr>
      <w:r w:rsidRPr="006665A9">
        <w:rPr>
          <w:b/>
          <w:bCs/>
        </w:rPr>
        <w:t>Solution Overview:</w:t>
      </w:r>
    </w:p>
    <w:p w14:paraId="41ABDA98" w14:textId="77777777" w:rsidR="006665A9" w:rsidRPr="006665A9" w:rsidRDefault="006665A9" w:rsidP="006665A9">
      <w:proofErr w:type="spellStart"/>
      <w:r w:rsidRPr="006665A9">
        <w:t>InterApp</w:t>
      </w:r>
      <w:proofErr w:type="spellEnd"/>
      <w:r w:rsidRPr="006665A9">
        <w:t xml:space="preserve"> Nexus is a comprehensive application dependency mapping and risk assessment platform designed to visualize and </w:t>
      </w:r>
      <w:proofErr w:type="spellStart"/>
      <w:r w:rsidRPr="006665A9">
        <w:t>analyze</w:t>
      </w:r>
      <w:proofErr w:type="spellEnd"/>
      <w:r w:rsidRPr="006665A9">
        <w:t xml:space="preserve"> complex interconnections between ERFT applications. By leveraging advanced data visualization techniques, attribution methodologies, and query capabilities, </w:t>
      </w:r>
      <w:proofErr w:type="spellStart"/>
      <w:r w:rsidRPr="006665A9">
        <w:t>InterApp</w:t>
      </w:r>
      <w:proofErr w:type="spellEnd"/>
      <w:r w:rsidRPr="006665A9">
        <w:t xml:space="preserve"> Nexus provides actionable insights to help organizations identify critical dependencies, mitigate risks, and improve overall system resilience.</w:t>
      </w:r>
    </w:p>
    <w:p w14:paraId="78EDC172" w14:textId="77777777" w:rsidR="006665A9" w:rsidRPr="006665A9" w:rsidRDefault="006665A9" w:rsidP="006665A9">
      <w:pPr>
        <w:rPr>
          <w:b/>
          <w:bCs/>
        </w:rPr>
      </w:pPr>
      <w:r w:rsidRPr="006665A9">
        <w:rPr>
          <w:b/>
          <w:bCs/>
        </w:rPr>
        <w:t>Implementation Approach:</w:t>
      </w:r>
    </w:p>
    <w:p w14:paraId="54233683" w14:textId="77777777" w:rsidR="006665A9" w:rsidRPr="006665A9" w:rsidRDefault="006665A9" w:rsidP="006665A9">
      <w:r w:rsidRPr="006665A9">
        <w:rPr>
          <w:b/>
          <w:bCs/>
        </w:rPr>
        <w:t>Technical Details:</w:t>
      </w:r>
    </w:p>
    <w:p w14:paraId="65EF226B" w14:textId="77777777" w:rsidR="006665A9" w:rsidRPr="006665A9" w:rsidRDefault="006665A9" w:rsidP="006665A9">
      <w:pPr>
        <w:numPr>
          <w:ilvl w:val="0"/>
          <w:numId w:val="1"/>
        </w:numPr>
      </w:pPr>
      <w:r w:rsidRPr="006665A9">
        <w:rPr>
          <w:b/>
          <w:bCs/>
        </w:rPr>
        <w:t>Data Ingestion and Processing:</w:t>
      </w:r>
    </w:p>
    <w:p w14:paraId="2208531E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Data Sources:</w:t>
      </w:r>
      <w:r w:rsidRPr="006665A9">
        <w:t xml:space="preserve"> Collect application metadata, network traffic data, API logs, and other relevant information from various sources within the ERFT ecosystem.</w:t>
      </w:r>
    </w:p>
    <w:p w14:paraId="34695D1F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Data Cleaning and Normalization:</w:t>
      </w:r>
      <w:r w:rsidRPr="006665A9">
        <w:t xml:space="preserve"> Cleanse and standardize the data to ensure consistency and accuracy.</w:t>
      </w:r>
    </w:p>
    <w:p w14:paraId="49264315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Dependency Extraction:</w:t>
      </w:r>
      <w:r w:rsidRPr="006665A9">
        <w:t xml:space="preserve"> Utilize advanced algorithms to extract direct and indirect dependencies between applications based on network traffic patterns, API calls, and configuration files.</w:t>
      </w:r>
    </w:p>
    <w:p w14:paraId="5BE847C8" w14:textId="77777777" w:rsidR="006665A9" w:rsidRPr="006665A9" w:rsidRDefault="006665A9" w:rsidP="006665A9">
      <w:pPr>
        <w:numPr>
          <w:ilvl w:val="0"/>
          <w:numId w:val="1"/>
        </w:numPr>
      </w:pPr>
      <w:r w:rsidRPr="006665A9">
        <w:rPr>
          <w:b/>
          <w:bCs/>
        </w:rPr>
        <w:t>Dependency Graph Construction:</w:t>
      </w:r>
    </w:p>
    <w:p w14:paraId="7916A49C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Graph Representation:</w:t>
      </w:r>
      <w:r w:rsidRPr="006665A9">
        <w:t xml:space="preserve"> Create a directed graph where nodes represent applications and edges represent dependencies.</w:t>
      </w:r>
    </w:p>
    <w:p w14:paraId="74B5F685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Graph Attributes:</w:t>
      </w:r>
      <w:r w:rsidRPr="006665A9">
        <w:t xml:space="preserve"> Assign attributes to nodes and edges, such as application type, criticality, and dependency strength.</w:t>
      </w:r>
    </w:p>
    <w:p w14:paraId="03BF4448" w14:textId="77777777" w:rsidR="006665A9" w:rsidRPr="006665A9" w:rsidRDefault="006665A9" w:rsidP="006665A9">
      <w:pPr>
        <w:numPr>
          <w:ilvl w:val="0"/>
          <w:numId w:val="1"/>
        </w:numPr>
      </w:pPr>
      <w:r w:rsidRPr="006665A9">
        <w:rPr>
          <w:b/>
          <w:bCs/>
        </w:rPr>
        <w:t>Visualization and Analysis:</w:t>
      </w:r>
    </w:p>
    <w:p w14:paraId="5BAB2A4A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Interactive Visualization:</w:t>
      </w:r>
      <w:r w:rsidRPr="006665A9">
        <w:t xml:space="preserve"> Develop a user-friendly interface that allows users to explore the dependency graph through various visualization techniques, including: </w:t>
      </w:r>
    </w:p>
    <w:p w14:paraId="50823232" w14:textId="77777777" w:rsidR="006665A9" w:rsidRPr="006665A9" w:rsidRDefault="006665A9" w:rsidP="006665A9">
      <w:pPr>
        <w:numPr>
          <w:ilvl w:val="2"/>
          <w:numId w:val="1"/>
        </w:numPr>
      </w:pPr>
      <w:r w:rsidRPr="006665A9">
        <w:rPr>
          <w:b/>
          <w:bCs/>
        </w:rPr>
        <w:t>Heatmaps:</w:t>
      </w:r>
      <w:r w:rsidRPr="006665A9">
        <w:t xml:space="preserve"> Visualize dependency strength and risk levels.</w:t>
      </w:r>
    </w:p>
    <w:p w14:paraId="2DCC95C9" w14:textId="77777777" w:rsidR="006665A9" w:rsidRPr="006665A9" w:rsidRDefault="006665A9" w:rsidP="006665A9">
      <w:pPr>
        <w:numPr>
          <w:ilvl w:val="2"/>
          <w:numId w:val="1"/>
        </w:numPr>
      </w:pPr>
      <w:r w:rsidRPr="006665A9">
        <w:rPr>
          <w:b/>
          <w:bCs/>
        </w:rPr>
        <w:t>3D Graphs:</w:t>
      </w:r>
      <w:r w:rsidRPr="006665A9">
        <w:t xml:space="preserve"> Represent complex relationships in a three-dimensional space.</w:t>
      </w:r>
    </w:p>
    <w:p w14:paraId="1C9B0FE5" w14:textId="77777777" w:rsidR="006665A9" w:rsidRPr="006665A9" w:rsidRDefault="006665A9" w:rsidP="006665A9">
      <w:pPr>
        <w:numPr>
          <w:ilvl w:val="2"/>
          <w:numId w:val="1"/>
        </w:numPr>
      </w:pPr>
      <w:r w:rsidRPr="006665A9">
        <w:rPr>
          <w:b/>
          <w:bCs/>
        </w:rPr>
        <w:t>Animated Graphs:</w:t>
      </w:r>
      <w:r w:rsidRPr="006665A9">
        <w:t xml:space="preserve"> Show the evolution of dependencies over time.</w:t>
      </w:r>
    </w:p>
    <w:p w14:paraId="03BD8FCC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Query and Filtering:</w:t>
      </w:r>
      <w:r w:rsidRPr="006665A9">
        <w:t xml:space="preserve"> Implement powerful query capabilities to filter and </w:t>
      </w:r>
      <w:proofErr w:type="spellStart"/>
      <w:r w:rsidRPr="006665A9">
        <w:t>analyze</w:t>
      </w:r>
      <w:proofErr w:type="spellEnd"/>
      <w:r w:rsidRPr="006665A9">
        <w:t xml:space="preserve"> the graph based on specific criteria, such as application names, dependency types, or risk levels.</w:t>
      </w:r>
    </w:p>
    <w:p w14:paraId="1A424327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Risk Assessment:</w:t>
      </w:r>
      <w:r w:rsidRPr="006665A9">
        <w:t xml:space="preserve"> Develop algorithms to calculate risk scores for individual applications based on their dependency profile, criticality, and potential impact of failure.</w:t>
      </w:r>
    </w:p>
    <w:p w14:paraId="7B16F1ED" w14:textId="77777777" w:rsidR="006665A9" w:rsidRPr="006665A9" w:rsidRDefault="006665A9" w:rsidP="006665A9">
      <w:pPr>
        <w:numPr>
          <w:ilvl w:val="0"/>
          <w:numId w:val="1"/>
        </w:numPr>
      </w:pPr>
      <w:r w:rsidRPr="006665A9">
        <w:rPr>
          <w:b/>
          <w:bCs/>
        </w:rPr>
        <w:t>What-If Analysis:</w:t>
      </w:r>
    </w:p>
    <w:p w14:paraId="3A4C0B3B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Simulation Engine:</w:t>
      </w:r>
      <w:r w:rsidRPr="006665A9">
        <w:t xml:space="preserve"> Create a simulation engine that can model the impact of hypothetical failures or outages on the overall system.</w:t>
      </w:r>
    </w:p>
    <w:p w14:paraId="1257B346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lastRenderedPageBreak/>
        <w:t>Scenario Analysis:</w:t>
      </w:r>
      <w:r w:rsidRPr="006665A9">
        <w:t xml:space="preserve"> Allow users to define different scenarios, such as a critical application failure or a network disruption, and visualize the resulting impact on other applications.</w:t>
      </w:r>
    </w:p>
    <w:p w14:paraId="498539EE" w14:textId="77777777" w:rsidR="006665A9" w:rsidRPr="006665A9" w:rsidRDefault="006665A9" w:rsidP="006665A9">
      <w:pPr>
        <w:numPr>
          <w:ilvl w:val="0"/>
          <w:numId w:val="1"/>
        </w:numPr>
      </w:pPr>
      <w:r w:rsidRPr="006665A9">
        <w:rPr>
          <w:b/>
          <w:bCs/>
        </w:rPr>
        <w:t>Attribution and Tracking:</w:t>
      </w:r>
    </w:p>
    <w:p w14:paraId="170C2D77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Metadata Management:</w:t>
      </w:r>
      <w:r w:rsidRPr="006665A9">
        <w:t xml:space="preserve"> Store and manage metadata associated with applications and dependencies, such as ownership, development team, and change history.</w:t>
      </w:r>
    </w:p>
    <w:p w14:paraId="4938E514" w14:textId="77777777" w:rsidR="006665A9" w:rsidRPr="006665A9" w:rsidRDefault="006665A9" w:rsidP="006665A9">
      <w:pPr>
        <w:numPr>
          <w:ilvl w:val="1"/>
          <w:numId w:val="1"/>
        </w:numPr>
      </w:pPr>
      <w:r w:rsidRPr="006665A9">
        <w:rPr>
          <w:b/>
          <w:bCs/>
        </w:rPr>
        <w:t>Attribution Tracking:</w:t>
      </w:r>
      <w:r w:rsidRPr="006665A9">
        <w:t xml:space="preserve"> Track changes in dependencies over time to identify the root causes of system failures or performance issues.</w:t>
      </w:r>
    </w:p>
    <w:p w14:paraId="26B9089C" w14:textId="77777777" w:rsidR="006665A9" w:rsidRPr="006665A9" w:rsidRDefault="006665A9" w:rsidP="006665A9">
      <w:r w:rsidRPr="006665A9">
        <w:rPr>
          <w:b/>
          <w:bCs/>
        </w:rPr>
        <w:t>Key Features:</w:t>
      </w:r>
    </w:p>
    <w:p w14:paraId="238C0212" w14:textId="77777777" w:rsidR="006665A9" w:rsidRPr="006665A9" w:rsidRDefault="006665A9" w:rsidP="006665A9">
      <w:pPr>
        <w:numPr>
          <w:ilvl w:val="0"/>
          <w:numId w:val="2"/>
        </w:numPr>
      </w:pPr>
      <w:r w:rsidRPr="006665A9">
        <w:t>Interactive dependency visualization</w:t>
      </w:r>
    </w:p>
    <w:p w14:paraId="4D382542" w14:textId="77777777" w:rsidR="006665A9" w:rsidRPr="006665A9" w:rsidRDefault="006665A9" w:rsidP="006665A9">
      <w:pPr>
        <w:numPr>
          <w:ilvl w:val="0"/>
          <w:numId w:val="2"/>
        </w:numPr>
      </w:pPr>
      <w:r w:rsidRPr="006665A9">
        <w:t>Risk assessment and scoring</w:t>
      </w:r>
    </w:p>
    <w:p w14:paraId="7DFA4212" w14:textId="77777777" w:rsidR="006665A9" w:rsidRPr="006665A9" w:rsidRDefault="006665A9" w:rsidP="006665A9">
      <w:pPr>
        <w:numPr>
          <w:ilvl w:val="0"/>
          <w:numId w:val="2"/>
        </w:numPr>
      </w:pPr>
      <w:r w:rsidRPr="006665A9">
        <w:t>What-if analysis and simulation</w:t>
      </w:r>
    </w:p>
    <w:p w14:paraId="04C5985D" w14:textId="77777777" w:rsidR="006665A9" w:rsidRPr="006665A9" w:rsidRDefault="006665A9" w:rsidP="006665A9">
      <w:pPr>
        <w:numPr>
          <w:ilvl w:val="0"/>
          <w:numId w:val="2"/>
        </w:numPr>
      </w:pPr>
      <w:r w:rsidRPr="006665A9">
        <w:t>Powerful query and filtering capabilities</w:t>
      </w:r>
    </w:p>
    <w:p w14:paraId="2B72E9F3" w14:textId="77777777" w:rsidR="006665A9" w:rsidRPr="006665A9" w:rsidRDefault="006665A9" w:rsidP="006665A9">
      <w:pPr>
        <w:numPr>
          <w:ilvl w:val="0"/>
          <w:numId w:val="2"/>
        </w:numPr>
      </w:pPr>
      <w:r w:rsidRPr="006665A9">
        <w:t>Integration with existing monitoring tools</w:t>
      </w:r>
    </w:p>
    <w:p w14:paraId="7285D1A9" w14:textId="77777777" w:rsidR="006665A9" w:rsidRPr="006665A9" w:rsidRDefault="006665A9" w:rsidP="006665A9">
      <w:pPr>
        <w:numPr>
          <w:ilvl w:val="0"/>
          <w:numId w:val="2"/>
        </w:numPr>
      </w:pPr>
      <w:r w:rsidRPr="006665A9">
        <w:t>Customizable visualizations and reports</w:t>
      </w:r>
    </w:p>
    <w:p w14:paraId="12C93E0D" w14:textId="77777777" w:rsidR="006665A9" w:rsidRPr="006665A9" w:rsidRDefault="006665A9" w:rsidP="006665A9">
      <w:r w:rsidRPr="006665A9">
        <w:t xml:space="preserve">By providing a comprehensive and intuitive platform for understanding and managing application dependencies, </w:t>
      </w:r>
      <w:proofErr w:type="spellStart"/>
      <w:r w:rsidRPr="006665A9">
        <w:t>InterApp</w:t>
      </w:r>
      <w:proofErr w:type="spellEnd"/>
      <w:r w:rsidRPr="006665A9">
        <w:t xml:space="preserve"> Nexus can help organizations proactively identify and address potential vulnerabilities, improve system reliability, and reduce the impact of disruptions.</w:t>
      </w:r>
    </w:p>
    <w:p w14:paraId="420650CF" w14:textId="77777777" w:rsidR="009A0F7B" w:rsidRPr="006665A9" w:rsidRDefault="009A0F7B" w:rsidP="006665A9"/>
    <w:sectPr w:rsidR="009A0F7B" w:rsidRPr="0066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D234A"/>
    <w:multiLevelType w:val="multilevel"/>
    <w:tmpl w:val="128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81BC1"/>
    <w:multiLevelType w:val="multilevel"/>
    <w:tmpl w:val="E1C4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129577">
    <w:abstractNumId w:val="1"/>
  </w:num>
  <w:num w:numId="2" w16cid:durableId="185888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A9"/>
    <w:rsid w:val="006665A9"/>
    <w:rsid w:val="009A0F7B"/>
    <w:rsid w:val="00C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9EF4"/>
  <w15:chartTrackingRefBased/>
  <w15:docId w15:val="{2F4E7CAB-4ACD-4FE8-A3EA-B33B54A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Murthy</dc:creator>
  <cp:keywords/>
  <dc:description/>
  <cp:lastModifiedBy>Anbarasan Murthy</cp:lastModifiedBy>
  <cp:revision>1</cp:revision>
  <dcterms:created xsi:type="dcterms:W3CDTF">2024-10-04T11:35:00Z</dcterms:created>
  <dcterms:modified xsi:type="dcterms:W3CDTF">2024-10-04T11:42:00Z</dcterms:modified>
</cp:coreProperties>
</file>