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Ciuciu Anca-Maria Tema Aplicatii Multimedia</w:t>
      </w:r>
    </w:p>
    <w:p>
      <w:pPr>
        <w:pStyle w:val="Heading1"/>
      </w:pPr>
      <w:r>
        <w:t>Tabel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0.056215085000607345</w:t>
            </w:r>
          </w:p>
        </w:tc>
        <w:tc>
          <w:tcPr>
            <w:tcW w:type="dxa" w:w="2880"/>
          </w:tcPr>
          <w:p>
            <w:r>
              <w:t>10.003160135781625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0.2747122468458476</w:t>
            </w:r>
          </w:p>
        </w:tc>
        <w:tc>
          <w:tcPr>
            <w:tcW w:type="dxa" w:w="2880"/>
          </w:tcPr>
          <w:p>
            <w:r>
              <w:t>10.075466818567094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0.2923403677522185</w:t>
            </w:r>
          </w:p>
        </w:tc>
        <w:tc>
          <w:tcPr>
            <w:tcW w:type="dxa" w:w="2880"/>
          </w:tcPr>
          <w:p>
            <w:r>
              <w:t>10.085462890617503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0.3788295839897664</w:t>
            </w:r>
          </w:p>
        </w:tc>
        <w:tc>
          <w:tcPr>
            <w:tcW w:type="dxa" w:w="2880"/>
          </w:tcPr>
          <w:p>
            <w:r>
              <w:t>10.14351185370586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0.3872621035497631</w:t>
            </w:r>
          </w:p>
        </w:tc>
        <w:tc>
          <w:tcPr>
            <w:tcW w:type="dxa" w:w="2880"/>
          </w:tcPr>
          <w:p>
            <w:r>
              <w:t>10.149971936845787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0.6339347379693822</w:t>
            </w:r>
          </w:p>
        </w:tc>
        <w:tc>
          <w:tcPr>
            <w:tcW w:type="dxa" w:w="2880"/>
          </w:tcPr>
          <w:p>
            <w:r>
              <w:t>10.40187325200431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0.8071595372806893</w:t>
            </w:r>
          </w:p>
        </w:tc>
        <w:tc>
          <w:tcPr>
            <w:tcW w:type="dxa" w:w="2880"/>
          </w:tcPr>
          <w:p>
            <w:r>
              <w:t>10.651506518623176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0.8513445885594304</w:t>
            </w:r>
          </w:p>
        </w:tc>
        <w:tc>
          <w:tcPr>
            <w:tcW w:type="dxa" w:w="2880"/>
          </w:tcPr>
          <w:p>
            <w:r>
              <w:t>10.724787608469425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0.8555993416705427</w:t>
            </w:r>
          </w:p>
        </w:tc>
        <w:tc>
          <w:tcPr>
            <w:tcW w:type="dxa" w:w="2880"/>
          </w:tcPr>
          <w:p>
            <w:r>
              <w:t>10.732050233467065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0.921374942683787</w:t>
            </w:r>
          </w:p>
        </w:tc>
        <w:tc>
          <w:tcPr>
            <w:tcW w:type="dxa" w:w="2880"/>
          </w:tcPr>
          <w:p>
            <w:r>
              <w:t>10.848931785005552</w:t>
            </w:r>
          </w:p>
        </w:tc>
        <w:tc>
          <w:tcPr>
            <w:tcW w:type="dxa" w:w="2880"/>
          </w:tcPr>
          <w:p/>
        </w:tc>
      </w:tr>
    </w:tbl>
    <w:p>
      <w:pPr>
        <w:pStyle w:val="Heading1"/>
      </w:pPr>
      <w:r>
        <w:t>Grafic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erated_plot_doc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