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2D6629"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Pr="002D6629" w:rsidRDefault="00292828" w:rsidP="006238AE">
      <w:pPr>
        <w:widowControl w:val="0"/>
        <w:autoSpaceDE w:val="0"/>
        <w:autoSpaceDN w:val="0"/>
        <w:spacing w:after="0" w:line="292" w:lineRule="exact"/>
        <w:ind w:right="285"/>
        <w:jc w:val="center"/>
        <w:rPr>
          <w:rFonts w:eastAsia="Calibri" w:cstheme="minorHAnsi"/>
          <w:b/>
          <w:bCs/>
          <w:kern w:val="0"/>
          <w:sz w:val="18"/>
          <w:szCs w:val="18"/>
          <w:lang w:val="es-ES"/>
          <w14:ligatures w14:val="none"/>
        </w:rPr>
      </w:pPr>
      <w:r w:rsidRPr="002D6629">
        <w:rPr>
          <w:rFonts w:eastAsia="Calibri" w:cstheme="minorHAnsi"/>
          <w:b/>
          <w:bCs/>
          <w:kern w:val="0"/>
          <w:sz w:val="18"/>
          <w:szCs w:val="18"/>
          <w:lang w:val="es-ES"/>
          <w14:ligatures w14:val="none"/>
        </w:rPr>
        <w:t>HOJA</w:t>
      </w:r>
      <w:r w:rsidRPr="002D6629">
        <w:rPr>
          <w:rFonts w:eastAsia="Calibri" w:cstheme="minorHAnsi"/>
          <w:b/>
          <w:bCs/>
          <w:spacing w:val="-7"/>
          <w:kern w:val="0"/>
          <w:sz w:val="18"/>
          <w:szCs w:val="18"/>
          <w:lang w:val="es-ES"/>
          <w14:ligatures w14:val="none"/>
        </w:rPr>
        <w:t xml:space="preserve"> </w:t>
      </w:r>
      <w:r w:rsidRPr="002D6629">
        <w:rPr>
          <w:rFonts w:eastAsia="Calibri" w:cstheme="minorHAnsi"/>
          <w:b/>
          <w:bCs/>
          <w:kern w:val="0"/>
          <w:sz w:val="18"/>
          <w:szCs w:val="18"/>
          <w:lang w:val="es-ES"/>
          <w14:ligatures w14:val="none"/>
        </w:rPr>
        <w:t>METODOLÓGICA DEL INDICADOR</w:t>
      </w:r>
    </w:p>
    <w:p w14:paraId="3C7B9019" w14:textId="77777777" w:rsidR="00D8300E" w:rsidRPr="002D6629"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024"/>
        <w:gridCol w:w="1448"/>
        <w:gridCol w:w="612"/>
        <w:gridCol w:w="652"/>
        <w:gridCol w:w="1264"/>
        <w:gridCol w:w="1264"/>
        <w:gridCol w:w="652"/>
        <w:gridCol w:w="652"/>
        <w:gridCol w:w="1264"/>
      </w:tblGrid>
      <w:tr w:rsidR="006238AE" w:rsidRPr="002D6629" w14:paraId="00C72F2D" w14:textId="77777777" w:rsidTr="00D66A17">
        <w:trPr>
          <w:trHeight w:val="20"/>
        </w:trPr>
        <w:tc>
          <w:tcPr>
            <w:tcW w:w="5000" w:type="pct"/>
            <w:gridSpan w:val="9"/>
            <w:shd w:val="clear" w:color="auto" w:fill="A6A6A6" w:themeFill="background1" w:themeFillShade="A6"/>
          </w:tcPr>
          <w:p w14:paraId="4A0A1B54" w14:textId="77777777" w:rsidR="006238AE" w:rsidRPr="002D6629" w:rsidRDefault="006238AE" w:rsidP="006238AE">
            <w:pPr>
              <w:ind w:left="55"/>
              <w:jc w:val="center"/>
              <w:rPr>
                <w:rFonts w:eastAsia="Calibri" w:cstheme="minorHAnsi"/>
                <w:b/>
                <w:sz w:val="18"/>
                <w:szCs w:val="18"/>
                <w:lang w:val="es-ES"/>
              </w:rPr>
            </w:pPr>
            <w:r w:rsidRPr="002D6629">
              <w:rPr>
                <w:rFonts w:eastAsia="Calibri" w:cstheme="minorHAnsi"/>
                <w:b/>
                <w:sz w:val="18"/>
                <w:szCs w:val="18"/>
                <w:lang w:val="es-ES"/>
              </w:rPr>
              <w:t>IDENTIFICACIÓN</w:t>
            </w:r>
            <w:r w:rsidRPr="002D6629">
              <w:rPr>
                <w:rFonts w:eastAsia="Calibri" w:cstheme="minorHAnsi"/>
                <w:b/>
                <w:spacing w:val="-7"/>
                <w:sz w:val="18"/>
                <w:szCs w:val="18"/>
                <w:lang w:val="es-ES"/>
              </w:rPr>
              <w:t xml:space="preserve"> </w:t>
            </w:r>
            <w:r w:rsidRPr="002D6629">
              <w:rPr>
                <w:rFonts w:eastAsia="Calibri" w:cstheme="minorHAnsi"/>
                <w:b/>
                <w:sz w:val="18"/>
                <w:szCs w:val="18"/>
                <w:lang w:val="es-ES"/>
              </w:rPr>
              <w:t>DEL</w:t>
            </w:r>
            <w:r w:rsidRPr="002D6629">
              <w:rPr>
                <w:rFonts w:eastAsia="Calibri" w:cstheme="minorHAnsi"/>
                <w:b/>
                <w:spacing w:val="-6"/>
                <w:sz w:val="18"/>
                <w:szCs w:val="18"/>
                <w:lang w:val="es-ES"/>
              </w:rPr>
              <w:t xml:space="preserve"> </w:t>
            </w:r>
            <w:r w:rsidRPr="002D6629">
              <w:rPr>
                <w:rFonts w:eastAsia="Calibri" w:cstheme="minorHAnsi"/>
                <w:b/>
                <w:spacing w:val="-2"/>
                <w:sz w:val="18"/>
                <w:szCs w:val="18"/>
                <w:lang w:val="es-ES"/>
              </w:rPr>
              <w:t>INDICADOR</w:t>
            </w:r>
          </w:p>
        </w:tc>
      </w:tr>
      <w:tr w:rsidR="00AA4D9C" w:rsidRPr="002D6629" w14:paraId="372DF032" w14:textId="77777777" w:rsidTr="007F0D9A">
        <w:trPr>
          <w:trHeight w:val="20"/>
        </w:trPr>
        <w:tc>
          <w:tcPr>
            <w:tcW w:w="640" w:type="pct"/>
            <w:shd w:val="clear" w:color="auto" w:fill="D9D9D9"/>
            <w:vAlign w:val="center"/>
          </w:tcPr>
          <w:p w14:paraId="746973A9" w14:textId="77777777" w:rsidR="006238AE" w:rsidRPr="002D6629" w:rsidRDefault="006238AE" w:rsidP="00A108D7">
            <w:pPr>
              <w:ind w:right="98"/>
              <w:jc w:val="center"/>
              <w:rPr>
                <w:rFonts w:eastAsia="Calibri" w:cstheme="minorHAnsi"/>
                <w:b/>
                <w:i/>
                <w:iCs/>
                <w:sz w:val="18"/>
                <w:szCs w:val="18"/>
                <w:lang w:val="es-ES"/>
              </w:rPr>
            </w:pPr>
            <w:r w:rsidRPr="002D6629">
              <w:rPr>
                <w:rFonts w:eastAsia="Calibri" w:cstheme="minorHAnsi"/>
                <w:b/>
                <w:i/>
                <w:iCs/>
                <w:sz w:val="18"/>
                <w:szCs w:val="18"/>
                <w:lang w:val="es-ES"/>
              </w:rPr>
              <w:t>Nombre del indicador</w:t>
            </w:r>
          </w:p>
        </w:tc>
        <w:tc>
          <w:tcPr>
            <w:tcW w:w="4360" w:type="pct"/>
            <w:gridSpan w:val="8"/>
            <w:vAlign w:val="center"/>
          </w:tcPr>
          <w:p w14:paraId="0C8721F2" w14:textId="22A75AE8" w:rsidR="006238AE" w:rsidRPr="002D6629" w:rsidRDefault="00000000" w:rsidP="007F0D9A">
            <w:pPr>
              <w:spacing w:line="276" w:lineRule="auto"/>
              <w:jc w:val="both"/>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sdt>
                  <w:sdtPr>
                    <w:rPr>
                      <w:rFonts w:eastAsia="Calibri" w:cstheme="minorHAnsi"/>
                      <w:sz w:val="18"/>
                      <w:szCs w:val="18"/>
                      <w:lang w:val="es-ES"/>
                    </w:rPr>
                    <w:alias w:val="Nombre del indicador"/>
                    <w:tag w:val="Nombre del indicador"/>
                    <w:id w:val="1891923757"/>
                    <w:placeholder>
                      <w:docPart w:val="BA655A4739D3417A9D6DA165CB743811"/>
                    </w:placeholder>
                  </w:sdtPr>
                  <w:sdtEndPr>
                    <w:rPr>
                      <w:b/>
                    </w:rPr>
                  </w:sdtEndPr>
                  <w:sdtContent>
                    <w:r w:rsidR="000023AF" w:rsidRPr="002D6629">
                      <w:rPr>
                        <w:rFonts w:eastAsia="Calibri" w:cstheme="minorHAnsi"/>
                        <w:sz w:val="18"/>
                        <w:szCs w:val="18"/>
                        <w:lang w:val="es-ES"/>
                      </w:rPr>
                      <w:t>Superposición de títulos mineros activos con áreas ambientales excluibles, restrictivas e informativas para la minería</w:t>
                    </w:r>
                  </w:sdtContent>
                </w:sdt>
              </w:sdtContent>
            </w:sdt>
          </w:p>
        </w:tc>
      </w:tr>
      <w:tr w:rsidR="00AA4D9C" w:rsidRPr="002D6629" w14:paraId="36BB9646" w14:textId="77777777" w:rsidTr="00291FF4">
        <w:trPr>
          <w:trHeight w:val="20"/>
        </w:trPr>
        <w:tc>
          <w:tcPr>
            <w:tcW w:w="640" w:type="pct"/>
            <w:shd w:val="clear" w:color="auto" w:fill="D9D9D9"/>
            <w:vAlign w:val="center"/>
          </w:tcPr>
          <w:p w14:paraId="7864793D" w14:textId="0DFD11D6" w:rsidR="000023AF" w:rsidRPr="002D6629" w:rsidRDefault="000023AF" w:rsidP="000023AF">
            <w:pPr>
              <w:ind w:right="98"/>
              <w:jc w:val="center"/>
              <w:rPr>
                <w:rFonts w:eastAsia="Calibri" w:cstheme="minorHAnsi"/>
                <w:b/>
                <w:i/>
                <w:iCs/>
                <w:sz w:val="18"/>
                <w:szCs w:val="18"/>
                <w:lang w:val="es-ES"/>
              </w:rPr>
            </w:pPr>
            <w:r w:rsidRPr="002D6629">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07003702A7D14CB384F132AB84AEB632"/>
            </w:placeholder>
          </w:sdtPr>
          <w:sdtEndPr>
            <w:rPr>
              <w:color w:val="FF0000"/>
            </w:rPr>
          </w:sdtEndPr>
          <w:sdtContent>
            <w:tc>
              <w:tcPr>
                <w:tcW w:w="4360" w:type="pct"/>
                <w:gridSpan w:val="8"/>
              </w:tcPr>
              <w:p w14:paraId="2B4DC5A8" w14:textId="646900E0" w:rsidR="00507DDD" w:rsidRPr="002D6629" w:rsidRDefault="0071412B" w:rsidP="00507DDD">
                <w:pPr>
                  <w:spacing w:line="276" w:lineRule="auto"/>
                  <w:jc w:val="both"/>
                  <w:rPr>
                    <w:rFonts w:eastAsia="Calibri" w:cstheme="minorHAnsi"/>
                    <w:sz w:val="18"/>
                    <w:szCs w:val="18"/>
                    <w:lang w:val="es-ES"/>
                  </w:rPr>
                </w:pPr>
                <w:r w:rsidRPr="002D6629">
                  <w:rPr>
                    <w:rFonts w:eastAsia="Calibri" w:cstheme="minorHAnsi"/>
                    <w:sz w:val="18"/>
                    <w:szCs w:val="18"/>
                    <w:lang w:val="es-ES"/>
                  </w:rPr>
                  <w:t xml:space="preserve">El desarrollo de la actividad minera en áreas de interés ambiental en las que se prohíbe, limita o restringe dicha actividad, </w:t>
                </w:r>
                <w:r w:rsidR="00B00F06" w:rsidRPr="002D6629">
                  <w:rPr>
                    <w:rFonts w:eastAsia="Calibri" w:cstheme="minorHAnsi"/>
                    <w:sz w:val="18"/>
                    <w:szCs w:val="18"/>
                    <w:lang w:val="es-ES"/>
                  </w:rPr>
                  <w:t xml:space="preserve">ha generado conflictos de ordenamiento del territorio y problemáticas socio ambientales; la identificación de estas áreas superpuestas permite formular y focalizar estrategias para resolver los conflictos de ordenamiento </w:t>
                </w:r>
                <w:r w:rsidR="00BE2CEC" w:rsidRPr="002D6629">
                  <w:rPr>
                    <w:rFonts w:eastAsia="Calibri" w:cstheme="minorHAnsi"/>
                    <w:sz w:val="18"/>
                    <w:szCs w:val="18"/>
                    <w:lang w:val="es-ES"/>
                  </w:rPr>
                  <w:t>minero ambiental y que contribuyan con la conservación, restauración, protección  y uso sostenible de los recursos naturales en el marco de la gobernanza ambiental y el desarrollo integral de las comunidades.</w:t>
                </w:r>
              </w:p>
              <w:p w14:paraId="2B537ED9" w14:textId="2CE4D917" w:rsidR="00507DDD" w:rsidRPr="002D6629" w:rsidRDefault="00507DDD" w:rsidP="00B14F79">
                <w:pPr>
                  <w:spacing w:line="276" w:lineRule="auto"/>
                  <w:rPr>
                    <w:rFonts w:eastAsia="Calibri" w:cstheme="minorHAnsi"/>
                    <w:sz w:val="18"/>
                    <w:szCs w:val="18"/>
                    <w:lang w:val="es-ES"/>
                  </w:rPr>
                </w:pPr>
              </w:p>
              <w:p w14:paraId="5B5E28BF" w14:textId="7BF40BD1" w:rsidR="00842FA2" w:rsidRDefault="00842FA2" w:rsidP="00842FA2">
                <w:pPr>
                  <w:spacing w:line="276" w:lineRule="auto"/>
                  <w:jc w:val="both"/>
                  <w:rPr>
                    <w:rFonts w:eastAsia="Calibri" w:cstheme="minorHAnsi"/>
                    <w:color w:val="000000" w:themeColor="text1"/>
                    <w:sz w:val="18"/>
                    <w:szCs w:val="18"/>
                    <w:lang w:val="es-ES"/>
                  </w:rPr>
                </w:pPr>
                <w:r>
                  <w:rPr>
                    <w:rFonts w:eastAsia="Calibri" w:cstheme="minorHAnsi"/>
                    <w:color w:val="000000" w:themeColor="text1"/>
                    <w:sz w:val="18"/>
                    <w:szCs w:val="18"/>
                    <w:lang w:val="es-ES"/>
                  </w:rPr>
                  <w:t xml:space="preserve">Como marco legal se tienen </w:t>
                </w:r>
                <w:r w:rsidR="00507DDD" w:rsidRPr="002D6629">
                  <w:rPr>
                    <w:rFonts w:eastAsia="Calibri" w:cstheme="minorHAnsi"/>
                    <w:color w:val="000000" w:themeColor="text1"/>
                    <w:sz w:val="18"/>
                    <w:szCs w:val="18"/>
                    <w:lang w:val="es-ES"/>
                  </w:rPr>
                  <w:t xml:space="preserve">Los artículos 79 y 80 </w:t>
                </w:r>
                <w:r>
                  <w:rPr>
                    <w:rFonts w:eastAsia="Calibri" w:cstheme="minorHAnsi"/>
                    <w:color w:val="000000" w:themeColor="text1"/>
                    <w:sz w:val="18"/>
                    <w:szCs w:val="18"/>
                    <w:lang w:val="es-ES"/>
                  </w:rPr>
                  <w:t>de la Constitución Política de Colombia que establecen</w:t>
                </w:r>
                <w:r w:rsidR="00507DDD" w:rsidRPr="002D6629">
                  <w:rPr>
                    <w:rFonts w:eastAsia="Calibri" w:cstheme="minorHAnsi"/>
                    <w:color w:val="000000" w:themeColor="text1"/>
                    <w:sz w:val="18"/>
                    <w:szCs w:val="18"/>
                    <w:lang w:val="es-ES"/>
                  </w:rPr>
                  <w:t xml:space="preserve"> el deber del Estado de proteger la diversidad e integridad del ambiente; conservar las áreas de especial importancia ecológica; planificar el manejo y aprovechamiento de los recursos naturales para garantizar su conservación y restauración; prevenir y controlar los factores de deterioro ambiental, imponer las sanciones y exigir la reparación de los daños causados.</w:t>
                </w:r>
                <w:r>
                  <w:rPr>
                    <w:rFonts w:eastAsia="Calibri" w:cstheme="minorHAnsi"/>
                    <w:color w:val="000000" w:themeColor="text1"/>
                    <w:sz w:val="18"/>
                    <w:szCs w:val="18"/>
                    <w:lang w:val="es-ES"/>
                  </w:rPr>
                  <w:t xml:space="preserve"> </w:t>
                </w:r>
                <w:r w:rsidR="00507DDD" w:rsidRPr="002D6629">
                  <w:rPr>
                    <w:rFonts w:eastAsia="Calibri" w:cstheme="minorHAnsi"/>
                    <w:color w:val="000000" w:themeColor="text1"/>
                    <w:sz w:val="18"/>
                    <w:szCs w:val="18"/>
                    <w:lang w:val="es-ES"/>
                  </w:rPr>
                  <w:t>Los artículos 332 y 334 establecen que el Estado es propietario de los recursos naturales no renovables y tiene a cargo la dirección general de la economía, por tanto, este intervendrá en la explotación de los recursos naturales con el fin de conseguir, en el plano nacional y territorial, la preservación de un ambiente sano, entre otros fines.</w:t>
                </w:r>
                <w:r>
                  <w:rPr>
                    <w:rFonts w:eastAsia="Calibri" w:cstheme="minorHAnsi"/>
                    <w:color w:val="000000" w:themeColor="text1"/>
                    <w:sz w:val="18"/>
                    <w:szCs w:val="18"/>
                    <w:lang w:val="es-ES"/>
                  </w:rPr>
                  <w:t xml:space="preserve"> </w:t>
                </w:r>
              </w:p>
              <w:p w14:paraId="39F95B16" w14:textId="77777777" w:rsidR="00842FA2" w:rsidRDefault="00842FA2" w:rsidP="00842FA2">
                <w:pPr>
                  <w:spacing w:line="276" w:lineRule="auto"/>
                  <w:jc w:val="both"/>
                  <w:rPr>
                    <w:rFonts w:eastAsia="Calibri" w:cstheme="minorHAnsi"/>
                    <w:color w:val="000000" w:themeColor="text1"/>
                    <w:sz w:val="18"/>
                    <w:szCs w:val="18"/>
                    <w:lang w:val="es-ES"/>
                  </w:rPr>
                </w:pPr>
              </w:p>
              <w:p w14:paraId="45270037" w14:textId="77777777" w:rsidR="00842FA2" w:rsidRDefault="00842FA2" w:rsidP="00842FA2">
                <w:pPr>
                  <w:spacing w:line="276" w:lineRule="auto"/>
                  <w:jc w:val="both"/>
                  <w:rPr>
                    <w:rFonts w:eastAsia="Calibri" w:cstheme="minorHAnsi"/>
                    <w:color w:val="000000" w:themeColor="text1"/>
                    <w:sz w:val="18"/>
                    <w:szCs w:val="18"/>
                    <w:lang w:val="es-ES"/>
                  </w:rPr>
                </w:pPr>
                <w:r>
                  <w:rPr>
                    <w:rFonts w:eastAsia="Calibri" w:cstheme="minorHAnsi"/>
                    <w:color w:val="000000" w:themeColor="text1"/>
                    <w:sz w:val="18"/>
                    <w:szCs w:val="18"/>
                    <w:lang w:val="es-ES"/>
                  </w:rPr>
                  <w:t xml:space="preserve">La Ley 99 </w:t>
                </w:r>
                <w:r w:rsidR="00507DDD" w:rsidRPr="002D6629">
                  <w:rPr>
                    <w:rFonts w:eastAsia="Calibri" w:cstheme="minorHAnsi"/>
                    <w:color w:val="000000" w:themeColor="text1"/>
                    <w:sz w:val="18"/>
                    <w:szCs w:val="18"/>
                    <w:lang w:val="es-ES"/>
                  </w:rPr>
                  <w:t>Consagró los principios generales que debe seguir la política ambiental colombiana, indicando que la biodiversidad del país por ser patrimonio nacional y de interés de la humanidad, debe ser protegida prioritariamente y aprovechada en forma sostenible y además que el proceso de desarrollo económico y social del país se orientará según los principios universales y del Desarrollo Sostenible contenidos en la Declaración de Río de Janeiro de junio de 1992.</w:t>
                </w:r>
              </w:p>
              <w:p w14:paraId="297449BF" w14:textId="77777777" w:rsidR="00842FA2" w:rsidRDefault="00842FA2" w:rsidP="00842FA2">
                <w:pPr>
                  <w:spacing w:line="276" w:lineRule="auto"/>
                  <w:jc w:val="both"/>
                  <w:rPr>
                    <w:rFonts w:eastAsia="Calibri" w:cstheme="minorHAnsi"/>
                    <w:color w:val="000000" w:themeColor="text1"/>
                    <w:sz w:val="18"/>
                    <w:szCs w:val="18"/>
                    <w:lang w:val="es-ES"/>
                  </w:rPr>
                </w:pPr>
              </w:p>
              <w:p w14:paraId="25050156" w14:textId="77777777" w:rsidR="00842FA2" w:rsidRDefault="00842FA2" w:rsidP="00842FA2">
                <w:pPr>
                  <w:spacing w:line="276" w:lineRule="auto"/>
                  <w:jc w:val="both"/>
                  <w:rPr>
                    <w:rFonts w:eastAsia="Calibri" w:cstheme="minorHAnsi"/>
                    <w:color w:val="000000" w:themeColor="text1"/>
                    <w:sz w:val="18"/>
                    <w:szCs w:val="18"/>
                    <w:lang w:val="es-ES"/>
                  </w:rPr>
                </w:pPr>
                <w:r>
                  <w:rPr>
                    <w:rFonts w:eastAsia="Calibri" w:cstheme="minorHAnsi"/>
                    <w:color w:val="000000" w:themeColor="text1"/>
                    <w:sz w:val="18"/>
                    <w:szCs w:val="18"/>
                    <w:lang w:val="es-ES"/>
                  </w:rPr>
                  <w:t xml:space="preserve">En la </w:t>
                </w:r>
                <w:r w:rsidR="00507DDD" w:rsidRPr="00842FA2">
                  <w:rPr>
                    <w:rFonts w:eastAsia="Calibri" w:cstheme="minorHAnsi"/>
                    <w:color w:val="000000" w:themeColor="text1"/>
                    <w:sz w:val="18"/>
                    <w:szCs w:val="18"/>
                    <w:lang w:val="es-ES"/>
                  </w:rPr>
                  <w:t>Ley 685 de 2001 – Código de Minas</w:t>
                </w:r>
                <w:r>
                  <w:rPr>
                    <w:rFonts w:eastAsia="Calibri" w:cstheme="minorHAnsi"/>
                    <w:color w:val="000000" w:themeColor="text1"/>
                    <w:sz w:val="18"/>
                    <w:szCs w:val="18"/>
                    <w:lang w:val="es-ES"/>
                  </w:rPr>
                  <w:t xml:space="preserve"> </w:t>
                </w:r>
                <w:r w:rsidR="00507DDD" w:rsidRPr="002D6629">
                  <w:rPr>
                    <w:rFonts w:eastAsia="Calibri" w:cstheme="minorHAnsi"/>
                    <w:color w:val="000000" w:themeColor="text1"/>
                    <w:sz w:val="18"/>
                    <w:szCs w:val="18"/>
                    <w:lang w:val="es-ES"/>
                  </w:rPr>
                  <w:t>Los artículos 34 y 35</w:t>
                </w:r>
                <w:r>
                  <w:rPr>
                    <w:rFonts w:eastAsia="Calibri" w:cstheme="minorHAnsi"/>
                    <w:color w:val="000000" w:themeColor="text1"/>
                    <w:sz w:val="18"/>
                    <w:szCs w:val="18"/>
                    <w:lang w:val="es-ES"/>
                  </w:rPr>
                  <w:t>,</w:t>
                </w:r>
                <w:r w:rsidR="00507DDD" w:rsidRPr="002D6629">
                  <w:rPr>
                    <w:rFonts w:eastAsia="Calibri" w:cstheme="minorHAnsi"/>
                    <w:color w:val="000000" w:themeColor="text1"/>
                    <w:sz w:val="18"/>
                    <w:szCs w:val="18"/>
                    <w:lang w:val="es-ES"/>
                  </w:rPr>
                  <w:t xml:space="preserve"> establecen las zonas excluibles de la minería en donde no podrán ejecutarse trabajos y obras de exploración y explotación mineras en zonas declaradas y delimitadas conforme a la normatividad vigente como de protección y desarrollo de los recursos naturales renovables o del ambiente y que, de acuerdo con las disposiciones legales sobre la materia, expresamente excluyan dichos trabajos y obras y zonas de restricción que permite el desarrollo de la actividad minera conforme al cumplimiento de ciertos requerimientos y lineamientos.</w:t>
                </w:r>
              </w:p>
              <w:p w14:paraId="43F20E08" w14:textId="77777777" w:rsidR="00842FA2" w:rsidRDefault="00842FA2" w:rsidP="00842FA2">
                <w:pPr>
                  <w:spacing w:line="276" w:lineRule="auto"/>
                  <w:jc w:val="both"/>
                  <w:rPr>
                    <w:rFonts w:eastAsia="Calibri" w:cstheme="minorHAnsi"/>
                    <w:color w:val="000000" w:themeColor="text1"/>
                    <w:sz w:val="18"/>
                    <w:szCs w:val="18"/>
                    <w:lang w:val="es-ES"/>
                  </w:rPr>
                </w:pPr>
              </w:p>
              <w:p w14:paraId="00CA90EF" w14:textId="4C1104CD" w:rsidR="00507DDD" w:rsidRPr="002D6629" w:rsidRDefault="00842FA2" w:rsidP="00842FA2">
                <w:pPr>
                  <w:spacing w:line="276" w:lineRule="auto"/>
                  <w:jc w:val="both"/>
                  <w:rPr>
                    <w:rFonts w:eastAsia="Calibri" w:cstheme="minorHAnsi"/>
                    <w:color w:val="000000" w:themeColor="text1"/>
                    <w:sz w:val="18"/>
                    <w:szCs w:val="18"/>
                    <w:lang w:val="es-ES"/>
                  </w:rPr>
                </w:pPr>
                <w:r w:rsidRPr="00842FA2">
                  <w:rPr>
                    <w:rFonts w:eastAsia="Calibri" w:cstheme="minorHAnsi"/>
                    <w:color w:val="000000" w:themeColor="text1"/>
                    <w:sz w:val="18"/>
                    <w:szCs w:val="18"/>
                    <w:lang w:val="es-ES"/>
                  </w:rPr>
                  <w:t>La</w:t>
                </w:r>
                <w:r w:rsidR="00507DDD" w:rsidRPr="00842FA2">
                  <w:rPr>
                    <w:rFonts w:eastAsia="Calibri" w:cstheme="minorHAnsi"/>
                    <w:color w:val="000000" w:themeColor="text1"/>
                    <w:sz w:val="18"/>
                    <w:szCs w:val="18"/>
                    <w:lang w:val="es-ES"/>
                  </w:rPr>
                  <w:t xml:space="preserve"> Sentencia C-293 de 2002</w:t>
                </w:r>
                <w:r>
                  <w:rPr>
                    <w:rFonts w:eastAsia="Calibri" w:cstheme="minorHAnsi"/>
                    <w:color w:val="000000" w:themeColor="text1"/>
                    <w:sz w:val="18"/>
                    <w:szCs w:val="18"/>
                    <w:lang w:val="es-ES"/>
                  </w:rPr>
                  <w:t>, d</w:t>
                </w:r>
                <w:r w:rsidR="00507DDD" w:rsidRPr="002D6629">
                  <w:rPr>
                    <w:rFonts w:eastAsia="Calibri" w:cstheme="minorHAnsi"/>
                    <w:color w:val="000000" w:themeColor="text1"/>
                    <w:sz w:val="18"/>
                    <w:szCs w:val="18"/>
                    <w:lang w:val="es-ES"/>
                  </w:rPr>
                  <w:t>eclaró constitucional el principio de precaución contenido en la Ley 99 de 1993 y señaló que con su aplicación no se violan los artículos constitucionales relacionados con trabajo, propiedad, derechos adquiridos, “si, como consecuencia de una decisión de una autoridad ambiental que, acudiendo al principio de precaución, con los límites que la propia norma legal consagra, procede a la suspensión de la obra o actividad que desarrolla el particular, mediante el acto administrativo motivado, si de tal actividad se deriva daño o peligro para los recursos naturales o la salud humana, así no exista la certeza científica absoluta”.</w:t>
                </w:r>
              </w:p>
              <w:p w14:paraId="60FB2F6B" w14:textId="10F4695F" w:rsidR="00507DDD" w:rsidRPr="002D6629" w:rsidRDefault="00507DDD" w:rsidP="00507DDD">
                <w:pPr>
                  <w:spacing w:line="199" w:lineRule="exact"/>
                  <w:jc w:val="both"/>
                  <w:rPr>
                    <w:rFonts w:eastAsia="Calibri" w:cstheme="minorHAnsi"/>
                    <w:color w:val="000000" w:themeColor="text1"/>
                    <w:sz w:val="18"/>
                    <w:szCs w:val="18"/>
                    <w:lang w:val="es-ES"/>
                  </w:rPr>
                </w:pPr>
              </w:p>
              <w:p w14:paraId="418C1983" w14:textId="422DA6C0" w:rsidR="000023AF" w:rsidRPr="002D6629" w:rsidRDefault="00842FA2" w:rsidP="00842FA2">
                <w:pPr>
                  <w:spacing w:line="199" w:lineRule="exact"/>
                  <w:jc w:val="both"/>
                  <w:rPr>
                    <w:rFonts w:eastAsia="Calibri" w:cstheme="minorHAnsi"/>
                    <w:color w:val="FF0000"/>
                    <w:sz w:val="18"/>
                    <w:szCs w:val="18"/>
                    <w:lang w:val="es-ES"/>
                  </w:rPr>
                </w:pPr>
                <w:r>
                  <w:rPr>
                    <w:rFonts w:eastAsia="Calibri" w:cstheme="minorHAnsi"/>
                    <w:color w:val="000000" w:themeColor="text1"/>
                    <w:sz w:val="18"/>
                    <w:szCs w:val="18"/>
                    <w:lang w:val="es-ES"/>
                  </w:rPr>
                  <w:t xml:space="preserve">El </w:t>
                </w:r>
                <w:r w:rsidR="00507DDD" w:rsidRPr="00842FA2">
                  <w:rPr>
                    <w:rFonts w:eastAsia="Calibri" w:cstheme="minorHAnsi"/>
                    <w:color w:val="000000" w:themeColor="text1"/>
                    <w:sz w:val="18"/>
                    <w:szCs w:val="18"/>
                    <w:lang w:val="es-ES"/>
                  </w:rPr>
                  <w:t>Decreto 044 de 2024</w:t>
                </w:r>
                <w:r>
                  <w:rPr>
                    <w:rFonts w:eastAsia="Calibri" w:cstheme="minorHAnsi"/>
                    <w:color w:val="000000" w:themeColor="text1"/>
                    <w:sz w:val="18"/>
                    <w:szCs w:val="18"/>
                    <w:lang w:val="es-ES"/>
                  </w:rPr>
                  <w:t xml:space="preserve"> e</w:t>
                </w:r>
                <w:r w:rsidR="00507DDD" w:rsidRPr="002D6629">
                  <w:rPr>
                    <w:rFonts w:eastAsia="Calibri" w:cstheme="minorHAnsi"/>
                    <w:color w:val="000000" w:themeColor="text1"/>
                    <w:sz w:val="18"/>
                    <w:szCs w:val="18"/>
                    <w:lang w:val="es-ES"/>
                  </w:rPr>
                  <w:t>stablece criterios para declarar y delimitar reservas de recursos naturales de carácter temporal en el marco del ordenamiento minero-ambiental y se dictan otras disposiciones.</w:t>
                </w:r>
              </w:p>
            </w:tc>
          </w:sdtContent>
        </w:sdt>
      </w:tr>
      <w:tr w:rsidR="00AA4D9C" w:rsidRPr="002D6629" w14:paraId="24976D91" w14:textId="77777777" w:rsidTr="00291FF4">
        <w:trPr>
          <w:trHeight w:val="20"/>
        </w:trPr>
        <w:tc>
          <w:tcPr>
            <w:tcW w:w="640" w:type="pct"/>
            <w:shd w:val="clear" w:color="auto" w:fill="D9D9D9"/>
            <w:vAlign w:val="center"/>
          </w:tcPr>
          <w:p w14:paraId="5580D38B" w14:textId="77777777" w:rsidR="000023AF" w:rsidRPr="002D6629" w:rsidRDefault="000023AF" w:rsidP="000023AF">
            <w:pPr>
              <w:jc w:val="center"/>
              <w:rPr>
                <w:rFonts w:eastAsia="Calibri" w:cstheme="minorHAnsi"/>
                <w:b/>
                <w:i/>
                <w:iCs/>
                <w:sz w:val="18"/>
                <w:szCs w:val="18"/>
                <w:lang w:val="es-ES"/>
              </w:rPr>
            </w:pPr>
            <w:r w:rsidRPr="002D6629">
              <w:rPr>
                <w:rFonts w:eastAsia="Calibri" w:cstheme="minorHAnsi"/>
                <w:b/>
                <w:i/>
                <w:iCs/>
                <w:sz w:val="18"/>
                <w:szCs w:val="18"/>
                <w:lang w:val="es-ES"/>
              </w:rPr>
              <w:t>Tema</w:t>
            </w:r>
            <w:r w:rsidRPr="002D6629">
              <w:rPr>
                <w:rFonts w:eastAsia="Calibri" w:cstheme="minorHAnsi"/>
                <w:b/>
                <w:i/>
                <w:iCs/>
                <w:spacing w:val="-1"/>
                <w:sz w:val="18"/>
                <w:szCs w:val="18"/>
                <w:lang w:val="es-ES"/>
              </w:rPr>
              <w:t xml:space="preserve"> </w:t>
            </w:r>
            <w:r w:rsidRPr="002D6629">
              <w:rPr>
                <w:rFonts w:eastAsia="Calibri" w:cstheme="minorHAnsi"/>
                <w:b/>
                <w:i/>
                <w:iCs/>
                <w:sz w:val="18"/>
                <w:szCs w:val="18"/>
                <w:lang w:val="es-ES"/>
              </w:rPr>
              <w:t>de</w:t>
            </w:r>
            <w:r w:rsidRPr="002D6629">
              <w:rPr>
                <w:rFonts w:eastAsia="Calibri" w:cstheme="minorHAnsi"/>
                <w:b/>
                <w:i/>
                <w:iCs/>
                <w:spacing w:val="-3"/>
                <w:sz w:val="18"/>
                <w:szCs w:val="18"/>
                <w:lang w:val="es-ES"/>
              </w:rPr>
              <w:t xml:space="preserve"> </w:t>
            </w:r>
            <w:r w:rsidRPr="002D6629">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27EC544BA53F44D7A063E6C27E722A98"/>
            </w:placeholder>
          </w:sdtPr>
          <w:sdtEndPr>
            <w:rPr>
              <w:color w:val="FF0000"/>
            </w:rPr>
          </w:sdtEndPr>
          <w:sdtContent>
            <w:tc>
              <w:tcPr>
                <w:tcW w:w="4360" w:type="pct"/>
                <w:gridSpan w:val="8"/>
              </w:tcPr>
              <w:p w14:paraId="43973F5A" w14:textId="77777777" w:rsidR="00842FA2" w:rsidRDefault="00000000" w:rsidP="00B14F79">
                <w:pPr>
                  <w:spacing w:line="276" w:lineRule="auto"/>
                  <w:rPr>
                    <w:rFonts w:eastAsia="Calibri" w:cstheme="minorHAnsi"/>
                    <w:color w:val="000000" w:themeColor="text1"/>
                    <w:sz w:val="18"/>
                    <w:szCs w:val="18"/>
                    <w:lang w:val="es-ES"/>
                  </w:rPr>
                </w:pPr>
                <w:sdt>
                  <w:sdtPr>
                    <w:rPr>
                      <w:rFonts w:eastAsia="Calibri" w:cstheme="minorHAnsi"/>
                      <w:color w:val="000000" w:themeColor="text1"/>
                      <w:sz w:val="18"/>
                      <w:szCs w:val="18"/>
                      <w:lang w:val="es-ES"/>
                    </w:rPr>
                    <w:alias w:val="Tema de referencia"/>
                    <w:tag w:val="Tema de referencia"/>
                    <w:id w:val="-94631212"/>
                    <w:placeholder>
                      <w:docPart w:val="7DD4D19C32B94F96A5B55A107D0EC1A0"/>
                    </w:placeholder>
                  </w:sdtPr>
                  <w:sdtContent>
                    <w:r w:rsidR="000023AF" w:rsidRPr="002D6629">
                      <w:rPr>
                        <w:rFonts w:eastAsia="Calibri" w:cstheme="minorHAnsi"/>
                        <w:color w:val="000000" w:themeColor="text1"/>
                        <w:sz w:val="18"/>
                        <w:szCs w:val="18"/>
                        <w:lang w:val="es-ES"/>
                      </w:rPr>
                      <w:t>Superposición títulos mineros con áreas de interés ambiental</w:t>
                    </w:r>
                  </w:sdtContent>
                </w:sdt>
                <w:r w:rsidR="000023AF" w:rsidRPr="002D6629">
                  <w:rPr>
                    <w:rFonts w:eastAsia="Calibri" w:cstheme="minorHAnsi"/>
                    <w:color w:val="000000" w:themeColor="text1"/>
                    <w:sz w:val="18"/>
                    <w:szCs w:val="18"/>
                    <w:lang w:val="es-ES"/>
                  </w:rPr>
                  <w:t xml:space="preserve"> conflictos de ordenamiento minero ambiental.</w:t>
                </w:r>
              </w:p>
              <w:p w14:paraId="4A406CB6" w14:textId="5C765B3E" w:rsidR="000023AF" w:rsidRPr="002D6629" w:rsidRDefault="000023AF" w:rsidP="00B14F79">
                <w:pPr>
                  <w:spacing w:line="276" w:lineRule="auto"/>
                  <w:rPr>
                    <w:rFonts w:eastAsia="Calibri" w:cstheme="minorHAnsi"/>
                    <w:color w:val="FF0000"/>
                    <w:sz w:val="18"/>
                    <w:szCs w:val="18"/>
                    <w:lang w:val="es-ES"/>
                  </w:rPr>
                </w:pPr>
              </w:p>
            </w:tc>
          </w:sdtContent>
        </w:sdt>
      </w:tr>
      <w:tr w:rsidR="00AA4D9C" w:rsidRPr="002D6629" w14:paraId="1AF60F0A" w14:textId="77777777" w:rsidTr="00291FF4">
        <w:trPr>
          <w:trHeight w:val="20"/>
        </w:trPr>
        <w:tc>
          <w:tcPr>
            <w:tcW w:w="640" w:type="pct"/>
            <w:shd w:val="clear" w:color="auto" w:fill="D9D9D9"/>
            <w:vAlign w:val="center"/>
          </w:tcPr>
          <w:p w14:paraId="60531948" w14:textId="77777777" w:rsidR="000023AF" w:rsidRPr="002D6629" w:rsidRDefault="000023AF" w:rsidP="000023AF">
            <w:pPr>
              <w:jc w:val="center"/>
              <w:rPr>
                <w:rFonts w:eastAsia="Calibri" w:cstheme="minorHAnsi"/>
                <w:b/>
                <w:i/>
                <w:iCs/>
                <w:sz w:val="18"/>
                <w:szCs w:val="18"/>
                <w:lang w:val="es-ES"/>
              </w:rPr>
            </w:pPr>
            <w:r w:rsidRPr="002D6629">
              <w:rPr>
                <w:rFonts w:eastAsia="Calibri" w:cstheme="minorHAnsi"/>
                <w:b/>
                <w:i/>
                <w:iCs/>
                <w:sz w:val="18"/>
                <w:szCs w:val="18"/>
                <w:lang w:val="es-ES"/>
              </w:rPr>
              <w:lastRenderedPageBreak/>
              <w:t>Unidad</w:t>
            </w:r>
            <w:r w:rsidRPr="002D6629">
              <w:rPr>
                <w:rFonts w:eastAsia="Calibri" w:cstheme="minorHAnsi"/>
                <w:b/>
                <w:i/>
                <w:iCs/>
                <w:spacing w:val="-2"/>
                <w:sz w:val="18"/>
                <w:szCs w:val="18"/>
                <w:lang w:val="es-ES"/>
              </w:rPr>
              <w:t xml:space="preserve"> </w:t>
            </w:r>
            <w:r w:rsidRPr="002D6629">
              <w:rPr>
                <w:rFonts w:eastAsia="Calibri" w:cstheme="minorHAnsi"/>
                <w:b/>
                <w:i/>
                <w:iCs/>
                <w:sz w:val="18"/>
                <w:szCs w:val="18"/>
                <w:lang w:val="es-ES"/>
              </w:rPr>
              <w:t>de</w:t>
            </w:r>
            <w:r w:rsidRPr="002D6629">
              <w:rPr>
                <w:rFonts w:eastAsia="Calibri" w:cstheme="minorHAnsi"/>
                <w:b/>
                <w:i/>
                <w:iCs/>
                <w:spacing w:val="-3"/>
                <w:sz w:val="18"/>
                <w:szCs w:val="18"/>
                <w:lang w:val="es-ES"/>
              </w:rPr>
              <w:t xml:space="preserve"> </w:t>
            </w:r>
            <w:r w:rsidRPr="002D6629">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562A727EE0654CA4B30C31DCC6681545"/>
            </w:placeholder>
          </w:sdtPr>
          <w:sdtEndPr>
            <w:rPr>
              <w:color w:val="FF0000"/>
            </w:rPr>
          </w:sdtEndPr>
          <w:sdtContent>
            <w:tc>
              <w:tcPr>
                <w:tcW w:w="4360" w:type="pct"/>
                <w:gridSpan w:val="8"/>
                <w:tcBorders>
                  <w:bottom w:val="single" w:sz="4" w:space="0" w:color="auto"/>
                </w:tcBorders>
              </w:tcPr>
              <w:p w14:paraId="6EFDD58A" w14:textId="59B4B14D" w:rsidR="000023AF" w:rsidRPr="002D6629" w:rsidRDefault="00507DDD" w:rsidP="000023AF">
                <w:pPr>
                  <w:rPr>
                    <w:rFonts w:eastAsia="Calibri" w:cstheme="minorHAnsi"/>
                    <w:color w:val="FF0000"/>
                    <w:sz w:val="18"/>
                    <w:szCs w:val="18"/>
                    <w:lang w:val="es-ES"/>
                  </w:rPr>
                </w:pPr>
                <w:r w:rsidRPr="002D6629">
                  <w:rPr>
                    <w:rFonts w:eastAsia="Calibri" w:cstheme="minorHAnsi"/>
                    <w:sz w:val="18"/>
                    <w:szCs w:val="18"/>
                    <w:lang w:val="es-ES"/>
                  </w:rPr>
                  <w:t>%</w:t>
                </w:r>
              </w:p>
            </w:tc>
          </w:sdtContent>
        </w:sdt>
      </w:tr>
      <w:tr w:rsidR="005B3C51" w:rsidRPr="002D6629" w14:paraId="3909950E" w14:textId="77777777" w:rsidTr="00291FF4">
        <w:trPr>
          <w:trHeight w:val="20"/>
        </w:trPr>
        <w:tc>
          <w:tcPr>
            <w:tcW w:w="640" w:type="pct"/>
            <w:vMerge w:val="restart"/>
            <w:tcBorders>
              <w:right w:val="single" w:sz="4" w:space="0" w:color="auto"/>
            </w:tcBorders>
            <w:shd w:val="clear" w:color="auto" w:fill="D9D9D9"/>
            <w:vAlign w:val="center"/>
          </w:tcPr>
          <w:p w14:paraId="6CABA881" w14:textId="77777777" w:rsidR="000023AF" w:rsidRPr="002D6629" w:rsidRDefault="000023AF" w:rsidP="000023AF">
            <w:pPr>
              <w:jc w:val="center"/>
              <w:rPr>
                <w:rFonts w:eastAsia="Calibri" w:cstheme="minorHAnsi"/>
                <w:b/>
                <w:i/>
                <w:iCs/>
                <w:sz w:val="18"/>
                <w:szCs w:val="18"/>
                <w:lang w:val="es-ES"/>
              </w:rPr>
            </w:pPr>
            <w:r w:rsidRPr="002D6629">
              <w:rPr>
                <w:rFonts w:eastAsia="Calibri" w:cstheme="minorHAnsi"/>
                <w:b/>
                <w:i/>
                <w:iCs/>
                <w:spacing w:val="-2"/>
                <w:sz w:val="18"/>
                <w:szCs w:val="18"/>
                <w:lang w:val="es-ES"/>
              </w:rPr>
              <w:t>Periodicidad</w:t>
            </w:r>
          </w:p>
        </w:tc>
        <w:tc>
          <w:tcPr>
            <w:tcW w:w="757" w:type="pct"/>
            <w:tcBorders>
              <w:top w:val="single" w:sz="4" w:space="0" w:color="auto"/>
              <w:left w:val="single" w:sz="4" w:space="0" w:color="auto"/>
              <w:bottom w:val="single" w:sz="4" w:space="0" w:color="auto"/>
              <w:right w:val="single" w:sz="4" w:space="0" w:color="auto"/>
            </w:tcBorders>
            <w:vAlign w:val="center"/>
          </w:tcPr>
          <w:p w14:paraId="106C4DB5" w14:textId="235F67E7" w:rsidR="000023AF" w:rsidRPr="002D6629" w:rsidRDefault="000023AF" w:rsidP="000023AF">
            <w:pPr>
              <w:jc w:val="center"/>
              <w:rPr>
                <w:rFonts w:eastAsia="Calibri" w:cstheme="minorHAnsi"/>
                <w:sz w:val="18"/>
                <w:szCs w:val="18"/>
                <w:lang w:val="es-ES"/>
              </w:rPr>
            </w:pPr>
            <w:r w:rsidRPr="002D6629">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Pr="002D6629">
                  <w:rPr>
                    <w:rFonts w:ascii="Segoe UI Symbol" w:eastAsia="MS Gothic" w:hAnsi="Segoe UI Symbol" w:cs="Segoe UI Symbol"/>
                    <w:spacing w:val="-2"/>
                    <w:sz w:val="18"/>
                    <w:szCs w:val="18"/>
                    <w:lang w:val="es-ES"/>
                  </w:rPr>
                  <w:t>☒</w:t>
                </w:r>
              </w:sdtContent>
            </w:sdt>
          </w:p>
        </w:tc>
        <w:tc>
          <w:tcPr>
            <w:tcW w:w="713"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0023AF" w:rsidRPr="002D6629" w:rsidRDefault="000023AF" w:rsidP="000023AF">
            <w:pPr>
              <w:jc w:val="center"/>
              <w:rPr>
                <w:rFonts w:eastAsia="Calibri" w:cstheme="minorHAnsi"/>
                <w:sz w:val="18"/>
                <w:szCs w:val="18"/>
                <w:lang w:val="es-ES"/>
              </w:rPr>
            </w:pPr>
            <w:r w:rsidRPr="002D6629">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718" w:type="pct"/>
            <w:tcBorders>
              <w:top w:val="single" w:sz="4" w:space="0" w:color="auto"/>
              <w:left w:val="single" w:sz="4" w:space="0" w:color="auto"/>
              <w:bottom w:val="single" w:sz="4" w:space="0" w:color="auto"/>
              <w:right w:val="single" w:sz="4" w:space="0" w:color="auto"/>
            </w:tcBorders>
            <w:vAlign w:val="center"/>
          </w:tcPr>
          <w:p w14:paraId="31F12061" w14:textId="77777777" w:rsidR="000023AF" w:rsidRPr="002D6629" w:rsidRDefault="000023AF" w:rsidP="000023AF">
            <w:pPr>
              <w:jc w:val="center"/>
              <w:rPr>
                <w:rFonts w:eastAsia="Calibri" w:cstheme="minorHAnsi"/>
                <w:sz w:val="18"/>
                <w:szCs w:val="18"/>
                <w:lang w:val="es-ES"/>
              </w:rPr>
            </w:pPr>
            <w:r w:rsidRPr="002D6629">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717" w:type="pct"/>
            <w:tcBorders>
              <w:top w:val="single" w:sz="4" w:space="0" w:color="auto"/>
              <w:left w:val="single" w:sz="4" w:space="0" w:color="auto"/>
              <w:bottom w:val="single" w:sz="4" w:space="0" w:color="auto"/>
              <w:right w:val="single" w:sz="4" w:space="0" w:color="auto"/>
            </w:tcBorders>
            <w:vAlign w:val="center"/>
          </w:tcPr>
          <w:p w14:paraId="0A73EF26" w14:textId="77777777" w:rsidR="000023AF" w:rsidRPr="002D6629" w:rsidRDefault="000023AF" w:rsidP="000023AF">
            <w:pPr>
              <w:jc w:val="center"/>
              <w:rPr>
                <w:rFonts w:eastAsia="Calibri" w:cstheme="minorHAnsi"/>
                <w:sz w:val="18"/>
                <w:szCs w:val="18"/>
                <w:lang w:val="es-ES"/>
              </w:rPr>
            </w:pPr>
            <w:r w:rsidRPr="002D6629">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736"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0023AF" w:rsidRPr="002D6629" w:rsidRDefault="000023AF" w:rsidP="000023AF">
            <w:pPr>
              <w:jc w:val="center"/>
              <w:rPr>
                <w:rFonts w:eastAsia="Calibri" w:cstheme="minorHAnsi"/>
                <w:sz w:val="18"/>
                <w:szCs w:val="18"/>
                <w:lang w:val="es-ES"/>
              </w:rPr>
            </w:pPr>
            <w:r w:rsidRPr="002D6629">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718" w:type="pct"/>
            <w:tcBorders>
              <w:top w:val="single" w:sz="4" w:space="0" w:color="auto"/>
              <w:left w:val="single" w:sz="4" w:space="0" w:color="auto"/>
              <w:bottom w:val="single" w:sz="4" w:space="0" w:color="auto"/>
              <w:right w:val="single" w:sz="4" w:space="0" w:color="auto"/>
            </w:tcBorders>
            <w:vAlign w:val="center"/>
          </w:tcPr>
          <w:p w14:paraId="4BF2B4A9" w14:textId="77777777" w:rsidR="000023AF" w:rsidRPr="002D6629" w:rsidRDefault="000023AF" w:rsidP="000023AF">
            <w:pPr>
              <w:jc w:val="center"/>
              <w:rPr>
                <w:rFonts w:eastAsia="Calibri" w:cstheme="minorHAnsi"/>
                <w:sz w:val="18"/>
                <w:szCs w:val="18"/>
                <w:lang w:val="es-ES"/>
              </w:rPr>
            </w:pPr>
            <w:r w:rsidRPr="002D6629">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2D6629">
                  <w:rPr>
                    <w:rFonts w:ascii="Segoe UI Symbol" w:eastAsia="Calibri" w:hAnsi="Segoe UI Symbol" w:cs="Segoe UI Symbol"/>
                    <w:sz w:val="18"/>
                    <w:szCs w:val="18"/>
                    <w:lang w:val="es-ES"/>
                  </w:rPr>
                  <w:t>☐</w:t>
                </w:r>
              </w:sdtContent>
            </w:sdt>
          </w:p>
        </w:tc>
      </w:tr>
      <w:tr w:rsidR="00AA4D9C" w:rsidRPr="002D6629" w14:paraId="197BEC1E" w14:textId="77777777" w:rsidTr="00291FF4">
        <w:trPr>
          <w:trHeight w:val="20"/>
        </w:trPr>
        <w:tc>
          <w:tcPr>
            <w:tcW w:w="640" w:type="pct"/>
            <w:vMerge/>
            <w:tcBorders>
              <w:right w:val="single" w:sz="4" w:space="0" w:color="auto"/>
            </w:tcBorders>
            <w:shd w:val="clear" w:color="auto" w:fill="D9D9D9"/>
            <w:vAlign w:val="center"/>
          </w:tcPr>
          <w:p w14:paraId="3FA815E0" w14:textId="77777777" w:rsidR="000023AF" w:rsidRPr="002D6629" w:rsidRDefault="000023AF" w:rsidP="000023AF">
            <w:pPr>
              <w:ind w:left="55"/>
              <w:jc w:val="center"/>
              <w:rPr>
                <w:rFonts w:eastAsia="Calibri" w:cstheme="minorHAnsi"/>
                <w:b/>
                <w:i/>
                <w:iCs/>
                <w:spacing w:val="-2"/>
                <w:sz w:val="18"/>
                <w:szCs w:val="18"/>
                <w:lang w:val="es-ES"/>
              </w:rPr>
            </w:pPr>
          </w:p>
        </w:tc>
        <w:tc>
          <w:tcPr>
            <w:tcW w:w="4360" w:type="pct"/>
            <w:gridSpan w:val="8"/>
            <w:tcBorders>
              <w:top w:val="single" w:sz="4" w:space="0" w:color="auto"/>
              <w:left w:val="single" w:sz="4" w:space="0" w:color="auto"/>
              <w:bottom w:val="single" w:sz="4" w:space="0" w:color="auto"/>
              <w:right w:val="single" w:sz="4" w:space="0" w:color="auto"/>
            </w:tcBorders>
          </w:tcPr>
          <w:p w14:paraId="2E5BF969" w14:textId="2FB57556" w:rsidR="000023AF" w:rsidRPr="002D6629" w:rsidRDefault="000023AF" w:rsidP="000023AF">
            <w:pPr>
              <w:rPr>
                <w:rFonts w:eastAsia="Calibri" w:cstheme="minorHAnsi"/>
                <w:sz w:val="18"/>
                <w:szCs w:val="18"/>
                <w:lang w:val="es-ES"/>
              </w:rPr>
            </w:pPr>
            <w:r w:rsidRPr="002D6629">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7D9BA5EA0C7C477D900B136FC6228E88"/>
                </w:placeholder>
                <w:showingPlcHdr/>
              </w:sdtPr>
              <w:sdtEndPr>
                <w:rPr>
                  <w:color w:val="FF0000"/>
                </w:rPr>
              </w:sdtEndPr>
              <w:sdtContent>
                <w:r w:rsidR="00BE2CEC" w:rsidRPr="002D6629">
                  <w:rPr>
                    <w:rFonts w:eastAsia="Calibri" w:cstheme="minorHAnsi"/>
                    <w:color w:val="666666"/>
                    <w:sz w:val="18"/>
                    <w:szCs w:val="18"/>
                    <w:lang w:val="es-ES"/>
                  </w:rPr>
                  <w:t>Haga clic o pulse aquí para describir la periodicidad del indicador.</w:t>
                </w:r>
              </w:sdtContent>
            </w:sdt>
          </w:p>
        </w:tc>
      </w:tr>
      <w:tr w:rsidR="00AA4D9C" w:rsidRPr="002D6629" w14:paraId="61639B38" w14:textId="77777777" w:rsidTr="00291FF4">
        <w:trPr>
          <w:trHeight w:val="20"/>
        </w:trPr>
        <w:tc>
          <w:tcPr>
            <w:tcW w:w="640" w:type="pct"/>
            <w:vMerge w:val="restart"/>
            <w:tcBorders>
              <w:right w:val="single" w:sz="4" w:space="0" w:color="auto"/>
            </w:tcBorders>
            <w:shd w:val="clear" w:color="auto" w:fill="D9D9D9"/>
            <w:vAlign w:val="center"/>
          </w:tcPr>
          <w:p w14:paraId="421DEC80" w14:textId="77777777" w:rsidR="000023AF" w:rsidRPr="002D6629" w:rsidRDefault="000023AF" w:rsidP="000023AF">
            <w:pPr>
              <w:jc w:val="center"/>
              <w:rPr>
                <w:rFonts w:eastAsia="Calibri" w:cstheme="minorHAnsi"/>
                <w:b/>
                <w:i/>
                <w:iCs/>
                <w:sz w:val="18"/>
                <w:szCs w:val="18"/>
                <w:lang w:val="es-ES"/>
              </w:rPr>
            </w:pPr>
            <w:r w:rsidRPr="002D6629">
              <w:rPr>
                <w:rFonts w:eastAsia="Calibri" w:cstheme="minorHAnsi"/>
                <w:b/>
                <w:i/>
                <w:iCs/>
                <w:sz w:val="18"/>
                <w:szCs w:val="18"/>
                <w:lang w:val="es-ES"/>
              </w:rPr>
              <w:t>Cobertura</w:t>
            </w:r>
            <w:r w:rsidRPr="002D6629">
              <w:rPr>
                <w:rFonts w:eastAsia="Calibri" w:cstheme="minorHAnsi"/>
                <w:b/>
                <w:i/>
                <w:iCs/>
                <w:spacing w:val="-7"/>
                <w:sz w:val="18"/>
                <w:szCs w:val="18"/>
                <w:lang w:val="es-ES"/>
              </w:rPr>
              <w:t xml:space="preserve"> </w:t>
            </w:r>
            <w:r w:rsidRPr="002D6629">
              <w:rPr>
                <w:rFonts w:eastAsia="Calibri" w:cstheme="minorHAnsi"/>
                <w:b/>
                <w:i/>
                <w:iCs/>
                <w:spacing w:val="-2"/>
                <w:sz w:val="18"/>
                <w:szCs w:val="18"/>
                <w:lang w:val="es-ES"/>
              </w:rPr>
              <w:t>geográfica</w:t>
            </w:r>
          </w:p>
        </w:tc>
        <w:tc>
          <w:tcPr>
            <w:tcW w:w="1102" w:type="pct"/>
            <w:gridSpan w:val="2"/>
            <w:tcBorders>
              <w:top w:val="single" w:sz="4" w:space="0" w:color="auto"/>
              <w:left w:val="single" w:sz="4" w:space="0" w:color="auto"/>
              <w:bottom w:val="single" w:sz="4" w:space="0" w:color="auto"/>
              <w:right w:val="single" w:sz="4" w:space="0" w:color="auto"/>
            </w:tcBorders>
            <w:vAlign w:val="center"/>
          </w:tcPr>
          <w:p w14:paraId="1106CDC8" w14:textId="0F8FBC9A" w:rsidR="000023AF" w:rsidRPr="002D6629" w:rsidRDefault="000023AF" w:rsidP="000023AF">
            <w:pPr>
              <w:jc w:val="center"/>
              <w:rPr>
                <w:rFonts w:eastAsia="Calibri" w:cstheme="minorHAnsi"/>
                <w:sz w:val="18"/>
                <w:szCs w:val="18"/>
                <w:lang w:val="es-ES"/>
              </w:rPr>
            </w:pPr>
            <w:r w:rsidRPr="002D6629">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Pr="002D6629">
                  <w:rPr>
                    <w:rFonts w:ascii="Segoe UI Symbol" w:eastAsia="MS Gothic" w:hAnsi="Segoe UI Symbol" w:cs="Segoe UI Symbol"/>
                    <w:spacing w:val="-2"/>
                    <w:sz w:val="18"/>
                    <w:szCs w:val="18"/>
                    <w:lang w:val="es-ES"/>
                  </w:rPr>
                  <w:t>☒</w:t>
                </w:r>
              </w:sdtContent>
            </w:sdt>
          </w:p>
        </w:tc>
        <w:tc>
          <w:tcPr>
            <w:tcW w:w="1086"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0023AF" w:rsidRPr="002D6629" w:rsidRDefault="000023AF" w:rsidP="000023AF">
            <w:pPr>
              <w:jc w:val="center"/>
              <w:rPr>
                <w:rFonts w:eastAsia="Calibri" w:cstheme="minorHAnsi"/>
                <w:sz w:val="18"/>
                <w:szCs w:val="18"/>
                <w:lang w:val="es-ES"/>
              </w:rPr>
            </w:pPr>
            <w:r w:rsidRPr="002D6629">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1086"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0023AF" w:rsidRPr="002D6629" w:rsidRDefault="000023AF" w:rsidP="000023AF">
            <w:pPr>
              <w:jc w:val="center"/>
              <w:rPr>
                <w:rFonts w:eastAsia="Calibri" w:cstheme="minorHAnsi"/>
                <w:sz w:val="18"/>
                <w:szCs w:val="18"/>
                <w:lang w:val="es-ES"/>
              </w:rPr>
            </w:pPr>
            <w:r w:rsidRPr="002D6629">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1086"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0023AF" w:rsidRPr="002D6629" w:rsidRDefault="000023AF" w:rsidP="000023AF">
            <w:pPr>
              <w:jc w:val="center"/>
              <w:rPr>
                <w:rFonts w:eastAsia="Calibri" w:cstheme="minorHAnsi"/>
                <w:sz w:val="18"/>
                <w:szCs w:val="18"/>
                <w:lang w:val="es-ES"/>
              </w:rPr>
            </w:pPr>
            <w:r w:rsidRPr="002D6629">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2D6629">
                  <w:rPr>
                    <w:rFonts w:ascii="Segoe UI Symbol" w:eastAsia="Calibri" w:hAnsi="Segoe UI Symbol" w:cs="Segoe UI Symbol"/>
                    <w:sz w:val="18"/>
                    <w:szCs w:val="18"/>
                    <w:lang w:val="es-ES"/>
                  </w:rPr>
                  <w:t>☐</w:t>
                </w:r>
              </w:sdtContent>
            </w:sdt>
          </w:p>
        </w:tc>
      </w:tr>
      <w:tr w:rsidR="00AA4D9C" w:rsidRPr="002D6629" w14:paraId="5092A7BE" w14:textId="77777777" w:rsidTr="00291FF4">
        <w:trPr>
          <w:trHeight w:val="20"/>
        </w:trPr>
        <w:tc>
          <w:tcPr>
            <w:tcW w:w="640" w:type="pct"/>
            <w:vMerge/>
            <w:tcBorders>
              <w:right w:val="single" w:sz="4" w:space="0" w:color="auto"/>
            </w:tcBorders>
            <w:shd w:val="clear" w:color="auto" w:fill="D9D9D9"/>
            <w:vAlign w:val="center"/>
          </w:tcPr>
          <w:p w14:paraId="45468BD6" w14:textId="77777777" w:rsidR="000023AF" w:rsidRPr="002D6629" w:rsidRDefault="000023AF" w:rsidP="000023AF">
            <w:pPr>
              <w:ind w:left="55"/>
              <w:jc w:val="center"/>
              <w:rPr>
                <w:rFonts w:eastAsia="Calibri" w:cstheme="minorHAnsi"/>
                <w:b/>
                <w:i/>
                <w:iCs/>
                <w:sz w:val="18"/>
                <w:szCs w:val="18"/>
                <w:lang w:val="es-ES"/>
              </w:rPr>
            </w:pPr>
          </w:p>
        </w:tc>
        <w:tc>
          <w:tcPr>
            <w:tcW w:w="4360" w:type="pct"/>
            <w:gridSpan w:val="8"/>
            <w:tcBorders>
              <w:top w:val="single" w:sz="4" w:space="0" w:color="auto"/>
              <w:left w:val="single" w:sz="4" w:space="0" w:color="auto"/>
              <w:bottom w:val="single" w:sz="4" w:space="0" w:color="auto"/>
              <w:right w:val="single" w:sz="4" w:space="0" w:color="auto"/>
            </w:tcBorders>
          </w:tcPr>
          <w:p w14:paraId="3E6F5813" w14:textId="16C549D9" w:rsidR="000023AF" w:rsidRPr="002D6629" w:rsidRDefault="000023AF" w:rsidP="000023AF">
            <w:pPr>
              <w:rPr>
                <w:rFonts w:eastAsia="Calibri" w:cstheme="minorHAnsi"/>
                <w:sz w:val="18"/>
                <w:szCs w:val="18"/>
                <w:lang w:val="es-ES"/>
              </w:rPr>
            </w:pPr>
            <w:r w:rsidRPr="002D6629">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6A0156230314446D93486A8894D8CA48"/>
                </w:placeholder>
                <w:showingPlcHdr/>
              </w:sdtPr>
              <w:sdtEndPr>
                <w:rPr>
                  <w:color w:val="FF0000"/>
                </w:rPr>
              </w:sdtEndPr>
              <w:sdtContent>
                <w:r w:rsidRPr="002D6629">
                  <w:rPr>
                    <w:rFonts w:eastAsia="Calibri" w:cstheme="minorHAnsi"/>
                    <w:color w:val="666666"/>
                    <w:sz w:val="18"/>
                    <w:szCs w:val="18"/>
                    <w:lang w:val="es-ES"/>
                  </w:rPr>
                  <w:t>Haga clic o pulse aquí para describir la cobertura geográfica del indicador.</w:t>
                </w:r>
              </w:sdtContent>
            </w:sdt>
          </w:p>
        </w:tc>
      </w:tr>
      <w:tr w:rsidR="00AA4D9C" w:rsidRPr="002D6629" w14:paraId="1D1C7934" w14:textId="77777777" w:rsidTr="00291FF4">
        <w:trPr>
          <w:trHeight w:val="20"/>
        </w:trPr>
        <w:tc>
          <w:tcPr>
            <w:tcW w:w="640" w:type="pct"/>
            <w:tcBorders>
              <w:right w:val="single" w:sz="4" w:space="0" w:color="auto"/>
            </w:tcBorders>
            <w:shd w:val="clear" w:color="auto" w:fill="D9D9D9"/>
            <w:vAlign w:val="center"/>
          </w:tcPr>
          <w:p w14:paraId="253A11DF" w14:textId="77777777" w:rsidR="000023AF" w:rsidRPr="002D6629" w:rsidRDefault="000023AF" w:rsidP="000023AF">
            <w:pPr>
              <w:jc w:val="center"/>
              <w:rPr>
                <w:rFonts w:eastAsia="Calibri" w:cstheme="minorHAnsi"/>
                <w:b/>
                <w:i/>
                <w:iCs/>
                <w:sz w:val="18"/>
                <w:szCs w:val="18"/>
                <w:lang w:val="es-ES"/>
              </w:rPr>
            </w:pPr>
            <w:r w:rsidRPr="002D6629">
              <w:rPr>
                <w:rFonts w:eastAsia="Calibri" w:cstheme="minorHAnsi"/>
                <w:b/>
                <w:i/>
                <w:iCs/>
                <w:sz w:val="18"/>
                <w:szCs w:val="18"/>
                <w:lang w:val="es-ES"/>
              </w:rPr>
              <w:t>Cobertura</w:t>
            </w:r>
            <w:r w:rsidRPr="002D6629">
              <w:rPr>
                <w:rFonts w:eastAsia="Calibri" w:cstheme="minorHAnsi"/>
                <w:b/>
                <w:i/>
                <w:iCs/>
                <w:spacing w:val="-7"/>
                <w:sz w:val="18"/>
                <w:szCs w:val="18"/>
                <w:lang w:val="es-ES"/>
              </w:rPr>
              <w:t xml:space="preserve"> </w:t>
            </w:r>
            <w:r w:rsidRPr="002D6629">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71DEE4A724AF4336805B3C4C728B1C82"/>
            </w:placeholder>
          </w:sdtPr>
          <w:sdtEndPr>
            <w:rPr>
              <w:color w:val="FF0000"/>
            </w:rPr>
          </w:sdtEndPr>
          <w:sdtContent>
            <w:tc>
              <w:tcPr>
                <w:tcW w:w="4360" w:type="pct"/>
                <w:gridSpan w:val="8"/>
                <w:tcBorders>
                  <w:top w:val="single" w:sz="4" w:space="0" w:color="auto"/>
                  <w:left w:val="single" w:sz="4" w:space="0" w:color="auto"/>
                  <w:bottom w:val="single" w:sz="4" w:space="0" w:color="auto"/>
                  <w:right w:val="single" w:sz="4" w:space="0" w:color="auto"/>
                </w:tcBorders>
              </w:tcPr>
              <w:p w14:paraId="3FCC566D" w14:textId="353A809D" w:rsidR="000023AF" w:rsidRPr="002D6629" w:rsidRDefault="000023AF" w:rsidP="000023AF">
                <w:pPr>
                  <w:rPr>
                    <w:rFonts w:eastAsia="Calibri" w:cstheme="minorHAnsi"/>
                    <w:sz w:val="18"/>
                    <w:szCs w:val="18"/>
                    <w:lang w:val="es-ES"/>
                  </w:rPr>
                </w:pPr>
                <w:r w:rsidRPr="002D6629">
                  <w:rPr>
                    <w:rFonts w:eastAsia="Calibri" w:cstheme="minorHAnsi"/>
                    <w:sz w:val="18"/>
                    <w:szCs w:val="18"/>
                    <w:lang w:val="es-ES"/>
                  </w:rPr>
                  <w:t>Títulos mineros</w:t>
                </w:r>
                <w:r w:rsidR="00B00F06" w:rsidRPr="002D6629">
                  <w:rPr>
                    <w:rFonts w:eastAsia="Calibri" w:cstheme="minorHAnsi"/>
                    <w:sz w:val="18"/>
                    <w:szCs w:val="18"/>
                    <w:lang w:val="es-ES"/>
                  </w:rPr>
                  <w:t xml:space="preserve"> año </w:t>
                </w:r>
                <w:r w:rsidR="00B14F79" w:rsidRPr="002D6629">
                  <w:rPr>
                    <w:rFonts w:eastAsia="Calibri" w:cstheme="minorHAnsi"/>
                    <w:sz w:val="18"/>
                    <w:szCs w:val="18"/>
                    <w:lang w:val="es-ES"/>
                  </w:rPr>
                  <w:t>2024 y</w:t>
                </w:r>
                <w:r w:rsidRPr="002D6629">
                  <w:rPr>
                    <w:rFonts w:eastAsia="Calibri" w:cstheme="minorHAnsi"/>
                    <w:sz w:val="18"/>
                    <w:szCs w:val="18"/>
                    <w:lang w:val="es-ES"/>
                  </w:rPr>
                  <w:t xml:space="preserve"> áreas de interés ambiental </w:t>
                </w:r>
                <w:r w:rsidR="00B00F06" w:rsidRPr="002D6629">
                  <w:rPr>
                    <w:rFonts w:eastAsia="Calibri" w:cstheme="minorHAnsi"/>
                    <w:sz w:val="18"/>
                    <w:szCs w:val="18"/>
                    <w:lang w:val="es-ES"/>
                  </w:rPr>
                  <w:t>año 2024</w:t>
                </w:r>
              </w:p>
            </w:tc>
          </w:sdtContent>
        </w:sdt>
      </w:tr>
      <w:tr w:rsidR="000023AF" w:rsidRPr="002D6629" w14:paraId="25B11AA6" w14:textId="77777777" w:rsidTr="00D66A17">
        <w:trPr>
          <w:trHeight w:val="20"/>
        </w:trPr>
        <w:tc>
          <w:tcPr>
            <w:tcW w:w="5000" w:type="pct"/>
            <w:gridSpan w:val="9"/>
            <w:shd w:val="clear" w:color="auto" w:fill="A6A6A6" w:themeFill="background1" w:themeFillShade="A6"/>
          </w:tcPr>
          <w:p w14:paraId="68627F0E" w14:textId="77777777" w:rsidR="000023AF" w:rsidRPr="002D6629" w:rsidRDefault="000023AF" w:rsidP="000023AF">
            <w:pPr>
              <w:ind w:left="55"/>
              <w:jc w:val="center"/>
              <w:rPr>
                <w:rFonts w:eastAsia="Calibri" w:cstheme="minorHAnsi"/>
                <w:b/>
                <w:sz w:val="18"/>
                <w:szCs w:val="18"/>
                <w:lang w:val="es-ES"/>
              </w:rPr>
            </w:pPr>
            <w:r w:rsidRPr="002D6629">
              <w:rPr>
                <w:rFonts w:eastAsia="Calibri" w:cstheme="minorHAnsi"/>
                <w:b/>
                <w:sz w:val="18"/>
                <w:szCs w:val="18"/>
                <w:lang w:val="es-ES"/>
              </w:rPr>
              <w:t>DESCRIPCIÓN</w:t>
            </w:r>
            <w:r w:rsidRPr="002D6629">
              <w:rPr>
                <w:rFonts w:eastAsia="Calibri" w:cstheme="minorHAnsi"/>
                <w:b/>
                <w:spacing w:val="-6"/>
                <w:sz w:val="18"/>
                <w:szCs w:val="18"/>
                <w:lang w:val="es-ES"/>
              </w:rPr>
              <w:t xml:space="preserve"> </w:t>
            </w:r>
            <w:r w:rsidRPr="002D6629">
              <w:rPr>
                <w:rFonts w:eastAsia="Calibri" w:cstheme="minorHAnsi"/>
                <w:b/>
                <w:sz w:val="18"/>
                <w:szCs w:val="18"/>
                <w:lang w:val="es-ES"/>
              </w:rPr>
              <w:t>DEL</w:t>
            </w:r>
            <w:r w:rsidRPr="002D6629">
              <w:rPr>
                <w:rFonts w:eastAsia="Calibri" w:cstheme="minorHAnsi"/>
                <w:b/>
                <w:spacing w:val="-8"/>
                <w:sz w:val="18"/>
                <w:szCs w:val="18"/>
                <w:lang w:val="es-ES"/>
              </w:rPr>
              <w:t xml:space="preserve"> </w:t>
            </w:r>
            <w:r w:rsidRPr="002D6629">
              <w:rPr>
                <w:rFonts w:eastAsia="Calibri" w:cstheme="minorHAnsi"/>
                <w:b/>
                <w:spacing w:val="-2"/>
                <w:sz w:val="18"/>
                <w:szCs w:val="18"/>
                <w:lang w:val="es-ES"/>
              </w:rPr>
              <w:t>INDICADOR</w:t>
            </w:r>
          </w:p>
        </w:tc>
      </w:tr>
      <w:tr w:rsidR="00AA4D9C" w:rsidRPr="002D6629" w14:paraId="69E28E00" w14:textId="77777777" w:rsidTr="00291FF4">
        <w:trPr>
          <w:trHeight w:val="20"/>
        </w:trPr>
        <w:tc>
          <w:tcPr>
            <w:tcW w:w="640" w:type="pct"/>
            <w:shd w:val="clear" w:color="auto" w:fill="D9D9D9"/>
            <w:vAlign w:val="center"/>
          </w:tcPr>
          <w:p w14:paraId="16580EA0" w14:textId="77777777" w:rsidR="000023AF" w:rsidRPr="002D6629" w:rsidRDefault="000023AF" w:rsidP="000023AF">
            <w:pPr>
              <w:jc w:val="center"/>
              <w:rPr>
                <w:rFonts w:eastAsia="Calibri" w:cstheme="minorHAnsi"/>
                <w:i/>
                <w:iCs/>
                <w:sz w:val="18"/>
                <w:szCs w:val="18"/>
                <w:lang w:val="es-ES"/>
              </w:rPr>
            </w:pPr>
            <w:r w:rsidRPr="002D6629">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AA45637CA55D4306931B7CB2D34FF5D9"/>
            </w:placeholder>
          </w:sdtPr>
          <w:sdtEndPr>
            <w:rPr>
              <w:color w:val="FF0000"/>
            </w:rPr>
          </w:sdtEndPr>
          <w:sdtContent>
            <w:sdt>
              <w:sdtPr>
                <w:rPr>
                  <w:rFonts w:eastAsia="Calibri" w:cstheme="minorHAnsi"/>
                  <w:sz w:val="18"/>
                  <w:szCs w:val="18"/>
                  <w:lang w:val="es-ES"/>
                </w:rPr>
                <w:alias w:val="Definición"/>
                <w:tag w:val="Definición"/>
                <w:id w:val="1635602767"/>
                <w:placeholder>
                  <w:docPart w:val="8045F763125A4327B4FD7EE8B08B6D93"/>
                </w:placeholder>
              </w:sdtPr>
              <w:sdtEndPr>
                <w:rPr>
                  <w:color w:val="FF0000"/>
                </w:rPr>
              </w:sdtEndPr>
              <w:sdtContent>
                <w:tc>
                  <w:tcPr>
                    <w:tcW w:w="4360" w:type="pct"/>
                    <w:gridSpan w:val="8"/>
                  </w:tcPr>
                  <w:p w14:paraId="4B35CC11" w14:textId="6C7300AA" w:rsidR="000023AF" w:rsidRPr="002D6629" w:rsidRDefault="000023AF" w:rsidP="00B14F79">
                    <w:pPr>
                      <w:spacing w:line="276" w:lineRule="auto"/>
                      <w:jc w:val="both"/>
                      <w:rPr>
                        <w:rFonts w:eastAsia="Calibri" w:cstheme="minorHAnsi"/>
                        <w:b/>
                        <w:color w:val="FF0000"/>
                        <w:sz w:val="18"/>
                        <w:szCs w:val="18"/>
                        <w:lang w:val="es-ES"/>
                      </w:rPr>
                    </w:pPr>
                    <w:r w:rsidRPr="002D6629">
                      <w:rPr>
                        <w:rFonts w:eastAsia="Calibri" w:cstheme="minorHAnsi"/>
                        <w:sz w:val="18"/>
                        <w:szCs w:val="18"/>
                        <w:lang w:val="es-ES"/>
                      </w:rPr>
                      <w:t xml:space="preserve">El indicador busca </w:t>
                    </w:r>
                    <w:r w:rsidR="00B00F06" w:rsidRPr="002D6629">
                      <w:rPr>
                        <w:rFonts w:eastAsia="Calibri" w:cstheme="minorHAnsi"/>
                        <w:sz w:val="18"/>
                        <w:szCs w:val="18"/>
                        <w:lang w:val="es-ES"/>
                      </w:rPr>
                      <w:t>medir</w:t>
                    </w:r>
                    <w:r w:rsidRPr="002D6629">
                      <w:rPr>
                        <w:rFonts w:eastAsia="Calibri" w:cstheme="minorHAnsi"/>
                        <w:sz w:val="18"/>
                        <w:szCs w:val="18"/>
                        <w:lang w:val="es-ES"/>
                      </w:rPr>
                      <w:t xml:space="preserve"> la relación entre el desarrollo de actividad minera en áreas de interés ambiental en las que se prohíbe, limita, o restringe dicha actividad. Teniendo la legitimidad como un atributo de la robustez fundamental para los sistemas de gobernanza ambiental, ya que permite evaluar la aceptación y validez de las decisiones, políticas y estrategias formuladas en búsqueda de alcanzar el desarrollo sostenible en los territorios y los posibles conflictos de ordenamiento que pudiesen presentarse en estos.</w:t>
                    </w:r>
                  </w:p>
                </w:tc>
              </w:sdtContent>
            </w:sdt>
          </w:sdtContent>
        </w:sdt>
      </w:tr>
      <w:tr w:rsidR="004A6007" w:rsidRPr="002D6629" w14:paraId="7B96AB00" w14:textId="77777777" w:rsidTr="00291FF4">
        <w:trPr>
          <w:trHeight w:val="20"/>
        </w:trPr>
        <w:tc>
          <w:tcPr>
            <w:tcW w:w="640" w:type="pct"/>
            <w:vMerge w:val="restart"/>
            <w:shd w:val="clear" w:color="auto" w:fill="D9D9D9"/>
            <w:vAlign w:val="center"/>
          </w:tcPr>
          <w:p w14:paraId="336E906F" w14:textId="77777777" w:rsidR="000023AF" w:rsidRPr="002D6629" w:rsidRDefault="000023AF" w:rsidP="000023AF">
            <w:pPr>
              <w:jc w:val="center"/>
              <w:rPr>
                <w:rFonts w:eastAsia="Calibri" w:cstheme="minorHAnsi"/>
                <w:b/>
                <w:i/>
                <w:iCs/>
                <w:sz w:val="18"/>
                <w:szCs w:val="18"/>
                <w:lang w:val="es-ES"/>
              </w:rPr>
            </w:pPr>
            <w:r w:rsidRPr="002D6629">
              <w:rPr>
                <w:rFonts w:eastAsia="Calibri" w:cstheme="minorHAnsi"/>
                <w:b/>
                <w:i/>
                <w:iCs/>
                <w:spacing w:val="-2"/>
                <w:sz w:val="18"/>
                <w:szCs w:val="18"/>
                <w:lang w:val="es-ES"/>
              </w:rPr>
              <w:t>Objetivo</w:t>
            </w:r>
            <w:r w:rsidRPr="002D6629">
              <w:rPr>
                <w:rFonts w:eastAsia="Calibri" w:cstheme="minorHAnsi"/>
                <w:b/>
                <w:i/>
                <w:iCs/>
                <w:sz w:val="18"/>
                <w:szCs w:val="18"/>
                <w:lang w:val="es-ES"/>
              </w:rPr>
              <w:t xml:space="preserve"> y atributo de la gobernanza abordado</w:t>
            </w:r>
          </w:p>
        </w:tc>
        <w:tc>
          <w:tcPr>
            <w:tcW w:w="757" w:type="pct"/>
            <w:vAlign w:val="center"/>
          </w:tcPr>
          <w:p w14:paraId="33A7C486" w14:textId="77777777" w:rsidR="000023AF" w:rsidRPr="002D6629" w:rsidRDefault="000023AF" w:rsidP="000023AF">
            <w:pPr>
              <w:rPr>
                <w:rFonts w:eastAsia="Calibri" w:cstheme="minorHAnsi"/>
                <w:bCs/>
                <w:spacing w:val="-2"/>
                <w:sz w:val="18"/>
                <w:szCs w:val="18"/>
                <w:lang w:val="es-ES"/>
              </w:rPr>
            </w:pPr>
            <w:r w:rsidRPr="002D6629">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p>
        </w:tc>
        <w:tc>
          <w:tcPr>
            <w:tcW w:w="3603" w:type="pct"/>
            <w:gridSpan w:val="7"/>
            <w:vAlign w:val="center"/>
          </w:tcPr>
          <w:p w14:paraId="462B061F" w14:textId="2DC5E215" w:rsidR="000023AF" w:rsidRPr="002D6629" w:rsidRDefault="000023AF" w:rsidP="000023AF">
            <w:pPr>
              <w:rPr>
                <w:rFonts w:eastAsia="Calibri" w:cstheme="minorHAnsi"/>
                <w:bCs/>
                <w:spacing w:val="-2"/>
                <w:sz w:val="18"/>
                <w:szCs w:val="18"/>
                <w:lang w:val="es-ES"/>
              </w:rPr>
            </w:pPr>
            <w:r w:rsidRPr="002D6629">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Eficiencia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p>
        </w:tc>
      </w:tr>
      <w:tr w:rsidR="004A6007" w:rsidRPr="002D6629" w14:paraId="69325C5F" w14:textId="77777777" w:rsidTr="00291FF4">
        <w:trPr>
          <w:trHeight w:val="20"/>
        </w:trPr>
        <w:tc>
          <w:tcPr>
            <w:tcW w:w="640" w:type="pct"/>
            <w:vMerge/>
            <w:shd w:val="clear" w:color="auto" w:fill="D9D9D9"/>
            <w:vAlign w:val="center"/>
          </w:tcPr>
          <w:p w14:paraId="5E2B13BD" w14:textId="77777777" w:rsidR="000023AF" w:rsidRPr="002D6629" w:rsidRDefault="000023AF" w:rsidP="000023AF">
            <w:pPr>
              <w:ind w:left="50"/>
              <w:jc w:val="center"/>
              <w:rPr>
                <w:rFonts w:eastAsia="Calibri" w:cstheme="minorHAnsi"/>
                <w:b/>
                <w:i/>
                <w:iCs/>
                <w:spacing w:val="-2"/>
                <w:sz w:val="18"/>
                <w:szCs w:val="18"/>
                <w:lang w:val="es-ES"/>
              </w:rPr>
            </w:pPr>
          </w:p>
        </w:tc>
        <w:tc>
          <w:tcPr>
            <w:tcW w:w="757" w:type="pct"/>
            <w:vAlign w:val="center"/>
          </w:tcPr>
          <w:p w14:paraId="35A11380" w14:textId="77777777" w:rsidR="000023AF" w:rsidRPr="002D6629" w:rsidRDefault="000023AF" w:rsidP="000023AF">
            <w:pPr>
              <w:rPr>
                <w:rFonts w:eastAsia="Calibri" w:cstheme="minorHAnsi"/>
                <w:bCs/>
                <w:spacing w:val="-2"/>
                <w:sz w:val="18"/>
                <w:szCs w:val="18"/>
                <w:lang w:val="es-ES"/>
              </w:rPr>
            </w:pPr>
            <w:r w:rsidRPr="002D6629">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p>
        </w:tc>
        <w:tc>
          <w:tcPr>
            <w:tcW w:w="3603" w:type="pct"/>
            <w:gridSpan w:val="7"/>
            <w:vAlign w:val="center"/>
          </w:tcPr>
          <w:p w14:paraId="7F75E72B" w14:textId="77777777" w:rsidR="000023AF" w:rsidRPr="002D6629" w:rsidRDefault="000023AF" w:rsidP="000023AF">
            <w:pPr>
              <w:rPr>
                <w:rFonts w:eastAsia="Calibri" w:cstheme="minorHAnsi"/>
                <w:bCs/>
                <w:spacing w:val="-2"/>
                <w:sz w:val="18"/>
                <w:szCs w:val="18"/>
                <w:lang w:val="es-ES"/>
              </w:rPr>
            </w:pPr>
            <w:r w:rsidRPr="002D6629">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p>
        </w:tc>
      </w:tr>
      <w:tr w:rsidR="004A6007" w:rsidRPr="002D6629" w14:paraId="6D323FF2" w14:textId="77777777" w:rsidTr="00291FF4">
        <w:trPr>
          <w:trHeight w:val="20"/>
        </w:trPr>
        <w:tc>
          <w:tcPr>
            <w:tcW w:w="640" w:type="pct"/>
            <w:vMerge/>
            <w:shd w:val="clear" w:color="auto" w:fill="D9D9D9"/>
            <w:vAlign w:val="center"/>
          </w:tcPr>
          <w:p w14:paraId="4C0E9D2D" w14:textId="77777777" w:rsidR="000023AF" w:rsidRPr="002D6629" w:rsidRDefault="000023AF" w:rsidP="000023AF">
            <w:pPr>
              <w:ind w:left="50"/>
              <w:jc w:val="center"/>
              <w:rPr>
                <w:rFonts w:eastAsia="Calibri" w:cstheme="minorHAnsi"/>
                <w:b/>
                <w:i/>
                <w:iCs/>
                <w:spacing w:val="-2"/>
                <w:sz w:val="18"/>
                <w:szCs w:val="18"/>
                <w:lang w:val="es-ES"/>
              </w:rPr>
            </w:pPr>
          </w:p>
        </w:tc>
        <w:tc>
          <w:tcPr>
            <w:tcW w:w="757" w:type="pct"/>
            <w:vAlign w:val="center"/>
          </w:tcPr>
          <w:p w14:paraId="67B09A11" w14:textId="77777777" w:rsidR="000023AF" w:rsidRPr="002D6629" w:rsidRDefault="000023AF" w:rsidP="000023AF">
            <w:pPr>
              <w:rPr>
                <w:rFonts w:eastAsia="Calibri" w:cstheme="minorHAnsi"/>
                <w:bCs/>
                <w:spacing w:val="-2"/>
                <w:sz w:val="18"/>
                <w:szCs w:val="18"/>
                <w:lang w:val="es-ES"/>
              </w:rPr>
            </w:pPr>
            <w:r w:rsidRPr="002D6629">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p>
        </w:tc>
        <w:tc>
          <w:tcPr>
            <w:tcW w:w="3603" w:type="pct"/>
            <w:gridSpan w:val="7"/>
            <w:vAlign w:val="center"/>
          </w:tcPr>
          <w:p w14:paraId="7D136C64" w14:textId="77777777" w:rsidR="000023AF" w:rsidRPr="002D6629" w:rsidRDefault="000023AF" w:rsidP="000023AF">
            <w:pPr>
              <w:rPr>
                <w:rFonts w:eastAsia="Calibri" w:cstheme="minorHAnsi"/>
                <w:bCs/>
                <w:spacing w:val="-2"/>
                <w:sz w:val="18"/>
                <w:szCs w:val="18"/>
                <w:lang w:val="es-ES"/>
              </w:rPr>
            </w:pPr>
            <w:r w:rsidRPr="002D6629">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p>
        </w:tc>
      </w:tr>
      <w:tr w:rsidR="004A6007" w:rsidRPr="002D6629" w14:paraId="1525818F" w14:textId="77777777" w:rsidTr="00291FF4">
        <w:trPr>
          <w:trHeight w:val="20"/>
        </w:trPr>
        <w:tc>
          <w:tcPr>
            <w:tcW w:w="640" w:type="pct"/>
            <w:vMerge/>
            <w:shd w:val="clear" w:color="auto" w:fill="D9D9D9"/>
            <w:vAlign w:val="center"/>
          </w:tcPr>
          <w:p w14:paraId="3BCC1E6D" w14:textId="77777777" w:rsidR="000023AF" w:rsidRPr="002D6629" w:rsidRDefault="000023AF" w:rsidP="000023AF">
            <w:pPr>
              <w:ind w:left="50"/>
              <w:jc w:val="center"/>
              <w:rPr>
                <w:rFonts w:eastAsia="Calibri" w:cstheme="minorHAnsi"/>
                <w:b/>
                <w:i/>
                <w:iCs/>
                <w:spacing w:val="-2"/>
                <w:sz w:val="18"/>
                <w:szCs w:val="18"/>
                <w:lang w:val="es-ES"/>
              </w:rPr>
            </w:pPr>
          </w:p>
        </w:tc>
        <w:tc>
          <w:tcPr>
            <w:tcW w:w="757" w:type="pct"/>
            <w:vAlign w:val="center"/>
          </w:tcPr>
          <w:p w14:paraId="20B80AA6" w14:textId="77BDDF3A" w:rsidR="000023AF" w:rsidRPr="002D6629" w:rsidRDefault="000023AF" w:rsidP="000023AF">
            <w:pPr>
              <w:rPr>
                <w:rFonts w:eastAsia="Calibri" w:cstheme="minorHAnsi"/>
                <w:bCs/>
                <w:spacing w:val="-2"/>
                <w:sz w:val="18"/>
                <w:szCs w:val="18"/>
                <w:lang w:val="es-ES"/>
              </w:rPr>
            </w:pPr>
            <w:r w:rsidRPr="002D6629">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1"/>
                  <w14:checkedState w14:val="2612" w14:font="MS Gothic"/>
                  <w14:uncheckedState w14:val="2610" w14:font="MS Gothic"/>
                </w14:checkbox>
              </w:sdtPr>
              <w:sdtContent>
                <w:r w:rsidRPr="002D6629">
                  <w:rPr>
                    <w:rFonts w:ascii="Segoe UI Symbol" w:eastAsia="MS Gothic" w:hAnsi="Segoe UI Symbol" w:cs="Segoe UI Symbol"/>
                    <w:bCs/>
                    <w:spacing w:val="-2"/>
                    <w:sz w:val="18"/>
                    <w:szCs w:val="18"/>
                    <w:lang w:val="es-ES"/>
                  </w:rPr>
                  <w:t>☒</w:t>
                </w:r>
              </w:sdtContent>
            </w:sdt>
          </w:p>
        </w:tc>
        <w:tc>
          <w:tcPr>
            <w:tcW w:w="3603" w:type="pct"/>
            <w:gridSpan w:val="7"/>
            <w:vAlign w:val="center"/>
          </w:tcPr>
          <w:p w14:paraId="4F7D4DFB" w14:textId="77B3EFE8" w:rsidR="000023AF" w:rsidRPr="002D6629" w:rsidRDefault="000023AF" w:rsidP="000023AF">
            <w:pPr>
              <w:rPr>
                <w:rFonts w:eastAsia="Calibri" w:cstheme="minorHAnsi"/>
                <w:bCs/>
                <w:spacing w:val="-2"/>
                <w:sz w:val="18"/>
                <w:szCs w:val="18"/>
                <w:lang w:val="es-ES"/>
              </w:rPr>
            </w:pPr>
            <w:r w:rsidRPr="002D6629">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1"/>
                  <w14:checkedState w14:val="2612" w14:font="MS Gothic"/>
                  <w14:uncheckedState w14:val="2610" w14:font="MS Gothic"/>
                </w14:checkbox>
              </w:sdtPr>
              <w:sdtContent>
                <w:r w:rsidRPr="002D6629">
                  <w:rPr>
                    <w:rFonts w:ascii="Segoe UI Symbol" w:eastAsia="MS Gothic"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r w:rsidRPr="002D6629">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2D6629">
                  <w:rPr>
                    <w:rFonts w:ascii="Segoe UI Symbol" w:eastAsia="Calibri" w:hAnsi="Segoe UI Symbol" w:cs="Segoe UI Symbol"/>
                    <w:bCs/>
                    <w:spacing w:val="-2"/>
                    <w:sz w:val="18"/>
                    <w:szCs w:val="18"/>
                    <w:lang w:val="es-ES"/>
                  </w:rPr>
                  <w:t>☐</w:t>
                </w:r>
              </w:sdtContent>
            </w:sdt>
          </w:p>
        </w:tc>
      </w:tr>
      <w:tr w:rsidR="00AA4D9C" w:rsidRPr="002D6629" w14:paraId="20206B2B" w14:textId="77777777" w:rsidTr="00291FF4">
        <w:trPr>
          <w:trHeight w:val="20"/>
        </w:trPr>
        <w:tc>
          <w:tcPr>
            <w:tcW w:w="640" w:type="pct"/>
            <w:shd w:val="clear" w:color="auto" w:fill="D9D9D9"/>
            <w:vAlign w:val="center"/>
          </w:tcPr>
          <w:p w14:paraId="5AE80997" w14:textId="77777777" w:rsidR="000023AF" w:rsidRPr="002D6629" w:rsidRDefault="000023AF" w:rsidP="000023AF">
            <w:pPr>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8CA23391FD1A409EA4A7D2C19B217BC0"/>
            </w:placeholder>
          </w:sdtPr>
          <w:sdtEndPr>
            <w:rPr>
              <w:color w:val="FF0000"/>
            </w:rPr>
          </w:sdtEndPr>
          <w:sdtContent>
            <w:sdt>
              <w:sdtPr>
                <w:rPr>
                  <w:rFonts w:eastAsia="Calibri" w:cstheme="minorHAnsi"/>
                  <w:sz w:val="18"/>
                  <w:szCs w:val="18"/>
                  <w:lang w:val="es-ES"/>
                </w:rPr>
                <w:alias w:val="Objetivo del indicador"/>
                <w:tag w:val="Objetivo del indicador"/>
                <w:id w:val="-1160926359"/>
                <w:placeholder>
                  <w:docPart w:val="146B1AEC515B4E5684C349293549A863"/>
                </w:placeholder>
              </w:sdtPr>
              <w:sdtEndPr>
                <w:rPr>
                  <w:color w:val="FF0000"/>
                </w:rPr>
              </w:sdtEndPr>
              <w:sdtContent>
                <w:tc>
                  <w:tcPr>
                    <w:tcW w:w="4360" w:type="pct"/>
                    <w:gridSpan w:val="8"/>
                  </w:tcPr>
                  <w:p w14:paraId="12C4BA01" w14:textId="24A3385F" w:rsidR="000023AF" w:rsidRPr="002D6629" w:rsidRDefault="000023AF" w:rsidP="000023AF">
                    <w:pPr>
                      <w:jc w:val="both"/>
                      <w:rPr>
                        <w:rFonts w:eastAsia="Calibri" w:cstheme="minorHAnsi"/>
                        <w:b/>
                        <w:color w:val="FF0000"/>
                        <w:spacing w:val="-2"/>
                        <w:sz w:val="18"/>
                        <w:szCs w:val="18"/>
                        <w:lang w:val="es-ES"/>
                      </w:rPr>
                    </w:pPr>
                    <w:r w:rsidRPr="002D6629">
                      <w:rPr>
                        <w:rFonts w:eastAsia="Calibri" w:cstheme="minorHAnsi"/>
                        <w:sz w:val="18"/>
                        <w:szCs w:val="18"/>
                        <w:lang w:val="es-ES"/>
                      </w:rPr>
                      <w:t>Medir la relación porcentual de áreas de títulos mineros activos en etapa de explotación, construcción y montaje superpuestas con áreas ambientales excluibles, restrictivas e informativas para la minería.</w:t>
                    </w:r>
                  </w:p>
                </w:tc>
              </w:sdtContent>
            </w:sdt>
          </w:sdtContent>
        </w:sdt>
      </w:tr>
      <w:tr w:rsidR="00AA4D9C" w:rsidRPr="002D6629" w14:paraId="23957CFA" w14:textId="77777777" w:rsidTr="00291FF4">
        <w:trPr>
          <w:trHeight w:val="20"/>
        </w:trPr>
        <w:tc>
          <w:tcPr>
            <w:tcW w:w="640" w:type="pct"/>
            <w:shd w:val="clear" w:color="auto" w:fill="D9D9D9"/>
            <w:vAlign w:val="center"/>
          </w:tcPr>
          <w:p w14:paraId="16BC09F2" w14:textId="77777777" w:rsidR="000023AF" w:rsidRPr="002D6629" w:rsidRDefault="000023AF" w:rsidP="000023AF">
            <w:pPr>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300CCF7592AE4401BB55DE3442046BD5"/>
            </w:placeholder>
          </w:sdtPr>
          <w:sdtEndPr>
            <w:rPr>
              <w:rFonts w:eastAsiaTheme="minorHAnsi"/>
              <w:color w:val="FF0000"/>
            </w:rPr>
          </w:sdtEndPr>
          <w:sdtContent>
            <w:tc>
              <w:tcPr>
                <w:tcW w:w="4360" w:type="pct"/>
                <w:gridSpan w:val="8"/>
              </w:tcPr>
              <w:p w14:paraId="7B65F36A" w14:textId="113954F9" w:rsidR="00BE2CEC" w:rsidRPr="002D6629" w:rsidRDefault="000023AF" w:rsidP="00B14F79">
                <w:pPr>
                  <w:spacing w:line="276" w:lineRule="auto"/>
                  <w:jc w:val="both"/>
                  <w:rPr>
                    <w:rFonts w:eastAsia="Calibri" w:cstheme="minorHAnsi"/>
                    <w:sz w:val="18"/>
                    <w:szCs w:val="18"/>
                    <w:lang w:val="es-ES"/>
                  </w:rPr>
                </w:pPr>
                <w:r w:rsidRPr="002D6629">
                  <w:rPr>
                    <w:rFonts w:eastAsia="Calibri" w:cstheme="minorHAnsi"/>
                    <w:sz w:val="18"/>
                    <w:szCs w:val="18"/>
                    <w:lang w:val="es-ES"/>
                  </w:rPr>
                  <w:t>El cálculo de este indicador se realiza estableciendo el valor porcentual de área de títulos mineros otorgados en etapa de construcción, montaje y explotación superpuestas con áreas ambientales excluibles, restrictivas e informativas.</w:t>
                </w:r>
              </w:p>
              <w:p w14:paraId="2945B16E" w14:textId="11381110" w:rsidR="000023AF" w:rsidRPr="002D6629" w:rsidRDefault="000023AF" w:rsidP="00B14F79">
                <w:pPr>
                  <w:spacing w:line="276" w:lineRule="auto"/>
                  <w:jc w:val="both"/>
                  <w:rPr>
                    <w:rFonts w:eastAsia="Calibri" w:cstheme="minorHAnsi"/>
                    <w:sz w:val="18"/>
                    <w:szCs w:val="18"/>
                    <w:lang w:val="es-ES"/>
                  </w:rPr>
                </w:pPr>
                <w:r w:rsidRPr="002D6629">
                  <w:rPr>
                    <w:rFonts w:eastAsia="Calibri" w:cstheme="minorHAnsi"/>
                    <w:sz w:val="18"/>
                    <w:szCs w:val="18"/>
                    <w:lang w:val="es-ES"/>
                  </w:rPr>
                  <w:t>Para el cálculo del indicador es necesario conocer los siguientes términos:</w:t>
                </w:r>
              </w:p>
              <w:p w14:paraId="71B49CE1" w14:textId="77777777" w:rsidR="000023AF" w:rsidRPr="002D6629" w:rsidRDefault="000023AF" w:rsidP="00B14F79">
                <w:pPr>
                  <w:spacing w:line="276" w:lineRule="auto"/>
                  <w:jc w:val="both"/>
                  <w:rPr>
                    <w:rFonts w:eastAsia="Calibri" w:cstheme="minorHAnsi"/>
                    <w:sz w:val="18"/>
                    <w:szCs w:val="18"/>
                    <w:lang w:val="es-ES"/>
                  </w:rPr>
                </w:pPr>
              </w:p>
              <w:p w14:paraId="38F34E5D" w14:textId="77777777" w:rsidR="000023AF" w:rsidRPr="002D6629" w:rsidRDefault="000023AF" w:rsidP="00B14F79">
                <w:pPr>
                  <w:pStyle w:val="Prrafodelista"/>
                  <w:numPr>
                    <w:ilvl w:val="0"/>
                    <w:numId w:val="1"/>
                  </w:numPr>
                  <w:spacing w:line="276" w:lineRule="auto"/>
                  <w:jc w:val="both"/>
                  <w:rPr>
                    <w:rFonts w:eastAsia="Calibri" w:cstheme="minorHAnsi"/>
                    <w:sz w:val="18"/>
                    <w:szCs w:val="18"/>
                    <w:lang w:val="es-ES"/>
                  </w:rPr>
                </w:pPr>
                <w:r w:rsidRPr="002D6629">
                  <w:rPr>
                    <w:rFonts w:eastAsia="Calibri" w:cstheme="minorHAnsi"/>
                    <w:b/>
                    <w:bCs/>
                    <w:sz w:val="18"/>
                    <w:szCs w:val="18"/>
                    <w:lang w:val="es-ES"/>
                  </w:rPr>
                  <w:t>Título minero:</w:t>
                </w:r>
                <w:r w:rsidRPr="002D6629">
                  <w:rPr>
                    <w:rFonts w:eastAsia="Calibri" w:cstheme="minorHAnsi"/>
                    <w:sz w:val="18"/>
                    <w:szCs w:val="18"/>
                    <w:lang w:val="es-ES"/>
                  </w:rPr>
                  <w:t xml:space="preserve"> Es aquella figura jurídica por medio de la cual el Estado concede el derecho a explorar y explotar los recursos naturales minerales. puede corresponder a autorización temporal, contrato de concesión (D 2655), contrato de concesión (L 685), contrato en virtud de aporte, contrato especial de concesión, licencia de exploración, licencia de explotación, licencia especial material de construcción, permiso reconocimiento propiedad privada o registro minero de canteras.</w:t>
                </w:r>
              </w:p>
              <w:p w14:paraId="69120B8B" w14:textId="77777777" w:rsidR="000023AF" w:rsidRPr="002D6629" w:rsidRDefault="000023AF" w:rsidP="00B14F79">
                <w:pPr>
                  <w:spacing w:line="276" w:lineRule="auto"/>
                  <w:jc w:val="both"/>
                  <w:rPr>
                    <w:rFonts w:eastAsia="Calibri" w:cstheme="minorHAnsi"/>
                    <w:sz w:val="18"/>
                    <w:szCs w:val="18"/>
                    <w:lang w:val="es-ES"/>
                  </w:rPr>
                </w:pPr>
              </w:p>
              <w:p w14:paraId="7451B174" w14:textId="77777777" w:rsidR="000023AF" w:rsidRPr="002D6629" w:rsidRDefault="000023AF" w:rsidP="00B14F79">
                <w:pPr>
                  <w:pStyle w:val="Prrafodelista"/>
                  <w:numPr>
                    <w:ilvl w:val="0"/>
                    <w:numId w:val="1"/>
                  </w:numPr>
                  <w:spacing w:line="276" w:lineRule="auto"/>
                  <w:jc w:val="both"/>
                  <w:rPr>
                    <w:rFonts w:eastAsia="Calibri" w:cstheme="minorHAnsi"/>
                    <w:sz w:val="18"/>
                    <w:szCs w:val="18"/>
                    <w:lang w:val="es-ES"/>
                  </w:rPr>
                </w:pPr>
                <w:r w:rsidRPr="002D6629">
                  <w:rPr>
                    <w:rFonts w:eastAsia="Calibri" w:cstheme="minorHAnsi"/>
                    <w:b/>
                    <w:bCs/>
                    <w:sz w:val="18"/>
                    <w:szCs w:val="18"/>
                    <w:lang w:val="es-ES"/>
                  </w:rPr>
                  <w:t>Etapa de construcción y montaje título minero:</w:t>
                </w:r>
                <w:r w:rsidRPr="002D6629">
                  <w:rPr>
                    <w:rFonts w:eastAsia="Calibri" w:cstheme="minorHAnsi"/>
                    <w:sz w:val="18"/>
                    <w:szCs w:val="18"/>
                    <w:lang w:val="es-ES"/>
                  </w:rPr>
                  <w:t xml:space="preserve"> Las obras de construcción son aquellas obras de infraestructura indispensables para el normal funcionamiento de las labores de apoyo y de administración de la empresa minera. Por su parte, el montaje minero consiste en la preparación de los frentes mineros e instalación de las obras, servicios, equipos y maquinaria fija necesarios para iniciar y adelantar la extracción o captación de los minerales, su acopio, su transporte interno y beneficio. Las construcciones, instalaciones y montajes deben tener las características, dimensiones y calidades señaladas en el Programa de Trabajos y Obras (P.T.O) aprobado.  Sin embargo, el concesionario puede realizar cambios y adiciones necesarios que deberá informar previamente a la Autoridad Minera y a la Ambiental. (Agencia Nacional de Minería, 2024a)</w:t>
                </w:r>
              </w:p>
              <w:p w14:paraId="7D11A6CC" w14:textId="77777777" w:rsidR="000023AF" w:rsidRPr="002D6629" w:rsidRDefault="000023AF" w:rsidP="00B14F79">
                <w:pPr>
                  <w:spacing w:line="276" w:lineRule="auto"/>
                  <w:jc w:val="both"/>
                  <w:rPr>
                    <w:rFonts w:eastAsia="Calibri" w:cstheme="minorHAnsi"/>
                    <w:sz w:val="18"/>
                    <w:szCs w:val="18"/>
                    <w:lang w:val="es-ES"/>
                  </w:rPr>
                </w:pPr>
              </w:p>
              <w:p w14:paraId="2938E376" w14:textId="77777777" w:rsidR="000023AF" w:rsidRPr="002D6629" w:rsidRDefault="000023AF" w:rsidP="00B14F79">
                <w:pPr>
                  <w:pStyle w:val="Prrafodelista"/>
                  <w:numPr>
                    <w:ilvl w:val="0"/>
                    <w:numId w:val="1"/>
                  </w:numPr>
                  <w:spacing w:line="276" w:lineRule="auto"/>
                  <w:jc w:val="both"/>
                  <w:rPr>
                    <w:rFonts w:eastAsia="Calibri" w:cstheme="minorHAnsi"/>
                    <w:color w:val="000000" w:themeColor="text1"/>
                    <w:sz w:val="18"/>
                    <w:szCs w:val="18"/>
                    <w:lang w:val="es-ES"/>
                  </w:rPr>
                </w:pPr>
                <w:r w:rsidRPr="002D6629">
                  <w:rPr>
                    <w:rFonts w:eastAsia="Calibri" w:cstheme="minorHAnsi"/>
                    <w:b/>
                    <w:bCs/>
                    <w:color w:val="000000" w:themeColor="text1"/>
                    <w:sz w:val="18"/>
                    <w:szCs w:val="18"/>
                    <w:lang w:val="es-ES"/>
                  </w:rPr>
                  <w:t>Etapa de explotación título minero:</w:t>
                </w:r>
                <w:r w:rsidRPr="002D6629">
                  <w:rPr>
                    <w:rFonts w:eastAsia="Calibri" w:cstheme="minorHAnsi"/>
                    <w:color w:val="000000" w:themeColor="text1"/>
                    <w:sz w:val="18"/>
                    <w:szCs w:val="18"/>
                    <w:lang w:val="es-ES"/>
                  </w:rPr>
                  <w:t xml:space="preserve"> El periodo de explotación comercial de un contrato se inicia formalmente al vencimiento del periodo de Construcción y Montaje, y sobre del cual el concesionario dará aviso por escrito a la autoridad minera y a la ambiental. La fecha de iniciación se tendrá en cuenta como inicio contractual de la explotación. </w:t>
                </w:r>
                <w:r w:rsidRPr="002D6629">
                  <w:rPr>
                    <w:rFonts w:eastAsia="Calibri" w:cstheme="minorHAnsi"/>
                    <w:color w:val="000000" w:themeColor="text1"/>
                    <w:sz w:val="18"/>
                    <w:szCs w:val="18"/>
                    <w:lang w:val="es-ES"/>
                  </w:rPr>
                  <w:lastRenderedPageBreak/>
                  <w:t>(Agencia Nacional de Minería, 2024b)</w:t>
                </w:r>
              </w:p>
              <w:p w14:paraId="067AE962" w14:textId="77777777" w:rsidR="000023AF" w:rsidRPr="002D6629" w:rsidRDefault="000023AF" w:rsidP="00B14F79">
                <w:pPr>
                  <w:spacing w:line="276" w:lineRule="auto"/>
                  <w:jc w:val="both"/>
                  <w:rPr>
                    <w:rFonts w:eastAsia="Calibri" w:cstheme="minorHAnsi"/>
                    <w:color w:val="000000" w:themeColor="text1"/>
                    <w:sz w:val="18"/>
                    <w:szCs w:val="18"/>
                    <w:lang w:val="es-ES"/>
                  </w:rPr>
                </w:pPr>
              </w:p>
              <w:p w14:paraId="3457FAF7" w14:textId="5F7D8FFC" w:rsidR="000023AF" w:rsidRPr="002D6629" w:rsidRDefault="000023AF" w:rsidP="00B14F79">
                <w:pPr>
                  <w:pStyle w:val="Prrafodelista"/>
                  <w:numPr>
                    <w:ilvl w:val="0"/>
                    <w:numId w:val="1"/>
                  </w:numPr>
                  <w:spacing w:line="276" w:lineRule="auto"/>
                  <w:jc w:val="both"/>
                  <w:rPr>
                    <w:rFonts w:eastAsia="Calibri" w:cstheme="minorHAnsi"/>
                    <w:color w:val="000000" w:themeColor="text1"/>
                    <w:sz w:val="18"/>
                    <w:szCs w:val="18"/>
                    <w:lang w:val="es-ES"/>
                  </w:rPr>
                </w:pPr>
                <w:r w:rsidRPr="002D6629">
                  <w:rPr>
                    <w:rFonts w:eastAsia="Calibri" w:cstheme="minorHAnsi"/>
                    <w:b/>
                    <w:bCs/>
                    <w:color w:val="000000" w:themeColor="text1"/>
                    <w:sz w:val="18"/>
                    <w:szCs w:val="18"/>
                    <w:lang w:val="es-ES"/>
                  </w:rPr>
                  <w:t>Áreas de exclusión ambiental:</w:t>
                </w:r>
                <w:r w:rsidRPr="002D6629">
                  <w:rPr>
                    <w:rFonts w:eastAsia="Calibri" w:cstheme="minorHAnsi"/>
                    <w:color w:val="000000" w:themeColor="text1"/>
                    <w:sz w:val="18"/>
                    <w:szCs w:val="18"/>
                    <w:lang w:val="es-ES"/>
                  </w:rPr>
                  <w:t xml:space="preserve"> áreas que no pueden ser intervenidas para el desarrollo de actividades diferentes a su conservación, preservación y recuperación ambiental. La exclusión es definida a partir de criterios legales, vulnerabilidad, directrices de funcionalidad e importancia ambiental. Prohibiendo el desarrollo de actividades mineras.</w:t>
                </w:r>
              </w:p>
              <w:p w14:paraId="2E43AF92" w14:textId="77777777" w:rsidR="000023AF" w:rsidRPr="002D6629" w:rsidRDefault="000023AF" w:rsidP="00B14F79">
                <w:pPr>
                  <w:spacing w:line="276" w:lineRule="auto"/>
                  <w:jc w:val="both"/>
                  <w:rPr>
                    <w:rFonts w:eastAsia="Calibri" w:cstheme="minorHAnsi"/>
                    <w:color w:val="000000" w:themeColor="text1"/>
                    <w:sz w:val="18"/>
                    <w:szCs w:val="18"/>
                    <w:lang w:val="es-ES"/>
                  </w:rPr>
                </w:pPr>
              </w:p>
              <w:p w14:paraId="00AA2870" w14:textId="77777777" w:rsidR="000023AF" w:rsidRPr="002D6629" w:rsidRDefault="000023AF" w:rsidP="00B14F79">
                <w:pPr>
                  <w:pStyle w:val="Prrafodelista"/>
                  <w:numPr>
                    <w:ilvl w:val="0"/>
                    <w:numId w:val="1"/>
                  </w:numPr>
                  <w:spacing w:line="276" w:lineRule="auto"/>
                  <w:jc w:val="both"/>
                  <w:rPr>
                    <w:rFonts w:eastAsia="Calibri" w:cstheme="minorHAnsi"/>
                    <w:color w:val="000000" w:themeColor="text1"/>
                    <w:sz w:val="18"/>
                    <w:szCs w:val="18"/>
                    <w:lang w:val="es-ES"/>
                  </w:rPr>
                </w:pPr>
                <w:r w:rsidRPr="002D6629">
                  <w:rPr>
                    <w:rFonts w:eastAsia="Calibri" w:cstheme="minorHAnsi"/>
                    <w:b/>
                    <w:bCs/>
                    <w:color w:val="000000" w:themeColor="text1"/>
                    <w:sz w:val="18"/>
                    <w:szCs w:val="18"/>
                    <w:lang w:val="es-ES"/>
                  </w:rPr>
                  <w:t>Áreas con restricción ambiental:</w:t>
                </w:r>
                <w:r w:rsidRPr="002D6629">
                  <w:rPr>
                    <w:rFonts w:eastAsia="Calibri" w:cstheme="minorHAnsi"/>
                    <w:color w:val="000000" w:themeColor="text1"/>
                    <w:sz w:val="18"/>
                    <w:szCs w:val="18"/>
                    <w:lang w:val="es-ES"/>
                  </w:rPr>
                  <w:t xml:space="preserve"> áreas que presentan restricción para el desarrollo de la actividad minera, sujetas a la posibilidad de surtir procesos de sustracción de permitiendo manejo especial a través de la aplicación los instrumentos ambientales, consulta previa o surtir procesos de sustracción de áreas, ya que presentan restricciones para el desarrollo de la actividad minera.</w:t>
                </w:r>
              </w:p>
              <w:p w14:paraId="1ADDF57B" w14:textId="77777777" w:rsidR="000023AF" w:rsidRPr="002D6629" w:rsidRDefault="000023AF" w:rsidP="00B14F79">
                <w:pPr>
                  <w:pStyle w:val="Prrafodelista"/>
                  <w:spacing w:line="276" w:lineRule="auto"/>
                  <w:jc w:val="both"/>
                  <w:rPr>
                    <w:rFonts w:eastAsia="Calibri" w:cstheme="minorHAnsi"/>
                    <w:b/>
                    <w:bCs/>
                    <w:color w:val="000000" w:themeColor="text1"/>
                    <w:sz w:val="18"/>
                    <w:szCs w:val="18"/>
                    <w:lang w:val="es-ES"/>
                  </w:rPr>
                </w:pPr>
              </w:p>
              <w:p w14:paraId="46D63AAB" w14:textId="74BC8E40" w:rsidR="000023AF" w:rsidRPr="002D6629" w:rsidRDefault="000023AF" w:rsidP="00B14F79">
                <w:pPr>
                  <w:pStyle w:val="Prrafodelista"/>
                  <w:numPr>
                    <w:ilvl w:val="0"/>
                    <w:numId w:val="1"/>
                  </w:numPr>
                  <w:spacing w:line="276" w:lineRule="auto"/>
                  <w:jc w:val="both"/>
                  <w:rPr>
                    <w:rFonts w:eastAsia="Calibri" w:cstheme="minorHAnsi"/>
                    <w:color w:val="FF0000"/>
                    <w:sz w:val="18"/>
                    <w:szCs w:val="18"/>
                    <w:lang w:val="es-ES"/>
                  </w:rPr>
                </w:pPr>
                <w:r w:rsidRPr="002D6629">
                  <w:rPr>
                    <w:rFonts w:eastAsia="Calibri" w:cstheme="minorHAnsi"/>
                    <w:b/>
                    <w:bCs/>
                    <w:color w:val="000000" w:themeColor="text1"/>
                    <w:sz w:val="18"/>
                    <w:szCs w:val="18"/>
                    <w:lang w:val="es-ES"/>
                  </w:rPr>
                  <w:t>Áreas informativas ambientales:</w:t>
                </w:r>
                <w:r w:rsidRPr="002D6629">
                  <w:rPr>
                    <w:rFonts w:eastAsia="Calibri" w:cstheme="minorHAnsi"/>
                    <w:color w:val="000000" w:themeColor="text1"/>
                    <w:sz w:val="18"/>
                    <w:szCs w:val="18"/>
                    <w:lang w:val="es-ES"/>
                  </w:rPr>
                  <w:t xml:space="preserve"> áreas que no presentan restricciones o exclusiones socioambientales, en las que se pueden desarrollar proyectos enfocados a la exploración y explotación minero-energética mediante la consecución de los permisos y autorizaciones establecidos en la normatividad vigente, considerando un manejo diferenciado al momento de la formulación y planeación de los proyectos.</w:t>
                </w:r>
              </w:p>
            </w:tc>
          </w:sdtContent>
        </w:sdt>
      </w:tr>
      <w:tr w:rsidR="00AA4D9C" w:rsidRPr="002D6629" w14:paraId="2D947EDA" w14:textId="77777777" w:rsidTr="00291FF4">
        <w:trPr>
          <w:trHeight w:val="20"/>
        </w:trPr>
        <w:tc>
          <w:tcPr>
            <w:tcW w:w="640" w:type="pct"/>
            <w:shd w:val="clear" w:color="auto" w:fill="D9D9D9"/>
            <w:vAlign w:val="center"/>
          </w:tcPr>
          <w:p w14:paraId="38E847E8" w14:textId="77777777" w:rsidR="000023AF" w:rsidRPr="002D6629" w:rsidRDefault="000023AF" w:rsidP="000023AF">
            <w:pPr>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lastRenderedPageBreak/>
              <w:t>Fórmula de cálculo</w:t>
            </w:r>
          </w:p>
        </w:tc>
        <w:tc>
          <w:tcPr>
            <w:tcW w:w="4360" w:type="pct"/>
            <w:gridSpan w:val="8"/>
          </w:tcPr>
          <w:sdt>
            <w:sdtPr>
              <w:rPr>
                <w:rFonts w:eastAsia="Calibri" w:cstheme="minorHAnsi"/>
                <w:sz w:val="18"/>
                <w:szCs w:val="18"/>
                <w:lang w:val="es-ES"/>
              </w:rPr>
              <w:alias w:val="Fórmula de cálculo"/>
              <w:tag w:val="Fórmula de cálculo"/>
              <w:id w:val="-26573033"/>
              <w:placeholder>
                <w:docPart w:val="7852BDA7A58F4A36B233B5CA863DF55D"/>
              </w:placeholder>
            </w:sdtPr>
            <w:sdtEndPr>
              <w:rPr>
                <w:color w:val="FF0000"/>
              </w:rPr>
            </w:sdtEndPr>
            <w:sdtContent>
              <w:p w14:paraId="3E7A68BF" w14:textId="0242827F" w:rsidR="009859F4" w:rsidRPr="002D6629" w:rsidRDefault="00453C9A" w:rsidP="00B14F79">
                <w:pPr>
                  <w:spacing w:line="276" w:lineRule="auto"/>
                  <w:jc w:val="both"/>
                  <w:rPr>
                    <w:rFonts w:eastAsia="Calibri" w:cstheme="minorHAnsi"/>
                    <w:sz w:val="18"/>
                    <w:szCs w:val="18"/>
                    <w:lang w:val="es-CO"/>
                  </w:rPr>
                </w:pPr>
                <w:r w:rsidRPr="002D6629">
                  <w:rPr>
                    <w:rFonts w:eastAsia="Calibri" w:cstheme="minorHAnsi"/>
                    <w:sz w:val="18"/>
                    <w:szCs w:val="18"/>
                    <w:lang w:val="es-CO"/>
                  </w:rPr>
                  <w:t xml:space="preserve">Para el </w:t>
                </w:r>
                <w:r w:rsidR="00B14F79" w:rsidRPr="002D6629">
                  <w:rPr>
                    <w:rFonts w:eastAsia="Calibri" w:cstheme="minorHAnsi"/>
                    <w:sz w:val="18"/>
                    <w:szCs w:val="18"/>
                    <w:lang w:val="es-CO"/>
                  </w:rPr>
                  <w:t>cálculo</w:t>
                </w:r>
                <w:r w:rsidRPr="002D6629">
                  <w:rPr>
                    <w:rFonts w:eastAsia="Calibri" w:cstheme="minorHAnsi"/>
                    <w:sz w:val="18"/>
                    <w:szCs w:val="18"/>
                    <w:lang w:val="es-CO"/>
                  </w:rPr>
                  <w:t xml:space="preserve"> del indicador se </w:t>
                </w:r>
                <w:r w:rsidR="009859F4" w:rsidRPr="002D6629">
                  <w:rPr>
                    <w:rFonts w:eastAsia="Calibri" w:cstheme="minorHAnsi"/>
                    <w:sz w:val="18"/>
                    <w:szCs w:val="18"/>
                    <w:lang w:val="es-CO"/>
                  </w:rPr>
                  <w:t>aplicará</w:t>
                </w:r>
                <w:r w:rsidRPr="002D6629">
                  <w:rPr>
                    <w:rFonts w:eastAsia="Calibri" w:cstheme="minorHAnsi"/>
                    <w:sz w:val="18"/>
                    <w:szCs w:val="18"/>
                    <w:lang w:val="es-CO"/>
                  </w:rPr>
                  <w:t xml:space="preserve"> la siguiente ecuación</w:t>
                </w:r>
                <w:r w:rsidR="009859F4" w:rsidRPr="002D6629">
                  <w:rPr>
                    <w:rFonts w:eastAsia="Calibri" w:cstheme="minorHAnsi"/>
                    <w:sz w:val="18"/>
                    <w:szCs w:val="18"/>
                    <w:lang w:val="es-CO"/>
                  </w:rPr>
                  <w:t xml:space="preserve"> (1)</w:t>
                </w:r>
              </w:p>
              <w:p w14:paraId="1709EE60" w14:textId="024B751F" w:rsidR="000023AF" w:rsidRPr="002D6629" w:rsidRDefault="000023AF" w:rsidP="00B14F79">
                <w:pPr>
                  <w:spacing w:line="276" w:lineRule="auto"/>
                  <w:jc w:val="center"/>
                  <w:rPr>
                    <w:rFonts w:eastAsia="Arial Narrow" w:cstheme="minorHAnsi"/>
                    <w:b/>
                    <w:bCs/>
                    <w:sz w:val="18"/>
                    <w:szCs w:val="18"/>
                    <w:lang w:val="es-CO" w:eastAsia="es-CO"/>
                  </w:rPr>
                </w:pPr>
                <w:r w:rsidRPr="002D6629">
                  <w:rPr>
                    <w:rFonts w:cstheme="minorHAnsi"/>
                    <w:b/>
                    <w:i/>
                    <w:sz w:val="18"/>
                    <w:szCs w:val="18"/>
                    <w:lang w:val="es-CO"/>
                  </w:rPr>
                  <w:br/>
                </w:r>
                <w:r w:rsidR="009859F4" w:rsidRPr="002D6629">
                  <w:rPr>
                    <w:rFonts w:eastAsiaTheme="minorEastAsia" w:cstheme="minorHAnsi"/>
                    <w:b/>
                    <w:i/>
                    <w:sz w:val="18"/>
                    <w:szCs w:val="18"/>
                    <w:lang w:val="es-CO"/>
                  </w:rPr>
                  <w:t xml:space="preserve">(1) </w:t>
                </w:r>
                <m:oMath>
                  <m:r>
                    <m:rPr>
                      <m:sty m:val="bi"/>
                    </m:rPr>
                    <w:rPr>
                      <w:rFonts w:ascii="Cambria Math" w:hAnsi="Cambria Math" w:cstheme="minorHAnsi"/>
                      <w:sz w:val="18"/>
                      <w:szCs w:val="18"/>
                      <w:lang w:val="es-CO"/>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m:t>
                      </m:r>
                      <m:r>
                        <m:rPr>
                          <m:sty m:val="bi"/>
                        </m:rPr>
                        <w:rPr>
                          <w:rFonts w:ascii="Cambria Math" w:hAnsi="Cambria Math" w:cstheme="minorHAnsi"/>
                          <w:sz w:val="18"/>
                          <w:szCs w:val="18"/>
                          <w:lang w:val="es-CO"/>
                        </w:rPr>
                        <m:t>(</m:t>
                      </m:r>
                      <m:r>
                        <m:rPr>
                          <m:sty m:val="bi"/>
                        </m:rPr>
                        <w:rPr>
                          <w:rFonts w:ascii="Cambria Math" w:hAnsi="Cambria Math" w:cstheme="minorHAnsi"/>
                          <w:sz w:val="18"/>
                          <w:szCs w:val="18"/>
                        </w:rPr>
                        <m:t>E</m:t>
                      </m:r>
                      <m:r>
                        <m:rPr>
                          <m:sty m:val="bi"/>
                        </m:rPr>
                        <w:rPr>
                          <w:rFonts w:ascii="Cambria Math" w:hAnsi="Cambria Math" w:cstheme="minorHAnsi"/>
                          <w:sz w:val="18"/>
                          <w:szCs w:val="18"/>
                          <w:lang w:val="es-CO"/>
                        </w:rPr>
                        <m:t>,</m:t>
                      </m:r>
                      <m:r>
                        <m:rPr>
                          <m:sty m:val="bi"/>
                        </m:rPr>
                        <w:rPr>
                          <w:rFonts w:ascii="Cambria Math" w:hAnsi="Cambria Math" w:cstheme="minorHAnsi"/>
                          <w:sz w:val="18"/>
                          <w:szCs w:val="18"/>
                        </w:rPr>
                        <m:t>R</m:t>
                      </m:r>
                      <m:r>
                        <m:rPr>
                          <m:sty m:val="bi"/>
                        </m:rPr>
                        <w:rPr>
                          <w:rFonts w:ascii="Cambria Math" w:hAnsi="Cambria Math" w:cstheme="minorHAnsi"/>
                          <w:sz w:val="18"/>
                          <w:szCs w:val="18"/>
                          <w:lang w:val="es-CO"/>
                        </w:rPr>
                        <m:t>,</m:t>
                      </m:r>
                      <m:r>
                        <m:rPr>
                          <m:sty m:val="bi"/>
                        </m:rPr>
                        <w:rPr>
                          <w:rFonts w:ascii="Cambria Math" w:hAnsi="Cambria Math" w:cstheme="minorHAnsi"/>
                          <w:sz w:val="18"/>
                          <w:szCs w:val="18"/>
                        </w:rPr>
                        <m:t>I</m:t>
                      </m:r>
                      <m:r>
                        <m:rPr>
                          <m:sty m:val="bi"/>
                        </m:rPr>
                        <w:rPr>
                          <w:rFonts w:ascii="Cambria Math" w:hAnsi="Cambria Math" w:cstheme="minorHAnsi"/>
                          <w:sz w:val="18"/>
                          <w:szCs w:val="18"/>
                          <w:lang w:val="es-CO"/>
                        </w:rPr>
                        <m:t>)</m:t>
                      </m:r>
                    </m:sub>
                  </m:sSub>
                  <m:r>
                    <w:rPr>
                      <w:rFonts w:ascii="Cambria Math" w:hAnsi="Cambria Math" w:cstheme="minorHAnsi"/>
                      <w:sz w:val="18"/>
                      <w:szCs w:val="18"/>
                      <w:lang w:val="es-CO"/>
                    </w:rPr>
                    <m:t>=</m:t>
                  </m:r>
                  <m:f>
                    <m:fPr>
                      <m:ctrlPr>
                        <w:rPr>
                          <w:rFonts w:ascii="Cambria Math" w:hAnsi="Cambria Math" w:cstheme="minorHAnsi"/>
                          <w:i/>
                          <w:sz w:val="18"/>
                          <w:szCs w:val="18"/>
                        </w:rPr>
                      </m:ctrlPr>
                    </m:fPr>
                    <m:num>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TM</m:t>
                          </m:r>
                          <m:r>
                            <w:rPr>
                              <w:rFonts w:ascii="Cambria Math" w:hAnsi="Cambria Math" w:cstheme="minorHAnsi"/>
                              <w:sz w:val="18"/>
                              <w:szCs w:val="18"/>
                              <w:lang w:val="es-CO"/>
                            </w:rPr>
                            <m:t>(</m:t>
                          </m:r>
                          <m:r>
                            <w:rPr>
                              <w:rFonts w:ascii="Cambria Math" w:hAnsi="Cambria Math" w:cstheme="minorHAnsi"/>
                              <w:sz w:val="18"/>
                              <w:szCs w:val="18"/>
                            </w:rPr>
                            <m:t>E</m:t>
                          </m:r>
                          <m:r>
                            <w:rPr>
                              <w:rFonts w:ascii="Cambria Math" w:hAnsi="Cambria Math" w:cstheme="minorHAnsi"/>
                              <w:sz w:val="18"/>
                              <w:szCs w:val="18"/>
                              <w:lang w:val="es-CO"/>
                            </w:rPr>
                            <m:t>,</m:t>
                          </m:r>
                          <m:r>
                            <w:rPr>
                              <w:rFonts w:ascii="Cambria Math" w:hAnsi="Cambria Math" w:cstheme="minorHAnsi"/>
                              <w:sz w:val="18"/>
                              <w:szCs w:val="18"/>
                            </w:rPr>
                            <m:t>R</m:t>
                          </m:r>
                          <m:r>
                            <w:rPr>
                              <w:rFonts w:ascii="Cambria Math" w:hAnsi="Cambria Math" w:cstheme="minorHAnsi"/>
                              <w:sz w:val="18"/>
                              <w:szCs w:val="18"/>
                              <w:lang w:val="es-CO"/>
                            </w:rPr>
                            <m:t>,</m:t>
                          </m:r>
                          <m:r>
                            <w:rPr>
                              <w:rFonts w:ascii="Cambria Math" w:hAnsi="Cambria Math" w:cstheme="minorHAnsi"/>
                              <w:sz w:val="18"/>
                              <w:szCs w:val="18"/>
                            </w:rPr>
                            <m:t>I</m:t>
                          </m:r>
                          <m:r>
                            <w:rPr>
                              <w:rFonts w:ascii="Cambria Math" w:hAnsi="Cambria Math" w:cstheme="minorHAnsi"/>
                              <w:sz w:val="18"/>
                              <w:szCs w:val="18"/>
                              <w:lang w:val="es-CO"/>
                            </w:rPr>
                            <m:t>)</m:t>
                          </m:r>
                        </m:sub>
                      </m:sSub>
                    </m:num>
                    <m:den>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TM</m:t>
                          </m:r>
                        </m:sub>
                      </m:sSub>
                    </m:den>
                  </m:f>
                  <m:r>
                    <w:rPr>
                      <w:rFonts w:ascii="Cambria Math" w:hAnsi="Cambria Math" w:cstheme="minorHAnsi"/>
                      <w:sz w:val="18"/>
                      <w:szCs w:val="18"/>
                    </w:rPr>
                    <m:t>X</m:t>
                  </m:r>
                  <m:r>
                    <w:rPr>
                      <w:rFonts w:ascii="Cambria Math" w:hAnsi="Cambria Math" w:cstheme="minorHAnsi"/>
                      <w:sz w:val="18"/>
                      <w:szCs w:val="18"/>
                      <w:lang w:val="es-CO"/>
                    </w:rPr>
                    <m:t xml:space="preserve"> 100</m:t>
                  </m:r>
                </m:oMath>
              </w:p>
              <w:p w14:paraId="730A9DCE" w14:textId="77777777" w:rsidR="000023AF" w:rsidRPr="002D6629" w:rsidRDefault="000023AF" w:rsidP="00B14F79">
                <w:pPr>
                  <w:spacing w:line="276" w:lineRule="auto"/>
                  <w:jc w:val="both"/>
                  <w:rPr>
                    <w:rFonts w:cstheme="minorHAnsi"/>
                    <w:sz w:val="18"/>
                    <w:szCs w:val="18"/>
                    <w:lang w:val="es-CO"/>
                  </w:rPr>
                </w:pPr>
              </w:p>
              <w:p w14:paraId="7954EC3B" w14:textId="77777777" w:rsidR="000023AF" w:rsidRPr="002D6629" w:rsidRDefault="000023AF" w:rsidP="00B14F79">
                <w:pPr>
                  <w:spacing w:line="276" w:lineRule="auto"/>
                  <w:jc w:val="both"/>
                  <w:rPr>
                    <w:rFonts w:cstheme="minorHAnsi"/>
                    <w:sz w:val="18"/>
                    <w:szCs w:val="18"/>
                    <w:lang w:val="es-CO"/>
                  </w:rPr>
                </w:pPr>
                <w:r w:rsidRPr="002D6629">
                  <w:rPr>
                    <w:rFonts w:cstheme="minorHAnsi"/>
                    <w:sz w:val="18"/>
                    <w:szCs w:val="18"/>
                    <w:lang w:val="es-CO"/>
                  </w:rPr>
                  <w:t>%S</w:t>
                </w:r>
                <w:r w:rsidRPr="002D6629">
                  <w:rPr>
                    <w:rFonts w:cstheme="minorHAnsi"/>
                    <w:sz w:val="18"/>
                    <w:szCs w:val="18"/>
                    <w:vertAlign w:val="subscript"/>
                    <w:lang w:val="es-CO"/>
                  </w:rPr>
                  <w:t>TM</w:t>
                </w:r>
                <w:r w:rsidRPr="002D6629">
                  <w:rPr>
                    <w:rFonts w:cstheme="minorHAnsi"/>
                    <w:sz w:val="18"/>
                    <w:szCs w:val="18"/>
                    <w:lang w:val="es-CO"/>
                  </w:rPr>
                  <w:t>: Porcentaje superposición de títulos mineros con áreas ambientales de exclusión, restricción e informativas para la minería.</w:t>
                </w:r>
              </w:p>
              <w:p w14:paraId="49F79223" w14:textId="518E2A9D" w:rsidR="000023AF" w:rsidRPr="002D6629" w:rsidRDefault="000023AF" w:rsidP="00B14F79">
                <w:pPr>
                  <w:spacing w:line="276" w:lineRule="auto"/>
                  <w:jc w:val="both"/>
                  <w:rPr>
                    <w:rFonts w:cstheme="minorHAnsi"/>
                    <w:sz w:val="18"/>
                    <w:szCs w:val="18"/>
                    <w:lang w:val="es-CO"/>
                  </w:rPr>
                </w:pPr>
                <w:r w:rsidRPr="002D6629">
                  <w:rPr>
                    <w:rFonts w:cstheme="minorHAnsi"/>
                    <w:sz w:val="18"/>
                    <w:szCs w:val="18"/>
                    <w:lang w:val="es-CO"/>
                  </w:rPr>
                  <w:t>A</w:t>
                </w:r>
                <w:r w:rsidRPr="002D6629">
                  <w:rPr>
                    <w:rFonts w:cstheme="minorHAnsi"/>
                    <w:sz w:val="18"/>
                    <w:szCs w:val="18"/>
                    <w:vertAlign w:val="subscript"/>
                    <w:lang w:val="es-CO"/>
                  </w:rPr>
                  <w:t>TME</w:t>
                </w:r>
                <w:r w:rsidRPr="002D6629">
                  <w:rPr>
                    <w:rFonts w:cstheme="minorHAnsi"/>
                    <w:sz w:val="18"/>
                    <w:szCs w:val="18"/>
                    <w:lang w:val="es-CO"/>
                  </w:rPr>
                  <w:t>: Área de títulos mineros superpuesta con áreas de exclusión ambiental para la minería para la vigencia anual.</w:t>
                </w:r>
              </w:p>
              <w:p w14:paraId="39AE288D" w14:textId="77777777" w:rsidR="000023AF" w:rsidRPr="002D6629" w:rsidRDefault="000023AF" w:rsidP="00B14F79">
                <w:pPr>
                  <w:spacing w:line="276" w:lineRule="auto"/>
                  <w:jc w:val="both"/>
                  <w:rPr>
                    <w:rFonts w:cstheme="minorHAnsi"/>
                    <w:sz w:val="18"/>
                    <w:szCs w:val="18"/>
                    <w:lang w:val="es-CO"/>
                  </w:rPr>
                </w:pPr>
                <w:r w:rsidRPr="002D6629">
                  <w:rPr>
                    <w:rFonts w:cstheme="minorHAnsi"/>
                    <w:sz w:val="18"/>
                    <w:szCs w:val="18"/>
                    <w:lang w:val="es-CO"/>
                  </w:rPr>
                  <w:t>A</w:t>
                </w:r>
                <w:r w:rsidRPr="002D6629">
                  <w:rPr>
                    <w:rFonts w:cstheme="minorHAnsi"/>
                    <w:sz w:val="18"/>
                    <w:szCs w:val="18"/>
                    <w:vertAlign w:val="subscript"/>
                    <w:lang w:val="es-CO"/>
                  </w:rPr>
                  <w:t>TMR</w:t>
                </w:r>
                <w:r w:rsidRPr="002D6629">
                  <w:rPr>
                    <w:rFonts w:cstheme="minorHAnsi"/>
                    <w:sz w:val="18"/>
                    <w:szCs w:val="18"/>
                    <w:lang w:val="es-CO"/>
                  </w:rPr>
                  <w:t>: Área de títulos mineros superpuesta con áreas de restricción ambiental para la minería en la vigencia anual.</w:t>
                </w:r>
              </w:p>
              <w:p w14:paraId="695668E9" w14:textId="77777777" w:rsidR="000023AF" w:rsidRPr="002D6629" w:rsidRDefault="000023AF" w:rsidP="00B14F79">
                <w:pPr>
                  <w:spacing w:line="276" w:lineRule="auto"/>
                  <w:jc w:val="both"/>
                  <w:rPr>
                    <w:rFonts w:cstheme="minorHAnsi"/>
                    <w:sz w:val="18"/>
                    <w:szCs w:val="18"/>
                    <w:lang w:val="es-CO"/>
                  </w:rPr>
                </w:pPr>
                <w:r w:rsidRPr="002D6629">
                  <w:rPr>
                    <w:rFonts w:cstheme="minorHAnsi"/>
                    <w:sz w:val="18"/>
                    <w:szCs w:val="18"/>
                    <w:lang w:val="es-CO"/>
                  </w:rPr>
                  <w:t>A</w:t>
                </w:r>
                <w:r w:rsidRPr="002D6629">
                  <w:rPr>
                    <w:rFonts w:cstheme="minorHAnsi"/>
                    <w:sz w:val="18"/>
                    <w:szCs w:val="18"/>
                    <w:vertAlign w:val="subscript"/>
                    <w:lang w:val="es-CO"/>
                  </w:rPr>
                  <w:t>TMI</w:t>
                </w:r>
                <w:r w:rsidRPr="002D6629">
                  <w:rPr>
                    <w:rFonts w:cstheme="minorHAnsi"/>
                    <w:sz w:val="18"/>
                    <w:szCs w:val="18"/>
                    <w:lang w:val="es-CO"/>
                  </w:rPr>
                  <w:t>: Área de títulos mineros superpuesta con áreas informativas ambientales para la minería en la vigencia anual.</w:t>
                </w:r>
              </w:p>
              <w:p w14:paraId="421B54E4" w14:textId="4C94FDDB" w:rsidR="00B14F79" w:rsidRPr="002D6629" w:rsidRDefault="000023AF" w:rsidP="00B14F79">
                <w:pPr>
                  <w:spacing w:line="276" w:lineRule="auto"/>
                  <w:ind w:right="90"/>
                  <w:jc w:val="both"/>
                  <w:rPr>
                    <w:rFonts w:cstheme="minorHAnsi"/>
                    <w:sz w:val="18"/>
                    <w:szCs w:val="18"/>
                    <w:lang w:val="es-CO"/>
                  </w:rPr>
                </w:pPr>
                <w:r w:rsidRPr="002D6629">
                  <w:rPr>
                    <w:rFonts w:cstheme="minorHAnsi"/>
                    <w:sz w:val="18"/>
                    <w:szCs w:val="18"/>
                    <w:lang w:val="es-CO"/>
                  </w:rPr>
                  <w:t>A</w:t>
                </w:r>
                <w:r w:rsidRPr="002D6629">
                  <w:rPr>
                    <w:rFonts w:cstheme="minorHAnsi"/>
                    <w:sz w:val="18"/>
                    <w:szCs w:val="18"/>
                    <w:vertAlign w:val="subscript"/>
                    <w:lang w:val="es-CO"/>
                  </w:rPr>
                  <w:t>TM</w:t>
                </w:r>
                <w:r w:rsidRPr="002D6629">
                  <w:rPr>
                    <w:rFonts w:cstheme="minorHAnsi"/>
                    <w:sz w:val="18"/>
                    <w:szCs w:val="18"/>
                    <w:lang w:val="es-CO"/>
                  </w:rPr>
                  <w:t>: Área de títulos mineros para la vigencia anual.</w:t>
                </w:r>
              </w:p>
            </w:sdtContent>
          </w:sdt>
        </w:tc>
      </w:tr>
      <w:tr w:rsidR="00AA4D9C" w:rsidRPr="002D6629" w14:paraId="282679F7" w14:textId="77777777" w:rsidTr="00291FF4">
        <w:trPr>
          <w:trHeight w:val="20"/>
        </w:trPr>
        <w:tc>
          <w:tcPr>
            <w:tcW w:w="640" w:type="pct"/>
            <w:shd w:val="clear" w:color="auto" w:fill="D9D9D9"/>
            <w:vAlign w:val="center"/>
          </w:tcPr>
          <w:p w14:paraId="34D34ABC" w14:textId="77777777" w:rsidR="000023AF" w:rsidRPr="002D6629" w:rsidRDefault="000023AF" w:rsidP="000023AF">
            <w:pPr>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t>Metodología de cálculo</w:t>
            </w:r>
          </w:p>
        </w:tc>
        <w:tc>
          <w:tcPr>
            <w:tcW w:w="4360" w:type="pct"/>
            <w:gridSpan w:val="8"/>
          </w:tcPr>
          <w:sdt>
            <w:sdtPr>
              <w:rPr>
                <w:rFonts w:eastAsia="Calibri" w:cstheme="minorHAnsi"/>
                <w:sz w:val="18"/>
                <w:szCs w:val="18"/>
                <w:lang w:val="es-ES"/>
              </w:rPr>
              <w:alias w:val="Metodología de cálculo"/>
              <w:tag w:val="Metodología de cálculo"/>
              <w:id w:val="461705720"/>
              <w:placeholder>
                <w:docPart w:val="4D4EC3A7DCB34CB99445C94DD0B246F1"/>
              </w:placeholder>
            </w:sdtPr>
            <w:sdtEndPr>
              <w:rPr>
                <w:color w:val="FF0000"/>
              </w:rPr>
            </w:sdtEndPr>
            <w:sdtContent>
              <w:p w14:paraId="41043E0F" w14:textId="6F9C9E44" w:rsidR="00BE2CEC" w:rsidRPr="002D6629" w:rsidRDefault="000023AF" w:rsidP="00B14F79">
                <w:pPr>
                  <w:spacing w:line="276" w:lineRule="auto"/>
                  <w:ind w:right="90"/>
                  <w:jc w:val="both"/>
                  <w:rPr>
                    <w:rFonts w:cstheme="minorHAnsi"/>
                    <w:sz w:val="16"/>
                    <w:szCs w:val="16"/>
                    <w:lang w:val="es-ES" w:eastAsia="es-CO"/>
                  </w:rPr>
                </w:pPr>
                <w:r w:rsidRPr="002D6629">
                  <w:rPr>
                    <w:rFonts w:cstheme="minorHAnsi"/>
                    <w:sz w:val="18"/>
                    <w:szCs w:val="18"/>
                    <w:lang w:val="es-ES" w:eastAsia="es-CO"/>
                  </w:rPr>
                  <w:t xml:space="preserve">Para </w:t>
                </w:r>
                <w:r w:rsidR="00B14F79" w:rsidRPr="002D6629">
                  <w:rPr>
                    <w:rFonts w:cstheme="minorHAnsi"/>
                    <w:sz w:val="18"/>
                    <w:szCs w:val="18"/>
                    <w:lang w:val="es-ES" w:eastAsia="es-CO"/>
                  </w:rPr>
                  <w:t>calcular el</w:t>
                </w:r>
                <w:r w:rsidRPr="002D6629">
                  <w:rPr>
                    <w:rFonts w:cstheme="minorHAnsi"/>
                    <w:sz w:val="18"/>
                    <w:szCs w:val="18"/>
                    <w:lang w:val="es-ES" w:eastAsia="es-CO"/>
                  </w:rPr>
                  <w:t xml:space="preserve"> indicador es necesario contar con los</w:t>
                </w:r>
                <w:r w:rsidR="00BE2CEC" w:rsidRPr="002D6629">
                  <w:rPr>
                    <w:rFonts w:cstheme="minorHAnsi"/>
                    <w:sz w:val="18"/>
                    <w:szCs w:val="18"/>
                    <w:lang w:val="es-ES" w:eastAsia="es-CO"/>
                  </w:rPr>
                  <w:t xml:space="preserve"> archivos cartográficos en este caso en formato </w:t>
                </w:r>
                <w:r w:rsidRPr="002D6629">
                  <w:rPr>
                    <w:rFonts w:cstheme="minorHAnsi"/>
                    <w:sz w:val="18"/>
                    <w:szCs w:val="18"/>
                    <w:lang w:val="es-ES" w:eastAsia="es-CO"/>
                  </w:rPr>
                  <w:t xml:space="preserve">shapefile de polígonos de los títulos mineros activos en etapa de explotación y </w:t>
                </w:r>
                <w:r w:rsidR="00BE2CEC" w:rsidRPr="002D6629">
                  <w:rPr>
                    <w:rFonts w:cstheme="minorHAnsi"/>
                    <w:sz w:val="18"/>
                    <w:szCs w:val="18"/>
                    <w:lang w:val="es-ES" w:eastAsia="es-CO"/>
                  </w:rPr>
                  <w:t>los archivos shapefile de los polígonos de las áreas ambientales de exclusión, restricción o informativas para el desarrollo de la actividad minera.</w:t>
                </w:r>
                <w:r w:rsidR="004A6007" w:rsidRPr="002D6629">
                  <w:rPr>
                    <w:rFonts w:cstheme="minorHAnsi"/>
                    <w:sz w:val="18"/>
                    <w:szCs w:val="18"/>
                    <w:lang w:val="es-ES" w:eastAsia="es-CO"/>
                  </w:rPr>
                  <w:t xml:space="preserve"> En este caso</w:t>
                </w:r>
                <w:r w:rsidR="00E10C0A" w:rsidRPr="002D6629">
                  <w:rPr>
                    <w:rFonts w:cstheme="minorHAnsi"/>
                    <w:sz w:val="18"/>
                    <w:szCs w:val="18"/>
                    <w:lang w:val="es-ES" w:eastAsia="es-CO"/>
                  </w:rPr>
                  <w:t xml:space="preserve">, se </w:t>
                </w:r>
                <w:r w:rsidR="00B14F79" w:rsidRPr="002D6629">
                  <w:rPr>
                    <w:rFonts w:cstheme="minorHAnsi"/>
                    <w:sz w:val="18"/>
                    <w:szCs w:val="18"/>
                    <w:lang w:val="es-ES" w:eastAsia="es-CO"/>
                  </w:rPr>
                  <w:t>utiliza la</w:t>
                </w:r>
                <w:r w:rsidR="004A6007" w:rsidRPr="002D6629">
                  <w:rPr>
                    <w:rFonts w:cstheme="minorHAnsi"/>
                    <w:sz w:val="18"/>
                    <w:szCs w:val="18"/>
                    <w:lang w:val="es-ES" w:eastAsia="es-CO"/>
                  </w:rPr>
                  <w:t xml:space="preserve"> información suministrada por el Ministerio de Minas y Energía</w:t>
                </w:r>
                <w:r w:rsidR="00E10C0A" w:rsidRPr="002D6629">
                  <w:rPr>
                    <w:rFonts w:cstheme="minorHAnsi"/>
                    <w:sz w:val="18"/>
                    <w:szCs w:val="18"/>
                    <w:lang w:val="es-ES" w:eastAsia="es-CO"/>
                  </w:rPr>
                  <w:t xml:space="preserve">, para estas </w:t>
                </w:r>
                <w:r w:rsidR="005B3C51" w:rsidRPr="002D6629">
                  <w:rPr>
                    <w:rFonts w:cstheme="minorHAnsi"/>
                    <w:sz w:val="18"/>
                    <w:szCs w:val="18"/>
                    <w:lang w:val="es-ES" w:eastAsia="es-CO"/>
                  </w:rPr>
                  <w:t>áreas (</w:t>
                </w:r>
                <w:r w:rsidR="004A6007" w:rsidRPr="002D6629">
                  <w:rPr>
                    <w:rFonts w:cstheme="minorHAnsi"/>
                    <w:sz w:val="16"/>
                    <w:szCs w:val="16"/>
                    <w:lang w:val="es-ES" w:eastAsia="es-CO"/>
                  </w:rPr>
                  <w:t>https//minenergiacol-mysharepoint.co/:f:/g/personal/ancasallas_minenergia_gov_co/EhHuARNzZCpDowO6cRhNEeYBZQtxqgWu7B6Eh7rDZbEE0A)</w:t>
                </w:r>
              </w:p>
              <w:p w14:paraId="411CFFEC" w14:textId="77777777" w:rsidR="00DE4151" w:rsidRPr="002D6629" w:rsidRDefault="00DE4151" w:rsidP="00B14F79">
                <w:pPr>
                  <w:spacing w:line="276" w:lineRule="auto"/>
                  <w:ind w:right="90"/>
                  <w:jc w:val="both"/>
                  <w:rPr>
                    <w:rFonts w:cstheme="minorHAnsi"/>
                    <w:sz w:val="16"/>
                    <w:szCs w:val="16"/>
                    <w:lang w:val="es-ES" w:eastAsia="es-CO"/>
                  </w:rPr>
                </w:pPr>
              </w:p>
              <w:p w14:paraId="3DBD7461" w14:textId="667085E5" w:rsidR="00B14F79" w:rsidRPr="002D6629" w:rsidRDefault="00E10C0A" w:rsidP="007F0D9A">
                <w:pPr>
                  <w:spacing w:line="276" w:lineRule="auto"/>
                  <w:ind w:right="90"/>
                  <w:jc w:val="both"/>
                  <w:rPr>
                    <w:rFonts w:cstheme="minorHAnsi"/>
                    <w:sz w:val="18"/>
                    <w:szCs w:val="18"/>
                    <w:lang w:val="es-ES" w:eastAsia="es-CO"/>
                  </w:rPr>
                </w:pPr>
                <w:r w:rsidRPr="002D6629">
                  <w:rPr>
                    <w:rFonts w:cstheme="minorHAnsi"/>
                    <w:sz w:val="18"/>
                    <w:szCs w:val="18"/>
                    <w:lang w:val="es-ES" w:eastAsia="es-CO"/>
                  </w:rPr>
                  <w:t>Mediante la utilización de</w:t>
                </w:r>
                <w:r w:rsidR="00BE2CEC" w:rsidRPr="002D6629">
                  <w:rPr>
                    <w:rFonts w:cstheme="minorHAnsi"/>
                    <w:sz w:val="18"/>
                    <w:szCs w:val="18"/>
                    <w:lang w:val="es-ES" w:eastAsia="es-CO"/>
                  </w:rPr>
                  <w:t xml:space="preserve"> software cartográfico que permita el procesamiento y análisis de datos geográficos (Arc gis, </w:t>
                </w:r>
                <w:proofErr w:type="spellStart"/>
                <w:r w:rsidR="00BE2CEC" w:rsidRPr="002D6629">
                  <w:rPr>
                    <w:rFonts w:cstheme="minorHAnsi"/>
                    <w:sz w:val="18"/>
                    <w:szCs w:val="18"/>
                    <w:lang w:val="es-ES" w:eastAsia="es-CO"/>
                  </w:rPr>
                  <w:t>Qgis</w:t>
                </w:r>
                <w:proofErr w:type="spellEnd"/>
                <w:r w:rsidR="00BE2CEC" w:rsidRPr="002D6629">
                  <w:rPr>
                    <w:rFonts w:cstheme="minorHAnsi"/>
                    <w:sz w:val="18"/>
                    <w:szCs w:val="18"/>
                    <w:lang w:val="es-ES" w:eastAsia="es-CO"/>
                  </w:rPr>
                  <w:t xml:space="preserve">) se </w:t>
                </w:r>
                <w:r w:rsidR="009859F4" w:rsidRPr="002D6629">
                  <w:rPr>
                    <w:rFonts w:cstheme="minorHAnsi"/>
                    <w:sz w:val="18"/>
                    <w:szCs w:val="18"/>
                    <w:lang w:val="es-ES" w:eastAsia="es-CO"/>
                  </w:rPr>
                  <w:t>cargan</w:t>
                </w:r>
                <w:r w:rsidR="00BE2CEC" w:rsidRPr="002D6629">
                  <w:rPr>
                    <w:rFonts w:cstheme="minorHAnsi"/>
                    <w:sz w:val="18"/>
                    <w:szCs w:val="18"/>
                    <w:lang w:val="es-ES" w:eastAsia="es-CO"/>
                  </w:rPr>
                  <w:t xml:space="preserve"> los archivos shape para </w:t>
                </w:r>
                <w:r w:rsidR="000023AF" w:rsidRPr="002D6629">
                  <w:rPr>
                    <w:rFonts w:cstheme="minorHAnsi"/>
                    <w:sz w:val="18"/>
                    <w:szCs w:val="18"/>
                    <w:lang w:val="es-ES" w:eastAsia="es-CO"/>
                  </w:rPr>
                  <w:t>realizar su cruce</w:t>
                </w:r>
                <w:r w:rsidRPr="002D6629">
                  <w:rPr>
                    <w:rFonts w:cstheme="minorHAnsi"/>
                    <w:sz w:val="18"/>
                    <w:szCs w:val="18"/>
                    <w:lang w:val="es-ES" w:eastAsia="es-CO"/>
                  </w:rPr>
                  <w:t xml:space="preserve">. </w:t>
                </w:r>
                <w:r w:rsidR="00BE2CEC" w:rsidRPr="002D6629">
                  <w:rPr>
                    <w:rFonts w:cstheme="minorHAnsi"/>
                    <w:sz w:val="18"/>
                    <w:szCs w:val="18"/>
                    <w:lang w:val="es-ES" w:eastAsia="es-CO"/>
                  </w:rPr>
                  <w:t xml:space="preserve"> </w:t>
                </w:r>
                <w:r w:rsidRPr="002D6629">
                  <w:rPr>
                    <w:rFonts w:cstheme="minorHAnsi"/>
                    <w:sz w:val="18"/>
                    <w:szCs w:val="18"/>
                    <w:lang w:val="es-ES" w:eastAsia="es-CO"/>
                  </w:rPr>
                  <w:t>Luego de realizar el procesamiento para el cruce de áreas</w:t>
                </w:r>
                <w:r w:rsidR="009859F4" w:rsidRPr="002D6629">
                  <w:rPr>
                    <w:rFonts w:cstheme="minorHAnsi"/>
                    <w:sz w:val="18"/>
                    <w:szCs w:val="18"/>
                    <w:lang w:val="es-ES" w:eastAsia="es-CO"/>
                  </w:rPr>
                  <w:t>,</w:t>
                </w:r>
                <w:r w:rsidRPr="002D6629">
                  <w:rPr>
                    <w:rFonts w:cstheme="minorHAnsi"/>
                    <w:sz w:val="18"/>
                    <w:szCs w:val="18"/>
                    <w:lang w:val="es-ES" w:eastAsia="es-CO"/>
                  </w:rPr>
                  <w:t xml:space="preserve"> se obtiene un nuevo shape con la información de</w:t>
                </w:r>
                <w:r w:rsidR="000023AF" w:rsidRPr="002D6629">
                  <w:rPr>
                    <w:rFonts w:cstheme="minorHAnsi"/>
                    <w:sz w:val="18"/>
                    <w:szCs w:val="18"/>
                    <w:lang w:val="es-ES" w:eastAsia="es-CO"/>
                  </w:rPr>
                  <w:t xml:space="preserve"> área en hectáreas superpuesta que permitirá identificar el porcentaje de superposición.</w:t>
                </w:r>
              </w:p>
            </w:sdtContent>
          </w:sdt>
        </w:tc>
      </w:tr>
      <w:tr w:rsidR="00AA4D9C" w:rsidRPr="002D6629" w14:paraId="3CC6AB82" w14:textId="77777777" w:rsidTr="00291FF4">
        <w:trPr>
          <w:trHeight w:val="20"/>
        </w:trPr>
        <w:tc>
          <w:tcPr>
            <w:tcW w:w="640" w:type="pct"/>
            <w:shd w:val="clear" w:color="auto" w:fill="D9D9D9"/>
            <w:vAlign w:val="center"/>
          </w:tcPr>
          <w:p w14:paraId="6721D291" w14:textId="77777777" w:rsidR="000023AF" w:rsidRPr="002D6629" w:rsidRDefault="000023AF" w:rsidP="000023AF">
            <w:pPr>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t>Interpretación</w:t>
            </w:r>
          </w:p>
        </w:tc>
        <w:sdt>
          <w:sdtPr>
            <w:rPr>
              <w:rFonts w:eastAsia="Calibri" w:cstheme="minorHAnsi"/>
              <w:sz w:val="18"/>
              <w:szCs w:val="18"/>
              <w:lang w:val="es-ES"/>
            </w:rPr>
            <w:alias w:val="Interpretación"/>
            <w:tag w:val="Interpretación"/>
            <w:id w:val="-1085762303"/>
            <w:placeholder>
              <w:docPart w:val="83B4BEEC4DC444A887BE74BDC322C665"/>
            </w:placeholder>
          </w:sdtPr>
          <w:sdtEndPr>
            <w:rPr>
              <w:color w:val="FF0000"/>
            </w:rPr>
          </w:sdtEndPr>
          <w:sdtContent>
            <w:tc>
              <w:tcPr>
                <w:tcW w:w="4360" w:type="pct"/>
                <w:gridSpan w:val="8"/>
              </w:tcPr>
              <w:sdt>
                <w:sdtPr>
                  <w:rPr>
                    <w:rFonts w:eastAsia="Calibri" w:cstheme="minorHAnsi"/>
                    <w:sz w:val="18"/>
                    <w:szCs w:val="18"/>
                    <w:lang w:val="es-ES"/>
                  </w:rPr>
                  <w:alias w:val="Interpretación"/>
                  <w:tag w:val="Interpretación"/>
                  <w:id w:val="171392071"/>
                  <w:placeholder>
                    <w:docPart w:val="1B8BC3ED7A6A414C95DBA505DDD9734B"/>
                  </w:placeholder>
                </w:sdtPr>
                <w:sdtEndPr>
                  <w:rPr>
                    <w:color w:val="FF0000"/>
                  </w:rPr>
                </w:sdtEndPr>
                <w:sdtContent>
                  <w:p w14:paraId="2858AF05" w14:textId="4FBE822F" w:rsidR="000023AF" w:rsidRPr="002D6629" w:rsidRDefault="00A16708" w:rsidP="00B14F79">
                    <w:pPr>
                      <w:spacing w:line="276" w:lineRule="auto"/>
                      <w:ind w:right="98"/>
                      <w:jc w:val="both"/>
                      <w:rPr>
                        <w:rFonts w:eastAsia="Calibri" w:cstheme="minorHAnsi"/>
                        <w:color w:val="FF0000"/>
                        <w:sz w:val="18"/>
                        <w:szCs w:val="18"/>
                        <w:lang w:val="es-ES"/>
                      </w:rPr>
                    </w:pPr>
                    <w:r w:rsidRPr="002D6629">
                      <w:rPr>
                        <w:rFonts w:eastAsia="Calibri" w:cstheme="minorHAnsi"/>
                        <w:sz w:val="18"/>
                        <w:szCs w:val="18"/>
                        <w:lang w:val="es-ES"/>
                      </w:rPr>
                      <w:t>Para la interpretación u</w:t>
                    </w:r>
                    <w:r w:rsidR="000023AF" w:rsidRPr="002D6629">
                      <w:rPr>
                        <w:rFonts w:eastAsia="Calibri" w:cstheme="minorHAnsi"/>
                        <w:sz w:val="18"/>
                        <w:szCs w:val="18"/>
                        <w:lang w:val="es-ES"/>
                      </w:rPr>
                      <w:t xml:space="preserve">n mayor porcentaje indica </w:t>
                    </w:r>
                    <w:r w:rsidR="005B3C51" w:rsidRPr="002D6629">
                      <w:rPr>
                        <w:rFonts w:eastAsia="Calibri" w:cstheme="minorHAnsi"/>
                        <w:sz w:val="18"/>
                        <w:szCs w:val="18"/>
                        <w:lang w:val="es-ES"/>
                      </w:rPr>
                      <w:t xml:space="preserve">aumento de las áreas de superposición de títulos mineros, con </w:t>
                    </w:r>
                    <w:r w:rsidR="000023AF" w:rsidRPr="002D6629">
                      <w:rPr>
                        <w:rFonts w:eastAsia="Calibri" w:cstheme="minorHAnsi"/>
                        <w:sz w:val="18"/>
                        <w:szCs w:val="18"/>
                        <w:lang w:val="es-ES"/>
                      </w:rPr>
                      <w:t xml:space="preserve">mayores conflictos </w:t>
                    </w:r>
                    <w:r w:rsidRPr="002D6629">
                      <w:rPr>
                        <w:rFonts w:eastAsia="Calibri" w:cstheme="minorHAnsi"/>
                        <w:sz w:val="18"/>
                        <w:szCs w:val="18"/>
                        <w:lang w:val="es-ES"/>
                      </w:rPr>
                      <w:t>minero-ambientales</w:t>
                    </w:r>
                    <w:r w:rsidR="005B3C51" w:rsidRPr="002D6629">
                      <w:rPr>
                        <w:rFonts w:eastAsia="Calibri" w:cstheme="minorHAnsi"/>
                        <w:sz w:val="18"/>
                        <w:szCs w:val="18"/>
                        <w:lang w:val="es-ES"/>
                      </w:rPr>
                      <w:t xml:space="preserve"> y menor gobernanza ambiental del sector</w:t>
                    </w:r>
                    <w:r w:rsidR="000023AF" w:rsidRPr="002D6629">
                      <w:rPr>
                        <w:rFonts w:eastAsia="Calibri" w:cstheme="minorHAnsi"/>
                        <w:sz w:val="18"/>
                        <w:szCs w:val="18"/>
                        <w:lang w:val="es-ES"/>
                      </w:rPr>
                      <w:t>. Mientras estos porcentajes disminuyan se entendería mayor gestión direccionada en términos del ordenamiento del territorio y control ejercido a las actividades mineras desarrolladas, acogiendo los usos y manejos establecidos para las áreas de interés ambiental y desarrollo de la actividad minera</w:t>
                    </w:r>
                    <w:r w:rsidR="007C43DC" w:rsidRPr="002D6629">
                      <w:rPr>
                        <w:rFonts w:eastAsia="Calibri" w:cstheme="minorHAnsi"/>
                        <w:sz w:val="18"/>
                        <w:szCs w:val="18"/>
                        <w:lang w:val="es-ES"/>
                      </w:rPr>
                      <w:t xml:space="preserve"> (</w:t>
                    </w:r>
                    <w:r w:rsidR="007C43DC" w:rsidRPr="002D6629">
                      <w:rPr>
                        <w:rFonts w:eastAsia="Calibri" w:cstheme="minorHAnsi"/>
                        <w:sz w:val="18"/>
                        <w:szCs w:val="18"/>
                        <w:lang w:val="es-ES"/>
                      </w:rPr>
                      <w:fldChar w:fldCharType="begin"/>
                    </w:r>
                    <w:r w:rsidR="007C43DC" w:rsidRPr="002D6629">
                      <w:rPr>
                        <w:rFonts w:eastAsia="Calibri" w:cstheme="minorHAnsi"/>
                        <w:sz w:val="18"/>
                        <w:szCs w:val="18"/>
                        <w:lang w:val="es-ES"/>
                      </w:rPr>
                      <w:instrText xml:space="preserve"> REF _Ref194090358 \h </w:instrText>
                    </w:r>
                    <w:r w:rsidR="002D6629">
                      <w:rPr>
                        <w:rFonts w:eastAsia="Calibri" w:cstheme="minorHAnsi"/>
                        <w:sz w:val="18"/>
                        <w:szCs w:val="18"/>
                        <w:lang w:val="es-ES"/>
                      </w:rPr>
                      <w:instrText xml:space="preserve"> \* MERGEFORMAT </w:instrText>
                    </w:r>
                    <w:r w:rsidR="007C43DC" w:rsidRPr="002D6629">
                      <w:rPr>
                        <w:rFonts w:eastAsia="Calibri" w:cstheme="minorHAnsi"/>
                        <w:sz w:val="18"/>
                        <w:szCs w:val="18"/>
                        <w:lang w:val="es-ES"/>
                      </w:rPr>
                    </w:r>
                    <w:r w:rsidR="007C43DC" w:rsidRPr="002D6629">
                      <w:rPr>
                        <w:rFonts w:eastAsia="Calibri" w:cstheme="minorHAnsi"/>
                        <w:sz w:val="18"/>
                        <w:szCs w:val="18"/>
                        <w:lang w:val="es-ES"/>
                      </w:rPr>
                      <w:fldChar w:fldCharType="separate"/>
                    </w:r>
                    <w:r w:rsidR="007C43DC" w:rsidRPr="002D6629">
                      <w:rPr>
                        <w:rFonts w:cstheme="minorHAnsi"/>
                        <w:b/>
                        <w:bCs/>
                        <w:sz w:val="18"/>
                        <w:szCs w:val="18"/>
                        <w:lang w:val="es-CO"/>
                      </w:rPr>
                      <w:t xml:space="preserve">Tabla </w:t>
                    </w:r>
                    <w:r w:rsidR="007C43DC" w:rsidRPr="002D6629">
                      <w:rPr>
                        <w:rFonts w:cstheme="minorHAnsi"/>
                        <w:b/>
                        <w:bCs/>
                        <w:noProof/>
                        <w:sz w:val="18"/>
                        <w:szCs w:val="18"/>
                        <w:lang w:val="es-CO"/>
                      </w:rPr>
                      <w:t>1</w:t>
                    </w:r>
                    <w:r w:rsidR="007C43DC" w:rsidRPr="002D6629">
                      <w:rPr>
                        <w:rFonts w:eastAsia="Calibri" w:cstheme="minorHAnsi"/>
                        <w:sz w:val="18"/>
                        <w:szCs w:val="18"/>
                        <w:lang w:val="es-ES"/>
                      </w:rPr>
                      <w:fldChar w:fldCharType="end"/>
                    </w:r>
                    <w:r w:rsidR="007C43DC" w:rsidRPr="002D6629">
                      <w:rPr>
                        <w:rFonts w:eastAsia="Calibri" w:cstheme="minorHAnsi"/>
                        <w:sz w:val="18"/>
                        <w:szCs w:val="18"/>
                        <w:lang w:val="es-ES"/>
                      </w:rPr>
                      <w:t xml:space="preserve">, </w:t>
                    </w:r>
                    <w:r w:rsidR="007C43DC" w:rsidRPr="002D6629">
                      <w:rPr>
                        <w:rFonts w:eastAsia="Calibri" w:cstheme="minorHAnsi"/>
                        <w:sz w:val="18"/>
                        <w:szCs w:val="18"/>
                        <w:lang w:val="es-ES"/>
                      </w:rPr>
                      <w:fldChar w:fldCharType="begin"/>
                    </w:r>
                    <w:r w:rsidR="007C43DC" w:rsidRPr="002D6629">
                      <w:rPr>
                        <w:rFonts w:eastAsia="Calibri" w:cstheme="minorHAnsi"/>
                        <w:sz w:val="18"/>
                        <w:szCs w:val="18"/>
                        <w:lang w:val="es-ES"/>
                      </w:rPr>
                      <w:instrText xml:space="preserve"> REF _Ref194090375 \h </w:instrText>
                    </w:r>
                    <w:r w:rsidR="002D6629">
                      <w:rPr>
                        <w:rFonts w:eastAsia="Calibri" w:cstheme="minorHAnsi"/>
                        <w:sz w:val="18"/>
                        <w:szCs w:val="18"/>
                        <w:lang w:val="es-ES"/>
                      </w:rPr>
                      <w:instrText xml:space="preserve"> \* MERGEFORMAT </w:instrText>
                    </w:r>
                    <w:r w:rsidR="007C43DC" w:rsidRPr="002D6629">
                      <w:rPr>
                        <w:rFonts w:eastAsia="Calibri" w:cstheme="minorHAnsi"/>
                        <w:sz w:val="18"/>
                        <w:szCs w:val="18"/>
                        <w:lang w:val="es-ES"/>
                      </w:rPr>
                    </w:r>
                    <w:r w:rsidR="007C43DC" w:rsidRPr="002D6629">
                      <w:rPr>
                        <w:rFonts w:eastAsia="Calibri" w:cstheme="minorHAnsi"/>
                        <w:sz w:val="18"/>
                        <w:szCs w:val="18"/>
                        <w:lang w:val="es-ES"/>
                      </w:rPr>
                      <w:fldChar w:fldCharType="separate"/>
                    </w:r>
                    <w:r w:rsidR="007C43DC" w:rsidRPr="002D6629">
                      <w:rPr>
                        <w:rFonts w:cstheme="minorHAnsi"/>
                        <w:b/>
                        <w:bCs/>
                        <w:sz w:val="18"/>
                        <w:szCs w:val="18"/>
                        <w:lang w:val="es-CO"/>
                      </w:rPr>
                      <w:t xml:space="preserve">Tabla </w:t>
                    </w:r>
                    <w:r w:rsidR="007C43DC" w:rsidRPr="002D6629">
                      <w:rPr>
                        <w:rFonts w:cstheme="minorHAnsi"/>
                        <w:b/>
                        <w:bCs/>
                        <w:noProof/>
                        <w:sz w:val="18"/>
                        <w:szCs w:val="18"/>
                        <w:lang w:val="es-CO"/>
                      </w:rPr>
                      <w:t>2</w:t>
                    </w:r>
                    <w:r w:rsidR="007C43DC" w:rsidRPr="002D6629">
                      <w:rPr>
                        <w:rFonts w:eastAsia="Calibri" w:cstheme="minorHAnsi"/>
                        <w:sz w:val="18"/>
                        <w:szCs w:val="18"/>
                        <w:lang w:val="es-ES"/>
                      </w:rPr>
                      <w:fldChar w:fldCharType="end"/>
                    </w:r>
                    <w:r w:rsidR="007C43DC" w:rsidRPr="002D6629">
                      <w:rPr>
                        <w:rFonts w:eastAsia="Calibri" w:cstheme="minorHAnsi"/>
                        <w:sz w:val="18"/>
                        <w:szCs w:val="18"/>
                        <w:lang w:val="es-ES"/>
                      </w:rPr>
                      <w:t xml:space="preserve"> y </w:t>
                    </w:r>
                    <w:r w:rsidR="007C43DC" w:rsidRPr="002D6629">
                      <w:rPr>
                        <w:rFonts w:eastAsia="Calibri" w:cstheme="minorHAnsi"/>
                        <w:sz w:val="18"/>
                        <w:szCs w:val="18"/>
                        <w:lang w:val="es-ES"/>
                      </w:rPr>
                      <w:fldChar w:fldCharType="begin"/>
                    </w:r>
                    <w:r w:rsidR="007C43DC" w:rsidRPr="002D6629">
                      <w:rPr>
                        <w:rFonts w:eastAsia="Calibri" w:cstheme="minorHAnsi"/>
                        <w:sz w:val="18"/>
                        <w:szCs w:val="18"/>
                        <w:lang w:val="es-ES"/>
                      </w:rPr>
                      <w:instrText xml:space="preserve"> REF _Ref194090398 \h </w:instrText>
                    </w:r>
                    <w:r w:rsidR="002D6629">
                      <w:rPr>
                        <w:rFonts w:eastAsia="Calibri" w:cstheme="minorHAnsi"/>
                        <w:sz w:val="18"/>
                        <w:szCs w:val="18"/>
                        <w:lang w:val="es-ES"/>
                      </w:rPr>
                      <w:instrText xml:space="preserve"> \* MERGEFORMAT </w:instrText>
                    </w:r>
                    <w:r w:rsidR="007C43DC" w:rsidRPr="002D6629">
                      <w:rPr>
                        <w:rFonts w:eastAsia="Calibri" w:cstheme="minorHAnsi"/>
                        <w:sz w:val="18"/>
                        <w:szCs w:val="18"/>
                        <w:lang w:val="es-ES"/>
                      </w:rPr>
                    </w:r>
                    <w:r w:rsidR="007C43DC" w:rsidRPr="002D6629">
                      <w:rPr>
                        <w:rFonts w:eastAsia="Calibri" w:cstheme="minorHAnsi"/>
                        <w:sz w:val="18"/>
                        <w:szCs w:val="18"/>
                        <w:lang w:val="es-ES"/>
                      </w:rPr>
                      <w:fldChar w:fldCharType="separate"/>
                    </w:r>
                    <w:r w:rsidR="007C43DC" w:rsidRPr="002D6629">
                      <w:rPr>
                        <w:rFonts w:cstheme="minorHAnsi"/>
                        <w:b/>
                        <w:bCs/>
                        <w:sz w:val="18"/>
                        <w:szCs w:val="18"/>
                        <w:lang w:val="es-CO"/>
                      </w:rPr>
                      <w:t xml:space="preserve">Tabla </w:t>
                    </w:r>
                    <w:r w:rsidR="007C43DC" w:rsidRPr="002D6629">
                      <w:rPr>
                        <w:rFonts w:cstheme="minorHAnsi"/>
                        <w:b/>
                        <w:bCs/>
                        <w:noProof/>
                        <w:sz w:val="18"/>
                        <w:szCs w:val="18"/>
                        <w:lang w:val="es-CO"/>
                      </w:rPr>
                      <w:t>3</w:t>
                    </w:r>
                    <w:r w:rsidR="007C43DC" w:rsidRPr="002D6629">
                      <w:rPr>
                        <w:rFonts w:eastAsia="Calibri" w:cstheme="minorHAnsi"/>
                        <w:sz w:val="18"/>
                        <w:szCs w:val="18"/>
                        <w:lang w:val="es-ES"/>
                      </w:rPr>
                      <w:fldChar w:fldCharType="end"/>
                    </w:r>
                    <w:r w:rsidR="007C43DC" w:rsidRPr="002D6629">
                      <w:rPr>
                        <w:rFonts w:eastAsia="Calibri" w:cstheme="minorHAnsi"/>
                        <w:sz w:val="18"/>
                        <w:szCs w:val="18"/>
                        <w:lang w:val="es-ES"/>
                      </w:rPr>
                      <w:t>)</w:t>
                    </w:r>
                    <w:r w:rsidR="000023AF" w:rsidRPr="002D6629">
                      <w:rPr>
                        <w:rFonts w:eastAsia="Calibri" w:cstheme="minorHAnsi"/>
                        <w:sz w:val="18"/>
                        <w:szCs w:val="18"/>
                        <w:lang w:val="es-ES"/>
                      </w:rPr>
                      <w:t>.</w:t>
                    </w:r>
                  </w:p>
                </w:sdtContent>
              </w:sdt>
              <w:p w14:paraId="77B5EFB3" w14:textId="2018FFF3" w:rsidR="000023AF" w:rsidRPr="002D6629" w:rsidRDefault="00AA4D9C" w:rsidP="00DE4151">
                <w:pPr>
                  <w:spacing w:line="276" w:lineRule="auto"/>
                  <w:ind w:right="98"/>
                  <w:jc w:val="center"/>
                  <w:rPr>
                    <w:rFonts w:eastAsia="Calibri" w:cstheme="minorHAnsi"/>
                    <w:b/>
                    <w:bCs/>
                    <w:color w:val="000000" w:themeColor="text1"/>
                    <w:sz w:val="18"/>
                    <w:szCs w:val="18"/>
                    <w:lang w:val="es-ES"/>
                  </w:rPr>
                </w:pPr>
                <w:bookmarkStart w:id="0" w:name="_Ref194090358"/>
                <w:r w:rsidRPr="002D6629">
                  <w:rPr>
                    <w:rFonts w:cstheme="minorHAnsi"/>
                    <w:b/>
                    <w:bCs/>
                    <w:sz w:val="18"/>
                    <w:szCs w:val="18"/>
                    <w:lang w:val="es-CO"/>
                  </w:rPr>
                  <w:t xml:space="preserve">Tabla </w:t>
                </w:r>
                <w:r w:rsidRPr="002D6629">
                  <w:rPr>
                    <w:rFonts w:cstheme="minorHAnsi"/>
                    <w:b/>
                    <w:bCs/>
                    <w:sz w:val="18"/>
                    <w:szCs w:val="18"/>
                  </w:rPr>
                  <w:fldChar w:fldCharType="begin"/>
                </w:r>
                <w:r w:rsidRPr="002D6629">
                  <w:rPr>
                    <w:rFonts w:cstheme="minorHAnsi"/>
                    <w:b/>
                    <w:bCs/>
                    <w:sz w:val="18"/>
                    <w:szCs w:val="18"/>
                    <w:lang w:val="es-CO"/>
                  </w:rPr>
                  <w:instrText xml:space="preserve"> SEQ Tabla \* ARABIC </w:instrText>
                </w:r>
                <w:r w:rsidRPr="002D6629">
                  <w:rPr>
                    <w:rFonts w:cstheme="minorHAnsi"/>
                    <w:b/>
                    <w:bCs/>
                    <w:sz w:val="18"/>
                    <w:szCs w:val="18"/>
                  </w:rPr>
                  <w:fldChar w:fldCharType="separate"/>
                </w:r>
                <w:r w:rsidRPr="002D6629">
                  <w:rPr>
                    <w:rFonts w:cstheme="minorHAnsi"/>
                    <w:b/>
                    <w:bCs/>
                    <w:noProof/>
                    <w:sz w:val="18"/>
                    <w:szCs w:val="18"/>
                    <w:lang w:val="es-CO"/>
                  </w:rPr>
                  <w:t>1</w:t>
                </w:r>
                <w:r w:rsidRPr="002D6629">
                  <w:rPr>
                    <w:rFonts w:cstheme="minorHAnsi"/>
                    <w:b/>
                    <w:bCs/>
                    <w:noProof/>
                    <w:sz w:val="18"/>
                    <w:szCs w:val="18"/>
                  </w:rPr>
                  <w:fldChar w:fldCharType="end"/>
                </w:r>
                <w:bookmarkEnd w:id="0"/>
                <w:r w:rsidRPr="002D6629">
                  <w:rPr>
                    <w:rFonts w:cstheme="minorHAnsi"/>
                    <w:b/>
                    <w:bCs/>
                    <w:sz w:val="18"/>
                    <w:szCs w:val="18"/>
                    <w:lang w:val="es-CO"/>
                  </w:rPr>
                  <w:t xml:space="preserve">. </w:t>
                </w:r>
                <w:r w:rsidR="000023AF" w:rsidRPr="002D6629">
                  <w:rPr>
                    <w:rFonts w:eastAsia="Calibri" w:cstheme="minorHAnsi"/>
                    <w:b/>
                    <w:bCs/>
                    <w:color w:val="000000" w:themeColor="text1"/>
                    <w:sz w:val="18"/>
                    <w:szCs w:val="18"/>
                    <w:lang w:val="es-ES"/>
                  </w:rPr>
                  <w:t>Superposición de títulos mineros activos en etapa de explotación construcción y montaje con áreas de exclusión ambiental para la minería.</w:t>
                </w:r>
              </w:p>
              <w:tbl>
                <w:tblPr>
                  <w:tblStyle w:val="Tablaconcuadrcula4-nfasis11"/>
                  <w:tblW w:w="7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5726"/>
                </w:tblGrid>
                <w:tr w:rsidR="000023AF" w:rsidRPr="002D6629" w14:paraId="33DD9BA9" w14:textId="77777777" w:rsidTr="00AA34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B9A39C" w14:textId="69D0DA1C" w:rsidR="000023AF" w:rsidRPr="002D6629" w:rsidRDefault="00E10C0A" w:rsidP="00B14F79">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color w:val="auto"/>
                          <w:sz w:val="18"/>
                          <w:szCs w:val="18"/>
                          <w:lang w:val="es-ES"/>
                        </w:rPr>
                        <w:lastRenderedPageBreak/>
                        <w:t>(</w:t>
                      </w:r>
                      <w:r w:rsidR="000023AF" w:rsidRPr="002D6629">
                        <w:rPr>
                          <w:rFonts w:asciiTheme="minorHAnsi" w:hAnsiTheme="minorHAnsi" w:cstheme="minorHAnsi"/>
                          <w:color w:val="auto"/>
                          <w:sz w:val="18"/>
                          <w:szCs w:val="18"/>
                          <w:lang w:val="es-ES"/>
                        </w:rPr>
                        <w:t>%STME</w:t>
                      </w:r>
                      <w:r w:rsidRPr="002D6629">
                        <w:rPr>
                          <w:rFonts w:asciiTheme="minorHAnsi" w:hAnsiTheme="minorHAnsi" w:cstheme="minorHAnsi"/>
                          <w:color w:val="auto"/>
                          <w:sz w:val="18"/>
                          <w:szCs w:val="18"/>
                          <w:lang w:val="es-ES"/>
                        </w:rPr>
                        <w:t>)</w:t>
                      </w:r>
                    </w:p>
                    <w:p w14:paraId="01C65BA3" w14:textId="573BCABF" w:rsidR="000023AF" w:rsidRPr="002D6629" w:rsidRDefault="000023AF" w:rsidP="00B14F79">
                      <w:pPr>
                        <w:spacing w:line="276" w:lineRule="auto"/>
                        <w:jc w:val="center"/>
                        <w:rPr>
                          <w:rFonts w:asciiTheme="minorHAnsi" w:hAnsiTheme="minorHAnsi" w:cstheme="minorHAnsi"/>
                          <w:color w:val="auto"/>
                          <w:sz w:val="18"/>
                          <w:szCs w:val="18"/>
                          <w:lang w:val="es-ES"/>
                        </w:rPr>
                      </w:pPr>
                      <w:r w:rsidRPr="002D6629">
                        <w:rPr>
                          <w:rFonts w:asciiTheme="minorHAnsi" w:hAnsiTheme="minorHAnsi" w:cstheme="minorHAnsi"/>
                          <w:color w:val="auto"/>
                          <w:sz w:val="18"/>
                          <w:szCs w:val="18"/>
                          <w:lang w:val="es-ES"/>
                        </w:rPr>
                        <w:t>superposición de títulos mineros con áreas ambientales de exclusión para la minería</w:t>
                      </w:r>
                    </w:p>
                  </w:tc>
                  <w:tc>
                    <w:tcPr>
                      <w:tcW w:w="5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B62607" w14:textId="60C300EB" w:rsidR="000023AF" w:rsidRPr="002D6629" w:rsidRDefault="000023AF" w:rsidP="00B14F79">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2D6629">
                        <w:rPr>
                          <w:rFonts w:asciiTheme="minorHAnsi" w:hAnsiTheme="minorHAnsi" w:cstheme="minorHAnsi"/>
                          <w:color w:val="auto"/>
                          <w:sz w:val="18"/>
                          <w:szCs w:val="18"/>
                          <w:lang w:val="es-ES"/>
                        </w:rPr>
                        <w:t xml:space="preserve">Interpretación: </w:t>
                      </w:r>
                      <w:r w:rsidRPr="002D6629">
                        <w:rPr>
                          <w:rFonts w:asciiTheme="minorHAnsi" w:hAnsiTheme="minorHAnsi" w:cstheme="minorHAnsi"/>
                          <w:b w:val="0"/>
                          <w:bCs w:val="0"/>
                          <w:color w:val="auto"/>
                          <w:sz w:val="18"/>
                          <w:szCs w:val="18"/>
                          <w:lang w:val="es-ES"/>
                        </w:rPr>
                        <w:t>Área de títulos mineros activos en etapa de construcción, montaje o explotación que desarrollan su actividad en áreas en las que se prohíbe la minería generando conflicto minero ambiental. En estas áreas deben desarrollarse procesos de reconversión laboral</w:t>
                      </w:r>
                      <w:r w:rsidR="00A16708" w:rsidRPr="002D6629">
                        <w:rPr>
                          <w:rFonts w:asciiTheme="minorHAnsi" w:hAnsiTheme="minorHAnsi" w:cstheme="minorHAnsi"/>
                          <w:b w:val="0"/>
                          <w:bCs w:val="0"/>
                          <w:color w:val="auto"/>
                          <w:sz w:val="18"/>
                          <w:szCs w:val="18"/>
                          <w:lang w:val="es-ES"/>
                        </w:rPr>
                        <w:t xml:space="preserve"> y solución de conflictos </w:t>
                      </w:r>
                      <w:r w:rsidR="00E10C0A" w:rsidRPr="002D6629">
                        <w:rPr>
                          <w:rFonts w:asciiTheme="minorHAnsi" w:hAnsiTheme="minorHAnsi" w:cstheme="minorHAnsi"/>
                          <w:b w:val="0"/>
                          <w:bCs w:val="0"/>
                          <w:color w:val="auto"/>
                          <w:sz w:val="18"/>
                          <w:szCs w:val="18"/>
                          <w:lang w:val="es-ES"/>
                        </w:rPr>
                        <w:t>territoriales</w:t>
                      </w:r>
                      <w:r w:rsidR="00A16708" w:rsidRPr="002D6629">
                        <w:rPr>
                          <w:rFonts w:asciiTheme="minorHAnsi" w:hAnsiTheme="minorHAnsi" w:cstheme="minorHAnsi"/>
                          <w:b w:val="0"/>
                          <w:bCs w:val="0"/>
                          <w:color w:val="auto"/>
                          <w:sz w:val="18"/>
                          <w:szCs w:val="18"/>
                          <w:lang w:val="es-ES"/>
                        </w:rPr>
                        <w:t>,</w:t>
                      </w:r>
                      <w:r w:rsidRPr="002D6629">
                        <w:rPr>
                          <w:rFonts w:asciiTheme="minorHAnsi" w:hAnsiTheme="minorHAnsi" w:cstheme="minorHAnsi"/>
                          <w:b w:val="0"/>
                          <w:bCs w:val="0"/>
                          <w:color w:val="auto"/>
                          <w:sz w:val="18"/>
                          <w:szCs w:val="18"/>
                          <w:lang w:val="es-ES"/>
                        </w:rPr>
                        <w:t xml:space="preserve"> que permitan la implementación de actividades compatibles con el uso de conservación, preservación y restauración ambiental.</w:t>
                      </w:r>
                    </w:p>
                  </w:tc>
                </w:tr>
                <w:tr w:rsidR="000023AF" w:rsidRPr="002D6629" w14:paraId="5145EB09" w14:textId="77777777" w:rsidTr="00AA3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uto"/>
                        <w:left w:val="single" w:sz="4" w:space="0" w:color="auto"/>
                        <w:bottom w:val="single" w:sz="4" w:space="0" w:color="auto"/>
                        <w:right w:val="single" w:sz="4" w:space="0" w:color="auto"/>
                      </w:tcBorders>
                      <w:shd w:val="clear" w:color="auto" w:fill="92D050"/>
                      <w:vAlign w:val="center"/>
                    </w:tcPr>
                    <w:p w14:paraId="269AD6D7" w14:textId="304C9B63" w:rsidR="00291FF4" w:rsidRPr="002D6629" w:rsidRDefault="00291FF4" w:rsidP="00B14F79">
                      <w:pPr>
                        <w:spacing w:line="276" w:lineRule="auto"/>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Bajo</w:t>
                      </w:r>
                    </w:p>
                    <w:p w14:paraId="57A966F4" w14:textId="3670F604" w:rsidR="000023AF" w:rsidRPr="002D6629" w:rsidRDefault="000023AF" w:rsidP="00B14F79">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b w:val="0"/>
                          <w:bCs w:val="0"/>
                          <w:sz w:val="18"/>
                          <w:szCs w:val="18"/>
                          <w:lang w:val="es-ES"/>
                        </w:rPr>
                        <w:t>0</w:t>
                      </w:r>
                      <w:r w:rsidR="00291FF4" w:rsidRPr="002D6629">
                        <w:rPr>
                          <w:rFonts w:asciiTheme="minorHAnsi" w:hAnsiTheme="minorHAnsi" w:cstheme="minorHAnsi"/>
                          <w:b w:val="0"/>
                          <w:bCs w:val="0"/>
                          <w:sz w:val="18"/>
                          <w:szCs w:val="18"/>
                          <w:lang w:val="es-ES"/>
                        </w:rPr>
                        <w:t xml:space="preserve"> – 5%</w:t>
                      </w:r>
                    </w:p>
                  </w:tc>
                  <w:tc>
                    <w:tcPr>
                      <w:tcW w:w="57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DF8033" w14:textId="2BDDD78E" w:rsidR="000023AF" w:rsidRPr="002D6629" w:rsidRDefault="000023AF" w:rsidP="00B14F79">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nula de títulos mineros con áreas de exclusión ambiental para la minería, por lo cual no se estarían desarrollando actividades mineras que impacten negativamente en la conservación, preservación y protección de estas áreas ambientales estratégicas.</w:t>
                      </w:r>
                    </w:p>
                  </w:tc>
                </w:tr>
                <w:tr w:rsidR="000023AF" w:rsidRPr="002D6629" w14:paraId="57D5CF20" w14:textId="77777777" w:rsidTr="00AA34EB">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uto"/>
                        <w:left w:val="single" w:sz="4" w:space="0" w:color="auto"/>
                        <w:bottom w:val="single" w:sz="4" w:space="0" w:color="auto"/>
                        <w:right w:val="single" w:sz="4" w:space="0" w:color="auto"/>
                      </w:tcBorders>
                      <w:shd w:val="clear" w:color="auto" w:fill="FFFF00"/>
                      <w:vAlign w:val="center"/>
                    </w:tcPr>
                    <w:p w14:paraId="660AE23B" w14:textId="20AA0AE7" w:rsidR="00291FF4" w:rsidRPr="002D6629" w:rsidRDefault="00291FF4" w:rsidP="00B14F79">
                      <w:pPr>
                        <w:spacing w:line="276" w:lineRule="auto"/>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Moderado</w:t>
                      </w:r>
                    </w:p>
                    <w:p w14:paraId="02568F31" w14:textId="68E9A279" w:rsidR="000023AF" w:rsidRPr="002D6629" w:rsidRDefault="000023AF" w:rsidP="00B14F79">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b w:val="0"/>
                          <w:bCs w:val="0"/>
                          <w:sz w:val="18"/>
                          <w:szCs w:val="18"/>
                          <w:lang w:val="es-ES"/>
                        </w:rPr>
                        <w:t>0 – 10 %</w:t>
                      </w:r>
                    </w:p>
                  </w:tc>
                  <w:tc>
                    <w:tcPr>
                      <w:tcW w:w="57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BFF2E3" w14:textId="42C50C33" w:rsidR="000023AF" w:rsidRPr="002D6629" w:rsidRDefault="000023AF" w:rsidP="00B14F79">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modera</w:t>
                      </w:r>
                      <w:r w:rsidR="00E10C0A" w:rsidRPr="002D6629">
                        <w:rPr>
                          <w:rFonts w:asciiTheme="minorHAnsi" w:hAnsiTheme="minorHAnsi" w:cstheme="minorHAnsi"/>
                          <w:sz w:val="18"/>
                          <w:szCs w:val="18"/>
                          <w:lang w:val="es-ES"/>
                        </w:rPr>
                        <w:t>da</w:t>
                      </w:r>
                      <w:r w:rsidRPr="002D6629">
                        <w:rPr>
                          <w:rFonts w:asciiTheme="minorHAnsi" w:hAnsiTheme="minorHAnsi" w:cstheme="minorHAnsi"/>
                          <w:sz w:val="18"/>
                          <w:szCs w:val="18"/>
                          <w:lang w:val="es-ES"/>
                        </w:rPr>
                        <w:t xml:space="preserve"> de títulos mineros activos con áreas de exclusión ambiental para la minería, se estarían desarrollando actividades mineras en áreas ambientales estratégicas, </w:t>
                      </w:r>
                    </w:p>
                  </w:tc>
                </w:tr>
                <w:tr w:rsidR="000023AF" w:rsidRPr="002D6629" w14:paraId="3CB29402" w14:textId="77777777" w:rsidTr="00AA34EB">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uto"/>
                        <w:left w:val="single" w:sz="4" w:space="0" w:color="auto"/>
                        <w:bottom w:val="single" w:sz="4" w:space="0" w:color="auto"/>
                        <w:right w:val="single" w:sz="4" w:space="0" w:color="auto"/>
                      </w:tcBorders>
                      <w:shd w:val="clear" w:color="auto" w:fill="FF0000"/>
                      <w:vAlign w:val="center"/>
                    </w:tcPr>
                    <w:p w14:paraId="35702078" w14:textId="3FEFADC1" w:rsidR="00291FF4" w:rsidRPr="002D6629" w:rsidRDefault="00291FF4" w:rsidP="00B14F79">
                      <w:pPr>
                        <w:spacing w:line="276" w:lineRule="auto"/>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Alta</w:t>
                      </w:r>
                    </w:p>
                    <w:p w14:paraId="4077D53E" w14:textId="0486762C" w:rsidR="000023AF" w:rsidRPr="002D6629" w:rsidRDefault="000023AF" w:rsidP="00B14F79">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b w:val="0"/>
                          <w:bCs w:val="0"/>
                          <w:sz w:val="18"/>
                          <w:szCs w:val="18"/>
                          <w:lang w:val="es-ES"/>
                        </w:rPr>
                        <w:t>&gt; 10 %</w:t>
                      </w:r>
                    </w:p>
                  </w:tc>
                  <w:tc>
                    <w:tcPr>
                      <w:tcW w:w="57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3C8476" w14:textId="7AD69987" w:rsidR="000023AF" w:rsidRPr="002D6629" w:rsidRDefault="000023AF" w:rsidP="00B14F79">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 xml:space="preserve">Superposición alta de títulos mineros activos en etapas de construcción, montaje y/o explotación con áreas de exclusión ambiental para la minería, por lo cual se estarían desarrollando actividades mineras que impactan de manera significativa la conservación, preservación y protección de estas áreas estratégicas </w:t>
                      </w:r>
                      <w:r w:rsidR="00A16708" w:rsidRPr="002D6629">
                        <w:rPr>
                          <w:rFonts w:asciiTheme="minorHAnsi" w:hAnsiTheme="minorHAnsi" w:cstheme="minorHAnsi"/>
                          <w:sz w:val="18"/>
                          <w:szCs w:val="18"/>
                          <w:lang w:val="es-ES"/>
                        </w:rPr>
                        <w:t>ambientales.</w:t>
                      </w:r>
                    </w:p>
                  </w:tc>
                </w:tr>
              </w:tbl>
              <w:p w14:paraId="29E4F535" w14:textId="77777777" w:rsidR="000023AF" w:rsidRPr="002D6629" w:rsidRDefault="000023AF" w:rsidP="00B14F79">
                <w:pPr>
                  <w:spacing w:line="276" w:lineRule="auto"/>
                  <w:ind w:right="98"/>
                  <w:jc w:val="both"/>
                  <w:rPr>
                    <w:rFonts w:eastAsia="Calibri" w:cstheme="minorHAnsi"/>
                    <w:color w:val="FF0000"/>
                    <w:sz w:val="18"/>
                    <w:szCs w:val="18"/>
                    <w:lang w:val="es-ES"/>
                  </w:rPr>
                </w:pPr>
              </w:p>
              <w:p w14:paraId="4F9FBBFC" w14:textId="0CBAE58E" w:rsidR="000023AF" w:rsidRPr="002D6629" w:rsidRDefault="00AA4D9C" w:rsidP="00DE4151">
                <w:pPr>
                  <w:spacing w:line="276" w:lineRule="auto"/>
                  <w:ind w:right="98"/>
                  <w:jc w:val="center"/>
                  <w:rPr>
                    <w:rFonts w:eastAsia="Calibri" w:cstheme="minorHAnsi"/>
                    <w:b/>
                    <w:bCs/>
                    <w:color w:val="000000" w:themeColor="text1"/>
                    <w:sz w:val="18"/>
                    <w:szCs w:val="18"/>
                    <w:lang w:val="es-ES"/>
                  </w:rPr>
                </w:pPr>
                <w:bookmarkStart w:id="1" w:name="_Ref194090375"/>
                <w:r w:rsidRPr="002D6629">
                  <w:rPr>
                    <w:rFonts w:cstheme="minorHAnsi"/>
                    <w:b/>
                    <w:bCs/>
                    <w:sz w:val="18"/>
                    <w:szCs w:val="18"/>
                    <w:lang w:val="es-CO"/>
                  </w:rPr>
                  <w:t xml:space="preserve">Tabla </w:t>
                </w:r>
                <w:r w:rsidRPr="002D6629">
                  <w:rPr>
                    <w:rFonts w:cstheme="minorHAnsi"/>
                    <w:b/>
                    <w:bCs/>
                    <w:sz w:val="18"/>
                    <w:szCs w:val="18"/>
                  </w:rPr>
                  <w:fldChar w:fldCharType="begin"/>
                </w:r>
                <w:r w:rsidRPr="002D6629">
                  <w:rPr>
                    <w:rFonts w:cstheme="minorHAnsi"/>
                    <w:b/>
                    <w:bCs/>
                    <w:sz w:val="18"/>
                    <w:szCs w:val="18"/>
                    <w:lang w:val="es-CO"/>
                  </w:rPr>
                  <w:instrText xml:space="preserve"> SEQ Tabla \* ARABIC </w:instrText>
                </w:r>
                <w:r w:rsidRPr="002D6629">
                  <w:rPr>
                    <w:rFonts w:cstheme="minorHAnsi"/>
                    <w:b/>
                    <w:bCs/>
                    <w:sz w:val="18"/>
                    <w:szCs w:val="18"/>
                  </w:rPr>
                  <w:fldChar w:fldCharType="separate"/>
                </w:r>
                <w:r w:rsidRPr="002D6629">
                  <w:rPr>
                    <w:rFonts w:cstheme="minorHAnsi"/>
                    <w:b/>
                    <w:bCs/>
                    <w:noProof/>
                    <w:sz w:val="18"/>
                    <w:szCs w:val="18"/>
                    <w:lang w:val="es-CO"/>
                  </w:rPr>
                  <w:t>2</w:t>
                </w:r>
                <w:r w:rsidRPr="002D6629">
                  <w:rPr>
                    <w:rFonts w:cstheme="minorHAnsi"/>
                    <w:b/>
                    <w:bCs/>
                    <w:noProof/>
                    <w:sz w:val="18"/>
                    <w:szCs w:val="18"/>
                  </w:rPr>
                  <w:fldChar w:fldCharType="end"/>
                </w:r>
                <w:bookmarkEnd w:id="1"/>
                <w:r w:rsidRPr="002D6629">
                  <w:rPr>
                    <w:rFonts w:cstheme="minorHAnsi"/>
                    <w:b/>
                    <w:bCs/>
                    <w:sz w:val="18"/>
                    <w:szCs w:val="18"/>
                    <w:lang w:val="es-CO"/>
                  </w:rPr>
                  <w:t xml:space="preserve">. </w:t>
                </w:r>
                <w:r w:rsidR="000023AF" w:rsidRPr="002D6629">
                  <w:rPr>
                    <w:rFonts w:eastAsia="Calibri" w:cstheme="minorHAnsi"/>
                    <w:b/>
                    <w:bCs/>
                    <w:color w:val="000000" w:themeColor="text1"/>
                    <w:sz w:val="18"/>
                    <w:szCs w:val="18"/>
                    <w:lang w:val="es-ES"/>
                  </w:rPr>
                  <w:t>Superposición de títulos mineros activos en etapa de explotación construcción y montaje con áreas de restricción ambiental para la minería.</w:t>
                </w:r>
              </w:p>
              <w:tbl>
                <w:tblPr>
                  <w:tblStyle w:val="Tablaconcuadrcula4-nfasis11"/>
                  <w:tblW w:w="7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2"/>
                  <w:gridCol w:w="5783"/>
                </w:tblGrid>
                <w:tr w:rsidR="000023AF" w:rsidRPr="002D6629" w14:paraId="2AD2B609" w14:textId="77777777" w:rsidTr="000023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1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FB8232" w14:textId="4134AF3F" w:rsidR="000023AF" w:rsidRPr="002D6629" w:rsidRDefault="00E10C0A" w:rsidP="00B14F79">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color w:val="auto"/>
                          <w:sz w:val="18"/>
                          <w:szCs w:val="18"/>
                          <w:lang w:val="es-ES"/>
                        </w:rPr>
                        <w:t>(</w:t>
                      </w:r>
                      <w:r w:rsidR="000023AF" w:rsidRPr="002D6629">
                        <w:rPr>
                          <w:rFonts w:asciiTheme="minorHAnsi" w:hAnsiTheme="minorHAnsi" w:cstheme="minorHAnsi"/>
                          <w:color w:val="auto"/>
                          <w:sz w:val="18"/>
                          <w:szCs w:val="18"/>
                          <w:lang w:val="es-ES"/>
                        </w:rPr>
                        <w:t>%STMR</w:t>
                      </w:r>
                      <w:r w:rsidRPr="002D6629">
                        <w:rPr>
                          <w:rFonts w:asciiTheme="minorHAnsi" w:hAnsiTheme="minorHAnsi" w:cstheme="minorHAnsi"/>
                          <w:color w:val="auto"/>
                          <w:sz w:val="18"/>
                          <w:szCs w:val="18"/>
                          <w:lang w:val="es-ES"/>
                        </w:rPr>
                        <w:t>)</w:t>
                      </w:r>
                    </w:p>
                    <w:p w14:paraId="74BE9539" w14:textId="50A14E0B" w:rsidR="000023AF" w:rsidRPr="002D6629" w:rsidRDefault="000023AF" w:rsidP="00B14F79">
                      <w:pPr>
                        <w:spacing w:line="276" w:lineRule="auto"/>
                        <w:jc w:val="center"/>
                        <w:rPr>
                          <w:rFonts w:asciiTheme="minorHAnsi" w:hAnsiTheme="minorHAnsi" w:cstheme="minorHAnsi"/>
                          <w:color w:val="auto"/>
                          <w:sz w:val="18"/>
                          <w:szCs w:val="18"/>
                          <w:lang w:val="es-ES"/>
                        </w:rPr>
                      </w:pPr>
                      <w:r w:rsidRPr="002D6629">
                        <w:rPr>
                          <w:rFonts w:asciiTheme="minorHAnsi" w:hAnsiTheme="minorHAnsi" w:cstheme="minorHAnsi"/>
                          <w:color w:val="auto"/>
                          <w:sz w:val="18"/>
                          <w:szCs w:val="18"/>
                          <w:lang w:val="es-ES"/>
                        </w:rPr>
                        <w:t>superposición de títulos mineros con áreas ambientales de restricción para la minería</w:t>
                      </w:r>
                    </w:p>
                  </w:tc>
                  <w:tc>
                    <w:tcPr>
                      <w:tcW w:w="57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6F9C79" w14:textId="77777777" w:rsidR="000023AF" w:rsidRPr="002D6629" w:rsidRDefault="000023AF" w:rsidP="00B14F79">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2D6629">
                        <w:rPr>
                          <w:rFonts w:asciiTheme="minorHAnsi" w:hAnsiTheme="minorHAnsi" w:cstheme="minorHAnsi"/>
                          <w:color w:val="auto"/>
                          <w:sz w:val="18"/>
                          <w:szCs w:val="18"/>
                          <w:lang w:val="es-ES"/>
                        </w:rPr>
                        <w:t xml:space="preserve">Interpretación: </w:t>
                      </w:r>
                      <w:r w:rsidRPr="002D6629">
                        <w:rPr>
                          <w:rFonts w:asciiTheme="minorHAnsi" w:hAnsiTheme="minorHAnsi" w:cstheme="minorHAnsi"/>
                          <w:b w:val="0"/>
                          <w:bCs w:val="0"/>
                          <w:color w:val="auto"/>
                          <w:sz w:val="18"/>
                          <w:szCs w:val="18"/>
                          <w:lang w:val="es-ES"/>
                        </w:rPr>
                        <w:t>Área de títulos mineros activos en etapa de construcción, montaje o explotación que desarrollan su actividad en áreas en las que se restringe la minería de acuerdo con la zonificación de uso y manejo definida, por lo que se deben realizar procesos de reconversión laboral, sustracción de área que permitan el desarrollo de actividades compatibles con los usos definidos según corresponda para estas áreas de interés ambiental.</w:t>
                      </w:r>
                    </w:p>
                  </w:tc>
                </w:tr>
                <w:tr w:rsidR="00291FF4" w:rsidRPr="002D6629" w14:paraId="0F296930" w14:textId="77777777" w:rsidTr="0000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tcBorders>
                        <w:top w:val="single" w:sz="4" w:space="0" w:color="auto"/>
                        <w:left w:val="single" w:sz="4" w:space="0" w:color="auto"/>
                        <w:bottom w:val="single" w:sz="4" w:space="0" w:color="auto"/>
                        <w:right w:val="single" w:sz="4" w:space="0" w:color="auto"/>
                      </w:tcBorders>
                      <w:shd w:val="clear" w:color="auto" w:fill="92D050"/>
                      <w:vAlign w:val="center"/>
                    </w:tcPr>
                    <w:p w14:paraId="2D501B84" w14:textId="77777777" w:rsidR="00291FF4" w:rsidRPr="002D6629" w:rsidRDefault="00291FF4" w:rsidP="00291FF4">
                      <w:pPr>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Baja</w:t>
                      </w:r>
                    </w:p>
                    <w:p w14:paraId="709E3635" w14:textId="753C7270" w:rsidR="00291FF4" w:rsidRPr="002D6629" w:rsidRDefault="00291FF4" w:rsidP="00291FF4">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b w:val="0"/>
                          <w:bCs w:val="0"/>
                          <w:sz w:val="18"/>
                          <w:szCs w:val="18"/>
                          <w:lang w:val="es-ES"/>
                        </w:rPr>
                        <w:t>&lt;10%</w:t>
                      </w:r>
                    </w:p>
                  </w:tc>
                  <w:tc>
                    <w:tcPr>
                      <w:tcW w:w="578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927F47" w14:textId="77777777" w:rsidR="00291FF4" w:rsidRPr="002D6629" w:rsidRDefault="00291FF4" w:rsidP="00291FF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nula de títulos mineros activos en etapas de construcción, montaje y/o explotación con áreas de restricción ambiental para la minería, por lo cual no se estarían desarrollando actividades mineras que impacten estas áreas.</w:t>
                      </w:r>
                    </w:p>
                  </w:tc>
                </w:tr>
                <w:tr w:rsidR="00291FF4" w:rsidRPr="002D6629" w14:paraId="1E2354E8" w14:textId="77777777" w:rsidTr="000023AF">
                  <w:tc>
                    <w:tcPr>
                      <w:cnfStyle w:val="001000000000" w:firstRow="0" w:lastRow="0" w:firstColumn="1" w:lastColumn="0" w:oddVBand="0" w:evenVBand="0" w:oddHBand="0" w:evenHBand="0" w:firstRowFirstColumn="0" w:firstRowLastColumn="0" w:lastRowFirstColumn="0" w:lastRowLastColumn="0"/>
                      <w:tcW w:w="1712" w:type="dxa"/>
                      <w:tcBorders>
                        <w:top w:val="single" w:sz="4" w:space="0" w:color="auto"/>
                        <w:left w:val="single" w:sz="4" w:space="0" w:color="auto"/>
                        <w:bottom w:val="single" w:sz="4" w:space="0" w:color="auto"/>
                        <w:right w:val="single" w:sz="4" w:space="0" w:color="auto"/>
                      </w:tcBorders>
                      <w:shd w:val="clear" w:color="auto" w:fill="FFFF00"/>
                      <w:vAlign w:val="center"/>
                    </w:tcPr>
                    <w:p w14:paraId="1A1114DC" w14:textId="77777777" w:rsidR="00291FF4" w:rsidRPr="002D6629" w:rsidRDefault="00291FF4" w:rsidP="00291FF4">
                      <w:pPr>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Moderada</w:t>
                      </w:r>
                    </w:p>
                    <w:p w14:paraId="42B5183A" w14:textId="1C59EC07" w:rsidR="00291FF4" w:rsidRPr="002D6629" w:rsidRDefault="00291FF4" w:rsidP="00291FF4">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b w:val="0"/>
                          <w:bCs w:val="0"/>
                          <w:sz w:val="18"/>
                          <w:szCs w:val="18"/>
                          <w:lang w:val="es-ES"/>
                        </w:rPr>
                        <w:t>10 – 20 %</w:t>
                      </w:r>
                    </w:p>
                  </w:tc>
                  <w:tc>
                    <w:tcPr>
                      <w:tcW w:w="578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6F3A7B" w14:textId="63119323" w:rsidR="00291FF4" w:rsidRPr="002D6629" w:rsidRDefault="00291FF4" w:rsidP="00291FF4">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moderada de títulos mineros activos en etapas de construcción, montaje y/o explotación con áreas de restricción ambiental para la minería, por lo cual se estarían desarrollando actividades mineras en áreas de interés ambiental.</w:t>
                      </w:r>
                    </w:p>
                  </w:tc>
                </w:tr>
                <w:tr w:rsidR="00291FF4" w:rsidRPr="002D6629" w14:paraId="78AD3102" w14:textId="77777777" w:rsidTr="0000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tcBorders>
                        <w:top w:val="single" w:sz="4" w:space="0" w:color="auto"/>
                        <w:left w:val="single" w:sz="4" w:space="0" w:color="auto"/>
                        <w:bottom w:val="single" w:sz="4" w:space="0" w:color="auto"/>
                        <w:right w:val="single" w:sz="4" w:space="0" w:color="auto"/>
                      </w:tcBorders>
                      <w:shd w:val="clear" w:color="auto" w:fill="FF0000"/>
                      <w:vAlign w:val="center"/>
                    </w:tcPr>
                    <w:p w14:paraId="36E934E1" w14:textId="77777777" w:rsidR="00291FF4" w:rsidRPr="002D6629" w:rsidRDefault="00291FF4" w:rsidP="00291FF4">
                      <w:pPr>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Alta</w:t>
                      </w:r>
                    </w:p>
                    <w:p w14:paraId="4C7D020D" w14:textId="2B9E7F78" w:rsidR="00291FF4" w:rsidRPr="002D6629" w:rsidRDefault="00291FF4" w:rsidP="00291FF4">
                      <w:pPr>
                        <w:spacing w:line="276" w:lineRule="auto"/>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&gt;</w:t>
                      </w:r>
                      <w:r w:rsidRPr="002D6629">
                        <w:rPr>
                          <w:rFonts w:asciiTheme="minorHAnsi" w:hAnsiTheme="minorHAnsi" w:cstheme="minorHAnsi"/>
                          <w:b w:val="0"/>
                          <w:bCs w:val="0"/>
                          <w:sz w:val="18"/>
                          <w:szCs w:val="18"/>
                          <w:lang w:val="es-ES"/>
                        </w:rPr>
                        <w:t xml:space="preserve"> 20 %</w:t>
                      </w:r>
                    </w:p>
                  </w:tc>
                  <w:tc>
                    <w:tcPr>
                      <w:tcW w:w="578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C48848" w14:textId="5AA6CA3E" w:rsidR="00291FF4" w:rsidRPr="002D6629" w:rsidRDefault="00291FF4" w:rsidP="00291FF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alta de títulos mineros activos en etapas de construcción, montaje y/o explotación con áreas de restricción ambiental para la minería, se estaría desarrollando actividades mineras en áreas en las que su zonificación de uso y manejo es restringida, generando un impacto negativo sobre los recursos naturales, siendo necesario la implementación de procesos de reconversión laboral, sustracción de área o evaluación del título minero.</w:t>
                      </w:r>
                    </w:p>
                  </w:tc>
                </w:tr>
              </w:tbl>
              <w:p w14:paraId="273E0780" w14:textId="3F57E158" w:rsidR="000023AF" w:rsidRPr="002D6629" w:rsidRDefault="000023AF" w:rsidP="00B14F79">
                <w:pPr>
                  <w:spacing w:line="276" w:lineRule="auto"/>
                  <w:ind w:right="98"/>
                  <w:jc w:val="both"/>
                  <w:rPr>
                    <w:rFonts w:eastAsia="Calibri" w:cstheme="minorHAnsi"/>
                    <w:b/>
                    <w:bCs/>
                    <w:color w:val="000000" w:themeColor="text1"/>
                    <w:sz w:val="18"/>
                    <w:szCs w:val="18"/>
                    <w:lang w:val="es-CO"/>
                  </w:rPr>
                </w:pPr>
              </w:p>
              <w:p w14:paraId="296CB607" w14:textId="4A8FE1D7" w:rsidR="007F0D9A" w:rsidRPr="002D6629" w:rsidRDefault="007F0D9A" w:rsidP="00B14F79">
                <w:pPr>
                  <w:spacing w:line="276" w:lineRule="auto"/>
                  <w:ind w:right="98"/>
                  <w:jc w:val="both"/>
                  <w:rPr>
                    <w:rFonts w:eastAsia="Calibri" w:cstheme="minorHAnsi"/>
                    <w:b/>
                    <w:bCs/>
                    <w:color w:val="000000" w:themeColor="text1"/>
                    <w:sz w:val="18"/>
                    <w:szCs w:val="18"/>
                    <w:lang w:val="es-CO"/>
                  </w:rPr>
                </w:pPr>
              </w:p>
              <w:p w14:paraId="0CD7D0E5" w14:textId="6F477B99" w:rsidR="007F0D9A" w:rsidRPr="002D6629" w:rsidRDefault="007F0D9A" w:rsidP="00B14F79">
                <w:pPr>
                  <w:spacing w:line="276" w:lineRule="auto"/>
                  <w:ind w:right="98"/>
                  <w:jc w:val="both"/>
                  <w:rPr>
                    <w:rFonts w:eastAsia="Calibri" w:cstheme="minorHAnsi"/>
                    <w:b/>
                    <w:bCs/>
                    <w:color w:val="000000" w:themeColor="text1"/>
                    <w:sz w:val="18"/>
                    <w:szCs w:val="18"/>
                    <w:lang w:val="es-CO"/>
                  </w:rPr>
                </w:pPr>
              </w:p>
              <w:p w14:paraId="245D7FDD" w14:textId="77777777" w:rsidR="007F0D9A" w:rsidRPr="002D6629" w:rsidRDefault="007F0D9A" w:rsidP="00B14F79">
                <w:pPr>
                  <w:spacing w:line="276" w:lineRule="auto"/>
                  <w:ind w:right="98"/>
                  <w:jc w:val="both"/>
                  <w:rPr>
                    <w:rFonts w:eastAsia="Calibri" w:cstheme="minorHAnsi"/>
                    <w:b/>
                    <w:bCs/>
                    <w:color w:val="000000" w:themeColor="text1"/>
                    <w:sz w:val="18"/>
                    <w:szCs w:val="18"/>
                    <w:lang w:val="es-CO"/>
                  </w:rPr>
                </w:pPr>
              </w:p>
              <w:p w14:paraId="4FDC6856" w14:textId="295A74E2" w:rsidR="000023AF" w:rsidRPr="002D6629" w:rsidRDefault="00AA4D9C" w:rsidP="00DE4151">
                <w:pPr>
                  <w:spacing w:line="276" w:lineRule="auto"/>
                  <w:ind w:right="98"/>
                  <w:jc w:val="center"/>
                  <w:rPr>
                    <w:rFonts w:eastAsia="Calibri" w:cstheme="minorHAnsi"/>
                    <w:b/>
                    <w:bCs/>
                    <w:color w:val="000000" w:themeColor="text1"/>
                    <w:sz w:val="18"/>
                    <w:szCs w:val="18"/>
                    <w:lang w:val="es-CO"/>
                  </w:rPr>
                </w:pPr>
                <w:bookmarkStart w:id="2" w:name="_Ref194090398"/>
                <w:r w:rsidRPr="002D6629">
                  <w:rPr>
                    <w:rFonts w:cstheme="minorHAnsi"/>
                    <w:b/>
                    <w:bCs/>
                    <w:sz w:val="18"/>
                    <w:szCs w:val="18"/>
                    <w:lang w:val="es-CO"/>
                  </w:rPr>
                  <w:t xml:space="preserve">Tabla </w:t>
                </w:r>
                <w:r w:rsidRPr="002D6629">
                  <w:rPr>
                    <w:rFonts w:cstheme="minorHAnsi"/>
                    <w:b/>
                    <w:bCs/>
                    <w:sz w:val="18"/>
                    <w:szCs w:val="18"/>
                  </w:rPr>
                  <w:fldChar w:fldCharType="begin"/>
                </w:r>
                <w:r w:rsidRPr="002D6629">
                  <w:rPr>
                    <w:rFonts w:cstheme="minorHAnsi"/>
                    <w:b/>
                    <w:bCs/>
                    <w:sz w:val="18"/>
                    <w:szCs w:val="18"/>
                    <w:lang w:val="es-CO"/>
                  </w:rPr>
                  <w:instrText xml:space="preserve"> SEQ Tabla \* ARABIC </w:instrText>
                </w:r>
                <w:r w:rsidRPr="002D6629">
                  <w:rPr>
                    <w:rFonts w:cstheme="minorHAnsi"/>
                    <w:b/>
                    <w:bCs/>
                    <w:sz w:val="18"/>
                    <w:szCs w:val="18"/>
                  </w:rPr>
                  <w:fldChar w:fldCharType="separate"/>
                </w:r>
                <w:r w:rsidRPr="002D6629">
                  <w:rPr>
                    <w:rFonts w:cstheme="minorHAnsi"/>
                    <w:b/>
                    <w:bCs/>
                    <w:noProof/>
                    <w:sz w:val="18"/>
                    <w:szCs w:val="18"/>
                    <w:lang w:val="es-CO"/>
                  </w:rPr>
                  <w:t>3</w:t>
                </w:r>
                <w:r w:rsidRPr="002D6629">
                  <w:rPr>
                    <w:rFonts w:cstheme="minorHAnsi"/>
                    <w:b/>
                    <w:bCs/>
                    <w:noProof/>
                    <w:sz w:val="18"/>
                    <w:szCs w:val="18"/>
                  </w:rPr>
                  <w:fldChar w:fldCharType="end"/>
                </w:r>
                <w:bookmarkEnd w:id="2"/>
                <w:r w:rsidRPr="002D6629">
                  <w:rPr>
                    <w:rFonts w:cstheme="minorHAnsi"/>
                    <w:b/>
                    <w:bCs/>
                    <w:sz w:val="18"/>
                    <w:szCs w:val="18"/>
                    <w:lang w:val="es-CO"/>
                  </w:rPr>
                  <w:t xml:space="preserve">. </w:t>
                </w:r>
                <w:r w:rsidR="005D0161" w:rsidRPr="002D6629">
                  <w:rPr>
                    <w:rFonts w:eastAsia="Calibri" w:cstheme="minorHAnsi"/>
                    <w:b/>
                    <w:bCs/>
                    <w:color w:val="000000" w:themeColor="text1"/>
                    <w:sz w:val="18"/>
                    <w:szCs w:val="18"/>
                    <w:lang w:val="es-CO"/>
                  </w:rPr>
                  <w:t>Superposición de títulos mineros activos en etapa de explotación construcción y montaje con áreas informativas ambientales para la minería.</w:t>
                </w:r>
              </w:p>
              <w:tbl>
                <w:tblPr>
                  <w:tblStyle w:val="Tablaconcuadrcula4-nfasis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5565"/>
                </w:tblGrid>
                <w:tr w:rsidR="00291FF4" w:rsidRPr="002D6629" w14:paraId="4EFDB5B4" w14:textId="77777777" w:rsidTr="00291FF4">
                  <w:trPr>
                    <w:cnfStyle w:val="100000000000" w:firstRow="1" w:lastRow="0" w:firstColumn="0" w:lastColumn="0" w:oddVBand="0" w:evenVBand="0" w:oddHBand="0" w:evenHBand="0" w:firstRowFirstColumn="0" w:firstRowLastColumn="0" w:lastRowFirstColumn="0" w:lastRowLastColumn="0"/>
                    <w:trHeight w:val="1450"/>
                    <w:tblHeader/>
                  </w:trPr>
                  <w:tc>
                    <w:tcPr>
                      <w:cnfStyle w:val="001000000000" w:firstRow="0" w:lastRow="0" w:firstColumn="1" w:lastColumn="0" w:oddVBand="0" w:evenVBand="0" w:oddHBand="0" w:evenHBand="0" w:firstRowFirstColumn="0" w:firstRowLastColumn="0" w:lastRowFirstColumn="0" w:lastRowLastColumn="0"/>
                      <w:tcW w:w="14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BFB862" w14:textId="77777777" w:rsidR="00291FF4" w:rsidRPr="002D6629" w:rsidRDefault="00291FF4" w:rsidP="00291FF4">
                      <w:pPr>
                        <w:jc w:val="center"/>
                        <w:rPr>
                          <w:rFonts w:asciiTheme="minorHAnsi" w:hAnsiTheme="minorHAnsi" w:cstheme="minorHAnsi"/>
                          <w:b w:val="0"/>
                          <w:bCs w:val="0"/>
                          <w:sz w:val="18"/>
                          <w:szCs w:val="18"/>
                          <w:lang w:val="es-ES"/>
                        </w:rPr>
                      </w:pPr>
                      <w:r w:rsidRPr="002D6629">
                        <w:rPr>
                          <w:rFonts w:asciiTheme="minorHAnsi" w:hAnsiTheme="minorHAnsi" w:cstheme="minorHAnsi"/>
                          <w:color w:val="auto"/>
                          <w:sz w:val="18"/>
                          <w:szCs w:val="18"/>
                          <w:lang w:val="es-ES"/>
                        </w:rPr>
                        <w:lastRenderedPageBreak/>
                        <w:t>%STMI</w:t>
                      </w:r>
                    </w:p>
                    <w:p w14:paraId="7D1178AA" w14:textId="77777777" w:rsidR="00291FF4" w:rsidRPr="002D6629" w:rsidRDefault="00291FF4" w:rsidP="00291FF4">
                      <w:pPr>
                        <w:jc w:val="center"/>
                        <w:rPr>
                          <w:rFonts w:asciiTheme="minorHAnsi" w:hAnsiTheme="minorHAnsi" w:cstheme="minorHAnsi"/>
                          <w:color w:val="auto"/>
                          <w:sz w:val="18"/>
                          <w:szCs w:val="18"/>
                          <w:lang w:val="es-ES"/>
                        </w:rPr>
                      </w:pPr>
                      <w:r w:rsidRPr="002D6629">
                        <w:rPr>
                          <w:rFonts w:asciiTheme="minorHAnsi" w:hAnsiTheme="minorHAnsi" w:cstheme="minorHAnsi"/>
                          <w:color w:val="auto"/>
                          <w:sz w:val="18"/>
                          <w:szCs w:val="18"/>
                          <w:lang w:val="es-ES"/>
                        </w:rPr>
                        <w:t>Porcentaje superposición de títulos mineros con áreas ambientales informativas para la minería</w:t>
                      </w:r>
                    </w:p>
                  </w:tc>
                  <w:tc>
                    <w:tcPr>
                      <w:tcW w:w="35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4F15A2" w14:textId="77777777" w:rsidR="00291FF4" w:rsidRPr="002D6629" w:rsidRDefault="00291FF4" w:rsidP="00291FF4">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2D6629">
                        <w:rPr>
                          <w:rFonts w:asciiTheme="minorHAnsi" w:hAnsiTheme="minorHAnsi" w:cstheme="minorHAnsi"/>
                          <w:color w:val="auto"/>
                          <w:sz w:val="18"/>
                          <w:szCs w:val="18"/>
                          <w:lang w:val="es-ES"/>
                        </w:rPr>
                        <w:t xml:space="preserve">Interpretación: </w:t>
                      </w:r>
                      <w:r w:rsidRPr="002D6629">
                        <w:rPr>
                          <w:rFonts w:asciiTheme="minorHAnsi" w:hAnsiTheme="minorHAnsi" w:cstheme="minorHAnsi"/>
                          <w:b w:val="0"/>
                          <w:bCs w:val="0"/>
                          <w:color w:val="000000" w:themeColor="text1"/>
                          <w:sz w:val="18"/>
                          <w:szCs w:val="18"/>
                          <w:lang w:val="es-ES"/>
                        </w:rPr>
                        <w:t>Área de títulos mineros activos en etapa de construcción, montaje o explotación que desarrollan su actividad en áreas ambientales informativas, estas no presentan exclusión o restricción ambiental, teniendo la posibilidad de desarrollar actividad minera mediante la consecución de los permisos y autorizaciones establecidas en la normatividad vigente.</w:t>
                      </w:r>
                    </w:p>
                  </w:tc>
                </w:tr>
                <w:tr w:rsidR="00291FF4" w:rsidRPr="002D6629" w14:paraId="3889EC09" w14:textId="77777777" w:rsidTr="00291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pct"/>
                      <w:tcBorders>
                        <w:top w:val="single" w:sz="4" w:space="0" w:color="auto"/>
                        <w:left w:val="single" w:sz="4" w:space="0" w:color="auto"/>
                        <w:bottom w:val="single" w:sz="4" w:space="0" w:color="auto"/>
                        <w:right w:val="single" w:sz="4" w:space="0" w:color="auto"/>
                      </w:tcBorders>
                      <w:shd w:val="clear" w:color="auto" w:fill="92D050"/>
                      <w:vAlign w:val="center"/>
                    </w:tcPr>
                    <w:p w14:paraId="763089A9" w14:textId="77777777" w:rsidR="00291FF4" w:rsidRPr="002D6629" w:rsidRDefault="00291FF4" w:rsidP="00291FF4">
                      <w:pPr>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Baja</w:t>
                      </w:r>
                    </w:p>
                    <w:p w14:paraId="3F1E1F57" w14:textId="77777777" w:rsidR="00291FF4" w:rsidRPr="002D6629" w:rsidRDefault="00291FF4" w:rsidP="00291FF4">
                      <w:pPr>
                        <w:jc w:val="center"/>
                        <w:rPr>
                          <w:rFonts w:asciiTheme="minorHAnsi" w:hAnsiTheme="minorHAnsi" w:cstheme="minorHAnsi"/>
                          <w:b w:val="0"/>
                          <w:bCs w:val="0"/>
                          <w:sz w:val="18"/>
                          <w:szCs w:val="18"/>
                          <w:lang w:val="es-ES"/>
                        </w:rPr>
                      </w:pPr>
                      <w:r w:rsidRPr="002D6629">
                        <w:rPr>
                          <w:rFonts w:asciiTheme="minorHAnsi" w:hAnsiTheme="minorHAnsi" w:cstheme="minorHAnsi"/>
                          <w:b w:val="0"/>
                          <w:bCs w:val="0"/>
                          <w:sz w:val="18"/>
                          <w:szCs w:val="18"/>
                          <w:lang w:val="es-ES"/>
                        </w:rPr>
                        <w:t>&lt;10%</w:t>
                      </w:r>
                    </w:p>
                  </w:tc>
                  <w:tc>
                    <w:tcPr>
                      <w:tcW w:w="35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A52BB2" w14:textId="77777777" w:rsidR="00291FF4" w:rsidRPr="002D6629" w:rsidRDefault="00291FF4" w:rsidP="00291FF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baja de títulos mineros activos en etapas de construcción, montaje y/o explotación con áreas informativas ambiental para la minería.</w:t>
                      </w:r>
                    </w:p>
                  </w:tc>
                </w:tr>
                <w:tr w:rsidR="00291FF4" w:rsidRPr="002D6629" w14:paraId="7303D943" w14:textId="77777777" w:rsidTr="00291FF4">
                  <w:tc>
                    <w:tcPr>
                      <w:cnfStyle w:val="001000000000" w:firstRow="0" w:lastRow="0" w:firstColumn="1" w:lastColumn="0" w:oddVBand="0" w:evenVBand="0" w:oddHBand="0" w:evenHBand="0" w:firstRowFirstColumn="0" w:firstRowLastColumn="0" w:lastRowFirstColumn="0" w:lastRowLastColumn="0"/>
                      <w:tcW w:w="1406" w:type="pct"/>
                      <w:tcBorders>
                        <w:top w:val="single" w:sz="4" w:space="0" w:color="auto"/>
                        <w:left w:val="single" w:sz="4" w:space="0" w:color="auto"/>
                        <w:bottom w:val="single" w:sz="4" w:space="0" w:color="auto"/>
                        <w:right w:val="single" w:sz="4" w:space="0" w:color="auto"/>
                      </w:tcBorders>
                      <w:shd w:val="clear" w:color="auto" w:fill="FFFF00"/>
                      <w:vAlign w:val="center"/>
                    </w:tcPr>
                    <w:p w14:paraId="1E30DABB" w14:textId="77777777" w:rsidR="00291FF4" w:rsidRPr="002D6629" w:rsidRDefault="00291FF4" w:rsidP="00291FF4">
                      <w:pPr>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Moderada</w:t>
                      </w:r>
                    </w:p>
                    <w:p w14:paraId="5344057C" w14:textId="77777777" w:rsidR="00291FF4" w:rsidRPr="002D6629" w:rsidRDefault="00291FF4" w:rsidP="00291FF4">
                      <w:pPr>
                        <w:jc w:val="center"/>
                        <w:rPr>
                          <w:rFonts w:asciiTheme="minorHAnsi" w:hAnsiTheme="minorHAnsi" w:cstheme="minorHAnsi"/>
                          <w:sz w:val="18"/>
                          <w:szCs w:val="18"/>
                          <w:lang w:val="es-ES"/>
                        </w:rPr>
                      </w:pPr>
                      <w:r w:rsidRPr="002D6629">
                        <w:rPr>
                          <w:rFonts w:asciiTheme="minorHAnsi" w:hAnsiTheme="minorHAnsi" w:cstheme="minorHAnsi"/>
                          <w:b w:val="0"/>
                          <w:bCs w:val="0"/>
                          <w:sz w:val="18"/>
                          <w:szCs w:val="18"/>
                          <w:lang w:val="es-ES"/>
                        </w:rPr>
                        <w:t>10 – 20 %</w:t>
                      </w:r>
                    </w:p>
                  </w:tc>
                  <w:tc>
                    <w:tcPr>
                      <w:tcW w:w="35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933FCF" w14:textId="77777777" w:rsidR="00291FF4" w:rsidRPr="002D6629" w:rsidRDefault="00291FF4" w:rsidP="00291FF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modera de títulos mineros activos en etapas de construcción, montaje y/o explotación con áreas con áreas informativas ambiental para la minería.</w:t>
                      </w:r>
                    </w:p>
                  </w:tc>
                </w:tr>
                <w:tr w:rsidR="00291FF4" w:rsidRPr="002D6629" w14:paraId="3812254A" w14:textId="77777777" w:rsidTr="00291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pct"/>
                      <w:tcBorders>
                        <w:top w:val="single" w:sz="4" w:space="0" w:color="auto"/>
                        <w:left w:val="single" w:sz="4" w:space="0" w:color="auto"/>
                        <w:bottom w:val="single" w:sz="4" w:space="0" w:color="auto"/>
                        <w:right w:val="single" w:sz="4" w:space="0" w:color="auto"/>
                      </w:tcBorders>
                      <w:shd w:val="clear" w:color="auto" w:fill="FF0000"/>
                      <w:vAlign w:val="center"/>
                    </w:tcPr>
                    <w:p w14:paraId="75B2E349" w14:textId="77777777" w:rsidR="00291FF4" w:rsidRPr="002D6629" w:rsidRDefault="00291FF4" w:rsidP="00291FF4">
                      <w:pPr>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Alta</w:t>
                      </w:r>
                    </w:p>
                    <w:p w14:paraId="6AC662C6" w14:textId="77777777" w:rsidR="00291FF4" w:rsidRPr="002D6629" w:rsidRDefault="00291FF4" w:rsidP="00291FF4">
                      <w:pPr>
                        <w:jc w:val="center"/>
                        <w:rPr>
                          <w:rFonts w:asciiTheme="minorHAnsi" w:hAnsiTheme="minorHAnsi" w:cstheme="minorHAnsi"/>
                          <w:sz w:val="18"/>
                          <w:szCs w:val="18"/>
                          <w:lang w:val="es-ES"/>
                        </w:rPr>
                      </w:pPr>
                      <w:r w:rsidRPr="002D6629">
                        <w:rPr>
                          <w:rFonts w:asciiTheme="minorHAnsi" w:hAnsiTheme="minorHAnsi" w:cstheme="minorHAnsi"/>
                          <w:sz w:val="18"/>
                          <w:szCs w:val="18"/>
                          <w:lang w:val="es-ES"/>
                        </w:rPr>
                        <w:t>&gt;</w:t>
                      </w:r>
                      <w:r w:rsidRPr="002D6629">
                        <w:rPr>
                          <w:rFonts w:asciiTheme="minorHAnsi" w:hAnsiTheme="minorHAnsi" w:cstheme="minorHAnsi"/>
                          <w:b w:val="0"/>
                          <w:bCs w:val="0"/>
                          <w:sz w:val="18"/>
                          <w:szCs w:val="18"/>
                          <w:lang w:val="es-ES"/>
                        </w:rPr>
                        <w:t xml:space="preserve"> 20 %</w:t>
                      </w:r>
                    </w:p>
                  </w:tc>
                  <w:tc>
                    <w:tcPr>
                      <w:tcW w:w="35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83E7D" w14:textId="6B2CB7A8" w:rsidR="00291FF4" w:rsidRPr="002D6629" w:rsidRDefault="00291FF4" w:rsidP="00291FF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alta de títulos mineros activos en etapas de construcción, montaje y/o explotación con áreas con áreas informativas ambiental para la minería.</w:t>
                      </w:r>
                    </w:p>
                  </w:tc>
                </w:tr>
              </w:tbl>
              <w:p w14:paraId="36E8748F" w14:textId="78199084" w:rsidR="00DE4151" w:rsidRPr="002D6629" w:rsidRDefault="00DE4151" w:rsidP="00B14F79">
                <w:pPr>
                  <w:spacing w:line="276" w:lineRule="auto"/>
                  <w:ind w:right="98"/>
                  <w:jc w:val="both"/>
                  <w:rPr>
                    <w:rFonts w:eastAsia="Calibri" w:cstheme="minorHAnsi"/>
                    <w:color w:val="FF0000"/>
                    <w:sz w:val="18"/>
                    <w:szCs w:val="18"/>
                    <w:lang w:val="es-CO"/>
                  </w:rPr>
                </w:pPr>
              </w:p>
              <w:p w14:paraId="4A6DD511" w14:textId="4D5CED3E" w:rsidR="002B1632" w:rsidRPr="002D6629" w:rsidRDefault="002B1632" w:rsidP="002B1632">
                <w:pPr>
                  <w:jc w:val="both"/>
                  <w:rPr>
                    <w:rFonts w:eastAsia="Arial Narrow" w:cstheme="minorHAnsi"/>
                    <w:sz w:val="18"/>
                    <w:szCs w:val="18"/>
                    <w:lang w:val="es-ES" w:eastAsia="es-CO"/>
                  </w:rPr>
                </w:pPr>
                <w:r w:rsidRPr="002D6629">
                  <w:rPr>
                    <w:rFonts w:eastAsia="Arial Narrow" w:cstheme="minorHAnsi"/>
                    <w:sz w:val="18"/>
                    <w:szCs w:val="18"/>
                    <w:lang w:val="es-ES" w:eastAsia="es-CO"/>
                  </w:rPr>
                  <w:t xml:space="preserve">Como resultado de las socializaciones y evaluación del indicador fue posible definir una calificación máxima de 24 puntos que representaría una alta gobernanza ambiental respecto al ordenamiento minero ambiental en relación a los títulos mineros activos y el desarrollo de actividades en áreas de interés ambiental. En la </w:t>
                </w:r>
                <w:r w:rsidRPr="002D6629">
                  <w:rPr>
                    <w:rFonts w:eastAsia="Arial Narrow" w:cstheme="minorHAnsi"/>
                    <w:b/>
                    <w:bCs/>
                    <w:sz w:val="18"/>
                    <w:szCs w:val="18"/>
                    <w:lang w:val="es-ES" w:eastAsia="es-CO"/>
                  </w:rPr>
                  <w:fldChar w:fldCharType="begin"/>
                </w:r>
                <w:r w:rsidRPr="002D6629">
                  <w:rPr>
                    <w:rFonts w:eastAsia="Arial Narrow" w:cstheme="minorHAnsi"/>
                    <w:b/>
                    <w:bCs/>
                    <w:sz w:val="18"/>
                    <w:szCs w:val="18"/>
                    <w:lang w:val="es-ES" w:eastAsia="es-CO"/>
                  </w:rPr>
                  <w:instrText xml:space="preserve"> REF _Ref194090457 \h  \* MERGEFORMAT </w:instrText>
                </w:r>
                <w:r w:rsidRPr="002D6629">
                  <w:rPr>
                    <w:rFonts w:eastAsia="Arial Narrow" w:cstheme="minorHAnsi"/>
                    <w:b/>
                    <w:bCs/>
                    <w:sz w:val="18"/>
                    <w:szCs w:val="18"/>
                    <w:lang w:val="es-ES" w:eastAsia="es-CO"/>
                  </w:rPr>
                </w:r>
                <w:r w:rsidRPr="002D6629">
                  <w:rPr>
                    <w:rFonts w:eastAsia="Arial Narrow" w:cstheme="minorHAnsi"/>
                    <w:b/>
                    <w:bCs/>
                    <w:sz w:val="18"/>
                    <w:szCs w:val="18"/>
                    <w:lang w:val="es-ES" w:eastAsia="es-CO"/>
                  </w:rPr>
                  <w:fldChar w:fldCharType="separate"/>
                </w:r>
                <w:r w:rsidRPr="002D6629">
                  <w:rPr>
                    <w:rFonts w:cstheme="minorHAnsi"/>
                    <w:b/>
                    <w:bCs/>
                    <w:sz w:val="18"/>
                    <w:lang w:val="es-CO"/>
                  </w:rPr>
                  <w:t xml:space="preserve">Tabla </w:t>
                </w:r>
                <w:r w:rsidRPr="002D6629">
                  <w:rPr>
                    <w:rFonts w:cstheme="minorHAnsi"/>
                    <w:b/>
                    <w:bCs/>
                    <w:noProof/>
                    <w:sz w:val="18"/>
                    <w:lang w:val="es-CO"/>
                  </w:rPr>
                  <w:t>4</w:t>
                </w:r>
                <w:r w:rsidRPr="002D6629">
                  <w:rPr>
                    <w:rFonts w:eastAsia="Arial Narrow" w:cstheme="minorHAnsi"/>
                    <w:b/>
                    <w:bCs/>
                    <w:sz w:val="18"/>
                    <w:szCs w:val="18"/>
                    <w:lang w:val="es-ES" w:eastAsia="es-CO"/>
                  </w:rPr>
                  <w:fldChar w:fldCharType="end"/>
                </w:r>
                <w:r w:rsidRPr="002D6629">
                  <w:rPr>
                    <w:rFonts w:eastAsia="Arial Narrow" w:cstheme="minorHAnsi"/>
                    <w:b/>
                    <w:bCs/>
                    <w:sz w:val="18"/>
                    <w:szCs w:val="18"/>
                    <w:lang w:val="es-ES" w:eastAsia="es-CO"/>
                  </w:rPr>
                  <w:t xml:space="preserve"> </w:t>
                </w:r>
                <w:r w:rsidRPr="002D6629">
                  <w:rPr>
                    <w:rFonts w:eastAsia="Arial Narrow" w:cstheme="minorHAnsi"/>
                    <w:sz w:val="18"/>
                    <w:szCs w:val="18"/>
                    <w:lang w:val="es-ES" w:eastAsia="es-CO"/>
                  </w:rPr>
                  <w:t xml:space="preserve">se presentan los puntos para el índice de gobernanza ambiental respecto a la superposición títulos mineros con áreas de exclusión, restricción e informativas para la minería. </w:t>
                </w:r>
              </w:p>
              <w:p w14:paraId="54D5BF1C" w14:textId="6C183797" w:rsidR="00C3235A" w:rsidRPr="002D6629" w:rsidRDefault="00C3235A" w:rsidP="00C3235A">
                <w:pPr>
                  <w:pStyle w:val="Descripcin"/>
                  <w:spacing w:after="0"/>
                  <w:rPr>
                    <w:rFonts w:asciiTheme="minorHAnsi" w:hAnsiTheme="minorHAnsi" w:cstheme="minorHAnsi"/>
                    <w:sz w:val="18"/>
                    <w:lang w:val="es-CO"/>
                  </w:rPr>
                </w:pPr>
                <w:bookmarkStart w:id="3" w:name="_Ref194090457"/>
                <w:r w:rsidRPr="002D6629">
                  <w:rPr>
                    <w:rFonts w:asciiTheme="minorHAnsi" w:hAnsiTheme="minorHAnsi" w:cstheme="minorHAnsi"/>
                    <w:sz w:val="18"/>
                    <w:lang w:val="es-CO"/>
                  </w:rPr>
                  <w:t xml:space="preserve">Tabla </w:t>
                </w:r>
                <w:r w:rsidRPr="002D6629">
                  <w:rPr>
                    <w:rFonts w:asciiTheme="minorHAnsi" w:hAnsiTheme="minorHAnsi" w:cstheme="minorHAnsi"/>
                    <w:sz w:val="18"/>
                  </w:rPr>
                  <w:fldChar w:fldCharType="begin"/>
                </w:r>
                <w:r w:rsidRPr="002D6629">
                  <w:rPr>
                    <w:rFonts w:asciiTheme="minorHAnsi" w:hAnsiTheme="minorHAnsi" w:cstheme="minorHAnsi"/>
                    <w:sz w:val="18"/>
                    <w:lang w:val="es-CO"/>
                  </w:rPr>
                  <w:instrText xml:space="preserve"> SEQ Tabla \* ARABIC </w:instrText>
                </w:r>
                <w:r w:rsidRPr="002D6629">
                  <w:rPr>
                    <w:rFonts w:asciiTheme="minorHAnsi" w:hAnsiTheme="minorHAnsi" w:cstheme="minorHAnsi"/>
                    <w:sz w:val="18"/>
                  </w:rPr>
                  <w:fldChar w:fldCharType="separate"/>
                </w:r>
                <w:r w:rsidRPr="002D6629">
                  <w:rPr>
                    <w:rFonts w:asciiTheme="minorHAnsi" w:hAnsiTheme="minorHAnsi" w:cstheme="minorHAnsi"/>
                    <w:noProof/>
                    <w:sz w:val="18"/>
                    <w:lang w:val="es-CO"/>
                  </w:rPr>
                  <w:t>4</w:t>
                </w:r>
                <w:r w:rsidRPr="002D6629">
                  <w:rPr>
                    <w:rFonts w:asciiTheme="minorHAnsi" w:hAnsiTheme="minorHAnsi" w:cstheme="minorHAnsi"/>
                    <w:noProof/>
                    <w:sz w:val="18"/>
                  </w:rPr>
                  <w:fldChar w:fldCharType="end"/>
                </w:r>
                <w:bookmarkEnd w:id="3"/>
                <w:r w:rsidRPr="002D6629">
                  <w:rPr>
                    <w:rFonts w:asciiTheme="minorHAnsi" w:hAnsiTheme="minorHAnsi" w:cstheme="minorHAnsi"/>
                    <w:sz w:val="18"/>
                    <w:lang w:val="es-CO"/>
                  </w:rPr>
                  <w:t xml:space="preserve">. Intervalos de puntaje para determinar el índice de gobernanza </w:t>
                </w:r>
              </w:p>
              <w:tbl>
                <w:tblPr>
                  <w:tblStyle w:val="Tablaconcuadrcula4-nfasis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8"/>
                  <w:gridCol w:w="2570"/>
                  <w:gridCol w:w="1701"/>
                </w:tblGrid>
                <w:tr w:rsidR="00C3235A" w:rsidRPr="002D6629" w14:paraId="6A8EA2A1" w14:textId="77777777" w:rsidTr="00605D9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0A3EAC" w14:textId="77777777" w:rsidR="00C3235A" w:rsidRPr="002D6629" w:rsidRDefault="00C3235A" w:rsidP="00C3235A">
                      <w:pPr>
                        <w:jc w:val="center"/>
                        <w:rPr>
                          <w:rFonts w:asciiTheme="minorHAnsi" w:hAnsiTheme="minorHAnsi" w:cstheme="minorHAnsi"/>
                          <w:lang w:val="es-ES"/>
                        </w:rPr>
                      </w:pPr>
                      <w:r w:rsidRPr="002D6629">
                        <w:rPr>
                          <w:rFonts w:asciiTheme="minorHAnsi" w:hAnsiTheme="minorHAnsi" w:cstheme="minorHAnsi"/>
                          <w:color w:val="000000" w:themeColor="text1"/>
                          <w:lang w:val="es-ES"/>
                        </w:rPr>
                        <w:t>Área de interés ambiental</w:t>
                      </w:r>
                    </w:p>
                  </w:tc>
                  <w:tc>
                    <w:tcPr>
                      <w:tcW w:w="2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132C04" w14:textId="77777777" w:rsidR="00C3235A" w:rsidRPr="002D6629" w:rsidRDefault="00C3235A" w:rsidP="00C3235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color w:val="auto"/>
                          <w:lang w:val="es-ES"/>
                        </w:rPr>
                        <w:t>Categorías superposición títulos mineros activos con áreas de interés ambiental</w:t>
                      </w:r>
                    </w:p>
                    <w:p w14:paraId="5B8C85FE" w14:textId="77777777" w:rsidR="00C3235A" w:rsidRPr="002D6629" w:rsidRDefault="00C3235A" w:rsidP="00C3235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lang w:val="es-ES"/>
                        </w:rPr>
                      </w:pP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FD5ABC" w14:textId="77777777" w:rsidR="00C3235A" w:rsidRPr="002D6629" w:rsidRDefault="00C3235A" w:rsidP="00C3235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val="es-ES"/>
                        </w:rPr>
                      </w:pPr>
                      <w:r w:rsidRPr="002D6629">
                        <w:rPr>
                          <w:rFonts w:asciiTheme="minorHAnsi" w:hAnsiTheme="minorHAnsi" w:cstheme="minorHAnsi"/>
                          <w:color w:val="auto"/>
                          <w:lang w:val="es-ES"/>
                        </w:rPr>
                        <w:t>Puntos en el índice de Gobernanza</w:t>
                      </w:r>
                    </w:p>
                  </w:tc>
                </w:tr>
                <w:tr w:rsidR="00C3235A" w:rsidRPr="002D6629" w14:paraId="7A83051C"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8" w:type="dxa"/>
                      <w:vMerge w:val="restart"/>
                      <w:tcBorders>
                        <w:top w:val="single" w:sz="4" w:space="0" w:color="auto"/>
                        <w:left w:val="single" w:sz="4" w:space="0" w:color="auto"/>
                        <w:right w:val="single" w:sz="4" w:space="0" w:color="auto"/>
                      </w:tcBorders>
                      <w:shd w:val="clear" w:color="auto" w:fill="FFC000"/>
                      <w:vAlign w:val="center"/>
                    </w:tcPr>
                    <w:p w14:paraId="7D01ED80" w14:textId="77777777" w:rsidR="00C3235A" w:rsidRPr="002D6629" w:rsidRDefault="00C3235A" w:rsidP="00C3235A">
                      <w:pPr>
                        <w:jc w:val="center"/>
                        <w:rPr>
                          <w:rFonts w:asciiTheme="minorHAnsi" w:hAnsiTheme="minorHAnsi" w:cstheme="minorHAnsi"/>
                          <w:b w:val="0"/>
                          <w:bCs w:val="0"/>
                          <w:lang w:val="es-ES"/>
                        </w:rPr>
                      </w:pPr>
                      <w:r w:rsidRPr="002D6629">
                        <w:rPr>
                          <w:rFonts w:asciiTheme="minorHAnsi" w:hAnsiTheme="minorHAnsi" w:cstheme="minorHAnsi"/>
                          <w:b w:val="0"/>
                          <w:bCs w:val="0"/>
                          <w:lang w:val="es-ES"/>
                        </w:rPr>
                        <w:t>Exclusión para la minería</w:t>
                      </w:r>
                    </w:p>
                  </w:tc>
                  <w:tc>
                    <w:tcPr>
                      <w:tcW w:w="25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0140BC"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lang w:val="es-ES"/>
                        </w:rPr>
                      </w:pPr>
                      <w:r w:rsidRPr="002D6629">
                        <w:rPr>
                          <w:rFonts w:asciiTheme="minorHAnsi" w:hAnsiTheme="minorHAnsi" w:cstheme="minorHAnsi"/>
                          <w:lang w:val="es-ES"/>
                        </w:rPr>
                        <w:t>Alta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11D423E"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1</w:t>
                      </w:r>
                    </w:p>
                  </w:tc>
                </w:tr>
                <w:tr w:rsidR="00C3235A" w:rsidRPr="002D6629" w14:paraId="4D426A2A" w14:textId="77777777" w:rsidTr="00605D97">
                  <w:trPr>
                    <w:jc w:val="center"/>
                  </w:trPr>
                  <w:tc>
                    <w:tcPr>
                      <w:cnfStyle w:val="001000000000" w:firstRow="0" w:lastRow="0" w:firstColumn="1" w:lastColumn="0" w:oddVBand="0" w:evenVBand="0" w:oddHBand="0" w:evenHBand="0" w:firstRowFirstColumn="0" w:firstRowLastColumn="0" w:lastRowFirstColumn="0" w:lastRowLastColumn="0"/>
                      <w:tcW w:w="2468" w:type="dxa"/>
                      <w:vMerge/>
                      <w:tcBorders>
                        <w:left w:val="single" w:sz="4" w:space="0" w:color="auto"/>
                        <w:right w:val="single" w:sz="4" w:space="0" w:color="auto"/>
                      </w:tcBorders>
                      <w:shd w:val="clear" w:color="auto" w:fill="FFC000"/>
                      <w:vAlign w:val="center"/>
                    </w:tcPr>
                    <w:p w14:paraId="0F67F30B" w14:textId="77777777" w:rsidR="00C3235A" w:rsidRPr="002D6629" w:rsidRDefault="00C3235A" w:rsidP="00C3235A">
                      <w:pPr>
                        <w:jc w:val="center"/>
                        <w:rPr>
                          <w:rFonts w:asciiTheme="minorHAnsi" w:hAnsiTheme="minorHAnsi" w:cstheme="minorHAnsi"/>
                          <w:lang w:val="es-ES"/>
                        </w:rPr>
                      </w:pPr>
                    </w:p>
                  </w:tc>
                  <w:tc>
                    <w:tcPr>
                      <w:tcW w:w="25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E3A7D1" w14:textId="77777777" w:rsidR="00C3235A" w:rsidRPr="002D6629" w:rsidRDefault="00C3235A" w:rsidP="00C323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lang w:val="es-ES"/>
                        </w:rPr>
                      </w:pPr>
                      <w:r w:rsidRPr="002D6629">
                        <w:rPr>
                          <w:rFonts w:asciiTheme="minorHAnsi" w:hAnsiTheme="minorHAnsi" w:cstheme="minorHAnsi"/>
                          <w:lang w:val="es-ES"/>
                        </w:rPr>
                        <w:t>Media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5A9C6F5" w14:textId="77777777" w:rsidR="00C3235A" w:rsidRPr="002D6629" w:rsidRDefault="00C3235A" w:rsidP="00C323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5</w:t>
                      </w:r>
                    </w:p>
                  </w:tc>
                </w:tr>
                <w:tr w:rsidR="00C3235A" w:rsidRPr="002D6629" w14:paraId="563E9333"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8" w:type="dxa"/>
                      <w:vMerge/>
                      <w:tcBorders>
                        <w:left w:val="single" w:sz="4" w:space="0" w:color="auto"/>
                        <w:right w:val="single" w:sz="4" w:space="0" w:color="auto"/>
                      </w:tcBorders>
                      <w:shd w:val="clear" w:color="auto" w:fill="FFC000"/>
                      <w:vAlign w:val="center"/>
                    </w:tcPr>
                    <w:p w14:paraId="07EF99D7" w14:textId="77777777" w:rsidR="00C3235A" w:rsidRPr="002D6629" w:rsidRDefault="00C3235A" w:rsidP="00C3235A">
                      <w:pPr>
                        <w:jc w:val="center"/>
                        <w:rPr>
                          <w:rFonts w:asciiTheme="minorHAnsi" w:hAnsiTheme="minorHAnsi" w:cstheme="minorHAnsi"/>
                          <w:lang w:val="es-ES"/>
                        </w:rPr>
                      </w:pPr>
                    </w:p>
                  </w:tc>
                  <w:tc>
                    <w:tcPr>
                      <w:tcW w:w="25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ED72A6"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Nulo</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953FDDA"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10</w:t>
                      </w:r>
                    </w:p>
                  </w:tc>
                </w:tr>
                <w:tr w:rsidR="00C3235A" w:rsidRPr="002D6629" w14:paraId="1CD30A12" w14:textId="77777777" w:rsidTr="00605D97">
                  <w:trPr>
                    <w:jc w:val="center"/>
                  </w:trPr>
                  <w:tc>
                    <w:tcPr>
                      <w:cnfStyle w:val="001000000000" w:firstRow="0" w:lastRow="0" w:firstColumn="1" w:lastColumn="0" w:oddVBand="0" w:evenVBand="0" w:oddHBand="0" w:evenHBand="0" w:firstRowFirstColumn="0" w:firstRowLastColumn="0" w:lastRowFirstColumn="0" w:lastRowLastColumn="0"/>
                      <w:tcW w:w="2468" w:type="dxa"/>
                      <w:vMerge w:val="restart"/>
                      <w:tcBorders>
                        <w:left w:val="single" w:sz="4" w:space="0" w:color="auto"/>
                        <w:right w:val="single" w:sz="4" w:space="0" w:color="auto"/>
                      </w:tcBorders>
                      <w:shd w:val="clear" w:color="auto" w:fill="FFFF00"/>
                      <w:vAlign w:val="center"/>
                    </w:tcPr>
                    <w:p w14:paraId="39A1E0CC" w14:textId="77777777" w:rsidR="00C3235A" w:rsidRPr="002D6629" w:rsidRDefault="00C3235A" w:rsidP="00C3235A">
                      <w:pPr>
                        <w:jc w:val="center"/>
                        <w:rPr>
                          <w:rFonts w:asciiTheme="minorHAnsi" w:hAnsiTheme="minorHAnsi" w:cstheme="minorHAnsi"/>
                          <w:b w:val="0"/>
                          <w:bCs w:val="0"/>
                          <w:lang w:val="es-ES"/>
                        </w:rPr>
                      </w:pPr>
                      <w:r w:rsidRPr="002D6629">
                        <w:rPr>
                          <w:rFonts w:asciiTheme="minorHAnsi" w:hAnsiTheme="minorHAnsi" w:cstheme="minorHAnsi"/>
                          <w:b w:val="0"/>
                          <w:bCs w:val="0"/>
                          <w:lang w:val="es-ES"/>
                        </w:rPr>
                        <w:t>Restricción para la minería</w:t>
                      </w:r>
                    </w:p>
                  </w:tc>
                  <w:tc>
                    <w:tcPr>
                      <w:tcW w:w="25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39C0B6" w14:textId="77777777" w:rsidR="00C3235A" w:rsidRPr="002D6629" w:rsidRDefault="00C3235A" w:rsidP="00C323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Alta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CA2CE59" w14:textId="77777777" w:rsidR="00C3235A" w:rsidRPr="002D6629" w:rsidRDefault="00C3235A" w:rsidP="00C323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1</w:t>
                      </w:r>
                    </w:p>
                  </w:tc>
                </w:tr>
                <w:tr w:rsidR="00C3235A" w:rsidRPr="002D6629" w14:paraId="6443CBCE"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8" w:type="dxa"/>
                      <w:vMerge/>
                      <w:tcBorders>
                        <w:left w:val="single" w:sz="4" w:space="0" w:color="auto"/>
                        <w:right w:val="single" w:sz="4" w:space="0" w:color="auto"/>
                      </w:tcBorders>
                      <w:shd w:val="clear" w:color="auto" w:fill="FFFF00"/>
                      <w:vAlign w:val="center"/>
                    </w:tcPr>
                    <w:p w14:paraId="673610EE" w14:textId="77777777" w:rsidR="00C3235A" w:rsidRPr="002D6629" w:rsidRDefault="00C3235A" w:rsidP="00C3235A">
                      <w:pPr>
                        <w:jc w:val="center"/>
                        <w:rPr>
                          <w:rFonts w:asciiTheme="minorHAnsi" w:hAnsiTheme="minorHAnsi" w:cstheme="minorHAnsi"/>
                          <w:b w:val="0"/>
                          <w:bCs w:val="0"/>
                          <w:lang w:val="es-ES"/>
                        </w:rPr>
                      </w:pPr>
                    </w:p>
                  </w:tc>
                  <w:tc>
                    <w:tcPr>
                      <w:tcW w:w="25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3463BD"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Media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4E30502"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4</w:t>
                      </w:r>
                    </w:p>
                  </w:tc>
                </w:tr>
                <w:tr w:rsidR="00C3235A" w:rsidRPr="002D6629" w14:paraId="08217396" w14:textId="77777777" w:rsidTr="00605D97">
                  <w:trPr>
                    <w:jc w:val="center"/>
                  </w:trPr>
                  <w:tc>
                    <w:tcPr>
                      <w:cnfStyle w:val="001000000000" w:firstRow="0" w:lastRow="0" w:firstColumn="1" w:lastColumn="0" w:oddVBand="0" w:evenVBand="0" w:oddHBand="0" w:evenHBand="0" w:firstRowFirstColumn="0" w:firstRowLastColumn="0" w:lastRowFirstColumn="0" w:lastRowLastColumn="0"/>
                      <w:tcW w:w="2468" w:type="dxa"/>
                      <w:vMerge/>
                      <w:tcBorders>
                        <w:left w:val="single" w:sz="4" w:space="0" w:color="auto"/>
                        <w:right w:val="single" w:sz="4" w:space="0" w:color="auto"/>
                      </w:tcBorders>
                      <w:shd w:val="clear" w:color="auto" w:fill="FFFF00"/>
                      <w:vAlign w:val="center"/>
                    </w:tcPr>
                    <w:p w14:paraId="17EE92E0" w14:textId="77777777" w:rsidR="00C3235A" w:rsidRPr="002D6629" w:rsidRDefault="00C3235A" w:rsidP="00C3235A">
                      <w:pPr>
                        <w:jc w:val="center"/>
                        <w:rPr>
                          <w:rFonts w:asciiTheme="minorHAnsi" w:hAnsiTheme="minorHAnsi" w:cstheme="minorHAnsi"/>
                          <w:b w:val="0"/>
                          <w:bCs w:val="0"/>
                          <w:lang w:val="es-ES"/>
                        </w:rPr>
                      </w:pPr>
                    </w:p>
                  </w:tc>
                  <w:tc>
                    <w:tcPr>
                      <w:tcW w:w="25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856A93" w14:textId="77777777" w:rsidR="00C3235A" w:rsidRPr="002D6629" w:rsidRDefault="00C3235A" w:rsidP="00C323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Baja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7566304" w14:textId="77777777" w:rsidR="00C3235A" w:rsidRPr="002D6629" w:rsidRDefault="00C3235A" w:rsidP="00C323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8</w:t>
                      </w:r>
                    </w:p>
                  </w:tc>
                </w:tr>
                <w:tr w:rsidR="00C3235A" w:rsidRPr="002D6629" w14:paraId="622894AF"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8" w:type="dxa"/>
                      <w:vMerge w:val="restart"/>
                      <w:tcBorders>
                        <w:left w:val="single" w:sz="4" w:space="0" w:color="auto"/>
                        <w:right w:val="single" w:sz="4" w:space="0" w:color="auto"/>
                      </w:tcBorders>
                      <w:shd w:val="clear" w:color="auto" w:fill="92D050"/>
                      <w:vAlign w:val="center"/>
                    </w:tcPr>
                    <w:p w14:paraId="065C00E3" w14:textId="77777777" w:rsidR="00C3235A" w:rsidRPr="002D6629" w:rsidRDefault="00C3235A" w:rsidP="00C3235A">
                      <w:pPr>
                        <w:jc w:val="center"/>
                        <w:rPr>
                          <w:rFonts w:asciiTheme="minorHAnsi" w:hAnsiTheme="minorHAnsi" w:cstheme="minorHAnsi"/>
                          <w:b w:val="0"/>
                          <w:bCs w:val="0"/>
                          <w:lang w:val="es-ES"/>
                        </w:rPr>
                      </w:pPr>
                      <w:r w:rsidRPr="002D6629">
                        <w:rPr>
                          <w:rFonts w:asciiTheme="minorHAnsi" w:hAnsiTheme="minorHAnsi" w:cstheme="minorHAnsi"/>
                          <w:b w:val="0"/>
                          <w:bCs w:val="0"/>
                          <w:lang w:val="es-ES"/>
                        </w:rPr>
                        <w:t>Informativas para la minería</w:t>
                      </w:r>
                    </w:p>
                  </w:tc>
                  <w:tc>
                    <w:tcPr>
                      <w:tcW w:w="25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9AAB35"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Alta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2A6C035"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1</w:t>
                      </w:r>
                    </w:p>
                  </w:tc>
                </w:tr>
                <w:tr w:rsidR="00C3235A" w:rsidRPr="002D6629" w14:paraId="12D03487" w14:textId="77777777" w:rsidTr="00605D97">
                  <w:trPr>
                    <w:jc w:val="center"/>
                  </w:trPr>
                  <w:tc>
                    <w:tcPr>
                      <w:cnfStyle w:val="001000000000" w:firstRow="0" w:lastRow="0" w:firstColumn="1" w:lastColumn="0" w:oddVBand="0" w:evenVBand="0" w:oddHBand="0" w:evenHBand="0" w:firstRowFirstColumn="0" w:firstRowLastColumn="0" w:lastRowFirstColumn="0" w:lastRowLastColumn="0"/>
                      <w:tcW w:w="2468" w:type="dxa"/>
                      <w:vMerge/>
                      <w:tcBorders>
                        <w:left w:val="single" w:sz="4" w:space="0" w:color="auto"/>
                        <w:right w:val="single" w:sz="4" w:space="0" w:color="auto"/>
                      </w:tcBorders>
                      <w:shd w:val="clear" w:color="auto" w:fill="92D050"/>
                      <w:vAlign w:val="center"/>
                    </w:tcPr>
                    <w:p w14:paraId="49DCD8D6" w14:textId="77777777" w:rsidR="00C3235A" w:rsidRPr="002D6629" w:rsidRDefault="00C3235A" w:rsidP="00C3235A">
                      <w:pPr>
                        <w:jc w:val="center"/>
                        <w:rPr>
                          <w:rFonts w:asciiTheme="minorHAnsi" w:hAnsiTheme="minorHAnsi" w:cstheme="minorHAnsi"/>
                          <w:lang w:val="es-ES"/>
                        </w:rPr>
                      </w:pPr>
                    </w:p>
                  </w:tc>
                  <w:tc>
                    <w:tcPr>
                      <w:tcW w:w="25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776CB9" w14:textId="77777777" w:rsidR="00C3235A" w:rsidRPr="002D6629" w:rsidRDefault="00C3235A" w:rsidP="00C323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Media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892CD06" w14:textId="77777777" w:rsidR="00C3235A" w:rsidRPr="002D6629" w:rsidRDefault="00C3235A" w:rsidP="00C323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3</w:t>
                      </w:r>
                    </w:p>
                  </w:tc>
                </w:tr>
                <w:tr w:rsidR="00C3235A" w:rsidRPr="002D6629" w14:paraId="50B164A4"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8" w:type="dxa"/>
                      <w:vMerge/>
                      <w:tcBorders>
                        <w:left w:val="single" w:sz="4" w:space="0" w:color="auto"/>
                        <w:bottom w:val="single" w:sz="4" w:space="0" w:color="auto"/>
                        <w:right w:val="single" w:sz="4" w:space="0" w:color="auto"/>
                      </w:tcBorders>
                      <w:shd w:val="clear" w:color="auto" w:fill="92D050"/>
                      <w:vAlign w:val="center"/>
                    </w:tcPr>
                    <w:p w14:paraId="587BCE3F" w14:textId="77777777" w:rsidR="00C3235A" w:rsidRPr="002D6629" w:rsidRDefault="00C3235A" w:rsidP="00C3235A">
                      <w:pPr>
                        <w:jc w:val="center"/>
                        <w:rPr>
                          <w:rFonts w:asciiTheme="minorHAnsi" w:hAnsiTheme="minorHAnsi" w:cstheme="minorHAnsi"/>
                          <w:lang w:val="es-ES"/>
                        </w:rPr>
                      </w:pPr>
                    </w:p>
                  </w:tc>
                  <w:tc>
                    <w:tcPr>
                      <w:tcW w:w="25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A4315D"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Baja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6067488" w14:textId="77777777" w:rsidR="00C3235A" w:rsidRPr="002D6629" w:rsidRDefault="00C3235A" w:rsidP="00C3235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2D6629">
                        <w:rPr>
                          <w:rFonts w:asciiTheme="minorHAnsi" w:hAnsiTheme="minorHAnsi" w:cstheme="minorHAnsi"/>
                          <w:lang w:val="es-ES"/>
                        </w:rPr>
                        <w:t>6</w:t>
                      </w:r>
                    </w:p>
                  </w:tc>
                </w:tr>
              </w:tbl>
              <w:p w14:paraId="1797FCB7" w14:textId="2859931E" w:rsidR="000023AF" w:rsidRPr="002D6629" w:rsidRDefault="00C3235A" w:rsidP="002B1632">
                <w:pPr>
                  <w:jc w:val="center"/>
                  <w:rPr>
                    <w:rFonts w:eastAsia="Calibri" w:cstheme="minorHAnsi"/>
                    <w:color w:val="FF0000"/>
                    <w:sz w:val="18"/>
                    <w:szCs w:val="18"/>
                    <w:lang w:val="es-ES"/>
                  </w:rPr>
                </w:pPr>
                <w:r w:rsidRPr="002D6629">
                  <w:rPr>
                    <w:rFonts w:cstheme="minorHAnsi"/>
                    <w:b/>
                    <w:bCs/>
                    <w:sz w:val="18"/>
                    <w:szCs w:val="18"/>
                    <w:lang w:val="es-CO" w:eastAsia="es-CO"/>
                  </w:rPr>
                  <w:t>Fuente: elaboración propia.</w:t>
                </w:r>
              </w:p>
            </w:tc>
          </w:sdtContent>
        </w:sdt>
      </w:tr>
      <w:tr w:rsidR="00AA4D9C" w:rsidRPr="002D6629" w14:paraId="56AEAEBB" w14:textId="77777777" w:rsidTr="00291FF4">
        <w:trPr>
          <w:trHeight w:val="20"/>
        </w:trPr>
        <w:tc>
          <w:tcPr>
            <w:tcW w:w="640" w:type="pct"/>
            <w:shd w:val="clear" w:color="auto" w:fill="D9D9D9"/>
            <w:vAlign w:val="center"/>
          </w:tcPr>
          <w:p w14:paraId="574662F0" w14:textId="2CDC08A3" w:rsidR="000023AF" w:rsidRPr="002D6629" w:rsidRDefault="000023AF" w:rsidP="000023AF">
            <w:pPr>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lastRenderedPageBreak/>
              <w:t>Estimación para la vigencia 202</w:t>
            </w:r>
            <w:r w:rsidR="006D6DEC" w:rsidRPr="002D6629">
              <w:rPr>
                <w:rFonts w:eastAsia="Calibri" w:cstheme="minorHAnsi"/>
                <w:b/>
                <w:i/>
                <w:iCs/>
                <w:spacing w:val="-2"/>
                <w:sz w:val="18"/>
                <w:szCs w:val="18"/>
                <w:lang w:val="es-ES"/>
              </w:rPr>
              <w:t>4</w:t>
            </w:r>
          </w:p>
        </w:tc>
        <w:tc>
          <w:tcPr>
            <w:tcW w:w="4360" w:type="pct"/>
            <w:gridSpan w:val="8"/>
          </w:tcPr>
          <w:sdt>
            <w:sdtPr>
              <w:rPr>
                <w:rFonts w:cstheme="minorHAnsi"/>
                <w:lang w:val="es-ES"/>
              </w:rPr>
              <w:alias w:val="Fórmula de cálculo"/>
              <w:tag w:val="Fórmula de cálculo"/>
              <w:id w:val="38949395"/>
              <w:placeholder>
                <w:docPart w:val="8723EE1499E547AA85CAB489B89DC5FB"/>
              </w:placeholder>
            </w:sdtPr>
            <w:sdtEndPr>
              <w:rPr>
                <w:rFonts w:eastAsia="Calibri"/>
                <w:color w:val="FF0000"/>
                <w:sz w:val="18"/>
                <w:szCs w:val="18"/>
              </w:rPr>
            </w:sdtEndPr>
            <w:sdtContent>
              <w:p w14:paraId="27F0EFFD" w14:textId="41285DC2" w:rsidR="00A16708" w:rsidRPr="002D6629" w:rsidRDefault="00A16708" w:rsidP="00B14F79">
                <w:pPr>
                  <w:spacing w:line="276" w:lineRule="auto"/>
                  <w:jc w:val="both"/>
                  <w:rPr>
                    <w:rFonts w:cstheme="minorHAnsi"/>
                    <w:sz w:val="18"/>
                    <w:szCs w:val="18"/>
                    <w:lang w:val="es-ES"/>
                  </w:rPr>
                </w:pPr>
                <w:r w:rsidRPr="002D6629">
                  <w:rPr>
                    <w:rFonts w:cstheme="minorHAnsi"/>
                    <w:sz w:val="18"/>
                    <w:szCs w:val="18"/>
                    <w:lang w:val="es-ES"/>
                  </w:rPr>
                  <w:t xml:space="preserve">Teniendo en cuenta la información </w:t>
                </w:r>
                <w:r w:rsidR="009859F4" w:rsidRPr="002D6629">
                  <w:rPr>
                    <w:rFonts w:cstheme="minorHAnsi"/>
                    <w:sz w:val="18"/>
                    <w:szCs w:val="18"/>
                    <w:lang w:val="es-ES"/>
                  </w:rPr>
                  <w:t xml:space="preserve">obtenida, en los shape file de títulos minero y de las áreas ambientales de exclusión, restricción e informativas, se desarrolla la ecuación (1) para determinar el porcentaje de área.  </w:t>
                </w:r>
              </w:p>
              <w:p w14:paraId="43FF479A" w14:textId="0FFF0B00" w:rsidR="00A16708" w:rsidRPr="002D6629" w:rsidRDefault="00A16708" w:rsidP="00B14F79">
                <w:pPr>
                  <w:spacing w:line="276" w:lineRule="auto"/>
                  <w:jc w:val="both"/>
                  <w:rPr>
                    <w:rFonts w:cstheme="minorHAnsi"/>
                    <w:b/>
                    <w:bCs/>
                    <w:color w:val="000000" w:themeColor="text1"/>
                    <w:sz w:val="18"/>
                    <w:szCs w:val="18"/>
                    <w:lang w:val="es-ES" w:eastAsia="es-CO"/>
                  </w:rPr>
                </w:pPr>
              </w:p>
              <w:p w14:paraId="2747991E" w14:textId="248BF2DE" w:rsidR="006D6DEC" w:rsidRPr="002D6629" w:rsidRDefault="006D6DEC" w:rsidP="00B14F79">
                <w:pPr>
                  <w:pStyle w:val="Prrafodelista"/>
                  <w:numPr>
                    <w:ilvl w:val="0"/>
                    <w:numId w:val="3"/>
                  </w:numPr>
                  <w:spacing w:line="276" w:lineRule="auto"/>
                  <w:jc w:val="both"/>
                  <w:rPr>
                    <w:rFonts w:cstheme="minorHAnsi"/>
                    <w:b/>
                    <w:bCs/>
                    <w:color w:val="000000" w:themeColor="text1"/>
                    <w:sz w:val="18"/>
                    <w:szCs w:val="18"/>
                    <w:lang w:val="es-ES" w:eastAsia="es-CO"/>
                  </w:rPr>
                </w:pPr>
                <w:r w:rsidRPr="002D6629">
                  <w:rPr>
                    <w:rFonts w:cstheme="minorHAnsi"/>
                    <w:b/>
                    <w:bCs/>
                    <w:color w:val="000000" w:themeColor="text1"/>
                    <w:sz w:val="18"/>
                    <w:szCs w:val="18"/>
                    <w:lang w:val="es-ES" w:eastAsia="es-CO"/>
                  </w:rPr>
                  <w:t>Cálculo indicador superposición de títulos mineros activos con áreas ambientales excluibles para la minería</w:t>
                </w:r>
              </w:p>
              <w:p w14:paraId="00C9C9DA" w14:textId="77777777" w:rsidR="006D6DEC" w:rsidRPr="002D6629" w:rsidRDefault="006D6DEC" w:rsidP="00B14F79">
                <w:pPr>
                  <w:spacing w:line="276" w:lineRule="auto"/>
                  <w:rPr>
                    <w:rFonts w:cstheme="minorHAnsi"/>
                    <w:color w:val="000000" w:themeColor="text1"/>
                    <w:sz w:val="18"/>
                    <w:szCs w:val="1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TME</m:t>
                        </m:r>
                      </m:sub>
                    </m:sSub>
                    <m:r>
                      <w:rPr>
                        <w:rFonts w:ascii="Cambria Math" w:hAnsi="Cambria Math" w:cstheme="minorHAnsi"/>
                        <w:sz w:val="18"/>
                        <w:szCs w:val="18"/>
                      </w:rPr>
                      <m:t>=</m:t>
                    </m:r>
                    <m:f>
                      <m:fPr>
                        <m:ctrlPr>
                          <w:rPr>
                            <w:rFonts w:ascii="Cambria Math" w:hAnsi="Cambria Math" w:cstheme="minorHAnsi"/>
                            <w:i/>
                            <w:sz w:val="18"/>
                            <w:szCs w:val="18"/>
                          </w:rPr>
                        </m:ctrlPr>
                      </m:fPr>
                      <m:num>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TME</m:t>
                            </m:r>
                          </m:sub>
                        </m:sSub>
                      </m:num>
                      <m:den>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TM</m:t>
                            </m:r>
                          </m:sub>
                        </m:sSub>
                      </m:den>
                    </m:f>
                    <m:r>
                      <w:rPr>
                        <w:rFonts w:ascii="Cambria Math" w:hAnsi="Cambria Math" w:cstheme="minorHAnsi"/>
                        <w:sz w:val="18"/>
                        <w:szCs w:val="18"/>
                      </w:rPr>
                      <m:t>X 100</m:t>
                    </m:r>
                  </m:oMath>
                </m:oMathPara>
              </w:p>
              <w:p w14:paraId="58515B47" w14:textId="77777777" w:rsidR="006D6DEC" w:rsidRPr="002D6629" w:rsidRDefault="006D6DEC" w:rsidP="00B14F79">
                <w:pPr>
                  <w:spacing w:line="276" w:lineRule="auto"/>
                  <w:rPr>
                    <w:rFonts w:cstheme="minorHAnsi"/>
                    <w:sz w:val="18"/>
                    <w:szCs w:val="18"/>
                  </w:rPr>
                </w:pPr>
              </w:p>
              <w:p w14:paraId="44279DA4" w14:textId="77777777" w:rsidR="006D6DEC" w:rsidRPr="002D6629" w:rsidRDefault="006D6DEC" w:rsidP="00B14F79">
                <w:pPr>
                  <w:spacing w:line="276" w:lineRule="auto"/>
                  <w:rPr>
                    <w:rFonts w:cstheme="minorHAnsi"/>
                    <w:color w:val="000000" w:themeColor="text1"/>
                    <w:sz w:val="18"/>
                    <w:szCs w:val="1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TME</m:t>
                        </m:r>
                      </m:sub>
                    </m:sSub>
                    <m:r>
                      <w:rPr>
                        <w:rFonts w:ascii="Cambria Math" w:hAnsi="Cambria Math" w:cstheme="minorHAnsi"/>
                        <w:sz w:val="18"/>
                        <w:szCs w:val="18"/>
                      </w:rPr>
                      <m:t>=</m:t>
                    </m:r>
                    <m:f>
                      <m:fPr>
                        <m:ctrlPr>
                          <w:rPr>
                            <w:rFonts w:ascii="Cambria Math" w:hAnsi="Cambria Math" w:cstheme="minorHAnsi"/>
                            <w:i/>
                            <w:sz w:val="18"/>
                            <w:szCs w:val="18"/>
                          </w:rPr>
                        </m:ctrlPr>
                      </m:fPr>
                      <m:num>
                        <m:r>
                          <w:rPr>
                            <w:rFonts w:ascii="Cambria Math" w:hAnsi="Cambria Math" w:cstheme="minorHAnsi"/>
                            <w:sz w:val="18"/>
                            <w:szCs w:val="18"/>
                          </w:rPr>
                          <m:t>139426,47</m:t>
                        </m:r>
                      </m:num>
                      <m:den>
                        <m:r>
                          <w:rPr>
                            <w:rFonts w:ascii="Cambria Math" w:hAnsi="Cambria Math" w:cstheme="minorHAnsi"/>
                            <w:sz w:val="18"/>
                            <w:szCs w:val="18"/>
                          </w:rPr>
                          <m:t>2032407,51</m:t>
                        </m:r>
                      </m:den>
                    </m:f>
                    <m:r>
                      <w:rPr>
                        <w:rFonts w:ascii="Cambria Math" w:hAnsi="Cambria Math" w:cstheme="minorHAnsi"/>
                        <w:sz w:val="18"/>
                        <w:szCs w:val="18"/>
                      </w:rPr>
                      <m:t>X 100</m:t>
                    </m:r>
                  </m:oMath>
                </m:oMathPara>
              </w:p>
              <w:p w14:paraId="3ED782A1" w14:textId="77777777" w:rsidR="006D6DEC" w:rsidRPr="002D6629" w:rsidRDefault="006D6DEC" w:rsidP="00B14F79">
                <w:pPr>
                  <w:spacing w:line="276" w:lineRule="auto"/>
                  <w:rPr>
                    <w:rFonts w:cstheme="minorHAnsi"/>
                    <w:sz w:val="18"/>
                    <w:szCs w:val="18"/>
                  </w:rPr>
                </w:pPr>
              </w:p>
              <w:p w14:paraId="6CBB4376" w14:textId="77777777" w:rsidR="006D6DEC" w:rsidRPr="002D6629" w:rsidRDefault="006D6DEC" w:rsidP="00B14F79">
                <w:pPr>
                  <w:spacing w:line="276" w:lineRule="auto"/>
                  <w:rPr>
                    <w:rFonts w:eastAsiaTheme="minorEastAsia" w:cstheme="minorHAnsi"/>
                    <w:b/>
                    <w:sz w:val="18"/>
                    <w:szCs w:val="18"/>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TME</m:t>
                        </m:r>
                      </m:sub>
                    </m:sSub>
                    <m:r>
                      <w:rPr>
                        <w:rFonts w:ascii="Cambria Math" w:hAnsi="Cambria Math" w:cstheme="minorHAnsi"/>
                        <w:sz w:val="18"/>
                        <w:szCs w:val="18"/>
                      </w:rPr>
                      <m:t>=</m:t>
                    </m:r>
                    <m:r>
                      <m:rPr>
                        <m:sty m:val="bi"/>
                      </m:rPr>
                      <w:rPr>
                        <w:rFonts w:ascii="Cambria Math" w:hAnsi="Cambria Math" w:cstheme="minorHAnsi"/>
                        <w:sz w:val="18"/>
                        <w:szCs w:val="18"/>
                      </w:rPr>
                      <m:t>6,86</m:t>
                    </m:r>
                  </m:oMath>
                </m:oMathPara>
              </w:p>
              <w:p w14:paraId="1FB2869F" w14:textId="77777777" w:rsidR="00453C9A" w:rsidRPr="002D6629" w:rsidRDefault="00453C9A" w:rsidP="00B14F79">
                <w:pPr>
                  <w:spacing w:line="276" w:lineRule="auto"/>
                  <w:rPr>
                    <w:rFonts w:cstheme="minorHAnsi"/>
                    <w:color w:val="000000" w:themeColor="text1"/>
                    <w:sz w:val="18"/>
                    <w:szCs w:val="18"/>
                    <w:lang w:val="es-ES" w:eastAsia="es-CO"/>
                  </w:rPr>
                </w:pPr>
              </w:p>
              <w:p w14:paraId="3430FE66" w14:textId="49C7D56B" w:rsidR="006D6DEC" w:rsidRPr="002D6629" w:rsidRDefault="006D6DEC" w:rsidP="00B14F79">
                <w:pPr>
                  <w:pStyle w:val="Prrafodelista"/>
                  <w:numPr>
                    <w:ilvl w:val="0"/>
                    <w:numId w:val="2"/>
                  </w:numPr>
                  <w:spacing w:line="276" w:lineRule="auto"/>
                  <w:jc w:val="both"/>
                  <w:rPr>
                    <w:rFonts w:cstheme="minorHAnsi"/>
                    <w:b/>
                    <w:bCs/>
                    <w:color w:val="000000" w:themeColor="text1"/>
                    <w:sz w:val="18"/>
                    <w:szCs w:val="18"/>
                    <w:lang w:val="es-ES" w:eastAsia="es-CO"/>
                  </w:rPr>
                </w:pPr>
                <w:r w:rsidRPr="002D6629">
                  <w:rPr>
                    <w:rFonts w:cstheme="minorHAnsi"/>
                    <w:b/>
                    <w:bCs/>
                    <w:color w:val="000000" w:themeColor="text1"/>
                    <w:sz w:val="18"/>
                    <w:szCs w:val="18"/>
                    <w:lang w:val="es-ES" w:eastAsia="es-CO"/>
                  </w:rPr>
                  <w:t xml:space="preserve">Cálculo indicador superposición de títulos mineros activos con áreas ambientales </w:t>
                </w:r>
                <w:r w:rsidRPr="002D6629">
                  <w:rPr>
                    <w:rFonts w:cstheme="minorHAnsi"/>
                    <w:b/>
                    <w:bCs/>
                    <w:color w:val="000000" w:themeColor="text1"/>
                    <w:sz w:val="18"/>
                    <w:szCs w:val="18"/>
                    <w:lang w:val="es-ES" w:eastAsia="es-CO"/>
                  </w:rPr>
                  <w:lastRenderedPageBreak/>
                  <w:t>restringidas para la minería</w:t>
                </w:r>
              </w:p>
              <w:p w14:paraId="569C7063" w14:textId="77777777" w:rsidR="006D6DEC" w:rsidRPr="002D6629" w:rsidRDefault="006D6DEC" w:rsidP="00B14F79">
                <w:pPr>
                  <w:spacing w:line="276" w:lineRule="auto"/>
                  <w:rPr>
                    <w:rFonts w:cstheme="minorHAnsi"/>
                    <w:color w:val="000000" w:themeColor="text1"/>
                    <w:sz w:val="18"/>
                    <w:szCs w:val="1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TMR</m:t>
                        </m:r>
                      </m:sub>
                    </m:sSub>
                    <m:r>
                      <w:rPr>
                        <w:rFonts w:ascii="Cambria Math" w:hAnsi="Cambria Math" w:cstheme="minorHAnsi"/>
                        <w:sz w:val="18"/>
                        <w:szCs w:val="18"/>
                      </w:rPr>
                      <m:t>=</m:t>
                    </m:r>
                    <m:f>
                      <m:fPr>
                        <m:ctrlPr>
                          <w:rPr>
                            <w:rFonts w:ascii="Cambria Math" w:hAnsi="Cambria Math" w:cstheme="minorHAnsi"/>
                            <w:i/>
                            <w:sz w:val="18"/>
                            <w:szCs w:val="18"/>
                          </w:rPr>
                        </m:ctrlPr>
                      </m:fPr>
                      <m:num>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TMR</m:t>
                            </m:r>
                          </m:sub>
                        </m:sSub>
                      </m:num>
                      <m:den>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TM</m:t>
                            </m:r>
                          </m:sub>
                        </m:sSub>
                      </m:den>
                    </m:f>
                    <m:r>
                      <w:rPr>
                        <w:rFonts w:ascii="Cambria Math" w:hAnsi="Cambria Math" w:cstheme="minorHAnsi"/>
                        <w:sz w:val="18"/>
                        <w:szCs w:val="18"/>
                      </w:rPr>
                      <m:t>X 100</m:t>
                    </m:r>
                  </m:oMath>
                </m:oMathPara>
              </w:p>
              <w:p w14:paraId="4A905DEE" w14:textId="77777777" w:rsidR="006D6DEC" w:rsidRPr="002D6629" w:rsidRDefault="006D6DEC" w:rsidP="00B14F79">
                <w:pPr>
                  <w:spacing w:line="276" w:lineRule="auto"/>
                  <w:rPr>
                    <w:rFonts w:cstheme="minorHAnsi"/>
                    <w:sz w:val="18"/>
                    <w:szCs w:val="18"/>
                  </w:rPr>
                </w:pPr>
              </w:p>
              <w:p w14:paraId="1F7056BE" w14:textId="77777777" w:rsidR="006D6DEC" w:rsidRPr="002D6629" w:rsidRDefault="006D6DEC" w:rsidP="00B14F79">
                <w:pPr>
                  <w:spacing w:line="276" w:lineRule="auto"/>
                  <w:rPr>
                    <w:rFonts w:cstheme="minorHAnsi"/>
                    <w:color w:val="000000" w:themeColor="text1"/>
                    <w:sz w:val="18"/>
                    <w:szCs w:val="1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TMR</m:t>
                        </m:r>
                      </m:sub>
                    </m:sSub>
                    <m:r>
                      <w:rPr>
                        <w:rFonts w:ascii="Cambria Math" w:hAnsi="Cambria Math" w:cstheme="minorHAnsi"/>
                        <w:sz w:val="18"/>
                        <w:szCs w:val="18"/>
                      </w:rPr>
                      <m:t>=</m:t>
                    </m:r>
                    <m:f>
                      <m:fPr>
                        <m:ctrlPr>
                          <w:rPr>
                            <w:rFonts w:ascii="Cambria Math" w:hAnsi="Cambria Math" w:cstheme="minorHAnsi"/>
                            <w:i/>
                            <w:sz w:val="18"/>
                            <w:szCs w:val="18"/>
                          </w:rPr>
                        </m:ctrlPr>
                      </m:fPr>
                      <m:num>
                        <m:r>
                          <w:rPr>
                            <w:rFonts w:ascii="Cambria Math" w:hAnsi="Cambria Math" w:cstheme="minorHAnsi"/>
                            <w:sz w:val="18"/>
                            <w:szCs w:val="18"/>
                          </w:rPr>
                          <m:t>514504,92</m:t>
                        </m:r>
                      </m:num>
                      <m:den>
                        <m:r>
                          <w:rPr>
                            <w:rFonts w:ascii="Cambria Math" w:hAnsi="Cambria Math" w:cstheme="minorHAnsi"/>
                            <w:sz w:val="18"/>
                            <w:szCs w:val="18"/>
                          </w:rPr>
                          <m:t>2032407,51</m:t>
                        </m:r>
                      </m:den>
                    </m:f>
                    <m:r>
                      <w:rPr>
                        <w:rFonts w:ascii="Cambria Math" w:hAnsi="Cambria Math" w:cstheme="minorHAnsi"/>
                        <w:sz w:val="18"/>
                        <w:szCs w:val="18"/>
                      </w:rPr>
                      <m:t>X 100</m:t>
                    </m:r>
                  </m:oMath>
                </m:oMathPara>
              </w:p>
              <w:p w14:paraId="33BC845A" w14:textId="77777777" w:rsidR="006D6DEC" w:rsidRPr="002D6629" w:rsidRDefault="006D6DEC" w:rsidP="00B14F79">
                <w:pPr>
                  <w:spacing w:line="276" w:lineRule="auto"/>
                  <w:rPr>
                    <w:rFonts w:cstheme="minorHAnsi"/>
                    <w:sz w:val="18"/>
                    <w:szCs w:val="18"/>
                  </w:rPr>
                </w:pPr>
              </w:p>
              <w:p w14:paraId="5E1FE136" w14:textId="77777777" w:rsidR="006D6DEC" w:rsidRPr="002D6629" w:rsidRDefault="006D6DEC" w:rsidP="00B14F79">
                <w:pPr>
                  <w:spacing w:line="276" w:lineRule="auto"/>
                  <w:ind w:right="99"/>
                  <w:jc w:val="center"/>
                  <w:rPr>
                    <w:rFonts w:eastAsia="Calibri" w:cstheme="minorHAnsi"/>
                    <w:b/>
                    <w:sz w:val="18"/>
                    <w:szCs w:val="18"/>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TMR</m:t>
                        </m:r>
                      </m:sub>
                    </m:sSub>
                    <m:r>
                      <w:rPr>
                        <w:rFonts w:ascii="Cambria Math" w:hAnsi="Cambria Math" w:cstheme="minorHAnsi"/>
                        <w:sz w:val="18"/>
                        <w:szCs w:val="18"/>
                      </w:rPr>
                      <m:t>=</m:t>
                    </m:r>
                    <m:r>
                      <m:rPr>
                        <m:sty m:val="bi"/>
                      </m:rPr>
                      <w:rPr>
                        <w:rFonts w:ascii="Cambria Math" w:hAnsi="Cambria Math" w:cstheme="minorHAnsi"/>
                        <w:sz w:val="18"/>
                        <w:szCs w:val="18"/>
                      </w:rPr>
                      <m:t>25,32</m:t>
                    </m:r>
                  </m:oMath>
                </m:oMathPara>
              </w:p>
              <w:p w14:paraId="101638F6" w14:textId="77777777" w:rsidR="00453C9A" w:rsidRPr="002D6629" w:rsidRDefault="00453C9A" w:rsidP="00B14F79">
                <w:pPr>
                  <w:spacing w:line="276" w:lineRule="auto"/>
                  <w:ind w:right="99"/>
                  <w:jc w:val="center"/>
                  <w:rPr>
                    <w:rFonts w:eastAsia="Calibri" w:cstheme="minorHAnsi"/>
                    <w:b/>
                    <w:sz w:val="18"/>
                    <w:szCs w:val="18"/>
                  </w:rPr>
                </w:pPr>
              </w:p>
              <w:p w14:paraId="749E7B46" w14:textId="0FB61F5D" w:rsidR="006D6DEC" w:rsidRPr="002D6629" w:rsidRDefault="006D6DEC" w:rsidP="00B14F79">
                <w:pPr>
                  <w:pStyle w:val="Prrafodelista"/>
                  <w:numPr>
                    <w:ilvl w:val="0"/>
                    <w:numId w:val="2"/>
                  </w:numPr>
                  <w:spacing w:line="276" w:lineRule="auto"/>
                  <w:jc w:val="both"/>
                  <w:rPr>
                    <w:rFonts w:cstheme="minorHAnsi"/>
                    <w:b/>
                    <w:bCs/>
                    <w:color w:val="000000" w:themeColor="text1"/>
                    <w:sz w:val="18"/>
                    <w:szCs w:val="18"/>
                    <w:lang w:val="es-ES" w:eastAsia="es-CO"/>
                  </w:rPr>
                </w:pPr>
                <w:r w:rsidRPr="002D6629">
                  <w:rPr>
                    <w:rFonts w:cstheme="minorHAnsi"/>
                    <w:b/>
                    <w:bCs/>
                    <w:color w:val="000000" w:themeColor="text1"/>
                    <w:sz w:val="18"/>
                    <w:szCs w:val="18"/>
                    <w:lang w:val="es-ES" w:eastAsia="es-CO"/>
                  </w:rPr>
                  <w:t>Cálculo indicador superposición de títulos mineros activos con áreas ambientales informativas para la minería</w:t>
                </w:r>
              </w:p>
              <w:p w14:paraId="7EEC1C5E" w14:textId="77777777" w:rsidR="006D6DEC" w:rsidRPr="002D6629" w:rsidRDefault="006D6DEC" w:rsidP="00B14F79">
                <w:pPr>
                  <w:spacing w:line="276" w:lineRule="auto"/>
                  <w:rPr>
                    <w:rFonts w:cstheme="minorHAnsi"/>
                    <w:color w:val="000000" w:themeColor="text1"/>
                    <w:sz w:val="18"/>
                    <w:szCs w:val="1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TMI</m:t>
                        </m:r>
                      </m:sub>
                    </m:sSub>
                    <m:r>
                      <w:rPr>
                        <w:rFonts w:ascii="Cambria Math" w:hAnsi="Cambria Math" w:cstheme="minorHAnsi"/>
                        <w:sz w:val="18"/>
                        <w:szCs w:val="18"/>
                      </w:rPr>
                      <m:t>=</m:t>
                    </m:r>
                    <m:f>
                      <m:fPr>
                        <m:ctrlPr>
                          <w:rPr>
                            <w:rFonts w:ascii="Cambria Math" w:hAnsi="Cambria Math" w:cstheme="minorHAnsi"/>
                            <w:i/>
                            <w:sz w:val="18"/>
                            <w:szCs w:val="18"/>
                          </w:rPr>
                        </m:ctrlPr>
                      </m:fPr>
                      <m:num>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TMI</m:t>
                            </m:r>
                          </m:sub>
                        </m:sSub>
                      </m:num>
                      <m:den>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TM</m:t>
                            </m:r>
                          </m:sub>
                        </m:sSub>
                      </m:den>
                    </m:f>
                    <m:r>
                      <w:rPr>
                        <w:rFonts w:ascii="Cambria Math" w:hAnsi="Cambria Math" w:cstheme="minorHAnsi"/>
                        <w:sz w:val="18"/>
                        <w:szCs w:val="18"/>
                      </w:rPr>
                      <m:t>X 100</m:t>
                    </m:r>
                  </m:oMath>
                </m:oMathPara>
              </w:p>
              <w:p w14:paraId="430950BD" w14:textId="77777777" w:rsidR="006D6DEC" w:rsidRPr="002D6629" w:rsidRDefault="006D6DEC" w:rsidP="00B14F79">
                <w:pPr>
                  <w:spacing w:line="276" w:lineRule="auto"/>
                  <w:rPr>
                    <w:rFonts w:cstheme="minorHAnsi"/>
                    <w:sz w:val="18"/>
                    <w:szCs w:val="18"/>
                  </w:rPr>
                </w:pPr>
              </w:p>
              <w:p w14:paraId="576B2F9C" w14:textId="77777777" w:rsidR="006D6DEC" w:rsidRPr="002D6629" w:rsidRDefault="006D6DEC" w:rsidP="00B14F79">
                <w:pPr>
                  <w:spacing w:line="276" w:lineRule="auto"/>
                  <w:rPr>
                    <w:rFonts w:cstheme="minorHAnsi"/>
                    <w:color w:val="000000" w:themeColor="text1"/>
                    <w:sz w:val="18"/>
                    <w:szCs w:val="1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TMI</m:t>
                        </m:r>
                      </m:sub>
                    </m:sSub>
                    <m:r>
                      <w:rPr>
                        <w:rFonts w:ascii="Cambria Math" w:hAnsi="Cambria Math" w:cstheme="minorHAnsi"/>
                        <w:sz w:val="18"/>
                        <w:szCs w:val="18"/>
                      </w:rPr>
                      <m:t>=</m:t>
                    </m:r>
                    <m:f>
                      <m:fPr>
                        <m:ctrlPr>
                          <w:rPr>
                            <w:rFonts w:ascii="Cambria Math" w:hAnsi="Cambria Math" w:cstheme="minorHAnsi"/>
                            <w:i/>
                            <w:sz w:val="18"/>
                            <w:szCs w:val="18"/>
                          </w:rPr>
                        </m:ctrlPr>
                      </m:fPr>
                      <m:num>
                        <m:r>
                          <w:rPr>
                            <w:rFonts w:ascii="Cambria Math" w:hAnsi="Cambria Math" w:cstheme="minorHAnsi"/>
                            <w:sz w:val="18"/>
                            <w:szCs w:val="18"/>
                          </w:rPr>
                          <m:t>187074,75</m:t>
                        </m:r>
                      </m:num>
                      <m:den>
                        <m:r>
                          <w:rPr>
                            <w:rFonts w:ascii="Cambria Math" w:hAnsi="Cambria Math" w:cstheme="minorHAnsi"/>
                            <w:sz w:val="18"/>
                            <w:szCs w:val="18"/>
                          </w:rPr>
                          <m:t>2032407,51</m:t>
                        </m:r>
                      </m:den>
                    </m:f>
                    <m:r>
                      <w:rPr>
                        <w:rFonts w:ascii="Cambria Math" w:hAnsi="Cambria Math" w:cstheme="minorHAnsi"/>
                        <w:sz w:val="18"/>
                        <w:szCs w:val="18"/>
                      </w:rPr>
                      <m:t>X 100</m:t>
                    </m:r>
                  </m:oMath>
                </m:oMathPara>
              </w:p>
              <w:p w14:paraId="460E626A" w14:textId="77777777" w:rsidR="006D6DEC" w:rsidRPr="002D6629" w:rsidRDefault="006D6DEC" w:rsidP="00B14F79">
                <w:pPr>
                  <w:spacing w:line="276" w:lineRule="auto"/>
                  <w:rPr>
                    <w:rFonts w:cstheme="minorHAnsi"/>
                    <w:sz w:val="18"/>
                    <w:szCs w:val="18"/>
                  </w:rPr>
                </w:pPr>
              </w:p>
              <w:p w14:paraId="3B45202F" w14:textId="5D25ED65" w:rsidR="006D6DEC" w:rsidRPr="002D6629" w:rsidRDefault="006D6DEC" w:rsidP="00B14F79">
                <w:pPr>
                  <w:spacing w:line="276" w:lineRule="auto"/>
                  <w:rPr>
                    <w:rFonts w:eastAsiaTheme="minorEastAsia" w:cstheme="minorHAnsi"/>
                    <w:b/>
                    <w:sz w:val="18"/>
                    <w:szCs w:val="18"/>
                  </w:rPr>
                </w:pPr>
                <m:oMathPara>
                  <m:oMath>
                    <m:r>
                      <m:rPr>
                        <m:sty m:val="bi"/>
                      </m:rPr>
                      <w:rPr>
                        <w:rFonts w:ascii="Cambria Math" w:hAnsi="Cambria Math" w:cstheme="minorHAnsi"/>
                        <w:sz w:val="18"/>
                        <w:szCs w:val="18"/>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TMI</m:t>
                        </m:r>
                      </m:sub>
                    </m:sSub>
                    <m:r>
                      <w:rPr>
                        <w:rFonts w:ascii="Cambria Math" w:hAnsi="Cambria Math" w:cstheme="minorHAnsi"/>
                        <w:sz w:val="18"/>
                        <w:szCs w:val="18"/>
                      </w:rPr>
                      <m:t>=</m:t>
                    </m:r>
                    <m:r>
                      <m:rPr>
                        <m:sty m:val="bi"/>
                      </m:rPr>
                      <w:rPr>
                        <w:rFonts w:ascii="Cambria Math" w:hAnsi="Cambria Math" w:cstheme="minorHAnsi"/>
                        <w:sz w:val="18"/>
                        <w:szCs w:val="18"/>
                      </w:rPr>
                      <m:t>9,2</m:t>
                    </m:r>
                  </m:oMath>
                </m:oMathPara>
              </w:p>
              <w:p w14:paraId="424E736B" w14:textId="461C0052" w:rsidR="000023AF" w:rsidRPr="002D6629" w:rsidRDefault="00000000" w:rsidP="00DE4151">
                <w:pPr>
                  <w:spacing w:line="276" w:lineRule="auto"/>
                  <w:ind w:right="99"/>
                  <w:rPr>
                    <w:rFonts w:eastAsia="Calibri" w:cstheme="minorHAnsi"/>
                    <w:sz w:val="18"/>
                    <w:szCs w:val="18"/>
                    <w:lang w:val="es-ES"/>
                  </w:rPr>
                </w:pPr>
              </w:p>
            </w:sdtContent>
          </w:sdt>
        </w:tc>
      </w:tr>
      <w:tr w:rsidR="00AA4D9C" w:rsidRPr="002D6629" w14:paraId="0A5DC556" w14:textId="77777777" w:rsidTr="00291FF4">
        <w:trPr>
          <w:trHeight w:val="20"/>
        </w:trPr>
        <w:tc>
          <w:tcPr>
            <w:tcW w:w="640" w:type="pct"/>
            <w:shd w:val="clear" w:color="auto" w:fill="D9D9D9"/>
            <w:vAlign w:val="center"/>
          </w:tcPr>
          <w:p w14:paraId="35BAE11E" w14:textId="451DA0D9" w:rsidR="000023AF" w:rsidRPr="002D6629" w:rsidRDefault="000023AF" w:rsidP="000023AF">
            <w:pPr>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lastRenderedPageBreak/>
              <w:t>Interpretación del resultado para la vigencia 202</w:t>
            </w:r>
            <w:r w:rsidR="006D6DEC" w:rsidRPr="002D6629">
              <w:rPr>
                <w:rFonts w:eastAsia="Calibri" w:cstheme="minorHAnsi"/>
                <w:b/>
                <w:i/>
                <w:iCs/>
                <w:spacing w:val="-2"/>
                <w:sz w:val="18"/>
                <w:szCs w:val="18"/>
                <w:lang w:val="es-ES"/>
              </w:rPr>
              <w:t>4</w:t>
            </w:r>
          </w:p>
        </w:tc>
        <w:tc>
          <w:tcPr>
            <w:tcW w:w="4360" w:type="pct"/>
            <w:gridSpan w:val="8"/>
          </w:tcPr>
          <w:sdt>
            <w:sdtPr>
              <w:rPr>
                <w:rFonts w:eastAsia="Calibri" w:cstheme="minorHAnsi"/>
                <w:sz w:val="18"/>
                <w:szCs w:val="18"/>
                <w:lang w:val="es-ES"/>
              </w:rPr>
              <w:alias w:val="Fórmula de cálculo"/>
              <w:tag w:val="Fórmula de cálculo"/>
              <w:id w:val="-1797829614"/>
              <w:placeholder>
                <w:docPart w:val="062AD05AB77147A3A4F4F27052738B76"/>
              </w:placeholder>
            </w:sdtPr>
            <w:sdtEndPr>
              <w:rPr>
                <w:color w:val="FF0000"/>
              </w:rPr>
            </w:sdtEndPr>
            <w:sdtContent>
              <w:p w14:paraId="53342978" w14:textId="77777777" w:rsidR="00291FF4" w:rsidRPr="002D6629" w:rsidRDefault="00291FF4" w:rsidP="00291FF4">
                <w:pPr>
                  <w:spacing w:line="276" w:lineRule="auto"/>
                  <w:ind w:right="99"/>
                  <w:jc w:val="both"/>
                  <w:rPr>
                    <w:rFonts w:eastAsia="Calibri" w:cstheme="minorHAnsi"/>
                    <w:sz w:val="18"/>
                    <w:szCs w:val="18"/>
                    <w:lang w:val="es-ES"/>
                  </w:rPr>
                </w:pPr>
              </w:p>
              <w:p w14:paraId="351F282F" w14:textId="54301220" w:rsidR="00AA4D9C" w:rsidRPr="002D6629" w:rsidRDefault="00AA4D9C" w:rsidP="00291FF4">
                <w:pPr>
                  <w:spacing w:line="276" w:lineRule="auto"/>
                  <w:ind w:right="99"/>
                  <w:jc w:val="center"/>
                  <w:rPr>
                    <w:rFonts w:eastAsia="Calibri" w:cstheme="minorHAnsi"/>
                    <w:sz w:val="18"/>
                    <w:szCs w:val="18"/>
                    <w:lang w:val="es-ES"/>
                  </w:rPr>
                </w:pPr>
                <w:r w:rsidRPr="002D6629">
                  <w:rPr>
                    <w:rFonts w:cstheme="minorHAnsi"/>
                    <w:b/>
                    <w:bCs/>
                    <w:sz w:val="18"/>
                    <w:szCs w:val="18"/>
                    <w:lang w:val="es-CO"/>
                  </w:rPr>
                  <w:t xml:space="preserve">Tabla </w:t>
                </w:r>
                <w:r w:rsidRPr="002D6629">
                  <w:rPr>
                    <w:rFonts w:cstheme="minorHAnsi"/>
                    <w:b/>
                    <w:bCs/>
                    <w:sz w:val="18"/>
                    <w:szCs w:val="18"/>
                  </w:rPr>
                  <w:fldChar w:fldCharType="begin"/>
                </w:r>
                <w:r w:rsidRPr="002D6629">
                  <w:rPr>
                    <w:rFonts w:cstheme="minorHAnsi"/>
                    <w:b/>
                    <w:bCs/>
                    <w:sz w:val="18"/>
                    <w:szCs w:val="18"/>
                    <w:lang w:val="es-CO"/>
                  </w:rPr>
                  <w:instrText xml:space="preserve"> SEQ Tabla \* ARABIC </w:instrText>
                </w:r>
                <w:r w:rsidRPr="002D6629">
                  <w:rPr>
                    <w:rFonts w:cstheme="minorHAnsi"/>
                    <w:b/>
                    <w:bCs/>
                    <w:sz w:val="18"/>
                    <w:szCs w:val="18"/>
                  </w:rPr>
                  <w:fldChar w:fldCharType="separate"/>
                </w:r>
                <w:r w:rsidRPr="002D6629">
                  <w:rPr>
                    <w:rFonts w:cstheme="minorHAnsi"/>
                    <w:b/>
                    <w:bCs/>
                    <w:noProof/>
                    <w:sz w:val="18"/>
                    <w:szCs w:val="18"/>
                    <w:lang w:val="es-CO"/>
                  </w:rPr>
                  <w:t>4</w:t>
                </w:r>
                <w:r w:rsidRPr="002D6629">
                  <w:rPr>
                    <w:rFonts w:cstheme="minorHAnsi"/>
                    <w:b/>
                    <w:bCs/>
                    <w:noProof/>
                    <w:sz w:val="18"/>
                    <w:szCs w:val="18"/>
                  </w:rPr>
                  <w:fldChar w:fldCharType="end"/>
                </w:r>
                <w:r w:rsidRPr="002D6629">
                  <w:rPr>
                    <w:rFonts w:cstheme="minorHAnsi"/>
                    <w:b/>
                    <w:bCs/>
                    <w:sz w:val="18"/>
                    <w:szCs w:val="18"/>
                    <w:lang w:val="es-CO"/>
                  </w:rPr>
                  <w:t>. Porcentaje de superposición de áreas de exclusión ambiental</w:t>
                </w:r>
              </w:p>
              <w:tbl>
                <w:tblPr>
                  <w:tblStyle w:val="Tablaconcuadrcula4-nfasis11"/>
                  <w:tblW w:w="7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
                  <w:gridCol w:w="1447"/>
                  <w:gridCol w:w="4733"/>
                </w:tblGrid>
                <w:tr w:rsidR="006D6DEC" w:rsidRPr="002D6629" w14:paraId="4D8C6029" w14:textId="77777777" w:rsidTr="00DE415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3E5748" w14:textId="794CE9CA" w:rsidR="006D6DEC" w:rsidRPr="002D6629" w:rsidRDefault="006D6DEC" w:rsidP="00B14F79">
                      <w:pPr>
                        <w:spacing w:line="276" w:lineRule="auto"/>
                        <w:jc w:val="center"/>
                        <w:rPr>
                          <w:rFonts w:asciiTheme="minorHAnsi" w:hAnsiTheme="minorHAnsi" w:cstheme="minorHAnsi"/>
                          <w:b w:val="0"/>
                          <w:bCs w:val="0"/>
                          <w:color w:val="auto"/>
                          <w:sz w:val="18"/>
                          <w:szCs w:val="18"/>
                          <w:lang w:val="es-ES"/>
                        </w:rPr>
                      </w:pPr>
                      <w:r w:rsidRPr="002D6629">
                        <w:rPr>
                          <w:rFonts w:asciiTheme="minorHAnsi" w:hAnsiTheme="minorHAnsi" w:cstheme="minorHAnsi"/>
                          <w:color w:val="auto"/>
                          <w:sz w:val="18"/>
                          <w:szCs w:val="18"/>
                          <w:lang w:val="es-ES"/>
                        </w:rPr>
                        <w:t>Área de interés ambi</w:t>
                      </w:r>
                      <w:r w:rsidR="00DE4151" w:rsidRPr="002D6629">
                        <w:rPr>
                          <w:rFonts w:asciiTheme="minorHAnsi" w:hAnsiTheme="minorHAnsi" w:cstheme="minorHAnsi"/>
                          <w:color w:val="auto"/>
                          <w:sz w:val="18"/>
                          <w:szCs w:val="18"/>
                          <w:lang w:val="es-ES"/>
                        </w:rPr>
                        <w:t>e</w:t>
                      </w:r>
                      <w:r w:rsidRPr="002D6629">
                        <w:rPr>
                          <w:rFonts w:asciiTheme="minorHAnsi" w:hAnsiTheme="minorHAnsi" w:cstheme="minorHAnsi"/>
                          <w:color w:val="auto"/>
                          <w:sz w:val="18"/>
                          <w:szCs w:val="18"/>
                          <w:lang w:val="es-ES"/>
                        </w:rPr>
                        <w:t>ntal</w:t>
                      </w:r>
                    </w:p>
                  </w:tc>
                  <w:tc>
                    <w:tcPr>
                      <w:tcW w:w="144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5BF508" w14:textId="16B1E199" w:rsidR="006D6DEC" w:rsidRPr="002D6629" w:rsidRDefault="006D6DEC" w:rsidP="00DE415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18"/>
                          <w:szCs w:val="18"/>
                          <w:lang w:val="es-ES"/>
                        </w:rPr>
                      </w:pPr>
                      <w:r w:rsidRPr="002D6629">
                        <w:rPr>
                          <w:rFonts w:asciiTheme="minorHAnsi" w:hAnsiTheme="minorHAnsi" w:cstheme="minorHAnsi"/>
                          <w:color w:val="auto"/>
                          <w:sz w:val="18"/>
                          <w:szCs w:val="18"/>
                          <w:lang w:val="es-ES"/>
                        </w:rPr>
                        <w:t>Porcentaje superposición año 2024</w:t>
                      </w:r>
                    </w:p>
                  </w:tc>
                  <w:tc>
                    <w:tcPr>
                      <w:tcW w:w="4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D4389B" w14:textId="77777777" w:rsidR="006D6DEC" w:rsidRPr="002D6629" w:rsidRDefault="006D6DEC" w:rsidP="00B14F7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2D6629">
                        <w:rPr>
                          <w:rFonts w:asciiTheme="minorHAnsi" w:hAnsiTheme="minorHAnsi" w:cstheme="minorHAnsi"/>
                          <w:color w:val="auto"/>
                          <w:sz w:val="18"/>
                          <w:szCs w:val="18"/>
                          <w:lang w:val="es-ES"/>
                        </w:rPr>
                        <w:t>Interpretación</w:t>
                      </w:r>
                    </w:p>
                  </w:tc>
                </w:tr>
                <w:tr w:rsidR="006D6DEC" w:rsidRPr="002D6629" w14:paraId="72B548AE" w14:textId="77777777" w:rsidTr="00DE4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51D42C" w14:textId="77777777" w:rsidR="006D6DEC" w:rsidRPr="002D6629" w:rsidRDefault="006D6DEC" w:rsidP="00B14F79">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sz w:val="18"/>
                          <w:szCs w:val="18"/>
                          <w:lang w:val="es-ES"/>
                        </w:rPr>
                        <w:t>Exclusión ambiental para el desarrollo de la actividad minera en Colombia</w:t>
                      </w:r>
                    </w:p>
                  </w:tc>
                  <w:tc>
                    <w:tcPr>
                      <w:tcW w:w="1447" w:type="dxa"/>
                      <w:tcBorders>
                        <w:top w:val="single" w:sz="4" w:space="0" w:color="auto"/>
                        <w:left w:val="single" w:sz="4" w:space="0" w:color="auto"/>
                        <w:bottom w:val="single" w:sz="4" w:space="0" w:color="auto"/>
                        <w:right w:val="single" w:sz="4" w:space="0" w:color="auto"/>
                      </w:tcBorders>
                      <w:shd w:val="clear" w:color="auto" w:fill="auto"/>
                      <w:vAlign w:val="center"/>
                    </w:tcPr>
                    <w:p w14:paraId="67455634" w14:textId="77777777" w:rsidR="006D6DEC" w:rsidRPr="002D6629" w:rsidRDefault="006D6DEC" w:rsidP="00B14F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6,86</w:t>
                      </w:r>
                    </w:p>
                  </w:tc>
                  <w:tc>
                    <w:tcPr>
                      <w:tcW w:w="47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08E7E6" w14:textId="1FBC886A" w:rsidR="00DE4151" w:rsidRPr="002D6629" w:rsidRDefault="006D6DEC" w:rsidP="002B1632">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modera de títulos mineros activos en etapas de construcción, montaje y/o explotación con áreas de exclusión ambiental para la minería, por lo cual se estarían desarrollando actividades mineras en contravía de la conservación, preservación y protección de estas áreas ambientales estratégicas, siendo necesario el desarrollo de procesos de reconversión laboral y recortes de área.</w:t>
                      </w:r>
                    </w:p>
                  </w:tc>
                </w:tr>
                <w:tr w:rsidR="006D6DEC" w:rsidRPr="002D6629" w14:paraId="044E0C75" w14:textId="77777777" w:rsidTr="00DE4151">
                  <w:tc>
                    <w:tcPr>
                      <w:cnfStyle w:val="001000000000" w:firstRow="0" w:lastRow="0" w:firstColumn="1" w:lastColumn="0" w:oddVBand="0" w:evenVBand="0" w:oddHBand="0" w:evenHBand="0" w:firstRowFirstColumn="0" w:firstRowLastColumn="0" w:lastRowFirstColumn="0" w:lastRowLastColumn="0"/>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B22B28" w14:textId="77777777" w:rsidR="006D6DEC" w:rsidRPr="002D6629" w:rsidRDefault="006D6DEC" w:rsidP="00B14F79">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sz w:val="18"/>
                          <w:szCs w:val="18"/>
                          <w:lang w:val="es-ES"/>
                        </w:rPr>
                        <w:t>Restricción ambiental para el desarrollo de la actividad minera en Colombia</w:t>
                      </w:r>
                    </w:p>
                  </w:tc>
                  <w:tc>
                    <w:tcPr>
                      <w:tcW w:w="1447" w:type="dxa"/>
                      <w:tcBorders>
                        <w:top w:val="single" w:sz="4" w:space="0" w:color="auto"/>
                        <w:left w:val="single" w:sz="4" w:space="0" w:color="auto"/>
                        <w:bottom w:val="single" w:sz="4" w:space="0" w:color="auto"/>
                        <w:right w:val="single" w:sz="4" w:space="0" w:color="auto"/>
                      </w:tcBorders>
                      <w:shd w:val="clear" w:color="auto" w:fill="auto"/>
                      <w:vAlign w:val="center"/>
                    </w:tcPr>
                    <w:p w14:paraId="612E5F64" w14:textId="77777777" w:rsidR="006D6DEC" w:rsidRPr="002D6629" w:rsidRDefault="006D6DEC" w:rsidP="00B14F7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25,32</w:t>
                      </w:r>
                    </w:p>
                  </w:tc>
                  <w:tc>
                    <w:tcPr>
                      <w:tcW w:w="47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0E7291" w14:textId="2EDD8C0B" w:rsidR="006D6DEC" w:rsidRPr="002D6629" w:rsidRDefault="006D6DEC" w:rsidP="00B14F79">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alta de títulos mineros activos en etapas de construcción, montaje y/o explotación con áreas de restricción ambiental para la minería, por lo cual se estarían desarrollando actividades mineras en áreas en las que según su zonificación de uso y manejo es restringida dicha actividad, generando un impacto negativo significativo sobre los recursos naturales, siendo necesario la implementación de procesos de reconversión laboral, sustracción de área o no prórroga del título minero.</w:t>
                      </w:r>
                    </w:p>
                  </w:tc>
                </w:tr>
                <w:tr w:rsidR="006D6DEC" w:rsidRPr="002D6629" w14:paraId="48C4AF19" w14:textId="77777777" w:rsidTr="00DE4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408792" w14:textId="77777777" w:rsidR="006D6DEC" w:rsidRPr="002D6629" w:rsidRDefault="006D6DEC" w:rsidP="00B14F79">
                      <w:pPr>
                        <w:spacing w:line="276" w:lineRule="auto"/>
                        <w:jc w:val="center"/>
                        <w:rPr>
                          <w:rFonts w:asciiTheme="minorHAnsi" w:hAnsiTheme="minorHAnsi" w:cstheme="minorHAnsi"/>
                          <w:b w:val="0"/>
                          <w:bCs w:val="0"/>
                          <w:sz w:val="18"/>
                          <w:szCs w:val="18"/>
                          <w:lang w:val="es-ES"/>
                        </w:rPr>
                      </w:pPr>
                      <w:r w:rsidRPr="002D6629">
                        <w:rPr>
                          <w:rFonts w:asciiTheme="minorHAnsi" w:hAnsiTheme="minorHAnsi" w:cstheme="minorHAnsi"/>
                          <w:sz w:val="18"/>
                          <w:szCs w:val="18"/>
                          <w:lang w:val="es-ES"/>
                        </w:rPr>
                        <w:t>Informativas ambientales para el desarrollo de la actividad minera en Colombia</w:t>
                      </w:r>
                    </w:p>
                  </w:tc>
                  <w:tc>
                    <w:tcPr>
                      <w:tcW w:w="1447" w:type="dxa"/>
                      <w:tcBorders>
                        <w:top w:val="single" w:sz="4" w:space="0" w:color="auto"/>
                        <w:left w:val="single" w:sz="4" w:space="0" w:color="auto"/>
                        <w:bottom w:val="single" w:sz="4" w:space="0" w:color="auto"/>
                        <w:right w:val="single" w:sz="4" w:space="0" w:color="auto"/>
                      </w:tcBorders>
                      <w:shd w:val="clear" w:color="auto" w:fill="auto"/>
                      <w:vAlign w:val="center"/>
                    </w:tcPr>
                    <w:p w14:paraId="639DC62D" w14:textId="77777777" w:rsidR="006D6DEC" w:rsidRPr="002D6629" w:rsidRDefault="006D6DEC" w:rsidP="00B14F7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9,2</w:t>
                      </w:r>
                    </w:p>
                  </w:tc>
                  <w:tc>
                    <w:tcPr>
                      <w:tcW w:w="47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C899E5" w14:textId="700F674B" w:rsidR="006D6DEC" w:rsidRPr="002D6629" w:rsidRDefault="006D6DEC" w:rsidP="00B14F79">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Superposición con áreas ambientales informativas para la minería que no presentan exclusión o restricción para la actividad minera, estas deben ser tenidas en cuenta ante su declaración o reglamentación en la que se definan usos y manejo no compatibles con la actividad minera generando posibles conflictos de ordenamiento minero ambiental.</w:t>
                      </w:r>
                    </w:p>
                  </w:tc>
                </w:tr>
              </w:tbl>
              <w:p w14:paraId="1E33A0FF" w14:textId="77777777" w:rsidR="00743FEA" w:rsidRPr="002D6629" w:rsidRDefault="00743FEA" w:rsidP="00743FEA">
                <w:pPr>
                  <w:jc w:val="center"/>
                  <w:rPr>
                    <w:rFonts w:cstheme="minorHAnsi"/>
                    <w:b/>
                    <w:bCs/>
                    <w:sz w:val="18"/>
                    <w:szCs w:val="18"/>
                    <w:lang w:val="es-CO" w:eastAsia="es-CO"/>
                  </w:rPr>
                </w:pPr>
                <w:r w:rsidRPr="002D6629">
                  <w:rPr>
                    <w:rFonts w:cstheme="minorHAnsi"/>
                    <w:b/>
                    <w:bCs/>
                    <w:sz w:val="18"/>
                    <w:szCs w:val="18"/>
                    <w:lang w:eastAsia="es-CO"/>
                  </w:rPr>
                  <w:t xml:space="preserve">Fuente: </w:t>
                </w:r>
                <w:r w:rsidRPr="002D6629">
                  <w:rPr>
                    <w:rFonts w:cstheme="minorHAnsi"/>
                    <w:b/>
                    <w:bCs/>
                    <w:sz w:val="18"/>
                    <w:szCs w:val="18"/>
                    <w:lang w:val="es-CO" w:eastAsia="es-CO"/>
                  </w:rPr>
                  <w:t>elaboración propia.</w:t>
                </w:r>
              </w:p>
              <w:p w14:paraId="5CD73B81" w14:textId="77777777" w:rsidR="000023AF" w:rsidRPr="002D6629" w:rsidRDefault="000023AF" w:rsidP="00B14F79">
                <w:pPr>
                  <w:spacing w:line="276" w:lineRule="auto"/>
                  <w:ind w:right="99"/>
                  <w:jc w:val="both"/>
                  <w:rPr>
                    <w:rFonts w:eastAsia="Calibri" w:cstheme="minorHAnsi"/>
                    <w:sz w:val="18"/>
                    <w:szCs w:val="18"/>
                    <w:lang w:val="es-ES"/>
                  </w:rPr>
                </w:pPr>
              </w:p>
              <w:p w14:paraId="1CBA82AB" w14:textId="073758DD" w:rsidR="007C43DC" w:rsidRPr="002D6629" w:rsidRDefault="007F0D9A" w:rsidP="007C43DC">
                <w:pPr>
                  <w:jc w:val="both"/>
                  <w:rPr>
                    <w:rFonts w:cstheme="minorHAnsi"/>
                    <w:sz w:val="18"/>
                    <w:szCs w:val="18"/>
                    <w:lang w:val="es-ES" w:eastAsia="es-CO"/>
                  </w:rPr>
                </w:pPr>
                <w:r w:rsidRPr="002D6629">
                  <w:rPr>
                    <w:rFonts w:cstheme="minorHAnsi"/>
                    <w:sz w:val="18"/>
                    <w:szCs w:val="18"/>
                    <w:lang w:val="es-ES" w:eastAsia="es-CO"/>
                  </w:rPr>
                  <w:t>A partir de los</w:t>
                </w:r>
                <w:r w:rsidR="007C43DC" w:rsidRPr="002D6629">
                  <w:rPr>
                    <w:rFonts w:cstheme="minorHAnsi"/>
                    <w:sz w:val="18"/>
                    <w:szCs w:val="18"/>
                    <w:lang w:val="es-ES" w:eastAsia="es-CO"/>
                  </w:rPr>
                  <w:t xml:space="preserve"> resultados</w:t>
                </w:r>
                <w:r w:rsidRPr="002D6629">
                  <w:rPr>
                    <w:rFonts w:cstheme="minorHAnsi"/>
                    <w:sz w:val="18"/>
                    <w:szCs w:val="18"/>
                    <w:lang w:val="es-ES" w:eastAsia="es-CO"/>
                  </w:rPr>
                  <w:t xml:space="preserve"> porcentuales</w:t>
                </w:r>
                <w:r w:rsidR="007C43DC" w:rsidRPr="002D6629">
                  <w:rPr>
                    <w:rFonts w:cstheme="minorHAnsi"/>
                    <w:sz w:val="18"/>
                    <w:szCs w:val="18"/>
                    <w:lang w:val="es-ES" w:eastAsia="es-CO"/>
                  </w:rPr>
                  <w:t xml:space="preserve"> </w:t>
                </w:r>
                <w:r w:rsidRPr="002D6629">
                  <w:rPr>
                    <w:rFonts w:cstheme="minorHAnsi"/>
                    <w:sz w:val="18"/>
                    <w:szCs w:val="18"/>
                    <w:lang w:val="es-ES" w:eastAsia="es-CO"/>
                  </w:rPr>
                  <w:t xml:space="preserve">obtenidos se defina la calificación para cada categoría de superposición de títulos mineros activos con áreas de interés ambiental en las que se excluye, </w:t>
                </w:r>
                <w:r w:rsidRPr="002D6629">
                  <w:rPr>
                    <w:rFonts w:cstheme="minorHAnsi"/>
                    <w:sz w:val="18"/>
                    <w:szCs w:val="18"/>
                    <w:lang w:val="es-ES" w:eastAsia="es-CO"/>
                  </w:rPr>
                  <w:lastRenderedPageBreak/>
                  <w:t xml:space="preserve">restringe o limita la actividad minera (Ver </w:t>
                </w:r>
                <w:r w:rsidR="007C43DC" w:rsidRPr="002D6629">
                  <w:rPr>
                    <w:rFonts w:cstheme="minorHAnsi"/>
                    <w:b/>
                    <w:bCs/>
                    <w:sz w:val="18"/>
                    <w:szCs w:val="18"/>
                    <w:lang w:val="es-ES" w:eastAsia="es-CO"/>
                  </w:rPr>
                  <w:fldChar w:fldCharType="begin"/>
                </w:r>
                <w:r w:rsidR="007C43DC" w:rsidRPr="002D6629">
                  <w:rPr>
                    <w:rFonts w:cstheme="minorHAnsi"/>
                    <w:b/>
                    <w:bCs/>
                    <w:sz w:val="18"/>
                    <w:szCs w:val="18"/>
                    <w:lang w:val="es-ES" w:eastAsia="es-CO"/>
                  </w:rPr>
                  <w:instrText xml:space="preserve"> REF _Ref194090532 \h </w:instrText>
                </w:r>
                <w:r w:rsidRPr="002D6629">
                  <w:rPr>
                    <w:rFonts w:cstheme="minorHAnsi"/>
                    <w:b/>
                    <w:bCs/>
                    <w:sz w:val="18"/>
                    <w:szCs w:val="18"/>
                    <w:lang w:val="es-ES" w:eastAsia="es-CO"/>
                  </w:rPr>
                  <w:instrText xml:space="preserve"> \* MERGEFORMAT </w:instrText>
                </w:r>
                <w:r w:rsidR="007C43DC" w:rsidRPr="002D6629">
                  <w:rPr>
                    <w:rFonts w:cstheme="minorHAnsi"/>
                    <w:b/>
                    <w:bCs/>
                    <w:sz w:val="18"/>
                    <w:szCs w:val="18"/>
                    <w:lang w:val="es-ES" w:eastAsia="es-CO"/>
                  </w:rPr>
                </w:r>
                <w:r w:rsidR="007C43DC" w:rsidRPr="002D6629">
                  <w:rPr>
                    <w:rFonts w:cstheme="minorHAnsi"/>
                    <w:b/>
                    <w:bCs/>
                    <w:sz w:val="18"/>
                    <w:szCs w:val="18"/>
                    <w:lang w:val="es-ES" w:eastAsia="es-CO"/>
                  </w:rPr>
                  <w:fldChar w:fldCharType="separate"/>
                </w:r>
                <w:r w:rsidR="007C43DC" w:rsidRPr="002D6629">
                  <w:rPr>
                    <w:rFonts w:cstheme="minorHAnsi"/>
                    <w:b/>
                    <w:bCs/>
                    <w:sz w:val="18"/>
                    <w:szCs w:val="18"/>
                    <w:lang w:val="es-CO"/>
                  </w:rPr>
                  <w:t xml:space="preserve">Tabla </w:t>
                </w:r>
                <w:r w:rsidR="007C43DC" w:rsidRPr="002D6629">
                  <w:rPr>
                    <w:rFonts w:cstheme="minorHAnsi"/>
                    <w:b/>
                    <w:bCs/>
                    <w:noProof/>
                    <w:sz w:val="18"/>
                    <w:lang w:val="es-CO"/>
                  </w:rPr>
                  <w:t>6</w:t>
                </w:r>
                <w:r w:rsidR="007C43DC" w:rsidRPr="002D6629">
                  <w:rPr>
                    <w:rFonts w:cstheme="minorHAnsi"/>
                    <w:b/>
                    <w:bCs/>
                    <w:sz w:val="18"/>
                    <w:szCs w:val="18"/>
                    <w:lang w:val="es-ES" w:eastAsia="es-CO"/>
                  </w:rPr>
                  <w:fldChar w:fldCharType="end"/>
                </w:r>
                <w:r w:rsidR="007C43DC" w:rsidRPr="002D6629">
                  <w:rPr>
                    <w:rFonts w:cstheme="minorHAnsi"/>
                    <w:sz w:val="18"/>
                    <w:szCs w:val="18"/>
                    <w:lang w:val="es-ES" w:eastAsia="es-CO"/>
                  </w:rPr>
                  <w:t xml:space="preserve">). </w:t>
                </w:r>
              </w:p>
              <w:p w14:paraId="6D718952" w14:textId="247C9954" w:rsidR="007C43DC" w:rsidRPr="002D6629" w:rsidRDefault="007C43DC" w:rsidP="007C43DC">
                <w:pPr>
                  <w:pStyle w:val="Descripcin"/>
                  <w:spacing w:after="0"/>
                  <w:rPr>
                    <w:rFonts w:asciiTheme="minorHAnsi" w:hAnsiTheme="minorHAnsi" w:cstheme="minorHAnsi"/>
                    <w:sz w:val="18"/>
                    <w:lang w:val="es-CO"/>
                  </w:rPr>
                </w:pPr>
                <w:bookmarkStart w:id="4" w:name="_Ref194090532"/>
                <w:r w:rsidRPr="002D6629">
                  <w:rPr>
                    <w:rFonts w:asciiTheme="minorHAnsi" w:hAnsiTheme="minorHAnsi" w:cstheme="minorHAnsi"/>
                    <w:sz w:val="18"/>
                    <w:lang w:val="es-CO"/>
                  </w:rPr>
                  <w:t xml:space="preserve">Tabla </w:t>
                </w:r>
                <w:r w:rsidRPr="002D6629">
                  <w:rPr>
                    <w:rFonts w:asciiTheme="minorHAnsi" w:hAnsiTheme="minorHAnsi" w:cstheme="minorHAnsi"/>
                    <w:sz w:val="18"/>
                  </w:rPr>
                  <w:fldChar w:fldCharType="begin"/>
                </w:r>
                <w:r w:rsidRPr="002D6629">
                  <w:rPr>
                    <w:rFonts w:asciiTheme="minorHAnsi" w:hAnsiTheme="minorHAnsi" w:cstheme="minorHAnsi"/>
                    <w:sz w:val="18"/>
                    <w:lang w:val="es-CO"/>
                  </w:rPr>
                  <w:instrText xml:space="preserve"> SEQ Tabla \* ARABIC </w:instrText>
                </w:r>
                <w:r w:rsidRPr="002D6629">
                  <w:rPr>
                    <w:rFonts w:asciiTheme="minorHAnsi" w:hAnsiTheme="minorHAnsi" w:cstheme="minorHAnsi"/>
                    <w:sz w:val="18"/>
                  </w:rPr>
                  <w:fldChar w:fldCharType="separate"/>
                </w:r>
                <w:r w:rsidRPr="002D6629">
                  <w:rPr>
                    <w:rFonts w:asciiTheme="minorHAnsi" w:hAnsiTheme="minorHAnsi" w:cstheme="minorHAnsi"/>
                    <w:noProof/>
                    <w:sz w:val="18"/>
                    <w:lang w:val="es-CO"/>
                  </w:rPr>
                  <w:t>6</w:t>
                </w:r>
                <w:r w:rsidRPr="002D6629">
                  <w:rPr>
                    <w:rFonts w:asciiTheme="minorHAnsi" w:hAnsiTheme="minorHAnsi" w:cstheme="minorHAnsi"/>
                    <w:noProof/>
                    <w:sz w:val="18"/>
                  </w:rPr>
                  <w:fldChar w:fldCharType="end"/>
                </w:r>
                <w:bookmarkEnd w:id="4"/>
                <w:r w:rsidRPr="002D6629">
                  <w:rPr>
                    <w:rFonts w:asciiTheme="minorHAnsi" w:hAnsiTheme="minorHAnsi" w:cstheme="minorHAnsi"/>
                    <w:sz w:val="18"/>
                    <w:lang w:val="es-CO"/>
                  </w:rPr>
                  <w:t xml:space="preserve">. Resultados e Interpretación del porcentaje de superposición de áreas con la ponderación del índice de gobernanza </w:t>
                </w:r>
              </w:p>
              <w:tbl>
                <w:tblPr>
                  <w:tblStyle w:val="Tablaconcuadrcula4-nfasis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1956"/>
                  <w:gridCol w:w="1418"/>
                </w:tblGrid>
                <w:tr w:rsidR="007C43DC" w:rsidRPr="002D6629" w14:paraId="3337AAEC" w14:textId="77777777" w:rsidTr="00291FF4">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3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ADFB36" w14:textId="77777777" w:rsidR="007C43DC" w:rsidRPr="002D6629" w:rsidRDefault="007C43DC" w:rsidP="007C43DC">
                      <w:pPr>
                        <w:jc w:val="center"/>
                        <w:rPr>
                          <w:rFonts w:asciiTheme="minorHAnsi" w:hAnsiTheme="minorHAnsi" w:cstheme="minorHAnsi"/>
                          <w:b w:val="0"/>
                          <w:bCs w:val="0"/>
                          <w:color w:val="auto"/>
                          <w:sz w:val="18"/>
                          <w:szCs w:val="18"/>
                          <w:lang w:val="es-ES"/>
                        </w:rPr>
                      </w:pPr>
                      <w:r w:rsidRPr="002D6629">
                        <w:rPr>
                          <w:rFonts w:asciiTheme="minorHAnsi" w:hAnsiTheme="minorHAnsi" w:cstheme="minorHAnsi"/>
                          <w:color w:val="auto"/>
                          <w:sz w:val="18"/>
                          <w:szCs w:val="18"/>
                          <w:lang w:val="es-ES"/>
                        </w:rPr>
                        <w:t>Área de interés ambiental</w:t>
                      </w:r>
                    </w:p>
                  </w:tc>
                  <w:tc>
                    <w:tcPr>
                      <w:tcW w:w="19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8B1A2A" w14:textId="77777777" w:rsidR="007C43DC" w:rsidRPr="002D6629" w:rsidRDefault="007C43DC" w:rsidP="007C43D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18"/>
                          <w:szCs w:val="18"/>
                          <w:lang w:val="es-ES"/>
                        </w:rPr>
                      </w:pPr>
                      <w:r w:rsidRPr="002D6629">
                        <w:rPr>
                          <w:rFonts w:asciiTheme="minorHAnsi" w:hAnsiTheme="minorHAnsi" w:cstheme="minorHAnsi"/>
                          <w:color w:val="auto"/>
                          <w:sz w:val="18"/>
                          <w:szCs w:val="18"/>
                          <w:lang w:val="es-ES"/>
                        </w:rPr>
                        <w:t>Superposición año 2024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778509" w14:textId="77777777" w:rsidR="007C43DC" w:rsidRPr="002D6629" w:rsidRDefault="007C43DC" w:rsidP="007C43D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18"/>
                          <w:szCs w:val="18"/>
                          <w:lang w:val="es-ES"/>
                        </w:rPr>
                      </w:pPr>
                      <w:r w:rsidRPr="002D6629">
                        <w:rPr>
                          <w:rFonts w:asciiTheme="minorHAnsi" w:hAnsiTheme="minorHAnsi" w:cstheme="minorHAnsi"/>
                          <w:color w:val="auto"/>
                          <w:sz w:val="18"/>
                          <w:szCs w:val="18"/>
                          <w:lang w:val="es-ES"/>
                        </w:rPr>
                        <w:t>Puntos en el índice de Gobernanza</w:t>
                      </w:r>
                    </w:p>
                  </w:tc>
                </w:tr>
                <w:tr w:rsidR="007C43DC" w:rsidRPr="002D6629" w14:paraId="650E86E6" w14:textId="77777777" w:rsidTr="007F0D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A4F4ED" w14:textId="77777777" w:rsidR="007C43DC" w:rsidRPr="002D6629" w:rsidRDefault="007C43DC" w:rsidP="007C43DC">
                      <w:pPr>
                        <w:jc w:val="center"/>
                        <w:rPr>
                          <w:rFonts w:asciiTheme="minorHAnsi" w:hAnsiTheme="minorHAnsi" w:cstheme="minorHAnsi"/>
                          <w:b w:val="0"/>
                          <w:bCs w:val="0"/>
                          <w:sz w:val="18"/>
                          <w:szCs w:val="18"/>
                          <w:lang w:val="es-ES"/>
                        </w:rPr>
                      </w:pPr>
                      <w:r w:rsidRPr="002D6629">
                        <w:rPr>
                          <w:rFonts w:asciiTheme="minorHAnsi" w:hAnsiTheme="minorHAnsi" w:cstheme="minorHAnsi"/>
                          <w:b w:val="0"/>
                          <w:bCs w:val="0"/>
                          <w:sz w:val="18"/>
                          <w:szCs w:val="18"/>
                          <w:lang w:val="es-ES"/>
                        </w:rPr>
                        <w:t>Exclusión ambiental para el desarrollo de la actividad minera en Colombia</w:t>
                      </w:r>
                    </w:p>
                  </w:tc>
                  <w:tc>
                    <w:tcPr>
                      <w:tcW w:w="1956" w:type="dxa"/>
                      <w:tcBorders>
                        <w:top w:val="single" w:sz="4" w:space="0" w:color="auto"/>
                        <w:left w:val="single" w:sz="4" w:space="0" w:color="auto"/>
                        <w:bottom w:val="single" w:sz="4" w:space="0" w:color="auto"/>
                        <w:right w:val="single" w:sz="4" w:space="0" w:color="auto"/>
                      </w:tcBorders>
                      <w:shd w:val="clear" w:color="auto" w:fill="FFFF00"/>
                      <w:vAlign w:val="center"/>
                    </w:tcPr>
                    <w:p w14:paraId="48551618" w14:textId="77777777" w:rsidR="007C43DC" w:rsidRPr="002D6629" w:rsidRDefault="007C43DC" w:rsidP="007C43D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6,86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33D6313" w14:textId="77777777" w:rsidR="007C43DC" w:rsidRPr="002D6629" w:rsidRDefault="007C43DC" w:rsidP="007F0D9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5</w:t>
                      </w:r>
                    </w:p>
                  </w:tc>
                </w:tr>
                <w:tr w:rsidR="007C43DC" w:rsidRPr="002D6629" w14:paraId="22A4FE8A" w14:textId="77777777" w:rsidTr="007F0D9A">
                  <w:trPr>
                    <w:jc w:val="center"/>
                  </w:trPr>
                  <w:tc>
                    <w:tcPr>
                      <w:cnfStyle w:val="001000000000" w:firstRow="0" w:lastRow="0" w:firstColumn="1" w:lastColumn="0" w:oddVBand="0" w:evenVBand="0" w:oddHBand="0" w:evenHBand="0" w:firstRowFirstColumn="0" w:firstRowLastColumn="0" w:lastRowFirstColumn="0" w:lastRowLastColumn="0"/>
                      <w:tcW w:w="33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5A0BD5" w14:textId="77777777" w:rsidR="007C43DC" w:rsidRPr="002D6629" w:rsidRDefault="007C43DC" w:rsidP="007C43DC">
                      <w:pPr>
                        <w:jc w:val="center"/>
                        <w:rPr>
                          <w:rFonts w:asciiTheme="minorHAnsi" w:hAnsiTheme="minorHAnsi" w:cstheme="minorHAnsi"/>
                          <w:b w:val="0"/>
                          <w:bCs w:val="0"/>
                          <w:sz w:val="18"/>
                          <w:szCs w:val="18"/>
                          <w:lang w:val="es-ES"/>
                        </w:rPr>
                      </w:pPr>
                      <w:r w:rsidRPr="002D6629">
                        <w:rPr>
                          <w:rFonts w:asciiTheme="minorHAnsi" w:hAnsiTheme="minorHAnsi" w:cstheme="minorHAnsi"/>
                          <w:b w:val="0"/>
                          <w:bCs w:val="0"/>
                          <w:sz w:val="18"/>
                          <w:szCs w:val="18"/>
                          <w:lang w:val="es-ES"/>
                        </w:rPr>
                        <w:t>Restricción ambiental para el desarrollo de la actividad minera en Colombia</w:t>
                      </w:r>
                    </w:p>
                  </w:tc>
                  <w:tc>
                    <w:tcPr>
                      <w:tcW w:w="1956" w:type="dxa"/>
                      <w:tcBorders>
                        <w:top w:val="single" w:sz="4" w:space="0" w:color="auto"/>
                        <w:left w:val="single" w:sz="4" w:space="0" w:color="auto"/>
                        <w:bottom w:val="single" w:sz="4" w:space="0" w:color="auto"/>
                        <w:right w:val="single" w:sz="4" w:space="0" w:color="auto"/>
                      </w:tcBorders>
                      <w:shd w:val="clear" w:color="auto" w:fill="FF0000"/>
                      <w:vAlign w:val="center"/>
                    </w:tcPr>
                    <w:p w14:paraId="0E84D8E7" w14:textId="77777777" w:rsidR="007C43DC" w:rsidRPr="002D6629" w:rsidRDefault="007C43DC" w:rsidP="007C43D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25,32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981C666" w14:textId="77777777" w:rsidR="007C43DC" w:rsidRPr="002D6629" w:rsidRDefault="007C43DC" w:rsidP="007F0D9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1</w:t>
                      </w:r>
                    </w:p>
                  </w:tc>
                </w:tr>
                <w:tr w:rsidR="007C43DC" w:rsidRPr="002D6629" w14:paraId="02151F54" w14:textId="77777777" w:rsidTr="007F0D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C5B28D" w14:textId="77777777" w:rsidR="007C43DC" w:rsidRPr="002D6629" w:rsidRDefault="007C43DC" w:rsidP="007C43DC">
                      <w:pPr>
                        <w:jc w:val="center"/>
                        <w:rPr>
                          <w:rFonts w:asciiTheme="minorHAnsi" w:hAnsiTheme="minorHAnsi" w:cstheme="minorHAnsi"/>
                          <w:b w:val="0"/>
                          <w:bCs w:val="0"/>
                          <w:sz w:val="18"/>
                          <w:szCs w:val="18"/>
                          <w:lang w:val="es-ES"/>
                        </w:rPr>
                      </w:pPr>
                      <w:r w:rsidRPr="002D6629">
                        <w:rPr>
                          <w:rFonts w:asciiTheme="minorHAnsi" w:hAnsiTheme="minorHAnsi" w:cstheme="minorHAnsi"/>
                          <w:b w:val="0"/>
                          <w:bCs w:val="0"/>
                          <w:sz w:val="18"/>
                          <w:szCs w:val="18"/>
                          <w:lang w:val="es-ES"/>
                        </w:rPr>
                        <w:t>Informativas ambientales para el desarrollo de la actividad minera en Colombia</w:t>
                      </w:r>
                    </w:p>
                  </w:tc>
                  <w:tc>
                    <w:tcPr>
                      <w:tcW w:w="1956" w:type="dxa"/>
                      <w:tcBorders>
                        <w:top w:val="single" w:sz="4" w:space="0" w:color="auto"/>
                        <w:left w:val="single" w:sz="4" w:space="0" w:color="auto"/>
                        <w:bottom w:val="single" w:sz="4" w:space="0" w:color="auto"/>
                        <w:right w:val="single" w:sz="4" w:space="0" w:color="auto"/>
                      </w:tcBorders>
                      <w:shd w:val="clear" w:color="auto" w:fill="92D050"/>
                      <w:vAlign w:val="center"/>
                    </w:tcPr>
                    <w:p w14:paraId="715F8A76" w14:textId="77777777" w:rsidR="007C43DC" w:rsidRPr="002D6629" w:rsidRDefault="007C43DC" w:rsidP="007C43D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9,2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94FB664" w14:textId="7C21DBFA" w:rsidR="007C43DC" w:rsidRPr="002D6629" w:rsidRDefault="00291FF4" w:rsidP="007F0D9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2D6629">
                        <w:rPr>
                          <w:rFonts w:asciiTheme="minorHAnsi" w:hAnsiTheme="minorHAnsi" w:cstheme="minorHAnsi"/>
                          <w:sz w:val="18"/>
                          <w:szCs w:val="18"/>
                          <w:lang w:val="es-ES"/>
                        </w:rPr>
                        <w:t>6</w:t>
                      </w:r>
                    </w:p>
                  </w:tc>
                </w:tr>
              </w:tbl>
              <w:p w14:paraId="7F5F9CDF" w14:textId="77777777" w:rsidR="007C43DC" w:rsidRPr="002D6629" w:rsidRDefault="007C43DC" w:rsidP="007C43DC">
                <w:pPr>
                  <w:jc w:val="center"/>
                  <w:rPr>
                    <w:rFonts w:cstheme="minorHAnsi"/>
                    <w:b/>
                    <w:bCs/>
                    <w:sz w:val="18"/>
                    <w:szCs w:val="18"/>
                    <w:lang w:val="es-CO" w:eastAsia="es-CO"/>
                  </w:rPr>
                </w:pPr>
                <w:r w:rsidRPr="002D6629">
                  <w:rPr>
                    <w:rFonts w:cstheme="minorHAnsi"/>
                    <w:b/>
                    <w:bCs/>
                    <w:sz w:val="18"/>
                    <w:szCs w:val="18"/>
                    <w:lang w:val="es-CO" w:eastAsia="es-CO"/>
                  </w:rPr>
                  <w:t>Fuente: elaboración propia.</w:t>
                </w:r>
              </w:p>
              <w:p w14:paraId="3189E049" w14:textId="77777777" w:rsidR="007C43DC" w:rsidRPr="002D6629" w:rsidRDefault="007C43DC" w:rsidP="00B14F79">
                <w:pPr>
                  <w:spacing w:line="276" w:lineRule="auto"/>
                  <w:ind w:right="99"/>
                  <w:jc w:val="both"/>
                  <w:rPr>
                    <w:rFonts w:eastAsia="Calibri" w:cstheme="minorHAnsi"/>
                    <w:sz w:val="18"/>
                    <w:szCs w:val="18"/>
                    <w:lang w:val="es-ES"/>
                  </w:rPr>
                </w:pPr>
              </w:p>
              <w:p w14:paraId="3F0BCB2C" w14:textId="5A952AAD" w:rsidR="007C43DC" w:rsidRPr="002D6629" w:rsidRDefault="00291FF4" w:rsidP="00C3235A">
                <w:pPr>
                  <w:jc w:val="both"/>
                  <w:rPr>
                    <w:rFonts w:cstheme="minorHAnsi"/>
                    <w:sz w:val="18"/>
                    <w:szCs w:val="18"/>
                    <w:lang w:val="es-ES" w:eastAsia="es-CO"/>
                  </w:rPr>
                </w:pPr>
                <w:r w:rsidRPr="002D6629">
                  <w:rPr>
                    <w:rFonts w:cstheme="minorHAnsi"/>
                    <w:sz w:val="18"/>
                    <w:szCs w:val="18"/>
                    <w:lang w:val="es-ES" w:eastAsia="es-CO"/>
                  </w:rPr>
                  <w:t>Como resultado se presentan los porcentajes y su puntuación de acuerdo con la ponderación establecida. Para las áreas de exclusión ambiental se presenta un porcentaje de superposición medio de 6,86%, con 5 puntos de índice de gobernanza, las áreas de restricción presentan un porcentaje de 25,32%, con 1 punto y las áreas informativas presentan un porcentaje de 9,2% con 6 puntos de índice de gobernanza (</w:t>
                </w:r>
                <w:r w:rsidRPr="002D6629">
                  <w:rPr>
                    <w:rFonts w:cstheme="minorHAnsi"/>
                    <w:sz w:val="18"/>
                    <w:szCs w:val="18"/>
                    <w:lang w:val="es-ES" w:eastAsia="es-CO"/>
                  </w:rPr>
                  <w:fldChar w:fldCharType="begin"/>
                </w:r>
                <w:r w:rsidRPr="002D6629">
                  <w:rPr>
                    <w:rFonts w:cstheme="minorHAnsi"/>
                    <w:sz w:val="18"/>
                    <w:szCs w:val="18"/>
                    <w:lang w:val="es-ES" w:eastAsia="es-CO"/>
                  </w:rPr>
                  <w:instrText xml:space="preserve"> REF _Ref194090532 \h </w:instrText>
                </w:r>
                <w:r w:rsidR="002D6629">
                  <w:rPr>
                    <w:rFonts w:cstheme="minorHAnsi"/>
                    <w:sz w:val="18"/>
                    <w:szCs w:val="18"/>
                    <w:lang w:val="es-ES" w:eastAsia="es-CO"/>
                  </w:rPr>
                  <w:instrText xml:space="preserve"> \* MERGEFORMAT </w:instrText>
                </w:r>
                <w:r w:rsidRPr="002D6629">
                  <w:rPr>
                    <w:rFonts w:cstheme="minorHAnsi"/>
                    <w:sz w:val="18"/>
                    <w:szCs w:val="18"/>
                    <w:lang w:val="es-ES" w:eastAsia="es-CO"/>
                  </w:rPr>
                </w:r>
                <w:r w:rsidRPr="002D6629">
                  <w:rPr>
                    <w:rFonts w:cstheme="minorHAnsi"/>
                    <w:sz w:val="18"/>
                    <w:szCs w:val="18"/>
                    <w:lang w:val="es-ES" w:eastAsia="es-CO"/>
                  </w:rPr>
                  <w:fldChar w:fldCharType="separate"/>
                </w:r>
                <w:r w:rsidRPr="002D6629">
                  <w:rPr>
                    <w:rFonts w:cstheme="minorHAnsi"/>
                    <w:sz w:val="18"/>
                    <w:szCs w:val="18"/>
                    <w:lang w:val="es-CO"/>
                  </w:rPr>
                  <w:t xml:space="preserve">Tabla </w:t>
                </w:r>
                <w:r w:rsidRPr="002D6629">
                  <w:rPr>
                    <w:rFonts w:cstheme="minorHAnsi"/>
                    <w:noProof/>
                    <w:sz w:val="18"/>
                    <w:lang w:val="es-CO"/>
                  </w:rPr>
                  <w:t>6</w:t>
                </w:r>
                <w:r w:rsidRPr="002D6629">
                  <w:rPr>
                    <w:rFonts w:cstheme="minorHAnsi"/>
                    <w:sz w:val="18"/>
                    <w:szCs w:val="18"/>
                    <w:lang w:val="es-ES" w:eastAsia="es-CO"/>
                  </w:rPr>
                  <w:fldChar w:fldCharType="end"/>
                </w:r>
                <w:r w:rsidRPr="002D6629">
                  <w:rPr>
                    <w:rFonts w:cstheme="minorHAnsi"/>
                    <w:sz w:val="18"/>
                    <w:szCs w:val="18"/>
                    <w:lang w:val="es-ES" w:eastAsia="es-CO"/>
                  </w:rPr>
                  <w:t xml:space="preserve">). Finalmente, para obtener el cálculo del índice de gobernanza se realiza la sumatoria de los puntos obtenidos para cada área, teniendo como resultado un total de 12 puntos en el índice de gobernanza ambiental.  </w:t>
                </w:r>
              </w:p>
              <w:p w14:paraId="5D5B15BC" w14:textId="05A78046" w:rsidR="00743FEA" w:rsidRPr="002D6629" w:rsidRDefault="00000000" w:rsidP="00B14F79">
                <w:pPr>
                  <w:spacing w:line="276" w:lineRule="auto"/>
                  <w:ind w:right="99"/>
                  <w:jc w:val="both"/>
                  <w:rPr>
                    <w:rFonts w:eastAsia="Calibri" w:cstheme="minorHAnsi"/>
                    <w:sz w:val="18"/>
                    <w:szCs w:val="18"/>
                    <w:lang w:val="es-ES"/>
                  </w:rPr>
                </w:pPr>
              </w:p>
            </w:sdtContent>
          </w:sdt>
        </w:tc>
      </w:tr>
      <w:tr w:rsidR="00AA4D9C" w:rsidRPr="002D6629" w14:paraId="5F8B1E2B" w14:textId="77777777" w:rsidTr="00291FF4">
        <w:trPr>
          <w:trHeight w:val="20"/>
        </w:trPr>
        <w:tc>
          <w:tcPr>
            <w:tcW w:w="640" w:type="pct"/>
            <w:shd w:val="clear" w:color="auto" w:fill="D9D9D9"/>
            <w:vAlign w:val="center"/>
          </w:tcPr>
          <w:p w14:paraId="2CAE6874" w14:textId="377B67A2" w:rsidR="000023AF" w:rsidRPr="002D6629" w:rsidRDefault="000023AF" w:rsidP="000023AF">
            <w:pPr>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lastRenderedPageBreak/>
              <w:t>Restricciones o limitaciones</w:t>
            </w:r>
          </w:p>
        </w:tc>
        <w:sdt>
          <w:sdtPr>
            <w:rPr>
              <w:rFonts w:eastAsia="Calibri" w:cstheme="minorHAnsi"/>
              <w:sz w:val="18"/>
              <w:szCs w:val="18"/>
              <w:lang w:val="es-ES"/>
            </w:rPr>
            <w:alias w:val="Restricciones o limitaciones"/>
            <w:tag w:val="Restricciones o limitaciones"/>
            <w:id w:val="-1053613454"/>
            <w:placeholder>
              <w:docPart w:val="37146CBF646E4E27BA52007899A7D0CB"/>
            </w:placeholder>
          </w:sdtPr>
          <w:sdtEndPr>
            <w:rPr>
              <w:color w:val="FF0000"/>
            </w:rPr>
          </w:sdtEndPr>
          <w:sdtContent>
            <w:tc>
              <w:tcPr>
                <w:tcW w:w="4360" w:type="pct"/>
                <w:gridSpan w:val="8"/>
              </w:tcPr>
              <w:p w14:paraId="31ABC4EC" w14:textId="77777777" w:rsidR="009859F4" w:rsidRPr="002D6629" w:rsidRDefault="006D6DEC" w:rsidP="000023AF">
                <w:pPr>
                  <w:ind w:right="99"/>
                  <w:jc w:val="both"/>
                  <w:rPr>
                    <w:rFonts w:eastAsia="Calibri" w:cstheme="minorHAnsi"/>
                    <w:sz w:val="18"/>
                    <w:szCs w:val="18"/>
                    <w:lang w:val="es-ES"/>
                  </w:rPr>
                </w:pPr>
                <w:r w:rsidRPr="002D6629">
                  <w:rPr>
                    <w:rFonts w:eastAsia="Calibri" w:cstheme="minorHAnsi"/>
                    <w:sz w:val="18"/>
                    <w:szCs w:val="18"/>
                    <w:lang w:val="es-ES"/>
                  </w:rPr>
                  <w:t>Acceso a la información de áreas ambientales excluibles, restringidas e informativas para la minería actualizadas</w:t>
                </w:r>
                <w:r w:rsidR="009859F4" w:rsidRPr="002D6629">
                  <w:rPr>
                    <w:rFonts w:eastAsia="Calibri" w:cstheme="minorHAnsi"/>
                    <w:sz w:val="18"/>
                    <w:szCs w:val="18"/>
                    <w:lang w:val="es-ES"/>
                  </w:rPr>
                  <w:t>.</w:t>
                </w:r>
              </w:p>
              <w:p w14:paraId="39E9F5E5" w14:textId="26FDC478" w:rsidR="000023AF" w:rsidRPr="002D6629" w:rsidRDefault="009859F4" w:rsidP="000023AF">
                <w:pPr>
                  <w:ind w:right="99"/>
                  <w:jc w:val="both"/>
                  <w:rPr>
                    <w:rFonts w:eastAsia="Calibri" w:cstheme="minorHAnsi"/>
                    <w:sz w:val="18"/>
                    <w:szCs w:val="18"/>
                    <w:lang w:val="es-ES"/>
                  </w:rPr>
                </w:pPr>
                <w:r w:rsidRPr="002D6629">
                  <w:rPr>
                    <w:rFonts w:eastAsia="Calibri" w:cstheme="minorHAnsi"/>
                    <w:sz w:val="18"/>
                    <w:szCs w:val="18"/>
                    <w:lang w:val="es-ES"/>
                  </w:rPr>
                  <w:t xml:space="preserve">Uso y disponibilidad de la información cartográfica de los títulos mineros especialmente para realizar el </w:t>
                </w:r>
                <w:r w:rsidR="00DE4151" w:rsidRPr="002D6629">
                  <w:rPr>
                    <w:rFonts w:eastAsia="Calibri" w:cstheme="minorHAnsi"/>
                    <w:sz w:val="18"/>
                    <w:szCs w:val="18"/>
                    <w:lang w:val="es-ES"/>
                  </w:rPr>
                  <w:t>cálculo</w:t>
                </w:r>
                <w:r w:rsidRPr="002D6629">
                  <w:rPr>
                    <w:rFonts w:eastAsia="Calibri" w:cstheme="minorHAnsi"/>
                    <w:sz w:val="18"/>
                    <w:szCs w:val="18"/>
                    <w:lang w:val="es-ES"/>
                  </w:rPr>
                  <w:t xml:space="preserve"> del indicador para otros periodos de tiempo.</w:t>
                </w:r>
              </w:p>
            </w:tc>
          </w:sdtContent>
        </w:sdt>
      </w:tr>
      <w:tr w:rsidR="005B3C51" w:rsidRPr="002D6629" w14:paraId="29133EB9" w14:textId="77777777" w:rsidTr="00291FF4">
        <w:trPr>
          <w:trHeight w:val="20"/>
        </w:trPr>
        <w:tc>
          <w:tcPr>
            <w:tcW w:w="640" w:type="pct"/>
            <w:vMerge w:val="restart"/>
            <w:shd w:val="clear" w:color="auto" w:fill="D9D9D9"/>
            <w:vAlign w:val="center"/>
          </w:tcPr>
          <w:p w14:paraId="77113880" w14:textId="77777777" w:rsidR="000023AF" w:rsidRPr="002D6629" w:rsidRDefault="000023AF" w:rsidP="000023AF">
            <w:pPr>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t>Facilidad de obtención</w:t>
            </w:r>
          </w:p>
        </w:tc>
        <w:tc>
          <w:tcPr>
            <w:tcW w:w="1470" w:type="pct"/>
            <w:gridSpan w:val="3"/>
            <w:vAlign w:val="center"/>
          </w:tcPr>
          <w:p w14:paraId="6AB18161" w14:textId="77777777" w:rsidR="000023AF" w:rsidRPr="002D6629" w:rsidRDefault="000023AF" w:rsidP="000023AF">
            <w:pPr>
              <w:ind w:right="93"/>
              <w:jc w:val="center"/>
              <w:rPr>
                <w:rFonts w:eastAsia="Calibri" w:cstheme="minorHAnsi"/>
                <w:color w:val="FF0000"/>
                <w:sz w:val="18"/>
                <w:szCs w:val="18"/>
                <w:lang w:val="es-ES"/>
              </w:rPr>
            </w:pPr>
            <w:r w:rsidRPr="002D6629">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1436" w:type="pct"/>
            <w:gridSpan w:val="2"/>
            <w:vAlign w:val="center"/>
          </w:tcPr>
          <w:p w14:paraId="36BD623F" w14:textId="6D900804" w:rsidR="000023AF" w:rsidRPr="002D6629" w:rsidRDefault="000023AF" w:rsidP="000023AF">
            <w:pPr>
              <w:ind w:right="93"/>
              <w:jc w:val="center"/>
              <w:rPr>
                <w:rFonts w:eastAsia="Calibri" w:cstheme="minorHAnsi"/>
                <w:sz w:val="18"/>
                <w:szCs w:val="18"/>
                <w:lang w:val="es-ES"/>
              </w:rPr>
            </w:pPr>
            <w:r w:rsidRPr="002D6629">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6D6DEC" w:rsidRPr="002D6629">
                  <w:rPr>
                    <w:rFonts w:ascii="Segoe UI Symbol" w:eastAsia="MS Gothic" w:hAnsi="Segoe UI Symbol" w:cs="Segoe UI Symbol"/>
                    <w:spacing w:val="-2"/>
                    <w:sz w:val="18"/>
                    <w:szCs w:val="18"/>
                    <w:lang w:val="es-ES"/>
                  </w:rPr>
                  <w:t>☒</w:t>
                </w:r>
              </w:sdtContent>
            </w:sdt>
          </w:p>
        </w:tc>
        <w:tc>
          <w:tcPr>
            <w:tcW w:w="1454" w:type="pct"/>
            <w:gridSpan w:val="3"/>
            <w:vAlign w:val="center"/>
          </w:tcPr>
          <w:p w14:paraId="1A6ED5F8" w14:textId="77777777" w:rsidR="000023AF" w:rsidRPr="002D6629" w:rsidRDefault="000023AF" w:rsidP="000023AF">
            <w:pPr>
              <w:ind w:right="93"/>
              <w:jc w:val="center"/>
              <w:rPr>
                <w:rFonts w:eastAsia="Calibri" w:cstheme="minorHAnsi"/>
                <w:sz w:val="18"/>
                <w:szCs w:val="18"/>
                <w:lang w:val="es-ES"/>
              </w:rPr>
            </w:pPr>
            <w:r w:rsidRPr="002D6629">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2D6629">
                  <w:rPr>
                    <w:rFonts w:ascii="Segoe UI Symbol" w:eastAsia="Calibri" w:hAnsi="Segoe UI Symbol" w:cs="Segoe UI Symbol"/>
                    <w:sz w:val="18"/>
                    <w:szCs w:val="18"/>
                    <w:lang w:val="es-ES"/>
                  </w:rPr>
                  <w:t>☐</w:t>
                </w:r>
              </w:sdtContent>
            </w:sdt>
          </w:p>
        </w:tc>
      </w:tr>
      <w:tr w:rsidR="00AA4D9C" w:rsidRPr="002D6629" w14:paraId="1D5E24DC" w14:textId="77777777" w:rsidTr="00291FF4">
        <w:trPr>
          <w:trHeight w:val="20"/>
        </w:trPr>
        <w:tc>
          <w:tcPr>
            <w:tcW w:w="640" w:type="pct"/>
            <w:vMerge/>
            <w:shd w:val="clear" w:color="auto" w:fill="D9D9D9"/>
          </w:tcPr>
          <w:p w14:paraId="6259F873" w14:textId="77777777" w:rsidR="000023AF" w:rsidRPr="002D6629" w:rsidRDefault="000023AF" w:rsidP="000023AF">
            <w:pPr>
              <w:tabs>
                <w:tab w:val="left" w:pos="1936"/>
              </w:tabs>
              <w:ind w:left="55" w:right="99"/>
              <w:rPr>
                <w:rFonts w:eastAsia="Calibri" w:cstheme="minorHAnsi"/>
                <w:b/>
                <w:spacing w:val="-2"/>
                <w:sz w:val="18"/>
                <w:szCs w:val="18"/>
                <w:lang w:val="es-ES"/>
              </w:rPr>
            </w:pPr>
          </w:p>
        </w:tc>
        <w:tc>
          <w:tcPr>
            <w:tcW w:w="4360" w:type="pct"/>
            <w:gridSpan w:val="8"/>
          </w:tcPr>
          <w:p w14:paraId="309D4B4A" w14:textId="7BF377DA" w:rsidR="000023AF" w:rsidRPr="002D6629" w:rsidRDefault="000023AF" w:rsidP="006D6DEC">
            <w:pPr>
              <w:ind w:right="91"/>
              <w:jc w:val="both"/>
              <w:rPr>
                <w:rFonts w:eastAsia="Calibri" w:cstheme="minorHAnsi"/>
                <w:sz w:val="18"/>
                <w:szCs w:val="18"/>
                <w:lang w:val="es-ES"/>
              </w:rPr>
            </w:pPr>
            <w:r w:rsidRPr="002D6629">
              <w:rPr>
                <w:rFonts w:eastAsia="Calibri" w:cstheme="minorHAnsi"/>
                <w:position w:val="-10"/>
                <w:sz w:val="18"/>
                <w:szCs w:val="18"/>
                <w:lang w:val="es-ES"/>
              </w:rPr>
              <w:t>¿Por</w:t>
            </w:r>
            <w:r w:rsidRPr="002D6629">
              <w:rPr>
                <w:rFonts w:eastAsia="Calibri" w:cstheme="minorHAnsi"/>
                <w:spacing w:val="-8"/>
                <w:position w:val="-10"/>
                <w:sz w:val="18"/>
                <w:szCs w:val="18"/>
                <w:lang w:val="es-ES"/>
              </w:rPr>
              <w:t xml:space="preserve"> </w:t>
            </w:r>
            <w:r w:rsidRPr="002D6629">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7D1647A12DAF4DC49CF56A926ED49D95"/>
                </w:placeholder>
              </w:sdtPr>
              <w:sdtEndPr>
                <w:rPr>
                  <w:color w:val="FF0000"/>
                </w:rPr>
              </w:sdtEndPr>
              <w:sdtContent>
                <w:r w:rsidR="006D6DEC" w:rsidRPr="002D6629">
                  <w:rPr>
                    <w:rFonts w:eastAsia="Calibri" w:cstheme="minorHAnsi"/>
                    <w:sz w:val="18"/>
                    <w:szCs w:val="18"/>
                    <w:lang w:val="es-ES"/>
                  </w:rPr>
                  <w:t>La Agencia Nacional de Minería actualiza constantemente el estado de los títulos mineros a nivel nacional, por otro lado, revistiendo mayor complejidad se presentan las áreas de exclusión, restricción e informativas para la minería que están en constante proceso de cambio y no siempre se encuentran disponibles para su integración.</w:t>
                </w:r>
              </w:sdtContent>
            </w:sdt>
          </w:p>
        </w:tc>
      </w:tr>
      <w:tr w:rsidR="000023AF" w:rsidRPr="002D6629" w14:paraId="30289FFC" w14:textId="77777777" w:rsidTr="00D66A17">
        <w:trPr>
          <w:trHeight w:val="20"/>
        </w:trPr>
        <w:tc>
          <w:tcPr>
            <w:tcW w:w="5000" w:type="pct"/>
            <w:gridSpan w:val="9"/>
            <w:shd w:val="clear" w:color="auto" w:fill="A6A6A6" w:themeFill="background1" w:themeFillShade="A6"/>
            <w:vAlign w:val="center"/>
          </w:tcPr>
          <w:p w14:paraId="3FB8D0A2" w14:textId="77777777" w:rsidR="000023AF" w:rsidRPr="002D6629" w:rsidRDefault="000023AF" w:rsidP="000023AF">
            <w:pPr>
              <w:jc w:val="center"/>
              <w:rPr>
                <w:rFonts w:eastAsia="Calibri" w:cstheme="minorHAnsi"/>
                <w:b/>
                <w:bCs/>
                <w:sz w:val="18"/>
                <w:szCs w:val="18"/>
                <w:lang w:val="es-ES"/>
              </w:rPr>
            </w:pPr>
            <w:r w:rsidRPr="002D6629">
              <w:rPr>
                <w:rFonts w:eastAsia="Calibri" w:cstheme="minorHAnsi"/>
                <w:b/>
                <w:bCs/>
                <w:sz w:val="18"/>
                <w:szCs w:val="18"/>
                <w:lang w:val="es-ES"/>
              </w:rPr>
              <w:t>RESPONSABLE DEL INDICADOR</w:t>
            </w:r>
          </w:p>
        </w:tc>
      </w:tr>
      <w:tr w:rsidR="00AA4D9C" w:rsidRPr="002D6629" w14:paraId="1F6C19D8" w14:textId="77777777" w:rsidTr="00291FF4">
        <w:trPr>
          <w:trHeight w:val="20"/>
        </w:trPr>
        <w:tc>
          <w:tcPr>
            <w:tcW w:w="640" w:type="pct"/>
            <w:shd w:val="clear" w:color="auto" w:fill="D9D9D9"/>
            <w:vAlign w:val="center"/>
          </w:tcPr>
          <w:p w14:paraId="218E44D1" w14:textId="77777777" w:rsidR="000023AF" w:rsidRPr="002D6629" w:rsidRDefault="000023AF" w:rsidP="000023AF">
            <w:pPr>
              <w:jc w:val="center"/>
              <w:rPr>
                <w:rFonts w:eastAsia="Calibri" w:cstheme="minorHAnsi"/>
                <w:b/>
                <w:i/>
                <w:sz w:val="18"/>
                <w:szCs w:val="18"/>
                <w:lang w:val="es-ES"/>
              </w:rPr>
            </w:pPr>
            <w:r w:rsidRPr="002D6629">
              <w:rPr>
                <w:rFonts w:eastAsia="Calibri" w:cstheme="minorHAnsi"/>
                <w:b/>
                <w:i/>
                <w:spacing w:val="-2"/>
                <w:sz w:val="18"/>
                <w:szCs w:val="18"/>
                <w:lang w:val="es-ES"/>
              </w:rPr>
              <w:t>Entidad</w:t>
            </w:r>
          </w:p>
        </w:tc>
        <w:sdt>
          <w:sdtPr>
            <w:rPr>
              <w:rFonts w:cstheme="minorHAnsi"/>
              <w:lang w:val="es-ES"/>
            </w:rPr>
            <w:alias w:val="Entidad"/>
            <w:tag w:val="Entidad"/>
            <w:id w:val="-2117973869"/>
            <w:placeholder>
              <w:docPart w:val="6628186893B74AF4B790E7B34AB67A9F"/>
            </w:placeholder>
          </w:sdtPr>
          <w:sdtEndPr>
            <w:rPr>
              <w:color w:val="FF0000"/>
            </w:rPr>
          </w:sdtEndPr>
          <w:sdtContent>
            <w:sdt>
              <w:sdtPr>
                <w:rPr>
                  <w:rFonts w:cstheme="minorHAnsi"/>
                  <w:lang w:val="es-ES"/>
                </w:rPr>
                <w:alias w:val="Entidad"/>
                <w:tag w:val="Entidad"/>
                <w:id w:val="-2054065965"/>
                <w:placeholder>
                  <w:docPart w:val="D194D65638274FBFBD57234751BD54B0"/>
                </w:placeholder>
              </w:sdtPr>
              <w:sdtEndPr>
                <w:rPr>
                  <w:color w:val="FF0000"/>
                </w:rPr>
              </w:sdtEndPr>
              <w:sdtContent>
                <w:tc>
                  <w:tcPr>
                    <w:tcW w:w="4360" w:type="pct"/>
                    <w:gridSpan w:val="8"/>
                  </w:tcPr>
                  <w:p w14:paraId="716CF376" w14:textId="74FD0C75" w:rsidR="009859F4" w:rsidRPr="002D6629" w:rsidRDefault="006D6DEC" w:rsidP="009859F4">
                    <w:pPr>
                      <w:pStyle w:val="Prrafodelista"/>
                      <w:numPr>
                        <w:ilvl w:val="0"/>
                        <w:numId w:val="2"/>
                      </w:numPr>
                      <w:rPr>
                        <w:rFonts w:eastAsia="Calibri" w:cstheme="minorHAnsi"/>
                        <w:sz w:val="18"/>
                        <w:szCs w:val="18"/>
                        <w:lang w:val="es-ES"/>
                      </w:rPr>
                    </w:pPr>
                    <w:r w:rsidRPr="002D6629">
                      <w:rPr>
                        <w:rFonts w:eastAsia="Calibri" w:cstheme="minorHAnsi"/>
                        <w:sz w:val="18"/>
                        <w:szCs w:val="18"/>
                        <w:lang w:val="es-ES"/>
                      </w:rPr>
                      <w:t xml:space="preserve">Ministerio de minas y energía con apoyo de ANM </w:t>
                    </w:r>
                  </w:p>
                  <w:p w14:paraId="69F2B73A" w14:textId="68F79C8D" w:rsidR="000023AF" w:rsidRPr="002D6629" w:rsidRDefault="006D6DEC" w:rsidP="009859F4">
                    <w:pPr>
                      <w:pStyle w:val="Prrafodelista"/>
                      <w:numPr>
                        <w:ilvl w:val="0"/>
                        <w:numId w:val="2"/>
                      </w:numPr>
                      <w:rPr>
                        <w:rFonts w:eastAsia="Calibri" w:cstheme="minorHAnsi"/>
                        <w:color w:val="FF0000"/>
                        <w:sz w:val="18"/>
                        <w:szCs w:val="18"/>
                        <w:lang w:val="es-ES"/>
                      </w:rPr>
                    </w:pPr>
                    <w:r w:rsidRPr="002D6629">
                      <w:rPr>
                        <w:rFonts w:eastAsia="Calibri" w:cstheme="minorHAnsi"/>
                        <w:sz w:val="18"/>
                        <w:szCs w:val="18"/>
                        <w:lang w:val="es-ES"/>
                      </w:rPr>
                      <w:t>Ministerio de ambiente y Desarrollo Sostenible</w:t>
                    </w:r>
                  </w:p>
                </w:tc>
              </w:sdtContent>
            </w:sdt>
          </w:sdtContent>
        </w:sdt>
      </w:tr>
      <w:tr w:rsidR="00AA4D9C" w:rsidRPr="002D6629" w14:paraId="103DB717" w14:textId="77777777" w:rsidTr="00291FF4">
        <w:trPr>
          <w:trHeight w:val="20"/>
        </w:trPr>
        <w:tc>
          <w:tcPr>
            <w:tcW w:w="640" w:type="pct"/>
            <w:shd w:val="clear" w:color="auto" w:fill="D9D9D9"/>
            <w:vAlign w:val="center"/>
          </w:tcPr>
          <w:p w14:paraId="11282AEB" w14:textId="77777777" w:rsidR="006D6DEC" w:rsidRPr="002D6629" w:rsidRDefault="006D6DEC" w:rsidP="006D6DEC">
            <w:pPr>
              <w:jc w:val="center"/>
              <w:rPr>
                <w:rFonts w:eastAsia="Calibri" w:cstheme="minorHAnsi"/>
                <w:b/>
                <w:i/>
                <w:sz w:val="18"/>
                <w:szCs w:val="18"/>
                <w:lang w:val="es-ES"/>
              </w:rPr>
            </w:pPr>
            <w:r w:rsidRPr="002D6629">
              <w:rPr>
                <w:rFonts w:eastAsia="Calibri" w:cstheme="minorHAnsi"/>
                <w:b/>
                <w:i/>
                <w:spacing w:val="-2"/>
                <w:sz w:val="18"/>
                <w:szCs w:val="18"/>
                <w:lang w:val="es-ES"/>
              </w:rPr>
              <w:t>Dependencia</w:t>
            </w:r>
          </w:p>
        </w:tc>
        <w:sdt>
          <w:sdtPr>
            <w:rPr>
              <w:rFonts w:eastAsia="Calibri" w:cstheme="minorHAnsi"/>
              <w:sz w:val="18"/>
              <w:szCs w:val="18"/>
              <w:lang w:val="es-ES"/>
            </w:rPr>
            <w:alias w:val="Dependencia"/>
            <w:tag w:val="Dependencia"/>
            <w:id w:val="-1792968737"/>
            <w:placeholder>
              <w:docPart w:val="AD1458EE402741C58A5638AE605DCB24"/>
            </w:placeholder>
          </w:sdtPr>
          <w:sdtEndPr>
            <w:rPr>
              <w:color w:val="FF0000"/>
            </w:rPr>
          </w:sdtEndPr>
          <w:sdtContent>
            <w:tc>
              <w:tcPr>
                <w:tcW w:w="4360" w:type="pct"/>
                <w:gridSpan w:val="8"/>
              </w:tcPr>
              <w:p w14:paraId="4D033CBB" w14:textId="2B71226A" w:rsidR="006D6DEC" w:rsidRPr="002D6629" w:rsidRDefault="006D6DEC" w:rsidP="006D6DEC">
                <w:pPr>
                  <w:rPr>
                    <w:rFonts w:eastAsia="Calibri" w:cstheme="minorHAnsi"/>
                    <w:color w:val="FF0000"/>
                    <w:sz w:val="18"/>
                    <w:szCs w:val="18"/>
                    <w:lang w:val="es-ES"/>
                  </w:rPr>
                </w:pPr>
                <w:r w:rsidRPr="002D6629">
                  <w:rPr>
                    <w:rFonts w:eastAsia="Calibri" w:cstheme="minorHAnsi"/>
                    <w:sz w:val="18"/>
                    <w:szCs w:val="18"/>
                    <w:lang w:val="es-ES"/>
                  </w:rPr>
                  <w:t>Oficina de Asuntos Ambientales y Sociales del Ministerio de Minas y Energía</w:t>
                </w:r>
              </w:p>
            </w:tc>
          </w:sdtContent>
        </w:sdt>
      </w:tr>
      <w:tr w:rsidR="00AA4D9C" w:rsidRPr="002D6629" w14:paraId="23C99516" w14:textId="77777777" w:rsidTr="00291FF4">
        <w:trPr>
          <w:trHeight w:val="20"/>
        </w:trPr>
        <w:tc>
          <w:tcPr>
            <w:tcW w:w="640" w:type="pct"/>
            <w:shd w:val="clear" w:color="auto" w:fill="D9D9D9"/>
            <w:vAlign w:val="center"/>
          </w:tcPr>
          <w:p w14:paraId="2AA5A913" w14:textId="77777777" w:rsidR="006D6DEC" w:rsidRPr="002D6629" w:rsidRDefault="006D6DEC" w:rsidP="006D6DEC">
            <w:pPr>
              <w:jc w:val="center"/>
              <w:rPr>
                <w:rFonts w:eastAsia="Calibri" w:cstheme="minorHAnsi"/>
                <w:b/>
                <w:i/>
                <w:sz w:val="18"/>
                <w:szCs w:val="18"/>
                <w:lang w:val="es-ES"/>
              </w:rPr>
            </w:pPr>
            <w:r w:rsidRPr="002D6629">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D583FB40CE6749F9A190B0305762A1A3"/>
            </w:placeholder>
          </w:sdtPr>
          <w:sdtEndPr>
            <w:rPr>
              <w:color w:val="FF0000"/>
            </w:rPr>
          </w:sdtEndPr>
          <w:sdtContent>
            <w:tc>
              <w:tcPr>
                <w:tcW w:w="4360" w:type="pct"/>
                <w:gridSpan w:val="8"/>
              </w:tcPr>
              <w:p w14:paraId="30540ED4" w14:textId="2959575D" w:rsidR="006D6DEC" w:rsidRPr="002D6629" w:rsidRDefault="006D6DEC" w:rsidP="006D6DEC">
                <w:pPr>
                  <w:rPr>
                    <w:rFonts w:eastAsia="Calibri" w:cstheme="minorHAnsi"/>
                    <w:color w:val="FF0000"/>
                    <w:sz w:val="18"/>
                    <w:szCs w:val="18"/>
                    <w:lang w:val="es-ES"/>
                  </w:rPr>
                </w:pPr>
                <w:r w:rsidRPr="002D6629">
                  <w:rPr>
                    <w:rFonts w:eastAsia="Calibri" w:cstheme="minorHAnsi"/>
                    <w:sz w:val="18"/>
                    <w:szCs w:val="18"/>
                    <w:lang w:val="es-ES"/>
                  </w:rPr>
                  <w:t>(601) 2200 300</w:t>
                </w:r>
              </w:p>
            </w:tc>
          </w:sdtContent>
        </w:sdt>
      </w:tr>
      <w:tr w:rsidR="00AA4D9C" w:rsidRPr="002D6629" w14:paraId="7C8505E7" w14:textId="77777777" w:rsidTr="00291FF4">
        <w:trPr>
          <w:trHeight w:val="20"/>
        </w:trPr>
        <w:tc>
          <w:tcPr>
            <w:tcW w:w="640" w:type="pct"/>
            <w:shd w:val="clear" w:color="auto" w:fill="D9D9D9"/>
            <w:vAlign w:val="center"/>
          </w:tcPr>
          <w:p w14:paraId="07693E12" w14:textId="0DCE259A" w:rsidR="006D6DEC" w:rsidRPr="002D6629" w:rsidRDefault="006D6DEC" w:rsidP="006D6DEC">
            <w:pPr>
              <w:jc w:val="center"/>
              <w:rPr>
                <w:rFonts w:eastAsia="Calibri" w:cstheme="minorHAnsi"/>
                <w:b/>
                <w:i/>
                <w:spacing w:val="-2"/>
                <w:sz w:val="18"/>
                <w:szCs w:val="18"/>
                <w:lang w:val="es-ES"/>
              </w:rPr>
            </w:pPr>
            <w:r w:rsidRPr="002D6629">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2FDAF02705864E19898E5BD68C17E63D"/>
            </w:placeholder>
          </w:sdtPr>
          <w:sdtEndPr>
            <w:rPr>
              <w:color w:val="FF0000"/>
            </w:rPr>
          </w:sdtEndPr>
          <w:sdtContent>
            <w:tc>
              <w:tcPr>
                <w:tcW w:w="4360" w:type="pct"/>
                <w:gridSpan w:val="8"/>
              </w:tcPr>
              <w:p w14:paraId="6B7EDA2E" w14:textId="2788B345" w:rsidR="006D6DEC" w:rsidRPr="002D6629" w:rsidRDefault="006D6DEC" w:rsidP="006D6DEC">
                <w:pPr>
                  <w:rPr>
                    <w:rFonts w:eastAsia="Calibri" w:cstheme="minorHAnsi"/>
                    <w:color w:val="FF0000"/>
                    <w:sz w:val="18"/>
                    <w:szCs w:val="18"/>
                    <w:lang w:val="es-ES"/>
                  </w:rPr>
                </w:pPr>
                <w:r w:rsidRPr="002D6629">
                  <w:rPr>
                    <w:rFonts w:eastAsia="Calibri" w:cstheme="minorHAnsi"/>
                    <w:sz w:val="18"/>
                    <w:szCs w:val="18"/>
                    <w:lang w:val="es-ES"/>
                  </w:rPr>
                  <w:t>Calle 43 # 57 - 31, Centro Administrativo Nacional, segundo piso</w:t>
                </w:r>
              </w:p>
            </w:tc>
          </w:sdtContent>
        </w:sdt>
      </w:tr>
      <w:tr w:rsidR="006D6DEC" w:rsidRPr="002D6629" w14:paraId="3E64677F" w14:textId="77777777" w:rsidTr="00D66A17">
        <w:trPr>
          <w:trHeight w:val="20"/>
        </w:trPr>
        <w:tc>
          <w:tcPr>
            <w:tcW w:w="5000" w:type="pct"/>
            <w:gridSpan w:val="9"/>
            <w:shd w:val="clear" w:color="auto" w:fill="A6A6A6" w:themeFill="background1" w:themeFillShade="A6"/>
          </w:tcPr>
          <w:p w14:paraId="16405E0A" w14:textId="77777777" w:rsidR="006D6DEC" w:rsidRPr="002D6629" w:rsidRDefault="006D6DEC" w:rsidP="006D6DEC">
            <w:pPr>
              <w:jc w:val="center"/>
              <w:rPr>
                <w:rFonts w:eastAsia="Calibri" w:cstheme="minorHAnsi"/>
                <w:b/>
                <w:sz w:val="18"/>
                <w:szCs w:val="18"/>
                <w:lang w:val="es-ES"/>
              </w:rPr>
            </w:pPr>
            <w:r w:rsidRPr="002D6629">
              <w:rPr>
                <w:rFonts w:eastAsia="Calibri" w:cstheme="minorHAnsi"/>
                <w:b/>
                <w:bCs/>
                <w:sz w:val="18"/>
                <w:szCs w:val="18"/>
                <w:lang w:val="es-ES"/>
              </w:rPr>
              <w:t>UBICACIÓN PRINCIPAL PARA LA CONSULTA DEL INDICADOR</w:t>
            </w:r>
          </w:p>
        </w:tc>
      </w:tr>
      <w:tr w:rsidR="00AA4D9C" w:rsidRPr="002D6629" w14:paraId="2F110014" w14:textId="77777777" w:rsidTr="00291FF4">
        <w:trPr>
          <w:trHeight w:val="20"/>
        </w:trPr>
        <w:tc>
          <w:tcPr>
            <w:tcW w:w="640" w:type="pct"/>
            <w:shd w:val="clear" w:color="auto" w:fill="D9D9D9"/>
            <w:vAlign w:val="center"/>
          </w:tcPr>
          <w:p w14:paraId="2CE34004" w14:textId="77777777" w:rsidR="006D6DEC" w:rsidRPr="002D6629" w:rsidRDefault="006D6DEC" w:rsidP="006D6DEC">
            <w:pPr>
              <w:jc w:val="center"/>
              <w:rPr>
                <w:rFonts w:eastAsia="Calibri" w:cstheme="minorHAnsi"/>
                <w:b/>
                <w:i/>
                <w:sz w:val="18"/>
                <w:szCs w:val="18"/>
                <w:lang w:val="es-ES"/>
              </w:rPr>
            </w:pPr>
            <w:r w:rsidRPr="002D6629">
              <w:rPr>
                <w:rFonts w:eastAsia="Calibri" w:cstheme="minorHAnsi"/>
                <w:b/>
                <w:i/>
                <w:spacing w:val="-2"/>
                <w:sz w:val="18"/>
                <w:szCs w:val="18"/>
                <w:lang w:val="es-ES"/>
              </w:rPr>
              <w:t>Nombre</w:t>
            </w:r>
          </w:p>
        </w:tc>
        <w:sdt>
          <w:sdtPr>
            <w:rPr>
              <w:rFonts w:eastAsia="Calibri" w:cstheme="minorHAnsi"/>
              <w:sz w:val="18"/>
              <w:szCs w:val="18"/>
              <w:lang w:val="es-ES"/>
            </w:rPr>
            <w:alias w:val="Nombre"/>
            <w:tag w:val="Nombre"/>
            <w:id w:val="1555662621"/>
            <w:placeholder>
              <w:docPart w:val="8275D52E60B44AB0A74D16D8BDBBAFB0"/>
            </w:placeholder>
          </w:sdtPr>
          <w:sdtEndPr>
            <w:rPr>
              <w:color w:val="FF0000"/>
            </w:rPr>
          </w:sdtEndPr>
          <w:sdtContent>
            <w:tc>
              <w:tcPr>
                <w:tcW w:w="4360" w:type="pct"/>
                <w:gridSpan w:val="8"/>
              </w:tcPr>
              <w:p w14:paraId="251B9ADE" w14:textId="164B83BC" w:rsidR="006D6DEC" w:rsidRPr="002D6629" w:rsidRDefault="006D6DEC" w:rsidP="006D6DEC">
                <w:pPr>
                  <w:spacing w:line="199" w:lineRule="exact"/>
                  <w:jc w:val="both"/>
                  <w:rPr>
                    <w:rFonts w:eastAsia="Calibri" w:cstheme="minorHAnsi"/>
                    <w:color w:val="FF0000"/>
                    <w:sz w:val="18"/>
                    <w:szCs w:val="18"/>
                    <w:lang w:val="es-ES"/>
                  </w:rPr>
                </w:pPr>
                <w:r w:rsidRPr="002D6629">
                  <w:rPr>
                    <w:rFonts w:eastAsia="Calibri" w:cstheme="minorHAnsi"/>
                    <w:sz w:val="18"/>
                    <w:szCs w:val="18"/>
                    <w:lang w:val="es-ES"/>
                  </w:rPr>
                  <w:t>Ministerio de Minas y Energía</w:t>
                </w:r>
              </w:p>
            </w:tc>
          </w:sdtContent>
        </w:sdt>
      </w:tr>
      <w:tr w:rsidR="00AA4D9C" w:rsidRPr="002D6629" w14:paraId="372299A3" w14:textId="77777777" w:rsidTr="00291FF4">
        <w:trPr>
          <w:trHeight w:val="20"/>
        </w:trPr>
        <w:tc>
          <w:tcPr>
            <w:tcW w:w="640" w:type="pct"/>
            <w:shd w:val="clear" w:color="auto" w:fill="D9D9D9"/>
            <w:vAlign w:val="center"/>
          </w:tcPr>
          <w:p w14:paraId="3A3CD968" w14:textId="77777777" w:rsidR="006D6DEC" w:rsidRPr="002D6629" w:rsidRDefault="006D6DEC" w:rsidP="006D6DEC">
            <w:pPr>
              <w:jc w:val="center"/>
              <w:rPr>
                <w:rFonts w:eastAsia="Calibri" w:cstheme="minorHAnsi"/>
                <w:b/>
                <w:i/>
                <w:sz w:val="18"/>
                <w:szCs w:val="18"/>
                <w:lang w:val="es-ES"/>
              </w:rPr>
            </w:pPr>
            <w:r w:rsidRPr="002D6629">
              <w:rPr>
                <w:rFonts w:eastAsia="Calibri" w:cstheme="minorHAnsi"/>
                <w:b/>
                <w:i/>
                <w:spacing w:val="-2"/>
                <w:sz w:val="18"/>
                <w:szCs w:val="18"/>
                <w:lang w:val="es-ES"/>
              </w:rPr>
              <w:t>Física</w:t>
            </w:r>
          </w:p>
        </w:tc>
        <w:sdt>
          <w:sdtPr>
            <w:rPr>
              <w:rFonts w:eastAsia="Calibri" w:cstheme="minorHAnsi"/>
              <w:sz w:val="18"/>
              <w:szCs w:val="18"/>
              <w:lang w:val="es-ES"/>
            </w:rPr>
            <w:alias w:val="Física"/>
            <w:tag w:val="Física"/>
            <w:id w:val="-529420571"/>
            <w:placeholder>
              <w:docPart w:val="9352EE233B4A45B0BC0DCD312716A829"/>
            </w:placeholder>
            <w:showingPlcHdr/>
          </w:sdtPr>
          <w:sdtEndPr>
            <w:rPr>
              <w:color w:val="FF0000"/>
            </w:rPr>
          </w:sdtEndPr>
          <w:sdtContent>
            <w:tc>
              <w:tcPr>
                <w:tcW w:w="4360" w:type="pct"/>
                <w:gridSpan w:val="8"/>
              </w:tcPr>
              <w:p w14:paraId="4B6D31F6" w14:textId="1EEA1AEC" w:rsidR="006D6DEC" w:rsidRPr="002D6629" w:rsidRDefault="006D6DEC" w:rsidP="006D6DEC">
                <w:pPr>
                  <w:rPr>
                    <w:rFonts w:eastAsia="Calibri" w:cstheme="minorHAnsi"/>
                    <w:color w:val="FF0000"/>
                    <w:sz w:val="18"/>
                    <w:szCs w:val="18"/>
                    <w:lang w:val="es-ES"/>
                  </w:rPr>
                </w:pPr>
                <w:r w:rsidRPr="002D6629">
                  <w:rPr>
                    <w:rFonts w:eastAsia="Calibri" w:cstheme="minorHAnsi"/>
                    <w:color w:val="666666"/>
                    <w:sz w:val="18"/>
                    <w:szCs w:val="18"/>
                    <w:lang w:val="es-ES"/>
                  </w:rPr>
                  <w:t>Haga clic o pulse aquí para indicar la ubicación física del indicador.</w:t>
                </w:r>
              </w:p>
            </w:tc>
          </w:sdtContent>
        </w:sdt>
      </w:tr>
      <w:tr w:rsidR="00AA4D9C" w:rsidRPr="002D6629" w14:paraId="0413D2A1" w14:textId="77777777" w:rsidTr="00291FF4">
        <w:trPr>
          <w:trHeight w:val="20"/>
        </w:trPr>
        <w:tc>
          <w:tcPr>
            <w:tcW w:w="640" w:type="pct"/>
            <w:shd w:val="clear" w:color="auto" w:fill="D9D9D9"/>
            <w:vAlign w:val="center"/>
          </w:tcPr>
          <w:p w14:paraId="456CD1F0" w14:textId="77777777" w:rsidR="006D6DEC" w:rsidRPr="002D6629" w:rsidRDefault="006D6DEC" w:rsidP="006D6DEC">
            <w:pPr>
              <w:jc w:val="center"/>
              <w:rPr>
                <w:rFonts w:eastAsia="Calibri" w:cstheme="minorHAnsi"/>
                <w:b/>
                <w:i/>
                <w:sz w:val="18"/>
                <w:szCs w:val="18"/>
                <w:lang w:val="es-ES"/>
              </w:rPr>
            </w:pPr>
            <w:r w:rsidRPr="002D6629">
              <w:rPr>
                <w:rFonts w:eastAsia="Calibri" w:cstheme="minorHAnsi"/>
                <w:b/>
                <w:i/>
                <w:spacing w:val="-5"/>
                <w:sz w:val="18"/>
                <w:szCs w:val="18"/>
                <w:lang w:val="es-ES"/>
              </w:rPr>
              <w:t>URL</w:t>
            </w:r>
          </w:p>
        </w:tc>
        <w:sdt>
          <w:sdtPr>
            <w:rPr>
              <w:rFonts w:eastAsia="Calibri" w:cstheme="minorHAnsi"/>
              <w:sz w:val="18"/>
              <w:szCs w:val="18"/>
              <w:lang w:val="es-ES"/>
            </w:rPr>
            <w:alias w:val="URL"/>
            <w:tag w:val="URL"/>
            <w:id w:val="705301387"/>
            <w:placeholder>
              <w:docPart w:val="D6AFB5043D02483F8748409279BAEFDD"/>
            </w:placeholder>
            <w:showingPlcHdr/>
          </w:sdtPr>
          <w:sdtEndPr>
            <w:rPr>
              <w:color w:val="FF0000"/>
            </w:rPr>
          </w:sdtEndPr>
          <w:sdtContent>
            <w:tc>
              <w:tcPr>
                <w:tcW w:w="4360" w:type="pct"/>
                <w:gridSpan w:val="8"/>
              </w:tcPr>
              <w:p w14:paraId="7ABEC837" w14:textId="6321759C" w:rsidR="006D6DEC" w:rsidRPr="002D6629" w:rsidRDefault="006D6DEC" w:rsidP="006D6DEC">
                <w:pPr>
                  <w:rPr>
                    <w:rFonts w:eastAsia="Calibri" w:cstheme="minorHAnsi"/>
                    <w:color w:val="FF0000"/>
                    <w:sz w:val="18"/>
                    <w:szCs w:val="18"/>
                    <w:lang w:val="es-ES"/>
                  </w:rPr>
                </w:pPr>
                <w:r w:rsidRPr="002D6629">
                  <w:rPr>
                    <w:rFonts w:eastAsia="Calibri" w:cstheme="minorHAnsi"/>
                    <w:color w:val="666666"/>
                    <w:sz w:val="18"/>
                    <w:szCs w:val="18"/>
                    <w:lang w:val="es-ES"/>
                  </w:rPr>
                  <w:t>Haga clic o pulse aquí para indicar la ubicación digital del indicador.</w:t>
                </w:r>
              </w:p>
            </w:tc>
          </w:sdtContent>
        </w:sdt>
      </w:tr>
    </w:tbl>
    <w:p w14:paraId="07842CA7" w14:textId="77777777" w:rsidR="006238AE" w:rsidRPr="002D6629"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2D6629" w14:paraId="00F2AB87" w14:textId="77777777" w:rsidTr="00A108D7">
        <w:trPr>
          <w:trHeight w:val="20"/>
        </w:trPr>
        <w:tc>
          <w:tcPr>
            <w:tcW w:w="5000" w:type="pct"/>
            <w:gridSpan w:val="7"/>
            <w:shd w:val="clear" w:color="auto" w:fill="A6A6A6" w:themeFill="background1" w:themeFillShade="A6"/>
          </w:tcPr>
          <w:p w14:paraId="1875F989" w14:textId="77777777" w:rsidR="006238AE" w:rsidRPr="002D6629" w:rsidRDefault="006238AE" w:rsidP="006238AE">
            <w:pPr>
              <w:jc w:val="center"/>
              <w:rPr>
                <w:rFonts w:eastAsia="Calibri" w:cstheme="minorHAnsi"/>
                <w:b/>
                <w:sz w:val="18"/>
                <w:szCs w:val="18"/>
                <w:lang w:val="es-ES"/>
              </w:rPr>
            </w:pPr>
            <w:r w:rsidRPr="002D6629">
              <w:rPr>
                <w:rFonts w:eastAsia="Calibri" w:cstheme="minorHAnsi"/>
                <w:b/>
                <w:bCs/>
                <w:sz w:val="18"/>
                <w:szCs w:val="18"/>
                <w:lang w:val="es-ES"/>
              </w:rPr>
              <w:t>FUENTE DE LAS VARIABLES</w:t>
            </w:r>
          </w:p>
        </w:tc>
      </w:tr>
      <w:tr w:rsidR="006238AE" w:rsidRPr="002D6629" w14:paraId="7EA9BC8A" w14:textId="77777777" w:rsidTr="00D66A17">
        <w:trPr>
          <w:trHeight w:val="20"/>
        </w:trPr>
        <w:tc>
          <w:tcPr>
            <w:tcW w:w="799" w:type="pct"/>
            <w:shd w:val="clear" w:color="auto" w:fill="D9D9D9"/>
            <w:vAlign w:val="center"/>
          </w:tcPr>
          <w:p w14:paraId="45F5E525" w14:textId="2BC13C95" w:rsidR="006238AE" w:rsidRPr="002D6629" w:rsidRDefault="006238AE" w:rsidP="00A108D7">
            <w:pPr>
              <w:tabs>
                <w:tab w:val="left" w:pos="1019"/>
                <w:tab w:val="left" w:pos="1455"/>
              </w:tabs>
              <w:ind w:right="93"/>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1976F91D" w:rsidR="006238AE" w:rsidRPr="002D6629" w:rsidRDefault="00DF340E" w:rsidP="00B558B2">
                <w:pPr>
                  <w:rPr>
                    <w:rFonts w:eastAsia="Calibri" w:cstheme="minorHAnsi"/>
                    <w:b/>
                    <w:sz w:val="18"/>
                    <w:szCs w:val="18"/>
                    <w:lang w:val="es-ES"/>
                  </w:rPr>
                </w:pPr>
                <w:r w:rsidRPr="002D6629">
                  <w:rPr>
                    <w:rFonts w:eastAsia="Calibri" w:cstheme="minorHAnsi"/>
                    <w:sz w:val="18"/>
                    <w:szCs w:val="18"/>
                    <w:lang w:val="es-ES"/>
                  </w:rPr>
                  <w:t>1</w:t>
                </w:r>
              </w:p>
            </w:tc>
          </w:sdtContent>
        </w:sdt>
      </w:tr>
      <w:tr w:rsidR="00292828" w:rsidRPr="002D6629" w14:paraId="5CC13398" w14:textId="77777777" w:rsidTr="00D66A17">
        <w:trPr>
          <w:trHeight w:val="20"/>
        </w:trPr>
        <w:tc>
          <w:tcPr>
            <w:tcW w:w="799" w:type="pct"/>
            <w:shd w:val="clear" w:color="auto" w:fill="D9D9D9"/>
            <w:vAlign w:val="center"/>
          </w:tcPr>
          <w:p w14:paraId="78AB1AB4" w14:textId="77777777" w:rsidR="006238AE" w:rsidRPr="002D6629" w:rsidRDefault="006238AE" w:rsidP="00A108D7">
            <w:pPr>
              <w:tabs>
                <w:tab w:val="left" w:pos="1019"/>
                <w:tab w:val="left" w:pos="1455"/>
              </w:tabs>
              <w:ind w:right="93"/>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t>Nombre</w:t>
            </w:r>
            <w:r w:rsidRPr="002D6629">
              <w:rPr>
                <w:rFonts w:eastAsia="Calibri" w:cstheme="minorHAnsi"/>
                <w:b/>
                <w:i/>
                <w:iCs/>
                <w:sz w:val="18"/>
                <w:szCs w:val="18"/>
                <w:lang w:val="es-ES"/>
              </w:rPr>
              <w:t xml:space="preserve"> </w:t>
            </w:r>
            <w:r w:rsidRPr="002D6629">
              <w:rPr>
                <w:rFonts w:eastAsia="Calibri" w:cstheme="minorHAnsi"/>
                <w:b/>
                <w:i/>
                <w:iCs/>
                <w:spacing w:val="-6"/>
                <w:sz w:val="18"/>
                <w:szCs w:val="18"/>
                <w:lang w:val="es-ES"/>
              </w:rPr>
              <w:t>de</w:t>
            </w:r>
            <w:r w:rsidRPr="002D6629">
              <w:rPr>
                <w:rFonts w:eastAsia="Calibri" w:cstheme="minorHAnsi"/>
                <w:b/>
                <w:i/>
                <w:iCs/>
                <w:sz w:val="18"/>
                <w:szCs w:val="18"/>
                <w:lang w:val="es-ES"/>
              </w:rPr>
              <w:t xml:space="preserve"> </w:t>
            </w:r>
            <w:r w:rsidRPr="002D6629">
              <w:rPr>
                <w:rFonts w:eastAsia="Calibri" w:cstheme="minorHAnsi"/>
                <w:b/>
                <w:i/>
                <w:iCs/>
                <w:spacing w:val="-6"/>
                <w:sz w:val="18"/>
                <w:szCs w:val="18"/>
                <w:lang w:val="es-ES"/>
              </w:rPr>
              <w:t>la</w:t>
            </w:r>
            <w:r w:rsidRPr="002D6629">
              <w:rPr>
                <w:rFonts w:eastAsia="Calibri" w:cstheme="minorHAnsi"/>
                <w:b/>
                <w:i/>
                <w:iCs/>
                <w:spacing w:val="-2"/>
                <w:sz w:val="18"/>
                <w:szCs w:val="18"/>
                <w:lang w:val="es-ES"/>
              </w:rPr>
              <w:t xml:space="preserve"> </w:t>
            </w:r>
            <w:r w:rsidRPr="002D6629">
              <w:rPr>
                <w:rFonts w:eastAsia="Calibri" w:cstheme="minorHAnsi"/>
                <w:b/>
                <w:i/>
                <w:iCs/>
                <w:spacing w:val="-2"/>
                <w:sz w:val="18"/>
                <w:szCs w:val="18"/>
                <w:lang w:val="es-ES"/>
              </w:rPr>
              <w:lastRenderedPageBreak/>
              <w:t>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572C623A" w14:textId="55BB605A" w:rsidR="006238AE" w:rsidRPr="002D6629" w:rsidRDefault="00DF340E" w:rsidP="00B558B2">
                <w:pPr>
                  <w:rPr>
                    <w:rFonts w:eastAsia="Calibri" w:cstheme="minorHAnsi"/>
                    <w:b/>
                    <w:sz w:val="18"/>
                    <w:szCs w:val="18"/>
                    <w:lang w:val="es-ES"/>
                  </w:rPr>
                </w:pPr>
                <w:r w:rsidRPr="002D6629">
                  <w:rPr>
                    <w:rFonts w:eastAsia="Calibri" w:cstheme="minorHAnsi"/>
                    <w:sz w:val="18"/>
                    <w:szCs w:val="18"/>
                    <w:lang w:val="es-ES"/>
                  </w:rPr>
                  <w:t>Títulos mineros activos en etapa de explotación, construcción y montaje.</w:t>
                </w:r>
              </w:p>
            </w:tc>
          </w:sdtContent>
        </w:sdt>
      </w:tr>
      <w:tr w:rsidR="00292828" w:rsidRPr="002D6629" w14:paraId="7C1F834B" w14:textId="77777777" w:rsidTr="00D66A17">
        <w:trPr>
          <w:trHeight w:val="20"/>
        </w:trPr>
        <w:tc>
          <w:tcPr>
            <w:tcW w:w="799" w:type="pct"/>
            <w:vMerge w:val="restart"/>
            <w:shd w:val="clear" w:color="auto" w:fill="D9D9D9"/>
            <w:vAlign w:val="center"/>
          </w:tcPr>
          <w:p w14:paraId="6FAA54E9" w14:textId="77777777" w:rsidR="006238AE" w:rsidRPr="002D6629" w:rsidRDefault="006238AE" w:rsidP="00A108D7">
            <w:pPr>
              <w:jc w:val="center"/>
              <w:rPr>
                <w:rFonts w:eastAsia="Calibri" w:cstheme="minorHAnsi"/>
                <w:i/>
                <w:iCs/>
                <w:spacing w:val="-2"/>
                <w:sz w:val="18"/>
                <w:szCs w:val="18"/>
                <w:lang w:val="es-ES"/>
              </w:rPr>
            </w:pPr>
            <w:r w:rsidRPr="002D6629">
              <w:rPr>
                <w:rFonts w:eastAsia="Calibri" w:cstheme="minorHAnsi"/>
                <w:b/>
                <w:i/>
                <w:iCs/>
                <w:spacing w:val="-2"/>
                <w:sz w:val="18"/>
                <w:szCs w:val="18"/>
                <w:lang w:val="es-ES"/>
              </w:rPr>
              <w:t>Frecuencia</w:t>
            </w:r>
            <w:r w:rsidRPr="002D6629">
              <w:rPr>
                <w:rFonts w:eastAsia="Calibri" w:cstheme="minorHAnsi"/>
                <w:b/>
                <w:i/>
                <w:iCs/>
                <w:sz w:val="18"/>
                <w:szCs w:val="18"/>
                <w:lang w:val="es-ES"/>
              </w:rPr>
              <w:t xml:space="preserve"> </w:t>
            </w:r>
            <w:r w:rsidRPr="002D6629">
              <w:rPr>
                <w:rFonts w:eastAsia="Calibri" w:cstheme="minorHAnsi"/>
                <w:b/>
                <w:i/>
                <w:iCs/>
                <w:spacing w:val="-6"/>
                <w:sz w:val="18"/>
                <w:szCs w:val="18"/>
                <w:lang w:val="es-ES"/>
              </w:rPr>
              <w:t>de</w:t>
            </w:r>
            <w:r w:rsidRPr="002D6629">
              <w:rPr>
                <w:rFonts w:eastAsia="Calibri" w:cstheme="minorHAnsi"/>
                <w:b/>
                <w:i/>
                <w:iCs/>
                <w:spacing w:val="-2"/>
                <w:sz w:val="18"/>
                <w:szCs w:val="18"/>
                <w:lang w:val="es-ES"/>
              </w:rPr>
              <w:t xml:space="preserve"> medición</w:t>
            </w:r>
          </w:p>
        </w:tc>
        <w:tc>
          <w:tcPr>
            <w:tcW w:w="742" w:type="pct"/>
            <w:vAlign w:val="center"/>
          </w:tcPr>
          <w:p w14:paraId="74884EA0" w14:textId="71F53003" w:rsidR="006238AE" w:rsidRPr="002D6629" w:rsidRDefault="006238AE" w:rsidP="00A108D7">
            <w:pPr>
              <w:jc w:val="center"/>
              <w:rPr>
                <w:rFonts w:eastAsia="Calibri" w:cstheme="minorHAnsi"/>
                <w:spacing w:val="-2"/>
                <w:sz w:val="18"/>
                <w:szCs w:val="18"/>
                <w:lang w:val="es-ES"/>
              </w:rPr>
            </w:pPr>
            <w:r w:rsidRPr="002D6629">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DF340E" w:rsidRPr="002D6629">
                  <w:rPr>
                    <w:rFonts w:ascii="Segoe UI Symbol" w:eastAsia="MS Gothic" w:hAnsi="Segoe UI Symbol" w:cs="Segoe UI Symbol"/>
                    <w:spacing w:val="-2"/>
                    <w:sz w:val="18"/>
                    <w:szCs w:val="18"/>
                    <w:lang w:val="es-ES"/>
                  </w:rPr>
                  <w:t>☒</w:t>
                </w:r>
              </w:sdtContent>
            </w:sdt>
          </w:p>
        </w:tc>
        <w:tc>
          <w:tcPr>
            <w:tcW w:w="691" w:type="pct"/>
            <w:vAlign w:val="center"/>
          </w:tcPr>
          <w:p w14:paraId="2C3D4431" w14:textId="77777777" w:rsidR="006238AE" w:rsidRPr="002D6629" w:rsidRDefault="006238AE" w:rsidP="00A108D7">
            <w:pPr>
              <w:jc w:val="center"/>
              <w:rPr>
                <w:rFonts w:eastAsia="Calibri" w:cstheme="minorHAnsi"/>
                <w:sz w:val="18"/>
                <w:szCs w:val="18"/>
                <w:lang w:val="es-ES"/>
              </w:rPr>
            </w:pPr>
            <w:r w:rsidRPr="002D6629">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2D6629" w:rsidRDefault="006238AE" w:rsidP="00A108D7">
            <w:pPr>
              <w:jc w:val="center"/>
              <w:rPr>
                <w:rFonts w:eastAsia="Calibri" w:cstheme="minorHAnsi"/>
                <w:sz w:val="18"/>
                <w:szCs w:val="18"/>
                <w:lang w:val="es-ES"/>
              </w:rPr>
            </w:pPr>
            <w:r w:rsidRPr="002D6629">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2D6629" w:rsidRDefault="006238AE" w:rsidP="00A108D7">
            <w:pPr>
              <w:jc w:val="center"/>
              <w:rPr>
                <w:rFonts w:eastAsia="Calibri" w:cstheme="minorHAnsi"/>
                <w:sz w:val="18"/>
                <w:szCs w:val="18"/>
                <w:lang w:val="es-ES"/>
              </w:rPr>
            </w:pPr>
            <w:r w:rsidRPr="002D6629">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2D6629" w:rsidRDefault="006238AE" w:rsidP="00A108D7">
            <w:pPr>
              <w:jc w:val="center"/>
              <w:rPr>
                <w:rFonts w:eastAsia="Calibri" w:cstheme="minorHAnsi"/>
                <w:sz w:val="18"/>
                <w:szCs w:val="18"/>
                <w:lang w:val="es-ES"/>
              </w:rPr>
            </w:pPr>
            <w:r w:rsidRPr="002D6629">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694" w:type="pct"/>
            <w:vAlign w:val="center"/>
          </w:tcPr>
          <w:p w14:paraId="4FB8B5B3" w14:textId="77777777" w:rsidR="006238AE" w:rsidRPr="002D6629" w:rsidRDefault="006238AE" w:rsidP="00A108D7">
            <w:pPr>
              <w:jc w:val="center"/>
              <w:rPr>
                <w:rFonts w:eastAsia="Calibri" w:cstheme="minorHAnsi"/>
                <w:sz w:val="18"/>
                <w:szCs w:val="18"/>
                <w:lang w:val="es-ES"/>
              </w:rPr>
            </w:pPr>
            <w:r w:rsidRPr="002D6629">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2D6629">
                  <w:rPr>
                    <w:rFonts w:ascii="Segoe UI Symbol" w:eastAsia="Calibri" w:hAnsi="Segoe UI Symbol" w:cs="Segoe UI Symbol"/>
                    <w:position w:val="-4"/>
                    <w:sz w:val="18"/>
                    <w:szCs w:val="18"/>
                    <w:lang w:val="es-ES"/>
                  </w:rPr>
                  <w:t>☐</w:t>
                </w:r>
              </w:sdtContent>
            </w:sdt>
          </w:p>
        </w:tc>
      </w:tr>
      <w:tr w:rsidR="006238AE" w:rsidRPr="002D6629" w14:paraId="75DB6AED" w14:textId="77777777" w:rsidTr="00D66A17">
        <w:trPr>
          <w:trHeight w:val="20"/>
        </w:trPr>
        <w:tc>
          <w:tcPr>
            <w:tcW w:w="799" w:type="pct"/>
            <w:vMerge/>
            <w:shd w:val="clear" w:color="auto" w:fill="D9D9D9"/>
          </w:tcPr>
          <w:p w14:paraId="5FFCCA55" w14:textId="77777777" w:rsidR="006238AE" w:rsidRPr="002D6629" w:rsidRDefault="006238AE" w:rsidP="006238AE">
            <w:pPr>
              <w:rPr>
                <w:rFonts w:eastAsia="Calibri" w:cstheme="minorHAnsi"/>
                <w:b/>
                <w:spacing w:val="-2"/>
                <w:sz w:val="18"/>
                <w:szCs w:val="18"/>
                <w:lang w:val="es-ES"/>
              </w:rPr>
            </w:pPr>
          </w:p>
        </w:tc>
        <w:tc>
          <w:tcPr>
            <w:tcW w:w="4201" w:type="pct"/>
            <w:gridSpan w:val="6"/>
          </w:tcPr>
          <w:p w14:paraId="7FEB02E8" w14:textId="0BA0CEDF" w:rsidR="006238AE" w:rsidRPr="002D6629" w:rsidRDefault="006238AE" w:rsidP="006238AE">
            <w:pPr>
              <w:rPr>
                <w:rFonts w:eastAsia="Calibri" w:cstheme="minorHAnsi"/>
                <w:position w:val="-4"/>
                <w:sz w:val="18"/>
                <w:szCs w:val="18"/>
                <w:lang w:val="es-ES"/>
              </w:rPr>
            </w:pPr>
            <w:r w:rsidRPr="002D6629">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2D6629">
                  <w:rPr>
                    <w:rFonts w:eastAsia="Calibri" w:cstheme="minorHAnsi"/>
                    <w:color w:val="666666"/>
                    <w:sz w:val="18"/>
                    <w:szCs w:val="18"/>
                    <w:lang w:val="es-ES"/>
                  </w:rPr>
                  <w:t>Haga clic o pulse aquí para indicar la frecuencia de medición de la variable.</w:t>
                </w:r>
              </w:sdtContent>
            </w:sdt>
          </w:p>
        </w:tc>
      </w:tr>
      <w:tr w:rsidR="006238AE" w:rsidRPr="002D6629" w14:paraId="484C3296" w14:textId="77777777" w:rsidTr="00A108D7">
        <w:trPr>
          <w:trHeight w:val="20"/>
        </w:trPr>
        <w:tc>
          <w:tcPr>
            <w:tcW w:w="5000" w:type="pct"/>
            <w:gridSpan w:val="7"/>
            <w:shd w:val="clear" w:color="auto" w:fill="A6A6A6" w:themeFill="background1" w:themeFillShade="A6"/>
          </w:tcPr>
          <w:p w14:paraId="7DA1EE9F" w14:textId="671CBB7C" w:rsidR="006238AE" w:rsidRPr="002D6629" w:rsidRDefault="00292828" w:rsidP="006238AE">
            <w:pPr>
              <w:ind w:left="20" w:right="8"/>
              <w:jc w:val="center"/>
              <w:rPr>
                <w:rFonts w:eastAsia="Calibri" w:cstheme="minorHAnsi"/>
                <w:b/>
                <w:sz w:val="18"/>
                <w:szCs w:val="18"/>
                <w:lang w:val="es-ES"/>
              </w:rPr>
            </w:pPr>
            <w:r w:rsidRPr="002D6629">
              <w:rPr>
                <w:rFonts w:eastAsia="Calibri" w:cstheme="minorHAnsi"/>
                <w:b/>
                <w:sz w:val="18"/>
                <w:szCs w:val="18"/>
                <w:lang w:val="es-ES"/>
              </w:rPr>
              <w:t>UBICACIÓN</w:t>
            </w:r>
            <w:r w:rsidRPr="002D6629">
              <w:rPr>
                <w:rFonts w:eastAsia="Calibri" w:cstheme="minorHAnsi"/>
                <w:b/>
                <w:spacing w:val="-6"/>
                <w:sz w:val="18"/>
                <w:szCs w:val="18"/>
                <w:lang w:val="es-ES"/>
              </w:rPr>
              <w:t xml:space="preserve"> </w:t>
            </w:r>
            <w:r w:rsidRPr="002D6629">
              <w:rPr>
                <w:rFonts w:eastAsia="Calibri" w:cstheme="minorHAnsi"/>
                <w:b/>
                <w:sz w:val="18"/>
                <w:szCs w:val="18"/>
                <w:lang w:val="es-ES"/>
              </w:rPr>
              <w:t>PARA</w:t>
            </w:r>
            <w:r w:rsidRPr="002D6629">
              <w:rPr>
                <w:rFonts w:eastAsia="Calibri" w:cstheme="minorHAnsi"/>
                <w:b/>
                <w:spacing w:val="-6"/>
                <w:sz w:val="18"/>
                <w:szCs w:val="18"/>
                <w:lang w:val="es-ES"/>
              </w:rPr>
              <w:t xml:space="preserve"> </w:t>
            </w:r>
            <w:r w:rsidRPr="002D6629">
              <w:rPr>
                <w:rFonts w:eastAsia="Calibri" w:cstheme="minorHAnsi"/>
                <w:b/>
                <w:spacing w:val="-2"/>
                <w:sz w:val="18"/>
                <w:szCs w:val="18"/>
                <w:lang w:val="es-ES"/>
              </w:rPr>
              <w:t>CONSULTA</w:t>
            </w:r>
          </w:p>
        </w:tc>
      </w:tr>
      <w:tr w:rsidR="006238AE" w:rsidRPr="002D6629" w14:paraId="4D4D500D" w14:textId="77777777" w:rsidTr="00D66A17">
        <w:trPr>
          <w:trHeight w:val="20"/>
        </w:trPr>
        <w:tc>
          <w:tcPr>
            <w:tcW w:w="799" w:type="pct"/>
            <w:shd w:val="clear" w:color="auto" w:fill="D9D9D9"/>
            <w:vAlign w:val="center"/>
          </w:tcPr>
          <w:p w14:paraId="2E3D82D4" w14:textId="77777777" w:rsidR="006238AE" w:rsidRPr="002D6629" w:rsidRDefault="006238AE" w:rsidP="00A108D7">
            <w:pPr>
              <w:jc w:val="center"/>
              <w:rPr>
                <w:rFonts w:eastAsia="Calibri" w:cstheme="minorHAnsi"/>
                <w:b/>
                <w:i/>
                <w:iCs/>
                <w:sz w:val="18"/>
                <w:szCs w:val="18"/>
                <w:lang w:val="es-ES"/>
              </w:rPr>
            </w:pPr>
            <w:r w:rsidRPr="002D6629">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40AC5874" w:rsidR="006238AE" w:rsidRPr="002D6629" w:rsidRDefault="00C94A85" w:rsidP="006238AE">
                <w:pPr>
                  <w:spacing w:line="216" w:lineRule="exact"/>
                  <w:ind w:right="111"/>
                  <w:rPr>
                    <w:rFonts w:eastAsia="Calibri" w:cstheme="minorHAnsi"/>
                    <w:sz w:val="18"/>
                    <w:szCs w:val="18"/>
                    <w:lang w:val="es-ES"/>
                  </w:rPr>
                </w:pPr>
                <w:r w:rsidRPr="002D6629">
                  <w:rPr>
                    <w:rFonts w:eastAsia="Calibri" w:cstheme="minorHAnsi"/>
                    <w:sz w:val="18"/>
                    <w:szCs w:val="18"/>
                    <w:lang w:val="es-ES"/>
                  </w:rPr>
                  <w:t>Plataforma ANNA Minería – Consulta – Titulo Vigente (Shapefile)</w:t>
                </w:r>
              </w:p>
            </w:tc>
          </w:sdtContent>
        </w:sdt>
      </w:tr>
      <w:tr w:rsidR="006238AE" w:rsidRPr="002D6629" w14:paraId="3FCE0415" w14:textId="77777777" w:rsidTr="00D66A17">
        <w:trPr>
          <w:trHeight w:val="20"/>
        </w:trPr>
        <w:tc>
          <w:tcPr>
            <w:tcW w:w="799" w:type="pct"/>
            <w:shd w:val="clear" w:color="auto" w:fill="D9D9D9"/>
            <w:vAlign w:val="center"/>
          </w:tcPr>
          <w:p w14:paraId="2A04E76E" w14:textId="77777777" w:rsidR="006238AE" w:rsidRPr="002D6629" w:rsidRDefault="006238AE" w:rsidP="00A108D7">
            <w:pPr>
              <w:jc w:val="center"/>
              <w:rPr>
                <w:rFonts w:eastAsia="Calibri" w:cstheme="minorHAnsi"/>
                <w:b/>
                <w:i/>
                <w:iCs/>
                <w:sz w:val="18"/>
                <w:szCs w:val="18"/>
                <w:lang w:val="es-ES"/>
              </w:rPr>
            </w:pPr>
            <w:r w:rsidRPr="002D6629">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howingPlcHdr/>
          </w:sdtPr>
          <w:sdtEndPr>
            <w:rPr>
              <w:color w:val="FF0000"/>
            </w:rPr>
          </w:sdtEndPr>
          <w:sdtContent>
            <w:tc>
              <w:tcPr>
                <w:tcW w:w="4201" w:type="pct"/>
                <w:gridSpan w:val="6"/>
              </w:tcPr>
              <w:p w14:paraId="192F1F3C" w14:textId="339C0BB6" w:rsidR="006238AE" w:rsidRPr="002D6629" w:rsidRDefault="000D6A72" w:rsidP="006238AE">
                <w:pPr>
                  <w:rPr>
                    <w:rFonts w:eastAsia="Calibri" w:cstheme="minorHAnsi"/>
                    <w:sz w:val="18"/>
                    <w:szCs w:val="18"/>
                    <w:lang w:val="es-ES"/>
                  </w:rPr>
                </w:pPr>
                <w:r w:rsidRPr="002D6629">
                  <w:rPr>
                    <w:rFonts w:eastAsia="Calibri" w:cstheme="minorHAnsi"/>
                    <w:color w:val="666666"/>
                    <w:sz w:val="18"/>
                    <w:szCs w:val="18"/>
                    <w:lang w:val="es-ES"/>
                  </w:rPr>
                  <w:t xml:space="preserve">Haga clic o pulse aquí para indicar la ubicación física </w:t>
                </w:r>
                <w:r w:rsidR="006238AE" w:rsidRPr="002D6629">
                  <w:rPr>
                    <w:rFonts w:eastAsia="Calibri" w:cstheme="minorHAnsi"/>
                    <w:color w:val="666666"/>
                    <w:sz w:val="18"/>
                    <w:szCs w:val="18"/>
                    <w:lang w:val="es-ES"/>
                  </w:rPr>
                  <w:t>de</w:t>
                </w:r>
                <w:r w:rsidRPr="002D6629">
                  <w:rPr>
                    <w:rFonts w:eastAsia="Calibri" w:cstheme="minorHAnsi"/>
                    <w:color w:val="666666"/>
                    <w:sz w:val="18"/>
                    <w:szCs w:val="18"/>
                    <w:lang w:val="es-ES"/>
                  </w:rPr>
                  <w:t xml:space="preserve"> </w:t>
                </w:r>
                <w:r w:rsidR="006238AE" w:rsidRPr="002D6629">
                  <w:rPr>
                    <w:rFonts w:eastAsia="Calibri" w:cstheme="minorHAnsi"/>
                    <w:color w:val="666666"/>
                    <w:sz w:val="18"/>
                    <w:szCs w:val="18"/>
                    <w:lang w:val="es-ES"/>
                  </w:rPr>
                  <w:t>l</w:t>
                </w:r>
                <w:r w:rsidRPr="002D6629">
                  <w:rPr>
                    <w:rFonts w:eastAsia="Calibri" w:cstheme="minorHAnsi"/>
                    <w:color w:val="666666"/>
                    <w:sz w:val="18"/>
                    <w:szCs w:val="18"/>
                    <w:lang w:val="es-ES"/>
                  </w:rPr>
                  <w:t>a variable</w:t>
                </w:r>
                <w:r w:rsidR="006238AE" w:rsidRPr="002D6629">
                  <w:rPr>
                    <w:rFonts w:eastAsia="Calibri" w:cstheme="minorHAnsi"/>
                    <w:color w:val="666666"/>
                    <w:sz w:val="18"/>
                    <w:szCs w:val="18"/>
                    <w:lang w:val="es-ES"/>
                  </w:rPr>
                  <w:t>.</w:t>
                </w:r>
              </w:p>
            </w:tc>
          </w:sdtContent>
        </w:sdt>
      </w:tr>
      <w:tr w:rsidR="006238AE" w:rsidRPr="002D6629" w14:paraId="51A1CBC0" w14:textId="77777777" w:rsidTr="00D66A17">
        <w:trPr>
          <w:trHeight w:val="20"/>
        </w:trPr>
        <w:tc>
          <w:tcPr>
            <w:tcW w:w="799" w:type="pct"/>
            <w:shd w:val="clear" w:color="auto" w:fill="D9D9D9"/>
            <w:vAlign w:val="center"/>
          </w:tcPr>
          <w:p w14:paraId="5D7F77D0" w14:textId="77777777" w:rsidR="006238AE" w:rsidRPr="002D6629" w:rsidRDefault="006238AE" w:rsidP="00A108D7">
            <w:pPr>
              <w:jc w:val="center"/>
              <w:rPr>
                <w:rFonts w:eastAsia="Calibri" w:cstheme="minorHAnsi"/>
                <w:b/>
                <w:i/>
                <w:iCs/>
                <w:sz w:val="18"/>
                <w:szCs w:val="18"/>
                <w:lang w:val="es-ES"/>
              </w:rPr>
            </w:pPr>
            <w:r w:rsidRPr="002D6629">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0DA70A93" w:rsidR="006238AE" w:rsidRPr="002D6629" w:rsidRDefault="00C94A85" w:rsidP="006238AE">
                <w:pPr>
                  <w:ind w:right="111"/>
                  <w:rPr>
                    <w:rFonts w:eastAsia="Calibri" w:cstheme="minorHAnsi"/>
                    <w:sz w:val="18"/>
                    <w:szCs w:val="18"/>
                    <w:lang w:val="es-ES"/>
                  </w:rPr>
                </w:pPr>
                <w:r w:rsidRPr="002D6629">
                  <w:rPr>
                    <w:rFonts w:eastAsia="Calibri" w:cstheme="minorHAnsi"/>
                    <w:sz w:val="18"/>
                    <w:szCs w:val="18"/>
                    <w:lang w:val="es-ES"/>
                  </w:rPr>
                  <w:t>https://annamineria.anm.gov.co/sigm/externalLogin</w:t>
                </w:r>
              </w:p>
            </w:tc>
          </w:sdtContent>
        </w:sdt>
      </w:tr>
      <w:tr w:rsidR="006238AE" w:rsidRPr="002D6629" w14:paraId="284A86F1" w14:textId="77777777" w:rsidTr="00A108D7">
        <w:trPr>
          <w:trHeight w:val="20"/>
        </w:trPr>
        <w:tc>
          <w:tcPr>
            <w:tcW w:w="5000" w:type="pct"/>
            <w:gridSpan w:val="7"/>
            <w:shd w:val="clear" w:color="auto" w:fill="A6A6A6" w:themeFill="background1" w:themeFillShade="A6"/>
          </w:tcPr>
          <w:p w14:paraId="471268C7" w14:textId="54FB0C0D" w:rsidR="006238AE" w:rsidRPr="002D6629" w:rsidRDefault="00292828" w:rsidP="006238AE">
            <w:pPr>
              <w:ind w:left="20"/>
              <w:jc w:val="center"/>
              <w:rPr>
                <w:rFonts w:eastAsia="Calibri" w:cstheme="minorHAnsi"/>
                <w:b/>
                <w:sz w:val="18"/>
                <w:szCs w:val="18"/>
                <w:lang w:val="es-ES"/>
              </w:rPr>
            </w:pPr>
            <w:r w:rsidRPr="002D6629">
              <w:rPr>
                <w:rFonts w:eastAsia="Calibri" w:cstheme="minorHAnsi"/>
                <w:b/>
                <w:spacing w:val="-2"/>
                <w:sz w:val="18"/>
                <w:szCs w:val="18"/>
                <w:lang w:val="es-ES"/>
              </w:rPr>
              <w:t>RESPONSABLE</w:t>
            </w:r>
          </w:p>
        </w:tc>
      </w:tr>
      <w:tr w:rsidR="006238AE" w:rsidRPr="002D6629" w14:paraId="5634B328" w14:textId="77777777" w:rsidTr="00D66A17">
        <w:trPr>
          <w:trHeight w:val="20"/>
        </w:trPr>
        <w:tc>
          <w:tcPr>
            <w:tcW w:w="799" w:type="pct"/>
            <w:shd w:val="clear" w:color="auto" w:fill="D9D9D9" w:themeFill="background1" w:themeFillShade="D9"/>
            <w:vAlign w:val="center"/>
          </w:tcPr>
          <w:p w14:paraId="4E278D90" w14:textId="77777777" w:rsidR="006238AE" w:rsidRPr="002D6629" w:rsidRDefault="006238AE" w:rsidP="00A108D7">
            <w:pPr>
              <w:jc w:val="center"/>
              <w:rPr>
                <w:rFonts w:eastAsia="Calibri" w:cstheme="minorHAnsi"/>
                <w:b/>
                <w:i/>
                <w:iCs/>
                <w:sz w:val="18"/>
                <w:szCs w:val="18"/>
                <w:lang w:val="es-ES"/>
              </w:rPr>
            </w:pPr>
            <w:r w:rsidRPr="002D6629">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4D59389D" w:rsidR="006238AE" w:rsidRPr="002D6629" w:rsidRDefault="00C94A85" w:rsidP="006238AE">
                <w:pPr>
                  <w:rPr>
                    <w:rFonts w:eastAsia="Calibri" w:cstheme="minorHAnsi"/>
                    <w:sz w:val="18"/>
                    <w:szCs w:val="18"/>
                    <w:lang w:val="es-ES"/>
                  </w:rPr>
                </w:pPr>
                <w:r w:rsidRPr="002D6629">
                  <w:rPr>
                    <w:rFonts w:eastAsia="Calibri" w:cstheme="minorHAnsi"/>
                    <w:sz w:val="18"/>
                    <w:szCs w:val="18"/>
                    <w:lang w:val="es-ES"/>
                  </w:rPr>
                  <w:t>Agencia Nacional de Minería.</w:t>
                </w:r>
              </w:p>
            </w:tc>
          </w:sdtContent>
        </w:sdt>
      </w:tr>
      <w:tr w:rsidR="006238AE" w:rsidRPr="002D6629" w14:paraId="34766656" w14:textId="77777777" w:rsidTr="00D66A17">
        <w:trPr>
          <w:trHeight w:val="20"/>
        </w:trPr>
        <w:tc>
          <w:tcPr>
            <w:tcW w:w="799" w:type="pct"/>
            <w:shd w:val="clear" w:color="auto" w:fill="D9D9D9" w:themeFill="background1" w:themeFillShade="D9"/>
            <w:vAlign w:val="center"/>
          </w:tcPr>
          <w:p w14:paraId="3EC9F613" w14:textId="77777777" w:rsidR="006238AE" w:rsidRPr="002D6629" w:rsidRDefault="006238AE" w:rsidP="00A108D7">
            <w:pPr>
              <w:jc w:val="center"/>
              <w:rPr>
                <w:rFonts w:eastAsia="Calibri" w:cstheme="minorHAnsi"/>
                <w:b/>
                <w:i/>
                <w:iCs/>
                <w:sz w:val="18"/>
                <w:szCs w:val="18"/>
                <w:lang w:val="es-ES"/>
              </w:rPr>
            </w:pPr>
            <w:r w:rsidRPr="002D6629">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2A1B3EE4" w:rsidR="006238AE" w:rsidRPr="002D6629" w:rsidRDefault="001315E3" w:rsidP="006238AE">
                <w:pPr>
                  <w:rPr>
                    <w:rFonts w:eastAsia="Calibri" w:cstheme="minorHAnsi"/>
                    <w:sz w:val="18"/>
                    <w:szCs w:val="18"/>
                    <w:lang w:val="es-ES"/>
                  </w:rPr>
                </w:pPr>
                <w:r w:rsidRPr="002D6629">
                  <w:rPr>
                    <w:rFonts w:eastAsia="Calibri" w:cstheme="minorHAnsi"/>
                    <w:sz w:val="18"/>
                    <w:szCs w:val="18"/>
                    <w:lang w:val="es-ES"/>
                  </w:rPr>
                  <w:t>Vicepresidencia de seguimiento, control y seguridad minera.</w:t>
                </w:r>
              </w:p>
            </w:tc>
          </w:sdtContent>
        </w:sdt>
      </w:tr>
    </w:tbl>
    <w:p w14:paraId="294DC5A6" w14:textId="77777777" w:rsidR="00C94A85" w:rsidRPr="002D6629" w:rsidRDefault="00C94A85" w:rsidP="00292828">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C94A85" w:rsidRPr="002D6629" w14:paraId="001C38DE" w14:textId="77777777" w:rsidTr="00AA34EB">
        <w:trPr>
          <w:trHeight w:val="20"/>
        </w:trPr>
        <w:tc>
          <w:tcPr>
            <w:tcW w:w="5000" w:type="pct"/>
            <w:gridSpan w:val="7"/>
            <w:shd w:val="clear" w:color="auto" w:fill="A6A6A6" w:themeFill="background1" w:themeFillShade="A6"/>
          </w:tcPr>
          <w:p w14:paraId="665C5B02" w14:textId="77777777" w:rsidR="00C94A85" w:rsidRPr="002D6629" w:rsidRDefault="00C94A85" w:rsidP="00AA34EB">
            <w:pPr>
              <w:jc w:val="center"/>
              <w:rPr>
                <w:rFonts w:eastAsia="Calibri" w:cstheme="minorHAnsi"/>
                <w:b/>
                <w:sz w:val="18"/>
                <w:szCs w:val="18"/>
                <w:lang w:val="es-ES"/>
              </w:rPr>
            </w:pPr>
            <w:r w:rsidRPr="002D6629">
              <w:rPr>
                <w:rFonts w:eastAsia="Calibri" w:cstheme="minorHAnsi"/>
                <w:b/>
                <w:bCs/>
                <w:sz w:val="18"/>
                <w:szCs w:val="18"/>
                <w:lang w:val="es-ES"/>
              </w:rPr>
              <w:t>FUENTE DE LAS VARIABLES</w:t>
            </w:r>
          </w:p>
        </w:tc>
      </w:tr>
      <w:tr w:rsidR="00C94A85" w:rsidRPr="002D6629" w14:paraId="643466BD" w14:textId="77777777" w:rsidTr="00AA34EB">
        <w:trPr>
          <w:trHeight w:val="20"/>
        </w:trPr>
        <w:tc>
          <w:tcPr>
            <w:tcW w:w="799" w:type="pct"/>
            <w:shd w:val="clear" w:color="auto" w:fill="D9D9D9"/>
            <w:vAlign w:val="center"/>
          </w:tcPr>
          <w:p w14:paraId="55BE47A8" w14:textId="77777777" w:rsidR="00C94A85" w:rsidRPr="002D6629" w:rsidRDefault="00C94A85" w:rsidP="00AA34EB">
            <w:pPr>
              <w:tabs>
                <w:tab w:val="left" w:pos="1019"/>
                <w:tab w:val="left" w:pos="1455"/>
              </w:tabs>
              <w:ind w:right="93"/>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213236219"/>
            <w:placeholder>
              <w:docPart w:val="F5303B6EE71E459989BE11A536D77354"/>
            </w:placeholder>
          </w:sdtPr>
          <w:sdtEndPr>
            <w:rPr>
              <w:color w:val="FF0000"/>
            </w:rPr>
          </w:sdtEndPr>
          <w:sdtContent>
            <w:tc>
              <w:tcPr>
                <w:tcW w:w="4201" w:type="pct"/>
                <w:gridSpan w:val="6"/>
              </w:tcPr>
              <w:p w14:paraId="7FCFDBE9" w14:textId="3F90A224" w:rsidR="00C94A85" w:rsidRPr="002D6629" w:rsidRDefault="006233A0" w:rsidP="00AA34EB">
                <w:pPr>
                  <w:rPr>
                    <w:rFonts w:eastAsia="Calibri" w:cstheme="minorHAnsi"/>
                    <w:b/>
                    <w:sz w:val="18"/>
                    <w:szCs w:val="18"/>
                    <w:lang w:val="es-ES"/>
                  </w:rPr>
                </w:pPr>
                <w:r w:rsidRPr="002D6629">
                  <w:rPr>
                    <w:rFonts w:eastAsia="Calibri" w:cstheme="minorHAnsi"/>
                    <w:sz w:val="18"/>
                    <w:szCs w:val="18"/>
                    <w:lang w:val="es-ES"/>
                  </w:rPr>
                  <w:t>2</w:t>
                </w:r>
              </w:p>
            </w:tc>
          </w:sdtContent>
        </w:sdt>
      </w:tr>
      <w:tr w:rsidR="00C94A85" w:rsidRPr="002D6629" w14:paraId="1B3C4123" w14:textId="77777777" w:rsidTr="00AA34EB">
        <w:trPr>
          <w:trHeight w:val="20"/>
        </w:trPr>
        <w:tc>
          <w:tcPr>
            <w:tcW w:w="799" w:type="pct"/>
            <w:shd w:val="clear" w:color="auto" w:fill="D9D9D9"/>
            <w:vAlign w:val="center"/>
          </w:tcPr>
          <w:p w14:paraId="49564C7B" w14:textId="77777777" w:rsidR="00C94A85" w:rsidRPr="002D6629" w:rsidRDefault="00C94A85" w:rsidP="00AA34EB">
            <w:pPr>
              <w:tabs>
                <w:tab w:val="left" w:pos="1019"/>
                <w:tab w:val="left" w:pos="1455"/>
              </w:tabs>
              <w:ind w:right="93"/>
              <w:jc w:val="center"/>
              <w:rPr>
                <w:rFonts w:eastAsia="Calibri" w:cstheme="minorHAnsi"/>
                <w:b/>
                <w:i/>
                <w:iCs/>
                <w:spacing w:val="-2"/>
                <w:sz w:val="18"/>
                <w:szCs w:val="18"/>
                <w:lang w:val="es-ES"/>
              </w:rPr>
            </w:pPr>
            <w:r w:rsidRPr="002D6629">
              <w:rPr>
                <w:rFonts w:eastAsia="Calibri" w:cstheme="minorHAnsi"/>
                <w:b/>
                <w:i/>
                <w:iCs/>
                <w:spacing w:val="-2"/>
                <w:sz w:val="18"/>
                <w:szCs w:val="18"/>
                <w:lang w:val="es-ES"/>
              </w:rPr>
              <w:t>Nombre</w:t>
            </w:r>
            <w:r w:rsidRPr="002D6629">
              <w:rPr>
                <w:rFonts w:eastAsia="Calibri" w:cstheme="minorHAnsi"/>
                <w:b/>
                <w:i/>
                <w:iCs/>
                <w:sz w:val="18"/>
                <w:szCs w:val="18"/>
                <w:lang w:val="es-ES"/>
              </w:rPr>
              <w:t xml:space="preserve"> </w:t>
            </w:r>
            <w:r w:rsidRPr="002D6629">
              <w:rPr>
                <w:rFonts w:eastAsia="Calibri" w:cstheme="minorHAnsi"/>
                <w:b/>
                <w:i/>
                <w:iCs/>
                <w:spacing w:val="-6"/>
                <w:sz w:val="18"/>
                <w:szCs w:val="18"/>
                <w:lang w:val="es-ES"/>
              </w:rPr>
              <w:t>de</w:t>
            </w:r>
            <w:r w:rsidRPr="002D6629">
              <w:rPr>
                <w:rFonts w:eastAsia="Calibri" w:cstheme="minorHAnsi"/>
                <w:b/>
                <w:i/>
                <w:iCs/>
                <w:sz w:val="18"/>
                <w:szCs w:val="18"/>
                <w:lang w:val="es-ES"/>
              </w:rPr>
              <w:t xml:space="preserve"> </w:t>
            </w:r>
            <w:r w:rsidRPr="002D6629">
              <w:rPr>
                <w:rFonts w:eastAsia="Calibri" w:cstheme="minorHAnsi"/>
                <w:b/>
                <w:i/>
                <w:iCs/>
                <w:spacing w:val="-6"/>
                <w:sz w:val="18"/>
                <w:szCs w:val="18"/>
                <w:lang w:val="es-ES"/>
              </w:rPr>
              <w:t>la</w:t>
            </w:r>
            <w:r w:rsidRPr="002D6629">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209909637"/>
            <w:placeholder>
              <w:docPart w:val="55638A6B6AD14AA6B6C221B095925A94"/>
            </w:placeholder>
          </w:sdtPr>
          <w:sdtEndPr>
            <w:rPr>
              <w:color w:val="FF0000"/>
            </w:rPr>
          </w:sdtEndPr>
          <w:sdtContent>
            <w:tc>
              <w:tcPr>
                <w:tcW w:w="4201" w:type="pct"/>
                <w:gridSpan w:val="6"/>
              </w:tcPr>
              <w:p w14:paraId="0EC0F323" w14:textId="7C267400" w:rsidR="00C94A85" w:rsidRPr="002D6629" w:rsidRDefault="006233A0" w:rsidP="00AA34EB">
                <w:pPr>
                  <w:rPr>
                    <w:rFonts w:eastAsia="Calibri" w:cstheme="minorHAnsi"/>
                    <w:b/>
                    <w:sz w:val="18"/>
                    <w:szCs w:val="18"/>
                    <w:lang w:val="es-ES"/>
                  </w:rPr>
                </w:pPr>
                <w:r w:rsidRPr="002D6629">
                  <w:rPr>
                    <w:rFonts w:eastAsia="Calibri" w:cstheme="minorHAnsi"/>
                    <w:sz w:val="18"/>
                    <w:szCs w:val="18"/>
                    <w:lang w:val="es-ES"/>
                  </w:rPr>
                  <w:t>Áreas ambientales de exclusión, restricción e informativas para la actividad minera</w:t>
                </w:r>
              </w:p>
            </w:tc>
          </w:sdtContent>
        </w:sdt>
      </w:tr>
      <w:tr w:rsidR="00C94A85" w:rsidRPr="002D6629" w14:paraId="15B35517" w14:textId="77777777" w:rsidTr="00AA34EB">
        <w:trPr>
          <w:trHeight w:val="20"/>
        </w:trPr>
        <w:tc>
          <w:tcPr>
            <w:tcW w:w="799" w:type="pct"/>
            <w:vMerge w:val="restart"/>
            <w:shd w:val="clear" w:color="auto" w:fill="D9D9D9"/>
            <w:vAlign w:val="center"/>
          </w:tcPr>
          <w:p w14:paraId="719B90C3" w14:textId="77777777" w:rsidR="00C94A85" w:rsidRPr="002D6629" w:rsidRDefault="00C94A85" w:rsidP="00AA34EB">
            <w:pPr>
              <w:jc w:val="center"/>
              <w:rPr>
                <w:rFonts w:eastAsia="Calibri" w:cstheme="minorHAnsi"/>
                <w:i/>
                <w:iCs/>
                <w:spacing w:val="-2"/>
                <w:sz w:val="18"/>
                <w:szCs w:val="18"/>
                <w:lang w:val="es-ES"/>
              </w:rPr>
            </w:pPr>
            <w:r w:rsidRPr="002D6629">
              <w:rPr>
                <w:rFonts w:eastAsia="Calibri" w:cstheme="minorHAnsi"/>
                <w:b/>
                <w:i/>
                <w:iCs/>
                <w:spacing w:val="-2"/>
                <w:sz w:val="18"/>
                <w:szCs w:val="18"/>
                <w:lang w:val="es-ES"/>
              </w:rPr>
              <w:t>Frecuencia</w:t>
            </w:r>
            <w:r w:rsidRPr="002D6629">
              <w:rPr>
                <w:rFonts w:eastAsia="Calibri" w:cstheme="minorHAnsi"/>
                <w:b/>
                <w:i/>
                <w:iCs/>
                <w:sz w:val="18"/>
                <w:szCs w:val="18"/>
                <w:lang w:val="es-ES"/>
              </w:rPr>
              <w:t xml:space="preserve"> </w:t>
            </w:r>
            <w:r w:rsidRPr="002D6629">
              <w:rPr>
                <w:rFonts w:eastAsia="Calibri" w:cstheme="minorHAnsi"/>
                <w:b/>
                <w:i/>
                <w:iCs/>
                <w:spacing w:val="-6"/>
                <w:sz w:val="18"/>
                <w:szCs w:val="18"/>
                <w:lang w:val="es-ES"/>
              </w:rPr>
              <w:t>de</w:t>
            </w:r>
            <w:r w:rsidRPr="002D6629">
              <w:rPr>
                <w:rFonts w:eastAsia="Calibri" w:cstheme="minorHAnsi"/>
                <w:b/>
                <w:i/>
                <w:iCs/>
                <w:spacing w:val="-2"/>
                <w:sz w:val="18"/>
                <w:szCs w:val="18"/>
                <w:lang w:val="es-ES"/>
              </w:rPr>
              <w:t xml:space="preserve"> medición</w:t>
            </w:r>
          </w:p>
        </w:tc>
        <w:tc>
          <w:tcPr>
            <w:tcW w:w="742" w:type="pct"/>
            <w:vAlign w:val="center"/>
          </w:tcPr>
          <w:p w14:paraId="780D79C1" w14:textId="4321D8FD" w:rsidR="00C94A85" w:rsidRPr="002D6629" w:rsidRDefault="00C94A85" w:rsidP="00AA34EB">
            <w:pPr>
              <w:jc w:val="center"/>
              <w:rPr>
                <w:rFonts w:eastAsia="Calibri" w:cstheme="minorHAnsi"/>
                <w:spacing w:val="-2"/>
                <w:sz w:val="18"/>
                <w:szCs w:val="18"/>
                <w:lang w:val="es-ES"/>
              </w:rPr>
            </w:pPr>
            <w:r w:rsidRPr="002D6629">
              <w:rPr>
                <w:rFonts w:eastAsia="Calibri" w:cstheme="minorHAnsi"/>
                <w:spacing w:val="-2"/>
                <w:sz w:val="18"/>
                <w:szCs w:val="18"/>
                <w:lang w:val="es-ES"/>
              </w:rPr>
              <w:t xml:space="preserve">Anual </w:t>
            </w:r>
            <w:sdt>
              <w:sdtPr>
                <w:rPr>
                  <w:rFonts w:eastAsia="Calibri" w:cstheme="minorHAnsi"/>
                  <w:spacing w:val="-2"/>
                  <w:sz w:val="18"/>
                  <w:szCs w:val="18"/>
                  <w:lang w:val="es-ES"/>
                </w:rPr>
                <w:id w:val="1884293440"/>
                <w14:checkbox>
                  <w14:checked w14:val="0"/>
                  <w14:checkedState w14:val="2612" w14:font="MS Gothic"/>
                  <w14:uncheckedState w14:val="2610" w14:font="MS Gothic"/>
                </w14:checkbox>
              </w:sdtPr>
              <w:sdtContent>
                <w:r w:rsidR="006233A0" w:rsidRPr="002D6629">
                  <w:rPr>
                    <w:rFonts w:ascii="Segoe UI Symbol" w:eastAsia="MS Gothic" w:hAnsi="Segoe UI Symbol" w:cs="Segoe UI Symbol"/>
                    <w:spacing w:val="-2"/>
                    <w:sz w:val="18"/>
                    <w:szCs w:val="18"/>
                    <w:lang w:val="es-ES"/>
                  </w:rPr>
                  <w:t>☐</w:t>
                </w:r>
              </w:sdtContent>
            </w:sdt>
          </w:p>
        </w:tc>
        <w:tc>
          <w:tcPr>
            <w:tcW w:w="691" w:type="pct"/>
            <w:vAlign w:val="center"/>
          </w:tcPr>
          <w:p w14:paraId="3804D720" w14:textId="77777777" w:rsidR="00C94A85" w:rsidRPr="002D6629" w:rsidRDefault="00C94A85" w:rsidP="00AA34EB">
            <w:pPr>
              <w:jc w:val="center"/>
              <w:rPr>
                <w:rFonts w:eastAsia="Calibri" w:cstheme="minorHAnsi"/>
                <w:sz w:val="18"/>
                <w:szCs w:val="18"/>
                <w:lang w:val="es-ES"/>
              </w:rPr>
            </w:pPr>
            <w:r w:rsidRPr="002D6629">
              <w:rPr>
                <w:rFonts w:eastAsia="Calibri" w:cstheme="minorHAnsi"/>
                <w:spacing w:val="-2"/>
                <w:sz w:val="18"/>
                <w:szCs w:val="18"/>
                <w:lang w:val="es-ES"/>
              </w:rPr>
              <w:t xml:space="preserve">Semestral </w:t>
            </w:r>
            <w:sdt>
              <w:sdtPr>
                <w:rPr>
                  <w:rFonts w:eastAsia="Calibri" w:cstheme="minorHAnsi"/>
                  <w:spacing w:val="-2"/>
                  <w:sz w:val="18"/>
                  <w:szCs w:val="18"/>
                  <w:lang w:val="es-ES"/>
                </w:rPr>
                <w:id w:val="750934772"/>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691" w:type="pct"/>
            <w:vAlign w:val="center"/>
          </w:tcPr>
          <w:p w14:paraId="2CBDC3C3" w14:textId="77777777" w:rsidR="00C94A85" w:rsidRPr="002D6629" w:rsidRDefault="00C94A85" w:rsidP="00AA34EB">
            <w:pPr>
              <w:jc w:val="center"/>
              <w:rPr>
                <w:rFonts w:eastAsia="Calibri" w:cstheme="minorHAnsi"/>
                <w:sz w:val="18"/>
                <w:szCs w:val="18"/>
                <w:lang w:val="es-ES"/>
              </w:rPr>
            </w:pPr>
            <w:r w:rsidRPr="002D6629">
              <w:rPr>
                <w:rFonts w:eastAsia="Calibri" w:cstheme="minorHAnsi"/>
                <w:spacing w:val="-2"/>
                <w:sz w:val="18"/>
                <w:szCs w:val="18"/>
                <w:lang w:val="es-ES"/>
              </w:rPr>
              <w:t xml:space="preserve">Trimestral </w:t>
            </w:r>
            <w:sdt>
              <w:sdtPr>
                <w:rPr>
                  <w:rFonts w:eastAsia="Calibri" w:cstheme="minorHAnsi"/>
                  <w:spacing w:val="-2"/>
                  <w:sz w:val="18"/>
                  <w:szCs w:val="18"/>
                  <w:lang w:val="es-ES"/>
                </w:rPr>
                <w:id w:val="-1792584815"/>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691" w:type="pct"/>
            <w:vAlign w:val="center"/>
          </w:tcPr>
          <w:p w14:paraId="070BE137" w14:textId="77777777" w:rsidR="00C94A85" w:rsidRPr="002D6629" w:rsidRDefault="00C94A85" w:rsidP="00AA34EB">
            <w:pPr>
              <w:jc w:val="center"/>
              <w:rPr>
                <w:rFonts w:eastAsia="Calibri" w:cstheme="minorHAnsi"/>
                <w:sz w:val="18"/>
                <w:szCs w:val="18"/>
                <w:lang w:val="es-ES"/>
              </w:rPr>
            </w:pPr>
            <w:r w:rsidRPr="002D6629">
              <w:rPr>
                <w:rFonts w:eastAsia="Calibri" w:cstheme="minorHAnsi"/>
                <w:spacing w:val="-2"/>
                <w:sz w:val="18"/>
                <w:szCs w:val="18"/>
                <w:lang w:val="es-ES"/>
              </w:rPr>
              <w:t xml:space="preserve">Mensual </w:t>
            </w:r>
            <w:sdt>
              <w:sdtPr>
                <w:rPr>
                  <w:rFonts w:eastAsia="Calibri" w:cstheme="minorHAnsi"/>
                  <w:spacing w:val="-2"/>
                  <w:sz w:val="18"/>
                  <w:szCs w:val="18"/>
                  <w:lang w:val="es-ES"/>
                </w:rPr>
                <w:id w:val="1157432242"/>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691" w:type="pct"/>
            <w:vAlign w:val="center"/>
          </w:tcPr>
          <w:p w14:paraId="6DCBB87E" w14:textId="77777777" w:rsidR="00C94A85" w:rsidRPr="002D6629" w:rsidRDefault="00C94A85" w:rsidP="00AA34EB">
            <w:pPr>
              <w:jc w:val="center"/>
              <w:rPr>
                <w:rFonts w:eastAsia="Calibri" w:cstheme="minorHAnsi"/>
                <w:sz w:val="18"/>
                <w:szCs w:val="18"/>
                <w:lang w:val="es-ES"/>
              </w:rPr>
            </w:pPr>
            <w:r w:rsidRPr="002D6629">
              <w:rPr>
                <w:rFonts w:eastAsia="Calibri" w:cstheme="minorHAnsi"/>
                <w:spacing w:val="-2"/>
                <w:sz w:val="18"/>
                <w:szCs w:val="18"/>
                <w:lang w:val="es-ES"/>
              </w:rPr>
              <w:t xml:space="preserve">Diario </w:t>
            </w:r>
            <w:sdt>
              <w:sdtPr>
                <w:rPr>
                  <w:rFonts w:eastAsia="Calibri" w:cstheme="minorHAnsi"/>
                  <w:spacing w:val="-2"/>
                  <w:sz w:val="18"/>
                  <w:szCs w:val="18"/>
                  <w:lang w:val="es-ES"/>
                </w:rPr>
                <w:id w:val="320550592"/>
                <w14:checkbox>
                  <w14:checked w14:val="0"/>
                  <w14:checkedState w14:val="2612" w14:font="MS Gothic"/>
                  <w14:uncheckedState w14:val="2610" w14:font="MS Gothic"/>
                </w14:checkbox>
              </w:sdtPr>
              <w:sdtContent>
                <w:r w:rsidRPr="002D6629">
                  <w:rPr>
                    <w:rFonts w:ascii="Segoe UI Symbol" w:eastAsia="Calibri" w:hAnsi="Segoe UI Symbol" w:cs="Segoe UI Symbol"/>
                    <w:spacing w:val="-2"/>
                    <w:sz w:val="18"/>
                    <w:szCs w:val="18"/>
                    <w:lang w:val="es-ES"/>
                  </w:rPr>
                  <w:t>☐</w:t>
                </w:r>
              </w:sdtContent>
            </w:sdt>
          </w:p>
        </w:tc>
        <w:tc>
          <w:tcPr>
            <w:tcW w:w="694" w:type="pct"/>
            <w:vAlign w:val="center"/>
          </w:tcPr>
          <w:p w14:paraId="3B71BED9" w14:textId="5DC83B3E" w:rsidR="00C94A85" w:rsidRPr="002D6629" w:rsidRDefault="00C94A85" w:rsidP="00AA34EB">
            <w:pPr>
              <w:jc w:val="center"/>
              <w:rPr>
                <w:rFonts w:eastAsia="Calibri" w:cstheme="minorHAnsi"/>
                <w:sz w:val="18"/>
                <w:szCs w:val="18"/>
                <w:lang w:val="es-ES"/>
              </w:rPr>
            </w:pPr>
            <w:r w:rsidRPr="002D6629">
              <w:rPr>
                <w:rFonts w:eastAsia="Calibri" w:cstheme="minorHAnsi"/>
                <w:position w:val="-4"/>
                <w:sz w:val="18"/>
                <w:szCs w:val="18"/>
                <w:lang w:val="es-ES"/>
              </w:rPr>
              <w:t xml:space="preserve">Otra </w:t>
            </w:r>
            <w:sdt>
              <w:sdtPr>
                <w:rPr>
                  <w:rFonts w:eastAsia="Calibri" w:cstheme="minorHAnsi"/>
                  <w:position w:val="-4"/>
                  <w:sz w:val="18"/>
                  <w:szCs w:val="18"/>
                  <w:lang w:val="es-ES"/>
                </w:rPr>
                <w:id w:val="-1185131856"/>
                <w14:checkbox>
                  <w14:checked w14:val="1"/>
                  <w14:checkedState w14:val="2612" w14:font="MS Gothic"/>
                  <w14:uncheckedState w14:val="2610" w14:font="MS Gothic"/>
                </w14:checkbox>
              </w:sdtPr>
              <w:sdtContent>
                <w:r w:rsidR="006233A0" w:rsidRPr="002D6629">
                  <w:rPr>
                    <w:rFonts w:ascii="Segoe UI Symbol" w:eastAsia="MS Gothic" w:hAnsi="Segoe UI Symbol" w:cs="Segoe UI Symbol"/>
                    <w:position w:val="-4"/>
                    <w:sz w:val="18"/>
                    <w:szCs w:val="18"/>
                    <w:lang w:val="es-ES"/>
                  </w:rPr>
                  <w:t>☒</w:t>
                </w:r>
              </w:sdtContent>
            </w:sdt>
          </w:p>
        </w:tc>
      </w:tr>
      <w:tr w:rsidR="00C94A85" w:rsidRPr="002D6629" w14:paraId="451768C9" w14:textId="77777777" w:rsidTr="00AA34EB">
        <w:trPr>
          <w:trHeight w:val="20"/>
        </w:trPr>
        <w:tc>
          <w:tcPr>
            <w:tcW w:w="799" w:type="pct"/>
            <w:vMerge/>
            <w:shd w:val="clear" w:color="auto" w:fill="D9D9D9"/>
          </w:tcPr>
          <w:p w14:paraId="1BD4070F" w14:textId="77777777" w:rsidR="00C94A85" w:rsidRPr="002D6629" w:rsidRDefault="00C94A85" w:rsidP="00AA34EB">
            <w:pPr>
              <w:rPr>
                <w:rFonts w:eastAsia="Calibri" w:cstheme="minorHAnsi"/>
                <w:b/>
                <w:spacing w:val="-2"/>
                <w:sz w:val="18"/>
                <w:szCs w:val="18"/>
                <w:lang w:val="es-ES"/>
              </w:rPr>
            </w:pPr>
          </w:p>
        </w:tc>
        <w:tc>
          <w:tcPr>
            <w:tcW w:w="4201" w:type="pct"/>
            <w:gridSpan w:val="6"/>
          </w:tcPr>
          <w:p w14:paraId="301F8AAA" w14:textId="42C585A6" w:rsidR="00C94A85" w:rsidRPr="002D6629" w:rsidRDefault="00C94A85" w:rsidP="00AA34EB">
            <w:pPr>
              <w:rPr>
                <w:rFonts w:eastAsia="Calibri" w:cstheme="minorHAnsi"/>
                <w:position w:val="-4"/>
                <w:sz w:val="18"/>
                <w:szCs w:val="18"/>
                <w:lang w:val="es-ES"/>
              </w:rPr>
            </w:pPr>
            <w:r w:rsidRPr="002D6629">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2107851106"/>
                <w:placeholder>
                  <w:docPart w:val="2A464446CD19496CA113C9AE16CE9742"/>
                </w:placeholder>
              </w:sdtPr>
              <w:sdtEndPr>
                <w:rPr>
                  <w:color w:val="FF0000"/>
                </w:rPr>
              </w:sdtEndPr>
              <w:sdtContent>
                <w:r w:rsidR="006233A0" w:rsidRPr="002D6629">
                  <w:rPr>
                    <w:rFonts w:eastAsia="Calibri" w:cstheme="minorHAnsi"/>
                    <w:sz w:val="18"/>
                    <w:szCs w:val="18"/>
                    <w:lang w:val="es-ES"/>
                  </w:rPr>
                  <w:t>Corresponde a las fechas de actualización de este tipo de áreas por parte de la autoridad ambiental que varían conforme a los procesos de articulación e integración de la información ambiental.</w:t>
                </w:r>
              </w:sdtContent>
            </w:sdt>
          </w:p>
        </w:tc>
      </w:tr>
      <w:tr w:rsidR="00C94A85" w:rsidRPr="002D6629" w14:paraId="78301BB2" w14:textId="77777777" w:rsidTr="00AA34EB">
        <w:trPr>
          <w:trHeight w:val="20"/>
        </w:trPr>
        <w:tc>
          <w:tcPr>
            <w:tcW w:w="5000" w:type="pct"/>
            <w:gridSpan w:val="7"/>
            <w:shd w:val="clear" w:color="auto" w:fill="A6A6A6" w:themeFill="background1" w:themeFillShade="A6"/>
          </w:tcPr>
          <w:p w14:paraId="2E1BB65F" w14:textId="77777777" w:rsidR="00C94A85" w:rsidRPr="002D6629" w:rsidRDefault="00C94A85" w:rsidP="00AA34EB">
            <w:pPr>
              <w:ind w:left="20" w:right="8"/>
              <w:jc w:val="center"/>
              <w:rPr>
                <w:rFonts w:eastAsia="Calibri" w:cstheme="minorHAnsi"/>
                <w:b/>
                <w:sz w:val="18"/>
                <w:szCs w:val="18"/>
                <w:lang w:val="es-ES"/>
              </w:rPr>
            </w:pPr>
            <w:r w:rsidRPr="002D6629">
              <w:rPr>
                <w:rFonts w:eastAsia="Calibri" w:cstheme="minorHAnsi"/>
                <w:b/>
                <w:sz w:val="18"/>
                <w:szCs w:val="18"/>
                <w:lang w:val="es-ES"/>
              </w:rPr>
              <w:t>UBICACIÓN</w:t>
            </w:r>
            <w:r w:rsidRPr="002D6629">
              <w:rPr>
                <w:rFonts w:eastAsia="Calibri" w:cstheme="minorHAnsi"/>
                <w:b/>
                <w:spacing w:val="-6"/>
                <w:sz w:val="18"/>
                <w:szCs w:val="18"/>
                <w:lang w:val="es-ES"/>
              </w:rPr>
              <w:t xml:space="preserve"> </w:t>
            </w:r>
            <w:r w:rsidRPr="002D6629">
              <w:rPr>
                <w:rFonts w:eastAsia="Calibri" w:cstheme="minorHAnsi"/>
                <w:b/>
                <w:sz w:val="18"/>
                <w:szCs w:val="18"/>
                <w:lang w:val="es-ES"/>
              </w:rPr>
              <w:t>PARA</w:t>
            </w:r>
            <w:r w:rsidRPr="002D6629">
              <w:rPr>
                <w:rFonts w:eastAsia="Calibri" w:cstheme="minorHAnsi"/>
                <w:b/>
                <w:spacing w:val="-6"/>
                <w:sz w:val="18"/>
                <w:szCs w:val="18"/>
                <w:lang w:val="es-ES"/>
              </w:rPr>
              <w:t xml:space="preserve"> </w:t>
            </w:r>
            <w:r w:rsidRPr="002D6629">
              <w:rPr>
                <w:rFonts w:eastAsia="Calibri" w:cstheme="minorHAnsi"/>
                <w:b/>
                <w:spacing w:val="-2"/>
                <w:sz w:val="18"/>
                <w:szCs w:val="18"/>
                <w:lang w:val="es-ES"/>
              </w:rPr>
              <w:t>CONSULTA</w:t>
            </w:r>
          </w:p>
        </w:tc>
      </w:tr>
      <w:tr w:rsidR="00C94A85" w:rsidRPr="002D6629" w14:paraId="79225E84" w14:textId="77777777" w:rsidTr="00AA34EB">
        <w:trPr>
          <w:trHeight w:val="20"/>
        </w:trPr>
        <w:tc>
          <w:tcPr>
            <w:tcW w:w="799" w:type="pct"/>
            <w:shd w:val="clear" w:color="auto" w:fill="D9D9D9"/>
            <w:vAlign w:val="center"/>
          </w:tcPr>
          <w:p w14:paraId="68A37CEA" w14:textId="77777777" w:rsidR="00C94A85" w:rsidRPr="002D6629" w:rsidRDefault="00C94A85" w:rsidP="00AA34EB">
            <w:pPr>
              <w:jc w:val="center"/>
              <w:rPr>
                <w:rFonts w:eastAsia="Calibri" w:cstheme="minorHAnsi"/>
                <w:b/>
                <w:i/>
                <w:iCs/>
                <w:sz w:val="18"/>
                <w:szCs w:val="18"/>
                <w:lang w:val="es-ES"/>
              </w:rPr>
            </w:pPr>
            <w:r w:rsidRPr="002D6629">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315947350"/>
            <w:placeholder>
              <w:docPart w:val="E371E0C3A02E4EE082F3D2CAE2EA8644"/>
            </w:placeholder>
          </w:sdtPr>
          <w:sdtEndPr>
            <w:rPr>
              <w:color w:val="FF0000"/>
            </w:rPr>
          </w:sdtEndPr>
          <w:sdtContent>
            <w:tc>
              <w:tcPr>
                <w:tcW w:w="4201" w:type="pct"/>
                <w:gridSpan w:val="6"/>
              </w:tcPr>
              <w:p w14:paraId="62FC0395" w14:textId="1ED24A18" w:rsidR="00C94A85" w:rsidRPr="002D6629" w:rsidRDefault="006233A0" w:rsidP="00AA34EB">
                <w:pPr>
                  <w:spacing w:line="216" w:lineRule="exact"/>
                  <w:ind w:right="111"/>
                  <w:rPr>
                    <w:rFonts w:eastAsia="Calibri" w:cstheme="minorHAnsi"/>
                    <w:sz w:val="18"/>
                    <w:szCs w:val="18"/>
                    <w:lang w:val="es-ES"/>
                  </w:rPr>
                </w:pPr>
                <w:r w:rsidRPr="002D6629">
                  <w:rPr>
                    <w:rFonts w:eastAsia="Calibri" w:cstheme="minorHAnsi"/>
                    <w:sz w:val="18"/>
                    <w:szCs w:val="18"/>
                    <w:lang w:val="es-ES"/>
                  </w:rPr>
                  <w:t>Ministerio de Ambiente y Desarrollo Sostenible</w:t>
                </w:r>
              </w:p>
            </w:tc>
          </w:sdtContent>
        </w:sdt>
      </w:tr>
      <w:tr w:rsidR="00C94A85" w:rsidRPr="002D6629" w14:paraId="56CC0975" w14:textId="77777777" w:rsidTr="00AA34EB">
        <w:trPr>
          <w:trHeight w:val="20"/>
        </w:trPr>
        <w:tc>
          <w:tcPr>
            <w:tcW w:w="799" w:type="pct"/>
            <w:shd w:val="clear" w:color="auto" w:fill="D9D9D9"/>
            <w:vAlign w:val="center"/>
          </w:tcPr>
          <w:p w14:paraId="3690E3AB" w14:textId="77777777" w:rsidR="00C94A85" w:rsidRPr="002D6629" w:rsidRDefault="00C94A85" w:rsidP="00AA34EB">
            <w:pPr>
              <w:jc w:val="center"/>
              <w:rPr>
                <w:rFonts w:eastAsia="Calibri" w:cstheme="minorHAnsi"/>
                <w:b/>
                <w:i/>
                <w:iCs/>
                <w:sz w:val="18"/>
                <w:szCs w:val="18"/>
                <w:lang w:val="es-ES"/>
              </w:rPr>
            </w:pPr>
            <w:r w:rsidRPr="002D6629">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2049602360"/>
            <w:placeholder>
              <w:docPart w:val="86D01239731F4909B7989B88F39337C6"/>
            </w:placeholder>
            <w:showingPlcHdr/>
          </w:sdtPr>
          <w:sdtEndPr>
            <w:rPr>
              <w:color w:val="FF0000"/>
            </w:rPr>
          </w:sdtEndPr>
          <w:sdtContent>
            <w:tc>
              <w:tcPr>
                <w:tcW w:w="4201" w:type="pct"/>
                <w:gridSpan w:val="6"/>
              </w:tcPr>
              <w:p w14:paraId="6F7AD862" w14:textId="77777777" w:rsidR="00C94A85" w:rsidRPr="002D6629" w:rsidRDefault="00C94A85" w:rsidP="00AA34EB">
                <w:pPr>
                  <w:rPr>
                    <w:rFonts w:eastAsia="Calibri" w:cstheme="minorHAnsi"/>
                    <w:sz w:val="18"/>
                    <w:szCs w:val="18"/>
                    <w:lang w:val="es-ES"/>
                  </w:rPr>
                </w:pPr>
                <w:r w:rsidRPr="002D6629">
                  <w:rPr>
                    <w:rFonts w:eastAsia="Calibri" w:cstheme="minorHAnsi"/>
                    <w:color w:val="666666"/>
                    <w:sz w:val="18"/>
                    <w:szCs w:val="18"/>
                    <w:lang w:val="es-ES"/>
                  </w:rPr>
                  <w:t>Haga clic o pulse aquí para indicar la ubicación física de la variable.</w:t>
                </w:r>
              </w:p>
            </w:tc>
          </w:sdtContent>
        </w:sdt>
      </w:tr>
      <w:tr w:rsidR="00C94A85" w:rsidRPr="002D6629" w14:paraId="22DEE470" w14:textId="77777777" w:rsidTr="00AA34EB">
        <w:trPr>
          <w:trHeight w:val="20"/>
        </w:trPr>
        <w:tc>
          <w:tcPr>
            <w:tcW w:w="799" w:type="pct"/>
            <w:shd w:val="clear" w:color="auto" w:fill="D9D9D9"/>
            <w:vAlign w:val="center"/>
          </w:tcPr>
          <w:p w14:paraId="6C93B008" w14:textId="77777777" w:rsidR="00C94A85" w:rsidRPr="002D6629" w:rsidRDefault="00C94A85" w:rsidP="00AA34EB">
            <w:pPr>
              <w:jc w:val="center"/>
              <w:rPr>
                <w:rFonts w:eastAsia="Calibri" w:cstheme="minorHAnsi"/>
                <w:b/>
                <w:i/>
                <w:iCs/>
                <w:sz w:val="18"/>
                <w:szCs w:val="18"/>
                <w:lang w:val="es-ES"/>
              </w:rPr>
            </w:pPr>
            <w:r w:rsidRPr="002D6629">
              <w:rPr>
                <w:rFonts w:eastAsia="Calibri" w:cstheme="minorHAnsi"/>
                <w:b/>
                <w:i/>
                <w:iCs/>
                <w:spacing w:val="-5"/>
                <w:sz w:val="18"/>
                <w:szCs w:val="18"/>
                <w:lang w:val="es-ES"/>
              </w:rPr>
              <w:t>URL</w:t>
            </w:r>
          </w:p>
        </w:tc>
        <w:sdt>
          <w:sdtPr>
            <w:rPr>
              <w:rFonts w:eastAsia="Calibri" w:cstheme="minorHAnsi"/>
              <w:sz w:val="18"/>
              <w:szCs w:val="18"/>
              <w:lang w:val="es-ES"/>
            </w:rPr>
            <w:alias w:val="URL"/>
            <w:tag w:val="URL"/>
            <w:id w:val="712312639"/>
            <w:placeholder>
              <w:docPart w:val="D3BF36BE470F4A1ABE4A205432D2C7E6"/>
            </w:placeholder>
          </w:sdtPr>
          <w:sdtEndPr>
            <w:rPr>
              <w:color w:val="FF0000"/>
            </w:rPr>
          </w:sdtEndPr>
          <w:sdtContent>
            <w:tc>
              <w:tcPr>
                <w:tcW w:w="4201" w:type="pct"/>
                <w:gridSpan w:val="6"/>
              </w:tcPr>
              <w:p w14:paraId="5B4058FC" w14:textId="27AD49AD" w:rsidR="00C83B1E" w:rsidRPr="002D6629" w:rsidRDefault="00C83B1E" w:rsidP="00AA34EB">
                <w:pPr>
                  <w:ind w:right="111"/>
                  <w:rPr>
                    <w:rFonts w:eastAsia="Calibri" w:cstheme="minorHAnsi"/>
                    <w:sz w:val="18"/>
                    <w:szCs w:val="18"/>
                    <w:lang w:val="es-ES"/>
                  </w:rPr>
                </w:pPr>
                <w:r w:rsidRPr="002D6629">
                  <w:rPr>
                    <w:rFonts w:eastAsia="Calibri" w:cstheme="minorHAnsi"/>
                    <w:sz w:val="18"/>
                    <w:szCs w:val="18"/>
                    <w:lang w:val="es-ES"/>
                  </w:rPr>
                  <w:t>Registro Único de Áreas Protegidas RUNAP</w:t>
                </w:r>
                <w:r w:rsidR="001315E3" w:rsidRPr="002D6629">
                  <w:rPr>
                    <w:rFonts w:eastAsia="Calibri" w:cstheme="minorHAnsi"/>
                    <w:sz w:val="18"/>
                    <w:szCs w:val="18"/>
                    <w:lang w:val="es-ES"/>
                  </w:rPr>
                  <w:t xml:space="preserve"> (https://runap.parquesnacionales.gov.co/)</w:t>
                </w:r>
              </w:p>
              <w:p w14:paraId="7821EEFF" w14:textId="3BECD54D" w:rsidR="00C83B1E" w:rsidRPr="002D6629" w:rsidRDefault="00C83B1E" w:rsidP="00AA34EB">
                <w:pPr>
                  <w:ind w:right="111"/>
                  <w:rPr>
                    <w:rFonts w:eastAsia="Calibri" w:cstheme="minorHAnsi"/>
                    <w:sz w:val="18"/>
                    <w:szCs w:val="18"/>
                    <w:lang w:val="es-ES"/>
                  </w:rPr>
                </w:pPr>
                <w:r w:rsidRPr="002D6629">
                  <w:rPr>
                    <w:rFonts w:eastAsia="Calibri" w:cstheme="minorHAnsi"/>
                    <w:sz w:val="18"/>
                    <w:szCs w:val="18"/>
                    <w:lang w:val="es-ES"/>
                  </w:rPr>
                  <w:t>Sistema de información ambiental de Colombia SIAC</w:t>
                </w:r>
              </w:p>
              <w:p w14:paraId="78D51DA3" w14:textId="5D77B3EB" w:rsidR="00C94A85" w:rsidRPr="002D6629" w:rsidRDefault="00C83B1E" w:rsidP="00C83B1E">
                <w:pPr>
                  <w:ind w:right="111"/>
                  <w:rPr>
                    <w:rFonts w:eastAsia="Calibri" w:cstheme="minorHAnsi"/>
                    <w:sz w:val="18"/>
                    <w:szCs w:val="18"/>
                    <w:lang w:val="es-ES"/>
                  </w:rPr>
                </w:pPr>
                <w:r w:rsidRPr="002D6629">
                  <w:rPr>
                    <w:rFonts w:eastAsia="Calibri" w:cstheme="minorHAnsi"/>
                    <w:sz w:val="18"/>
                    <w:szCs w:val="18"/>
                    <w:lang w:val="es-ES"/>
                  </w:rPr>
                  <w:t xml:space="preserve">Agencia Nacional de Minería. </w:t>
                </w:r>
                <w:r w:rsidR="00C94A85" w:rsidRPr="002D6629">
                  <w:rPr>
                    <w:rFonts w:eastAsia="Calibri" w:cstheme="minorHAnsi"/>
                    <w:sz w:val="18"/>
                    <w:szCs w:val="18"/>
                    <w:lang w:val="es-ES"/>
                  </w:rPr>
                  <w:t>https://annamineria.anm.gov.co/sigm/externalLogin</w:t>
                </w:r>
              </w:p>
            </w:tc>
          </w:sdtContent>
        </w:sdt>
      </w:tr>
      <w:tr w:rsidR="00C94A85" w:rsidRPr="002D6629" w14:paraId="61A59FFF" w14:textId="77777777" w:rsidTr="00AA34EB">
        <w:trPr>
          <w:trHeight w:val="20"/>
        </w:trPr>
        <w:tc>
          <w:tcPr>
            <w:tcW w:w="5000" w:type="pct"/>
            <w:gridSpan w:val="7"/>
            <w:shd w:val="clear" w:color="auto" w:fill="A6A6A6" w:themeFill="background1" w:themeFillShade="A6"/>
          </w:tcPr>
          <w:p w14:paraId="5BEE57A8" w14:textId="77777777" w:rsidR="00C94A85" w:rsidRPr="002D6629" w:rsidRDefault="00C94A85" w:rsidP="00AA34EB">
            <w:pPr>
              <w:ind w:left="20"/>
              <w:jc w:val="center"/>
              <w:rPr>
                <w:rFonts w:eastAsia="Calibri" w:cstheme="minorHAnsi"/>
                <w:b/>
                <w:sz w:val="18"/>
                <w:szCs w:val="18"/>
                <w:lang w:val="es-ES"/>
              </w:rPr>
            </w:pPr>
            <w:r w:rsidRPr="002D6629">
              <w:rPr>
                <w:rFonts w:eastAsia="Calibri" w:cstheme="minorHAnsi"/>
                <w:b/>
                <w:spacing w:val="-2"/>
                <w:sz w:val="18"/>
                <w:szCs w:val="18"/>
                <w:lang w:val="es-ES"/>
              </w:rPr>
              <w:t>RESPONSABLE</w:t>
            </w:r>
          </w:p>
        </w:tc>
      </w:tr>
      <w:tr w:rsidR="00C94A85" w:rsidRPr="002D6629" w14:paraId="3138C7E3" w14:textId="77777777" w:rsidTr="00AA34EB">
        <w:trPr>
          <w:trHeight w:val="20"/>
        </w:trPr>
        <w:tc>
          <w:tcPr>
            <w:tcW w:w="799" w:type="pct"/>
            <w:shd w:val="clear" w:color="auto" w:fill="D9D9D9" w:themeFill="background1" w:themeFillShade="D9"/>
            <w:vAlign w:val="center"/>
          </w:tcPr>
          <w:p w14:paraId="29F7DCEB" w14:textId="77777777" w:rsidR="00C94A85" w:rsidRPr="002D6629" w:rsidRDefault="00C94A85" w:rsidP="00AA34EB">
            <w:pPr>
              <w:jc w:val="center"/>
              <w:rPr>
                <w:rFonts w:eastAsia="Calibri" w:cstheme="minorHAnsi"/>
                <w:b/>
                <w:i/>
                <w:iCs/>
                <w:sz w:val="18"/>
                <w:szCs w:val="18"/>
                <w:lang w:val="es-ES"/>
              </w:rPr>
            </w:pPr>
            <w:r w:rsidRPr="002D6629">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983436866"/>
            <w:placeholder>
              <w:docPart w:val="E8FE44298FD04EF3B06F47F1E7833744"/>
            </w:placeholder>
          </w:sdtPr>
          <w:sdtEndPr>
            <w:rPr>
              <w:color w:val="FF0000"/>
            </w:rPr>
          </w:sdtEndPr>
          <w:sdtContent>
            <w:tc>
              <w:tcPr>
                <w:tcW w:w="4201" w:type="pct"/>
                <w:gridSpan w:val="6"/>
              </w:tcPr>
              <w:p w14:paraId="24E2F0B3" w14:textId="700FA42E" w:rsidR="00C94A85" w:rsidRPr="002D6629" w:rsidRDefault="006233A0" w:rsidP="00AA34EB">
                <w:pPr>
                  <w:rPr>
                    <w:rFonts w:eastAsia="Calibri" w:cstheme="minorHAnsi"/>
                    <w:sz w:val="18"/>
                    <w:szCs w:val="18"/>
                    <w:lang w:val="es-ES"/>
                  </w:rPr>
                </w:pPr>
                <w:r w:rsidRPr="002D6629">
                  <w:rPr>
                    <w:rFonts w:eastAsia="Calibri" w:cstheme="minorHAnsi"/>
                    <w:sz w:val="18"/>
                    <w:szCs w:val="18"/>
                    <w:lang w:val="es-ES"/>
                  </w:rPr>
                  <w:t>Ministerio de Ambiente y Desarrollo Sostenible</w:t>
                </w:r>
              </w:p>
            </w:tc>
          </w:sdtContent>
        </w:sdt>
      </w:tr>
      <w:tr w:rsidR="00C94A85" w:rsidRPr="002D6629" w14:paraId="1059432A" w14:textId="77777777" w:rsidTr="00AA34EB">
        <w:trPr>
          <w:trHeight w:val="20"/>
        </w:trPr>
        <w:tc>
          <w:tcPr>
            <w:tcW w:w="799" w:type="pct"/>
            <w:shd w:val="clear" w:color="auto" w:fill="D9D9D9" w:themeFill="background1" w:themeFillShade="D9"/>
            <w:vAlign w:val="center"/>
          </w:tcPr>
          <w:p w14:paraId="6A592687" w14:textId="77777777" w:rsidR="00C94A85" w:rsidRPr="002D6629" w:rsidRDefault="00C94A85" w:rsidP="00AA34EB">
            <w:pPr>
              <w:jc w:val="center"/>
              <w:rPr>
                <w:rFonts w:eastAsia="Calibri" w:cstheme="minorHAnsi"/>
                <w:b/>
                <w:i/>
                <w:iCs/>
                <w:sz w:val="18"/>
                <w:szCs w:val="18"/>
                <w:lang w:val="es-ES"/>
              </w:rPr>
            </w:pPr>
            <w:r w:rsidRPr="002D6629">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217320512"/>
            <w:placeholder>
              <w:docPart w:val="6BC9BFDF607E4676A60C11662B13DE80"/>
            </w:placeholder>
            <w:showingPlcHdr/>
          </w:sdtPr>
          <w:sdtEndPr>
            <w:rPr>
              <w:color w:val="FF0000"/>
            </w:rPr>
          </w:sdtEndPr>
          <w:sdtContent>
            <w:tc>
              <w:tcPr>
                <w:tcW w:w="4201" w:type="pct"/>
                <w:gridSpan w:val="6"/>
              </w:tcPr>
              <w:p w14:paraId="79280BCA" w14:textId="77777777" w:rsidR="00C94A85" w:rsidRPr="002D6629" w:rsidRDefault="00C94A85" w:rsidP="00AA34EB">
                <w:pPr>
                  <w:rPr>
                    <w:rFonts w:eastAsia="Calibri" w:cstheme="minorHAnsi"/>
                    <w:sz w:val="18"/>
                    <w:szCs w:val="18"/>
                    <w:lang w:val="es-ES"/>
                  </w:rPr>
                </w:pPr>
                <w:r w:rsidRPr="002D6629">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62E18160" w14:textId="30261DB7" w:rsidR="006238AE" w:rsidRPr="002D6629"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Arial MT" w:cstheme="minorHAnsi"/>
          <w:kern w:val="0"/>
          <w:sz w:val="18"/>
          <w:szCs w:val="18"/>
          <w:lang w:val="es-ES"/>
          <w14:ligatures w14:val="none"/>
        </w:rPr>
        <w:t>* Este bloque se repite tantas veces como variables haya en el indicador</w:t>
      </w:r>
    </w:p>
    <w:p w14:paraId="4A88AD51" w14:textId="77777777" w:rsidR="00292828" w:rsidRPr="002D6629"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2008"/>
        <w:gridCol w:w="2485"/>
        <w:gridCol w:w="2373"/>
        <w:gridCol w:w="1966"/>
      </w:tblGrid>
      <w:tr w:rsidR="006238AE" w:rsidRPr="002D6629" w14:paraId="3A81F000" w14:textId="77777777" w:rsidTr="00D66A17">
        <w:trPr>
          <w:trHeight w:val="20"/>
        </w:trPr>
        <w:tc>
          <w:tcPr>
            <w:tcW w:w="0" w:type="auto"/>
            <w:gridSpan w:val="4"/>
            <w:shd w:val="clear" w:color="auto" w:fill="A6A6A6" w:themeFill="background1" w:themeFillShade="A6"/>
          </w:tcPr>
          <w:p w14:paraId="68EBD61C" w14:textId="1439B002" w:rsidR="006238AE" w:rsidRPr="002D6629"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bookmarkStart w:id="5" w:name="_Hlk193954926"/>
            <w:r w:rsidRPr="002D6629">
              <w:rPr>
                <w:rFonts w:eastAsia="Arial MT" w:cstheme="minorHAnsi"/>
                <w:b/>
                <w:kern w:val="0"/>
                <w:sz w:val="18"/>
                <w:szCs w:val="18"/>
                <w:lang w:val="es-ES"/>
                <w14:ligatures w14:val="none"/>
              </w:rPr>
              <w:t>OBSERVACIONES GENERALES DEL INDICADOR</w:t>
            </w:r>
          </w:p>
        </w:tc>
      </w:tr>
      <w:tr w:rsidR="006238AE" w:rsidRPr="002D6629"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2D6629" w:rsidRDefault="006238AE" w:rsidP="006238AE">
                <w:pPr>
                  <w:widowControl w:val="0"/>
                  <w:autoSpaceDE w:val="0"/>
                  <w:autoSpaceDN w:val="0"/>
                  <w:spacing w:after="0" w:line="240" w:lineRule="auto"/>
                  <w:rPr>
                    <w:rFonts w:eastAsia="Arial MT" w:cstheme="minorHAnsi"/>
                    <w:b/>
                    <w:kern w:val="0"/>
                    <w:sz w:val="18"/>
                    <w:szCs w:val="18"/>
                    <w:lang w:val="es-ES"/>
                    <w14:ligatures w14:val="none"/>
                  </w:rPr>
                </w:pPr>
                <w:r w:rsidRPr="002D6629">
                  <w:rPr>
                    <w:rFonts w:eastAsia="Calibri" w:cstheme="minorHAnsi"/>
                    <w:color w:val="666666"/>
                    <w:kern w:val="0"/>
                    <w:sz w:val="18"/>
                    <w:szCs w:val="18"/>
                    <w:lang w:val="es-ES"/>
                    <w14:ligatures w14:val="none"/>
                  </w:rPr>
                  <w:t xml:space="preserve">Haga clic o pulse aquí para </w:t>
                </w:r>
                <w:r w:rsidR="000D6A72" w:rsidRPr="002D6629">
                  <w:rPr>
                    <w:rFonts w:eastAsia="Calibri" w:cstheme="minorHAnsi"/>
                    <w:color w:val="666666"/>
                    <w:kern w:val="0"/>
                    <w:sz w:val="18"/>
                    <w:szCs w:val="18"/>
                    <w:lang w:val="es-ES"/>
                    <w14:ligatures w14:val="none"/>
                  </w:rPr>
                  <w:t>agregar observaciones generales sobre el indicador en caso de ser necesarias</w:t>
                </w:r>
                <w:r w:rsidRPr="002D6629">
                  <w:rPr>
                    <w:rFonts w:eastAsia="Calibri" w:cstheme="minorHAnsi"/>
                    <w:color w:val="666666"/>
                    <w:kern w:val="0"/>
                    <w:sz w:val="18"/>
                    <w:szCs w:val="18"/>
                    <w:lang w:val="es-ES"/>
                    <w14:ligatures w14:val="none"/>
                  </w:rPr>
                  <w:t>.</w:t>
                </w:r>
              </w:p>
            </w:tc>
          </w:sdtContent>
        </w:sdt>
      </w:tr>
      <w:tr w:rsidR="006238AE" w:rsidRPr="002D6629" w14:paraId="46FBF83A" w14:textId="77777777" w:rsidTr="00D66A17">
        <w:trPr>
          <w:trHeight w:val="20"/>
        </w:trPr>
        <w:tc>
          <w:tcPr>
            <w:tcW w:w="0" w:type="auto"/>
            <w:gridSpan w:val="4"/>
            <w:shd w:val="clear" w:color="auto" w:fill="A6A6A6" w:themeFill="background1" w:themeFillShade="A6"/>
          </w:tcPr>
          <w:p w14:paraId="0D245C77" w14:textId="2E42FDBD" w:rsidR="006238AE" w:rsidRPr="002D6629"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2D6629">
              <w:rPr>
                <w:rFonts w:eastAsia="Arial MT" w:cstheme="minorHAnsi"/>
                <w:b/>
                <w:kern w:val="0"/>
                <w:sz w:val="18"/>
                <w:szCs w:val="18"/>
                <w:lang w:val="es-ES"/>
                <w14:ligatures w14:val="none"/>
              </w:rPr>
              <w:t>BIBLIOGRAFÍA</w:t>
            </w:r>
          </w:p>
        </w:tc>
      </w:tr>
      <w:tr w:rsidR="006238AE" w:rsidRPr="002D6629" w14:paraId="7049C0D8" w14:textId="77777777" w:rsidTr="00D66A17">
        <w:trPr>
          <w:trHeight w:val="20"/>
        </w:trPr>
        <w:sdt>
          <w:sdtPr>
            <w:rPr>
              <w:rFonts w:eastAsia="Calibri" w:cstheme="minorHAnsi"/>
              <w:kern w:val="0"/>
              <w:sz w:val="18"/>
              <w:szCs w:val="18"/>
              <w:lang w:val="es-ES"/>
              <w14:ligatures w14:val="none"/>
            </w:rPr>
            <w:alias w:val="Bibliografía"/>
            <w:tag w:val="Bibliografía"/>
            <w:id w:val="1005787821"/>
            <w:placeholder>
              <w:docPart w:val="8F9DC2E2DF4748D59BCC64C2BBEA52CF"/>
            </w:placeholder>
          </w:sdtPr>
          <w:sdtEndPr>
            <w:rPr>
              <w:color w:val="FF0000"/>
            </w:rPr>
          </w:sdtEndPr>
          <w:sdtContent>
            <w:sdt>
              <w:sdtPr>
                <w:rPr>
                  <w:rFonts w:eastAsia="Calibri" w:cstheme="minorHAnsi"/>
                  <w:kern w:val="0"/>
                  <w:sz w:val="18"/>
                  <w:szCs w:val="18"/>
                  <w:lang w:val="es-ES"/>
                  <w14:ligatures w14:val="none"/>
                </w:rPr>
                <w:alias w:val="Bibliografía"/>
                <w:tag w:val="Bibliografía"/>
                <w:id w:val="191200825"/>
                <w:placeholder>
                  <w:docPart w:val="7AF33CF1C34D402E987891AFCE5C4FCC"/>
                </w:placeholder>
              </w:sdtPr>
              <w:sdtEndPr>
                <w:rPr>
                  <w:color w:val="FF0000"/>
                  <w:sz w:val="20"/>
                  <w:szCs w:val="20"/>
                </w:rPr>
              </w:sdtEndPr>
              <w:sdtContent>
                <w:tc>
                  <w:tcPr>
                    <w:tcW w:w="0" w:type="auto"/>
                    <w:gridSpan w:val="4"/>
                  </w:tcPr>
                  <w:p w14:paraId="5B597D58" w14:textId="77777777" w:rsidR="006233A0" w:rsidRPr="002D6629" w:rsidRDefault="006233A0" w:rsidP="006233A0">
                    <w:pPr>
                      <w:widowControl w:val="0"/>
                      <w:autoSpaceDE w:val="0"/>
                      <w:autoSpaceDN w:val="0"/>
                      <w:spacing w:after="0" w:line="240" w:lineRule="auto"/>
                      <w:jc w:val="both"/>
                      <w:rPr>
                        <w:rFonts w:eastAsia="Calibri" w:cstheme="minorHAnsi"/>
                        <w:kern w:val="0"/>
                        <w:sz w:val="18"/>
                        <w:szCs w:val="18"/>
                        <w:lang w:val="es-ES"/>
                        <w14:ligatures w14:val="none"/>
                      </w:rPr>
                    </w:pPr>
                    <w:r w:rsidRPr="002D6629">
                      <w:rPr>
                        <w:rFonts w:eastAsia="Calibri" w:cstheme="minorHAnsi"/>
                        <w:kern w:val="0"/>
                        <w:sz w:val="18"/>
                        <w:szCs w:val="18"/>
                        <w:lang w:val="es-ES"/>
                        <w14:ligatures w14:val="none"/>
                      </w:rPr>
                      <w:t>Agencia Nacional de Minería. (2024a). Etapa construcción y el montaje minero. www.anm.gov.copromocion@anm.gov.co</w:t>
                    </w:r>
                  </w:p>
                  <w:p w14:paraId="5F926F60" w14:textId="043E283C" w:rsidR="00C83B1E" w:rsidRPr="002D6629" w:rsidRDefault="006233A0" w:rsidP="006233A0">
                    <w:pPr>
                      <w:widowControl w:val="0"/>
                      <w:autoSpaceDE w:val="0"/>
                      <w:autoSpaceDN w:val="0"/>
                      <w:spacing w:after="0" w:line="240" w:lineRule="auto"/>
                      <w:rPr>
                        <w:rFonts w:eastAsia="Calibri" w:cstheme="minorHAnsi"/>
                        <w:kern w:val="0"/>
                        <w:sz w:val="18"/>
                        <w:szCs w:val="18"/>
                        <w:lang w:val="es-ES"/>
                        <w14:ligatures w14:val="none"/>
                      </w:rPr>
                    </w:pPr>
                    <w:r w:rsidRPr="002D6629">
                      <w:rPr>
                        <w:rFonts w:eastAsia="Calibri" w:cstheme="minorHAnsi"/>
                        <w:kern w:val="0"/>
                        <w:sz w:val="18"/>
                        <w:szCs w:val="18"/>
                        <w:lang w:val="es-ES"/>
                        <w14:ligatures w14:val="none"/>
                      </w:rPr>
                      <w:t>Agencia Nacional de Minería. (2024b). Etapa de explotación minera.</w:t>
                    </w:r>
                    <w:r w:rsidR="001315E3" w:rsidRPr="002D6629">
                      <w:rPr>
                        <w:rFonts w:eastAsia="Calibri" w:cstheme="minorHAnsi"/>
                        <w:kern w:val="0"/>
                        <w:sz w:val="18"/>
                        <w:szCs w:val="18"/>
                        <w:lang w:val="es-ES"/>
                        <w14:ligatures w14:val="none"/>
                      </w:rPr>
                      <w:t xml:space="preserve"> </w:t>
                    </w:r>
                    <w:hyperlink r:id="rId8" w:history="1">
                      <w:r w:rsidR="00C83B1E" w:rsidRPr="002D6629">
                        <w:rPr>
                          <w:rStyle w:val="Hipervnculo"/>
                          <w:rFonts w:eastAsia="Calibri" w:cstheme="minorHAnsi"/>
                          <w:kern w:val="0"/>
                          <w:sz w:val="18"/>
                          <w:szCs w:val="18"/>
                          <w:lang w:val="es-ES"/>
                          <w14:ligatures w14:val="none"/>
                        </w:rPr>
                        <w:t>www.anm.gov.copromocion@anm.gov.co</w:t>
                      </w:r>
                    </w:hyperlink>
                  </w:p>
                  <w:p w14:paraId="4B6EAF59" w14:textId="47E2E243" w:rsidR="006238AE" w:rsidRPr="002D6629" w:rsidRDefault="00C83B1E" w:rsidP="00C83B1E">
                    <w:pPr>
                      <w:spacing w:line="276" w:lineRule="auto"/>
                      <w:ind w:right="90"/>
                      <w:jc w:val="both"/>
                      <w:rPr>
                        <w:rFonts w:cstheme="minorHAnsi"/>
                        <w:sz w:val="18"/>
                        <w:szCs w:val="18"/>
                        <w:lang w:val="es-ES" w:eastAsia="es-CO"/>
                      </w:rPr>
                    </w:pPr>
                    <w:r w:rsidRPr="002D6629">
                      <w:rPr>
                        <w:rFonts w:cstheme="minorHAnsi"/>
                        <w:sz w:val="18"/>
                        <w:szCs w:val="18"/>
                        <w:lang w:val="es-ES" w:eastAsia="es-CO"/>
                      </w:rPr>
                      <w:t>(https//minenergiacol-mysharepoint.co/:f:/g/personal/ancasallas_minenergia_gov_co/EhHuARNzZCpDowO6cRhNEeYBZQtxqgWu7B6Eh7rDZbEE0A)</w:t>
                    </w:r>
                  </w:p>
                </w:tc>
              </w:sdtContent>
            </w:sdt>
          </w:sdtContent>
        </w:sdt>
      </w:tr>
      <w:tr w:rsidR="006238AE" w:rsidRPr="002D6629" w14:paraId="142373E3" w14:textId="77777777" w:rsidTr="00D66A17">
        <w:trPr>
          <w:trHeight w:val="20"/>
        </w:trPr>
        <w:tc>
          <w:tcPr>
            <w:tcW w:w="0" w:type="auto"/>
            <w:gridSpan w:val="4"/>
            <w:shd w:val="clear" w:color="auto" w:fill="A6A6A6" w:themeFill="background1" w:themeFillShade="A6"/>
          </w:tcPr>
          <w:p w14:paraId="587824AA" w14:textId="77777777" w:rsidR="006238AE" w:rsidRPr="002D6629"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2D6629">
              <w:rPr>
                <w:rFonts w:eastAsia="Arial MT" w:cstheme="minorHAnsi"/>
                <w:b/>
                <w:kern w:val="0"/>
                <w:sz w:val="18"/>
                <w:szCs w:val="18"/>
                <w:lang w:val="es-ES"/>
                <w14:ligatures w14:val="none"/>
              </w:rPr>
              <w:t>INFORMACIÓN SOBRE LA HOJA METODOLÓGICA (Control de cambios)</w:t>
            </w:r>
          </w:p>
        </w:tc>
      </w:tr>
      <w:tr w:rsidR="009472A2" w:rsidRPr="002D6629"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2D6629"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2D6629">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2D6629"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2D6629">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2D6629"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2D6629">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2D6629"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2D6629">
              <w:rPr>
                <w:rFonts w:eastAsia="Arial MT" w:cstheme="minorHAnsi"/>
                <w:b/>
                <w:i/>
                <w:iCs/>
                <w:kern w:val="0"/>
                <w:sz w:val="18"/>
                <w:szCs w:val="18"/>
                <w:lang w:val="es-ES"/>
                <w14:ligatures w14:val="none"/>
              </w:rPr>
              <w:t>Descripción de los ajustes</w:t>
            </w:r>
          </w:p>
        </w:tc>
      </w:tr>
      <w:tr w:rsidR="009472A2" w:rsidRPr="002D6629" w14:paraId="393C0899" w14:textId="77777777" w:rsidTr="00D66A1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3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2BAD16BB" w:rsidR="006238AE" w:rsidRPr="002D6629" w:rsidRDefault="006233A0"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2D6629">
                  <w:rPr>
                    <w:rFonts w:eastAsia="Calibri" w:cstheme="minorHAnsi"/>
                    <w:kern w:val="0"/>
                    <w:sz w:val="18"/>
                    <w:szCs w:val="18"/>
                    <w:lang w:val="es-419"/>
                    <w14:ligatures w14:val="none"/>
                  </w:rPr>
                  <w:t>23/3/2025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42892D52" w:rsidR="006238AE" w:rsidRPr="002D6629" w:rsidRDefault="006233A0"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2F961E3C" w:rsidR="006238AE" w:rsidRPr="002D6629" w:rsidRDefault="006233A0"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Calibri" w:cstheme="minorHAnsi"/>
                    <w:kern w:val="0"/>
                    <w:sz w:val="18"/>
                    <w:szCs w:val="18"/>
                    <w:lang w:val="es-ES"/>
                    <w14:ligatures w14:val="none"/>
                  </w:rPr>
                  <w:t>Jorge Montaña</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797E8477" w:rsidR="006238AE" w:rsidRPr="002D6629" w:rsidRDefault="006233A0"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Calibri" w:cstheme="minorHAnsi"/>
                    <w:kern w:val="0"/>
                    <w:sz w:val="18"/>
                    <w:szCs w:val="18"/>
                    <w:lang w:val="es-ES"/>
                    <w14:ligatures w14:val="none"/>
                  </w:rPr>
                  <w:t>Aplicación del indicador</w:t>
                </w:r>
              </w:p>
            </w:tc>
          </w:sdtContent>
        </w:sdt>
      </w:tr>
      <w:tr w:rsidR="000D6A72" w:rsidRPr="002D6629"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2D6629"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2D6629">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2D6629"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2D6629"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2D6629"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2D6629"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2D6629"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2D6629">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2D6629"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2D6629"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2D6629"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2D6629">
                  <w:rPr>
                    <w:rFonts w:eastAsia="Calibri" w:cstheme="minorHAnsi"/>
                    <w:color w:val="666666"/>
                    <w:kern w:val="0"/>
                    <w:sz w:val="18"/>
                    <w:szCs w:val="18"/>
                    <w:lang w:val="es-ES"/>
                    <w14:ligatures w14:val="none"/>
                  </w:rPr>
                  <w:t>Haga clic o pulse aquí para describir el cambio en la hoja metodológica.</w:t>
                </w:r>
              </w:p>
            </w:tc>
          </w:sdtContent>
        </w:sdt>
      </w:tr>
      <w:bookmarkEnd w:id="5"/>
    </w:tbl>
    <w:p w14:paraId="422BAEBF" w14:textId="77777777" w:rsidR="006238AE" w:rsidRPr="002D6629"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2D6629"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2D6629"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2D6629" w:rsidRDefault="006A5510">
      <w:pPr>
        <w:rPr>
          <w:rFonts w:cstheme="minorHAnsi"/>
          <w:sz w:val="18"/>
          <w:szCs w:val="18"/>
        </w:rPr>
      </w:pPr>
    </w:p>
    <w:sectPr w:rsidR="006A5510" w:rsidRPr="002D6629" w:rsidSect="00D66A17">
      <w:headerReference w:type="even" r:id="rId9"/>
      <w:headerReference w:type="default" r:id="rId10"/>
      <w:footerReference w:type="even"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F4BE8" w14:textId="77777777" w:rsidR="009C49FA" w:rsidRDefault="009C49FA" w:rsidP="00D66A17">
      <w:pPr>
        <w:spacing w:after="0" w:line="240" w:lineRule="auto"/>
      </w:pPr>
      <w:r>
        <w:separator/>
      </w:r>
    </w:p>
  </w:endnote>
  <w:endnote w:type="continuationSeparator" w:id="0">
    <w:p w14:paraId="69A21E32" w14:textId="77777777" w:rsidR="009C49FA" w:rsidRDefault="009C49FA"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ADD69" w14:textId="77777777" w:rsidR="009C49FA" w:rsidRDefault="009C49FA" w:rsidP="00D66A17">
      <w:pPr>
        <w:spacing w:after="0" w:line="240" w:lineRule="auto"/>
      </w:pPr>
      <w:r>
        <w:separator/>
      </w:r>
    </w:p>
  </w:footnote>
  <w:footnote w:type="continuationSeparator" w:id="0">
    <w:p w14:paraId="1D07034C" w14:textId="77777777" w:rsidR="009C49FA" w:rsidRDefault="009C49FA"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1013B"/>
    <w:multiLevelType w:val="hybridMultilevel"/>
    <w:tmpl w:val="8710D4EA"/>
    <w:lvl w:ilvl="0" w:tplc="C95ED682">
      <w:start w:val="1"/>
      <w:numFmt w:val="lowerLetter"/>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A1677A1"/>
    <w:multiLevelType w:val="hybridMultilevel"/>
    <w:tmpl w:val="2490EACC"/>
    <w:lvl w:ilvl="0" w:tplc="33B28078">
      <w:start w:val="2"/>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8590DF1"/>
    <w:multiLevelType w:val="hybridMultilevel"/>
    <w:tmpl w:val="8124BEF8"/>
    <w:lvl w:ilvl="0" w:tplc="2DB28FC4">
      <w:start w:val="2"/>
      <w:numFmt w:val="bullet"/>
      <w:lvlText w:val="-"/>
      <w:lvlJc w:val="left"/>
      <w:pPr>
        <w:ind w:left="720" w:hanging="360"/>
      </w:pPr>
      <w:rPr>
        <w:rFonts w:ascii="Arial" w:eastAsia="Calibri" w:hAnsi="Arial" w:cs="Aria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04550758">
    <w:abstractNumId w:val="0"/>
  </w:num>
  <w:num w:numId="2" w16cid:durableId="261375985">
    <w:abstractNumId w:val="1"/>
  </w:num>
  <w:num w:numId="3" w16cid:durableId="939293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023AF"/>
    <w:rsid w:val="00010D74"/>
    <w:rsid w:val="00077011"/>
    <w:rsid w:val="000B5F8E"/>
    <w:rsid w:val="000D6A72"/>
    <w:rsid w:val="001315E3"/>
    <w:rsid w:val="0013758A"/>
    <w:rsid w:val="00280A7C"/>
    <w:rsid w:val="00291FF4"/>
    <w:rsid w:val="00292249"/>
    <w:rsid w:val="00292828"/>
    <w:rsid w:val="002B1632"/>
    <w:rsid w:val="002D6629"/>
    <w:rsid w:val="00302D19"/>
    <w:rsid w:val="0030436F"/>
    <w:rsid w:val="0036520A"/>
    <w:rsid w:val="00396664"/>
    <w:rsid w:val="00410632"/>
    <w:rsid w:val="00443B73"/>
    <w:rsid w:val="00453C9A"/>
    <w:rsid w:val="004A6007"/>
    <w:rsid w:val="00507DDD"/>
    <w:rsid w:val="00512E87"/>
    <w:rsid w:val="005133CE"/>
    <w:rsid w:val="00547C78"/>
    <w:rsid w:val="00575317"/>
    <w:rsid w:val="00575CDD"/>
    <w:rsid w:val="005963DE"/>
    <w:rsid w:val="005B3C51"/>
    <w:rsid w:val="005B6A4D"/>
    <w:rsid w:val="005D0161"/>
    <w:rsid w:val="005D0865"/>
    <w:rsid w:val="005D3691"/>
    <w:rsid w:val="005F02EE"/>
    <w:rsid w:val="006233A0"/>
    <w:rsid w:val="006238AE"/>
    <w:rsid w:val="006A5510"/>
    <w:rsid w:val="006D6DEC"/>
    <w:rsid w:val="0071412B"/>
    <w:rsid w:val="00743FEA"/>
    <w:rsid w:val="00754211"/>
    <w:rsid w:val="00777C71"/>
    <w:rsid w:val="007C43DC"/>
    <w:rsid w:val="007C4587"/>
    <w:rsid w:val="007D6314"/>
    <w:rsid w:val="007F0D9A"/>
    <w:rsid w:val="007F33E1"/>
    <w:rsid w:val="00842FA2"/>
    <w:rsid w:val="008A08CB"/>
    <w:rsid w:val="008D494F"/>
    <w:rsid w:val="00934152"/>
    <w:rsid w:val="009472A2"/>
    <w:rsid w:val="009859F4"/>
    <w:rsid w:val="009B1F7B"/>
    <w:rsid w:val="009C49FA"/>
    <w:rsid w:val="009E0729"/>
    <w:rsid w:val="00A108D7"/>
    <w:rsid w:val="00A16708"/>
    <w:rsid w:val="00A57B0F"/>
    <w:rsid w:val="00A978F8"/>
    <w:rsid w:val="00AA4D9C"/>
    <w:rsid w:val="00AD2B84"/>
    <w:rsid w:val="00B00F06"/>
    <w:rsid w:val="00B14F79"/>
    <w:rsid w:val="00B25930"/>
    <w:rsid w:val="00B424D4"/>
    <w:rsid w:val="00B42C9F"/>
    <w:rsid w:val="00B44461"/>
    <w:rsid w:val="00B558B2"/>
    <w:rsid w:val="00B77483"/>
    <w:rsid w:val="00BC3E9F"/>
    <w:rsid w:val="00BC4C97"/>
    <w:rsid w:val="00BE2CEC"/>
    <w:rsid w:val="00BE7471"/>
    <w:rsid w:val="00C3235A"/>
    <w:rsid w:val="00C418E2"/>
    <w:rsid w:val="00C41B07"/>
    <w:rsid w:val="00C7527F"/>
    <w:rsid w:val="00C83B1E"/>
    <w:rsid w:val="00C85D65"/>
    <w:rsid w:val="00C94A85"/>
    <w:rsid w:val="00D103C1"/>
    <w:rsid w:val="00D66A17"/>
    <w:rsid w:val="00D8300E"/>
    <w:rsid w:val="00DD20DE"/>
    <w:rsid w:val="00DE4151"/>
    <w:rsid w:val="00DF340E"/>
    <w:rsid w:val="00E030CC"/>
    <w:rsid w:val="00E10C0A"/>
    <w:rsid w:val="00E54A32"/>
    <w:rsid w:val="00EB6593"/>
    <w:rsid w:val="00ED66BB"/>
    <w:rsid w:val="00EE3AFF"/>
    <w:rsid w:val="00F04E13"/>
    <w:rsid w:val="00F62EC7"/>
    <w:rsid w:val="00F6743C"/>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4-nfasis11">
    <w:name w:val="Tabla con cuadrícula 4 - Énfasis 11"/>
    <w:basedOn w:val="Tablanormal"/>
    <w:next w:val="Tablaconcuadrcula4-nfasis1"/>
    <w:uiPriority w:val="49"/>
    <w:rsid w:val="000023AF"/>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90A1CF"/>
        <w:left w:val="single" w:sz="4" w:space="0" w:color="90A1CF"/>
        <w:bottom w:val="single" w:sz="4" w:space="0" w:color="90A1CF"/>
        <w:right w:val="single" w:sz="4" w:space="0" w:color="90A1CF"/>
        <w:insideH w:val="single" w:sz="4" w:space="0" w:color="90A1CF"/>
        <w:insideV w:val="single" w:sz="4" w:space="0" w:color="90A1CF"/>
      </w:tblBorders>
    </w:tblPr>
    <w:tblStylePr w:type="firstRow">
      <w:rPr>
        <w:b/>
        <w:bCs/>
        <w:color w:val="FFFFFF"/>
      </w:rPr>
      <w:tblPr/>
      <w:tcPr>
        <w:tcBorders>
          <w:top w:val="single" w:sz="4" w:space="0" w:color="4A66AC"/>
          <w:left w:val="single" w:sz="4" w:space="0" w:color="4A66AC"/>
          <w:bottom w:val="single" w:sz="4" w:space="0" w:color="4A66AC"/>
          <w:right w:val="single" w:sz="4" w:space="0" w:color="4A66AC"/>
          <w:insideH w:val="nil"/>
          <w:insideV w:val="nil"/>
        </w:tcBorders>
        <w:shd w:val="clear" w:color="auto" w:fill="4A66AC"/>
      </w:tcPr>
    </w:tblStylePr>
    <w:tblStylePr w:type="lastRow">
      <w:rPr>
        <w:b/>
        <w:bCs/>
      </w:rPr>
      <w:tblPr/>
      <w:tcPr>
        <w:tcBorders>
          <w:top w:val="double" w:sz="4" w:space="0" w:color="4A66AC"/>
        </w:tcBorders>
      </w:tcPr>
    </w:tblStylePr>
    <w:tblStylePr w:type="firstCol">
      <w:rPr>
        <w:b/>
        <w:bCs/>
      </w:rPr>
    </w:tblStylePr>
    <w:tblStylePr w:type="lastCol">
      <w:rPr>
        <w:b/>
        <w:bCs/>
      </w:rPr>
    </w:tblStylePr>
    <w:tblStylePr w:type="band1Vert">
      <w:tblPr/>
      <w:tcPr>
        <w:shd w:val="clear" w:color="auto" w:fill="D9DFEF"/>
      </w:tcPr>
    </w:tblStylePr>
    <w:tblStylePr w:type="band1Horz">
      <w:tblPr/>
      <w:tcPr>
        <w:shd w:val="clear" w:color="auto" w:fill="D9DFEF"/>
      </w:tcPr>
    </w:tblStylePr>
  </w:style>
  <w:style w:type="table" w:styleId="Tablaconcuadrcula4-nfasis1">
    <w:name w:val="Grid Table 4 Accent 1"/>
    <w:basedOn w:val="Tablanormal"/>
    <w:uiPriority w:val="49"/>
    <w:rsid w:val="000023A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ipervnculo">
    <w:name w:val="Hyperlink"/>
    <w:basedOn w:val="Fuentedeprrafopredeter"/>
    <w:uiPriority w:val="99"/>
    <w:unhideWhenUsed/>
    <w:rsid w:val="00C83B1E"/>
    <w:rPr>
      <w:color w:val="467886" w:themeColor="hyperlink"/>
      <w:u w:val="single"/>
    </w:rPr>
  </w:style>
  <w:style w:type="character" w:styleId="Mencinsinresolver">
    <w:name w:val="Unresolved Mention"/>
    <w:basedOn w:val="Fuentedeprrafopredeter"/>
    <w:uiPriority w:val="99"/>
    <w:semiHidden/>
    <w:unhideWhenUsed/>
    <w:rsid w:val="00C83B1E"/>
    <w:rPr>
      <w:color w:val="605E5C"/>
      <w:shd w:val="clear" w:color="auto" w:fill="E1DFDD"/>
    </w:rPr>
  </w:style>
  <w:style w:type="paragraph" w:styleId="Descripcin">
    <w:name w:val="caption"/>
    <w:basedOn w:val="Normal"/>
    <w:next w:val="Normal"/>
    <w:uiPriority w:val="35"/>
    <w:unhideWhenUsed/>
    <w:qFormat/>
    <w:rsid w:val="007C43DC"/>
    <w:pPr>
      <w:keepNext/>
      <w:spacing w:before="240" w:after="240" w:line="276" w:lineRule="auto"/>
      <w:jc w:val="center"/>
    </w:pPr>
    <w:rPr>
      <w:rFonts w:ascii="Arial" w:eastAsia="Arial Narrow" w:hAnsi="Arial" w:cs="Times New Roman"/>
      <w:b/>
      <w:bCs/>
      <w:kern w:val="0"/>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m.gov.copromocion@anm.gov.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BA655A4739D3417A9D6DA165CB743811"/>
        <w:category>
          <w:name w:val="General"/>
          <w:gallery w:val="placeholder"/>
        </w:category>
        <w:types>
          <w:type w:val="bbPlcHdr"/>
        </w:types>
        <w:behaviors>
          <w:behavior w:val="content"/>
        </w:behaviors>
        <w:guid w:val="{51E1C73A-4DB2-4911-B1A0-241E3DEA538C}"/>
      </w:docPartPr>
      <w:docPartBody>
        <w:p w:rsidR="00FC40DB" w:rsidRDefault="00DF5E45" w:rsidP="00DF5E45">
          <w:pPr>
            <w:pStyle w:val="BA655A4739D3417A9D6DA165CB743811"/>
          </w:pPr>
          <w:r w:rsidRPr="006238AE">
            <w:rPr>
              <w:rFonts w:ascii="Ancizar Sans Light" w:eastAsia="Calibri" w:hAnsi="Ancizar Sans Light" w:cs="Calibri"/>
              <w:color w:val="666666"/>
              <w:sz w:val="20"/>
              <w:szCs w:val="20"/>
              <w:lang w:val="es-ES"/>
            </w:rPr>
            <w:t>Haga clic o pulse aquí para escribir el nombre del indicador</w:t>
          </w:r>
        </w:p>
      </w:docPartBody>
    </w:docPart>
    <w:docPart>
      <w:docPartPr>
        <w:name w:val="07003702A7D14CB384F132AB84AEB632"/>
        <w:category>
          <w:name w:val="General"/>
          <w:gallery w:val="placeholder"/>
        </w:category>
        <w:types>
          <w:type w:val="bbPlcHdr"/>
        </w:types>
        <w:behaviors>
          <w:behavior w:val="content"/>
        </w:behaviors>
        <w:guid w:val="{C6A6613D-1B01-47BA-8854-97BCCE65943D}"/>
      </w:docPartPr>
      <w:docPartBody>
        <w:p w:rsidR="00FC40DB" w:rsidRDefault="00DF5E45" w:rsidP="00DF5E45">
          <w:pPr>
            <w:pStyle w:val="07003702A7D14CB384F132AB84AEB632"/>
          </w:pPr>
          <w:r w:rsidRPr="006238AE">
            <w:rPr>
              <w:rFonts w:ascii="Ancizar Sans Light" w:eastAsia="Calibri" w:hAnsi="Ancizar Sans Light" w:cs="Calibri"/>
              <w:color w:val="666666"/>
              <w:sz w:val="20"/>
              <w:szCs w:val="20"/>
              <w:lang w:val="es-ES"/>
            </w:rPr>
            <w:t>Haga clic o pulse aquí para describir el contexto del indicador.</w:t>
          </w:r>
        </w:p>
      </w:docPartBody>
    </w:docPart>
    <w:docPart>
      <w:docPartPr>
        <w:name w:val="27EC544BA53F44D7A063E6C27E722A98"/>
        <w:category>
          <w:name w:val="General"/>
          <w:gallery w:val="placeholder"/>
        </w:category>
        <w:types>
          <w:type w:val="bbPlcHdr"/>
        </w:types>
        <w:behaviors>
          <w:behavior w:val="content"/>
        </w:behaviors>
        <w:guid w:val="{FAFA9F74-F3BA-4DED-8972-2F37BD01A85E}"/>
      </w:docPartPr>
      <w:docPartBody>
        <w:p w:rsidR="00FC40DB" w:rsidRDefault="00DF5E45" w:rsidP="00DF5E45">
          <w:pPr>
            <w:pStyle w:val="27EC544BA53F44D7A063E6C27E722A98"/>
          </w:pPr>
          <w:r w:rsidRPr="00DD20DE">
            <w:rPr>
              <w:rFonts w:eastAsia="Calibri" w:cstheme="minorHAnsi"/>
              <w:color w:val="666666"/>
              <w:sz w:val="18"/>
              <w:szCs w:val="18"/>
              <w:lang w:val="es-ES"/>
            </w:rPr>
            <w:t>Haga clic o pulse aquí para describir el tema de referencia del indicador.</w:t>
          </w:r>
        </w:p>
      </w:docPartBody>
    </w:docPart>
    <w:docPart>
      <w:docPartPr>
        <w:name w:val="562A727EE0654CA4B30C31DCC6681545"/>
        <w:category>
          <w:name w:val="General"/>
          <w:gallery w:val="placeholder"/>
        </w:category>
        <w:types>
          <w:type w:val="bbPlcHdr"/>
        </w:types>
        <w:behaviors>
          <w:behavior w:val="content"/>
        </w:behaviors>
        <w:guid w:val="{4EC0516F-8B6A-4A37-90F3-051B9688DD83}"/>
      </w:docPartPr>
      <w:docPartBody>
        <w:p w:rsidR="00FC40DB" w:rsidRDefault="00DF5E45" w:rsidP="00DF5E45">
          <w:pPr>
            <w:pStyle w:val="562A727EE0654CA4B30C31DCC6681545"/>
          </w:pPr>
          <w:r w:rsidRPr="00DD20DE">
            <w:rPr>
              <w:rFonts w:eastAsia="Calibri" w:cstheme="minorHAnsi"/>
              <w:color w:val="666666"/>
              <w:sz w:val="18"/>
              <w:szCs w:val="18"/>
              <w:lang w:val="es-ES"/>
            </w:rPr>
            <w:t>Haga clic o pulse aquí para describir la unidad de medida del indicador.</w:t>
          </w:r>
        </w:p>
      </w:docPartBody>
    </w:docPart>
    <w:docPart>
      <w:docPartPr>
        <w:name w:val="7D9BA5EA0C7C477D900B136FC6228E88"/>
        <w:category>
          <w:name w:val="General"/>
          <w:gallery w:val="placeholder"/>
        </w:category>
        <w:types>
          <w:type w:val="bbPlcHdr"/>
        </w:types>
        <w:behaviors>
          <w:behavior w:val="content"/>
        </w:behaviors>
        <w:guid w:val="{775DB473-78EA-4216-827C-5338FEC7A56A}"/>
      </w:docPartPr>
      <w:docPartBody>
        <w:p w:rsidR="00FC40DB" w:rsidRDefault="00DF5E45" w:rsidP="00DF5E45">
          <w:pPr>
            <w:pStyle w:val="7D9BA5EA0C7C477D900B136FC6228E88"/>
          </w:pPr>
          <w:r w:rsidRPr="00DD20DE">
            <w:rPr>
              <w:rFonts w:eastAsia="Calibri" w:cstheme="minorHAnsi"/>
              <w:color w:val="666666"/>
              <w:sz w:val="18"/>
              <w:szCs w:val="18"/>
              <w:lang w:val="es-ES"/>
            </w:rPr>
            <w:t>Haga clic o pulse aquí para describir la periodicidad del indicador.</w:t>
          </w:r>
        </w:p>
      </w:docPartBody>
    </w:docPart>
    <w:docPart>
      <w:docPartPr>
        <w:name w:val="6A0156230314446D93486A8894D8CA48"/>
        <w:category>
          <w:name w:val="General"/>
          <w:gallery w:val="placeholder"/>
        </w:category>
        <w:types>
          <w:type w:val="bbPlcHdr"/>
        </w:types>
        <w:behaviors>
          <w:behavior w:val="content"/>
        </w:behaviors>
        <w:guid w:val="{B5EA59BC-0313-4B75-9FEC-A2351CCD90D3}"/>
      </w:docPartPr>
      <w:docPartBody>
        <w:p w:rsidR="00FC40DB" w:rsidRDefault="00DF5E45" w:rsidP="00DF5E45">
          <w:pPr>
            <w:pStyle w:val="6A0156230314446D93486A8894D8CA48"/>
          </w:pPr>
          <w:r w:rsidRPr="00DD20DE">
            <w:rPr>
              <w:rFonts w:eastAsia="Calibri" w:cstheme="minorHAnsi"/>
              <w:color w:val="666666"/>
              <w:sz w:val="18"/>
              <w:szCs w:val="18"/>
              <w:lang w:val="es-ES"/>
            </w:rPr>
            <w:t>Haga clic o pulse aquí para describir la cobertura geográfica del indicador.</w:t>
          </w:r>
        </w:p>
      </w:docPartBody>
    </w:docPart>
    <w:docPart>
      <w:docPartPr>
        <w:name w:val="71DEE4A724AF4336805B3C4C728B1C82"/>
        <w:category>
          <w:name w:val="General"/>
          <w:gallery w:val="placeholder"/>
        </w:category>
        <w:types>
          <w:type w:val="bbPlcHdr"/>
        </w:types>
        <w:behaviors>
          <w:behavior w:val="content"/>
        </w:behaviors>
        <w:guid w:val="{E36BF4B3-42D7-4E62-8DFC-03FDF68765C8}"/>
      </w:docPartPr>
      <w:docPartBody>
        <w:p w:rsidR="00FC40DB" w:rsidRDefault="00DF5E45" w:rsidP="00DF5E45">
          <w:pPr>
            <w:pStyle w:val="71DEE4A724AF4336805B3C4C728B1C82"/>
          </w:pPr>
          <w:r w:rsidRPr="00DD20DE">
            <w:rPr>
              <w:rFonts w:eastAsia="Calibri" w:cstheme="minorHAnsi"/>
              <w:color w:val="666666"/>
              <w:sz w:val="18"/>
              <w:szCs w:val="18"/>
              <w:lang w:val="es-ES"/>
            </w:rPr>
            <w:t>Haga clic o pulse aquí para describir la cobertura temporal del indicador.</w:t>
          </w:r>
        </w:p>
      </w:docPartBody>
    </w:docPart>
    <w:docPart>
      <w:docPartPr>
        <w:name w:val="AA45637CA55D4306931B7CB2D34FF5D9"/>
        <w:category>
          <w:name w:val="General"/>
          <w:gallery w:val="placeholder"/>
        </w:category>
        <w:types>
          <w:type w:val="bbPlcHdr"/>
        </w:types>
        <w:behaviors>
          <w:behavior w:val="content"/>
        </w:behaviors>
        <w:guid w:val="{F39133BB-FB45-45F3-9B65-08D24C927878}"/>
      </w:docPartPr>
      <w:docPartBody>
        <w:p w:rsidR="00FC40DB" w:rsidRDefault="00DF5E45" w:rsidP="00DF5E45">
          <w:pPr>
            <w:pStyle w:val="AA45637CA55D4306931B7CB2D34FF5D9"/>
          </w:pPr>
          <w:r w:rsidRPr="00DD20DE">
            <w:rPr>
              <w:rFonts w:eastAsia="Calibri" w:cstheme="minorHAnsi"/>
              <w:color w:val="666666"/>
              <w:sz w:val="18"/>
              <w:szCs w:val="18"/>
              <w:lang w:val="es-ES"/>
            </w:rPr>
            <w:t>Haga clic o pulse aquí para definir el indicador.</w:t>
          </w:r>
        </w:p>
      </w:docPartBody>
    </w:docPart>
    <w:docPart>
      <w:docPartPr>
        <w:name w:val="8CA23391FD1A409EA4A7D2C19B217BC0"/>
        <w:category>
          <w:name w:val="General"/>
          <w:gallery w:val="placeholder"/>
        </w:category>
        <w:types>
          <w:type w:val="bbPlcHdr"/>
        </w:types>
        <w:behaviors>
          <w:behavior w:val="content"/>
        </w:behaviors>
        <w:guid w:val="{2E7926AF-E688-44F2-A020-2580996208A8}"/>
      </w:docPartPr>
      <w:docPartBody>
        <w:p w:rsidR="00FC40DB" w:rsidRDefault="00DF5E45" w:rsidP="00DF5E45">
          <w:pPr>
            <w:pStyle w:val="8CA23391FD1A409EA4A7D2C19B217BC0"/>
          </w:pPr>
          <w:r w:rsidRPr="00DD20DE">
            <w:rPr>
              <w:rFonts w:eastAsia="Calibri" w:cstheme="minorHAnsi"/>
              <w:color w:val="666666"/>
              <w:sz w:val="18"/>
              <w:szCs w:val="18"/>
              <w:lang w:val="es-ES"/>
            </w:rPr>
            <w:t>Haga clic o pulse aquí para describir el objetivo del indicador.</w:t>
          </w:r>
        </w:p>
      </w:docPartBody>
    </w:docPart>
    <w:docPart>
      <w:docPartPr>
        <w:name w:val="7DD4D19C32B94F96A5B55A107D0EC1A0"/>
        <w:category>
          <w:name w:val="General"/>
          <w:gallery w:val="placeholder"/>
        </w:category>
        <w:types>
          <w:type w:val="bbPlcHdr"/>
        </w:types>
        <w:behaviors>
          <w:behavior w:val="content"/>
        </w:behaviors>
        <w:guid w:val="{802E198D-2B98-4E60-B59B-04C0937DADB0}"/>
      </w:docPartPr>
      <w:docPartBody>
        <w:p w:rsidR="00FC40DB" w:rsidRDefault="00DF5E45" w:rsidP="00DF5E45">
          <w:pPr>
            <w:pStyle w:val="7DD4D19C32B94F96A5B55A107D0EC1A0"/>
          </w:pPr>
          <w:r w:rsidRPr="006238AE">
            <w:rPr>
              <w:rFonts w:ascii="Ancizar Sans Light" w:eastAsia="Calibri" w:hAnsi="Ancizar Sans Light" w:cs="Calibri"/>
              <w:color w:val="666666"/>
              <w:sz w:val="20"/>
              <w:szCs w:val="20"/>
              <w:lang w:val="es-ES"/>
            </w:rPr>
            <w:t xml:space="preserve">Haga clic o pulse aquí para describir el </w:t>
          </w:r>
          <w:r w:rsidRPr="00B424D4">
            <w:rPr>
              <w:rFonts w:ascii="Ancizar Sans Light" w:eastAsia="Calibri" w:hAnsi="Ancizar Sans Light" w:cs="Calibri"/>
              <w:color w:val="666666"/>
              <w:sz w:val="20"/>
              <w:szCs w:val="20"/>
              <w:lang w:val="es-ES"/>
            </w:rPr>
            <w:t>tema de referencia</w:t>
          </w:r>
          <w:r w:rsidRPr="006238AE">
            <w:rPr>
              <w:rFonts w:ascii="Ancizar Sans Light" w:eastAsia="Calibri" w:hAnsi="Ancizar Sans Light" w:cs="Calibri"/>
              <w:color w:val="666666"/>
              <w:sz w:val="20"/>
              <w:szCs w:val="20"/>
              <w:lang w:val="es-ES"/>
            </w:rPr>
            <w:t xml:space="preserve"> del indicador.</w:t>
          </w:r>
        </w:p>
      </w:docPartBody>
    </w:docPart>
    <w:docPart>
      <w:docPartPr>
        <w:name w:val="8045F763125A4327B4FD7EE8B08B6D93"/>
        <w:category>
          <w:name w:val="General"/>
          <w:gallery w:val="placeholder"/>
        </w:category>
        <w:types>
          <w:type w:val="bbPlcHdr"/>
        </w:types>
        <w:behaviors>
          <w:behavior w:val="content"/>
        </w:behaviors>
        <w:guid w:val="{C1C3C420-F0F1-49E2-B11B-B4328020C2E2}"/>
      </w:docPartPr>
      <w:docPartBody>
        <w:p w:rsidR="00FC40DB" w:rsidRDefault="00DF5E45" w:rsidP="00DF5E45">
          <w:pPr>
            <w:pStyle w:val="8045F763125A4327B4FD7EE8B08B6D93"/>
          </w:pPr>
          <w:r w:rsidRPr="006238AE">
            <w:rPr>
              <w:rFonts w:ascii="Ancizar Sans Light" w:eastAsia="Calibri" w:hAnsi="Ancizar Sans Light" w:cs="Calibri"/>
              <w:color w:val="666666"/>
              <w:sz w:val="20"/>
              <w:szCs w:val="20"/>
              <w:lang w:val="es-ES"/>
            </w:rPr>
            <w:t>Haga clic o pulse aquí para de</w:t>
          </w:r>
          <w:r w:rsidRPr="00B424D4">
            <w:rPr>
              <w:rFonts w:ascii="Ancizar Sans Light" w:eastAsia="Calibri" w:hAnsi="Ancizar Sans Light" w:cs="Calibri"/>
              <w:color w:val="666666"/>
              <w:sz w:val="20"/>
              <w:szCs w:val="20"/>
              <w:lang w:val="es-ES"/>
            </w:rPr>
            <w:t xml:space="preserve">finir </w:t>
          </w:r>
          <w:r w:rsidRPr="006238AE">
            <w:rPr>
              <w:rFonts w:ascii="Ancizar Sans Light" w:eastAsia="Calibri" w:hAnsi="Ancizar Sans Light" w:cs="Calibri"/>
              <w:color w:val="666666"/>
              <w:sz w:val="20"/>
              <w:szCs w:val="20"/>
              <w:lang w:val="es-ES"/>
            </w:rPr>
            <w:t>el indicador.</w:t>
          </w:r>
        </w:p>
      </w:docPartBody>
    </w:docPart>
    <w:docPart>
      <w:docPartPr>
        <w:name w:val="146B1AEC515B4E5684C349293549A863"/>
        <w:category>
          <w:name w:val="General"/>
          <w:gallery w:val="placeholder"/>
        </w:category>
        <w:types>
          <w:type w:val="bbPlcHdr"/>
        </w:types>
        <w:behaviors>
          <w:behavior w:val="content"/>
        </w:behaviors>
        <w:guid w:val="{8551052F-DA78-46A8-9420-AD1AA8C0C9A5}"/>
      </w:docPartPr>
      <w:docPartBody>
        <w:p w:rsidR="00FC40DB" w:rsidRDefault="00DF5E45" w:rsidP="00DF5E45">
          <w:pPr>
            <w:pStyle w:val="146B1AEC515B4E5684C349293549A863"/>
          </w:pPr>
          <w:r w:rsidRPr="006238AE">
            <w:rPr>
              <w:rFonts w:ascii="Ancizar Sans Light" w:eastAsia="Calibri" w:hAnsi="Ancizar Sans Light" w:cs="Calibri"/>
              <w:color w:val="666666"/>
              <w:sz w:val="20"/>
              <w:szCs w:val="20"/>
              <w:lang w:val="es-ES"/>
            </w:rPr>
            <w:t xml:space="preserve">Haga clic o pulse aquí para describir el </w:t>
          </w:r>
          <w:r w:rsidRPr="00B424D4">
            <w:rPr>
              <w:rFonts w:ascii="Ancizar Sans Light" w:eastAsia="Calibri" w:hAnsi="Ancizar Sans Light" w:cs="Calibri"/>
              <w:color w:val="666666"/>
              <w:sz w:val="20"/>
              <w:szCs w:val="20"/>
              <w:lang w:val="es-ES"/>
            </w:rPr>
            <w:t xml:space="preserve">objetivo </w:t>
          </w:r>
          <w:r w:rsidRPr="006238AE">
            <w:rPr>
              <w:rFonts w:ascii="Ancizar Sans Light" w:eastAsia="Calibri" w:hAnsi="Ancizar Sans Light" w:cs="Calibri"/>
              <w:color w:val="666666"/>
              <w:sz w:val="20"/>
              <w:szCs w:val="20"/>
              <w:lang w:val="es-ES"/>
            </w:rPr>
            <w:t>del indicador.</w:t>
          </w:r>
        </w:p>
      </w:docPartBody>
    </w:docPart>
    <w:docPart>
      <w:docPartPr>
        <w:name w:val="300CCF7592AE4401BB55DE3442046BD5"/>
        <w:category>
          <w:name w:val="General"/>
          <w:gallery w:val="placeholder"/>
        </w:category>
        <w:types>
          <w:type w:val="bbPlcHdr"/>
        </w:types>
        <w:behaviors>
          <w:behavior w:val="content"/>
        </w:behaviors>
        <w:guid w:val="{B1C53728-98BB-404A-873F-9BCEB5854CF2}"/>
      </w:docPartPr>
      <w:docPartBody>
        <w:p w:rsidR="00FC40DB" w:rsidRDefault="00DF5E45" w:rsidP="00DF5E45">
          <w:pPr>
            <w:pStyle w:val="300CCF7592AE4401BB55DE3442046BD5"/>
          </w:pPr>
          <w:r w:rsidRPr="006238AE">
            <w:rPr>
              <w:rFonts w:ascii="Ancizar Sans Light" w:eastAsia="Calibri" w:hAnsi="Ancizar Sans Light" w:cs="Calibri"/>
              <w:color w:val="666666"/>
              <w:sz w:val="20"/>
              <w:szCs w:val="20"/>
              <w:lang w:val="es-ES"/>
            </w:rPr>
            <w:t xml:space="preserve">Haga clic o pulse aquí para describir el </w:t>
          </w:r>
          <w:r w:rsidRPr="00B424D4">
            <w:rPr>
              <w:rFonts w:ascii="Ancizar Sans Light" w:eastAsia="Calibri" w:hAnsi="Ancizar Sans Light" w:cs="Calibri"/>
              <w:color w:val="666666"/>
              <w:sz w:val="20"/>
              <w:szCs w:val="20"/>
              <w:lang w:val="es-ES"/>
            </w:rPr>
            <w:t>marco conceptual</w:t>
          </w:r>
          <w:r w:rsidRPr="006238AE">
            <w:rPr>
              <w:rFonts w:ascii="Ancizar Sans Light" w:eastAsia="Calibri" w:hAnsi="Ancizar Sans Light" w:cs="Calibri"/>
              <w:color w:val="666666"/>
              <w:sz w:val="20"/>
              <w:szCs w:val="20"/>
              <w:lang w:val="es-ES"/>
            </w:rPr>
            <w:t xml:space="preserve"> del indicador.</w:t>
          </w:r>
        </w:p>
      </w:docPartBody>
    </w:docPart>
    <w:docPart>
      <w:docPartPr>
        <w:name w:val="7852BDA7A58F4A36B233B5CA863DF55D"/>
        <w:category>
          <w:name w:val="General"/>
          <w:gallery w:val="placeholder"/>
        </w:category>
        <w:types>
          <w:type w:val="bbPlcHdr"/>
        </w:types>
        <w:behaviors>
          <w:behavior w:val="content"/>
        </w:behaviors>
        <w:guid w:val="{3BFCF043-C580-4CB5-84B3-FC75259A73A6}"/>
      </w:docPartPr>
      <w:docPartBody>
        <w:p w:rsidR="00FC40DB" w:rsidRDefault="00DF5E45" w:rsidP="00DF5E45">
          <w:pPr>
            <w:pStyle w:val="7852BDA7A58F4A36B233B5CA863DF55D"/>
          </w:pPr>
          <w:r w:rsidRPr="00DD20DE">
            <w:rPr>
              <w:rFonts w:eastAsia="Calibri" w:cstheme="minorHAnsi"/>
              <w:color w:val="666666"/>
              <w:sz w:val="18"/>
              <w:szCs w:val="18"/>
              <w:lang w:val="es-ES"/>
            </w:rPr>
            <w:t>Haga clic o pulse aquí para ingresar la fórmula de cálculo del indicador.</w:t>
          </w:r>
        </w:p>
      </w:docPartBody>
    </w:docPart>
    <w:docPart>
      <w:docPartPr>
        <w:name w:val="4D4EC3A7DCB34CB99445C94DD0B246F1"/>
        <w:category>
          <w:name w:val="General"/>
          <w:gallery w:val="placeholder"/>
        </w:category>
        <w:types>
          <w:type w:val="bbPlcHdr"/>
        </w:types>
        <w:behaviors>
          <w:behavior w:val="content"/>
        </w:behaviors>
        <w:guid w:val="{3DA1B792-F7E7-4589-AA11-717CF9E99D8B}"/>
      </w:docPartPr>
      <w:docPartBody>
        <w:p w:rsidR="00FC40DB" w:rsidRDefault="00DF5E45" w:rsidP="00DF5E45">
          <w:pPr>
            <w:pStyle w:val="4D4EC3A7DCB34CB99445C94DD0B246F1"/>
          </w:pPr>
          <w:r w:rsidRPr="006238AE">
            <w:rPr>
              <w:rFonts w:ascii="Ancizar Sans Light" w:eastAsia="Calibri" w:hAnsi="Ancizar Sans Light" w:cs="Calibri"/>
              <w:color w:val="666666"/>
              <w:sz w:val="20"/>
              <w:szCs w:val="20"/>
              <w:lang w:val="es-ES"/>
            </w:rPr>
            <w:t xml:space="preserve">Haga clic o pulse aquí para describir </w:t>
          </w:r>
          <w:r w:rsidRPr="00B424D4">
            <w:rPr>
              <w:rFonts w:ascii="Ancizar Sans Light" w:eastAsia="Calibri" w:hAnsi="Ancizar Sans Light" w:cs="Calibri"/>
              <w:color w:val="666666"/>
              <w:sz w:val="20"/>
              <w:szCs w:val="20"/>
              <w:lang w:val="es-ES"/>
            </w:rPr>
            <w:t>detalladamente la metodología de cálculo d</w:t>
          </w:r>
          <w:r w:rsidRPr="006238AE">
            <w:rPr>
              <w:rFonts w:ascii="Ancizar Sans Light" w:eastAsia="Calibri" w:hAnsi="Ancizar Sans Light" w:cs="Calibri"/>
              <w:color w:val="666666"/>
              <w:sz w:val="20"/>
              <w:szCs w:val="20"/>
              <w:lang w:val="es-ES"/>
            </w:rPr>
            <w:t>el indicador.</w:t>
          </w:r>
        </w:p>
      </w:docPartBody>
    </w:docPart>
    <w:docPart>
      <w:docPartPr>
        <w:name w:val="83B4BEEC4DC444A887BE74BDC322C665"/>
        <w:category>
          <w:name w:val="General"/>
          <w:gallery w:val="placeholder"/>
        </w:category>
        <w:types>
          <w:type w:val="bbPlcHdr"/>
        </w:types>
        <w:behaviors>
          <w:behavior w:val="content"/>
        </w:behaviors>
        <w:guid w:val="{248B029F-C5FF-4443-A2EA-B4FED24E0CFF}"/>
      </w:docPartPr>
      <w:docPartBody>
        <w:p w:rsidR="00FC40DB" w:rsidRDefault="00DF5E45" w:rsidP="00DF5E45">
          <w:pPr>
            <w:pStyle w:val="83B4BEEC4DC444A887BE74BDC322C665"/>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8723EE1499E547AA85CAB489B89DC5FB"/>
        <w:category>
          <w:name w:val="General"/>
          <w:gallery w:val="placeholder"/>
        </w:category>
        <w:types>
          <w:type w:val="bbPlcHdr"/>
        </w:types>
        <w:behaviors>
          <w:behavior w:val="content"/>
        </w:behaviors>
        <w:guid w:val="{B7D0EF41-7B8C-4C54-B28B-6CD7DA458B67}"/>
      </w:docPartPr>
      <w:docPartBody>
        <w:p w:rsidR="00FC40DB" w:rsidRDefault="00DF5E45" w:rsidP="00DF5E45">
          <w:pPr>
            <w:pStyle w:val="8723EE1499E547AA85CAB489B89DC5FB"/>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062AD05AB77147A3A4F4F27052738B76"/>
        <w:category>
          <w:name w:val="General"/>
          <w:gallery w:val="placeholder"/>
        </w:category>
        <w:types>
          <w:type w:val="bbPlcHdr"/>
        </w:types>
        <w:behaviors>
          <w:behavior w:val="content"/>
        </w:behaviors>
        <w:guid w:val="{AC0817E7-BCB6-405E-9F06-23BEE8DBC5B6}"/>
      </w:docPartPr>
      <w:docPartBody>
        <w:p w:rsidR="00FC40DB" w:rsidRDefault="00DF5E45" w:rsidP="00DF5E45">
          <w:pPr>
            <w:pStyle w:val="062AD05AB77147A3A4F4F27052738B76"/>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37146CBF646E4E27BA52007899A7D0CB"/>
        <w:category>
          <w:name w:val="General"/>
          <w:gallery w:val="placeholder"/>
        </w:category>
        <w:types>
          <w:type w:val="bbPlcHdr"/>
        </w:types>
        <w:behaviors>
          <w:behavior w:val="content"/>
        </w:behaviors>
        <w:guid w:val="{6A9B4438-E297-4BFC-B375-98521C726A68}"/>
      </w:docPartPr>
      <w:docPartBody>
        <w:p w:rsidR="00FC40DB" w:rsidRDefault="00DF5E45" w:rsidP="00DF5E45">
          <w:pPr>
            <w:pStyle w:val="37146CBF646E4E27BA52007899A7D0CB"/>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7D1647A12DAF4DC49CF56A926ED49D95"/>
        <w:category>
          <w:name w:val="General"/>
          <w:gallery w:val="placeholder"/>
        </w:category>
        <w:types>
          <w:type w:val="bbPlcHdr"/>
        </w:types>
        <w:behaviors>
          <w:behavior w:val="content"/>
        </w:behaviors>
        <w:guid w:val="{4BFE8ED3-CB66-48EC-80FA-15F9E6B36C7D}"/>
      </w:docPartPr>
      <w:docPartBody>
        <w:p w:rsidR="00FC40DB" w:rsidRDefault="00DF5E45" w:rsidP="00DF5E45">
          <w:pPr>
            <w:pStyle w:val="7D1647A12DAF4DC49CF56A926ED49D95"/>
          </w:pPr>
          <w:r w:rsidRPr="00DD20DE">
            <w:rPr>
              <w:rFonts w:eastAsia="Calibri" w:cstheme="minorHAnsi"/>
              <w:color w:val="666666"/>
              <w:sz w:val="18"/>
              <w:szCs w:val="18"/>
              <w:lang w:val="es-ES"/>
            </w:rPr>
            <w:t>Haga clic o pulse aquí para describir la facilidad de obtención del indicador.</w:t>
          </w:r>
        </w:p>
      </w:docPartBody>
    </w:docPart>
    <w:docPart>
      <w:docPartPr>
        <w:name w:val="6628186893B74AF4B790E7B34AB67A9F"/>
        <w:category>
          <w:name w:val="General"/>
          <w:gallery w:val="placeholder"/>
        </w:category>
        <w:types>
          <w:type w:val="bbPlcHdr"/>
        </w:types>
        <w:behaviors>
          <w:behavior w:val="content"/>
        </w:behaviors>
        <w:guid w:val="{A8474174-8DE0-4CCD-992E-4D1FF24169B7}"/>
      </w:docPartPr>
      <w:docPartBody>
        <w:p w:rsidR="00FC40DB" w:rsidRDefault="00DF5E45" w:rsidP="00DF5E45">
          <w:pPr>
            <w:pStyle w:val="6628186893B74AF4B790E7B34AB67A9F"/>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1B8BC3ED7A6A414C95DBA505DDD9734B"/>
        <w:category>
          <w:name w:val="General"/>
          <w:gallery w:val="placeholder"/>
        </w:category>
        <w:types>
          <w:type w:val="bbPlcHdr"/>
        </w:types>
        <w:behaviors>
          <w:behavior w:val="content"/>
        </w:behaviors>
        <w:guid w:val="{08A44C7E-7B6A-4B1D-8BEE-84633EFF6F01}"/>
      </w:docPartPr>
      <w:docPartBody>
        <w:p w:rsidR="00FC40DB" w:rsidRDefault="00DF5E45" w:rsidP="00DF5E45">
          <w:pPr>
            <w:pStyle w:val="1B8BC3ED7A6A414C95DBA505DDD9734B"/>
          </w:pPr>
          <w:r w:rsidRPr="006238AE">
            <w:rPr>
              <w:rFonts w:ascii="Ancizar Sans Light" w:eastAsia="Calibri" w:hAnsi="Ancizar Sans Light" w:cs="Calibri"/>
              <w:color w:val="666666"/>
              <w:sz w:val="20"/>
              <w:szCs w:val="20"/>
              <w:lang w:val="es-ES"/>
            </w:rPr>
            <w:t xml:space="preserve">Haga clic o pulse aquí para describir </w:t>
          </w:r>
          <w:r w:rsidRPr="00B424D4">
            <w:rPr>
              <w:rFonts w:ascii="Ancizar Sans Light" w:eastAsia="Calibri" w:hAnsi="Ancizar Sans Light" w:cs="Calibri"/>
              <w:color w:val="666666"/>
              <w:sz w:val="20"/>
              <w:szCs w:val="20"/>
              <w:lang w:val="es-ES"/>
            </w:rPr>
            <w:t>la forma en la que se interpreta el</w:t>
          </w:r>
          <w:r w:rsidRPr="006238AE">
            <w:rPr>
              <w:rFonts w:ascii="Ancizar Sans Light" w:eastAsia="Calibri" w:hAnsi="Ancizar Sans Light" w:cs="Calibri"/>
              <w:color w:val="666666"/>
              <w:sz w:val="20"/>
              <w:szCs w:val="20"/>
              <w:lang w:val="es-ES"/>
            </w:rPr>
            <w:t xml:space="preserve"> indicador.</w:t>
          </w:r>
        </w:p>
      </w:docPartBody>
    </w:docPart>
    <w:docPart>
      <w:docPartPr>
        <w:name w:val="D194D65638274FBFBD57234751BD54B0"/>
        <w:category>
          <w:name w:val="General"/>
          <w:gallery w:val="placeholder"/>
        </w:category>
        <w:types>
          <w:type w:val="bbPlcHdr"/>
        </w:types>
        <w:behaviors>
          <w:behavior w:val="content"/>
        </w:behaviors>
        <w:guid w:val="{D6CADEF2-BD36-479E-B972-4C589B9D1320}"/>
      </w:docPartPr>
      <w:docPartBody>
        <w:p w:rsidR="00FC40DB" w:rsidRDefault="00DF5E45" w:rsidP="00DF5E45">
          <w:pPr>
            <w:pStyle w:val="D194D65638274FBFBD57234751BD54B0"/>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sz w:val="20"/>
              <w:szCs w:val="20"/>
              <w:lang w:val="es-ES"/>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p>
      </w:docPartBody>
    </w:docPart>
    <w:docPart>
      <w:docPartPr>
        <w:name w:val="AD1458EE402741C58A5638AE605DCB24"/>
        <w:category>
          <w:name w:val="General"/>
          <w:gallery w:val="placeholder"/>
        </w:category>
        <w:types>
          <w:type w:val="bbPlcHdr"/>
        </w:types>
        <w:behaviors>
          <w:behavior w:val="content"/>
        </w:behaviors>
        <w:guid w:val="{208C11EA-BDC4-4061-8379-6FB3E28C6B5D}"/>
      </w:docPartPr>
      <w:docPartBody>
        <w:p w:rsidR="00FC40DB" w:rsidRDefault="00DF5E45" w:rsidP="00DF5E45">
          <w:pPr>
            <w:pStyle w:val="AD1458EE402741C58A5638AE605DCB24"/>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p>
      </w:docPartBody>
    </w:docPart>
    <w:docPart>
      <w:docPartPr>
        <w:name w:val="D583FB40CE6749F9A190B0305762A1A3"/>
        <w:category>
          <w:name w:val="General"/>
          <w:gallery w:val="placeholder"/>
        </w:category>
        <w:types>
          <w:type w:val="bbPlcHdr"/>
        </w:types>
        <w:behaviors>
          <w:behavior w:val="content"/>
        </w:behaviors>
        <w:guid w:val="{EDC851E4-6557-4175-9470-CE14AB098605}"/>
      </w:docPartPr>
      <w:docPartBody>
        <w:p w:rsidR="00FC40DB" w:rsidRDefault="00DF5E45" w:rsidP="00DF5E45">
          <w:pPr>
            <w:pStyle w:val="D583FB40CE6749F9A190B0305762A1A3"/>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2FDAF02705864E19898E5BD68C17E63D"/>
        <w:category>
          <w:name w:val="General"/>
          <w:gallery w:val="placeholder"/>
        </w:category>
        <w:types>
          <w:type w:val="bbPlcHdr"/>
        </w:types>
        <w:behaviors>
          <w:behavior w:val="content"/>
        </w:behaviors>
        <w:guid w:val="{3E1A27CE-0133-46C1-81C4-9CBF3D9A4878}"/>
      </w:docPartPr>
      <w:docPartBody>
        <w:p w:rsidR="00FC40DB" w:rsidRDefault="00DF5E45" w:rsidP="00DF5E45">
          <w:pPr>
            <w:pStyle w:val="2FDAF02705864E19898E5BD68C17E63D"/>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8275D52E60B44AB0A74D16D8BDBBAFB0"/>
        <w:category>
          <w:name w:val="General"/>
          <w:gallery w:val="placeholder"/>
        </w:category>
        <w:types>
          <w:type w:val="bbPlcHdr"/>
        </w:types>
        <w:behaviors>
          <w:behavior w:val="content"/>
        </w:behaviors>
        <w:guid w:val="{359CF5CB-7F76-4CD5-ACB7-E46DE2FBFA15}"/>
      </w:docPartPr>
      <w:docPartBody>
        <w:p w:rsidR="00FC40DB" w:rsidRDefault="00DF5E45" w:rsidP="00DF5E45">
          <w:pPr>
            <w:pStyle w:val="8275D52E60B44AB0A74D16D8BDBBAFB0"/>
          </w:pPr>
          <w:r w:rsidRPr="00DD20DE">
            <w:rPr>
              <w:rFonts w:eastAsia="Calibri" w:cstheme="minorHAnsi"/>
              <w:color w:val="666666"/>
              <w:sz w:val="18"/>
              <w:szCs w:val="18"/>
              <w:lang w:val="es-ES"/>
            </w:rPr>
            <w:t>Haga clic o pulse aquí para indicar el nombre de origen del indicador.</w:t>
          </w:r>
        </w:p>
      </w:docPartBody>
    </w:docPart>
    <w:docPart>
      <w:docPartPr>
        <w:name w:val="9352EE233B4A45B0BC0DCD312716A829"/>
        <w:category>
          <w:name w:val="General"/>
          <w:gallery w:val="placeholder"/>
        </w:category>
        <w:types>
          <w:type w:val="bbPlcHdr"/>
        </w:types>
        <w:behaviors>
          <w:behavior w:val="content"/>
        </w:behaviors>
        <w:guid w:val="{BF29E756-A5B2-4E87-B53F-FD70F4D8A438}"/>
      </w:docPartPr>
      <w:docPartBody>
        <w:p w:rsidR="00FC40DB" w:rsidRDefault="00DF5E45" w:rsidP="00DF5E45">
          <w:pPr>
            <w:pStyle w:val="9352EE233B4A45B0BC0DCD312716A829"/>
          </w:pPr>
          <w:r w:rsidRPr="00DD20DE">
            <w:rPr>
              <w:rFonts w:eastAsia="Calibri" w:cstheme="minorHAnsi"/>
              <w:color w:val="666666"/>
              <w:sz w:val="18"/>
              <w:szCs w:val="18"/>
              <w:lang w:val="es-ES"/>
            </w:rPr>
            <w:t>Haga clic o pulse aquí para indicar la ubicación física del indicador.</w:t>
          </w:r>
        </w:p>
      </w:docPartBody>
    </w:docPart>
    <w:docPart>
      <w:docPartPr>
        <w:name w:val="D6AFB5043D02483F8748409279BAEFDD"/>
        <w:category>
          <w:name w:val="General"/>
          <w:gallery w:val="placeholder"/>
        </w:category>
        <w:types>
          <w:type w:val="bbPlcHdr"/>
        </w:types>
        <w:behaviors>
          <w:behavior w:val="content"/>
        </w:behaviors>
        <w:guid w:val="{680CA287-6A9D-40BB-9924-7B99D9AEF0EC}"/>
      </w:docPartPr>
      <w:docPartBody>
        <w:p w:rsidR="00FC40DB" w:rsidRDefault="00DF5E45" w:rsidP="00DF5E45">
          <w:pPr>
            <w:pStyle w:val="D6AFB5043D02483F8748409279BAEFDD"/>
          </w:pPr>
          <w:r w:rsidRPr="00DD20DE">
            <w:rPr>
              <w:rFonts w:eastAsia="Calibri" w:cstheme="minorHAnsi"/>
              <w:color w:val="666666"/>
              <w:sz w:val="18"/>
              <w:szCs w:val="18"/>
              <w:lang w:val="es-ES"/>
            </w:rPr>
            <w:t>Haga clic o pulse aquí para indicar la ubicación digital del indicador.</w:t>
          </w:r>
        </w:p>
      </w:docPartBody>
    </w:docPart>
    <w:docPart>
      <w:docPartPr>
        <w:name w:val="F5303B6EE71E459989BE11A536D77354"/>
        <w:category>
          <w:name w:val="General"/>
          <w:gallery w:val="placeholder"/>
        </w:category>
        <w:types>
          <w:type w:val="bbPlcHdr"/>
        </w:types>
        <w:behaviors>
          <w:behavior w:val="content"/>
        </w:behaviors>
        <w:guid w:val="{8EE26158-5AEE-4B0E-BDAB-90A38558CB37}"/>
      </w:docPartPr>
      <w:docPartBody>
        <w:p w:rsidR="00FC40DB" w:rsidRDefault="00DF5E45" w:rsidP="00DF5E45">
          <w:pPr>
            <w:pStyle w:val="F5303B6EE71E459989BE11A536D77354"/>
          </w:pPr>
          <w:r w:rsidRPr="00DD20DE">
            <w:rPr>
              <w:rFonts w:eastAsia="Calibri" w:cstheme="minorHAnsi"/>
              <w:color w:val="666666"/>
              <w:sz w:val="18"/>
              <w:szCs w:val="18"/>
              <w:lang w:val="es-ES"/>
            </w:rPr>
            <w:t>Haga clic o pulse aquí para indicar el número de la variable.</w:t>
          </w:r>
        </w:p>
      </w:docPartBody>
    </w:docPart>
    <w:docPart>
      <w:docPartPr>
        <w:name w:val="55638A6B6AD14AA6B6C221B095925A94"/>
        <w:category>
          <w:name w:val="General"/>
          <w:gallery w:val="placeholder"/>
        </w:category>
        <w:types>
          <w:type w:val="bbPlcHdr"/>
        </w:types>
        <w:behaviors>
          <w:behavior w:val="content"/>
        </w:behaviors>
        <w:guid w:val="{D05BA071-76E4-4B0E-91AA-B0D947A9CDDF}"/>
      </w:docPartPr>
      <w:docPartBody>
        <w:p w:rsidR="00FC40DB" w:rsidRDefault="00DF5E45" w:rsidP="00DF5E45">
          <w:pPr>
            <w:pStyle w:val="55638A6B6AD14AA6B6C221B095925A94"/>
          </w:pPr>
          <w:r w:rsidRPr="00DD20DE">
            <w:rPr>
              <w:rFonts w:eastAsia="Calibri" w:cstheme="minorHAnsi"/>
              <w:color w:val="666666"/>
              <w:sz w:val="18"/>
              <w:szCs w:val="18"/>
              <w:lang w:val="es-ES"/>
            </w:rPr>
            <w:t>Haga clic o pulse aquí para indicar el nombre de la variable.</w:t>
          </w:r>
        </w:p>
      </w:docPartBody>
    </w:docPart>
    <w:docPart>
      <w:docPartPr>
        <w:name w:val="2A464446CD19496CA113C9AE16CE9742"/>
        <w:category>
          <w:name w:val="General"/>
          <w:gallery w:val="placeholder"/>
        </w:category>
        <w:types>
          <w:type w:val="bbPlcHdr"/>
        </w:types>
        <w:behaviors>
          <w:behavior w:val="content"/>
        </w:behaviors>
        <w:guid w:val="{9708EA86-CB5A-4B09-9D19-F6AF5B41B724}"/>
      </w:docPartPr>
      <w:docPartBody>
        <w:p w:rsidR="00FC40DB" w:rsidRDefault="00DF5E45" w:rsidP="00DF5E45">
          <w:pPr>
            <w:pStyle w:val="2A464446CD19496CA113C9AE16CE9742"/>
          </w:pPr>
          <w:r w:rsidRPr="00DD20DE">
            <w:rPr>
              <w:rFonts w:eastAsia="Calibri" w:cstheme="minorHAnsi"/>
              <w:color w:val="666666"/>
              <w:sz w:val="18"/>
              <w:szCs w:val="18"/>
              <w:lang w:val="es-ES"/>
            </w:rPr>
            <w:t>Haga clic o pulse aquí para indicar la frecuencia de medición de la variable.</w:t>
          </w:r>
        </w:p>
      </w:docPartBody>
    </w:docPart>
    <w:docPart>
      <w:docPartPr>
        <w:name w:val="E371E0C3A02E4EE082F3D2CAE2EA8644"/>
        <w:category>
          <w:name w:val="General"/>
          <w:gallery w:val="placeholder"/>
        </w:category>
        <w:types>
          <w:type w:val="bbPlcHdr"/>
        </w:types>
        <w:behaviors>
          <w:behavior w:val="content"/>
        </w:behaviors>
        <w:guid w:val="{0D677D18-7632-46DA-B282-066B6D964D49}"/>
      </w:docPartPr>
      <w:docPartBody>
        <w:p w:rsidR="00FC40DB" w:rsidRDefault="00DF5E45" w:rsidP="00DF5E45">
          <w:pPr>
            <w:pStyle w:val="E371E0C3A02E4EE082F3D2CAE2EA8644"/>
          </w:pPr>
          <w:r w:rsidRPr="00DD20DE">
            <w:rPr>
              <w:rFonts w:eastAsia="Calibri" w:cstheme="minorHAnsi"/>
              <w:color w:val="666666"/>
              <w:sz w:val="18"/>
              <w:szCs w:val="18"/>
              <w:lang w:val="es-ES"/>
            </w:rPr>
            <w:t>Haga clic o pulse aquí para indicar el nombre de la variable de origen.</w:t>
          </w:r>
        </w:p>
      </w:docPartBody>
    </w:docPart>
    <w:docPart>
      <w:docPartPr>
        <w:name w:val="86D01239731F4909B7989B88F39337C6"/>
        <w:category>
          <w:name w:val="General"/>
          <w:gallery w:val="placeholder"/>
        </w:category>
        <w:types>
          <w:type w:val="bbPlcHdr"/>
        </w:types>
        <w:behaviors>
          <w:behavior w:val="content"/>
        </w:behaviors>
        <w:guid w:val="{BC5F5B75-2CBA-42CF-A5E9-C8452E762E3F}"/>
      </w:docPartPr>
      <w:docPartBody>
        <w:p w:rsidR="00FC40DB" w:rsidRDefault="00DF5E45" w:rsidP="00DF5E45">
          <w:pPr>
            <w:pStyle w:val="86D01239731F4909B7989B88F39337C6"/>
          </w:pPr>
          <w:r w:rsidRPr="00DD20DE">
            <w:rPr>
              <w:rFonts w:eastAsia="Calibri" w:cstheme="minorHAnsi"/>
              <w:color w:val="666666"/>
              <w:sz w:val="18"/>
              <w:szCs w:val="18"/>
              <w:lang w:val="es-ES"/>
            </w:rPr>
            <w:t>Haga clic o pulse aquí para indicar la ubicación física de la variable.</w:t>
          </w:r>
        </w:p>
      </w:docPartBody>
    </w:docPart>
    <w:docPart>
      <w:docPartPr>
        <w:name w:val="D3BF36BE470F4A1ABE4A205432D2C7E6"/>
        <w:category>
          <w:name w:val="General"/>
          <w:gallery w:val="placeholder"/>
        </w:category>
        <w:types>
          <w:type w:val="bbPlcHdr"/>
        </w:types>
        <w:behaviors>
          <w:behavior w:val="content"/>
        </w:behaviors>
        <w:guid w:val="{3C217094-6955-4A6C-B3F2-346FF2DB12F1}"/>
      </w:docPartPr>
      <w:docPartBody>
        <w:p w:rsidR="00FC40DB" w:rsidRDefault="00DF5E45" w:rsidP="00DF5E45">
          <w:pPr>
            <w:pStyle w:val="D3BF36BE470F4A1ABE4A205432D2C7E6"/>
          </w:pPr>
          <w:r w:rsidRPr="00DD20DE">
            <w:rPr>
              <w:rFonts w:eastAsia="Calibri" w:cstheme="minorHAnsi"/>
              <w:color w:val="666666"/>
              <w:sz w:val="18"/>
              <w:szCs w:val="18"/>
              <w:lang w:val="es-ES"/>
            </w:rPr>
            <w:t>Haga clic o pulse aquí para indicar la ubicación digital de la variable.</w:t>
          </w:r>
        </w:p>
      </w:docPartBody>
    </w:docPart>
    <w:docPart>
      <w:docPartPr>
        <w:name w:val="E8FE44298FD04EF3B06F47F1E7833744"/>
        <w:category>
          <w:name w:val="General"/>
          <w:gallery w:val="placeholder"/>
        </w:category>
        <w:types>
          <w:type w:val="bbPlcHdr"/>
        </w:types>
        <w:behaviors>
          <w:behavior w:val="content"/>
        </w:behaviors>
        <w:guid w:val="{910F2367-1B93-48EB-A4AB-E2588B3E56D9}"/>
      </w:docPartPr>
      <w:docPartBody>
        <w:p w:rsidR="00FC40DB" w:rsidRDefault="00DF5E45" w:rsidP="00DF5E45">
          <w:pPr>
            <w:pStyle w:val="E8FE44298FD04EF3B06F47F1E7833744"/>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6BC9BFDF607E4676A60C11662B13DE80"/>
        <w:category>
          <w:name w:val="General"/>
          <w:gallery w:val="placeholder"/>
        </w:category>
        <w:types>
          <w:type w:val="bbPlcHdr"/>
        </w:types>
        <w:behaviors>
          <w:behavior w:val="content"/>
        </w:behaviors>
        <w:guid w:val="{B34D530A-8BB3-43C0-8052-AFC2ACCBA2F4}"/>
      </w:docPartPr>
      <w:docPartBody>
        <w:p w:rsidR="00FC40DB" w:rsidRDefault="00DF5E45" w:rsidP="00DF5E45">
          <w:pPr>
            <w:pStyle w:val="6BC9BFDF607E4676A60C11662B13DE80"/>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7AF33CF1C34D402E987891AFCE5C4FCC"/>
        <w:category>
          <w:name w:val="General"/>
          <w:gallery w:val="placeholder"/>
        </w:category>
        <w:types>
          <w:type w:val="bbPlcHdr"/>
        </w:types>
        <w:behaviors>
          <w:behavior w:val="content"/>
        </w:behaviors>
        <w:guid w:val="{C96E77C2-96BC-4BE1-9889-7B872E6FCBE9}"/>
      </w:docPartPr>
      <w:docPartBody>
        <w:p w:rsidR="00FC40DB" w:rsidRDefault="00DF5E45" w:rsidP="00DF5E45">
          <w:pPr>
            <w:pStyle w:val="7AF33CF1C34D402E987891AFCE5C4FCC"/>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agregar la bibliografía que sustenta a</w:t>
          </w:r>
          <w:r w:rsidRPr="006238AE">
            <w:rPr>
              <w:rFonts w:ascii="Ancizar Sans Light" w:eastAsia="Calibri" w:hAnsi="Ancizar Sans Light" w:cs="Calibri"/>
              <w:color w:val="666666"/>
              <w:sz w:val="20"/>
              <w:szCs w:val="20"/>
              <w:lang w:val="es-ES"/>
            </w:rPr>
            <w:t>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5781B"/>
    <w:rsid w:val="001602C2"/>
    <w:rsid w:val="001B38AF"/>
    <w:rsid w:val="00292249"/>
    <w:rsid w:val="0030436F"/>
    <w:rsid w:val="00363162"/>
    <w:rsid w:val="003B7E16"/>
    <w:rsid w:val="005008D3"/>
    <w:rsid w:val="00512E87"/>
    <w:rsid w:val="005655ED"/>
    <w:rsid w:val="005C3F03"/>
    <w:rsid w:val="006C673C"/>
    <w:rsid w:val="00726773"/>
    <w:rsid w:val="00754211"/>
    <w:rsid w:val="0079679F"/>
    <w:rsid w:val="007A3F09"/>
    <w:rsid w:val="007B42EC"/>
    <w:rsid w:val="0092083A"/>
    <w:rsid w:val="00A74EB9"/>
    <w:rsid w:val="00B42C9F"/>
    <w:rsid w:val="00BC4C97"/>
    <w:rsid w:val="00BF11EF"/>
    <w:rsid w:val="00C85D65"/>
    <w:rsid w:val="00C9554C"/>
    <w:rsid w:val="00D873D3"/>
    <w:rsid w:val="00DC7683"/>
    <w:rsid w:val="00DF5E45"/>
    <w:rsid w:val="00F04E13"/>
    <w:rsid w:val="00F62EC7"/>
    <w:rsid w:val="00FC40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BA655A4739D3417A9D6DA165CB743811">
    <w:name w:val="BA655A4739D3417A9D6DA165CB743811"/>
    <w:rsid w:val="00DF5E45"/>
    <w:pPr>
      <w:spacing w:line="259" w:lineRule="auto"/>
    </w:pPr>
    <w:rPr>
      <w:kern w:val="0"/>
      <w:sz w:val="22"/>
      <w:szCs w:val="22"/>
      <w14:ligatures w14:val="none"/>
    </w:rPr>
  </w:style>
  <w:style w:type="paragraph" w:customStyle="1" w:styleId="07003702A7D14CB384F132AB84AEB632">
    <w:name w:val="07003702A7D14CB384F132AB84AEB632"/>
    <w:rsid w:val="00DF5E45"/>
    <w:pPr>
      <w:spacing w:line="259" w:lineRule="auto"/>
    </w:pPr>
    <w:rPr>
      <w:kern w:val="0"/>
      <w:sz w:val="22"/>
      <w:szCs w:val="22"/>
      <w14:ligatures w14:val="none"/>
    </w:rPr>
  </w:style>
  <w:style w:type="paragraph" w:customStyle="1" w:styleId="27EC544BA53F44D7A063E6C27E722A98">
    <w:name w:val="27EC544BA53F44D7A063E6C27E722A98"/>
    <w:rsid w:val="00DF5E45"/>
    <w:pPr>
      <w:spacing w:line="259" w:lineRule="auto"/>
    </w:pPr>
    <w:rPr>
      <w:kern w:val="0"/>
      <w:sz w:val="22"/>
      <w:szCs w:val="22"/>
      <w14:ligatures w14:val="none"/>
    </w:rPr>
  </w:style>
  <w:style w:type="paragraph" w:customStyle="1" w:styleId="562A727EE0654CA4B30C31DCC6681545">
    <w:name w:val="562A727EE0654CA4B30C31DCC6681545"/>
    <w:rsid w:val="00DF5E45"/>
    <w:pPr>
      <w:spacing w:line="259" w:lineRule="auto"/>
    </w:pPr>
    <w:rPr>
      <w:kern w:val="0"/>
      <w:sz w:val="22"/>
      <w:szCs w:val="22"/>
      <w14:ligatures w14:val="none"/>
    </w:rPr>
  </w:style>
  <w:style w:type="paragraph" w:customStyle="1" w:styleId="7D9BA5EA0C7C477D900B136FC6228E88">
    <w:name w:val="7D9BA5EA0C7C477D900B136FC6228E88"/>
    <w:rsid w:val="00DF5E45"/>
    <w:pPr>
      <w:spacing w:line="259" w:lineRule="auto"/>
    </w:pPr>
    <w:rPr>
      <w:kern w:val="0"/>
      <w:sz w:val="22"/>
      <w:szCs w:val="22"/>
      <w14:ligatures w14:val="none"/>
    </w:rPr>
  </w:style>
  <w:style w:type="paragraph" w:customStyle="1" w:styleId="6A0156230314446D93486A8894D8CA48">
    <w:name w:val="6A0156230314446D93486A8894D8CA48"/>
    <w:rsid w:val="00DF5E45"/>
    <w:pPr>
      <w:spacing w:line="259" w:lineRule="auto"/>
    </w:pPr>
    <w:rPr>
      <w:kern w:val="0"/>
      <w:sz w:val="22"/>
      <w:szCs w:val="22"/>
      <w14:ligatures w14:val="none"/>
    </w:rPr>
  </w:style>
  <w:style w:type="paragraph" w:customStyle="1" w:styleId="71DEE4A724AF4336805B3C4C728B1C82">
    <w:name w:val="71DEE4A724AF4336805B3C4C728B1C82"/>
    <w:rsid w:val="00DF5E45"/>
    <w:pPr>
      <w:spacing w:line="259" w:lineRule="auto"/>
    </w:pPr>
    <w:rPr>
      <w:kern w:val="0"/>
      <w:sz w:val="22"/>
      <w:szCs w:val="22"/>
      <w14:ligatures w14:val="none"/>
    </w:rPr>
  </w:style>
  <w:style w:type="paragraph" w:customStyle="1" w:styleId="AA45637CA55D4306931B7CB2D34FF5D9">
    <w:name w:val="AA45637CA55D4306931B7CB2D34FF5D9"/>
    <w:rsid w:val="00DF5E45"/>
    <w:pPr>
      <w:spacing w:line="259" w:lineRule="auto"/>
    </w:pPr>
    <w:rPr>
      <w:kern w:val="0"/>
      <w:sz w:val="22"/>
      <w:szCs w:val="22"/>
      <w14:ligatures w14:val="none"/>
    </w:rPr>
  </w:style>
  <w:style w:type="paragraph" w:customStyle="1" w:styleId="8CA23391FD1A409EA4A7D2C19B217BC0">
    <w:name w:val="8CA23391FD1A409EA4A7D2C19B217BC0"/>
    <w:rsid w:val="00DF5E45"/>
    <w:pPr>
      <w:spacing w:line="259" w:lineRule="auto"/>
    </w:pPr>
    <w:rPr>
      <w:kern w:val="0"/>
      <w:sz w:val="22"/>
      <w:szCs w:val="22"/>
      <w14:ligatures w14:val="none"/>
    </w:rPr>
  </w:style>
  <w:style w:type="paragraph" w:customStyle="1" w:styleId="7DD4D19C32B94F96A5B55A107D0EC1A0">
    <w:name w:val="7DD4D19C32B94F96A5B55A107D0EC1A0"/>
    <w:rsid w:val="00DF5E45"/>
    <w:pPr>
      <w:spacing w:line="259" w:lineRule="auto"/>
    </w:pPr>
    <w:rPr>
      <w:kern w:val="0"/>
      <w:sz w:val="22"/>
      <w:szCs w:val="22"/>
      <w14:ligatures w14:val="none"/>
    </w:rPr>
  </w:style>
  <w:style w:type="paragraph" w:customStyle="1" w:styleId="8045F763125A4327B4FD7EE8B08B6D93">
    <w:name w:val="8045F763125A4327B4FD7EE8B08B6D93"/>
    <w:rsid w:val="00DF5E45"/>
    <w:pPr>
      <w:spacing w:line="259" w:lineRule="auto"/>
    </w:pPr>
    <w:rPr>
      <w:kern w:val="0"/>
      <w:sz w:val="22"/>
      <w:szCs w:val="22"/>
      <w14:ligatures w14:val="none"/>
    </w:rPr>
  </w:style>
  <w:style w:type="paragraph" w:customStyle="1" w:styleId="146B1AEC515B4E5684C349293549A863">
    <w:name w:val="146B1AEC515B4E5684C349293549A863"/>
    <w:rsid w:val="00DF5E45"/>
    <w:pPr>
      <w:spacing w:line="259" w:lineRule="auto"/>
    </w:pPr>
    <w:rPr>
      <w:kern w:val="0"/>
      <w:sz w:val="22"/>
      <w:szCs w:val="22"/>
      <w14:ligatures w14:val="none"/>
    </w:rPr>
  </w:style>
  <w:style w:type="paragraph" w:customStyle="1" w:styleId="300CCF7592AE4401BB55DE3442046BD5">
    <w:name w:val="300CCF7592AE4401BB55DE3442046BD5"/>
    <w:rsid w:val="00DF5E45"/>
    <w:pPr>
      <w:spacing w:line="259" w:lineRule="auto"/>
    </w:pPr>
    <w:rPr>
      <w:kern w:val="0"/>
      <w:sz w:val="22"/>
      <w:szCs w:val="22"/>
      <w14:ligatures w14:val="none"/>
    </w:rPr>
  </w:style>
  <w:style w:type="paragraph" w:customStyle="1" w:styleId="7852BDA7A58F4A36B233B5CA863DF55D">
    <w:name w:val="7852BDA7A58F4A36B233B5CA863DF55D"/>
    <w:rsid w:val="00DF5E45"/>
    <w:pPr>
      <w:spacing w:line="259" w:lineRule="auto"/>
    </w:pPr>
    <w:rPr>
      <w:kern w:val="0"/>
      <w:sz w:val="22"/>
      <w:szCs w:val="22"/>
      <w14:ligatures w14:val="none"/>
    </w:rPr>
  </w:style>
  <w:style w:type="paragraph" w:customStyle="1" w:styleId="4D4EC3A7DCB34CB99445C94DD0B246F1">
    <w:name w:val="4D4EC3A7DCB34CB99445C94DD0B246F1"/>
    <w:rsid w:val="00DF5E45"/>
    <w:pPr>
      <w:spacing w:line="259" w:lineRule="auto"/>
    </w:pPr>
    <w:rPr>
      <w:kern w:val="0"/>
      <w:sz w:val="22"/>
      <w:szCs w:val="22"/>
      <w14:ligatures w14:val="none"/>
    </w:rPr>
  </w:style>
  <w:style w:type="paragraph" w:customStyle="1" w:styleId="83B4BEEC4DC444A887BE74BDC322C665">
    <w:name w:val="83B4BEEC4DC444A887BE74BDC322C665"/>
    <w:rsid w:val="00DF5E45"/>
    <w:pPr>
      <w:spacing w:line="259" w:lineRule="auto"/>
    </w:pPr>
    <w:rPr>
      <w:kern w:val="0"/>
      <w:sz w:val="22"/>
      <w:szCs w:val="22"/>
      <w14:ligatures w14:val="none"/>
    </w:rPr>
  </w:style>
  <w:style w:type="paragraph" w:customStyle="1" w:styleId="8723EE1499E547AA85CAB489B89DC5FB">
    <w:name w:val="8723EE1499E547AA85CAB489B89DC5FB"/>
    <w:rsid w:val="00DF5E45"/>
    <w:pPr>
      <w:spacing w:line="259" w:lineRule="auto"/>
    </w:pPr>
    <w:rPr>
      <w:kern w:val="0"/>
      <w:sz w:val="22"/>
      <w:szCs w:val="22"/>
      <w14:ligatures w14:val="none"/>
    </w:rPr>
  </w:style>
  <w:style w:type="paragraph" w:customStyle="1" w:styleId="062AD05AB77147A3A4F4F27052738B76">
    <w:name w:val="062AD05AB77147A3A4F4F27052738B76"/>
    <w:rsid w:val="00DF5E45"/>
    <w:pPr>
      <w:spacing w:line="259" w:lineRule="auto"/>
    </w:pPr>
    <w:rPr>
      <w:kern w:val="0"/>
      <w:sz w:val="22"/>
      <w:szCs w:val="22"/>
      <w14:ligatures w14:val="none"/>
    </w:rPr>
  </w:style>
  <w:style w:type="paragraph" w:customStyle="1" w:styleId="37146CBF646E4E27BA52007899A7D0CB">
    <w:name w:val="37146CBF646E4E27BA52007899A7D0CB"/>
    <w:rsid w:val="00DF5E45"/>
    <w:pPr>
      <w:spacing w:line="259" w:lineRule="auto"/>
    </w:pPr>
    <w:rPr>
      <w:kern w:val="0"/>
      <w:sz w:val="22"/>
      <w:szCs w:val="22"/>
      <w14:ligatures w14:val="none"/>
    </w:rPr>
  </w:style>
  <w:style w:type="paragraph" w:customStyle="1" w:styleId="7D1647A12DAF4DC49CF56A926ED49D95">
    <w:name w:val="7D1647A12DAF4DC49CF56A926ED49D95"/>
    <w:rsid w:val="00DF5E45"/>
    <w:pPr>
      <w:spacing w:line="259" w:lineRule="auto"/>
    </w:pPr>
    <w:rPr>
      <w:kern w:val="0"/>
      <w:sz w:val="22"/>
      <w:szCs w:val="22"/>
      <w14:ligatures w14:val="none"/>
    </w:rPr>
  </w:style>
  <w:style w:type="paragraph" w:customStyle="1" w:styleId="6628186893B74AF4B790E7B34AB67A9F">
    <w:name w:val="6628186893B74AF4B790E7B34AB67A9F"/>
    <w:rsid w:val="00DF5E45"/>
    <w:pPr>
      <w:spacing w:line="259" w:lineRule="auto"/>
    </w:pPr>
    <w:rPr>
      <w:kern w:val="0"/>
      <w:sz w:val="22"/>
      <w:szCs w:val="22"/>
      <w14:ligatures w14:val="none"/>
    </w:rPr>
  </w:style>
  <w:style w:type="paragraph" w:customStyle="1" w:styleId="1B8BC3ED7A6A414C95DBA505DDD9734B">
    <w:name w:val="1B8BC3ED7A6A414C95DBA505DDD9734B"/>
    <w:rsid w:val="00DF5E45"/>
    <w:pPr>
      <w:spacing w:line="259" w:lineRule="auto"/>
    </w:pPr>
    <w:rPr>
      <w:kern w:val="0"/>
      <w:sz w:val="22"/>
      <w:szCs w:val="22"/>
      <w14:ligatures w14:val="none"/>
    </w:rPr>
  </w:style>
  <w:style w:type="paragraph" w:customStyle="1" w:styleId="D194D65638274FBFBD57234751BD54B0">
    <w:name w:val="D194D65638274FBFBD57234751BD54B0"/>
    <w:rsid w:val="00DF5E45"/>
    <w:pPr>
      <w:spacing w:line="259" w:lineRule="auto"/>
    </w:pPr>
    <w:rPr>
      <w:kern w:val="0"/>
      <w:sz w:val="22"/>
      <w:szCs w:val="22"/>
      <w14:ligatures w14:val="none"/>
    </w:rPr>
  </w:style>
  <w:style w:type="paragraph" w:customStyle="1" w:styleId="AD1458EE402741C58A5638AE605DCB24">
    <w:name w:val="AD1458EE402741C58A5638AE605DCB24"/>
    <w:rsid w:val="00DF5E45"/>
    <w:pPr>
      <w:spacing w:line="259" w:lineRule="auto"/>
    </w:pPr>
    <w:rPr>
      <w:kern w:val="0"/>
      <w:sz w:val="22"/>
      <w:szCs w:val="22"/>
      <w14:ligatures w14:val="none"/>
    </w:rPr>
  </w:style>
  <w:style w:type="paragraph" w:customStyle="1" w:styleId="D583FB40CE6749F9A190B0305762A1A3">
    <w:name w:val="D583FB40CE6749F9A190B0305762A1A3"/>
    <w:rsid w:val="00DF5E45"/>
    <w:pPr>
      <w:spacing w:line="259" w:lineRule="auto"/>
    </w:pPr>
    <w:rPr>
      <w:kern w:val="0"/>
      <w:sz w:val="22"/>
      <w:szCs w:val="22"/>
      <w14:ligatures w14:val="none"/>
    </w:rPr>
  </w:style>
  <w:style w:type="paragraph" w:customStyle="1" w:styleId="2FDAF02705864E19898E5BD68C17E63D">
    <w:name w:val="2FDAF02705864E19898E5BD68C17E63D"/>
    <w:rsid w:val="00DF5E45"/>
    <w:pPr>
      <w:spacing w:line="259" w:lineRule="auto"/>
    </w:pPr>
    <w:rPr>
      <w:kern w:val="0"/>
      <w:sz w:val="22"/>
      <w:szCs w:val="22"/>
      <w14:ligatures w14:val="none"/>
    </w:rPr>
  </w:style>
  <w:style w:type="paragraph" w:customStyle="1" w:styleId="8275D52E60B44AB0A74D16D8BDBBAFB0">
    <w:name w:val="8275D52E60B44AB0A74D16D8BDBBAFB0"/>
    <w:rsid w:val="00DF5E45"/>
    <w:pPr>
      <w:spacing w:line="259" w:lineRule="auto"/>
    </w:pPr>
    <w:rPr>
      <w:kern w:val="0"/>
      <w:sz w:val="22"/>
      <w:szCs w:val="22"/>
      <w14:ligatures w14:val="none"/>
    </w:rPr>
  </w:style>
  <w:style w:type="paragraph" w:customStyle="1" w:styleId="9352EE233B4A45B0BC0DCD312716A829">
    <w:name w:val="9352EE233B4A45B0BC0DCD312716A829"/>
    <w:rsid w:val="00DF5E45"/>
    <w:pPr>
      <w:spacing w:line="259" w:lineRule="auto"/>
    </w:pPr>
    <w:rPr>
      <w:kern w:val="0"/>
      <w:sz w:val="22"/>
      <w:szCs w:val="22"/>
      <w14:ligatures w14:val="none"/>
    </w:rPr>
  </w:style>
  <w:style w:type="paragraph" w:customStyle="1" w:styleId="D6AFB5043D02483F8748409279BAEFDD">
    <w:name w:val="D6AFB5043D02483F8748409279BAEFDD"/>
    <w:rsid w:val="00DF5E45"/>
    <w:pPr>
      <w:spacing w:line="259" w:lineRule="auto"/>
    </w:pPr>
    <w:rPr>
      <w:kern w:val="0"/>
      <w:sz w:val="22"/>
      <w:szCs w:val="22"/>
      <w14:ligatures w14:val="none"/>
    </w:rPr>
  </w:style>
  <w:style w:type="paragraph" w:customStyle="1" w:styleId="F5303B6EE71E459989BE11A536D77354">
    <w:name w:val="F5303B6EE71E459989BE11A536D77354"/>
    <w:rsid w:val="00DF5E45"/>
    <w:pPr>
      <w:spacing w:line="259" w:lineRule="auto"/>
    </w:pPr>
    <w:rPr>
      <w:kern w:val="0"/>
      <w:sz w:val="22"/>
      <w:szCs w:val="22"/>
      <w14:ligatures w14:val="none"/>
    </w:rPr>
  </w:style>
  <w:style w:type="paragraph" w:customStyle="1" w:styleId="55638A6B6AD14AA6B6C221B095925A94">
    <w:name w:val="55638A6B6AD14AA6B6C221B095925A94"/>
    <w:rsid w:val="00DF5E45"/>
    <w:pPr>
      <w:spacing w:line="259" w:lineRule="auto"/>
    </w:pPr>
    <w:rPr>
      <w:kern w:val="0"/>
      <w:sz w:val="22"/>
      <w:szCs w:val="22"/>
      <w14:ligatures w14:val="none"/>
    </w:rPr>
  </w:style>
  <w:style w:type="paragraph" w:customStyle="1" w:styleId="2A464446CD19496CA113C9AE16CE9742">
    <w:name w:val="2A464446CD19496CA113C9AE16CE9742"/>
    <w:rsid w:val="00DF5E45"/>
    <w:pPr>
      <w:spacing w:line="259" w:lineRule="auto"/>
    </w:pPr>
    <w:rPr>
      <w:kern w:val="0"/>
      <w:sz w:val="22"/>
      <w:szCs w:val="22"/>
      <w14:ligatures w14:val="none"/>
    </w:rPr>
  </w:style>
  <w:style w:type="paragraph" w:customStyle="1" w:styleId="E371E0C3A02E4EE082F3D2CAE2EA8644">
    <w:name w:val="E371E0C3A02E4EE082F3D2CAE2EA8644"/>
    <w:rsid w:val="00DF5E45"/>
    <w:pPr>
      <w:spacing w:line="259" w:lineRule="auto"/>
    </w:pPr>
    <w:rPr>
      <w:kern w:val="0"/>
      <w:sz w:val="22"/>
      <w:szCs w:val="22"/>
      <w14:ligatures w14:val="none"/>
    </w:rPr>
  </w:style>
  <w:style w:type="paragraph" w:customStyle="1" w:styleId="86D01239731F4909B7989B88F39337C6">
    <w:name w:val="86D01239731F4909B7989B88F39337C6"/>
    <w:rsid w:val="00DF5E45"/>
    <w:pPr>
      <w:spacing w:line="259" w:lineRule="auto"/>
    </w:pPr>
    <w:rPr>
      <w:kern w:val="0"/>
      <w:sz w:val="22"/>
      <w:szCs w:val="22"/>
      <w14:ligatures w14:val="none"/>
    </w:rPr>
  </w:style>
  <w:style w:type="paragraph" w:customStyle="1" w:styleId="D3BF36BE470F4A1ABE4A205432D2C7E6">
    <w:name w:val="D3BF36BE470F4A1ABE4A205432D2C7E6"/>
    <w:rsid w:val="00DF5E45"/>
    <w:pPr>
      <w:spacing w:line="259" w:lineRule="auto"/>
    </w:pPr>
    <w:rPr>
      <w:kern w:val="0"/>
      <w:sz w:val="22"/>
      <w:szCs w:val="22"/>
      <w14:ligatures w14:val="none"/>
    </w:rPr>
  </w:style>
  <w:style w:type="paragraph" w:customStyle="1" w:styleId="E8FE44298FD04EF3B06F47F1E7833744">
    <w:name w:val="E8FE44298FD04EF3B06F47F1E7833744"/>
    <w:rsid w:val="00DF5E45"/>
    <w:pPr>
      <w:spacing w:line="259" w:lineRule="auto"/>
    </w:pPr>
    <w:rPr>
      <w:kern w:val="0"/>
      <w:sz w:val="22"/>
      <w:szCs w:val="22"/>
      <w14:ligatures w14:val="none"/>
    </w:rPr>
  </w:style>
  <w:style w:type="paragraph" w:customStyle="1" w:styleId="6BC9BFDF607E4676A60C11662B13DE80">
    <w:name w:val="6BC9BFDF607E4676A60C11662B13DE80"/>
    <w:rsid w:val="00DF5E45"/>
    <w:pPr>
      <w:spacing w:line="259" w:lineRule="auto"/>
    </w:pPr>
    <w:rPr>
      <w:kern w:val="0"/>
      <w:sz w:val="22"/>
      <w:szCs w:val="22"/>
      <w14:ligatures w14:val="none"/>
    </w:rPr>
  </w:style>
  <w:style w:type="paragraph" w:customStyle="1" w:styleId="7AF33CF1C34D402E987891AFCE5C4FCC">
    <w:name w:val="7AF33CF1C34D402E987891AFCE5C4FCC"/>
    <w:rsid w:val="00DF5E45"/>
    <w:pPr>
      <w:spacing w:line="259" w:lineRule="auto"/>
    </w:pPr>
    <w:rPr>
      <w:kern w:val="0"/>
      <w:sz w:val="22"/>
      <w:szCs w:val="22"/>
      <w14:ligatures w14:val="none"/>
    </w:rPr>
  </w:style>
  <w:style w:type="paragraph" w:customStyle="1" w:styleId="F75C7BFD92C9483AA4876D16E11C59FA">
    <w:name w:val="F75C7BFD92C9483AA4876D16E11C59FA"/>
    <w:rsid w:val="007B42EC"/>
    <w:pPr>
      <w:spacing w:line="259" w:lineRule="auto"/>
    </w:pPr>
    <w:rPr>
      <w:kern w:val="0"/>
      <w:sz w:val="22"/>
      <w:szCs w:val="22"/>
      <w14:ligatures w14:val="none"/>
    </w:rPr>
  </w:style>
  <w:style w:type="paragraph" w:customStyle="1" w:styleId="A8917FD35C79453F88A1A80100D657B8">
    <w:name w:val="A8917FD35C79453F88A1A80100D657B8"/>
    <w:rsid w:val="007B42EC"/>
    <w:pPr>
      <w:spacing w:line="259" w:lineRule="auto"/>
    </w:pPr>
    <w:rPr>
      <w:kern w:val="0"/>
      <w:sz w:val="22"/>
      <w:szCs w:val="22"/>
      <w14:ligatures w14:val="none"/>
    </w:rPr>
  </w:style>
  <w:style w:type="paragraph" w:customStyle="1" w:styleId="F9C33DEB447E4508AC8EA258F5819BC8">
    <w:name w:val="F9C33DEB447E4508AC8EA258F5819BC8"/>
    <w:rsid w:val="007B42EC"/>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D7391-2F04-446D-B6DE-B2E587555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3815</Words>
  <Characters>20985</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2025-04-02T16:29:00Z</dcterms:created>
  <dcterms:modified xsi:type="dcterms:W3CDTF">2025-04-02T16:29:00Z</dcterms:modified>
</cp:coreProperties>
</file>