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5C3" w:rsidRDefault="005235C3" w14:paraId="68451F10" w14:textId="77777777">
      <w:pPr>
        <w:widowControl w:val="0"/>
        <w:autoSpaceDE w:val="0"/>
        <w:autoSpaceDN w:val="0"/>
        <w:spacing w:after="0" w:line="292" w:lineRule="exact"/>
        <w:ind w:right="285"/>
        <w:jc w:val="center"/>
        <w:rPr>
          <w:rFonts w:eastAsia="Calibri" w:cstheme="minorHAnsi"/>
          <w:kern w:val="0"/>
          <w:sz w:val="18"/>
          <w:szCs w:val="18"/>
          <w14:ligatures w14:val="none"/>
        </w:rPr>
      </w:pPr>
    </w:p>
    <w:p w:rsidR="005235C3" w:rsidRDefault="00C426CD" w14:paraId="3EC5A0B3" w14:textId="77777777">
      <w:pPr>
        <w:widowControl w:val="0"/>
        <w:autoSpaceDE w:val="0"/>
        <w:autoSpaceDN w:val="0"/>
        <w:spacing w:after="0" w:line="292" w:lineRule="exact"/>
        <w:ind w:right="285"/>
        <w:jc w:val="center"/>
        <w:rPr>
          <w:rFonts w:eastAsia="Calibri" w:cstheme="minorHAnsi"/>
          <w:kern w:val="0"/>
          <w:sz w:val="18"/>
          <w:szCs w:val="18"/>
          <w14:ligatures w14:val="none"/>
        </w:rPr>
      </w:pPr>
      <w:r>
        <w:rPr>
          <w:rFonts w:eastAsia="Calibri" w:cstheme="minorHAnsi"/>
          <w:kern w:val="0"/>
          <w:sz w:val="18"/>
          <w:szCs w:val="18"/>
          <w14:ligatures w14:val="none"/>
        </w:rPr>
        <w:t>HOJA</w:t>
      </w:r>
      <w:r>
        <w:rPr>
          <w:rFonts w:eastAsia="Calibri" w:cstheme="minorHAnsi"/>
          <w:spacing w:val="-7"/>
          <w:kern w:val="0"/>
          <w:sz w:val="18"/>
          <w:szCs w:val="18"/>
          <w14:ligatures w14:val="none"/>
        </w:rPr>
        <w:t xml:space="preserve"> </w:t>
      </w:r>
      <w:r>
        <w:rPr>
          <w:rFonts w:eastAsia="Calibri" w:cstheme="minorHAnsi"/>
          <w:kern w:val="0"/>
          <w:sz w:val="18"/>
          <w:szCs w:val="18"/>
          <w14:ligatures w14:val="none"/>
        </w:rPr>
        <w:t>METODOLÓGICA DEL INDICADOR</w:t>
      </w:r>
    </w:p>
    <w:p w:rsidR="005235C3" w:rsidRDefault="005235C3" w14:paraId="3EB2BE7B" w14:textId="77777777">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28" w:type="dxa"/>
          <w:left w:w="28" w:type="dxa"/>
          <w:bottom w:w="28" w:type="dxa"/>
          <w:right w:w="28" w:type="dxa"/>
        </w:tblCellMar>
        <w:tblLook w:val="04A0" w:firstRow="1" w:lastRow="0" w:firstColumn="1" w:lastColumn="0" w:noHBand="0" w:noVBand="1"/>
      </w:tblPr>
      <w:tblGrid>
        <w:gridCol w:w="1412"/>
        <w:gridCol w:w="1279"/>
        <w:gridCol w:w="578"/>
        <w:gridCol w:w="618"/>
        <w:gridCol w:w="1238"/>
        <w:gridCol w:w="1236"/>
        <w:gridCol w:w="618"/>
        <w:gridCol w:w="618"/>
        <w:gridCol w:w="1235"/>
      </w:tblGrid>
      <w:tr w:rsidR="005235C3" w:rsidTr="15AED462" w14:paraId="0C49E22D" w14:textId="77777777">
        <w:trPr>
          <w:trHeight w:val="20"/>
        </w:trPr>
        <w:tc>
          <w:tcPr>
            <w:tcW w:w="5000" w:type="pct"/>
            <w:gridSpan w:val="9"/>
            <w:shd w:val="clear" w:color="auto" w:fill="A6A6A6" w:themeFill="background1" w:themeFillShade="A6"/>
            <w:tcMar/>
          </w:tcPr>
          <w:p w:rsidR="005235C3" w:rsidRDefault="00C426CD" w14:paraId="6A424B26" w14:textId="77777777">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IDENTIFICACIÓN</w:t>
            </w:r>
            <w:r>
              <w:rPr>
                <w:rFonts w:eastAsia="Calibri" w:cstheme="minorHAnsi"/>
                <w:b/>
                <w:spacing w:val="-7"/>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INDICADOR</w:t>
            </w:r>
          </w:p>
        </w:tc>
      </w:tr>
      <w:tr w:rsidR="005235C3" w:rsidTr="15AED462" w14:paraId="0788787F" w14:textId="77777777">
        <w:trPr>
          <w:trHeight w:val="20"/>
        </w:trPr>
        <w:tc>
          <w:tcPr>
            <w:tcW w:w="799" w:type="pct"/>
            <w:shd w:val="clear" w:color="auto" w:fill="D9D9D9" w:themeFill="background1" w:themeFillShade="D9"/>
            <w:tcMar/>
            <w:vAlign w:val="center"/>
          </w:tcPr>
          <w:p w:rsidR="005235C3" w:rsidRDefault="00C426CD" w14:paraId="09768502" w14:textId="77777777">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Nombre del indicador</w:t>
            </w:r>
          </w:p>
        </w:tc>
        <w:tc>
          <w:tcPr>
            <w:tcW w:w="4201" w:type="pct"/>
            <w:gridSpan w:val="8"/>
            <w:tcMar/>
          </w:tcPr>
          <w:p w:rsidRPr="004E32C0" w:rsidR="005235C3" w:rsidRDefault="00E75C51" w14:paraId="22D95B18" w14:textId="77777777">
            <w:pPr>
              <w:spacing w:after="0" w:line="199" w:lineRule="exact"/>
              <w:rPr>
                <w:rFonts w:eastAsia="Calibri" w:cstheme="minorHAnsi"/>
                <w:kern w:val="0"/>
                <w:sz w:val="18"/>
                <w:szCs w:val="18"/>
                <w:lang w:val="es-CO"/>
                <w14:ligatures w14:val="none"/>
              </w:rPr>
            </w:pPr>
            <w:sdt>
              <w:sdtPr>
                <w:rPr>
                  <w:rFonts w:eastAsia="Calibri" w:cstheme="minorHAnsi"/>
                  <w:kern w:val="0"/>
                  <w:sz w:val="18"/>
                  <w:szCs w:val="18"/>
                  <w14:ligatures w14:val="none"/>
                </w:rPr>
                <w:alias w:val="Nombre del indicador"/>
                <w:tag w:val="Nombre del indicador"/>
                <w:id w:val="1388840838"/>
                <w:placeholder>
                  <w:docPart w:val="EC5C9935F7244C13A95294C6484BF31F"/>
                </w:placeholder>
              </w:sdtPr>
              <w:sdtEndPr>
                <w:rPr>
                  <w:b/>
                </w:rPr>
              </w:sdtEndPr>
              <w:sdtContent>
                <w:r w:rsidR="00C426CD">
                  <w:rPr>
                    <w:rFonts w:eastAsia="Calibri" w:cstheme="minorHAnsi"/>
                    <w:kern w:val="0"/>
                    <w:sz w:val="18"/>
                    <w:szCs w:val="18"/>
                    <w:lang w:val="es-MX"/>
                    <w14:ligatures w14:val="none"/>
                  </w:rPr>
                  <w:t>P</w:t>
                </w:r>
                <w:r w:rsidRPr="004E32C0" w:rsidR="00C426CD">
                  <w:rPr>
                    <w:rFonts w:eastAsia="Calibri" w:cstheme="minorHAnsi"/>
                    <w:kern w:val="0"/>
                    <w:sz w:val="18"/>
                    <w:szCs w:val="18"/>
                    <w:lang w:val="es-CO"/>
                    <w14:ligatures w14:val="none"/>
                  </w:rPr>
                  <w:t>articipación de las FNCER en la matriz energética eléctrica</w:t>
                </w:r>
              </w:sdtContent>
            </w:sdt>
          </w:p>
        </w:tc>
      </w:tr>
      <w:tr w:rsidR="005235C3" w:rsidTr="15AED462" w14:paraId="3BBD4AB6" w14:textId="77777777">
        <w:trPr>
          <w:trHeight w:val="20"/>
        </w:trPr>
        <w:tc>
          <w:tcPr>
            <w:tcW w:w="799" w:type="pct"/>
            <w:shd w:val="clear" w:color="auto" w:fill="D9D9D9" w:themeFill="background1" w:themeFillShade="D9"/>
            <w:tcMar/>
            <w:vAlign w:val="center"/>
          </w:tcPr>
          <w:p w:rsidR="005235C3" w:rsidRDefault="00C426CD" w14:paraId="19834C46" w14:textId="77777777">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Contexto</w:t>
            </w:r>
          </w:p>
        </w:tc>
        <w:sdt>
          <w:sdtPr>
            <w:rPr>
              <w:rFonts w:eastAsia="Calibri"/>
              <w:kern w:val="0"/>
              <w:sz w:val="18"/>
              <w:szCs w:val="18"/>
              <w14:ligatures w14:val="none"/>
            </w:rPr>
            <w:alias w:val="Contexto del indicador"/>
            <w:tag w:val="Contexto del indicador"/>
            <w:id w:val="-758361530"/>
            <w:placeholder>
              <w:docPart w:val="4694201BBDBD40378287A936038BB644"/>
            </w:placeholder>
          </w:sdtPr>
          <w:sdtEndPr>
            <w:rPr>
              <w:rFonts w:eastAsia="Calibri"/>
              <w:sz w:val="18"/>
              <w:szCs w:val="18"/>
            </w:rPr>
          </w:sdtEndPr>
          <w:sdtContent>
            <w:tc>
              <w:tcPr>
                <w:tcW w:w="4201" w:type="pct"/>
                <w:gridSpan w:val="8"/>
                <w:tcMar/>
              </w:tcPr>
              <w:p w:rsidRPr="004E32C0" w:rsidR="005235C3" w:rsidRDefault="00C426CD" w14:paraId="5D11CC61" w14:textId="77777777">
                <w:pPr>
                  <w:spacing w:after="0" w:line="240" w:lineRule="auto"/>
                  <w:ind w:right="98"/>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Internacional: El Acuerdo de París (2015) establece metas de reducción de emisiones de carbono y promueve el uso de energías renovables para alcanzar la carbono-neutralidad. El Programa de Eficiencia Energética del Programa de las Naciones Unidas para el Medio Ambiente (UNEP) impulsa la optimización del consumo energético, donde las FNCER son clave en la diversificación de la matriz energética.</w:t>
                </w:r>
              </w:p>
              <w:p w:rsidRPr="004E32C0" w:rsidR="005235C3" w:rsidRDefault="005235C3" w14:paraId="0EDA92DD" w14:textId="77777777">
                <w:pPr>
                  <w:spacing w:after="0" w:line="240" w:lineRule="auto"/>
                  <w:ind w:right="98"/>
                  <w:jc w:val="both"/>
                  <w:rPr>
                    <w:rFonts w:eastAsia="Calibri" w:cstheme="minorHAnsi"/>
                    <w:kern w:val="0"/>
                    <w:sz w:val="18"/>
                    <w:szCs w:val="18"/>
                    <w:lang w:val="es-CO"/>
                    <w14:ligatures w14:val="none"/>
                  </w:rPr>
                </w:pPr>
              </w:p>
              <w:p w:rsidRPr="004E32C0" w:rsidR="005235C3" w:rsidRDefault="00C426CD" w14:paraId="7240D1CB" w14:textId="77777777">
                <w:pPr>
                  <w:spacing w:after="0" w:line="240" w:lineRule="auto"/>
                  <w:ind w:right="98"/>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Nacional: La Ley 1715 de 2014 establece el marco legal para la integración de las FNCER en el sistema energético, con incentivos tributarios para su desarrollo. La Ley 2099 de 2021 moderniza la Ley 1715, fortalece la transición energética, amplía incentivos e incorpora el hidrógeno como fuente energética. El CONPES 4075 (2022) define la hoja de ruta de la transición energética, priorizando el crecimiento de las FNCER. El Plan Energético Nacional (PEN) 2020-2050 resalta su papel en la sostenibilidad y competitividad del sistema energético. La Estrategia de Largo Plazo E2050 las posiciona como elementos clave en la descarbonización. El PND 2022-2026 y el Diagnóstico de la TEJ impulsan las FNCER mediante incentivos, integración a la red, descentralización y regulación para una transición energética justa y sostenible.</w:t>
                </w:r>
              </w:p>
            </w:tc>
          </w:sdtContent>
        </w:sdt>
      </w:tr>
      <w:tr w:rsidR="005235C3" w:rsidTr="15AED462" w14:paraId="1E49B3B7" w14:textId="77777777">
        <w:trPr>
          <w:trHeight w:val="20"/>
        </w:trPr>
        <w:tc>
          <w:tcPr>
            <w:tcW w:w="799" w:type="pct"/>
            <w:shd w:val="clear" w:color="auto" w:fill="D9D9D9" w:themeFill="background1" w:themeFillShade="D9"/>
            <w:tcMar/>
            <w:vAlign w:val="center"/>
          </w:tcPr>
          <w:p w:rsidR="005235C3" w:rsidRDefault="00C426CD" w14:paraId="67E80C98" w14:textId="77777777">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Tema</w:t>
            </w:r>
            <w:r>
              <w:rPr>
                <w:rFonts w:eastAsia="Calibri" w:cstheme="minorHAnsi"/>
                <w:b/>
                <w:i/>
                <w:iCs/>
                <w:spacing w:val="-1"/>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referencia</w:t>
            </w:r>
          </w:p>
        </w:tc>
        <w:sdt>
          <w:sdtPr>
            <w:rPr>
              <w:rFonts w:eastAsia="Calibri"/>
              <w:kern w:val="0"/>
              <w:sz w:val="18"/>
              <w:szCs w:val="18"/>
              <w14:ligatures w14:val="none"/>
            </w:rPr>
            <w:alias w:val="Tema de referencia"/>
            <w:tag w:val="Tema de referencia"/>
            <w:id w:val="897559175"/>
            <w:placeholder>
              <w:docPart w:val="978B8118E7F14F1A88B0F1D8374F8A87"/>
            </w:placeholder>
          </w:sdtPr>
          <w:sdtEndPr>
            <w:rPr>
              <w:rFonts w:eastAsia="Calibri"/>
              <w:color w:val="FF0000"/>
              <w:sz w:val="18"/>
              <w:szCs w:val="18"/>
            </w:rPr>
          </w:sdtEndPr>
          <w:sdtContent>
            <w:tc>
              <w:tcPr>
                <w:tcW w:w="4201" w:type="pct"/>
                <w:gridSpan w:val="8"/>
                <w:tcMar/>
              </w:tcPr>
              <w:p w:rsidRPr="004E32C0" w:rsidR="005235C3" w:rsidRDefault="00C426CD" w14:paraId="4C381350"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Diversificación de la matriz energética eléctrica a partir de la Fuentes No Convencionales de Energía Renovable (FNCER)</w:t>
                </w:r>
              </w:p>
            </w:tc>
          </w:sdtContent>
        </w:sdt>
      </w:tr>
      <w:tr w:rsidR="005235C3" w:rsidTr="15AED462" w14:paraId="22D4CD8A" w14:textId="77777777">
        <w:trPr>
          <w:trHeight w:val="20"/>
        </w:trPr>
        <w:tc>
          <w:tcPr>
            <w:tcW w:w="799" w:type="pct"/>
            <w:shd w:val="clear" w:color="auto" w:fill="D9D9D9" w:themeFill="background1" w:themeFillShade="D9"/>
            <w:tcMar/>
            <w:vAlign w:val="center"/>
          </w:tcPr>
          <w:p w:rsidR="005235C3" w:rsidRDefault="00C426CD" w14:paraId="0C802A2E" w14:textId="77777777">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Unidad</w:t>
            </w:r>
            <w:r>
              <w:rPr>
                <w:rFonts w:eastAsia="Calibri" w:cstheme="minorHAnsi"/>
                <w:b/>
                <w:i/>
                <w:iCs/>
                <w:spacing w:val="-2"/>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medida</w:t>
            </w:r>
          </w:p>
        </w:tc>
        <w:sdt>
          <w:sdtPr>
            <w:rPr>
              <w:rFonts w:eastAsia="Calibri"/>
              <w:kern w:val="0"/>
              <w:sz w:val="18"/>
              <w:szCs w:val="18"/>
              <w14:ligatures w14:val="none"/>
            </w:rPr>
            <w:alias w:val="Unidad de medida"/>
            <w:tag w:val="Unidad de medida"/>
            <w:id w:val="334807281"/>
            <w:placeholder>
              <w:docPart w:val="AC213C9474184BF1B005AB5ED35E2CC8"/>
            </w:placeholder>
          </w:sdtPr>
          <w:sdtEndPr>
            <w:rPr>
              <w:rFonts w:eastAsia="Calibri"/>
              <w:color w:val="FF0000"/>
              <w:sz w:val="18"/>
              <w:szCs w:val="18"/>
            </w:rPr>
          </w:sdtEndPr>
          <w:sdtContent>
            <w:tc>
              <w:tcPr>
                <w:tcW w:w="4201" w:type="pct"/>
                <w:gridSpan w:val="8"/>
                <w:tcBorders>
                  <w:bottom w:val="single" w:color="auto" w:sz="4" w:space="0"/>
                </w:tcBorders>
                <w:tcMar/>
              </w:tcPr>
              <w:p w:rsidR="005235C3" w:rsidRDefault="00C426CD" w14:paraId="2BDEF11E" w14:textId="77777777">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Variación Procentual</w:t>
                </w:r>
              </w:p>
            </w:tc>
          </w:sdtContent>
        </w:sdt>
      </w:tr>
      <w:tr w:rsidR="005235C3" w:rsidTr="15AED462" w14:paraId="7C45C796" w14:textId="77777777">
        <w:trPr>
          <w:trHeight w:val="20"/>
        </w:trPr>
        <w:tc>
          <w:tcPr>
            <w:tcW w:w="799" w:type="pct"/>
            <w:vMerge w:val="restart"/>
            <w:tcBorders>
              <w:right w:val="single" w:color="auto" w:sz="4" w:space="0"/>
            </w:tcBorders>
            <w:shd w:val="clear" w:color="auto" w:fill="D9D9D9" w:themeFill="background1" w:themeFillShade="D9"/>
            <w:tcMar/>
            <w:vAlign w:val="center"/>
          </w:tcPr>
          <w:p w:rsidR="005235C3" w:rsidRDefault="00C426CD" w14:paraId="58DDDF1A"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Periodicidad</w:t>
            </w:r>
          </w:p>
        </w:tc>
        <w:tc>
          <w:tcPr>
            <w:tcW w:w="724" w:type="pct"/>
            <w:tcBorders>
              <w:top w:val="single" w:color="auto" w:sz="4" w:space="0"/>
              <w:left w:val="single" w:color="auto" w:sz="4" w:space="0"/>
              <w:bottom w:val="single" w:color="auto" w:sz="4" w:space="0"/>
              <w:right w:val="single" w:color="auto" w:sz="4" w:space="0"/>
            </w:tcBorders>
            <w:tcMar/>
            <w:vAlign w:val="center"/>
          </w:tcPr>
          <w:p w:rsidR="005235C3" w:rsidRDefault="00C426CD" w14:paraId="52C4DC95"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232846216"/>
                <w14:checkbox>
                  <w14:checked w14:val="1"/>
                  <w14:checkedState w14:val="2612" w14:font="MS Gothic"/>
                  <w14:uncheckedState w14:val="2610" w14:font="MS Gothic"/>
                </w14:checkbox>
              </w:sdtPr>
              <w:sdtEndPr/>
              <w:sdtContent>
                <w:r>
                  <w:rPr>
                    <w:rFonts w:ascii="Segoe UI Symbol" w:hAnsi="Segoe UI Symbol" w:eastAsia="MS Gothic" w:cs="Segoe UI Symbol"/>
                    <w:spacing w:val="-2"/>
                    <w:kern w:val="0"/>
                    <w:sz w:val="18"/>
                    <w:szCs w:val="18"/>
                    <w14:ligatures w14:val="none"/>
                  </w:rPr>
                  <w:t>☒</w:t>
                </w:r>
              </w:sdtContent>
            </w:sdt>
          </w:p>
        </w:tc>
        <w:tc>
          <w:tcPr>
            <w:tcW w:w="677"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654F2ECC"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819865651"/>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701" w:type="pct"/>
            <w:tcBorders>
              <w:top w:val="single" w:color="auto" w:sz="4" w:space="0"/>
              <w:left w:val="single" w:color="auto" w:sz="4" w:space="0"/>
              <w:bottom w:val="single" w:color="auto" w:sz="4" w:space="0"/>
              <w:right w:val="single" w:color="auto" w:sz="4" w:space="0"/>
            </w:tcBorders>
            <w:tcMar/>
            <w:vAlign w:val="center"/>
          </w:tcPr>
          <w:p w:rsidR="005235C3" w:rsidRDefault="00C426CD" w14:paraId="29C32CD1"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551456847"/>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700" w:type="pct"/>
            <w:tcBorders>
              <w:top w:val="single" w:color="auto" w:sz="4" w:space="0"/>
              <w:left w:val="single" w:color="auto" w:sz="4" w:space="0"/>
              <w:bottom w:val="single" w:color="auto" w:sz="4" w:space="0"/>
              <w:right w:val="single" w:color="auto" w:sz="4" w:space="0"/>
            </w:tcBorders>
            <w:tcMar/>
            <w:vAlign w:val="center"/>
          </w:tcPr>
          <w:p w:rsidR="005235C3" w:rsidRDefault="00C426CD" w14:paraId="3F9B0633"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1306157680"/>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700"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394995D0"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140339626"/>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9" w:type="pct"/>
            <w:tcBorders>
              <w:top w:val="single" w:color="auto" w:sz="4" w:space="0"/>
              <w:left w:val="single" w:color="auto" w:sz="4" w:space="0"/>
              <w:bottom w:val="single" w:color="auto" w:sz="4" w:space="0"/>
              <w:right w:val="single" w:color="auto" w:sz="4" w:space="0"/>
            </w:tcBorders>
            <w:tcMar/>
            <w:vAlign w:val="center"/>
          </w:tcPr>
          <w:p w:rsidR="005235C3" w:rsidRDefault="00C426CD" w14:paraId="57052ABF" w14:textId="77777777">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1669004545"/>
                <w14:checkbox>
                  <w14:checked w14:val="0"/>
                  <w14:checkedState w14:val="2612" w14:font="MS Gothic"/>
                  <w14:uncheckedState w14:val="2610" w14:font="MS Gothic"/>
                </w14:checkbox>
              </w:sdtPr>
              <w:sdtEndPr/>
              <w:sdtContent>
                <w:r>
                  <w:rPr>
                    <w:rFonts w:ascii="Segoe UI Symbol" w:hAnsi="Segoe UI Symbol" w:eastAsia="Calibri" w:cs="Segoe UI Symbol"/>
                    <w:kern w:val="0"/>
                    <w:sz w:val="18"/>
                    <w:szCs w:val="18"/>
                    <w14:ligatures w14:val="none"/>
                  </w:rPr>
                  <w:t>☐</w:t>
                </w:r>
              </w:sdtContent>
            </w:sdt>
          </w:p>
        </w:tc>
      </w:tr>
      <w:tr w:rsidR="005235C3" w:rsidTr="15AED462" w14:paraId="66CFC50F" w14:textId="77777777">
        <w:trPr>
          <w:trHeight w:val="20"/>
        </w:trPr>
        <w:tc>
          <w:tcPr>
            <w:tcW w:w="799" w:type="pct"/>
            <w:vMerge/>
            <w:tcMar/>
            <w:vAlign w:val="center"/>
          </w:tcPr>
          <w:p w:rsidR="005235C3" w:rsidRDefault="005235C3" w14:paraId="1C06BC68" w14:textId="77777777">
            <w:pPr>
              <w:spacing w:after="0" w:line="240" w:lineRule="auto"/>
              <w:ind w:left="55"/>
              <w:jc w:val="center"/>
              <w:rPr>
                <w:rFonts w:eastAsia="Calibri" w:cstheme="minorHAnsi"/>
                <w:b/>
                <w:i/>
                <w:iCs/>
                <w:spacing w:val="-2"/>
                <w:kern w:val="0"/>
                <w:sz w:val="18"/>
                <w:szCs w:val="18"/>
                <w14:ligatures w14:val="none"/>
              </w:rPr>
            </w:pPr>
          </w:p>
        </w:tc>
        <w:tc>
          <w:tcPr>
            <w:tcW w:w="4201" w:type="pct"/>
            <w:gridSpan w:val="8"/>
            <w:tcBorders>
              <w:top w:val="single" w:color="auto" w:sz="4" w:space="0"/>
              <w:left w:val="single" w:color="auto" w:sz="4" w:space="0"/>
              <w:bottom w:val="single" w:color="auto" w:sz="4" w:space="0"/>
              <w:right w:val="single" w:color="auto" w:sz="4" w:space="0"/>
            </w:tcBorders>
            <w:tcMar/>
          </w:tcPr>
          <w:p w:rsidRPr="004E32C0" w:rsidR="005235C3" w:rsidRDefault="00C426CD" w14:paraId="49769F72" w14:textId="77777777">
            <w:pPr>
              <w:spacing w:after="0" w:line="240" w:lineRule="auto"/>
              <w:rPr>
                <w:rFonts w:eastAsia="Calibri" w:cstheme="minorHAnsi"/>
                <w:kern w:val="0"/>
                <w:sz w:val="18"/>
                <w:szCs w:val="18"/>
                <w:lang w:val="es-CO"/>
                <w14:ligatures w14:val="none"/>
              </w:rPr>
            </w:pPr>
            <w:r w:rsidRPr="004E32C0">
              <w:rPr>
                <w:rFonts w:eastAsia="Calibri" w:cstheme="minorHAnsi"/>
                <w:spacing w:val="-2"/>
                <w:kern w:val="0"/>
                <w:sz w:val="18"/>
                <w:szCs w:val="18"/>
                <w:lang w:val="es-CO"/>
                <w14:ligatures w14:val="none"/>
              </w:rPr>
              <w:t xml:space="preserve">Cuál:  </w:t>
            </w:r>
            <w:sdt>
              <w:sdtPr>
                <w:rPr>
                  <w:rFonts w:eastAsia="Calibri" w:cstheme="minorHAnsi"/>
                  <w:kern w:val="0"/>
                  <w:sz w:val="18"/>
                  <w:szCs w:val="18"/>
                  <w14:ligatures w14:val="none"/>
                </w:rPr>
                <w:alias w:val="Periodicidad"/>
                <w:tag w:val="Periodicidad"/>
                <w:id w:val="1365941222"/>
                <w:placeholder>
                  <w:docPart w:val="9021890809594A5FB1B561CC4AA10481"/>
                </w:placeholder>
                <w:showingPlcHdr/>
              </w:sdtPr>
              <w:sdtEndPr>
                <w:rPr>
                  <w:color w:val="FF0000"/>
                </w:rPr>
              </w:sdtEndPr>
              <w:sdtContent>
                <w:r w:rsidRPr="004E32C0">
                  <w:rPr>
                    <w:rFonts w:eastAsia="Calibri" w:cstheme="minorHAnsi"/>
                    <w:color w:val="666666"/>
                    <w:kern w:val="0"/>
                    <w:sz w:val="18"/>
                    <w:szCs w:val="18"/>
                    <w:lang w:val="es-CO"/>
                    <w14:ligatures w14:val="none"/>
                  </w:rPr>
                  <w:t>Haga clic o pulse aquí para describir la periodicidad del indicador.</w:t>
                </w:r>
              </w:sdtContent>
            </w:sdt>
          </w:p>
        </w:tc>
      </w:tr>
      <w:tr w:rsidR="005235C3" w:rsidTr="15AED462" w14:paraId="0C0DA75E" w14:textId="77777777">
        <w:trPr>
          <w:trHeight w:val="20"/>
        </w:trPr>
        <w:tc>
          <w:tcPr>
            <w:tcW w:w="799" w:type="pct"/>
            <w:vMerge w:val="restart"/>
            <w:tcBorders>
              <w:right w:val="single" w:color="auto" w:sz="4" w:space="0"/>
            </w:tcBorders>
            <w:shd w:val="clear" w:color="auto" w:fill="D9D9D9" w:themeFill="background1" w:themeFillShade="D9"/>
            <w:tcMar/>
            <w:vAlign w:val="center"/>
          </w:tcPr>
          <w:p w:rsidR="005235C3" w:rsidRDefault="00C426CD" w14:paraId="4BC7B8D3" w14:textId="77777777">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geográfica</w:t>
            </w:r>
          </w:p>
        </w:tc>
        <w:tc>
          <w:tcPr>
            <w:tcW w:w="1051"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480A5177"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Nacional </w:t>
            </w:r>
            <w:sdt>
              <w:sdtPr>
                <w:rPr>
                  <w:rFonts w:eastAsia="Calibri" w:cstheme="minorHAnsi"/>
                  <w:spacing w:val="-2"/>
                  <w:kern w:val="0"/>
                  <w:sz w:val="18"/>
                  <w:szCs w:val="18"/>
                  <w14:ligatures w14:val="none"/>
                </w:rPr>
                <w:id w:val="444660290"/>
                <w14:checkbox>
                  <w14:checked w14:val="1"/>
                  <w14:checkedState w14:val="2612" w14:font="MS Gothic"/>
                  <w14:uncheckedState w14:val="2610" w14:font="MS Gothic"/>
                </w14:checkbox>
              </w:sdtPr>
              <w:sdtEndPr/>
              <w:sdtContent>
                <w:r>
                  <w:rPr>
                    <w:rFonts w:ascii="Segoe UI Symbol" w:hAnsi="Segoe UI Symbol" w:eastAsia="MS Gothic" w:cs="Segoe UI Symbol"/>
                    <w:spacing w:val="-2"/>
                    <w:kern w:val="0"/>
                    <w:sz w:val="18"/>
                    <w:szCs w:val="18"/>
                    <w14:ligatures w14:val="none"/>
                  </w:rPr>
                  <w:t>☒</w:t>
                </w:r>
              </w:sdtContent>
            </w:sdt>
          </w:p>
        </w:tc>
        <w:tc>
          <w:tcPr>
            <w:tcW w:w="1051"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4EE421C3"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Departamental </w:t>
            </w:r>
            <w:sdt>
              <w:sdtPr>
                <w:rPr>
                  <w:rFonts w:eastAsia="Calibri" w:cstheme="minorHAnsi"/>
                  <w:spacing w:val="-2"/>
                  <w:kern w:val="0"/>
                  <w:sz w:val="18"/>
                  <w:szCs w:val="18"/>
                  <w14:ligatures w14:val="none"/>
                </w:rPr>
                <w:id w:val="-733702453"/>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1050"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20F02662"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Municipal </w:t>
            </w:r>
            <w:sdt>
              <w:sdtPr>
                <w:rPr>
                  <w:rFonts w:eastAsia="Calibri" w:cstheme="minorHAnsi"/>
                  <w:spacing w:val="-2"/>
                  <w:kern w:val="0"/>
                  <w:sz w:val="18"/>
                  <w:szCs w:val="18"/>
                  <w14:ligatures w14:val="none"/>
                </w:rPr>
                <w:id w:val="-42367491"/>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1049" w:type="pct"/>
            <w:gridSpan w:val="2"/>
            <w:tcBorders>
              <w:top w:val="single" w:color="auto" w:sz="4" w:space="0"/>
              <w:left w:val="single" w:color="auto" w:sz="4" w:space="0"/>
              <w:bottom w:val="single" w:color="auto" w:sz="4" w:space="0"/>
              <w:right w:val="single" w:color="auto" w:sz="4" w:space="0"/>
            </w:tcBorders>
            <w:tcMar/>
            <w:vAlign w:val="center"/>
          </w:tcPr>
          <w:p w:rsidR="005235C3" w:rsidRDefault="00C426CD" w14:paraId="37FD50B3" w14:textId="77777777">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747000532"/>
                <w14:checkbox>
                  <w14:checked w14:val="0"/>
                  <w14:checkedState w14:val="2612" w14:font="MS Gothic"/>
                  <w14:uncheckedState w14:val="2610" w14:font="MS Gothic"/>
                </w14:checkbox>
              </w:sdtPr>
              <w:sdtEndPr/>
              <w:sdtContent>
                <w:r>
                  <w:rPr>
                    <w:rFonts w:ascii="Segoe UI Symbol" w:hAnsi="Segoe UI Symbol" w:eastAsia="Calibri" w:cs="Segoe UI Symbol"/>
                    <w:kern w:val="0"/>
                    <w:sz w:val="18"/>
                    <w:szCs w:val="18"/>
                    <w14:ligatures w14:val="none"/>
                  </w:rPr>
                  <w:t>☐</w:t>
                </w:r>
              </w:sdtContent>
            </w:sdt>
          </w:p>
        </w:tc>
      </w:tr>
      <w:tr w:rsidR="005235C3" w:rsidTr="15AED462" w14:paraId="2E6B71BF" w14:textId="77777777">
        <w:trPr>
          <w:trHeight w:val="20"/>
        </w:trPr>
        <w:tc>
          <w:tcPr>
            <w:tcW w:w="799" w:type="pct"/>
            <w:vMerge/>
            <w:tcMar/>
            <w:vAlign w:val="center"/>
          </w:tcPr>
          <w:p w:rsidR="005235C3" w:rsidRDefault="005235C3" w14:paraId="02DA6771" w14:textId="77777777">
            <w:pPr>
              <w:spacing w:after="0" w:line="240" w:lineRule="auto"/>
              <w:ind w:left="55"/>
              <w:jc w:val="center"/>
              <w:rPr>
                <w:rFonts w:eastAsia="Calibri" w:cstheme="minorHAnsi"/>
                <w:b/>
                <w:i/>
                <w:iCs/>
                <w:kern w:val="0"/>
                <w:sz w:val="18"/>
                <w:szCs w:val="18"/>
                <w14:ligatures w14:val="none"/>
              </w:rPr>
            </w:pPr>
          </w:p>
        </w:tc>
        <w:tc>
          <w:tcPr>
            <w:tcW w:w="4201" w:type="pct"/>
            <w:gridSpan w:val="8"/>
            <w:tcBorders>
              <w:top w:val="single" w:color="auto" w:sz="4" w:space="0"/>
              <w:left w:val="single" w:color="auto" w:sz="4" w:space="0"/>
              <w:bottom w:val="single" w:color="auto" w:sz="4" w:space="0"/>
              <w:right w:val="single" w:color="auto" w:sz="4" w:space="0"/>
            </w:tcBorders>
            <w:tcMar/>
          </w:tcPr>
          <w:p w:rsidRPr="004E32C0" w:rsidR="005235C3" w:rsidRDefault="00C426CD" w14:paraId="0FBF0690" w14:textId="77777777">
            <w:pPr>
              <w:spacing w:after="0" w:line="240" w:lineRule="auto"/>
              <w:rPr>
                <w:rFonts w:eastAsia="Calibri" w:cstheme="minorHAnsi"/>
                <w:kern w:val="0"/>
                <w:sz w:val="18"/>
                <w:szCs w:val="18"/>
                <w:lang w:val="es-CO"/>
                <w14:ligatures w14:val="none"/>
              </w:rPr>
            </w:pPr>
            <w:r w:rsidRPr="004E32C0">
              <w:rPr>
                <w:rFonts w:eastAsia="Calibri" w:cstheme="minorHAnsi"/>
                <w:spacing w:val="-2"/>
                <w:kern w:val="0"/>
                <w:sz w:val="18"/>
                <w:szCs w:val="18"/>
                <w:lang w:val="es-CO"/>
                <w14:ligatures w14:val="none"/>
              </w:rPr>
              <w:t xml:space="preserve">Cuál:  </w:t>
            </w:r>
            <w:sdt>
              <w:sdtPr>
                <w:rPr>
                  <w:rFonts w:eastAsia="Calibri" w:cstheme="minorHAnsi"/>
                  <w:kern w:val="0"/>
                  <w:sz w:val="18"/>
                  <w:szCs w:val="18"/>
                  <w14:ligatures w14:val="none"/>
                </w:rPr>
                <w:alias w:val="Cobertura geográfica"/>
                <w:tag w:val="Cobertura geográfica"/>
                <w:id w:val="954606236"/>
                <w:placeholder>
                  <w:docPart w:val="552CFB2EED32452E80CF132A7F485664"/>
                </w:placeholder>
                <w:showingPlcHdr/>
              </w:sdtPr>
              <w:sdtEndPr>
                <w:rPr>
                  <w:color w:val="FF0000"/>
                </w:rPr>
              </w:sdtEndPr>
              <w:sdtContent>
                <w:r w:rsidRPr="004E32C0">
                  <w:rPr>
                    <w:rFonts w:eastAsia="Calibri" w:cstheme="minorHAnsi"/>
                    <w:color w:val="666666"/>
                    <w:kern w:val="0"/>
                    <w:sz w:val="18"/>
                    <w:szCs w:val="18"/>
                    <w:lang w:val="es-CO"/>
                    <w14:ligatures w14:val="none"/>
                  </w:rPr>
                  <w:t>Haga clic o pulse aquí para describir la cobertura geográfica del indicador.</w:t>
                </w:r>
              </w:sdtContent>
            </w:sdt>
          </w:p>
        </w:tc>
      </w:tr>
      <w:tr w:rsidR="005235C3" w:rsidTr="15AED462" w14:paraId="4C226A2E" w14:textId="77777777">
        <w:trPr>
          <w:trHeight w:val="20"/>
        </w:trPr>
        <w:tc>
          <w:tcPr>
            <w:tcW w:w="799" w:type="pct"/>
            <w:tcBorders>
              <w:right w:val="single" w:color="auto" w:sz="4" w:space="0"/>
            </w:tcBorders>
            <w:shd w:val="clear" w:color="auto" w:fill="D9D9D9" w:themeFill="background1" w:themeFillShade="D9"/>
            <w:tcMar/>
            <w:vAlign w:val="center"/>
          </w:tcPr>
          <w:p w:rsidR="005235C3" w:rsidRDefault="00C426CD" w14:paraId="6AF7760A" w14:textId="77777777">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temporal</w:t>
            </w:r>
          </w:p>
        </w:tc>
        <w:sdt>
          <w:sdtPr>
            <w:rPr>
              <w:rFonts w:eastAsia="Calibri"/>
              <w:kern w:val="0"/>
              <w:sz w:val="18"/>
              <w:szCs w:val="18"/>
              <w14:ligatures w14:val="none"/>
            </w:rPr>
            <w:alias w:val="Cobertura temporal"/>
            <w:tag w:val="Cobertura temporal"/>
            <w:id w:val="-822897086"/>
            <w:placeholder>
              <w:docPart w:val="30627D7362FD4523B6A090E45AD53B39"/>
            </w:placeholder>
          </w:sdtPr>
          <w:sdtEndPr>
            <w:rPr>
              <w:rFonts w:eastAsia="Calibri"/>
              <w:color w:val="FF0000"/>
              <w:sz w:val="18"/>
              <w:szCs w:val="18"/>
            </w:rPr>
          </w:sdtEndPr>
          <w:sdtContent>
            <w:tc>
              <w:tcPr>
                <w:tcW w:w="4201" w:type="pct"/>
                <w:gridSpan w:val="8"/>
                <w:tcBorders>
                  <w:top w:val="single" w:color="auto" w:sz="4" w:space="0"/>
                  <w:left w:val="single" w:color="auto" w:sz="4" w:space="0"/>
                  <w:bottom w:val="single" w:color="auto" w:sz="4" w:space="0"/>
                  <w:right w:val="single" w:color="auto" w:sz="4" w:space="0"/>
                </w:tcBorders>
                <w:tcMar/>
              </w:tcPr>
              <w:p w:rsidR="005235C3" w:rsidRDefault="00C426CD" w14:paraId="32784CAD"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2022:2023</w:t>
                </w:r>
              </w:p>
            </w:tc>
          </w:sdtContent>
        </w:sdt>
      </w:tr>
      <w:tr w:rsidR="005235C3" w:rsidTr="15AED462" w14:paraId="24815621" w14:textId="77777777">
        <w:trPr>
          <w:trHeight w:val="20"/>
        </w:trPr>
        <w:tc>
          <w:tcPr>
            <w:tcW w:w="5000" w:type="pct"/>
            <w:gridSpan w:val="9"/>
            <w:shd w:val="clear" w:color="auto" w:fill="A6A6A6" w:themeFill="background1" w:themeFillShade="A6"/>
            <w:tcMar/>
          </w:tcPr>
          <w:p w:rsidR="005235C3" w:rsidRDefault="00C426CD" w14:paraId="5F503EAD" w14:textId="77777777">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DESCRIPCIÓN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8"/>
                <w:kern w:val="0"/>
                <w:sz w:val="18"/>
                <w:szCs w:val="18"/>
                <w14:ligatures w14:val="none"/>
              </w:rPr>
              <w:t xml:space="preserve"> </w:t>
            </w:r>
            <w:r>
              <w:rPr>
                <w:rFonts w:eastAsia="Calibri" w:cstheme="minorHAnsi"/>
                <w:b/>
                <w:spacing w:val="-2"/>
                <w:kern w:val="0"/>
                <w:sz w:val="18"/>
                <w:szCs w:val="18"/>
                <w14:ligatures w14:val="none"/>
              </w:rPr>
              <w:t>INDICADOR</w:t>
            </w:r>
          </w:p>
        </w:tc>
      </w:tr>
      <w:tr w:rsidR="005235C3" w:rsidTr="15AED462" w14:paraId="253CB497" w14:textId="77777777">
        <w:trPr>
          <w:trHeight w:val="20"/>
        </w:trPr>
        <w:tc>
          <w:tcPr>
            <w:tcW w:w="799" w:type="pct"/>
            <w:shd w:val="clear" w:color="auto" w:fill="D9D9D9" w:themeFill="background1" w:themeFillShade="D9"/>
            <w:tcMar/>
            <w:vAlign w:val="center"/>
          </w:tcPr>
          <w:p w:rsidR="005235C3" w:rsidRDefault="00C426CD" w14:paraId="10D1FD51" w14:textId="77777777">
            <w:pPr>
              <w:spacing w:after="0" w:line="240" w:lineRule="auto"/>
              <w:jc w:val="center"/>
              <w:rPr>
                <w:rFonts w:eastAsia="Calibri" w:cstheme="minorHAnsi"/>
                <w:i/>
                <w:iCs/>
                <w:kern w:val="0"/>
                <w:sz w:val="18"/>
                <w:szCs w:val="18"/>
                <w14:ligatures w14:val="none"/>
              </w:rPr>
            </w:pPr>
            <w:r>
              <w:rPr>
                <w:rFonts w:eastAsia="Calibri" w:cstheme="minorHAnsi"/>
                <w:b/>
                <w:i/>
                <w:iCs/>
                <w:kern w:val="0"/>
                <w:sz w:val="18"/>
                <w:szCs w:val="18"/>
                <w14:ligatures w14:val="none"/>
              </w:rPr>
              <w:t>Definición</w:t>
            </w:r>
          </w:p>
        </w:tc>
        <w:bookmarkStart w:name="_Hlk194069639" w:displacedByCustomXml="next" w:id="0"/>
        <w:sdt>
          <w:sdtPr>
            <w:rPr>
              <w:rFonts w:eastAsia="Calibri"/>
              <w:kern w:val="0"/>
              <w:sz w:val="18"/>
              <w:szCs w:val="18"/>
              <w14:ligatures w14:val="none"/>
            </w:rPr>
            <w:alias w:val="Definición"/>
            <w:tag w:val="Definición"/>
            <w:id w:val="-1129087722"/>
            <w:placeholder>
              <w:docPart w:val="3BE27AEC12FA4DFC9ED36A609EF70256"/>
            </w:placeholder>
          </w:sdtPr>
          <w:sdtEndPr>
            <w:rPr>
              <w:rFonts w:eastAsia="Calibri"/>
              <w:sz w:val="18"/>
              <w:szCs w:val="18"/>
            </w:rPr>
          </w:sdtEndPr>
          <w:sdtContent>
            <w:tc>
              <w:tcPr>
                <w:tcW w:w="4201" w:type="pct"/>
                <w:gridSpan w:val="8"/>
                <w:tcMar/>
              </w:tcPr>
              <w:p w:rsidRPr="004E32C0" w:rsidR="005235C3" w:rsidRDefault="00C426CD" w14:paraId="62EFD148"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El indicador mide la variación porcentual de la participación de las FNCER a la matriz energética eléctrica en un periodo determinado. Este análisis permite identificar avances o retrocesos en la diversificación de la matriz. Al monitorear esta variación, se pueden evaluar tendencias, definir estrategias de fortalecimiento y ajustar políticas para acelerar la adopción de FNCER.</w:t>
                </w:r>
              </w:p>
            </w:tc>
          </w:sdtContent>
        </w:sdt>
        <w:bookmarkEnd w:id="0"/>
      </w:tr>
      <w:tr w:rsidR="005235C3" w:rsidTr="15AED462" w14:paraId="38ECE428" w14:textId="77777777">
        <w:trPr>
          <w:trHeight w:val="20"/>
        </w:trPr>
        <w:tc>
          <w:tcPr>
            <w:tcW w:w="799" w:type="pct"/>
            <w:vMerge w:val="restart"/>
            <w:shd w:val="clear" w:color="auto" w:fill="D9D9D9" w:themeFill="background1" w:themeFillShade="D9"/>
            <w:tcMar/>
            <w:vAlign w:val="center"/>
          </w:tcPr>
          <w:p w:rsidRPr="004E32C0" w:rsidR="005235C3" w:rsidRDefault="00C426CD" w14:paraId="24E8BAE1" w14:textId="77777777">
            <w:pPr>
              <w:spacing w:after="0" w:line="240" w:lineRule="auto"/>
              <w:jc w:val="center"/>
              <w:rPr>
                <w:rFonts w:eastAsia="Calibri" w:cstheme="minorHAnsi"/>
                <w:b/>
                <w:i/>
                <w:iCs/>
                <w:kern w:val="0"/>
                <w:sz w:val="18"/>
                <w:szCs w:val="18"/>
                <w:lang w:val="es-CO"/>
                <w14:ligatures w14:val="none"/>
              </w:rPr>
            </w:pPr>
            <w:r w:rsidRPr="004E32C0">
              <w:rPr>
                <w:rFonts w:eastAsia="Calibri" w:cstheme="minorHAnsi"/>
                <w:b/>
                <w:i/>
                <w:iCs/>
                <w:spacing w:val="-2"/>
                <w:kern w:val="0"/>
                <w:sz w:val="18"/>
                <w:szCs w:val="18"/>
                <w:lang w:val="es-CO"/>
                <w14:ligatures w14:val="none"/>
              </w:rPr>
              <w:t>Objetivo</w:t>
            </w:r>
            <w:r w:rsidRPr="004E32C0">
              <w:rPr>
                <w:rFonts w:eastAsia="Calibri" w:cstheme="minorHAnsi"/>
                <w:b/>
                <w:i/>
                <w:iCs/>
                <w:kern w:val="0"/>
                <w:sz w:val="18"/>
                <w:szCs w:val="18"/>
                <w:lang w:val="es-CO"/>
                <w14:ligatures w14:val="none"/>
              </w:rPr>
              <w:t xml:space="preserve"> y atributo de la gobernanza abordado</w:t>
            </w:r>
          </w:p>
        </w:tc>
        <w:tc>
          <w:tcPr>
            <w:tcW w:w="724" w:type="pct"/>
            <w:tcMar/>
            <w:vAlign w:val="center"/>
          </w:tcPr>
          <w:p w:rsidR="005235C3" w:rsidRDefault="00C426CD" w14:paraId="0F562228"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Efectividad </w:t>
            </w:r>
            <w:sdt>
              <w:sdtPr>
                <w:rPr>
                  <w:rFonts w:eastAsia="Calibri" w:cstheme="minorHAnsi"/>
                  <w:bCs/>
                  <w:spacing w:val="-2"/>
                  <w:kern w:val="0"/>
                  <w:sz w:val="18"/>
                  <w:szCs w:val="18"/>
                  <w14:ligatures w14:val="none"/>
                </w:rPr>
                <w:id w:val="2078627252"/>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p>
        </w:tc>
        <w:tc>
          <w:tcPr>
            <w:tcW w:w="3477" w:type="pct"/>
            <w:gridSpan w:val="7"/>
            <w:tcMar/>
            <w:vAlign w:val="center"/>
          </w:tcPr>
          <w:p w:rsidRPr="004E32C0" w:rsidR="005235C3" w:rsidRDefault="00C426CD" w14:paraId="766918E4" w14:textId="77777777">
            <w:pPr>
              <w:spacing w:after="0" w:line="240" w:lineRule="auto"/>
              <w:rPr>
                <w:rFonts w:eastAsia="Calibri" w:cstheme="minorHAnsi"/>
                <w:bCs/>
                <w:spacing w:val="-2"/>
                <w:kern w:val="0"/>
                <w:sz w:val="18"/>
                <w:szCs w:val="18"/>
                <w:lang w:val="es-CO"/>
                <w14:ligatures w14:val="none"/>
              </w:rPr>
            </w:pPr>
            <w:r w:rsidRPr="004E32C0">
              <w:rPr>
                <w:rFonts w:eastAsia="Calibri" w:cstheme="minorHAnsi"/>
                <w:bCs/>
                <w:spacing w:val="-2"/>
                <w:kern w:val="0"/>
                <w:sz w:val="18"/>
                <w:szCs w:val="18"/>
                <w:lang w:val="es-CO"/>
                <w14:ligatures w14:val="none"/>
              </w:rPr>
              <w:t xml:space="preserve">Dirección </w:t>
            </w:r>
            <w:sdt>
              <w:sdtPr>
                <w:rPr>
                  <w:rFonts w:eastAsia="Calibri" w:cstheme="minorHAnsi"/>
                  <w:bCs/>
                  <w:spacing w:val="-2"/>
                  <w:kern w:val="0"/>
                  <w:sz w:val="18"/>
                  <w:szCs w:val="18"/>
                  <w14:ligatures w14:val="none"/>
                </w:rPr>
                <w:id w:val="-1948999929"/>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Coordinación </w:t>
            </w:r>
            <w:sdt>
              <w:sdtPr>
                <w:rPr>
                  <w:rFonts w:eastAsia="Calibri" w:cstheme="minorHAnsi"/>
                  <w:bCs/>
                  <w:spacing w:val="-2"/>
                  <w:kern w:val="0"/>
                  <w:sz w:val="18"/>
                  <w:szCs w:val="18"/>
                  <w14:ligatures w14:val="none"/>
                </w:rPr>
                <w:id w:val="-600795319"/>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Capacidad </w:t>
            </w:r>
            <w:sdt>
              <w:sdtPr>
                <w:rPr>
                  <w:rFonts w:eastAsia="Calibri" w:cstheme="minorHAnsi"/>
                  <w:bCs/>
                  <w:spacing w:val="-2"/>
                  <w:kern w:val="0"/>
                  <w:sz w:val="18"/>
                  <w:szCs w:val="18"/>
                  <w14:ligatures w14:val="none"/>
                </w:rPr>
                <w:id w:val="2081323694"/>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Información </w:t>
            </w:r>
            <w:sdt>
              <w:sdtPr>
                <w:rPr>
                  <w:rFonts w:eastAsia="Calibri" w:cstheme="minorHAnsi"/>
                  <w:bCs/>
                  <w:spacing w:val="-2"/>
                  <w:kern w:val="0"/>
                  <w:sz w:val="18"/>
                  <w:szCs w:val="18"/>
                  <w14:ligatures w14:val="none"/>
                </w:rPr>
                <w:id w:val="-1561320560"/>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Responsabilidad </w:t>
            </w:r>
            <w:sdt>
              <w:sdtPr>
                <w:rPr>
                  <w:rFonts w:eastAsia="Calibri" w:cstheme="minorHAnsi"/>
                  <w:bCs/>
                  <w:spacing w:val="-2"/>
                  <w:kern w:val="0"/>
                  <w:sz w:val="18"/>
                  <w:szCs w:val="18"/>
                  <w14:ligatures w14:val="none"/>
                </w:rPr>
                <w:id w:val="1859850035"/>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Eficiencia </w:t>
            </w:r>
            <w:sdt>
              <w:sdtPr>
                <w:rPr>
                  <w:rFonts w:eastAsia="Calibri" w:cstheme="minorHAnsi"/>
                  <w:bCs/>
                  <w:spacing w:val="-2"/>
                  <w:kern w:val="0"/>
                  <w:sz w:val="18"/>
                  <w:szCs w:val="18"/>
                  <w14:ligatures w14:val="none"/>
                </w:rPr>
                <w:id w:val="-1957398788"/>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p>
        </w:tc>
      </w:tr>
      <w:tr w:rsidR="005235C3" w:rsidTr="15AED462" w14:paraId="781CDEFC" w14:textId="77777777">
        <w:trPr>
          <w:trHeight w:val="20"/>
        </w:trPr>
        <w:tc>
          <w:tcPr>
            <w:tcW w:w="799" w:type="pct"/>
            <w:vMerge/>
            <w:tcMar/>
            <w:vAlign w:val="center"/>
          </w:tcPr>
          <w:p w:rsidRPr="004E32C0" w:rsidR="005235C3" w:rsidRDefault="005235C3" w14:paraId="72F999C9" w14:textId="77777777">
            <w:pPr>
              <w:spacing w:after="0" w:line="240" w:lineRule="auto"/>
              <w:ind w:left="50"/>
              <w:jc w:val="center"/>
              <w:rPr>
                <w:rFonts w:eastAsia="Calibri" w:cstheme="minorHAnsi"/>
                <w:b/>
                <w:i/>
                <w:iCs/>
                <w:spacing w:val="-2"/>
                <w:kern w:val="0"/>
                <w:sz w:val="18"/>
                <w:szCs w:val="18"/>
                <w:lang w:val="es-CO"/>
                <w14:ligatures w14:val="none"/>
              </w:rPr>
            </w:pPr>
          </w:p>
        </w:tc>
        <w:tc>
          <w:tcPr>
            <w:tcW w:w="724" w:type="pct"/>
            <w:tcMar/>
            <w:vAlign w:val="center"/>
          </w:tcPr>
          <w:p w:rsidR="005235C3" w:rsidRDefault="00C426CD" w14:paraId="6C8DAA41"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Equidad </w:t>
            </w:r>
            <w:sdt>
              <w:sdtPr>
                <w:rPr>
                  <w:rFonts w:eastAsia="Calibri" w:cstheme="minorHAnsi"/>
                  <w:bCs/>
                  <w:spacing w:val="-2"/>
                  <w:kern w:val="0"/>
                  <w:sz w:val="18"/>
                  <w:szCs w:val="18"/>
                  <w14:ligatures w14:val="none"/>
                </w:rPr>
                <w:id w:val="-388877839"/>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p>
        </w:tc>
        <w:tc>
          <w:tcPr>
            <w:tcW w:w="3477" w:type="pct"/>
            <w:gridSpan w:val="7"/>
            <w:tcMar/>
            <w:vAlign w:val="center"/>
          </w:tcPr>
          <w:p w:rsidR="005235C3" w:rsidRDefault="00C426CD" w14:paraId="11C971BB"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Reconocimiento </w:t>
            </w:r>
            <w:sdt>
              <w:sdtPr>
                <w:rPr>
                  <w:rFonts w:eastAsia="Calibri" w:cstheme="minorHAnsi"/>
                  <w:bCs/>
                  <w:spacing w:val="-2"/>
                  <w:kern w:val="0"/>
                  <w:sz w:val="18"/>
                  <w:szCs w:val="18"/>
                  <w14:ligatures w14:val="none"/>
                </w:rPr>
                <w:id w:val="2113165425"/>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Participación </w:t>
            </w:r>
            <w:sdt>
              <w:sdtPr>
                <w:rPr>
                  <w:rFonts w:eastAsia="Calibri" w:cstheme="minorHAnsi"/>
                  <w:bCs/>
                  <w:spacing w:val="-2"/>
                  <w:kern w:val="0"/>
                  <w:sz w:val="18"/>
                  <w:szCs w:val="18"/>
                  <w14:ligatures w14:val="none"/>
                </w:rPr>
                <w:id w:val="-1556767987"/>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Transparencia </w:t>
            </w:r>
            <w:sdt>
              <w:sdtPr>
                <w:rPr>
                  <w:rFonts w:eastAsia="Calibri" w:cstheme="minorHAnsi"/>
                  <w:bCs/>
                  <w:spacing w:val="-2"/>
                  <w:kern w:val="0"/>
                  <w:sz w:val="18"/>
                  <w:szCs w:val="18"/>
                  <w14:ligatures w14:val="none"/>
                </w:rPr>
                <w:id w:val="-402831203"/>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Justicia </w:t>
            </w:r>
            <w:sdt>
              <w:sdtPr>
                <w:rPr>
                  <w:rFonts w:eastAsia="Calibri" w:cstheme="minorHAnsi"/>
                  <w:bCs/>
                  <w:spacing w:val="-2"/>
                  <w:kern w:val="0"/>
                  <w:sz w:val="18"/>
                  <w:szCs w:val="18"/>
                  <w14:ligatures w14:val="none"/>
                </w:rPr>
                <w:id w:val="-1198858373"/>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p>
        </w:tc>
      </w:tr>
      <w:tr w:rsidR="005235C3" w:rsidTr="15AED462" w14:paraId="77E74E3B" w14:textId="77777777">
        <w:trPr>
          <w:trHeight w:val="20"/>
        </w:trPr>
        <w:tc>
          <w:tcPr>
            <w:tcW w:w="799" w:type="pct"/>
            <w:vMerge/>
            <w:tcMar/>
            <w:vAlign w:val="center"/>
          </w:tcPr>
          <w:p w:rsidR="005235C3" w:rsidRDefault="005235C3" w14:paraId="06A35167" w14:textId="77777777">
            <w:pPr>
              <w:spacing w:after="0" w:line="240" w:lineRule="auto"/>
              <w:ind w:left="50"/>
              <w:jc w:val="center"/>
              <w:rPr>
                <w:rFonts w:eastAsia="Calibri" w:cstheme="minorHAnsi"/>
                <w:b/>
                <w:i/>
                <w:iCs/>
                <w:spacing w:val="-2"/>
                <w:kern w:val="0"/>
                <w:sz w:val="18"/>
                <w:szCs w:val="18"/>
                <w14:ligatures w14:val="none"/>
              </w:rPr>
            </w:pPr>
          </w:p>
        </w:tc>
        <w:tc>
          <w:tcPr>
            <w:tcW w:w="724" w:type="pct"/>
            <w:tcMar/>
            <w:vAlign w:val="center"/>
          </w:tcPr>
          <w:p w:rsidR="005235C3" w:rsidRDefault="00C426CD" w14:paraId="4276869A"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Receptividad </w:t>
            </w:r>
            <w:sdt>
              <w:sdtPr>
                <w:rPr>
                  <w:rFonts w:eastAsia="Calibri" w:cstheme="minorHAnsi"/>
                  <w:bCs/>
                  <w:spacing w:val="-2"/>
                  <w:kern w:val="0"/>
                  <w:sz w:val="18"/>
                  <w:szCs w:val="18"/>
                  <w14:ligatures w14:val="none"/>
                </w:rPr>
                <w:id w:val="1752931062"/>
                <w14:checkbox>
                  <w14:checked w14:val="1"/>
                  <w14:checkedState w14:val="2612" w14:font="MS Gothic"/>
                  <w14:uncheckedState w14:val="2610" w14:font="MS Gothic"/>
                </w14:checkbox>
              </w:sdtPr>
              <w:sdtEndPr/>
              <w:sdtContent>
                <w:r>
                  <w:rPr>
                    <w:rFonts w:ascii="Segoe UI Symbol" w:hAnsi="Segoe UI Symbol" w:eastAsia="MS Gothic" w:cs="Segoe UI Symbol"/>
                    <w:bCs/>
                    <w:spacing w:val="-2"/>
                    <w:kern w:val="0"/>
                    <w:sz w:val="18"/>
                    <w:szCs w:val="18"/>
                    <w14:ligatures w14:val="none"/>
                  </w:rPr>
                  <w:t>☒</w:t>
                </w:r>
              </w:sdtContent>
            </w:sdt>
          </w:p>
        </w:tc>
        <w:tc>
          <w:tcPr>
            <w:tcW w:w="3477" w:type="pct"/>
            <w:gridSpan w:val="7"/>
            <w:tcMar/>
            <w:vAlign w:val="center"/>
          </w:tcPr>
          <w:p w:rsidRPr="004E32C0" w:rsidR="005235C3" w:rsidRDefault="00C426CD" w14:paraId="5816A5E6" w14:textId="77777777">
            <w:pPr>
              <w:spacing w:after="0" w:line="240" w:lineRule="auto"/>
              <w:rPr>
                <w:rFonts w:eastAsia="Calibri" w:cstheme="minorHAnsi"/>
                <w:bCs/>
                <w:spacing w:val="-2"/>
                <w:kern w:val="0"/>
                <w:sz w:val="18"/>
                <w:szCs w:val="18"/>
                <w:lang w:val="es-CO"/>
                <w14:ligatures w14:val="none"/>
              </w:rPr>
            </w:pPr>
            <w:r w:rsidRPr="004E32C0">
              <w:rPr>
                <w:rFonts w:eastAsia="Calibri" w:cstheme="minorHAnsi"/>
                <w:bCs/>
                <w:spacing w:val="-2"/>
                <w:kern w:val="0"/>
                <w:sz w:val="18"/>
                <w:szCs w:val="18"/>
                <w:lang w:val="es-CO"/>
                <w14:ligatures w14:val="none"/>
              </w:rPr>
              <w:t xml:space="preserve">Aprendizaje </w:t>
            </w:r>
            <w:sdt>
              <w:sdtPr>
                <w:rPr>
                  <w:rFonts w:eastAsia="Calibri" w:cstheme="minorHAnsi"/>
                  <w:bCs/>
                  <w:spacing w:val="-2"/>
                  <w:kern w:val="0"/>
                  <w:sz w:val="18"/>
                  <w:szCs w:val="18"/>
                  <w14:ligatures w14:val="none"/>
                </w:rPr>
                <w:id w:val="375287033"/>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Anticipación </w:t>
            </w:r>
            <w:sdt>
              <w:sdtPr>
                <w:rPr>
                  <w:rFonts w:eastAsia="Calibri" w:cstheme="minorHAnsi"/>
                  <w:bCs/>
                  <w:spacing w:val="-2"/>
                  <w:kern w:val="0"/>
                  <w:sz w:val="18"/>
                  <w:szCs w:val="18"/>
                  <w14:ligatures w14:val="none"/>
                </w:rPr>
                <w:id w:val="1209766797"/>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Adaptación </w:t>
            </w:r>
            <w:sdt>
              <w:sdtPr>
                <w:rPr>
                  <w:rFonts w:eastAsia="Calibri" w:cstheme="minorHAnsi"/>
                  <w:bCs/>
                  <w:spacing w:val="-2"/>
                  <w:kern w:val="0"/>
                  <w:sz w:val="18"/>
                  <w:szCs w:val="18"/>
                  <w14:ligatures w14:val="none"/>
                </w:rPr>
                <w:id w:val="-936897398"/>
                <w14:checkbox>
                  <w14:checked w14:val="1"/>
                  <w14:checkedState w14:val="2612" w14:font="MS Gothic"/>
                  <w14:uncheckedState w14:val="2610" w14:font="MS Gothic"/>
                </w14:checkbox>
              </w:sdtPr>
              <w:sdtEndPr/>
              <w:sdtContent>
                <w:r w:rsidRPr="004E32C0">
                  <w:rPr>
                    <w:rFonts w:ascii="Segoe UI Symbol" w:hAnsi="Segoe UI Symbol" w:eastAsia="MS Gothic"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Innovación </w:t>
            </w:r>
            <w:sdt>
              <w:sdtPr>
                <w:rPr>
                  <w:rFonts w:eastAsia="Calibri" w:cstheme="minorHAnsi"/>
                  <w:bCs/>
                  <w:spacing w:val="-2"/>
                  <w:kern w:val="0"/>
                  <w:sz w:val="18"/>
                  <w:szCs w:val="18"/>
                  <w14:ligatures w14:val="none"/>
                </w:rPr>
                <w:id w:val="2010092730"/>
                <w14:checkbox>
                  <w14:checked w14:val="0"/>
                  <w14:checkedState w14:val="2612" w14:font="MS Gothic"/>
                  <w14:uncheckedState w14:val="2610" w14:font="MS Gothic"/>
                </w14:checkbox>
              </w:sdtPr>
              <w:sdtEndPr/>
              <w:sdtContent>
                <w:r w:rsidRPr="004E32C0">
                  <w:rPr>
                    <w:rFonts w:ascii="Segoe UI Symbol" w:hAnsi="Segoe UI Symbol" w:eastAsia="Calibri" w:cs="Segoe UI Symbol"/>
                    <w:bCs/>
                    <w:spacing w:val="-2"/>
                    <w:kern w:val="0"/>
                    <w:sz w:val="18"/>
                    <w:szCs w:val="18"/>
                    <w:lang w:val="es-CO"/>
                    <w14:ligatures w14:val="none"/>
                  </w:rPr>
                  <w:t>☐</w:t>
                </w:r>
              </w:sdtContent>
            </w:sdt>
            <w:r w:rsidRPr="004E32C0">
              <w:rPr>
                <w:rFonts w:eastAsia="Calibri" w:cstheme="minorHAnsi"/>
                <w:bCs/>
                <w:spacing w:val="-2"/>
                <w:kern w:val="0"/>
                <w:sz w:val="18"/>
                <w:szCs w:val="18"/>
                <w:lang w:val="es-CO"/>
                <w14:ligatures w14:val="none"/>
              </w:rPr>
              <w:t xml:space="preserve">   Flexibilidad </w:t>
            </w:r>
            <w:sdt>
              <w:sdtPr>
                <w:rPr>
                  <w:rFonts w:eastAsia="Calibri" w:cstheme="minorHAnsi"/>
                  <w:bCs/>
                  <w:spacing w:val="-2"/>
                  <w:kern w:val="0"/>
                  <w:sz w:val="18"/>
                  <w:szCs w:val="18"/>
                  <w14:ligatures w14:val="none"/>
                </w:rPr>
                <w:id w:val="767349803"/>
                <w14:checkbox>
                  <w14:checked w14:val="1"/>
                  <w14:checkedState w14:val="2612" w14:font="MS Gothic"/>
                  <w14:uncheckedState w14:val="2610" w14:font="MS Gothic"/>
                </w14:checkbox>
              </w:sdtPr>
              <w:sdtEndPr/>
              <w:sdtContent>
                <w:r w:rsidRPr="004E32C0">
                  <w:rPr>
                    <w:rFonts w:ascii="Segoe UI Symbol" w:hAnsi="Segoe UI Symbol" w:eastAsia="MS Gothic" w:cs="Segoe UI Symbol"/>
                    <w:bCs/>
                    <w:spacing w:val="-2"/>
                    <w:kern w:val="0"/>
                    <w:sz w:val="18"/>
                    <w:szCs w:val="18"/>
                    <w:lang w:val="es-CO"/>
                    <w14:ligatures w14:val="none"/>
                  </w:rPr>
                  <w:t>☒</w:t>
                </w:r>
              </w:sdtContent>
            </w:sdt>
          </w:p>
        </w:tc>
      </w:tr>
      <w:tr w:rsidR="005235C3" w:rsidTr="15AED462" w14:paraId="1E3FF254" w14:textId="77777777">
        <w:trPr>
          <w:trHeight w:val="20"/>
        </w:trPr>
        <w:tc>
          <w:tcPr>
            <w:tcW w:w="799" w:type="pct"/>
            <w:vMerge/>
            <w:tcMar/>
            <w:vAlign w:val="center"/>
          </w:tcPr>
          <w:p w:rsidRPr="004E32C0" w:rsidR="005235C3" w:rsidRDefault="005235C3" w14:paraId="7FB119ED" w14:textId="77777777">
            <w:pPr>
              <w:spacing w:after="0" w:line="240" w:lineRule="auto"/>
              <w:ind w:left="50"/>
              <w:jc w:val="center"/>
              <w:rPr>
                <w:rFonts w:eastAsia="Calibri" w:cstheme="minorHAnsi"/>
                <w:b/>
                <w:i/>
                <w:iCs/>
                <w:spacing w:val="-2"/>
                <w:kern w:val="0"/>
                <w:sz w:val="18"/>
                <w:szCs w:val="18"/>
                <w:lang w:val="es-CO"/>
                <w14:ligatures w14:val="none"/>
              </w:rPr>
            </w:pPr>
          </w:p>
        </w:tc>
        <w:tc>
          <w:tcPr>
            <w:tcW w:w="724" w:type="pct"/>
            <w:tcMar/>
            <w:vAlign w:val="center"/>
          </w:tcPr>
          <w:p w:rsidR="005235C3" w:rsidRDefault="00C426CD" w14:paraId="483C99E6"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Robustez </w:t>
            </w:r>
            <w:sdt>
              <w:sdtPr>
                <w:rPr>
                  <w:rFonts w:eastAsia="Calibri" w:cstheme="minorHAnsi"/>
                  <w:bCs/>
                  <w:spacing w:val="-2"/>
                  <w:kern w:val="0"/>
                  <w:sz w:val="18"/>
                  <w:szCs w:val="18"/>
                  <w14:ligatures w14:val="none"/>
                </w:rPr>
                <w:id w:val="18368609"/>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p>
        </w:tc>
        <w:tc>
          <w:tcPr>
            <w:tcW w:w="3477" w:type="pct"/>
            <w:gridSpan w:val="7"/>
            <w:tcMar/>
            <w:vAlign w:val="center"/>
          </w:tcPr>
          <w:p w:rsidR="005235C3" w:rsidRDefault="00C426CD" w14:paraId="57E8EFAF" w14:textId="77777777">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Legitimidad </w:t>
            </w:r>
            <w:sdt>
              <w:sdtPr>
                <w:rPr>
                  <w:rFonts w:eastAsia="Calibri" w:cstheme="minorHAnsi"/>
                  <w:bCs/>
                  <w:spacing w:val="-2"/>
                  <w:kern w:val="0"/>
                  <w:sz w:val="18"/>
                  <w:szCs w:val="18"/>
                  <w14:ligatures w14:val="none"/>
                </w:rPr>
                <w:id w:val="-1415617047"/>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Conexión </w:t>
            </w:r>
            <w:sdt>
              <w:sdtPr>
                <w:rPr>
                  <w:rFonts w:eastAsia="Calibri" w:cstheme="minorHAnsi"/>
                  <w:bCs/>
                  <w:spacing w:val="-2"/>
                  <w:kern w:val="0"/>
                  <w:sz w:val="18"/>
                  <w:szCs w:val="18"/>
                  <w14:ligatures w14:val="none"/>
                </w:rPr>
                <w:id w:val="2065911963"/>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Anidación </w:t>
            </w:r>
            <w:sdt>
              <w:sdtPr>
                <w:rPr>
                  <w:rFonts w:eastAsia="Calibri" w:cstheme="minorHAnsi"/>
                  <w:bCs/>
                  <w:spacing w:val="-2"/>
                  <w:kern w:val="0"/>
                  <w:sz w:val="18"/>
                  <w:szCs w:val="18"/>
                  <w14:ligatures w14:val="none"/>
                </w:rPr>
                <w:id w:val="-1181814221"/>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Policentricidad </w:t>
            </w:r>
            <w:sdt>
              <w:sdtPr>
                <w:rPr>
                  <w:rFonts w:eastAsia="Calibri" w:cstheme="minorHAnsi"/>
                  <w:bCs/>
                  <w:spacing w:val="-2"/>
                  <w:kern w:val="0"/>
                  <w:sz w:val="18"/>
                  <w:szCs w:val="18"/>
                  <w14:ligatures w14:val="none"/>
                </w:rPr>
                <w:id w:val="357401857"/>
                <w14:checkbox>
                  <w14:checked w14:val="0"/>
                  <w14:checkedState w14:val="2612" w14:font="MS Gothic"/>
                  <w14:uncheckedState w14:val="2610" w14:font="MS Gothic"/>
                </w14:checkbox>
              </w:sdtPr>
              <w:sdtEndPr/>
              <w:sdtContent>
                <w:r>
                  <w:rPr>
                    <w:rFonts w:ascii="Segoe UI Symbol" w:hAnsi="Segoe UI Symbol" w:eastAsia="Calibri" w:cs="Segoe UI Symbol"/>
                    <w:bCs/>
                    <w:spacing w:val="-2"/>
                    <w:kern w:val="0"/>
                    <w:sz w:val="18"/>
                    <w:szCs w:val="18"/>
                    <w14:ligatures w14:val="none"/>
                  </w:rPr>
                  <w:t>☐</w:t>
                </w:r>
              </w:sdtContent>
            </w:sdt>
          </w:p>
        </w:tc>
      </w:tr>
      <w:tr w:rsidR="005235C3" w:rsidTr="15AED462" w14:paraId="47335BE9" w14:textId="77777777">
        <w:trPr>
          <w:trHeight w:val="20"/>
        </w:trPr>
        <w:tc>
          <w:tcPr>
            <w:tcW w:w="799" w:type="pct"/>
            <w:shd w:val="clear" w:color="auto" w:fill="D9D9D9" w:themeFill="background1" w:themeFillShade="D9"/>
            <w:tcMar/>
            <w:vAlign w:val="center"/>
          </w:tcPr>
          <w:p w:rsidR="005235C3" w:rsidRDefault="00C426CD" w14:paraId="16404D9F" w14:textId="77777777">
            <w:pPr>
              <w:spacing w:after="0" w:line="240" w:lineRule="auto"/>
              <w:jc w:val="center"/>
              <w:rPr>
                <w:rFonts w:eastAsia="Calibri" w:cstheme="minorHAnsi"/>
                <w:b/>
                <w:i/>
                <w:iCs/>
                <w:spacing w:val="-2"/>
                <w:kern w:val="0"/>
                <w:sz w:val="18"/>
                <w:szCs w:val="18"/>
                <w14:ligatures w14:val="none"/>
              </w:rPr>
            </w:pPr>
            <w:bookmarkStart w:name="_Hlk194101018" w:id="1"/>
            <w:r>
              <w:rPr>
                <w:rFonts w:eastAsia="Calibri" w:cstheme="minorHAnsi"/>
                <w:b/>
                <w:i/>
                <w:iCs/>
                <w:spacing w:val="-2"/>
                <w:kern w:val="0"/>
                <w:sz w:val="18"/>
                <w:szCs w:val="18"/>
                <w14:ligatures w14:val="none"/>
              </w:rPr>
              <w:t>Objetivo del indicador</w:t>
            </w:r>
          </w:p>
        </w:tc>
        <w:bookmarkStart w:name="_Hlk194069587" w:displacedByCustomXml="next" w:id="2"/>
        <w:sdt>
          <w:sdtPr>
            <w:rPr>
              <w:rFonts w:eastAsia="Calibri"/>
              <w:kern w:val="0"/>
              <w:sz w:val="18"/>
              <w:szCs w:val="18"/>
              <w14:ligatures w14:val="none"/>
            </w:rPr>
            <w:alias w:val="Objetivo del indicador"/>
            <w:tag w:val="Objetivo del indicador"/>
            <w:id w:val="-1808767996"/>
            <w:placeholder>
              <w:docPart w:val="5DAAFE4A7B1246A58211E0D8494F9218"/>
            </w:placeholder>
          </w:sdtPr>
          <w:sdtEndPr>
            <w:rPr>
              <w:rFonts w:eastAsia="Calibri"/>
              <w:color w:val="FF0000"/>
              <w:sz w:val="18"/>
              <w:szCs w:val="18"/>
            </w:rPr>
          </w:sdtEndPr>
          <w:sdtContent>
            <w:tc>
              <w:tcPr>
                <w:tcW w:w="4201" w:type="pct"/>
                <w:gridSpan w:val="8"/>
                <w:tcMar/>
              </w:tcPr>
              <w:p w:rsidRPr="004E32C0" w:rsidR="005235C3" w:rsidRDefault="00C426CD" w14:paraId="3BEE7CB7" w14:textId="77777777">
                <w:pPr>
                  <w:spacing w:after="0" w:line="240" w:lineRule="auto"/>
                  <w:jc w:val="both"/>
                  <w:rPr>
                    <w:rFonts w:eastAsia="Calibri" w:cstheme="minorHAnsi"/>
                    <w:b/>
                    <w:color w:val="FF0000"/>
                    <w:spacing w:val="-2"/>
                    <w:kern w:val="0"/>
                    <w:sz w:val="18"/>
                    <w:szCs w:val="18"/>
                    <w:lang w:val="es-CO"/>
                    <w14:ligatures w14:val="none"/>
                  </w:rPr>
                </w:pPr>
                <w:r w:rsidRPr="004E32C0">
                  <w:rPr>
                    <w:rFonts w:eastAsia="Calibri" w:cstheme="minorHAnsi"/>
                    <w:kern w:val="0"/>
                    <w:sz w:val="18"/>
                    <w:szCs w:val="18"/>
                    <w:lang w:val="es-CO"/>
                    <w14:ligatures w14:val="none"/>
                  </w:rPr>
                  <w:t>Cuantificar la variación porcentual anual en la participación de las fuentes no convencionales de energía renovable (FNCER) en la matriz energética eléctrica, evaluando la evolución del sector en hacia el cumplimiento de las metas de descarbonización y transición energética.</w:t>
                </w:r>
              </w:p>
            </w:tc>
          </w:sdtContent>
        </w:sdt>
        <w:bookmarkEnd w:id="2"/>
      </w:tr>
      <w:bookmarkEnd w:id="1"/>
      <w:tr w:rsidR="005235C3" w:rsidTr="15AED462" w14:paraId="45967F62" w14:textId="77777777">
        <w:trPr>
          <w:trHeight w:val="20"/>
        </w:trPr>
        <w:tc>
          <w:tcPr>
            <w:tcW w:w="799" w:type="pct"/>
            <w:shd w:val="clear" w:color="auto" w:fill="D9D9D9" w:themeFill="background1" w:themeFillShade="D9"/>
            <w:tcMar/>
            <w:vAlign w:val="center"/>
          </w:tcPr>
          <w:p w:rsidR="005235C3" w:rsidRDefault="00C426CD" w14:paraId="1859D4E9" w14:textId="77777777">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Marco conceptual</w:t>
            </w:r>
          </w:p>
        </w:tc>
        <w:sdt>
          <w:sdtPr>
            <w:rPr>
              <w:rFonts w:eastAsia="Calibri"/>
              <w:kern w:val="0"/>
              <w:sz w:val="18"/>
              <w:szCs w:val="18"/>
              <w14:ligatures w14:val="none"/>
            </w:rPr>
            <w:alias w:val="Marco conceptual"/>
            <w:tag w:val="Marco conceptual"/>
            <w:id w:val="1968304423"/>
            <w:placeholder>
              <w:docPart w:val="98B72DCB7EA94485A1F5E38625EF7200"/>
            </w:placeholder>
          </w:sdtPr>
          <w:sdtEndPr>
            <w:rPr>
              <w:rFonts w:eastAsia="Calibri"/>
              <w:color w:val="FF0000"/>
              <w:sz w:val="18"/>
              <w:szCs w:val="18"/>
            </w:rPr>
          </w:sdtEndPr>
          <w:sdtContent>
            <w:tc>
              <w:tcPr>
                <w:tcW w:w="4201" w:type="pct"/>
                <w:gridSpan w:val="8"/>
                <w:tcMar/>
              </w:tcPr>
              <w:p w:rsidRPr="004E32C0" w:rsidR="005235C3" w:rsidRDefault="00C426CD" w14:paraId="4949AB43" w14:textId="77777777">
                <w:pPr>
                  <w:spacing w:after="0" w:line="220" w:lineRule="atLeast"/>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Para la generación de este indicador se consideró el siguiente marco conceptual en torno a las FNCER en el país:</w:t>
                </w:r>
              </w:p>
              <w:p w:rsidRPr="004E32C0" w:rsidR="005235C3" w:rsidRDefault="005235C3" w14:paraId="2A3C0128" w14:textId="77777777">
                <w:pPr>
                  <w:spacing w:after="0" w:line="220" w:lineRule="atLeast"/>
                  <w:jc w:val="both"/>
                  <w:rPr>
                    <w:rFonts w:eastAsia="Calibri" w:cstheme="minorHAnsi"/>
                    <w:kern w:val="0"/>
                    <w:sz w:val="18"/>
                    <w:szCs w:val="18"/>
                    <w:lang w:val="es-CO"/>
                    <w14:ligatures w14:val="none"/>
                  </w:rPr>
                </w:pPr>
              </w:p>
              <w:p w:rsidRPr="004E32C0" w:rsidR="005235C3" w:rsidRDefault="00C426CD" w14:paraId="5B0530E0" w14:textId="77777777">
                <w:pPr>
                  <w:spacing w:after="0" w:line="220" w:lineRule="atLeast"/>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La matriz energética eléctrica representa la composición de las fuentes de energía utilizadas para la generación de electricidad en Colombia. Se compone de recursos hídricos, térmicos (gas, carbón y líquidos) y fuentes no convencionales de energía renovable (FNCER), reflejando la diversificación y sostenibilidad del sistema eléctrico.</w:t>
                </w:r>
              </w:p>
              <w:p w:rsidRPr="004E32C0" w:rsidR="005235C3" w:rsidRDefault="005235C3" w14:paraId="7130D6F1" w14:textId="77777777">
                <w:pPr>
                  <w:spacing w:after="0" w:line="220" w:lineRule="atLeast"/>
                  <w:jc w:val="both"/>
                  <w:rPr>
                    <w:rFonts w:eastAsia="Calibri" w:cstheme="minorHAnsi"/>
                    <w:kern w:val="0"/>
                    <w:sz w:val="18"/>
                    <w:szCs w:val="18"/>
                    <w:lang w:val="es-CO"/>
                    <w14:ligatures w14:val="none"/>
                  </w:rPr>
                </w:pPr>
              </w:p>
              <w:p w:rsidRPr="004E32C0" w:rsidR="005235C3" w:rsidRDefault="00C426CD" w14:paraId="79B2C605" w14:textId="77777777">
                <w:pPr>
                  <w:spacing w:after="0" w:line="220" w:lineRule="atLeast"/>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Históricamente, la matriz eléctrica del país ha estado dominada por la hidroelectricidad, que en algunos años ha superado el 70% de la generación, complementada por plantas térmicas a gas y carbón. No obstante, en el marco de la Transición Energética Justa (TEJ), promovida por el Plan Nacional de Desarrollo (PND) 2022-2026, el Plan Energético Nacional (PEN) 2020-2050 y la Estrategia E2050, se fomenta la integración de fuentes renovables como la solar, eólica y biomasa para fortalecer la seguridad energética y reducir emisiones.</w:t>
                </w:r>
              </w:p>
              <w:p w:rsidRPr="004E32C0" w:rsidR="005235C3" w:rsidRDefault="005235C3" w14:paraId="5A63B25D" w14:textId="77777777">
                <w:pPr>
                  <w:spacing w:after="0" w:line="220" w:lineRule="atLeast"/>
                  <w:jc w:val="both"/>
                  <w:rPr>
                    <w:rFonts w:eastAsia="Calibri" w:cstheme="minorHAnsi"/>
                    <w:kern w:val="0"/>
                    <w:sz w:val="18"/>
                    <w:szCs w:val="18"/>
                    <w:lang w:val="es-CO"/>
                    <w14:ligatures w14:val="none"/>
                  </w:rPr>
                </w:pPr>
              </w:p>
              <w:p w:rsidRPr="004E32C0" w:rsidR="005235C3" w:rsidRDefault="00C426CD" w14:paraId="3DBE8010" w14:textId="77777777">
                <w:pPr>
                  <w:spacing w:after="0" w:line="220" w:lineRule="atLeast"/>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Las FNCER, definidas en la Ley 1715 de 2014 y actualizadas en la Ley 2099 de 2021, incluyen generación solar, eólica, biomasa, geotérmica, mareomotriz, pequeñas centrales hidroeléctricas (PCH) (de hasta 50 MW según la ley 2294 de 2023) y el hidrógeno verde. La participación de estas fuentes en la matriz energética eléctrica se mide en función de su contribución a la generación total de electricidad, reflejando su rol en la diversificación y sostenibilidad del sistema.</w:t>
                </w:r>
              </w:p>
              <w:p w:rsidRPr="004E32C0" w:rsidR="005235C3" w:rsidRDefault="005235C3" w14:paraId="5043BD54" w14:textId="77777777">
                <w:pPr>
                  <w:spacing w:after="0" w:line="220" w:lineRule="atLeast"/>
                  <w:jc w:val="both"/>
                  <w:rPr>
                    <w:rFonts w:eastAsia="Calibri" w:cstheme="minorHAnsi"/>
                    <w:kern w:val="0"/>
                    <w:sz w:val="18"/>
                    <w:szCs w:val="18"/>
                    <w:lang w:val="es-CO"/>
                    <w14:ligatures w14:val="none"/>
                  </w:rPr>
                </w:pPr>
              </w:p>
              <w:p w:rsidR="005235C3" w:rsidRDefault="005235C3" w14:paraId="51C31F59" w14:textId="77777777">
                <w:pPr>
                  <w:spacing w:after="0" w:line="220" w:lineRule="atLeast"/>
                  <w:jc w:val="both"/>
                  <w:rPr>
                    <w:rFonts w:eastAsia="Calibri" w:cstheme="minorHAnsi"/>
                    <w:color w:val="FF0000"/>
                    <w:kern w:val="0"/>
                    <w:sz w:val="18"/>
                    <w:szCs w:val="18"/>
                    <w14:ligatures w14:val="none"/>
                  </w:rPr>
                </w:pPr>
              </w:p>
            </w:tc>
          </w:sdtContent>
        </w:sdt>
      </w:tr>
      <w:tr w:rsidR="005235C3" w:rsidTr="15AED462" w14:paraId="5B98EB88" w14:textId="77777777">
        <w:trPr>
          <w:trHeight w:val="20"/>
        </w:trPr>
        <w:tc>
          <w:tcPr>
            <w:tcW w:w="799" w:type="pct"/>
            <w:shd w:val="clear" w:color="auto" w:fill="D9D9D9" w:themeFill="background1" w:themeFillShade="D9"/>
            <w:tcMar/>
            <w:vAlign w:val="center"/>
          </w:tcPr>
          <w:p w:rsidR="005235C3" w:rsidRDefault="00C426CD" w14:paraId="39A1BB94" w14:textId="77777777">
            <w:pPr>
              <w:spacing w:after="0" w:line="240" w:lineRule="auto"/>
              <w:jc w:val="center"/>
              <w:rPr>
                <w:rFonts w:eastAsia="Calibri" w:cstheme="minorHAnsi"/>
                <w:b/>
                <w:i/>
                <w:iCs/>
                <w:spacing w:val="-2"/>
                <w:kern w:val="0"/>
                <w:sz w:val="18"/>
                <w:szCs w:val="18"/>
                <w14:ligatures w14:val="none"/>
              </w:rPr>
            </w:pPr>
            <w:bookmarkStart w:name="_Hlk194097613" w:id="3"/>
            <w:r>
              <w:rPr>
                <w:rFonts w:eastAsia="Calibri" w:cstheme="minorHAnsi"/>
                <w:b/>
                <w:i/>
                <w:iCs/>
                <w:spacing w:val="-2"/>
                <w:kern w:val="0"/>
                <w:sz w:val="18"/>
                <w:szCs w:val="18"/>
                <w14:ligatures w14:val="none"/>
              </w:rPr>
              <w:t>Fórmula de cálculo</w:t>
            </w:r>
          </w:p>
        </w:tc>
        <w:tc>
          <w:tcPr>
            <w:tcW w:w="4201" w:type="pct"/>
            <w:gridSpan w:val="8"/>
            <w:tcMar/>
          </w:tcPr>
          <w:sdt>
            <w:sdtPr>
              <w:rPr>
                <w:rFonts w:eastAsia="Calibri"/>
                <w:kern w:val="0"/>
                <w:sz w:val="18"/>
                <w:szCs w:val="18"/>
                <w14:ligatures w14:val="none"/>
              </w:rPr>
              <w:alias w:val="Fórmula de cálculo"/>
              <w:tag w:val="Fórmula de cálculo"/>
              <w:id w:val="-26573033"/>
              <w:placeholder>
                <w:docPart w:val="5C5C1144A6624E3CAE0E29EB015F8B95"/>
              </w:placeholder>
            </w:sdtPr>
            <w:sdtEndPr>
              <w:rPr>
                <w:rFonts w:eastAsia="Calibri"/>
                <w:sz w:val="18"/>
                <w:szCs w:val="18"/>
              </w:rPr>
            </w:sdtEndPr>
            <w:sdtContent>
              <w:p w:rsidR="005235C3" w:rsidRDefault="00C426CD" w14:paraId="0CA5E29A" w14:textId="77777777">
                <w:pPr>
                  <w:spacing w:after="0" w:line="240" w:lineRule="auto"/>
                  <w:rPr>
                    <w:rFonts w:cstheme="minorHAnsi"/>
                    <w:kern w:val="0"/>
                    <w:sz w:val="18"/>
                    <w:szCs w:val="18"/>
                    <w:lang w:eastAsia="es-CO"/>
                    <w14:ligatures w14:val="none"/>
                  </w:rPr>
                </w:pPr>
                <w:r>
                  <w:rPr>
                    <w:rFonts w:eastAsia="Calibri" w:cstheme="minorHAnsi"/>
                    <w:kern w:val="0"/>
                    <w:sz w:val="18"/>
                    <w:szCs w:val="18"/>
                    <w14:ligatures w14:val="none"/>
                  </w:rPr>
                  <w:br/>
                </w:r>
                <w:bookmarkStart w:name="_Hlk194097633" w:id="4"/>
                <w:bookmarkStart w:name="_Hlk194069659" w:id="5"/>
                <w:r>
                  <w:rPr>
                    <w:rFonts w:eastAsia="Aptos" w:cstheme="minorHAnsi"/>
                    <w:i/>
                    <w:iCs/>
                    <w:color w:val="0E2841"/>
                    <w:sz w:val="18"/>
                    <w:szCs w:val="18"/>
                  </w:rPr>
                  <w:t>Generación de energía de FNCER</w:t>
                </w:r>
              </w:p>
              <w:p w:rsidR="005235C3" w:rsidRDefault="00E75C51" w14:paraId="52F2EC82" w14:textId="77777777">
                <w:pPr>
                  <w:spacing w:after="20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B</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m:t>
                        </m:r>
                      </m:e>
                      <m:sub>
                        <m:r>
                          <w:rPr>
                            <w:rFonts w:ascii="Cambria Math" w:hAnsi="Cambria Math" w:cstheme="minorHAnsi"/>
                            <w:kern w:val="0"/>
                            <w:sz w:val="18"/>
                            <w:szCs w:val="18"/>
                            <w:lang w:eastAsia="es-CO"/>
                            <w14:ligatures w14:val="none"/>
                          </w:rPr>
                          <m:t>n</m:t>
                        </m:r>
                      </m:sub>
                    </m:sSub>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+S</m:t>
                        </m:r>
                      </m:e>
                      <m:sub>
                        <m:r>
                          <w:rPr>
                            <w:rFonts w:ascii="Cambria Math" w:hAnsi="Cambria Math" w:cstheme="minorHAnsi"/>
                            <w:kern w:val="0"/>
                            <w:sz w:val="18"/>
                            <w:szCs w:val="18"/>
                            <w:lang w:eastAsia="es-CO"/>
                            <w14:ligatures w14:val="none"/>
                          </w:rPr>
                          <m:t>n+</m:t>
                        </m:r>
                      </m:sub>
                    </m:sSub>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P</m:t>
                        </m:r>
                      </m:e>
                      <m:sub>
                        <m:r>
                          <w:rPr>
                            <w:rFonts w:ascii="Cambria Math" w:hAnsi="Cambria Math" w:cstheme="minorHAnsi"/>
                            <w:kern w:val="0"/>
                            <w:sz w:val="18"/>
                            <w:szCs w:val="18"/>
                            <w:lang w:eastAsia="es-CO"/>
                            <w14:ligatures w14:val="none"/>
                          </w:rPr>
                          <m:t>n</m:t>
                        </m:r>
                      </m:sub>
                    </m:sSub>
                  </m:oMath>
                </m:oMathPara>
              </w:p>
              <w:p w:rsidR="005235C3" w:rsidRDefault="005235C3" w14:paraId="4C682AC4" w14:textId="77777777">
                <w:pPr>
                  <w:spacing w:after="0" w:line="240" w:lineRule="auto"/>
                  <w:rPr>
                    <w:rFonts w:eastAsia="Aptos" w:cstheme="minorHAnsi"/>
                    <w:i/>
                    <w:iCs/>
                    <w:color w:val="0E2841"/>
                    <w:sz w:val="18"/>
                    <w:szCs w:val="18"/>
                  </w:rPr>
                </w:pPr>
              </w:p>
              <w:p w:rsidRPr="004E32C0" w:rsidR="005235C3" w:rsidRDefault="00C426CD" w14:paraId="533D7E7D" w14:textId="77777777">
                <w:pPr>
                  <w:spacing w:after="0" w:line="240" w:lineRule="auto"/>
                  <w:rPr>
                    <w:rFonts w:cstheme="minorHAnsi"/>
                    <w:kern w:val="0"/>
                    <w:sz w:val="18"/>
                    <w:szCs w:val="18"/>
                    <w:lang w:val="es-CO" w:eastAsia="es-CO"/>
                    <w14:ligatures w14:val="none"/>
                  </w:rPr>
                </w:pPr>
                <w:r w:rsidRPr="004E32C0">
                  <w:rPr>
                    <w:rFonts w:eastAsia="Aptos" w:cstheme="minorHAnsi"/>
                    <w:i/>
                    <w:iCs/>
                    <w:color w:val="0E2841"/>
                    <w:sz w:val="18"/>
                    <w:szCs w:val="18"/>
                    <w:lang w:val="es-CO"/>
                  </w:rPr>
                  <w:t>Porcentaje FNCER en la matriz energética eléctrica</w:t>
                </w:r>
              </w:p>
              <w:p w:rsidRPr="004E32C0" w:rsidR="005235C3" w:rsidRDefault="005235C3" w14:paraId="792A60B7" w14:textId="77777777">
                <w:pPr>
                  <w:spacing w:after="0" w:line="240" w:lineRule="auto"/>
                  <w:rPr>
                    <w:rFonts w:cstheme="minorHAnsi"/>
                    <w:kern w:val="0"/>
                    <w:sz w:val="18"/>
                    <w:szCs w:val="18"/>
                    <w:lang w:val="es-CO" w:eastAsia="es-CO"/>
                    <w14:ligatures w14:val="none"/>
                  </w:rPr>
                </w:pPr>
              </w:p>
              <w:p w:rsidR="005235C3" w:rsidRDefault="00C426CD" w14:paraId="69CD4E7B" w14:textId="77777777">
                <w:pPr>
                  <w:spacing w:after="200" w:line="240" w:lineRule="auto"/>
                  <w:rPr>
                    <w:rFonts w:eastAsia="Aptos" w:cstheme="minorHAnsi"/>
                    <w:i/>
                    <w:kern w:val="0"/>
                    <w:sz w:val="18"/>
                    <w:szCs w:val="18"/>
                    <w:lang w:eastAsia="es-CO"/>
                    <w14:ligatures w14:val="none"/>
                  </w:rPr>
                </w:pPr>
                <m:oMathPara>
                  <m:oMath>
                    <m:r>
                      <w:rPr>
                        <w:rFonts w:ascii="Cambria Math" w:hAnsi="Cambria Math" w:cstheme="minorHAnsi"/>
                        <w:kern w:val="0"/>
                        <w:sz w:val="18"/>
                        <w:szCs w:val="18"/>
                        <w:lang w:eastAsia="es-CO"/>
                        <w14:ligatures w14:val="none"/>
                      </w:rPr>
                      <m:t>FNCER=</m:t>
                    </m:r>
                    <m:f>
                      <m:fPr>
                        <m:ctrlPr>
                          <w:rPr>
                            <w:rFonts w:ascii="Cambria Math" w:hAnsi="Cambria Math" w:cstheme="minorHAnsi"/>
                            <w:i/>
                            <w:kern w:val="0"/>
                            <w:sz w:val="18"/>
                            <w:szCs w:val="18"/>
                            <w:lang w:eastAsia="es-CO"/>
                            <w14:ligatures w14:val="none"/>
                          </w:rPr>
                        </m:ctrlPr>
                      </m:fPr>
                      <m:num>
                        <m:r>
                          <w:rPr>
                            <w:rFonts w:ascii="Cambria Math" w:hAnsi="Cambria Math" w:cstheme="minorHAnsi"/>
                            <w:kern w:val="0"/>
                            <w:sz w:val="18"/>
                            <w:szCs w:val="18"/>
                            <w:lang w:eastAsia="es-CO"/>
                            <w14:ligatures w14:val="none"/>
                          </w:rPr>
                          <m:t>GBESP (GWh)</m:t>
                        </m:r>
                      </m:num>
                      <m:den>
                        <m:r>
                          <w:rPr>
                            <w:rFonts w:ascii="Cambria Math" w:hAnsi="Cambria Math" w:cstheme="minorHAnsi"/>
                            <w:kern w:val="0"/>
                            <w:sz w:val="18"/>
                            <w:szCs w:val="18"/>
                            <w:lang w:eastAsia="es-CO"/>
                            <w14:ligatures w14:val="none"/>
                          </w:rPr>
                          <m:t>GTE (GWh)</m:t>
                        </m:r>
                      </m:den>
                    </m:f>
                  </m:oMath>
                </m:oMathPara>
              </w:p>
              <w:p w:rsidRPr="004E32C0" w:rsidR="005235C3" w:rsidRDefault="00C426CD" w14:paraId="0448A439" w14:textId="77777777">
                <w:pPr>
                  <w:spacing w:after="0" w:line="240" w:lineRule="auto"/>
                  <w:rPr>
                    <w:rFonts w:cstheme="minorHAnsi"/>
                    <w:kern w:val="0"/>
                    <w:sz w:val="18"/>
                    <w:szCs w:val="18"/>
                    <w:lang w:val="es-CO" w:eastAsia="es-CO"/>
                    <w14:ligatures w14:val="none"/>
                  </w:rPr>
                </w:pPr>
                <w:r w:rsidRPr="004E32C0">
                  <w:rPr>
                    <w:rFonts w:eastAsia="Aptos" w:cstheme="minorHAnsi"/>
                    <w:i/>
                    <w:iCs/>
                    <w:color w:val="0E2841"/>
                    <w:sz w:val="18"/>
                    <w:szCs w:val="18"/>
                    <w:lang w:val="es-CO"/>
                  </w:rPr>
                  <w:t>Variación del porcentaje FNCER en la matriz energética eléctrica</w:t>
                </w:r>
              </w:p>
              <w:p w:rsidRPr="004E32C0" w:rsidR="005235C3" w:rsidRDefault="005235C3" w14:paraId="71D0C285" w14:textId="77777777">
                <w:pPr>
                  <w:spacing w:line="240" w:lineRule="auto"/>
                  <w:rPr>
                    <w:rFonts w:eastAsia="Aptos" w:cstheme="minorHAnsi"/>
                    <w:i/>
                    <w:iCs/>
                    <w:color w:val="0E2841"/>
                    <w:sz w:val="18"/>
                    <w:szCs w:val="18"/>
                    <w:lang w:val="es-CO"/>
                  </w:rPr>
                </w:pPr>
              </w:p>
              <w:p w:rsidR="005235C3" w:rsidRDefault="00C426CD" w14:paraId="70C361C6" w14:textId="77777777">
                <w:pPr>
                  <w:spacing w:line="240" w:lineRule="auto"/>
                  <w:rPr>
                    <w:rFonts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m:t>
                    </m:r>
                    <m:r>
                      <w:rPr>
                        <w:rFonts w:ascii="Cambria Math" w:hAnsi="Cambria Math" w:cstheme="minorHAnsi"/>
                        <w:kern w:val="0"/>
                        <w:sz w:val="18"/>
                        <w:szCs w:val="18"/>
                        <w:lang w:eastAsia="es-CO"/>
                        <w14:ligatures w14:val="none"/>
                      </w:rPr>
                      <m:t>FNCER</m:t>
                    </m:r>
                    <m:r>
                      <m:rPr>
                        <m:sty m:val="p"/>
                      </m:rPr>
                      <w:rPr>
                        <w:rFonts w:ascii="Cambria Math" w:hAnsi="Cambria Math" w:cstheme="minorHAnsi"/>
                        <w:kern w:val="0"/>
                        <w:sz w:val="18"/>
                        <w:szCs w:val="18"/>
                        <w:lang w:eastAsia="es-CO"/>
                        <w14:ligatures w14:val="none"/>
                      </w:rPr>
                      <m:t>=</m:t>
                    </m:r>
                    <m:f>
                      <m:fPr>
                        <m:ctrlPr>
                          <w:rPr>
                            <w:rFonts w:ascii="Cambria Math" w:hAnsi="Cambria Math" w:eastAsia="Arial Narrow" w:cstheme="minorHAnsi"/>
                            <w:i/>
                            <w:iCs/>
                            <w:kern w:val="0"/>
                            <w:sz w:val="18"/>
                            <w:szCs w:val="18"/>
                            <w:lang w:eastAsia="es-CO"/>
                            <w14:ligatures w14:val="none"/>
                          </w:rPr>
                        </m:ctrlPr>
                      </m:fPr>
                      <m:num>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m:rPr>
                            <m:sty m:val="p"/>
                          </m:rPr>
                          <w:rPr>
                            <w:rFonts w:ascii="Cambria Math" w:hAnsi="Cambria Math" w:cstheme="minorHAnsi"/>
                            <w:kern w:val="0"/>
                            <w:sz w:val="18"/>
                            <w:szCs w:val="18"/>
                            <w:lang w:eastAsia="es-CO"/>
                            <w14:ligatures w14:val="none"/>
                          </w:rPr>
                          <m:t>-</m:t>
                        </m:r>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n-1</m:t>
                            </m:r>
                          </m:sub>
                        </m:sSub>
                      </m:num>
                      <m:den>
                        <m:sSub>
                          <m:sSubPr>
                            <m:ctrlPr>
                              <w:rPr>
                                <w:rFonts w:ascii="Cambria Math" w:hAnsi="Cambria Math" w:eastAsia="Arial Narrow"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den>
                    </m:f>
                    <m:r>
                      <w:rPr>
                        <w:rFonts w:ascii="Cambria Math" w:hAnsi="Cambria Math" w:cstheme="minorHAnsi"/>
                        <w:kern w:val="0"/>
                        <w:sz w:val="18"/>
                        <w:szCs w:val="18"/>
                        <w:lang w:eastAsia="es-CO"/>
                        <w14:ligatures w14:val="none"/>
                      </w:rPr>
                      <m:t>x100</m:t>
                    </m:r>
                  </m:oMath>
                </m:oMathPara>
              </w:p>
              <w:p w:rsidRPr="004E32C0" w:rsidR="005235C3" w:rsidRDefault="00C426CD" w14:paraId="128AD3B5" w14:textId="77777777">
                <w:pPr>
                  <w:spacing w:after="0" w:line="240" w:lineRule="auto"/>
                  <w:rPr>
                    <w:rFonts w:cstheme="minorHAnsi"/>
                    <w:kern w:val="0"/>
                    <w:sz w:val="18"/>
                    <w:szCs w:val="18"/>
                    <w:lang w:val="es-CO" w:eastAsia="es-CO"/>
                    <w14:ligatures w14:val="none"/>
                  </w:rPr>
                </w:pPr>
                <w:bookmarkStart w:name="_Hlk194097695" w:id="6"/>
                <w:bookmarkEnd w:id="4"/>
                <w:r w:rsidRPr="004E32C0">
                  <w:rPr>
                    <w:rFonts w:cstheme="minorHAnsi"/>
                    <w:kern w:val="0"/>
                    <w:sz w:val="18"/>
                    <w:szCs w:val="18"/>
                    <w:lang w:val="es-CO" w:eastAsia="es-CO"/>
                    <w14:ligatures w14:val="none"/>
                  </w:rPr>
                  <w:t>Donde,</w:t>
                </w:r>
              </w:p>
              <w:p w:rsidRPr="004E32C0" w:rsidR="005235C3" w:rsidRDefault="00C426CD" w14:paraId="72E87415" w14:textId="77777777">
                <w:pPr>
                  <w:spacing w:after="0" w:line="240" w:lineRule="auto"/>
                  <w:rPr>
                    <w:rFonts w:cstheme="minorHAnsi"/>
                    <w:kern w:val="0"/>
                    <w:sz w:val="18"/>
                    <w:szCs w:val="18"/>
                    <w:lang w:val="es-CO"/>
                    <w14:ligatures w14:val="none"/>
                  </w:rPr>
                </w:pPr>
                <w:r w:rsidRPr="004E32C0">
                  <w:rPr>
                    <w:rFonts w:cstheme="minorHAnsi"/>
                    <w:b/>
                    <w:bCs/>
                    <w:kern w:val="0"/>
                    <w:sz w:val="18"/>
                    <w:szCs w:val="18"/>
                    <w:lang w:val="es-CO" w:eastAsia="es-CO"/>
                    <w14:ligatures w14:val="none"/>
                  </w:rPr>
                  <w:t>FNCER:</w:t>
                </w:r>
                <w:r w:rsidRPr="004E32C0">
                  <w:rPr>
                    <w:rFonts w:cstheme="minorHAnsi"/>
                    <w:kern w:val="0"/>
                    <w:sz w:val="18"/>
                    <w:szCs w:val="18"/>
                    <w:lang w:val="es-CO" w:eastAsia="es-CO"/>
                    <w14:ligatures w14:val="none"/>
                  </w:rPr>
                  <w:t xml:space="preserve"> Participación de los proyectos FNCER en la matriz energética primaria</w:t>
                </w:r>
              </w:p>
              <w:p w:rsidRPr="004E32C0" w:rsidR="005235C3" w:rsidRDefault="00C426CD" w14:paraId="5ABA45B5"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GBESP:</w:t>
                </w:r>
                <w:r w:rsidRPr="004E32C0">
                  <w:rPr>
                    <w:rFonts w:cstheme="minorHAnsi"/>
                    <w:kern w:val="0"/>
                    <w:sz w:val="18"/>
                    <w:szCs w:val="18"/>
                    <w:lang w:val="es-CO"/>
                    <w14:ligatures w14:val="none"/>
                  </w:rPr>
                  <w:t xml:space="preserve"> Generación de energía de proyectos de Biomasa, Eólicos, Solares, hidrógeno verde y PCH hasta 20 MW.</w:t>
                </w:r>
              </w:p>
              <w:p w:rsidRPr="004E32C0" w:rsidR="005235C3" w:rsidRDefault="00C426CD" w14:paraId="3711292A"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B:</w:t>
                </w:r>
                <w:r w:rsidRPr="004E32C0">
                  <w:rPr>
                    <w:rFonts w:cstheme="minorHAnsi"/>
                    <w:kern w:val="0"/>
                    <w:sz w:val="18"/>
                    <w:szCs w:val="18"/>
                    <w:lang w:val="es-CO"/>
                    <w14:ligatures w14:val="none"/>
                  </w:rPr>
                  <w:t xml:space="preserve"> Energía eléctrica de Biodiesel</w:t>
                </w:r>
              </w:p>
              <w:p w:rsidRPr="004E32C0" w:rsidR="005235C3" w:rsidRDefault="00C426CD" w14:paraId="28650621" w14:textId="77777777">
                <w:pPr>
                  <w:spacing w:after="0" w:line="240" w:lineRule="auto"/>
                  <w:ind w:left="567" w:hanging="567"/>
                  <w:rPr>
                    <w:rFonts w:cstheme="minorHAnsi"/>
                    <w:b/>
                    <w:bCs/>
                    <w:kern w:val="0"/>
                    <w:sz w:val="18"/>
                    <w:szCs w:val="18"/>
                    <w:lang w:val="es-CO"/>
                    <w14:ligatures w14:val="none"/>
                  </w:rPr>
                </w:pPr>
                <w:r w:rsidRPr="004E32C0">
                  <w:rPr>
                    <w:rFonts w:cstheme="minorHAnsi"/>
                    <w:b/>
                    <w:bCs/>
                    <w:kern w:val="0"/>
                    <w:sz w:val="18"/>
                    <w:szCs w:val="18"/>
                    <w:lang w:val="es-CO"/>
                    <w14:ligatures w14:val="none"/>
                  </w:rPr>
                  <w:t xml:space="preserve">E: </w:t>
                </w:r>
                <w:r w:rsidRPr="004E32C0">
                  <w:rPr>
                    <w:rFonts w:cstheme="minorHAnsi"/>
                    <w:kern w:val="0"/>
                    <w:sz w:val="18"/>
                    <w:szCs w:val="18"/>
                    <w:lang w:val="es-CO"/>
                    <w14:ligatures w14:val="none"/>
                  </w:rPr>
                  <w:t>Energía eléctrica de Centrales Eólicas</w:t>
                </w:r>
              </w:p>
              <w:p w:rsidRPr="004E32C0" w:rsidR="005235C3" w:rsidRDefault="00C426CD" w14:paraId="46A8D99C" w14:textId="77777777">
                <w:pPr>
                  <w:spacing w:after="0" w:line="240" w:lineRule="auto"/>
                  <w:ind w:left="567" w:hanging="567"/>
                  <w:rPr>
                    <w:rFonts w:cstheme="minorHAnsi"/>
                    <w:b/>
                    <w:bCs/>
                    <w:kern w:val="0"/>
                    <w:sz w:val="18"/>
                    <w:szCs w:val="18"/>
                    <w:lang w:val="es-CO"/>
                    <w14:ligatures w14:val="none"/>
                  </w:rPr>
                </w:pPr>
                <w:r w:rsidRPr="004E32C0">
                  <w:rPr>
                    <w:rFonts w:cstheme="minorHAnsi"/>
                    <w:b/>
                    <w:bCs/>
                    <w:kern w:val="0"/>
                    <w:sz w:val="18"/>
                    <w:szCs w:val="18"/>
                    <w:lang w:val="es-CO"/>
                    <w14:ligatures w14:val="none"/>
                  </w:rPr>
                  <w:t xml:space="preserve">S: </w:t>
                </w:r>
                <w:r w:rsidRPr="004E32C0">
                  <w:rPr>
                    <w:rFonts w:cstheme="minorHAnsi"/>
                    <w:kern w:val="0"/>
                    <w:sz w:val="18"/>
                    <w:szCs w:val="18"/>
                    <w:lang w:val="es-CO"/>
                    <w14:ligatures w14:val="none"/>
                  </w:rPr>
                  <w:t>Energía eléctrica de Centrales Solares</w:t>
                </w:r>
              </w:p>
              <w:p w:rsidRPr="004E32C0" w:rsidR="005235C3" w:rsidRDefault="00C426CD" w14:paraId="56B1034C"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 xml:space="preserve">P: </w:t>
                </w:r>
                <w:r w:rsidRPr="004E32C0">
                  <w:rPr>
                    <w:rFonts w:cstheme="minorHAnsi"/>
                    <w:kern w:val="0"/>
                    <w:sz w:val="18"/>
                    <w:szCs w:val="18"/>
                    <w:lang w:val="es-CO"/>
                    <w14:ligatures w14:val="none"/>
                  </w:rPr>
                  <w:t>Energía eléctrica de Pequeñas Centrales Hidroeléctricas</w:t>
                </w:r>
              </w:p>
              <w:p w:rsidRPr="004E32C0" w:rsidR="005235C3" w:rsidRDefault="00C426CD" w14:paraId="5FD85B57"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GTe:</w:t>
                </w:r>
                <w:r w:rsidRPr="004E32C0">
                  <w:rPr>
                    <w:rFonts w:cstheme="minorHAnsi"/>
                    <w:kern w:val="0"/>
                    <w:sz w:val="18"/>
                    <w:szCs w:val="18"/>
                    <w:lang w:val="es-CO"/>
                    <w14:ligatures w14:val="none"/>
                  </w:rPr>
                  <w:t xml:space="preserve"> Generación Total de Energía Eléctrica SIN.</w:t>
                </w:r>
              </w:p>
              <w:p w:rsidRPr="004E32C0" w:rsidR="005235C3" w:rsidRDefault="005235C3" w14:paraId="0A35058E" w14:textId="77777777">
                <w:pPr>
                  <w:spacing w:after="0" w:line="240" w:lineRule="auto"/>
                  <w:ind w:left="567" w:hanging="567"/>
                  <w:rPr>
                    <w:rFonts w:cstheme="minorHAnsi"/>
                    <w:kern w:val="0"/>
                    <w:sz w:val="18"/>
                    <w:szCs w:val="18"/>
                    <w:lang w:val="es-CO"/>
                    <w14:ligatures w14:val="none"/>
                  </w:rPr>
                </w:pPr>
              </w:p>
              <w:p w:rsidRPr="004E32C0" w:rsidR="005235C3" w:rsidRDefault="00C426CD" w14:paraId="2F22D01C"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FNCER</w:t>
                </w:r>
                <w:r w:rsidRPr="004E32C0">
                  <w:rPr>
                    <w:rFonts w:cstheme="minorHAnsi"/>
                    <w:b/>
                    <w:bCs/>
                    <w:kern w:val="0"/>
                    <w:sz w:val="18"/>
                    <w:szCs w:val="18"/>
                    <w:vertAlign w:val="subscript"/>
                    <w:lang w:val="es-CO"/>
                    <w14:ligatures w14:val="none"/>
                  </w:rPr>
                  <w:t>n-1</w:t>
                </w:r>
                <w:r w:rsidRPr="004E32C0">
                  <w:rPr>
                    <w:rFonts w:cstheme="minorHAnsi"/>
                    <w:kern w:val="0"/>
                    <w:sz w:val="18"/>
                    <w:szCs w:val="18"/>
                    <w:lang w:val="es-CO"/>
                    <w14:ligatures w14:val="none"/>
                  </w:rPr>
                  <w:t xml:space="preserve">: </w:t>
                </w:r>
                <w:r w:rsidRPr="004E32C0">
                  <w:rPr>
                    <w:rFonts w:cstheme="minorHAnsi"/>
                    <w:kern w:val="0"/>
                    <w:sz w:val="18"/>
                    <w:szCs w:val="18"/>
                    <w:lang w:val="es-CO" w:eastAsia="es-CO"/>
                    <w14:ligatures w14:val="none"/>
                  </w:rPr>
                  <w:t>Participación de los proyectos FNCER en la matriz energética eléctrica en el año n-1</w:t>
                </w:r>
              </w:p>
              <w:p w:rsidRPr="004E32C0" w:rsidR="005235C3" w:rsidRDefault="00C426CD" w14:paraId="65968C80" w14:textId="77777777">
                <w:pPr>
                  <w:spacing w:after="0" w:line="240" w:lineRule="auto"/>
                  <w:ind w:left="567" w:hanging="567"/>
                  <w:rPr>
                    <w:rFonts w:cstheme="minorHAnsi"/>
                    <w:kern w:val="0"/>
                    <w:sz w:val="18"/>
                    <w:szCs w:val="18"/>
                    <w:lang w:val="es-CO"/>
                    <w14:ligatures w14:val="none"/>
                  </w:rPr>
                </w:pPr>
                <w:r w:rsidRPr="004E32C0">
                  <w:rPr>
                    <w:rFonts w:cstheme="minorHAnsi"/>
                    <w:b/>
                    <w:bCs/>
                    <w:kern w:val="0"/>
                    <w:sz w:val="18"/>
                    <w:szCs w:val="18"/>
                    <w:lang w:val="es-CO"/>
                    <w14:ligatures w14:val="none"/>
                  </w:rPr>
                  <w:t>FNCER</w:t>
                </w:r>
                <w:r w:rsidRPr="004E32C0">
                  <w:rPr>
                    <w:rFonts w:cstheme="minorHAnsi"/>
                    <w:b/>
                    <w:bCs/>
                    <w:kern w:val="0"/>
                    <w:sz w:val="18"/>
                    <w:szCs w:val="18"/>
                    <w:vertAlign w:val="subscript"/>
                    <w:lang w:val="es-CO"/>
                    <w14:ligatures w14:val="none"/>
                  </w:rPr>
                  <w:t>n</w:t>
                </w:r>
                <w:r w:rsidRPr="004E32C0">
                  <w:rPr>
                    <w:rFonts w:cstheme="minorHAnsi"/>
                    <w:b/>
                    <w:bCs/>
                    <w:kern w:val="0"/>
                    <w:sz w:val="18"/>
                    <w:szCs w:val="18"/>
                    <w:lang w:val="es-CO"/>
                    <w14:ligatures w14:val="none"/>
                  </w:rPr>
                  <w:t xml:space="preserve">: </w:t>
                </w:r>
                <w:r w:rsidRPr="004E32C0">
                  <w:rPr>
                    <w:rFonts w:cstheme="minorHAnsi"/>
                    <w:kern w:val="0"/>
                    <w:sz w:val="18"/>
                    <w:szCs w:val="18"/>
                    <w:lang w:val="es-CO" w:eastAsia="es-CO"/>
                    <w14:ligatures w14:val="none"/>
                  </w:rPr>
                  <w:t>Participación de los proyectos FNCER en la matriz energética eléctrica en el año n</w:t>
                </w:r>
              </w:p>
            </w:sdtContent>
          </w:sdt>
        </w:tc>
        <w:bookmarkStart w:name="_Hlk194057046" w:id="7"/>
        <w:bookmarkEnd w:id="5"/>
        <w:bookmarkEnd w:id="6"/>
        <w:bookmarkEnd w:id="7"/>
      </w:tr>
      <w:bookmarkEnd w:id="3"/>
      <w:tr w:rsidR="005235C3" w:rsidTr="15AED462" w14:paraId="5F70F5C0" w14:textId="77777777">
        <w:trPr>
          <w:trHeight w:val="20"/>
        </w:trPr>
        <w:tc>
          <w:tcPr>
            <w:tcW w:w="799" w:type="pct"/>
            <w:shd w:val="clear" w:color="auto" w:fill="D9D9D9" w:themeFill="background1" w:themeFillShade="D9"/>
            <w:tcMar/>
            <w:vAlign w:val="center"/>
          </w:tcPr>
          <w:p w:rsidR="005235C3" w:rsidRDefault="00C426CD" w14:paraId="1490A2DD" w14:textId="77777777">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Metodología de cálculo</w:t>
            </w:r>
          </w:p>
        </w:tc>
        <w:tc>
          <w:tcPr>
            <w:tcW w:w="4201" w:type="pct"/>
            <w:gridSpan w:val="8"/>
            <w:tcMar/>
          </w:tcPr>
          <w:sdt>
            <w:sdtPr>
              <w:rPr>
                <w:rFonts w:eastAsia="Calibri"/>
                <w:kern w:val="0"/>
                <w:sz w:val="18"/>
                <w:szCs w:val="18"/>
                <w14:ligatures w14:val="none"/>
              </w:rPr>
              <w:alias w:val="Metodología de cálculo"/>
              <w:tag w:val="Metodología de cálculo"/>
              <w:id w:val="461705720"/>
              <w:placeholder>
                <w:docPart w:val="5592A8CF688C41C6B32CFE8E7692B985"/>
              </w:placeholder>
            </w:sdtPr>
            <w:sdtEndPr>
              <w:rPr>
                <w:rFonts w:eastAsia="Calibri"/>
                <w:sz w:val="18"/>
                <w:szCs w:val="18"/>
              </w:rPr>
            </w:sdtEndPr>
            <w:sdtContent>
              <w:p w:rsidRPr="004E32C0" w:rsidR="005235C3" w:rsidRDefault="00C426CD" w14:paraId="0BC4C5B1" w14:textId="77777777">
                <w:pPr>
                  <w:spacing w:after="0" w:line="240" w:lineRule="auto"/>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 xml:space="preserve">Recolección de datos: </w:t>
                </w:r>
              </w:p>
              <w:p w:rsidRPr="004E32C0" w:rsidR="005235C3" w:rsidRDefault="00C426CD" w14:paraId="16E0BCC5"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Los datos para calcular este indicador se pueden obtener de los siguientes documentos oficiales:</w:t>
                </w:r>
              </w:p>
              <w:p w:rsidR="005235C3" w:rsidRDefault="00C426CD" w14:paraId="46B67E26" w14:textId="77777777">
                <w:pPr>
                  <w:pStyle w:val="Prrafodelista"/>
                  <w:numPr>
                    <w:ilvl w:val="0"/>
                    <w:numId w:val="1"/>
                  </w:numPr>
                  <w:spacing w:after="0" w:line="240" w:lineRule="auto"/>
                  <w:jc w:val="both"/>
                  <w:rPr>
                    <w:rFonts w:eastAsia="Calibri" w:cstheme="minorHAnsi"/>
                    <w:kern w:val="0"/>
                    <w:sz w:val="18"/>
                    <w:szCs w:val="18"/>
                    <w14:ligatures w14:val="none"/>
                  </w:rPr>
                </w:pPr>
                <w:r w:rsidRPr="004E32C0">
                  <w:rPr>
                    <w:rFonts w:eastAsia="Calibri" w:cstheme="minorHAnsi"/>
                    <w:kern w:val="0"/>
                    <w:sz w:val="18"/>
                    <w:szCs w:val="18"/>
                    <w:lang w:val="es-CO"/>
                    <w14:ligatures w14:val="none"/>
                  </w:rPr>
                  <w:t xml:space="preserve">La información se obtiene de SINERGO, Un sitio web administrado por XM, que centraliza la información pública del Mercado de Energía Mayorista (MEM) y la operación del Sistema Interconectado Nacional (SIN), apoya la toma de decisiones de los diferentes públicos de interés y promueve la competencia y transparencia en el mercado. </w:t>
                </w:r>
                <w:hyperlink w:history="1" r:id="rId10">
                  <w:r w:rsidR="005235C3">
                    <w:rPr>
                      <w:rFonts w:eastAsia="Calibri" w:cstheme="minorHAnsi"/>
                      <w:kern w:val="0"/>
                      <w:sz w:val="18"/>
                      <w:szCs w:val="18"/>
                      <w14:ligatures w14:val="none"/>
                    </w:rPr>
                    <w:t>https://sinergox.xm.com.co/Paginas/Conoce.aspx</w:t>
                  </w:r>
                </w:hyperlink>
                <w:r>
                  <w:rPr>
                    <w:rFonts w:eastAsia="Calibri" w:cstheme="minorHAnsi"/>
                    <w:kern w:val="0"/>
                    <w:sz w:val="18"/>
                    <w:szCs w:val="18"/>
                    <w14:ligatures w14:val="none"/>
                  </w:rPr>
                  <w:t>.</w:t>
                </w:r>
              </w:p>
              <w:p w:rsidR="005235C3" w:rsidRDefault="005235C3" w14:paraId="62125490" w14:textId="77777777">
                <w:pPr>
                  <w:spacing w:after="0" w:line="240" w:lineRule="auto"/>
                  <w:jc w:val="both"/>
                  <w:rPr>
                    <w:rFonts w:eastAsia="Calibri" w:cstheme="minorHAnsi"/>
                    <w:kern w:val="0"/>
                    <w:sz w:val="18"/>
                    <w:szCs w:val="18"/>
                    <w14:ligatures w14:val="none"/>
                  </w:rPr>
                </w:pPr>
              </w:p>
              <w:p w:rsidR="005235C3" w:rsidRDefault="00C426CD" w14:paraId="74431391" w14:textId="77777777">
                <w:pPr>
                  <w:spacing w:after="0" w:line="240" w:lineRule="auto"/>
                  <w:jc w:val="both"/>
                  <w:rPr>
                    <w:rFonts w:eastAsia="Calibri" w:cstheme="minorHAnsi"/>
                    <w:kern w:val="0"/>
                    <w:sz w:val="18"/>
                    <w:szCs w:val="18"/>
                    <w:u w:val="single"/>
                    <w14:ligatures w14:val="none"/>
                  </w:rPr>
                </w:pPr>
                <w:r>
                  <w:rPr>
                    <w:rFonts w:eastAsia="Calibri" w:cstheme="minorHAnsi"/>
                    <w:kern w:val="0"/>
                    <w:sz w:val="18"/>
                    <w:szCs w:val="18"/>
                    <w:u w:val="single"/>
                    <w14:ligatures w14:val="none"/>
                  </w:rPr>
                  <w:t xml:space="preserve">Cálculo del indicador: </w:t>
                </w:r>
              </w:p>
              <w:p w:rsidRPr="004E32C0" w:rsidR="005235C3" w:rsidRDefault="00C426CD" w14:paraId="4C529A29"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La ecuación de generación de energía de FNCER establece una relación aditiva entre las variables B (energía de biodiesel), E (energía eólica), S (energía solar) y P (energía de PCH hasta 50 MW), sumando su producción para obtener GBESP (generación de energía de FNCER) en el sistema eléctrico.</w:t>
                </w:r>
              </w:p>
              <w:p w:rsidRPr="004E32C0" w:rsidR="005235C3" w:rsidRDefault="005235C3" w14:paraId="17F0F3BC" w14:textId="77777777">
                <w:pPr>
                  <w:spacing w:after="0" w:line="240" w:lineRule="auto"/>
                  <w:jc w:val="both"/>
                  <w:rPr>
                    <w:rFonts w:eastAsia="Calibri" w:cstheme="minorHAnsi"/>
                    <w:kern w:val="0"/>
                    <w:sz w:val="18"/>
                    <w:szCs w:val="18"/>
                    <w:lang w:val="es-CO"/>
                    <w14:ligatures w14:val="none"/>
                  </w:rPr>
                </w:pPr>
              </w:p>
              <w:p w:rsidRPr="004E32C0" w:rsidR="005235C3" w:rsidRDefault="00C426CD" w14:paraId="11C328CC"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El porcentaje de FNCER en la matriz energética eléctrica se obtiene mediante una relación proporcional entre GBESP (generación de energía de FNCER en TJ) y GTe (generación total de energía eléctrica en el SIN en TJ), expresando la participación de las fuentes renovables en el sistema eléctrico nacional.</w:t>
                </w:r>
              </w:p>
              <w:p w:rsidRPr="004E32C0" w:rsidR="005235C3" w:rsidRDefault="005235C3" w14:paraId="0700E81D" w14:textId="77777777">
                <w:pPr>
                  <w:spacing w:after="0" w:line="240" w:lineRule="auto"/>
                  <w:jc w:val="both"/>
                  <w:rPr>
                    <w:rFonts w:eastAsia="Calibri" w:cstheme="minorHAnsi"/>
                    <w:kern w:val="0"/>
                    <w:sz w:val="18"/>
                    <w:szCs w:val="18"/>
                    <w:lang w:val="es-CO"/>
                    <w14:ligatures w14:val="none"/>
                  </w:rPr>
                </w:pPr>
              </w:p>
              <w:p w:rsidRPr="004E32C0" w:rsidR="005235C3" w:rsidRDefault="00C426CD" w14:paraId="48D55762"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La variación del porcentaje de FNCER en la matriz energética eléctrica mide el cambio relativo anual en la participación de estas fuentes. Se calcula restando FNCERn-1 (participación de FNCER en el año anterior) de FNCERn (participación de FNCER en el año actual) y normalizando el resultado respecto a FNCERn, lo que permite evaluar la tendencia de crecimiento o disminución.</w:t>
                </w:r>
              </w:p>
              <w:p w:rsidRPr="004E32C0" w:rsidR="005235C3" w:rsidRDefault="005235C3" w14:paraId="3B8622F1" w14:textId="77777777">
                <w:pPr>
                  <w:spacing w:after="0" w:line="240" w:lineRule="auto"/>
                  <w:jc w:val="both"/>
                  <w:rPr>
                    <w:rFonts w:eastAsia="Calibri" w:cstheme="minorHAnsi"/>
                    <w:kern w:val="0"/>
                    <w:sz w:val="18"/>
                    <w:szCs w:val="18"/>
                    <w:lang w:val="es-CO"/>
                    <w14:ligatures w14:val="none"/>
                  </w:rPr>
                </w:pPr>
              </w:p>
              <w:p w:rsidRPr="004E32C0" w:rsidR="005235C3" w:rsidRDefault="00C426CD" w14:paraId="23F75750"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u w:val="single"/>
                    <w:lang w:val="es-CO"/>
                    <w14:ligatures w14:val="none"/>
                  </w:rPr>
                  <w:t>Presentación de los resultados:</w:t>
                </w:r>
                <w:r w:rsidRPr="004E32C0">
                  <w:rPr>
                    <w:rFonts w:eastAsia="Calibri" w:cstheme="minorHAnsi"/>
                    <w:kern w:val="0"/>
                    <w:sz w:val="18"/>
                    <w:szCs w:val="18"/>
                    <w:lang w:val="es-CO"/>
                    <w14:ligatures w14:val="none"/>
                  </w:rPr>
                  <w:t xml:space="preserve"> </w:t>
                </w:r>
              </w:p>
              <w:p w:rsidRPr="004E32C0" w:rsidR="005235C3" w:rsidRDefault="00C426CD" w14:paraId="62DD50C8" w14:textId="77777777">
                <w:pPr>
                  <w:spacing w:after="0" w:line="240" w:lineRule="auto"/>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 xml:space="preserve">El valor obtenido para el indicador se presenta como un indicador nacional cuyo resultado depende en gran medida de la gobernanza del sector minero energético, pues es responsable de la meta de diversificar la matriz energética eléctrica. </w:t>
                </w:r>
              </w:p>
            </w:sdtContent>
          </w:sdt>
        </w:tc>
      </w:tr>
      <w:tr w:rsidR="005235C3" w:rsidTr="15AED462" w14:paraId="29B253EA" w14:textId="77777777">
        <w:trPr>
          <w:trHeight w:val="20"/>
        </w:trPr>
        <w:tc>
          <w:tcPr>
            <w:tcW w:w="799" w:type="pct"/>
            <w:shd w:val="clear" w:color="auto" w:fill="D9D9D9" w:themeFill="background1" w:themeFillShade="D9"/>
            <w:tcMar/>
            <w:vAlign w:val="center"/>
          </w:tcPr>
          <w:p w:rsidR="005235C3" w:rsidP="267682F3" w:rsidRDefault="00C426CD" w14:paraId="0B90B293" w14:textId="77777777">
            <w:pPr>
              <w:spacing w:after="0" w:line="240" w:lineRule="auto"/>
              <w:jc w:val="center"/>
              <w:rPr>
                <w:rFonts w:eastAsia="Calibri" w:cs="Arial" w:cstheme="minorAscii"/>
                <w:b w:val="1"/>
                <w:bCs w:val="1"/>
                <w:i w:val="1"/>
                <w:iCs w:val="1"/>
                <w:spacing w:val="-2"/>
                <w:kern w:val="0"/>
                <w:sz w:val="18"/>
                <w:szCs w:val="18"/>
                <w14:ligatures w14:val="none"/>
              </w:rPr>
            </w:pPr>
            <w:r w:rsidRPr="267682F3" w:rsidR="00C426CD">
              <w:rPr>
                <w:rFonts w:eastAsia="Calibri" w:cs="Arial" w:cstheme="minorAscii"/>
                <w:b w:val="1"/>
                <w:bCs w:val="1"/>
                <w:i w:val="1"/>
                <w:iCs w:val="1"/>
                <w:spacing w:val="-2"/>
                <w:kern w:val="0"/>
                <w:sz w:val="18"/>
                <w:szCs w:val="18"/>
                <w14:ligatures w14:val="none"/>
              </w:rPr>
              <w:t>Interpretación</w:t>
            </w:r>
          </w:p>
        </w:tc>
        <w:tc>
          <w:tcPr>
            <w:tcW w:w="4201" w:type="pct"/>
            <w:gridSpan w:val="8"/>
            <w:tcMar/>
          </w:tcPr>
          <w:p w:rsidR="005235C3" w:rsidP="267682F3" w:rsidRDefault="00C426CD" w14:paraId="491F737D" w14:textId="77777777">
            <w:pPr>
              <w:spacing w:after="0" w:line="240" w:lineRule="auto"/>
              <w:ind w:right="98"/>
              <w:jc w:val="both"/>
              <w:rPr>
                <w:rFonts w:eastAsia="Calibri" w:cs="Arial" w:cstheme="minorAscii"/>
                <w:color w:val="FF0000"/>
                <w:kern w:val="0"/>
                <w:sz w:val="18"/>
                <w:szCs w:val="18"/>
                <w14:ligatures w14:val="none"/>
              </w:rPr>
            </w:pPr>
            <w:r w:rsidRPr="267682F3" w:rsidR="00C426CD">
              <w:rPr>
                <w:rFonts w:eastAsia="Calibri" w:cs="Arial" w:cstheme="minorAscii"/>
                <w:color w:val="FF0000"/>
                <w:kern w:val="0"/>
                <w:sz w:val="18"/>
                <w:szCs w:val="18"/>
                <w14:ligatures w14:val="none"/>
              </w:rPr>
              <w:t xml:space="preserve"> </w:t>
            </w:r>
          </w:p>
          <w:tbl>
            <w:tblPr>
              <w:tblStyle w:val="Tablaconcuadrcula4-nfasis61"/>
              <w:tblW w:w="73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85"/>
              <w:gridCol w:w="4623"/>
              <w:gridCol w:w="1246"/>
            </w:tblGrid>
            <w:tr w:rsidR="005235C3" w:rsidTr="15AED462" w14:paraId="25B03E58" w14:textId="77777777">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1485" w:type="dxa"/>
                  <w:shd w:val="clear" w:color="auto" w:fill="D9D9D9" w:themeFill="background1" w:themeFillShade="D9"/>
                  <w:tcMar/>
                  <w:vAlign w:val="center"/>
                </w:tcPr>
                <w:p w:rsidR="005235C3" w:rsidP="267682F3" w:rsidRDefault="00C426CD" w14:paraId="611DA79A" w14:textId="4C90591C">
                  <w:pPr>
                    <w:spacing w:before="0" w:after="0" w:line="276" w:lineRule="auto"/>
                    <w:jc w:val="center"/>
                    <w:rPr>
                      <w:rFonts w:cs="Arial" w:cstheme="minorAscii"/>
                      <w:noProof w:val="0"/>
                      <w:color w:val="auto"/>
                      <w:sz w:val="18"/>
                      <w:szCs w:val="18"/>
                      <w:lang w:val="es-CO" w:eastAsia="es-CO"/>
                    </w:rPr>
                  </w:pPr>
                  <w:r w:rsidRPr="267682F3" w:rsidR="1E2674B3">
                    <w:rPr>
                      <w:rFonts w:ascii="Arial" w:hAnsi="Arial" w:eastAsia="Arial" w:cs="Arial" w:asciiTheme="minorAscii" w:hAnsiTheme="minorAscii" w:eastAsiaTheme="minorAscii" w:cstheme="minorAscii"/>
                      <w:noProof w:val="0"/>
                      <w:color w:val="auto"/>
                      <w:sz w:val="18"/>
                      <w:szCs w:val="18"/>
                      <w:lang w:val="es-CO" w:eastAsia="es-CO" w:bidi="ar-SA"/>
                    </w:rPr>
                    <w:t>Participación de las FNCER en la matriz energética eléctrica.</w:t>
                  </w:r>
                </w:p>
                <w:p w:rsidR="005235C3" w:rsidP="267682F3" w:rsidRDefault="00C426CD" w14:paraId="569E6431" w14:textId="77777777">
                  <w:pPr>
                    <w:spacing w:after="0" w:line="276" w:lineRule="auto"/>
                    <w:jc w:val="both"/>
                    <w:rPr>
                      <w:rFonts w:cs="Arial" w:cstheme="minorAscii"/>
                      <w:color w:val="auto"/>
                      <w:kern w:val="0"/>
                      <w:sz w:val="18"/>
                      <w:szCs w:val="18"/>
                      <w:lang w:eastAsia="es-CO"/>
                      <w14:ligatures w14:val="none"/>
                    </w:rPr>
                  </w:pPr>
                </w:p>
              </w:tc>
              <w:tc>
                <w:tcPr>
                  <w:cnfStyle w:val="000000000000" w:firstRow="0" w:lastRow="0" w:firstColumn="0" w:lastColumn="0" w:oddVBand="0" w:evenVBand="0" w:oddHBand="0" w:evenHBand="0" w:firstRowFirstColumn="0" w:firstRowLastColumn="0" w:lastRowFirstColumn="0" w:lastRowLastColumn="0"/>
                  <w:tcW w:w="4623" w:type="dxa"/>
                  <w:shd w:val="clear" w:color="auto" w:fill="D9D9D9" w:themeFill="background1" w:themeFillShade="D9"/>
                  <w:tcMar/>
                  <w:vAlign w:val="center"/>
                </w:tcPr>
                <w:p w:rsidR="005235C3" w:rsidP="267682F3" w:rsidRDefault="00C426CD" w14:paraId="15768737" w14:textId="77777777">
                  <w:pPr>
                    <w:spacing w:after="0" w:line="276" w:lineRule="auto"/>
                    <w:jc w:val="both"/>
                    <w:cnfStyle w:val="100000000000" w:firstRow="1" w:lastRow="0" w:firstColumn="0" w:lastColumn="0" w:oddVBand="0" w:evenVBand="0" w:oddHBand="0" w:evenHBand="0" w:firstRowFirstColumn="0" w:firstRowLastColumn="0" w:lastRowFirstColumn="0" w:lastRowLastColumn="0"/>
                    <w:rPr>
                      <w:rFonts w:cs="Arial" w:cstheme="minorAscii"/>
                      <w:b w:val="0"/>
                      <w:bCs w:val="0"/>
                      <w:kern w:val="0"/>
                      <w:sz w:val="18"/>
                      <w:szCs w:val="18"/>
                      <w:lang w:eastAsia="es-CO"/>
                      <w14:ligatures w14:val="none"/>
                    </w:rPr>
                  </w:pPr>
                  <w:r w:rsidRPr="267682F3" w:rsidR="00C426CD">
                    <w:rPr>
                      <w:rFonts w:cs="Arial" w:cstheme="minorAscii"/>
                      <w:color w:val="auto"/>
                      <w:kern w:val="0"/>
                      <w:sz w:val="18"/>
                      <w:szCs w:val="18"/>
                      <w:lang w:eastAsia="es-CO"/>
                      <w14:ligatures w14:val="none"/>
                    </w:rPr>
                    <w:t>Interpretación</w:t>
                  </w:r>
                </w:p>
              </w:tc>
              <w:tc>
                <w:tcPr>
                  <w:cnfStyle w:val="000000000000" w:firstRow="0" w:lastRow="0" w:firstColumn="0" w:lastColumn="0" w:oddVBand="0" w:evenVBand="0" w:oddHBand="0" w:evenHBand="0" w:firstRowFirstColumn="0" w:firstRowLastColumn="0" w:lastRowFirstColumn="0" w:lastRowLastColumn="0"/>
                  <w:tcW w:w="1246" w:type="dxa"/>
                  <w:shd w:val="clear" w:color="auto" w:fill="D9D9D9" w:themeFill="background1" w:themeFillShade="D9"/>
                  <w:tcMar/>
                </w:tcPr>
                <w:p w:rsidR="005235C3" w:rsidP="267682F3" w:rsidRDefault="00C426CD" w14:paraId="7F2E1388" w14:textId="77777777">
                  <w:pPr>
                    <w:spacing w:after="0" w:line="276" w:lineRule="auto"/>
                    <w:jc w:val="both"/>
                    <w:cnfStyle w:val="100000000000" w:firstRow="1" w:lastRow="0" w:firstColumn="0" w:lastColumn="0" w:oddVBand="0" w:evenVBand="0" w:oddHBand="0" w:evenHBand="0" w:firstRowFirstColumn="0" w:firstRowLastColumn="0" w:lastRowFirstColumn="0" w:lastRowLastColumn="0"/>
                    <w:rPr>
                      <w:rFonts w:cs="Arial" w:cstheme="minorAscii"/>
                      <w:b w:val="0"/>
                      <w:bCs w:val="0"/>
                      <w:kern w:val="0"/>
                      <w:sz w:val="18"/>
                      <w:szCs w:val="18"/>
                      <w:lang w:eastAsia="es-CO"/>
                      <w14:ligatures w14:val="none"/>
                    </w:rPr>
                  </w:pPr>
                  <w:r w:rsidRPr="267682F3" w:rsidR="00C426CD">
                    <w:rPr>
                      <w:rFonts w:cs="Arial" w:cstheme="minorAscii"/>
                      <w:color w:val="auto"/>
                      <w:kern w:val="0"/>
                      <w:sz w:val="18"/>
                      <w:szCs w:val="18"/>
                      <w:lang w:eastAsia="es-CO"/>
                      <w14:ligatures w14:val="none"/>
                    </w:rPr>
                    <w:t>Puntaje asignado para el índice de gobernanza</w:t>
                  </w:r>
                </w:p>
              </w:tc>
            </w:tr>
            <w:tr w:rsidR="7FB41A03" w:rsidTr="15AED462" w14:paraId="02D7B089"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00B050"/>
                  <w:tcMar/>
                  <w:vAlign w:val="center"/>
                </w:tcPr>
                <w:p w:rsidR="7FB41A03" w:rsidP="7FB41A03" w:rsidRDefault="57435A3E" w14:paraId="3DD71B9E" w14:textId="6484BB72">
                  <w:pPr>
                    <w:spacing w:line="276" w:lineRule="auto"/>
                    <w:jc w:val="both"/>
                    <w:rPr>
                      <w:rFonts w:cstheme="minorBidi"/>
                      <w:b w:val="0"/>
                      <w:bCs w:val="0"/>
                      <w:sz w:val="18"/>
                      <w:szCs w:val="18"/>
                      <w:lang w:eastAsia="es-CO"/>
                    </w:rPr>
                  </w:pPr>
                  <w:r w:rsidRPr="404F7890">
                    <w:rPr>
                      <w:rFonts w:cstheme="minorBidi"/>
                      <w:b w:val="0"/>
                      <w:bCs w:val="0"/>
                      <w:sz w:val="18"/>
                      <w:szCs w:val="18"/>
                      <w:lang w:eastAsia="es-CO"/>
                    </w:rPr>
                    <w:t>&gt; 30%</w:t>
                  </w:r>
                </w:p>
              </w:tc>
              <w:tc>
                <w:tcPr>
                  <w:cnfStyle w:val="000000000000" w:firstRow="0" w:lastRow="0" w:firstColumn="0" w:lastColumn="0" w:oddVBand="0" w:evenVBand="0" w:oddHBand="0" w:evenHBand="0" w:firstRowFirstColumn="0" w:firstRowLastColumn="0" w:lastRowFirstColumn="0" w:lastRowLastColumn="0"/>
                  <w:tcW w:w="4623" w:type="dxa"/>
                  <w:shd w:val="clear" w:color="auto" w:fill="auto"/>
                  <w:tcMar/>
                  <w:vAlign w:val="center"/>
                </w:tcPr>
                <w:p w:rsidR="7FB41A03" w:rsidP="15AED462" w:rsidRDefault="5EDBB5B5" w14:paraId="27243E9F" w14:textId="598FCEA1">
                  <w:pPr>
                    <w:spacing w:line="276" w:lineRule="auto"/>
                    <w:jc w:val="both"/>
                    <w:cnfStyle w:val="000000000000" w:firstRow="0" w:lastRow="0" w:firstColumn="0" w:lastColumn="0" w:oddVBand="0" w:evenVBand="0" w:oddHBand="0" w:evenHBand="0" w:firstRowFirstColumn="0" w:firstRowLastColumn="0" w:lastRowFirstColumn="0" w:lastRowLastColumn="0"/>
                    <w:rPr>
                      <w:rFonts w:cs="Arial" w:cstheme="minorBidi"/>
                      <w:sz w:val="18"/>
                      <w:szCs w:val="18"/>
                      <w:lang w:eastAsia="es-CO"/>
                    </w:rPr>
                  </w:pPr>
                  <w:r w:rsidRPr="15AED462" w:rsidR="5EDBB5B5">
                    <w:rPr>
                      <w:rFonts w:cs="Arial" w:cstheme="minorBidi"/>
                      <w:sz w:val="18"/>
                      <w:szCs w:val="18"/>
                      <w:lang w:eastAsia="es-CO"/>
                    </w:rPr>
                    <w:t>Seña</w:t>
                  </w:r>
                  <w:r w:rsidRPr="15AED462" w:rsidR="039B11D9">
                    <w:rPr>
                      <w:rFonts w:cs="Arial" w:cstheme="minorBidi"/>
                      <w:sz w:val="18"/>
                      <w:szCs w:val="18"/>
                      <w:lang w:eastAsia="es-CO"/>
                    </w:rPr>
                    <w:t>l</w:t>
                  </w:r>
                  <w:r w:rsidRPr="15AED462" w:rsidR="5EDBB5B5">
                    <w:rPr>
                      <w:rFonts w:cs="Arial" w:cstheme="minorBidi"/>
                      <w:sz w:val="18"/>
                      <w:szCs w:val="18"/>
                      <w:lang w:eastAsia="es-CO"/>
                    </w:rPr>
                    <w:t xml:space="preserve">a un desempeño </w:t>
                  </w:r>
                  <w:r w:rsidRPr="15AED462" w:rsidR="6DB47D9B">
                    <w:rPr>
                      <w:rFonts w:cs="Arial" w:cstheme="minorBidi"/>
                      <w:sz w:val="18"/>
                      <w:szCs w:val="18"/>
                      <w:lang w:eastAsia="es-CO"/>
                    </w:rPr>
                    <w:t xml:space="preserve"> sobresaliente del sector frente a los compromisos del país en transición energética.</w:t>
                  </w:r>
                </w:p>
              </w:tc>
              <w:tc>
                <w:tcPr>
                  <w:cnfStyle w:val="000000000000" w:firstRow="0" w:lastRow="0" w:firstColumn="0" w:lastColumn="0" w:oddVBand="0" w:evenVBand="0" w:oddHBand="0" w:evenHBand="0" w:firstRowFirstColumn="0" w:firstRowLastColumn="0" w:lastRowFirstColumn="0" w:lastRowLastColumn="0"/>
                  <w:tcW w:w="1246" w:type="dxa"/>
                  <w:shd w:val="clear" w:color="auto" w:fill="auto"/>
                  <w:tcMar/>
                </w:tcPr>
                <w:p w:rsidR="7FB41A03" w:rsidP="7FB41A03" w:rsidRDefault="57435A3E" w14:paraId="00116A06" w14:textId="3F861871">
                  <w:pPr>
                    <w:spacing w:line="276" w:lineRule="auto"/>
                    <w:jc w:val="both"/>
                    <w:cnfStyle w:val="000000000000" w:firstRow="0" w:lastRow="0" w:firstColumn="0" w:lastColumn="0" w:oddVBand="0" w:evenVBand="0" w:oddHBand="0" w:evenHBand="0" w:firstRowFirstColumn="0" w:firstRowLastColumn="0" w:lastRowFirstColumn="0" w:lastRowLastColumn="0"/>
                    <w:rPr>
                      <w:rFonts w:cstheme="minorBidi"/>
                      <w:sz w:val="18"/>
                      <w:szCs w:val="18"/>
                      <w:lang w:eastAsia="es-CO"/>
                    </w:rPr>
                  </w:pPr>
                  <w:r w:rsidRPr="404F7890">
                    <w:rPr>
                      <w:rFonts w:cstheme="minorBidi"/>
                      <w:sz w:val="18"/>
                      <w:szCs w:val="18"/>
                      <w:lang w:eastAsia="es-CO"/>
                    </w:rPr>
                    <w:t>17</w:t>
                  </w:r>
                </w:p>
              </w:tc>
            </w:tr>
            <w:tr w:rsidR="005235C3" w:rsidTr="15AED462" w14:paraId="4E8178A7" w14:textId="77777777">
              <w:trPr>
                <w:trHeight w:val="20"/>
              </w:trPr>
              <w:tc>
                <w:tcPr>
                  <w:cnfStyle w:val="001000000000" w:firstRow="0" w:lastRow="0" w:firstColumn="1" w:lastColumn="0" w:oddVBand="0" w:evenVBand="0" w:oddHBand="0" w:evenHBand="0" w:firstRowFirstColumn="0" w:firstRowLastColumn="0" w:lastRowFirstColumn="0" w:lastRowLastColumn="0"/>
                  <w:tcW w:w="1485" w:type="dxa"/>
                  <w:shd w:val="clear" w:color="auto" w:fill="FFFF00"/>
                  <w:tcMar/>
                  <w:vAlign w:val="center"/>
                </w:tcPr>
                <w:p w:rsidR="005235C3" w:rsidP="267682F3" w:rsidRDefault="00C426CD" w14:paraId="75548C35" w14:textId="70DC25F8">
                  <w:pPr>
                    <w:spacing w:after="0" w:line="276" w:lineRule="auto"/>
                    <w:jc w:val="both"/>
                    <w:rPr>
                      <w:rFonts w:cs="Arial" w:cstheme="minorBidi"/>
                      <w:kern w:val="0"/>
                      <w:sz w:val="18"/>
                      <w:szCs w:val="18"/>
                      <w:lang w:eastAsia="es-CO"/>
                      <w14:ligatures w14:val="none"/>
                    </w:rPr>
                  </w:pPr>
                  <w:r w:rsidRPr="267682F3" w:rsidR="00C426CD">
                    <w:rPr>
                      <w:rFonts w:cs="Arial" w:cstheme="minorBidi"/>
                      <w:b w:val="0"/>
                      <w:bCs w:val="0"/>
                      <w:kern w:val="0"/>
                      <w:sz w:val="18"/>
                      <w:szCs w:val="18"/>
                      <w:lang w:eastAsia="es-CO"/>
                      <w14:ligatures w14:val="none"/>
                    </w:rPr>
                    <w:t>&gt;</w:t>
                  </w:r>
                  <w:r w:rsidRPr="267682F3" w:rsidR="004E32C0">
                    <w:rPr>
                      <w:rFonts w:cs="Arial" w:cstheme="minorBidi"/>
                      <w:b w:val="0"/>
                      <w:bCs w:val="0"/>
                      <w:kern w:val="0"/>
                      <w:sz w:val="18"/>
                      <w:szCs w:val="18"/>
                      <w:lang w:eastAsia="es-CO"/>
                      <w14:ligatures w14:val="none"/>
                    </w:rPr>
                    <w:t>12</w:t>
                  </w:r>
                  <w:r w:rsidRPr="267682F3" w:rsidR="00C426CD">
                    <w:rPr>
                      <w:rFonts w:cs="Arial" w:cstheme="minorBidi"/>
                      <w:b w:val="0"/>
                      <w:bCs w:val="0"/>
                      <w:kern w:val="0"/>
                      <w:sz w:val="18"/>
                      <w:szCs w:val="18"/>
                      <w:lang w:eastAsia="es-CO"/>
                      <w14:ligatures w14:val="none"/>
                    </w:rPr>
                    <w:t>.</w:t>
                  </w:r>
                  <w:r w:rsidRPr="267682F3" w:rsidR="004E32C0">
                    <w:rPr>
                      <w:rFonts w:cs="Arial" w:cstheme="minorBidi"/>
                      <w:b w:val="0"/>
                      <w:bCs w:val="0"/>
                      <w:kern w:val="0"/>
                      <w:sz w:val="18"/>
                      <w:szCs w:val="18"/>
                      <w:lang w:eastAsia="es-CO"/>
                      <w14:ligatures w14:val="none"/>
                    </w:rPr>
                    <w:t>46</w:t>
                  </w:r>
                  <w:r w:rsidRPr="267682F3" w:rsidR="00C426CD">
                    <w:rPr>
                      <w:rFonts w:cs="Arial" w:cstheme="minorBidi"/>
                      <w:b w:val="0"/>
                      <w:bCs w:val="0"/>
                      <w:kern w:val="0"/>
                      <w:sz w:val="18"/>
                      <w:szCs w:val="18"/>
                      <w:lang w:eastAsia="es-CO"/>
                      <w14:ligatures w14:val="none"/>
                    </w:rPr>
                    <w:t>%</w:t>
                  </w:r>
                  <w:r w:rsidRPr="267682F3" w:rsidR="68E318CE">
                    <w:rPr>
                      <w:rFonts w:cs="Arial" w:cstheme="minorBidi"/>
                      <w:b w:val="0"/>
                      <w:bCs w:val="0"/>
                      <w:kern w:val="0"/>
                      <w:sz w:val="18"/>
                      <w:szCs w:val="18"/>
                      <w:lang w:eastAsia="es-CO"/>
                      <w14:ligatures w14:val="none"/>
                    </w:rPr>
                    <w:t xml:space="preserve"> y </w:t>
                  </w:r>
                  <w:r w:rsidRPr="267682F3" w:rsidR="0A52E7CB">
                    <w:rPr>
                      <w:rFonts w:cs="Arial" w:cstheme="minorBidi"/>
                      <w:b w:val="0"/>
                      <w:bCs w:val="0"/>
                      <w:kern w:val="0"/>
                      <w:sz w:val="18"/>
                      <w:szCs w:val="18"/>
                      <w:lang w:eastAsia="es-CO"/>
                      <w14:ligatures w14:val="none"/>
                    </w:rPr>
                    <w:t>&lt;</w:t>
                  </w:r>
                  <w:r w:rsidRPr="267682F3" w:rsidR="18B37EFD">
                    <w:rPr>
                      <w:rFonts w:cs="Arial" w:cstheme="minorBidi"/>
                      <w:b w:val="0"/>
                      <w:bCs w:val="0"/>
                      <w:kern w:val="0"/>
                      <w:sz w:val="18"/>
                      <w:szCs w:val="18"/>
                      <w:lang w:eastAsia="es-CO"/>
                      <w14:ligatures w14:val="none"/>
                    </w:rPr>
                    <w:t xml:space="preserve"> </w:t>
                  </w:r>
                  <w:r w:rsidRPr="267682F3" w:rsidR="0A52E7CB">
                    <w:rPr>
                      <w:rFonts w:cs="Arial" w:cstheme="minorBidi"/>
                      <w:b w:val="0"/>
                      <w:bCs w:val="0"/>
                      <w:kern w:val="0"/>
                      <w:sz w:val="18"/>
                      <w:szCs w:val="18"/>
                      <w:lang w:eastAsia="es-CO"/>
                      <w14:ligatures w14:val="none"/>
                    </w:rPr>
                    <w:t>30%</w:t>
                  </w:r>
                </w:p>
              </w:tc>
              <w:tc>
                <w:tcPr>
                  <w:cnfStyle w:val="000000000000" w:firstRow="0" w:lastRow="0" w:firstColumn="0" w:lastColumn="0" w:oddVBand="0" w:evenVBand="0" w:oddHBand="0" w:evenHBand="0" w:firstRowFirstColumn="0" w:firstRowLastColumn="0" w:lastRowFirstColumn="0" w:lastRowLastColumn="0"/>
                  <w:tcW w:w="4623" w:type="dxa"/>
                  <w:shd w:val="clear" w:color="auto" w:fill="auto"/>
                  <w:tcMar/>
                  <w:vAlign w:val="center"/>
                </w:tcPr>
                <w:p w:rsidR="005235C3" w:rsidP="267682F3" w:rsidRDefault="00C426CD" w14:paraId="4793D014" w14:textId="77777777">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Arial" w:cstheme="minorAscii"/>
                      <w:kern w:val="0"/>
                      <w:sz w:val="18"/>
                      <w:szCs w:val="18"/>
                      <w:lang w:eastAsia="es-CO"/>
                      <w14:ligatures w14:val="none"/>
                    </w:rPr>
                  </w:pPr>
                  <w:r w:rsidRPr="267682F3" w:rsidR="00C426CD">
                    <w:rPr>
                      <w:rFonts w:cs="Arial" w:cstheme="minorAscii"/>
                      <w:kern w:val="0"/>
                      <w:sz w:val="18"/>
                      <w:szCs w:val="18"/>
                      <w:lang w:eastAsia="es-CO"/>
                      <w14:ligatures w14:val="none"/>
                    </w:rPr>
                    <w:t>Señala un incremento de la participación de las FNCER en la matriz energética eléctrica, y un desempeño superior a los escenarios supuestos en el PEN 2020-2050</w:t>
                  </w:r>
                </w:p>
              </w:tc>
              <w:tc>
                <w:tcPr>
                  <w:cnfStyle w:val="000000000000" w:firstRow="0" w:lastRow="0" w:firstColumn="0" w:lastColumn="0" w:oddVBand="0" w:evenVBand="0" w:oddHBand="0" w:evenHBand="0" w:firstRowFirstColumn="0" w:firstRowLastColumn="0" w:lastRowFirstColumn="0" w:lastRowLastColumn="0"/>
                  <w:tcW w:w="1246" w:type="dxa"/>
                  <w:shd w:val="clear" w:color="auto" w:fill="auto"/>
                  <w:tcMar/>
                </w:tcPr>
                <w:p w:rsidR="005235C3" w:rsidP="267682F3" w:rsidRDefault="448CE410" w14:paraId="0CA26ECD" w14:textId="150FF8AA">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Arial" w:cstheme="minorBidi"/>
                      <w:kern w:val="0"/>
                      <w:sz w:val="18"/>
                      <w:szCs w:val="18"/>
                      <w:lang w:eastAsia="es-CO"/>
                      <w14:ligatures w14:val="none"/>
                    </w:rPr>
                  </w:pPr>
                  <w:r w:rsidRPr="267682F3" w:rsidR="448CE410">
                    <w:rPr>
                      <w:rFonts w:cs="Arial" w:cstheme="minorBidi"/>
                      <w:kern w:val="0"/>
                      <w:sz w:val="18"/>
                      <w:szCs w:val="18"/>
                      <w:lang w:eastAsia="es-CO"/>
                      <w14:ligatures w14:val="none"/>
                    </w:rPr>
                    <w:t>1</w:t>
                  </w:r>
                  <w:r w:rsidRPr="267682F3" w:rsidR="3DB575B4">
                    <w:rPr>
                      <w:rFonts w:cs="Arial" w:cstheme="minorBidi"/>
                      <w:kern w:val="0"/>
                      <w:sz w:val="18"/>
                      <w:szCs w:val="18"/>
                      <w:lang w:eastAsia="es-CO"/>
                      <w14:ligatures w14:val="none"/>
                    </w:rPr>
                    <w:t>1</w:t>
                  </w:r>
                </w:p>
              </w:tc>
            </w:tr>
            <w:tr w:rsidR="005235C3" w:rsidTr="15AED462" w14:paraId="1E9CF3E5" w14:textId="77777777">
              <w:trPr>
                <w:trHeight w:val="20"/>
              </w:trPr>
              <w:tc>
                <w:tcPr>
                  <w:cnfStyle w:val="001000000000" w:firstRow="0" w:lastRow="0" w:firstColumn="1" w:lastColumn="0" w:oddVBand="0" w:evenVBand="0" w:oddHBand="0" w:evenHBand="0" w:firstRowFirstColumn="0" w:firstRowLastColumn="0" w:lastRowFirstColumn="0" w:lastRowLastColumn="0"/>
                  <w:tcW w:w="1485" w:type="dxa"/>
                  <w:shd w:val="clear" w:color="auto" w:fill="FFC000"/>
                  <w:tcMar/>
                  <w:vAlign w:val="center"/>
                </w:tcPr>
                <w:p w:rsidR="005235C3" w:rsidP="267682F3" w:rsidRDefault="00C426CD" w14:paraId="57FE71C3" w14:textId="336912C2">
                  <w:pPr>
                    <w:spacing w:after="0" w:line="276" w:lineRule="auto"/>
                    <w:jc w:val="both"/>
                    <w:rPr>
                      <w:rFonts w:cs="Arial" w:cstheme="minorAscii"/>
                      <w:kern w:val="0"/>
                      <w:sz w:val="18"/>
                      <w:szCs w:val="18"/>
                      <w:lang w:eastAsia="es-CO"/>
                      <w14:ligatures w14:val="none"/>
                    </w:rPr>
                  </w:pPr>
                  <w:r w:rsidRPr="267682F3" w:rsidR="00C426CD">
                    <w:rPr>
                      <w:rFonts w:cs="Arial" w:cstheme="minorAscii"/>
                      <w:b w:val="0"/>
                      <w:bCs w:val="0"/>
                      <w:kern w:val="0"/>
                      <w:sz w:val="18"/>
                      <w:szCs w:val="18"/>
                      <w:lang w:eastAsia="es-CO"/>
                      <w14:ligatures w14:val="none"/>
                    </w:rPr>
                    <w:t>&gt;0 y &lt;</w:t>
                  </w:r>
                  <w:r w:rsidRPr="267682F3" w:rsidR="004E32C0">
                    <w:rPr>
                      <w:rFonts w:cs="Arial" w:cstheme="minorAscii"/>
                      <w:b w:val="0"/>
                      <w:bCs w:val="0"/>
                      <w:kern w:val="0"/>
                      <w:sz w:val="18"/>
                      <w:szCs w:val="18"/>
                      <w:lang w:eastAsia="es-CO"/>
                      <w14:ligatures w14:val="none"/>
                    </w:rPr>
                    <w:t>12</w:t>
                  </w:r>
                  <w:r w:rsidRPr="267682F3" w:rsidR="00C426CD">
                    <w:rPr>
                      <w:rFonts w:cs="Arial" w:cstheme="minorAscii"/>
                      <w:b w:val="0"/>
                      <w:bCs w:val="0"/>
                      <w:kern w:val="0"/>
                      <w:sz w:val="18"/>
                      <w:szCs w:val="18"/>
                      <w:lang w:eastAsia="es-CO"/>
                      <w14:ligatures w14:val="none"/>
                    </w:rPr>
                    <w:t>.</w:t>
                  </w:r>
                  <w:r w:rsidRPr="267682F3" w:rsidR="004E32C0">
                    <w:rPr>
                      <w:rFonts w:cs="Arial" w:cstheme="minorAscii"/>
                      <w:b w:val="0"/>
                      <w:bCs w:val="0"/>
                      <w:kern w:val="0"/>
                      <w:sz w:val="18"/>
                      <w:szCs w:val="18"/>
                      <w:lang w:eastAsia="es-CO"/>
                      <w14:ligatures w14:val="none"/>
                    </w:rPr>
                    <w:t>4</w:t>
                  </w:r>
                  <w:r w:rsidRPr="267682F3" w:rsidR="00C426CD">
                    <w:rPr>
                      <w:rFonts w:cs="Arial" w:cstheme="minorAscii"/>
                      <w:b w:val="0"/>
                      <w:bCs w:val="0"/>
                      <w:kern w:val="0"/>
                      <w:sz w:val="18"/>
                      <w:szCs w:val="18"/>
                      <w:lang w:eastAsia="es-CO"/>
                      <w14:ligatures w14:val="none"/>
                    </w:rPr>
                    <w:t>6%</w:t>
                  </w:r>
                </w:p>
              </w:tc>
              <w:tc>
                <w:tcPr>
                  <w:cnfStyle w:val="000000000000" w:firstRow="0" w:lastRow="0" w:firstColumn="0" w:lastColumn="0" w:oddVBand="0" w:evenVBand="0" w:oddHBand="0" w:evenHBand="0" w:firstRowFirstColumn="0" w:firstRowLastColumn="0" w:lastRowFirstColumn="0" w:lastRowLastColumn="0"/>
                  <w:tcW w:w="4623" w:type="dxa"/>
                  <w:shd w:val="clear" w:color="auto" w:fill="auto"/>
                  <w:tcMar/>
                  <w:vAlign w:val="center"/>
                </w:tcPr>
                <w:p w:rsidR="005235C3" w:rsidP="267682F3" w:rsidRDefault="00C426CD" w14:paraId="575F3089" w14:textId="77777777">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Arial" w:cstheme="minorAscii"/>
                      <w:kern w:val="0"/>
                      <w:sz w:val="18"/>
                      <w:szCs w:val="18"/>
                      <w:lang w:eastAsia="es-CO"/>
                      <w14:ligatures w14:val="none"/>
                    </w:rPr>
                  </w:pPr>
                  <w:r w:rsidRPr="267682F3" w:rsidR="00C426CD">
                    <w:rPr>
                      <w:rFonts w:cs="Arial" w:cstheme="minorAscii"/>
                      <w:kern w:val="0"/>
                      <w:sz w:val="18"/>
                      <w:szCs w:val="18"/>
                      <w:lang w:eastAsia="es-CO"/>
                      <w14:ligatures w14:val="none"/>
                    </w:rPr>
                    <w:t>Señala un incremento de la participación de las FNCER en la matriz energética eléctrica, pero un incumplimiento de la meta establecida en los escenarios supuestos en el PEN 2020-2050</w:t>
                  </w:r>
                </w:p>
              </w:tc>
              <w:tc>
                <w:tcPr>
                  <w:cnfStyle w:val="000000000000" w:firstRow="0" w:lastRow="0" w:firstColumn="0" w:lastColumn="0" w:oddVBand="0" w:evenVBand="0" w:oddHBand="0" w:evenHBand="0" w:firstRowFirstColumn="0" w:firstRowLastColumn="0" w:lastRowFirstColumn="0" w:lastRowLastColumn="0"/>
                  <w:tcW w:w="1246" w:type="dxa"/>
                  <w:shd w:val="clear" w:color="auto" w:fill="auto"/>
                  <w:tcMar/>
                </w:tcPr>
                <w:p w:rsidR="005235C3" w:rsidP="267682F3" w:rsidRDefault="45FF3EDE" w14:paraId="79D5EAC8" w14:textId="77777777">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Arial" w:cstheme="minorBidi"/>
                      <w:kern w:val="0"/>
                      <w:sz w:val="18"/>
                      <w:szCs w:val="18"/>
                      <w:lang w:eastAsia="es-CO"/>
                      <w14:ligatures w14:val="none"/>
                    </w:rPr>
                  </w:pPr>
                  <w:r w:rsidRPr="267682F3" w:rsidR="45FF3EDE">
                    <w:rPr>
                      <w:rFonts w:cs="Arial" w:cstheme="minorBidi"/>
                      <w:kern w:val="0"/>
                      <w:sz w:val="18"/>
                      <w:szCs w:val="18"/>
                      <w:lang w:eastAsia="es-CO"/>
                      <w14:ligatures w14:val="none"/>
                    </w:rPr>
                    <w:t>6</w:t>
                  </w:r>
                </w:p>
              </w:tc>
            </w:tr>
            <w:tr w:rsidR="005235C3" w:rsidTr="15AED462" w14:paraId="4F160365" w14:textId="77777777">
              <w:trPr>
                <w:trHeight w:val="20"/>
              </w:trPr>
              <w:tc>
                <w:tcPr>
                  <w:cnfStyle w:val="001000000000" w:firstRow="0" w:lastRow="0" w:firstColumn="1" w:lastColumn="0" w:oddVBand="0" w:evenVBand="0" w:oddHBand="0" w:evenHBand="0" w:firstRowFirstColumn="0" w:firstRowLastColumn="0" w:lastRowFirstColumn="0" w:lastRowLastColumn="0"/>
                  <w:tcW w:w="1485" w:type="dxa"/>
                  <w:shd w:val="clear" w:color="auto" w:fill="FF0000"/>
                  <w:tcMar/>
                  <w:vAlign w:val="center"/>
                </w:tcPr>
                <w:p w:rsidR="005235C3" w:rsidP="267682F3" w:rsidRDefault="00C426CD" w14:paraId="064547C6" w14:textId="77777777">
                  <w:pPr>
                    <w:spacing w:after="0" w:line="276" w:lineRule="auto"/>
                    <w:jc w:val="both"/>
                    <w:rPr>
                      <w:rFonts w:cs="Arial" w:cstheme="minorAscii"/>
                      <w:b w:val="0"/>
                      <w:bCs w:val="0"/>
                      <w:kern w:val="0"/>
                      <w:sz w:val="18"/>
                      <w:szCs w:val="18"/>
                      <w:lang w:eastAsia="es-CO"/>
                      <w14:ligatures w14:val="none"/>
                    </w:rPr>
                  </w:pPr>
                  <w:r w:rsidRPr="267682F3" w:rsidR="00C426CD">
                    <w:rPr>
                      <w:rFonts w:cs="Arial" w:cstheme="minorAscii"/>
                      <w:kern w:val="0"/>
                      <w:sz w:val="18"/>
                      <w:szCs w:val="18"/>
                      <w:lang w:eastAsia="es-CO"/>
                      <w14:ligatures w14:val="none"/>
                    </w:rPr>
                    <w:t>&lt;0</w:t>
                  </w:r>
                </w:p>
              </w:tc>
              <w:tc>
                <w:tcPr>
                  <w:cnfStyle w:val="000000000000" w:firstRow="0" w:lastRow="0" w:firstColumn="0" w:lastColumn="0" w:oddVBand="0" w:evenVBand="0" w:oddHBand="0" w:evenHBand="0" w:firstRowFirstColumn="0" w:firstRowLastColumn="0" w:lastRowFirstColumn="0" w:lastRowLastColumn="0"/>
                  <w:tcW w:w="4623" w:type="dxa"/>
                  <w:shd w:val="clear" w:color="auto" w:fill="auto"/>
                  <w:tcMar/>
                  <w:vAlign w:val="center"/>
                </w:tcPr>
                <w:p w:rsidR="005235C3" w:rsidP="267682F3" w:rsidRDefault="00C426CD" w14:paraId="2ADF3785" w14:textId="77777777">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Arial" w:cstheme="minorAscii"/>
                      <w:kern w:val="0"/>
                      <w:sz w:val="18"/>
                      <w:szCs w:val="18"/>
                      <w:lang w:eastAsia="es-CO"/>
                      <w14:ligatures w14:val="none"/>
                    </w:rPr>
                  </w:pPr>
                  <w:r w:rsidRPr="267682F3" w:rsidR="00C426CD">
                    <w:rPr>
                      <w:rFonts w:cs="Arial" w:cstheme="minorAscii"/>
                      <w:kern w:val="0"/>
                      <w:sz w:val="18"/>
                      <w:szCs w:val="18"/>
                      <w:lang w:eastAsia="es-CO"/>
                      <w14:ligatures w14:val="none"/>
                    </w:rPr>
                    <w:t>Señala un decrecimiento de la participación de las FNCER en la matriz energética, y un incumplimiento en los escenarios supuestos en el PEN 2020-2050</w:t>
                  </w:r>
                </w:p>
              </w:tc>
              <w:tc>
                <w:tcPr>
                  <w:cnfStyle w:val="000000000000" w:firstRow="0" w:lastRow="0" w:firstColumn="0" w:lastColumn="0" w:oddVBand="0" w:evenVBand="0" w:oddHBand="0" w:evenHBand="0" w:firstRowFirstColumn="0" w:firstRowLastColumn="0" w:lastRowFirstColumn="0" w:lastRowLastColumn="0"/>
                  <w:tcW w:w="1246" w:type="dxa"/>
                  <w:shd w:val="clear" w:color="auto" w:fill="auto"/>
                  <w:tcMar/>
                </w:tcPr>
                <w:p w:rsidR="005235C3" w:rsidP="207DC22B" w:rsidRDefault="4E48BC55" w14:paraId="5061B2D2" w14:textId="4F4455E1">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Bidi"/>
                      <w:kern w:val="0"/>
                      <w:sz w:val="18"/>
                      <w:szCs w:val="18"/>
                      <w:lang w:eastAsia="es-CO"/>
                      <w14:ligatures w14:val="none"/>
                    </w:rPr>
                  </w:pPr>
                  <w:r w:rsidRPr="54A5F478">
                    <w:rPr>
                      <w:rFonts w:cstheme="minorBidi"/>
                      <w:sz w:val="18"/>
                      <w:szCs w:val="18"/>
                      <w:lang w:eastAsia="es-CO"/>
                    </w:rPr>
                    <w:t>1</w:t>
                  </w:r>
                </w:p>
              </w:tc>
            </w:tr>
          </w:tbl>
          <w:p w:rsidRPr="004E32C0" w:rsidR="005235C3" w:rsidRDefault="005235C3" w14:paraId="1A8D231E" w14:textId="77777777">
            <w:pPr>
              <w:spacing w:after="0" w:line="240" w:lineRule="auto"/>
              <w:ind w:right="98"/>
              <w:jc w:val="both"/>
              <w:rPr>
                <w:rFonts w:eastAsia="Calibri" w:cstheme="minorHAnsi"/>
                <w:color w:val="FF0000"/>
                <w:kern w:val="0"/>
                <w:sz w:val="18"/>
                <w:szCs w:val="18"/>
                <w:lang w:val="es-CO"/>
                <w14:ligatures w14:val="none"/>
              </w:rPr>
            </w:pPr>
          </w:p>
          <w:p w:rsidRPr="004E32C0" w:rsidR="005235C3" w:rsidP="267682F3" w:rsidRDefault="00E75C51" w14:paraId="3388FF2E" w14:textId="030CF871">
            <w:pPr>
              <w:spacing w:after="0" w:line="240" w:lineRule="auto"/>
              <w:ind w:right="98"/>
              <w:jc w:val="both"/>
              <w:rPr>
                <w:rFonts w:eastAsia="Calibri" w:cs="Arial" w:cstheme="minorAscii"/>
                <w:color w:val="FF0000"/>
                <w:kern w:val="0"/>
                <w:sz w:val="18"/>
                <w:szCs w:val="18"/>
                <w:lang w:val="es-CO"/>
                <w14:ligatures w14:val="none"/>
              </w:rPr>
            </w:pPr>
            <w:sdt>
              <w:sdtPr>
                <w:alias w:val="Interpretación"/>
                <w:tag w:val="Interpretación"/>
                <w:id w:val="-1085762303"/>
                <w:placeholder>
                  <w:docPart w:val="43400B48A95F41EBA5C79B7A20B5ED00"/>
                </w:placeholder>
                <w:rPr>
                  <w:rFonts w:eastAsia="Calibri" w:cs="Arial" w:cstheme="minorAscii"/>
                  <w:kern w:val="0"/>
                  <w:sz w:val="18"/>
                  <w:szCs w:val="18"/>
                  <w14:ligatures w14:val="none"/>
                </w:rPr>
              </w:sdtPr>
              <w:sdtEndPr>
                <w:rPr>
                  <w:rFonts w:eastAsia="Calibri" w:cs="Arial" w:cstheme="minorAscii"/>
                  <w:sz w:val="18"/>
                  <w:szCs w:val="18"/>
                </w:rPr>
              </w:sdtEndPr>
              <w:sdtContent>
                <w:r w:rsidRPr="267682F3" w:rsidR="004E32C0">
                  <w:rPr>
                    <w:rFonts w:eastAsia="Calibri" w:cs="Arial" w:cstheme="minorAscii"/>
                    <w:kern w:val="0"/>
                    <w:sz w:val="18"/>
                    <w:szCs w:val="18"/>
                    <w:lang w:val="es-CO"/>
                    <w14:ligatures w14:val="none"/>
                  </w:rPr>
                  <w:t>El puntaje asignado para el índice de gobernanza se hace de manera aritmética y se suman 2 puntos adicionales a la categoría de desempeño superior a la meta</w:t>
                </w:r>
              </w:sdtContent>
            </w:sdt>
          </w:p>
        </w:tc>
      </w:tr>
      <w:tr w:rsidR="005235C3" w:rsidTr="15AED462" w14:paraId="5CF97864" w14:textId="77777777">
        <w:trPr>
          <w:trHeight w:val="20"/>
        </w:trPr>
        <w:tc>
          <w:tcPr>
            <w:tcW w:w="799" w:type="pct"/>
            <w:shd w:val="clear" w:color="auto" w:fill="D9D9D9" w:themeFill="background1" w:themeFillShade="D9"/>
            <w:tcMar/>
            <w:vAlign w:val="center"/>
          </w:tcPr>
          <w:p w:rsidR="005235C3" w:rsidRDefault="00C426CD" w14:paraId="394A076F" w14:textId="77777777">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Estimación para la vigencia 2023</w:t>
            </w:r>
          </w:p>
        </w:tc>
        <w:tc>
          <w:tcPr>
            <w:tcW w:w="4201" w:type="pct"/>
            <w:gridSpan w:val="8"/>
            <w:tcMar/>
          </w:tcPr>
          <w:p w:rsidR="005235C3" w:rsidRDefault="00C426CD" w14:paraId="680BF57A" w14:textId="77777777">
            <w:pPr>
              <w:spacing w:after="0" w:line="240" w:lineRule="auto"/>
              <w:rPr>
                <w:rFonts w:cstheme="minorHAnsi"/>
                <w:kern w:val="0"/>
                <w:sz w:val="18"/>
                <w:szCs w:val="18"/>
                <w:lang w:eastAsia="es-CO"/>
                <w14:ligatures w14:val="none"/>
              </w:rPr>
            </w:pPr>
            <w:r>
              <w:rPr>
                <w:rFonts w:eastAsia="Aptos" w:cstheme="minorHAnsi"/>
                <w:i/>
                <w:iCs/>
                <w:color w:val="0E2841"/>
                <w:sz w:val="18"/>
                <w:szCs w:val="18"/>
              </w:rPr>
              <w:t>Generación de energía de FNCER</w:t>
            </w:r>
          </w:p>
          <w:p w:rsidR="005235C3" w:rsidRDefault="00E75C51" w14:paraId="2DD54674" w14:textId="77777777">
            <w:pPr>
              <w:spacing w:after="20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B</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m:t>
                    </m:r>
                  </m:e>
                  <m:sub>
                    <m:r>
                      <w:rPr>
                        <w:rFonts w:ascii="Cambria Math" w:hAnsi="Cambria Math" w:cstheme="minorHAnsi"/>
                        <w:kern w:val="0"/>
                        <w:sz w:val="18"/>
                        <w:szCs w:val="18"/>
                        <w:lang w:eastAsia="es-CO"/>
                        <w14:ligatures w14:val="none"/>
                      </w:rPr>
                      <m:t>n</m:t>
                    </m:r>
                  </m:sub>
                </m:sSub>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+S</m:t>
                    </m:r>
                  </m:e>
                  <m:sub>
                    <m:r>
                      <w:rPr>
                        <w:rFonts w:ascii="Cambria Math" w:hAnsi="Cambria Math" w:cstheme="minorHAnsi"/>
                        <w:kern w:val="0"/>
                        <w:sz w:val="18"/>
                        <w:szCs w:val="18"/>
                        <w:lang w:eastAsia="es-CO"/>
                        <w14:ligatures w14:val="none"/>
                      </w:rPr>
                      <m:t>n+</m:t>
                    </m:r>
                  </m:sub>
                </m:sSub>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P</m:t>
                    </m:r>
                  </m:e>
                  <m:sub>
                    <m:r>
                      <w:rPr>
                        <w:rFonts w:ascii="Cambria Math" w:hAnsi="Cambria Math" w:cstheme="minorHAnsi"/>
                        <w:kern w:val="0"/>
                        <w:sz w:val="18"/>
                        <w:szCs w:val="18"/>
                        <w:lang w:eastAsia="es-CO"/>
                        <w14:ligatures w14:val="none"/>
                      </w:rPr>
                      <m:t>n</m:t>
                    </m:r>
                  </m:sub>
                </m:sSub>
              </m:oMath>
            </m:oMathPara>
          </w:p>
          <w:p w:rsidR="005235C3" w:rsidRDefault="00E75C51" w14:paraId="69FC90A7" w14:textId="77777777">
            <w:pPr>
              <w:spacing w:after="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 xml:space="preserve">=776.08+74.3+502.6+0.03=1353.01 </m:t>
                </m:r>
              </m:oMath>
            </m:oMathPara>
          </w:p>
          <w:p w:rsidR="005235C3" w:rsidRDefault="00E75C51" w14:paraId="19463F92" w14:textId="77777777">
            <w:pPr>
              <w:spacing w:after="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=824.63+203.34+1205.36+0.06=2233.39</m:t>
                </m:r>
              </m:oMath>
            </m:oMathPara>
          </w:p>
          <w:p w:rsidR="005235C3" w:rsidRDefault="005235C3" w14:paraId="370182E8" w14:textId="77777777">
            <w:pPr>
              <w:spacing w:after="0" w:line="240" w:lineRule="auto"/>
              <w:rPr>
                <w:rFonts w:eastAsia="Aptos" w:cstheme="minorHAnsi"/>
                <w:i/>
                <w:iCs/>
                <w:color w:val="0E2841"/>
                <w:sz w:val="18"/>
                <w:szCs w:val="18"/>
              </w:rPr>
            </w:pPr>
          </w:p>
          <w:p w:rsidRPr="004E32C0" w:rsidR="005235C3" w:rsidRDefault="00C426CD" w14:paraId="5007C0F7" w14:textId="77777777">
            <w:pPr>
              <w:spacing w:after="0" w:line="240" w:lineRule="auto"/>
              <w:rPr>
                <w:rFonts w:cstheme="minorHAnsi"/>
                <w:kern w:val="0"/>
                <w:sz w:val="18"/>
                <w:szCs w:val="18"/>
                <w:lang w:val="es-CO" w:eastAsia="es-CO"/>
                <w14:ligatures w14:val="none"/>
              </w:rPr>
            </w:pPr>
            <w:r w:rsidRPr="004E32C0">
              <w:rPr>
                <w:rFonts w:eastAsia="Aptos" w:cstheme="minorHAnsi"/>
                <w:i/>
                <w:iCs/>
                <w:color w:val="0E2841"/>
                <w:sz w:val="18"/>
                <w:szCs w:val="18"/>
                <w:lang w:val="es-CO"/>
              </w:rPr>
              <w:t>Porcentaje FNCER en la matriz energética eléctrica</w:t>
            </w:r>
          </w:p>
          <w:p w:rsidR="005235C3" w:rsidRDefault="00E75C51" w14:paraId="5482B6E5" w14:textId="77777777">
            <w:pPr>
              <w:spacing w:after="20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 xml:space="preserve">GBESP </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(GWh)</m:t>
                    </m:r>
                  </m:num>
                  <m:den>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GTE</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(GWh)</m:t>
                    </m:r>
                  </m:den>
                </m:f>
              </m:oMath>
            </m:oMathPara>
          </w:p>
          <w:p w:rsidR="005235C3" w:rsidRDefault="00E75C51" w14:paraId="35AF5000" w14:textId="77777777">
            <w:pPr>
              <w:spacing w:after="20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r>
                      <w:rPr>
                        <w:rFonts w:ascii="Cambria Math" w:hAnsi="Cambria Math" w:cstheme="minorHAnsi"/>
                        <w:kern w:val="0"/>
                        <w:sz w:val="18"/>
                        <w:szCs w:val="18"/>
                        <w:lang w:eastAsia="es-CO"/>
                        <w14:ligatures w14:val="none"/>
                      </w:rPr>
                      <m:t>1353.01</m:t>
                    </m:r>
                  </m:num>
                  <m:den>
                    <m:r>
                      <w:rPr>
                        <w:rFonts w:ascii="Cambria Math" w:hAnsi="Cambria Math" w:cstheme="minorHAnsi"/>
                        <w:kern w:val="0"/>
                        <w:sz w:val="18"/>
                        <w:szCs w:val="18"/>
                        <w:lang w:eastAsia="es-CO"/>
                        <w14:ligatures w14:val="none"/>
                      </w:rPr>
                      <m:t>76908.45</m:t>
                    </m:r>
                  </m:den>
                </m:f>
                <m:r>
                  <w:rPr>
                    <w:rFonts w:ascii="Cambria Math" w:hAnsi="Cambria Math" w:cstheme="minorHAnsi"/>
                    <w:kern w:val="0"/>
                    <w:sz w:val="18"/>
                    <w:szCs w:val="18"/>
                    <w:lang w:eastAsia="es-CO"/>
                    <w14:ligatures w14:val="none"/>
                  </w:rPr>
                  <m:t>=0.0176</m:t>
                </m:r>
              </m:oMath>
            </m:oMathPara>
          </w:p>
          <w:p w:rsidR="005235C3" w:rsidRDefault="00E75C51" w14:paraId="219CDD8E" w14:textId="77777777">
            <w:pPr>
              <w:spacing w:after="200" w:line="240" w:lineRule="auto"/>
              <w:rPr>
                <w:rFonts w:eastAsia="Aptos" w:cstheme="minorHAnsi"/>
                <w:i/>
                <w:kern w:val="0"/>
                <w:sz w:val="18"/>
                <w:szCs w:val="18"/>
                <w:lang w:eastAsia="es-CO"/>
                <w14:ligatures w14:val="none"/>
              </w:rPr>
            </w:pPr>
            <m:oMathPara>
              <m:oMath>
                <m:sSub>
                  <m:sSubPr>
                    <m:ctrlPr>
                      <w:rPr>
                        <w:rFonts w:ascii="Cambria Math" w:hAnsi="Cambria Math" w:eastAsia="Arial Narrow"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r>
                      <w:rPr>
                        <w:rFonts w:ascii="Cambria Math" w:hAnsi="Cambria Math" w:cstheme="minorHAnsi"/>
                        <w:kern w:val="0"/>
                        <w:sz w:val="18"/>
                        <w:szCs w:val="18"/>
                        <w:lang w:eastAsia="es-CO"/>
                        <w14:ligatures w14:val="none"/>
                      </w:rPr>
                      <m:t>2233.39</m:t>
                    </m:r>
                  </m:num>
                  <m:den>
                    <m:r>
                      <w:rPr>
                        <w:rFonts w:ascii="Cambria Math" w:hAnsi="Cambria Math" w:cstheme="minorHAnsi"/>
                        <w:kern w:val="0"/>
                        <w:sz w:val="18"/>
                        <w:szCs w:val="18"/>
                        <w:lang w:eastAsia="es-CO"/>
                        <w14:ligatures w14:val="none"/>
                      </w:rPr>
                      <m:t>80684,24</m:t>
                    </m:r>
                  </m:den>
                </m:f>
                <m:r>
                  <w:rPr>
                    <w:rFonts w:ascii="Cambria Math" w:hAnsi="Cambria Math" w:eastAsia="Aptos" w:cstheme="minorHAnsi"/>
                    <w:kern w:val="0"/>
                    <w:sz w:val="18"/>
                    <w:szCs w:val="18"/>
                    <w:lang w:eastAsia="es-CO"/>
                    <w14:ligatures w14:val="none"/>
                  </w:rPr>
                  <m:t>=0.0277</m:t>
                </m:r>
              </m:oMath>
            </m:oMathPara>
          </w:p>
          <w:p w:rsidRPr="004E32C0" w:rsidR="005235C3" w:rsidRDefault="00C426CD" w14:paraId="19EC43FD" w14:textId="77777777">
            <w:pPr>
              <w:spacing w:after="0" w:line="240" w:lineRule="auto"/>
              <w:rPr>
                <w:rFonts w:cstheme="minorHAnsi"/>
                <w:kern w:val="0"/>
                <w:sz w:val="18"/>
                <w:szCs w:val="18"/>
                <w:lang w:val="es-CO" w:eastAsia="es-CO"/>
                <w14:ligatures w14:val="none"/>
              </w:rPr>
            </w:pPr>
            <w:r w:rsidRPr="004E32C0">
              <w:rPr>
                <w:rFonts w:eastAsia="Aptos" w:cstheme="minorHAnsi"/>
                <w:i/>
                <w:iCs/>
                <w:color w:val="0E2841"/>
                <w:sz w:val="18"/>
                <w:szCs w:val="18"/>
                <w:lang w:val="es-CO"/>
              </w:rPr>
              <w:t>Variación del porcentaje FNCER en la matriz energética eléctrica</w:t>
            </w:r>
          </w:p>
          <w:p w:rsidRPr="004E32C0" w:rsidR="005235C3" w:rsidRDefault="005235C3" w14:paraId="17F90B9E" w14:textId="77777777">
            <w:pPr>
              <w:spacing w:line="240" w:lineRule="auto"/>
              <w:rPr>
                <w:rFonts w:eastAsia="Aptos" w:cstheme="minorHAnsi"/>
                <w:i/>
                <w:iCs/>
                <w:color w:val="0E2841"/>
                <w:sz w:val="18"/>
                <w:szCs w:val="18"/>
                <w:lang w:val="es-CO"/>
              </w:rPr>
            </w:pPr>
          </w:p>
          <w:p w:rsidR="005235C3" w:rsidRDefault="00C426CD" w14:paraId="483F638C" w14:textId="77777777">
            <w:pPr>
              <w:spacing w:line="240" w:lineRule="auto"/>
              <w:rPr>
                <w:rFonts w:eastAsia="Arial Narrow"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m:t>
                </m:r>
                <m:r>
                  <w:rPr>
                    <w:rFonts w:ascii="Cambria Math" w:hAnsi="Cambria Math" w:cstheme="minorHAnsi"/>
                    <w:kern w:val="0"/>
                    <w:sz w:val="18"/>
                    <w:szCs w:val="18"/>
                    <w:lang w:eastAsia="es-CO"/>
                    <w14:ligatures w14:val="none"/>
                  </w:rPr>
                  <m:t>FNCER</m:t>
                </m:r>
                <m:r>
                  <m:rPr>
                    <m:sty m:val="p"/>
                  </m:rPr>
                  <w:rPr>
                    <w:rFonts w:ascii="Cambria Math" w:hAnsi="Cambria Math" w:cstheme="minorHAnsi"/>
                    <w:kern w:val="0"/>
                    <w:sz w:val="18"/>
                    <w:szCs w:val="18"/>
                    <w:lang w:eastAsia="es-CO"/>
                    <w14:ligatures w14:val="none"/>
                  </w:rPr>
                  <m:t>=</m:t>
                </m:r>
                <m:f>
                  <m:fPr>
                    <m:ctrlPr>
                      <w:rPr>
                        <w:rFonts w:ascii="Cambria Math" w:hAnsi="Cambria Math" w:eastAsia="Arial Narrow" w:cstheme="minorHAnsi"/>
                        <w:i/>
                        <w:iCs/>
                        <w:kern w:val="0"/>
                        <w:sz w:val="18"/>
                        <w:szCs w:val="18"/>
                        <w:lang w:eastAsia="es-CO"/>
                        <w14:ligatures w14:val="none"/>
                      </w:rPr>
                    </m:ctrlPr>
                  </m:fPr>
                  <m:num>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m:rPr>
                        <m:sty m:val="p"/>
                      </m:rPr>
                      <w:rPr>
                        <w:rFonts w:ascii="Cambria Math" w:hAnsi="Cambria Math" w:cstheme="minorHAnsi"/>
                        <w:kern w:val="0"/>
                        <w:sz w:val="18"/>
                        <w:szCs w:val="18"/>
                        <w:lang w:eastAsia="es-CO"/>
                        <w14:ligatures w14:val="none"/>
                      </w:rPr>
                      <m:t>-</m:t>
                    </m:r>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n-1</m:t>
                        </m:r>
                      </m:sub>
                    </m:sSub>
                  </m:num>
                  <m:den>
                    <m:sSub>
                      <m:sSubPr>
                        <m:ctrlPr>
                          <w:rPr>
                            <w:rFonts w:ascii="Cambria Math" w:hAnsi="Cambria Math" w:eastAsia="Arial Narrow"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den>
                </m:f>
                <m:r>
                  <w:rPr>
                    <w:rFonts w:ascii="Cambria Math" w:hAnsi="Cambria Math" w:cstheme="minorHAnsi"/>
                    <w:kern w:val="0"/>
                    <w:sz w:val="18"/>
                    <w:szCs w:val="18"/>
                    <w:lang w:eastAsia="es-CO"/>
                    <w14:ligatures w14:val="none"/>
                  </w:rPr>
                  <m:t xml:space="preserve">x100= </m:t>
                </m:r>
                <m:f>
                  <m:fPr>
                    <m:ctrlPr>
                      <w:rPr>
                        <w:rFonts w:ascii="Cambria Math" w:hAnsi="Cambria Math" w:eastAsia="Arial Narrow" w:cstheme="minorHAnsi"/>
                        <w:i/>
                        <w:iCs/>
                        <w:kern w:val="0"/>
                        <w:sz w:val="18"/>
                        <w:szCs w:val="18"/>
                        <w:lang w:eastAsia="es-CO"/>
                        <w14:ligatures w14:val="none"/>
                      </w:rPr>
                    </m:ctrlPr>
                  </m:fPr>
                  <m:num>
                    <m:r>
                      <w:rPr>
                        <w:rFonts w:ascii="Cambria Math" w:hAnsi="Cambria Math" w:cstheme="minorHAnsi"/>
                        <w:kern w:val="0"/>
                        <w:sz w:val="18"/>
                        <w:szCs w:val="18"/>
                        <w:lang w:eastAsia="es-CO"/>
                        <w14:ligatures w14:val="none"/>
                      </w:rPr>
                      <m:t>0.0277</m:t>
                    </m:r>
                    <m:r>
                      <m:rPr>
                        <m:sty m:val="p"/>
                      </m:rPr>
                      <w:rPr>
                        <w:rFonts w:ascii="Cambria Math" w:hAnsi="Cambria Math" w:cstheme="minorHAnsi"/>
                        <w:kern w:val="0"/>
                        <w:sz w:val="18"/>
                        <w:szCs w:val="18"/>
                        <w:lang w:eastAsia="es-CO"/>
                        <w14:ligatures w14:val="none"/>
                      </w:rPr>
                      <m:t>-0.0176</m:t>
                    </m:r>
                  </m:num>
                  <m:den>
                    <m:r>
                      <w:rPr>
                        <w:rFonts w:ascii="Cambria Math" w:hAnsi="Cambria Math" w:cstheme="minorHAnsi"/>
                        <w:kern w:val="0"/>
                        <w:sz w:val="18"/>
                        <w:szCs w:val="18"/>
                        <w:lang w:eastAsia="es-CO"/>
                        <w14:ligatures w14:val="none"/>
                      </w:rPr>
                      <m:t>0.0277</m:t>
                    </m:r>
                  </m:den>
                </m:f>
                <m:r>
                  <w:rPr>
                    <w:rFonts w:ascii="Cambria Math" w:hAnsi="Cambria Math" w:cstheme="minorHAnsi"/>
                    <w:kern w:val="0"/>
                    <w:sz w:val="18"/>
                    <w:szCs w:val="18"/>
                    <w:lang w:eastAsia="es-CO"/>
                    <w14:ligatures w14:val="none"/>
                  </w:rPr>
                  <m:t>x100=</m:t>
                </m:r>
                <m:r>
                  <m:rPr>
                    <m:sty m:val="bi"/>
                  </m:rPr>
                  <w:rPr>
                    <w:rFonts w:ascii="Cambria Math" w:hAnsi="Cambria Math" w:cstheme="minorHAnsi"/>
                    <w:kern w:val="0"/>
                    <w:sz w:val="18"/>
                    <w:szCs w:val="18"/>
                    <w:lang w:eastAsia="es-CO"/>
                    <w14:ligatures w14:val="none"/>
                  </w:rPr>
                  <m:t>36%</m:t>
                </m:r>
              </m:oMath>
            </m:oMathPara>
          </w:p>
          <w:p w:rsidR="005235C3" w:rsidRDefault="005235C3" w14:paraId="42DABFB6" w14:textId="77777777">
            <w:pPr>
              <w:pStyle w:val="Prrafodelista"/>
              <w:spacing w:after="0" w:line="240" w:lineRule="auto"/>
              <w:jc w:val="both"/>
              <w:rPr>
                <w:rFonts w:eastAsia="Calibri" w:cstheme="minorHAnsi"/>
                <w:kern w:val="0"/>
                <w:sz w:val="18"/>
                <w:szCs w:val="18"/>
                <w14:ligatures w14:val="none"/>
              </w:rPr>
            </w:pPr>
          </w:p>
        </w:tc>
      </w:tr>
      <w:tr w:rsidR="005235C3" w:rsidTr="15AED462" w14:paraId="03B94404" w14:textId="77777777">
        <w:trPr>
          <w:trHeight w:val="20"/>
        </w:trPr>
        <w:tc>
          <w:tcPr>
            <w:tcW w:w="799" w:type="pct"/>
            <w:shd w:val="clear" w:color="auto" w:fill="D9D9D9" w:themeFill="background1" w:themeFillShade="D9"/>
            <w:tcMar/>
            <w:vAlign w:val="center"/>
          </w:tcPr>
          <w:p w:rsidRPr="004E32C0" w:rsidR="005235C3" w:rsidRDefault="00C426CD" w14:paraId="698C74E9" w14:textId="77777777">
            <w:pPr>
              <w:spacing w:after="0" w:line="240" w:lineRule="auto"/>
              <w:jc w:val="center"/>
              <w:rPr>
                <w:rFonts w:eastAsia="Calibri" w:cstheme="minorHAnsi"/>
                <w:b/>
                <w:i/>
                <w:iCs/>
                <w:spacing w:val="-2"/>
                <w:kern w:val="0"/>
                <w:sz w:val="18"/>
                <w:szCs w:val="18"/>
                <w:lang w:val="es-CO"/>
                <w14:ligatures w14:val="none"/>
              </w:rPr>
            </w:pPr>
            <w:r w:rsidRPr="004E32C0">
              <w:rPr>
                <w:rFonts w:eastAsia="Calibri" w:cstheme="minorHAnsi"/>
                <w:b/>
                <w:i/>
                <w:iCs/>
                <w:spacing w:val="-2"/>
                <w:kern w:val="0"/>
                <w:sz w:val="18"/>
                <w:szCs w:val="18"/>
                <w:lang w:val="es-CO"/>
                <w14:ligatures w14:val="none"/>
              </w:rPr>
              <w:t>Interpretación del resultado para la vigencia 2023</w:t>
            </w:r>
          </w:p>
        </w:tc>
        <w:tc>
          <w:tcPr>
            <w:tcW w:w="4201" w:type="pct"/>
            <w:gridSpan w:val="8"/>
            <w:tcMar/>
          </w:tcPr>
          <w:bookmarkStart w:name="_Hlk194069104" w:displacedByCustomXml="next" w:id="8"/>
          <w:sdt>
            <w:sdtPr>
              <w:rPr>
                <w:rFonts w:eastAsia="Calibri"/>
                <w:kern w:val="0"/>
                <w:sz w:val="18"/>
                <w:szCs w:val="18"/>
                <w14:ligatures w14:val="none"/>
              </w:rPr>
              <w:alias w:val="Fórmula de cálculo"/>
              <w:tag w:val="Fórmula de cálculo"/>
              <w:id w:val="-1797829614"/>
              <w:placeholder>
                <w:docPart w:val="4FC76554E21741948BD93265B3DF774A"/>
              </w:placeholder>
            </w:sdtPr>
            <w:sdtEndPr>
              <w:rPr>
                <w:rFonts w:eastAsia="Calibri"/>
                <w:sz w:val="18"/>
                <w:szCs w:val="18"/>
              </w:rPr>
            </w:sdtEndPr>
            <w:sdtContent>
              <w:p w:rsidRPr="004E32C0" w:rsidR="005235C3" w:rsidP="54A5F478" w:rsidRDefault="00C426CD" w14:paraId="4C6DEDA7" w14:textId="77777777">
                <w:pPr>
                  <w:spacing w:after="0" w:line="240" w:lineRule="auto"/>
                  <w:rPr>
                    <w:rFonts w:eastAsia="Calibri"/>
                    <w:kern w:val="0"/>
                    <w:sz w:val="18"/>
                    <w:szCs w:val="18"/>
                    <w:lang w:val="es-CO"/>
                    <w14:ligatures w14:val="none"/>
                  </w:rPr>
                </w:pPr>
                <w:r w:rsidRPr="54A5F478">
                  <w:rPr>
                    <w:rFonts w:eastAsia="Calibri"/>
                    <w:kern w:val="0"/>
                    <w:sz w:val="18"/>
                    <w:szCs w:val="18"/>
                    <w:lang w:val="es-CO"/>
                    <w14:ligatures w14:val="none"/>
                  </w:rPr>
                  <w:t xml:space="preserve">El puntaje asignado para el índice de gobernanza es de 17, pues el resultado en la variación porcentual de la participación </w:t>
                </w:r>
                <w:r w:rsidRPr="54A5F478" w:rsidR="07C57A6B">
                  <w:rPr>
                    <w:rFonts w:eastAsia="Calibri"/>
                    <w:kern w:val="0"/>
                    <w:sz w:val="18"/>
                    <w:szCs w:val="18"/>
                    <w:lang w:val="es-CO"/>
                    <w14:ligatures w14:val="none"/>
                  </w:rPr>
                  <w:t>de</w:t>
                </w:r>
                <w:r w:rsidRPr="54A5F478">
                  <w:rPr>
                    <w:rFonts w:eastAsia="Calibri"/>
                    <w:kern w:val="0"/>
                    <w:sz w:val="18"/>
                    <w:szCs w:val="18"/>
                    <w:lang w:val="es-CO"/>
                    <w14:ligatures w14:val="none"/>
                  </w:rPr>
                  <w:t xml:space="preserve"> las FNCER en la matriz eléctrica está por encima de las metas, lo que releja una alta capacidad de asimilación de cambios.</w:t>
                </w:r>
              </w:p>
              <w:p w:rsidRPr="004E32C0" w:rsidR="005235C3" w:rsidRDefault="005235C3" w14:paraId="304305CC" w14:textId="77777777">
                <w:pPr>
                  <w:spacing w:after="0" w:line="240" w:lineRule="auto"/>
                  <w:rPr>
                    <w:rFonts w:eastAsia="Calibri" w:cstheme="minorHAnsi"/>
                    <w:kern w:val="0"/>
                    <w:sz w:val="18"/>
                    <w:szCs w:val="18"/>
                    <w:lang w:val="es-CO"/>
                    <w14:ligatures w14:val="none"/>
                  </w:rPr>
                </w:pPr>
              </w:p>
              <w:p w:rsidRPr="004E32C0" w:rsidR="005235C3" w:rsidP="54A5F478" w:rsidRDefault="00C426CD" w14:paraId="16422CB1" w14:textId="294CD2F7">
                <w:pPr>
                  <w:spacing w:after="0" w:line="240" w:lineRule="auto"/>
                  <w:rPr>
                    <w:rFonts w:eastAsia="Calibri"/>
                    <w:kern w:val="0"/>
                    <w:sz w:val="18"/>
                    <w:szCs w:val="18"/>
                    <w:lang w:val="es-CO"/>
                    <w14:ligatures w14:val="none"/>
                  </w:rPr>
                </w:pPr>
                <w:r w:rsidRPr="54A5F478">
                  <w:rPr>
                    <w:rFonts w:eastAsia="Calibri"/>
                    <w:kern w:val="0"/>
                    <w:sz w:val="18"/>
                    <w:szCs w:val="18"/>
                    <w:lang w:val="es-CO"/>
                    <w14:ligatures w14:val="none"/>
                  </w:rPr>
                  <w:t xml:space="preserve">Se observa que para el año 2023 hubo un incremento </w:t>
                </w:r>
                <w:r w:rsidRPr="54A5F478" w:rsidR="60BBA76A">
                  <w:rPr>
                    <w:rFonts w:eastAsia="Calibri"/>
                    <w:kern w:val="0"/>
                    <w:sz w:val="18"/>
                    <w:szCs w:val="18"/>
                    <w:lang w:val="es-CO"/>
                    <w14:ligatures w14:val="none"/>
                  </w:rPr>
                  <w:t xml:space="preserve">relativo </w:t>
                </w:r>
                <w:r w:rsidRPr="54A5F478">
                  <w:rPr>
                    <w:rFonts w:eastAsia="Calibri"/>
                    <w:kern w:val="0"/>
                    <w:sz w:val="18"/>
                    <w:szCs w:val="18"/>
                    <w:lang w:val="es-CO"/>
                    <w14:ligatures w14:val="none"/>
                  </w:rPr>
                  <w:t>del 36% en la participación de las FNCER en la matriz energética eléctrica, pasando de un 1.76% a un 2.7%. Señala un incremento de la participación de las FNCER en la matriz energética eléctrica, y un desempeño s</w:t>
                </w:r>
                <w:r w:rsidRPr="54A5F478" w:rsidR="5F363B39">
                  <w:rPr>
                    <w:rFonts w:eastAsia="Calibri"/>
                    <w:kern w:val="0"/>
                    <w:sz w:val="18"/>
                    <w:szCs w:val="18"/>
                    <w:lang w:val="es-CO"/>
                    <w14:ligatures w14:val="none"/>
                  </w:rPr>
                  <w:t xml:space="preserve">obresaliente del sector con respecto a las metas de transición energética. </w:t>
                </w:r>
              </w:p>
            </w:sdtContent>
          </w:sdt>
        </w:tc>
        <w:bookmarkEnd w:id="8"/>
      </w:tr>
      <w:tr w:rsidR="005235C3" w:rsidTr="15AED462" w14:paraId="11BEF45A" w14:textId="77777777">
        <w:trPr>
          <w:trHeight w:val="20"/>
        </w:trPr>
        <w:tc>
          <w:tcPr>
            <w:tcW w:w="799" w:type="pct"/>
            <w:shd w:val="clear" w:color="auto" w:fill="D9D9D9" w:themeFill="background1" w:themeFillShade="D9"/>
            <w:tcMar/>
            <w:vAlign w:val="center"/>
          </w:tcPr>
          <w:p w:rsidR="005235C3" w:rsidRDefault="00C426CD" w14:paraId="75730C64" w14:textId="77777777">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Restricciones o limitaciones</w:t>
            </w:r>
          </w:p>
        </w:tc>
        <w:sdt>
          <w:sdtPr>
            <w:rPr>
              <w:rFonts w:eastAsia="Calibri"/>
              <w:kern w:val="0"/>
              <w:sz w:val="18"/>
              <w:szCs w:val="18"/>
              <w14:ligatures w14:val="none"/>
            </w:rPr>
            <w:alias w:val="Restricciones o limitaciones"/>
            <w:tag w:val="Restricciones o limitaciones"/>
            <w:id w:val="-1053613454"/>
            <w:placeholder>
              <w:docPart w:val="72D76CDDEBEF4DE3A35864270D328A01"/>
            </w:placeholder>
          </w:sdtPr>
          <w:sdtEndPr>
            <w:rPr>
              <w:rFonts w:eastAsia="Calibri"/>
              <w:color w:val="FF0000"/>
              <w:sz w:val="18"/>
              <w:szCs w:val="18"/>
            </w:rPr>
          </w:sdtEndPr>
          <w:sdtContent>
            <w:tc>
              <w:tcPr>
                <w:tcW w:w="4201" w:type="pct"/>
                <w:gridSpan w:val="8"/>
                <w:tcMar/>
              </w:tcPr>
              <w:p w:rsidRPr="004E32C0" w:rsidR="005235C3" w:rsidRDefault="00C426CD" w14:paraId="59AF4858" w14:textId="77777777">
                <w:pPr>
                  <w:spacing w:after="0" w:line="240" w:lineRule="auto"/>
                  <w:ind w:right="99"/>
                  <w:jc w:val="both"/>
                  <w:rPr>
                    <w:rFonts w:eastAsia="Calibri" w:cstheme="minorHAnsi"/>
                    <w:kern w:val="0"/>
                    <w:sz w:val="18"/>
                    <w:szCs w:val="18"/>
                    <w:lang w:val="es-CO"/>
                    <w14:ligatures w14:val="none"/>
                  </w:rPr>
                </w:pPr>
                <w:r w:rsidRPr="004E32C0">
                  <w:rPr>
                    <w:rFonts w:eastAsia="Calibri" w:cstheme="minorHAnsi"/>
                    <w:kern w:val="0"/>
                    <w:sz w:val="18"/>
                    <w:szCs w:val="18"/>
                    <w:lang w:val="es-CO"/>
                    <w14:ligatures w14:val="none"/>
                  </w:rPr>
                  <w:t>Las limitaciones están asociadas a la calidad de los datos de las fuentes seleccionadas. El tablero de estadísticas de XM, proviene de múltiples fuentes con metodologías y niveles de detalle diferentes, lo que puede generar inconsistencias o vacíos en los datos.</w:t>
                </w:r>
              </w:p>
              <w:p w:rsidRPr="004E32C0" w:rsidR="005235C3" w:rsidRDefault="005235C3" w14:paraId="34774717" w14:textId="77777777">
                <w:pPr>
                  <w:spacing w:after="0" w:line="240" w:lineRule="auto"/>
                  <w:ind w:right="99"/>
                  <w:jc w:val="both"/>
                  <w:rPr>
                    <w:rFonts w:eastAsia="Calibri" w:cstheme="minorHAnsi"/>
                    <w:kern w:val="0"/>
                    <w:sz w:val="18"/>
                    <w:szCs w:val="18"/>
                    <w:lang w:val="es-CO"/>
                    <w14:ligatures w14:val="none"/>
                  </w:rPr>
                </w:pPr>
              </w:p>
              <w:p w:rsidRPr="004E32C0" w:rsidR="005235C3" w:rsidRDefault="00C426CD" w14:paraId="5EEEFF24" w14:textId="77777777">
                <w:pPr>
                  <w:spacing w:after="0" w:line="240" w:lineRule="auto"/>
                  <w:ind w:right="99"/>
                  <w:jc w:val="both"/>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Las fuentes de energía consideradas son aquellas que se reportan en la matriz eléctrica del Sistema Nacional Interconectado (SIN), lo que deja por fuera información de las Zonas no Interconectadas (ZNI).</w:t>
                </w:r>
              </w:p>
            </w:tc>
          </w:sdtContent>
        </w:sdt>
      </w:tr>
      <w:tr w:rsidR="005235C3" w:rsidTr="15AED462" w14:paraId="43F9FA8C" w14:textId="77777777">
        <w:trPr>
          <w:trHeight w:val="20"/>
        </w:trPr>
        <w:tc>
          <w:tcPr>
            <w:tcW w:w="799" w:type="pct"/>
            <w:vMerge w:val="restart"/>
            <w:shd w:val="clear" w:color="auto" w:fill="D9D9D9" w:themeFill="background1" w:themeFillShade="D9"/>
            <w:tcMar/>
            <w:vAlign w:val="center"/>
          </w:tcPr>
          <w:p w:rsidR="005235C3" w:rsidRDefault="00C426CD" w14:paraId="65B0E63A" w14:textId="77777777">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Facilidad de obtención</w:t>
            </w:r>
          </w:p>
        </w:tc>
        <w:tc>
          <w:tcPr>
            <w:tcW w:w="1401" w:type="pct"/>
            <w:gridSpan w:val="3"/>
            <w:tcMar/>
            <w:vAlign w:val="center"/>
          </w:tcPr>
          <w:p w:rsidR="005235C3" w:rsidRDefault="00C426CD" w14:paraId="4E7D2E7D" w14:textId="77777777">
            <w:pPr>
              <w:spacing w:after="0" w:line="240" w:lineRule="auto"/>
              <w:ind w:right="93"/>
              <w:jc w:val="center"/>
              <w:rPr>
                <w:rFonts w:eastAsia="Calibri" w:cstheme="minorHAnsi"/>
                <w:color w:val="FF0000"/>
                <w:kern w:val="0"/>
                <w:sz w:val="18"/>
                <w:szCs w:val="18"/>
                <w14:ligatures w14:val="none"/>
              </w:rPr>
            </w:pPr>
            <w:r>
              <w:rPr>
                <w:rFonts w:eastAsia="Calibri" w:cstheme="minorHAnsi"/>
                <w:spacing w:val="-2"/>
                <w:kern w:val="0"/>
                <w:sz w:val="18"/>
                <w:szCs w:val="18"/>
                <w14:ligatures w14:val="none"/>
              </w:rPr>
              <w:t xml:space="preserve">Fácil </w:t>
            </w:r>
            <w:sdt>
              <w:sdtPr>
                <w:rPr>
                  <w:rFonts w:eastAsia="Calibri" w:cstheme="minorHAnsi"/>
                  <w:spacing w:val="-2"/>
                  <w:kern w:val="0"/>
                  <w:sz w:val="18"/>
                  <w:szCs w:val="18"/>
                  <w14:ligatures w14:val="none"/>
                </w:rPr>
                <w:id w:val="-766536319"/>
                <w14:checkbox>
                  <w14:checked w14:val="1"/>
                  <w14:checkedState w14:val="2612" w14:font="MS Gothic"/>
                  <w14:uncheckedState w14:val="2610" w14:font="MS Gothic"/>
                </w14:checkbox>
              </w:sdtPr>
              <w:sdtEndPr/>
              <w:sdtContent>
                <w:r>
                  <w:rPr>
                    <w:rFonts w:ascii="Segoe UI Symbol" w:hAnsi="Segoe UI Symbol" w:eastAsia="MS Gothic" w:cs="Segoe UI Symbol"/>
                    <w:spacing w:val="-2"/>
                    <w:kern w:val="0"/>
                    <w:sz w:val="18"/>
                    <w:szCs w:val="18"/>
                    <w14:ligatures w14:val="none"/>
                  </w:rPr>
                  <w:t>☒</w:t>
                </w:r>
              </w:sdtContent>
            </w:sdt>
          </w:p>
        </w:tc>
        <w:tc>
          <w:tcPr>
            <w:tcW w:w="1401" w:type="pct"/>
            <w:gridSpan w:val="2"/>
            <w:tcMar/>
            <w:vAlign w:val="center"/>
          </w:tcPr>
          <w:p w:rsidR="005235C3" w:rsidRDefault="00C426CD" w14:paraId="336D4F12" w14:textId="77777777">
            <w:pPr>
              <w:spacing w:after="0" w:line="240" w:lineRule="auto"/>
              <w:ind w:right="93"/>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Regular </w:t>
            </w:r>
            <w:sdt>
              <w:sdtPr>
                <w:rPr>
                  <w:rFonts w:eastAsia="Calibri" w:cstheme="minorHAnsi"/>
                  <w:spacing w:val="-2"/>
                  <w:kern w:val="0"/>
                  <w:sz w:val="18"/>
                  <w:szCs w:val="18"/>
                  <w14:ligatures w14:val="none"/>
                </w:rPr>
                <w:id w:val="528990722"/>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1399" w:type="pct"/>
            <w:gridSpan w:val="3"/>
            <w:tcMar/>
            <w:vAlign w:val="center"/>
          </w:tcPr>
          <w:p w:rsidR="005235C3" w:rsidRDefault="00C426CD" w14:paraId="037F4155" w14:textId="77777777">
            <w:pPr>
              <w:spacing w:after="0" w:line="240" w:lineRule="auto"/>
              <w:ind w:right="93"/>
              <w:jc w:val="center"/>
              <w:rPr>
                <w:rFonts w:eastAsia="Calibri" w:cstheme="minorHAnsi"/>
                <w:kern w:val="0"/>
                <w:sz w:val="18"/>
                <w:szCs w:val="18"/>
                <w14:ligatures w14:val="none"/>
              </w:rPr>
            </w:pPr>
            <w:r>
              <w:rPr>
                <w:rFonts w:eastAsia="Calibri" w:cstheme="minorHAnsi"/>
                <w:kern w:val="0"/>
                <w:sz w:val="18"/>
                <w:szCs w:val="18"/>
                <w14:ligatures w14:val="none"/>
              </w:rPr>
              <w:t xml:space="preserve">Difícil </w:t>
            </w:r>
            <w:sdt>
              <w:sdtPr>
                <w:rPr>
                  <w:rFonts w:eastAsia="Calibri" w:cstheme="minorHAnsi"/>
                  <w:kern w:val="0"/>
                  <w:sz w:val="18"/>
                  <w:szCs w:val="18"/>
                  <w14:ligatures w14:val="none"/>
                </w:rPr>
                <w:id w:val="1792394785"/>
                <w14:checkbox>
                  <w14:checked w14:val="0"/>
                  <w14:checkedState w14:val="2612" w14:font="MS Gothic"/>
                  <w14:uncheckedState w14:val="2610" w14:font="MS Gothic"/>
                </w14:checkbox>
              </w:sdtPr>
              <w:sdtEndPr/>
              <w:sdtContent>
                <w:r>
                  <w:rPr>
                    <w:rFonts w:ascii="Segoe UI Symbol" w:hAnsi="Segoe UI Symbol" w:eastAsia="Calibri" w:cs="Segoe UI Symbol"/>
                    <w:kern w:val="0"/>
                    <w:sz w:val="18"/>
                    <w:szCs w:val="18"/>
                    <w14:ligatures w14:val="none"/>
                  </w:rPr>
                  <w:t>☐</w:t>
                </w:r>
              </w:sdtContent>
            </w:sdt>
          </w:p>
        </w:tc>
      </w:tr>
      <w:tr w:rsidR="005235C3" w:rsidTr="15AED462" w14:paraId="0EACF37D" w14:textId="77777777">
        <w:trPr>
          <w:trHeight w:val="20"/>
        </w:trPr>
        <w:tc>
          <w:tcPr>
            <w:tcW w:w="799" w:type="pct"/>
            <w:vMerge/>
            <w:tcMar/>
          </w:tcPr>
          <w:p w:rsidR="005235C3" w:rsidRDefault="005235C3" w14:paraId="680DAE30" w14:textId="77777777">
            <w:pPr>
              <w:tabs>
                <w:tab w:val="left" w:pos="1936"/>
              </w:tabs>
              <w:spacing w:after="0" w:line="240" w:lineRule="auto"/>
              <w:ind w:left="55" w:right="99"/>
              <w:rPr>
                <w:rFonts w:eastAsia="Calibri" w:cstheme="minorHAnsi"/>
                <w:b/>
                <w:spacing w:val="-2"/>
                <w:kern w:val="0"/>
                <w:sz w:val="18"/>
                <w:szCs w:val="18"/>
                <w14:ligatures w14:val="none"/>
              </w:rPr>
            </w:pPr>
          </w:p>
        </w:tc>
        <w:tc>
          <w:tcPr>
            <w:tcW w:w="4201" w:type="pct"/>
            <w:gridSpan w:val="8"/>
            <w:tcMar/>
          </w:tcPr>
          <w:p w:rsidRPr="004E32C0" w:rsidR="005235C3" w:rsidRDefault="00C426CD" w14:paraId="6FE065C4" w14:textId="77777777">
            <w:pPr>
              <w:spacing w:after="0" w:line="240" w:lineRule="auto"/>
              <w:ind w:right="91"/>
              <w:jc w:val="both"/>
              <w:rPr>
                <w:rFonts w:eastAsia="Calibri" w:cstheme="minorHAnsi"/>
                <w:kern w:val="0"/>
                <w:sz w:val="18"/>
                <w:szCs w:val="18"/>
                <w:lang w:val="es-CO"/>
                <w14:ligatures w14:val="none"/>
              </w:rPr>
            </w:pPr>
            <w:r w:rsidRPr="004E32C0">
              <w:rPr>
                <w:rFonts w:eastAsia="Calibri" w:cstheme="minorHAnsi"/>
                <w:kern w:val="0"/>
                <w:position w:val="-10"/>
                <w:sz w:val="18"/>
                <w:szCs w:val="18"/>
                <w:lang w:val="es-CO"/>
                <w14:ligatures w14:val="none"/>
              </w:rPr>
              <w:t>¿Por</w:t>
            </w:r>
            <w:r w:rsidRPr="004E32C0">
              <w:rPr>
                <w:rFonts w:eastAsia="Calibri" w:cstheme="minorHAnsi"/>
                <w:spacing w:val="-8"/>
                <w:kern w:val="0"/>
                <w:position w:val="-10"/>
                <w:sz w:val="18"/>
                <w:szCs w:val="18"/>
                <w:lang w:val="es-CO"/>
                <w14:ligatures w14:val="none"/>
              </w:rPr>
              <w:t xml:space="preserve"> </w:t>
            </w:r>
            <w:r w:rsidRPr="004E32C0">
              <w:rPr>
                <w:rFonts w:eastAsia="Calibri" w:cstheme="minorHAnsi"/>
                <w:kern w:val="0"/>
                <w:position w:val="-10"/>
                <w:sz w:val="18"/>
                <w:szCs w:val="18"/>
                <w:lang w:val="es-CO"/>
                <w14:ligatures w14:val="none"/>
              </w:rPr>
              <w:t xml:space="preserve">qué?:  </w:t>
            </w:r>
            <w:sdt>
              <w:sdtPr>
                <w:rPr>
                  <w:rFonts w:eastAsia="Calibri" w:cstheme="minorHAnsi"/>
                  <w:kern w:val="0"/>
                  <w:sz w:val="18"/>
                  <w:szCs w:val="18"/>
                  <w14:ligatures w14:val="none"/>
                </w:rPr>
                <w:alias w:val="Facilidad de obtención"/>
                <w:tag w:val="Facilidad de obtención"/>
                <w:id w:val="-1460876802"/>
                <w:placeholder>
                  <w:docPart w:val="051FAAC3693D496986A4CE0154280DDB"/>
                </w:placeholder>
              </w:sdtPr>
              <w:sdtEndPr>
                <w:rPr>
                  <w:color w:val="FF0000"/>
                </w:rPr>
              </w:sdtEndPr>
              <w:sdtContent>
                <w:r w:rsidRPr="004E32C0">
                  <w:rPr>
                    <w:rFonts w:eastAsia="Calibri" w:cstheme="minorHAnsi"/>
                    <w:kern w:val="0"/>
                    <w:sz w:val="18"/>
                    <w:szCs w:val="18"/>
                    <w:lang w:val="es-CO"/>
                    <w14:ligatures w14:val="none"/>
                  </w:rPr>
                  <w:t xml:space="preserve">Los datos de generación de energía reportados por XM son de acceso público y son una fuente oficial de información para el Ministerio de Minas y Energía. </w:t>
                </w:r>
              </w:sdtContent>
            </w:sdt>
          </w:p>
        </w:tc>
      </w:tr>
      <w:tr w:rsidR="005235C3" w:rsidTr="15AED462" w14:paraId="20426C9B" w14:textId="77777777">
        <w:trPr>
          <w:trHeight w:val="20"/>
        </w:trPr>
        <w:tc>
          <w:tcPr>
            <w:tcW w:w="5000" w:type="pct"/>
            <w:gridSpan w:val="9"/>
            <w:shd w:val="clear" w:color="auto" w:fill="A6A6A6" w:themeFill="background1" w:themeFillShade="A6"/>
            <w:tcMar/>
            <w:vAlign w:val="center"/>
          </w:tcPr>
          <w:p w:rsidR="005235C3" w:rsidRDefault="00C426CD" w14:paraId="1C05A973" w14:textId="77777777">
            <w:pPr>
              <w:spacing w:after="0" w:line="240" w:lineRule="auto"/>
              <w:jc w:val="center"/>
              <w:rPr>
                <w:rFonts w:eastAsia="Calibri" w:cstheme="minorHAnsi"/>
                <w:b/>
                <w:bCs/>
                <w:kern w:val="0"/>
                <w:sz w:val="18"/>
                <w:szCs w:val="18"/>
                <w14:ligatures w14:val="none"/>
              </w:rPr>
            </w:pPr>
            <w:r>
              <w:rPr>
                <w:rFonts w:eastAsia="Calibri" w:cstheme="minorHAnsi"/>
                <w:b/>
                <w:bCs/>
                <w:kern w:val="0"/>
                <w:sz w:val="18"/>
                <w:szCs w:val="18"/>
                <w14:ligatures w14:val="none"/>
              </w:rPr>
              <w:t>RESPONSABLE DEL INDICADOR</w:t>
            </w:r>
          </w:p>
        </w:tc>
      </w:tr>
      <w:tr w:rsidR="005235C3" w:rsidTr="15AED462" w14:paraId="76C07AC4" w14:textId="77777777">
        <w:trPr>
          <w:trHeight w:val="20"/>
        </w:trPr>
        <w:tc>
          <w:tcPr>
            <w:tcW w:w="799" w:type="pct"/>
            <w:shd w:val="clear" w:color="auto" w:fill="D9D9D9" w:themeFill="background1" w:themeFillShade="D9"/>
            <w:tcMar/>
            <w:vAlign w:val="center"/>
          </w:tcPr>
          <w:p w:rsidR="005235C3" w:rsidRDefault="00C426CD" w14:paraId="2F4D4941" w14:textId="77777777">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Entidad</w:t>
            </w:r>
          </w:p>
        </w:tc>
        <w:sdt>
          <w:sdtPr>
            <w:rPr>
              <w:rFonts w:eastAsia="Calibri"/>
              <w:kern w:val="0"/>
              <w:sz w:val="18"/>
              <w:szCs w:val="18"/>
              <w14:ligatures w14:val="none"/>
            </w:rPr>
            <w:alias w:val="Entidad"/>
            <w:tag w:val="Entidad"/>
            <w:id w:val="-2117973869"/>
            <w:placeholder>
              <w:docPart w:val="CF255E2B2936472CAF96846B2AEAD8C6"/>
            </w:placeholder>
          </w:sdtPr>
          <w:sdtEndPr>
            <w:rPr>
              <w:rFonts w:eastAsia="Calibri"/>
              <w:color w:val="FF0000"/>
              <w:sz w:val="18"/>
              <w:szCs w:val="18"/>
            </w:rPr>
          </w:sdtEndPr>
          <w:sdtContent>
            <w:tc>
              <w:tcPr>
                <w:tcW w:w="4201" w:type="pct"/>
                <w:gridSpan w:val="8"/>
                <w:tcMar/>
              </w:tcPr>
              <w:p w:rsidRPr="004E32C0" w:rsidR="005235C3" w:rsidRDefault="00C426CD" w14:paraId="43001F60"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Ministerio de Minas y Energía</w:t>
                </w:r>
              </w:p>
            </w:tc>
          </w:sdtContent>
        </w:sdt>
      </w:tr>
      <w:tr w:rsidR="005235C3" w:rsidTr="15AED462" w14:paraId="09DF04CC" w14:textId="77777777">
        <w:trPr>
          <w:trHeight w:val="20"/>
        </w:trPr>
        <w:tc>
          <w:tcPr>
            <w:tcW w:w="799" w:type="pct"/>
            <w:shd w:val="clear" w:color="auto" w:fill="D9D9D9" w:themeFill="background1" w:themeFillShade="D9"/>
            <w:tcMar/>
            <w:vAlign w:val="center"/>
          </w:tcPr>
          <w:p w:rsidR="005235C3" w:rsidRDefault="00C426CD" w14:paraId="5132A9B0" w14:textId="77777777">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Dependencia</w:t>
            </w:r>
          </w:p>
        </w:tc>
        <w:sdt>
          <w:sdtPr>
            <w:rPr>
              <w:rFonts w:eastAsia="Calibri"/>
              <w:kern w:val="0"/>
              <w:sz w:val="18"/>
              <w:szCs w:val="18"/>
              <w14:ligatures w14:val="none"/>
            </w:rPr>
            <w:alias w:val="Dependencia"/>
            <w:tag w:val="Dependencia"/>
            <w:id w:val="-1792968737"/>
            <w:placeholder>
              <w:docPart w:val="6997509437454F9680974D30E3B45C04"/>
            </w:placeholder>
          </w:sdtPr>
          <w:sdtEndPr>
            <w:rPr>
              <w:rFonts w:eastAsia="Calibri"/>
              <w:color w:val="FF0000"/>
              <w:sz w:val="18"/>
              <w:szCs w:val="18"/>
            </w:rPr>
          </w:sdtEndPr>
          <w:sdtContent>
            <w:tc>
              <w:tcPr>
                <w:tcW w:w="4201" w:type="pct"/>
                <w:gridSpan w:val="8"/>
                <w:tcMar/>
              </w:tcPr>
              <w:p w:rsidRPr="004E32C0" w:rsidR="005235C3" w:rsidRDefault="00C426CD" w14:paraId="1FA4A1C7"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Oficina de Asuntos Ambientales y Sociales</w:t>
                </w:r>
              </w:p>
            </w:tc>
          </w:sdtContent>
        </w:sdt>
      </w:tr>
      <w:tr w:rsidR="005235C3" w:rsidTr="15AED462" w14:paraId="1F1DA6ED" w14:textId="77777777">
        <w:trPr>
          <w:trHeight w:val="20"/>
        </w:trPr>
        <w:tc>
          <w:tcPr>
            <w:tcW w:w="799" w:type="pct"/>
            <w:shd w:val="clear" w:color="auto" w:fill="D9D9D9" w:themeFill="background1" w:themeFillShade="D9"/>
            <w:tcMar/>
            <w:vAlign w:val="center"/>
          </w:tcPr>
          <w:p w:rsidR="005235C3" w:rsidRDefault="00C426CD" w14:paraId="4BC7ADBF" w14:textId="77777777">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Teléfono de la dependencia</w:t>
            </w:r>
          </w:p>
        </w:tc>
        <w:sdt>
          <w:sdtPr>
            <w:rPr>
              <w:rFonts w:eastAsia="Calibri"/>
              <w:kern w:val="0"/>
              <w:sz w:val="18"/>
              <w:szCs w:val="18"/>
              <w14:ligatures w14:val="none"/>
            </w:rPr>
            <w:alias w:val="Teléfono de la dependencia"/>
            <w:tag w:val="Teléfono de la dependencia"/>
            <w:id w:val="603464766"/>
            <w:placeholder>
              <w:docPart w:val="2407BB23B52A4E6E985D21CA8E70B6F5"/>
            </w:placeholder>
          </w:sdtPr>
          <w:sdtEndPr>
            <w:rPr>
              <w:rFonts w:eastAsia="Calibri"/>
              <w:color w:val="FF0000"/>
              <w:sz w:val="18"/>
              <w:szCs w:val="18"/>
            </w:rPr>
          </w:sdtEndPr>
          <w:sdtContent>
            <w:tc>
              <w:tcPr>
                <w:tcW w:w="4201" w:type="pct"/>
                <w:gridSpan w:val="8"/>
                <w:tcMar/>
              </w:tcPr>
              <w:p w:rsidR="005235C3" w:rsidRDefault="00C426CD" w14:paraId="46615599" w14:textId="77777777">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601 2200300</w:t>
                </w:r>
              </w:p>
            </w:tc>
          </w:sdtContent>
        </w:sdt>
      </w:tr>
      <w:tr w:rsidR="005235C3" w:rsidTr="15AED462" w14:paraId="3C63A1A8" w14:textId="77777777">
        <w:trPr>
          <w:trHeight w:val="20"/>
        </w:trPr>
        <w:tc>
          <w:tcPr>
            <w:tcW w:w="799" w:type="pct"/>
            <w:shd w:val="clear" w:color="auto" w:fill="D9D9D9" w:themeFill="background1" w:themeFillShade="D9"/>
            <w:tcMar/>
            <w:vAlign w:val="center"/>
          </w:tcPr>
          <w:p w:rsidR="005235C3" w:rsidRDefault="00C426CD" w14:paraId="4F998B7E" w14:textId="77777777">
            <w:pPr>
              <w:spacing w:after="0" w:line="240" w:lineRule="auto"/>
              <w:jc w:val="center"/>
              <w:rPr>
                <w:rFonts w:eastAsia="Calibri" w:cstheme="minorHAnsi"/>
                <w:b/>
                <w:i/>
                <w:spacing w:val="-2"/>
                <w:kern w:val="0"/>
                <w:sz w:val="18"/>
                <w:szCs w:val="18"/>
                <w14:ligatures w14:val="none"/>
              </w:rPr>
            </w:pPr>
            <w:r>
              <w:rPr>
                <w:rFonts w:eastAsia="Calibri" w:cstheme="minorHAnsi"/>
                <w:b/>
                <w:i/>
                <w:spacing w:val="-2"/>
                <w:kern w:val="0"/>
                <w:sz w:val="18"/>
                <w:szCs w:val="18"/>
                <w14:ligatures w14:val="none"/>
              </w:rPr>
              <w:t>Dirección de la dependencia</w:t>
            </w:r>
          </w:p>
        </w:tc>
        <w:sdt>
          <w:sdtPr>
            <w:rPr>
              <w:rFonts w:eastAsia="Calibri"/>
              <w:kern w:val="0"/>
              <w:sz w:val="18"/>
              <w:szCs w:val="18"/>
              <w14:ligatures w14:val="none"/>
            </w:rPr>
            <w:alias w:val="Dirección de la dependencia "/>
            <w:tag w:val="Dirección de la dependencia "/>
            <w:id w:val="559372583"/>
            <w:placeholder>
              <w:docPart w:val="FC6E50DF2D8B4D56B653C8B35465B4E3"/>
            </w:placeholder>
          </w:sdtPr>
          <w:sdtEndPr>
            <w:rPr>
              <w:rFonts w:eastAsia="Calibri"/>
              <w:color w:val="FF0000"/>
              <w:sz w:val="18"/>
              <w:szCs w:val="18"/>
            </w:rPr>
          </w:sdtEndPr>
          <w:sdtContent>
            <w:sdt>
              <w:sdtPr>
                <w:rPr>
                  <w:rFonts w:eastAsia="Calibri"/>
                  <w:kern w:val="0"/>
                  <w:sz w:val="18"/>
                  <w:szCs w:val="18"/>
                  <w14:ligatures w14:val="none"/>
                </w:rPr>
                <w:alias w:val="Dirección de la dependencia "/>
                <w:tag w:val="Dirección de la dependencia "/>
                <w:id w:val="-239871840"/>
                <w:placeholder>
                  <w:docPart w:val="CC14F6ADD57041B8A964451A62B1A166"/>
                </w:placeholder>
              </w:sdtPr>
              <w:sdtEndPr>
                <w:rPr>
                  <w:rFonts w:cstheme="minorHAnsi"/>
                  <w:color w:val="FF0000"/>
                </w:rPr>
              </w:sdtEndPr>
              <w:sdtContent>
                <w:tc>
                  <w:tcPr>
                    <w:tcW w:w="4201" w:type="pct"/>
                    <w:gridSpan w:val="8"/>
                    <w:tcMar/>
                  </w:tcPr>
                  <w:p w:rsidRPr="004E32C0" w:rsidR="005235C3" w:rsidRDefault="00C426CD" w14:paraId="50893FDB"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Calle 43 No. 57 - 31 – Centro Administrativo Nacional Bogotá D.C - Colombia.</w:t>
                    </w:r>
                  </w:p>
                </w:tc>
              </w:sdtContent>
            </w:sdt>
          </w:sdtContent>
        </w:sdt>
      </w:tr>
      <w:tr w:rsidR="005235C3" w:rsidTr="15AED462" w14:paraId="30EAF6DD" w14:textId="77777777">
        <w:trPr>
          <w:trHeight w:val="20"/>
        </w:trPr>
        <w:tc>
          <w:tcPr>
            <w:tcW w:w="5000" w:type="pct"/>
            <w:gridSpan w:val="9"/>
            <w:shd w:val="clear" w:color="auto" w:fill="A6A6A6" w:themeFill="background1" w:themeFillShade="A6"/>
            <w:tcMar/>
          </w:tcPr>
          <w:p w:rsidRPr="004E32C0" w:rsidR="005235C3" w:rsidRDefault="00C426CD" w14:paraId="553D6F7D" w14:textId="77777777">
            <w:pPr>
              <w:spacing w:after="0" w:line="240" w:lineRule="auto"/>
              <w:jc w:val="center"/>
              <w:rPr>
                <w:rFonts w:eastAsia="Calibri" w:cstheme="minorHAnsi"/>
                <w:b/>
                <w:kern w:val="0"/>
                <w:sz w:val="18"/>
                <w:szCs w:val="18"/>
                <w:lang w:val="es-CO"/>
                <w14:ligatures w14:val="none"/>
              </w:rPr>
            </w:pPr>
            <w:r w:rsidRPr="004E32C0">
              <w:rPr>
                <w:rFonts w:eastAsia="Calibri" w:cstheme="minorHAnsi"/>
                <w:b/>
                <w:bCs/>
                <w:kern w:val="0"/>
                <w:sz w:val="18"/>
                <w:szCs w:val="18"/>
                <w:lang w:val="es-CO"/>
                <w14:ligatures w14:val="none"/>
              </w:rPr>
              <w:t>UBICACIÓN PRINCIPAL PARA LA CONSULTA DEL INDICADOR</w:t>
            </w:r>
          </w:p>
        </w:tc>
      </w:tr>
      <w:tr w:rsidR="005235C3" w:rsidTr="15AED462" w14:paraId="4016DC64" w14:textId="77777777">
        <w:trPr>
          <w:trHeight w:val="20"/>
        </w:trPr>
        <w:tc>
          <w:tcPr>
            <w:tcW w:w="799" w:type="pct"/>
            <w:shd w:val="clear" w:color="auto" w:fill="D9D9D9" w:themeFill="background1" w:themeFillShade="D9"/>
            <w:tcMar/>
            <w:vAlign w:val="center"/>
          </w:tcPr>
          <w:p w:rsidR="005235C3" w:rsidRDefault="00C426CD" w14:paraId="410D37B4" w14:textId="77777777">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Nombre</w:t>
            </w:r>
          </w:p>
        </w:tc>
        <w:sdt>
          <w:sdtPr>
            <w:rPr>
              <w:rFonts w:eastAsia="Calibri"/>
              <w:kern w:val="0"/>
              <w:sz w:val="18"/>
              <w:szCs w:val="18"/>
              <w14:ligatures w14:val="none"/>
            </w:rPr>
            <w:alias w:val="Nombre"/>
            <w:tag w:val="Nombre"/>
            <w:id w:val="1555662621"/>
            <w:placeholder>
              <w:docPart w:val="71BAA9ADE0344944AF6B6B8C115F3FB1"/>
            </w:placeholder>
          </w:sdtPr>
          <w:sdtEndPr>
            <w:rPr>
              <w:rFonts w:eastAsia="Calibri"/>
              <w:color w:val="FF0000"/>
              <w:sz w:val="18"/>
              <w:szCs w:val="18"/>
            </w:rPr>
          </w:sdtEndPr>
          <w:sdtContent>
            <w:sdt>
              <w:sdtPr>
                <w:rPr>
                  <w:rFonts w:eastAsia="Calibri"/>
                  <w:kern w:val="0"/>
                  <w:sz w:val="18"/>
                  <w:szCs w:val="18"/>
                  <w14:ligatures w14:val="none"/>
                </w:rPr>
                <w:alias w:val="Nombre"/>
                <w:tag w:val="Nombre"/>
                <w:id w:val="1711080485"/>
                <w:placeholder>
                  <w:docPart w:val="126790A13EF74751B3F17C31AE44FA87"/>
                </w:placeholder>
              </w:sdtPr>
              <w:sdtEndPr>
                <w:rPr>
                  <w:rFonts w:cstheme="minorHAnsi"/>
                  <w:color w:val="FF0000"/>
                </w:rPr>
              </w:sdtEndPr>
              <w:sdtContent>
                <w:tc>
                  <w:tcPr>
                    <w:tcW w:w="4201" w:type="pct"/>
                    <w:gridSpan w:val="8"/>
                    <w:tcMar/>
                  </w:tcPr>
                  <w:p w:rsidRPr="004E32C0" w:rsidR="005235C3" w:rsidRDefault="00C426CD" w14:paraId="331ECFCE" w14:textId="77777777">
                    <w:pPr>
                      <w:spacing w:after="0" w:line="199" w:lineRule="exact"/>
                      <w:jc w:val="both"/>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A definir por la OAAS</w:t>
                    </w:r>
                  </w:p>
                </w:tc>
              </w:sdtContent>
            </w:sdt>
          </w:sdtContent>
        </w:sdt>
      </w:tr>
      <w:tr w:rsidR="005235C3" w:rsidTr="15AED462" w14:paraId="3986149E" w14:textId="77777777">
        <w:trPr>
          <w:trHeight w:val="20"/>
        </w:trPr>
        <w:tc>
          <w:tcPr>
            <w:tcW w:w="799" w:type="pct"/>
            <w:shd w:val="clear" w:color="auto" w:fill="D9D9D9" w:themeFill="background1" w:themeFillShade="D9"/>
            <w:tcMar/>
            <w:vAlign w:val="center"/>
          </w:tcPr>
          <w:p w:rsidR="005235C3" w:rsidRDefault="00C426CD" w14:paraId="4811B7E7" w14:textId="77777777">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Física</w:t>
            </w:r>
          </w:p>
        </w:tc>
        <w:sdt>
          <w:sdtPr>
            <w:rPr>
              <w:rFonts w:eastAsia="Calibri"/>
              <w:kern w:val="0"/>
              <w:sz w:val="18"/>
              <w:szCs w:val="18"/>
              <w14:ligatures w14:val="none"/>
            </w:rPr>
            <w:alias w:val="Física"/>
            <w:tag w:val="Física"/>
            <w:id w:val="-529420571"/>
            <w:placeholder>
              <w:docPart w:val="9183460EE2474FE388CE9F7A0141E9DE"/>
            </w:placeholder>
          </w:sdtPr>
          <w:sdtEndPr>
            <w:rPr>
              <w:rFonts w:eastAsia="Calibri"/>
              <w:color w:val="FF0000"/>
              <w:sz w:val="18"/>
              <w:szCs w:val="18"/>
            </w:rPr>
          </w:sdtEndPr>
          <w:sdtContent>
            <w:sdt>
              <w:sdtPr>
                <w:rPr>
                  <w:rFonts w:eastAsia="Calibri"/>
                  <w:kern w:val="0"/>
                  <w:sz w:val="18"/>
                  <w:szCs w:val="18"/>
                  <w14:ligatures w14:val="none"/>
                </w:rPr>
                <w:alias w:val="Nombre"/>
                <w:tag w:val="Nombre"/>
                <w:id w:val="-817028000"/>
                <w:placeholder>
                  <w:docPart w:val="340007E062274911A27AAA4639FD37A3"/>
                </w:placeholder>
              </w:sdtPr>
              <w:sdtEndPr>
                <w:rPr>
                  <w:rFonts w:cstheme="minorHAnsi"/>
                  <w:color w:val="FF0000"/>
                </w:rPr>
              </w:sdtEndPr>
              <w:sdtContent>
                <w:tc>
                  <w:tcPr>
                    <w:tcW w:w="4201" w:type="pct"/>
                    <w:gridSpan w:val="8"/>
                    <w:tcMar/>
                  </w:tcPr>
                  <w:p w:rsidRPr="004E32C0" w:rsidR="005235C3" w:rsidRDefault="00C426CD" w14:paraId="6AC8EF02"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A definir por la OAAS</w:t>
                    </w:r>
                  </w:p>
                </w:tc>
              </w:sdtContent>
            </w:sdt>
          </w:sdtContent>
        </w:sdt>
      </w:tr>
      <w:tr w:rsidR="005235C3" w:rsidTr="15AED462" w14:paraId="45E47CA1" w14:textId="77777777">
        <w:trPr>
          <w:trHeight w:val="20"/>
        </w:trPr>
        <w:tc>
          <w:tcPr>
            <w:tcW w:w="799" w:type="pct"/>
            <w:shd w:val="clear" w:color="auto" w:fill="D9D9D9" w:themeFill="background1" w:themeFillShade="D9"/>
            <w:tcMar/>
            <w:vAlign w:val="center"/>
          </w:tcPr>
          <w:p w:rsidR="005235C3" w:rsidRDefault="00C426CD" w14:paraId="67D1B2A9" w14:textId="77777777">
            <w:pPr>
              <w:spacing w:after="0" w:line="240" w:lineRule="auto"/>
              <w:jc w:val="center"/>
              <w:rPr>
                <w:rFonts w:eastAsia="Calibri" w:cstheme="minorHAnsi"/>
                <w:b/>
                <w:i/>
                <w:kern w:val="0"/>
                <w:sz w:val="18"/>
                <w:szCs w:val="18"/>
                <w14:ligatures w14:val="none"/>
              </w:rPr>
            </w:pPr>
            <w:r>
              <w:rPr>
                <w:rFonts w:eastAsia="Calibri" w:cstheme="minorHAnsi"/>
                <w:b/>
                <w:i/>
                <w:spacing w:val="-5"/>
                <w:kern w:val="0"/>
                <w:sz w:val="18"/>
                <w:szCs w:val="18"/>
                <w14:ligatures w14:val="none"/>
              </w:rPr>
              <w:t>URL</w:t>
            </w:r>
          </w:p>
        </w:tc>
        <w:sdt>
          <w:sdtPr>
            <w:rPr>
              <w:rFonts w:eastAsia="Calibri"/>
              <w:kern w:val="0"/>
              <w:sz w:val="18"/>
              <w:szCs w:val="18"/>
              <w14:ligatures w14:val="none"/>
            </w:rPr>
            <w:alias w:val="URL"/>
            <w:tag w:val="URL"/>
            <w:id w:val="705301387"/>
            <w:placeholder>
              <w:docPart w:val="8430512A7284402CAD7DD9ED5AC24AB3"/>
            </w:placeholder>
          </w:sdtPr>
          <w:sdtEndPr>
            <w:rPr>
              <w:rFonts w:eastAsia="Calibri"/>
              <w:color w:val="FF0000"/>
              <w:sz w:val="18"/>
              <w:szCs w:val="18"/>
            </w:rPr>
          </w:sdtEndPr>
          <w:sdtContent>
            <w:sdt>
              <w:sdtPr>
                <w:rPr>
                  <w:rFonts w:eastAsia="Calibri"/>
                  <w:kern w:val="0"/>
                  <w:sz w:val="18"/>
                  <w:szCs w:val="18"/>
                  <w14:ligatures w14:val="none"/>
                </w:rPr>
                <w:alias w:val="Nombre"/>
                <w:tag w:val="Nombre"/>
                <w:id w:val="-1377154492"/>
                <w:placeholder>
                  <w:docPart w:val="F13E821DED4D486BA2990187A623879A"/>
                </w:placeholder>
              </w:sdtPr>
              <w:sdtEndPr>
                <w:rPr>
                  <w:rFonts w:cstheme="minorHAnsi"/>
                  <w:color w:val="FF0000"/>
                </w:rPr>
              </w:sdtEndPr>
              <w:sdtContent>
                <w:tc>
                  <w:tcPr>
                    <w:tcW w:w="4201" w:type="pct"/>
                    <w:gridSpan w:val="8"/>
                    <w:tcMar/>
                  </w:tcPr>
                  <w:p w:rsidRPr="004E32C0" w:rsidR="005235C3" w:rsidRDefault="00C426CD" w14:paraId="72BFDF40" w14:textId="77777777">
                    <w:pPr>
                      <w:spacing w:after="0" w:line="240" w:lineRule="auto"/>
                      <w:rPr>
                        <w:rFonts w:eastAsia="Calibri" w:cstheme="minorHAnsi"/>
                        <w:color w:val="FF0000"/>
                        <w:kern w:val="0"/>
                        <w:sz w:val="18"/>
                        <w:szCs w:val="18"/>
                        <w:lang w:val="es-CO"/>
                        <w14:ligatures w14:val="none"/>
                      </w:rPr>
                    </w:pPr>
                    <w:r w:rsidRPr="004E32C0">
                      <w:rPr>
                        <w:rFonts w:eastAsia="Calibri" w:cstheme="minorHAnsi"/>
                        <w:kern w:val="0"/>
                        <w:sz w:val="18"/>
                        <w:szCs w:val="18"/>
                        <w:lang w:val="es-CO"/>
                        <w14:ligatures w14:val="none"/>
                      </w:rPr>
                      <w:t>A definir por la OAAS</w:t>
                    </w:r>
                  </w:p>
                </w:tc>
              </w:sdtContent>
            </w:sdt>
          </w:sdtContent>
        </w:sdt>
      </w:tr>
    </w:tbl>
    <w:p w:rsidR="005235C3" w:rsidRDefault="005235C3" w14:paraId="698E195B" w14:textId="77777777">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5235C3" w14:paraId="578C990E" w14:textId="77777777">
        <w:trPr>
          <w:trHeight w:val="20"/>
        </w:trPr>
        <w:tc>
          <w:tcPr>
            <w:tcW w:w="5000" w:type="pct"/>
            <w:gridSpan w:val="7"/>
            <w:shd w:val="clear" w:color="auto" w:fill="A6A6A6" w:themeFill="background1" w:themeFillShade="A6"/>
          </w:tcPr>
          <w:p w:rsidR="005235C3" w:rsidRDefault="00C426CD" w14:paraId="0B6FB558" w14:textId="77777777">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FUENTE DE LAS VARIABLES</w:t>
            </w:r>
          </w:p>
        </w:tc>
      </w:tr>
      <w:tr w:rsidR="005235C3" w14:paraId="590BE301" w14:textId="77777777">
        <w:trPr>
          <w:trHeight w:val="20"/>
        </w:trPr>
        <w:tc>
          <w:tcPr>
            <w:tcW w:w="799" w:type="pct"/>
            <w:shd w:val="clear" w:color="auto" w:fill="D9D9D9"/>
            <w:vAlign w:val="center"/>
          </w:tcPr>
          <w:p w:rsidR="005235C3" w:rsidRDefault="00C426CD" w14:paraId="47D88EBE" w14:textId="77777777">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Variable N°</w:t>
            </w:r>
          </w:p>
        </w:tc>
        <w:sdt>
          <w:sdtPr>
            <w:rPr>
              <w:rFonts w:eastAsia="Calibri" w:cstheme="minorHAnsi"/>
              <w:kern w:val="0"/>
              <w:sz w:val="18"/>
              <w:szCs w:val="18"/>
              <w14:ligatures w14:val="none"/>
            </w:rPr>
            <w:alias w:val="Variable N°"/>
            <w:tag w:val="Variable N°"/>
            <w:id w:val="1208228160"/>
            <w:placeholder>
              <w:docPart w:val="F3180E00E4B74624AAFC73DE53A3FF6A"/>
            </w:placeholder>
          </w:sdtPr>
          <w:sdtEndPr>
            <w:rPr>
              <w:color w:val="FF0000"/>
            </w:rPr>
          </w:sdtEndPr>
          <w:sdtContent>
            <w:tc>
              <w:tcPr>
                <w:tcW w:w="4201" w:type="pct"/>
                <w:gridSpan w:val="6"/>
              </w:tcPr>
              <w:p w:rsidR="005235C3" w:rsidRDefault="00C426CD" w14:paraId="59E8F500" w14:textId="77777777">
                <w:pPr>
                  <w:spacing w:after="0" w:line="240" w:lineRule="auto"/>
                  <w:rPr>
                    <w:rFonts w:eastAsia="Calibri" w:cstheme="minorHAnsi"/>
                    <w:b/>
                    <w:kern w:val="0"/>
                    <w:sz w:val="18"/>
                    <w:szCs w:val="18"/>
                    <w14:ligatures w14:val="none"/>
                  </w:rPr>
                </w:pPr>
                <w:r>
                  <w:rPr>
                    <w:rFonts w:eastAsia="Calibri" w:cstheme="minorHAnsi"/>
                    <w:kern w:val="0"/>
                    <w:sz w:val="18"/>
                    <w:szCs w:val="18"/>
                    <w14:ligatures w14:val="none"/>
                  </w:rPr>
                  <w:t>1</w:t>
                </w:r>
              </w:p>
            </w:tc>
          </w:sdtContent>
        </w:sdt>
      </w:tr>
      <w:tr w:rsidR="005235C3" w14:paraId="31139FE7" w14:textId="77777777">
        <w:trPr>
          <w:trHeight w:val="20"/>
        </w:trPr>
        <w:tc>
          <w:tcPr>
            <w:tcW w:w="799" w:type="pct"/>
            <w:shd w:val="clear" w:color="auto" w:fill="D9D9D9"/>
            <w:vAlign w:val="center"/>
          </w:tcPr>
          <w:p w:rsidR="005235C3" w:rsidRDefault="00C426CD" w14:paraId="38108DAE" w14:textId="77777777">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Nombre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la</w:t>
            </w:r>
            <w:r>
              <w:rPr>
                <w:rFonts w:eastAsia="Calibri" w:cstheme="minorHAnsi"/>
                <w:b/>
                <w:i/>
                <w:iCs/>
                <w:spacing w:val="-2"/>
                <w:kern w:val="0"/>
                <w:sz w:val="18"/>
                <w:szCs w:val="18"/>
                <w14:ligatures w14:val="none"/>
              </w:rPr>
              <w:t xml:space="preserve"> variable</w:t>
            </w:r>
          </w:p>
        </w:tc>
        <w:sdt>
          <w:sdtPr>
            <w:rPr>
              <w:rFonts w:eastAsia="Calibri" w:cstheme="minorHAnsi"/>
              <w:kern w:val="0"/>
              <w:sz w:val="18"/>
              <w:szCs w:val="18"/>
              <w14:ligatures w14:val="none"/>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rsidRPr="004E32C0" w:rsidR="005235C3" w:rsidRDefault="00C426CD" w14:paraId="6E1830C3" w14:textId="77777777">
                <w:pPr>
                  <w:spacing w:after="0" w:line="240" w:lineRule="auto"/>
                  <w:rPr>
                    <w:rFonts w:eastAsia="Calibri" w:cstheme="minorHAnsi"/>
                    <w:b/>
                    <w:kern w:val="0"/>
                    <w:sz w:val="18"/>
                    <w:szCs w:val="18"/>
                    <w:lang w:val="es-CO"/>
                    <w14:ligatures w14:val="none"/>
                  </w:rPr>
                </w:pPr>
                <w:r w:rsidRPr="004E32C0">
                  <w:rPr>
                    <w:rFonts w:eastAsia="Calibri" w:cstheme="minorHAnsi"/>
                    <w:kern w:val="0"/>
                    <w:sz w:val="18"/>
                    <w:szCs w:val="18"/>
                    <w:lang w:val="es-CO"/>
                    <w14:ligatures w14:val="none"/>
                  </w:rPr>
                  <w:t>Energía Generada a partir de FNCER (GBESP)</w:t>
                </w:r>
              </w:p>
            </w:tc>
          </w:sdtContent>
        </w:sdt>
      </w:tr>
      <w:tr w:rsidR="005235C3" w14:paraId="2AA685EF" w14:textId="77777777">
        <w:trPr>
          <w:trHeight w:val="20"/>
        </w:trPr>
        <w:tc>
          <w:tcPr>
            <w:tcW w:w="799" w:type="pct"/>
            <w:vMerge w:val="restart"/>
            <w:shd w:val="clear" w:color="auto" w:fill="D9D9D9"/>
            <w:vAlign w:val="center"/>
          </w:tcPr>
          <w:p w:rsidR="005235C3" w:rsidRDefault="00C426CD" w14:paraId="58EA2C85" w14:textId="77777777">
            <w:pPr>
              <w:spacing w:after="0" w:line="240" w:lineRule="auto"/>
              <w:jc w:val="center"/>
              <w:rPr>
                <w:rFonts w:eastAsia="Calibri" w:cstheme="minorHAnsi"/>
                <w:i/>
                <w:iCs/>
                <w:spacing w:val="-2"/>
                <w:kern w:val="0"/>
                <w:sz w:val="18"/>
                <w:szCs w:val="18"/>
                <w14:ligatures w14:val="none"/>
              </w:rPr>
            </w:pPr>
            <w:r>
              <w:rPr>
                <w:rFonts w:eastAsia="Calibri" w:cstheme="minorHAnsi"/>
                <w:b/>
                <w:i/>
                <w:iCs/>
                <w:spacing w:val="-2"/>
                <w:kern w:val="0"/>
                <w:sz w:val="18"/>
                <w:szCs w:val="18"/>
                <w14:ligatures w14:val="none"/>
              </w:rPr>
              <w:t>Frecuencia</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spacing w:val="-2"/>
                <w:kern w:val="0"/>
                <w:sz w:val="18"/>
                <w:szCs w:val="18"/>
                <w14:ligatures w14:val="none"/>
              </w:rPr>
              <w:t xml:space="preserve"> medición</w:t>
            </w:r>
          </w:p>
        </w:tc>
        <w:tc>
          <w:tcPr>
            <w:tcW w:w="742" w:type="pct"/>
            <w:vAlign w:val="center"/>
          </w:tcPr>
          <w:p w:rsidR="005235C3" w:rsidRDefault="00C426CD" w14:paraId="2ABACEB9" w14:textId="77777777">
            <w:pPr>
              <w:spacing w:after="0" w:line="240" w:lineRule="auto"/>
              <w:jc w:val="center"/>
              <w:rPr>
                <w:rFonts w:eastAsia="Calibri" w:cstheme="minorHAnsi"/>
                <w:spacing w:val="-2"/>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10115585"/>
                <w14:checkbox>
                  <w14:checked w14:val="1"/>
                  <w14:checkedState w14:val="2612" w14:font="MS Gothic"/>
                  <w14:uncheckedState w14:val="2610" w14:font="MS Gothic"/>
                </w14:checkbox>
              </w:sdtPr>
              <w:sdtEndPr/>
              <w:sdtContent>
                <w:r>
                  <w:rPr>
                    <w:rFonts w:ascii="Segoe UI Symbol" w:hAnsi="Segoe UI Symbol" w:eastAsia="MS Gothic" w:cs="Segoe UI Symbol"/>
                    <w:spacing w:val="-2"/>
                    <w:kern w:val="0"/>
                    <w:sz w:val="18"/>
                    <w:szCs w:val="18"/>
                    <w14:ligatures w14:val="none"/>
                  </w:rPr>
                  <w:t>☒</w:t>
                </w:r>
              </w:sdtContent>
            </w:sdt>
          </w:p>
        </w:tc>
        <w:tc>
          <w:tcPr>
            <w:tcW w:w="691" w:type="pct"/>
            <w:vAlign w:val="center"/>
          </w:tcPr>
          <w:p w:rsidR="005235C3" w:rsidRDefault="00C426CD" w14:paraId="5B9951F7"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503242853"/>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23EA6ADE"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806037335"/>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73127CF8"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528027961"/>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27512A62"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96465687"/>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4" w:type="pct"/>
            <w:vAlign w:val="center"/>
          </w:tcPr>
          <w:p w:rsidR="005235C3" w:rsidRDefault="00C426CD" w14:paraId="6FD3C7D7" w14:textId="77777777">
            <w:pPr>
              <w:spacing w:after="0" w:line="240" w:lineRule="auto"/>
              <w:jc w:val="center"/>
              <w:rPr>
                <w:rFonts w:eastAsia="Calibri" w:cstheme="minorHAnsi"/>
                <w:kern w:val="0"/>
                <w:sz w:val="18"/>
                <w:szCs w:val="18"/>
                <w14:ligatures w14:val="none"/>
              </w:rPr>
            </w:pPr>
            <w:r>
              <w:rPr>
                <w:rFonts w:eastAsia="Calibri" w:cstheme="minorHAnsi"/>
                <w:kern w:val="0"/>
                <w:position w:val="-4"/>
                <w:sz w:val="18"/>
                <w:szCs w:val="18"/>
                <w14:ligatures w14:val="none"/>
              </w:rPr>
              <w:t xml:space="preserve">Otra </w:t>
            </w:r>
            <w:sdt>
              <w:sdtPr>
                <w:rPr>
                  <w:rFonts w:eastAsia="Calibri" w:cstheme="minorHAnsi"/>
                  <w:kern w:val="0"/>
                  <w:position w:val="-4"/>
                  <w:sz w:val="18"/>
                  <w:szCs w:val="18"/>
                  <w14:ligatures w14:val="none"/>
                </w:rPr>
                <w:id w:val="-923344429"/>
                <w14:checkbox>
                  <w14:checked w14:val="0"/>
                  <w14:checkedState w14:val="2612" w14:font="MS Gothic"/>
                  <w14:uncheckedState w14:val="2610" w14:font="MS Gothic"/>
                </w14:checkbox>
              </w:sdtPr>
              <w:sdtEndPr/>
              <w:sdtContent>
                <w:r>
                  <w:rPr>
                    <w:rFonts w:ascii="Segoe UI Symbol" w:hAnsi="Segoe UI Symbol" w:eastAsia="Calibri" w:cs="Segoe UI Symbol"/>
                    <w:kern w:val="0"/>
                    <w:position w:val="-4"/>
                    <w:sz w:val="18"/>
                    <w:szCs w:val="18"/>
                    <w14:ligatures w14:val="none"/>
                  </w:rPr>
                  <w:t>☐</w:t>
                </w:r>
              </w:sdtContent>
            </w:sdt>
          </w:p>
        </w:tc>
      </w:tr>
      <w:tr w:rsidR="005235C3" w14:paraId="001C4F07" w14:textId="77777777">
        <w:trPr>
          <w:trHeight w:val="20"/>
        </w:trPr>
        <w:tc>
          <w:tcPr>
            <w:tcW w:w="799" w:type="pct"/>
            <w:vMerge/>
            <w:shd w:val="clear" w:color="auto" w:fill="D9D9D9"/>
          </w:tcPr>
          <w:p w:rsidR="005235C3" w:rsidRDefault="005235C3" w14:paraId="516CDAFE" w14:textId="77777777">
            <w:pPr>
              <w:spacing w:after="0" w:line="240" w:lineRule="auto"/>
              <w:rPr>
                <w:rFonts w:eastAsia="Calibri" w:cstheme="minorHAnsi"/>
                <w:b/>
                <w:spacing w:val="-2"/>
                <w:kern w:val="0"/>
                <w:sz w:val="18"/>
                <w:szCs w:val="18"/>
                <w14:ligatures w14:val="none"/>
              </w:rPr>
            </w:pPr>
          </w:p>
        </w:tc>
        <w:tc>
          <w:tcPr>
            <w:tcW w:w="4201" w:type="pct"/>
            <w:gridSpan w:val="6"/>
          </w:tcPr>
          <w:p w:rsidRPr="004E32C0" w:rsidR="005235C3" w:rsidRDefault="00C426CD" w14:paraId="581A32D1" w14:textId="77777777">
            <w:pPr>
              <w:spacing w:after="0" w:line="240" w:lineRule="auto"/>
              <w:rPr>
                <w:rFonts w:eastAsia="Calibri" w:cstheme="minorHAnsi"/>
                <w:kern w:val="0"/>
                <w:position w:val="-4"/>
                <w:sz w:val="18"/>
                <w:szCs w:val="18"/>
                <w:lang w:val="es-CO"/>
                <w14:ligatures w14:val="none"/>
              </w:rPr>
            </w:pPr>
            <w:r w:rsidRPr="004E32C0">
              <w:rPr>
                <w:rFonts w:eastAsia="Calibri" w:cstheme="minorHAnsi"/>
                <w:kern w:val="0"/>
                <w:position w:val="-4"/>
                <w:sz w:val="18"/>
                <w:szCs w:val="18"/>
                <w:lang w:val="es-CO"/>
                <w14:ligatures w14:val="none"/>
              </w:rPr>
              <w:t xml:space="preserve">Cuál: </w:t>
            </w:r>
            <w:sdt>
              <w:sdtPr>
                <w:rPr>
                  <w:rFonts w:eastAsia="Calibri" w:cstheme="minorHAnsi"/>
                  <w:kern w:val="0"/>
                  <w:sz w:val="18"/>
                  <w:szCs w:val="18"/>
                  <w14:ligatures w14:val="none"/>
                </w:rPr>
                <w:alias w:val="Frecuencia de medición"/>
                <w:tag w:val="Frecuencia de medición"/>
                <w:id w:val="1652250623"/>
                <w:placeholder>
                  <w:docPart w:val="04DCA02D17514C08BB1AE527760755E3"/>
                </w:placeholder>
                <w:showingPlcHdr/>
              </w:sdtPr>
              <w:sdtEndPr>
                <w:rPr>
                  <w:color w:val="FF0000"/>
                </w:rPr>
              </w:sdtEndPr>
              <w:sdtContent>
                <w:r w:rsidRPr="004E32C0">
                  <w:rPr>
                    <w:rFonts w:eastAsia="Calibri" w:cstheme="minorHAnsi"/>
                    <w:color w:val="666666"/>
                    <w:kern w:val="0"/>
                    <w:sz w:val="18"/>
                    <w:szCs w:val="18"/>
                    <w:lang w:val="es-CO"/>
                    <w14:ligatures w14:val="none"/>
                  </w:rPr>
                  <w:t>Haga clic o pulse aquí para indicar la frecuencia de medición de la variable.</w:t>
                </w:r>
              </w:sdtContent>
            </w:sdt>
          </w:p>
        </w:tc>
      </w:tr>
      <w:tr w:rsidR="005235C3" w14:paraId="63E05D9B" w14:textId="77777777">
        <w:trPr>
          <w:trHeight w:val="20"/>
        </w:trPr>
        <w:tc>
          <w:tcPr>
            <w:tcW w:w="5000" w:type="pct"/>
            <w:gridSpan w:val="7"/>
            <w:shd w:val="clear" w:color="auto" w:fill="A6A6A6" w:themeFill="background1" w:themeFillShade="A6"/>
          </w:tcPr>
          <w:p w:rsidR="005235C3" w:rsidRDefault="00C426CD" w14:paraId="59105D83" w14:textId="77777777">
            <w:pPr>
              <w:spacing w:after="0" w:line="240" w:lineRule="auto"/>
              <w:ind w:left="20" w:right="8"/>
              <w:jc w:val="center"/>
              <w:rPr>
                <w:rFonts w:eastAsia="Calibri" w:cstheme="minorHAnsi"/>
                <w:b/>
                <w:kern w:val="0"/>
                <w:sz w:val="18"/>
                <w:szCs w:val="18"/>
                <w14:ligatures w14:val="none"/>
              </w:rPr>
            </w:pPr>
            <w:r>
              <w:rPr>
                <w:rFonts w:eastAsia="Calibri" w:cstheme="minorHAnsi"/>
                <w:b/>
                <w:kern w:val="0"/>
                <w:sz w:val="18"/>
                <w:szCs w:val="18"/>
                <w14:ligatures w14:val="none"/>
              </w:rPr>
              <w:t>UBICACIÓN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PARA</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CONSULTA</w:t>
            </w:r>
          </w:p>
        </w:tc>
      </w:tr>
      <w:tr w:rsidR="005235C3" w14:paraId="16A730E3" w14:textId="77777777">
        <w:trPr>
          <w:trHeight w:val="20"/>
        </w:trPr>
        <w:tc>
          <w:tcPr>
            <w:tcW w:w="799" w:type="pct"/>
            <w:shd w:val="clear" w:color="auto" w:fill="D9D9D9"/>
            <w:vAlign w:val="center"/>
          </w:tcPr>
          <w:p w:rsidR="005235C3" w:rsidRDefault="00C426CD" w14:paraId="3173E491"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Nombre</w:t>
            </w:r>
          </w:p>
        </w:tc>
        <w:sdt>
          <w:sdtPr>
            <w:rPr>
              <w:rFonts w:eastAsia="Calibri" w:cstheme="minorHAnsi"/>
              <w:kern w:val="0"/>
              <w:sz w:val="18"/>
              <w:szCs w:val="18"/>
              <w14:ligatures w14:val="none"/>
            </w:rPr>
            <w:alias w:val="Nombre"/>
            <w:tag w:val="Nombre"/>
            <w:id w:val="919998076"/>
            <w:placeholder>
              <w:docPart w:val="1A30CA260B14423DB971DE16B7BDA1AA"/>
            </w:placeholder>
          </w:sdtPr>
          <w:sdtEndPr>
            <w:rPr>
              <w:color w:val="FF0000"/>
            </w:rPr>
          </w:sdtEndPr>
          <w:sdtContent>
            <w:tc>
              <w:tcPr>
                <w:tcW w:w="4201" w:type="pct"/>
                <w:gridSpan w:val="6"/>
              </w:tcPr>
              <w:p w:rsidR="005235C3" w:rsidRDefault="00C426CD" w14:paraId="46145FAC" w14:textId="77777777">
                <w:pPr>
                  <w:spacing w:after="0" w:line="216" w:lineRule="exact"/>
                  <w:ind w:right="111"/>
                  <w:rPr>
                    <w:rFonts w:eastAsia="Calibri" w:cstheme="minorHAnsi"/>
                    <w:kern w:val="0"/>
                    <w:sz w:val="18"/>
                    <w:szCs w:val="18"/>
                    <w14:ligatures w14:val="none"/>
                  </w:rPr>
                </w:pPr>
                <w:r>
                  <w:rPr>
                    <w:rFonts w:eastAsia="Calibri" w:cstheme="minorHAnsi"/>
                    <w:kern w:val="0"/>
                    <w:sz w:val="18"/>
                    <w:szCs w:val="18"/>
                    <w14:ligatures w14:val="none"/>
                  </w:rPr>
                  <w:t>SINERGO de XM</w:t>
                </w:r>
              </w:p>
            </w:tc>
          </w:sdtContent>
        </w:sdt>
      </w:tr>
      <w:tr w:rsidR="005235C3" w14:paraId="316778EC" w14:textId="77777777">
        <w:trPr>
          <w:trHeight w:val="20"/>
        </w:trPr>
        <w:tc>
          <w:tcPr>
            <w:tcW w:w="799" w:type="pct"/>
            <w:shd w:val="clear" w:color="auto" w:fill="D9D9D9"/>
            <w:vAlign w:val="center"/>
          </w:tcPr>
          <w:p w:rsidR="005235C3" w:rsidRDefault="00C426CD" w14:paraId="270B416B"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Física</w:t>
            </w:r>
          </w:p>
        </w:tc>
        <w:sdt>
          <w:sdtPr>
            <w:rPr>
              <w:rFonts w:eastAsia="Calibri" w:cstheme="minorHAnsi"/>
              <w:kern w:val="0"/>
              <w:sz w:val="18"/>
              <w:szCs w:val="18"/>
              <w14:ligatures w14:val="none"/>
            </w:rPr>
            <w:alias w:val="Física"/>
            <w:tag w:val="Física"/>
            <w:id w:val="694661179"/>
            <w:placeholder>
              <w:docPart w:val="7C53818D3DBB431DBC3CA216F1716F1B"/>
            </w:placeholder>
          </w:sdtPr>
          <w:sdtEndPr>
            <w:rPr>
              <w:color w:val="FF0000"/>
            </w:rPr>
          </w:sdtEndPr>
          <w:sdtContent>
            <w:tc>
              <w:tcPr>
                <w:tcW w:w="4201" w:type="pct"/>
                <w:gridSpan w:val="6"/>
              </w:tcPr>
              <w:p w:rsidR="005235C3" w:rsidRDefault="00C426CD" w14:paraId="75D96E40"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NA</w:t>
                </w:r>
              </w:p>
            </w:tc>
          </w:sdtContent>
        </w:sdt>
      </w:tr>
      <w:tr w:rsidRPr="004E32C0" w:rsidR="005235C3" w14:paraId="20EA3133" w14:textId="77777777">
        <w:trPr>
          <w:trHeight w:val="20"/>
        </w:trPr>
        <w:tc>
          <w:tcPr>
            <w:tcW w:w="799" w:type="pct"/>
            <w:shd w:val="clear" w:color="auto" w:fill="D9D9D9"/>
            <w:vAlign w:val="center"/>
          </w:tcPr>
          <w:p w:rsidR="005235C3" w:rsidRDefault="00C426CD" w14:paraId="6996D052"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5"/>
                <w:kern w:val="0"/>
                <w:sz w:val="18"/>
                <w:szCs w:val="18"/>
                <w14:ligatures w14:val="none"/>
              </w:rPr>
              <w:t>URL</w:t>
            </w:r>
          </w:p>
        </w:tc>
        <w:tc>
          <w:tcPr>
            <w:tcW w:w="4201" w:type="pct"/>
            <w:gridSpan w:val="6"/>
          </w:tcPr>
          <w:p w:rsidR="005235C3" w:rsidRDefault="005235C3" w14:paraId="59C2CAC8" w14:textId="77777777">
            <w:pPr>
              <w:spacing w:after="0" w:line="240" w:lineRule="auto"/>
              <w:ind w:right="111"/>
              <w:rPr>
                <w:rFonts w:eastAsia="Calibri" w:cstheme="minorHAnsi"/>
                <w:kern w:val="0"/>
                <w:sz w:val="18"/>
                <w:szCs w:val="18"/>
                <w14:ligatures w14:val="none"/>
              </w:rPr>
            </w:pPr>
            <w:hyperlink w:history="1" r:id="rId11">
              <w:r>
                <w:rPr>
                  <w:rFonts w:eastAsia="Calibri" w:cstheme="minorHAnsi"/>
                  <w:kern w:val="0"/>
                  <w:sz w:val="18"/>
                  <w:szCs w:val="18"/>
                  <w14:ligatures w14:val="none"/>
                </w:rPr>
                <w:t>https://sinergox.xm.com.co/Paginas/Conoce.aspx</w:t>
              </w:r>
            </w:hyperlink>
            <w:r>
              <w:rPr>
                <w:rFonts w:cstheme="minorHAnsi"/>
                <w:kern w:val="0"/>
                <w:sz w:val="18"/>
                <w:szCs w:val="18"/>
                <w14:ligatures w14:val="none"/>
              </w:rPr>
              <w:t xml:space="preserve"> </w:t>
            </w:r>
          </w:p>
        </w:tc>
      </w:tr>
      <w:tr w:rsidR="005235C3" w14:paraId="48205466" w14:textId="77777777">
        <w:trPr>
          <w:trHeight w:val="20"/>
        </w:trPr>
        <w:tc>
          <w:tcPr>
            <w:tcW w:w="5000" w:type="pct"/>
            <w:gridSpan w:val="7"/>
            <w:shd w:val="clear" w:color="auto" w:fill="A6A6A6" w:themeFill="background1" w:themeFillShade="A6"/>
          </w:tcPr>
          <w:p w:rsidR="005235C3" w:rsidRDefault="00C426CD" w14:paraId="536E437F" w14:textId="77777777">
            <w:pPr>
              <w:spacing w:after="0" w:line="240" w:lineRule="auto"/>
              <w:ind w:left="20"/>
              <w:jc w:val="center"/>
              <w:rPr>
                <w:rFonts w:eastAsia="Calibri" w:cstheme="minorHAnsi"/>
                <w:b/>
                <w:kern w:val="0"/>
                <w:sz w:val="18"/>
                <w:szCs w:val="18"/>
                <w14:ligatures w14:val="none"/>
              </w:rPr>
            </w:pPr>
            <w:r>
              <w:rPr>
                <w:rFonts w:eastAsia="Calibri" w:cstheme="minorHAnsi"/>
                <w:b/>
                <w:spacing w:val="-2"/>
                <w:kern w:val="0"/>
                <w:sz w:val="18"/>
                <w:szCs w:val="18"/>
                <w14:ligatures w14:val="none"/>
              </w:rPr>
              <w:t>RESPONSABLE</w:t>
            </w:r>
          </w:p>
        </w:tc>
      </w:tr>
      <w:tr w:rsidR="005235C3" w14:paraId="507A52B2" w14:textId="77777777">
        <w:trPr>
          <w:trHeight w:val="20"/>
        </w:trPr>
        <w:tc>
          <w:tcPr>
            <w:tcW w:w="799" w:type="pct"/>
            <w:shd w:val="clear" w:color="auto" w:fill="D9D9D9" w:themeFill="background1" w:themeFillShade="D9"/>
            <w:vAlign w:val="center"/>
          </w:tcPr>
          <w:p w:rsidR="005235C3" w:rsidRDefault="00C426CD" w14:paraId="1B52B129"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Entidad</w:t>
            </w:r>
          </w:p>
        </w:tc>
        <w:sdt>
          <w:sdtPr>
            <w:rPr>
              <w:rFonts w:eastAsia="Calibri" w:cstheme="minorHAnsi"/>
              <w:kern w:val="0"/>
              <w:sz w:val="18"/>
              <w:szCs w:val="18"/>
              <w14:ligatures w14:val="none"/>
            </w:rPr>
            <w:alias w:val="Entidad"/>
            <w:tag w:val="Contexto del indicador"/>
            <w:id w:val="-405526602"/>
            <w:placeholder>
              <w:docPart w:val="1F0C7E7419604C5BB18D55BFA84C3848"/>
            </w:placeholder>
          </w:sdtPr>
          <w:sdtEndPr>
            <w:rPr>
              <w:color w:val="FF0000"/>
            </w:rPr>
          </w:sdtEndPr>
          <w:sdtContent>
            <w:tc>
              <w:tcPr>
                <w:tcW w:w="4201" w:type="pct"/>
                <w:gridSpan w:val="6"/>
              </w:tcPr>
              <w:p w:rsidR="005235C3" w:rsidRDefault="00C426CD" w14:paraId="4E633F25"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XM</w:t>
                </w:r>
              </w:p>
            </w:tc>
          </w:sdtContent>
        </w:sdt>
      </w:tr>
      <w:tr w:rsidR="005235C3" w14:paraId="2ED07131" w14:textId="77777777">
        <w:trPr>
          <w:trHeight w:val="20"/>
        </w:trPr>
        <w:tc>
          <w:tcPr>
            <w:tcW w:w="799" w:type="pct"/>
            <w:shd w:val="clear" w:color="auto" w:fill="D9D9D9" w:themeFill="background1" w:themeFillShade="D9"/>
            <w:vAlign w:val="center"/>
          </w:tcPr>
          <w:p w:rsidR="005235C3" w:rsidRDefault="00C426CD" w14:paraId="7FC351D9"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481768996"/>
            <w:placeholder>
              <w:docPart w:val="152EF001063D484E8E00E20EFC4269AB"/>
            </w:placeholder>
          </w:sdtPr>
          <w:sdtEndPr>
            <w:rPr>
              <w:color w:val="FF0000"/>
            </w:rPr>
          </w:sdtEndPr>
          <w:sdtContent>
            <w:tc>
              <w:tcPr>
                <w:tcW w:w="4201" w:type="pct"/>
                <w:gridSpan w:val="6"/>
              </w:tcPr>
              <w:p w:rsidR="005235C3" w:rsidRDefault="00C426CD" w14:paraId="0327F436"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SINERGO</w:t>
                </w:r>
              </w:p>
            </w:tc>
          </w:sdtContent>
        </w:sdt>
      </w:tr>
    </w:tbl>
    <w:p w:rsidR="005235C3" w:rsidRDefault="005235C3" w14:paraId="0D9339C6" w14:textId="77777777">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28" w:type="dxa"/>
          <w:left w:w="28" w:type="dxa"/>
          <w:bottom w:w="28" w:type="dxa"/>
          <w:right w:w="28" w:type="dxa"/>
        </w:tblCellMar>
        <w:tblLook w:val="04A0" w:firstRow="1" w:lastRow="0" w:firstColumn="1" w:lastColumn="0" w:noHBand="0" w:noVBand="1"/>
      </w:tblPr>
      <w:tblGrid>
        <w:gridCol w:w="1409"/>
        <w:gridCol w:w="1310"/>
        <w:gridCol w:w="1221"/>
        <w:gridCol w:w="1221"/>
        <w:gridCol w:w="1221"/>
        <w:gridCol w:w="1221"/>
        <w:gridCol w:w="1229"/>
      </w:tblGrid>
      <w:tr w:rsidR="005235C3" w14:paraId="279D650C" w14:textId="77777777">
        <w:trPr>
          <w:trHeight w:val="20"/>
        </w:trPr>
        <w:tc>
          <w:tcPr>
            <w:tcW w:w="5000" w:type="pct"/>
            <w:gridSpan w:val="7"/>
            <w:shd w:val="clear" w:color="auto" w:fill="A6A6A6" w:themeFill="background1" w:themeFillShade="A6"/>
          </w:tcPr>
          <w:p w:rsidR="005235C3" w:rsidRDefault="00C426CD" w14:paraId="641C2AA8" w14:textId="77777777">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FUENTE DE LAS VARIABLES</w:t>
            </w:r>
          </w:p>
        </w:tc>
      </w:tr>
      <w:tr w:rsidR="005235C3" w14:paraId="5910AC32" w14:textId="77777777">
        <w:trPr>
          <w:trHeight w:val="20"/>
        </w:trPr>
        <w:tc>
          <w:tcPr>
            <w:tcW w:w="798" w:type="pct"/>
            <w:shd w:val="clear" w:color="auto" w:fill="D9D9D9"/>
            <w:vAlign w:val="center"/>
          </w:tcPr>
          <w:p w:rsidR="005235C3" w:rsidRDefault="00C426CD" w14:paraId="5C3A340E" w14:textId="77777777">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Variable N°</w:t>
            </w:r>
          </w:p>
        </w:tc>
        <w:sdt>
          <w:sdtPr>
            <w:rPr>
              <w:rFonts w:eastAsia="Calibri" w:cstheme="minorHAnsi"/>
              <w:kern w:val="0"/>
              <w:sz w:val="18"/>
              <w:szCs w:val="18"/>
              <w14:ligatures w14:val="none"/>
            </w:rPr>
            <w:alias w:val="Variable N°"/>
            <w:tag w:val="Variable N°"/>
            <w:id w:val="93220521"/>
            <w:placeholder>
              <w:docPart w:val="FAEFFEB7CD814452AEE168FC871FD1BF"/>
            </w:placeholder>
          </w:sdtPr>
          <w:sdtEndPr>
            <w:rPr>
              <w:color w:val="FF0000"/>
            </w:rPr>
          </w:sdtEndPr>
          <w:sdtContent>
            <w:tc>
              <w:tcPr>
                <w:tcW w:w="4202" w:type="pct"/>
                <w:gridSpan w:val="6"/>
              </w:tcPr>
              <w:p w:rsidR="005235C3" w:rsidRDefault="00C426CD" w14:paraId="3FEBEDDA" w14:textId="77777777">
                <w:pPr>
                  <w:spacing w:after="0" w:line="240" w:lineRule="auto"/>
                  <w:rPr>
                    <w:rFonts w:eastAsia="Calibri" w:cstheme="minorHAnsi"/>
                    <w:b/>
                    <w:kern w:val="0"/>
                    <w:sz w:val="18"/>
                    <w:szCs w:val="18"/>
                    <w14:ligatures w14:val="none"/>
                  </w:rPr>
                </w:pPr>
                <w:r>
                  <w:rPr>
                    <w:rFonts w:eastAsia="Calibri" w:cstheme="minorHAnsi"/>
                    <w:kern w:val="0"/>
                    <w:sz w:val="18"/>
                    <w:szCs w:val="18"/>
                    <w14:ligatures w14:val="none"/>
                  </w:rPr>
                  <w:t>2</w:t>
                </w:r>
              </w:p>
            </w:tc>
          </w:sdtContent>
        </w:sdt>
      </w:tr>
      <w:tr w:rsidR="005235C3" w14:paraId="2BB99040" w14:textId="77777777">
        <w:trPr>
          <w:trHeight w:val="20"/>
        </w:trPr>
        <w:tc>
          <w:tcPr>
            <w:tcW w:w="798" w:type="pct"/>
            <w:shd w:val="clear" w:color="auto" w:fill="D9D9D9"/>
            <w:vAlign w:val="center"/>
          </w:tcPr>
          <w:p w:rsidR="005235C3" w:rsidRDefault="00C426CD" w14:paraId="6FAAD87F" w14:textId="77777777">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Nombre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la</w:t>
            </w:r>
            <w:r>
              <w:rPr>
                <w:rFonts w:eastAsia="Calibri" w:cstheme="minorHAnsi"/>
                <w:b/>
                <w:i/>
                <w:iCs/>
                <w:spacing w:val="-2"/>
                <w:kern w:val="0"/>
                <w:sz w:val="18"/>
                <w:szCs w:val="18"/>
                <w14:ligatures w14:val="none"/>
              </w:rPr>
              <w:t xml:space="preserve"> variable</w:t>
            </w:r>
          </w:p>
        </w:tc>
        <w:sdt>
          <w:sdtPr>
            <w:rPr>
              <w:rFonts w:eastAsia="Calibri" w:cstheme="minorHAnsi"/>
              <w:kern w:val="0"/>
              <w:sz w:val="18"/>
              <w:szCs w:val="18"/>
              <w14:ligatures w14:val="none"/>
            </w:rPr>
            <w:alias w:val="Nombre de la variable"/>
            <w:tag w:val="Nombre de la variable"/>
            <w:id w:val="-1466197713"/>
            <w:placeholder>
              <w:docPart w:val="B17EBBC813074E51AC379620ED2DFA68"/>
            </w:placeholder>
          </w:sdtPr>
          <w:sdtEndPr>
            <w:rPr>
              <w:color w:val="FF0000"/>
            </w:rPr>
          </w:sdtEndPr>
          <w:sdtContent>
            <w:tc>
              <w:tcPr>
                <w:tcW w:w="4202" w:type="pct"/>
                <w:gridSpan w:val="6"/>
              </w:tcPr>
              <w:p w:rsidRPr="004E32C0" w:rsidR="005235C3" w:rsidRDefault="00C426CD" w14:paraId="08407448" w14:textId="77777777">
                <w:pPr>
                  <w:spacing w:after="0" w:line="240" w:lineRule="auto"/>
                  <w:rPr>
                    <w:rFonts w:eastAsia="Calibri" w:cstheme="minorHAnsi"/>
                    <w:b/>
                    <w:kern w:val="0"/>
                    <w:sz w:val="18"/>
                    <w:szCs w:val="18"/>
                    <w:lang w:val="es-CO"/>
                    <w14:ligatures w14:val="none"/>
                  </w:rPr>
                </w:pPr>
                <w:r w:rsidRPr="004E32C0">
                  <w:rPr>
                    <w:rFonts w:eastAsia="Calibri" w:cstheme="minorHAnsi"/>
                    <w:kern w:val="0"/>
                    <w:sz w:val="18"/>
                    <w:szCs w:val="18"/>
                    <w:lang w:val="es-CO"/>
                    <w14:ligatures w14:val="none"/>
                  </w:rPr>
                  <w:t>Generación Total de energía eléctrica del SIN (GTE)</w:t>
                </w:r>
              </w:p>
            </w:tc>
          </w:sdtContent>
        </w:sdt>
      </w:tr>
      <w:tr w:rsidR="005235C3" w14:paraId="494BDA36" w14:textId="77777777">
        <w:trPr>
          <w:trHeight w:val="20"/>
        </w:trPr>
        <w:tc>
          <w:tcPr>
            <w:tcW w:w="798" w:type="pct"/>
            <w:vMerge w:val="restart"/>
            <w:shd w:val="clear" w:color="auto" w:fill="D9D9D9"/>
            <w:vAlign w:val="center"/>
          </w:tcPr>
          <w:p w:rsidR="005235C3" w:rsidRDefault="00C426CD" w14:paraId="08DFB388" w14:textId="77777777">
            <w:pPr>
              <w:spacing w:after="0" w:line="240" w:lineRule="auto"/>
              <w:jc w:val="center"/>
              <w:rPr>
                <w:rFonts w:eastAsia="Calibri" w:cstheme="minorHAnsi"/>
                <w:i/>
                <w:iCs/>
                <w:spacing w:val="-2"/>
                <w:kern w:val="0"/>
                <w:sz w:val="18"/>
                <w:szCs w:val="18"/>
                <w14:ligatures w14:val="none"/>
              </w:rPr>
            </w:pPr>
            <w:r>
              <w:rPr>
                <w:rFonts w:eastAsia="Calibri" w:cstheme="minorHAnsi"/>
                <w:b/>
                <w:i/>
                <w:iCs/>
                <w:spacing w:val="-2"/>
                <w:kern w:val="0"/>
                <w:sz w:val="18"/>
                <w:szCs w:val="18"/>
                <w14:ligatures w14:val="none"/>
              </w:rPr>
              <w:t>Frecuencia</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spacing w:val="-2"/>
                <w:kern w:val="0"/>
                <w:sz w:val="18"/>
                <w:szCs w:val="18"/>
                <w14:ligatures w14:val="none"/>
              </w:rPr>
              <w:t xml:space="preserve"> medición</w:t>
            </w:r>
          </w:p>
        </w:tc>
        <w:tc>
          <w:tcPr>
            <w:tcW w:w="742" w:type="pct"/>
            <w:vAlign w:val="center"/>
          </w:tcPr>
          <w:p w:rsidR="005235C3" w:rsidRDefault="00C426CD" w14:paraId="08F71870" w14:textId="77777777">
            <w:pPr>
              <w:spacing w:after="0" w:line="240" w:lineRule="auto"/>
              <w:jc w:val="center"/>
              <w:rPr>
                <w:rFonts w:eastAsia="Calibri" w:cstheme="minorHAnsi"/>
                <w:spacing w:val="-2"/>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299813832"/>
                <w14:checkbox>
                  <w14:checked w14:val="1"/>
                  <w14:checkedState w14:val="2612" w14:font="MS Gothic"/>
                  <w14:uncheckedState w14:val="2610" w14:font="MS Gothic"/>
                </w14:checkbox>
              </w:sdtPr>
              <w:sdtEndPr/>
              <w:sdtContent>
                <w:r>
                  <w:rPr>
                    <w:rFonts w:ascii="Segoe UI Symbol" w:hAnsi="Segoe UI Symbol" w:eastAsia="MS Gothic" w:cs="Segoe UI Symbol"/>
                    <w:spacing w:val="-2"/>
                    <w:kern w:val="0"/>
                    <w:sz w:val="18"/>
                    <w:szCs w:val="18"/>
                    <w14:ligatures w14:val="none"/>
                  </w:rPr>
                  <w:t>☒</w:t>
                </w:r>
              </w:sdtContent>
            </w:sdt>
          </w:p>
        </w:tc>
        <w:tc>
          <w:tcPr>
            <w:tcW w:w="691" w:type="pct"/>
            <w:vAlign w:val="center"/>
          </w:tcPr>
          <w:p w:rsidR="005235C3" w:rsidRDefault="00C426CD" w14:paraId="0A7144BA"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607932247"/>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36664459"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40961378"/>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0C58EDB1"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620608825"/>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1" w:type="pct"/>
            <w:vAlign w:val="center"/>
          </w:tcPr>
          <w:p w:rsidR="005235C3" w:rsidRDefault="00C426CD" w14:paraId="4AA34D3B" w14:textId="77777777">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659814913"/>
                <w14:checkbox>
                  <w14:checked w14:val="0"/>
                  <w14:checkedState w14:val="2612" w14:font="MS Gothic"/>
                  <w14:uncheckedState w14:val="2610" w14:font="MS Gothic"/>
                </w14:checkbox>
              </w:sdtPr>
              <w:sdtEndPr/>
              <w:sdtContent>
                <w:r>
                  <w:rPr>
                    <w:rFonts w:ascii="Segoe UI Symbol" w:hAnsi="Segoe UI Symbol" w:eastAsia="Calibri" w:cs="Segoe UI Symbol"/>
                    <w:spacing w:val="-2"/>
                    <w:kern w:val="0"/>
                    <w:sz w:val="18"/>
                    <w:szCs w:val="18"/>
                    <w14:ligatures w14:val="none"/>
                  </w:rPr>
                  <w:t>☐</w:t>
                </w:r>
              </w:sdtContent>
            </w:sdt>
          </w:p>
        </w:tc>
        <w:tc>
          <w:tcPr>
            <w:tcW w:w="696" w:type="pct"/>
            <w:vAlign w:val="center"/>
          </w:tcPr>
          <w:p w:rsidR="005235C3" w:rsidRDefault="00C426CD" w14:paraId="75D6B788" w14:textId="77777777">
            <w:pPr>
              <w:spacing w:after="0" w:line="240" w:lineRule="auto"/>
              <w:jc w:val="center"/>
              <w:rPr>
                <w:rFonts w:eastAsia="Calibri" w:cstheme="minorHAnsi"/>
                <w:kern w:val="0"/>
                <w:sz w:val="18"/>
                <w:szCs w:val="18"/>
                <w14:ligatures w14:val="none"/>
              </w:rPr>
            </w:pPr>
            <w:r>
              <w:rPr>
                <w:rFonts w:eastAsia="Calibri" w:cstheme="minorHAnsi"/>
                <w:kern w:val="0"/>
                <w:position w:val="-4"/>
                <w:sz w:val="18"/>
                <w:szCs w:val="18"/>
                <w14:ligatures w14:val="none"/>
              </w:rPr>
              <w:t xml:space="preserve">Otra </w:t>
            </w:r>
            <w:sdt>
              <w:sdtPr>
                <w:rPr>
                  <w:rFonts w:eastAsia="Calibri" w:cstheme="minorHAnsi"/>
                  <w:kern w:val="0"/>
                  <w:position w:val="-4"/>
                  <w:sz w:val="18"/>
                  <w:szCs w:val="18"/>
                  <w14:ligatures w14:val="none"/>
                </w:rPr>
                <w:id w:val="1637141193"/>
                <w14:checkbox>
                  <w14:checked w14:val="0"/>
                  <w14:checkedState w14:val="2612" w14:font="MS Gothic"/>
                  <w14:uncheckedState w14:val="2610" w14:font="MS Gothic"/>
                </w14:checkbox>
              </w:sdtPr>
              <w:sdtEndPr/>
              <w:sdtContent>
                <w:r>
                  <w:rPr>
                    <w:rFonts w:ascii="Segoe UI Symbol" w:hAnsi="Segoe UI Symbol" w:eastAsia="Calibri" w:cs="Segoe UI Symbol"/>
                    <w:kern w:val="0"/>
                    <w:position w:val="-4"/>
                    <w:sz w:val="18"/>
                    <w:szCs w:val="18"/>
                    <w14:ligatures w14:val="none"/>
                  </w:rPr>
                  <w:t>☐</w:t>
                </w:r>
              </w:sdtContent>
            </w:sdt>
          </w:p>
        </w:tc>
      </w:tr>
      <w:tr w:rsidR="005235C3" w14:paraId="3252CE33" w14:textId="77777777">
        <w:trPr>
          <w:trHeight w:val="20"/>
        </w:trPr>
        <w:tc>
          <w:tcPr>
            <w:tcW w:w="798" w:type="pct"/>
            <w:vMerge/>
            <w:shd w:val="clear" w:color="auto" w:fill="D9D9D9"/>
          </w:tcPr>
          <w:p w:rsidR="005235C3" w:rsidRDefault="005235C3" w14:paraId="7DFF228E" w14:textId="77777777">
            <w:pPr>
              <w:spacing w:after="0" w:line="240" w:lineRule="auto"/>
              <w:rPr>
                <w:rFonts w:eastAsia="Calibri" w:cstheme="minorHAnsi"/>
                <w:b/>
                <w:spacing w:val="-2"/>
                <w:kern w:val="0"/>
                <w:sz w:val="18"/>
                <w:szCs w:val="18"/>
                <w14:ligatures w14:val="none"/>
              </w:rPr>
            </w:pPr>
          </w:p>
        </w:tc>
        <w:tc>
          <w:tcPr>
            <w:tcW w:w="4202" w:type="pct"/>
            <w:gridSpan w:val="6"/>
          </w:tcPr>
          <w:p w:rsidRPr="004E32C0" w:rsidR="005235C3" w:rsidRDefault="00C426CD" w14:paraId="3FDD92BA" w14:textId="77777777">
            <w:pPr>
              <w:spacing w:after="0" w:line="240" w:lineRule="auto"/>
              <w:rPr>
                <w:rFonts w:eastAsia="Calibri" w:cstheme="minorHAnsi"/>
                <w:kern w:val="0"/>
                <w:position w:val="-4"/>
                <w:sz w:val="18"/>
                <w:szCs w:val="18"/>
                <w:lang w:val="es-CO"/>
                <w14:ligatures w14:val="none"/>
              </w:rPr>
            </w:pPr>
            <w:r w:rsidRPr="004E32C0">
              <w:rPr>
                <w:rFonts w:eastAsia="Calibri" w:cstheme="minorHAnsi"/>
                <w:kern w:val="0"/>
                <w:position w:val="-4"/>
                <w:sz w:val="18"/>
                <w:szCs w:val="18"/>
                <w:lang w:val="es-CO"/>
                <w14:ligatures w14:val="none"/>
              </w:rPr>
              <w:t xml:space="preserve">Cuál: </w:t>
            </w:r>
            <w:sdt>
              <w:sdtPr>
                <w:rPr>
                  <w:rFonts w:eastAsia="Calibri" w:cstheme="minorHAnsi"/>
                  <w:kern w:val="0"/>
                  <w:sz w:val="18"/>
                  <w:szCs w:val="18"/>
                  <w14:ligatures w14:val="none"/>
                </w:rPr>
                <w:alias w:val="Frecuencia de medición"/>
                <w:tag w:val="Frecuencia de medición"/>
                <w:id w:val="-134106167"/>
                <w:placeholder>
                  <w:docPart w:val="24CA91946C244F02AAC02AA7DFC26542"/>
                </w:placeholder>
                <w:showingPlcHdr/>
              </w:sdtPr>
              <w:sdtEndPr>
                <w:rPr>
                  <w:color w:val="FF0000"/>
                </w:rPr>
              </w:sdtEndPr>
              <w:sdtContent>
                <w:r w:rsidRPr="004E32C0">
                  <w:rPr>
                    <w:rFonts w:eastAsia="Calibri" w:cstheme="minorHAnsi"/>
                    <w:color w:val="666666"/>
                    <w:kern w:val="0"/>
                    <w:sz w:val="18"/>
                    <w:szCs w:val="18"/>
                    <w:lang w:val="es-CO"/>
                    <w14:ligatures w14:val="none"/>
                  </w:rPr>
                  <w:t>Haga clic o pulse aquí para indicar la frecuencia de medición de la variable.</w:t>
                </w:r>
              </w:sdtContent>
            </w:sdt>
          </w:p>
        </w:tc>
      </w:tr>
      <w:tr w:rsidR="005235C3" w14:paraId="53070F92" w14:textId="77777777">
        <w:trPr>
          <w:trHeight w:val="20"/>
        </w:trPr>
        <w:tc>
          <w:tcPr>
            <w:tcW w:w="5000" w:type="pct"/>
            <w:gridSpan w:val="7"/>
            <w:shd w:val="clear" w:color="auto" w:fill="A6A6A6" w:themeFill="background1" w:themeFillShade="A6"/>
          </w:tcPr>
          <w:p w:rsidR="005235C3" w:rsidRDefault="00C426CD" w14:paraId="2DBD5232" w14:textId="77777777">
            <w:pPr>
              <w:spacing w:after="0" w:line="240" w:lineRule="auto"/>
              <w:ind w:left="20" w:right="8"/>
              <w:jc w:val="center"/>
              <w:rPr>
                <w:rFonts w:eastAsia="Calibri" w:cstheme="minorHAnsi"/>
                <w:b/>
                <w:kern w:val="0"/>
                <w:sz w:val="18"/>
                <w:szCs w:val="18"/>
                <w14:ligatures w14:val="none"/>
              </w:rPr>
            </w:pPr>
            <w:r>
              <w:rPr>
                <w:rFonts w:eastAsia="Calibri" w:cstheme="minorHAnsi"/>
                <w:b/>
                <w:kern w:val="0"/>
                <w:sz w:val="18"/>
                <w:szCs w:val="18"/>
                <w14:ligatures w14:val="none"/>
              </w:rPr>
              <w:t>UBICACIÓN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PARA</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CONSULTA</w:t>
            </w:r>
          </w:p>
        </w:tc>
      </w:tr>
      <w:tr w:rsidR="005235C3" w14:paraId="6F5F9BBD" w14:textId="77777777">
        <w:trPr>
          <w:trHeight w:val="20"/>
        </w:trPr>
        <w:tc>
          <w:tcPr>
            <w:tcW w:w="798" w:type="pct"/>
            <w:shd w:val="clear" w:color="auto" w:fill="D9D9D9"/>
            <w:vAlign w:val="center"/>
          </w:tcPr>
          <w:p w:rsidR="005235C3" w:rsidRDefault="00C426CD" w14:paraId="50ED31D9"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Nombre</w:t>
            </w:r>
          </w:p>
        </w:tc>
        <w:sdt>
          <w:sdtPr>
            <w:rPr>
              <w:rFonts w:eastAsia="Calibri" w:cstheme="minorHAnsi"/>
              <w:kern w:val="0"/>
              <w:sz w:val="18"/>
              <w:szCs w:val="18"/>
              <w14:ligatures w14:val="none"/>
            </w:rPr>
            <w:alias w:val="Nombre"/>
            <w:tag w:val="Nombre"/>
            <w:id w:val="-933130697"/>
            <w:placeholder>
              <w:docPart w:val="56F0E7AB87324A789B6D0AFFD0CB1A0F"/>
            </w:placeholder>
          </w:sdtPr>
          <w:sdtEndPr>
            <w:rPr>
              <w:color w:val="FF0000"/>
            </w:rPr>
          </w:sdtEndPr>
          <w:sdtContent>
            <w:tc>
              <w:tcPr>
                <w:tcW w:w="4202" w:type="pct"/>
                <w:gridSpan w:val="6"/>
              </w:tcPr>
              <w:p w:rsidR="005235C3" w:rsidRDefault="00C426CD" w14:paraId="369E3B8F" w14:textId="77777777">
                <w:pPr>
                  <w:spacing w:after="0" w:line="216" w:lineRule="exact"/>
                  <w:ind w:right="111"/>
                  <w:rPr>
                    <w:rFonts w:eastAsia="Calibri" w:cstheme="minorHAnsi"/>
                    <w:kern w:val="0"/>
                    <w:sz w:val="18"/>
                    <w:szCs w:val="18"/>
                    <w14:ligatures w14:val="none"/>
                  </w:rPr>
                </w:pPr>
                <w:r>
                  <w:rPr>
                    <w:rFonts w:eastAsia="Calibri" w:cstheme="minorHAnsi"/>
                    <w:kern w:val="0"/>
                    <w:sz w:val="18"/>
                    <w:szCs w:val="18"/>
                    <w14:ligatures w14:val="none"/>
                  </w:rPr>
                  <w:t>SINERGO de XM</w:t>
                </w:r>
              </w:p>
            </w:tc>
          </w:sdtContent>
        </w:sdt>
      </w:tr>
      <w:tr w:rsidR="005235C3" w14:paraId="43BD6438" w14:textId="77777777">
        <w:trPr>
          <w:trHeight w:val="20"/>
        </w:trPr>
        <w:tc>
          <w:tcPr>
            <w:tcW w:w="798" w:type="pct"/>
            <w:shd w:val="clear" w:color="auto" w:fill="D9D9D9"/>
            <w:vAlign w:val="center"/>
          </w:tcPr>
          <w:p w:rsidR="005235C3" w:rsidRDefault="00C426CD" w14:paraId="41E683BE"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Física</w:t>
            </w:r>
          </w:p>
        </w:tc>
        <w:sdt>
          <w:sdtPr>
            <w:rPr>
              <w:rFonts w:eastAsia="Calibri" w:cstheme="minorHAnsi"/>
              <w:kern w:val="0"/>
              <w:sz w:val="18"/>
              <w:szCs w:val="18"/>
              <w14:ligatures w14:val="none"/>
            </w:rPr>
            <w:alias w:val="Física"/>
            <w:tag w:val="Física"/>
            <w:id w:val="651944487"/>
            <w:placeholder>
              <w:docPart w:val="3F2BACFF9AD14E77A1572EA42E2ACC3C"/>
            </w:placeholder>
          </w:sdtPr>
          <w:sdtEndPr>
            <w:rPr>
              <w:color w:val="FF0000"/>
            </w:rPr>
          </w:sdtEndPr>
          <w:sdtContent>
            <w:tc>
              <w:tcPr>
                <w:tcW w:w="4202" w:type="pct"/>
                <w:gridSpan w:val="6"/>
              </w:tcPr>
              <w:p w:rsidR="005235C3" w:rsidRDefault="00C426CD" w14:paraId="4358E105"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NA</w:t>
                </w:r>
              </w:p>
            </w:tc>
          </w:sdtContent>
        </w:sdt>
      </w:tr>
      <w:tr w:rsidRPr="004E32C0" w:rsidR="005235C3" w14:paraId="35FFE195" w14:textId="77777777">
        <w:trPr>
          <w:trHeight w:val="20"/>
        </w:trPr>
        <w:tc>
          <w:tcPr>
            <w:tcW w:w="798" w:type="pct"/>
            <w:shd w:val="clear" w:color="auto" w:fill="D9D9D9"/>
            <w:vAlign w:val="center"/>
          </w:tcPr>
          <w:p w:rsidR="005235C3" w:rsidRDefault="00C426CD" w14:paraId="53BA854B"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5"/>
                <w:kern w:val="0"/>
                <w:sz w:val="18"/>
                <w:szCs w:val="18"/>
                <w14:ligatures w14:val="none"/>
              </w:rPr>
              <w:t>URL</w:t>
            </w:r>
          </w:p>
        </w:tc>
        <w:tc>
          <w:tcPr>
            <w:tcW w:w="4202" w:type="pct"/>
            <w:gridSpan w:val="6"/>
          </w:tcPr>
          <w:p w:rsidR="005235C3" w:rsidRDefault="005235C3" w14:paraId="35987CFE" w14:textId="77777777">
            <w:pPr>
              <w:spacing w:after="0" w:line="240" w:lineRule="auto"/>
              <w:ind w:right="111"/>
              <w:rPr>
                <w:rFonts w:eastAsia="Calibri" w:cstheme="minorHAnsi"/>
                <w:kern w:val="0"/>
                <w:sz w:val="18"/>
                <w:szCs w:val="18"/>
                <w14:ligatures w14:val="none"/>
              </w:rPr>
            </w:pPr>
            <w:hyperlink w:history="1" r:id="rId12">
              <w:r>
                <w:rPr>
                  <w:rFonts w:eastAsia="Calibri" w:cstheme="minorHAnsi"/>
                  <w:kern w:val="0"/>
                  <w:sz w:val="18"/>
                  <w:szCs w:val="18"/>
                  <w14:ligatures w14:val="none"/>
                </w:rPr>
                <w:t>https://sinergox.xm.com.co/Paginas/Conoce.aspx</w:t>
              </w:r>
            </w:hyperlink>
            <w:r>
              <w:rPr>
                <w:rFonts w:cstheme="minorHAnsi"/>
                <w:kern w:val="0"/>
                <w:sz w:val="18"/>
                <w:szCs w:val="18"/>
                <w14:ligatures w14:val="none"/>
              </w:rPr>
              <w:t xml:space="preserve"> </w:t>
            </w:r>
          </w:p>
        </w:tc>
      </w:tr>
      <w:tr w:rsidR="005235C3" w14:paraId="5DC5DC9A" w14:textId="77777777">
        <w:trPr>
          <w:trHeight w:val="20"/>
        </w:trPr>
        <w:tc>
          <w:tcPr>
            <w:tcW w:w="5000" w:type="pct"/>
            <w:gridSpan w:val="7"/>
            <w:shd w:val="clear" w:color="auto" w:fill="A6A6A6" w:themeFill="background1" w:themeFillShade="A6"/>
          </w:tcPr>
          <w:p w:rsidR="005235C3" w:rsidRDefault="00C426CD" w14:paraId="347DEBA5" w14:textId="77777777">
            <w:pPr>
              <w:spacing w:after="0" w:line="240" w:lineRule="auto"/>
              <w:ind w:left="20"/>
              <w:jc w:val="center"/>
              <w:rPr>
                <w:rFonts w:eastAsia="Calibri" w:cstheme="minorHAnsi"/>
                <w:b/>
                <w:kern w:val="0"/>
                <w:sz w:val="18"/>
                <w:szCs w:val="18"/>
                <w14:ligatures w14:val="none"/>
              </w:rPr>
            </w:pPr>
            <w:r>
              <w:rPr>
                <w:rFonts w:eastAsia="Calibri" w:cstheme="minorHAnsi"/>
                <w:b/>
                <w:spacing w:val="-2"/>
                <w:kern w:val="0"/>
                <w:sz w:val="18"/>
                <w:szCs w:val="18"/>
                <w14:ligatures w14:val="none"/>
              </w:rPr>
              <w:t>RESPONSABLE</w:t>
            </w:r>
          </w:p>
        </w:tc>
      </w:tr>
      <w:tr w:rsidR="005235C3" w14:paraId="7B527D7C" w14:textId="77777777">
        <w:trPr>
          <w:trHeight w:val="20"/>
        </w:trPr>
        <w:tc>
          <w:tcPr>
            <w:tcW w:w="798" w:type="pct"/>
            <w:shd w:val="clear" w:color="auto" w:fill="D9D9D9" w:themeFill="background1" w:themeFillShade="D9"/>
            <w:vAlign w:val="center"/>
          </w:tcPr>
          <w:p w:rsidR="005235C3" w:rsidRDefault="00C426CD" w14:paraId="0AACDA9D"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Entidad</w:t>
            </w:r>
          </w:p>
        </w:tc>
        <w:sdt>
          <w:sdtPr>
            <w:rPr>
              <w:rFonts w:eastAsia="Calibri" w:cstheme="minorHAnsi"/>
              <w:kern w:val="0"/>
              <w:sz w:val="18"/>
              <w:szCs w:val="18"/>
              <w14:ligatures w14:val="none"/>
            </w:rPr>
            <w:alias w:val="Entidad"/>
            <w:tag w:val="Contexto del indicador"/>
            <w:id w:val="1622808252"/>
            <w:placeholder>
              <w:docPart w:val="1766CB97838D42499B7FB7D719374F3A"/>
            </w:placeholder>
          </w:sdtPr>
          <w:sdtEndPr>
            <w:rPr>
              <w:color w:val="FF0000"/>
            </w:rPr>
          </w:sdtEndPr>
          <w:sdtContent>
            <w:tc>
              <w:tcPr>
                <w:tcW w:w="4202" w:type="pct"/>
                <w:gridSpan w:val="6"/>
              </w:tcPr>
              <w:p w:rsidR="005235C3" w:rsidRDefault="00C426CD" w14:paraId="244B6445"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XM</w:t>
                </w:r>
              </w:p>
            </w:tc>
          </w:sdtContent>
        </w:sdt>
      </w:tr>
      <w:tr w:rsidR="005235C3" w14:paraId="5B56EFED" w14:textId="77777777">
        <w:trPr>
          <w:trHeight w:val="20"/>
        </w:trPr>
        <w:tc>
          <w:tcPr>
            <w:tcW w:w="798" w:type="pct"/>
            <w:shd w:val="clear" w:color="auto" w:fill="D9D9D9" w:themeFill="background1" w:themeFillShade="D9"/>
            <w:vAlign w:val="center"/>
          </w:tcPr>
          <w:p w:rsidR="005235C3" w:rsidRDefault="00C426CD" w14:paraId="26A4F6C2" w14:textId="77777777">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939404214"/>
            <w:placeholder>
              <w:docPart w:val="3C6944123ABB47C5A4671874724CAC3E"/>
            </w:placeholder>
          </w:sdtPr>
          <w:sdtEndPr>
            <w:rPr>
              <w:color w:val="FF0000"/>
            </w:rPr>
          </w:sdtEndPr>
          <w:sdtContent>
            <w:tc>
              <w:tcPr>
                <w:tcW w:w="4202" w:type="pct"/>
                <w:gridSpan w:val="6"/>
              </w:tcPr>
              <w:p w:rsidR="005235C3" w:rsidRDefault="00C426CD" w14:paraId="219B3BEE" w14:textId="77777777">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SINERGO</w:t>
                </w:r>
              </w:p>
            </w:tc>
          </w:sdtContent>
        </w:sdt>
      </w:tr>
    </w:tbl>
    <w:p w:rsidR="005235C3" w:rsidRDefault="005235C3" w14:paraId="313F4877" w14:textId="77777777">
      <w:pPr>
        <w:widowControl w:val="0"/>
        <w:autoSpaceDE w:val="0"/>
        <w:autoSpaceDN w:val="0"/>
        <w:spacing w:after="0" w:line="240" w:lineRule="auto"/>
        <w:rPr>
          <w:rFonts w:eastAsia="Arial MT" w:cstheme="minorHAnsi"/>
          <w:kern w:val="0"/>
          <w:sz w:val="18"/>
          <w:szCs w:val="18"/>
          <w14:ligatures w14:val="none"/>
        </w:rPr>
      </w:pPr>
    </w:p>
    <w:p w:rsidR="005235C3" w:rsidRDefault="005235C3" w14:paraId="63CBD040" w14:textId="77777777">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28" w:type="dxa"/>
          <w:left w:w="28" w:type="dxa"/>
          <w:bottom w:w="28" w:type="dxa"/>
          <w:right w:w="28" w:type="dxa"/>
        </w:tblCellMar>
        <w:tblLook w:val="04A0" w:firstRow="1" w:lastRow="0" w:firstColumn="1" w:lastColumn="0" w:noHBand="0" w:noVBand="1"/>
      </w:tblPr>
      <w:tblGrid>
        <w:gridCol w:w="1581"/>
        <w:gridCol w:w="2312"/>
        <w:gridCol w:w="2612"/>
        <w:gridCol w:w="2327"/>
      </w:tblGrid>
      <w:tr w:rsidR="005235C3" w14:paraId="4C0F0FF5" w14:textId="77777777">
        <w:trPr>
          <w:trHeight w:val="20"/>
        </w:trPr>
        <w:tc>
          <w:tcPr>
            <w:tcW w:w="0" w:type="auto"/>
            <w:gridSpan w:val="4"/>
            <w:shd w:val="clear" w:color="auto" w:fill="A6A6A6" w:themeFill="background1" w:themeFillShade="A6"/>
          </w:tcPr>
          <w:p w:rsidR="005235C3" w:rsidRDefault="00C426CD" w14:paraId="1D010AFB" w14:textId="77777777">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OBSERVACIONES GENERALES DEL INDICADOR</w:t>
            </w:r>
          </w:p>
        </w:tc>
      </w:tr>
      <w:tr w:rsidR="005235C3" w14:paraId="5D5A93D0" w14:textId="7777777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rsidR="005235C3" w:rsidRDefault="00C426CD" w14:paraId="78E3FC7F" w14:textId="77777777">
                <w:pPr>
                  <w:widowControl w:val="0"/>
                  <w:autoSpaceDE w:val="0"/>
                  <w:autoSpaceDN w:val="0"/>
                  <w:spacing w:after="0" w:line="240" w:lineRule="auto"/>
                  <w:rPr>
                    <w:rFonts w:eastAsia="Arial MT" w:cstheme="minorHAnsi"/>
                    <w:b/>
                    <w:kern w:val="0"/>
                    <w:sz w:val="18"/>
                    <w:szCs w:val="18"/>
                    <w14:ligatures w14:val="none"/>
                  </w:rPr>
                </w:pPr>
                <w:r>
                  <w:rPr>
                    <w:rFonts w:eastAsia="Calibri" w:cstheme="minorHAnsi"/>
                    <w:sz w:val="18"/>
                    <w:szCs w:val="18"/>
                  </w:rPr>
                  <w:t>Se debe tener en cuenta que este indicador es transversal para los tres subsectores. Se debe entender que este indicador es una señal, que puede estar sujeto a diferentes factores que incidan en su resultado.</w:t>
                </w:r>
              </w:p>
            </w:tc>
          </w:sdtContent>
        </w:sdt>
      </w:tr>
      <w:tr w:rsidR="005235C3" w14:paraId="5D735AF2" w14:textId="77777777">
        <w:trPr>
          <w:trHeight w:val="20"/>
        </w:trPr>
        <w:tc>
          <w:tcPr>
            <w:tcW w:w="0" w:type="auto"/>
            <w:gridSpan w:val="4"/>
            <w:shd w:val="clear" w:color="auto" w:fill="A6A6A6" w:themeFill="background1" w:themeFillShade="A6"/>
          </w:tcPr>
          <w:p w:rsidR="005235C3" w:rsidRDefault="00C426CD" w14:paraId="76E5802E" w14:textId="77777777">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BIBLIOGRAFÍA</w:t>
            </w:r>
          </w:p>
        </w:tc>
      </w:tr>
      <w:tr w:rsidR="005235C3" w14:paraId="518A2449" w14:textId="77777777">
        <w:trPr>
          <w:trHeight w:val="20"/>
        </w:trPr>
        <w:sdt>
          <w:sdtPr>
            <w:rPr>
              <w:rFonts w:eastAsia="Calibri" w:cstheme="minorHAnsi"/>
              <w:kern w:val="0"/>
              <w:sz w:val="18"/>
              <w:szCs w:val="18"/>
              <w14:ligatures w14:val="none"/>
            </w:rPr>
            <w:alias w:val="Bibliografía"/>
            <w:tag w:val="Bibliografía"/>
            <w:id w:val="1005787821"/>
            <w:placeholder>
              <w:docPart w:val="8F9DC2E2DF4748D59BCC64C2BBEA52CF"/>
            </w:placeholder>
          </w:sdtPr>
          <w:sdtEndPr>
            <w:rPr>
              <w:rFonts w:eastAsiaTheme="minorHAnsi"/>
              <w:kern w:val="2"/>
              <w14:ligatures w14:val="standardContextual"/>
            </w:rPr>
          </w:sdtEndPr>
          <w:sdtContent>
            <w:tc>
              <w:tcPr>
                <w:tcW w:w="0" w:type="auto"/>
                <w:gridSpan w:val="4"/>
              </w:tcPr>
              <w:p w:rsidR="005235C3" w:rsidRDefault="00C426CD" w14:paraId="2D74E808" w14:textId="77777777">
                <w:pPr>
                  <w:pStyle w:val="Prrafodelista"/>
                  <w:widowControl w:val="0"/>
                  <w:numPr>
                    <w:ilvl w:val="0"/>
                    <w:numId w:val="2"/>
                  </w:numPr>
                  <w:autoSpaceDE w:val="0"/>
                  <w:autoSpaceDN w:val="0"/>
                  <w:spacing w:after="0" w:line="240" w:lineRule="auto"/>
                  <w:ind w:left="251" w:hanging="218"/>
                  <w:rPr>
                    <w:rFonts w:eastAsia="Calibri" w:cstheme="minorHAnsi"/>
                    <w:color w:val="000000" w:themeColor="text1"/>
                    <w:sz w:val="18"/>
                    <w:szCs w:val="18"/>
                  </w:rPr>
                </w:pPr>
                <w:r w:rsidRPr="00A47411">
                  <w:rPr>
                    <w:rFonts w:eastAsia="Calibri" w:cstheme="minorHAnsi"/>
                    <w:color w:val="000000" w:themeColor="text1"/>
                    <w:sz w:val="18"/>
                    <w:szCs w:val="18"/>
                    <w:lang w:val="en-US"/>
                  </w:rPr>
                  <w:t xml:space="preserve">Bennett, N. J., &amp; Satterfield, T. (2018). Environmental governance: A practical framework to guide design, evaluation, and analysis. </w:t>
                </w:r>
                <w:r>
                  <w:rPr>
                    <w:rFonts w:eastAsia="Calibri" w:cstheme="minorHAnsi"/>
                    <w:color w:val="000000" w:themeColor="text1"/>
                    <w:sz w:val="18"/>
                    <w:szCs w:val="18"/>
                  </w:rPr>
                  <w:t xml:space="preserve">Conservation Letters, 11(6), 1–13. https://doi.org/10.1111/conl.12600 </w:t>
                </w:r>
              </w:p>
              <w:p w:rsidR="005235C3" w:rsidRDefault="00C426CD" w14:paraId="78F646E1"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Naciones Unidas. (2015). </w:t>
                </w:r>
                <w:r>
                  <w:rPr>
                    <w:rFonts w:eastAsia="Calibri" w:cstheme="minorHAnsi"/>
                    <w:i/>
                    <w:iCs/>
                    <w:color w:val="000000" w:themeColor="text1"/>
                    <w:sz w:val="18"/>
                    <w:szCs w:val="18"/>
                  </w:rPr>
                  <w:t>Acuerdo de París</w:t>
                </w:r>
                <w:r>
                  <w:rPr>
                    <w:rFonts w:eastAsia="Calibri" w:cstheme="minorHAnsi"/>
                    <w:color w:val="000000" w:themeColor="text1"/>
                    <w:sz w:val="18"/>
                    <w:szCs w:val="18"/>
                  </w:rPr>
                  <w:t xml:space="preserve">. Convención Marco de las Naciones Unidas sobre el Cambio Climático (CMNUCC). </w:t>
                </w:r>
                <w:hyperlink w:tgtFrame="_new" w:history="1" r:id="rId13">
                  <w:r w:rsidR="005235C3">
                    <w:rPr>
                      <w:rStyle w:val="Hipervnculo"/>
                      <w:rFonts w:eastAsia="Calibri" w:cstheme="minorHAnsi"/>
                      <w:sz w:val="18"/>
                      <w:szCs w:val="18"/>
                    </w:rPr>
                    <w:t>https://unfccc.int</w:t>
                  </w:r>
                </w:hyperlink>
              </w:p>
              <w:p w:rsidR="005235C3" w:rsidRDefault="00C426CD" w14:paraId="1B0A2CFD"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Programa de las Naciones Unidas para el Medio Ambiente (PNUMA). (s.f.). </w:t>
                </w:r>
                <w:r>
                  <w:rPr>
                    <w:rFonts w:eastAsia="Calibri" w:cstheme="minorHAnsi"/>
                    <w:i/>
                    <w:iCs/>
                    <w:color w:val="000000" w:themeColor="text1"/>
                    <w:sz w:val="18"/>
                    <w:szCs w:val="18"/>
                  </w:rPr>
                  <w:t>Programa de Eficiencia Energética</w:t>
                </w:r>
                <w:r>
                  <w:rPr>
                    <w:rFonts w:eastAsia="Calibri" w:cstheme="minorHAnsi"/>
                    <w:color w:val="000000" w:themeColor="text1"/>
                    <w:sz w:val="18"/>
                    <w:szCs w:val="18"/>
                  </w:rPr>
                  <w:t>. Naciones Unidas para el Medio Ambiente.</w:t>
                </w:r>
              </w:p>
              <w:p w:rsidR="005235C3" w:rsidRDefault="00C426CD" w14:paraId="706C9423"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(2014). </w:t>
                </w:r>
                <w:r>
                  <w:rPr>
                    <w:rFonts w:eastAsia="Calibri" w:cstheme="minorHAnsi"/>
                    <w:i/>
                    <w:iCs/>
                    <w:color w:val="000000" w:themeColor="text1"/>
                    <w:sz w:val="18"/>
                    <w:szCs w:val="18"/>
                  </w:rPr>
                  <w:t>Ley 1715 de 2014</w:t>
                </w:r>
                <w:r>
                  <w:rPr>
                    <w:rFonts w:eastAsia="Calibri" w:cstheme="minorHAnsi"/>
                    <w:color w:val="000000" w:themeColor="text1"/>
                    <w:sz w:val="18"/>
                    <w:szCs w:val="18"/>
                  </w:rPr>
                  <w:t>, por la cual se regula la integración de las energías renovables no convencionales al sistema energético nacional. Diario Oficial No. 49.151.</w:t>
                </w:r>
              </w:p>
              <w:p w:rsidR="005235C3" w:rsidRDefault="00C426CD" w14:paraId="107C05B1"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(2021). </w:t>
                </w:r>
                <w:r>
                  <w:rPr>
                    <w:rFonts w:eastAsia="Calibri" w:cstheme="minorHAnsi"/>
                    <w:i/>
                    <w:iCs/>
                    <w:color w:val="000000" w:themeColor="text1"/>
                    <w:sz w:val="18"/>
                    <w:szCs w:val="18"/>
                  </w:rPr>
                  <w:t>Ley 2099 de 2021</w:t>
                </w:r>
                <w:r>
                  <w:rPr>
                    <w:rFonts w:eastAsia="Calibri" w:cstheme="minorHAnsi"/>
                    <w:color w:val="000000" w:themeColor="text1"/>
                    <w:sz w:val="18"/>
                    <w:szCs w:val="18"/>
                  </w:rPr>
                  <w:t>, por la cual se dictan disposiciones para la transición energética y se promueve el desarrollo de energías renovables. Diario Oficial No. 51.773.</w:t>
                </w:r>
              </w:p>
              <w:p w:rsidR="005235C3" w:rsidRDefault="00C426CD" w14:paraId="00F31E43"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Documento CONPES 4075: Política de Transición Energética en Colombia</w:t>
                </w:r>
                <w:r>
                  <w:rPr>
                    <w:rFonts w:eastAsia="Calibri" w:cstheme="minorHAnsi"/>
                    <w:color w:val="000000" w:themeColor="text1"/>
                    <w:sz w:val="18"/>
                    <w:szCs w:val="18"/>
                  </w:rPr>
                  <w:t>. DNP.</w:t>
                </w:r>
              </w:p>
              <w:p w:rsidR="005235C3" w:rsidRDefault="00C426CD" w14:paraId="09DCA458"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Plan Nacional de Desarrollo 2022-2026: Colombia Potencia Mundial de la Vida</w:t>
                </w:r>
                <w:r>
                  <w:rPr>
                    <w:rFonts w:eastAsia="Calibri" w:cstheme="minorHAnsi"/>
                    <w:color w:val="000000" w:themeColor="text1"/>
                    <w:sz w:val="18"/>
                    <w:szCs w:val="18"/>
                  </w:rPr>
                  <w:t>.</w:t>
                </w:r>
              </w:p>
              <w:p w:rsidR="005235C3" w:rsidRDefault="00C426CD" w14:paraId="709979B1"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Minero Energética (UPME). (2020). </w:t>
                </w:r>
                <w:r>
                  <w:rPr>
                    <w:rFonts w:eastAsia="Calibri" w:cstheme="minorHAnsi"/>
                    <w:i/>
                    <w:iCs/>
                    <w:color w:val="000000" w:themeColor="text1"/>
                    <w:sz w:val="18"/>
                    <w:szCs w:val="18"/>
                  </w:rPr>
                  <w:t>Plan Energético Nacional 2020-2050 (PEN)</w:t>
                </w:r>
                <w:r>
                  <w:rPr>
                    <w:rFonts w:eastAsia="Calibri" w:cstheme="minorHAnsi"/>
                    <w:color w:val="000000" w:themeColor="text1"/>
                    <w:sz w:val="18"/>
                    <w:szCs w:val="18"/>
                  </w:rPr>
                  <w:t>.</w:t>
                </w:r>
              </w:p>
              <w:p w:rsidR="005235C3" w:rsidRDefault="00C426CD" w14:paraId="4ADE69B5" w14:textId="77777777">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Ministerio de Ambiente y Desarrollo Sostenible. (2020). </w:t>
                </w:r>
                <w:r>
                  <w:rPr>
                    <w:rFonts w:eastAsia="Calibri" w:cstheme="minorHAnsi"/>
                    <w:i/>
                    <w:iCs/>
                    <w:color w:val="000000" w:themeColor="text1"/>
                    <w:sz w:val="18"/>
                    <w:szCs w:val="18"/>
                  </w:rPr>
                  <w:t>Estrategia Climática de Largo Plazo de Colombia (E2050)</w:t>
                </w:r>
                <w:r>
                  <w:rPr>
                    <w:rFonts w:eastAsia="Calibri" w:cstheme="minorHAnsi"/>
                    <w:color w:val="000000" w:themeColor="text1"/>
                    <w:sz w:val="18"/>
                    <w:szCs w:val="18"/>
                  </w:rPr>
                  <w:t>.</w:t>
                </w:r>
              </w:p>
            </w:tc>
          </w:sdtContent>
        </w:sdt>
      </w:tr>
      <w:tr w:rsidR="005235C3" w14:paraId="5C2C39E8" w14:textId="77777777">
        <w:trPr>
          <w:trHeight w:val="20"/>
        </w:trPr>
        <w:tc>
          <w:tcPr>
            <w:tcW w:w="0" w:type="auto"/>
            <w:gridSpan w:val="4"/>
            <w:shd w:val="clear" w:color="auto" w:fill="A6A6A6" w:themeFill="background1" w:themeFillShade="A6"/>
          </w:tcPr>
          <w:p w:rsidR="005235C3" w:rsidRDefault="00C426CD" w14:paraId="3B9EF510" w14:textId="77777777">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INFORMACIÓN SOBRE LA HOJA METODOLÓGICA (Control de cambios)</w:t>
            </w:r>
          </w:p>
        </w:tc>
      </w:tr>
      <w:tr w:rsidR="005235C3" w14:paraId="165CEE09" w14:textId="77777777">
        <w:trPr>
          <w:trHeight w:val="20"/>
        </w:trPr>
        <w:tc>
          <w:tcPr>
            <w:tcW w:w="0" w:type="auto"/>
            <w:tcBorders>
              <w:bottom w:val="single" w:color="auto" w:sz="4" w:space="0"/>
            </w:tcBorders>
            <w:shd w:val="clear" w:color="auto" w:fill="D9D9D9" w:themeFill="background1" w:themeFillShade="D9"/>
          </w:tcPr>
          <w:p w:rsidR="005235C3" w:rsidRDefault="00C426CD" w14:paraId="27B663FB" w14:textId="77777777">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Fecha</w:t>
            </w:r>
          </w:p>
        </w:tc>
        <w:tc>
          <w:tcPr>
            <w:tcW w:w="0" w:type="auto"/>
            <w:tcBorders>
              <w:bottom w:val="single" w:color="auto" w:sz="4" w:space="0"/>
            </w:tcBorders>
            <w:shd w:val="clear" w:color="auto" w:fill="D9D9D9" w:themeFill="background1" w:themeFillShade="D9"/>
          </w:tcPr>
          <w:p w:rsidR="005235C3" w:rsidRDefault="00C426CD" w14:paraId="1B2660D6" w14:textId="77777777">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Versión</w:t>
            </w:r>
          </w:p>
        </w:tc>
        <w:tc>
          <w:tcPr>
            <w:tcW w:w="0" w:type="auto"/>
            <w:tcBorders>
              <w:bottom w:val="single" w:color="auto" w:sz="4" w:space="0"/>
            </w:tcBorders>
            <w:shd w:val="clear" w:color="auto" w:fill="D9D9D9" w:themeFill="background1" w:themeFillShade="D9"/>
          </w:tcPr>
          <w:p w:rsidR="005235C3" w:rsidRDefault="00C426CD" w14:paraId="2A5DC49D" w14:textId="77777777">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Datos del autor o de quien ajustó la hoja metodológica</w:t>
            </w:r>
          </w:p>
        </w:tc>
        <w:tc>
          <w:tcPr>
            <w:tcW w:w="0" w:type="auto"/>
            <w:tcBorders>
              <w:bottom w:val="single" w:color="auto" w:sz="4" w:space="0"/>
            </w:tcBorders>
            <w:shd w:val="clear" w:color="auto" w:fill="D9D9D9" w:themeFill="background1" w:themeFillShade="D9"/>
          </w:tcPr>
          <w:p w:rsidR="005235C3" w:rsidRDefault="00C426CD" w14:paraId="6A4C90D3" w14:textId="77777777">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Descripción de los ajustes</w:t>
            </w:r>
          </w:p>
        </w:tc>
      </w:tr>
      <w:tr w:rsidR="005235C3" w14:paraId="284309C8" w14:textId="77777777">
        <w:trPr>
          <w:trHeight w:val="20"/>
        </w:trPr>
        <w:sdt>
          <w:sdtPr>
            <w:rPr>
              <w:rFonts w:eastAsia="Calibri" w:cstheme="minorHAnsi"/>
              <w:kern w:val="0"/>
              <w:sz w:val="18"/>
              <w:szCs w:val="18"/>
              <w14:ligatures w14:val="none"/>
            </w:rPr>
            <w:id w:val="912814697"/>
            <w:placeholder>
              <w:docPart w:val="C1229ADD2930476889E910AD249F584C"/>
            </w:placeholder>
            <w:date w:fullDate="2025-03-26T00:00:00Z">
              <w:dateFormat w:val="d/M/yyyy"/>
              <w:lid w:val="zh-CN"/>
              <w:storeMappedDataAs w:val="dateTime"/>
              <w:calendar w:val="gregorian"/>
            </w:date>
          </w:sdt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06247AA8" w14:textId="77777777">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26/3/2025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40823907"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5ED28BA5"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Ana María Acosta González</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4E442B6E"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5235C3" w14:paraId="6F4E50AA" w14:textId="7777777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zh-CN"/>
              <w:storeMappedDataAs w:val="dateTime"/>
              <w:calendar w:val="gregorian"/>
            </w:date>
          </w:sdt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2EDB09EF" w14:textId="77777777">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2418EC38"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6B2AE460"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67883461"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r w:rsidR="005235C3" w14:paraId="025886F4" w14:textId="7777777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zh-CN"/>
              <w:storeMappedDataAs w:val="dateTime"/>
              <w:calendar w:val="gregorian"/>
            </w:date>
          </w:sdt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2A798B63" w14:textId="77777777">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13E511BC"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55E618AF"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color="auto" w:sz="4" w:space="0"/>
                  <w:left w:val="single" w:color="auto" w:sz="4" w:space="0"/>
                  <w:bottom w:val="single" w:color="auto" w:sz="4" w:space="0"/>
                  <w:right w:val="single" w:color="auto" w:sz="4" w:space="0"/>
                </w:tcBorders>
                <w:vAlign w:val="center"/>
              </w:tcPr>
              <w:p w:rsidR="005235C3" w:rsidRDefault="00C426CD" w14:paraId="774DE509" w14:textId="7777777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bl>
    <w:p w:rsidR="005235C3" w:rsidRDefault="005235C3" w14:paraId="193DFBB6" w14:textId="77777777">
      <w:pPr>
        <w:widowControl w:val="0"/>
        <w:autoSpaceDE w:val="0"/>
        <w:autoSpaceDN w:val="0"/>
        <w:spacing w:after="0" w:line="240" w:lineRule="auto"/>
        <w:rPr>
          <w:rFonts w:eastAsia="Arial MT" w:cstheme="minorHAnsi"/>
          <w:kern w:val="0"/>
          <w:sz w:val="18"/>
          <w:szCs w:val="18"/>
          <w14:ligatures w14:val="none"/>
        </w:rPr>
      </w:pPr>
    </w:p>
    <w:p w:rsidR="005235C3" w:rsidRDefault="005235C3" w14:paraId="79EE2A04" w14:textId="77777777">
      <w:pPr>
        <w:widowControl w:val="0"/>
        <w:autoSpaceDE w:val="0"/>
        <w:autoSpaceDN w:val="0"/>
        <w:spacing w:after="0" w:line="240" w:lineRule="auto"/>
        <w:rPr>
          <w:rFonts w:eastAsia="Arial MT" w:cstheme="minorHAnsi"/>
          <w:kern w:val="0"/>
          <w:sz w:val="18"/>
          <w:szCs w:val="18"/>
          <w14:ligatures w14:val="none"/>
        </w:rPr>
      </w:pPr>
    </w:p>
    <w:p w:rsidR="005235C3" w:rsidRDefault="005235C3" w14:paraId="40CED570" w14:textId="77777777">
      <w:pPr>
        <w:widowControl w:val="0"/>
        <w:autoSpaceDE w:val="0"/>
        <w:autoSpaceDN w:val="0"/>
        <w:spacing w:after="0" w:line="240" w:lineRule="auto"/>
        <w:rPr>
          <w:rFonts w:eastAsia="Arial MT" w:cstheme="minorHAnsi"/>
          <w:kern w:val="0"/>
          <w:sz w:val="18"/>
          <w:szCs w:val="18"/>
          <w14:ligatures w14:val="none"/>
        </w:rPr>
      </w:pPr>
    </w:p>
    <w:p w:rsidR="005235C3" w:rsidRDefault="005235C3" w14:paraId="59DEF870" w14:textId="77777777">
      <w:pPr>
        <w:rPr>
          <w:rFonts w:cstheme="minorHAnsi"/>
          <w:sz w:val="18"/>
          <w:szCs w:val="18"/>
        </w:rPr>
      </w:pPr>
    </w:p>
    <w:sectPr w:rsidR="005235C3">
      <w:headerReference w:type="even" r:id="rId14"/>
      <w:headerReference w:type="default" r:id="rId15"/>
      <w:footerReference w:type="even" r:id="rId16"/>
      <w:footerReference w:type="default" r:id="rId17"/>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6CD" w:rsidRDefault="00C426CD" w14:paraId="2A28CC58" w14:textId="77777777">
      <w:pPr>
        <w:spacing w:line="240" w:lineRule="auto"/>
      </w:pPr>
      <w:r>
        <w:separator/>
      </w:r>
    </w:p>
  </w:endnote>
  <w:endnote w:type="continuationSeparator" w:id="0">
    <w:p w:rsidR="00C426CD" w:rsidRDefault="00C426CD" w14:paraId="3D284D0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eastAsia="Arial Narrow" w:cs="Times New Roman"/>
        <w:kern w:val="0"/>
        <w14:ligatures w14:val="none"/>
      </w:rPr>
      <w:id w:val="1233432313"/>
      <w:docPartObj>
        <w:docPartGallery w:val="AutoText"/>
      </w:docPartObj>
    </w:sdtPr>
    <w:sdtEndPr>
      <w:rPr>
        <w:rFonts w:ascii="Arial" w:hAnsi="Arial" w:eastAsia="Arial Narrow" w:cs="Times New Roman"/>
      </w:rPr>
    </w:sdtEndPr>
    <w:sdtContent>
      <w:p w:rsidR="005235C3" w:rsidRDefault="00C426CD" w14:paraId="7DFB6C4C" w14:textId="77777777">
        <w:pPr>
          <w:tabs>
            <w:tab w:val="center" w:pos="4419"/>
            <w:tab w:val="right" w:pos="8838"/>
          </w:tabs>
          <w:spacing w:before="240" w:after="0" w:line="276" w:lineRule="auto"/>
          <w:jc w:val="right"/>
          <w:rPr>
            <w:rFonts w:ascii="Arial" w:hAnsi="Arial" w:eastAsia="Arial Narrow" w:cs="Times New Roman"/>
            <w:kern w:val="0"/>
            <w14:ligatures w14:val="none"/>
          </w:rPr>
        </w:pPr>
        <w:r>
          <w:rPr>
            <w:rFonts w:ascii="Arial" w:hAnsi="Arial" w:eastAsia="Arial Narrow" w:cs="Times New Roman"/>
            <w:kern w:val="0"/>
            <w14:ligatures w14:val="none"/>
          </w:rPr>
          <w:fldChar w:fldCharType="begin"/>
        </w:r>
        <w:r>
          <w:rPr>
            <w:rFonts w:ascii="Arial" w:hAnsi="Arial" w:eastAsia="Arial Narrow" w:cs="Times New Roman"/>
            <w:kern w:val="0"/>
            <w14:ligatures w14:val="none"/>
          </w:rPr>
          <w:instrText>PAGE   \* MERGEFORMAT</w:instrText>
        </w:r>
        <w:r>
          <w:rPr>
            <w:rFonts w:ascii="Arial" w:hAnsi="Arial" w:eastAsia="Arial Narrow" w:cs="Times New Roman"/>
            <w:kern w:val="0"/>
            <w14:ligatures w14:val="none"/>
          </w:rPr>
          <w:fldChar w:fldCharType="separate"/>
        </w:r>
        <w:r>
          <w:rPr>
            <w:rFonts w:ascii="Arial" w:hAnsi="Arial" w:eastAsia="Arial Narrow" w:cs="Times New Roman"/>
            <w:kern w:val="0"/>
            <w14:ligatures w14:val="none"/>
          </w:rPr>
          <w:t>1</w:t>
        </w:r>
        <w:r>
          <w:rPr>
            <w:rFonts w:ascii="Arial" w:hAnsi="Arial" w:eastAsia="Arial Narrow"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eastAsia="Arial Narrow" w:cs="Times New Roman"/>
        <w:kern w:val="0"/>
        <w14:ligatures w14:val="none"/>
      </w:rPr>
      <w:id w:val="-1962419691"/>
      <w:docPartObj>
        <w:docPartGallery w:val="AutoText"/>
      </w:docPartObj>
    </w:sdtPr>
    <w:sdtEndPr>
      <w:rPr>
        <w:rFonts w:ascii="Arial" w:hAnsi="Arial" w:eastAsia="Arial Narrow" w:cs="Times New Roman"/>
      </w:rPr>
    </w:sdtEndPr>
    <w:sdtContent>
      <w:p w:rsidR="005235C3" w:rsidRDefault="00C426CD" w14:paraId="3075EDF2" w14:textId="77777777">
        <w:pPr>
          <w:tabs>
            <w:tab w:val="center" w:pos="4419"/>
            <w:tab w:val="right" w:pos="8838"/>
          </w:tabs>
          <w:spacing w:before="240" w:after="0" w:line="276" w:lineRule="auto"/>
          <w:jc w:val="right"/>
          <w:rPr>
            <w:rFonts w:ascii="Arial" w:hAnsi="Arial" w:eastAsia="Arial Narrow" w:cs="Times New Roman"/>
            <w:kern w:val="0"/>
            <w14:ligatures w14:val="none"/>
          </w:rPr>
        </w:pPr>
        <w:r>
          <w:rPr>
            <w:rFonts w:ascii="Arial" w:hAnsi="Arial" w:eastAsia="Arial Narrow" w:cs="Times New Roman"/>
            <w:kern w:val="0"/>
            <w14:ligatures w14:val="none"/>
          </w:rPr>
          <w:fldChar w:fldCharType="begin"/>
        </w:r>
        <w:r>
          <w:rPr>
            <w:rFonts w:ascii="Arial" w:hAnsi="Arial" w:eastAsia="Arial Narrow" w:cs="Times New Roman"/>
            <w:kern w:val="0"/>
            <w14:ligatures w14:val="none"/>
          </w:rPr>
          <w:instrText>PAGE   \* MERGEFORMAT</w:instrText>
        </w:r>
        <w:r>
          <w:rPr>
            <w:rFonts w:ascii="Arial" w:hAnsi="Arial" w:eastAsia="Arial Narrow" w:cs="Times New Roman"/>
            <w:kern w:val="0"/>
            <w14:ligatures w14:val="none"/>
          </w:rPr>
          <w:fldChar w:fldCharType="separate"/>
        </w:r>
        <w:r>
          <w:rPr>
            <w:rFonts w:ascii="Arial" w:hAnsi="Arial" w:eastAsia="Arial Narrow" w:cs="Times New Roman"/>
            <w:kern w:val="0"/>
            <w14:ligatures w14:val="none"/>
          </w:rPr>
          <w:t>1</w:t>
        </w:r>
        <w:r>
          <w:rPr>
            <w:rFonts w:ascii="Arial" w:hAnsi="Arial" w:eastAsia="Arial Narrow"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6CD" w:rsidRDefault="00C426CD" w14:paraId="3025B213" w14:textId="77777777">
      <w:pPr>
        <w:spacing w:after="0"/>
      </w:pPr>
      <w:r>
        <w:separator/>
      </w:r>
    </w:p>
  </w:footnote>
  <w:footnote w:type="continuationSeparator" w:id="0">
    <w:p w:rsidR="00C426CD" w:rsidRDefault="00C426CD" w14:paraId="353D2BD5"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35C3" w:rsidRDefault="00C426CD" w14:paraId="58ED6D4C" w14:textId="77777777">
    <w:pPr>
      <w:pBdr>
        <w:bottom w:val="single" w:color="auto" w:sz="4" w:space="1"/>
      </w:pBdr>
      <w:tabs>
        <w:tab w:val="center" w:pos="4419"/>
        <w:tab w:val="right" w:pos="8838"/>
      </w:tabs>
      <w:spacing w:before="240" w:after="0" w:line="276" w:lineRule="auto"/>
      <w:rPr>
        <w:rFonts w:ascii="Arial" w:hAnsi="Arial" w:eastAsia="Arial Narrow" w:cs="Times New Roman"/>
        <w:kern w:val="0"/>
        <w:sz w:val="16"/>
        <w:szCs w:val="16"/>
        <w14:ligatures w14:val="none"/>
      </w:rPr>
    </w:pPr>
    <w:r>
      <w:rPr>
        <w:rFonts w:ascii="Arial" w:hAnsi="Arial" w:eastAsia="Arial Narrow"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rsidR="005235C3" w:rsidRDefault="005235C3" w14:paraId="2786E7E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235C3" w:rsidRDefault="00C426CD" w14:paraId="07E934B2" w14:textId="77777777">
    <w:pPr>
      <w:pStyle w:val="Encabezado"/>
      <w:jc w:val="right"/>
    </w:pPr>
    <w:r>
      <w:rPr>
        <w:rFonts w:ascii="Calibri" w:hAnsi="Calibri" w:eastAsia="Calibri" w:cs="Calibri"/>
        <w:noProof/>
        <w:lang w:val="en-US"/>
      </w:rPr>
      <w:drawing>
        <wp:inline distT="0" distB="0" distL="0" distR="0" wp14:anchorId="4EFD3E1C" wp14:editId="64449CA6">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50975046"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BB2"/>
    <w:multiLevelType w:val="multilevel"/>
    <w:tmpl w:val="108C7BB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C172CC"/>
    <w:multiLevelType w:val="multilevel"/>
    <w:tmpl w:val="1BC172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155804710">
    <w:abstractNumId w:val="0"/>
  </w:num>
  <w:num w:numId="2" w16cid:durableId="717045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AE"/>
    <w:rsid w:val="0005697B"/>
    <w:rsid w:val="00075F14"/>
    <w:rsid w:val="00077011"/>
    <w:rsid w:val="000A42FB"/>
    <w:rsid w:val="000B5F8E"/>
    <w:rsid w:val="000C72FD"/>
    <w:rsid w:val="000D6A72"/>
    <w:rsid w:val="0011227C"/>
    <w:rsid w:val="001D44A5"/>
    <w:rsid w:val="002404E0"/>
    <w:rsid w:val="00287970"/>
    <w:rsid w:val="00292249"/>
    <w:rsid w:val="00292828"/>
    <w:rsid w:val="00302D19"/>
    <w:rsid w:val="0030436F"/>
    <w:rsid w:val="00325E4B"/>
    <w:rsid w:val="003261BB"/>
    <w:rsid w:val="00326721"/>
    <w:rsid w:val="0036520A"/>
    <w:rsid w:val="00367133"/>
    <w:rsid w:val="00396664"/>
    <w:rsid w:val="003F6296"/>
    <w:rsid w:val="00410632"/>
    <w:rsid w:val="004619D1"/>
    <w:rsid w:val="00461FC0"/>
    <w:rsid w:val="00466601"/>
    <w:rsid w:val="004D1C19"/>
    <w:rsid w:val="004E32C0"/>
    <w:rsid w:val="00512E87"/>
    <w:rsid w:val="005133CE"/>
    <w:rsid w:val="005235C3"/>
    <w:rsid w:val="00547C78"/>
    <w:rsid w:val="00575317"/>
    <w:rsid w:val="00575CDD"/>
    <w:rsid w:val="00581AD3"/>
    <w:rsid w:val="005963DE"/>
    <w:rsid w:val="005B6A4D"/>
    <w:rsid w:val="005D0865"/>
    <w:rsid w:val="005F02EE"/>
    <w:rsid w:val="006102CE"/>
    <w:rsid w:val="006238AE"/>
    <w:rsid w:val="0066386C"/>
    <w:rsid w:val="00684C53"/>
    <w:rsid w:val="006A5510"/>
    <w:rsid w:val="006C59CB"/>
    <w:rsid w:val="007228ED"/>
    <w:rsid w:val="007271BC"/>
    <w:rsid w:val="00740090"/>
    <w:rsid w:val="00754211"/>
    <w:rsid w:val="00757BC4"/>
    <w:rsid w:val="007712F3"/>
    <w:rsid w:val="00775A19"/>
    <w:rsid w:val="007956D4"/>
    <w:rsid w:val="007C4587"/>
    <w:rsid w:val="007D3609"/>
    <w:rsid w:val="007F0D6D"/>
    <w:rsid w:val="007F13F4"/>
    <w:rsid w:val="00806480"/>
    <w:rsid w:val="00810DAC"/>
    <w:rsid w:val="008211BB"/>
    <w:rsid w:val="00827CD6"/>
    <w:rsid w:val="00830D9B"/>
    <w:rsid w:val="008449D0"/>
    <w:rsid w:val="00876182"/>
    <w:rsid w:val="008F62C8"/>
    <w:rsid w:val="009472A2"/>
    <w:rsid w:val="00990F92"/>
    <w:rsid w:val="00994C07"/>
    <w:rsid w:val="009B1F7B"/>
    <w:rsid w:val="009D0B4D"/>
    <w:rsid w:val="00A108D7"/>
    <w:rsid w:val="00A2593D"/>
    <w:rsid w:val="00A30953"/>
    <w:rsid w:val="00A33842"/>
    <w:rsid w:val="00A47411"/>
    <w:rsid w:val="00A978F8"/>
    <w:rsid w:val="00AD2B84"/>
    <w:rsid w:val="00B25930"/>
    <w:rsid w:val="00B3027A"/>
    <w:rsid w:val="00B366D9"/>
    <w:rsid w:val="00B424D4"/>
    <w:rsid w:val="00B558B2"/>
    <w:rsid w:val="00B66430"/>
    <w:rsid w:val="00B77483"/>
    <w:rsid w:val="00BD61FA"/>
    <w:rsid w:val="00BE7471"/>
    <w:rsid w:val="00C01675"/>
    <w:rsid w:val="00C14202"/>
    <w:rsid w:val="00C24E11"/>
    <w:rsid w:val="00C426CD"/>
    <w:rsid w:val="00C84D95"/>
    <w:rsid w:val="00C85D65"/>
    <w:rsid w:val="00D103C1"/>
    <w:rsid w:val="00D66A17"/>
    <w:rsid w:val="00D8300E"/>
    <w:rsid w:val="00D920B1"/>
    <w:rsid w:val="00DD20DE"/>
    <w:rsid w:val="00E02867"/>
    <w:rsid w:val="00E0528A"/>
    <w:rsid w:val="00E44349"/>
    <w:rsid w:val="00E45458"/>
    <w:rsid w:val="00E54A32"/>
    <w:rsid w:val="00E72796"/>
    <w:rsid w:val="00E75C51"/>
    <w:rsid w:val="00EB6593"/>
    <w:rsid w:val="00ED66BB"/>
    <w:rsid w:val="00EE3220"/>
    <w:rsid w:val="00F04E13"/>
    <w:rsid w:val="00F4645C"/>
    <w:rsid w:val="00F62EC7"/>
    <w:rsid w:val="00F80822"/>
    <w:rsid w:val="00FA0318"/>
    <w:rsid w:val="00FB30E8"/>
    <w:rsid w:val="00FD17E5"/>
    <w:rsid w:val="00FE3B8D"/>
    <w:rsid w:val="034A3B31"/>
    <w:rsid w:val="039B11D9"/>
    <w:rsid w:val="07C57A6B"/>
    <w:rsid w:val="09261675"/>
    <w:rsid w:val="0A52E7CB"/>
    <w:rsid w:val="15AED462"/>
    <w:rsid w:val="18B37EFD"/>
    <w:rsid w:val="1D804135"/>
    <w:rsid w:val="1E2674B3"/>
    <w:rsid w:val="1EF73D1E"/>
    <w:rsid w:val="1F3A06EF"/>
    <w:rsid w:val="1F8F2D8A"/>
    <w:rsid w:val="207DC22B"/>
    <w:rsid w:val="267682F3"/>
    <w:rsid w:val="3012E6B2"/>
    <w:rsid w:val="3AAA001E"/>
    <w:rsid w:val="3D16BD95"/>
    <w:rsid w:val="3DB575B4"/>
    <w:rsid w:val="404F7890"/>
    <w:rsid w:val="448CE410"/>
    <w:rsid w:val="45FF3EDE"/>
    <w:rsid w:val="4A82FE4A"/>
    <w:rsid w:val="4E48BC55"/>
    <w:rsid w:val="4E74DBC6"/>
    <w:rsid w:val="54A5F478"/>
    <w:rsid w:val="57435A3E"/>
    <w:rsid w:val="5EDBB5B5"/>
    <w:rsid w:val="5F363B39"/>
    <w:rsid w:val="60BBA76A"/>
    <w:rsid w:val="68E318CE"/>
    <w:rsid w:val="6DB47D9B"/>
    <w:rsid w:val="7FB41A03"/>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24B4"/>
  <w15:docId w15:val="{40E90CA9-33CA-42EA-88BE-09F145BB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ipervnculo">
    <w:name w:val="Hyperlink"/>
    <w:uiPriority w:val="99"/>
    <w:unhideWhenUsed/>
    <w:qFormat/>
    <w:rPr>
      <w:color w:val="9454C3"/>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qFormat/>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qFormat/>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qFormat/>
    <w:rPr>
      <w:rFonts w:eastAsiaTheme="majorEastAsia" w:cstheme="majorBidi"/>
      <w:i/>
      <w:iCs/>
      <w:color w:val="262626" w:themeColor="text1" w:themeTint="D9"/>
    </w:rPr>
  </w:style>
  <w:style w:type="character" w:styleId="Ttulo9Car" w:customStyle="1">
    <w:name w:val="Título 9 Car"/>
    <w:basedOn w:val="Fuentedeprrafopredeter"/>
    <w:link w:val="Ttulo9"/>
    <w:uiPriority w:val="9"/>
    <w:semiHidden/>
    <w:rPr>
      <w:rFonts w:eastAsiaTheme="majorEastAsia" w:cstheme="majorBidi"/>
      <w:color w:val="262626" w:themeColor="text1" w:themeTint="D9"/>
    </w:rPr>
  </w:style>
  <w:style w:type="character" w:styleId="TtuloCar" w:customStyle="1">
    <w:name w:val="Título Car"/>
    <w:basedOn w:val="Fuentedeprrafopredeter"/>
    <w:link w:val="Ttulo"/>
    <w:uiPriority w:val="10"/>
    <w:qFormat/>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1" w:customStyle="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qFormat/>
    <w:rPr>
      <w:i/>
      <w:iCs/>
      <w:color w:val="0F4761" w:themeColor="accent1" w:themeShade="BF"/>
    </w:rPr>
  </w:style>
  <w:style w:type="character" w:styleId="Referenciaintensa1" w:customStyle="1">
    <w:name w:val="Referencia intensa1"/>
    <w:basedOn w:val="Fuentedeprrafopredeter"/>
    <w:uiPriority w:val="32"/>
    <w:qFormat/>
    <w:rPr>
      <w:b/>
      <w:bCs/>
      <w:smallCaps/>
      <w:color w:val="0F4761" w:themeColor="accent1" w:themeShade="BF"/>
      <w:spacing w:val="5"/>
    </w:rPr>
  </w:style>
  <w:style w:type="table" w:styleId="TableNormal" w:customStyle="1">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qFormat/>
    <w:rPr>
      <w:color w:val="666666"/>
    </w:rPr>
  </w:style>
  <w:style w:type="character" w:styleId="EncabezadoCar" w:customStyle="1">
    <w:name w:val="Encabezado Car"/>
    <w:basedOn w:val="Fuentedeprrafopredeter"/>
    <w:link w:val="Encabezado"/>
    <w:uiPriority w:val="99"/>
  </w:style>
  <w:style w:type="character" w:styleId="PiedepginaCar" w:customStyle="1">
    <w:name w:val="Pie de página Car"/>
    <w:basedOn w:val="Fuentedeprrafopredeter"/>
    <w:link w:val="Piedepgina"/>
    <w:uiPriority w:val="99"/>
  </w:style>
  <w:style w:type="table" w:styleId="Tablaconcuadrcula4-nfasis61" w:customStyle="1">
    <w:name w:val="Tabla con cuadrícula 4 - Énfasis 61"/>
    <w:basedOn w:val="Tablanormal"/>
    <w:uiPriority w:val="49"/>
    <w:rPr>
      <w:rFonts w:ascii="Arial Narrow" w:hAnsi="Arial Narrow" w:eastAsia="Arial Narrow" w:cs="Times New Roman"/>
    </w:rPr>
    <w:tblPr>
      <w:tblBorders>
        <w:top w:val="single" w:color="C4BCC6" w:sz="4" w:space="0"/>
        <w:left w:val="single" w:color="C4BCC6" w:sz="4" w:space="0"/>
        <w:bottom w:val="single" w:color="C4BCC6" w:sz="4" w:space="0"/>
        <w:right w:val="single" w:color="C4BCC6" w:sz="4" w:space="0"/>
        <w:insideH w:val="single" w:color="C4BCC6" w:sz="4" w:space="0"/>
        <w:insideV w:val="single" w:color="C4BCC6" w:sz="4" w:space="0"/>
      </w:tblBorders>
    </w:tblPr>
    <w:tblStylePr w:type="firstRow">
      <w:rPr>
        <w:b/>
        <w:bCs/>
        <w:color w:val="FFFFFF"/>
      </w:rPr>
      <w:tblPr/>
      <w:tcPr>
        <w:tcBorders>
          <w:top w:val="single" w:color="9D90A0" w:sz="4" w:space="0"/>
          <w:left w:val="single" w:color="9D90A0" w:sz="4" w:space="0"/>
          <w:bottom w:val="single" w:color="9D90A0" w:sz="4" w:space="0"/>
          <w:right w:val="single" w:color="9D90A0" w:sz="4" w:space="0"/>
          <w:insideH w:val="nil"/>
          <w:insideV w:val="nil"/>
        </w:tcBorders>
        <w:shd w:val="clear" w:color="auto" w:fill="9D90A0"/>
      </w:tcPr>
    </w:tblStylePr>
    <w:tblStylePr w:type="lastRow">
      <w:rPr>
        <w:b/>
        <w:bCs/>
      </w:rPr>
      <w:tblPr/>
      <w:tcPr>
        <w:tcBorders>
          <w:top w:val="double" w:color="9D90A0" w:sz="4" w:space="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2" w:customStyle="1">
    <w:name w:val="Tabla con cuadrícula 4 - Énfasis 62"/>
    <w:basedOn w:val="Tablanormal"/>
    <w:uiPriority w:val="49"/>
    <w:tblPr>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Mencinsinresolver1" w:customStyle="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unfccc.int"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inergox.xm.com.co/Paginas/Conoce.aspx"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sinergox.xm.com.co/Paginas/Conoce.aspx" TargetMode="Externa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sinergox.xm.com.co/Paginas/Conoce.aspx" TargetMode="External" Id="rId10" /><Relationship Type="http://schemas.openxmlformats.org/officeDocument/2006/relationships/glossaryDocument" Target="glossary/document.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51090B" w:rsidRDefault="00B66430">
          <w:pPr>
            <w:pStyle w:val="EC5C9935F7244C13A95294C6484BF31F"/>
          </w:pPr>
          <w:r>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51090B" w:rsidRDefault="00B66430">
          <w:pPr>
            <w:pStyle w:val="4694201BBDBD40378287A936038BB644"/>
          </w:pPr>
          <w:r>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51090B" w:rsidRDefault="00B66430">
          <w:pPr>
            <w:pStyle w:val="978B8118E7F14F1A88B0F1D8374F8A87"/>
          </w:pPr>
          <w:r>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51090B" w:rsidRDefault="00B66430">
          <w:pPr>
            <w:pStyle w:val="AC213C9474184BF1B005AB5ED35E2CC8"/>
          </w:pPr>
          <w:r>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51090B" w:rsidRDefault="00B66430">
          <w:pPr>
            <w:pStyle w:val="9021890809594A5FB1B561CC4AA10481"/>
          </w:pPr>
          <w:r>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51090B" w:rsidRDefault="00B66430">
          <w:pPr>
            <w:pStyle w:val="552CFB2EED32452E80CF132A7F485664"/>
          </w:pPr>
          <w:r>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51090B" w:rsidRDefault="00B66430">
          <w:pPr>
            <w:pStyle w:val="30627D7362FD4523B6A090E45AD53B39"/>
          </w:pPr>
          <w:r>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51090B" w:rsidRDefault="00B66430">
          <w:pPr>
            <w:pStyle w:val="3BE27AEC12FA4DFC9ED36A609EF70256"/>
          </w:pPr>
          <w:r>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51090B" w:rsidRDefault="00B66430">
          <w:pPr>
            <w:pStyle w:val="5DAAFE4A7B1246A58211E0D8494F9218"/>
          </w:pPr>
          <w:r>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51090B" w:rsidRDefault="00B66430">
          <w:pPr>
            <w:pStyle w:val="98B72DCB7EA94485A1F5E38625EF7200"/>
          </w:pPr>
          <w:r>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51090B" w:rsidRDefault="00B66430">
          <w:pPr>
            <w:pStyle w:val="5592A8CF688C41C6B32CFE8E7692B985"/>
          </w:pPr>
          <w:r>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51090B" w:rsidRDefault="00B66430">
          <w:pPr>
            <w:pStyle w:val="F3180E00E4B74624AAFC73DE53A3FF6A"/>
          </w:pPr>
          <w:r>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51090B" w:rsidRDefault="00B66430">
          <w:pPr>
            <w:pStyle w:val="22F23215D2114FE7A63D5CEE9127D412"/>
          </w:pPr>
          <w:r>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51090B" w:rsidRDefault="00B66430">
          <w:pPr>
            <w:pStyle w:val="04DCA02D17514C08BB1AE527760755E3"/>
          </w:pPr>
          <w:r>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51090B" w:rsidRDefault="00B66430">
          <w:pPr>
            <w:pStyle w:val="1A30CA260B14423DB971DE16B7BDA1AA"/>
          </w:pPr>
          <w:r>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51090B" w:rsidRDefault="00B66430">
          <w:pPr>
            <w:pStyle w:val="7C53818D3DBB431DBC3CA216F1716F1B"/>
          </w:pPr>
          <w:r>
            <w:rPr>
              <w:rFonts w:eastAsia="Calibri" w:cstheme="minorHAnsi"/>
              <w:color w:val="666666"/>
              <w:sz w:val="18"/>
              <w:szCs w:val="18"/>
              <w:lang w:val="es-ES"/>
            </w:rPr>
            <w:t>Haga clic o pulse aquí para indicar la ubicación física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51090B" w:rsidRDefault="00B66430">
          <w:pPr>
            <w:pStyle w:val="1F0C7E7419604C5BB18D55BFA84C3848"/>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51090B" w:rsidRDefault="00B66430">
          <w:pPr>
            <w:pStyle w:val="152EF001063D484E8E00E20EFC4269A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51090B" w:rsidRDefault="00B66430">
          <w:pPr>
            <w:pStyle w:val="A0EEA44CCE89449DBA154CCDA49D5E4F"/>
          </w:pPr>
          <w:r>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51090B" w:rsidRDefault="00B66430">
          <w:pPr>
            <w:pStyle w:val="8F9DC2E2DF4748D59BCC64C2BBEA52CF"/>
          </w:pPr>
          <w:r>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51090B" w:rsidRDefault="00B66430">
          <w:pPr>
            <w:pStyle w:val="EC78BA78638840829F5A40F0740ABC6C"/>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51090B" w:rsidRDefault="00B66430">
          <w:pPr>
            <w:pStyle w:val="401A16323CFE441E9437AFB03AB97D95"/>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51090B" w:rsidRDefault="00B66430">
          <w:pPr>
            <w:pStyle w:val="8A57AEFB37074A63A7B525AB16FD379A"/>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51090B" w:rsidRDefault="00B66430">
          <w:pPr>
            <w:pStyle w:val="EB113F0ACC814F63842C12EDBA19549B"/>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51090B" w:rsidRDefault="00B66430">
          <w:pPr>
            <w:pStyle w:val="D03A8CDDA45C4DB6928457ADFD01C53A"/>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51090B" w:rsidRDefault="00B66430">
          <w:pPr>
            <w:pStyle w:val="4D16C1EB1CE749D7BE64B9BD9F4CCF66"/>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51090B" w:rsidRDefault="00B66430">
          <w:pPr>
            <w:pStyle w:val="A3F864595BCB4DBCB979C37E7EAF69AC"/>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51090B" w:rsidRDefault="00B66430">
          <w:pPr>
            <w:pStyle w:val="1E4282EDA42546D999A849772B941DE2"/>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51090B" w:rsidRDefault="00B66430">
          <w:pPr>
            <w:pStyle w:val="2CE989F7530146AD8213A4F365EF98B2"/>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51090B" w:rsidRDefault="00B66430">
          <w:pPr>
            <w:pStyle w:val="58071E4E09DB40F59E1BFB3077F8B003"/>
          </w:pPr>
          <w:r>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51090B" w:rsidRDefault="00B66430">
          <w:pPr>
            <w:pStyle w:val="69869538669348FB88B5AD64218540DC"/>
          </w:pPr>
          <w:r>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51090B" w:rsidRDefault="00B66430">
          <w:pPr>
            <w:pStyle w:val="43400B48A95F41EBA5C79B7A20B5ED00"/>
          </w:pPr>
          <w:r>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51090B" w:rsidRDefault="00B66430">
          <w:pPr>
            <w:pStyle w:val="C1229ADD2930476889E910AD249F584C1"/>
          </w:pPr>
          <w:r>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1090B" w:rsidRDefault="00B66430">
          <w:pPr>
            <w:pStyle w:val="5C5C1144A6624E3CAE0E29EB015F8B951"/>
          </w:pPr>
          <w:r>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1090B" w:rsidRDefault="00B66430">
          <w:pPr>
            <w:pStyle w:val="4FC76554E21741948BD93265B3DF774A1"/>
          </w:pPr>
          <w:r>
            <w:rPr>
              <w:rFonts w:eastAsia="Calibri" w:cstheme="minorHAnsi"/>
              <w:color w:val="666666"/>
              <w:sz w:val="18"/>
              <w:szCs w:val="18"/>
              <w:lang w:val="es-ES"/>
            </w:rPr>
            <w:t>Haga clic o pulse aquí para ingresar el análisis del resultado del indicador para la vigencia 2023, con base en la interpretación.</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1090B" w:rsidRDefault="00B66430">
          <w:pPr>
            <w:pStyle w:val="72D76CDDEBEF4DE3A35864270D328A011"/>
          </w:pPr>
          <w:r>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1090B" w:rsidRDefault="00B66430">
          <w:pPr>
            <w:pStyle w:val="051FAAC3693D496986A4CE0154280DDB1"/>
          </w:pPr>
          <w:r>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1090B" w:rsidRDefault="00B66430">
          <w:pPr>
            <w:pStyle w:val="CF255E2B2936472CAF96846B2AEAD8C61"/>
          </w:pPr>
          <w:r>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1090B" w:rsidRDefault="00B66430">
          <w:pPr>
            <w:pStyle w:val="6997509437454F9680974D30E3B45C041"/>
          </w:pPr>
          <w:r>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51090B" w:rsidRDefault="00B66430">
          <w:pPr>
            <w:pStyle w:val="2407BB23B52A4E6E985D21CA8E70B6F51"/>
          </w:pPr>
          <w:r>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51090B" w:rsidRDefault="00B66430">
          <w:pPr>
            <w:pStyle w:val="FC6E50DF2D8B4D56B653C8B35465B4E31"/>
          </w:pPr>
          <w:r>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51090B" w:rsidRDefault="00B66430">
          <w:pPr>
            <w:pStyle w:val="71BAA9ADE0344944AF6B6B8C115F3FB11"/>
          </w:pPr>
          <w:r>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51090B" w:rsidRDefault="00B66430">
          <w:pPr>
            <w:pStyle w:val="9183460EE2474FE388CE9F7A0141E9DE1"/>
          </w:pPr>
          <w:r>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51090B" w:rsidRDefault="00B66430">
          <w:pPr>
            <w:pStyle w:val="8430512A7284402CAD7DD9ED5AC24AB31"/>
          </w:pPr>
          <w:r>
            <w:rPr>
              <w:rFonts w:eastAsia="Calibri" w:cstheme="minorHAnsi"/>
              <w:color w:val="666666"/>
              <w:sz w:val="18"/>
              <w:szCs w:val="18"/>
              <w:lang w:val="es-ES"/>
            </w:rPr>
            <w:t>Haga clic o pulse aquí para indicar la ubicación digital del indicador.</w:t>
          </w:r>
        </w:p>
      </w:docPartBody>
    </w:docPart>
    <w:docPart>
      <w:docPartPr>
        <w:name w:val="CC14F6ADD57041B8A964451A62B1A166"/>
        <w:category>
          <w:name w:val="General"/>
          <w:gallery w:val="placeholder"/>
        </w:category>
        <w:types>
          <w:type w:val="bbPlcHdr"/>
        </w:types>
        <w:behaviors>
          <w:behavior w:val="content"/>
        </w:behaviors>
        <w:guid w:val="{7E9E44D0-8584-4E32-A5D1-342CA9230FDD}"/>
      </w:docPartPr>
      <w:docPartBody>
        <w:p w:rsidR="0051090B" w:rsidRDefault="00B66430">
          <w:pPr>
            <w:pStyle w:val="CC14F6ADD57041B8A964451A62B1A166"/>
          </w:pPr>
          <w:r>
            <w:rPr>
              <w:rFonts w:ascii="Ancizar Sans Light" w:hAnsi="Ancizar Sans Light" w:eastAsia="Calibri" w:cs="Calibri"/>
              <w:color w:val="666666"/>
              <w:kern w:val="0"/>
              <w:sz w:val="20"/>
              <w:szCs w:val="20"/>
              <w:lang w:val="es-ES"/>
              <w14:ligatures w14:val="none"/>
            </w:rPr>
            <w:t xml:space="preserve">Haga clic o pulse aquí para </w:t>
          </w:r>
          <w:r>
            <w:rPr>
              <w:rFonts w:ascii="Ancizar Sans Light" w:hAnsi="Ancizar Sans Light" w:eastAsia="Calibri" w:cs="Calibri"/>
              <w:color w:val="666666"/>
              <w:sz w:val="20"/>
              <w:szCs w:val="20"/>
              <w:lang w:val="es-ES"/>
            </w:rPr>
            <w:t>ingresar la dirección de</w:t>
          </w:r>
          <w:r>
            <w:rPr>
              <w:rFonts w:ascii="Ancizar Sans Light" w:hAnsi="Ancizar Sans Light" w:eastAsia="Calibri" w:cs="Calibri"/>
              <w:color w:val="666666"/>
              <w:kern w:val="0"/>
              <w:sz w:val="20"/>
              <w:szCs w:val="20"/>
              <w:lang w:val="es-ES"/>
              <w14:ligatures w14:val="none"/>
            </w:rPr>
            <w:t xml:space="preserve"> </w:t>
          </w:r>
          <w:r>
            <w:rPr>
              <w:rFonts w:ascii="Ancizar Sans Light" w:hAnsi="Ancizar Sans Light" w:eastAsia="Calibri" w:cs="Calibri"/>
              <w:color w:val="666666"/>
              <w:sz w:val="20"/>
              <w:szCs w:val="20"/>
              <w:lang w:val="es-ES"/>
            </w:rPr>
            <w:t xml:space="preserve">la dependencia de la entidad u organización responsable </w:t>
          </w:r>
          <w:r>
            <w:rPr>
              <w:rFonts w:ascii="Ancizar Sans Light" w:hAnsi="Ancizar Sans Light" w:eastAsia="Calibri" w:cs="Calibri"/>
              <w:color w:val="666666"/>
              <w:kern w:val="0"/>
              <w:sz w:val="20"/>
              <w:szCs w:val="20"/>
              <w:lang w:val="es-ES"/>
              <w14:ligatures w14:val="none"/>
            </w:rPr>
            <w:t xml:space="preserve">del </w:t>
          </w:r>
          <w:r>
            <w:rPr>
              <w:rFonts w:ascii="Ancizar Sans Light" w:hAnsi="Ancizar Sans Light" w:eastAsia="Calibri" w:cs="Calibri"/>
              <w:color w:val="666666"/>
              <w:sz w:val="20"/>
              <w:szCs w:val="20"/>
              <w:lang w:val="es-ES"/>
            </w:rPr>
            <w:t xml:space="preserve">cálculo del </w:t>
          </w:r>
          <w:r>
            <w:rPr>
              <w:rFonts w:ascii="Ancizar Sans Light" w:hAnsi="Ancizar Sans Light" w:eastAsia="Calibri" w:cs="Calibri"/>
              <w:color w:val="666666"/>
              <w:kern w:val="0"/>
              <w:sz w:val="20"/>
              <w:szCs w:val="20"/>
              <w:lang w:val="es-ES"/>
              <w14:ligatures w14:val="none"/>
            </w:rPr>
            <w:t>indicador.</w:t>
          </w:r>
          <w:r>
            <w:rPr>
              <w:rFonts w:ascii="Ancizar Sans Light" w:hAnsi="Ancizar Sans Light" w:eastAsia="Calibri" w:cs="Calibri"/>
              <w:color w:val="666666"/>
              <w:sz w:val="20"/>
              <w:szCs w:val="20"/>
              <w:lang w:val="es-ES"/>
            </w:rPr>
            <w:t xml:space="preserve"> </w:t>
          </w:r>
        </w:p>
      </w:docPartBody>
    </w:docPart>
    <w:docPart>
      <w:docPartPr>
        <w:name w:val="126790A13EF74751B3F17C31AE44FA87"/>
        <w:category>
          <w:name w:val="General"/>
          <w:gallery w:val="placeholder"/>
        </w:category>
        <w:types>
          <w:type w:val="bbPlcHdr"/>
        </w:types>
        <w:behaviors>
          <w:behavior w:val="content"/>
        </w:behaviors>
        <w:guid w:val="{CDDFB82A-B11B-41E9-A38B-DACBE816075B}"/>
      </w:docPartPr>
      <w:docPartBody>
        <w:p w:rsidR="0051090B" w:rsidRDefault="00B66430">
          <w:pPr>
            <w:pStyle w:val="126790A13EF74751B3F17C31AE44FA87"/>
          </w:pPr>
          <w:r>
            <w:rPr>
              <w:rFonts w:ascii="Ancizar Sans Light" w:hAnsi="Ancizar Sans Light" w:eastAsia="Calibri" w:cs="Calibri"/>
              <w:color w:val="666666"/>
              <w:kern w:val="0"/>
              <w:sz w:val="20"/>
              <w:szCs w:val="20"/>
              <w:lang w:val="es-ES"/>
              <w14:ligatures w14:val="none"/>
            </w:rPr>
            <w:t xml:space="preserve">Haga clic o pulse aquí para </w:t>
          </w:r>
          <w:r>
            <w:rPr>
              <w:rFonts w:ascii="Ancizar Sans Light" w:hAnsi="Ancizar Sans Light" w:eastAsia="Calibri" w:cs="Calibri"/>
              <w:color w:val="666666"/>
              <w:sz w:val="20"/>
              <w:szCs w:val="20"/>
              <w:lang w:val="es-ES"/>
            </w:rPr>
            <w:t xml:space="preserve">indicar el nombre de origen </w:t>
          </w:r>
          <w:r>
            <w:rPr>
              <w:rFonts w:ascii="Ancizar Sans Light" w:hAnsi="Ancizar Sans Light" w:eastAsia="Calibri" w:cs="Calibri"/>
              <w:color w:val="666666"/>
              <w:kern w:val="0"/>
              <w:sz w:val="20"/>
              <w:szCs w:val="20"/>
              <w:lang w:val="es-ES"/>
              <w14:ligatures w14:val="none"/>
            </w:rPr>
            <w:t>del indicador.</w:t>
          </w:r>
        </w:p>
      </w:docPartBody>
    </w:docPart>
    <w:docPart>
      <w:docPartPr>
        <w:name w:val="340007E062274911A27AAA4639FD37A3"/>
        <w:category>
          <w:name w:val="General"/>
          <w:gallery w:val="placeholder"/>
        </w:category>
        <w:types>
          <w:type w:val="bbPlcHdr"/>
        </w:types>
        <w:behaviors>
          <w:behavior w:val="content"/>
        </w:behaviors>
        <w:guid w:val="{CDFAEEC5-B971-40B5-AA8C-03C7A9A0BF22}"/>
      </w:docPartPr>
      <w:docPartBody>
        <w:p w:rsidR="0051090B" w:rsidRDefault="00B66430">
          <w:pPr>
            <w:pStyle w:val="340007E062274911A27AAA4639FD37A3"/>
          </w:pPr>
          <w:r>
            <w:rPr>
              <w:rFonts w:ascii="Ancizar Sans Light" w:hAnsi="Ancizar Sans Light" w:eastAsia="Calibri" w:cs="Calibri"/>
              <w:color w:val="666666"/>
              <w:kern w:val="0"/>
              <w:sz w:val="20"/>
              <w:szCs w:val="20"/>
              <w:lang w:val="es-ES"/>
              <w14:ligatures w14:val="none"/>
            </w:rPr>
            <w:t xml:space="preserve">Haga clic o pulse aquí para </w:t>
          </w:r>
          <w:r>
            <w:rPr>
              <w:rFonts w:ascii="Ancizar Sans Light" w:hAnsi="Ancizar Sans Light" w:eastAsia="Calibri" w:cs="Calibri"/>
              <w:color w:val="666666"/>
              <w:sz w:val="20"/>
              <w:szCs w:val="20"/>
              <w:lang w:val="es-ES"/>
            </w:rPr>
            <w:t xml:space="preserve">indicar el nombre de origen </w:t>
          </w:r>
          <w:r>
            <w:rPr>
              <w:rFonts w:ascii="Ancizar Sans Light" w:hAnsi="Ancizar Sans Light" w:eastAsia="Calibri" w:cs="Calibri"/>
              <w:color w:val="666666"/>
              <w:kern w:val="0"/>
              <w:sz w:val="20"/>
              <w:szCs w:val="20"/>
              <w:lang w:val="es-ES"/>
              <w14:ligatures w14:val="none"/>
            </w:rPr>
            <w:t>del indicador.</w:t>
          </w:r>
        </w:p>
      </w:docPartBody>
    </w:docPart>
    <w:docPart>
      <w:docPartPr>
        <w:name w:val="F13E821DED4D486BA2990187A623879A"/>
        <w:category>
          <w:name w:val="General"/>
          <w:gallery w:val="placeholder"/>
        </w:category>
        <w:types>
          <w:type w:val="bbPlcHdr"/>
        </w:types>
        <w:behaviors>
          <w:behavior w:val="content"/>
        </w:behaviors>
        <w:guid w:val="{32FB2AC9-644E-45BA-A8DB-8240260997FB}"/>
      </w:docPartPr>
      <w:docPartBody>
        <w:p w:rsidR="0051090B" w:rsidRDefault="00B66430">
          <w:pPr>
            <w:pStyle w:val="F13E821DED4D486BA2990187A623879A"/>
          </w:pPr>
          <w:r>
            <w:rPr>
              <w:rFonts w:ascii="Ancizar Sans Light" w:hAnsi="Ancizar Sans Light" w:eastAsia="Calibri" w:cs="Calibri"/>
              <w:color w:val="666666"/>
              <w:kern w:val="0"/>
              <w:sz w:val="20"/>
              <w:szCs w:val="20"/>
              <w:lang w:val="es-ES"/>
              <w14:ligatures w14:val="none"/>
            </w:rPr>
            <w:t xml:space="preserve">Haga clic o pulse aquí para </w:t>
          </w:r>
          <w:r>
            <w:rPr>
              <w:rFonts w:ascii="Ancizar Sans Light" w:hAnsi="Ancizar Sans Light" w:eastAsia="Calibri" w:cs="Calibri"/>
              <w:color w:val="666666"/>
              <w:sz w:val="20"/>
              <w:szCs w:val="20"/>
              <w:lang w:val="es-ES"/>
            </w:rPr>
            <w:t xml:space="preserve">indicar el nombre de origen </w:t>
          </w:r>
          <w:r>
            <w:rPr>
              <w:rFonts w:ascii="Ancizar Sans Light" w:hAnsi="Ancizar Sans Light" w:eastAsia="Calibri" w:cs="Calibri"/>
              <w:color w:val="666666"/>
              <w:kern w:val="0"/>
              <w:sz w:val="20"/>
              <w:szCs w:val="20"/>
              <w:lang w:val="es-ES"/>
              <w14:ligatures w14:val="none"/>
            </w:rPr>
            <w:t>del indicador.</w:t>
          </w:r>
        </w:p>
      </w:docPartBody>
    </w:docPart>
    <w:docPart>
      <w:docPartPr>
        <w:name w:val="FAEFFEB7CD814452AEE168FC871FD1BF"/>
        <w:category>
          <w:name w:val="General"/>
          <w:gallery w:val="placeholder"/>
        </w:category>
        <w:types>
          <w:type w:val="bbPlcHdr"/>
        </w:types>
        <w:behaviors>
          <w:behavior w:val="content"/>
        </w:behaviors>
        <w:guid w:val="{6FA515A1-14EA-431A-9509-68729C728726}"/>
      </w:docPartPr>
      <w:docPartBody>
        <w:p w:rsidR="0051090B" w:rsidRDefault="00B66430">
          <w:pPr>
            <w:pStyle w:val="FAEFFEB7CD814452AEE168FC871FD1BF"/>
          </w:pPr>
          <w:r>
            <w:rPr>
              <w:rFonts w:eastAsia="Calibri" w:cstheme="minorHAnsi"/>
              <w:color w:val="666666"/>
              <w:sz w:val="18"/>
              <w:szCs w:val="18"/>
              <w:lang w:val="es-ES"/>
            </w:rPr>
            <w:t>Haga clic o pulse aquí para indicar el número de la variable.</w:t>
          </w:r>
        </w:p>
      </w:docPartBody>
    </w:docPart>
    <w:docPart>
      <w:docPartPr>
        <w:name w:val="B17EBBC813074E51AC379620ED2DFA68"/>
        <w:category>
          <w:name w:val="General"/>
          <w:gallery w:val="placeholder"/>
        </w:category>
        <w:types>
          <w:type w:val="bbPlcHdr"/>
        </w:types>
        <w:behaviors>
          <w:behavior w:val="content"/>
        </w:behaviors>
        <w:guid w:val="{2D9BF3F9-3ADE-4557-A438-01E910C4A8B9}"/>
      </w:docPartPr>
      <w:docPartBody>
        <w:p w:rsidR="0051090B" w:rsidRDefault="00B66430">
          <w:pPr>
            <w:pStyle w:val="B17EBBC813074E51AC379620ED2DFA68"/>
          </w:pPr>
          <w:r>
            <w:rPr>
              <w:rFonts w:eastAsia="Calibri" w:cstheme="minorHAnsi"/>
              <w:color w:val="666666"/>
              <w:sz w:val="18"/>
              <w:szCs w:val="18"/>
              <w:lang w:val="es-ES"/>
            </w:rPr>
            <w:t>Haga clic o pulse aquí para indicar el nombre de la variable.</w:t>
          </w:r>
        </w:p>
      </w:docPartBody>
    </w:docPart>
    <w:docPart>
      <w:docPartPr>
        <w:name w:val="24CA91946C244F02AAC02AA7DFC26542"/>
        <w:category>
          <w:name w:val="General"/>
          <w:gallery w:val="placeholder"/>
        </w:category>
        <w:types>
          <w:type w:val="bbPlcHdr"/>
        </w:types>
        <w:behaviors>
          <w:behavior w:val="content"/>
        </w:behaviors>
        <w:guid w:val="{CFAF6B03-CE79-494D-B36B-E160ADAF20E4}"/>
      </w:docPartPr>
      <w:docPartBody>
        <w:p w:rsidR="0051090B" w:rsidRDefault="00B66430">
          <w:pPr>
            <w:pStyle w:val="24CA91946C244F02AAC02AA7DFC26542"/>
          </w:pPr>
          <w:r>
            <w:rPr>
              <w:rFonts w:eastAsia="Calibri" w:cstheme="minorHAnsi"/>
              <w:color w:val="666666"/>
              <w:sz w:val="18"/>
              <w:szCs w:val="18"/>
              <w:lang w:val="es-ES"/>
            </w:rPr>
            <w:t>Haga clic o pulse aquí para indicar la frecuencia de medición de la variable.</w:t>
          </w:r>
        </w:p>
      </w:docPartBody>
    </w:docPart>
    <w:docPart>
      <w:docPartPr>
        <w:name w:val="56F0E7AB87324A789B6D0AFFD0CB1A0F"/>
        <w:category>
          <w:name w:val="General"/>
          <w:gallery w:val="placeholder"/>
        </w:category>
        <w:types>
          <w:type w:val="bbPlcHdr"/>
        </w:types>
        <w:behaviors>
          <w:behavior w:val="content"/>
        </w:behaviors>
        <w:guid w:val="{79CAAF39-5E77-4A48-94E2-A18B326AC330}"/>
      </w:docPartPr>
      <w:docPartBody>
        <w:p w:rsidR="0051090B" w:rsidRDefault="00B66430">
          <w:pPr>
            <w:pStyle w:val="56F0E7AB87324A789B6D0AFFD0CB1A0F"/>
          </w:pPr>
          <w:r>
            <w:rPr>
              <w:rFonts w:eastAsia="Calibri" w:cstheme="minorHAnsi"/>
              <w:color w:val="666666"/>
              <w:sz w:val="18"/>
              <w:szCs w:val="18"/>
              <w:lang w:val="es-ES"/>
            </w:rPr>
            <w:t>Haga clic o pulse aquí para indicar el nombre de la variable de origen.</w:t>
          </w:r>
        </w:p>
      </w:docPartBody>
    </w:docPart>
    <w:docPart>
      <w:docPartPr>
        <w:name w:val="3F2BACFF9AD14E77A1572EA42E2ACC3C"/>
        <w:category>
          <w:name w:val="General"/>
          <w:gallery w:val="placeholder"/>
        </w:category>
        <w:types>
          <w:type w:val="bbPlcHdr"/>
        </w:types>
        <w:behaviors>
          <w:behavior w:val="content"/>
        </w:behaviors>
        <w:guid w:val="{79CDA1D1-496F-4026-BC6D-9FB2E6568CB3}"/>
      </w:docPartPr>
      <w:docPartBody>
        <w:p w:rsidR="0051090B" w:rsidRDefault="00B66430">
          <w:pPr>
            <w:pStyle w:val="3F2BACFF9AD14E77A1572EA42E2ACC3C"/>
          </w:pPr>
          <w:r>
            <w:rPr>
              <w:rFonts w:eastAsia="Calibri" w:cstheme="minorHAnsi"/>
              <w:color w:val="666666"/>
              <w:sz w:val="18"/>
              <w:szCs w:val="18"/>
              <w:lang w:val="es-ES"/>
            </w:rPr>
            <w:t>Haga clic o pulse aquí para indicar la ubicación física de la variable.</w:t>
          </w:r>
        </w:p>
      </w:docPartBody>
    </w:docPart>
    <w:docPart>
      <w:docPartPr>
        <w:name w:val="1766CB97838D42499B7FB7D719374F3A"/>
        <w:category>
          <w:name w:val="General"/>
          <w:gallery w:val="placeholder"/>
        </w:category>
        <w:types>
          <w:type w:val="bbPlcHdr"/>
        </w:types>
        <w:behaviors>
          <w:behavior w:val="content"/>
        </w:behaviors>
        <w:guid w:val="{77170F3B-EE49-4EAA-8B82-7064B9CA7112}"/>
      </w:docPartPr>
      <w:docPartBody>
        <w:p w:rsidR="0051090B" w:rsidRDefault="00B66430">
          <w:pPr>
            <w:pStyle w:val="1766CB97838D42499B7FB7D719374F3A"/>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C6944123ABB47C5A4671874724CAC3E"/>
        <w:category>
          <w:name w:val="General"/>
          <w:gallery w:val="placeholder"/>
        </w:category>
        <w:types>
          <w:type w:val="bbPlcHdr"/>
        </w:types>
        <w:behaviors>
          <w:behavior w:val="content"/>
        </w:behaviors>
        <w:guid w:val="{286F1A7A-0419-4779-A7DD-7A24D9A19DA3}"/>
      </w:docPartPr>
      <w:docPartBody>
        <w:p w:rsidR="0051090B" w:rsidRDefault="00B66430">
          <w:pPr>
            <w:pStyle w:val="3C6944123ABB47C5A4671874724CAC3E"/>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430" w:rsidRDefault="00B66430">
      <w:pPr>
        <w:spacing w:line="240" w:lineRule="auto"/>
      </w:pPr>
      <w:r>
        <w:separator/>
      </w:r>
    </w:p>
  </w:endnote>
  <w:endnote w:type="continuationSeparator" w:id="0">
    <w:p w:rsidR="00B66430" w:rsidRDefault="00B6643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DengXian">
    <w:altName w:val="等线"/>
    <w:panose1 w:val="02010600030101010101"/>
    <w:charset w:val="86"/>
    <w:family w:val="auto"/>
    <w:pitch w:val="variable"/>
    <w:sig w:usb0="A00002BF" w:usb1="38CF7CFA" w:usb2="00000016" w:usb3="00000000" w:csb0="0004000F" w:csb1="00000000"/>
  </w:font>
  <w:font w:name="Ancizar Sans Light">
    <w:altName w:val="Calibri"/>
    <w:charset w:val="00"/>
    <w:family w:val="swiss"/>
    <w:pitch w:val="default"/>
    <w:sig w:usb0="00000007" w:usb1="00000000" w:usb2="00000000" w:usb3="00000000" w:csb0="20000093"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430" w:rsidRDefault="00B66430">
      <w:pPr>
        <w:spacing w:after="0"/>
      </w:pPr>
      <w:r>
        <w:separator/>
      </w:r>
    </w:p>
  </w:footnote>
  <w:footnote w:type="continuationSeparator" w:id="0">
    <w:p w:rsidR="00B66430" w:rsidRDefault="00B6643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3C"/>
    <w:rsid w:val="001602C2"/>
    <w:rsid w:val="001B38AF"/>
    <w:rsid w:val="00287970"/>
    <w:rsid w:val="00292249"/>
    <w:rsid w:val="0030436F"/>
    <w:rsid w:val="00363162"/>
    <w:rsid w:val="0038155A"/>
    <w:rsid w:val="003978F3"/>
    <w:rsid w:val="003F63AE"/>
    <w:rsid w:val="0051090B"/>
    <w:rsid w:val="00512E87"/>
    <w:rsid w:val="00536A1D"/>
    <w:rsid w:val="005655ED"/>
    <w:rsid w:val="005C3F03"/>
    <w:rsid w:val="006C673C"/>
    <w:rsid w:val="00726773"/>
    <w:rsid w:val="00754211"/>
    <w:rsid w:val="0079679F"/>
    <w:rsid w:val="007A3F09"/>
    <w:rsid w:val="008211BB"/>
    <w:rsid w:val="008D5FFE"/>
    <w:rsid w:val="00990F92"/>
    <w:rsid w:val="00B66430"/>
    <w:rsid w:val="00BE3365"/>
    <w:rsid w:val="00BF11EF"/>
    <w:rsid w:val="00C85D65"/>
    <w:rsid w:val="00F04E13"/>
    <w:rsid w:val="00F62EC7"/>
    <w:rsid w:val="00FB30E8"/>
    <w:rsid w:val="00FB4AAA"/>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EC5C9935F7244C13A95294C6484BF31F">
    <w:name w:val="EC5C9935F7244C13A95294C6484BF31F"/>
    <w:qFormat/>
    <w:pPr>
      <w:spacing w:after="160" w:line="259" w:lineRule="auto"/>
    </w:pPr>
    <w:rPr>
      <w:rFonts w:eastAsiaTheme="minorHAnsi"/>
      <w:kern w:val="2"/>
      <w:sz w:val="22"/>
      <w:szCs w:val="22"/>
      <w:lang w:eastAsia="en-US"/>
      <w14:ligatures w14:val="standardContextual"/>
    </w:rPr>
  </w:style>
  <w:style w:type="paragraph" w:customStyle="1" w:styleId="4694201BBDBD40378287A936038BB644">
    <w:name w:val="4694201BBDBD40378287A936038BB644"/>
    <w:pPr>
      <w:spacing w:after="160" w:line="259" w:lineRule="auto"/>
    </w:pPr>
    <w:rPr>
      <w:rFonts w:eastAsiaTheme="minorHAnsi"/>
      <w:kern w:val="2"/>
      <w:sz w:val="22"/>
      <w:szCs w:val="22"/>
      <w:lang w:eastAsia="en-US"/>
      <w14:ligatures w14:val="standardContextual"/>
    </w:rPr>
  </w:style>
  <w:style w:type="paragraph" w:customStyle="1" w:styleId="978B8118E7F14F1A88B0F1D8374F8A87">
    <w:name w:val="978B8118E7F14F1A88B0F1D8374F8A87"/>
    <w:pPr>
      <w:spacing w:after="160" w:line="259" w:lineRule="auto"/>
    </w:pPr>
    <w:rPr>
      <w:rFonts w:eastAsiaTheme="minorHAnsi"/>
      <w:kern w:val="2"/>
      <w:sz w:val="22"/>
      <w:szCs w:val="22"/>
      <w:lang w:eastAsia="en-US"/>
      <w14:ligatures w14:val="standardContextual"/>
    </w:rPr>
  </w:style>
  <w:style w:type="paragraph" w:customStyle="1" w:styleId="AC213C9474184BF1B005AB5ED35E2CC8">
    <w:name w:val="AC213C9474184BF1B005AB5ED35E2CC8"/>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
    <w:name w:val="9021890809594A5FB1B561CC4AA10481"/>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
    <w:name w:val="552CFB2EED32452E80CF132A7F485664"/>
    <w:pPr>
      <w:spacing w:after="160" w:line="259" w:lineRule="auto"/>
    </w:pPr>
    <w:rPr>
      <w:rFonts w:eastAsiaTheme="minorHAnsi"/>
      <w:kern w:val="2"/>
      <w:sz w:val="22"/>
      <w:szCs w:val="22"/>
      <w:lang w:eastAsia="en-US"/>
      <w14:ligatures w14:val="standardContextual"/>
    </w:rPr>
  </w:style>
  <w:style w:type="paragraph" w:customStyle="1" w:styleId="30627D7362FD4523B6A090E45AD53B39">
    <w:name w:val="30627D7362FD4523B6A090E45AD53B39"/>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
    <w:name w:val="3BE27AEC12FA4DFC9ED36A609EF70256"/>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
    <w:name w:val="5DAAFE4A7B1246A58211E0D8494F9218"/>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
    <w:name w:val="98B72DCB7EA94485A1F5E38625EF7200"/>
    <w:qFormat/>
    <w:pPr>
      <w:spacing w:after="160" w:line="259" w:lineRule="auto"/>
    </w:pPr>
    <w:rPr>
      <w:rFonts w:eastAsiaTheme="minorHAnsi"/>
      <w:kern w:val="2"/>
      <w:sz w:val="22"/>
      <w:szCs w:val="22"/>
      <w:lang w:eastAsia="en-US"/>
      <w14:ligatures w14:val="standardContextual"/>
    </w:rPr>
  </w:style>
  <w:style w:type="paragraph" w:customStyle="1" w:styleId="5C5C1144A6624E3CAE0E29EB015F8B951">
    <w:name w:val="5C5C1144A6624E3CAE0E29EB015F8B951"/>
    <w:pPr>
      <w:spacing w:after="160" w:line="259" w:lineRule="auto"/>
    </w:pPr>
    <w:rPr>
      <w:rFonts w:eastAsiaTheme="minorHAnsi"/>
      <w:kern w:val="2"/>
      <w:sz w:val="22"/>
      <w:szCs w:val="22"/>
      <w:lang w:eastAsia="en-US"/>
      <w14:ligatures w14:val="standardContextual"/>
    </w:rPr>
  </w:style>
  <w:style w:type="paragraph" w:customStyle="1" w:styleId="5592A8CF688C41C6B32CFE8E7692B985">
    <w:name w:val="5592A8CF688C41C6B32CFE8E7692B985"/>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
    <w:name w:val="43400B48A95F41EBA5C79B7A20B5ED00"/>
    <w:pPr>
      <w:spacing w:after="160" w:line="259" w:lineRule="auto"/>
    </w:pPr>
    <w:rPr>
      <w:rFonts w:eastAsiaTheme="minorHAnsi"/>
      <w:kern w:val="2"/>
      <w:sz w:val="22"/>
      <w:szCs w:val="22"/>
      <w:lang w:eastAsia="en-US"/>
      <w14:ligatures w14:val="standardContextual"/>
    </w:rPr>
  </w:style>
  <w:style w:type="paragraph" w:customStyle="1" w:styleId="4FC76554E21741948BD93265B3DF774A1">
    <w:name w:val="4FC76554E21741948BD93265B3DF774A1"/>
    <w:pPr>
      <w:spacing w:after="160" w:line="259" w:lineRule="auto"/>
    </w:pPr>
    <w:rPr>
      <w:rFonts w:eastAsiaTheme="minorHAnsi"/>
      <w:kern w:val="2"/>
      <w:sz w:val="22"/>
      <w:szCs w:val="22"/>
      <w:lang w:eastAsia="en-US"/>
      <w14:ligatures w14:val="standardContextual"/>
    </w:rPr>
  </w:style>
  <w:style w:type="paragraph" w:customStyle="1" w:styleId="72D76CDDEBEF4DE3A35864270D328A011">
    <w:name w:val="72D76CDDEBEF4DE3A35864270D328A011"/>
    <w:pPr>
      <w:spacing w:after="160" w:line="259" w:lineRule="auto"/>
    </w:pPr>
    <w:rPr>
      <w:rFonts w:eastAsiaTheme="minorHAnsi"/>
      <w:kern w:val="2"/>
      <w:sz w:val="22"/>
      <w:szCs w:val="22"/>
      <w:lang w:eastAsia="en-US"/>
      <w14:ligatures w14:val="standardContextual"/>
    </w:rPr>
  </w:style>
  <w:style w:type="paragraph" w:customStyle="1" w:styleId="051FAAC3693D496986A4CE0154280DDB1">
    <w:name w:val="051FAAC3693D496986A4CE0154280DDB1"/>
    <w:qFormat/>
    <w:pPr>
      <w:spacing w:after="160" w:line="259" w:lineRule="auto"/>
    </w:pPr>
    <w:rPr>
      <w:rFonts w:eastAsiaTheme="minorHAnsi"/>
      <w:kern w:val="2"/>
      <w:sz w:val="22"/>
      <w:szCs w:val="22"/>
      <w:lang w:eastAsia="en-US"/>
      <w14:ligatures w14:val="standardContextual"/>
    </w:rPr>
  </w:style>
  <w:style w:type="paragraph" w:customStyle="1" w:styleId="CF255E2B2936472CAF96846B2AEAD8C61">
    <w:name w:val="CF255E2B2936472CAF96846B2AEAD8C61"/>
    <w:pPr>
      <w:spacing w:after="160" w:line="259" w:lineRule="auto"/>
    </w:pPr>
    <w:rPr>
      <w:rFonts w:eastAsiaTheme="minorHAnsi"/>
      <w:kern w:val="2"/>
      <w:sz w:val="22"/>
      <w:szCs w:val="22"/>
      <w:lang w:eastAsia="en-US"/>
      <w14:ligatures w14:val="standardContextual"/>
    </w:rPr>
  </w:style>
  <w:style w:type="paragraph" w:customStyle="1" w:styleId="6997509437454F9680974D30E3B45C041">
    <w:name w:val="6997509437454F9680974D30E3B45C041"/>
    <w:pPr>
      <w:spacing w:after="160" w:line="259" w:lineRule="auto"/>
    </w:pPr>
    <w:rPr>
      <w:rFonts w:eastAsiaTheme="minorHAnsi"/>
      <w:kern w:val="2"/>
      <w:sz w:val="22"/>
      <w:szCs w:val="22"/>
      <w:lang w:eastAsia="en-US"/>
      <w14:ligatures w14:val="standardContextual"/>
    </w:rPr>
  </w:style>
  <w:style w:type="paragraph" w:customStyle="1" w:styleId="2407BB23B52A4E6E985D21CA8E70B6F51">
    <w:name w:val="2407BB23B52A4E6E985D21CA8E70B6F51"/>
    <w:pPr>
      <w:spacing w:after="160" w:line="259" w:lineRule="auto"/>
    </w:pPr>
    <w:rPr>
      <w:rFonts w:eastAsiaTheme="minorHAnsi"/>
      <w:kern w:val="2"/>
      <w:sz w:val="22"/>
      <w:szCs w:val="22"/>
      <w:lang w:eastAsia="en-US"/>
      <w14:ligatures w14:val="standardContextual"/>
    </w:rPr>
  </w:style>
  <w:style w:type="paragraph" w:customStyle="1" w:styleId="FC6E50DF2D8B4D56B653C8B35465B4E31">
    <w:name w:val="FC6E50DF2D8B4D56B653C8B35465B4E31"/>
    <w:qFormat/>
    <w:pPr>
      <w:spacing w:after="160" w:line="259" w:lineRule="auto"/>
    </w:pPr>
    <w:rPr>
      <w:rFonts w:eastAsiaTheme="minorHAnsi"/>
      <w:kern w:val="2"/>
      <w:sz w:val="22"/>
      <w:szCs w:val="22"/>
      <w:lang w:eastAsia="en-US"/>
      <w14:ligatures w14:val="standardContextual"/>
    </w:rPr>
  </w:style>
  <w:style w:type="paragraph" w:customStyle="1" w:styleId="71BAA9ADE0344944AF6B6B8C115F3FB11">
    <w:name w:val="71BAA9ADE0344944AF6B6B8C115F3FB11"/>
    <w:qFormat/>
    <w:pPr>
      <w:spacing w:after="160" w:line="259" w:lineRule="auto"/>
    </w:pPr>
    <w:rPr>
      <w:rFonts w:eastAsiaTheme="minorHAnsi"/>
      <w:kern w:val="2"/>
      <w:sz w:val="22"/>
      <w:szCs w:val="22"/>
      <w:lang w:eastAsia="en-US"/>
      <w14:ligatures w14:val="standardContextual"/>
    </w:rPr>
  </w:style>
  <w:style w:type="paragraph" w:customStyle="1" w:styleId="9183460EE2474FE388CE9F7A0141E9DE1">
    <w:name w:val="9183460EE2474FE388CE9F7A0141E9DE1"/>
    <w:qFormat/>
    <w:pPr>
      <w:spacing w:after="160" w:line="259" w:lineRule="auto"/>
    </w:pPr>
    <w:rPr>
      <w:rFonts w:eastAsiaTheme="minorHAnsi"/>
      <w:kern w:val="2"/>
      <w:sz w:val="22"/>
      <w:szCs w:val="22"/>
      <w:lang w:eastAsia="en-US"/>
      <w14:ligatures w14:val="standardContextual"/>
    </w:rPr>
  </w:style>
  <w:style w:type="paragraph" w:customStyle="1" w:styleId="8430512A7284402CAD7DD9ED5AC24AB31">
    <w:name w:val="8430512A7284402CAD7DD9ED5AC24AB3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
    <w:name w:val="F3180E00E4B74624AAFC73DE53A3FF6A"/>
    <w:qFormat/>
    <w:pPr>
      <w:spacing w:after="160" w:line="259" w:lineRule="auto"/>
    </w:pPr>
    <w:rPr>
      <w:rFonts w:eastAsiaTheme="minorHAnsi"/>
      <w:kern w:val="2"/>
      <w:sz w:val="22"/>
      <w:szCs w:val="22"/>
      <w:lang w:eastAsia="en-US"/>
      <w14:ligatures w14:val="standardContextual"/>
    </w:rPr>
  </w:style>
  <w:style w:type="paragraph" w:customStyle="1" w:styleId="22F23215D2114FE7A63D5CEE9127D412">
    <w:name w:val="22F23215D2114FE7A63D5CEE9127D41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
    <w:name w:val="04DCA02D17514C08BB1AE527760755E3"/>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
    <w:name w:val="1A30CA260B14423DB971DE16B7BDA1AA"/>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
    <w:name w:val="7C53818D3DBB431DBC3CA216F1716F1B"/>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
    <w:name w:val="1F0C7E7419604C5BB18D55BFA84C3848"/>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
    <w:name w:val="152EF001063D484E8E00E20EFC4269AB"/>
    <w:pPr>
      <w:spacing w:after="160" w:line="259" w:lineRule="auto"/>
    </w:pPr>
    <w:rPr>
      <w:rFonts w:eastAsiaTheme="minorHAnsi"/>
      <w:kern w:val="2"/>
      <w:sz w:val="22"/>
      <w:szCs w:val="22"/>
      <w:lang w:eastAsia="en-US"/>
      <w14:ligatures w14:val="standardContextual"/>
    </w:rPr>
  </w:style>
  <w:style w:type="paragraph" w:customStyle="1" w:styleId="A0EEA44CCE89449DBA154CCDA49D5E4F">
    <w:name w:val="A0EEA44CCE89449DBA154CCDA49D5E4F"/>
    <w:qFormat/>
    <w:pPr>
      <w:spacing w:after="160" w:line="259" w:lineRule="auto"/>
    </w:pPr>
    <w:rPr>
      <w:rFonts w:eastAsiaTheme="minorHAnsi"/>
      <w:kern w:val="2"/>
      <w:sz w:val="22"/>
      <w:szCs w:val="22"/>
      <w:lang w:eastAsia="en-US"/>
      <w14:ligatures w14:val="standardContextual"/>
    </w:rPr>
  </w:style>
  <w:style w:type="paragraph" w:customStyle="1" w:styleId="8F9DC2E2DF4748D59BCC64C2BBEA52CF">
    <w:name w:val="8F9DC2E2DF4748D59BCC64C2BBEA52CF"/>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1">
    <w:name w:val="C1229ADD2930476889E910AD249F584C1"/>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
    <w:name w:val="8A57AEFB37074A63A7B525AB16FD379A"/>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
    <w:name w:val="EC78BA78638840829F5A40F0740ABC6C"/>
    <w:qFormat/>
    <w:pPr>
      <w:spacing w:after="160" w:line="259" w:lineRule="auto"/>
    </w:pPr>
    <w:rPr>
      <w:rFonts w:eastAsiaTheme="minorHAnsi"/>
      <w:kern w:val="2"/>
      <w:sz w:val="22"/>
      <w:szCs w:val="22"/>
      <w:lang w:eastAsia="en-US"/>
      <w14:ligatures w14:val="standardContextual"/>
    </w:rPr>
  </w:style>
  <w:style w:type="paragraph" w:customStyle="1" w:styleId="401A16323CFE441E9437AFB03AB97D95">
    <w:name w:val="401A16323CFE441E9437AFB03AB97D95"/>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
    <w:name w:val="58071E4E09DB40F59E1BFB3077F8B003"/>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
    <w:name w:val="EB113F0ACC814F63842C12EDBA19549B"/>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
    <w:name w:val="D03A8CDDA45C4DB6928457ADFD01C53A"/>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
    <w:name w:val="4D16C1EB1CE749D7BE64B9BD9F4CCF66"/>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
    <w:name w:val="69869538669348FB88B5AD64218540DC"/>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
    <w:name w:val="A3F864595BCB4DBCB979C37E7EAF69AC"/>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
    <w:name w:val="1E4282EDA42546D999A849772B941DE2"/>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
    <w:name w:val="2CE989F7530146AD8213A4F365EF98B2"/>
    <w:qFormat/>
    <w:pPr>
      <w:spacing w:after="160" w:line="259" w:lineRule="auto"/>
    </w:pPr>
    <w:rPr>
      <w:rFonts w:eastAsiaTheme="minorHAnsi"/>
      <w:kern w:val="2"/>
      <w:sz w:val="22"/>
      <w:szCs w:val="22"/>
      <w:lang w:eastAsia="en-US"/>
      <w14:ligatures w14:val="standardContextual"/>
    </w:rPr>
  </w:style>
  <w:style w:type="paragraph" w:customStyle="1" w:styleId="CC14F6ADD57041B8A964451A62B1A166">
    <w:name w:val="CC14F6ADD57041B8A964451A62B1A166"/>
    <w:qFormat/>
    <w:pPr>
      <w:spacing w:after="160" w:line="278" w:lineRule="auto"/>
    </w:pPr>
    <w:rPr>
      <w:kern w:val="2"/>
      <w:sz w:val="24"/>
      <w:szCs w:val="24"/>
      <w14:ligatures w14:val="standardContextual"/>
    </w:rPr>
  </w:style>
  <w:style w:type="paragraph" w:customStyle="1" w:styleId="126790A13EF74751B3F17C31AE44FA87">
    <w:name w:val="126790A13EF74751B3F17C31AE44FA87"/>
    <w:qFormat/>
    <w:pPr>
      <w:spacing w:after="160" w:line="278" w:lineRule="auto"/>
    </w:pPr>
    <w:rPr>
      <w:kern w:val="2"/>
      <w:sz w:val="24"/>
      <w:szCs w:val="24"/>
      <w14:ligatures w14:val="standardContextual"/>
    </w:rPr>
  </w:style>
  <w:style w:type="paragraph" w:customStyle="1" w:styleId="340007E062274911A27AAA4639FD37A3">
    <w:name w:val="340007E062274911A27AAA4639FD37A3"/>
    <w:qFormat/>
    <w:pPr>
      <w:spacing w:after="160" w:line="278" w:lineRule="auto"/>
    </w:pPr>
    <w:rPr>
      <w:kern w:val="2"/>
      <w:sz w:val="24"/>
      <w:szCs w:val="24"/>
      <w14:ligatures w14:val="standardContextual"/>
    </w:rPr>
  </w:style>
  <w:style w:type="paragraph" w:customStyle="1" w:styleId="F13E821DED4D486BA2990187A623879A">
    <w:name w:val="F13E821DED4D486BA2990187A623879A"/>
    <w:qFormat/>
    <w:pPr>
      <w:spacing w:after="160" w:line="278" w:lineRule="auto"/>
    </w:pPr>
    <w:rPr>
      <w:kern w:val="2"/>
      <w:sz w:val="24"/>
      <w:szCs w:val="24"/>
      <w14:ligatures w14:val="standardContextual"/>
    </w:rPr>
  </w:style>
  <w:style w:type="paragraph" w:customStyle="1" w:styleId="FAEFFEB7CD814452AEE168FC871FD1BF">
    <w:name w:val="FAEFFEB7CD814452AEE168FC871FD1BF"/>
    <w:qFormat/>
    <w:pPr>
      <w:spacing w:after="160" w:line="278" w:lineRule="auto"/>
    </w:pPr>
    <w:rPr>
      <w:kern w:val="2"/>
      <w:sz w:val="24"/>
      <w:szCs w:val="24"/>
      <w14:ligatures w14:val="standardContextual"/>
    </w:rPr>
  </w:style>
  <w:style w:type="paragraph" w:customStyle="1" w:styleId="B17EBBC813074E51AC379620ED2DFA68">
    <w:name w:val="B17EBBC813074E51AC379620ED2DFA68"/>
    <w:qFormat/>
    <w:pPr>
      <w:spacing w:after="160" w:line="278" w:lineRule="auto"/>
    </w:pPr>
    <w:rPr>
      <w:kern w:val="2"/>
      <w:sz w:val="24"/>
      <w:szCs w:val="24"/>
      <w14:ligatures w14:val="standardContextual"/>
    </w:rPr>
  </w:style>
  <w:style w:type="paragraph" w:customStyle="1" w:styleId="24CA91946C244F02AAC02AA7DFC26542">
    <w:name w:val="24CA91946C244F02AAC02AA7DFC26542"/>
    <w:qFormat/>
    <w:pPr>
      <w:spacing w:after="160" w:line="278" w:lineRule="auto"/>
    </w:pPr>
    <w:rPr>
      <w:kern w:val="2"/>
      <w:sz w:val="24"/>
      <w:szCs w:val="24"/>
      <w14:ligatures w14:val="standardContextual"/>
    </w:rPr>
  </w:style>
  <w:style w:type="paragraph" w:customStyle="1" w:styleId="56F0E7AB87324A789B6D0AFFD0CB1A0F">
    <w:name w:val="56F0E7AB87324A789B6D0AFFD0CB1A0F"/>
    <w:qFormat/>
    <w:pPr>
      <w:spacing w:after="160" w:line="278" w:lineRule="auto"/>
    </w:pPr>
    <w:rPr>
      <w:kern w:val="2"/>
      <w:sz w:val="24"/>
      <w:szCs w:val="24"/>
      <w14:ligatures w14:val="standardContextual"/>
    </w:rPr>
  </w:style>
  <w:style w:type="paragraph" w:customStyle="1" w:styleId="3F2BACFF9AD14E77A1572EA42E2ACC3C">
    <w:name w:val="3F2BACFF9AD14E77A1572EA42E2ACC3C"/>
    <w:qFormat/>
    <w:pPr>
      <w:spacing w:after="160" w:line="278" w:lineRule="auto"/>
    </w:pPr>
    <w:rPr>
      <w:kern w:val="2"/>
      <w:sz w:val="24"/>
      <w:szCs w:val="24"/>
      <w14:ligatures w14:val="standardContextual"/>
    </w:rPr>
  </w:style>
  <w:style w:type="paragraph" w:customStyle="1" w:styleId="1766CB97838D42499B7FB7D719374F3A">
    <w:name w:val="1766CB97838D42499B7FB7D719374F3A"/>
    <w:qFormat/>
    <w:pPr>
      <w:spacing w:after="160" w:line="278" w:lineRule="auto"/>
    </w:pPr>
    <w:rPr>
      <w:kern w:val="2"/>
      <w:sz w:val="24"/>
      <w:szCs w:val="24"/>
      <w14:ligatures w14:val="standardContextual"/>
    </w:rPr>
  </w:style>
  <w:style w:type="paragraph" w:customStyle="1" w:styleId="3C6944123ABB47C5A4671874724CAC3E">
    <w:name w:val="3C6944123ABB47C5A4671874724CAC3E"/>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41658f-d980-40e8-894a-efea6d25759c" xsi:nil="true"/>
    <lcf76f155ced4ddcb4097134ff3c332f xmlns="66807485-9296-4b60-835b-8a9c0362867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11" ma:contentTypeDescription="Crear nuevo documento." ma:contentTypeScope="" ma:versionID="aa37b7c8a24e0053a958c9f40e88596b">
  <xsd:schema xmlns:xsd="http://www.w3.org/2001/XMLSchema" xmlns:xs="http://www.w3.org/2001/XMLSchema" xmlns:p="http://schemas.microsoft.com/office/2006/metadata/properties" xmlns:ns2="66807485-9296-4b60-835b-8a9c03628673" xmlns:ns3="5941658f-d980-40e8-894a-efea6d25759c" targetNamespace="http://schemas.microsoft.com/office/2006/metadata/properties" ma:root="true" ma:fieldsID="e9f637fe5b9c2943bae55c71b135a602" ns2:_="" ns3:_="">
    <xsd:import namespace="66807485-9296-4b60-835b-8a9c03628673"/>
    <xsd:import namespace="5941658f-d980-40e8-894a-efea6d257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d4144cd-bb03-412f-9179-fe255f0d61d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1658f-d980-40e8-894a-efea6d25759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e756f1-ff10-4f60-93f9-39cc23c9146e}" ma:internalName="TaxCatchAll" ma:showField="CatchAllData" ma:web="5941658f-d980-40e8-894a-efea6d257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008CF6-5036-4373-9697-555F1968052A}">
  <ds:schemaRefs>
    <ds:schemaRef ds:uri="http://schemas.microsoft.com/office/2006/metadata/properties"/>
    <ds:schemaRef ds:uri="http://schemas.microsoft.com/office/infopath/2007/PartnerControls"/>
    <ds:schemaRef ds:uri="5941658f-d980-40e8-894a-efea6d25759c"/>
    <ds:schemaRef ds:uri="66807485-9296-4b60-835b-8a9c03628673"/>
  </ds:schemaRefs>
</ds:datastoreItem>
</file>

<file path=customXml/itemProps2.xml><?xml version="1.0" encoding="utf-8"?>
<ds:datastoreItem xmlns:ds="http://schemas.openxmlformats.org/officeDocument/2006/customXml" ds:itemID="{05362A49-B939-4CB6-8DF4-36FD8534D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07485-9296-4b60-835b-8a9c03628673"/>
    <ds:schemaRef ds:uri="5941658f-d980-40e8-894a-efea6d257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96C684-31B6-415F-89EB-CEBE6EEBF4B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Liven Fernando</dc:creator>
  <cp:lastModifiedBy>Laura Paola Rincón Gonzalez</cp:lastModifiedBy>
  <cp:revision>9</cp:revision>
  <dcterms:created xsi:type="dcterms:W3CDTF">2025-07-12T04:01:00Z</dcterms:created>
  <dcterms:modified xsi:type="dcterms:W3CDTF">2025-07-17T20:16:35Z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9D7195B317A34A84A876950922F9AD43_12</vt:lpwstr>
  </property>
  <property fmtid="{D5CDD505-2E9C-101B-9397-08002B2CF9AE}" pid="4" name="ContentTypeId">
    <vt:lpwstr>0x01010045687C9107A39449A719E982E1557D8F</vt:lpwstr>
  </property>
  <property fmtid="{D5CDD505-2E9C-101B-9397-08002B2CF9AE}" pid="5" name="MediaServiceImageTags">
    <vt:lpwstr/>
  </property>
</Properties>
</file>