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831538" w:rsidRDefault="00D66A17" w:rsidP="006238AE">
      <w:pPr>
        <w:widowControl w:val="0"/>
        <w:autoSpaceDE w:val="0"/>
        <w:autoSpaceDN w:val="0"/>
        <w:spacing w:after="0" w:line="292" w:lineRule="exact"/>
        <w:ind w:right="285"/>
        <w:jc w:val="center"/>
        <w:rPr>
          <w:rFonts w:eastAsia="Calibri" w:cstheme="minorHAnsi"/>
          <w:kern w:val="0"/>
          <w:sz w:val="18"/>
          <w:szCs w:val="18"/>
          <w14:ligatures w14:val="none"/>
        </w:rPr>
      </w:pPr>
    </w:p>
    <w:p w14:paraId="3DEB6D5A" w14:textId="6423F36C" w:rsidR="00D66A17" w:rsidRPr="00831538" w:rsidRDefault="00292828"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831538">
        <w:rPr>
          <w:rFonts w:eastAsia="Calibri" w:cstheme="minorHAnsi"/>
          <w:kern w:val="0"/>
          <w:sz w:val="18"/>
          <w:szCs w:val="18"/>
          <w14:ligatures w14:val="none"/>
        </w:rPr>
        <w:t>HOJA</w:t>
      </w:r>
      <w:r w:rsidRPr="00831538">
        <w:rPr>
          <w:rFonts w:eastAsia="Calibri" w:cstheme="minorHAnsi"/>
          <w:spacing w:val="-7"/>
          <w:kern w:val="0"/>
          <w:sz w:val="18"/>
          <w:szCs w:val="18"/>
          <w14:ligatures w14:val="none"/>
        </w:rPr>
        <w:t xml:space="preserve"> </w:t>
      </w:r>
      <w:r w:rsidRPr="00831538">
        <w:rPr>
          <w:rFonts w:eastAsia="Calibri" w:cstheme="minorHAnsi"/>
          <w:kern w:val="0"/>
          <w:sz w:val="18"/>
          <w:szCs w:val="18"/>
          <w14:ligatures w14:val="none"/>
        </w:rPr>
        <w:t>METODOLÓGICA DEL INDICADOR</w:t>
      </w:r>
    </w:p>
    <w:p w14:paraId="3C7B9019" w14:textId="77777777" w:rsidR="00D8300E" w:rsidRPr="00831538" w:rsidRDefault="00D8300E" w:rsidP="006238AE">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831538" w14:paraId="00C72F2D" w14:textId="77777777" w:rsidTr="00D66A17">
        <w:trPr>
          <w:trHeight w:val="20"/>
        </w:trPr>
        <w:tc>
          <w:tcPr>
            <w:tcW w:w="5000" w:type="pct"/>
            <w:gridSpan w:val="9"/>
            <w:shd w:val="clear" w:color="auto" w:fill="A6A6A6" w:themeFill="background1" w:themeFillShade="A6"/>
          </w:tcPr>
          <w:p w14:paraId="4A0A1B54" w14:textId="77777777" w:rsidR="006238AE" w:rsidRPr="00831538" w:rsidRDefault="006238AE" w:rsidP="006238AE">
            <w:pPr>
              <w:ind w:left="55"/>
              <w:jc w:val="center"/>
              <w:rPr>
                <w:rFonts w:eastAsia="Calibri" w:cstheme="minorHAnsi"/>
                <w:b/>
                <w:sz w:val="18"/>
                <w:szCs w:val="18"/>
                <w:lang w:val="es-CO"/>
              </w:rPr>
            </w:pPr>
            <w:r w:rsidRPr="00831538">
              <w:rPr>
                <w:rFonts w:eastAsia="Calibri" w:cstheme="minorHAnsi"/>
                <w:b/>
                <w:sz w:val="18"/>
                <w:szCs w:val="18"/>
                <w:lang w:val="es-CO"/>
              </w:rPr>
              <w:t>IDENTIFICACIÓN</w:t>
            </w:r>
            <w:r w:rsidRPr="00831538">
              <w:rPr>
                <w:rFonts w:eastAsia="Calibri" w:cstheme="minorHAnsi"/>
                <w:b/>
                <w:spacing w:val="-7"/>
                <w:sz w:val="18"/>
                <w:szCs w:val="18"/>
                <w:lang w:val="es-CO"/>
              </w:rPr>
              <w:t xml:space="preserve"> </w:t>
            </w:r>
            <w:r w:rsidRPr="00831538">
              <w:rPr>
                <w:rFonts w:eastAsia="Calibri" w:cstheme="minorHAnsi"/>
                <w:b/>
                <w:sz w:val="18"/>
                <w:szCs w:val="18"/>
                <w:lang w:val="es-CO"/>
              </w:rPr>
              <w:t>DEL</w:t>
            </w:r>
            <w:r w:rsidRPr="00831538">
              <w:rPr>
                <w:rFonts w:eastAsia="Calibri" w:cstheme="minorHAnsi"/>
                <w:b/>
                <w:spacing w:val="-6"/>
                <w:sz w:val="18"/>
                <w:szCs w:val="18"/>
                <w:lang w:val="es-CO"/>
              </w:rPr>
              <w:t xml:space="preserve"> </w:t>
            </w:r>
            <w:r w:rsidRPr="00831538">
              <w:rPr>
                <w:rFonts w:eastAsia="Calibri" w:cstheme="minorHAnsi"/>
                <w:b/>
                <w:spacing w:val="-2"/>
                <w:sz w:val="18"/>
                <w:szCs w:val="18"/>
                <w:lang w:val="es-CO"/>
              </w:rPr>
              <w:t>INDICADOR</w:t>
            </w:r>
          </w:p>
        </w:tc>
      </w:tr>
      <w:tr w:rsidR="006238AE" w:rsidRPr="00831538" w14:paraId="372DF032" w14:textId="77777777" w:rsidTr="00D66A17">
        <w:trPr>
          <w:trHeight w:val="20"/>
        </w:trPr>
        <w:tc>
          <w:tcPr>
            <w:tcW w:w="799" w:type="pct"/>
            <w:shd w:val="clear" w:color="auto" w:fill="D9D9D9"/>
            <w:vAlign w:val="center"/>
          </w:tcPr>
          <w:p w14:paraId="746973A9" w14:textId="77777777" w:rsidR="006238AE" w:rsidRPr="00831538" w:rsidRDefault="006238AE" w:rsidP="00A108D7">
            <w:pPr>
              <w:ind w:right="98"/>
              <w:jc w:val="center"/>
              <w:rPr>
                <w:rFonts w:eastAsia="Calibri" w:cstheme="minorHAnsi"/>
                <w:b/>
                <w:i/>
                <w:iCs/>
                <w:sz w:val="18"/>
                <w:szCs w:val="18"/>
                <w:lang w:val="es-CO"/>
              </w:rPr>
            </w:pPr>
            <w:r w:rsidRPr="00831538">
              <w:rPr>
                <w:rFonts w:eastAsia="Calibri" w:cstheme="minorHAnsi"/>
                <w:b/>
                <w:i/>
                <w:iCs/>
                <w:sz w:val="18"/>
                <w:szCs w:val="18"/>
                <w:lang w:val="es-CO"/>
              </w:rPr>
              <w:t>Nombre del indicador</w:t>
            </w:r>
          </w:p>
        </w:tc>
        <w:tc>
          <w:tcPr>
            <w:tcW w:w="4201" w:type="pct"/>
            <w:gridSpan w:val="8"/>
          </w:tcPr>
          <w:p w14:paraId="0C8721F2" w14:textId="5D63735A" w:rsidR="006238AE" w:rsidRPr="00831538" w:rsidRDefault="00000000" w:rsidP="00EB6593">
            <w:pPr>
              <w:spacing w:line="199" w:lineRule="exact"/>
              <w:rPr>
                <w:rFonts w:eastAsia="Calibri" w:cstheme="minorHAnsi"/>
                <w:sz w:val="18"/>
                <w:szCs w:val="18"/>
                <w:lang w:val="es-CO"/>
              </w:rPr>
            </w:pPr>
            <w:sdt>
              <w:sdtPr>
                <w:rPr>
                  <w:rFonts w:eastAsia="Calibri" w:cstheme="minorHAnsi"/>
                  <w:sz w:val="18"/>
                  <w:szCs w:val="18"/>
                </w:rPr>
                <w:alias w:val="Nombre del indicador"/>
                <w:tag w:val="Nombre del indicador"/>
                <w:id w:val="1388840838"/>
                <w:placeholder>
                  <w:docPart w:val="EC5C9935F7244C13A95294C6484BF31F"/>
                </w:placeholder>
              </w:sdtPr>
              <w:sdtEndPr>
                <w:rPr>
                  <w:b/>
                </w:rPr>
              </w:sdtEndPr>
              <w:sdtContent>
                <w:r w:rsidR="00781709" w:rsidRPr="00831538">
                  <w:rPr>
                    <w:rFonts w:eastAsia="Calibri" w:cstheme="minorHAnsi"/>
                    <w:sz w:val="18"/>
                    <w:szCs w:val="18"/>
                    <w:lang w:val="es-CO"/>
                  </w:rPr>
                  <w:t>Producción de Minerales Estratégicos y Críticos para la TEJ</w:t>
                </w:r>
              </w:sdtContent>
            </w:sdt>
          </w:p>
        </w:tc>
      </w:tr>
      <w:tr w:rsidR="006238AE" w:rsidRPr="00831538" w14:paraId="36BB9646" w14:textId="77777777" w:rsidTr="00D66A17">
        <w:trPr>
          <w:trHeight w:val="20"/>
        </w:trPr>
        <w:tc>
          <w:tcPr>
            <w:tcW w:w="799" w:type="pct"/>
            <w:shd w:val="clear" w:color="auto" w:fill="D9D9D9"/>
            <w:vAlign w:val="center"/>
          </w:tcPr>
          <w:p w14:paraId="7864793D" w14:textId="0DFD11D6" w:rsidR="006238AE" w:rsidRPr="00831538" w:rsidRDefault="006238AE" w:rsidP="00A108D7">
            <w:pPr>
              <w:ind w:right="98"/>
              <w:jc w:val="center"/>
              <w:rPr>
                <w:rFonts w:eastAsia="Calibri" w:cstheme="minorHAnsi"/>
                <w:b/>
                <w:i/>
                <w:iCs/>
                <w:sz w:val="18"/>
                <w:szCs w:val="18"/>
                <w:lang w:val="es-CO"/>
              </w:rPr>
            </w:pPr>
            <w:r w:rsidRPr="00831538">
              <w:rPr>
                <w:rFonts w:eastAsia="Calibri" w:cstheme="minorHAnsi"/>
                <w:b/>
                <w:i/>
                <w:iCs/>
                <w:sz w:val="18"/>
                <w:szCs w:val="18"/>
                <w:lang w:val="es-CO"/>
              </w:rPr>
              <w:t>Contexto</w:t>
            </w:r>
          </w:p>
        </w:tc>
        <w:sdt>
          <w:sdtPr>
            <w:rPr>
              <w:rFonts w:eastAsia="Calibri" w:cstheme="minorHAnsi"/>
              <w:sz w:val="18"/>
              <w:szCs w:val="18"/>
            </w:rPr>
            <w:alias w:val="Contexto del indicador"/>
            <w:tag w:val="Contexto del indicador"/>
            <w:id w:val="-758361530"/>
            <w:placeholder>
              <w:docPart w:val="4694201BBDBD40378287A936038BB644"/>
            </w:placeholder>
          </w:sdtPr>
          <w:sdtContent>
            <w:tc>
              <w:tcPr>
                <w:tcW w:w="4201" w:type="pct"/>
                <w:gridSpan w:val="8"/>
              </w:tcPr>
              <w:p w14:paraId="7018C8EA" w14:textId="0EC90C4E" w:rsidR="007956D4" w:rsidRPr="00831538" w:rsidRDefault="007956D4" w:rsidP="007956D4">
                <w:pPr>
                  <w:ind w:right="98"/>
                  <w:jc w:val="both"/>
                  <w:rPr>
                    <w:rFonts w:eastAsia="Calibri" w:cstheme="minorHAnsi"/>
                    <w:sz w:val="18"/>
                    <w:szCs w:val="18"/>
                    <w:lang w:val="es-CO"/>
                  </w:rPr>
                </w:pPr>
                <w:r w:rsidRPr="00831538">
                  <w:rPr>
                    <w:rFonts w:eastAsia="Calibri" w:cstheme="minorHAnsi"/>
                    <w:sz w:val="18"/>
                    <w:szCs w:val="18"/>
                    <w:lang w:val="es-CO"/>
                  </w:rPr>
                  <w:t xml:space="preserve">Internacional: </w:t>
                </w:r>
                <w:r w:rsidR="00BF06A2" w:rsidRPr="00831538">
                  <w:rPr>
                    <w:rFonts w:eastAsia="Calibri" w:cstheme="minorHAnsi"/>
                    <w:sz w:val="18"/>
                    <w:szCs w:val="18"/>
                    <w:lang w:val="es-CO"/>
                  </w:rPr>
                  <w:t xml:space="preserve">Reglamento de Materias Primas Críticas de la UE (2023) impulsa el acceso seguro y sostenible a minerales estratégicos. El </w:t>
                </w:r>
                <w:proofErr w:type="spellStart"/>
                <w:r w:rsidR="00BF06A2" w:rsidRPr="00831538">
                  <w:rPr>
                    <w:rFonts w:eastAsia="Calibri" w:cstheme="minorHAnsi"/>
                    <w:sz w:val="18"/>
                    <w:szCs w:val="18"/>
                    <w:lang w:val="es-CO"/>
                  </w:rPr>
                  <w:t>Inflation</w:t>
                </w:r>
                <w:proofErr w:type="spellEnd"/>
                <w:r w:rsidR="00BF06A2" w:rsidRPr="00831538">
                  <w:rPr>
                    <w:rFonts w:eastAsia="Calibri" w:cstheme="minorHAnsi"/>
                    <w:sz w:val="18"/>
                    <w:szCs w:val="18"/>
                    <w:lang w:val="es-CO"/>
                  </w:rPr>
                  <w:t xml:space="preserve"> </w:t>
                </w:r>
                <w:proofErr w:type="spellStart"/>
                <w:r w:rsidR="00BF06A2" w:rsidRPr="00831538">
                  <w:rPr>
                    <w:rFonts w:eastAsia="Calibri" w:cstheme="minorHAnsi"/>
                    <w:sz w:val="18"/>
                    <w:szCs w:val="18"/>
                    <w:lang w:val="es-CO"/>
                  </w:rPr>
                  <w:t>Reduction</w:t>
                </w:r>
                <w:proofErr w:type="spellEnd"/>
                <w:r w:rsidR="00BF06A2" w:rsidRPr="00831538">
                  <w:rPr>
                    <w:rFonts w:eastAsia="Calibri" w:cstheme="minorHAnsi"/>
                    <w:sz w:val="18"/>
                    <w:szCs w:val="18"/>
                    <w:lang w:val="es-CO"/>
                  </w:rPr>
                  <w:t xml:space="preserve"> </w:t>
                </w:r>
                <w:proofErr w:type="spellStart"/>
                <w:r w:rsidR="00BF06A2" w:rsidRPr="00831538">
                  <w:rPr>
                    <w:rFonts w:eastAsia="Calibri" w:cstheme="minorHAnsi"/>
                    <w:sz w:val="18"/>
                    <w:szCs w:val="18"/>
                    <w:lang w:val="es-CO"/>
                  </w:rPr>
                  <w:t>Act</w:t>
                </w:r>
                <w:proofErr w:type="spellEnd"/>
                <w:r w:rsidR="00BF06A2" w:rsidRPr="00831538">
                  <w:rPr>
                    <w:rFonts w:eastAsia="Calibri" w:cstheme="minorHAnsi"/>
                    <w:sz w:val="18"/>
                    <w:szCs w:val="18"/>
                    <w:lang w:val="es-CO"/>
                  </w:rPr>
                  <w:t xml:space="preserve"> (IRA) de EE.UU. (2022) incentiva la producción y procesamiento de minerales esenciales para la transición energética. El Marco Global sobre Minería Responsable de la OCDE establece directrices para una minería sostenible y transparente.</w:t>
                </w:r>
              </w:p>
              <w:p w14:paraId="5EF12B7B" w14:textId="77777777" w:rsidR="007956D4" w:rsidRPr="00831538" w:rsidRDefault="007956D4" w:rsidP="007956D4">
                <w:pPr>
                  <w:ind w:right="98"/>
                  <w:jc w:val="both"/>
                  <w:rPr>
                    <w:rFonts w:eastAsia="Calibri" w:cstheme="minorHAnsi"/>
                    <w:sz w:val="18"/>
                    <w:szCs w:val="18"/>
                    <w:lang w:val="es-CO"/>
                  </w:rPr>
                </w:pPr>
              </w:p>
              <w:p w14:paraId="418C1983" w14:textId="7E544E33" w:rsidR="006238AE" w:rsidRPr="00831538" w:rsidRDefault="007956D4" w:rsidP="007956D4">
                <w:pPr>
                  <w:ind w:right="98"/>
                  <w:jc w:val="both"/>
                  <w:rPr>
                    <w:rFonts w:eastAsia="Calibri" w:cstheme="minorHAnsi"/>
                    <w:sz w:val="18"/>
                    <w:szCs w:val="18"/>
                    <w:lang w:val="es-CO"/>
                  </w:rPr>
                </w:pPr>
                <w:r w:rsidRPr="00831538">
                  <w:rPr>
                    <w:rFonts w:eastAsia="Calibri" w:cstheme="minorHAnsi"/>
                    <w:sz w:val="18"/>
                    <w:szCs w:val="18"/>
                    <w:lang w:val="es-CO"/>
                  </w:rPr>
                  <w:t xml:space="preserve">Nacional: </w:t>
                </w:r>
                <w:r w:rsidR="00BF06A2" w:rsidRPr="00831538">
                  <w:rPr>
                    <w:rFonts w:eastAsia="Calibri" w:cstheme="minorHAnsi"/>
                    <w:sz w:val="18"/>
                    <w:szCs w:val="18"/>
                    <w:lang w:val="es-CO"/>
                  </w:rPr>
                  <w:t>Resolución 1006 de 30 de noviembre de 2023 establece lineamientos para la identificación y gestión de minerales estratégicos en función de la Transición Energética Justa (TEJ). La Ley 2056 de 2020 regula el uso de regalías, incluyendo incentivos para proyectos sostenibles en minería. El Plan Nacional de Desarrollo 2022-2026 orienta políticas minero-energéticas hacia la sostenibilidad y la TEJ. La Política Minera Nacional 2020-2025 promueve la formalización y explotación responsable de minerales críticos.</w:t>
                </w:r>
              </w:p>
            </w:tc>
          </w:sdtContent>
        </w:sdt>
      </w:tr>
      <w:tr w:rsidR="006238AE" w:rsidRPr="00831538" w14:paraId="24976D91" w14:textId="77777777" w:rsidTr="00D66A17">
        <w:trPr>
          <w:trHeight w:val="20"/>
        </w:trPr>
        <w:tc>
          <w:tcPr>
            <w:tcW w:w="799" w:type="pct"/>
            <w:shd w:val="clear" w:color="auto" w:fill="D9D9D9"/>
            <w:vAlign w:val="center"/>
          </w:tcPr>
          <w:p w14:paraId="5580D38B"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z w:val="18"/>
                <w:szCs w:val="18"/>
                <w:lang w:val="es-CO"/>
              </w:rPr>
              <w:t>Tema</w:t>
            </w:r>
            <w:r w:rsidRPr="00831538">
              <w:rPr>
                <w:rFonts w:eastAsia="Calibri" w:cstheme="minorHAnsi"/>
                <w:b/>
                <w:i/>
                <w:iCs/>
                <w:spacing w:val="-1"/>
                <w:sz w:val="18"/>
                <w:szCs w:val="18"/>
                <w:lang w:val="es-CO"/>
              </w:rPr>
              <w:t xml:space="preserve"> </w:t>
            </w:r>
            <w:r w:rsidRPr="00831538">
              <w:rPr>
                <w:rFonts w:eastAsia="Calibri" w:cstheme="minorHAnsi"/>
                <w:b/>
                <w:i/>
                <w:iCs/>
                <w:sz w:val="18"/>
                <w:szCs w:val="18"/>
                <w:lang w:val="es-CO"/>
              </w:rPr>
              <w:t>de</w:t>
            </w:r>
            <w:r w:rsidRPr="00831538">
              <w:rPr>
                <w:rFonts w:eastAsia="Calibri" w:cstheme="minorHAnsi"/>
                <w:b/>
                <w:i/>
                <w:iCs/>
                <w:spacing w:val="-3"/>
                <w:sz w:val="18"/>
                <w:szCs w:val="18"/>
                <w:lang w:val="es-CO"/>
              </w:rPr>
              <w:t xml:space="preserve"> </w:t>
            </w:r>
            <w:r w:rsidRPr="00831538">
              <w:rPr>
                <w:rFonts w:eastAsia="Calibri" w:cstheme="minorHAnsi"/>
                <w:b/>
                <w:i/>
                <w:iCs/>
                <w:spacing w:val="-2"/>
                <w:sz w:val="18"/>
                <w:szCs w:val="18"/>
                <w:lang w:val="es-CO"/>
              </w:rPr>
              <w:t>referencia</w:t>
            </w:r>
          </w:p>
        </w:tc>
        <w:sdt>
          <w:sdtPr>
            <w:rPr>
              <w:rFonts w:eastAsia="Calibri" w:cstheme="minorHAnsi"/>
              <w:sz w:val="18"/>
              <w:szCs w:val="18"/>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00C4B538" w:rsidR="006238AE" w:rsidRPr="00831538" w:rsidRDefault="00BF06A2" w:rsidP="006238AE">
                <w:pPr>
                  <w:rPr>
                    <w:rFonts w:eastAsia="Calibri" w:cstheme="minorHAnsi"/>
                    <w:color w:val="FF0000"/>
                    <w:sz w:val="18"/>
                    <w:szCs w:val="18"/>
                    <w:lang w:val="es-CO"/>
                  </w:rPr>
                </w:pPr>
                <w:r w:rsidRPr="00831538">
                  <w:rPr>
                    <w:rFonts w:eastAsia="Calibri" w:cstheme="minorHAnsi"/>
                    <w:sz w:val="18"/>
                    <w:szCs w:val="18"/>
                    <w:lang w:val="es-CO"/>
                  </w:rPr>
                  <w:t>Minerales estratégicos y críticos para la transición energética</w:t>
                </w:r>
              </w:p>
            </w:tc>
          </w:sdtContent>
        </w:sdt>
      </w:tr>
      <w:tr w:rsidR="006238AE" w:rsidRPr="00831538" w14:paraId="1AF60F0A" w14:textId="77777777" w:rsidTr="00D66A17">
        <w:trPr>
          <w:trHeight w:val="20"/>
        </w:trPr>
        <w:tc>
          <w:tcPr>
            <w:tcW w:w="799" w:type="pct"/>
            <w:shd w:val="clear" w:color="auto" w:fill="D9D9D9"/>
            <w:vAlign w:val="center"/>
          </w:tcPr>
          <w:p w14:paraId="60531948"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z w:val="18"/>
                <w:szCs w:val="18"/>
                <w:lang w:val="es-CO"/>
              </w:rPr>
              <w:t>Unidad</w:t>
            </w:r>
            <w:r w:rsidRPr="00831538">
              <w:rPr>
                <w:rFonts w:eastAsia="Calibri" w:cstheme="minorHAnsi"/>
                <w:b/>
                <w:i/>
                <w:iCs/>
                <w:spacing w:val="-2"/>
                <w:sz w:val="18"/>
                <w:szCs w:val="18"/>
                <w:lang w:val="es-CO"/>
              </w:rPr>
              <w:t xml:space="preserve"> </w:t>
            </w:r>
            <w:r w:rsidRPr="00831538">
              <w:rPr>
                <w:rFonts w:eastAsia="Calibri" w:cstheme="minorHAnsi"/>
                <w:b/>
                <w:i/>
                <w:iCs/>
                <w:sz w:val="18"/>
                <w:szCs w:val="18"/>
                <w:lang w:val="es-CO"/>
              </w:rPr>
              <w:t>de</w:t>
            </w:r>
            <w:r w:rsidRPr="00831538">
              <w:rPr>
                <w:rFonts w:eastAsia="Calibri" w:cstheme="minorHAnsi"/>
                <w:b/>
                <w:i/>
                <w:iCs/>
                <w:spacing w:val="-3"/>
                <w:sz w:val="18"/>
                <w:szCs w:val="18"/>
                <w:lang w:val="es-CO"/>
              </w:rPr>
              <w:t xml:space="preserve"> </w:t>
            </w:r>
            <w:r w:rsidRPr="00831538">
              <w:rPr>
                <w:rFonts w:eastAsia="Calibri" w:cstheme="minorHAnsi"/>
                <w:b/>
                <w:i/>
                <w:iCs/>
                <w:spacing w:val="-2"/>
                <w:sz w:val="18"/>
                <w:szCs w:val="18"/>
                <w:lang w:val="es-CO"/>
              </w:rPr>
              <w:t>medida</w:t>
            </w:r>
          </w:p>
        </w:tc>
        <w:tc>
          <w:tcPr>
            <w:tcW w:w="4201" w:type="pct"/>
            <w:gridSpan w:val="8"/>
            <w:tcBorders>
              <w:bottom w:val="single" w:sz="4" w:space="0" w:color="auto"/>
            </w:tcBorders>
          </w:tcPr>
          <w:p w14:paraId="6EFDD58A" w14:textId="6FD8FC12" w:rsidR="006238AE" w:rsidRPr="00831538" w:rsidRDefault="00831538" w:rsidP="006238AE">
            <w:pPr>
              <w:rPr>
                <w:rFonts w:eastAsia="Calibri" w:cstheme="minorHAnsi"/>
                <w:color w:val="FF0000"/>
                <w:sz w:val="18"/>
                <w:szCs w:val="18"/>
                <w:lang w:val="es-CO"/>
              </w:rPr>
            </w:pPr>
            <w:r w:rsidRPr="00831538">
              <w:rPr>
                <w:rFonts w:eastAsia="Calibri" w:cstheme="minorHAnsi"/>
                <w:sz w:val="18"/>
                <w:szCs w:val="18"/>
                <w:lang w:val="es-CO"/>
              </w:rPr>
              <w:t>Toneladas</w:t>
            </w:r>
          </w:p>
        </w:tc>
      </w:tr>
      <w:tr w:rsidR="006238AE" w:rsidRPr="00831538"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pacing w:val="-2"/>
                <w:sz w:val="18"/>
                <w:szCs w:val="18"/>
                <w:lang w:val="es-CO"/>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6FC02533"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Anual </w:t>
            </w:r>
            <w:sdt>
              <w:sdtPr>
                <w:rPr>
                  <w:rFonts w:eastAsia="Calibri" w:cstheme="minorHAnsi"/>
                  <w:spacing w:val="-2"/>
                  <w:sz w:val="18"/>
                  <w:szCs w:val="18"/>
                </w:rPr>
                <w:id w:val="-232846216"/>
                <w14:checkbox>
                  <w14:checked w14:val="1"/>
                  <w14:checkedState w14:val="2612" w14:font="MS Gothic"/>
                  <w14:uncheckedState w14:val="2610" w14:font="MS Gothic"/>
                </w14:checkbox>
              </w:sdtPr>
              <w:sdtContent>
                <w:r w:rsidR="00F80822" w:rsidRPr="00831538">
                  <w:rPr>
                    <w:rFonts w:ascii="Segoe UI Symbol" w:eastAsia="MS Gothic" w:hAnsi="Segoe UI Symbol" w:cs="Segoe UI Symbol"/>
                    <w:spacing w:val="-2"/>
                    <w:sz w:val="18"/>
                    <w:szCs w:val="18"/>
                    <w:lang w:val="es-CO"/>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Semestral </w:t>
            </w:r>
            <w:sdt>
              <w:sdtPr>
                <w:rPr>
                  <w:rFonts w:eastAsia="Calibri" w:cstheme="minorHAnsi"/>
                  <w:spacing w:val="-2"/>
                  <w:sz w:val="18"/>
                  <w:szCs w:val="18"/>
                </w:rPr>
                <w:id w:val="-1819865651"/>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Trimestral </w:t>
            </w:r>
            <w:sdt>
              <w:sdtPr>
                <w:rPr>
                  <w:rFonts w:eastAsia="Calibri" w:cstheme="minorHAnsi"/>
                  <w:spacing w:val="-2"/>
                  <w:sz w:val="18"/>
                  <w:szCs w:val="18"/>
                </w:rPr>
                <w:id w:val="-1551456847"/>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Mensual </w:t>
            </w:r>
            <w:sdt>
              <w:sdtPr>
                <w:rPr>
                  <w:rFonts w:eastAsia="Calibri" w:cstheme="minorHAnsi"/>
                  <w:spacing w:val="-2"/>
                  <w:sz w:val="18"/>
                  <w:szCs w:val="18"/>
                </w:rPr>
                <w:id w:val="-1306157680"/>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Diario </w:t>
            </w:r>
            <w:sdt>
              <w:sdtPr>
                <w:rPr>
                  <w:rFonts w:eastAsia="Calibri" w:cstheme="minorHAnsi"/>
                  <w:spacing w:val="-2"/>
                  <w:sz w:val="18"/>
                  <w:szCs w:val="18"/>
                </w:rPr>
                <w:id w:val="-1140339626"/>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831538" w:rsidRDefault="006238AE" w:rsidP="00A108D7">
            <w:pPr>
              <w:jc w:val="center"/>
              <w:rPr>
                <w:rFonts w:eastAsia="Calibri" w:cstheme="minorHAnsi"/>
                <w:sz w:val="18"/>
                <w:szCs w:val="18"/>
                <w:lang w:val="es-CO"/>
              </w:rPr>
            </w:pPr>
            <w:r w:rsidRPr="00831538">
              <w:rPr>
                <w:rFonts w:eastAsia="Calibri" w:cstheme="minorHAnsi"/>
                <w:sz w:val="18"/>
                <w:szCs w:val="18"/>
                <w:lang w:val="es-CO"/>
              </w:rPr>
              <w:t xml:space="preserve">Otra </w:t>
            </w:r>
            <w:sdt>
              <w:sdtPr>
                <w:rPr>
                  <w:rFonts w:eastAsia="Calibri" w:cstheme="minorHAnsi"/>
                  <w:sz w:val="18"/>
                  <w:szCs w:val="18"/>
                </w:rPr>
                <w:id w:val="-1669004545"/>
                <w14:checkbox>
                  <w14:checked w14:val="0"/>
                  <w14:checkedState w14:val="2612" w14:font="MS Gothic"/>
                  <w14:uncheckedState w14:val="2610" w14:font="MS Gothic"/>
                </w14:checkbox>
              </w:sdtPr>
              <w:sdtContent>
                <w:r w:rsidRPr="00831538">
                  <w:rPr>
                    <w:rFonts w:ascii="Segoe UI Symbol" w:eastAsia="Calibri" w:hAnsi="Segoe UI Symbol" w:cs="Segoe UI Symbol"/>
                    <w:sz w:val="18"/>
                    <w:szCs w:val="18"/>
                    <w:lang w:val="es-CO"/>
                  </w:rPr>
                  <w:t>☐</w:t>
                </w:r>
              </w:sdtContent>
            </w:sdt>
          </w:p>
        </w:tc>
      </w:tr>
      <w:tr w:rsidR="006238AE" w:rsidRPr="00831538"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831538" w:rsidRDefault="006238AE" w:rsidP="00A108D7">
            <w:pPr>
              <w:ind w:left="55"/>
              <w:jc w:val="center"/>
              <w:rPr>
                <w:rFonts w:eastAsia="Calibri" w:cstheme="minorHAnsi"/>
                <w:b/>
                <w:i/>
                <w:iCs/>
                <w:spacing w:val="-2"/>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831538" w:rsidRDefault="006238AE" w:rsidP="006238AE">
            <w:pPr>
              <w:rPr>
                <w:rFonts w:eastAsia="Calibri" w:cstheme="minorHAnsi"/>
                <w:sz w:val="18"/>
                <w:szCs w:val="18"/>
                <w:lang w:val="es-CO"/>
              </w:rPr>
            </w:pPr>
            <w:r w:rsidRPr="00831538">
              <w:rPr>
                <w:rFonts w:eastAsia="Calibri" w:cstheme="minorHAnsi"/>
                <w:spacing w:val="-2"/>
                <w:sz w:val="18"/>
                <w:szCs w:val="18"/>
                <w:lang w:val="es-CO"/>
              </w:rPr>
              <w:t xml:space="preserve">Cuál:  </w:t>
            </w:r>
            <w:sdt>
              <w:sdtPr>
                <w:rPr>
                  <w:rFonts w:eastAsia="Calibri" w:cstheme="minorHAnsi"/>
                  <w:sz w:val="18"/>
                  <w:szCs w:val="18"/>
                </w:rPr>
                <w:alias w:val="Periodicidad"/>
                <w:tag w:val="Periodicidad"/>
                <w:id w:val="1365941222"/>
                <w:placeholder>
                  <w:docPart w:val="9021890809594A5FB1B561CC4AA10481"/>
                </w:placeholder>
                <w:showingPlcHdr/>
              </w:sdtPr>
              <w:sdtEndPr>
                <w:rPr>
                  <w:color w:val="FF0000"/>
                </w:rPr>
              </w:sdtEndPr>
              <w:sdtContent>
                <w:r w:rsidRPr="00831538">
                  <w:rPr>
                    <w:rFonts w:eastAsia="Calibri" w:cstheme="minorHAnsi"/>
                    <w:color w:val="666666"/>
                    <w:sz w:val="18"/>
                    <w:szCs w:val="18"/>
                    <w:lang w:val="es-CO"/>
                  </w:rPr>
                  <w:t xml:space="preserve">Haga clic o pulse aquí para describir </w:t>
                </w:r>
                <w:r w:rsidR="00547C78" w:rsidRPr="00831538">
                  <w:rPr>
                    <w:rFonts w:eastAsia="Calibri" w:cstheme="minorHAnsi"/>
                    <w:color w:val="666666"/>
                    <w:sz w:val="18"/>
                    <w:szCs w:val="18"/>
                    <w:lang w:val="es-CO"/>
                  </w:rPr>
                  <w:t xml:space="preserve">la periodicidad </w:t>
                </w:r>
                <w:r w:rsidRPr="00831538">
                  <w:rPr>
                    <w:rFonts w:eastAsia="Calibri" w:cstheme="minorHAnsi"/>
                    <w:color w:val="666666"/>
                    <w:sz w:val="18"/>
                    <w:szCs w:val="18"/>
                    <w:lang w:val="es-CO"/>
                  </w:rPr>
                  <w:t>del indicador.</w:t>
                </w:r>
              </w:sdtContent>
            </w:sdt>
          </w:p>
        </w:tc>
      </w:tr>
      <w:tr w:rsidR="006238AE" w:rsidRPr="00831538"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z w:val="18"/>
                <w:szCs w:val="18"/>
                <w:lang w:val="es-CO"/>
              </w:rPr>
              <w:t>Cobertura</w:t>
            </w:r>
            <w:r w:rsidRPr="00831538">
              <w:rPr>
                <w:rFonts w:eastAsia="Calibri" w:cstheme="minorHAnsi"/>
                <w:b/>
                <w:i/>
                <w:iCs/>
                <w:spacing w:val="-7"/>
                <w:sz w:val="18"/>
                <w:szCs w:val="18"/>
                <w:lang w:val="es-CO"/>
              </w:rPr>
              <w:t xml:space="preserve"> </w:t>
            </w:r>
            <w:r w:rsidRPr="00831538">
              <w:rPr>
                <w:rFonts w:eastAsia="Calibri" w:cstheme="minorHAnsi"/>
                <w:b/>
                <w:i/>
                <w:iCs/>
                <w:spacing w:val="-2"/>
                <w:sz w:val="18"/>
                <w:szCs w:val="18"/>
                <w:lang w:val="es-CO"/>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3476AC8B"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Nacional </w:t>
            </w:r>
            <w:sdt>
              <w:sdtPr>
                <w:rPr>
                  <w:rFonts w:eastAsia="Calibri" w:cstheme="minorHAnsi"/>
                  <w:spacing w:val="-2"/>
                  <w:sz w:val="18"/>
                  <w:szCs w:val="18"/>
                </w:rPr>
                <w:id w:val="444660290"/>
                <w14:checkbox>
                  <w14:checked w14:val="1"/>
                  <w14:checkedState w14:val="2612" w14:font="MS Gothic"/>
                  <w14:uncheckedState w14:val="2610" w14:font="MS Gothic"/>
                </w14:checkbox>
              </w:sdtPr>
              <w:sdtContent>
                <w:r w:rsidR="00F80822" w:rsidRPr="00831538">
                  <w:rPr>
                    <w:rFonts w:ascii="Segoe UI Symbol" w:eastAsia="MS Gothic" w:hAnsi="Segoe UI Symbol" w:cs="Segoe UI Symbol"/>
                    <w:spacing w:val="-2"/>
                    <w:sz w:val="18"/>
                    <w:szCs w:val="18"/>
                    <w:lang w:val="es-CO"/>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Departamental </w:t>
            </w:r>
            <w:sdt>
              <w:sdtPr>
                <w:rPr>
                  <w:rFonts w:eastAsia="Calibri" w:cstheme="minorHAnsi"/>
                  <w:spacing w:val="-2"/>
                  <w:sz w:val="18"/>
                  <w:szCs w:val="18"/>
                </w:rPr>
                <w:id w:val="-733702453"/>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Municipal </w:t>
            </w:r>
            <w:sdt>
              <w:sdtPr>
                <w:rPr>
                  <w:rFonts w:eastAsia="Calibri" w:cstheme="minorHAnsi"/>
                  <w:spacing w:val="-2"/>
                  <w:sz w:val="18"/>
                  <w:szCs w:val="18"/>
                </w:rPr>
                <w:id w:val="-42367491"/>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831538" w:rsidRDefault="006238AE" w:rsidP="00A108D7">
            <w:pPr>
              <w:jc w:val="center"/>
              <w:rPr>
                <w:rFonts w:eastAsia="Calibri" w:cstheme="minorHAnsi"/>
                <w:sz w:val="18"/>
                <w:szCs w:val="18"/>
                <w:lang w:val="es-CO"/>
              </w:rPr>
            </w:pPr>
            <w:r w:rsidRPr="00831538">
              <w:rPr>
                <w:rFonts w:eastAsia="Calibri" w:cstheme="minorHAnsi"/>
                <w:sz w:val="18"/>
                <w:szCs w:val="18"/>
                <w:lang w:val="es-CO"/>
              </w:rPr>
              <w:t xml:space="preserve">Otra </w:t>
            </w:r>
            <w:sdt>
              <w:sdtPr>
                <w:rPr>
                  <w:rFonts w:eastAsia="Calibri" w:cstheme="minorHAnsi"/>
                  <w:sz w:val="18"/>
                  <w:szCs w:val="18"/>
                </w:rPr>
                <w:id w:val="747000532"/>
                <w14:checkbox>
                  <w14:checked w14:val="0"/>
                  <w14:checkedState w14:val="2612" w14:font="MS Gothic"/>
                  <w14:uncheckedState w14:val="2610" w14:font="MS Gothic"/>
                </w14:checkbox>
              </w:sdtPr>
              <w:sdtContent>
                <w:r w:rsidRPr="00831538">
                  <w:rPr>
                    <w:rFonts w:ascii="Segoe UI Symbol" w:eastAsia="Calibri" w:hAnsi="Segoe UI Symbol" w:cs="Segoe UI Symbol"/>
                    <w:sz w:val="18"/>
                    <w:szCs w:val="18"/>
                    <w:lang w:val="es-CO"/>
                  </w:rPr>
                  <w:t>☐</w:t>
                </w:r>
              </w:sdtContent>
            </w:sdt>
          </w:p>
        </w:tc>
      </w:tr>
      <w:tr w:rsidR="006238AE" w:rsidRPr="00831538"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831538" w:rsidRDefault="006238AE" w:rsidP="00A108D7">
            <w:pPr>
              <w:ind w:left="55"/>
              <w:jc w:val="center"/>
              <w:rPr>
                <w:rFonts w:eastAsia="Calibri" w:cstheme="minorHAnsi"/>
                <w:b/>
                <w:i/>
                <w:iCs/>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831538" w:rsidRDefault="006238AE" w:rsidP="006238AE">
            <w:pPr>
              <w:rPr>
                <w:rFonts w:eastAsia="Calibri" w:cstheme="minorHAnsi"/>
                <w:sz w:val="18"/>
                <w:szCs w:val="18"/>
                <w:lang w:val="es-CO"/>
              </w:rPr>
            </w:pPr>
            <w:r w:rsidRPr="00831538">
              <w:rPr>
                <w:rFonts w:eastAsia="Calibri" w:cstheme="minorHAnsi"/>
                <w:spacing w:val="-2"/>
                <w:sz w:val="18"/>
                <w:szCs w:val="18"/>
                <w:lang w:val="es-CO"/>
              </w:rPr>
              <w:t xml:space="preserve">Cuál:  </w:t>
            </w:r>
            <w:sdt>
              <w:sdtPr>
                <w:rPr>
                  <w:rFonts w:eastAsia="Calibri" w:cstheme="minorHAnsi"/>
                  <w:sz w:val="18"/>
                  <w:szCs w:val="18"/>
                </w:rPr>
                <w:alias w:val="Cobertura geográfica"/>
                <w:tag w:val="Cobertura geográfica"/>
                <w:id w:val="954606236"/>
                <w:placeholder>
                  <w:docPart w:val="552CFB2EED32452E80CF132A7F485664"/>
                </w:placeholder>
                <w:showingPlcHdr/>
              </w:sdtPr>
              <w:sdtEndPr>
                <w:rPr>
                  <w:color w:val="FF0000"/>
                </w:rPr>
              </w:sdtEndPr>
              <w:sdtContent>
                <w:r w:rsidRPr="00831538">
                  <w:rPr>
                    <w:rFonts w:eastAsia="Calibri" w:cstheme="minorHAnsi"/>
                    <w:color w:val="666666"/>
                    <w:sz w:val="18"/>
                    <w:szCs w:val="18"/>
                    <w:lang w:val="es-CO"/>
                  </w:rPr>
                  <w:t xml:space="preserve">Haga clic o pulse aquí para describir </w:t>
                </w:r>
                <w:r w:rsidR="00547C78" w:rsidRPr="00831538">
                  <w:rPr>
                    <w:rFonts w:eastAsia="Calibri" w:cstheme="minorHAnsi"/>
                    <w:color w:val="666666"/>
                    <w:sz w:val="18"/>
                    <w:szCs w:val="18"/>
                    <w:lang w:val="es-CO"/>
                  </w:rPr>
                  <w:t xml:space="preserve">la cobertura geográfica </w:t>
                </w:r>
                <w:r w:rsidRPr="00831538">
                  <w:rPr>
                    <w:rFonts w:eastAsia="Calibri" w:cstheme="minorHAnsi"/>
                    <w:color w:val="666666"/>
                    <w:sz w:val="18"/>
                    <w:szCs w:val="18"/>
                    <w:lang w:val="es-CO"/>
                  </w:rPr>
                  <w:t>del indicador.</w:t>
                </w:r>
              </w:sdtContent>
            </w:sdt>
          </w:p>
        </w:tc>
      </w:tr>
      <w:tr w:rsidR="006238AE" w:rsidRPr="00831538"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z w:val="18"/>
                <w:szCs w:val="18"/>
                <w:lang w:val="es-CO"/>
              </w:rPr>
              <w:t>Cobertura</w:t>
            </w:r>
            <w:r w:rsidRPr="00831538">
              <w:rPr>
                <w:rFonts w:eastAsia="Calibri" w:cstheme="minorHAnsi"/>
                <w:b/>
                <w:i/>
                <w:iCs/>
                <w:spacing w:val="-7"/>
                <w:sz w:val="18"/>
                <w:szCs w:val="18"/>
                <w:lang w:val="es-CO"/>
              </w:rPr>
              <w:t xml:space="preserve"> </w:t>
            </w:r>
            <w:r w:rsidRPr="00831538">
              <w:rPr>
                <w:rFonts w:eastAsia="Calibri" w:cstheme="minorHAnsi"/>
                <w:b/>
                <w:i/>
                <w:iCs/>
                <w:spacing w:val="-2"/>
                <w:sz w:val="18"/>
                <w:szCs w:val="18"/>
                <w:lang w:val="es-CO"/>
              </w:rPr>
              <w:t>temporal</w:t>
            </w:r>
          </w:p>
        </w:tc>
        <w:sdt>
          <w:sdtPr>
            <w:rPr>
              <w:rFonts w:eastAsia="Calibri" w:cstheme="minorHAnsi"/>
              <w:sz w:val="18"/>
              <w:szCs w:val="18"/>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01689E61" w:rsidR="006238AE" w:rsidRPr="00831538" w:rsidRDefault="00F80822" w:rsidP="00EB6593">
                <w:pPr>
                  <w:rPr>
                    <w:rFonts w:eastAsia="Calibri" w:cstheme="minorHAnsi"/>
                    <w:sz w:val="18"/>
                    <w:szCs w:val="18"/>
                    <w:lang w:val="es-CO"/>
                  </w:rPr>
                </w:pPr>
                <w:r w:rsidRPr="00831538">
                  <w:rPr>
                    <w:rFonts w:eastAsia="Calibri" w:cstheme="minorHAnsi"/>
                    <w:sz w:val="18"/>
                    <w:szCs w:val="18"/>
                    <w:lang w:val="es-CO"/>
                  </w:rPr>
                  <w:t>2022:2023</w:t>
                </w:r>
              </w:p>
            </w:tc>
          </w:sdtContent>
        </w:sdt>
      </w:tr>
      <w:tr w:rsidR="006238AE" w:rsidRPr="00831538" w14:paraId="25B11AA6" w14:textId="77777777" w:rsidTr="00D66A17">
        <w:trPr>
          <w:trHeight w:val="20"/>
        </w:trPr>
        <w:tc>
          <w:tcPr>
            <w:tcW w:w="5000" w:type="pct"/>
            <w:gridSpan w:val="9"/>
            <w:shd w:val="clear" w:color="auto" w:fill="A6A6A6" w:themeFill="background1" w:themeFillShade="A6"/>
          </w:tcPr>
          <w:p w14:paraId="68627F0E" w14:textId="77777777" w:rsidR="006238AE" w:rsidRPr="00831538" w:rsidRDefault="006238AE" w:rsidP="006238AE">
            <w:pPr>
              <w:ind w:left="55"/>
              <w:jc w:val="center"/>
              <w:rPr>
                <w:rFonts w:eastAsia="Calibri" w:cstheme="minorHAnsi"/>
                <w:b/>
                <w:sz w:val="18"/>
                <w:szCs w:val="18"/>
                <w:lang w:val="es-CO"/>
              </w:rPr>
            </w:pPr>
            <w:r w:rsidRPr="00831538">
              <w:rPr>
                <w:rFonts w:eastAsia="Calibri" w:cstheme="minorHAnsi"/>
                <w:b/>
                <w:sz w:val="18"/>
                <w:szCs w:val="18"/>
                <w:lang w:val="es-CO"/>
              </w:rPr>
              <w:t>DESCRIPCIÓN</w:t>
            </w:r>
            <w:r w:rsidRPr="00831538">
              <w:rPr>
                <w:rFonts w:eastAsia="Calibri" w:cstheme="minorHAnsi"/>
                <w:b/>
                <w:spacing w:val="-6"/>
                <w:sz w:val="18"/>
                <w:szCs w:val="18"/>
                <w:lang w:val="es-CO"/>
              </w:rPr>
              <w:t xml:space="preserve"> </w:t>
            </w:r>
            <w:r w:rsidRPr="00831538">
              <w:rPr>
                <w:rFonts w:eastAsia="Calibri" w:cstheme="minorHAnsi"/>
                <w:b/>
                <w:sz w:val="18"/>
                <w:szCs w:val="18"/>
                <w:lang w:val="es-CO"/>
              </w:rPr>
              <w:t>DEL</w:t>
            </w:r>
            <w:r w:rsidRPr="00831538">
              <w:rPr>
                <w:rFonts w:eastAsia="Calibri" w:cstheme="minorHAnsi"/>
                <w:b/>
                <w:spacing w:val="-8"/>
                <w:sz w:val="18"/>
                <w:szCs w:val="18"/>
                <w:lang w:val="es-CO"/>
              </w:rPr>
              <w:t xml:space="preserve"> </w:t>
            </w:r>
            <w:r w:rsidRPr="00831538">
              <w:rPr>
                <w:rFonts w:eastAsia="Calibri" w:cstheme="minorHAnsi"/>
                <w:b/>
                <w:spacing w:val="-2"/>
                <w:sz w:val="18"/>
                <w:szCs w:val="18"/>
                <w:lang w:val="es-CO"/>
              </w:rPr>
              <w:t>INDICADOR</w:t>
            </w:r>
          </w:p>
        </w:tc>
      </w:tr>
      <w:tr w:rsidR="006238AE" w:rsidRPr="00831538" w14:paraId="69E28E00" w14:textId="77777777" w:rsidTr="00D66A17">
        <w:trPr>
          <w:trHeight w:val="20"/>
        </w:trPr>
        <w:tc>
          <w:tcPr>
            <w:tcW w:w="799" w:type="pct"/>
            <w:shd w:val="clear" w:color="auto" w:fill="D9D9D9"/>
            <w:vAlign w:val="center"/>
          </w:tcPr>
          <w:p w14:paraId="16580EA0" w14:textId="77777777" w:rsidR="006238AE" w:rsidRPr="00831538" w:rsidRDefault="006238AE" w:rsidP="00A108D7">
            <w:pPr>
              <w:jc w:val="center"/>
              <w:rPr>
                <w:rFonts w:eastAsia="Calibri" w:cstheme="minorHAnsi"/>
                <w:i/>
                <w:iCs/>
                <w:sz w:val="18"/>
                <w:szCs w:val="18"/>
                <w:lang w:val="es-CO"/>
              </w:rPr>
            </w:pPr>
            <w:r w:rsidRPr="00831538">
              <w:rPr>
                <w:rFonts w:eastAsia="Calibri" w:cstheme="minorHAnsi"/>
                <w:b/>
                <w:i/>
                <w:iCs/>
                <w:sz w:val="18"/>
                <w:szCs w:val="18"/>
                <w:lang w:val="es-CO"/>
              </w:rPr>
              <w:t>Definición</w:t>
            </w:r>
          </w:p>
        </w:tc>
        <w:bookmarkStart w:id="0" w:name="_Hlk194069639" w:displacedByCustomXml="next"/>
        <w:sdt>
          <w:sdtPr>
            <w:rPr>
              <w:rFonts w:eastAsia="Calibri" w:cstheme="minorHAnsi"/>
              <w:sz w:val="18"/>
              <w:szCs w:val="18"/>
            </w:rPr>
            <w:alias w:val="Definición"/>
            <w:tag w:val="Definición"/>
            <w:id w:val="-1129087722"/>
            <w:placeholder>
              <w:docPart w:val="3BE27AEC12FA4DFC9ED36A609EF70256"/>
            </w:placeholder>
          </w:sdtPr>
          <w:sdtContent>
            <w:tc>
              <w:tcPr>
                <w:tcW w:w="4201" w:type="pct"/>
                <w:gridSpan w:val="8"/>
              </w:tcPr>
              <w:p w14:paraId="4B35CC11" w14:textId="70EAF00A" w:rsidR="006238AE" w:rsidRPr="00831538" w:rsidRDefault="00BF06A2" w:rsidP="00EB6593">
                <w:pPr>
                  <w:jc w:val="both"/>
                  <w:rPr>
                    <w:rFonts w:eastAsia="Calibri" w:cstheme="minorHAnsi"/>
                    <w:sz w:val="18"/>
                    <w:szCs w:val="18"/>
                    <w:lang w:val="es-CO"/>
                  </w:rPr>
                </w:pPr>
                <w:r w:rsidRPr="00831538">
                  <w:rPr>
                    <w:rFonts w:eastAsia="Calibri" w:cstheme="minorHAnsi"/>
                    <w:sz w:val="18"/>
                    <w:szCs w:val="18"/>
                    <w:lang w:val="es-CO"/>
                  </w:rPr>
                  <w:t xml:space="preserve">Este indicador analiza el cambio porcentual anual en la extracción de los 3 principales minerales estratégicos y críticos para la transición energética (Cobre, </w:t>
                </w:r>
                <w:proofErr w:type="spellStart"/>
                <w:r w:rsidRPr="00831538">
                  <w:rPr>
                    <w:rFonts w:eastAsia="Calibri" w:cstheme="minorHAnsi"/>
                    <w:sz w:val="18"/>
                    <w:szCs w:val="18"/>
                    <w:lang w:val="es-CO"/>
                  </w:rPr>
                  <w:t>Niquel</w:t>
                </w:r>
                <w:proofErr w:type="spellEnd"/>
                <w:r w:rsidRPr="00831538">
                  <w:rPr>
                    <w:rFonts w:eastAsia="Calibri" w:cstheme="minorHAnsi"/>
                    <w:sz w:val="18"/>
                    <w:szCs w:val="18"/>
                    <w:lang w:val="es-CO"/>
                  </w:rPr>
                  <w:t xml:space="preserve"> y Zinc) </w:t>
                </w:r>
                <w:sdt>
                  <w:sdtPr>
                    <w:rPr>
                      <w:rFonts w:eastAsia="Calibri" w:cstheme="minorHAnsi"/>
                      <w:sz w:val="18"/>
                      <w:szCs w:val="18"/>
                    </w:rPr>
                    <w:id w:val="-1531247551"/>
                    <w:citation/>
                  </w:sdtPr>
                  <w:sdtContent>
                    <w:r w:rsidRPr="00831538">
                      <w:rPr>
                        <w:rFonts w:eastAsia="Calibri" w:cstheme="minorHAnsi"/>
                        <w:sz w:val="18"/>
                        <w:szCs w:val="18"/>
                      </w:rPr>
                      <w:fldChar w:fldCharType="begin"/>
                    </w:r>
                    <w:r w:rsidRPr="00831538">
                      <w:rPr>
                        <w:rFonts w:eastAsia="Calibri" w:cstheme="minorHAnsi"/>
                        <w:sz w:val="18"/>
                        <w:szCs w:val="18"/>
                        <w:lang w:val="es-CO"/>
                      </w:rPr>
                      <w:instrText xml:space="preserve"> CITATION Age23 \l 9226 </w:instrText>
                    </w:r>
                    <w:r w:rsidRPr="00831538">
                      <w:rPr>
                        <w:rFonts w:eastAsia="Calibri" w:cstheme="minorHAnsi"/>
                        <w:sz w:val="18"/>
                        <w:szCs w:val="18"/>
                      </w:rPr>
                      <w:fldChar w:fldCharType="separate"/>
                    </w:r>
                    <w:r w:rsidRPr="00831538">
                      <w:rPr>
                        <w:rFonts w:eastAsia="Calibri" w:cstheme="minorHAnsi"/>
                        <w:sz w:val="18"/>
                        <w:szCs w:val="18"/>
                        <w:lang w:val="es-CO"/>
                      </w:rPr>
                      <w:t>(Agencia Nacional de Minería, 2023)</w:t>
                    </w:r>
                    <w:r w:rsidRPr="00831538">
                      <w:rPr>
                        <w:rFonts w:eastAsia="Calibri" w:cstheme="minorHAnsi"/>
                        <w:sz w:val="18"/>
                        <w:szCs w:val="18"/>
                      </w:rPr>
                      <w:fldChar w:fldCharType="end"/>
                    </w:r>
                  </w:sdtContent>
                </w:sdt>
                <w:r w:rsidRPr="00831538">
                  <w:rPr>
                    <w:rFonts w:eastAsia="Calibri" w:cstheme="minorHAnsi"/>
                    <w:sz w:val="18"/>
                    <w:szCs w:val="18"/>
                    <w:lang w:val="es-CO"/>
                  </w:rPr>
                  <w:t>, permitiendo evaluar cómo el sector responde a las nuevas demandas y regulaciones asociadas a la TEJ.</w:t>
                </w:r>
              </w:p>
            </w:tc>
          </w:sdtContent>
        </w:sdt>
        <w:bookmarkEnd w:id="0" w:displacedByCustomXml="prev"/>
      </w:tr>
      <w:tr w:rsidR="006238AE" w:rsidRPr="00831538" w14:paraId="7B96AB00" w14:textId="77777777" w:rsidTr="00DD20DE">
        <w:trPr>
          <w:trHeight w:val="20"/>
        </w:trPr>
        <w:tc>
          <w:tcPr>
            <w:tcW w:w="799" w:type="pct"/>
            <w:vMerge w:val="restart"/>
            <w:shd w:val="clear" w:color="auto" w:fill="D9D9D9"/>
            <w:vAlign w:val="center"/>
          </w:tcPr>
          <w:p w14:paraId="336E906F"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pacing w:val="-2"/>
                <w:sz w:val="18"/>
                <w:szCs w:val="18"/>
                <w:lang w:val="es-CO"/>
              </w:rPr>
              <w:t>Objetivo</w:t>
            </w:r>
            <w:r w:rsidRPr="00831538">
              <w:rPr>
                <w:rFonts w:eastAsia="Calibri" w:cstheme="minorHAnsi"/>
                <w:b/>
                <w:i/>
                <w:iCs/>
                <w:sz w:val="18"/>
                <w:szCs w:val="18"/>
                <w:lang w:val="es-CO"/>
              </w:rPr>
              <w:t xml:space="preserve"> y atributo de la gobernanza abordado</w:t>
            </w:r>
          </w:p>
        </w:tc>
        <w:tc>
          <w:tcPr>
            <w:tcW w:w="724" w:type="pct"/>
            <w:vAlign w:val="center"/>
          </w:tcPr>
          <w:p w14:paraId="33A7C486" w14:textId="77777777" w:rsidR="006238AE" w:rsidRPr="00831538" w:rsidRDefault="006238AE" w:rsidP="00A108D7">
            <w:pPr>
              <w:rPr>
                <w:rFonts w:eastAsia="Calibri" w:cstheme="minorHAnsi"/>
                <w:bCs/>
                <w:spacing w:val="-2"/>
                <w:sz w:val="18"/>
                <w:szCs w:val="18"/>
                <w:lang w:val="es-CO"/>
              </w:rPr>
            </w:pPr>
            <w:r w:rsidRPr="00831538">
              <w:rPr>
                <w:rFonts w:eastAsia="Calibri" w:cstheme="minorHAnsi"/>
                <w:bCs/>
                <w:spacing w:val="-2"/>
                <w:sz w:val="18"/>
                <w:szCs w:val="18"/>
                <w:lang w:val="es-CO"/>
              </w:rPr>
              <w:t xml:space="preserve">Efectividad </w:t>
            </w:r>
            <w:sdt>
              <w:sdtPr>
                <w:rPr>
                  <w:rFonts w:eastAsia="Calibri" w:cstheme="minorHAnsi"/>
                  <w:bCs/>
                  <w:spacing w:val="-2"/>
                  <w:sz w:val="18"/>
                  <w:szCs w:val="18"/>
                </w:rPr>
                <w:id w:val="2078627252"/>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p>
        </w:tc>
        <w:tc>
          <w:tcPr>
            <w:tcW w:w="3477" w:type="pct"/>
            <w:gridSpan w:val="7"/>
            <w:vAlign w:val="center"/>
          </w:tcPr>
          <w:p w14:paraId="462B061F" w14:textId="2DC5E215" w:rsidR="006238AE" w:rsidRPr="00831538" w:rsidRDefault="006238AE" w:rsidP="00A108D7">
            <w:pPr>
              <w:rPr>
                <w:rFonts w:eastAsia="Calibri" w:cstheme="minorHAnsi"/>
                <w:bCs/>
                <w:spacing w:val="-2"/>
                <w:sz w:val="18"/>
                <w:szCs w:val="18"/>
                <w:lang w:val="es-CO"/>
              </w:rPr>
            </w:pPr>
            <w:r w:rsidRPr="00831538">
              <w:rPr>
                <w:rFonts w:eastAsia="Calibri" w:cstheme="minorHAnsi"/>
                <w:bCs/>
                <w:spacing w:val="-2"/>
                <w:sz w:val="18"/>
                <w:szCs w:val="18"/>
                <w:lang w:val="es-CO"/>
              </w:rPr>
              <w:t xml:space="preserve">Dirección </w:t>
            </w:r>
            <w:sdt>
              <w:sdtPr>
                <w:rPr>
                  <w:rFonts w:eastAsia="Calibri" w:cstheme="minorHAnsi"/>
                  <w:bCs/>
                  <w:spacing w:val="-2"/>
                  <w:sz w:val="18"/>
                  <w:szCs w:val="18"/>
                </w:rPr>
                <w:id w:val="-1948999929"/>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Coordinación </w:t>
            </w:r>
            <w:sdt>
              <w:sdtPr>
                <w:rPr>
                  <w:rFonts w:eastAsia="Calibri" w:cstheme="minorHAnsi"/>
                  <w:bCs/>
                  <w:spacing w:val="-2"/>
                  <w:sz w:val="18"/>
                  <w:szCs w:val="18"/>
                </w:rPr>
                <w:id w:val="-600795319"/>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Capacidad </w:t>
            </w:r>
            <w:sdt>
              <w:sdtPr>
                <w:rPr>
                  <w:rFonts w:eastAsia="Calibri" w:cstheme="minorHAnsi"/>
                  <w:bCs/>
                  <w:spacing w:val="-2"/>
                  <w:sz w:val="18"/>
                  <w:szCs w:val="18"/>
                </w:rPr>
                <w:id w:val="2081323694"/>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Información </w:t>
            </w:r>
            <w:sdt>
              <w:sdtPr>
                <w:rPr>
                  <w:rFonts w:eastAsia="Calibri" w:cstheme="minorHAnsi"/>
                  <w:bCs/>
                  <w:spacing w:val="-2"/>
                  <w:sz w:val="18"/>
                  <w:szCs w:val="18"/>
                </w:rPr>
                <w:id w:val="-1561320560"/>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Responsabilidad </w:t>
            </w:r>
            <w:sdt>
              <w:sdtPr>
                <w:rPr>
                  <w:rFonts w:eastAsia="Calibri" w:cstheme="minorHAnsi"/>
                  <w:bCs/>
                  <w:spacing w:val="-2"/>
                  <w:sz w:val="18"/>
                  <w:szCs w:val="18"/>
                </w:rPr>
                <w:id w:val="1859850035"/>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Eficiencia</w:t>
            </w:r>
            <w:r w:rsidR="00A108D7" w:rsidRPr="00831538">
              <w:rPr>
                <w:rFonts w:eastAsia="Calibri" w:cstheme="minorHAnsi"/>
                <w:bCs/>
                <w:spacing w:val="-2"/>
                <w:sz w:val="18"/>
                <w:szCs w:val="18"/>
                <w:lang w:val="es-CO"/>
              </w:rPr>
              <w:t xml:space="preserve"> </w:t>
            </w:r>
            <w:sdt>
              <w:sdtPr>
                <w:rPr>
                  <w:rFonts w:eastAsia="Calibri" w:cstheme="minorHAnsi"/>
                  <w:bCs/>
                  <w:spacing w:val="-2"/>
                  <w:sz w:val="18"/>
                  <w:szCs w:val="18"/>
                </w:rPr>
                <w:id w:val="-1957398788"/>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p>
        </w:tc>
      </w:tr>
      <w:tr w:rsidR="006238AE" w:rsidRPr="00831538" w14:paraId="69325C5F" w14:textId="77777777" w:rsidTr="00DD20DE">
        <w:trPr>
          <w:trHeight w:val="20"/>
        </w:trPr>
        <w:tc>
          <w:tcPr>
            <w:tcW w:w="799" w:type="pct"/>
            <w:vMerge/>
            <w:shd w:val="clear" w:color="auto" w:fill="D9D9D9"/>
            <w:vAlign w:val="center"/>
          </w:tcPr>
          <w:p w14:paraId="5E2B13BD" w14:textId="77777777" w:rsidR="006238AE" w:rsidRPr="00831538" w:rsidRDefault="006238AE" w:rsidP="00A108D7">
            <w:pPr>
              <w:ind w:left="50"/>
              <w:jc w:val="center"/>
              <w:rPr>
                <w:rFonts w:eastAsia="Calibri" w:cstheme="minorHAnsi"/>
                <w:b/>
                <w:i/>
                <w:iCs/>
                <w:spacing w:val="-2"/>
                <w:sz w:val="18"/>
                <w:szCs w:val="18"/>
                <w:lang w:val="es-CO"/>
              </w:rPr>
            </w:pPr>
          </w:p>
        </w:tc>
        <w:tc>
          <w:tcPr>
            <w:tcW w:w="724" w:type="pct"/>
            <w:vAlign w:val="center"/>
          </w:tcPr>
          <w:p w14:paraId="35A11380" w14:textId="77777777" w:rsidR="006238AE" w:rsidRPr="00831538" w:rsidRDefault="006238AE" w:rsidP="00A108D7">
            <w:pPr>
              <w:rPr>
                <w:rFonts w:eastAsia="Calibri" w:cstheme="minorHAnsi"/>
                <w:bCs/>
                <w:spacing w:val="-2"/>
                <w:sz w:val="18"/>
                <w:szCs w:val="18"/>
                <w:lang w:val="es-CO"/>
              </w:rPr>
            </w:pPr>
            <w:r w:rsidRPr="00831538">
              <w:rPr>
                <w:rFonts w:eastAsia="Calibri" w:cstheme="minorHAnsi"/>
                <w:bCs/>
                <w:spacing w:val="-2"/>
                <w:sz w:val="18"/>
                <w:szCs w:val="18"/>
                <w:lang w:val="es-CO"/>
              </w:rPr>
              <w:t xml:space="preserve">Equidad </w:t>
            </w:r>
            <w:sdt>
              <w:sdtPr>
                <w:rPr>
                  <w:rFonts w:eastAsia="Calibri" w:cstheme="minorHAnsi"/>
                  <w:bCs/>
                  <w:spacing w:val="-2"/>
                  <w:sz w:val="18"/>
                  <w:szCs w:val="18"/>
                </w:rPr>
                <w:id w:val="-388877839"/>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p>
        </w:tc>
        <w:tc>
          <w:tcPr>
            <w:tcW w:w="3477" w:type="pct"/>
            <w:gridSpan w:val="7"/>
            <w:vAlign w:val="center"/>
          </w:tcPr>
          <w:p w14:paraId="7F75E72B" w14:textId="77777777" w:rsidR="006238AE" w:rsidRPr="00831538" w:rsidRDefault="006238AE" w:rsidP="00B558B2">
            <w:pPr>
              <w:rPr>
                <w:rFonts w:eastAsia="Calibri" w:cstheme="minorHAnsi"/>
                <w:bCs/>
                <w:spacing w:val="-2"/>
                <w:sz w:val="18"/>
                <w:szCs w:val="18"/>
                <w:lang w:val="es-CO"/>
              </w:rPr>
            </w:pPr>
            <w:r w:rsidRPr="00831538">
              <w:rPr>
                <w:rFonts w:eastAsia="Calibri" w:cstheme="minorHAnsi"/>
                <w:bCs/>
                <w:spacing w:val="-2"/>
                <w:sz w:val="18"/>
                <w:szCs w:val="18"/>
                <w:lang w:val="es-CO"/>
              </w:rPr>
              <w:t xml:space="preserve">Reconocimiento </w:t>
            </w:r>
            <w:sdt>
              <w:sdtPr>
                <w:rPr>
                  <w:rFonts w:eastAsia="Calibri" w:cstheme="minorHAnsi"/>
                  <w:bCs/>
                  <w:spacing w:val="-2"/>
                  <w:sz w:val="18"/>
                  <w:szCs w:val="18"/>
                </w:rPr>
                <w:id w:val="2113165425"/>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Participación </w:t>
            </w:r>
            <w:sdt>
              <w:sdtPr>
                <w:rPr>
                  <w:rFonts w:eastAsia="Calibri" w:cstheme="minorHAnsi"/>
                  <w:bCs/>
                  <w:spacing w:val="-2"/>
                  <w:sz w:val="18"/>
                  <w:szCs w:val="18"/>
                </w:rPr>
                <w:id w:val="-1556767987"/>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Transparencia </w:t>
            </w:r>
            <w:sdt>
              <w:sdtPr>
                <w:rPr>
                  <w:rFonts w:eastAsia="Calibri" w:cstheme="minorHAnsi"/>
                  <w:bCs/>
                  <w:spacing w:val="-2"/>
                  <w:sz w:val="18"/>
                  <w:szCs w:val="18"/>
                </w:rPr>
                <w:id w:val="-402831203"/>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Justicia </w:t>
            </w:r>
            <w:sdt>
              <w:sdtPr>
                <w:rPr>
                  <w:rFonts w:eastAsia="Calibri" w:cstheme="minorHAnsi"/>
                  <w:bCs/>
                  <w:spacing w:val="-2"/>
                  <w:sz w:val="18"/>
                  <w:szCs w:val="18"/>
                </w:rPr>
                <w:id w:val="-1198858373"/>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p>
        </w:tc>
      </w:tr>
      <w:tr w:rsidR="006238AE" w:rsidRPr="00831538" w14:paraId="6D323FF2" w14:textId="77777777" w:rsidTr="00DD20DE">
        <w:trPr>
          <w:trHeight w:val="20"/>
        </w:trPr>
        <w:tc>
          <w:tcPr>
            <w:tcW w:w="799" w:type="pct"/>
            <w:vMerge/>
            <w:shd w:val="clear" w:color="auto" w:fill="D9D9D9"/>
            <w:vAlign w:val="center"/>
          </w:tcPr>
          <w:p w14:paraId="4C0E9D2D" w14:textId="77777777" w:rsidR="006238AE" w:rsidRPr="00831538" w:rsidRDefault="006238AE" w:rsidP="00A108D7">
            <w:pPr>
              <w:ind w:left="50"/>
              <w:jc w:val="center"/>
              <w:rPr>
                <w:rFonts w:eastAsia="Calibri" w:cstheme="minorHAnsi"/>
                <w:b/>
                <w:i/>
                <w:iCs/>
                <w:spacing w:val="-2"/>
                <w:sz w:val="18"/>
                <w:szCs w:val="18"/>
                <w:lang w:val="es-CO"/>
              </w:rPr>
            </w:pPr>
          </w:p>
        </w:tc>
        <w:tc>
          <w:tcPr>
            <w:tcW w:w="724" w:type="pct"/>
            <w:vAlign w:val="center"/>
          </w:tcPr>
          <w:p w14:paraId="67B09A11" w14:textId="3CA22DA1" w:rsidR="006238AE" w:rsidRPr="00831538" w:rsidRDefault="006238AE" w:rsidP="00A108D7">
            <w:pPr>
              <w:rPr>
                <w:rFonts w:eastAsia="Calibri" w:cstheme="minorHAnsi"/>
                <w:bCs/>
                <w:spacing w:val="-2"/>
                <w:sz w:val="18"/>
                <w:szCs w:val="18"/>
                <w:lang w:val="es-CO"/>
              </w:rPr>
            </w:pPr>
            <w:r w:rsidRPr="00831538">
              <w:rPr>
                <w:rFonts w:eastAsia="Calibri" w:cstheme="minorHAnsi"/>
                <w:bCs/>
                <w:spacing w:val="-2"/>
                <w:sz w:val="18"/>
                <w:szCs w:val="18"/>
                <w:lang w:val="es-CO"/>
              </w:rPr>
              <w:t xml:space="preserve">Receptividad </w:t>
            </w:r>
            <w:sdt>
              <w:sdtPr>
                <w:rPr>
                  <w:rFonts w:eastAsia="Calibri" w:cstheme="minorHAnsi"/>
                  <w:bCs/>
                  <w:spacing w:val="-2"/>
                  <w:sz w:val="18"/>
                  <w:szCs w:val="18"/>
                </w:rPr>
                <w:id w:val="1752931062"/>
                <w14:checkbox>
                  <w14:checked w14:val="1"/>
                  <w14:checkedState w14:val="2612" w14:font="MS Gothic"/>
                  <w14:uncheckedState w14:val="2610" w14:font="MS Gothic"/>
                </w14:checkbox>
              </w:sdtPr>
              <w:sdtContent>
                <w:r w:rsidR="00C84D95" w:rsidRPr="00831538">
                  <w:rPr>
                    <w:rFonts w:ascii="Segoe UI Symbol" w:eastAsia="MS Gothic" w:hAnsi="Segoe UI Symbol" w:cs="Segoe UI Symbol"/>
                    <w:bCs/>
                    <w:spacing w:val="-2"/>
                    <w:sz w:val="18"/>
                    <w:szCs w:val="18"/>
                    <w:lang w:val="es-CO"/>
                  </w:rPr>
                  <w:t>☒</w:t>
                </w:r>
              </w:sdtContent>
            </w:sdt>
          </w:p>
        </w:tc>
        <w:tc>
          <w:tcPr>
            <w:tcW w:w="3477" w:type="pct"/>
            <w:gridSpan w:val="7"/>
            <w:vAlign w:val="center"/>
          </w:tcPr>
          <w:p w14:paraId="7D136C64" w14:textId="4D0A13AB" w:rsidR="006238AE" w:rsidRPr="00831538" w:rsidRDefault="006238AE" w:rsidP="00B558B2">
            <w:pPr>
              <w:rPr>
                <w:rFonts w:eastAsia="Calibri" w:cstheme="minorHAnsi"/>
                <w:bCs/>
                <w:spacing w:val="-2"/>
                <w:sz w:val="18"/>
                <w:szCs w:val="18"/>
                <w:lang w:val="es-CO"/>
              </w:rPr>
            </w:pPr>
            <w:r w:rsidRPr="00831538">
              <w:rPr>
                <w:rFonts w:eastAsia="Calibri" w:cstheme="minorHAnsi"/>
                <w:bCs/>
                <w:spacing w:val="-2"/>
                <w:sz w:val="18"/>
                <w:szCs w:val="18"/>
                <w:lang w:val="es-CO"/>
              </w:rPr>
              <w:t xml:space="preserve">Aprendizaje </w:t>
            </w:r>
            <w:sdt>
              <w:sdtPr>
                <w:rPr>
                  <w:rFonts w:eastAsia="Calibri" w:cstheme="minorHAnsi"/>
                  <w:bCs/>
                  <w:spacing w:val="-2"/>
                  <w:sz w:val="18"/>
                  <w:szCs w:val="18"/>
                </w:rPr>
                <w:id w:val="375287033"/>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Anticipación </w:t>
            </w:r>
            <w:sdt>
              <w:sdtPr>
                <w:rPr>
                  <w:rFonts w:eastAsia="Calibri" w:cstheme="minorHAnsi"/>
                  <w:bCs/>
                  <w:spacing w:val="-2"/>
                  <w:sz w:val="18"/>
                  <w:szCs w:val="18"/>
                </w:rPr>
                <w:id w:val="1209766797"/>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Adaptación </w:t>
            </w:r>
            <w:sdt>
              <w:sdtPr>
                <w:rPr>
                  <w:rFonts w:eastAsia="Calibri" w:cstheme="minorHAnsi"/>
                  <w:bCs/>
                  <w:spacing w:val="-2"/>
                  <w:sz w:val="18"/>
                  <w:szCs w:val="18"/>
                </w:rPr>
                <w:id w:val="-936897398"/>
                <w14:checkbox>
                  <w14:checked w14:val="1"/>
                  <w14:checkedState w14:val="2612" w14:font="MS Gothic"/>
                  <w14:uncheckedState w14:val="2610" w14:font="MS Gothic"/>
                </w14:checkbox>
              </w:sdtPr>
              <w:sdtContent>
                <w:r w:rsidR="00C84D95" w:rsidRPr="00831538">
                  <w:rPr>
                    <w:rFonts w:ascii="Segoe UI Symbol" w:eastAsia="MS Gothic"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Innovación </w:t>
            </w:r>
            <w:sdt>
              <w:sdtPr>
                <w:rPr>
                  <w:rFonts w:eastAsia="Calibri" w:cstheme="minorHAnsi"/>
                  <w:bCs/>
                  <w:spacing w:val="-2"/>
                  <w:sz w:val="18"/>
                  <w:szCs w:val="18"/>
                </w:rPr>
                <w:id w:val="2010092730"/>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Flexibilidad </w:t>
            </w:r>
            <w:sdt>
              <w:sdtPr>
                <w:rPr>
                  <w:rFonts w:eastAsia="Calibri" w:cstheme="minorHAnsi"/>
                  <w:bCs/>
                  <w:spacing w:val="-2"/>
                  <w:sz w:val="18"/>
                  <w:szCs w:val="18"/>
                </w:rPr>
                <w:id w:val="767349803"/>
                <w14:checkbox>
                  <w14:checked w14:val="1"/>
                  <w14:checkedState w14:val="2612" w14:font="MS Gothic"/>
                  <w14:uncheckedState w14:val="2610" w14:font="MS Gothic"/>
                </w14:checkbox>
              </w:sdtPr>
              <w:sdtContent>
                <w:r w:rsidR="00C84D95" w:rsidRPr="00831538">
                  <w:rPr>
                    <w:rFonts w:ascii="Segoe UI Symbol" w:eastAsia="MS Gothic" w:hAnsi="Segoe UI Symbol" w:cs="Segoe UI Symbol"/>
                    <w:bCs/>
                    <w:spacing w:val="-2"/>
                    <w:sz w:val="18"/>
                    <w:szCs w:val="18"/>
                    <w:lang w:val="es-CO"/>
                  </w:rPr>
                  <w:t>☒</w:t>
                </w:r>
              </w:sdtContent>
            </w:sdt>
          </w:p>
        </w:tc>
      </w:tr>
      <w:tr w:rsidR="006238AE" w:rsidRPr="00831538" w14:paraId="1525818F" w14:textId="77777777" w:rsidTr="00DD20DE">
        <w:trPr>
          <w:trHeight w:val="20"/>
        </w:trPr>
        <w:tc>
          <w:tcPr>
            <w:tcW w:w="799" w:type="pct"/>
            <w:vMerge/>
            <w:shd w:val="clear" w:color="auto" w:fill="D9D9D9"/>
            <w:vAlign w:val="center"/>
          </w:tcPr>
          <w:p w14:paraId="3BCC1E6D" w14:textId="77777777" w:rsidR="006238AE" w:rsidRPr="00831538" w:rsidRDefault="006238AE" w:rsidP="00A108D7">
            <w:pPr>
              <w:ind w:left="50"/>
              <w:jc w:val="center"/>
              <w:rPr>
                <w:rFonts w:eastAsia="Calibri" w:cstheme="minorHAnsi"/>
                <w:b/>
                <w:i/>
                <w:iCs/>
                <w:spacing w:val="-2"/>
                <w:sz w:val="18"/>
                <w:szCs w:val="18"/>
                <w:lang w:val="es-CO"/>
              </w:rPr>
            </w:pPr>
          </w:p>
        </w:tc>
        <w:tc>
          <w:tcPr>
            <w:tcW w:w="724" w:type="pct"/>
            <w:vAlign w:val="center"/>
          </w:tcPr>
          <w:p w14:paraId="20B80AA6" w14:textId="77777777" w:rsidR="006238AE" w:rsidRPr="00831538" w:rsidRDefault="006238AE" w:rsidP="00A108D7">
            <w:pPr>
              <w:rPr>
                <w:rFonts w:eastAsia="Calibri" w:cstheme="minorHAnsi"/>
                <w:bCs/>
                <w:spacing w:val="-2"/>
                <w:sz w:val="18"/>
                <w:szCs w:val="18"/>
                <w:lang w:val="es-CO"/>
              </w:rPr>
            </w:pPr>
            <w:r w:rsidRPr="00831538">
              <w:rPr>
                <w:rFonts w:eastAsia="Calibri" w:cstheme="minorHAnsi"/>
                <w:bCs/>
                <w:spacing w:val="-2"/>
                <w:sz w:val="18"/>
                <w:szCs w:val="18"/>
                <w:lang w:val="es-CO"/>
              </w:rPr>
              <w:t xml:space="preserve">Robustez </w:t>
            </w:r>
            <w:sdt>
              <w:sdtPr>
                <w:rPr>
                  <w:rFonts w:eastAsia="Calibri" w:cstheme="minorHAnsi"/>
                  <w:bCs/>
                  <w:spacing w:val="-2"/>
                  <w:sz w:val="18"/>
                  <w:szCs w:val="18"/>
                </w:rPr>
                <w:id w:val="18368609"/>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p>
        </w:tc>
        <w:tc>
          <w:tcPr>
            <w:tcW w:w="3477" w:type="pct"/>
            <w:gridSpan w:val="7"/>
            <w:vAlign w:val="center"/>
          </w:tcPr>
          <w:p w14:paraId="4F7D4DFB" w14:textId="77777777" w:rsidR="006238AE" w:rsidRPr="00831538" w:rsidRDefault="006238AE" w:rsidP="00B558B2">
            <w:pPr>
              <w:rPr>
                <w:rFonts w:eastAsia="Calibri" w:cstheme="minorHAnsi"/>
                <w:bCs/>
                <w:spacing w:val="-2"/>
                <w:sz w:val="18"/>
                <w:szCs w:val="18"/>
                <w:lang w:val="es-CO"/>
              </w:rPr>
            </w:pPr>
            <w:r w:rsidRPr="00831538">
              <w:rPr>
                <w:rFonts w:eastAsia="Calibri" w:cstheme="minorHAnsi"/>
                <w:bCs/>
                <w:spacing w:val="-2"/>
                <w:sz w:val="18"/>
                <w:szCs w:val="18"/>
                <w:lang w:val="es-CO"/>
              </w:rPr>
              <w:t xml:space="preserve">Legitimidad </w:t>
            </w:r>
            <w:sdt>
              <w:sdtPr>
                <w:rPr>
                  <w:rFonts w:eastAsia="Calibri" w:cstheme="minorHAnsi"/>
                  <w:bCs/>
                  <w:spacing w:val="-2"/>
                  <w:sz w:val="18"/>
                  <w:szCs w:val="18"/>
                </w:rPr>
                <w:id w:val="-1415617047"/>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Conexión </w:t>
            </w:r>
            <w:sdt>
              <w:sdtPr>
                <w:rPr>
                  <w:rFonts w:eastAsia="Calibri" w:cstheme="minorHAnsi"/>
                  <w:bCs/>
                  <w:spacing w:val="-2"/>
                  <w:sz w:val="18"/>
                  <w:szCs w:val="18"/>
                </w:rPr>
                <w:id w:val="2065911963"/>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Anidación </w:t>
            </w:r>
            <w:sdt>
              <w:sdtPr>
                <w:rPr>
                  <w:rFonts w:eastAsia="Calibri" w:cstheme="minorHAnsi"/>
                  <w:bCs/>
                  <w:spacing w:val="-2"/>
                  <w:sz w:val="18"/>
                  <w:szCs w:val="18"/>
                </w:rPr>
                <w:id w:val="-1181814221"/>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r w:rsidRPr="00831538">
              <w:rPr>
                <w:rFonts w:eastAsia="Calibri" w:cstheme="minorHAnsi"/>
                <w:bCs/>
                <w:spacing w:val="-2"/>
                <w:sz w:val="18"/>
                <w:szCs w:val="18"/>
                <w:lang w:val="es-CO"/>
              </w:rPr>
              <w:t xml:space="preserve">   </w:t>
            </w:r>
            <w:proofErr w:type="spellStart"/>
            <w:r w:rsidRPr="00831538">
              <w:rPr>
                <w:rFonts w:eastAsia="Calibri" w:cstheme="minorHAnsi"/>
                <w:bCs/>
                <w:spacing w:val="-2"/>
                <w:sz w:val="18"/>
                <w:szCs w:val="18"/>
                <w:lang w:val="es-CO"/>
              </w:rPr>
              <w:t>Policentricidad</w:t>
            </w:r>
            <w:proofErr w:type="spellEnd"/>
            <w:r w:rsidRPr="00831538">
              <w:rPr>
                <w:rFonts w:eastAsia="Calibri" w:cstheme="minorHAnsi"/>
                <w:bCs/>
                <w:spacing w:val="-2"/>
                <w:sz w:val="18"/>
                <w:szCs w:val="18"/>
                <w:lang w:val="es-CO"/>
              </w:rPr>
              <w:t xml:space="preserve"> </w:t>
            </w:r>
            <w:sdt>
              <w:sdtPr>
                <w:rPr>
                  <w:rFonts w:eastAsia="Calibri" w:cstheme="minorHAnsi"/>
                  <w:bCs/>
                  <w:spacing w:val="-2"/>
                  <w:sz w:val="18"/>
                  <w:szCs w:val="18"/>
                </w:rPr>
                <w:id w:val="357401857"/>
                <w14:checkbox>
                  <w14:checked w14:val="0"/>
                  <w14:checkedState w14:val="2612" w14:font="MS Gothic"/>
                  <w14:uncheckedState w14:val="2610" w14:font="MS Gothic"/>
                </w14:checkbox>
              </w:sdtPr>
              <w:sdtContent>
                <w:r w:rsidRPr="00831538">
                  <w:rPr>
                    <w:rFonts w:ascii="Segoe UI Symbol" w:eastAsia="Calibri" w:hAnsi="Segoe UI Symbol" w:cs="Segoe UI Symbol"/>
                    <w:bCs/>
                    <w:spacing w:val="-2"/>
                    <w:sz w:val="18"/>
                    <w:szCs w:val="18"/>
                    <w:lang w:val="es-CO"/>
                  </w:rPr>
                  <w:t>☐</w:t>
                </w:r>
              </w:sdtContent>
            </w:sdt>
          </w:p>
        </w:tc>
      </w:tr>
      <w:tr w:rsidR="006238AE" w:rsidRPr="00831538" w14:paraId="20206B2B" w14:textId="77777777" w:rsidTr="00D66A17">
        <w:trPr>
          <w:trHeight w:val="20"/>
        </w:trPr>
        <w:tc>
          <w:tcPr>
            <w:tcW w:w="799" w:type="pct"/>
            <w:shd w:val="clear" w:color="auto" w:fill="D9D9D9"/>
            <w:vAlign w:val="center"/>
          </w:tcPr>
          <w:p w14:paraId="5AE80997" w14:textId="77777777" w:rsidR="006238AE" w:rsidRPr="00831538" w:rsidRDefault="006238AE" w:rsidP="00A108D7">
            <w:pPr>
              <w:jc w:val="center"/>
              <w:rPr>
                <w:rFonts w:eastAsia="Calibri" w:cstheme="minorHAnsi"/>
                <w:b/>
                <w:i/>
                <w:iCs/>
                <w:spacing w:val="-2"/>
                <w:sz w:val="18"/>
                <w:szCs w:val="18"/>
                <w:lang w:val="es-CO"/>
              </w:rPr>
            </w:pPr>
            <w:bookmarkStart w:id="1" w:name="_Hlk194101018"/>
            <w:r w:rsidRPr="00831538">
              <w:rPr>
                <w:rFonts w:eastAsia="Calibri" w:cstheme="minorHAnsi"/>
                <w:b/>
                <w:i/>
                <w:iCs/>
                <w:spacing w:val="-2"/>
                <w:sz w:val="18"/>
                <w:szCs w:val="18"/>
                <w:lang w:val="es-CO"/>
              </w:rPr>
              <w:t>Objetivo del indicador</w:t>
            </w:r>
          </w:p>
        </w:tc>
        <w:bookmarkStart w:id="2" w:name="_Hlk194069587" w:displacedByCustomXml="next"/>
        <w:sdt>
          <w:sdtPr>
            <w:rPr>
              <w:rFonts w:eastAsia="Calibri" w:cstheme="minorHAnsi"/>
              <w:sz w:val="18"/>
              <w:szCs w:val="18"/>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3D259304" w:rsidR="006238AE" w:rsidRPr="00831538" w:rsidRDefault="00BF06A2" w:rsidP="00EB6593">
                <w:pPr>
                  <w:jc w:val="both"/>
                  <w:rPr>
                    <w:rFonts w:eastAsia="Calibri" w:cstheme="minorHAnsi"/>
                    <w:b/>
                    <w:color w:val="FF0000"/>
                    <w:spacing w:val="-2"/>
                    <w:sz w:val="18"/>
                    <w:szCs w:val="18"/>
                    <w:lang w:val="es-CO"/>
                  </w:rPr>
                </w:pPr>
                <w:r w:rsidRPr="00831538">
                  <w:rPr>
                    <w:rFonts w:eastAsia="Calibri" w:cstheme="minorHAnsi"/>
                    <w:sz w:val="18"/>
                    <w:szCs w:val="18"/>
                    <w:lang w:val="es-CO"/>
                  </w:rPr>
                  <w:t>Evaluar la capacidad de adaptación del sector minero-energético a los cambios en las dinámicas nacionales e internacionales en el contexto de la transición energética, mediante el análisis de la producción de minerales estratégicos y críticos.</w:t>
                </w:r>
              </w:p>
            </w:tc>
          </w:sdtContent>
        </w:sdt>
        <w:bookmarkEnd w:id="2" w:displacedByCustomXml="prev"/>
      </w:tr>
      <w:bookmarkEnd w:id="1"/>
      <w:tr w:rsidR="006238AE" w:rsidRPr="00831538" w14:paraId="23957CFA" w14:textId="77777777" w:rsidTr="00D66A17">
        <w:trPr>
          <w:trHeight w:val="20"/>
        </w:trPr>
        <w:tc>
          <w:tcPr>
            <w:tcW w:w="799" w:type="pct"/>
            <w:shd w:val="clear" w:color="auto" w:fill="D9D9D9"/>
            <w:vAlign w:val="center"/>
          </w:tcPr>
          <w:p w14:paraId="16BC09F2" w14:textId="77777777" w:rsidR="006238AE" w:rsidRPr="00831538" w:rsidRDefault="006238AE" w:rsidP="00A108D7">
            <w:pPr>
              <w:jc w:val="center"/>
              <w:rPr>
                <w:rFonts w:eastAsia="Calibri" w:cstheme="minorHAnsi"/>
                <w:b/>
                <w:i/>
                <w:iCs/>
                <w:spacing w:val="-2"/>
                <w:sz w:val="18"/>
                <w:szCs w:val="18"/>
                <w:lang w:val="es-CO"/>
              </w:rPr>
            </w:pPr>
            <w:r w:rsidRPr="00831538">
              <w:rPr>
                <w:rFonts w:eastAsia="Calibri" w:cstheme="minorHAnsi"/>
                <w:b/>
                <w:i/>
                <w:iCs/>
                <w:spacing w:val="-2"/>
                <w:sz w:val="18"/>
                <w:szCs w:val="18"/>
                <w:lang w:val="es-CO"/>
              </w:rPr>
              <w:t>Marco conceptual</w:t>
            </w:r>
          </w:p>
        </w:tc>
        <w:sdt>
          <w:sdtPr>
            <w:rPr>
              <w:rFonts w:eastAsia="Calibri" w:cstheme="minorHAnsi"/>
              <w:sz w:val="18"/>
              <w:szCs w:val="18"/>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56F0455F" w14:textId="73C42E16" w:rsidR="00E02867" w:rsidRPr="00831538" w:rsidRDefault="00E02867" w:rsidP="00E02867">
                <w:pPr>
                  <w:spacing w:line="220" w:lineRule="atLeast"/>
                  <w:jc w:val="both"/>
                  <w:rPr>
                    <w:rFonts w:eastAsia="Calibri" w:cstheme="minorHAnsi"/>
                    <w:sz w:val="18"/>
                    <w:szCs w:val="18"/>
                    <w:lang w:val="es-CO"/>
                  </w:rPr>
                </w:pPr>
                <w:r w:rsidRPr="00831538">
                  <w:rPr>
                    <w:rFonts w:eastAsia="Calibri" w:cstheme="minorHAnsi"/>
                    <w:sz w:val="18"/>
                    <w:szCs w:val="18"/>
                    <w:lang w:val="es-CO"/>
                  </w:rPr>
                  <w:t xml:space="preserve">Para la generación de este indicador se consideró el siguiente marco conceptual en torno a las </w:t>
                </w:r>
                <w:r w:rsidR="00C23550" w:rsidRPr="00831538">
                  <w:rPr>
                    <w:rFonts w:eastAsia="Calibri" w:cstheme="minorHAnsi"/>
                    <w:sz w:val="18"/>
                    <w:szCs w:val="18"/>
                    <w:lang w:val="es-CO"/>
                  </w:rPr>
                  <w:t>los minerales estratégicos y críticos</w:t>
                </w:r>
                <w:r w:rsidRPr="00831538">
                  <w:rPr>
                    <w:rFonts w:eastAsia="Calibri" w:cstheme="minorHAnsi"/>
                    <w:sz w:val="18"/>
                    <w:szCs w:val="18"/>
                    <w:lang w:val="es-CO"/>
                  </w:rPr>
                  <w:t xml:space="preserve"> en el país:</w:t>
                </w:r>
              </w:p>
              <w:p w14:paraId="4B5DFD59" w14:textId="77777777" w:rsidR="00E02867" w:rsidRPr="00831538" w:rsidRDefault="00E02867" w:rsidP="00E02867">
                <w:pPr>
                  <w:spacing w:line="220" w:lineRule="atLeast"/>
                  <w:jc w:val="both"/>
                  <w:rPr>
                    <w:rFonts w:eastAsia="Calibri" w:cstheme="minorHAnsi"/>
                    <w:sz w:val="18"/>
                    <w:szCs w:val="18"/>
                    <w:lang w:val="es-CO"/>
                  </w:rPr>
                </w:pPr>
              </w:p>
              <w:p w14:paraId="6B0CF762" w14:textId="0008A23C" w:rsidR="00C23550" w:rsidRPr="00831538" w:rsidRDefault="00C23550" w:rsidP="00C23550">
                <w:pPr>
                  <w:spacing w:line="220" w:lineRule="atLeast"/>
                  <w:jc w:val="both"/>
                  <w:rPr>
                    <w:rFonts w:eastAsia="Calibri" w:cstheme="minorHAnsi"/>
                    <w:sz w:val="18"/>
                    <w:szCs w:val="18"/>
                    <w:lang w:val="es-CO"/>
                  </w:rPr>
                </w:pPr>
                <w:r w:rsidRPr="00831538">
                  <w:rPr>
                    <w:rFonts w:eastAsia="Calibri" w:cstheme="minorHAnsi"/>
                    <w:sz w:val="18"/>
                    <w:szCs w:val="18"/>
                    <w:lang w:val="es-CO"/>
                  </w:rPr>
                  <w:t>Minerales Estratégicos en Colombia: Los minerales estratégicos son aquellos fundamentales para el desarrollo tecnológico, la transición energética y la industria. En Colombia, estos incluyen</w:t>
                </w:r>
                <w:r w:rsidR="005B3CF3" w:rsidRPr="00831538">
                  <w:rPr>
                    <w:rFonts w:eastAsia="Calibri" w:cstheme="minorHAnsi"/>
                    <w:sz w:val="18"/>
                    <w:szCs w:val="18"/>
                    <w:lang w:val="es-CO"/>
                  </w:rPr>
                  <w:t xml:space="preserve"> entre otros</w:t>
                </w:r>
                <w:r w:rsidRPr="00831538">
                  <w:rPr>
                    <w:rFonts w:eastAsia="Calibri" w:cstheme="minorHAnsi"/>
                    <w:sz w:val="18"/>
                    <w:szCs w:val="18"/>
                    <w:lang w:val="es-CO"/>
                  </w:rPr>
                  <w:t>:</w:t>
                </w:r>
              </w:p>
              <w:p w14:paraId="6B7B5EBD" w14:textId="77777777" w:rsidR="00C23550" w:rsidRPr="00831538" w:rsidRDefault="00C23550" w:rsidP="00C23550">
                <w:pPr>
                  <w:numPr>
                    <w:ilvl w:val="0"/>
                    <w:numId w:val="7"/>
                  </w:numPr>
                  <w:spacing w:line="220" w:lineRule="atLeast"/>
                  <w:jc w:val="both"/>
                  <w:rPr>
                    <w:rFonts w:eastAsia="Calibri" w:cstheme="minorHAnsi"/>
                    <w:sz w:val="18"/>
                    <w:szCs w:val="18"/>
                    <w:lang w:val="es-CO"/>
                  </w:rPr>
                </w:pPr>
                <w:r w:rsidRPr="00831538">
                  <w:rPr>
                    <w:rFonts w:eastAsia="Calibri" w:cstheme="minorHAnsi"/>
                    <w:sz w:val="18"/>
                    <w:szCs w:val="18"/>
                    <w:lang w:val="es-CO"/>
                  </w:rPr>
                  <w:t>Cobre: Vital para la infraestructura eléctrica y energías renovables.</w:t>
                </w:r>
              </w:p>
              <w:p w14:paraId="76EE677A" w14:textId="77777777" w:rsidR="00C23550" w:rsidRPr="00831538" w:rsidRDefault="00C23550" w:rsidP="00C23550">
                <w:pPr>
                  <w:numPr>
                    <w:ilvl w:val="0"/>
                    <w:numId w:val="7"/>
                  </w:numPr>
                  <w:spacing w:line="220" w:lineRule="atLeast"/>
                  <w:jc w:val="both"/>
                  <w:rPr>
                    <w:rFonts w:eastAsia="Calibri" w:cstheme="minorHAnsi"/>
                    <w:sz w:val="18"/>
                    <w:szCs w:val="18"/>
                    <w:lang w:val="es-CO"/>
                  </w:rPr>
                </w:pPr>
                <w:r w:rsidRPr="00831538">
                  <w:rPr>
                    <w:rFonts w:eastAsia="Calibri" w:cstheme="minorHAnsi"/>
                    <w:sz w:val="18"/>
                    <w:szCs w:val="18"/>
                    <w:lang w:val="es-CO"/>
                  </w:rPr>
                  <w:t>Níquel: Clave en la fabricación de baterías y acero inoxidable.</w:t>
                </w:r>
              </w:p>
              <w:p w14:paraId="3304A609" w14:textId="77777777" w:rsidR="00C23550" w:rsidRPr="00831538" w:rsidRDefault="00C23550" w:rsidP="00C23550">
                <w:pPr>
                  <w:numPr>
                    <w:ilvl w:val="0"/>
                    <w:numId w:val="7"/>
                  </w:numPr>
                  <w:spacing w:line="220" w:lineRule="atLeast"/>
                  <w:jc w:val="both"/>
                  <w:rPr>
                    <w:rFonts w:eastAsia="Calibri" w:cstheme="minorHAnsi"/>
                    <w:sz w:val="18"/>
                    <w:szCs w:val="18"/>
                    <w:lang w:val="es-CO"/>
                  </w:rPr>
                </w:pPr>
                <w:r w:rsidRPr="00831538">
                  <w:rPr>
                    <w:rFonts w:eastAsia="Calibri" w:cstheme="minorHAnsi"/>
                    <w:sz w:val="18"/>
                    <w:szCs w:val="18"/>
                    <w:lang w:val="es-CO"/>
                  </w:rPr>
                  <w:t>Litio: Fundamental en la producción de baterías de ion-litio para almacenamiento energético y movilidad eléctrica.</w:t>
                </w:r>
              </w:p>
              <w:p w14:paraId="58846718" w14:textId="20657F3E" w:rsidR="00757BC4" w:rsidRPr="00831538" w:rsidRDefault="00C23550" w:rsidP="00757BC4">
                <w:pPr>
                  <w:spacing w:line="220" w:lineRule="atLeast"/>
                  <w:jc w:val="both"/>
                  <w:rPr>
                    <w:rFonts w:eastAsia="Calibri" w:cstheme="minorHAnsi"/>
                    <w:sz w:val="18"/>
                    <w:szCs w:val="18"/>
                    <w:lang w:val="es-CO"/>
                  </w:rPr>
                </w:pPr>
                <w:r w:rsidRPr="00831538">
                  <w:rPr>
                    <w:rFonts w:eastAsia="Calibri" w:cstheme="minorHAnsi"/>
                    <w:sz w:val="18"/>
                    <w:szCs w:val="18"/>
                    <w:lang w:val="es-CO"/>
                  </w:rPr>
                  <w:t xml:space="preserve">La identificación y explotación de minerales estratégicos en Colombia están reguladas por el </w:t>
                </w:r>
                <w:r w:rsidRPr="00831538">
                  <w:rPr>
                    <w:rFonts w:eastAsia="Calibri" w:cstheme="minorHAnsi"/>
                    <w:sz w:val="18"/>
                    <w:szCs w:val="18"/>
                    <w:lang w:val="es-CO"/>
                  </w:rPr>
                  <w:lastRenderedPageBreak/>
                  <w:t>Ministerio de Minas y Energía, que define políticas de exploración y producción en línea con la Agencia Nacional de Minería (ANM). La Unidad de Planeación Minero Energética (UPME) realiza estudios técnicos para establecer prioridades en el abastecimiento de estos minerales. Además, el Servicio Geológico Colombiano (SGC) lidera investigaciones sobre potencial geológico y reservas. Las decisiones de inversión y explotación también dependen de regulaciones ambientales supervisadas por el Ministerio de Ambiente y Desarrollo Sostenible y la Autoridad Nacional de Licencias Ambientales (ANLA).</w:t>
                </w:r>
              </w:p>
              <w:p w14:paraId="46D63AAB" w14:textId="5480E954" w:rsidR="006238AE" w:rsidRPr="00831538" w:rsidRDefault="006238AE" w:rsidP="00757BC4">
                <w:pPr>
                  <w:spacing w:line="220" w:lineRule="atLeast"/>
                  <w:jc w:val="both"/>
                  <w:rPr>
                    <w:rFonts w:eastAsia="Calibri" w:cstheme="minorHAnsi"/>
                    <w:color w:val="FF0000"/>
                    <w:sz w:val="18"/>
                    <w:szCs w:val="18"/>
                    <w:lang w:val="es-CO"/>
                  </w:rPr>
                </w:pPr>
              </w:p>
            </w:tc>
          </w:sdtContent>
        </w:sdt>
      </w:tr>
      <w:tr w:rsidR="006238AE" w:rsidRPr="00831538" w14:paraId="2D947EDA" w14:textId="77777777" w:rsidTr="00D66A17">
        <w:trPr>
          <w:trHeight w:val="20"/>
        </w:trPr>
        <w:tc>
          <w:tcPr>
            <w:tcW w:w="799" w:type="pct"/>
            <w:shd w:val="clear" w:color="auto" w:fill="D9D9D9"/>
            <w:vAlign w:val="center"/>
          </w:tcPr>
          <w:p w14:paraId="38E847E8" w14:textId="77777777" w:rsidR="006238AE" w:rsidRPr="00831538" w:rsidRDefault="006238AE" w:rsidP="00A108D7">
            <w:pPr>
              <w:jc w:val="center"/>
              <w:rPr>
                <w:rFonts w:eastAsia="Calibri" w:cstheme="minorHAnsi"/>
                <w:b/>
                <w:i/>
                <w:iCs/>
                <w:spacing w:val="-2"/>
                <w:sz w:val="18"/>
                <w:szCs w:val="18"/>
                <w:lang w:val="es-CO"/>
              </w:rPr>
            </w:pPr>
            <w:bookmarkStart w:id="3" w:name="_Hlk194097613"/>
            <w:r w:rsidRPr="00831538">
              <w:rPr>
                <w:rFonts w:eastAsia="Calibri" w:cstheme="minorHAnsi"/>
                <w:b/>
                <w:i/>
                <w:iCs/>
                <w:spacing w:val="-2"/>
                <w:sz w:val="18"/>
                <w:szCs w:val="18"/>
                <w:lang w:val="es-CO"/>
              </w:rPr>
              <w:lastRenderedPageBreak/>
              <w:t>Fórmula de cálculo</w:t>
            </w:r>
          </w:p>
        </w:tc>
        <w:tc>
          <w:tcPr>
            <w:tcW w:w="4201"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Content>
              <w:p w14:paraId="4EE96594" w14:textId="77777777" w:rsidR="00C23550" w:rsidRPr="00831538" w:rsidRDefault="00C01675" w:rsidP="00C23550">
                <w:pPr>
                  <w:rPr>
                    <w:rFonts w:cstheme="minorHAnsi"/>
                    <w:sz w:val="18"/>
                    <w:szCs w:val="18"/>
                    <w:lang w:val="es-CO" w:eastAsia="es-CO"/>
                  </w:rPr>
                </w:pPr>
                <w:r w:rsidRPr="00831538">
                  <w:rPr>
                    <w:rFonts w:eastAsia="Calibri" w:cstheme="minorHAnsi"/>
                    <w:sz w:val="18"/>
                    <w:szCs w:val="18"/>
                    <w:lang w:val="es-CO"/>
                  </w:rPr>
                  <w:br/>
                </w:r>
                <w:bookmarkStart w:id="4" w:name="_Hlk194069659"/>
                <w:r w:rsidR="00C23550" w:rsidRPr="00831538">
                  <w:rPr>
                    <w:rFonts w:eastAsia="Aptos" w:cstheme="minorHAnsi"/>
                    <w:i/>
                    <w:iCs/>
                    <w:color w:val="0E2841"/>
                    <w:kern w:val="2"/>
                    <w:sz w:val="18"/>
                    <w:szCs w:val="18"/>
                    <w:lang w:val="es-CO"/>
                    <w14:ligatures w14:val="standardContextual"/>
                  </w:rPr>
                  <w:t>Producción de minerales estratégicos y críticos.</w:t>
                </w:r>
              </w:p>
              <w:p w14:paraId="6AEACBDC" w14:textId="77777777" w:rsidR="00C23550" w:rsidRPr="00831538" w:rsidRDefault="00000000" w:rsidP="00C23550">
                <w:pPr>
                  <w:rPr>
                    <w:rFonts w:cstheme="minorHAnsi"/>
                    <w:sz w:val="18"/>
                    <w:szCs w:val="18"/>
                    <w:lang w:val="es-CO" w:eastAsia="es-CO"/>
                  </w:rPr>
                </w:pPr>
                <m:oMathPara>
                  <m:oMath>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n</m:t>
                        </m:r>
                      </m:sub>
                    </m:sSub>
                    <m:r>
                      <w:rPr>
                        <w:rFonts w:ascii="Cambria Math" w:hAnsi="Cambria Math" w:cstheme="minorHAnsi"/>
                        <w:sz w:val="18"/>
                        <w:szCs w:val="18"/>
                        <w:lang w:val="es-CO" w:eastAsia="es-CO"/>
                      </w:rPr>
                      <m:t>=</m:t>
                    </m:r>
                    <m:nary>
                      <m:naryPr>
                        <m:chr m:val="∑"/>
                        <m:limLoc m:val="undOvr"/>
                        <m:ctrlPr>
                          <w:rPr>
                            <w:rFonts w:ascii="Cambria Math" w:hAnsi="Cambria Math" w:cstheme="minorHAnsi"/>
                            <w:i/>
                            <w:sz w:val="18"/>
                            <w:szCs w:val="18"/>
                            <w:lang w:val="es-CO" w:eastAsia="es-CO"/>
                          </w:rPr>
                        </m:ctrlPr>
                      </m:naryPr>
                      <m:sub>
                        <m:r>
                          <w:rPr>
                            <w:rFonts w:ascii="Cambria Math" w:hAnsi="Cambria Math" w:cstheme="minorHAnsi"/>
                            <w:sz w:val="18"/>
                            <w:szCs w:val="18"/>
                            <w:lang w:val="es-CO" w:eastAsia="es-CO"/>
                          </w:rPr>
                          <m:t>i=1</m:t>
                        </m:r>
                      </m:sub>
                      <m:sup>
                        <m:r>
                          <w:rPr>
                            <w:rFonts w:ascii="Cambria Math" w:hAnsi="Cambria Math" w:cstheme="minorHAnsi"/>
                            <w:sz w:val="18"/>
                            <w:szCs w:val="18"/>
                            <w:lang w:val="es-CO" w:eastAsia="es-CO"/>
                          </w:rPr>
                          <m:t>3</m:t>
                        </m:r>
                      </m:sup>
                      <m:e>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M</m:t>
                            </m:r>
                          </m:e>
                          <m:sub>
                            <m:r>
                              <w:rPr>
                                <w:rFonts w:ascii="Cambria Math" w:hAnsi="Cambria Math" w:cstheme="minorHAnsi"/>
                                <w:sz w:val="18"/>
                                <w:szCs w:val="18"/>
                                <w:lang w:val="es-CO" w:eastAsia="es-CO"/>
                              </w:rPr>
                              <m:t>i,n</m:t>
                            </m:r>
                          </m:sub>
                        </m:sSub>
                      </m:e>
                    </m:nary>
                  </m:oMath>
                </m:oMathPara>
              </w:p>
              <w:p w14:paraId="1763C6B8" w14:textId="77777777" w:rsidR="00C23550" w:rsidRPr="00831538" w:rsidRDefault="00C23550" w:rsidP="00C23550">
                <w:pPr>
                  <w:rPr>
                    <w:rFonts w:eastAsiaTheme="minorEastAsia" w:cstheme="minorHAnsi"/>
                    <w:sz w:val="18"/>
                    <w:szCs w:val="18"/>
                    <w:lang w:val="es-CO" w:eastAsia="es-CO"/>
                  </w:rPr>
                </w:pPr>
              </w:p>
              <w:p w14:paraId="4C9BA2BE" w14:textId="2351E24F" w:rsidR="00C23550" w:rsidRPr="00831538" w:rsidRDefault="00C23550" w:rsidP="00C23550">
                <w:pPr>
                  <w:rPr>
                    <w:rFonts w:cstheme="minorHAnsi"/>
                    <w:sz w:val="18"/>
                    <w:szCs w:val="18"/>
                    <w:lang w:val="es-CO" w:eastAsia="es-CO"/>
                  </w:rPr>
                </w:pPr>
                <m:oMathPara>
                  <m:oMath>
                    <m:r>
                      <w:rPr>
                        <w:rFonts w:ascii="Cambria Math" w:hAnsi="Cambria Math" w:cstheme="minorHAnsi"/>
                        <w:sz w:val="18"/>
                        <w:szCs w:val="18"/>
                        <w:lang w:val="es-CO" w:eastAsia="es-CO"/>
                      </w:rPr>
                      <m:t>IPME=</m:t>
                    </m:r>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n</m:t>
                        </m:r>
                      </m:sub>
                    </m:sSub>
                    <m:r>
                      <w:rPr>
                        <w:rFonts w:ascii="Cambria Math" w:hAnsi="Cambria Math" w:cstheme="minorHAnsi"/>
                        <w:sz w:val="18"/>
                        <w:szCs w:val="18"/>
                        <w:lang w:val="es-CO" w:eastAsia="es-CO"/>
                      </w:rPr>
                      <m:t>-</m:t>
                    </m:r>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n-1</m:t>
                        </m:r>
                      </m:sub>
                    </m:sSub>
                  </m:oMath>
                </m:oMathPara>
              </w:p>
              <w:p w14:paraId="09BF3B8D" w14:textId="77777777" w:rsidR="00C23550" w:rsidRPr="00831538" w:rsidRDefault="00C23550" w:rsidP="00C23550">
                <w:pPr>
                  <w:rPr>
                    <w:rFonts w:cstheme="minorHAnsi"/>
                    <w:sz w:val="18"/>
                    <w:szCs w:val="18"/>
                    <w:lang w:val="es-CO" w:eastAsia="es-CO"/>
                  </w:rPr>
                </w:pPr>
                <w:r w:rsidRPr="00831538">
                  <w:rPr>
                    <w:rFonts w:cstheme="minorHAnsi"/>
                    <w:sz w:val="18"/>
                    <w:szCs w:val="18"/>
                    <w:lang w:val="es-CO" w:eastAsia="es-CO"/>
                  </w:rPr>
                  <w:t>Donde,</w:t>
                </w:r>
              </w:p>
              <w:p w14:paraId="085C529D" w14:textId="77777777" w:rsidR="00C23550" w:rsidRPr="00831538" w:rsidRDefault="00C23550" w:rsidP="00C23550">
                <w:pPr>
                  <w:ind w:left="567" w:hanging="567"/>
                  <w:rPr>
                    <w:rFonts w:cstheme="minorHAnsi"/>
                    <w:sz w:val="18"/>
                    <w:szCs w:val="18"/>
                    <w:lang w:val="es-CO" w:eastAsia="es-CO"/>
                  </w:rPr>
                </w:pPr>
                <w:proofErr w:type="spellStart"/>
                <w:r w:rsidRPr="00831538">
                  <w:rPr>
                    <w:rFonts w:cstheme="minorHAnsi"/>
                    <w:sz w:val="18"/>
                    <w:szCs w:val="18"/>
                    <w:lang w:val="es-CO" w:eastAsia="es-CO"/>
                  </w:rPr>
                  <w:t>P</w:t>
                </w:r>
                <w:r w:rsidRPr="00831538">
                  <w:rPr>
                    <w:rFonts w:cstheme="minorHAnsi"/>
                    <w:sz w:val="18"/>
                    <w:szCs w:val="18"/>
                    <w:vertAlign w:val="subscript"/>
                    <w:lang w:val="es-CO" w:eastAsia="es-CO"/>
                  </w:rPr>
                  <w:t>n</w:t>
                </w:r>
                <w:proofErr w:type="spellEnd"/>
                <w:r w:rsidRPr="00831538">
                  <w:rPr>
                    <w:rFonts w:cstheme="minorHAnsi"/>
                    <w:sz w:val="18"/>
                    <w:szCs w:val="18"/>
                    <w:lang w:val="es-CO" w:eastAsia="es-CO"/>
                  </w:rPr>
                  <w:t>: Producción total de minerales estratégicos en el año n, en toneladas.</w:t>
                </w:r>
              </w:p>
              <w:p w14:paraId="58DA01F6" w14:textId="77777777" w:rsidR="00C23550" w:rsidRPr="00831538" w:rsidRDefault="00C23550" w:rsidP="00C23550">
                <w:pPr>
                  <w:ind w:left="567" w:hanging="567"/>
                  <w:rPr>
                    <w:rFonts w:cstheme="minorHAnsi"/>
                    <w:sz w:val="18"/>
                    <w:szCs w:val="18"/>
                    <w:lang w:val="es-CO" w:eastAsia="es-CO"/>
                  </w:rPr>
                </w:pPr>
                <w:r w:rsidRPr="00831538">
                  <w:rPr>
                    <w:rFonts w:cstheme="minorHAnsi"/>
                    <w:sz w:val="18"/>
                    <w:szCs w:val="18"/>
                    <w:lang w:val="es-CO" w:eastAsia="es-CO"/>
                  </w:rPr>
                  <w:t>P</w:t>
                </w:r>
                <w:r w:rsidRPr="00831538">
                  <w:rPr>
                    <w:rFonts w:cstheme="minorHAnsi"/>
                    <w:sz w:val="18"/>
                    <w:szCs w:val="18"/>
                    <w:vertAlign w:val="subscript"/>
                    <w:lang w:val="es-CO" w:eastAsia="es-CO"/>
                  </w:rPr>
                  <w:t>n-1</w:t>
                </w:r>
                <w:r w:rsidRPr="00831538">
                  <w:rPr>
                    <w:rFonts w:cstheme="minorHAnsi"/>
                    <w:sz w:val="18"/>
                    <w:szCs w:val="18"/>
                    <w:lang w:val="es-CO" w:eastAsia="es-CO"/>
                  </w:rPr>
                  <w:t>: Producción total de minerales estratégicos en el año anterior n-1, en toneladas.</w:t>
                </w:r>
              </w:p>
              <w:p w14:paraId="3E8A2BA9" w14:textId="77777777" w:rsidR="00C23550" w:rsidRPr="00831538" w:rsidRDefault="00C23550" w:rsidP="00C23550">
                <w:pPr>
                  <w:ind w:left="567" w:hanging="567"/>
                  <w:rPr>
                    <w:rFonts w:cstheme="minorHAnsi"/>
                    <w:sz w:val="18"/>
                    <w:szCs w:val="18"/>
                    <w:lang w:val="es-CO"/>
                  </w:rPr>
                </w:pPr>
                <w:proofErr w:type="spellStart"/>
                <w:r w:rsidRPr="00831538">
                  <w:rPr>
                    <w:rFonts w:cstheme="minorHAnsi"/>
                    <w:sz w:val="18"/>
                    <w:szCs w:val="18"/>
                    <w:lang w:val="es-CO"/>
                  </w:rPr>
                  <w:t>M</w:t>
                </w:r>
                <w:r w:rsidRPr="00831538">
                  <w:rPr>
                    <w:rFonts w:cstheme="minorHAnsi"/>
                    <w:sz w:val="18"/>
                    <w:szCs w:val="18"/>
                    <w:vertAlign w:val="subscript"/>
                    <w:lang w:val="es-CO"/>
                  </w:rPr>
                  <w:t>i,n</w:t>
                </w:r>
                <w:proofErr w:type="spellEnd"/>
                <w:r w:rsidRPr="00831538">
                  <w:rPr>
                    <w:rFonts w:cstheme="minorHAnsi"/>
                    <w:sz w:val="18"/>
                    <w:szCs w:val="18"/>
                    <w:lang w:val="es-CO"/>
                  </w:rPr>
                  <w:t>: Producción del mineral estratégico i en el año n, en toneladas.</w:t>
                </w:r>
              </w:p>
              <w:p w14:paraId="55B9BE72" w14:textId="77777777" w:rsidR="00C23550" w:rsidRPr="00831538" w:rsidRDefault="00C23550" w:rsidP="00C23550">
                <w:pPr>
                  <w:ind w:left="567" w:hanging="567"/>
                  <w:rPr>
                    <w:rFonts w:cstheme="minorHAnsi"/>
                    <w:sz w:val="18"/>
                    <w:szCs w:val="18"/>
                    <w:lang w:val="es-CO" w:eastAsia="es-CO"/>
                  </w:rPr>
                </w:pPr>
                <w:r w:rsidRPr="00831538">
                  <w:rPr>
                    <w:rFonts w:cstheme="minorHAnsi"/>
                    <w:sz w:val="18"/>
                    <w:szCs w:val="18"/>
                    <w:lang w:val="es-CO" w:eastAsia="es-CO"/>
                  </w:rPr>
                  <w:t>IPME: Indicador de producción de minerales estratégicos y críticos.</w:t>
                </w:r>
              </w:p>
              <w:p w14:paraId="421B54E4" w14:textId="51CC0344" w:rsidR="006238AE" w:rsidRPr="00831538" w:rsidRDefault="00000000" w:rsidP="002404E0">
                <w:pPr>
                  <w:ind w:left="567" w:hanging="567"/>
                  <w:rPr>
                    <w:rFonts w:cstheme="minorHAnsi"/>
                    <w:sz w:val="18"/>
                    <w:szCs w:val="18"/>
                    <w:lang w:val="es-CO"/>
                  </w:rPr>
                </w:pPr>
              </w:p>
              <w:bookmarkStart w:id="5" w:name="_Hlk194097695" w:displacedByCustomXml="next"/>
              <w:bookmarkStart w:id="6" w:name="_Hlk194057046" w:displacedByCustomXml="next"/>
            </w:sdtContent>
          </w:sdt>
          <w:bookmarkEnd w:id="6" w:displacedByCustomXml="prev"/>
          <w:bookmarkEnd w:id="5" w:displacedByCustomXml="prev"/>
          <w:bookmarkEnd w:id="4" w:displacedByCustomXml="prev"/>
        </w:tc>
      </w:tr>
      <w:bookmarkEnd w:id="3"/>
      <w:tr w:rsidR="006238AE" w:rsidRPr="00831538" w14:paraId="282679F7" w14:textId="77777777" w:rsidTr="00D66A17">
        <w:trPr>
          <w:trHeight w:val="20"/>
        </w:trPr>
        <w:tc>
          <w:tcPr>
            <w:tcW w:w="799" w:type="pct"/>
            <w:shd w:val="clear" w:color="auto" w:fill="D9D9D9"/>
            <w:vAlign w:val="center"/>
          </w:tcPr>
          <w:p w14:paraId="34D34ABC" w14:textId="77777777" w:rsidR="006238AE" w:rsidRPr="00831538" w:rsidRDefault="006238AE" w:rsidP="00A108D7">
            <w:pPr>
              <w:jc w:val="center"/>
              <w:rPr>
                <w:rFonts w:eastAsia="Calibri" w:cstheme="minorHAnsi"/>
                <w:b/>
                <w:i/>
                <w:iCs/>
                <w:spacing w:val="-2"/>
                <w:sz w:val="18"/>
                <w:szCs w:val="18"/>
                <w:lang w:val="es-CO"/>
              </w:rPr>
            </w:pPr>
            <w:r w:rsidRPr="00831538">
              <w:rPr>
                <w:rFonts w:eastAsia="Calibri" w:cstheme="minorHAnsi"/>
                <w:b/>
                <w:i/>
                <w:iCs/>
                <w:spacing w:val="-2"/>
                <w:sz w:val="18"/>
                <w:szCs w:val="18"/>
                <w:lang w:val="es-CO"/>
              </w:rPr>
              <w:t>Metodología de cálculo</w:t>
            </w:r>
          </w:p>
        </w:tc>
        <w:tc>
          <w:tcPr>
            <w:tcW w:w="4201" w:type="pct"/>
            <w:gridSpan w:val="8"/>
          </w:tcPr>
          <w:sdt>
            <w:sdtPr>
              <w:rPr>
                <w:rFonts w:eastAsia="Calibri" w:cstheme="minorHAnsi"/>
                <w:sz w:val="18"/>
                <w:szCs w:val="18"/>
              </w:rPr>
              <w:alias w:val="Metodología de cálculo"/>
              <w:tag w:val="Metodología de cálculo"/>
              <w:id w:val="461705720"/>
              <w:placeholder>
                <w:docPart w:val="5592A8CF688C41C6B32CFE8E7692B985"/>
              </w:placeholder>
            </w:sdtPr>
            <w:sdtContent>
              <w:p w14:paraId="22ADA0F3" w14:textId="77777777" w:rsidR="00994C07" w:rsidRPr="00831538" w:rsidRDefault="00994C07" w:rsidP="001D44A5">
                <w:pPr>
                  <w:rPr>
                    <w:rFonts w:eastAsia="Calibri" w:cstheme="minorHAnsi"/>
                    <w:sz w:val="18"/>
                    <w:szCs w:val="18"/>
                    <w:u w:val="single"/>
                    <w:lang w:val="es-CO"/>
                  </w:rPr>
                </w:pPr>
                <w:r w:rsidRPr="00831538">
                  <w:rPr>
                    <w:rFonts w:eastAsia="Calibri" w:cstheme="minorHAnsi"/>
                    <w:sz w:val="18"/>
                    <w:szCs w:val="18"/>
                    <w:u w:val="single"/>
                    <w:lang w:val="es-CO"/>
                  </w:rPr>
                  <w:t xml:space="preserve">Recolección de datos: </w:t>
                </w:r>
              </w:p>
              <w:p w14:paraId="446CC028" w14:textId="77777777" w:rsidR="00C23550" w:rsidRPr="00831538" w:rsidRDefault="00C23550" w:rsidP="001D44A5">
                <w:pPr>
                  <w:rPr>
                    <w:rFonts w:eastAsia="Calibri" w:cstheme="minorHAnsi"/>
                    <w:sz w:val="18"/>
                    <w:szCs w:val="18"/>
                    <w:lang w:val="es-CO"/>
                  </w:rPr>
                </w:pPr>
              </w:p>
              <w:p w14:paraId="564BFBCF" w14:textId="2CB202F6" w:rsidR="001D44A5" w:rsidRPr="00831538" w:rsidRDefault="00994C07" w:rsidP="001D44A5">
                <w:pPr>
                  <w:rPr>
                    <w:rFonts w:eastAsia="Calibri" w:cstheme="minorHAnsi"/>
                    <w:sz w:val="18"/>
                    <w:szCs w:val="18"/>
                    <w:lang w:val="es-CO"/>
                  </w:rPr>
                </w:pPr>
                <w:r w:rsidRPr="00831538">
                  <w:rPr>
                    <w:rFonts w:eastAsia="Calibri" w:cstheme="minorHAnsi"/>
                    <w:sz w:val="18"/>
                    <w:szCs w:val="18"/>
                    <w:lang w:val="es-CO"/>
                  </w:rPr>
                  <w:t xml:space="preserve">Los datos para calcular este indicador se pueden obtener </w:t>
                </w:r>
                <w:r w:rsidR="001D44A5" w:rsidRPr="00831538">
                  <w:rPr>
                    <w:rFonts w:eastAsia="Calibri" w:cstheme="minorHAnsi"/>
                    <w:sz w:val="18"/>
                    <w:szCs w:val="18"/>
                    <w:lang w:val="es-CO"/>
                  </w:rPr>
                  <w:t>de l</w:t>
                </w:r>
                <w:r w:rsidR="00C23550" w:rsidRPr="00831538">
                  <w:rPr>
                    <w:rFonts w:eastAsia="Calibri" w:cstheme="minorHAnsi"/>
                    <w:sz w:val="18"/>
                    <w:szCs w:val="18"/>
                    <w:lang w:val="es-CO"/>
                  </w:rPr>
                  <w:t>a</w:t>
                </w:r>
                <w:r w:rsidR="001D44A5" w:rsidRPr="00831538">
                  <w:rPr>
                    <w:rFonts w:eastAsia="Calibri" w:cstheme="minorHAnsi"/>
                    <w:sz w:val="18"/>
                    <w:szCs w:val="18"/>
                    <w:lang w:val="es-CO"/>
                  </w:rPr>
                  <w:t xml:space="preserve"> </w:t>
                </w:r>
                <w:r w:rsidR="00E45458" w:rsidRPr="00831538">
                  <w:rPr>
                    <w:rFonts w:eastAsia="Calibri" w:cstheme="minorHAnsi"/>
                    <w:sz w:val="18"/>
                    <w:szCs w:val="18"/>
                    <w:lang w:val="es-CO"/>
                  </w:rPr>
                  <w:t xml:space="preserve">siguiente </w:t>
                </w:r>
                <w:r w:rsidR="00C23550" w:rsidRPr="00831538">
                  <w:rPr>
                    <w:rFonts w:eastAsia="Calibri" w:cstheme="minorHAnsi"/>
                    <w:sz w:val="18"/>
                    <w:szCs w:val="18"/>
                    <w:lang w:val="es-CO"/>
                  </w:rPr>
                  <w:t xml:space="preserve">fuente </w:t>
                </w:r>
                <w:r w:rsidR="00E45458" w:rsidRPr="00831538">
                  <w:rPr>
                    <w:rFonts w:eastAsia="Calibri" w:cstheme="minorHAnsi"/>
                    <w:sz w:val="18"/>
                    <w:szCs w:val="18"/>
                    <w:lang w:val="es-CO"/>
                  </w:rPr>
                  <w:t>oficial</w:t>
                </w:r>
                <w:r w:rsidR="001D44A5" w:rsidRPr="00831538">
                  <w:rPr>
                    <w:rFonts w:eastAsia="Calibri" w:cstheme="minorHAnsi"/>
                    <w:sz w:val="18"/>
                    <w:szCs w:val="18"/>
                    <w:lang w:val="es-CO"/>
                  </w:rPr>
                  <w:t>:</w:t>
                </w:r>
              </w:p>
              <w:p w14:paraId="375A1B42" w14:textId="3E5CE81F" w:rsidR="00994C07" w:rsidRPr="00831538" w:rsidRDefault="00C23550" w:rsidP="001D44A5">
                <w:pPr>
                  <w:rPr>
                    <w:rFonts w:eastAsia="Calibri" w:cstheme="minorHAnsi"/>
                    <w:sz w:val="18"/>
                    <w:szCs w:val="18"/>
                    <w:lang w:val="es-CO"/>
                  </w:rPr>
                </w:pPr>
                <w:r w:rsidRPr="00831538">
                  <w:rPr>
                    <w:rFonts w:eastAsia="Calibri" w:cstheme="minorHAnsi"/>
                    <w:sz w:val="18"/>
                    <w:szCs w:val="18"/>
                    <w:lang w:val="es-CO"/>
                  </w:rPr>
                  <w:t xml:space="preserve">Sistema de Información Minero Colombiano (SIMCO) </w:t>
                </w:r>
                <w:hyperlink r:id="rId7" w:history="1">
                  <w:r w:rsidRPr="00831538">
                    <w:rPr>
                      <w:rFonts w:eastAsia="Calibri" w:cstheme="minorHAnsi"/>
                      <w:sz w:val="18"/>
                      <w:szCs w:val="18"/>
                      <w:lang w:val="es-CO"/>
                    </w:rPr>
                    <w:t>https://www1.upme.gov.co/simco/Cifras-Sectoriales/Paginas/mineriaconsolidadonacional.aspx</w:t>
                  </w:r>
                </w:hyperlink>
              </w:p>
              <w:p w14:paraId="0F18C5C1" w14:textId="77777777" w:rsidR="00C23550" w:rsidRPr="00831538" w:rsidRDefault="00C23550" w:rsidP="001D44A5">
                <w:pPr>
                  <w:rPr>
                    <w:rFonts w:eastAsia="Calibri" w:cstheme="minorHAnsi"/>
                    <w:sz w:val="18"/>
                    <w:szCs w:val="18"/>
                    <w:lang w:val="es-CO"/>
                  </w:rPr>
                </w:pPr>
              </w:p>
              <w:p w14:paraId="0AD432AE" w14:textId="77777777" w:rsidR="00994C07" w:rsidRPr="00831538" w:rsidRDefault="00994C07" w:rsidP="001D44A5">
                <w:pPr>
                  <w:rPr>
                    <w:rFonts w:eastAsia="Calibri" w:cstheme="minorHAnsi"/>
                    <w:sz w:val="18"/>
                    <w:szCs w:val="18"/>
                    <w:u w:val="single"/>
                    <w:lang w:val="es-CO"/>
                  </w:rPr>
                </w:pPr>
                <w:r w:rsidRPr="00831538">
                  <w:rPr>
                    <w:rFonts w:eastAsia="Calibri" w:cstheme="minorHAnsi"/>
                    <w:sz w:val="18"/>
                    <w:szCs w:val="18"/>
                    <w:u w:val="single"/>
                    <w:lang w:val="es-CO"/>
                  </w:rPr>
                  <w:t xml:space="preserve">Cálculo del indicador: </w:t>
                </w:r>
              </w:p>
              <w:p w14:paraId="407B1BB1" w14:textId="77777777" w:rsidR="00C23550" w:rsidRPr="00831538" w:rsidRDefault="00C23550" w:rsidP="00C23550">
                <w:pPr>
                  <w:jc w:val="both"/>
                  <w:rPr>
                    <w:rFonts w:eastAsia="Calibri" w:cstheme="minorHAnsi"/>
                    <w:sz w:val="18"/>
                    <w:szCs w:val="18"/>
                    <w:lang w:val="es-CO"/>
                  </w:rPr>
                </w:pPr>
                <w:r w:rsidRPr="00831538">
                  <w:rPr>
                    <w:rFonts w:eastAsia="Calibri" w:cstheme="minorHAnsi"/>
                    <w:sz w:val="18"/>
                    <w:szCs w:val="18"/>
                    <w:lang w:val="es-CO"/>
                  </w:rPr>
                  <w:t>El cálculo de la producción total de minerales estratégicos en un año determinado se realiza sumando la cantidad producida de cada uno de estos minerales. En este caso, se consideran tres minerales estratégicos, por lo que la producción total anual es el resultado de agregar las toneladas extraídas de cada uno de ellos en ese año específico.</w:t>
                </w:r>
              </w:p>
              <w:p w14:paraId="076DB2FF" w14:textId="77777777" w:rsidR="00C23550" w:rsidRPr="00831538" w:rsidRDefault="00C23550" w:rsidP="00C23550">
                <w:pPr>
                  <w:jc w:val="both"/>
                  <w:rPr>
                    <w:rFonts w:eastAsia="Calibri" w:cstheme="minorHAnsi"/>
                    <w:sz w:val="18"/>
                    <w:szCs w:val="18"/>
                    <w:lang w:val="es-CO"/>
                  </w:rPr>
                </w:pPr>
              </w:p>
              <w:p w14:paraId="4DE2319D" w14:textId="77777777" w:rsidR="00C23550" w:rsidRPr="00831538" w:rsidRDefault="00C23550" w:rsidP="00C23550">
                <w:pPr>
                  <w:jc w:val="both"/>
                  <w:rPr>
                    <w:rFonts w:eastAsia="Calibri" w:cstheme="minorHAnsi"/>
                    <w:sz w:val="18"/>
                    <w:szCs w:val="18"/>
                    <w:lang w:val="es-CO"/>
                  </w:rPr>
                </w:pPr>
                <w:r w:rsidRPr="00831538">
                  <w:rPr>
                    <w:rFonts w:eastAsia="Calibri" w:cstheme="minorHAnsi"/>
                    <w:sz w:val="18"/>
                    <w:szCs w:val="18"/>
                    <w:lang w:val="es-CO"/>
                  </w:rPr>
                  <w:t>Para medir la variación de la producción entre un año y el siguiente, se calcula el Indicador de Producción de Minerales Estratégicos (IPME). Este indicador se obtiene restando la producción total del año anterior a la del año actual. Un resultado positivo indica un aumento en la producción de estos minerales, mientras que un valor negativo señala una disminución en la extracción con respecto al año anterior.</w:t>
                </w:r>
              </w:p>
              <w:p w14:paraId="1816C811" w14:textId="77777777" w:rsidR="000A42FB" w:rsidRPr="00831538" w:rsidRDefault="000A42FB" w:rsidP="000A42FB">
                <w:pPr>
                  <w:rPr>
                    <w:rFonts w:eastAsia="Calibri" w:cstheme="minorHAnsi"/>
                    <w:sz w:val="18"/>
                    <w:szCs w:val="18"/>
                    <w:lang w:val="es-CO"/>
                  </w:rPr>
                </w:pPr>
              </w:p>
              <w:p w14:paraId="41992F4E" w14:textId="77777777" w:rsidR="00994C07" w:rsidRPr="00831538" w:rsidRDefault="00994C07" w:rsidP="001D44A5">
                <w:pPr>
                  <w:rPr>
                    <w:rFonts w:eastAsia="Calibri" w:cstheme="minorHAnsi"/>
                    <w:sz w:val="18"/>
                    <w:szCs w:val="18"/>
                    <w:lang w:val="es-CO"/>
                  </w:rPr>
                </w:pPr>
                <w:r w:rsidRPr="00831538">
                  <w:rPr>
                    <w:rFonts w:eastAsia="Calibri" w:cstheme="minorHAnsi"/>
                    <w:sz w:val="18"/>
                    <w:szCs w:val="18"/>
                    <w:u w:val="single"/>
                    <w:lang w:val="es-CO"/>
                  </w:rPr>
                  <w:t>Presentación de los resultados:</w:t>
                </w:r>
                <w:r w:rsidRPr="00831538">
                  <w:rPr>
                    <w:rFonts w:eastAsia="Calibri" w:cstheme="minorHAnsi"/>
                    <w:sz w:val="18"/>
                    <w:szCs w:val="18"/>
                    <w:lang w:val="es-CO"/>
                  </w:rPr>
                  <w:t xml:space="preserve"> </w:t>
                </w:r>
              </w:p>
              <w:p w14:paraId="3DBD7461" w14:textId="2BFA55C7" w:rsidR="00827CD6" w:rsidRPr="00831538" w:rsidRDefault="00827CD6" w:rsidP="00827CD6">
                <w:pPr>
                  <w:jc w:val="both"/>
                  <w:rPr>
                    <w:rFonts w:eastAsia="Calibri" w:cstheme="minorHAnsi"/>
                    <w:sz w:val="18"/>
                    <w:szCs w:val="18"/>
                    <w:lang w:val="es-CO"/>
                  </w:rPr>
                </w:pPr>
                <w:r w:rsidRPr="00831538">
                  <w:rPr>
                    <w:rFonts w:eastAsia="Calibri" w:cstheme="minorHAnsi"/>
                    <w:sz w:val="18"/>
                    <w:szCs w:val="18"/>
                    <w:lang w:val="es-CO"/>
                  </w:rPr>
                  <w:t xml:space="preserve">El valor obtenido para el indicador se </w:t>
                </w:r>
                <w:r w:rsidR="00E45458" w:rsidRPr="00831538">
                  <w:rPr>
                    <w:rFonts w:eastAsia="Calibri" w:cstheme="minorHAnsi"/>
                    <w:sz w:val="18"/>
                    <w:szCs w:val="18"/>
                    <w:lang w:val="es-CO"/>
                  </w:rPr>
                  <w:t xml:space="preserve">presenta como un indicador nacional cuyo resultado depende en gran medida de la gobernanza del sector minero energético, </w:t>
                </w:r>
                <w:r w:rsidR="003261BB" w:rsidRPr="00831538">
                  <w:rPr>
                    <w:rFonts w:eastAsia="Calibri" w:cstheme="minorHAnsi"/>
                    <w:sz w:val="18"/>
                    <w:szCs w:val="18"/>
                    <w:lang w:val="es-CO"/>
                  </w:rPr>
                  <w:t xml:space="preserve">pues es responsable de </w:t>
                </w:r>
                <w:r w:rsidR="00C23550" w:rsidRPr="00831538">
                  <w:rPr>
                    <w:rFonts w:eastAsia="Calibri" w:cstheme="minorHAnsi"/>
                    <w:sz w:val="18"/>
                    <w:szCs w:val="18"/>
                    <w:lang w:val="es-CO"/>
                  </w:rPr>
                  <w:t>la extracción de minerales</w:t>
                </w:r>
                <w:r w:rsidR="003261BB" w:rsidRPr="00831538">
                  <w:rPr>
                    <w:rFonts w:eastAsia="Calibri" w:cstheme="minorHAnsi"/>
                    <w:sz w:val="18"/>
                    <w:szCs w:val="18"/>
                    <w:lang w:val="es-CO"/>
                  </w:rPr>
                  <w:t xml:space="preserve">. </w:t>
                </w:r>
              </w:p>
            </w:sdtContent>
          </w:sdt>
        </w:tc>
      </w:tr>
      <w:tr w:rsidR="00077011" w:rsidRPr="00831538" w14:paraId="3CC6AB82" w14:textId="77777777" w:rsidTr="00D66A17">
        <w:trPr>
          <w:trHeight w:val="20"/>
        </w:trPr>
        <w:tc>
          <w:tcPr>
            <w:tcW w:w="799" w:type="pct"/>
            <w:shd w:val="clear" w:color="auto" w:fill="D9D9D9"/>
            <w:vAlign w:val="center"/>
          </w:tcPr>
          <w:p w14:paraId="6721D291" w14:textId="77777777" w:rsidR="00077011" w:rsidRPr="00831538" w:rsidRDefault="00077011" w:rsidP="00077011">
            <w:pPr>
              <w:jc w:val="center"/>
              <w:rPr>
                <w:rFonts w:eastAsia="Calibri" w:cstheme="minorHAnsi"/>
                <w:b/>
                <w:i/>
                <w:iCs/>
                <w:spacing w:val="-2"/>
                <w:sz w:val="18"/>
                <w:szCs w:val="18"/>
                <w:lang w:val="es-CO"/>
              </w:rPr>
            </w:pPr>
            <w:r w:rsidRPr="00831538">
              <w:rPr>
                <w:rFonts w:eastAsia="Calibri" w:cstheme="minorHAnsi"/>
                <w:b/>
                <w:i/>
                <w:iCs/>
                <w:spacing w:val="-2"/>
                <w:sz w:val="18"/>
                <w:szCs w:val="18"/>
                <w:lang w:val="es-CO"/>
              </w:rPr>
              <w:t>Interpretación</w:t>
            </w:r>
          </w:p>
        </w:tc>
        <w:tc>
          <w:tcPr>
            <w:tcW w:w="4201" w:type="pct"/>
            <w:gridSpan w:val="8"/>
          </w:tcPr>
          <w:p w14:paraId="799DFC24" w14:textId="77777777" w:rsidR="00050B2A" w:rsidRPr="00831538" w:rsidRDefault="00B366D9" w:rsidP="00077011">
            <w:pPr>
              <w:ind w:right="98"/>
              <w:jc w:val="both"/>
              <w:rPr>
                <w:rFonts w:eastAsia="Calibri" w:cstheme="minorHAnsi"/>
                <w:color w:val="FF0000"/>
                <w:sz w:val="18"/>
                <w:szCs w:val="18"/>
                <w:lang w:val="es-CO"/>
              </w:rPr>
            </w:pPr>
            <w:r w:rsidRPr="00831538">
              <w:rPr>
                <w:rFonts w:eastAsia="Calibri" w:cstheme="minorHAnsi"/>
                <w:color w:val="FF0000"/>
                <w:sz w:val="18"/>
                <w:szCs w:val="18"/>
                <w:lang w:val="es-CO"/>
              </w:rPr>
              <w:t xml:space="preserve"> </w:t>
            </w:r>
          </w:p>
          <w:tbl>
            <w:tblPr>
              <w:tblStyle w:val="Tablaconcuadrcula"/>
              <w:tblW w:w="0" w:type="auto"/>
              <w:tblLook w:val="04A0" w:firstRow="1" w:lastRow="0" w:firstColumn="1" w:lastColumn="0" w:noHBand="0" w:noVBand="1"/>
            </w:tblPr>
            <w:tblGrid>
              <w:gridCol w:w="2481"/>
              <w:gridCol w:w="2545"/>
              <w:gridCol w:w="2328"/>
            </w:tblGrid>
            <w:tr w:rsidR="00050B2A" w:rsidRPr="00050B2A" w14:paraId="652A0526" w14:textId="77777777" w:rsidTr="0023039A">
              <w:tc>
                <w:tcPr>
                  <w:tcW w:w="2942" w:type="dxa"/>
                </w:tcPr>
                <w:p w14:paraId="3CDEDD0D" w14:textId="77777777" w:rsidR="00050B2A" w:rsidRPr="00050B2A" w:rsidRDefault="00050B2A" w:rsidP="00050B2A">
                  <w:pPr>
                    <w:rPr>
                      <w:rFonts w:cstheme="minorHAnsi"/>
                      <w:sz w:val="18"/>
                      <w:szCs w:val="18"/>
                      <w:lang w:val="es-ES"/>
                    </w:rPr>
                  </w:pPr>
                  <w:r w:rsidRPr="00050B2A">
                    <w:rPr>
                      <w:rFonts w:cstheme="minorHAnsi"/>
                      <w:sz w:val="18"/>
                      <w:szCs w:val="18"/>
                      <w:lang w:val="es-ES"/>
                    </w:rPr>
                    <w:t>MINERALES ESTRATEGICOS (MILLONES DE TONELADAS)</w:t>
                  </w:r>
                </w:p>
              </w:tc>
              <w:tc>
                <w:tcPr>
                  <w:tcW w:w="2943" w:type="dxa"/>
                </w:tcPr>
                <w:p w14:paraId="4CD30BD2" w14:textId="77777777" w:rsidR="00050B2A" w:rsidRPr="00050B2A" w:rsidRDefault="00050B2A" w:rsidP="00050B2A">
                  <w:pPr>
                    <w:rPr>
                      <w:rFonts w:cstheme="minorHAnsi"/>
                      <w:sz w:val="18"/>
                      <w:szCs w:val="18"/>
                      <w:lang w:val="es-ES"/>
                    </w:rPr>
                  </w:pPr>
                  <w:r w:rsidRPr="00050B2A">
                    <w:rPr>
                      <w:rFonts w:cstheme="minorHAnsi"/>
                      <w:sz w:val="18"/>
                      <w:szCs w:val="18"/>
                      <w:lang w:val="es-ES"/>
                    </w:rPr>
                    <w:t>INTERPRETACIÓN</w:t>
                  </w:r>
                </w:p>
              </w:tc>
              <w:tc>
                <w:tcPr>
                  <w:tcW w:w="2943" w:type="dxa"/>
                </w:tcPr>
                <w:p w14:paraId="577957CC" w14:textId="77777777" w:rsidR="00050B2A" w:rsidRPr="00050B2A" w:rsidRDefault="00050B2A" w:rsidP="00050B2A">
                  <w:pPr>
                    <w:rPr>
                      <w:rFonts w:cstheme="minorHAnsi"/>
                      <w:sz w:val="18"/>
                      <w:szCs w:val="18"/>
                      <w:lang w:val="es-ES"/>
                    </w:rPr>
                  </w:pPr>
                  <w:r w:rsidRPr="00050B2A">
                    <w:rPr>
                      <w:rFonts w:cstheme="minorHAnsi"/>
                      <w:sz w:val="18"/>
                      <w:szCs w:val="18"/>
                      <w:lang w:val="es-ES"/>
                    </w:rPr>
                    <w:t>PUNTAJE ASIGNADO</w:t>
                  </w:r>
                </w:p>
              </w:tc>
            </w:tr>
            <w:tr w:rsidR="00050B2A" w:rsidRPr="00050B2A" w14:paraId="68E30223" w14:textId="77777777" w:rsidTr="0023039A">
              <w:tc>
                <w:tcPr>
                  <w:tcW w:w="2942" w:type="dxa"/>
                  <w:shd w:val="clear" w:color="auto" w:fill="4EA72E" w:themeFill="accent6"/>
                </w:tcPr>
                <w:p w14:paraId="18146D0E" w14:textId="77777777" w:rsidR="00050B2A" w:rsidRPr="00050B2A" w:rsidRDefault="00050B2A" w:rsidP="00050B2A">
                  <w:pPr>
                    <w:jc w:val="center"/>
                    <w:rPr>
                      <w:rFonts w:cstheme="minorHAnsi"/>
                      <w:sz w:val="18"/>
                      <w:szCs w:val="18"/>
                      <w:lang w:val="es-ES"/>
                    </w:rPr>
                  </w:pPr>
                </w:p>
                <w:p w14:paraId="62A87B4A" w14:textId="77777777" w:rsidR="00050B2A" w:rsidRPr="00050B2A" w:rsidRDefault="00050B2A" w:rsidP="00050B2A">
                  <w:pPr>
                    <w:jc w:val="center"/>
                    <w:rPr>
                      <w:rFonts w:cstheme="minorHAnsi"/>
                      <w:sz w:val="18"/>
                      <w:szCs w:val="18"/>
                      <w:lang w:val="es-ES"/>
                    </w:rPr>
                  </w:pPr>
                </w:p>
                <w:p w14:paraId="748EB17A" w14:textId="77777777" w:rsidR="00050B2A" w:rsidRPr="00050B2A" w:rsidRDefault="00050B2A" w:rsidP="00050B2A">
                  <w:pPr>
                    <w:jc w:val="center"/>
                    <w:rPr>
                      <w:rFonts w:cstheme="minorHAnsi"/>
                      <w:sz w:val="18"/>
                      <w:szCs w:val="18"/>
                      <w:lang w:val="es-ES"/>
                    </w:rPr>
                  </w:pPr>
                  <w:r w:rsidRPr="00050B2A">
                    <w:rPr>
                      <w:rFonts w:cstheme="minorHAnsi"/>
                      <w:sz w:val="18"/>
                      <w:szCs w:val="18"/>
                      <w:lang w:val="es-ES"/>
                    </w:rPr>
                    <w:t>&gt;8</w:t>
                  </w:r>
                </w:p>
              </w:tc>
              <w:tc>
                <w:tcPr>
                  <w:tcW w:w="2943" w:type="dxa"/>
                </w:tcPr>
                <w:p w14:paraId="213B8F3B" w14:textId="77777777" w:rsidR="00050B2A" w:rsidRPr="00050B2A" w:rsidRDefault="00050B2A" w:rsidP="00050B2A">
                  <w:pPr>
                    <w:rPr>
                      <w:rFonts w:cstheme="minorHAnsi"/>
                      <w:sz w:val="18"/>
                      <w:szCs w:val="18"/>
                      <w:lang w:val="es-ES"/>
                    </w:rPr>
                  </w:pPr>
                  <w:r w:rsidRPr="00050B2A">
                    <w:rPr>
                      <w:rFonts w:cstheme="minorHAnsi"/>
                      <w:sz w:val="18"/>
                      <w:szCs w:val="18"/>
                    </w:rPr>
                    <w:t>Aumento en la producción de minerales estratégicos. Indica que el sector minero-energético está respondiendo a la demanda creciente de minerales clave para la transición energética.</w:t>
                  </w:r>
                </w:p>
              </w:tc>
              <w:tc>
                <w:tcPr>
                  <w:tcW w:w="2943" w:type="dxa"/>
                </w:tcPr>
                <w:p w14:paraId="04F2924B" w14:textId="77777777" w:rsidR="00050B2A" w:rsidRPr="00050B2A" w:rsidRDefault="00050B2A" w:rsidP="00050B2A">
                  <w:pPr>
                    <w:rPr>
                      <w:rFonts w:cstheme="minorHAnsi"/>
                      <w:sz w:val="18"/>
                      <w:szCs w:val="18"/>
                      <w:lang w:val="es-ES"/>
                    </w:rPr>
                  </w:pPr>
                  <w:r w:rsidRPr="00050B2A">
                    <w:rPr>
                      <w:rFonts w:cstheme="minorHAnsi"/>
                      <w:sz w:val="18"/>
                      <w:szCs w:val="18"/>
                      <w:lang w:val="es-ES"/>
                    </w:rPr>
                    <w:t>17</w:t>
                  </w:r>
                </w:p>
              </w:tc>
            </w:tr>
            <w:tr w:rsidR="00050B2A" w:rsidRPr="00050B2A" w14:paraId="659468C1" w14:textId="77777777" w:rsidTr="0023039A">
              <w:tc>
                <w:tcPr>
                  <w:tcW w:w="2942" w:type="dxa"/>
                  <w:shd w:val="clear" w:color="auto" w:fill="FFFF00"/>
                </w:tcPr>
                <w:p w14:paraId="67D5F013" w14:textId="77777777" w:rsidR="00050B2A" w:rsidRPr="00050B2A" w:rsidRDefault="00050B2A" w:rsidP="00050B2A">
                  <w:pPr>
                    <w:jc w:val="center"/>
                    <w:rPr>
                      <w:rFonts w:cstheme="minorHAnsi"/>
                      <w:sz w:val="18"/>
                      <w:szCs w:val="18"/>
                      <w:lang w:val="es-ES"/>
                    </w:rPr>
                  </w:pPr>
                </w:p>
                <w:p w14:paraId="1567F04E" w14:textId="77777777" w:rsidR="00050B2A" w:rsidRPr="00050B2A" w:rsidRDefault="00050B2A" w:rsidP="00050B2A">
                  <w:pPr>
                    <w:jc w:val="center"/>
                    <w:rPr>
                      <w:rFonts w:cstheme="minorHAnsi"/>
                      <w:sz w:val="18"/>
                      <w:szCs w:val="18"/>
                      <w:lang w:val="es-ES"/>
                    </w:rPr>
                  </w:pPr>
                </w:p>
                <w:p w14:paraId="4F7AAD49" w14:textId="77777777" w:rsidR="00050B2A" w:rsidRPr="00050B2A" w:rsidRDefault="00050B2A" w:rsidP="00050B2A">
                  <w:pPr>
                    <w:jc w:val="center"/>
                    <w:rPr>
                      <w:rFonts w:cstheme="minorHAnsi"/>
                      <w:sz w:val="18"/>
                      <w:szCs w:val="18"/>
                      <w:lang w:val="es-ES"/>
                    </w:rPr>
                  </w:pPr>
                </w:p>
                <w:p w14:paraId="3056B844" w14:textId="77777777" w:rsidR="00050B2A" w:rsidRPr="00050B2A" w:rsidRDefault="00050B2A" w:rsidP="00050B2A">
                  <w:pPr>
                    <w:jc w:val="center"/>
                    <w:rPr>
                      <w:rFonts w:cstheme="minorHAnsi"/>
                      <w:sz w:val="18"/>
                      <w:szCs w:val="18"/>
                      <w:lang w:val="es-ES"/>
                    </w:rPr>
                  </w:pPr>
                </w:p>
                <w:p w14:paraId="09E7CE04" w14:textId="77777777" w:rsidR="00050B2A" w:rsidRPr="00050B2A" w:rsidRDefault="00050B2A" w:rsidP="00050B2A">
                  <w:pPr>
                    <w:jc w:val="center"/>
                    <w:rPr>
                      <w:rFonts w:cstheme="minorHAnsi"/>
                      <w:sz w:val="18"/>
                      <w:szCs w:val="18"/>
                      <w:lang w:val="es-ES"/>
                    </w:rPr>
                  </w:pPr>
                  <w:r w:rsidRPr="00050B2A">
                    <w:rPr>
                      <w:rFonts w:cstheme="minorHAnsi"/>
                      <w:sz w:val="18"/>
                      <w:szCs w:val="18"/>
                      <w:lang w:val="es-ES"/>
                    </w:rPr>
                    <w:t>&gt;4 Y&lt;8</w:t>
                  </w:r>
                </w:p>
              </w:tc>
              <w:tc>
                <w:tcPr>
                  <w:tcW w:w="2943" w:type="dxa"/>
                </w:tcPr>
                <w:p w14:paraId="1CD7239B" w14:textId="77777777" w:rsidR="00050B2A" w:rsidRPr="00050B2A" w:rsidRDefault="00050B2A" w:rsidP="00050B2A">
                  <w:pPr>
                    <w:rPr>
                      <w:rFonts w:cstheme="minorHAnsi"/>
                      <w:sz w:val="18"/>
                      <w:szCs w:val="18"/>
                      <w:lang w:val="es-ES"/>
                    </w:rPr>
                  </w:pPr>
                  <w:r w:rsidRPr="00050B2A">
                    <w:rPr>
                      <w:rFonts w:cstheme="minorHAnsi"/>
                      <w:sz w:val="18"/>
                      <w:szCs w:val="18"/>
                    </w:rPr>
                    <w:lastRenderedPageBreak/>
                    <w:t xml:space="preserve">Crecimiento sostenido, pero no acelerado en la extracción de minerales </w:t>
                  </w:r>
                  <w:r w:rsidRPr="00050B2A">
                    <w:rPr>
                      <w:rFonts w:cstheme="minorHAnsi"/>
                      <w:sz w:val="18"/>
                      <w:szCs w:val="18"/>
                    </w:rPr>
                    <w:lastRenderedPageBreak/>
                    <w:t>clave para la transición energética. Este rango puede indicar que el sector minero-energético está en fase de consolidación, ajustando capacidades productivas, respondiendo de forma gradual a la demanda global, o enfrentando condiciones operativas mixtas</w:t>
                  </w:r>
                </w:p>
              </w:tc>
              <w:tc>
                <w:tcPr>
                  <w:tcW w:w="2943" w:type="dxa"/>
                </w:tcPr>
                <w:p w14:paraId="047DB4F9" w14:textId="77777777" w:rsidR="00050B2A" w:rsidRPr="00050B2A" w:rsidRDefault="00050B2A" w:rsidP="00050B2A">
                  <w:pPr>
                    <w:rPr>
                      <w:rFonts w:cstheme="minorHAnsi"/>
                      <w:sz w:val="18"/>
                      <w:szCs w:val="18"/>
                      <w:lang w:val="es-ES"/>
                    </w:rPr>
                  </w:pPr>
                  <w:r w:rsidRPr="00050B2A">
                    <w:rPr>
                      <w:rFonts w:cstheme="minorHAnsi"/>
                      <w:sz w:val="18"/>
                      <w:szCs w:val="18"/>
                      <w:lang w:val="es-ES"/>
                    </w:rPr>
                    <w:lastRenderedPageBreak/>
                    <w:t>10</w:t>
                  </w:r>
                </w:p>
              </w:tc>
            </w:tr>
            <w:tr w:rsidR="00050B2A" w:rsidRPr="00050B2A" w14:paraId="68D2A048" w14:textId="77777777" w:rsidTr="0023039A">
              <w:tc>
                <w:tcPr>
                  <w:tcW w:w="2942" w:type="dxa"/>
                  <w:shd w:val="clear" w:color="auto" w:fill="EE0000"/>
                </w:tcPr>
                <w:p w14:paraId="0983AC14" w14:textId="77777777" w:rsidR="00050B2A" w:rsidRPr="00050B2A" w:rsidRDefault="00050B2A" w:rsidP="00050B2A">
                  <w:pPr>
                    <w:jc w:val="center"/>
                    <w:rPr>
                      <w:rFonts w:cstheme="minorHAnsi"/>
                      <w:sz w:val="18"/>
                      <w:szCs w:val="18"/>
                      <w:lang w:val="es-ES"/>
                    </w:rPr>
                  </w:pPr>
                </w:p>
                <w:p w14:paraId="1B6D2753" w14:textId="77777777" w:rsidR="00050B2A" w:rsidRPr="00050B2A" w:rsidRDefault="00050B2A" w:rsidP="00050B2A">
                  <w:pPr>
                    <w:jc w:val="center"/>
                    <w:rPr>
                      <w:rFonts w:cstheme="minorHAnsi"/>
                      <w:sz w:val="18"/>
                      <w:szCs w:val="18"/>
                      <w:lang w:val="es-ES"/>
                    </w:rPr>
                  </w:pPr>
                </w:p>
                <w:p w14:paraId="458A6D80" w14:textId="77777777" w:rsidR="00050B2A" w:rsidRPr="00050B2A" w:rsidRDefault="00050B2A" w:rsidP="00050B2A">
                  <w:pPr>
                    <w:jc w:val="center"/>
                    <w:rPr>
                      <w:rFonts w:cstheme="minorHAnsi"/>
                      <w:sz w:val="18"/>
                      <w:szCs w:val="18"/>
                      <w:lang w:val="es-ES"/>
                    </w:rPr>
                  </w:pPr>
                  <w:r w:rsidRPr="00050B2A">
                    <w:rPr>
                      <w:rFonts w:cstheme="minorHAnsi"/>
                      <w:sz w:val="18"/>
                      <w:szCs w:val="18"/>
                      <w:lang w:val="es-ES"/>
                    </w:rPr>
                    <w:t>&lt;4</w:t>
                  </w:r>
                </w:p>
              </w:tc>
              <w:tc>
                <w:tcPr>
                  <w:tcW w:w="2943" w:type="dxa"/>
                </w:tcPr>
                <w:p w14:paraId="6A9792E0" w14:textId="77777777" w:rsidR="00050B2A" w:rsidRPr="00050B2A" w:rsidRDefault="00050B2A" w:rsidP="00050B2A">
                  <w:pPr>
                    <w:rPr>
                      <w:rFonts w:cstheme="minorHAnsi"/>
                      <w:sz w:val="18"/>
                      <w:szCs w:val="18"/>
                      <w:lang w:val="es-ES"/>
                    </w:rPr>
                  </w:pPr>
                  <w:r w:rsidRPr="00050B2A">
                    <w:rPr>
                      <w:rFonts w:cstheme="minorHAnsi"/>
                      <w:sz w:val="18"/>
                      <w:szCs w:val="18"/>
                    </w:rPr>
                    <w:t>Disminución en la producción de minerales estratégicos. Puede señalar dificultades en la extracción, regulaciones más estrictas, menor demanda o cambios en la política del sector.</w:t>
                  </w:r>
                </w:p>
              </w:tc>
              <w:tc>
                <w:tcPr>
                  <w:tcW w:w="2943" w:type="dxa"/>
                </w:tcPr>
                <w:p w14:paraId="53EA913C" w14:textId="7B488D2D" w:rsidR="00050B2A" w:rsidRPr="00050B2A" w:rsidRDefault="007834A4" w:rsidP="00050B2A">
                  <w:pPr>
                    <w:rPr>
                      <w:rFonts w:cstheme="minorHAnsi"/>
                      <w:sz w:val="18"/>
                      <w:szCs w:val="18"/>
                      <w:lang w:val="es-ES"/>
                    </w:rPr>
                  </w:pPr>
                  <w:r>
                    <w:rPr>
                      <w:rFonts w:cstheme="minorHAnsi"/>
                      <w:sz w:val="18"/>
                      <w:szCs w:val="18"/>
                      <w:lang w:val="es-ES"/>
                    </w:rPr>
                    <w:t>1</w:t>
                  </w:r>
                </w:p>
              </w:tc>
            </w:tr>
          </w:tbl>
          <w:p w14:paraId="0F54B80C" w14:textId="1EB0A45B" w:rsidR="00A33842" w:rsidRPr="00831538" w:rsidRDefault="00A33842" w:rsidP="00077011">
            <w:pPr>
              <w:ind w:right="98"/>
              <w:jc w:val="both"/>
              <w:rPr>
                <w:rFonts w:eastAsia="Calibri" w:cstheme="minorHAnsi"/>
                <w:color w:val="FF0000"/>
                <w:sz w:val="18"/>
                <w:szCs w:val="18"/>
                <w:lang w:val="es-CO"/>
              </w:rPr>
            </w:pPr>
          </w:p>
          <w:p w14:paraId="6A49B59A" w14:textId="23B5C509" w:rsidR="00B366D9" w:rsidRPr="00831538" w:rsidRDefault="00B366D9" w:rsidP="00077011">
            <w:pPr>
              <w:ind w:right="98"/>
              <w:jc w:val="both"/>
              <w:rPr>
                <w:rFonts w:eastAsia="Calibri" w:cstheme="minorHAnsi"/>
                <w:color w:val="FF0000"/>
                <w:sz w:val="18"/>
                <w:szCs w:val="18"/>
                <w:lang w:val="es-CO"/>
              </w:rPr>
            </w:pPr>
          </w:p>
          <w:sdt>
            <w:sdtPr>
              <w:rPr>
                <w:rFonts w:eastAsia="Calibri" w:cstheme="minorHAnsi"/>
                <w:color w:val="FF0000"/>
                <w:sz w:val="18"/>
                <w:szCs w:val="18"/>
              </w:rPr>
              <w:alias w:val="Interpretación"/>
              <w:tag w:val="Interpretación"/>
              <w:id w:val="-1085762303"/>
              <w:placeholder>
                <w:docPart w:val="43400B48A95F41EBA5C79B7A20B5ED00"/>
              </w:placeholder>
            </w:sdtPr>
            <w:sdtEndPr>
              <w:rPr>
                <w:sz w:val="14"/>
                <w:szCs w:val="14"/>
              </w:rPr>
            </w:sdtEndPr>
            <w:sdtContent>
              <w:p w14:paraId="11FA7A70" w14:textId="77777777" w:rsidR="001304A1" w:rsidRPr="001304A1" w:rsidRDefault="001304A1" w:rsidP="001304A1">
                <w:pPr>
                  <w:rPr>
                    <w:sz w:val="18"/>
                    <w:szCs w:val="18"/>
                    <w:lang w:val="es-CO"/>
                  </w:rPr>
                </w:pPr>
                <w:r w:rsidRPr="001304A1">
                  <w:rPr>
                    <w:sz w:val="18"/>
                    <w:szCs w:val="18"/>
                    <w:lang w:val="es-CO"/>
                  </w:rPr>
                  <w:t>La tabla mide el desempeño del sector minero-energético en función de la producción de minerales estratégicos (cobre, níquel, litio, tierras raras, entre otros), que son insumos claves para la transición energética global. Normativamente, Colombia cuenta con el Plan Nacional de Desarrollo 2022–2026, la Política Minera Nacional (CONPES 4075 de 2022) y la Política de Transición Energética (Ley 2099 de 2021), que reconocen la importancia de estos minerales para garantizar seguridad energética y competitividad en mercados internacionales. Bajo este marco, los valores asignados en la tabla reflejan escenarios de productividad que se pueden cuantificar de acuerdo con las proyecciones de demanda y con la capacidad instalada del país.</w:t>
                </w:r>
              </w:p>
              <w:p w14:paraId="5137C938" w14:textId="77777777" w:rsidR="001304A1" w:rsidRPr="001304A1" w:rsidRDefault="001304A1" w:rsidP="001304A1">
                <w:pPr>
                  <w:pStyle w:val="Prrafodelista"/>
                  <w:numPr>
                    <w:ilvl w:val="0"/>
                    <w:numId w:val="8"/>
                  </w:numPr>
                  <w:rPr>
                    <w:sz w:val="18"/>
                    <w:szCs w:val="18"/>
                    <w:lang w:val="es-CO"/>
                  </w:rPr>
                </w:pPr>
                <w:r w:rsidRPr="001304A1">
                  <w:rPr>
                    <w:sz w:val="18"/>
                    <w:szCs w:val="18"/>
                    <w:lang w:val="es-CO"/>
                  </w:rPr>
                  <w:t>Un rango &gt;8 millones de toneladas (17 puntos) representa un desempeño sobresaliente, porque asegura un suministro suficiente para la transición energética, tanto en el mercado interno como para exportación.</w:t>
                </w:r>
              </w:p>
              <w:p w14:paraId="642F3B77" w14:textId="77777777" w:rsidR="001304A1" w:rsidRPr="001304A1" w:rsidRDefault="001304A1" w:rsidP="001304A1">
                <w:pPr>
                  <w:pStyle w:val="Prrafodelista"/>
                  <w:numPr>
                    <w:ilvl w:val="0"/>
                    <w:numId w:val="8"/>
                  </w:numPr>
                  <w:rPr>
                    <w:sz w:val="18"/>
                    <w:szCs w:val="18"/>
                    <w:lang w:val="es-CO"/>
                  </w:rPr>
                </w:pPr>
                <w:r w:rsidRPr="001304A1">
                  <w:rPr>
                    <w:sz w:val="18"/>
                    <w:szCs w:val="18"/>
                    <w:lang w:val="es-CO"/>
                  </w:rPr>
                  <w:t xml:space="preserve">El rango &gt;4 y ≤8 millones de toneladas (10 puntos) indica consolidación productiva. lo que refleja un nivel intermedio en el que el país mantiene la competitividad, responde de manera gradual a la demanda internacional y se encuentra en fase de ajuste estructural. </w:t>
                </w:r>
              </w:p>
              <w:p w14:paraId="03092112" w14:textId="77777777" w:rsidR="001304A1" w:rsidRPr="001304A1" w:rsidRDefault="001304A1" w:rsidP="001304A1">
                <w:pPr>
                  <w:pStyle w:val="Prrafodelista"/>
                  <w:numPr>
                    <w:ilvl w:val="0"/>
                    <w:numId w:val="8"/>
                  </w:numPr>
                  <w:rPr>
                    <w:sz w:val="18"/>
                    <w:szCs w:val="18"/>
                    <w:lang w:val="es-CO"/>
                  </w:rPr>
                </w:pPr>
                <w:r w:rsidRPr="001304A1">
                  <w:rPr>
                    <w:sz w:val="18"/>
                    <w:szCs w:val="18"/>
                    <w:lang w:val="es-CO"/>
                  </w:rPr>
                  <w:t>Finalmente, el rango &lt;4 millones de toneladas (0 puntos), ya que este valor refleja un escenario de disminución crítica, asociado a problemas de regulación, costos operativos o pérdida de interés de inversión, generando riesgos para la transición energética.</w:t>
                </w:r>
              </w:p>
              <w:p w14:paraId="1797FCB7" w14:textId="1046650B" w:rsidR="00077011" w:rsidRPr="00831538" w:rsidRDefault="00000000" w:rsidP="00077011">
                <w:pPr>
                  <w:ind w:right="98"/>
                  <w:jc w:val="both"/>
                  <w:rPr>
                    <w:rFonts w:eastAsia="Calibri" w:cstheme="minorHAnsi"/>
                    <w:color w:val="FF0000"/>
                    <w:sz w:val="18"/>
                    <w:szCs w:val="18"/>
                    <w:lang w:val="es-CO"/>
                  </w:rPr>
                </w:pPr>
              </w:p>
            </w:sdtContent>
          </w:sdt>
        </w:tc>
      </w:tr>
      <w:tr w:rsidR="00E54A32" w:rsidRPr="00831538" w14:paraId="56AEAEBB" w14:textId="77777777" w:rsidTr="00D66A17">
        <w:trPr>
          <w:trHeight w:val="20"/>
        </w:trPr>
        <w:tc>
          <w:tcPr>
            <w:tcW w:w="799" w:type="pct"/>
            <w:shd w:val="clear" w:color="auto" w:fill="D9D9D9"/>
            <w:vAlign w:val="center"/>
          </w:tcPr>
          <w:p w14:paraId="574662F0" w14:textId="23E5E3D7" w:rsidR="00E54A32" w:rsidRPr="00831538" w:rsidRDefault="00E54A32" w:rsidP="00E54A32">
            <w:pPr>
              <w:jc w:val="center"/>
              <w:rPr>
                <w:rFonts w:eastAsia="Calibri" w:cstheme="minorHAnsi"/>
                <w:b/>
                <w:i/>
                <w:iCs/>
                <w:spacing w:val="-2"/>
                <w:sz w:val="18"/>
                <w:szCs w:val="18"/>
                <w:lang w:val="es-CO"/>
              </w:rPr>
            </w:pPr>
            <w:r w:rsidRPr="00831538">
              <w:rPr>
                <w:rFonts w:eastAsia="Calibri" w:cstheme="minorHAnsi"/>
                <w:b/>
                <w:i/>
                <w:iCs/>
                <w:spacing w:val="-2"/>
                <w:sz w:val="18"/>
                <w:szCs w:val="18"/>
                <w:lang w:val="es-CO"/>
              </w:rPr>
              <w:lastRenderedPageBreak/>
              <w:t>Estimación para la vigencia 2023</w:t>
            </w:r>
          </w:p>
        </w:tc>
        <w:tc>
          <w:tcPr>
            <w:tcW w:w="4201" w:type="pct"/>
            <w:gridSpan w:val="8"/>
          </w:tcPr>
          <w:p w14:paraId="26990C12" w14:textId="77777777" w:rsidR="00180E59" w:rsidRPr="00831538" w:rsidRDefault="00180E59" w:rsidP="00180E59">
            <w:pPr>
              <w:rPr>
                <w:rFonts w:cstheme="minorHAnsi"/>
                <w:sz w:val="18"/>
                <w:szCs w:val="18"/>
                <w:lang w:val="es-CO" w:eastAsia="es-CO"/>
              </w:rPr>
            </w:pPr>
            <w:r w:rsidRPr="00831538">
              <w:rPr>
                <w:rFonts w:eastAsia="Aptos" w:cstheme="minorHAnsi"/>
                <w:i/>
                <w:iCs/>
                <w:color w:val="0E2841"/>
                <w:kern w:val="2"/>
                <w:sz w:val="18"/>
                <w:szCs w:val="18"/>
                <w:lang w:val="es-CO"/>
                <w14:ligatures w14:val="standardContextual"/>
              </w:rPr>
              <w:t>Producción de minerales estratégicos y críticos.</w:t>
            </w:r>
          </w:p>
          <w:p w14:paraId="025BBCD6" w14:textId="77777777" w:rsidR="00AD6D4D" w:rsidRPr="00831538" w:rsidRDefault="00000000" w:rsidP="00AD6D4D">
            <w:pPr>
              <w:ind w:left="360"/>
              <w:rPr>
                <w:rFonts w:eastAsiaTheme="minorEastAsia" w:cstheme="minorHAnsi"/>
                <w:sz w:val="18"/>
                <w:szCs w:val="18"/>
                <w:lang w:val="es-CO" w:eastAsia="es-CO"/>
              </w:rPr>
            </w:pPr>
            <m:oMathPara>
              <m:oMath>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n</m:t>
                    </m:r>
                  </m:sub>
                </m:sSub>
                <m:r>
                  <w:rPr>
                    <w:rFonts w:ascii="Cambria Math" w:hAnsi="Cambria Math" w:cstheme="minorHAnsi"/>
                    <w:sz w:val="18"/>
                    <w:szCs w:val="18"/>
                    <w:lang w:val="es-CO" w:eastAsia="es-CO"/>
                  </w:rPr>
                  <m:t>=</m:t>
                </m:r>
                <m:nary>
                  <m:naryPr>
                    <m:chr m:val="∑"/>
                    <m:limLoc m:val="undOvr"/>
                    <m:ctrlPr>
                      <w:rPr>
                        <w:rFonts w:ascii="Cambria Math" w:hAnsi="Cambria Math" w:cstheme="minorHAnsi"/>
                        <w:i/>
                        <w:sz w:val="18"/>
                        <w:szCs w:val="18"/>
                        <w:lang w:val="es-CO" w:eastAsia="es-CO"/>
                      </w:rPr>
                    </m:ctrlPr>
                  </m:naryPr>
                  <m:sub>
                    <m:r>
                      <w:rPr>
                        <w:rFonts w:ascii="Cambria Math" w:hAnsi="Cambria Math" w:cstheme="minorHAnsi"/>
                        <w:sz w:val="18"/>
                        <w:szCs w:val="18"/>
                        <w:lang w:val="es-CO" w:eastAsia="es-CO"/>
                      </w:rPr>
                      <m:t>i=1</m:t>
                    </m:r>
                  </m:sub>
                  <m:sup>
                    <m:r>
                      <w:rPr>
                        <w:rFonts w:ascii="Cambria Math" w:hAnsi="Cambria Math" w:cstheme="minorHAnsi"/>
                        <w:sz w:val="18"/>
                        <w:szCs w:val="18"/>
                        <w:lang w:val="es-CO" w:eastAsia="es-CO"/>
                      </w:rPr>
                      <m:t>3</m:t>
                    </m:r>
                  </m:sup>
                  <m:e>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M</m:t>
                        </m:r>
                      </m:e>
                      <m:sub>
                        <m:r>
                          <w:rPr>
                            <w:rFonts w:ascii="Cambria Math" w:hAnsi="Cambria Math" w:cstheme="minorHAnsi"/>
                            <w:sz w:val="18"/>
                            <w:szCs w:val="18"/>
                            <w:lang w:val="es-CO" w:eastAsia="es-CO"/>
                          </w:rPr>
                          <m:t>i,n</m:t>
                        </m:r>
                      </m:sub>
                    </m:sSub>
                  </m:e>
                </m:nary>
              </m:oMath>
            </m:oMathPara>
          </w:p>
          <w:p w14:paraId="14680B27" w14:textId="14323DDD" w:rsidR="00AD6D4D" w:rsidRPr="00831538" w:rsidRDefault="00000000" w:rsidP="00AD6D4D">
            <w:pPr>
              <w:rPr>
                <w:rFonts w:eastAsiaTheme="minorEastAsia" w:cstheme="minorHAnsi"/>
                <w:sz w:val="18"/>
                <w:szCs w:val="18"/>
                <w:lang w:val="es-CO" w:eastAsia="es-CO"/>
              </w:rPr>
            </w:pPr>
            <m:oMathPara>
              <m:oMath>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2022</m:t>
                    </m:r>
                  </m:sub>
                </m:sSub>
                <m:r>
                  <w:rPr>
                    <w:rFonts w:ascii="Cambria Math" w:hAnsi="Cambria Math" w:cstheme="minorHAnsi"/>
                    <w:sz w:val="18"/>
                    <w:szCs w:val="18"/>
                    <w:lang w:val="es-CO" w:eastAsia="es-CO"/>
                  </w:rPr>
                  <m:t>=</m:t>
                </m:r>
                <m:nary>
                  <m:naryPr>
                    <m:chr m:val="∑"/>
                    <m:limLoc m:val="undOvr"/>
                    <m:ctrlPr>
                      <w:rPr>
                        <w:rFonts w:ascii="Cambria Math" w:hAnsi="Cambria Math" w:cstheme="minorHAnsi"/>
                        <w:i/>
                        <w:sz w:val="18"/>
                        <w:szCs w:val="18"/>
                        <w:lang w:val="es-CO" w:eastAsia="es-CO"/>
                      </w:rPr>
                    </m:ctrlPr>
                  </m:naryPr>
                  <m:sub>
                    <m:r>
                      <w:rPr>
                        <w:rFonts w:ascii="Cambria Math" w:hAnsi="Cambria Math" w:cstheme="minorHAnsi"/>
                        <w:sz w:val="18"/>
                        <w:szCs w:val="18"/>
                        <w:lang w:val="es-CO" w:eastAsia="es-CO"/>
                      </w:rPr>
                      <m:t>i=1</m:t>
                    </m:r>
                  </m:sub>
                  <m:sup>
                    <m:r>
                      <w:rPr>
                        <w:rFonts w:ascii="Cambria Math" w:hAnsi="Cambria Math" w:cstheme="minorHAnsi"/>
                        <w:sz w:val="18"/>
                        <w:szCs w:val="18"/>
                        <w:lang w:val="es-CO" w:eastAsia="es-CO"/>
                      </w:rPr>
                      <m:t>3</m:t>
                    </m:r>
                  </m:sup>
                  <m:e>
                    <m:r>
                      <w:rPr>
                        <w:rFonts w:ascii="Cambria Math" w:hAnsi="Cambria Math" w:cstheme="minorHAnsi"/>
                        <w:sz w:val="18"/>
                        <w:szCs w:val="18"/>
                        <w:lang w:val="es-CO" w:eastAsia="es-CO"/>
                      </w:rPr>
                      <m:t>Mi 2022</m:t>
                    </m:r>
                  </m:e>
                </m:nary>
                <m:r>
                  <w:rPr>
                    <w:rFonts w:ascii="Cambria Math" w:eastAsiaTheme="minorEastAsia" w:hAnsi="Cambria Math" w:cstheme="minorHAnsi"/>
                    <w:sz w:val="18"/>
                    <w:szCs w:val="18"/>
                    <w:lang w:val="es-CO" w:eastAsia="es-CO"/>
                  </w:rPr>
                  <m:t>=</m:t>
                </m:r>
                <m:r>
                  <w:rPr>
                    <w:rFonts w:ascii="Cambria Math" w:eastAsiaTheme="minorEastAsia" w:hAnsi="Cambria Math" w:cstheme="minorHAnsi"/>
                    <w:sz w:val="18"/>
                    <w:szCs w:val="18"/>
                    <w:lang w:val="es-CO" w:eastAsia="es-CO"/>
                  </w:rPr>
                  <m:t>5´133.845,54</m:t>
                </m:r>
                <m:r>
                  <w:rPr>
                    <w:rFonts w:ascii="Cambria Math" w:eastAsiaTheme="minorEastAsia" w:hAnsi="Cambria Math" w:cstheme="minorHAnsi"/>
                    <w:sz w:val="18"/>
                    <w:szCs w:val="18"/>
                    <w:lang w:val="es-CO" w:eastAsia="es-CO"/>
                  </w:rPr>
                  <m:t xml:space="preserve"> ton</m:t>
                </m:r>
              </m:oMath>
            </m:oMathPara>
          </w:p>
          <w:p w14:paraId="76808D7E" w14:textId="075FC758" w:rsidR="00AD6D4D" w:rsidRPr="00831538" w:rsidRDefault="00000000" w:rsidP="00AD6D4D">
            <w:pPr>
              <w:rPr>
                <w:rFonts w:cstheme="minorHAnsi"/>
                <w:sz w:val="18"/>
                <w:szCs w:val="18"/>
                <w:lang w:val="es-CO" w:eastAsia="es-CO"/>
              </w:rPr>
            </w:pPr>
            <m:oMathPara>
              <m:oMath>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2023</m:t>
                    </m:r>
                  </m:sub>
                </m:sSub>
                <m:r>
                  <w:rPr>
                    <w:rFonts w:ascii="Cambria Math" w:hAnsi="Cambria Math" w:cstheme="minorHAnsi"/>
                    <w:sz w:val="18"/>
                    <w:szCs w:val="18"/>
                    <w:lang w:val="es-CO" w:eastAsia="es-CO"/>
                  </w:rPr>
                  <m:t>=</m:t>
                </m:r>
                <m:nary>
                  <m:naryPr>
                    <m:chr m:val="∑"/>
                    <m:limLoc m:val="undOvr"/>
                    <m:ctrlPr>
                      <w:rPr>
                        <w:rFonts w:ascii="Cambria Math" w:hAnsi="Cambria Math" w:cstheme="minorHAnsi"/>
                        <w:i/>
                        <w:sz w:val="18"/>
                        <w:szCs w:val="18"/>
                        <w:lang w:val="es-CO" w:eastAsia="es-CO"/>
                      </w:rPr>
                    </m:ctrlPr>
                  </m:naryPr>
                  <m:sub>
                    <m:r>
                      <w:rPr>
                        <w:rFonts w:ascii="Cambria Math" w:hAnsi="Cambria Math" w:cstheme="minorHAnsi"/>
                        <w:sz w:val="18"/>
                        <w:szCs w:val="18"/>
                        <w:lang w:val="es-CO" w:eastAsia="es-CO"/>
                      </w:rPr>
                      <m:t>i=1</m:t>
                    </m:r>
                  </m:sub>
                  <m:sup>
                    <m:r>
                      <w:rPr>
                        <w:rFonts w:ascii="Cambria Math" w:hAnsi="Cambria Math" w:cstheme="minorHAnsi"/>
                        <w:sz w:val="18"/>
                        <w:szCs w:val="18"/>
                        <w:lang w:val="es-CO" w:eastAsia="es-CO"/>
                      </w:rPr>
                      <m:t>3</m:t>
                    </m:r>
                  </m:sup>
                  <m:e>
                    <m:r>
                      <w:rPr>
                        <w:rFonts w:ascii="Cambria Math" w:hAnsi="Cambria Math" w:cstheme="minorHAnsi"/>
                        <w:sz w:val="18"/>
                        <w:szCs w:val="18"/>
                        <w:lang w:eastAsia="es-CO"/>
                      </w:rPr>
                      <m:t>Mi 2023</m:t>
                    </m:r>
                  </m:e>
                </m:nary>
                <m:r>
                  <w:rPr>
                    <w:rFonts w:ascii="Cambria Math" w:hAnsi="Cambria Math" w:cstheme="minorHAnsi"/>
                    <w:sz w:val="18"/>
                    <w:szCs w:val="18"/>
                    <w:lang w:val="es-CO" w:eastAsia="es-CO"/>
                  </w:rPr>
                  <m:t>=</m:t>
                </m:r>
                <m:sSup>
                  <m:sSupPr>
                    <m:ctrlPr>
                      <w:rPr>
                        <w:rFonts w:ascii="Cambria Math" w:hAnsi="Cambria Math" w:cstheme="minorHAnsi"/>
                        <w:i/>
                        <w:sz w:val="18"/>
                        <w:szCs w:val="18"/>
                        <w:lang w:eastAsia="es-CO"/>
                      </w:rPr>
                    </m:ctrlPr>
                  </m:sSupPr>
                  <m:e>
                    <m:r>
                      <w:rPr>
                        <w:rFonts w:ascii="Cambria Math" w:hAnsi="Cambria Math" w:cstheme="minorHAnsi"/>
                        <w:sz w:val="18"/>
                        <w:szCs w:val="18"/>
                        <w:lang w:val="es-CO" w:eastAsia="es-CO"/>
                      </w:rPr>
                      <m:t>12</m:t>
                    </m:r>
                  </m:e>
                  <m:sup>
                    <m:r>
                      <w:rPr>
                        <w:rFonts w:ascii="Cambria Math" w:hAnsi="Cambria Math" w:cstheme="minorHAnsi"/>
                        <w:sz w:val="18"/>
                        <w:szCs w:val="18"/>
                        <w:lang w:eastAsia="es-CO"/>
                      </w:rPr>
                      <m:t>'</m:t>
                    </m:r>
                  </m:sup>
                </m:sSup>
                <m:r>
                  <w:rPr>
                    <w:rFonts w:ascii="Cambria Math" w:hAnsi="Cambria Math" w:cstheme="minorHAnsi"/>
                    <w:sz w:val="18"/>
                    <w:szCs w:val="18"/>
                    <w:lang w:val="es-CO" w:eastAsia="es-CO"/>
                  </w:rPr>
                  <m:t>284.000,37</m:t>
                </m:r>
                <m:r>
                  <w:rPr>
                    <w:rFonts w:ascii="Cambria Math" w:hAnsi="Cambria Math" w:cstheme="minorHAnsi"/>
                    <w:sz w:val="18"/>
                    <w:szCs w:val="18"/>
                    <w:lang w:val="es-CO" w:eastAsia="es-CO"/>
                  </w:rPr>
                  <m:t xml:space="preserve">ton </m:t>
                </m:r>
              </m:oMath>
            </m:oMathPara>
          </w:p>
          <w:p w14:paraId="3CC0FFB4" w14:textId="77777777" w:rsidR="00AD6D4D" w:rsidRPr="00831538" w:rsidRDefault="00AD6D4D" w:rsidP="00AD6D4D">
            <w:pPr>
              <w:rPr>
                <w:rFonts w:cstheme="minorHAnsi"/>
                <w:sz w:val="18"/>
                <w:szCs w:val="18"/>
                <w:lang w:val="es-CO" w:eastAsia="es-CO"/>
              </w:rPr>
            </w:pPr>
            <m:oMathPara>
              <m:oMath>
                <m:r>
                  <w:rPr>
                    <w:rFonts w:ascii="Cambria Math" w:hAnsi="Cambria Math" w:cstheme="minorHAnsi"/>
                    <w:sz w:val="18"/>
                    <w:szCs w:val="18"/>
                    <w:lang w:val="es-CO" w:eastAsia="es-CO"/>
                  </w:rPr>
                  <m:t>IPME=</m:t>
                </m:r>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n</m:t>
                    </m:r>
                  </m:sub>
                </m:sSub>
                <m:r>
                  <w:rPr>
                    <w:rFonts w:ascii="Cambria Math" w:hAnsi="Cambria Math" w:cstheme="minorHAnsi"/>
                    <w:sz w:val="18"/>
                    <w:szCs w:val="18"/>
                    <w:lang w:val="es-CO" w:eastAsia="es-CO"/>
                  </w:rPr>
                  <m:t>-</m:t>
                </m:r>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n-1</m:t>
                    </m:r>
                  </m:sub>
                </m:sSub>
              </m:oMath>
            </m:oMathPara>
          </w:p>
          <w:p w14:paraId="531E69A4" w14:textId="18CF5CD9" w:rsidR="00AD6D4D" w:rsidRPr="00831538" w:rsidRDefault="00AD6D4D" w:rsidP="00AD6D4D">
            <w:pPr>
              <w:ind w:left="360"/>
              <w:rPr>
                <w:rFonts w:cstheme="minorHAnsi"/>
                <w:sz w:val="18"/>
                <w:szCs w:val="18"/>
                <w:lang w:val="es-CO" w:eastAsia="es-CO"/>
              </w:rPr>
            </w:pPr>
            <m:oMathPara>
              <m:oMath>
                <m:r>
                  <w:rPr>
                    <w:rFonts w:ascii="Cambria Math" w:hAnsi="Cambria Math" w:cstheme="minorHAnsi"/>
                    <w:sz w:val="18"/>
                    <w:szCs w:val="18"/>
                    <w:lang w:val="es-CO" w:eastAsia="es-CO"/>
                  </w:rPr>
                  <m:t>IPME=</m:t>
                </m:r>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2023</m:t>
                    </m:r>
                  </m:sub>
                </m:sSub>
                <m:r>
                  <w:rPr>
                    <w:rFonts w:ascii="Cambria Math" w:hAnsi="Cambria Math" w:cstheme="minorHAnsi"/>
                    <w:sz w:val="18"/>
                    <w:szCs w:val="18"/>
                    <w:lang w:val="es-CO" w:eastAsia="es-CO"/>
                  </w:rPr>
                  <m:t>-</m:t>
                </m:r>
                <m:sSub>
                  <m:sSubPr>
                    <m:ctrlPr>
                      <w:rPr>
                        <w:rFonts w:ascii="Cambria Math" w:hAnsi="Cambria Math" w:cstheme="minorHAnsi"/>
                        <w:i/>
                        <w:sz w:val="18"/>
                        <w:szCs w:val="18"/>
                        <w:lang w:val="es-CO" w:eastAsia="es-CO"/>
                      </w:rPr>
                    </m:ctrlPr>
                  </m:sSubPr>
                  <m:e>
                    <m:r>
                      <w:rPr>
                        <w:rFonts w:ascii="Cambria Math" w:hAnsi="Cambria Math" w:cstheme="minorHAnsi"/>
                        <w:sz w:val="18"/>
                        <w:szCs w:val="18"/>
                        <w:lang w:val="es-CO" w:eastAsia="es-CO"/>
                      </w:rPr>
                      <m:t>P</m:t>
                    </m:r>
                  </m:e>
                  <m:sub>
                    <m:r>
                      <w:rPr>
                        <w:rFonts w:ascii="Cambria Math" w:hAnsi="Cambria Math" w:cstheme="minorHAnsi"/>
                        <w:sz w:val="18"/>
                        <w:szCs w:val="18"/>
                        <w:lang w:val="es-CO" w:eastAsia="es-CO"/>
                      </w:rPr>
                      <m:t>2022</m:t>
                    </m:r>
                  </m:sub>
                </m:sSub>
                <m:r>
                  <w:rPr>
                    <w:rFonts w:ascii="Cambria Math" w:hAnsi="Cambria Math" w:cstheme="minorHAnsi"/>
                    <w:sz w:val="18"/>
                    <w:szCs w:val="18"/>
                    <w:lang w:val="es-CO" w:eastAsia="es-CO"/>
                  </w:rPr>
                  <m:t>=</m:t>
                </m:r>
                <m:r>
                  <w:rPr>
                    <w:rFonts w:ascii="Cambria Math" w:hAnsi="Cambria Math" w:cstheme="minorHAnsi"/>
                    <w:sz w:val="18"/>
                    <w:szCs w:val="18"/>
                    <w:lang w:val="es-CO" w:eastAsia="es-CO"/>
                  </w:rPr>
                  <m:t>7´302.438,83</m:t>
                </m:r>
                <m:r>
                  <w:rPr>
                    <w:rFonts w:ascii="Cambria Math" w:hAnsi="Cambria Math" w:cstheme="minorHAnsi"/>
                    <w:sz w:val="18"/>
                    <w:szCs w:val="18"/>
                    <w:lang w:val="es-CO" w:eastAsia="es-CO"/>
                  </w:rPr>
                  <m:t xml:space="preserve"> ton</m:t>
                </m:r>
              </m:oMath>
            </m:oMathPara>
          </w:p>
          <w:p w14:paraId="50C79CD5" w14:textId="77777777" w:rsidR="00AD6D4D" w:rsidRPr="00831538" w:rsidRDefault="00AD6D4D" w:rsidP="00AD6D4D">
            <w:pPr>
              <w:rPr>
                <w:rFonts w:cstheme="minorHAnsi"/>
                <w:color w:val="FF0000"/>
                <w:sz w:val="18"/>
                <w:szCs w:val="18"/>
                <w:lang w:val="es-CO"/>
              </w:rPr>
            </w:pPr>
          </w:p>
          <w:p w14:paraId="424E736B" w14:textId="15CADDBA" w:rsidR="00E54A32" w:rsidRPr="00831538" w:rsidRDefault="00E54A32" w:rsidP="00AD6D4D">
            <w:pPr>
              <w:rPr>
                <w:rFonts w:eastAsia="Calibri" w:cstheme="minorHAnsi"/>
                <w:sz w:val="18"/>
                <w:szCs w:val="18"/>
                <w:lang w:val="es-CO"/>
              </w:rPr>
            </w:pPr>
          </w:p>
        </w:tc>
      </w:tr>
      <w:tr w:rsidR="005133CE" w:rsidRPr="00831538" w14:paraId="0A5DC556" w14:textId="77777777" w:rsidTr="00D66A17">
        <w:trPr>
          <w:trHeight w:val="20"/>
        </w:trPr>
        <w:tc>
          <w:tcPr>
            <w:tcW w:w="799" w:type="pct"/>
            <w:shd w:val="clear" w:color="auto" w:fill="D9D9D9"/>
            <w:vAlign w:val="center"/>
          </w:tcPr>
          <w:p w14:paraId="35BAE11E" w14:textId="19F88B25" w:rsidR="005133CE" w:rsidRPr="00831538" w:rsidRDefault="00FD17E5" w:rsidP="005133CE">
            <w:pPr>
              <w:jc w:val="center"/>
              <w:rPr>
                <w:rFonts w:eastAsia="Calibri" w:cstheme="minorHAnsi"/>
                <w:b/>
                <w:i/>
                <w:iCs/>
                <w:spacing w:val="-2"/>
                <w:sz w:val="18"/>
                <w:szCs w:val="18"/>
                <w:lang w:val="es-CO"/>
              </w:rPr>
            </w:pPr>
            <w:r w:rsidRPr="00831538">
              <w:rPr>
                <w:rFonts w:eastAsia="Calibri" w:cstheme="minorHAnsi"/>
                <w:b/>
                <w:i/>
                <w:iCs/>
                <w:spacing w:val="-2"/>
                <w:sz w:val="18"/>
                <w:szCs w:val="18"/>
                <w:lang w:val="es-CO"/>
              </w:rPr>
              <w:t xml:space="preserve">Interpretación del </w:t>
            </w:r>
            <w:r w:rsidR="005133CE" w:rsidRPr="00831538">
              <w:rPr>
                <w:rFonts w:eastAsia="Calibri" w:cstheme="minorHAnsi"/>
                <w:b/>
                <w:i/>
                <w:iCs/>
                <w:spacing w:val="-2"/>
                <w:sz w:val="18"/>
                <w:szCs w:val="18"/>
                <w:lang w:val="es-CO"/>
              </w:rPr>
              <w:t>resultado</w:t>
            </w:r>
            <w:r w:rsidRPr="00831538">
              <w:rPr>
                <w:rFonts w:eastAsia="Calibri" w:cstheme="minorHAnsi"/>
                <w:b/>
                <w:i/>
                <w:iCs/>
                <w:spacing w:val="-2"/>
                <w:sz w:val="18"/>
                <w:szCs w:val="18"/>
                <w:lang w:val="es-CO"/>
              </w:rPr>
              <w:t xml:space="preserve"> para la vigencia 2023</w:t>
            </w:r>
          </w:p>
        </w:tc>
        <w:tc>
          <w:tcPr>
            <w:tcW w:w="4201" w:type="pct"/>
            <w:gridSpan w:val="8"/>
          </w:tcPr>
          <w:bookmarkStart w:id="7" w:name="_Hlk194069104" w:displacedByCustomXml="next"/>
          <w:sdt>
            <w:sdtPr>
              <w:rPr>
                <w:rFonts w:eastAsia="Calibri" w:cstheme="minorHAnsi"/>
                <w:sz w:val="18"/>
                <w:szCs w:val="18"/>
              </w:rPr>
              <w:alias w:val="Fórmula de cálculo"/>
              <w:tag w:val="Fórmula de cálculo"/>
              <w:id w:val="-1797829614"/>
              <w:placeholder>
                <w:docPart w:val="4FC76554E21741948BD93265B3DF774A"/>
              </w:placeholder>
            </w:sdtPr>
            <w:sdtContent>
              <w:p w14:paraId="33942203" w14:textId="2CDFA520" w:rsidR="00831538" w:rsidRPr="00831538" w:rsidRDefault="00831538" w:rsidP="00AD6D4D">
                <w:pPr>
                  <w:jc w:val="both"/>
                  <w:rPr>
                    <w:rFonts w:eastAsia="Calibri" w:cstheme="minorHAnsi"/>
                    <w:sz w:val="18"/>
                    <w:szCs w:val="18"/>
                    <w:lang w:val="es-CO"/>
                  </w:rPr>
                </w:pPr>
                <w:r w:rsidRPr="00831538">
                  <w:rPr>
                    <w:rFonts w:eastAsia="Calibri" w:cstheme="minorHAnsi"/>
                    <w:sz w:val="18"/>
                    <w:szCs w:val="18"/>
                    <w:lang w:val="es-CO"/>
                  </w:rPr>
                  <w:t>El puntaje asignado para el índice de gobernanza</w:t>
                </w:r>
                <w:r>
                  <w:rPr>
                    <w:rFonts w:eastAsia="Calibri" w:cstheme="minorHAnsi"/>
                    <w:sz w:val="18"/>
                    <w:szCs w:val="18"/>
                    <w:lang w:val="es-CO"/>
                  </w:rPr>
                  <w:t xml:space="preserve"> es de 1</w:t>
                </w:r>
                <w:r w:rsidR="00050B2A">
                  <w:rPr>
                    <w:rFonts w:eastAsia="Calibri" w:cstheme="minorHAnsi"/>
                    <w:sz w:val="18"/>
                    <w:szCs w:val="18"/>
                    <w:lang w:val="es-CO"/>
                  </w:rPr>
                  <w:t>0</w:t>
                </w:r>
                <w:r>
                  <w:rPr>
                    <w:rFonts w:eastAsia="Calibri" w:cstheme="minorHAnsi"/>
                    <w:sz w:val="18"/>
                    <w:szCs w:val="18"/>
                    <w:lang w:val="es-CO"/>
                  </w:rPr>
                  <w:t xml:space="preserve">, pues el resultado refleja una asimilación de los cambios </w:t>
                </w:r>
                <w:r w:rsidR="001304A1">
                  <w:rPr>
                    <w:rFonts w:eastAsia="Calibri" w:cstheme="minorHAnsi"/>
                    <w:sz w:val="18"/>
                    <w:szCs w:val="18"/>
                    <w:lang w:val="es-CO"/>
                  </w:rPr>
                  <w:t>de acuerdo con el</w:t>
                </w:r>
                <w:r>
                  <w:rPr>
                    <w:rFonts w:eastAsia="Calibri" w:cstheme="minorHAnsi"/>
                    <w:sz w:val="18"/>
                    <w:szCs w:val="18"/>
                    <w:lang w:val="es-CO"/>
                  </w:rPr>
                  <w:t xml:space="preserve"> contexto nacional e internacional de la TEJ.</w:t>
                </w:r>
              </w:p>
              <w:p w14:paraId="214E7A4D" w14:textId="77777777" w:rsidR="00831538" w:rsidRPr="00831538" w:rsidRDefault="00831538" w:rsidP="00AD6D4D">
                <w:pPr>
                  <w:jc w:val="both"/>
                  <w:rPr>
                    <w:rFonts w:eastAsia="Calibri" w:cstheme="minorHAnsi"/>
                    <w:sz w:val="18"/>
                    <w:szCs w:val="18"/>
                    <w:lang w:val="es-CO"/>
                  </w:rPr>
                </w:pPr>
              </w:p>
              <w:p w14:paraId="07837C6F" w14:textId="4C76106F" w:rsidR="00AD6D4D" w:rsidRPr="00831538" w:rsidRDefault="00AD6D4D" w:rsidP="00AD6D4D">
                <w:pPr>
                  <w:jc w:val="both"/>
                  <w:rPr>
                    <w:rFonts w:eastAsia="Calibri" w:cstheme="minorHAnsi"/>
                    <w:sz w:val="18"/>
                    <w:szCs w:val="18"/>
                    <w:lang w:val="es-CO"/>
                  </w:rPr>
                </w:pPr>
                <w:r w:rsidRPr="00831538">
                  <w:rPr>
                    <w:rFonts w:eastAsia="Calibri" w:cstheme="minorHAnsi"/>
                    <w:sz w:val="18"/>
                    <w:szCs w:val="18"/>
                    <w:lang w:val="es-CO"/>
                  </w:rPr>
                  <w:t xml:space="preserve">Se observa que del año 2022 al 2023 hubo un aumento de </w:t>
                </w:r>
                <m:oMath>
                  <m:r>
                    <w:rPr>
                      <w:rFonts w:ascii="Cambria Math" w:hAnsi="Cambria Math" w:cstheme="minorHAnsi"/>
                      <w:sz w:val="18"/>
                      <w:szCs w:val="18"/>
                      <w:lang w:val="es-CO" w:eastAsia="es-CO"/>
                    </w:rPr>
                    <m:t>7´302.438,83</m:t>
                  </m:r>
                </m:oMath>
                <w:r w:rsidRPr="00831538">
                  <w:rPr>
                    <w:rFonts w:eastAsia="Calibri" w:cstheme="minorHAnsi"/>
                    <w:sz w:val="18"/>
                    <w:szCs w:val="18"/>
                    <w:lang w:val="es-CO"/>
                  </w:rPr>
                  <w:t xml:space="preserve"> toneladas extraídas de los</w:t>
                </w:r>
                <w:r w:rsidR="001304A1">
                  <w:rPr>
                    <w:rFonts w:eastAsia="Calibri" w:cstheme="minorHAnsi"/>
                    <w:sz w:val="18"/>
                    <w:szCs w:val="18"/>
                    <w:lang w:val="es-CO"/>
                  </w:rPr>
                  <w:t xml:space="preserve"> </w:t>
                </w:r>
                <w:r w:rsidRPr="00831538">
                  <w:rPr>
                    <w:rFonts w:eastAsia="Calibri" w:cstheme="minorHAnsi"/>
                    <w:sz w:val="18"/>
                    <w:szCs w:val="18"/>
                    <w:lang w:val="es-CO"/>
                  </w:rPr>
                  <w:t>minerales estratégicos seleccionados</w:t>
                </w:r>
                <w:r w:rsidR="001304A1">
                  <w:rPr>
                    <w:rFonts w:eastAsia="Calibri" w:cstheme="minorHAnsi"/>
                    <w:sz w:val="18"/>
                    <w:szCs w:val="18"/>
                    <w:lang w:val="es-CO"/>
                  </w:rPr>
                  <w:t xml:space="preserve">. </w:t>
                </w:r>
                <w:r w:rsidRPr="00831538">
                  <w:rPr>
                    <w:rFonts w:eastAsia="Calibri" w:cstheme="minorHAnsi"/>
                    <w:sz w:val="18"/>
                    <w:szCs w:val="18"/>
                    <w:lang w:val="es-CO"/>
                  </w:rPr>
                  <w:t>Esto indica que Indica que el sector minero-</w:t>
                </w:r>
                <w:r w:rsidRPr="00831538">
                  <w:rPr>
                    <w:rFonts w:eastAsia="Calibri" w:cstheme="minorHAnsi"/>
                    <w:sz w:val="18"/>
                    <w:szCs w:val="18"/>
                    <w:lang w:val="es-CO"/>
                  </w:rPr>
                  <w:lastRenderedPageBreak/>
                  <w:t>energético está respondiendo a la demanda creciente de minerales clave para la transición energética.</w:t>
                </w:r>
              </w:p>
              <w:p w14:paraId="5D5B15BC" w14:textId="5A4966D2" w:rsidR="004619D1" w:rsidRPr="00831538" w:rsidRDefault="00000000" w:rsidP="0005697B">
                <w:pPr>
                  <w:rPr>
                    <w:rFonts w:eastAsia="Calibri" w:cstheme="minorHAnsi"/>
                    <w:sz w:val="18"/>
                    <w:szCs w:val="18"/>
                    <w:lang w:val="es-CO"/>
                  </w:rPr>
                </w:pPr>
              </w:p>
            </w:sdtContent>
          </w:sdt>
          <w:bookmarkEnd w:id="7" w:displacedByCustomXml="prev"/>
        </w:tc>
      </w:tr>
      <w:tr w:rsidR="005133CE" w:rsidRPr="00831538" w14:paraId="5F8B1E2B" w14:textId="77777777" w:rsidTr="00D66A17">
        <w:trPr>
          <w:trHeight w:val="20"/>
        </w:trPr>
        <w:tc>
          <w:tcPr>
            <w:tcW w:w="799" w:type="pct"/>
            <w:shd w:val="clear" w:color="auto" w:fill="D9D9D9"/>
            <w:vAlign w:val="center"/>
          </w:tcPr>
          <w:p w14:paraId="2CAE6874" w14:textId="377B67A2" w:rsidR="005133CE" w:rsidRPr="00831538" w:rsidRDefault="005133CE" w:rsidP="005133CE">
            <w:pPr>
              <w:jc w:val="center"/>
              <w:rPr>
                <w:rFonts w:eastAsia="Calibri" w:cstheme="minorHAnsi"/>
                <w:b/>
                <w:i/>
                <w:iCs/>
                <w:spacing w:val="-2"/>
                <w:sz w:val="18"/>
                <w:szCs w:val="18"/>
                <w:lang w:val="es-CO"/>
              </w:rPr>
            </w:pPr>
            <w:r w:rsidRPr="00831538">
              <w:rPr>
                <w:rFonts w:eastAsia="Calibri" w:cstheme="minorHAnsi"/>
                <w:b/>
                <w:i/>
                <w:iCs/>
                <w:spacing w:val="-2"/>
                <w:sz w:val="18"/>
                <w:szCs w:val="18"/>
                <w:lang w:val="es-CO"/>
              </w:rPr>
              <w:lastRenderedPageBreak/>
              <w:t>Restricciones o limitaciones</w:t>
            </w:r>
          </w:p>
        </w:tc>
        <w:sdt>
          <w:sdtPr>
            <w:rPr>
              <w:rFonts w:eastAsia="Calibri" w:cstheme="minorHAnsi"/>
              <w:sz w:val="18"/>
              <w:szCs w:val="18"/>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2491A7F" w14:textId="7AFF7EA1" w:rsidR="00827CD6" w:rsidRDefault="00827CD6" w:rsidP="005133CE">
                <w:pPr>
                  <w:ind w:right="99"/>
                  <w:jc w:val="both"/>
                  <w:rPr>
                    <w:rFonts w:eastAsia="Calibri" w:cstheme="minorHAnsi"/>
                    <w:sz w:val="18"/>
                    <w:szCs w:val="18"/>
                    <w:lang w:val="es-CO"/>
                  </w:rPr>
                </w:pPr>
                <w:r w:rsidRPr="00831538">
                  <w:rPr>
                    <w:rFonts w:eastAsia="Calibri" w:cstheme="minorHAnsi"/>
                    <w:sz w:val="18"/>
                    <w:szCs w:val="18"/>
                    <w:lang w:val="es-CO"/>
                  </w:rPr>
                  <w:t xml:space="preserve">Las limitaciones están asociadas a la calidad de los datos de las fuentes seleccionadas. </w:t>
                </w:r>
                <w:r w:rsidR="00AD6D4D" w:rsidRPr="00831538">
                  <w:rPr>
                    <w:rFonts w:eastAsia="Calibri" w:cstheme="minorHAnsi"/>
                    <w:sz w:val="18"/>
                    <w:szCs w:val="18"/>
                    <w:lang w:val="es-CO"/>
                  </w:rPr>
                  <w:t>La información de la producción en cada municipio proviene</w:t>
                </w:r>
                <w:r w:rsidRPr="00831538">
                  <w:rPr>
                    <w:rFonts w:eastAsia="Calibri" w:cstheme="minorHAnsi"/>
                    <w:sz w:val="18"/>
                    <w:szCs w:val="18"/>
                    <w:lang w:val="es-CO"/>
                  </w:rPr>
                  <w:t xml:space="preserve"> de múltiples fuentes con </w:t>
                </w:r>
                <w:r w:rsidR="00AD6D4D" w:rsidRPr="00831538">
                  <w:rPr>
                    <w:rFonts w:eastAsia="Calibri" w:cstheme="minorHAnsi"/>
                    <w:sz w:val="18"/>
                    <w:szCs w:val="18"/>
                    <w:lang w:val="es-CO"/>
                  </w:rPr>
                  <w:t>metodologías y unidades diferentes</w:t>
                </w:r>
                <w:r w:rsidRPr="00831538">
                  <w:rPr>
                    <w:rFonts w:eastAsia="Calibri" w:cstheme="minorHAnsi"/>
                    <w:sz w:val="18"/>
                    <w:szCs w:val="18"/>
                    <w:lang w:val="es-CO"/>
                  </w:rPr>
                  <w:t>, lo que puede generar inconsistencias o vacíos en los datos.</w:t>
                </w:r>
              </w:p>
              <w:p w14:paraId="36A9D78E" w14:textId="77777777" w:rsidR="00831538" w:rsidRPr="00831538" w:rsidRDefault="00831538" w:rsidP="005133CE">
                <w:pPr>
                  <w:ind w:right="99"/>
                  <w:jc w:val="both"/>
                  <w:rPr>
                    <w:rFonts w:eastAsia="Calibri" w:cstheme="minorHAnsi"/>
                    <w:sz w:val="18"/>
                    <w:szCs w:val="18"/>
                    <w:lang w:val="es-CO"/>
                  </w:rPr>
                </w:pPr>
              </w:p>
              <w:p w14:paraId="39E9F5E5" w14:textId="6B102A7E" w:rsidR="005133CE" w:rsidRPr="00831538" w:rsidRDefault="00AD6D4D" w:rsidP="00C24E11">
                <w:pPr>
                  <w:ind w:right="99"/>
                  <w:jc w:val="both"/>
                  <w:rPr>
                    <w:rFonts w:eastAsia="Calibri" w:cstheme="minorHAnsi"/>
                    <w:color w:val="FF0000"/>
                    <w:sz w:val="18"/>
                    <w:szCs w:val="18"/>
                    <w:lang w:val="es-CO"/>
                  </w:rPr>
                </w:pPr>
                <w:r w:rsidRPr="00831538">
                  <w:rPr>
                    <w:rFonts w:eastAsia="Calibri" w:cstheme="minorHAnsi"/>
                    <w:sz w:val="18"/>
                    <w:szCs w:val="18"/>
                    <w:lang w:val="es-CO"/>
                  </w:rPr>
                  <w:t xml:space="preserve">No se considera la totalidad de los metales estratégicos, por lo que es un indicador que no refleja la totalidad de la situación de este tipo de minerales en el país. </w:t>
                </w:r>
              </w:p>
            </w:tc>
          </w:sdtContent>
        </w:sdt>
      </w:tr>
      <w:tr w:rsidR="005133CE" w:rsidRPr="00831538" w14:paraId="29133EB9" w14:textId="77777777" w:rsidTr="00D66A17">
        <w:trPr>
          <w:trHeight w:val="20"/>
        </w:trPr>
        <w:tc>
          <w:tcPr>
            <w:tcW w:w="799" w:type="pct"/>
            <w:vMerge w:val="restart"/>
            <w:shd w:val="clear" w:color="auto" w:fill="D9D9D9"/>
            <w:vAlign w:val="center"/>
          </w:tcPr>
          <w:p w14:paraId="77113880" w14:textId="77777777" w:rsidR="005133CE" w:rsidRPr="00831538" w:rsidRDefault="005133CE" w:rsidP="005133CE">
            <w:pPr>
              <w:jc w:val="center"/>
              <w:rPr>
                <w:rFonts w:eastAsia="Calibri" w:cstheme="minorHAnsi"/>
                <w:b/>
                <w:i/>
                <w:iCs/>
                <w:spacing w:val="-2"/>
                <w:sz w:val="18"/>
                <w:szCs w:val="18"/>
                <w:lang w:val="es-CO"/>
              </w:rPr>
            </w:pPr>
            <w:r w:rsidRPr="00831538">
              <w:rPr>
                <w:rFonts w:eastAsia="Calibri" w:cstheme="minorHAnsi"/>
                <w:b/>
                <w:i/>
                <w:iCs/>
                <w:spacing w:val="-2"/>
                <w:sz w:val="18"/>
                <w:szCs w:val="18"/>
                <w:lang w:val="es-CO"/>
              </w:rPr>
              <w:t>Facilidad de obtención</w:t>
            </w:r>
          </w:p>
        </w:tc>
        <w:tc>
          <w:tcPr>
            <w:tcW w:w="1401" w:type="pct"/>
            <w:gridSpan w:val="3"/>
            <w:vAlign w:val="center"/>
          </w:tcPr>
          <w:p w14:paraId="6AB18161" w14:textId="35259D4D" w:rsidR="005133CE" w:rsidRPr="00831538" w:rsidRDefault="005133CE" w:rsidP="005133CE">
            <w:pPr>
              <w:ind w:right="93"/>
              <w:jc w:val="center"/>
              <w:rPr>
                <w:rFonts w:eastAsia="Calibri" w:cstheme="minorHAnsi"/>
                <w:color w:val="FF0000"/>
                <w:sz w:val="18"/>
                <w:szCs w:val="18"/>
                <w:lang w:val="es-CO"/>
              </w:rPr>
            </w:pPr>
            <w:r w:rsidRPr="00831538">
              <w:rPr>
                <w:rFonts w:eastAsia="Calibri" w:cstheme="minorHAnsi"/>
                <w:spacing w:val="-2"/>
                <w:sz w:val="18"/>
                <w:szCs w:val="18"/>
                <w:lang w:val="es-CO"/>
              </w:rPr>
              <w:t xml:space="preserve">Fácil </w:t>
            </w:r>
            <w:sdt>
              <w:sdtPr>
                <w:rPr>
                  <w:rFonts w:eastAsia="Calibri" w:cstheme="minorHAnsi"/>
                  <w:spacing w:val="-2"/>
                  <w:sz w:val="18"/>
                  <w:szCs w:val="18"/>
                </w:rPr>
                <w:id w:val="-766536319"/>
                <w14:checkbox>
                  <w14:checked w14:val="1"/>
                  <w14:checkedState w14:val="2612" w14:font="MS Gothic"/>
                  <w14:uncheckedState w14:val="2610" w14:font="MS Gothic"/>
                </w14:checkbox>
              </w:sdtPr>
              <w:sdtContent>
                <w:r w:rsidR="00994C07" w:rsidRPr="00831538">
                  <w:rPr>
                    <w:rFonts w:ascii="Segoe UI Symbol" w:eastAsia="MS Gothic" w:hAnsi="Segoe UI Symbol" w:cs="Segoe UI Symbol"/>
                    <w:spacing w:val="-2"/>
                    <w:sz w:val="18"/>
                    <w:szCs w:val="18"/>
                    <w:lang w:val="es-CO"/>
                  </w:rPr>
                  <w:t>☒</w:t>
                </w:r>
              </w:sdtContent>
            </w:sdt>
          </w:p>
        </w:tc>
        <w:tc>
          <w:tcPr>
            <w:tcW w:w="1401" w:type="pct"/>
            <w:gridSpan w:val="2"/>
            <w:vAlign w:val="center"/>
          </w:tcPr>
          <w:p w14:paraId="36BD623F" w14:textId="77777777" w:rsidR="005133CE" w:rsidRPr="00831538" w:rsidRDefault="005133CE" w:rsidP="005133CE">
            <w:pPr>
              <w:ind w:right="93"/>
              <w:jc w:val="center"/>
              <w:rPr>
                <w:rFonts w:eastAsia="Calibri" w:cstheme="minorHAnsi"/>
                <w:sz w:val="18"/>
                <w:szCs w:val="18"/>
                <w:lang w:val="es-CO"/>
              </w:rPr>
            </w:pPr>
            <w:r w:rsidRPr="00831538">
              <w:rPr>
                <w:rFonts w:eastAsia="Calibri" w:cstheme="minorHAnsi"/>
                <w:spacing w:val="-2"/>
                <w:sz w:val="18"/>
                <w:szCs w:val="18"/>
                <w:lang w:val="es-CO"/>
              </w:rPr>
              <w:t xml:space="preserve">Regular </w:t>
            </w:r>
            <w:sdt>
              <w:sdtPr>
                <w:rPr>
                  <w:rFonts w:eastAsia="Calibri" w:cstheme="minorHAnsi"/>
                  <w:spacing w:val="-2"/>
                  <w:sz w:val="18"/>
                  <w:szCs w:val="18"/>
                </w:rPr>
                <w:id w:val="528990722"/>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1399" w:type="pct"/>
            <w:gridSpan w:val="3"/>
            <w:vAlign w:val="center"/>
          </w:tcPr>
          <w:p w14:paraId="1A6ED5F8" w14:textId="77777777" w:rsidR="005133CE" w:rsidRPr="00831538" w:rsidRDefault="005133CE" w:rsidP="005133CE">
            <w:pPr>
              <w:ind w:right="93"/>
              <w:jc w:val="center"/>
              <w:rPr>
                <w:rFonts w:eastAsia="Calibri" w:cstheme="minorHAnsi"/>
                <w:sz w:val="18"/>
                <w:szCs w:val="18"/>
                <w:lang w:val="es-CO"/>
              </w:rPr>
            </w:pPr>
            <w:r w:rsidRPr="00831538">
              <w:rPr>
                <w:rFonts w:eastAsia="Calibri" w:cstheme="minorHAnsi"/>
                <w:sz w:val="18"/>
                <w:szCs w:val="18"/>
                <w:lang w:val="es-CO"/>
              </w:rPr>
              <w:t xml:space="preserve">Difícil </w:t>
            </w:r>
            <w:sdt>
              <w:sdtPr>
                <w:rPr>
                  <w:rFonts w:eastAsia="Calibri" w:cstheme="minorHAnsi"/>
                  <w:sz w:val="18"/>
                  <w:szCs w:val="18"/>
                </w:rPr>
                <w:id w:val="1792394785"/>
                <w14:checkbox>
                  <w14:checked w14:val="0"/>
                  <w14:checkedState w14:val="2612" w14:font="MS Gothic"/>
                  <w14:uncheckedState w14:val="2610" w14:font="MS Gothic"/>
                </w14:checkbox>
              </w:sdtPr>
              <w:sdtContent>
                <w:r w:rsidRPr="00831538">
                  <w:rPr>
                    <w:rFonts w:ascii="Segoe UI Symbol" w:eastAsia="Calibri" w:hAnsi="Segoe UI Symbol" w:cs="Segoe UI Symbol"/>
                    <w:sz w:val="18"/>
                    <w:szCs w:val="18"/>
                    <w:lang w:val="es-CO"/>
                  </w:rPr>
                  <w:t>☐</w:t>
                </w:r>
              </w:sdtContent>
            </w:sdt>
          </w:p>
        </w:tc>
      </w:tr>
      <w:tr w:rsidR="005133CE" w:rsidRPr="00831538" w14:paraId="1D5E24DC" w14:textId="77777777" w:rsidTr="00D66A17">
        <w:trPr>
          <w:trHeight w:val="20"/>
        </w:trPr>
        <w:tc>
          <w:tcPr>
            <w:tcW w:w="799" w:type="pct"/>
            <w:vMerge/>
            <w:shd w:val="clear" w:color="auto" w:fill="D9D9D9"/>
          </w:tcPr>
          <w:p w14:paraId="6259F873" w14:textId="77777777" w:rsidR="005133CE" w:rsidRPr="00831538" w:rsidRDefault="005133CE" w:rsidP="005133CE">
            <w:pPr>
              <w:tabs>
                <w:tab w:val="left" w:pos="1936"/>
              </w:tabs>
              <w:ind w:left="55" w:right="99"/>
              <w:rPr>
                <w:rFonts w:eastAsia="Calibri" w:cstheme="minorHAnsi"/>
                <w:b/>
                <w:spacing w:val="-2"/>
                <w:sz w:val="18"/>
                <w:szCs w:val="18"/>
                <w:lang w:val="es-CO"/>
              </w:rPr>
            </w:pPr>
          </w:p>
        </w:tc>
        <w:tc>
          <w:tcPr>
            <w:tcW w:w="4201" w:type="pct"/>
            <w:gridSpan w:val="8"/>
          </w:tcPr>
          <w:p w14:paraId="309D4B4A" w14:textId="17E4F33D" w:rsidR="005133CE" w:rsidRPr="00831538" w:rsidRDefault="005133CE" w:rsidP="00581AD3">
            <w:pPr>
              <w:ind w:right="91"/>
              <w:jc w:val="both"/>
              <w:rPr>
                <w:rFonts w:eastAsia="Calibri" w:cstheme="minorHAnsi"/>
                <w:sz w:val="18"/>
                <w:szCs w:val="18"/>
                <w:lang w:val="es-CO"/>
              </w:rPr>
            </w:pPr>
            <w:r w:rsidRPr="00831538">
              <w:rPr>
                <w:rFonts w:eastAsia="Calibri" w:cstheme="minorHAnsi"/>
                <w:position w:val="-10"/>
                <w:sz w:val="18"/>
                <w:szCs w:val="18"/>
                <w:lang w:val="es-CO"/>
              </w:rPr>
              <w:t>¿Por</w:t>
            </w:r>
            <w:r w:rsidRPr="00831538">
              <w:rPr>
                <w:rFonts w:eastAsia="Calibri" w:cstheme="minorHAnsi"/>
                <w:spacing w:val="-8"/>
                <w:position w:val="-10"/>
                <w:sz w:val="18"/>
                <w:szCs w:val="18"/>
                <w:lang w:val="es-CO"/>
              </w:rPr>
              <w:t xml:space="preserve"> </w:t>
            </w:r>
            <w:r w:rsidRPr="00831538">
              <w:rPr>
                <w:rFonts w:eastAsia="Calibri" w:cstheme="minorHAnsi"/>
                <w:position w:val="-10"/>
                <w:sz w:val="18"/>
                <w:szCs w:val="18"/>
                <w:lang w:val="es-CO"/>
              </w:rPr>
              <w:t xml:space="preserve">qué?:  </w:t>
            </w:r>
            <w:sdt>
              <w:sdtPr>
                <w:rPr>
                  <w:rFonts w:eastAsia="Calibri" w:cstheme="minorHAnsi"/>
                  <w:sz w:val="18"/>
                  <w:szCs w:val="18"/>
                </w:rPr>
                <w:alias w:val="Facilidad de obtención"/>
                <w:tag w:val="Facilidad de obtención"/>
                <w:id w:val="-1460876802"/>
                <w:placeholder>
                  <w:docPart w:val="051FAAC3693D496986A4CE0154280DDB"/>
                </w:placeholder>
              </w:sdtPr>
              <w:sdtEndPr>
                <w:rPr>
                  <w:color w:val="FF0000"/>
                </w:rPr>
              </w:sdtEndPr>
              <w:sdtContent>
                <w:r w:rsidR="00581AD3" w:rsidRPr="00831538">
                  <w:rPr>
                    <w:rFonts w:eastAsia="Calibri" w:cstheme="minorHAnsi"/>
                    <w:sz w:val="18"/>
                    <w:szCs w:val="18"/>
                    <w:lang w:val="es-CO"/>
                  </w:rPr>
                  <w:t xml:space="preserve">Los datos </w:t>
                </w:r>
                <w:r w:rsidR="00AD6D4D" w:rsidRPr="00831538">
                  <w:rPr>
                    <w:rFonts w:eastAsia="Calibri" w:cstheme="minorHAnsi"/>
                    <w:sz w:val="18"/>
                    <w:szCs w:val="18"/>
                    <w:lang w:val="es-CO"/>
                  </w:rPr>
                  <w:t>de producción de minerales se reportan en el Sistema de Información Minera Colombiana (SIMCO) que es competencia de la UPME. Al ser una entidad adscrita se facilita el flujo de información hacia el observatorio de la OAAS.</w:t>
                </w:r>
                <w:r w:rsidR="0005697B" w:rsidRPr="00831538">
                  <w:rPr>
                    <w:rFonts w:eastAsia="Calibri" w:cstheme="minorHAnsi"/>
                    <w:sz w:val="18"/>
                    <w:szCs w:val="18"/>
                    <w:lang w:val="es-CO"/>
                  </w:rPr>
                  <w:t xml:space="preserve"> </w:t>
                </w:r>
              </w:sdtContent>
            </w:sdt>
          </w:p>
        </w:tc>
      </w:tr>
      <w:tr w:rsidR="005133CE" w:rsidRPr="00831538"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831538" w:rsidRDefault="005133CE" w:rsidP="005133CE">
            <w:pPr>
              <w:jc w:val="center"/>
              <w:rPr>
                <w:rFonts w:eastAsia="Calibri" w:cstheme="minorHAnsi"/>
                <w:b/>
                <w:bCs/>
                <w:sz w:val="18"/>
                <w:szCs w:val="18"/>
                <w:lang w:val="es-CO"/>
              </w:rPr>
            </w:pPr>
            <w:r w:rsidRPr="00831538">
              <w:rPr>
                <w:rFonts w:eastAsia="Calibri" w:cstheme="minorHAnsi"/>
                <w:b/>
                <w:bCs/>
                <w:sz w:val="18"/>
                <w:szCs w:val="18"/>
                <w:lang w:val="es-CO"/>
              </w:rPr>
              <w:t>RESPONSABLE DEL INDICADOR</w:t>
            </w:r>
          </w:p>
        </w:tc>
      </w:tr>
      <w:tr w:rsidR="005133CE" w:rsidRPr="00831538" w14:paraId="1F6C19D8" w14:textId="77777777" w:rsidTr="00D66A17">
        <w:trPr>
          <w:trHeight w:val="20"/>
        </w:trPr>
        <w:tc>
          <w:tcPr>
            <w:tcW w:w="799" w:type="pct"/>
            <w:shd w:val="clear" w:color="auto" w:fill="D9D9D9"/>
            <w:vAlign w:val="center"/>
          </w:tcPr>
          <w:p w14:paraId="218E44D1" w14:textId="77777777" w:rsidR="005133CE" w:rsidRPr="00831538" w:rsidRDefault="005133CE" w:rsidP="005133CE">
            <w:pPr>
              <w:jc w:val="center"/>
              <w:rPr>
                <w:rFonts w:eastAsia="Calibri" w:cstheme="minorHAnsi"/>
                <w:b/>
                <w:i/>
                <w:sz w:val="18"/>
                <w:szCs w:val="18"/>
                <w:lang w:val="es-CO"/>
              </w:rPr>
            </w:pPr>
            <w:r w:rsidRPr="00831538">
              <w:rPr>
                <w:rFonts w:eastAsia="Calibri" w:cstheme="minorHAnsi"/>
                <w:b/>
                <w:i/>
                <w:spacing w:val="-2"/>
                <w:sz w:val="18"/>
                <w:szCs w:val="18"/>
                <w:lang w:val="es-CO"/>
              </w:rPr>
              <w:t>Entidad</w:t>
            </w:r>
          </w:p>
        </w:tc>
        <w:sdt>
          <w:sdtPr>
            <w:rPr>
              <w:rFonts w:eastAsia="Calibri" w:cstheme="minorHAnsi"/>
              <w:sz w:val="18"/>
              <w:szCs w:val="18"/>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7D6F42EA" w:rsidR="005133CE" w:rsidRPr="00831538" w:rsidRDefault="00827CD6" w:rsidP="005133CE">
                <w:pPr>
                  <w:rPr>
                    <w:rFonts w:eastAsia="Calibri" w:cstheme="minorHAnsi"/>
                    <w:color w:val="FF0000"/>
                    <w:sz w:val="18"/>
                    <w:szCs w:val="18"/>
                    <w:lang w:val="es-CO"/>
                  </w:rPr>
                </w:pPr>
                <w:r w:rsidRPr="00831538">
                  <w:rPr>
                    <w:rFonts w:eastAsia="Calibri" w:cstheme="minorHAnsi"/>
                    <w:sz w:val="18"/>
                    <w:szCs w:val="18"/>
                    <w:lang w:val="es-CO"/>
                  </w:rPr>
                  <w:t>Ministerio de Minas y Energía</w:t>
                </w:r>
              </w:p>
            </w:tc>
          </w:sdtContent>
        </w:sdt>
      </w:tr>
      <w:tr w:rsidR="005133CE" w:rsidRPr="00831538" w14:paraId="103DB717" w14:textId="77777777" w:rsidTr="00D66A17">
        <w:trPr>
          <w:trHeight w:val="20"/>
        </w:trPr>
        <w:tc>
          <w:tcPr>
            <w:tcW w:w="799" w:type="pct"/>
            <w:shd w:val="clear" w:color="auto" w:fill="D9D9D9"/>
            <w:vAlign w:val="center"/>
          </w:tcPr>
          <w:p w14:paraId="11282AEB" w14:textId="77777777" w:rsidR="005133CE" w:rsidRPr="00831538" w:rsidRDefault="005133CE" w:rsidP="005133CE">
            <w:pPr>
              <w:jc w:val="center"/>
              <w:rPr>
                <w:rFonts w:eastAsia="Calibri" w:cstheme="minorHAnsi"/>
                <w:b/>
                <w:i/>
                <w:sz w:val="18"/>
                <w:szCs w:val="18"/>
                <w:lang w:val="es-CO"/>
              </w:rPr>
            </w:pPr>
            <w:r w:rsidRPr="00831538">
              <w:rPr>
                <w:rFonts w:eastAsia="Calibri" w:cstheme="minorHAnsi"/>
                <w:b/>
                <w:i/>
                <w:spacing w:val="-2"/>
                <w:sz w:val="18"/>
                <w:szCs w:val="18"/>
                <w:lang w:val="es-CO"/>
              </w:rPr>
              <w:t>Dependencia</w:t>
            </w:r>
          </w:p>
        </w:tc>
        <w:sdt>
          <w:sdtPr>
            <w:rPr>
              <w:rFonts w:eastAsia="Calibri" w:cstheme="minorHAnsi"/>
              <w:sz w:val="18"/>
              <w:szCs w:val="18"/>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7D615CBF" w:rsidR="005133CE" w:rsidRPr="00831538" w:rsidRDefault="00827CD6" w:rsidP="005133CE">
                <w:pPr>
                  <w:rPr>
                    <w:rFonts w:eastAsia="Calibri" w:cstheme="minorHAnsi"/>
                    <w:color w:val="FF0000"/>
                    <w:sz w:val="18"/>
                    <w:szCs w:val="18"/>
                    <w:lang w:val="es-CO"/>
                  </w:rPr>
                </w:pPr>
                <w:r w:rsidRPr="00831538">
                  <w:rPr>
                    <w:rFonts w:eastAsia="Calibri" w:cstheme="minorHAnsi"/>
                    <w:sz w:val="18"/>
                    <w:szCs w:val="18"/>
                    <w:lang w:val="es-CO"/>
                  </w:rPr>
                  <w:t>Oficina de Asuntos Ambientales y Sociales</w:t>
                </w:r>
              </w:p>
            </w:tc>
          </w:sdtContent>
        </w:sdt>
      </w:tr>
      <w:tr w:rsidR="005133CE" w:rsidRPr="00831538" w14:paraId="23C99516" w14:textId="77777777" w:rsidTr="00D66A17">
        <w:trPr>
          <w:trHeight w:val="20"/>
        </w:trPr>
        <w:tc>
          <w:tcPr>
            <w:tcW w:w="799" w:type="pct"/>
            <w:shd w:val="clear" w:color="auto" w:fill="D9D9D9"/>
            <w:vAlign w:val="center"/>
          </w:tcPr>
          <w:p w14:paraId="2AA5A913" w14:textId="77777777" w:rsidR="005133CE" w:rsidRPr="00831538" w:rsidRDefault="005133CE" w:rsidP="005133CE">
            <w:pPr>
              <w:jc w:val="center"/>
              <w:rPr>
                <w:rFonts w:eastAsia="Calibri" w:cstheme="minorHAnsi"/>
                <w:b/>
                <w:i/>
                <w:sz w:val="18"/>
                <w:szCs w:val="18"/>
                <w:lang w:val="es-CO"/>
              </w:rPr>
            </w:pPr>
            <w:r w:rsidRPr="00831538">
              <w:rPr>
                <w:rFonts w:eastAsia="Calibri" w:cstheme="minorHAnsi"/>
                <w:b/>
                <w:i/>
                <w:spacing w:val="-2"/>
                <w:sz w:val="18"/>
                <w:szCs w:val="18"/>
                <w:lang w:val="es-CO"/>
              </w:rPr>
              <w:t>Teléfono de la dependencia</w:t>
            </w:r>
          </w:p>
        </w:tc>
        <w:sdt>
          <w:sdtPr>
            <w:rPr>
              <w:rFonts w:eastAsia="Calibri" w:cstheme="minorHAnsi"/>
              <w:sz w:val="18"/>
              <w:szCs w:val="18"/>
            </w:rPr>
            <w:alias w:val="Teléfono de la dependencia"/>
            <w:tag w:val="Teléfono de la dependencia"/>
            <w:id w:val="603464766"/>
            <w:placeholder>
              <w:docPart w:val="2407BB23B52A4E6E985D21CA8E70B6F5"/>
            </w:placeholder>
          </w:sdtPr>
          <w:sdtEndPr>
            <w:rPr>
              <w:color w:val="FF0000"/>
            </w:rPr>
          </w:sdtEndPr>
          <w:sdtContent>
            <w:tc>
              <w:tcPr>
                <w:tcW w:w="4201" w:type="pct"/>
                <w:gridSpan w:val="8"/>
              </w:tcPr>
              <w:p w14:paraId="30540ED4" w14:textId="08F56072" w:rsidR="005133CE" w:rsidRPr="00831538" w:rsidRDefault="00827CD6" w:rsidP="005133CE">
                <w:pPr>
                  <w:rPr>
                    <w:rFonts w:eastAsia="Calibri" w:cstheme="minorHAnsi"/>
                    <w:color w:val="FF0000"/>
                    <w:sz w:val="18"/>
                    <w:szCs w:val="18"/>
                    <w:lang w:val="es-CO"/>
                  </w:rPr>
                </w:pPr>
                <w:r w:rsidRPr="00831538">
                  <w:rPr>
                    <w:rFonts w:eastAsia="Calibri" w:cstheme="minorHAnsi"/>
                    <w:sz w:val="18"/>
                    <w:szCs w:val="18"/>
                    <w:lang w:val="es-CO"/>
                  </w:rPr>
                  <w:t>601 2200300</w:t>
                </w:r>
              </w:p>
            </w:tc>
          </w:sdtContent>
        </w:sdt>
      </w:tr>
      <w:tr w:rsidR="005133CE" w:rsidRPr="00831538" w14:paraId="7C8505E7" w14:textId="77777777" w:rsidTr="00D66A17">
        <w:trPr>
          <w:trHeight w:val="20"/>
        </w:trPr>
        <w:tc>
          <w:tcPr>
            <w:tcW w:w="799" w:type="pct"/>
            <w:shd w:val="clear" w:color="auto" w:fill="D9D9D9"/>
            <w:vAlign w:val="center"/>
          </w:tcPr>
          <w:p w14:paraId="07693E12" w14:textId="0DCE259A" w:rsidR="005133CE" w:rsidRPr="00831538" w:rsidRDefault="005133CE" w:rsidP="005133CE">
            <w:pPr>
              <w:jc w:val="center"/>
              <w:rPr>
                <w:rFonts w:eastAsia="Calibri" w:cstheme="minorHAnsi"/>
                <w:b/>
                <w:i/>
                <w:spacing w:val="-2"/>
                <w:sz w:val="18"/>
                <w:szCs w:val="18"/>
                <w:lang w:val="es-CO"/>
              </w:rPr>
            </w:pPr>
            <w:r w:rsidRPr="00831538">
              <w:rPr>
                <w:rFonts w:eastAsia="Calibri" w:cstheme="minorHAnsi"/>
                <w:b/>
                <w:i/>
                <w:spacing w:val="-2"/>
                <w:sz w:val="18"/>
                <w:szCs w:val="18"/>
                <w:lang w:val="es-CO"/>
              </w:rPr>
              <w:t>Dirección de la dependencia</w:t>
            </w:r>
          </w:p>
        </w:tc>
        <w:sdt>
          <w:sdtPr>
            <w:rPr>
              <w:rFonts w:eastAsia="Calibri" w:cstheme="minorHAnsi"/>
              <w:sz w:val="18"/>
              <w:szCs w:val="18"/>
            </w:rPr>
            <w:alias w:val="Dirección de la dependencia "/>
            <w:tag w:val="Dirección de la dependencia "/>
            <w:id w:val="559372583"/>
            <w:placeholder>
              <w:docPart w:val="FC6E50DF2D8B4D56B653C8B35465B4E3"/>
            </w:placeholder>
          </w:sdtPr>
          <w:sdtEndPr>
            <w:rPr>
              <w:color w:val="FF0000"/>
            </w:rPr>
          </w:sdtEndPr>
          <w:sdtContent>
            <w:sdt>
              <w:sdtPr>
                <w:rPr>
                  <w:rFonts w:eastAsia="Calibri" w:cstheme="minorHAnsi"/>
                  <w:sz w:val="18"/>
                  <w:szCs w:val="18"/>
                </w:rPr>
                <w:alias w:val="Dirección de la dependencia "/>
                <w:tag w:val="Dirección de la dependencia "/>
                <w:id w:val="-239871840"/>
                <w:placeholder>
                  <w:docPart w:val="CC14F6ADD57041B8A964451A62B1A166"/>
                </w:placeholder>
              </w:sdtPr>
              <w:sdtEndPr>
                <w:rPr>
                  <w:color w:val="FF0000"/>
                </w:rPr>
              </w:sdtEndPr>
              <w:sdtContent>
                <w:tc>
                  <w:tcPr>
                    <w:tcW w:w="4201" w:type="pct"/>
                    <w:gridSpan w:val="8"/>
                  </w:tcPr>
                  <w:p w14:paraId="6B7EDA2E" w14:textId="6EB33BB2" w:rsidR="005133CE" w:rsidRPr="00831538" w:rsidRDefault="00827CD6" w:rsidP="005133CE">
                    <w:pPr>
                      <w:rPr>
                        <w:rFonts w:eastAsia="Calibri" w:cstheme="minorHAnsi"/>
                        <w:color w:val="FF0000"/>
                        <w:sz w:val="18"/>
                        <w:szCs w:val="18"/>
                        <w:lang w:val="es-CO"/>
                      </w:rPr>
                    </w:pPr>
                    <w:r w:rsidRPr="00831538">
                      <w:rPr>
                        <w:rFonts w:eastAsia="Calibri" w:cstheme="minorHAnsi"/>
                        <w:sz w:val="18"/>
                        <w:szCs w:val="18"/>
                        <w:lang w:val="es-CO"/>
                      </w:rPr>
                      <w:t>Calle 43 No. 57 - 31 – Centro Administrativo Nacional Bogotá D.C - Colombia.</w:t>
                    </w:r>
                  </w:p>
                </w:tc>
              </w:sdtContent>
            </w:sdt>
          </w:sdtContent>
        </w:sdt>
      </w:tr>
      <w:tr w:rsidR="005133CE" w:rsidRPr="00831538" w14:paraId="3E64677F" w14:textId="77777777" w:rsidTr="00D66A17">
        <w:trPr>
          <w:trHeight w:val="20"/>
        </w:trPr>
        <w:tc>
          <w:tcPr>
            <w:tcW w:w="5000" w:type="pct"/>
            <w:gridSpan w:val="9"/>
            <w:shd w:val="clear" w:color="auto" w:fill="A6A6A6" w:themeFill="background1" w:themeFillShade="A6"/>
          </w:tcPr>
          <w:p w14:paraId="16405E0A" w14:textId="77777777" w:rsidR="005133CE" w:rsidRPr="00831538" w:rsidRDefault="005133CE" w:rsidP="005133CE">
            <w:pPr>
              <w:jc w:val="center"/>
              <w:rPr>
                <w:rFonts w:eastAsia="Calibri" w:cstheme="minorHAnsi"/>
                <w:b/>
                <w:sz w:val="18"/>
                <w:szCs w:val="18"/>
                <w:lang w:val="es-CO"/>
              </w:rPr>
            </w:pPr>
            <w:r w:rsidRPr="00831538">
              <w:rPr>
                <w:rFonts w:eastAsia="Calibri" w:cstheme="minorHAnsi"/>
                <w:b/>
                <w:bCs/>
                <w:sz w:val="18"/>
                <w:szCs w:val="18"/>
                <w:lang w:val="es-CO"/>
              </w:rPr>
              <w:t>UBICACIÓN PRINCIPAL PARA LA CONSULTA DEL INDICADOR</w:t>
            </w:r>
          </w:p>
        </w:tc>
      </w:tr>
      <w:tr w:rsidR="005133CE" w:rsidRPr="00831538" w14:paraId="2F110014" w14:textId="77777777" w:rsidTr="00D66A17">
        <w:trPr>
          <w:trHeight w:val="20"/>
        </w:trPr>
        <w:tc>
          <w:tcPr>
            <w:tcW w:w="799" w:type="pct"/>
            <w:shd w:val="clear" w:color="auto" w:fill="D9D9D9"/>
            <w:vAlign w:val="center"/>
          </w:tcPr>
          <w:p w14:paraId="2CE34004" w14:textId="77777777" w:rsidR="005133CE" w:rsidRPr="00831538" w:rsidRDefault="005133CE" w:rsidP="005133CE">
            <w:pPr>
              <w:jc w:val="center"/>
              <w:rPr>
                <w:rFonts w:eastAsia="Calibri" w:cstheme="minorHAnsi"/>
                <w:b/>
                <w:i/>
                <w:sz w:val="18"/>
                <w:szCs w:val="18"/>
                <w:lang w:val="es-CO"/>
              </w:rPr>
            </w:pPr>
            <w:r w:rsidRPr="00831538">
              <w:rPr>
                <w:rFonts w:eastAsia="Calibri" w:cstheme="minorHAnsi"/>
                <w:b/>
                <w:i/>
                <w:spacing w:val="-2"/>
                <w:sz w:val="18"/>
                <w:szCs w:val="18"/>
                <w:lang w:val="es-CO"/>
              </w:rPr>
              <w:t>Nombre</w:t>
            </w:r>
          </w:p>
        </w:tc>
        <w:sdt>
          <w:sdtPr>
            <w:rPr>
              <w:rFonts w:eastAsia="Calibri" w:cstheme="minorHAnsi"/>
              <w:sz w:val="18"/>
              <w:szCs w:val="18"/>
            </w:rPr>
            <w:alias w:val="Nombre"/>
            <w:tag w:val="Nombre"/>
            <w:id w:val="1555662621"/>
            <w:placeholder>
              <w:docPart w:val="71BAA9ADE0344944AF6B6B8C115F3FB1"/>
            </w:placeholder>
          </w:sdtPr>
          <w:sdtEndPr>
            <w:rPr>
              <w:color w:val="FF0000"/>
            </w:rPr>
          </w:sdtEndPr>
          <w:sdtContent>
            <w:sdt>
              <w:sdtPr>
                <w:rPr>
                  <w:rFonts w:eastAsia="Calibri" w:cstheme="minorHAnsi"/>
                  <w:sz w:val="18"/>
                  <w:szCs w:val="18"/>
                </w:rPr>
                <w:alias w:val="Nombre"/>
                <w:tag w:val="Nombre"/>
                <w:id w:val="1711080485"/>
                <w:placeholder>
                  <w:docPart w:val="126790A13EF74751B3F17C31AE44FA87"/>
                </w:placeholder>
              </w:sdtPr>
              <w:sdtEndPr>
                <w:rPr>
                  <w:color w:val="FF0000"/>
                </w:rPr>
              </w:sdtEndPr>
              <w:sdtContent>
                <w:tc>
                  <w:tcPr>
                    <w:tcW w:w="4201" w:type="pct"/>
                    <w:gridSpan w:val="8"/>
                  </w:tcPr>
                  <w:p w14:paraId="251B9ADE" w14:textId="24B3A6DC" w:rsidR="005133CE" w:rsidRPr="00831538" w:rsidRDefault="00827CD6" w:rsidP="005133CE">
                    <w:pPr>
                      <w:spacing w:line="199" w:lineRule="exact"/>
                      <w:jc w:val="both"/>
                      <w:rPr>
                        <w:rFonts w:eastAsia="Calibri" w:cstheme="minorHAnsi"/>
                        <w:color w:val="FF0000"/>
                        <w:sz w:val="18"/>
                        <w:szCs w:val="18"/>
                        <w:lang w:val="es-CO"/>
                      </w:rPr>
                    </w:pPr>
                    <w:r w:rsidRPr="00831538">
                      <w:rPr>
                        <w:rFonts w:eastAsia="Calibri" w:cstheme="minorHAnsi"/>
                        <w:sz w:val="18"/>
                        <w:szCs w:val="18"/>
                        <w:lang w:val="es-CO"/>
                      </w:rPr>
                      <w:t>A definir por la OAAS</w:t>
                    </w:r>
                  </w:p>
                </w:tc>
              </w:sdtContent>
            </w:sdt>
          </w:sdtContent>
        </w:sdt>
      </w:tr>
      <w:tr w:rsidR="005133CE" w:rsidRPr="00831538" w14:paraId="372299A3" w14:textId="77777777" w:rsidTr="00D66A17">
        <w:trPr>
          <w:trHeight w:val="20"/>
        </w:trPr>
        <w:tc>
          <w:tcPr>
            <w:tcW w:w="799" w:type="pct"/>
            <w:shd w:val="clear" w:color="auto" w:fill="D9D9D9"/>
            <w:vAlign w:val="center"/>
          </w:tcPr>
          <w:p w14:paraId="3A3CD968" w14:textId="77777777" w:rsidR="005133CE" w:rsidRPr="00831538" w:rsidRDefault="005133CE" w:rsidP="005133CE">
            <w:pPr>
              <w:jc w:val="center"/>
              <w:rPr>
                <w:rFonts w:eastAsia="Calibri" w:cstheme="minorHAnsi"/>
                <w:b/>
                <w:i/>
                <w:sz w:val="18"/>
                <w:szCs w:val="18"/>
                <w:lang w:val="es-CO"/>
              </w:rPr>
            </w:pPr>
            <w:r w:rsidRPr="00831538">
              <w:rPr>
                <w:rFonts w:eastAsia="Calibri" w:cstheme="minorHAnsi"/>
                <w:b/>
                <w:i/>
                <w:spacing w:val="-2"/>
                <w:sz w:val="18"/>
                <w:szCs w:val="18"/>
                <w:lang w:val="es-CO"/>
              </w:rPr>
              <w:t>Física</w:t>
            </w:r>
          </w:p>
        </w:tc>
        <w:sdt>
          <w:sdtPr>
            <w:rPr>
              <w:rFonts w:eastAsia="Calibri" w:cstheme="minorHAnsi"/>
              <w:sz w:val="18"/>
              <w:szCs w:val="18"/>
            </w:rPr>
            <w:alias w:val="Física"/>
            <w:tag w:val="Física"/>
            <w:id w:val="-529420571"/>
            <w:placeholder>
              <w:docPart w:val="9183460EE2474FE388CE9F7A0141E9DE"/>
            </w:placeholder>
          </w:sdtPr>
          <w:sdtEndPr>
            <w:rPr>
              <w:color w:val="FF0000"/>
            </w:rPr>
          </w:sdtEndPr>
          <w:sdtContent>
            <w:sdt>
              <w:sdtPr>
                <w:rPr>
                  <w:rFonts w:eastAsia="Calibri" w:cstheme="minorHAnsi"/>
                  <w:sz w:val="18"/>
                  <w:szCs w:val="18"/>
                </w:rPr>
                <w:alias w:val="Nombre"/>
                <w:tag w:val="Nombre"/>
                <w:id w:val="-817028000"/>
                <w:placeholder>
                  <w:docPart w:val="340007E062274911A27AAA4639FD37A3"/>
                </w:placeholder>
              </w:sdtPr>
              <w:sdtEndPr>
                <w:rPr>
                  <w:color w:val="FF0000"/>
                </w:rPr>
              </w:sdtEndPr>
              <w:sdtContent>
                <w:tc>
                  <w:tcPr>
                    <w:tcW w:w="4201" w:type="pct"/>
                    <w:gridSpan w:val="8"/>
                  </w:tcPr>
                  <w:p w14:paraId="4B6D31F6" w14:textId="5C8232D8" w:rsidR="005133CE" w:rsidRPr="00831538" w:rsidRDefault="00827CD6" w:rsidP="005133CE">
                    <w:pPr>
                      <w:rPr>
                        <w:rFonts w:eastAsia="Calibri" w:cstheme="minorHAnsi"/>
                        <w:color w:val="FF0000"/>
                        <w:sz w:val="18"/>
                        <w:szCs w:val="18"/>
                        <w:lang w:val="es-CO"/>
                      </w:rPr>
                    </w:pPr>
                    <w:r w:rsidRPr="00831538">
                      <w:rPr>
                        <w:rFonts w:eastAsia="Calibri" w:cstheme="minorHAnsi"/>
                        <w:sz w:val="18"/>
                        <w:szCs w:val="18"/>
                        <w:lang w:val="es-CO"/>
                      </w:rPr>
                      <w:t>A definir por la OAAS</w:t>
                    </w:r>
                  </w:p>
                </w:tc>
              </w:sdtContent>
            </w:sdt>
          </w:sdtContent>
        </w:sdt>
      </w:tr>
      <w:tr w:rsidR="005133CE" w:rsidRPr="00831538" w14:paraId="0413D2A1" w14:textId="77777777" w:rsidTr="00D66A17">
        <w:trPr>
          <w:trHeight w:val="20"/>
        </w:trPr>
        <w:tc>
          <w:tcPr>
            <w:tcW w:w="799" w:type="pct"/>
            <w:shd w:val="clear" w:color="auto" w:fill="D9D9D9"/>
            <w:vAlign w:val="center"/>
          </w:tcPr>
          <w:p w14:paraId="456CD1F0" w14:textId="77777777" w:rsidR="005133CE" w:rsidRPr="00831538" w:rsidRDefault="005133CE" w:rsidP="005133CE">
            <w:pPr>
              <w:jc w:val="center"/>
              <w:rPr>
                <w:rFonts w:eastAsia="Calibri" w:cstheme="minorHAnsi"/>
                <w:b/>
                <w:i/>
                <w:sz w:val="18"/>
                <w:szCs w:val="18"/>
                <w:lang w:val="es-CO"/>
              </w:rPr>
            </w:pPr>
            <w:r w:rsidRPr="00831538">
              <w:rPr>
                <w:rFonts w:eastAsia="Calibri" w:cstheme="minorHAnsi"/>
                <w:b/>
                <w:i/>
                <w:spacing w:val="-5"/>
                <w:sz w:val="18"/>
                <w:szCs w:val="18"/>
                <w:lang w:val="es-CO"/>
              </w:rPr>
              <w:t>URL</w:t>
            </w:r>
          </w:p>
        </w:tc>
        <w:sdt>
          <w:sdtPr>
            <w:rPr>
              <w:rFonts w:eastAsia="Calibri" w:cstheme="minorHAnsi"/>
              <w:sz w:val="18"/>
              <w:szCs w:val="18"/>
            </w:rPr>
            <w:alias w:val="URL"/>
            <w:tag w:val="URL"/>
            <w:id w:val="705301387"/>
            <w:placeholder>
              <w:docPart w:val="8430512A7284402CAD7DD9ED5AC24AB3"/>
            </w:placeholder>
          </w:sdtPr>
          <w:sdtEndPr>
            <w:rPr>
              <w:color w:val="FF0000"/>
            </w:rPr>
          </w:sdtEndPr>
          <w:sdtContent>
            <w:sdt>
              <w:sdtPr>
                <w:rPr>
                  <w:rFonts w:eastAsia="Calibri" w:cstheme="minorHAnsi"/>
                  <w:sz w:val="18"/>
                  <w:szCs w:val="18"/>
                </w:rPr>
                <w:alias w:val="Nombre"/>
                <w:tag w:val="Nombre"/>
                <w:id w:val="-1377154492"/>
                <w:placeholder>
                  <w:docPart w:val="F13E821DED4D486BA2990187A623879A"/>
                </w:placeholder>
              </w:sdtPr>
              <w:sdtEndPr>
                <w:rPr>
                  <w:color w:val="FF0000"/>
                </w:rPr>
              </w:sdtEndPr>
              <w:sdtContent>
                <w:tc>
                  <w:tcPr>
                    <w:tcW w:w="4201" w:type="pct"/>
                    <w:gridSpan w:val="8"/>
                  </w:tcPr>
                  <w:p w14:paraId="7ABEC837" w14:textId="3087F8B5" w:rsidR="005133CE" w:rsidRPr="00831538" w:rsidRDefault="00827CD6" w:rsidP="005133CE">
                    <w:pPr>
                      <w:rPr>
                        <w:rFonts w:eastAsia="Calibri" w:cstheme="minorHAnsi"/>
                        <w:color w:val="FF0000"/>
                        <w:sz w:val="18"/>
                        <w:szCs w:val="18"/>
                        <w:lang w:val="es-CO"/>
                      </w:rPr>
                    </w:pPr>
                    <w:r w:rsidRPr="00831538">
                      <w:rPr>
                        <w:rFonts w:eastAsia="Calibri" w:cstheme="minorHAnsi"/>
                        <w:sz w:val="18"/>
                        <w:szCs w:val="18"/>
                        <w:lang w:val="es-CO"/>
                      </w:rPr>
                      <w:t>A definir por la OAAS</w:t>
                    </w:r>
                  </w:p>
                </w:tc>
              </w:sdtContent>
            </w:sdt>
          </w:sdtContent>
        </w:sdt>
      </w:tr>
    </w:tbl>
    <w:p w14:paraId="07842CA7" w14:textId="77777777" w:rsidR="006238AE" w:rsidRPr="00831538" w:rsidRDefault="006238AE" w:rsidP="006238AE">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831538" w14:paraId="00F2AB87" w14:textId="77777777" w:rsidTr="00A108D7">
        <w:trPr>
          <w:trHeight w:val="20"/>
        </w:trPr>
        <w:tc>
          <w:tcPr>
            <w:tcW w:w="5000" w:type="pct"/>
            <w:gridSpan w:val="7"/>
            <w:shd w:val="clear" w:color="auto" w:fill="A6A6A6" w:themeFill="background1" w:themeFillShade="A6"/>
          </w:tcPr>
          <w:p w14:paraId="1875F989" w14:textId="77777777" w:rsidR="006238AE" w:rsidRPr="00831538" w:rsidRDefault="006238AE" w:rsidP="006238AE">
            <w:pPr>
              <w:jc w:val="center"/>
              <w:rPr>
                <w:rFonts w:eastAsia="Calibri" w:cstheme="minorHAnsi"/>
                <w:b/>
                <w:sz w:val="18"/>
                <w:szCs w:val="18"/>
                <w:lang w:val="es-CO"/>
              </w:rPr>
            </w:pPr>
            <w:r w:rsidRPr="00831538">
              <w:rPr>
                <w:rFonts w:eastAsia="Calibri" w:cstheme="minorHAnsi"/>
                <w:b/>
                <w:bCs/>
                <w:sz w:val="18"/>
                <w:szCs w:val="18"/>
                <w:lang w:val="es-CO"/>
              </w:rPr>
              <w:t>FUENTE DE LAS VARIABLES</w:t>
            </w:r>
          </w:p>
        </w:tc>
      </w:tr>
      <w:tr w:rsidR="006238AE" w:rsidRPr="00831538" w14:paraId="7EA9BC8A" w14:textId="77777777" w:rsidTr="00D66A17">
        <w:trPr>
          <w:trHeight w:val="20"/>
        </w:trPr>
        <w:tc>
          <w:tcPr>
            <w:tcW w:w="799" w:type="pct"/>
            <w:shd w:val="clear" w:color="auto" w:fill="D9D9D9"/>
            <w:vAlign w:val="center"/>
          </w:tcPr>
          <w:p w14:paraId="45F5E525" w14:textId="2BC13C95" w:rsidR="006238AE" w:rsidRPr="00831538" w:rsidRDefault="006238AE" w:rsidP="00A108D7">
            <w:pPr>
              <w:tabs>
                <w:tab w:val="left" w:pos="1019"/>
                <w:tab w:val="left" w:pos="1455"/>
              </w:tabs>
              <w:ind w:right="93"/>
              <w:jc w:val="center"/>
              <w:rPr>
                <w:rFonts w:eastAsia="Calibri" w:cstheme="minorHAnsi"/>
                <w:b/>
                <w:i/>
                <w:iCs/>
                <w:spacing w:val="-2"/>
                <w:sz w:val="18"/>
                <w:szCs w:val="18"/>
                <w:lang w:val="es-CO"/>
              </w:rPr>
            </w:pPr>
            <w:r w:rsidRPr="00831538">
              <w:rPr>
                <w:rFonts w:eastAsia="Calibri" w:cstheme="minorHAnsi"/>
                <w:b/>
                <w:i/>
                <w:iCs/>
                <w:spacing w:val="-2"/>
                <w:sz w:val="18"/>
                <w:szCs w:val="18"/>
                <w:lang w:val="es-CO"/>
              </w:rPr>
              <w:t xml:space="preserve">Variable </w:t>
            </w:r>
            <w:proofErr w:type="spellStart"/>
            <w:r w:rsidRPr="00831538">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677A5F26" w:rsidR="006238AE" w:rsidRPr="00831538" w:rsidRDefault="00AD6D4D" w:rsidP="00B558B2">
                <w:pPr>
                  <w:rPr>
                    <w:rFonts w:eastAsia="Calibri" w:cstheme="minorHAnsi"/>
                    <w:b/>
                    <w:sz w:val="18"/>
                    <w:szCs w:val="18"/>
                    <w:lang w:val="es-CO"/>
                  </w:rPr>
                </w:pPr>
                <w:proofErr w:type="spellStart"/>
                <w:r w:rsidRPr="00831538">
                  <w:rPr>
                    <w:rFonts w:eastAsia="Calibri" w:cstheme="minorHAnsi"/>
                    <w:sz w:val="18"/>
                    <w:szCs w:val="18"/>
                    <w:lang w:val="es-CO"/>
                  </w:rPr>
                  <w:t>Pn</w:t>
                </w:r>
                <w:proofErr w:type="spellEnd"/>
              </w:p>
            </w:tc>
          </w:sdtContent>
        </w:sdt>
      </w:tr>
      <w:tr w:rsidR="00292828" w:rsidRPr="00831538" w14:paraId="5CC13398" w14:textId="77777777" w:rsidTr="00D66A17">
        <w:trPr>
          <w:trHeight w:val="20"/>
        </w:trPr>
        <w:tc>
          <w:tcPr>
            <w:tcW w:w="799" w:type="pct"/>
            <w:shd w:val="clear" w:color="auto" w:fill="D9D9D9"/>
            <w:vAlign w:val="center"/>
          </w:tcPr>
          <w:p w14:paraId="78AB1AB4" w14:textId="77777777" w:rsidR="006238AE" w:rsidRPr="00831538" w:rsidRDefault="006238AE" w:rsidP="00A108D7">
            <w:pPr>
              <w:tabs>
                <w:tab w:val="left" w:pos="1019"/>
                <w:tab w:val="left" w:pos="1455"/>
              </w:tabs>
              <w:ind w:right="93"/>
              <w:jc w:val="center"/>
              <w:rPr>
                <w:rFonts w:eastAsia="Calibri" w:cstheme="minorHAnsi"/>
                <w:b/>
                <w:i/>
                <w:iCs/>
                <w:spacing w:val="-2"/>
                <w:sz w:val="18"/>
                <w:szCs w:val="18"/>
                <w:lang w:val="es-CO"/>
              </w:rPr>
            </w:pPr>
            <w:r w:rsidRPr="00831538">
              <w:rPr>
                <w:rFonts w:eastAsia="Calibri" w:cstheme="minorHAnsi"/>
                <w:b/>
                <w:i/>
                <w:iCs/>
                <w:spacing w:val="-2"/>
                <w:sz w:val="18"/>
                <w:szCs w:val="18"/>
                <w:lang w:val="es-CO"/>
              </w:rPr>
              <w:t>Nombre</w:t>
            </w:r>
            <w:r w:rsidRPr="00831538">
              <w:rPr>
                <w:rFonts w:eastAsia="Calibri" w:cstheme="minorHAnsi"/>
                <w:b/>
                <w:i/>
                <w:iCs/>
                <w:sz w:val="18"/>
                <w:szCs w:val="18"/>
                <w:lang w:val="es-CO"/>
              </w:rPr>
              <w:t xml:space="preserve"> </w:t>
            </w:r>
            <w:r w:rsidRPr="00831538">
              <w:rPr>
                <w:rFonts w:eastAsia="Calibri" w:cstheme="minorHAnsi"/>
                <w:b/>
                <w:i/>
                <w:iCs/>
                <w:spacing w:val="-6"/>
                <w:sz w:val="18"/>
                <w:szCs w:val="18"/>
                <w:lang w:val="es-CO"/>
              </w:rPr>
              <w:t>de</w:t>
            </w:r>
            <w:r w:rsidRPr="00831538">
              <w:rPr>
                <w:rFonts w:eastAsia="Calibri" w:cstheme="minorHAnsi"/>
                <w:b/>
                <w:i/>
                <w:iCs/>
                <w:sz w:val="18"/>
                <w:szCs w:val="18"/>
                <w:lang w:val="es-CO"/>
              </w:rPr>
              <w:t xml:space="preserve"> </w:t>
            </w:r>
            <w:r w:rsidRPr="00831538">
              <w:rPr>
                <w:rFonts w:eastAsia="Calibri" w:cstheme="minorHAnsi"/>
                <w:b/>
                <w:i/>
                <w:iCs/>
                <w:spacing w:val="-6"/>
                <w:sz w:val="18"/>
                <w:szCs w:val="18"/>
                <w:lang w:val="es-CO"/>
              </w:rPr>
              <w:t>la</w:t>
            </w:r>
            <w:r w:rsidRPr="00831538">
              <w:rPr>
                <w:rFonts w:eastAsia="Calibri" w:cstheme="minorHAnsi"/>
                <w:b/>
                <w:i/>
                <w:iCs/>
                <w:spacing w:val="-2"/>
                <w:sz w:val="18"/>
                <w:szCs w:val="18"/>
                <w:lang w:val="es-CO"/>
              </w:rPr>
              <w:t xml:space="preserve"> variable</w:t>
            </w:r>
          </w:p>
        </w:tc>
        <w:sdt>
          <w:sdtPr>
            <w:rPr>
              <w:rFonts w:eastAsia="Calibri" w:cstheme="minorHAnsi"/>
              <w:sz w:val="18"/>
              <w:szCs w:val="18"/>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572C623A" w14:textId="3453A7FF" w:rsidR="006238AE" w:rsidRPr="00831538" w:rsidRDefault="00AD6D4D" w:rsidP="00B558B2">
                <w:pPr>
                  <w:rPr>
                    <w:rFonts w:eastAsia="Calibri" w:cstheme="minorHAnsi"/>
                    <w:b/>
                    <w:sz w:val="18"/>
                    <w:szCs w:val="18"/>
                    <w:lang w:val="es-CO"/>
                  </w:rPr>
                </w:pPr>
                <w:r w:rsidRPr="00831538">
                  <w:rPr>
                    <w:rFonts w:eastAsia="Calibri" w:cstheme="minorHAnsi"/>
                    <w:sz w:val="18"/>
                    <w:szCs w:val="18"/>
                    <w:lang w:val="es-CO"/>
                  </w:rPr>
                  <w:t>Producción de minerales estratégicos</w:t>
                </w:r>
              </w:p>
            </w:tc>
          </w:sdtContent>
        </w:sdt>
      </w:tr>
      <w:tr w:rsidR="00292828" w:rsidRPr="00831538" w14:paraId="7C1F834B" w14:textId="77777777" w:rsidTr="00D66A17">
        <w:trPr>
          <w:trHeight w:val="20"/>
        </w:trPr>
        <w:tc>
          <w:tcPr>
            <w:tcW w:w="799" w:type="pct"/>
            <w:vMerge w:val="restart"/>
            <w:shd w:val="clear" w:color="auto" w:fill="D9D9D9"/>
            <w:vAlign w:val="center"/>
          </w:tcPr>
          <w:p w14:paraId="6FAA54E9" w14:textId="77777777" w:rsidR="006238AE" w:rsidRPr="00831538" w:rsidRDefault="006238AE" w:rsidP="00A108D7">
            <w:pPr>
              <w:jc w:val="center"/>
              <w:rPr>
                <w:rFonts w:eastAsia="Calibri" w:cstheme="minorHAnsi"/>
                <w:i/>
                <w:iCs/>
                <w:spacing w:val="-2"/>
                <w:sz w:val="18"/>
                <w:szCs w:val="18"/>
                <w:lang w:val="es-CO"/>
              </w:rPr>
            </w:pPr>
            <w:r w:rsidRPr="00831538">
              <w:rPr>
                <w:rFonts w:eastAsia="Calibri" w:cstheme="minorHAnsi"/>
                <w:b/>
                <w:i/>
                <w:iCs/>
                <w:spacing w:val="-2"/>
                <w:sz w:val="18"/>
                <w:szCs w:val="18"/>
                <w:lang w:val="es-CO"/>
              </w:rPr>
              <w:t>Frecuencia</w:t>
            </w:r>
            <w:r w:rsidRPr="00831538">
              <w:rPr>
                <w:rFonts w:eastAsia="Calibri" w:cstheme="minorHAnsi"/>
                <w:b/>
                <w:i/>
                <w:iCs/>
                <w:sz w:val="18"/>
                <w:szCs w:val="18"/>
                <w:lang w:val="es-CO"/>
              </w:rPr>
              <w:t xml:space="preserve"> </w:t>
            </w:r>
            <w:r w:rsidRPr="00831538">
              <w:rPr>
                <w:rFonts w:eastAsia="Calibri" w:cstheme="minorHAnsi"/>
                <w:b/>
                <w:i/>
                <w:iCs/>
                <w:spacing w:val="-6"/>
                <w:sz w:val="18"/>
                <w:szCs w:val="18"/>
                <w:lang w:val="es-CO"/>
              </w:rPr>
              <w:t>de</w:t>
            </w:r>
            <w:r w:rsidRPr="00831538">
              <w:rPr>
                <w:rFonts w:eastAsia="Calibri" w:cstheme="minorHAnsi"/>
                <w:b/>
                <w:i/>
                <w:iCs/>
                <w:spacing w:val="-2"/>
                <w:sz w:val="18"/>
                <w:szCs w:val="18"/>
                <w:lang w:val="es-CO"/>
              </w:rPr>
              <w:t xml:space="preserve"> medición</w:t>
            </w:r>
          </w:p>
        </w:tc>
        <w:tc>
          <w:tcPr>
            <w:tcW w:w="742" w:type="pct"/>
            <w:vAlign w:val="center"/>
          </w:tcPr>
          <w:p w14:paraId="74884EA0" w14:textId="35928912" w:rsidR="006238AE" w:rsidRPr="00831538" w:rsidRDefault="006238AE" w:rsidP="00A108D7">
            <w:pPr>
              <w:jc w:val="center"/>
              <w:rPr>
                <w:rFonts w:eastAsia="Calibri" w:cstheme="minorHAnsi"/>
                <w:spacing w:val="-2"/>
                <w:sz w:val="18"/>
                <w:szCs w:val="18"/>
                <w:lang w:val="es-CO"/>
              </w:rPr>
            </w:pPr>
            <w:r w:rsidRPr="00831538">
              <w:rPr>
                <w:rFonts w:eastAsia="Calibri" w:cstheme="minorHAnsi"/>
                <w:spacing w:val="-2"/>
                <w:sz w:val="18"/>
                <w:szCs w:val="18"/>
                <w:lang w:val="es-CO"/>
              </w:rPr>
              <w:t xml:space="preserve">Anual </w:t>
            </w:r>
            <w:sdt>
              <w:sdtPr>
                <w:rPr>
                  <w:rFonts w:eastAsia="Calibri" w:cstheme="minorHAnsi"/>
                  <w:spacing w:val="-2"/>
                  <w:sz w:val="18"/>
                  <w:szCs w:val="18"/>
                </w:rPr>
                <w:id w:val="10115585"/>
                <w14:checkbox>
                  <w14:checked w14:val="1"/>
                  <w14:checkedState w14:val="2612" w14:font="MS Gothic"/>
                  <w14:uncheckedState w14:val="2610" w14:font="MS Gothic"/>
                </w14:checkbox>
              </w:sdtPr>
              <w:sdtContent>
                <w:r w:rsidR="00994C07" w:rsidRPr="00831538">
                  <w:rPr>
                    <w:rFonts w:ascii="Segoe UI Symbol" w:eastAsia="MS Gothic" w:hAnsi="Segoe UI Symbol" w:cs="Segoe UI Symbol"/>
                    <w:spacing w:val="-2"/>
                    <w:sz w:val="18"/>
                    <w:szCs w:val="18"/>
                    <w:lang w:val="es-CO"/>
                  </w:rPr>
                  <w:t>☒</w:t>
                </w:r>
              </w:sdtContent>
            </w:sdt>
          </w:p>
        </w:tc>
        <w:tc>
          <w:tcPr>
            <w:tcW w:w="691" w:type="pct"/>
            <w:vAlign w:val="center"/>
          </w:tcPr>
          <w:p w14:paraId="2C3D4431"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Semestral </w:t>
            </w:r>
            <w:sdt>
              <w:sdtPr>
                <w:rPr>
                  <w:rFonts w:eastAsia="Calibri" w:cstheme="minorHAnsi"/>
                  <w:spacing w:val="-2"/>
                  <w:sz w:val="18"/>
                  <w:szCs w:val="18"/>
                </w:rPr>
                <w:id w:val="1503242853"/>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691" w:type="pct"/>
            <w:vAlign w:val="center"/>
          </w:tcPr>
          <w:p w14:paraId="456DCD37"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Trimestral </w:t>
            </w:r>
            <w:sdt>
              <w:sdtPr>
                <w:rPr>
                  <w:rFonts w:eastAsia="Calibri" w:cstheme="minorHAnsi"/>
                  <w:spacing w:val="-2"/>
                  <w:sz w:val="18"/>
                  <w:szCs w:val="18"/>
                </w:rPr>
                <w:id w:val="1806037335"/>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Mensual </w:t>
            </w:r>
            <w:sdt>
              <w:sdtPr>
                <w:rPr>
                  <w:rFonts w:eastAsia="Calibri" w:cstheme="minorHAnsi"/>
                  <w:spacing w:val="-2"/>
                  <w:sz w:val="18"/>
                  <w:szCs w:val="18"/>
                </w:rPr>
                <w:id w:val="-528027961"/>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831538" w:rsidRDefault="006238AE" w:rsidP="00A108D7">
            <w:pPr>
              <w:jc w:val="center"/>
              <w:rPr>
                <w:rFonts w:eastAsia="Calibri" w:cstheme="minorHAnsi"/>
                <w:sz w:val="18"/>
                <w:szCs w:val="18"/>
                <w:lang w:val="es-CO"/>
              </w:rPr>
            </w:pPr>
            <w:r w:rsidRPr="00831538">
              <w:rPr>
                <w:rFonts w:eastAsia="Calibri" w:cstheme="minorHAnsi"/>
                <w:spacing w:val="-2"/>
                <w:sz w:val="18"/>
                <w:szCs w:val="18"/>
                <w:lang w:val="es-CO"/>
              </w:rPr>
              <w:t xml:space="preserve">Diario </w:t>
            </w:r>
            <w:sdt>
              <w:sdtPr>
                <w:rPr>
                  <w:rFonts w:eastAsia="Calibri" w:cstheme="minorHAnsi"/>
                  <w:spacing w:val="-2"/>
                  <w:sz w:val="18"/>
                  <w:szCs w:val="18"/>
                </w:rPr>
                <w:id w:val="-196465687"/>
                <w14:checkbox>
                  <w14:checked w14:val="0"/>
                  <w14:checkedState w14:val="2612" w14:font="MS Gothic"/>
                  <w14:uncheckedState w14:val="2610" w14:font="MS Gothic"/>
                </w14:checkbox>
              </w:sdtPr>
              <w:sdtContent>
                <w:r w:rsidRPr="00831538">
                  <w:rPr>
                    <w:rFonts w:ascii="Segoe UI Symbol" w:eastAsia="Calibri" w:hAnsi="Segoe UI Symbol" w:cs="Segoe UI Symbol"/>
                    <w:spacing w:val="-2"/>
                    <w:sz w:val="18"/>
                    <w:szCs w:val="18"/>
                    <w:lang w:val="es-CO"/>
                  </w:rPr>
                  <w:t>☐</w:t>
                </w:r>
              </w:sdtContent>
            </w:sdt>
          </w:p>
        </w:tc>
        <w:tc>
          <w:tcPr>
            <w:tcW w:w="694" w:type="pct"/>
            <w:vAlign w:val="center"/>
          </w:tcPr>
          <w:p w14:paraId="4FB8B5B3" w14:textId="77777777" w:rsidR="006238AE" w:rsidRPr="00831538" w:rsidRDefault="006238AE" w:rsidP="00A108D7">
            <w:pPr>
              <w:jc w:val="center"/>
              <w:rPr>
                <w:rFonts w:eastAsia="Calibri" w:cstheme="minorHAnsi"/>
                <w:sz w:val="18"/>
                <w:szCs w:val="18"/>
                <w:lang w:val="es-CO"/>
              </w:rPr>
            </w:pPr>
            <w:r w:rsidRPr="00831538">
              <w:rPr>
                <w:rFonts w:eastAsia="Calibri" w:cstheme="minorHAnsi"/>
                <w:position w:val="-4"/>
                <w:sz w:val="18"/>
                <w:szCs w:val="18"/>
                <w:lang w:val="es-CO"/>
              </w:rPr>
              <w:t xml:space="preserve">Otra </w:t>
            </w:r>
            <w:sdt>
              <w:sdtPr>
                <w:rPr>
                  <w:rFonts w:eastAsia="Calibri" w:cstheme="minorHAnsi"/>
                  <w:position w:val="-4"/>
                  <w:sz w:val="18"/>
                  <w:szCs w:val="18"/>
                </w:rPr>
                <w:id w:val="-923344429"/>
                <w14:checkbox>
                  <w14:checked w14:val="0"/>
                  <w14:checkedState w14:val="2612" w14:font="MS Gothic"/>
                  <w14:uncheckedState w14:val="2610" w14:font="MS Gothic"/>
                </w14:checkbox>
              </w:sdtPr>
              <w:sdtContent>
                <w:r w:rsidRPr="00831538">
                  <w:rPr>
                    <w:rFonts w:ascii="Segoe UI Symbol" w:eastAsia="Calibri" w:hAnsi="Segoe UI Symbol" w:cs="Segoe UI Symbol"/>
                    <w:position w:val="-4"/>
                    <w:sz w:val="18"/>
                    <w:szCs w:val="18"/>
                    <w:lang w:val="es-CO"/>
                  </w:rPr>
                  <w:t>☐</w:t>
                </w:r>
              </w:sdtContent>
            </w:sdt>
          </w:p>
        </w:tc>
      </w:tr>
      <w:tr w:rsidR="006238AE" w:rsidRPr="00831538" w14:paraId="75DB6AED" w14:textId="77777777" w:rsidTr="00D66A17">
        <w:trPr>
          <w:trHeight w:val="20"/>
        </w:trPr>
        <w:tc>
          <w:tcPr>
            <w:tcW w:w="799" w:type="pct"/>
            <w:vMerge/>
            <w:shd w:val="clear" w:color="auto" w:fill="D9D9D9"/>
          </w:tcPr>
          <w:p w14:paraId="5FFCCA55" w14:textId="77777777" w:rsidR="006238AE" w:rsidRPr="00831538" w:rsidRDefault="006238AE" w:rsidP="006238AE">
            <w:pPr>
              <w:rPr>
                <w:rFonts w:eastAsia="Calibri" w:cstheme="minorHAnsi"/>
                <w:b/>
                <w:spacing w:val="-2"/>
                <w:sz w:val="18"/>
                <w:szCs w:val="18"/>
                <w:lang w:val="es-CO"/>
              </w:rPr>
            </w:pPr>
          </w:p>
        </w:tc>
        <w:tc>
          <w:tcPr>
            <w:tcW w:w="4201" w:type="pct"/>
            <w:gridSpan w:val="6"/>
          </w:tcPr>
          <w:p w14:paraId="7FEB02E8" w14:textId="0BA0CEDF" w:rsidR="006238AE" w:rsidRPr="00831538" w:rsidRDefault="006238AE" w:rsidP="006238AE">
            <w:pPr>
              <w:rPr>
                <w:rFonts w:eastAsia="Calibri" w:cstheme="minorHAnsi"/>
                <w:position w:val="-4"/>
                <w:sz w:val="18"/>
                <w:szCs w:val="18"/>
                <w:lang w:val="es-CO"/>
              </w:rPr>
            </w:pPr>
            <w:r w:rsidRPr="00831538">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652250623"/>
                <w:placeholder>
                  <w:docPart w:val="04DCA02D17514C08BB1AE527760755E3"/>
                </w:placeholder>
                <w:showingPlcHdr/>
              </w:sdtPr>
              <w:sdtEndPr>
                <w:rPr>
                  <w:color w:val="FF0000"/>
                </w:rPr>
              </w:sdtEndPr>
              <w:sdtContent>
                <w:r w:rsidR="000D6A72" w:rsidRPr="00831538">
                  <w:rPr>
                    <w:rFonts w:eastAsia="Calibri" w:cstheme="minorHAnsi"/>
                    <w:color w:val="666666"/>
                    <w:sz w:val="18"/>
                    <w:szCs w:val="18"/>
                    <w:lang w:val="es-CO"/>
                  </w:rPr>
                  <w:t>Haga clic o pulse aquí para indicar la frecuencia de medición de la variable.</w:t>
                </w:r>
              </w:sdtContent>
            </w:sdt>
          </w:p>
        </w:tc>
      </w:tr>
      <w:tr w:rsidR="006238AE" w:rsidRPr="00831538" w14:paraId="484C3296" w14:textId="77777777" w:rsidTr="00A108D7">
        <w:trPr>
          <w:trHeight w:val="20"/>
        </w:trPr>
        <w:tc>
          <w:tcPr>
            <w:tcW w:w="5000" w:type="pct"/>
            <w:gridSpan w:val="7"/>
            <w:shd w:val="clear" w:color="auto" w:fill="A6A6A6" w:themeFill="background1" w:themeFillShade="A6"/>
          </w:tcPr>
          <w:p w14:paraId="7DA1EE9F" w14:textId="671CBB7C" w:rsidR="006238AE" w:rsidRPr="00831538" w:rsidRDefault="00292828" w:rsidP="006238AE">
            <w:pPr>
              <w:ind w:left="20" w:right="8"/>
              <w:jc w:val="center"/>
              <w:rPr>
                <w:rFonts w:eastAsia="Calibri" w:cstheme="minorHAnsi"/>
                <w:b/>
                <w:sz w:val="18"/>
                <w:szCs w:val="18"/>
                <w:lang w:val="es-CO"/>
              </w:rPr>
            </w:pPr>
            <w:r w:rsidRPr="00831538">
              <w:rPr>
                <w:rFonts w:eastAsia="Calibri" w:cstheme="minorHAnsi"/>
                <w:b/>
                <w:sz w:val="18"/>
                <w:szCs w:val="18"/>
                <w:lang w:val="es-CO"/>
              </w:rPr>
              <w:t>UBICACIÓN</w:t>
            </w:r>
            <w:r w:rsidRPr="00831538">
              <w:rPr>
                <w:rFonts w:eastAsia="Calibri" w:cstheme="minorHAnsi"/>
                <w:b/>
                <w:spacing w:val="-6"/>
                <w:sz w:val="18"/>
                <w:szCs w:val="18"/>
                <w:lang w:val="es-CO"/>
              </w:rPr>
              <w:t xml:space="preserve"> </w:t>
            </w:r>
            <w:r w:rsidRPr="00831538">
              <w:rPr>
                <w:rFonts w:eastAsia="Calibri" w:cstheme="minorHAnsi"/>
                <w:b/>
                <w:sz w:val="18"/>
                <w:szCs w:val="18"/>
                <w:lang w:val="es-CO"/>
              </w:rPr>
              <w:t>PARA</w:t>
            </w:r>
            <w:r w:rsidRPr="00831538">
              <w:rPr>
                <w:rFonts w:eastAsia="Calibri" w:cstheme="minorHAnsi"/>
                <w:b/>
                <w:spacing w:val="-6"/>
                <w:sz w:val="18"/>
                <w:szCs w:val="18"/>
                <w:lang w:val="es-CO"/>
              </w:rPr>
              <w:t xml:space="preserve"> </w:t>
            </w:r>
            <w:r w:rsidRPr="00831538">
              <w:rPr>
                <w:rFonts w:eastAsia="Calibri" w:cstheme="minorHAnsi"/>
                <w:b/>
                <w:spacing w:val="-2"/>
                <w:sz w:val="18"/>
                <w:szCs w:val="18"/>
                <w:lang w:val="es-CO"/>
              </w:rPr>
              <w:t>CONSULTA</w:t>
            </w:r>
          </w:p>
        </w:tc>
      </w:tr>
      <w:tr w:rsidR="006238AE" w:rsidRPr="00831538" w14:paraId="4D4D500D" w14:textId="77777777" w:rsidTr="00D66A17">
        <w:trPr>
          <w:trHeight w:val="20"/>
        </w:trPr>
        <w:tc>
          <w:tcPr>
            <w:tcW w:w="799" w:type="pct"/>
            <w:shd w:val="clear" w:color="auto" w:fill="D9D9D9"/>
            <w:vAlign w:val="center"/>
          </w:tcPr>
          <w:p w14:paraId="2E3D82D4"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pacing w:val="-2"/>
                <w:sz w:val="18"/>
                <w:szCs w:val="18"/>
                <w:lang w:val="es-CO"/>
              </w:rPr>
              <w:t>Nombre</w:t>
            </w:r>
          </w:p>
        </w:tc>
        <w:sdt>
          <w:sdtPr>
            <w:rPr>
              <w:rFonts w:eastAsia="Calibri" w:cstheme="minorHAnsi"/>
              <w:sz w:val="18"/>
              <w:szCs w:val="18"/>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5C4C139B" w:rsidR="006238AE" w:rsidRPr="00831538" w:rsidRDefault="00AD6D4D" w:rsidP="006238AE">
                <w:pPr>
                  <w:spacing w:line="216" w:lineRule="exact"/>
                  <w:ind w:right="111"/>
                  <w:rPr>
                    <w:rFonts w:eastAsia="Calibri" w:cstheme="minorHAnsi"/>
                    <w:sz w:val="18"/>
                    <w:szCs w:val="18"/>
                    <w:lang w:val="es-CO"/>
                  </w:rPr>
                </w:pPr>
                <w:r w:rsidRPr="00831538">
                  <w:rPr>
                    <w:rFonts w:eastAsia="Calibri" w:cstheme="minorHAnsi"/>
                    <w:sz w:val="18"/>
                    <w:szCs w:val="18"/>
                    <w:lang w:val="es-CO"/>
                  </w:rPr>
                  <w:t>SIMCO</w:t>
                </w:r>
              </w:p>
            </w:tc>
          </w:sdtContent>
        </w:sdt>
      </w:tr>
      <w:tr w:rsidR="006238AE" w:rsidRPr="00831538" w14:paraId="3FCE0415" w14:textId="77777777" w:rsidTr="00D66A17">
        <w:trPr>
          <w:trHeight w:val="20"/>
        </w:trPr>
        <w:tc>
          <w:tcPr>
            <w:tcW w:w="799" w:type="pct"/>
            <w:shd w:val="clear" w:color="auto" w:fill="D9D9D9"/>
            <w:vAlign w:val="center"/>
          </w:tcPr>
          <w:p w14:paraId="2A04E76E"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pacing w:val="-2"/>
                <w:sz w:val="18"/>
                <w:szCs w:val="18"/>
                <w:lang w:val="es-CO"/>
              </w:rPr>
              <w:t>Física</w:t>
            </w:r>
          </w:p>
        </w:tc>
        <w:sdt>
          <w:sdtPr>
            <w:rPr>
              <w:rFonts w:eastAsia="Calibri" w:cstheme="minorHAnsi"/>
              <w:sz w:val="18"/>
              <w:szCs w:val="18"/>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61A2805D" w:rsidR="006238AE" w:rsidRPr="00831538" w:rsidRDefault="008F62C8" w:rsidP="006238AE">
                <w:pPr>
                  <w:rPr>
                    <w:rFonts w:eastAsia="Calibri" w:cstheme="minorHAnsi"/>
                    <w:sz w:val="18"/>
                    <w:szCs w:val="18"/>
                    <w:lang w:val="es-CO"/>
                  </w:rPr>
                </w:pPr>
                <w:r w:rsidRPr="00831538">
                  <w:rPr>
                    <w:rFonts w:eastAsia="Calibri" w:cstheme="minorHAnsi"/>
                    <w:sz w:val="18"/>
                    <w:szCs w:val="18"/>
                    <w:lang w:val="es-CO"/>
                  </w:rPr>
                  <w:t>NA</w:t>
                </w:r>
              </w:p>
            </w:tc>
          </w:sdtContent>
        </w:sdt>
      </w:tr>
      <w:tr w:rsidR="006238AE" w:rsidRPr="00831538" w14:paraId="51A1CBC0" w14:textId="77777777" w:rsidTr="00D66A17">
        <w:trPr>
          <w:trHeight w:val="20"/>
        </w:trPr>
        <w:tc>
          <w:tcPr>
            <w:tcW w:w="799" w:type="pct"/>
            <w:shd w:val="clear" w:color="auto" w:fill="D9D9D9"/>
            <w:vAlign w:val="center"/>
          </w:tcPr>
          <w:p w14:paraId="5D7F77D0"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pacing w:val="-5"/>
                <w:sz w:val="18"/>
                <w:szCs w:val="18"/>
                <w:lang w:val="es-CO"/>
              </w:rPr>
              <w:t>URL</w:t>
            </w:r>
          </w:p>
        </w:tc>
        <w:tc>
          <w:tcPr>
            <w:tcW w:w="4201" w:type="pct"/>
            <w:gridSpan w:val="6"/>
          </w:tcPr>
          <w:p w14:paraId="7E244CC3" w14:textId="26E6AD28" w:rsidR="006238AE" w:rsidRPr="00831538" w:rsidRDefault="00AD6D4D" w:rsidP="006238AE">
            <w:pPr>
              <w:ind w:right="111"/>
              <w:rPr>
                <w:rFonts w:eastAsia="Calibri" w:cstheme="minorHAnsi"/>
                <w:sz w:val="18"/>
                <w:szCs w:val="18"/>
                <w:lang w:val="es-CO"/>
              </w:rPr>
            </w:pPr>
            <w:r w:rsidRPr="00831538">
              <w:rPr>
                <w:rFonts w:eastAsia="Calibri" w:cstheme="minorHAnsi"/>
                <w:sz w:val="18"/>
                <w:szCs w:val="18"/>
                <w:lang w:val="es-CO"/>
              </w:rPr>
              <w:t>https://www1.upme.gov.co/simco/Cifras-Sectoriales/Paginas/mineriaconsolidadonacional.aspx</w:t>
            </w:r>
            <w:r w:rsidR="0005697B" w:rsidRPr="00831538">
              <w:rPr>
                <w:rFonts w:cstheme="minorHAnsi"/>
                <w:sz w:val="18"/>
                <w:szCs w:val="18"/>
                <w:lang w:val="es-CO"/>
              </w:rPr>
              <w:t xml:space="preserve"> </w:t>
            </w:r>
            <w:r w:rsidRPr="00831538">
              <w:rPr>
                <w:rFonts w:cstheme="minorHAnsi"/>
                <w:sz w:val="18"/>
                <w:szCs w:val="18"/>
                <w:lang w:val="es-CO"/>
              </w:rPr>
              <w:t xml:space="preserve"> </w:t>
            </w:r>
          </w:p>
        </w:tc>
      </w:tr>
      <w:tr w:rsidR="006238AE" w:rsidRPr="00831538" w14:paraId="284A86F1" w14:textId="77777777" w:rsidTr="00A108D7">
        <w:trPr>
          <w:trHeight w:val="20"/>
        </w:trPr>
        <w:tc>
          <w:tcPr>
            <w:tcW w:w="5000" w:type="pct"/>
            <w:gridSpan w:val="7"/>
            <w:shd w:val="clear" w:color="auto" w:fill="A6A6A6" w:themeFill="background1" w:themeFillShade="A6"/>
          </w:tcPr>
          <w:p w14:paraId="471268C7" w14:textId="54FB0C0D" w:rsidR="006238AE" w:rsidRPr="00831538" w:rsidRDefault="00292828" w:rsidP="006238AE">
            <w:pPr>
              <w:ind w:left="20"/>
              <w:jc w:val="center"/>
              <w:rPr>
                <w:rFonts w:eastAsia="Calibri" w:cstheme="minorHAnsi"/>
                <w:b/>
                <w:sz w:val="18"/>
                <w:szCs w:val="18"/>
                <w:lang w:val="es-CO"/>
              </w:rPr>
            </w:pPr>
            <w:r w:rsidRPr="00831538">
              <w:rPr>
                <w:rFonts w:eastAsia="Calibri" w:cstheme="minorHAnsi"/>
                <w:b/>
                <w:spacing w:val="-2"/>
                <w:sz w:val="18"/>
                <w:szCs w:val="18"/>
                <w:lang w:val="es-CO"/>
              </w:rPr>
              <w:t>RESPONSABLE</w:t>
            </w:r>
          </w:p>
        </w:tc>
      </w:tr>
      <w:tr w:rsidR="006238AE" w:rsidRPr="00831538" w14:paraId="5634B328" w14:textId="77777777" w:rsidTr="00D66A17">
        <w:trPr>
          <w:trHeight w:val="20"/>
        </w:trPr>
        <w:tc>
          <w:tcPr>
            <w:tcW w:w="799" w:type="pct"/>
            <w:shd w:val="clear" w:color="auto" w:fill="D9D9D9" w:themeFill="background1" w:themeFillShade="D9"/>
            <w:vAlign w:val="center"/>
          </w:tcPr>
          <w:p w14:paraId="4E278D90"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3B7B0351" w:rsidR="006238AE" w:rsidRPr="00831538" w:rsidRDefault="00AD6D4D" w:rsidP="006238AE">
                <w:pPr>
                  <w:rPr>
                    <w:rFonts w:eastAsia="Calibri" w:cstheme="minorHAnsi"/>
                    <w:sz w:val="18"/>
                    <w:szCs w:val="18"/>
                    <w:lang w:val="es-CO"/>
                  </w:rPr>
                </w:pPr>
                <w:r w:rsidRPr="00831538">
                  <w:rPr>
                    <w:rFonts w:eastAsia="Calibri" w:cstheme="minorHAnsi"/>
                    <w:sz w:val="18"/>
                    <w:szCs w:val="18"/>
                    <w:lang w:val="es-CO"/>
                  </w:rPr>
                  <w:t>UPME</w:t>
                </w:r>
              </w:p>
            </w:tc>
          </w:sdtContent>
        </w:sdt>
      </w:tr>
      <w:tr w:rsidR="006238AE" w:rsidRPr="00831538" w14:paraId="34766656" w14:textId="77777777" w:rsidTr="00D66A17">
        <w:trPr>
          <w:trHeight w:val="20"/>
        </w:trPr>
        <w:tc>
          <w:tcPr>
            <w:tcW w:w="799" w:type="pct"/>
            <w:shd w:val="clear" w:color="auto" w:fill="D9D9D9" w:themeFill="background1" w:themeFillShade="D9"/>
            <w:vAlign w:val="center"/>
          </w:tcPr>
          <w:p w14:paraId="3EC9F613" w14:textId="77777777" w:rsidR="006238AE" w:rsidRPr="00831538" w:rsidRDefault="006238AE" w:rsidP="00A108D7">
            <w:pPr>
              <w:jc w:val="center"/>
              <w:rPr>
                <w:rFonts w:eastAsia="Calibri" w:cstheme="minorHAnsi"/>
                <w:b/>
                <w:i/>
                <w:iCs/>
                <w:sz w:val="18"/>
                <w:szCs w:val="18"/>
                <w:lang w:val="es-CO"/>
              </w:rPr>
            </w:pPr>
            <w:r w:rsidRPr="00831538">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47EFE801" w:rsidR="006238AE" w:rsidRPr="00831538" w:rsidRDefault="00C24E11" w:rsidP="006238AE">
                <w:pPr>
                  <w:rPr>
                    <w:rFonts w:eastAsia="Calibri" w:cstheme="minorHAnsi"/>
                    <w:sz w:val="18"/>
                    <w:szCs w:val="18"/>
                    <w:lang w:val="es-CO"/>
                  </w:rPr>
                </w:pPr>
                <w:r w:rsidRPr="00831538">
                  <w:rPr>
                    <w:rFonts w:eastAsia="Calibri" w:cstheme="minorHAnsi"/>
                    <w:sz w:val="18"/>
                    <w:szCs w:val="18"/>
                    <w:lang w:val="es-CO"/>
                  </w:rPr>
                  <w:t>S</w:t>
                </w:r>
                <w:r w:rsidR="00AD6D4D" w:rsidRPr="00831538">
                  <w:rPr>
                    <w:rFonts w:eastAsia="Calibri" w:cstheme="minorHAnsi"/>
                    <w:sz w:val="18"/>
                    <w:szCs w:val="18"/>
                    <w:lang w:val="es-CO"/>
                  </w:rPr>
                  <w:t>ubdirección de Minería</w:t>
                </w:r>
              </w:p>
            </w:tc>
          </w:sdtContent>
        </w:sdt>
      </w:tr>
    </w:tbl>
    <w:p w14:paraId="5B69BEBE" w14:textId="77777777" w:rsidR="008F62C8" w:rsidRPr="00831538" w:rsidRDefault="008F62C8" w:rsidP="008F62C8">
      <w:pPr>
        <w:widowControl w:val="0"/>
        <w:autoSpaceDE w:val="0"/>
        <w:autoSpaceDN w:val="0"/>
        <w:spacing w:after="0" w:line="240" w:lineRule="auto"/>
        <w:rPr>
          <w:rFonts w:eastAsia="Arial MT" w:cstheme="minorHAnsi"/>
          <w:kern w:val="0"/>
          <w:sz w:val="18"/>
          <w:szCs w:val="18"/>
          <w14:ligatures w14:val="none"/>
        </w:rPr>
      </w:pPr>
    </w:p>
    <w:p w14:paraId="4A88AD51" w14:textId="77777777" w:rsidR="00292828" w:rsidRPr="00831538" w:rsidRDefault="00292828" w:rsidP="006238AE">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1"/>
        <w:gridCol w:w="2312"/>
        <w:gridCol w:w="2612"/>
        <w:gridCol w:w="2327"/>
      </w:tblGrid>
      <w:tr w:rsidR="006238AE" w:rsidRPr="00831538" w14:paraId="3A81F000" w14:textId="77777777" w:rsidTr="00D66A17">
        <w:trPr>
          <w:trHeight w:val="20"/>
        </w:trPr>
        <w:tc>
          <w:tcPr>
            <w:tcW w:w="0" w:type="auto"/>
            <w:gridSpan w:val="4"/>
            <w:shd w:val="clear" w:color="auto" w:fill="A6A6A6" w:themeFill="background1" w:themeFillShade="A6"/>
          </w:tcPr>
          <w:p w14:paraId="68EBD61C" w14:textId="1439B002" w:rsidR="006238AE" w:rsidRPr="00831538"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831538">
              <w:rPr>
                <w:rFonts w:eastAsia="Arial MT" w:cstheme="minorHAnsi"/>
                <w:b/>
                <w:kern w:val="0"/>
                <w:sz w:val="18"/>
                <w:szCs w:val="18"/>
                <w14:ligatures w14:val="none"/>
              </w:rPr>
              <w:t>OBSERVACIONES GENERALES DEL INDICADOR</w:t>
            </w:r>
          </w:p>
        </w:tc>
      </w:tr>
      <w:tr w:rsidR="006238AE" w:rsidRPr="00831538" w14:paraId="449116CC" w14:textId="77777777" w:rsidTr="00D66A1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tcPr>
              <w:p w14:paraId="25E10532" w14:textId="2B1A926F" w:rsidR="006238AE" w:rsidRPr="00831538" w:rsidRDefault="008F62C8" w:rsidP="006238AE">
                <w:pPr>
                  <w:widowControl w:val="0"/>
                  <w:autoSpaceDE w:val="0"/>
                  <w:autoSpaceDN w:val="0"/>
                  <w:spacing w:after="0" w:line="240" w:lineRule="auto"/>
                  <w:rPr>
                    <w:rFonts w:eastAsia="Arial MT" w:cstheme="minorHAnsi"/>
                    <w:b/>
                    <w:kern w:val="0"/>
                    <w:sz w:val="18"/>
                    <w:szCs w:val="18"/>
                    <w14:ligatures w14:val="none"/>
                  </w:rPr>
                </w:pPr>
                <w:r w:rsidRPr="00831538">
                  <w:rPr>
                    <w:rFonts w:eastAsia="Calibri" w:cstheme="minorHAnsi"/>
                    <w:sz w:val="18"/>
                    <w:szCs w:val="18"/>
                  </w:rPr>
                  <w:t xml:space="preserve"> </w:t>
                </w:r>
                <w:r w:rsidR="00581AD3" w:rsidRPr="00831538">
                  <w:rPr>
                    <w:rFonts w:eastAsia="Calibri" w:cstheme="minorHAnsi"/>
                    <w:sz w:val="18"/>
                    <w:szCs w:val="18"/>
                  </w:rPr>
                  <w:t>S</w:t>
                </w:r>
                <w:r w:rsidRPr="00831538">
                  <w:rPr>
                    <w:rFonts w:eastAsia="Calibri" w:cstheme="minorHAnsi"/>
                    <w:sz w:val="18"/>
                    <w:szCs w:val="18"/>
                  </w:rPr>
                  <w:t>e debe entender que este indicador es una señal, que puede estar sujeto a diferentes factores que incidan en su resultado.</w:t>
                </w:r>
              </w:p>
            </w:tc>
          </w:sdtContent>
        </w:sdt>
      </w:tr>
      <w:tr w:rsidR="006238AE" w:rsidRPr="00831538" w14:paraId="46FBF83A" w14:textId="77777777" w:rsidTr="00D66A17">
        <w:trPr>
          <w:trHeight w:val="20"/>
        </w:trPr>
        <w:tc>
          <w:tcPr>
            <w:tcW w:w="0" w:type="auto"/>
            <w:gridSpan w:val="4"/>
            <w:shd w:val="clear" w:color="auto" w:fill="A6A6A6" w:themeFill="background1" w:themeFillShade="A6"/>
          </w:tcPr>
          <w:p w14:paraId="0D245C77" w14:textId="2E42FDBD" w:rsidR="006238AE" w:rsidRPr="00831538"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831538">
              <w:rPr>
                <w:rFonts w:eastAsia="Arial MT" w:cstheme="minorHAnsi"/>
                <w:b/>
                <w:kern w:val="0"/>
                <w:sz w:val="18"/>
                <w:szCs w:val="18"/>
                <w14:ligatures w14:val="none"/>
              </w:rPr>
              <w:t>BIBLIOGRAFÍA</w:t>
            </w:r>
          </w:p>
        </w:tc>
      </w:tr>
      <w:tr w:rsidR="006238AE" w:rsidRPr="00831538" w14:paraId="7049C0D8" w14:textId="77777777" w:rsidTr="00D66A17">
        <w:trPr>
          <w:trHeight w:val="20"/>
        </w:trPr>
        <w:sdt>
          <w:sdtPr>
            <w:rPr>
              <w:rFonts w:eastAsia="Calibri" w:cstheme="minorHAnsi"/>
              <w:kern w:val="0"/>
              <w:sz w:val="18"/>
              <w:szCs w:val="18"/>
              <w14:ligatures w14:val="none"/>
            </w:rPr>
            <w:alias w:val="Bibliografía"/>
            <w:tag w:val="Bibliografía"/>
            <w:id w:val="1005787821"/>
            <w:placeholder>
              <w:docPart w:val="8F9DC2E2DF4748D59BCC64C2BBEA52CF"/>
            </w:placeholder>
          </w:sdtPr>
          <w:sdtEndPr>
            <w:rPr>
              <w:rFonts w:eastAsiaTheme="minorHAnsi"/>
              <w:kern w:val="2"/>
              <w14:ligatures w14:val="standardContextual"/>
            </w:rPr>
          </w:sdtEndPr>
          <w:sdtContent>
            <w:tc>
              <w:tcPr>
                <w:tcW w:w="0" w:type="auto"/>
                <w:gridSpan w:val="4"/>
              </w:tcPr>
              <w:p w14:paraId="47991CDF" w14:textId="77777777" w:rsidR="008F62C8" w:rsidRPr="00831538" w:rsidRDefault="008F62C8" w:rsidP="008F62C8">
                <w:pPr>
                  <w:pStyle w:val="Prrafodelista"/>
                  <w:widowControl w:val="0"/>
                  <w:numPr>
                    <w:ilvl w:val="0"/>
                    <w:numId w:val="5"/>
                  </w:numPr>
                  <w:autoSpaceDE w:val="0"/>
                  <w:autoSpaceDN w:val="0"/>
                  <w:spacing w:after="0" w:line="240" w:lineRule="auto"/>
                  <w:ind w:left="251" w:hanging="218"/>
                  <w:rPr>
                    <w:rFonts w:eastAsia="Calibri" w:cstheme="minorHAnsi"/>
                    <w:color w:val="000000" w:themeColor="text1"/>
                    <w:sz w:val="18"/>
                    <w:szCs w:val="18"/>
                  </w:rPr>
                </w:pPr>
                <w:r w:rsidRPr="00050B2A">
                  <w:rPr>
                    <w:rFonts w:eastAsia="Calibri" w:cstheme="minorHAnsi"/>
                    <w:color w:val="000000" w:themeColor="text1"/>
                    <w:sz w:val="18"/>
                    <w:szCs w:val="18"/>
                    <w:lang w:val="en-US"/>
                  </w:rPr>
                  <w:t xml:space="preserve">Bennett, N. J., &amp; Satterfield, T. (2018). Environmental governance: A practical framework to guide design, evaluation, and analysis. </w:t>
                </w:r>
                <w:proofErr w:type="spellStart"/>
                <w:r w:rsidRPr="00831538">
                  <w:rPr>
                    <w:rFonts w:eastAsia="Calibri" w:cstheme="minorHAnsi"/>
                    <w:color w:val="000000" w:themeColor="text1"/>
                    <w:sz w:val="18"/>
                    <w:szCs w:val="18"/>
                  </w:rPr>
                  <w:t>Conservation</w:t>
                </w:r>
                <w:proofErr w:type="spellEnd"/>
                <w:r w:rsidRPr="00831538">
                  <w:rPr>
                    <w:rFonts w:eastAsia="Calibri" w:cstheme="minorHAnsi"/>
                    <w:color w:val="000000" w:themeColor="text1"/>
                    <w:sz w:val="18"/>
                    <w:szCs w:val="18"/>
                  </w:rPr>
                  <w:t xml:space="preserve"> </w:t>
                </w:r>
                <w:proofErr w:type="spellStart"/>
                <w:r w:rsidRPr="00831538">
                  <w:rPr>
                    <w:rFonts w:eastAsia="Calibri" w:cstheme="minorHAnsi"/>
                    <w:color w:val="000000" w:themeColor="text1"/>
                    <w:sz w:val="18"/>
                    <w:szCs w:val="18"/>
                  </w:rPr>
                  <w:t>Letters</w:t>
                </w:r>
                <w:proofErr w:type="spellEnd"/>
                <w:r w:rsidRPr="00831538">
                  <w:rPr>
                    <w:rFonts w:eastAsia="Calibri" w:cstheme="minorHAnsi"/>
                    <w:color w:val="000000" w:themeColor="text1"/>
                    <w:sz w:val="18"/>
                    <w:szCs w:val="18"/>
                  </w:rPr>
                  <w:t xml:space="preserve">, 11(6), 1–13. https://doi.org/10.1111/conl.12600 </w:t>
                </w:r>
              </w:p>
              <w:p w14:paraId="639F31FD" w14:textId="5D289E83" w:rsidR="00806480" w:rsidRPr="00831538" w:rsidRDefault="00806480" w:rsidP="00806480">
                <w:pPr>
                  <w:pStyle w:val="Prrafodelista"/>
                  <w:widowControl w:val="0"/>
                  <w:numPr>
                    <w:ilvl w:val="0"/>
                    <w:numId w:val="5"/>
                  </w:numPr>
                  <w:autoSpaceDE w:val="0"/>
                  <w:autoSpaceDN w:val="0"/>
                  <w:spacing w:after="0"/>
                  <w:ind w:left="251" w:hanging="218"/>
                  <w:rPr>
                    <w:rFonts w:eastAsia="Calibri" w:cstheme="minorHAnsi"/>
                    <w:color w:val="000000" w:themeColor="text1"/>
                    <w:sz w:val="18"/>
                    <w:szCs w:val="18"/>
                  </w:rPr>
                </w:pPr>
                <w:r w:rsidRPr="00831538">
                  <w:rPr>
                    <w:rFonts w:eastAsia="Calibri" w:cstheme="minorHAnsi"/>
                    <w:color w:val="000000" w:themeColor="text1"/>
                    <w:sz w:val="18"/>
                    <w:szCs w:val="18"/>
                  </w:rPr>
                  <w:t xml:space="preserve">Naciones Unidas. (2015). </w:t>
                </w:r>
                <w:r w:rsidRPr="00831538">
                  <w:rPr>
                    <w:rFonts w:eastAsia="Calibri" w:cstheme="minorHAnsi"/>
                    <w:i/>
                    <w:iCs/>
                    <w:color w:val="000000" w:themeColor="text1"/>
                    <w:sz w:val="18"/>
                    <w:szCs w:val="18"/>
                  </w:rPr>
                  <w:t>Acuerdo de París</w:t>
                </w:r>
                <w:r w:rsidRPr="00831538">
                  <w:rPr>
                    <w:rFonts w:eastAsia="Calibri" w:cstheme="minorHAnsi"/>
                    <w:color w:val="000000" w:themeColor="text1"/>
                    <w:sz w:val="18"/>
                    <w:szCs w:val="18"/>
                  </w:rPr>
                  <w:t xml:space="preserve">. Convención Marco de las Naciones Unidas sobre el Cambio Climático (CMNUCC). </w:t>
                </w:r>
                <w:hyperlink r:id="rId8" w:tgtFrame="_new" w:history="1">
                  <w:r w:rsidRPr="00831538">
                    <w:rPr>
                      <w:rStyle w:val="Hipervnculo"/>
                      <w:rFonts w:eastAsia="Calibri" w:cstheme="minorHAnsi"/>
                      <w:sz w:val="18"/>
                      <w:szCs w:val="18"/>
                    </w:rPr>
                    <w:t>https://unfccc.int</w:t>
                  </w:r>
                </w:hyperlink>
              </w:p>
              <w:p w14:paraId="6D4DA1AE" w14:textId="3B3705B7" w:rsidR="00806480" w:rsidRPr="00831538" w:rsidRDefault="00806480" w:rsidP="00806480">
                <w:pPr>
                  <w:pStyle w:val="Prrafodelista"/>
                  <w:widowControl w:val="0"/>
                  <w:numPr>
                    <w:ilvl w:val="0"/>
                    <w:numId w:val="5"/>
                  </w:numPr>
                  <w:autoSpaceDE w:val="0"/>
                  <w:autoSpaceDN w:val="0"/>
                  <w:spacing w:after="0"/>
                  <w:ind w:left="251" w:hanging="218"/>
                  <w:rPr>
                    <w:rFonts w:eastAsia="Calibri" w:cstheme="minorHAnsi"/>
                    <w:color w:val="000000" w:themeColor="text1"/>
                    <w:sz w:val="18"/>
                    <w:szCs w:val="18"/>
                  </w:rPr>
                </w:pPr>
                <w:r w:rsidRPr="00831538">
                  <w:rPr>
                    <w:rFonts w:eastAsia="Calibri" w:cstheme="minorHAnsi"/>
                    <w:color w:val="000000" w:themeColor="text1"/>
                    <w:sz w:val="18"/>
                    <w:szCs w:val="18"/>
                  </w:rPr>
                  <w:t xml:space="preserve">Programa de las Naciones Unidas para el Medio Ambiente (PNUMA). (s.f.). </w:t>
                </w:r>
                <w:r w:rsidRPr="00831538">
                  <w:rPr>
                    <w:rFonts w:eastAsia="Calibri" w:cstheme="minorHAnsi"/>
                    <w:i/>
                    <w:iCs/>
                    <w:color w:val="000000" w:themeColor="text1"/>
                    <w:sz w:val="18"/>
                    <w:szCs w:val="18"/>
                  </w:rPr>
                  <w:t xml:space="preserve">Programa de Eficiencia </w:t>
                </w:r>
                <w:r w:rsidRPr="00831538">
                  <w:rPr>
                    <w:rFonts w:eastAsia="Calibri" w:cstheme="minorHAnsi"/>
                    <w:i/>
                    <w:iCs/>
                    <w:color w:val="000000" w:themeColor="text1"/>
                    <w:sz w:val="18"/>
                    <w:szCs w:val="18"/>
                  </w:rPr>
                  <w:lastRenderedPageBreak/>
                  <w:t>Energética</w:t>
                </w:r>
                <w:r w:rsidRPr="00831538">
                  <w:rPr>
                    <w:rFonts w:eastAsia="Calibri" w:cstheme="minorHAnsi"/>
                    <w:color w:val="000000" w:themeColor="text1"/>
                    <w:sz w:val="18"/>
                    <w:szCs w:val="18"/>
                  </w:rPr>
                  <w:t>. Naciones Unidas para el Medio Ambiente.</w:t>
                </w:r>
              </w:p>
              <w:p w14:paraId="616CCD24" w14:textId="2A620871" w:rsidR="00806480" w:rsidRPr="00831538" w:rsidRDefault="00806480" w:rsidP="00806480">
                <w:pPr>
                  <w:pStyle w:val="Prrafodelista"/>
                  <w:widowControl w:val="0"/>
                  <w:numPr>
                    <w:ilvl w:val="0"/>
                    <w:numId w:val="5"/>
                  </w:numPr>
                  <w:autoSpaceDE w:val="0"/>
                  <w:autoSpaceDN w:val="0"/>
                  <w:spacing w:after="0"/>
                  <w:ind w:left="251" w:hanging="218"/>
                  <w:rPr>
                    <w:rFonts w:eastAsia="Calibri" w:cstheme="minorHAnsi"/>
                    <w:color w:val="000000" w:themeColor="text1"/>
                    <w:sz w:val="18"/>
                    <w:szCs w:val="18"/>
                  </w:rPr>
                </w:pPr>
                <w:r w:rsidRPr="00831538">
                  <w:rPr>
                    <w:rFonts w:eastAsia="Calibri" w:cstheme="minorHAnsi"/>
                    <w:color w:val="000000" w:themeColor="text1"/>
                    <w:sz w:val="18"/>
                    <w:szCs w:val="18"/>
                  </w:rPr>
                  <w:t xml:space="preserve">Congreso de la República de Colombia. (2014). </w:t>
                </w:r>
                <w:r w:rsidRPr="00831538">
                  <w:rPr>
                    <w:rFonts w:eastAsia="Calibri" w:cstheme="minorHAnsi"/>
                    <w:i/>
                    <w:iCs/>
                    <w:color w:val="000000" w:themeColor="text1"/>
                    <w:sz w:val="18"/>
                    <w:szCs w:val="18"/>
                  </w:rPr>
                  <w:t>Ley 1715 de 2014</w:t>
                </w:r>
                <w:r w:rsidRPr="00831538">
                  <w:rPr>
                    <w:rFonts w:eastAsia="Calibri" w:cstheme="minorHAnsi"/>
                    <w:color w:val="000000" w:themeColor="text1"/>
                    <w:sz w:val="18"/>
                    <w:szCs w:val="18"/>
                  </w:rPr>
                  <w:t>, por la cual se regula la integración de las energías renovables no convencionales al sistema energético nacional. Diario Oficial No. 49.151.</w:t>
                </w:r>
              </w:p>
              <w:p w14:paraId="2606C242" w14:textId="0A09CF9A" w:rsidR="00806480" w:rsidRPr="00831538" w:rsidRDefault="00806480" w:rsidP="00806480">
                <w:pPr>
                  <w:pStyle w:val="Prrafodelista"/>
                  <w:widowControl w:val="0"/>
                  <w:numPr>
                    <w:ilvl w:val="0"/>
                    <w:numId w:val="5"/>
                  </w:numPr>
                  <w:autoSpaceDE w:val="0"/>
                  <w:autoSpaceDN w:val="0"/>
                  <w:spacing w:after="0"/>
                  <w:ind w:left="251" w:hanging="218"/>
                  <w:rPr>
                    <w:rFonts w:eastAsia="Calibri" w:cstheme="minorHAnsi"/>
                    <w:color w:val="000000" w:themeColor="text1"/>
                    <w:sz w:val="18"/>
                    <w:szCs w:val="18"/>
                  </w:rPr>
                </w:pPr>
                <w:r w:rsidRPr="00831538">
                  <w:rPr>
                    <w:rFonts w:eastAsia="Calibri" w:cstheme="minorHAnsi"/>
                    <w:color w:val="000000" w:themeColor="text1"/>
                    <w:sz w:val="18"/>
                    <w:szCs w:val="18"/>
                  </w:rPr>
                  <w:t xml:space="preserve">Congreso de la República de Colombia. (2021). </w:t>
                </w:r>
                <w:r w:rsidRPr="00831538">
                  <w:rPr>
                    <w:rFonts w:eastAsia="Calibri" w:cstheme="minorHAnsi"/>
                    <w:i/>
                    <w:iCs/>
                    <w:color w:val="000000" w:themeColor="text1"/>
                    <w:sz w:val="18"/>
                    <w:szCs w:val="18"/>
                  </w:rPr>
                  <w:t>Ley 2099 de 2021</w:t>
                </w:r>
                <w:r w:rsidRPr="00831538">
                  <w:rPr>
                    <w:rFonts w:eastAsia="Calibri" w:cstheme="minorHAnsi"/>
                    <w:color w:val="000000" w:themeColor="text1"/>
                    <w:sz w:val="18"/>
                    <w:szCs w:val="18"/>
                  </w:rPr>
                  <w:t>, por la cual se dictan disposiciones para la transición energética y se promueve el desarrollo de energías renovables. Diario Oficial No. 51.773.</w:t>
                </w:r>
              </w:p>
              <w:p w14:paraId="6C573232" w14:textId="22EFC71C" w:rsidR="00806480" w:rsidRPr="00831538" w:rsidRDefault="00806480" w:rsidP="00806480">
                <w:pPr>
                  <w:pStyle w:val="Prrafodelista"/>
                  <w:widowControl w:val="0"/>
                  <w:numPr>
                    <w:ilvl w:val="0"/>
                    <w:numId w:val="5"/>
                  </w:numPr>
                  <w:autoSpaceDE w:val="0"/>
                  <w:autoSpaceDN w:val="0"/>
                  <w:spacing w:after="0"/>
                  <w:ind w:left="251" w:hanging="218"/>
                  <w:rPr>
                    <w:rFonts w:eastAsia="Calibri" w:cstheme="minorHAnsi"/>
                    <w:color w:val="000000" w:themeColor="text1"/>
                    <w:sz w:val="18"/>
                    <w:szCs w:val="18"/>
                  </w:rPr>
                </w:pPr>
                <w:r w:rsidRPr="00831538">
                  <w:rPr>
                    <w:rFonts w:eastAsia="Calibri" w:cstheme="minorHAnsi"/>
                    <w:color w:val="000000" w:themeColor="text1"/>
                    <w:sz w:val="18"/>
                    <w:szCs w:val="18"/>
                  </w:rPr>
                  <w:t xml:space="preserve">Departamento Nacional de Planeación (DNP). (2022). </w:t>
                </w:r>
                <w:r w:rsidRPr="00831538">
                  <w:rPr>
                    <w:rFonts w:eastAsia="Calibri" w:cstheme="minorHAnsi"/>
                    <w:i/>
                    <w:iCs/>
                    <w:color w:val="000000" w:themeColor="text1"/>
                    <w:sz w:val="18"/>
                    <w:szCs w:val="18"/>
                  </w:rPr>
                  <w:t>Documento CONPES 4075: Política de Transición Energética en Colombia</w:t>
                </w:r>
                <w:r w:rsidRPr="00831538">
                  <w:rPr>
                    <w:rFonts w:eastAsia="Calibri" w:cstheme="minorHAnsi"/>
                    <w:color w:val="000000" w:themeColor="text1"/>
                    <w:sz w:val="18"/>
                    <w:szCs w:val="18"/>
                  </w:rPr>
                  <w:t>. DNP.</w:t>
                </w:r>
              </w:p>
              <w:p w14:paraId="35D2A73F" w14:textId="7E6237F6" w:rsidR="00806480" w:rsidRPr="00831538" w:rsidRDefault="00806480" w:rsidP="00806480">
                <w:pPr>
                  <w:pStyle w:val="Prrafodelista"/>
                  <w:widowControl w:val="0"/>
                  <w:numPr>
                    <w:ilvl w:val="0"/>
                    <w:numId w:val="5"/>
                  </w:numPr>
                  <w:autoSpaceDE w:val="0"/>
                  <w:autoSpaceDN w:val="0"/>
                  <w:spacing w:after="0"/>
                  <w:ind w:left="251" w:hanging="218"/>
                  <w:rPr>
                    <w:rFonts w:eastAsia="Calibri" w:cstheme="minorHAnsi"/>
                    <w:color w:val="000000" w:themeColor="text1"/>
                    <w:sz w:val="18"/>
                    <w:szCs w:val="18"/>
                  </w:rPr>
                </w:pPr>
                <w:r w:rsidRPr="00831538">
                  <w:rPr>
                    <w:rFonts w:eastAsia="Calibri" w:cstheme="minorHAnsi"/>
                    <w:color w:val="000000" w:themeColor="text1"/>
                    <w:sz w:val="18"/>
                    <w:szCs w:val="18"/>
                  </w:rPr>
                  <w:t xml:space="preserve">Departamento Nacional de Planeación (DNP). (2022). </w:t>
                </w:r>
                <w:r w:rsidRPr="00831538">
                  <w:rPr>
                    <w:rFonts w:eastAsia="Calibri" w:cstheme="minorHAnsi"/>
                    <w:i/>
                    <w:iCs/>
                    <w:color w:val="000000" w:themeColor="text1"/>
                    <w:sz w:val="18"/>
                    <w:szCs w:val="18"/>
                  </w:rPr>
                  <w:t>Plan Nacional de Desarrollo 2022-2026: Colombia Potencia Mundial de la Vida</w:t>
                </w:r>
                <w:r w:rsidRPr="00831538">
                  <w:rPr>
                    <w:rFonts w:eastAsia="Calibri" w:cstheme="minorHAnsi"/>
                    <w:color w:val="000000" w:themeColor="text1"/>
                    <w:sz w:val="18"/>
                    <w:szCs w:val="18"/>
                  </w:rPr>
                  <w:t>.</w:t>
                </w:r>
              </w:p>
              <w:p w14:paraId="6D66FB58" w14:textId="053066A1" w:rsidR="00806480" w:rsidRPr="00831538" w:rsidRDefault="00806480" w:rsidP="00806480">
                <w:pPr>
                  <w:pStyle w:val="Prrafodelista"/>
                  <w:widowControl w:val="0"/>
                  <w:numPr>
                    <w:ilvl w:val="0"/>
                    <w:numId w:val="5"/>
                  </w:numPr>
                  <w:autoSpaceDE w:val="0"/>
                  <w:autoSpaceDN w:val="0"/>
                  <w:spacing w:after="0"/>
                  <w:ind w:left="251" w:hanging="218"/>
                  <w:rPr>
                    <w:rFonts w:eastAsia="Calibri" w:cstheme="minorHAnsi"/>
                    <w:color w:val="000000" w:themeColor="text1"/>
                    <w:sz w:val="18"/>
                    <w:szCs w:val="18"/>
                  </w:rPr>
                </w:pPr>
                <w:r w:rsidRPr="00831538">
                  <w:rPr>
                    <w:rFonts w:eastAsia="Calibri" w:cstheme="minorHAnsi"/>
                    <w:color w:val="000000" w:themeColor="text1"/>
                    <w:sz w:val="18"/>
                    <w:szCs w:val="18"/>
                  </w:rPr>
                  <w:t xml:space="preserve">Unidad de Planeación Minero Energética (UPME). (2020). </w:t>
                </w:r>
                <w:r w:rsidRPr="00831538">
                  <w:rPr>
                    <w:rFonts w:eastAsia="Calibri" w:cstheme="minorHAnsi"/>
                    <w:i/>
                    <w:iCs/>
                    <w:color w:val="000000" w:themeColor="text1"/>
                    <w:sz w:val="18"/>
                    <w:szCs w:val="18"/>
                  </w:rPr>
                  <w:t>Plan Energético Nacional 2020-2050 (PEN)</w:t>
                </w:r>
                <w:r w:rsidRPr="00831538">
                  <w:rPr>
                    <w:rFonts w:eastAsia="Calibri" w:cstheme="minorHAnsi"/>
                    <w:color w:val="000000" w:themeColor="text1"/>
                    <w:sz w:val="18"/>
                    <w:szCs w:val="18"/>
                  </w:rPr>
                  <w:t>.</w:t>
                </w:r>
              </w:p>
              <w:p w14:paraId="4B6EAF59" w14:textId="4D479079" w:rsidR="006238AE" w:rsidRPr="00831538" w:rsidRDefault="00806480" w:rsidP="00C24E11">
                <w:pPr>
                  <w:pStyle w:val="Prrafodelista"/>
                  <w:widowControl w:val="0"/>
                  <w:numPr>
                    <w:ilvl w:val="0"/>
                    <w:numId w:val="5"/>
                  </w:numPr>
                  <w:autoSpaceDE w:val="0"/>
                  <w:autoSpaceDN w:val="0"/>
                  <w:spacing w:after="0"/>
                  <w:ind w:left="251" w:hanging="218"/>
                  <w:rPr>
                    <w:rFonts w:eastAsia="Calibri" w:cstheme="minorHAnsi"/>
                    <w:color w:val="000000" w:themeColor="text1"/>
                    <w:sz w:val="18"/>
                    <w:szCs w:val="18"/>
                  </w:rPr>
                </w:pPr>
                <w:r w:rsidRPr="00831538">
                  <w:rPr>
                    <w:rFonts w:eastAsia="Calibri" w:cstheme="minorHAnsi"/>
                    <w:color w:val="000000" w:themeColor="text1"/>
                    <w:sz w:val="18"/>
                    <w:szCs w:val="18"/>
                  </w:rPr>
                  <w:t xml:space="preserve">Ministerio de Ambiente y Desarrollo Sostenible. (2020). </w:t>
                </w:r>
                <w:r w:rsidRPr="00831538">
                  <w:rPr>
                    <w:rFonts w:eastAsia="Calibri" w:cstheme="minorHAnsi"/>
                    <w:i/>
                    <w:iCs/>
                    <w:color w:val="000000" w:themeColor="text1"/>
                    <w:sz w:val="18"/>
                    <w:szCs w:val="18"/>
                  </w:rPr>
                  <w:t>Estrategia Climática de Largo Plazo de Colombia (E2050)</w:t>
                </w:r>
                <w:r w:rsidRPr="00831538">
                  <w:rPr>
                    <w:rFonts w:eastAsia="Calibri" w:cstheme="minorHAnsi"/>
                    <w:color w:val="000000" w:themeColor="text1"/>
                    <w:sz w:val="18"/>
                    <w:szCs w:val="18"/>
                  </w:rPr>
                  <w:t>.</w:t>
                </w:r>
              </w:p>
            </w:tc>
          </w:sdtContent>
        </w:sdt>
      </w:tr>
      <w:tr w:rsidR="006238AE" w:rsidRPr="00831538" w14:paraId="142373E3" w14:textId="77777777" w:rsidTr="00D66A17">
        <w:trPr>
          <w:trHeight w:val="20"/>
        </w:trPr>
        <w:tc>
          <w:tcPr>
            <w:tcW w:w="0" w:type="auto"/>
            <w:gridSpan w:val="4"/>
            <w:shd w:val="clear" w:color="auto" w:fill="A6A6A6" w:themeFill="background1" w:themeFillShade="A6"/>
          </w:tcPr>
          <w:p w14:paraId="587824AA" w14:textId="77777777" w:rsidR="006238AE" w:rsidRPr="00831538" w:rsidRDefault="006238AE" w:rsidP="006238AE">
            <w:pPr>
              <w:widowControl w:val="0"/>
              <w:autoSpaceDE w:val="0"/>
              <w:autoSpaceDN w:val="0"/>
              <w:spacing w:after="0" w:line="240" w:lineRule="auto"/>
              <w:jc w:val="center"/>
              <w:rPr>
                <w:rFonts w:eastAsia="Arial MT" w:cstheme="minorHAnsi"/>
                <w:b/>
                <w:kern w:val="0"/>
                <w:sz w:val="18"/>
                <w:szCs w:val="18"/>
                <w14:ligatures w14:val="none"/>
              </w:rPr>
            </w:pPr>
            <w:r w:rsidRPr="00831538">
              <w:rPr>
                <w:rFonts w:eastAsia="Arial MT" w:cstheme="minorHAnsi"/>
                <w:b/>
                <w:kern w:val="0"/>
                <w:sz w:val="18"/>
                <w:szCs w:val="18"/>
                <w14:ligatures w14:val="none"/>
              </w:rPr>
              <w:lastRenderedPageBreak/>
              <w:t>INFORMACIÓN SOBRE LA HOJA METODOLÓGICA (Control de cambios)</w:t>
            </w:r>
          </w:p>
        </w:tc>
      </w:tr>
      <w:tr w:rsidR="009472A2" w:rsidRPr="00831538"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831538"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831538">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831538"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831538">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831538"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831538">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831538"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831538">
              <w:rPr>
                <w:rFonts w:eastAsia="Arial MT" w:cstheme="minorHAnsi"/>
                <w:b/>
                <w:i/>
                <w:iCs/>
                <w:kern w:val="0"/>
                <w:sz w:val="18"/>
                <w:szCs w:val="18"/>
                <w14:ligatures w14:val="none"/>
              </w:rPr>
              <w:t>Descripción de los ajustes</w:t>
            </w:r>
          </w:p>
        </w:tc>
      </w:tr>
      <w:tr w:rsidR="009472A2" w:rsidRPr="00831538" w14:paraId="393C0899" w14:textId="77777777" w:rsidTr="00D66A17">
        <w:trPr>
          <w:trHeight w:val="20"/>
        </w:trPr>
        <w:sdt>
          <w:sdtPr>
            <w:rPr>
              <w:rFonts w:eastAsia="Calibri" w:cstheme="minorHAnsi"/>
              <w:kern w:val="0"/>
              <w:sz w:val="18"/>
              <w:szCs w:val="18"/>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38B54C7B" w:rsidR="006238AE" w:rsidRPr="00831538" w:rsidRDefault="008F62C8" w:rsidP="00A108D7">
                <w:pPr>
                  <w:widowControl w:val="0"/>
                  <w:autoSpaceDE w:val="0"/>
                  <w:autoSpaceDN w:val="0"/>
                  <w:spacing w:after="0" w:line="240" w:lineRule="auto"/>
                  <w:jc w:val="center"/>
                  <w:rPr>
                    <w:rFonts w:eastAsia="Calibri" w:cstheme="minorHAnsi"/>
                    <w:kern w:val="0"/>
                    <w:sz w:val="18"/>
                    <w:szCs w:val="18"/>
                    <w14:ligatures w14:val="none"/>
                  </w:rPr>
                </w:pPr>
                <w:r w:rsidRPr="00831538">
                  <w:rPr>
                    <w:rFonts w:eastAsia="Calibri" w:cstheme="minorHAnsi"/>
                    <w:kern w:val="0"/>
                    <w:sz w:val="18"/>
                    <w:szCs w:val="18"/>
                    <w14:ligatures w14:val="none"/>
                  </w:rPr>
                  <w:t>2</w:t>
                </w:r>
                <w:r w:rsidR="00AD6D4D" w:rsidRPr="00831538">
                  <w:rPr>
                    <w:rFonts w:eastAsia="Calibri" w:cstheme="minorHAnsi"/>
                    <w:kern w:val="0"/>
                    <w:sz w:val="18"/>
                    <w:szCs w:val="18"/>
                    <w14:ligatures w14:val="none"/>
                  </w:rPr>
                  <w:t>8</w:t>
                </w:r>
                <w:r w:rsidRPr="00831538">
                  <w:rPr>
                    <w:rFonts w:eastAsia="Calibri" w:cstheme="minorHAnsi"/>
                    <w:kern w:val="0"/>
                    <w:sz w:val="18"/>
                    <w:szCs w:val="18"/>
                    <w14:ligatures w14:val="none"/>
                  </w:rPr>
                  <w:t>/3/2025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37931B77" w:rsidR="006238AE" w:rsidRPr="00831538" w:rsidRDefault="008F62C8" w:rsidP="00A108D7">
                <w:pPr>
                  <w:widowControl w:val="0"/>
                  <w:autoSpaceDE w:val="0"/>
                  <w:autoSpaceDN w:val="0"/>
                  <w:spacing w:after="0" w:line="240" w:lineRule="auto"/>
                  <w:jc w:val="center"/>
                  <w:rPr>
                    <w:rFonts w:eastAsia="Arial MT" w:cstheme="minorHAnsi"/>
                    <w:kern w:val="0"/>
                    <w:sz w:val="18"/>
                    <w:szCs w:val="18"/>
                    <w14:ligatures w14:val="none"/>
                  </w:rPr>
                </w:pPr>
                <w:r w:rsidRPr="00831538">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64D473A8" w:rsidR="006238AE" w:rsidRPr="00831538" w:rsidRDefault="008F62C8" w:rsidP="00A108D7">
                <w:pPr>
                  <w:widowControl w:val="0"/>
                  <w:autoSpaceDE w:val="0"/>
                  <w:autoSpaceDN w:val="0"/>
                  <w:spacing w:after="0" w:line="240" w:lineRule="auto"/>
                  <w:jc w:val="center"/>
                  <w:rPr>
                    <w:rFonts w:eastAsia="Arial MT" w:cstheme="minorHAnsi"/>
                    <w:kern w:val="0"/>
                    <w:sz w:val="18"/>
                    <w:szCs w:val="18"/>
                    <w14:ligatures w14:val="none"/>
                  </w:rPr>
                </w:pPr>
                <w:r w:rsidRPr="00831538">
                  <w:rPr>
                    <w:rFonts w:eastAsia="Calibri" w:cstheme="minorHAnsi"/>
                    <w:kern w:val="0"/>
                    <w:sz w:val="18"/>
                    <w:szCs w:val="18"/>
                    <w14:ligatures w14:val="none"/>
                  </w:rPr>
                  <w:t>Ana María Acosta González</w:t>
                </w:r>
              </w:p>
            </w:tc>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22F4585" w:rsidR="006238AE" w:rsidRPr="00831538" w:rsidRDefault="008F62C8" w:rsidP="00A108D7">
                <w:pPr>
                  <w:widowControl w:val="0"/>
                  <w:autoSpaceDE w:val="0"/>
                  <w:autoSpaceDN w:val="0"/>
                  <w:spacing w:after="0" w:line="240" w:lineRule="auto"/>
                  <w:jc w:val="center"/>
                  <w:rPr>
                    <w:rFonts w:eastAsia="Arial MT" w:cstheme="minorHAnsi"/>
                    <w:kern w:val="0"/>
                    <w:sz w:val="18"/>
                    <w:szCs w:val="18"/>
                    <w14:ligatures w14:val="none"/>
                  </w:rPr>
                </w:pPr>
                <w:r w:rsidRPr="00831538">
                  <w:rPr>
                    <w:rFonts w:eastAsia="Calibri" w:cstheme="minorHAnsi"/>
                    <w:kern w:val="0"/>
                    <w:sz w:val="18"/>
                    <w:szCs w:val="18"/>
                    <w14:ligatures w14:val="none"/>
                  </w:rPr>
                  <w:t>NA</w:t>
                </w:r>
              </w:p>
            </w:tc>
          </w:sdtContent>
        </w:sdt>
      </w:tr>
      <w:tr w:rsidR="000D6A72" w:rsidRPr="00831538" w14:paraId="7A5ADCD9" w14:textId="77777777" w:rsidTr="00D66A1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831538"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831538">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831538"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31538">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831538"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31538">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831538"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31538">
                  <w:rPr>
                    <w:rFonts w:eastAsia="Calibri" w:cstheme="minorHAnsi"/>
                    <w:color w:val="666666"/>
                    <w:kern w:val="0"/>
                    <w:sz w:val="18"/>
                    <w:szCs w:val="18"/>
                    <w14:ligatures w14:val="none"/>
                  </w:rPr>
                  <w:t>Haga clic o pulse aquí para describir el cambio en la hoja metodológica.</w:t>
                </w:r>
              </w:p>
            </w:tc>
          </w:sdtContent>
        </w:sdt>
      </w:tr>
      <w:tr w:rsidR="000D6A72" w:rsidRPr="00831538" w14:paraId="11390BCB" w14:textId="77777777" w:rsidTr="00D66A1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831538"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831538">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831538"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31538">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831538"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31538">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831538"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31538">
                  <w:rPr>
                    <w:rFonts w:eastAsia="Calibri" w:cstheme="minorHAnsi"/>
                    <w:color w:val="666666"/>
                    <w:kern w:val="0"/>
                    <w:sz w:val="18"/>
                    <w:szCs w:val="18"/>
                    <w14:ligatures w14:val="none"/>
                  </w:rPr>
                  <w:t>Haga clic o pulse aquí para describir el cambio en la hoja metodológica.</w:t>
                </w:r>
              </w:p>
            </w:tc>
          </w:sdtContent>
        </w:sdt>
      </w:tr>
    </w:tbl>
    <w:p w14:paraId="422BAEBF" w14:textId="77777777" w:rsidR="006238AE" w:rsidRPr="00831538" w:rsidRDefault="006238AE" w:rsidP="006238AE">
      <w:pPr>
        <w:widowControl w:val="0"/>
        <w:autoSpaceDE w:val="0"/>
        <w:autoSpaceDN w:val="0"/>
        <w:spacing w:after="0" w:line="240" w:lineRule="auto"/>
        <w:rPr>
          <w:rFonts w:eastAsia="Arial MT" w:cstheme="minorHAnsi"/>
          <w:kern w:val="0"/>
          <w:sz w:val="18"/>
          <w:szCs w:val="18"/>
          <w14:ligatures w14:val="none"/>
        </w:rPr>
      </w:pPr>
    </w:p>
    <w:p w14:paraId="002D313F" w14:textId="77777777" w:rsidR="006238AE" w:rsidRPr="00831538" w:rsidRDefault="006238AE" w:rsidP="006238AE">
      <w:pPr>
        <w:widowControl w:val="0"/>
        <w:autoSpaceDE w:val="0"/>
        <w:autoSpaceDN w:val="0"/>
        <w:spacing w:after="0" w:line="240" w:lineRule="auto"/>
        <w:rPr>
          <w:rFonts w:eastAsia="Arial MT" w:cstheme="minorHAnsi"/>
          <w:kern w:val="0"/>
          <w:sz w:val="18"/>
          <w:szCs w:val="18"/>
          <w14:ligatures w14:val="none"/>
        </w:rPr>
      </w:pPr>
    </w:p>
    <w:p w14:paraId="60C6EA8B" w14:textId="77777777" w:rsidR="006238AE" w:rsidRPr="00831538" w:rsidRDefault="006238AE" w:rsidP="006238AE">
      <w:pPr>
        <w:widowControl w:val="0"/>
        <w:autoSpaceDE w:val="0"/>
        <w:autoSpaceDN w:val="0"/>
        <w:spacing w:after="0" w:line="240" w:lineRule="auto"/>
        <w:rPr>
          <w:rFonts w:eastAsia="Arial MT" w:cstheme="minorHAnsi"/>
          <w:kern w:val="0"/>
          <w:sz w:val="18"/>
          <w:szCs w:val="18"/>
          <w14:ligatures w14:val="none"/>
        </w:rPr>
      </w:pPr>
    </w:p>
    <w:p w14:paraId="794EBB0D" w14:textId="77777777" w:rsidR="006A5510" w:rsidRPr="00831538" w:rsidRDefault="006A5510">
      <w:pPr>
        <w:rPr>
          <w:rFonts w:cstheme="minorHAnsi"/>
          <w:sz w:val="18"/>
          <w:szCs w:val="18"/>
        </w:rPr>
      </w:pPr>
    </w:p>
    <w:sectPr w:rsidR="006A5510" w:rsidRPr="00831538" w:rsidSect="00D66A17">
      <w:headerReference w:type="even" r:id="rId9"/>
      <w:headerReference w:type="default" r:id="rId10"/>
      <w:footerReference w:type="even"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D9006" w14:textId="77777777" w:rsidR="003F70A4" w:rsidRDefault="003F70A4" w:rsidP="00D66A17">
      <w:pPr>
        <w:spacing w:after="0" w:line="240" w:lineRule="auto"/>
      </w:pPr>
      <w:r>
        <w:separator/>
      </w:r>
    </w:p>
  </w:endnote>
  <w:endnote w:type="continuationSeparator" w:id="0">
    <w:p w14:paraId="6D6BA8FD" w14:textId="77777777" w:rsidR="003F70A4" w:rsidRDefault="003F70A4"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A1687" w14:textId="77777777" w:rsidR="003F70A4" w:rsidRDefault="003F70A4" w:rsidP="00D66A17">
      <w:pPr>
        <w:spacing w:after="0" w:line="240" w:lineRule="auto"/>
      </w:pPr>
      <w:r>
        <w:separator/>
      </w:r>
    </w:p>
  </w:footnote>
  <w:footnote w:type="continuationSeparator" w:id="0">
    <w:p w14:paraId="5EFE1EC2" w14:textId="77777777" w:rsidR="003F70A4" w:rsidRDefault="003F70A4"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20B"/>
    <w:multiLevelType w:val="hybridMultilevel"/>
    <w:tmpl w:val="B65A30A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08C7BB2"/>
    <w:multiLevelType w:val="hybridMultilevel"/>
    <w:tmpl w:val="79B80F7C"/>
    <w:lvl w:ilvl="0" w:tplc="240A0013">
      <w:start w:val="1"/>
      <w:numFmt w:val="upperRoman"/>
      <w:lvlText w:val="%1."/>
      <w:lvlJc w:val="righ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C172CC"/>
    <w:multiLevelType w:val="hybridMultilevel"/>
    <w:tmpl w:val="8300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6662D9"/>
    <w:multiLevelType w:val="hybridMultilevel"/>
    <w:tmpl w:val="547EE98A"/>
    <w:lvl w:ilvl="0" w:tplc="FFFFFFFF">
      <w:start w:val="1"/>
      <w:numFmt w:val="decimal"/>
      <w:lvlText w:val="%1."/>
      <w:lvlJc w:val="left"/>
      <w:pPr>
        <w:ind w:left="720" w:hanging="360"/>
      </w:pPr>
      <w:rPr>
        <w:rFonts w:hint="default"/>
      </w:rPr>
    </w:lvl>
    <w:lvl w:ilvl="1" w:tplc="09EC06C0">
      <w:start w:val="1"/>
      <w:numFmt w:val="lowerLetter"/>
      <w:lvlText w:val="%2."/>
      <w:lvlJc w:val="left"/>
      <w:pPr>
        <w:ind w:left="1440" w:hanging="360"/>
      </w:pPr>
      <w:rPr>
        <w:rFonts w:ascii="Arial" w:eastAsia="Arial Narrow" w:hAnsi="Arial" w:cs="Times New Roman"/>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2C51FF"/>
    <w:multiLevelType w:val="hybridMultilevel"/>
    <w:tmpl w:val="E9088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283E8E"/>
    <w:multiLevelType w:val="multilevel"/>
    <w:tmpl w:val="04A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83D94"/>
    <w:multiLevelType w:val="multilevel"/>
    <w:tmpl w:val="4A7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C560D"/>
    <w:multiLevelType w:val="hybridMultilevel"/>
    <w:tmpl w:val="D34E056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37091952">
    <w:abstractNumId w:val="4"/>
  </w:num>
  <w:num w:numId="2" w16cid:durableId="1523669644">
    <w:abstractNumId w:val="0"/>
  </w:num>
  <w:num w:numId="3" w16cid:durableId="1070158309">
    <w:abstractNumId w:val="7"/>
  </w:num>
  <w:num w:numId="4" w16cid:durableId="1632973677">
    <w:abstractNumId w:val="1"/>
  </w:num>
  <w:num w:numId="5" w16cid:durableId="818231016">
    <w:abstractNumId w:val="2"/>
  </w:num>
  <w:num w:numId="6" w16cid:durableId="731930667">
    <w:abstractNumId w:val="3"/>
  </w:num>
  <w:num w:numId="7" w16cid:durableId="573859536">
    <w:abstractNumId w:val="5"/>
  </w:num>
  <w:num w:numId="8" w16cid:durableId="1702126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50B2A"/>
    <w:rsid w:val="0005697B"/>
    <w:rsid w:val="00077011"/>
    <w:rsid w:val="000950A7"/>
    <w:rsid w:val="000A42FB"/>
    <w:rsid w:val="000B4A15"/>
    <w:rsid w:val="000B5F8E"/>
    <w:rsid w:val="000C72FD"/>
    <w:rsid w:val="000D6A72"/>
    <w:rsid w:val="0011227C"/>
    <w:rsid w:val="001304A1"/>
    <w:rsid w:val="00180E59"/>
    <w:rsid w:val="001D44A5"/>
    <w:rsid w:val="002404E0"/>
    <w:rsid w:val="002764DD"/>
    <w:rsid w:val="00292249"/>
    <w:rsid w:val="00292828"/>
    <w:rsid w:val="00302D19"/>
    <w:rsid w:val="0030436F"/>
    <w:rsid w:val="00325E4B"/>
    <w:rsid w:val="003261BB"/>
    <w:rsid w:val="00326721"/>
    <w:rsid w:val="003564E2"/>
    <w:rsid w:val="0036520A"/>
    <w:rsid w:val="00367133"/>
    <w:rsid w:val="00396664"/>
    <w:rsid w:val="003F6296"/>
    <w:rsid w:val="003F70A4"/>
    <w:rsid w:val="00410632"/>
    <w:rsid w:val="004619D1"/>
    <w:rsid w:val="00461FC0"/>
    <w:rsid w:val="00466601"/>
    <w:rsid w:val="004A1BE4"/>
    <w:rsid w:val="004D1C19"/>
    <w:rsid w:val="00512E87"/>
    <w:rsid w:val="005133CE"/>
    <w:rsid w:val="005470E9"/>
    <w:rsid w:val="00547C78"/>
    <w:rsid w:val="00575317"/>
    <w:rsid w:val="00575CDD"/>
    <w:rsid w:val="00581AD3"/>
    <w:rsid w:val="005963DE"/>
    <w:rsid w:val="005B3CF3"/>
    <w:rsid w:val="005B6A4D"/>
    <w:rsid w:val="005D0865"/>
    <w:rsid w:val="005F02EE"/>
    <w:rsid w:val="006238AE"/>
    <w:rsid w:val="0066386C"/>
    <w:rsid w:val="00687B14"/>
    <w:rsid w:val="006A5510"/>
    <w:rsid w:val="006C59CB"/>
    <w:rsid w:val="007271BC"/>
    <w:rsid w:val="00740090"/>
    <w:rsid w:val="00754211"/>
    <w:rsid w:val="00757BC4"/>
    <w:rsid w:val="00775A19"/>
    <w:rsid w:val="00781709"/>
    <w:rsid w:val="007834A4"/>
    <w:rsid w:val="007956D4"/>
    <w:rsid w:val="007C4587"/>
    <w:rsid w:val="007D3609"/>
    <w:rsid w:val="007F0D6D"/>
    <w:rsid w:val="007F13F4"/>
    <w:rsid w:val="00806480"/>
    <w:rsid w:val="00810DAC"/>
    <w:rsid w:val="008211BB"/>
    <w:rsid w:val="00827CD6"/>
    <w:rsid w:val="00830D9B"/>
    <w:rsid w:val="00831538"/>
    <w:rsid w:val="008449D0"/>
    <w:rsid w:val="008661EC"/>
    <w:rsid w:val="00876182"/>
    <w:rsid w:val="008F62C8"/>
    <w:rsid w:val="00940B30"/>
    <w:rsid w:val="009472A2"/>
    <w:rsid w:val="00994C07"/>
    <w:rsid w:val="009B1F7B"/>
    <w:rsid w:val="00A108D7"/>
    <w:rsid w:val="00A2593D"/>
    <w:rsid w:val="00A30953"/>
    <w:rsid w:val="00A33842"/>
    <w:rsid w:val="00A92A60"/>
    <w:rsid w:val="00A978F8"/>
    <w:rsid w:val="00AD2B84"/>
    <w:rsid w:val="00AD6D4D"/>
    <w:rsid w:val="00B25930"/>
    <w:rsid w:val="00B3027A"/>
    <w:rsid w:val="00B366D9"/>
    <w:rsid w:val="00B424D4"/>
    <w:rsid w:val="00B558B2"/>
    <w:rsid w:val="00B612DA"/>
    <w:rsid w:val="00B77483"/>
    <w:rsid w:val="00BD61FA"/>
    <w:rsid w:val="00BE7471"/>
    <w:rsid w:val="00BF06A2"/>
    <w:rsid w:val="00C01675"/>
    <w:rsid w:val="00C23550"/>
    <w:rsid w:val="00C24E11"/>
    <w:rsid w:val="00C84D95"/>
    <w:rsid w:val="00C85D65"/>
    <w:rsid w:val="00C85DE9"/>
    <w:rsid w:val="00D103C1"/>
    <w:rsid w:val="00D66A17"/>
    <w:rsid w:val="00D8300E"/>
    <w:rsid w:val="00D920B1"/>
    <w:rsid w:val="00DD20DE"/>
    <w:rsid w:val="00E02867"/>
    <w:rsid w:val="00E0528A"/>
    <w:rsid w:val="00E44349"/>
    <w:rsid w:val="00E45458"/>
    <w:rsid w:val="00E54A32"/>
    <w:rsid w:val="00E70A77"/>
    <w:rsid w:val="00E72796"/>
    <w:rsid w:val="00E72F22"/>
    <w:rsid w:val="00EB6593"/>
    <w:rsid w:val="00ED66BB"/>
    <w:rsid w:val="00EE3220"/>
    <w:rsid w:val="00F04E13"/>
    <w:rsid w:val="00F44AB5"/>
    <w:rsid w:val="00F4645C"/>
    <w:rsid w:val="00F62EC7"/>
    <w:rsid w:val="00F80822"/>
    <w:rsid w:val="00FA0318"/>
    <w:rsid w:val="00FC3E0F"/>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4-nfasis61">
    <w:name w:val="Tabla con cuadrícula 4 - Énfasis 61"/>
    <w:basedOn w:val="Tablanormal"/>
    <w:next w:val="Tablaconcuadrcula4-nfasis6"/>
    <w:uiPriority w:val="49"/>
    <w:rsid w:val="00994C07"/>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C4BCC6"/>
        <w:left w:val="single" w:sz="4" w:space="0" w:color="C4BCC6"/>
        <w:bottom w:val="single" w:sz="4" w:space="0" w:color="C4BCC6"/>
        <w:right w:val="single" w:sz="4" w:space="0" w:color="C4BCC6"/>
        <w:insideH w:val="single" w:sz="4" w:space="0" w:color="C4BCC6"/>
        <w:insideV w:val="single" w:sz="4" w:space="0" w:color="C4BCC6"/>
      </w:tblBorders>
    </w:tblPr>
    <w:tblStylePr w:type="firstRow">
      <w:rPr>
        <w:b/>
        <w:bCs/>
        <w:color w:val="FFFFFF"/>
      </w:rPr>
      <w:tblPr/>
      <w:tcPr>
        <w:tcBorders>
          <w:top w:val="single" w:sz="4" w:space="0" w:color="9D90A0"/>
          <w:left w:val="single" w:sz="4" w:space="0" w:color="9D90A0"/>
          <w:bottom w:val="single" w:sz="4" w:space="0" w:color="9D90A0"/>
          <w:right w:val="single" w:sz="4" w:space="0" w:color="9D90A0"/>
          <w:insideH w:val="nil"/>
          <w:insideV w:val="nil"/>
        </w:tcBorders>
        <w:shd w:val="clear" w:color="auto" w:fill="9D90A0"/>
      </w:tcPr>
    </w:tblStylePr>
    <w:tblStylePr w:type="lastRow">
      <w:rPr>
        <w:b/>
        <w:bCs/>
      </w:rPr>
      <w:tblPr/>
      <w:tcPr>
        <w:tcBorders>
          <w:top w:val="double" w:sz="4" w:space="0" w:color="9D90A0"/>
        </w:tcBorders>
      </w:tcPr>
    </w:tblStylePr>
    <w:tblStylePr w:type="firstCol">
      <w:rPr>
        <w:b/>
        <w:bCs/>
      </w:rPr>
    </w:tblStylePr>
    <w:tblStylePr w:type="lastCol">
      <w:rPr>
        <w:b/>
        <w:bCs/>
      </w:rPr>
    </w:tblStylePr>
    <w:tblStylePr w:type="band1Vert">
      <w:tblPr/>
      <w:tcPr>
        <w:shd w:val="clear" w:color="auto" w:fill="EBE8EC"/>
      </w:tcPr>
    </w:tblStylePr>
    <w:tblStylePr w:type="band1Horz">
      <w:tblPr/>
      <w:tcPr>
        <w:shd w:val="clear" w:color="auto" w:fill="EBE8EC"/>
      </w:tcPr>
    </w:tblStylePr>
  </w:style>
  <w:style w:type="table" w:styleId="Tablaconcuadrcula4-nfasis6">
    <w:name w:val="Grid Table 4 Accent 6"/>
    <w:basedOn w:val="Tablanormal"/>
    <w:uiPriority w:val="49"/>
    <w:rsid w:val="00994C0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ipervnculo">
    <w:name w:val="Hyperlink"/>
    <w:uiPriority w:val="99"/>
    <w:unhideWhenUsed/>
    <w:rsid w:val="001D44A5"/>
    <w:rPr>
      <w:color w:val="9454C3"/>
      <w:u w:val="single"/>
    </w:rPr>
  </w:style>
  <w:style w:type="character" w:styleId="Mencinsinresolver">
    <w:name w:val="Unresolved Mention"/>
    <w:basedOn w:val="Fuentedeprrafopredeter"/>
    <w:uiPriority w:val="99"/>
    <w:semiHidden/>
    <w:unhideWhenUsed/>
    <w:rsid w:val="00806480"/>
    <w:rPr>
      <w:color w:val="605E5C"/>
      <w:shd w:val="clear" w:color="auto" w:fill="E1DFDD"/>
    </w:rPr>
  </w:style>
  <w:style w:type="character" w:styleId="Hipervnculovisitado">
    <w:name w:val="FollowedHyperlink"/>
    <w:basedOn w:val="Fuentedeprrafopredeter"/>
    <w:uiPriority w:val="99"/>
    <w:semiHidden/>
    <w:unhideWhenUsed/>
    <w:rsid w:val="0005697B"/>
    <w:rPr>
      <w:color w:val="96607D" w:themeColor="followedHyperlink"/>
      <w:u w:val="single"/>
    </w:rPr>
  </w:style>
  <w:style w:type="table" w:styleId="Tablaconcuadrcula">
    <w:name w:val="Table Grid"/>
    <w:basedOn w:val="Tablanormal"/>
    <w:uiPriority w:val="39"/>
    <w:rsid w:val="00050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68830">
      <w:bodyDiv w:val="1"/>
      <w:marLeft w:val="0"/>
      <w:marRight w:val="0"/>
      <w:marTop w:val="0"/>
      <w:marBottom w:val="0"/>
      <w:divBdr>
        <w:top w:val="none" w:sz="0" w:space="0" w:color="auto"/>
        <w:left w:val="none" w:sz="0" w:space="0" w:color="auto"/>
        <w:bottom w:val="none" w:sz="0" w:space="0" w:color="auto"/>
        <w:right w:val="none" w:sz="0" w:space="0" w:color="auto"/>
      </w:divBdr>
    </w:div>
    <w:div w:id="158275739">
      <w:bodyDiv w:val="1"/>
      <w:marLeft w:val="0"/>
      <w:marRight w:val="0"/>
      <w:marTop w:val="0"/>
      <w:marBottom w:val="0"/>
      <w:divBdr>
        <w:top w:val="none" w:sz="0" w:space="0" w:color="auto"/>
        <w:left w:val="none" w:sz="0" w:space="0" w:color="auto"/>
        <w:bottom w:val="none" w:sz="0" w:space="0" w:color="auto"/>
        <w:right w:val="none" w:sz="0" w:space="0" w:color="auto"/>
      </w:divBdr>
    </w:div>
    <w:div w:id="193617590">
      <w:bodyDiv w:val="1"/>
      <w:marLeft w:val="0"/>
      <w:marRight w:val="0"/>
      <w:marTop w:val="0"/>
      <w:marBottom w:val="0"/>
      <w:divBdr>
        <w:top w:val="none" w:sz="0" w:space="0" w:color="auto"/>
        <w:left w:val="none" w:sz="0" w:space="0" w:color="auto"/>
        <w:bottom w:val="none" w:sz="0" w:space="0" w:color="auto"/>
        <w:right w:val="none" w:sz="0" w:space="0" w:color="auto"/>
      </w:divBdr>
    </w:div>
    <w:div w:id="270935598">
      <w:bodyDiv w:val="1"/>
      <w:marLeft w:val="0"/>
      <w:marRight w:val="0"/>
      <w:marTop w:val="0"/>
      <w:marBottom w:val="0"/>
      <w:divBdr>
        <w:top w:val="none" w:sz="0" w:space="0" w:color="auto"/>
        <w:left w:val="none" w:sz="0" w:space="0" w:color="auto"/>
        <w:bottom w:val="none" w:sz="0" w:space="0" w:color="auto"/>
        <w:right w:val="none" w:sz="0" w:space="0" w:color="auto"/>
      </w:divBdr>
    </w:div>
    <w:div w:id="328749268">
      <w:bodyDiv w:val="1"/>
      <w:marLeft w:val="0"/>
      <w:marRight w:val="0"/>
      <w:marTop w:val="0"/>
      <w:marBottom w:val="0"/>
      <w:divBdr>
        <w:top w:val="none" w:sz="0" w:space="0" w:color="auto"/>
        <w:left w:val="none" w:sz="0" w:space="0" w:color="auto"/>
        <w:bottom w:val="none" w:sz="0" w:space="0" w:color="auto"/>
        <w:right w:val="none" w:sz="0" w:space="0" w:color="auto"/>
      </w:divBdr>
    </w:div>
    <w:div w:id="362904793">
      <w:bodyDiv w:val="1"/>
      <w:marLeft w:val="0"/>
      <w:marRight w:val="0"/>
      <w:marTop w:val="0"/>
      <w:marBottom w:val="0"/>
      <w:divBdr>
        <w:top w:val="none" w:sz="0" w:space="0" w:color="auto"/>
        <w:left w:val="none" w:sz="0" w:space="0" w:color="auto"/>
        <w:bottom w:val="none" w:sz="0" w:space="0" w:color="auto"/>
        <w:right w:val="none" w:sz="0" w:space="0" w:color="auto"/>
      </w:divBdr>
    </w:div>
    <w:div w:id="407652057">
      <w:bodyDiv w:val="1"/>
      <w:marLeft w:val="0"/>
      <w:marRight w:val="0"/>
      <w:marTop w:val="0"/>
      <w:marBottom w:val="0"/>
      <w:divBdr>
        <w:top w:val="none" w:sz="0" w:space="0" w:color="auto"/>
        <w:left w:val="none" w:sz="0" w:space="0" w:color="auto"/>
        <w:bottom w:val="none" w:sz="0" w:space="0" w:color="auto"/>
        <w:right w:val="none" w:sz="0" w:space="0" w:color="auto"/>
      </w:divBdr>
    </w:div>
    <w:div w:id="425271476">
      <w:bodyDiv w:val="1"/>
      <w:marLeft w:val="0"/>
      <w:marRight w:val="0"/>
      <w:marTop w:val="0"/>
      <w:marBottom w:val="0"/>
      <w:divBdr>
        <w:top w:val="none" w:sz="0" w:space="0" w:color="auto"/>
        <w:left w:val="none" w:sz="0" w:space="0" w:color="auto"/>
        <w:bottom w:val="none" w:sz="0" w:space="0" w:color="auto"/>
        <w:right w:val="none" w:sz="0" w:space="0" w:color="auto"/>
      </w:divBdr>
    </w:div>
    <w:div w:id="487331420">
      <w:bodyDiv w:val="1"/>
      <w:marLeft w:val="0"/>
      <w:marRight w:val="0"/>
      <w:marTop w:val="0"/>
      <w:marBottom w:val="0"/>
      <w:divBdr>
        <w:top w:val="none" w:sz="0" w:space="0" w:color="auto"/>
        <w:left w:val="none" w:sz="0" w:space="0" w:color="auto"/>
        <w:bottom w:val="none" w:sz="0" w:space="0" w:color="auto"/>
        <w:right w:val="none" w:sz="0" w:space="0" w:color="auto"/>
      </w:divBdr>
    </w:div>
    <w:div w:id="496919599">
      <w:bodyDiv w:val="1"/>
      <w:marLeft w:val="0"/>
      <w:marRight w:val="0"/>
      <w:marTop w:val="0"/>
      <w:marBottom w:val="0"/>
      <w:divBdr>
        <w:top w:val="none" w:sz="0" w:space="0" w:color="auto"/>
        <w:left w:val="none" w:sz="0" w:space="0" w:color="auto"/>
        <w:bottom w:val="none" w:sz="0" w:space="0" w:color="auto"/>
        <w:right w:val="none" w:sz="0" w:space="0" w:color="auto"/>
      </w:divBdr>
    </w:div>
    <w:div w:id="537670043">
      <w:bodyDiv w:val="1"/>
      <w:marLeft w:val="0"/>
      <w:marRight w:val="0"/>
      <w:marTop w:val="0"/>
      <w:marBottom w:val="0"/>
      <w:divBdr>
        <w:top w:val="none" w:sz="0" w:space="0" w:color="auto"/>
        <w:left w:val="none" w:sz="0" w:space="0" w:color="auto"/>
        <w:bottom w:val="none" w:sz="0" w:space="0" w:color="auto"/>
        <w:right w:val="none" w:sz="0" w:space="0" w:color="auto"/>
      </w:divBdr>
    </w:div>
    <w:div w:id="577789484">
      <w:bodyDiv w:val="1"/>
      <w:marLeft w:val="0"/>
      <w:marRight w:val="0"/>
      <w:marTop w:val="0"/>
      <w:marBottom w:val="0"/>
      <w:divBdr>
        <w:top w:val="none" w:sz="0" w:space="0" w:color="auto"/>
        <w:left w:val="none" w:sz="0" w:space="0" w:color="auto"/>
        <w:bottom w:val="none" w:sz="0" w:space="0" w:color="auto"/>
        <w:right w:val="none" w:sz="0" w:space="0" w:color="auto"/>
      </w:divBdr>
    </w:div>
    <w:div w:id="675231464">
      <w:bodyDiv w:val="1"/>
      <w:marLeft w:val="0"/>
      <w:marRight w:val="0"/>
      <w:marTop w:val="0"/>
      <w:marBottom w:val="0"/>
      <w:divBdr>
        <w:top w:val="none" w:sz="0" w:space="0" w:color="auto"/>
        <w:left w:val="none" w:sz="0" w:space="0" w:color="auto"/>
        <w:bottom w:val="none" w:sz="0" w:space="0" w:color="auto"/>
        <w:right w:val="none" w:sz="0" w:space="0" w:color="auto"/>
      </w:divBdr>
    </w:div>
    <w:div w:id="702561404">
      <w:bodyDiv w:val="1"/>
      <w:marLeft w:val="0"/>
      <w:marRight w:val="0"/>
      <w:marTop w:val="0"/>
      <w:marBottom w:val="0"/>
      <w:divBdr>
        <w:top w:val="none" w:sz="0" w:space="0" w:color="auto"/>
        <w:left w:val="none" w:sz="0" w:space="0" w:color="auto"/>
        <w:bottom w:val="none" w:sz="0" w:space="0" w:color="auto"/>
        <w:right w:val="none" w:sz="0" w:space="0" w:color="auto"/>
      </w:divBdr>
    </w:div>
    <w:div w:id="824784351">
      <w:bodyDiv w:val="1"/>
      <w:marLeft w:val="0"/>
      <w:marRight w:val="0"/>
      <w:marTop w:val="0"/>
      <w:marBottom w:val="0"/>
      <w:divBdr>
        <w:top w:val="none" w:sz="0" w:space="0" w:color="auto"/>
        <w:left w:val="none" w:sz="0" w:space="0" w:color="auto"/>
        <w:bottom w:val="none" w:sz="0" w:space="0" w:color="auto"/>
        <w:right w:val="none" w:sz="0" w:space="0" w:color="auto"/>
      </w:divBdr>
    </w:div>
    <w:div w:id="943418263">
      <w:bodyDiv w:val="1"/>
      <w:marLeft w:val="0"/>
      <w:marRight w:val="0"/>
      <w:marTop w:val="0"/>
      <w:marBottom w:val="0"/>
      <w:divBdr>
        <w:top w:val="none" w:sz="0" w:space="0" w:color="auto"/>
        <w:left w:val="none" w:sz="0" w:space="0" w:color="auto"/>
        <w:bottom w:val="none" w:sz="0" w:space="0" w:color="auto"/>
        <w:right w:val="none" w:sz="0" w:space="0" w:color="auto"/>
      </w:divBdr>
    </w:div>
    <w:div w:id="948004419">
      <w:bodyDiv w:val="1"/>
      <w:marLeft w:val="0"/>
      <w:marRight w:val="0"/>
      <w:marTop w:val="0"/>
      <w:marBottom w:val="0"/>
      <w:divBdr>
        <w:top w:val="none" w:sz="0" w:space="0" w:color="auto"/>
        <w:left w:val="none" w:sz="0" w:space="0" w:color="auto"/>
        <w:bottom w:val="none" w:sz="0" w:space="0" w:color="auto"/>
        <w:right w:val="none" w:sz="0" w:space="0" w:color="auto"/>
      </w:divBdr>
    </w:div>
    <w:div w:id="951132248">
      <w:bodyDiv w:val="1"/>
      <w:marLeft w:val="0"/>
      <w:marRight w:val="0"/>
      <w:marTop w:val="0"/>
      <w:marBottom w:val="0"/>
      <w:divBdr>
        <w:top w:val="none" w:sz="0" w:space="0" w:color="auto"/>
        <w:left w:val="none" w:sz="0" w:space="0" w:color="auto"/>
        <w:bottom w:val="none" w:sz="0" w:space="0" w:color="auto"/>
        <w:right w:val="none" w:sz="0" w:space="0" w:color="auto"/>
      </w:divBdr>
    </w:div>
    <w:div w:id="965427236">
      <w:bodyDiv w:val="1"/>
      <w:marLeft w:val="0"/>
      <w:marRight w:val="0"/>
      <w:marTop w:val="0"/>
      <w:marBottom w:val="0"/>
      <w:divBdr>
        <w:top w:val="none" w:sz="0" w:space="0" w:color="auto"/>
        <w:left w:val="none" w:sz="0" w:space="0" w:color="auto"/>
        <w:bottom w:val="none" w:sz="0" w:space="0" w:color="auto"/>
        <w:right w:val="none" w:sz="0" w:space="0" w:color="auto"/>
      </w:divBdr>
    </w:div>
    <w:div w:id="1124034309">
      <w:bodyDiv w:val="1"/>
      <w:marLeft w:val="0"/>
      <w:marRight w:val="0"/>
      <w:marTop w:val="0"/>
      <w:marBottom w:val="0"/>
      <w:divBdr>
        <w:top w:val="none" w:sz="0" w:space="0" w:color="auto"/>
        <w:left w:val="none" w:sz="0" w:space="0" w:color="auto"/>
        <w:bottom w:val="none" w:sz="0" w:space="0" w:color="auto"/>
        <w:right w:val="none" w:sz="0" w:space="0" w:color="auto"/>
      </w:divBdr>
    </w:div>
    <w:div w:id="1189102032">
      <w:bodyDiv w:val="1"/>
      <w:marLeft w:val="0"/>
      <w:marRight w:val="0"/>
      <w:marTop w:val="0"/>
      <w:marBottom w:val="0"/>
      <w:divBdr>
        <w:top w:val="none" w:sz="0" w:space="0" w:color="auto"/>
        <w:left w:val="none" w:sz="0" w:space="0" w:color="auto"/>
        <w:bottom w:val="none" w:sz="0" w:space="0" w:color="auto"/>
        <w:right w:val="none" w:sz="0" w:space="0" w:color="auto"/>
      </w:divBdr>
    </w:div>
    <w:div w:id="1290555700">
      <w:bodyDiv w:val="1"/>
      <w:marLeft w:val="0"/>
      <w:marRight w:val="0"/>
      <w:marTop w:val="0"/>
      <w:marBottom w:val="0"/>
      <w:divBdr>
        <w:top w:val="none" w:sz="0" w:space="0" w:color="auto"/>
        <w:left w:val="none" w:sz="0" w:space="0" w:color="auto"/>
        <w:bottom w:val="none" w:sz="0" w:space="0" w:color="auto"/>
        <w:right w:val="none" w:sz="0" w:space="0" w:color="auto"/>
      </w:divBdr>
    </w:div>
    <w:div w:id="1341395082">
      <w:bodyDiv w:val="1"/>
      <w:marLeft w:val="0"/>
      <w:marRight w:val="0"/>
      <w:marTop w:val="0"/>
      <w:marBottom w:val="0"/>
      <w:divBdr>
        <w:top w:val="none" w:sz="0" w:space="0" w:color="auto"/>
        <w:left w:val="none" w:sz="0" w:space="0" w:color="auto"/>
        <w:bottom w:val="none" w:sz="0" w:space="0" w:color="auto"/>
        <w:right w:val="none" w:sz="0" w:space="0" w:color="auto"/>
      </w:divBdr>
    </w:div>
    <w:div w:id="1356615250">
      <w:bodyDiv w:val="1"/>
      <w:marLeft w:val="0"/>
      <w:marRight w:val="0"/>
      <w:marTop w:val="0"/>
      <w:marBottom w:val="0"/>
      <w:divBdr>
        <w:top w:val="none" w:sz="0" w:space="0" w:color="auto"/>
        <w:left w:val="none" w:sz="0" w:space="0" w:color="auto"/>
        <w:bottom w:val="none" w:sz="0" w:space="0" w:color="auto"/>
        <w:right w:val="none" w:sz="0" w:space="0" w:color="auto"/>
      </w:divBdr>
    </w:div>
    <w:div w:id="1387413402">
      <w:bodyDiv w:val="1"/>
      <w:marLeft w:val="0"/>
      <w:marRight w:val="0"/>
      <w:marTop w:val="0"/>
      <w:marBottom w:val="0"/>
      <w:divBdr>
        <w:top w:val="none" w:sz="0" w:space="0" w:color="auto"/>
        <w:left w:val="none" w:sz="0" w:space="0" w:color="auto"/>
        <w:bottom w:val="none" w:sz="0" w:space="0" w:color="auto"/>
        <w:right w:val="none" w:sz="0" w:space="0" w:color="auto"/>
      </w:divBdr>
    </w:div>
    <w:div w:id="1396316831">
      <w:bodyDiv w:val="1"/>
      <w:marLeft w:val="0"/>
      <w:marRight w:val="0"/>
      <w:marTop w:val="0"/>
      <w:marBottom w:val="0"/>
      <w:divBdr>
        <w:top w:val="none" w:sz="0" w:space="0" w:color="auto"/>
        <w:left w:val="none" w:sz="0" w:space="0" w:color="auto"/>
        <w:bottom w:val="none" w:sz="0" w:space="0" w:color="auto"/>
        <w:right w:val="none" w:sz="0" w:space="0" w:color="auto"/>
      </w:divBdr>
    </w:div>
    <w:div w:id="1716923352">
      <w:bodyDiv w:val="1"/>
      <w:marLeft w:val="0"/>
      <w:marRight w:val="0"/>
      <w:marTop w:val="0"/>
      <w:marBottom w:val="0"/>
      <w:divBdr>
        <w:top w:val="none" w:sz="0" w:space="0" w:color="auto"/>
        <w:left w:val="none" w:sz="0" w:space="0" w:color="auto"/>
        <w:bottom w:val="none" w:sz="0" w:space="0" w:color="auto"/>
        <w:right w:val="none" w:sz="0" w:space="0" w:color="auto"/>
      </w:divBdr>
    </w:div>
    <w:div w:id="1801148765">
      <w:bodyDiv w:val="1"/>
      <w:marLeft w:val="0"/>
      <w:marRight w:val="0"/>
      <w:marTop w:val="0"/>
      <w:marBottom w:val="0"/>
      <w:divBdr>
        <w:top w:val="none" w:sz="0" w:space="0" w:color="auto"/>
        <w:left w:val="none" w:sz="0" w:space="0" w:color="auto"/>
        <w:bottom w:val="none" w:sz="0" w:space="0" w:color="auto"/>
        <w:right w:val="none" w:sz="0" w:space="0" w:color="auto"/>
      </w:divBdr>
    </w:div>
    <w:div w:id="1806046792">
      <w:bodyDiv w:val="1"/>
      <w:marLeft w:val="0"/>
      <w:marRight w:val="0"/>
      <w:marTop w:val="0"/>
      <w:marBottom w:val="0"/>
      <w:divBdr>
        <w:top w:val="none" w:sz="0" w:space="0" w:color="auto"/>
        <w:left w:val="none" w:sz="0" w:space="0" w:color="auto"/>
        <w:bottom w:val="none" w:sz="0" w:space="0" w:color="auto"/>
        <w:right w:val="none" w:sz="0" w:space="0" w:color="auto"/>
      </w:divBdr>
    </w:div>
    <w:div w:id="1826777973">
      <w:bodyDiv w:val="1"/>
      <w:marLeft w:val="0"/>
      <w:marRight w:val="0"/>
      <w:marTop w:val="0"/>
      <w:marBottom w:val="0"/>
      <w:divBdr>
        <w:top w:val="none" w:sz="0" w:space="0" w:color="auto"/>
        <w:left w:val="none" w:sz="0" w:space="0" w:color="auto"/>
        <w:bottom w:val="none" w:sz="0" w:space="0" w:color="auto"/>
        <w:right w:val="none" w:sz="0" w:space="0" w:color="auto"/>
      </w:divBdr>
    </w:div>
    <w:div w:id="1864514674">
      <w:bodyDiv w:val="1"/>
      <w:marLeft w:val="0"/>
      <w:marRight w:val="0"/>
      <w:marTop w:val="0"/>
      <w:marBottom w:val="0"/>
      <w:divBdr>
        <w:top w:val="none" w:sz="0" w:space="0" w:color="auto"/>
        <w:left w:val="none" w:sz="0" w:space="0" w:color="auto"/>
        <w:bottom w:val="none" w:sz="0" w:space="0" w:color="auto"/>
        <w:right w:val="none" w:sz="0" w:space="0" w:color="auto"/>
      </w:divBdr>
    </w:div>
    <w:div w:id="187715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fccc.i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1.upme.gov.co/simco/Cifras-Sectoriales/Paginas/mineriaconsolidadonacional.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38155A"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38155A"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38155A"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38155A"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38155A"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38155A"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38155A" w:rsidRDefault="00BF11EF" w:rsidP="00BF11EF">
          <w:pPr>
            <w:pStyle w:val="2407BB23B52A4E6E985D21CA8E70B6F5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38155A"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38155A"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38155A"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38155A"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CC14F6ADD57041B8A964451A62B1A166"/>
        <w:category>
          <w:name w:val="General"/>
          <w:gallery w:val="placeholder"/>
        </w:category>
        <w:types>
          <w:type w:val="bbPlcHdr"/>
        </w:types>
        <w:behaviors>
          <w:behavior w:val="content"/>
        </w:behaviors>
        <w:guid w:val="{7E9E44D0-8584-4E32-A5D1-342CA9230FDD}"/>
      </w:docPartPr>
      <w:docPartBody>
        <w:p w:rsidR="00C16FE5" w:rsidRDefault="0038155A" w:rsidP="0038155A">
          <w:pPr>
            <w:pStyle w:val="CC14F6ADD57041B8A964451A62B1A166"/>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126790A13EF74751B3F17C31AE44FA87"/>
        <w:category>
          <w:name w:val="General"/>
          <w:gallery w:val="placeholder"/>
        </w:category>
        <w:types>
          <w:type w:val="bbPlcHdr"/>
        </w:types>
        <w:behaviors>
          <w:behavior w:val="content"/>
        </w:behaviors>
        <w:guid w:val="{CDDFB82A-B11B-41E9-A38B-DACBE816075B}"/>
      </w:docPartPr>
      <w:docPartBody>
        <w:p w:rsidR="00C16FE5" w:rsidRDefault="0038155A" w:rsidP="0038155A">
          <w:pPr>
            <w:pStyle w:val="126790A13EF74751B3F17C31AE44FA87"/>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340007E062274911A27AAA4639FD37A3"/>
        <w:category>
          <w:name w:val="General"/>
          <w:gallery w:val="placeholder"/>
        </w:category>
        <w:types>
          <w:type w:val="bbPlcHdr"/>
        </w:types>
        <w:behaviors>
          <w:behavior w:val="content"/>
        </w:behaviors>
        <w:guid w:val="{CDFAEEC5-B971-40B5-AA8C-03C7A9A0BF22}"/>
      </w:docPartPr>
      <w:docPartBody>
        <w:p w:rsidR="00C16FE5" w:rsidRDefault="0038155A" w:rsidP="0038155A">
          <w:pPr>
            <w:pStyle w:val="340007E062274911A27AAA4639FD37A3"/>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F13E821DED4D486BA2990187A623879A"/>
        <w:category>
          <w:name w:val="General"/>
          <w:gallery w:val="placeholder"/>
        </w:category>
        <w:types>
          <w:type w:val="bbPlcHdr"/>
        </w:types>
        <w:behaviors>
          <w:behavior w:val="content"/>
        </w:behaviors>
        <w:guid w:val="{32FB2AC9-644E-45BA-A8DB-8240260997FB}"/>
      </w:docPartPr>
      <w:docPartBody>
        <w:p w:rsidR="00C16FE5" w:rsidRDefault="0038155A" w:rsidP="0038155A">
          <w:pPr>
            <w:pStyle w:val="F13E821DED4D486BA2990187A623879A"/>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17F5A"/>
    <w:rsid w:val="000950A7"/>
    <w:rsid w:val="001602C2"/>
    <w:rsid w:val="001B38AF"/>
    <w:rsid w:val="00292249"/>
    <w:rsid w:val="0030436F"/>
    <w:rsid w:val="00344D06"/>
    <w:rsid w:val="00363162"/>
    <w:rsid w:val="0038155A"/>
    <w:rsid w:val="003B6582"/>
    <w:rsid w:val="004B788D"/>
    <w:rsid w:val="00512E87"/>
    <w:rsid w:val="005655ED"/>
    <w:rsid w:val="005C3F03"/>
    <w:rsid w:val="006C673C"/>
    <w:rsid w:val="00726773"/>
    <w:rsid w:val="00754211"/>
    <w:rsid w:val="0079679F"/>
    <w:rsid w:val="007A3F09"/>
    <w:rsid w:val="007D0F3D"/>
    <w:rsid w:val="008211BB"/>
    <w:rsid w:val="00963236"/>
    <w:rsid w:val="00A3116D"/>
    <w:rsid w:val="00BF11EF"/>
    <w:rsid w:val="00C16FE5"/>
    <w:rsid w:val="00C60C57"/>
    <w:rsid w:val="00C85D65"/>
    <w:rsid w:val="00E70A77"/>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CC14F6ADD57041B8A964451A62B1A166">
    <w:name w:val="CC14F6ADD57041B8A964451A62B1A166"/>
    <w:rsid w:val="0038155A"/>
  </w:style>
  <w:style w:type="paragraph" w:customStyle="1" w:styleId="126790A13EF74751B3F17C31AE44FA87">
    <w:name w:val="126790A13EF74751B3F17C31AE44FA87"/>
    <w:rsid w:val="0038155A"/>
  </w:style>
  <w:style w:type="paragraph" w:customStyle="1" w:styleId="340007E062274911A27AAA4639FD37A3">
    <w:name w:val="340007E062274911A27AAA4639FD37A3"/>
    <w:rsid w:val="0038155A"/>
  </w:style>
  <w:style w:type="paragraph" w:customStyle="1" w:styleId="F13E821DED4D486BA2990187A623879A">
    <w:name w:val="F13E821DED4D486BA2990187A623879A"/>
    <w:rsid w:val="003815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1998</Words>
  <Characters>10993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CRISTIAN ANDRES TAPIA ORTIZ</cp:lastModifiedBy>
  <cp:revision>3</cp:revision>
  <dcterms:created xsi:type="dcterms:W3CDTF">2025-09-24T14:24:00Z</dcterms:created>
  <dcterms:modified xsi:type="dcterms:W3CDTF">2025-09-24T20:22:00Z</dcterms:modified>
</cp:coreProperties>
</file>