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310BB6"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310BB6"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310BB6">
        <w:rPr>
          <w:rFonts w:eastAsia="Calibri" w:cstheme="minorHAnsi"/>
          <w:kern w:val="0"/>
          <w:sz w:val="18"/>
          <w:szCs w:val="18"/>
          <w14:ligatures w14:val="none"/>
        </w:rPr>
        <w:t>HOJA</w:t>
      </w:r>
      <w:r w:rsidRPr="00310BB6">
        <w:rPr>
          <w:rFonts w:eastAsia="Calibri" w:cstheme="minorHAnsi"/>
          <w:spacing w:val="-7"/>
          <w:kern w:val="0"/>
          <w:sz w:val="18"/>
          <w:szCs w:val="18"/>
          <w14:ligatures w14:val="none"/>
        </w:rPr>
        <w:t xml:space="preserve"> </w:t>
      </w:r>
      <w:r w:rsidRPr="00310BB6">
        <w:rPr>
          <w:rFonts w:eastAsia="Calibri" w:cstheme="minorHAnsi"/>
          <w:kern w:val="0"/>
          <w:sz w:val="18"/>
          <w:szCs w:val="18"/>
          <w14:ligatures w14:val="none"/>
        </w:rPr>
        <w:t>METODOLÓGICA DEL INDICADOR</w:t>
      </w:r>
    </w:p>
    <w:p w14:paraId="3C7B9019" w14:textId="77777777" w:rsidR="00D8300E" w:rsidRPr="00310BB6"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310BB6" w14:paraId="00C72F2D" w14:textId="77777777" w:rsidTr="00D66A17">
        <w:trPr>
          <w:trHeight w:val="20"/>
        </w:trPr>
        <w:tc>
          <w:tcPr>
            <w:tcW w:w="5000" w:type="pct"/>
            <w:gridSpan w:val="9"/>
            <w:shd w:val="clear" w:color="auto" w:fill="A6A6A6" w:themeFill="background1" w:themeFillShade="A6"/>
          </w:tcPr>
          <w:p w14:paraId="4A0A1B54" w14:textId="77777777" w:rsidR="006238AE" w:rsidRPr="00310BB6" w:rsidRDefault="006238AE" w:rsidP="006238AE">
            <w:pPr>
              <w:ind w:left="55"/>
              <w:jc w:val="center"/>
              <w:rPr>
                <w:rFonts w:eastAsia="Calibri" w:cstheme="minorHAnsi"/>
                <w:b/>
                <w:sz w:val="18"/>
                <w:szCs w:val="18"/>
                <w:lang w:val="es-CO"/>
              </w:rPr>
            </w:pPr>
            <w:r w:rsidRPr="00310BB6">
              <w:rPr>
                <w:rFonts w:eastAsia="Calibri" w:cstheme="minorHAnsi"/>
                <w:b/>
                <w:sz w:val="18"/>
                <w:szCs w:val="18"/>
                <w:lang w:val="es-CO"/>
              </w:rPr>
              <w:t>IDENTIFICACIÓN</w:t>
            </w:r>
            <w:r w:rsidRPr="00310BB6">
              <w:rPr>
                <w:rFonts w:eastAsia="Calibri" w:cstheme="minorHAnsi"/>
                <w:b/>
                <w:spacing w:val="-7"/>
                <w:sz w:val="18"/>
                <w:szCs w:val="18"/>
                <w:lang w:val="es-CO"/>
              </w:rPr>
              <w:t xml:space="preserve"> </w:t>
            </w:r>
            <w:r w:rsidRPr="00310BB6">
              <w:rPr>
                <w:rFonts w:eastAsia="Calibri" w:cstheme="minorHAnsi"/>
                <w:b/>
                <w:sz w:val="18"/>
                <w:szCs w:val="18"/>
                <w:lang w:val="es-CO"/>
              </w:rPr>
              <w:t>DEL</w:t>
            </w:r>
            <w:r w:rsidRPr="00310BB6">
              <w:rPr>
                <w:rFonts w:eastAsia="Calibri" w:cstheme="minorHAnsi"/>
                <w:b/>
                <w:spacing w:val="-6"/>
                <w:sz w:val="18"/>
                <w:szCs w:val="18"/>
                <w:lang w:val="es-CO"/>
              </w:rPr>
              <w:t xml:space="preserve"> </w:t>
            </w:r>
            <w:r w:rsidRPr="00310BB6">
              <w:rPr>
                <w:rFonts w:eastAsia="Calibri" w:cstheme="minorHAnsi"/>
                <w:b/>
                <w:spacing w:val="-2"/>
                <w:sz w:val="18"/>
                <w:szCs w:val="18"/>
                <w:lang w:val="es-CO"/>
              </w:rPr>
              <w:t>INDICADOR</w:t>
            </w:r>
          </w:p>
        </w:tc>
      </w:tr>
      <w:tr w:rsidR="006238AE" w:rsidRPr="00310BB6" w14:paraId="372DF032" w14:textId="77777777" w:rsidTr="00D66A17">
        <w:trPr>
          <w:trHeight w:val="20"/>
        </w:trPr>
        <w:tc>
          <w:tcPr>
            <w:tcW w:w="799" w:type="pct"/>
            <w:shd w:val="clear" w:color="auto" w:fill="D9D9D9"/>
            <w:vAlign w:val="center"/>
          </w:tcPr>
          <w:p w14:paraId="746973A9" w14:textId="77777777" w:rsidR="006238AE" w:rsidRPr="00310BB6" w:rsidRDefault="006238AE" w:rsidP="00A108D7">
            <w:pPr>
              <w:ind w:right="98"/>
              <w:jc w:val="center"/>
              <w:rPr>
                <w:rFonts w:eastAsia="Calibri" w:cstheme="minorHAnsi"/>
                <w:b/>
                <w:i/>
                <w:iCs/>
                <w:sz w:val="18"/>
                <w:szCs w:val="18"/>
                <w:lang w:val="es-CO"/>
              </w:rPr>
            </w:pPr>
            <w:r w:rsidRPr="00310BB6">
              <w:rPr>
                <w:rFonts w:eastAsia="Calibri" w:cstheme="minorHAnsi"/>
                <w:b/>
                <w:i/>
                <w:iCs/>
                <w:sz w:val="18"/>
                <w:szCs w:val="18"/>
                <w:lang w:val="es-CO"/>
              </w:rPr>
              <w:t>Nombre del indicador</w:t>
            </w:r>
          </w:p>
        </w:tc>
        <w:tc>
          <w:tcPr>
            <w:tcW w:w="4201" w:type="pct"/>
            <w:gridSpan w:val="8"/>
          </w:tcPr>
          <w:p w14:paraId="322F9B06" w14:textId="205F8F22" w:rsidR="00490D2A" w:rsidRPr="00310BB6" w:rsidRDefault="00490D2A" w:rsidP="00490D2A">
            <w:pPr>
              <w:rPr>
                <w:rFonts w:eastAsia="Calibri" w:cstheme="minorHAnsi"/>
                <w:sz w:val="18"/>
                <w:szCs w:val="18"/>
                <w:lang w:val="es-CO"/>
              </w:rPr>
            </w:pPr>
            <w:r w:rsidRPr="00310BB6">
              <w:rPr>
                <w:rFonts w:eastAsia="Calibri" w:cstheme="minorHAnsi"/>
                <w:sz w:val="18"/>
                <w:szCs w:val="18"/>
                <w:lang w:val="es-CO"/>
              </w:rPr>
              <w:t xml:space="preserve">Variación en el nivel de pobreza energética multidimensional nacional </w:t>
            </w:r>
          </w:p>
          <w:p w14:paraId="0C8721F2" w14:textId="5C377D0D" w:rsidR="00490D2A" w:rsidRPr="00310BB6" w:rsidRDefault="00490D2A" w:rsidP="00EB6593">
            <w:pPr>
              <w:spacing w:line="199" w:lineRule="exact"/>
              <w:rPr>
                <w:rFonts w:eastAsia="Calibri" w:cstheme="minorHAnsi"/>
                <w:sz w:val="18"/>
                <w:szCs w:val="18"/>
                <w:lang w:val="es-CO"/>
              </w:rPr>
            </w:pPr>
          </w:p>
        </w:tc>
      </w:tr>
      <w:tr w:rsidR="006238AE" w:rsidRPr="00310BB6" w14:paraId="36BB9646" w14:textId="77777777" w:rsidTr="00D66A17">
        <w:trPr>
          <w:trHeight w:val="20"/>
        </w:trPr>
        <w:tc>
          <w:tcPr>
            <w:tcW w:w="799" w:type="pct"/>
            <w:shd w:val="clear" w:color="auto" w:fill="D9D9D9"/>
            <w:vAlign w:val="center"/>
          </w:tcPr>
          <w:p w14:paraId="7864793D" w14:textId="0DFD11D6" w:rsidR="006238AE" w:rsidRPr="00310BB6" w:rsidRDefault="006238AE" w:rsidP="00A108D7">
            <w:pPr>
              <w:ind w:right="98"/>
              <w:jc w:val="center"/>
              <w:rPr>
                <w:rFonts w:eastAsia="Calibri" w:cstheme="minorHAnsi"/>
                <w:b/>
                <w:i/>
                <w:iCs/>
                <w:sz w:val="18"/>
                <w:szCs w:val="18"/>
                <w:lang w:val="es-CO"/>
              </w:rPr>
            </w:pPr>
            <w:r w:rsidRPr="00310BB6">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rFonts w:eastAsiaTheme="minorHAnsi" w:cstheme="minorBidi"/>
              <w:color w:val="FF0000"/>
              <w:sz w:val="22"/>
              <w:szCs w:val="22"/>
            </w:rPr>
          </w:sdtEndPr>
          <w:sdtContent>
            <w:tc>
              <w:tcPr>
                <w:tcW w:w="4201" w:type="pct"/>
                <w:gridSpan w:val="8"/>
              </w:tcPr>
              <w:p w14:paraId="3E845997" w14:textId="77777777" w:rsidR="00BB1266" w:rsidRPr="00310BB6" w:rsidRDefault="0061544A" w:rsidP="00BB1266">
                <w:pPr>
                  <w:spacing w:line="199" w:lineRule="exact"/>
                  <w:rPr>
                    <w:rFonts w:eastAsia="Calibri" w:cstheme="minorHAnsi"/>
                    <w:sz w:val="18"/>
                    <w:szCs w:val="18"/>
                    <w:u w:val="single"/>
                    <w:lang w:val="es-CO"/>
                  </w:rPr>
                </w:pPr>
                <w:r w:rsidRPr="00310BB6">
                  <w:rPr>
                    <w:rFonts w:eastAsia="Calibri" w:cstheme="minorHAnsi"/>
                    <w:sz w:val="18"/>
                    <w:szCs w:val="18"/>
                    <w:u w:val="single"/>
                    <w:lang w:val="es-CO"/>
                  </w:rPr>
                  <w:t xml:space="preserve">Lineamiento Internacional: </w:t>
                </w:r>
              </w:p>
              <w:p w14:paraId="5C8AB3F5" w14:textId="4BC38CA0" w:rsidR="006C786B" w:rsidRPr="00310BB6" w:rsidRDefault="00110B6D" w:rsidP="005F4235">
                <w:pPr>
                  <w:pStyle w:val="Prrafodelista"/>
                  <w:numPr>
                    <w:ilvl w:val="0"/>
                    <w:numId w:val="4"/>
                  </w:numPr>
                  <w:spacing w:line="199" w:lineRule="exact"/>
                  <w:rPr>
                    <w:rFonts w:eastAsia="Calibri" w:cstheme="minorHAnsi"/>
                    <w:sz w:val="18"/>
                    <w:szCs w:val="18"/>
                    <w:lang w:val="es-CO"/>
                  </w:rPr>
                </w:pPr>
                <w:r w:rsidRPr="00310BB6">
                  <w:rPr>
                    <w:rFonts w:eastAsia="Calibri" w:cstheme="minorHAnsi"/>
                    <w:sz w:val="18"/>
                    <w:szCs w:val="18"/>
                    <w:lang w:val="es-CO"/>
                  </w:rPr>
                  <w:t xml:space="preserve">Organización Latinoamericana de Energía (OLADE). (2021). </w:t>
                </w:r>
                <w:r w:rsidRPr="00310BB6">
                  <w:rPr>
                    <w:rFonts w:eastAsia="Calibri" w:cstheme="minorHAnsi"/>
                    <w:i/>
                    <w:iCs/>
                    <w:sz w:val="18"/>
                    <w:szCs w:val="18"/>
                    <w:lang w:val="es-CO"/>
                  </w:rPr>
                  <w:t>Pobreza Energética en América Latina y el Caribe</w:t>
                </w:r>
                <w:r w:rsidRPr="00310BB6">
                  <w:rPr>
                    <w:rFonts w:eastAsia="Calibri" w:cstheme="minorHAnsi"/>
                    <w:sz w:val="18"/>
                    <w:szCs w:val="18"/>
                    <w:lang w:val="es-CO"/>
                  </w:rPr>
                  <w:t>.</w:t>
                </w:r>
                <w:r w:rsidR="00BB1266" w:rsidRPr="00310BB6">
                  <w:rPr>
                    <w:rFonts w:eastAsia="Calibri" w:cstheme="minorHAnsi"/>
                    <w:sz w:val="18"/>
                    <w:szCs w:val="18"/>
                    <w:lang w:val="es-CO"/>
                  </w:rPr>
                  <w:t xml:space="preserve"> Proporciona lineamientos y estudios para evaluar pobreza energética en la región. </w:t>
                </w:r>
                <w:hyperlink r:id="rId10" w:history="1">
                  <w:r w:rsidR="00BB1266" w:rsidRPr="00310BB6">
                    <w:rPr>
                      <w:rStyle w:val="Hipervnculo"/>
                      <w:rFonts w:eastAsia="Calibri" w:cstheme="minorHAnsi"/>
                      <w:sz w:val="18"/>
                      <w:szCs w:val="18"/>
                      <w:lang w:val="es-CO"/>
                    </w:rPr>
                    <w:t>https://biblioteca.olade.org/opac-tmpl/Documentos/old0425.pdf</w:t>
                  </w:r>
                </w:hyperlink>
              </w:p>
              <w:p w14:paraId="4EC20C33" w14:textId="11FFAFA4" w:rsidR="00BB1266" w:rsidRPr="00310BB6" w:rsidRDefault="00A066D3" w:rsidP="006C786B">
                <w:pPr>
                  <w:pStyle w:val="Prrafodelista"/>
                  <w:numPr>
                    <w:ilvl w:val="0"/>
                    <w:numId w:val="4"/>
                  </w:numPr>
                  <w:spacing w:before="100" w:beforeAutospacing="1" w:afterAutospacing="1" w:line="199" w:lineRule="exact"/>
                  <w:jc w:val="both"/>
                  <w:rPr>
                    <w:rFonts w:eastAsia="Calibri" w:cstheme="minorHAnsi"/>
                    <w:sz w:val="18"/>
                    <w:szCs w:val="18"/>
                    <w:lang w:val="es-CO"/>
                  </w:rPr>
                </w:pPr>
                <w:r w:rsidRPr="00310BB6">
                  <w:rPr>
                    <w:rFonts w:eastAsia="Calibri" w:cstheme="minorHAnsi"/>
                    <w:sz w:val="18"/>
                    <w:szCs w:val="18"/>
                    <w:lang w:val="es-CO"/>
                  </w:rPr>
                  <w:t xml:space="preserve">Banco Mundial. (2015). </w:t>
                </w:r>
                <w:r w:rsidRPr="00310BB6">
                  <w:rPr>
                    <w:rFonts w:eastAsia="Calibri" w:cstheme="minorHAnsi"/>
                    <w:i/>
                    <w:iCs/>
                    <w:sz w:val="18"/>
                    <w:szCs w:val="18"/>
                    <w:lang w:val="es-CO"/>
                  </w:rPr>
                  <w:t>Marco Multi-Nivel para Medir el Acceso a la Energía (MTF)</w:t>
                </w:r>
                <w:r w:rsidRPr="00310BB6">
                  <w:rPr>
                    <w:rFonts w:eastAsia="Calibri" w:cstheme="minorHAnsi"/>
                    <w:sz w:val="18"/>
                    <w:szCs w:val="18"/>
                    <w:lang w:val="es-CO"/>
                  </w:rPr>
                  <w:t xml:space="preserve">. </w:t>
                </w:r>
                <w:hyperlink r:id="rId11" w:history="1">
                  <w:r w:rsidRPr="00310BB6">
                    <w:rPr>
                      <w:rStyle w:val="Hipervnculo"/>
                      <w:rFonts w:eastAsia="Calibri" w:cstheme="minorHAnsi"/>
                      <w:sz w:val="18"/>
                      <w:szCs w:val="18"/>
                      <w:lang w:val="es-CO"/>
                    </w:rPr>
                    <w:t>https://www.esmap.org/node/55526</w:t>
                  </w:r>
                </w:hyperlink>
                <w:r w:rsidRPr="00310BB6">
                  <w:rPr>
                    <w:rFonts w:eastAsia="Calibri" w:cstheme="minorHAnsi"/>
                    <w:sz w:val="18"/>
                    <w:szCs w:val="18"/>
                    <w:lang w:val="es-CO"/>
                  </w:rPr>
                  <w:t xml:space="preserve"> </w:t>
                </w:r>
              </w:p>
              <w:p w14:paraId="75737C1A" w14:textId="77777777" w:rsidR="00D00436" w:rsidRPr="00310BB6" w:rsidRDefault="00176CDB" w:rsidP="00176CDB">
                <w:pPr>
                  <w:pStyle w:val="Prrafodelista"/>
                  <w:numPr>
                    <w:ilvl w:val="0"/>
                    <w:numId w:val="4"/>
                  </w:numPr>
                  <w:spacing w:before="100" w:beforeAutospacing="1" w:afterAutospacing="1" w:line="199" w:lineRule="exact"/>
                  <w:jc w:val="both"/>
                  <w:rPr>
                    <w:rFonts w:eastAsia="Calibri" w:cstheme="minorHAnsi"/>
                    <w:sz w:val="18"/>
                    <w:szCs w:val="18"/>
                    <w:lang w:val="es-CO"/>
                  </w:rPr>
                </w:pPr>
                <w:r w:rsidRPr="00310BB6">
                  <w:rPr>
                    <w:rFonts w:eastAsia="Calibri" w:cstheme="minorHAnsi"/>
                    <w:sz w:val="18"/>
                    <w:szCs w:val="18"/>
                    <w:lang w:val="es-CO"/>
                  </w:rPr>
                  <w:t xml:space="preserve">Naciones Unidas. (2015). </w:t>
                </w:r>
                <w:r w:rsidRPr="00310BB6">
                  <w:rPr>
                    <w:rFonts w:eastAsia="Calibri" w:cstheme="minorHAnsi"/>
                    <w:i/>
                    <w:iCs/>
                    <w:sz w:val="18"/>
                    <w:szCs w:val="18"/>
                    <w:lang w:val="es-CO"/>
                  </w:rPr>
                  <w:t>Objetivos de Desarrollo Sostenible: ODS 7 - Energía Asequible y No Contaminante</w:t>
                </w:r>
                <w:r w:rsidR="00D00436" w:rsidRPr="00310BB6">
                  <w:rPr>
                    <w:rFonts w:eastAsia="Calibri" w:cstheme="minorHAnsi"/>
                    <w:i/>
                    <w:iCs/>
                    <w:sz w:val="18"/>
                    <w:szCs w:val="18"/>
                    <w:lang w:val="es-CO"/>
                  </w:rPr>
                  <w:t>.</w:t>
                </w:r>
              </w:p>
              <w:p w14:paraId="710CFE16" w14:textId="77777777" w:rsidR="00D00436" w:rsidRPr="00310BB6" w:rsidRDefault="00176CDB" w:rsidP="00D00436">
                <w:pPr>
                  <w:pStyle w:val="Prrafodelista"/>
                  <w:spacing w:before="100" w:beforeAutospacing="1" w:afterAutospacing="1" w:line="199" w:lineRule="exact"/>
                  <w:jc w:val="both"/>
                  <w:rPr>
                    <w:rFonts w:eastAsia="Calibri" w:cstheme="minorHAnsi"/>
                    <w:sz w:val="18"/>
                    <w:szCs w:val="18"/>
                    <w:lang w:val="es-CO"/>
                  </w:rPr>
                </w:pPr>
                <w:r w:rsidRPr="00310BB6">
                  <w:rPr>
                    <w:rFonts w:eastAsia="Calibri" w:cstheme="minorHAnsi"/>
                    <w:sz w:val="18"/>
                    <w:szCs w:val="18"/>
                    <w:lang w:val="es-CO"/>
                  </w:rPr>
                  <w:t xml:space="preserve"> </w:t>
                </w:r>
                <w:hyperlink r:id="rId12" w:tgtFrame="_new" w:history="1">
                  <w:r w:rsidRPr="00310BB6">
                    <w:rPr>
                      <w:rStyle w:val="Hipervnculo"/>
                      <w:rFonts w:eastAsia="Calibri" w:cstheme="minorHAnsi"/>
                      <w:sz w:val="18"/>
                      <w:szCs w:val="18"/>
                      <w:lang w:val="es-CO"/>
                    </w:rPr>
                    <w:t>https://www.un.org/sustainabledevelopment/es/energy/</w:t>
                  </w:r>
                </w:hyperlink>
                <w:r w:rsidR="00D00436" w:rsidRPr="00310BB6">
                  <w:rPr>
                    <w:rFonts w:eastAsia="Calibri" w:cstheme="minorHAnsi"/>
                    <w:sz w:val="18"/>
                    <w:szCs w:val="18"/>
                    <w:lang w:val="es-CO"/>
                  </w:rPr>
                  <w:t xml:space="preserve"> </w:t>
                </w:r>
              </w:p>
              <w:p w14:paraId="527BB1DE" w14:textId="705E69C8" w:rsidR="00D00436" w:rsidRPr="00310BB6" w:rsidRDefault="00FC0337" w:rsidP="00754253">
                <w:pPr>
                  <w:spacing w:before="100" w:beforeAutospacing="1" w:afterAutospacing="1" w:line="199" w:lineRule="exact"/>
                  <w:jc w:val="both"/>
                  <w:rPr>
                    <w:rFonts w:eastAsia="Calibri" w:cstheme="minorHAnsi"/>
                    <w:sz w:val="18"/>
                    <w:szCs w:val="18"/>
                    <w:u w:val="single"/>
                    <w:lang w:val="es-CO"/>
                  </w:rPr>
                </w:pPr>
                <w:r w:rsidRPr="00310BB6">
                  <w:rPr>
                    <w:rFonts w:eastAsia="Calibri" w:cstheme="minorHAnsi"/>
                    <w:sz w:val="18"/>
                    <w:szCs w:val="18"/>
                    <w:u w:val="single"/>
                    <w:lang w:val="es-CO"/>
                  </w:rPr>
                  <w:t xml:space="preserve">Lineamiento Nacional: </w:t>
                </w:r>
              </w:p>
              <w:p w14:paraId="445F5328" w14:textId="7BB8329B" w:rsidR="00F9018E" w:rsidRPr="00310BB6" w:rsidRDefault="00F9018E" w:rsidP="00D00436">
                <w:pPr>
                  <w:pStyle w:val="Prrafodelista"/>
                  <w:numPr>
                    <w:ilvl w:val="0"/>
                    <w:numId w:val="7"/>
                  </w:numPr>
                  <w:spacing w:before="100" w:beforeAutospacing="1" w:afterAutospacing="1" w:line="199" w:lineRule="exact"/>
                  <w:jc w:val="both"/>
                  <w:rPr>
                    <w:rFonts w:eastAsia="Calibri" w:cstheme="minorHAnsi"/>
                    <w:sz w:val="18"/>
                    <w:szCs w:val="18"/>
                    <w:lang w:val="es-CO"/>
                  </w:rPr>
                </w:pPr>
                <w:r w:rsidRPr="00310BB6">
                  <w:rPr>
                    <w:rFonts w:eastAsia="Calibri" w:cstheme="minorHAnsi"/>
                    <w:sz w:val="18"/>
                    <w:szCs w:val="18"/>
                    <w:lang w:val="es-CO"/>
                  </w:rPr>
                  <w:t>Plan Nacional de Desarrollo (PND) PND 2022-2026 “Colombia Potencia Mundial de la Vida” incluye la transición energética justa, con enfoque territorial y diferencial, lo cual implica atender la pobreza energética.</w:t>
                </w:r>
              </w:p>
              <w:p w14:paraId="1300A784" w14:textId="77777777" w:rsidR="00754253" w:rsidRPr="00310BB6" w:rsidRDefault="00F9018E" w:rsidP="00754253">
                <w:pPr>
                  <w:pStyle w:val="Prrafodelista"/>
                  <w:widowControl/>
                  <w:numPr>
                    <w:ilvl w:val="0"/>
                    <w:numId w:val="7"/>
                  </w:numPr>
                  <w:autoSpaceDE/>
                  <w:autoSpaceDN/>
                  <w:spacing w:before="100" w:beforeAutospacing="1" w:after="160" w:afterAutospacing="1" w:line="199" w:lineRule="exact"/>
                  <w:jc w:val="both"/>
                  <w:rPr>
                    <w:rFonts w:eastAsia="Calibri" w:cstheme="minorHAnsi"/>
                    <w:sz w:val="18"/>
                    <w:szCs w:val="18"/>
                    <w:lang w:val="es-CO"/>
                  </w:rPr>
                </w:pPr>
                <w:r w:rsidRPr="00310BB6">
                  <w:rPr>
                    <w:rFonts w:eastAsia="Calibri" w:cstheme="minorHAnsi"/>
                    <w:sz w:val="18"/>
                    <w:szCs w:val="18"/>
                    <w:lang w:val="es-CO"/>
                  </w:rPr>
                  <w:t xml:space="preserve">Política Pública de Cobertura y Acceso Energético (UPME, 2022), en la que se reconoce el concepto de pobreza energética y se plantea indicadores de acceso, calidad y asequibilidad. </w:t>
                </w:r>
              </w:p>
              <w:p w14:paraId="418C1983" w14:textId="3E95C704" w:rsidR="006238AE" w:rsidRPr="00310BB6" w:rsidRDefault="00F9018E" w:rsidP="00754253">
                <w:pPr>
                  <w:pStyle w:val="Prrafodelista"/>
                  <w:widowControl/>
                  <w:numPr>
                    <w:ilvl w:val="0"/>
                    <w:numId w:val="7"/>
                  </w:numPr>
                  <w:autoSpaceDE/>
                  <w:autoSpaceDN/>
                  <w:spacing w:before="100" w:beforeAutospacing="1" w:after="160" w:afterAutospacing="1" w:line="199" w:lineRule="exact"/>
                  <w:jc w:val="both"/>
                  <w:rPr>
                    <w:rFonts w:eastAsia="Calibri" w:cstheme="minorHAnsi"/>
                    <w:sz w:val="18"/>
                    <w:szCs w:val="18"/>
                    <w:lang w:val="es-CO"/>
                  </w:rPr>
                </w:pPr>
                <w:r w:rsidRPr="00310BB6">
                  <w:rPr>
                    <w:rFonts w:eastAsia="Calibri" w:cstheme="minorHAnsi"/>
                    <w:sz w:val="18"/>
                    <w:szCs w:val="18"/>
                    <w:lang w:val="es-CO"/>
                  </w:rPr>
                  <w:t>Ley 2099 de 2021. Ley de Transición Energética, en la que se fomenta el acceso a energías renovables en zonas rurales y no interconectadas, enfocado en la reducción de la pobreza energética, además se promueve el uso de fuentes no convencionales para mejorar el acceso.</w:t>
                </w:r>
              </w:p>
            </w:tc>
          </w:sdtContent>
        </w:sdt>
      </w:tr>
      <w:tr w:rsidR="006238AE" w:rsidRPr="00310BB6" w14:paraId="24976D91" w14:textId="77777777" w:rsidTr="00D66A17">
        <w:trPr>
          <w:trHeight w:val="20"/>
        </w:trPr>
        <w:tc>
          <w:tcPr>
            <w:tcW w:w="799" w:type="pct"/>
            <w:shd w:val="clear" w:color="auto" w:fill="D9D9D9"/>
            <w:vAlign w:val="center"/>
          </w:tcPr>
          <w:p w14:paraId="5580D38B"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z w:val="18"/>
                <w:szCs w:val="18"/>
                <w:lang w:val="es-CO"/>
              </w:rPr>
              <w:t>Tema</w:t>
            </w:r>
            <w:r w:rsidRPr="00310BB6">
              <w:rPr>
                <w:rFonts w:eastAsia="Calibri" w:cstheme="minorHAnsi"/>
                <w:b/>
                <w:i/>
                <w:iCs/>
                <w:spacing w:val="-1"/>
                <w:sz w:val="18"/>
                <w:szCs w:val="18"/>
                <w:lang w:val="es-CO"/>
              </w:rPr>
              <w:t xml:space="preserve"> </w:t>
            </w:r>
            <w:r w:rsidRPr="00310BB6">
              <w:rPr>
                <w:rFonts w:eastAsia="Calibri" w:cstheme="minorHAnsi"/>
                <w:b/>
                <w:i/>
                <w:iCs/>
                <w:sz w:val="18"/>
                <w:szCs w:val="18"/>
                <w:lang w:val="es-CO"/>
              </w:rPr>
              <w:t>de</w:t>
            </w:r>
            <w:r w:rsidRPr="00310BB6">
              <w:rPr>
                <w:rFonts w:eastAsia="Calibri" w:cstheme="minorHAnsi"/>
                <w:b/>
                <w:i/>
                <w:iCs/>
                <w:spacing w:val="-3"/>
                <w:sz w:val="18"/>
                <w:szCs w:val="18"/>
                <w:lang w:val="es-CO"/>
              </w:rPr>
              <w:t xml:space="preserve"> </w:t>
            </w:r>
            <w:r w:rsidRPr="00310BB6">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4F86233E" w:rsidR="006238AE" w:rsidRPr="00310BB6" w:rsidRDefault="009E04FE" w:rsidP="006238AE">
                <w:pPr>
                  <w:rPr>
                    <w:rFonts w:eastAsia="Calibri" w:cstheme="minorHAnsi"/>
                    <w:color w:val="FF0000"/>
                    <w:sz w:val="18"/>
                    <w:szCs w:val="18"/>
                    <w:lang w:val="es-CO"/>
                  </w:rPr>
                </w:pPr>
                <w:r w:rsidRPr="00310BB6">
                  <w:rPr>
                    <w:rFonts w:eastAsia="Calibri" w:cstheme="minorHAnsi"/>
                    <w:sz w:val="18"/>
                    <w:szCs w:val="18"/>
                    <w:lang w:val="es-CO"/>
                  </w:rPr>
                  <w:t>Nivel de Pobreza Energética Multidimensional en Colombia.</w:t>
                </w:r>
              </w:p>
            </w:tc>
          </w:sdtContent>
        </w:sdt>
      </w:tr>
      <w:tr w:rsidR="006238AE" w:rsidRPr="00310BB6" w14:paraId="1AF60F0A" w14:textId="77777777" w:rsidTr="00D66A17">
        <w:trPr>
          <w:trHeight w:val="20"/>
        </w:trPr>
        <w:tc>
          <w:tcPr>
            <w:tcW w:w="799" w:type="pct"/>
            <w:shd w:val="clear" w:color="auto" w:fill="D9D9D9"/>
            <w:vAlign w:val="center"/>
          </w:tcPr>
          <w:p w14:paraId="60531948"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z w:val="18"/>
                <w:szCs w:val="18"/>
                <w:lang w:val="es-CO"/>
              </w:rPr>
              <w:t>Unidad</w:t>
            </w:r>
            <w:r w:rsidRPr="00310BB6">
              <w:rPr>
                <w:rFonts w:eastAsia="Calibri" w:cstheme="minorHAnsi"/>
                <w:b/>
                <w:i/>
                <w:iCs/>
                <w:spacing w:val="-2"/>
                <w:sz w:val="18"/>
                <w:szCs w:val="18"/>
                <w:lang w:val="es-CO"/>
              </w:rPr>
              <w:t xml:space="preserve"> </w:t>
            </w:r>
            <w:r w:rsidRPr="00310BB6">
              <w:rPr>
                <w:rFonts w:eastAsia="Calibri" w:cstheme="minorHAnsi"/>
                <w:b/>
                <w:i/>
                <w:iCs/>
                <w:sz w:val="18"/>
                <w:szCs w:val="18"/>
                <w:lang w:val="es-CO"/>
              </w:rPr>
              <w:t>de</w:t>
            </w:r>
            <w:r w:rsidRPr="00310BB6">
              <w:rPr>
                <w:rFonts w:eastAsia="Calibri" w:cstheme="minorHAnsi"/>
                <w:b/>
                <w:i/>
                <w:iCs/>
                <w:spacing w:val="-3"/>
                <w:sz w:val="18"/>
                <w:szCs w:val="18"/>
                <w:lang w:val="es-CO"/>
              </w:rPr>
              <w:t xml:space="preserve"> </w:t>
            </w:r>
            <w:r w:rsidRPr="00310BB6">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3A6B17A7" w:rsidR="006238AE" w:rsidRPr="00310BB6" w:rsidRDefault="008B5922" w:rsidP="006238AE">
                <w:pPr>
                  <w:rPr>
                    <w:rFonts w:eastAsia="Calibri" w:cstheme="minorHAnsi"/>
                    <w:color w:val="FF0000"/>
                    <w:sz w:val="18"/>
                    <w:szCs w:val="18"/>
                    <w:lang w:val="es-CO"/>
                  </w:rPr>
                </w:pPr>
                <w:r w:rsidRPr="00310BB6">
                  <w:rPr>
                    <w:rFonts w:eastAsia="Calibri" w:cstheme="minorHAnsi"/>
                    <w:sz w:val="18"/>
                    <w:szCs w:val="18"/>
                    <w:lang w:val="es-CO"/>
                  </w:rPr>
                  <w:t xml:space="preserve">Variación </w:t>
                </w:r>
                <w:r w:rsidR="00310BB6" w:rsidRPr="00310BB6">
                  <w:rPr>
                    <w:rFonts w:eastAsia="Calibri" w:cstheme="minorHAnsi"/>
                    <w:sz w:val="18"/>
                    <w:szCs w:val="18"/>
                    <w:lang w:val="es-CO"/>
                  </w:rPr>
                  <w:t xml:space="preserve">Porcentual </w:t>
                </w:r>
              </w:p>
            </w:tc>
          </w:sdtContent>
        </w:sdt>
      </w:tr>
      <w:tr w:rsidR="006238AE" w:rsidRPr="00310BB6"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A528DB4"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DB41BC" w:rsidRPr="00310BB6">
                  <w:rPr>
                    <w:rFonts w:ascii="MS Gothic" w:eastAsia="MS Gothic" w:hAnsi="MS Gothic" w:cstheme="minorHAnsi" w:hint="eastAsia"/>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310BB6" w:rsidRDefault="006238AE" w:rsidP="00A108D7">
            <w:pPr>
              <w:jc w:val="center"/>
              <w:rPr>
                <w:rFonts w:eastAsia="Calibri" w:cstheme="minorHAnsi"/>
                <w:sz w:val="18"/>
                <w:szCs w:val="18"/>
                <w:lang w:val="es-CO"/>
              </w:rPr>
            </w:pPr>
            <w:r w:rsidRPr="00310BB6">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310BB6">
                  <w:rPr>
                    <w:rFonts w:ascii="Segoe UI Symbol" w:eastAsia="Calibri" w:hAnsi="Segoe UI Symbol" w:cs="Segoe UI Symbol"/>
                    <w:sz w:val="18"/>
                    <w:szCs w:val="18"/>
                    <w:lang w:val="es-CO"/>
                  </w:rPr>
                  <w:t>☐</w:t>
                </w:r>
              </w:sdtContent>
            </w:sdt>
          </w:p>
        </w:tc>
      </w:tr>
      <w:tr w:rsidR="006238AE" w:rsidRPr="00310BB6"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310BB6"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310BB6" w:rsidRDefault="006238AE" w:rsidP="006238AE">
            <w:pPr>
              <w:rPr>
                <w:rFonts w:eastAsia="Calibri" w:cstheme="minorHAnsi"/>
                <w:sz w:val="18"/>
                <w:szCs w:val="18"/>
                <w:lang w:val="es-CO"/>
              </w:rPr>
            </w:pPr>
            <w:r w:rsidRPr="00310BB6">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310BB6">
                  <w:rPr>
                    <w:rFonts w:eastAsia="Calibri" w:cstheme="minorHAnsi"/>
                    <w:color w:val="666666"/>
                    <w:sz w:val="18"/>
                    <w:szCs w:val="18"/>
                    <w:lang w:val="es-CO"/>
                  </w:rPr>
                  <w:t xml:space="preserve">Haga clic o pulse aquí para describir </w:t>
                </w:r>
                <w:r w:rsidR="00547C78" w:rsidRPr="00310BB6">
                  <w:rPr>
                    <w:rFonts w:eastAsia="Calibri" w:cstheme="minorHAnsi"/>
                    <w:color w:val="666666"/>
                    <w:sz w:val="18"/>
                    <w:szCs w:val="18"/>
                    <w:lang w:val="es-CO"/>
                  </w:rPr>
                  <w:t xml:space="preserve">la periodicidad </w:t>
                </w:r>
                <w:r w:rsidRPr="00310BB6">
                  <w:rPr>
                    <w:rFonts w:eastAsia="Calibri" w:cstheme="minorHAnsi"/>
                    <w:color w:val="666666"/>
                    <w:sz w:val="18"/>
                    <w:szCs w:val="18"/>
                    <w:lang w:val="es-CO"/>
                  </w:rPr>
                  <w:t>del indicador.</w:t>
                </w:r>
              </w:sdtContent>
            </w:sdt>
          </w:p>
        </w:tc>
      </w:tr>
      <w:tr w:rsidR="006238AE" w:rsidRPr="00310BB6"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z w:val="18"/>
                <w:szCs w:val="18"/>
                <w:lang w:val="es-CO"/>
              </w:rPr>
              <w:t>Cobertura</w:t>
            </w:r>
            <w:r w:rsidRPr="00310BB6">
              <w:rPr>
                <w:rFonts w:eastAsia="Calibri" w:cstheme="minorHAnsi"/>
                <w:b/>
                <w:i/>
                <w:iCs/>
                <w:spacing w:val="-7"/>
                <w:sz w:val="18"/>
                <w:szCs w:val="18"/>
                <w:lang w:val="es-CO"/>
              </w:rPr>
              <w:t xml:space="preserve"> </w:t>
            </w:r>
            <w:r w:rsidRPr="00310BB6">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3E5F3324"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1963B1" w:rsidRPr="00310BB6">
                  <w:rPr>
                    <w:rFonts w:ascii="MS Gothic" w:eastAsia="MS Gothic" w:hAnsi="MS Gothic" w:cstheme="minorHAnsi" w:hint="eastAsia"/>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310BB6" w:rsidRDefault="006238AE" w:rsidP="00A108D7">
            <w:pPr>
              <w:jc w:val="center"/>
              <w:rPr>
                <w:rFonts w:eastAsia="Calibri" w:cstheme="minorHAnsi"/>
                <w:sz w:val="18"/>
                <w:szCs w:val="18"/>
                <w:lang w:val="es-CO"/>
              </w:rPr>
            </w:pPr>
            <w:r w:rsidRPr="00310BB6">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310BB6">
                  <w:rPr>
                    <w:rFonts w:ascii="Segoe UI Symbol" w:eastAsia="Calibri" w:hAnsi="Segoe UI Symbol" w:cs="Segoe UI Symbol"/>
                    <w:sz w:val="18"/>
                    <w:szCs w:val="18"/>
                    <w:lang w:val="es-CO"/>
                  </w:rPr>
                  <w:t>☐</w:t>
                </w:r>
              </w:sdtContent>
            </w:sdt>
          </w:p>
        </w:tc>
      </w:tr>
      <w:tr w:rsidR="006238AE" w:rsidRPr="00310BB6"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310BB6"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310BB6" w:rsidRDefault="006238AE" w:rsidP="006238AE">
            <w:pPr>
              <w:rPr>
                <w:rFonts w:eastAsia="Calibri" w:cstheme="minorHAnsi"/>
                <w:sz w:val="18"/>
                <w:szCs w:val="18"/>
                <w:lang w:val="es-CO"/>
              </w:rPr>
            </w:pPr>
            <w:r w:rsidRPr="00310BB6">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310BB6">
                  <w:rPr>
                    <w:rFonts w:eastAsia="Calibri" w:cstheme="minorHAnsi"/>
                    <w:color w:val="666666"/>
                    <w:sz w:val="18"/>
                    <w:szCs w:val="18"/>
                    <w:lang w:val="es-CO"/>
                  </w:rPr>
                  <w:t xml:space="preserve">Haga clic o pulse aquí para describir </w:t>
                </w:r>
                <w:r w:rsidR="00547C78" w:rsidRPr="00310BB6">
                  <w:rPr>
                    <w:rFonts w:eastAsia="Calibri" w:cstheme="minorHAnsi"/>
                    <w:color w:val="666666"/>
                    <w:sz w:val="18"/>
                    <w:szCs w:val="18"/>
                    <w:lang w:val="es-CO"/>
                  </w:rPr>
                  <w:t xml:space="preserve">la cobertura geográfica </w:t>
                </w:r>
                <w:r w:rsidRPr="00310BB6">
                  <w:rPr>
                    <w:rFonts w:eastAsia="Calibri" w:cstheme="minorHAnsi"/>
                    <w:color w:val="666666"/>
                    <w:sz w:val="18"/>
                    <w:szCs w:val="18"/>
                    <w:lang w:val="es-CO"/>
                  </w:rPr>
                  <w:t>del indicador.</w:t>
                </w:r>
              </w:sdtContent>
            </w:sdt>
          </w:p>
        </w:tc>
      </w:tr>
      <w:tr w:rsidR="006238AE" w:rsidRPr="00310BB6"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z w:val="18"/>
                <w:szCs w:val="18"/>
                <w:lang w:val="es-CO"/>
              </w:rPr>
              <w:t>Cobertura</w:t>
            </w:r>
            <w:r w:rsidRPr="00310BB6">
              <w:rPr>
                <w:rFonts w:eastAsia="Calibri" w:cstheme="minorHAnsi"/>
                <w:b/>
                <w:i/>
                <w:iCs/>
                <w:spacing w:val="-7"/>
                <w:sz w:val="18"/>
                <w:szCs w:val="18"/>
                <w:lang w:val="es-CO"/>
              </w:rPr>
              <w:t xml:space="preserve"> </w:t>
            </w:r>
            <w:r w:rsidRPr="00310BB6">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61B1BBE4" w:rsidR="006238AE" w:rsidRPr="00310BB6" w:rsidRDefault="00AE4D09" w:rsidP="00EB6593">
                <w:pPr>
                  <w:rPr>
                    <w:rFonts w:eastAsia="Calibri" w:cstheme="minorHAnsi"/>
                    <w:sz w:val="18"/>
                    <w:szCs w:val="18"/>
                    <w:lang w:val="es-CO"/>
                  </w:rPr>
                </w:pPr>
                <w:r w:rsidRPr="00310BB6">
                  <w:rPr>
                    <w:rFonts w:eastAsia="Calibri" w:cstheme="minorHAnsi"/>
                    <w:sz w:val="18"/>
                    <w:szCs w:val="18"/>
                    <w:lang w:val="es-CO"/>
                  </w:rPr>
                  <w:t>2022 a 2023</w:t>
                </w:r>
              </w:p>
            </w:tc>
          </w:sdtContent>
        </w:sdt>
      </w:tr>
      <w:tr w:rsidR="006238AE" w:rsidRPr="00310BB6" w14:paraId="25B11AA6" w14:textId="77777777" w:rsidTr="00D66A17">
        <w:trPr>
          <w:trHeight w:val="20"/>
        </w:trPr>
        <w:tc>
          <w:tcPr>
            <w:tcW w:w="5000" w:type="pct"/>
            <w:gridSpan w:val="9"/>
            <w:shd w:val="clear" w:color="auto" w:fill="A6A6A6" w:themeFill="background1" w:themeFillShade="A6"/>
          </w:tcPr>
          <w:p w14:paraId="68627F0E" w14:textId="77777777" w:rsidR="006238AE" w:rsidRPr="00310BB6" w:rsidRDefault="006238AE" w:rsidP="006238AE">
            <w:pPr>
              <w:ind w:left="55"/>
              <w:jc w:val="center"/>
              <w:rPr>
                <w:rFonts w:eastAsia="Calibri" w:cstheme="minorHAnsi"/>
                <w:b/>
                <w:sz w:val="18"/>
                <w:szCs w:val="18"/>
                <w:lang w:val="es-CO"/>
              </w:rPr>
            </w:pPr>
            <w:r w:rsidRPr="00310BB6">
              <w:rPr>
                <w:rFonts w:eastAsia="Calibri" w:cstheme="minorHAnsi"/>
                <w:b/>
                <w:sz w:val="18"/>
                <w:szCs w:val="18"/>
                <w:lang w:val="es-CO"/>
              </w:rPr>
              <w:t>DESCRIPCIÓN</w:t>
            </w:r>
            <w:r w:rsidRPr="00310BB6">
              <w:rPr>
                <w:rFonts w:eastAsia="Calibri" w:cstheme="minorHAnsi"/>
                <w:b/>
                <w:spacing w:val="-6"/>
                <w:sz w:val="18"/>
                <w:szCs w:val="18"/>
                <w:lang w:val="es-CO"/>
              </w:rPr>
              <w:t xml:space="preserve"> </w:t>
            </w:r>
            <w:r w:rsidRPr="00310BB6">
              <w:rPr>
                <w:rFonts w:eastAsia="Calibri" w:cstheme="minorHAnsi"/>
                <w:b/>
                <w:sz w:val="18"/>
                <w:szCs w:val="18"/>
                <w:lang w:val="es-CO"/>
              </w:rPr>
              <w:t>DEL</w:t>
            </w:r>
            <w:r w:rsidRPr="00310BB6">
              <w:rPr>
                <w:rFonts w:eastAsia="Calibri" w:cstheme="minorHAnsi"/>
                <w:b/>
                <w:spacing w:val="-8"/>
                <w:sz w:val="18"/>
                <w:szCs w:val="18"/>
                <w:lang w:val="es-CO"/>
              </w:rPr>
              <w:t xml:space="preserve"> </w:t>
            </w:r>
            <w:r w:rsidRPr="00310BB6">
              <w:rPr>
                <w:rFonts w:eastAsia="Calibri" w:cstheme="minorHAnsi"/>
                <w:b/>
                <w:spacing w:val="-2"/>
                <w:sz w:val="18"/>
                <w:szCs w:val="18"/>
                <w:lang w:val="es-CO"/>
              </w:rPr>
              <w:t>INDICADOR</w:t>
            </w:r>
          </w:p>
        </w:tc>
      </w:tr>
      <w:tr w:rsidR="006238AE" w:rsidRPr="00310BB6" w14:paraId="69E28E00" w14:textId="77777777" w:rsidTr="00D66A17">
        <w:trPr>
          <w:trHeight w:val="20"/>
        </w:trPr>
        <w:tc>
          <w:tcPr>
            <w:tcW w:w="799" w:type="pct"/>
            <w:shd w:val="clear" w:color="auto" w:fill="D9D9D9"/>
            <w:vAlign w:val="center"/>
          </w:tcPr>
          <w:p w14:paraId="16580EA0" w14:textId="77777777" w:rsidR="006238AE" w:rsidRPr="00310BB6" w:rsidRDefault="006238AE" w:rsidP="00A108D7">
            <w:pPr>
              <w:jc w:val="center"/>
              <w:rPr>
                <w:rFonts w:eastAsia="Calibri" w:cstheme="minorHAnsi"/>
                <w:i/>
                <w:iCs/>
                <w:sz w:val="18"/>
                <w:szCs w:val="18"/>
                <w:lang w:val="es-CO"/>
              </w:rPr>
            </w:pPr>
            <w:r w:rsidRPr="00310BB6">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4C0C0F6B" w:rsidR="006238AE" w:rsidRPr="00310BB6" w:rsidRDefault="00BB021A" w:rsidP="00FE5164">
                <w:pPr>
                  <w:rPr>
                    <w:rFonts w:eastAsia="Calibri" w:cstheme="minorHAnsi"/>
                    <w:b/>
                    <w:color w:val="FF0000"/>
                    <w:sz w:val="18"/>
                    <w:szCs w:val="18"/>
                    <w:lang w:val="es-CO"/>
                  </w:rPr>
                </w:pPr>
                <w:r w:rsidRPr="00310BB6">
                  <w:rPr>
                    <w:rFonts w:eastAsia="Calibri" w:cstheme="minorHAnsi"/>
                    <w:sz w:val="18"/>
                    <w:szCs w:val="18"/>
                    <w:lang w:val="es-CO"/>
                  </w:rPr>
                  <w:t>Es</w:t>
                </w:r>
                <w:r w:rsidR="008B121E" w:rsidRPr="00310BB6">
                  <w:rPr>
                    <w:rFonts w:eastAsia="Calibri" w:cstheme="minorHAnsi"/>
                    <w:sz w:val="18"/>
                    <w:szCs w:val="18"/>
                    <w:lang w:val="es-CO"/>
                  </w:rPr>
                  <w:t xml:space="preserve"> la variación </w:t>
                </w:r>
                <w:r w:rsidR="00DB3C5C" w:rsidRPr="00310BB6">
                  <w:rPr>
                    <w:rFonts w:eastAsia="Calibri" w:cstheme="minorHAnsi"/>
                    <w:sz w:val="18"/>
                    <w:szCs w:val="18"/>
                    <w:lang w:val="es-CO"/>
                  </w:rPr>
                  <w:t xml:space="preserve">en el nivel de pobreza </w:t>
                </w:r>
                <w:r w:rsidR="0032026C" w:rsidRPr="00310BB6">
                  <w:rPr>
                    <w:rFonts w:eastAsia="Calibri" w:cstheme="minorHAnsi"/>
                    <w:sz w:val="18"/>
                    <w:szCs w:val="18"/>
                    <w:lang w:val="es-CO"/>
                  </w:rPr>
                  <w:t>energética</w:t>
                </w:r>
                <w:r w:rsidR="00DB3C5C" w:rsidRPr="00310BB6">
                  <w:rPr>
                    <w:rFonts w:eastAsia="Calibri" w:cstheme="minorHAnsi"/>
                    <w:sz w:val="18"/>
                    <w:szCs w:val="18"/>
                    <w:lang w:val="es-CO"/>
                  </w:rPr>
                  <w:t xml:space="preserve"> </w:t>
                </w:r>
                <w:r w:rsidR="00261254" w:rsidRPr="00310BB6">
                  <w:rPr>
                    <w:rFonts w:eastAsia="Calibri" w:cstheme="minorHAnsi"/>
                    <w:sz w:val="18"/>
                    <w:szCs w:val="18"/>
                    <w:lang w:val="es-CO"/>
                  </w:rPr>
                  <w:t>multidimensional a nivel nacional</w:t>
                </w:r>
                <w:r w:rsidR="0032026C" w:rsidRPr="00310BB6">
                  <w:rPr>
                    <w:rFonts w:eastAsia="Calibri" w:cstheme="minorHAnsi"/>
                    <w:sz w:val="18"/>
                    <w:szCs w:val="18"/>
                    <w:lang w:val="es-CO"/>
                  </w:rPr>
                  <w:t>,</w:t>
                </w:r>
                <w:r w:rsidR="00261254" w:rsidRPr="00310BB6">
                  <w:rPr>
                    <w:rFonts w:eastAsia="Calibri" w:cstheme="minorHAnsi"/>
                    <w:sz w:val="18"/>
                    <w:szCs w:val="18"/>
                    <w:lang w:val="es-CO"/>
                  </w:rPr>
                  <w:t xml:space="preserve"> entre </w:t>
                </w:r>
                <w:r w:rsidR="00AC3C68" w:rsidRPr="00310BB6">
                  <w:rPr>
                    <w:rFonts w:eastAsia="Calibri" w:cstheme="minorHAnsi"/>
                    <w:sz w:val="18"/>
                    <w:szCs w:val="18"/>
                    <w:lang w:val="es-CO"/>
                  </w:rPr>
                  <w:t xml:space="preserve">el año de estudio y el inmediatamente anterior. </w:t>
                </w:r>
              </w:p>
            </w:tc>
          </w:sdtContent>
        </w:sdt>
      </w:tr>
      <w:tr w:rsidR="006238AE" w:rsidRPr="00310BB6" w14:paraId="7B96AB00" w14:textId="77777777" w:rsidTr="00DD20DE">
        <w:trPr>
          <w:trHeight w:val="20"/>
        </w:trPr>
        <w:tc>
          <w:tcPr>
            <w:tcW w:w="799" w:type="pct"/>
            <w:vMerge w:val="restart"/>
            <w:shd w:val="clear" w:color="auto" w:fill="D9D9D9"/>
            <w:vAlign w:val="center"/>
          </w:tcPr>
          <w:p w14:paraId="336E906F"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Objetivo</w:t>
            </w:r>
            <w:r w:rsidRPr="00310BB6">
              <w:rPr>
                <w:rFonts w:eastAsia="Calibri" w:cstheme="minorHAnsi"/>
                <w:b/>
                <w:i/>
                <w:iCs/>
                <w:sz w:val="18"/>
                <w:szCs w:val="18"/>
                <w:lang w:val="es-CO"/>
              </w:rPr>
              <w:t xml:space="preserve"> y atributo de la gobernanza abordado</w:t>
            </w:r>
          </w:p>
        </w:tc>
        <w:tc>
          <w:tcPr>
            <w:tcW w:w="724" w:type="pct"/>
            <w:vAlign w:val="center"/>
          </w:tcPr>
          <w:p w14:paraId="33A7C486" w14:textId="2C827665" w:rsidR="006238AE" w:rsidRPr="00310BB6" w:rsidRDefault="006238AE" w:rsidP="00A108D7">
            <w:pPr>
              <w:rPr>
                <w:rFonts w:eastAsia="Calibri" w:cstheme="minorHAnsi"/>
                <w:bCs/>
                <w:spacing w:val="-2"/>
                <w:sz w:val="18"/>
                <w:szCs w:val="18"/>
                <w:lang w:val="es-CO"/>
              </w:rPr>
            </w:pPr>
            <w:r w:rsidRPr="00310BB6">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1"/>
                  <w14:checkedState w14:val="2612" w14:font="MS Gothic"/>
                  <w14:uncheckedState w14:val="2610" w14:font="MS Gothic"/>
                </w14:checkbox>
              </w:sdtPr>
              <w:sdtContent>
                <w:r w:rsidR="00B43D87" w:rsidRPr="00310BB6">
                  <w:rPr>
                    <w:rFonts w:ascii="MS Gothic" w:eastAsia="MS Gothic" w:hAnsi="MS Gothic" w:cstheme="minorHAnsi" w:hint="eastAsia"/>
                    <w:bCs/>
                    <w:spacing w:val="-2"/>
                    <w:sz w:val="18"/>
                    <w:szCs w:val="18"/>
                    <w:lang w:val="es-CO"/>
                  </w:rPr>
                  <w:t>☒</w:t>
                </w:r>
              </w:sdtContent>
            </w:sdt>
          </w:p>
        </w:tc>
        <w:tc>
          <w:tcPr>
            <w:tcW w:w="3477" w:type="pct"/>
            <w:gridSpan w:val="7"/>
            <w:vAlign w:val="center"/>
          </w:tcPr>
          <w:p w14:paraId="462B061F" w14:textId="65F90AD7" w:rsidR="006238AE" w:rsidRPr="00310BB6" w:rsidRDefault="006238AE" w:rsidP="00A108D7">
            <w:pPr>
              <w:rPr>
                <w:rFonts w:eastAsia="Calibri" w:cstheme="minorHAnsi"/>
                <w:bCs/>
                <w:spacing w:val="-2"/>
                <w:sz w:val="18"/>
                <w:szCs w:val="18"/>
                <w:lang w:val="es-CO"/>
              </w:rPr>
            </w:pPr>
            <w:r w:rsidRPr="00310BB6">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Eficiencia</w:t>
            </w:r>
            <w:r w:rsidR="00A108D7" w:rsidRPr="00310BB6">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1"/>
                  <w14:checkedState w14:val="2612" w14:font="MS Gothic"/>
                  <w14:uncheckedState w14:val="2610" w14:font="MS Gothic"/>
                </w14:checkbox>
              </w:sdtPr>
              <w:sdtContent>
                <w:r w:rsidR="00B43D87" w:rsidRPr="00310BB6">
                  <w:rPr>
                    <w:rFonts w:ascii="MS Gothic" w:eastAsia="MS Gothic" w:hAnsi="MS Gothic" w:cstheme="minorHAnsi" w:hint="eastAsia"/>
                    <w:bCs/>
                    <w:spacing w:val="-2"/>
                    <w:sz w:val="18"/>
                    <w:szCs w:val="18"/>
                    <w:lang w:val="es-CO"/>
                  </w:rPr>
                  <w:t>☒</w:t>
                </w:r>
              </w:sdtContent>
            </w:sdt>
          </w:p>
        </w:tc>
      </w:tr>
      <w:tr w:rsidR="006238AE" w:rsidRPr="00310BB6" w14:paraId="69325C5F" w14:textId="77777777" w:rsidTr="00DD20DE">
        <w:trPr>
          <w:trHeight w:val="20"/>
        </w:trPr>
        <w:tc>
          <w:tcPr>
            <w:tcW w:w="799" w:type="pct"/>
            <w:vMerge/>
            <w:shd w:val="clear" w:color="auto" w:fill="D9D9D9"/>
            <w:vAlign w:val="center"/>
          </w:tcPr>
          <w:p w14:paraId="5E2B13BD" w14:textId="77777777" w:rsidR="006238AE" w:rsidRPr="00310BB6"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77777777" w:rsidR="006238AE" w:rsidRPr="00310BB6" w:rsidRDefault="006238AE" w:rsidP="00A108D7">
            <w:pPr>
              <w:rPr>
                <w:rFonts w:eastAsia="Calibri" w:cstheme="minorHAnsi"/>
                <w:bCs/>
                <w:spacing w:val="-2"/>
                <w:sz w:val="18"/>
                <w:szCs w:val="18"/>
                <w:lang w:val="es-CO"/>
              </w:rPr>
            </w:pPr>
            <w:r w:rsidRPr="00310BB6">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c>
          <w:tcPr>
            <w:tcW w:w="3477" w:type="pct"/>
            <w:gridSpan w:val="7"/>
            <w:vAlign w:val="center"/>
          </w:tcPr>
          <w:p w14:paraId="7F75E72B" w14:textId="77777777" w:rsidR="006238AE" w:rsidRPr="00310BB6" w:rsidRDefault="006238AE" w:rsidP="00B558B2">
            <w:pPr>
              <w:rPr>
                <w:rFonts w:eastAsia="Calibri" w:cstheme="minorHAnsi"/>
                <w:bCs/>
                <w:spacing w:val="-2"/>
                <w:sz w:val="18"/>
                <w:szCs w:val="18"/>
                <w:lang w:val="es-CO"/>
              </w:rPr>
            </w:pPr>
            <w:r w:rsidRPr="00310BB6">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r>
      <w:tr w:rsidR="006238AE" w:rsidRPr="00310BB6" w14:paraId="6D323FF2" w14:textId="77777777" w:rsidTr="00DD20DE">
        <w:trPr>
          <w:trHeight w:val="20"/>
        </w:trPr>
        <w:tc>
          <w:tcPr>
            <w:tcW w:w="799" w:type="pct"/>
            <w:vMerge/>
            <w:shd w:val="clear" w:color="auto" w:fill="D9D9D9"/>
            <w:vAlign w:val="center"/>
          </w:tcPr>
          <w:p w14:paraId="4C0E9D2D" w14:textId="77777777" w:rsidR="006238AE" w:rsidRPr="00310BB6"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77777777" w:rsidR="006238AE" w:rsidRPr="00310BB6" w:rsidRDefault="006238AE" w:rsidP="00A108D7">
            <w:pPr>
              <w:rPr>
                <w:rFonts w:eastAsia="Calibri" w:cstheme="minorHAnsi"/>
                <w:bCs/>
                <w:spacing w:val="-2"/>
                <w:sz w:val="18"/>
                <w:szCs w:val="18"/>
                <w:lang w:val="es-CO"/>
              </w:rPr>
            </w:pPr>
            <w:r w:rsidRPr="00310BB6">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c>
          <w:tcPr>
            <w:tcW w:w="3477" w:type="pct"/>
            <w:gridSpan w:val="7"/>
            <w:vAlign w:val="center"/>
          </w:tcPr>
          <w:p w14:paraId="7D136C64" w14:textId="77777777" w:rsidR="006238AE" w:rsidRPr="00310BB6" w:rsidRDefault="006238AE" w:rsidP="00B558B2">
            <w:pPr>
              <w:rPr>
                <w:rFonts w:eastAsia="Calibri" w:cstheme="minorHAnsi"/>
                <w:bCs/>
                <w:spacing w:val="-2"/>
                <w:sz w:val="18"/>
                <w:szCs w:val="18"/>
                <w:lang w:val="es-CO"/>
              </w:rPr>
            </w:pPr>
            <w:r w:rsidRPr="00310BB6">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r>
      <w:tr w:rsidR="006238AE" w:rsidRPr="00310BB6" w14:paraId="1525818F" w14:textId="77777777" w:rsidTr="00DD20DE">
        <w:trPr>
          <w:trHeight w:val="20"/>
        </w:trPr>
        <w:tc>
          <w:tcPr>
            <w:tcW w:w="799" w:type="pct"/>
            <w:vMerge/>
            <w:shd w:val="clear" w:color="auto" w:fill="D9D9D9"/>
            <w:vAlign w:val="center"/>
          </w:tcPr>
          <w:p w14:paraId="3BCC1E6D" w14:textId="77777777" w:rsidR="006238AE" w:rsidRPr="00310BB6"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310BB6" w:rsidRDefault="006238AE" w:rsidP="00A108D7">
            <w:pPr>
              <w:rPr>
                <w:rFonts w:eastAsia="Calibri" w:cstheme="minorHAnsi"/>
                <w:bCs/>
                <w:spacing w:val="-2"/>
                <w:sz w:val="18"/>
                <w:szCs w:val="18"/>
                <w:lang w:val="es-CO"/>
              </w:rPr>
            </w:pPr>
            <w:r w:rsidRPr="00310BB6">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310BB6" w:rsidRDefault="006238AE" w:rsidP="00B558B2">
            <w:pPr>
              <w:rPr>
                <w:rFonts w:eastAsia="Calibri" w:cstheme="minorHAnsi"/>
                <w:bCs/>
                <w:spacing w:val="-2"/>
                <w:sz w:val="18"/>
                <w:szCs w:val="18"/>
                <w:lang w:val="es-CO"/>
              </w:rPr>
            </w:pPr>
            <w:r w:rsidRPr="00310BB6">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r w:rsidRPr="00310BB6">
              <w:rPr>
                <w:rFonts w:eastAsia="Calibri" w:cstheme="minorHAnsi"/>
                <w:bCs/>
                <w:spacing w:val="-2"/>
                <w:sz w:val="18"/>
                <w:szCs w:val="18"/>
                <w:lang w:val="es-CO"/>
              </w:rPr>
              <w:t xml:space="preserve">   Policentricidad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310BB6">
                  <w:rPr>
                    <w:rFonts w:ascii="Segoe UI Symbol" w:eastAsia="Calibri" w:hAnsi="Segoe UI Symbol" w:cs="Segoe UI Symbol"/>
                    <w:bCs/>
                    <w:spacing w:val="-2"/>
                    <w:sz w:val="18"/>
                    <w:szCs w:val="18"/>
                    <w:lang w:val="es-CO"/>
                  </w:rPr>
                  <w:t>☐</w:t>
                </w:r>
              </w:sdtContent>
            </w:sdt>
          </w:p>
        </w:tc>
      </w:tr>
      <w:tr w:rsidR="006238AE" w:rsidRPr="00310BB6" w14:paraId="20206B2B" w14:textId="77777777" w:rsidTr="00D66A17">
        <w:trPr>
          <w:trHeight w:val="20"/>
        </w:trPr>
        <w:tc>
          <w:tcPr>
            <w:tcW w:w="799" w:type="pct"/>
            <w:shd w:val="clear" w:color="auto" w:fill="D9D9D9"/>
            <w:vAlign w:val="center"/>
          </w:tcPr>
          <w:p w14:paraId="5AE80997" w14:textId="77777777" w:rsidR="006238AE" w:rsidRPr="00310BB6" w:rsidRDefault="006238AE" w:rsidP="00A108D7">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61A47A77" w:rsidR="006238AE" w:rsidRPr="00310BB6" w:rsidRDefault="00570973" w:rsidP="00EB6593">
                <w:pPr>
                  <w:jc w:val="both"/>
                  <w:rPr>
                    <w:rFonts w:eastAsia="Calibri" w:cstheme="minorHAnsi"/>
                    <w:b/>
                    <w:color w:val="FF0000"/>
                    <w:spacing w:val="-2"/>
                    <w:sz w:val="18"/>
                    <w:szCs w:val="18"/>
                    <w:lang w:val="es-CO"/>
                  </w:rPr>
                </w:pPr>
                <w:r w:rsidRPr="00310BB6">
                  <w:rPr>
                    <w:rFonts w:eastAsia="Calibri" w:cstheme="minorHAnsi"/>
                    <w:sz w:val="18"/>
                    <w:szCs w:val="18"/>
                    <w:lang w:val="es-CO"/>
                  </w:rPr>
                  <w:t>Evaluar la efectividad de los programas y medidas encaminadas a disminuir el nivel de pobreza energética multidimensional a nivel nacional.</w:t>
                </w:r>
              </w:p>
            </w:tc>
          </w:sdtContent>
        </w:sdt>
      </w:tr>
      <w:tr w:rsidR="006238AE" w:rsidRPr="00310BB6" w14:paraId="23957CFA" w14:textId="77777777" w:rsidTr="00D66A17">
        <w:trPr>
          <w:trHeight w:val="20"/>
        </w:trPr>
        <w:tc>
          <w:tcPr>
            <w:tcW w:w="799" w:type="pct"/>
            <w:shd w:val="clear" w:color="auto" w:fill="D9D9D9"/>
            <w:vAlign w:val="center"/>
          </w:tcPr>
          <w:p w14:paraId="16BC09F2" w14:textId="77777777" w:rsidR="006238AE" w:rsidRPr="00310BB6" w:rsidRDefault="006238AE" w:rsidP="00A108D7">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Marco conceptual</w:t>
            </w:r>
          </w:p>
        </w:tc>
        <w:tc>
          <w:tcPr>
            <w:tcW w:w="4201" w:type="pct"/>
            <w:gridSpan w:val="8"/>
          </w:tcPr>
          <w:p w14:paraId="7D2C56B9" w14:textId="6865217D" w:rsidR="00A27C4F" w:rsidRPr="00310BB6" w:rsidRDefault="00A27C4F" w:rsidP="00E8354F">
            <w:pPr>
              <w:adjustRightInd w:val="0"/>
              <w:jc w:val="both"/>
              <w:rPr>
                <w:rFonts w:eastAsia="Calibri" w:cstheme="minorHAnsi"/>
                <w:sz w:val="18"/>
                <w:szCs w:val="18"/>
                <w:lang w:val="es-CO"/>
              </w:rPr>
            </w:pPr>
            <w:r w:rsidRPr="00310BB6">
              <w:rPr>
                <w:rFonts w:eastAsia="Calibri" w:cstheme="minorHAnsi"/>
                <w:sz w:val="18"/>
                <w:szCs w:val="18"/>
                <w:lang w:val="es-CO"/>
              </w:rPr>
              <w:t>La pobreza multidimensional (IPM), según la estructura de análisis del DANE, se define como una medida que evalúa las condiciones de vida de</w:t>
            </w:r>
            <w:r w:rsidRPr="00310BB6">
              <w:rPr>
                <w:rFonts w:cs="Arial"/>
                <w:lang w:val="es-CO" w:eastAsia="es-CO"/>
              </w:rPr>
              <w:t xml:space="preserve"> </w:t>
            </w:r>
            <w:r w:rsidRPr="00310BB6">
              <w:rPr>
                <w:rFonts w:eastAsia="Calibri" w:cstheme="minorHAnsi"/>
                <w:sz w:val="18"/>
                <w:szCs w:val="18"/>
                <w:lang w:val="es-CO"/>
              </w:rPr>
              <w:t xml:space="preserve">los hogares en Colombia, respecto a cinco dimensiones (educación, condiciones de niñez/juventud, salud, trabajo y acceso a servicios </w:t>
            </w:r>
            <w:r w:rsidRPr="00310BB6">
              <w:rPr>
                <w:rFonts w:eastAsia="Calibri" w:cstheme="minorHAnsi"/>
                <w:sz w:val="18"/>
                <w:szCs w:val="18"/>
                <w:lang w:val="es-CO"/>
              </w:rPr>
              <w:lastRenderedPageBreak/>
              <w:t>públicos domiciliarios/condiciones de la vivienda).</w:t>
            </w:r>
          </w:p>
          <w:p w14:paraId="5C411EC3" w14:textId="77777777" w:rsidR="007961A1" w:rsidRPr="00310BB6" w:rsidRDefault="007961A1" w:rsidP="00A27C4F">
            <w:pPr>
              <w:adjustRightInd w:val="0"/>
              <w:rPr>
                <w:rFonts w:cs="Arial"/>
                <w:lang w:val="es-CO" w:eastAsia="es-CO"/>
              </w:rPr>
            </w:pPr>
          </w:p>
          <w:p w14:paraId="29051E8F" w14:textId="77777777" w:rsidR="00516524" w:rsidRPr="00310BB6" w:rsidRDefault="00516524" w:rsidP="00516524">
            <w:pPr>
              <w:adjustRightInd w:val="0"/>
              <w:jc w:val="both"/>
              <w:rPr>
                <w:rFonts w:eastAsia="Calibri" w:cstheme="minorHAnsi"/>
                <w:sz w:val="18"/>
                <w:szCs w:val="18"/>
                <w:lang w:val="es-CO"/>
              </w:rPr>
            </w:pPr>
            <w:r w:rsidRPr="00310BB6">
              <w:rPr>
                <w:rFonts w:eastAsia="Calibri" w:cstheme="minorHAnsi"/>
                <w:sz w:val="18"/>
                <w:szCs w:val="18"/>
                <w:lang w:val="es-CO"/>
              </w:rPr>
              <w:t>Ahora, la pobreza energética multidimensional se refiere a la falta de acceso a servicios energéticos adecuados, confiables y seguros que permitan a los hogares satisfacer sus necesidades básicas y mejorar su calidad de vida. Este concepto abarca múltiples dimensiones, incluyendo el acceso y calidad de la energía, la posesión de bienes y dispositivos esenciales, y la infraestructura adecuada en el hogar. (UNIANDES, 2023).</w:t>
            </w:r>
          </w:p>
          <w:p w14:paraId="4FF37C7B" w14:textId="77777777" w:rsidR="00D75685" w:rsidRPr="00310BB6" w:rsidRDefault="00D75685" w:rsidP="00A27C4F">
            <w:pPr>
              <w:adjustRightInd w:val="0"/>
              <w:rPr>
                <w:rFonts w:cs="Arial"/>
                <w:lang w:val="es-CO" w:eastAsia="es-CO"/>
              </w:rPr>
            </w:pPr>
          </w:p>
          <w:p w14:paraId="395A895C" w14:textId="1ECF010F" w:rsidR="002C02DA" w:rsidRPr="00310BB6" w:rsidRDefault="00030D94" w:rsidP="00FF775D">
            <w:pPr>
              <w:adjustRightInd w:val="0"/>
              <w:jc w:val="both"/>
              <w:rPr>
                <w:rFonts w:eastAsia="Calibri" w:cstheme="minorHAnsi"/>
                <w:sz w:val="18"/>
                <w:szCs w:val="18"/>
                <w:lang w:val="es-CO"/>
              </w:rPr>
            </w:pPr>
            <w:r w:rsidRPr="00310BB6">
              <w:rPr>
                <w:rFonts w:eastAsia="Calibri" w:cstheme="minorHAnsi"/>
                <w:sz w:val="18"/>
                <w:szCs w:val="18"/>
                <w:lang w:val="es-CO"/>
              </w:rPr>
              <w:t xml:space="preserve">El </w:t>
            </w:r>
            <w:r w:rsidR="00947FCC" w:rsidRPr="00310BB6">
              <w:rPr>
                <w:rFonts w:eastAsia="Calibri" w:cstheme="minorHAnsi"/>
                <w:sz w:val="18"/>
                <w:szCs w:val="18"/>
                <w:lang w:val="es-CO"/>
              </w:rPr>
              <w:t>Índice</w:t>
            </w:r>
            <w:r w:rsidR="00C0488A" w:rsidRPr="00310BB6">
              <w:rPr>
                <w:rFonts w:eastAsia="Calibri" w:cstheme="minorHAnsi"/>
                <w:sz w:val="18"/>
                <w:szCs w:val="18"/>
                <w:lang w:val="es-CO"/>
              </w:rPr>
              <w:t xml:space="preserve"> Multidimensional de Pobreza Energética </w:t>
            </w:r>
            <w:r w:rsidRPr="00310BB6">
              <w:rPr>
                <w:rFonts w:eastAsia="Calibri" w:cstheme="minorHAnsi"/>
                <w:sz w:val="18"/>
                <w:szCs w:val="18"/>
                <w:lang w:val="es-CO"/>
              </w:rPr>
              <w:t>IMPE</w:t>
            </w:r>
            <w:r w:rsidR="00637460" w:rsidRPr="00310BB6">
              <w:rPr>
                <w:rFonts w:eastAsia="Calibri" w:cstheme="minorHAnsi"/>
                <w:sz w:val="18"/>
                <w:szCs w:val="18"/>
                <w:lang w:val="es-CO"/>
              </w:rPr>
              <w:t>, definido por Promigas</w:t>
            </w:r>
            <w:r w:rsidR="00FF775D" w:rsidRPr="00310BB6">
              <w:rPr>
                <w:rFonts w:eastAsia="Calibri" w:cstheme="minorHAnsi"/>
                <w:sz w:val="18"/>
                <w:szCs w:val="18"/>
                <w:lang w:val="es-CO"/>
              </w:rPr>
              <w:t>,</w:t>
            </w:r>
            <w:r w:rsidR="00B558D5" w:rsidRPr="00310BB6">
              <w:rPr>
                <w:rFonts w:eastAsia="Calibri" w:cstheme="minorHAnsi"/>
                <w:sz w:val="18"/>
                <w:szCs w:val="18"/>
                <w:lang w:val="es-CO"/>
              </w:rPr>
              <w:t xml:space="preserve"> permite relacionar tanto personas </w:t>
            </w:r>
            <w:r w:rsidR="00223C14" w:rsidRPr="00310BB6">
              <w:rPr>
                <w:rFonts w:eastAsia="Calibri" w:cstheme="minorHAnsi"/>
                <w:sz w:val="18"/>
                <w:szCs w:val="18"/>
                <w:lang w:val="es-CO"/>
              </w:rPr>
              <w:t xml:space="preserve">como </w:t>
            </w:r>
            <w:r w:rsidR="00B558D5" w:rsidRPr="00310BB6">
              <w:rPr>
                <w:rFonts w:eastAsia="Calibri" w:cstheme="minorHAnsi"/>
                <w:sz w:val="18"/>
                <w:szCs w:val="18"/>
                <w:lang w:val="es-CO"/>
              </w:rPr>
              <w:t xml:space="preserve">hogares que no tienen la posibilidad de llevar a cabo un conjunto básico de </w:t>
            </w:r>
            <w:r w:rsidR="006D63BA" w:rsidRPr="00310BB6">
              <w:rPr>
                <w:rFonts w:eastAsia="Calibri" w:cstheme="minorHAnsi"/>
                <w:sz w:val="18"/>
                <w:szCs w:val="18"/>
                <w:lang w:val="es-CO"/>
              </w:rPr>
              <w:t>realizaciones humanas</w:t>
            </w:r>
            <w:r w:rsidR="00947FCC" w:rsidRPr="00310BB6">
              <w:rPr>
                <w:rFonts w:eastAsia="Calibri" w:cstheme="minorHAnsi"/>
                <w:sz w:val="18"/>
                <w:szCs w:val="18"/>
                <w:lang w:val="es-CO"/>
              </w:rPr>
              <w:t xml:space="preserve"> </w:t>
            </w:r>
            <w:r w:rsidR="006D63BA" w:rsidRPr="00310BB6">
              <w:rPr>
                <w:rFonts w:eastAsia="Calibri" w:cstheme="minorHAnsi"/>
                <w:sz w:val="18"/>
                <w:szCs w:val="18"/>
                <w:lang w:val="es-CO"/>
              </w:rPr>
              <w:t>que usan como medio una fuente de energía adecuada y de calidad</w:t>
            </w:r>
            <w:r w:rsidR="00223C14" w:rsidRPr="00310BB6">
              <w:rPr>
                <w:rFonts w:eastAsia="Calibri" w:cstheme="minorHAnsi"/>
                <w:sz w:val="18"/>
                <w:szCs w:val="18"/>
                <w:lang w:val="es-CO"/>
              </w:rPr>
              <w:t xml:space="preserve">, </w:t>
            </w:r>
            <w:r w:rsidRPr="00310BB6">
              <w:rPr>
                <w:rFonts w:eastAsia="Calibri" w:cstheme="minorHAnsi"/>
                <w:sz w:val="18"/>
                <w:szCs w:val="18"/>
                <w:lang w:val="es-CO"/>
              </w:rPr>
              <w:t>identifica hogares que no se observan en los índices oficiales de pobreza monetaria y de pobreza multidimensional</w:t>
            </w:r>
            <w:r w:rsidR="00C0488A" w:rsidRPr="00310BB6">
              <w:rPr>
                <w:rFonts w:eastAsia="Calibri" w:cstheme="minorHAnsi"/>
                <w:sz w:val="18"/>
                <w:szCs w:val="18"/>
                <w:lang w:val="es-CO"/>
              </w:rPr>
              <w:t xml:space="preserve"> (P</w:t>
            </w:r>
            <w:r w:rsidR="00223C14" w:rsidRPr="00310BB6">
              <w:rPr>
                <w:rFonts w:eastAsia="Calibri" w:cstheme="minorHAnsi"/>
                <w:sz w:val="18"/>
                <w:szCs w:val="18"/>
                <w:lang w:val="es-CO"/>
              </w:rPr>
              <w:t xml:space="preserve">ROMIGAS, </w:t>
            </w:r>
            <w:r w:rsidR="00C43645" w:rsidRPr="00310BB6">
              <w:rPr>
                <w:rFonts w:eastAsia="Calibri" w:cstheme="minorHAnsi"/>
                <w:sz w:val="18"/>
                <w:szCs w:val="18"/>
                <w:lang w:val="es-CO"/>
              </w:rPr>
              <w:t>2023)</w:t>
            </w:r>
            <w:r w:rsidR="003338DC" w:rsidRPr="00310BB6">
              <w:rPr>
                <w:rFonts w:eastAsia="Calibri" w:cstheme="minorHAnsi"/>
                <w:sz w:val="18"/>
                <w:szCs w:val="18"/>
                <w:lang w:val="es-CO"/>
              </w:rPr>
              <w:t>.</w:t>
            </w:r>
            <w:r w:rsidR="00C0488A" w:rsidRPr="00310BB6">
              <w:rPr>
                <w:rFonts w:eastAsia="Calibri" w:cstheme="minorHAnsi"/>
                <w:sz w:val="18"/>
                <w:szCs w:val="18"/>
                <w:lang w:val="es-CO"/>
              </w:rPr>
              <w:t xml:space="preserve"> </w:t>
            </w:r>
          </w:p>
          <w:p w14:paraId="71772273" w14:textId="77777777" w:rsidR="00637460" w:rsidRPr="00310BB6" w:rsidRDefault="00637460" w:rsidP="00A27C4F">
            <w:pPr>
              <w:adjustRightInd w:val="0"/>
              <w:rPr>
                <w:rFonts w:cs="Arial"/>
                <w:lang w:val="es-CO" w:eastAsia="es-CO"/>
              </w:rPr>
            </w:pPr>
          </w:p>
          <w:p w14:paraId="5FF4DA58" w14:textId="77777777" w:rsidR="00FC334F" w:rsidRPr="00310BB6" w:rsidRDefault="006834EB" w:rsidP="0018083A">
            <w:pPr>
              <w:adjustRightInd w:val="0"/>
              <w:jc w:val="both"/>
              <w:rPr>
                <w:rFonts w:eastAsia="Calibri" w:cstheme="minorHAnsi"/>
                <w:sz w:val="18"/>
                <w:szCs w:val="18"/>
                <w:lang w:val="es-CO"/>
              </w:rPr>
            </w:pPr>
            <w:r w:rsidRPr="00310BB6">
              <w:rPr>
                <w:rFonts w:eastAsia="Calibri" w:cstheme="minorHAnsi"/>
                <w:sz w:val="18"/>
                <w:szCs w:val="18"/>
                <w:lang w:val="es-CO"/>
              </w:rPr>
              <w:t>El Índice de Pobreza Energética Multidimensional (IMPE) en Colombia, permite una medición a nivel regional, enmarcado en cuatro dimensiones principales</w:t>
            </w:r>
            <w:r w:rsidR="00643BA4" w:rsidRPr="00310BB6">
              <w:rPr>
                <w:rFonts w:eastAsia="Calibri" w:cstheme="minorHAnsi"/>
                <w:sz w:val="18"/>
                <w:szCs w:val="18"/>
                <w:lang w:val="es-CO"/>
              </w:rPr>
              <w:t>,</w:t>
            </w:r>
            <w:r w:rsidR="0018083A" w:rsidRPr="00310BB6">
              <w:rPr>
                <w:rFonts w:eastAsia="Calibri" w:cstheme="minorHAnsi"/>
                <w:sz w:val="18"/>
                <w:szCs w:val="18"/>
                <w:lang w:val="es-CO"/>
              </w:rPr>
              <w:t xml:space="preserve"> con una ponderación especifica:</w:t>
            </w:r>
            <w:r w:rsidRPr="00310BB6">
              <w:rPr>
                <w:rFonts w:eastAsia="Calibri" w:cstheme="minorHAnsi"/>
                <w:sz w:val="18"/>
                <w:szCs w:val="18"/>
                <w:lang w:val="es-CO"/>
              </w:rPr>
              <w:t xml:space="preserve"> </w:t>
            </w:r>
          </w:p>
          <w:p w14:paraId="72340720" w14:textId="535F5C03" w:rsidR="006834EB" w:rsidRPr="00310BB6" w:rsidRDefault="00F808AD" w:rsidP="00F808AD">
            <w:pPr>
              <w:pStyle w:val="Prrafodelista"/>
              <w:numPr>
                <w:ilvl w:val="0"/>
                <w:numId w:val="9"/>
              </w:numPr>
              <w:adjustRightInd w:val="0"/>
              <w:jc w:val="both"/>
              <w:rPr>
                <w:rFonts w:eastAsia="Calibri" w:cstheme="minorHAnsi"/>
                <w:sz w:val="18"/>
                <w:szCs w:val="18"/>
                <w:lang w:val="es-CO"/>
              </w:rPr>
            </w:pPr>
            <w:r w:rsidRPr="00310BB6">
              <w:rPr>
                <w:rFonts w:eastAsia="Calibri" w:cstheme="minorHAnsi"/>
                <w:sz w:val="18"/>
                <w:szCs w:val="18"/>
                <w:lang w:val="es-CO"/>
              </w:rPr>
              <w:t xml:space="preserve">Acceso y </w:t>
            </w:r>
            <w:r w:rsidR="006834EB" w:rsidRPr="00310BB6">
              <w:rPr>
                <w:rFonts w:eastAsia="Calibri" w:cstheme="minorHAnsi"/>
                <w:sz w:val="18"/>
                <w:szCs w:val="18"/>
                <w:lang w:val="es-CO"/>
              </w:rPr>
              <w:t>calidad de la energía</w:t>
            </w:r>
            <w:r w:rsidR="00643BA4" w:rsidRPr="00310BB6">
              <w:rPr>
                <w:rFonts w:eastAsia="Calibri" w:cstheme="minorHAnsi"/>
                <w:sz w:val="18"/>
                <w:szCs w:val="18"/>
                <w:lang w:val="es-CO"/>
              </w:rPr>
              <w:t xml:space="preserve"> (40%)</w:t>
            </w:r>
            <w:r w:rsidR="006834EB" w:rsidRPr="00310BB6">
              <w:rPr>
                <w:rFonts w:eastAsia="Calibri" w:cstheme="minorHAnsi"/>
                <w:sz w:val="18"/>
                <w:szCs w:val="18"/>
                <w:lang w:val="es-CO"/>
              </w:rPr>
              <w:t>, en la cual se evalúa el acceso de los hogares a fuentes de energía de calidad para satisfacer las necesidades básicas, como la cocción de alimentos, iluminación, y calefacción.</w:t>
            </w:r>
          </w:p>
          <w:p w14:paraId="51024E82" w14:textId="7313D0B5" w:rsidR="006834EB" w:rsidRPr="00310BB6" w:rsidRDefault="006834EB" w:rsidP="006834EB">
            <w:pPr>
              <w:pStyle w:val="Prrafodelista"/>
              <w:numPr>
                <w:ilvl w:val="0"/>
                <w:numId w:val="9"/>
              </w:numPr>
              <w:adjustRightInd w:val="0"/>
              <w:jc w:val="both"/>
              <w:rPr>
                <w:rFonts w:eastAsia="Calibri" w:cstheme="minorHAnsi"/>
                <w:sz w:val="18"/>
                <w:szCs w:val="18"/>
                <w:lang w:val="es-CO"/>
              </w:rPr>
            </w:pPr>
            <w:r w:rsidRPr="00310BB6">
              <w:rPr>
                <w:rFonts w:eastAsia="Calibri" w:cstheme="minorHAnsi"/>
                <w:sz w:val="18"/>
                <w:szCs w:val="18"/>
                <w:lang w:val="es-CO"/>
              </w:rPr>
              <w:t>Infraestructura del Hogar</w:t>
            </w:r>
            <w:r w:rsidR="0090378F" w:rsidRPr="00310BB6">
              <w:rPr>
                <w:rFonts w:eastAsia="Calibri" w:cstheme="minorHAnsi"/>
                <w:sz w:val="18"/>
                <w:szCs w:val="18"/>
                <w:lang w:val="es-CO"/>
              </w:rPr>
              <w:t xml:space="preserve"> (25%)</w:t>
            </w:r>
            <w:r w:rsidRPr="00310BB6">
              <w:rPr>
                <w:rFonts w:eastAsia="Calibri" w:cstheme="minorHAnsi"/>
                <w:sz w:val="18"/>
                <w:szCs w:val="18"/>
                <w:lang w:val="es-CO"/>
              </w:rPr>
              <w:t>, donde se evalúan las condiciones de la vivienda, respecto a materiales de construcción, acceso a los servicios públicos y saneamiento básico.</w:t>
            </w:r>
          </w:p>
          <w:p w14:paraId="608AC30A" w14:textId="67ABF5DE" w:rsidR="006834EB" w:rsidRPr="00310BB6" w:rsidRDefault="006834EB" w:rsidP="006834EB">
            <w:pPr>
              <w:pStyle w:val="Prrafodelista"/>
              <w:numPr>
                <w:ilvl w:val="0"/>
                <w:numId w:val="9"/>
              </w:numPr>
              <w:adjustRightInd w:val="0"/>
              <w:jc w:val="both"/>
              <w:rPr>
                <w:rFonts w:eastAsia="Calibri" w:cstheme="minorHAnsi"/>
                <w:sz w:val="18"/>
                <w:szCs w:val="18"/>
                <w:lang w:val="es-CO"/>
              </w:rPr>
            </w:pPr>
            <w:r w:rsidRPr="00310BB6">
              <w:rPr>
                <w:rFonts w:eastAsia="Calibri" w:cstheme="minorHAnsi"/>
                <w:sz w:val="18"/>
                <w:szCs w:val="18"/>
                <w:lang w:val="es-CO"/>
              </w:rPr>
              <w:t>Educación y Comunicación</w:t>
            </w:r>
            <w:r w:rsidR="0090378F" w:rsidRPr="00310BB6">
              <w:rPr>
                <w:rFonts w:eastAsia="Calibri" w:cstheme="minorHAnsi"/>
                <w:sz w:val="18"/>
                <w:szCs w:val="18"/>
                <w:lang w:val="es-CO"/>
              </w:rPr>
              <w:t xml:space="preserve"> (25%)</w:t>
            </w:r>
            <w:r w:rsidRPr="00310BB6">
              <w:rPr>
                <w:rFonts w:eastAsia="Calibri" w:cstheme="minorHAnsi"/>
                <w:sz w:val="18"/>
                <w:szCs w:val="18"/>
                <w:lang w:val="es-CO"/>
              </w:rPr>
              <w:t>, evaluando el acceso a tecnologías de la información y comunicación y oportunidades educativas que dependen del suministro energético.</w:t>
            </w:r>
          </w:p>
          <w:p w14:paraId="46695377" w14:textId="174AA894" w:rsidR="006834EB" w:rsidRPr="00310BB6" w:rsidRDefault="006834EB" w:rsidP="006834EB">
            <w:pPr>
              <w:pStyle w:val="Prrafodelista"/>
              <w:numPr>
                <w:ilvl w:val="0"/>
                <w:numId w:val="9"/>
              </w:numPr>
              <w:adjustRightInd w:val="0"/>
              <w:jc w:val="both"/>
              <w:rPr>
                <w:rFonts w:eastAsia="Calibri" w:cstheme="minorHAnsi"/>
                <w:sz w:val="18"/>
                <w:szCs w:val="18"/>
                <w:lang w:val="es-CO"/>
              </w:rPr>
            </w:pPr>
            <w:r w:rsidRPr="00310BB6">
              <w:rPr>
                <w:rFonts w:eastAsia="Calibri" w:cstheme="minorHAnsi"/>
                <w:sz w:val="18"/>
                <w:szCs w:val="18"/>
                <w:lang w:val="es-CO"/>
              </w:rPr>
              <w:t>Tenencia de bienes y dispositivos</w:t>
            </w:r>
            <w:r w:rsidR="0090378F" w:rsidRPr="00310BB6">
              <w:rPr>
                <w:rFonts w:eastAsia="Calibri" w:cstheme="minorHAnsi"/>
                <w:sz w:val="18"/>
                <w:szCs w:val="18"/>
                <w:lang w:val="es-CO"/>
              </w:rPr>
              <w:t xml:space="preserve"> (</w:t>
            </w:r>
            <w:r w:rsidR="00FD0C9F" w:rsidRPr="00310BB6">
              <w:rPr>
                <w:rFonts w:eastAsia="Calibri" w:cstheme="minorHAnsi"/>
                <w:sz w:val="18"/>
                <w:szCs w:val="18"/>
                <w:lang w:val="es-CO"/>
              </w:rPr>
              <w:t>10</w:t>
            </w:r>
            <w:r w:rsidR="0090378F" w:rsidRPr="00310BB6">
              <w:rPr>
                <w:rFonts w:eastAsia="Calibri" w:cstheme="minorHAnsi"/>
                <w:sz w:val="18"/>
                <w:szCs w:val="18"/>
                <w:lang w:val="es-CO"/>
              </w:rPr>
              <w:t>%)</w:t>
            </w:r>
            <w:r w:rsidRPr="00310BB6">
              <w:rPr>
                <w:rFonts w:eastAsia="Calibri" w:cstheme="minorHAnsi"/>
                <w:sz w:val="18"/>
                <w:szCs w:val="18"/>
                <w:lang w:val="es-CO"/>
              </w:rPr>
              <w:t xml:space="preserve">, donde se evalúa la disponibilidad de acceso a electrodomésticos y dispositivos para las tareas domésticas que mejoren la calidad de vida, como refrigeradores, lavadoras y medios de comunicación. </w:t>
            </w:r>
          </w:p>
          <w:p w14:paraId="41F52DA0" w14:textId="77777777" w:rsidR="00F40C72" w:rsidRPr="00310BB6" w:rsidRDefault="00F40C72" w:rsidP="00F40C72">
            <w:pPr>
              <w:adjustRightInd w:val="0"/>
              <w:jc w:val="both"/>
              <w:rPr>
                <w:rFonts w:eastAsia="Calibri" w:cstheme="minorHAnsi"/>
                <w:sz w:val="18"/>
                <w:szCs w:val="18"/>
                <w:lang w:val="es-CO"/>
              </w:rPr>
            </w:pPr>
          </w:p>
          <w:p w14:paraId="46D63AAB" w14:textId="153B8A05" w:rsidR="006238AE" w:rsidRPr="00310BB6" w:rsidRDefault="00164C63" w:rsidP="00454E52">
            <w:pPr>
              <w:adjustRightInd w:val="0"/>
              <w:jc w:val="both"/>
              <w:rPr>
                <w:rFonts w:eastAsia="Calibri" w:cstheme="minorHAnsi"/>
                <w:color w:val="FF0000"/>
                <w:sz w:val="18"/>
                <w:szCs w:val="18"/>
                <w:lang w:val="es-CO"/>
              </w:rPr>
            </w:pPr>
            <w:r w:rsidRPr="00310BB6">
              <w:rPr>
                <w:rFonts w:eastAsia="Calibri" w:cstheme="minorHAnsi"/>
                <w:sz w:val="18"/>
                <w:szCs w:val="18"/>
                <w:lang w:val="es-CO"/>
              </w:rPr>
              <w:t>Teniendo en cuenta este</w:t>
            </w:r>
            <w:r w:rsidR="002536C6" w:rsidRPr="00310BB6">
              <w:rPr>
                <w:rFonts w:eastAsia="Calibri" w:cstheme="minorHAnsi"/>
                <w:sz w:val="18"/>
                <w:szCs w:val="18"/>
                <w:lang w:val="es-CO"/>
              </w:rPr>
              <w:t xml:space="preserve"> marco conceptual</w:t>
            </w:r>
            <w:r w:rsidR="001742AA" w:rsidRPr="00310BB6">
              <w:rPr>
                <w:rFonts w:eastAsia="Calibri" w:cstheme="minorHAnsi"/>
                <w:sz w:val="18"/>
                <w:szCs w:val="18"/>
                <w:lang w:val="es-CO"/>
              </w:rPr>
              <w:t xml:space="preserve">, la medición de este indicador permite </w:t>
            </w:r>
            <w:r w:rsidR="006D3034" w:rsidRPr="00310BB6">
              <w:rPr>
                <w:rFonts w:eastAsia="Calibri" w:cstheme="minorHAnsi"/>
                <w:sz w:val="18"/>
                <w:szCs w:val="18"/>
                <w:lang w:val="es-CO"/>
              </w:rPr>
              <w:t>evaluar la</w:t>
            </w:r>
            <w:r w:rsidR="00123043" w:rsidRPr="00310BB6">
              <w:rPr>
                <w:rFonts w:eastAsia="Calibri" w:cstheme="minorHAnsi"/>
                <w:sz w:val="18"/>
                <w:szCs w:val="18"/>
                <w:lang w:val="es-CO"/>
              </w:rPr>
              <w:t xml:space="preserve"> variación en el nivel de pobreza energética </w:t>
            </w:r>
            <w:r w:rsidR="00137F83" w:rsidRPr="00310BB6">
              <w:rPr>
                <w:rFonts w:eastAsia="Calibri" w:cstheme="minorHAnsi"/>
                <w:sz w:val="18"/>
                <w:szCs w:val="18"/>
                <w:lang w:val="es-CO"/>
              </w:rPr>
              <w:t xml:space="preserve">a nivel nacional, teniendo en cuenta </w:t>
            </w:r>
            <w:r w:rsidR="008B7BA4" w:rsidRPr="00310BB6">
              <w:rPr>
                <w:rFonts w:eastAsia="Calibri" w:cstheme="minorHAnsi"/>
                <w:sz w:val="18"/>
                <w:szCs w:val="18"/>
                <w:lang w:val="es-CO"/>
              </w:rPr>
              <w:t xml:space="preserve">informacion de </w:t>
            </w:r>
            <w:r w:rsidR="00137F83" w:rsidRPr="00310BB6">
              <w:rPr>
                <w:rFonts w:eastAsia="Calibri" w:cstheme="minorHAnsi"/>
                <w:sz w:val="18"/>
                <w:szCs w:val="18"/>
                <w:lang w:val="es-CO"/>
              </w:rPr>
              <w:t>la totalidad de los departamentos</w:t>
            </w:r>
            <w:r w:rsidR="004E2966" w:rsidRPr="00310BB6">
              <w:rPr>
                <w:rFonts w:eastAsia="Calibri" w:cstheme="minorHAnsi"/>
                <w:sz w:val="18"/>
                <w:szCs w:val="18"/>
                <w:lang w:val="es-CO"/>
              </w:rPr>
              <w:t xml:space="preserve"> del pais</w:t>
            </w:r>
            <w:r w:rsidR="00137F83" w:rsidRPr="00310BB6">
              <w:rPr>
                <w:rFonts w:eastAsia="Calibri" w:cstheme="minorHAnsi"/>
                <w:sz w:val="18"/>
                <w:szCs w:val="18"/>
                <w:lang w:val="es-CO"/>
              </w:rPr>
              <w:t>,</w:t>
            </w:r>
            <w:r w:rsidR="006A0EBD" w:rsidRPr="00310BB6">
              <w:rPr>
                <w:rFonts w:eastAsia="Calibri" w:cstheme="minorHAnsi"/>
                <w:sz w:val="18"/>
                <w:szCs w:val="18"/>
                <w:lang w:val="es-CO"/>
              </w:rPr>
              <w:t xml:space="preserve"> evaluados en el sector urbano y rural y</w:t>
            </w:r>
            <w:r w:rsidR="00137F83" w:rsidRPr="00310BB6">
              <w:rPr>
                <w:rFonts w:eastAsia="Calibri" w:cstheme="minorHAnsi"/>
                <w:sz w:val="18"/>
                <w:szCs w:val="18"/>
                <w:lang w:val="es-CO"/>
              </w:rPr>
              <w:t xml:space="preserve"> </w:t>
            </w:r>
            <w:r w:rsidR="008B7BA4" w:rsidRPr="00310BB6">
              <w:rPr>
                <w:rFonts w:eastAsia="Calibri" w:cstheme="minorHAnsi"/>
                <w:sz w:val="18"/>
                <w:szCs w:val="18"/>
                <w:lang w:val="es-CO"/>
              </w:rPr>
              <w:t xml:space="preserve">analizados desde las cuatro dimensiones abordadas en el estudio de </w:t>
            </w:r>
            <w:r w:rsidR="00673063" w:rsidRPr="00310BB6">
              <w:rPr>
                <w:rFonts w:eastAsia="Calibri" w:cstheme="minorHAnsi"/>
                <w:sz w:val="18"/>
                <w:szCs w:val="18"/>
                <w:lang w:val="es-CO"/>
              </w:rPr>
              <w:t xml:space="preserve">Fundación Promigas en 2022 y 2023, </w:t>
            </w:r>
            <w:r w:rsidR="00440D02" w:rsidRPr="00310BB6">
              <w:rPr>
                <w:rFonts w:eastAsia="Calibri" w:cstheme="minorHAnsi"/>
                <w:sz w:val="18"/>
                <w:szCs w:val="18"/>
                <w:lang w:val="es-CO"/>
              </w:rPr>
              <w:t xml:space="preserve">el cual </w:t>
            </w:r>
            <w:r w:rsidR="00673063" w:rsidRPr="00310BB6">
              <w:rPr>
                <w:rFonts w:eastAsia="Calibri" w:cstheme="minorHAnsi"/>
                <w:sz w:val="18"/>
                <w:szCs w:val="18"/>
                <w:lang w:val="es-CO"/>
              </w:rPr>
              <w:t>toma como base informaci</w:t>
            </w:r>
            <w:r w:rsidR="00440D02" w:rsidRPr="00310BB6">
              <w:rPr>
                <w:rFonts w:eastAsia="Calibri" w:cstheme="minorHAnsi"/>
                <w:sz w:val="18"/>
                <w:szCs w:val="18"/>
                <w:lang w:val="es-CO"/>
              </w:rPr>
              <w:t>ó</w:t>
            </w:r>
            <w:r w:rsidR="00673063" w:rsidRPr="00310BB6">
              <w:rPr>
                <w:rFonts w:eastAsia="Calibri" w:cstheme="minorHAnsi"/>
                <w:sz w:val="18"/>
                <w:szCs w:val="18"/>
                <w:lang w:val="es-CO"/>
              </w:rPr>
              <w:t xml:space="preserve">n </w:t>
            </w:r>
            <w:r w:rsidR="001E42C4" w:rsidRPr="00310BB6">
              <w:rPr>
                <w:rFonts w:eastAsia="Calibri" w:cstheme="minorHAnsi"/>
                <w:sz w:val="18"/>
                <w:szCs w:val="18"/>
                <w:lang w:val="es-CO"/>
              </w:rPr>
              <w:t xml:space="preserve">oficial </w:t>
            </w:r>
            <w:r w:rsidR="00673063" w:rsidRPr="00310BB6">
              <w:rPr>
                <w:rFonts w:eastAsia="Calibri" w:cstheme="minorHAnsi"/>
                <w:sz w:val="18"/>
                <w:szCs w:val="18"/>
                <w:lang w:val="es-CO"/>
              </w:rPr>
              <w:t>tanto del DANE</w:t>
            </w:r>
            <w:r w:rsidR="00581540" w:rsidRPr="00310BB6">
              <w:rPr>
                <w:rFonts w:eastAsia="Calibri" w:cstheme="minorHAnsi"/>
                <w:sz w:val="18"/>
                <w:szCs w:val="18"/>
                <w:lang w:val="es-CO"/>
              </w:rPr>
              <w:t xml:space="preserve">, </w:t>
            </w:r>
            <w:r w:rsidR="004E2966" w:rsidRPr="00310BB6">
              <w:rPr>
                <w:rFonts w:eastAsia="Calibri" w:cstheme="minorHAnsi"/>
                <w:sz w:val="18"/>
                <w:szCs w:val="18"/>
                <w:lang w:val="es-CO"/>
              </w:rPr>
              <w:t>ICBF</w:t>
            </w:r>
            <w:r w:rsidR="00581540" w:rsidRPr="00310BB6">
              <w:rPr>
                <w:rFonts w:eastAsia="Calibri" w:cstheme="minorHAnsi"/>
                <w:sz w:val="18"/>
                <w:szCs w:val="18"/>
                <w:lang w:val="es-CO"/>
              </w:rPr>
              <w:t xml:space="preserve">, </w:t>
            </w:r>
            <w:r w:rsidR="00340F04" w:rsidRPr="00310BB6">
              <w:rPr>
                <w:rFonts w:eastAsia="Calibri" w:cstheme="minorHAnsi"/>
                <w:sz w:val="18"/>
                <w:szCs w:val="18"/>
                <w:lang w:val="es-CO"/>
              </w:rPr>
              <w:t>IPSE, Superintendencia de servicios públicos domiciliarios</w:t>
            </w:r>
            <w:r w:rsidR="004E2966" w:rsidRPr="00310BB6">
              <w:rPr>
                <w:rFonts w:eastAsia="Calibri" w:cstheme="minorHAnsi"/>
                <w:sz w:val="18"/>
                <w:szCs w:val="18"/>
                <w:lang w:val="es-CO"/>
              </w:rPr>
              <w:t xml:space="preserve">. </w:t>
            </w:r>
            <w:r w:rsidR="00440D02" w:rsidRPr="00310BB6">
              <w:rPr>
                <w:rFonts w:eastAsia="Calibri" w:cstheme="minorHAnsi"/>
                <w:sz w:val="18"/>
                <w:szCs w:val="18"/>
                <w:lang w:val="es-CO"/>
              </w:rPr>
              <w:t xml:space="preserve">El seguimiento a este indicador permite evaluar </w:t>
            </w:r>
            <w:r w:rsidR="003B0BE5" w:rsidRPr="00310BB6">
              <w:rPr>
                <w:rFonts w:eastAsia="Calibri" w:cstheme="minorHAnsi"/>
                <w:sz w:val="18"/>
                <w:szCs w:val="18"/>
                <w:lang w:val="es-CO"/>
              </w:rPr>
              <w:t xml:space="preserve">la efectividad en la implementación de las políticas públicas necesarias para mejorar el </w:t>
            </w:r>
            <w:r w:rsidR="006D3034" w:rsidRPr="00310BB6">
              <w:rPr>
                <w:rFonts w:eastAsia="Calibri" w:cstheme="minorHAnsi"/>
                <w:sz w:val="18"/>
                <w:szCs w:val="18"/>
                <w:lang w:val="es-CO"/>
              </w:rPr>
              <w:t>nivel de pobreza energética multi</w:t>
            </w:r>
            <w:r w:rsidR="00672DBE" w:rsidRPr="00310BB6">
              <w:rPr>
                <w:rFonts w:eastAsia="Calibri" w:cstheme="minorHAnsi"/>
                <w:sz w:val="18"/>
                <w:szCs w:val="18"/>
                <w:lang w:val="es-CO"/>
              </w:rPr>
              <w:t>di</w:t>
            </w:r>
            <w:r w:rsidR="006D3034" w:rsidRPr="00310BB6">
              <w:rPr>
                <w:rFonts w:eastAsia="Calibri" w:cstheme="minorHAnsi"/>
                <w:sz w:val="18"/>
                <w:szCs w:val="18"/>
                <w:lang w:val="es-CO"/>
              </w:rPr>
              <w:t xml:space="preserve">mensional aportando a la gobernanza ambiental del sector minero energético. </w:t>
            </w:r>
          </w:p>
        </w:tc>
      </w:tr>
      <w:tr w:rsidR="006238AE" w:rsidRPr="00310BB6" w14:paraId="2D947EDA" w14:textId="77777777" w:rsidTr="00D66A17">
        <w:trPr>
          <w:trHeight w:val="20"/>
        </w:trPr>
        <w:tc>
          <w:tcPr>
            <w:tcW w:w="799" w:type="pct"/>
            <w:shd w:val="clear" w:color="auto" w:fill="D9D9D9"/>
            <w:vAlign w:val="center"/>
          </w:tcPr>
          <w:p w14:paraId="38E847E8" w14:textId="77777777" w:rsidR="006238AE" w:rsidRPr="00310BB6" w:rsidRDefault="006238AE" w:rsidP="00A108D7">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color w:val="FF0000"/>
              </w:rPr>
            </w:sdtEndPr>
            <w:sdtContent>
              <w:p w14:paraId="05FE07F6" w14:textId="20CA0113" w:rsidR="007E6D42" w:rsidRPr="00310BB6" w:rsidRDefault="007E6D42" w:rsidP="007E6D42">
                <w:pPr>
                  <w:jc w:val="center"/>
                  <w:rPr>
                    <w:rFonts w:ascii="Cambria Math" w:eastAsiaTheme="minorEastAsia" w:hAnsi="Cambria Math"/>
                    <w:i/>
                    <w:sz w:val="20"/>
                    <w:szCs w:val="20"/>
                    <w:lang w:val="es-CO"/>
                  </w:rPr>
                </w:pPr>
                <w:r w:rsidRPr="00310BB6">
                  <w:rPr>
                    <w:rFonts w:ascii="Cambria Math" w:hAnsi="Cambria Math"/>
                    <w:i/>
                    <w:lang w:val="es-CO"/>
                  </w:rPr>
                  <w:br/>
                </w:r>
                <m:oMathPara>
                  <m:oMath>
                    <m:r>
                      <w:rPr>
                        <w:rFonts w:ascii="Cambria Math" w:hAnsi="Cambria Math"/>
                        <w:sz w:val="20"/>
                        <w:szCs w:val="20"/>
                        <w:lang w:val="es-CO"/>
                      </w:rPr>
                      <m:t>Variación NPEM</m:t>
                    </m:r>
                    <m:d>
                      <m:dPr>
                        <m:ctrlPr>
                          <w:rPr>
                            <w:rFonts w:ascii="Cambria Math" w:hAnsi="Cambria Math"/>
                            <w:i/>
                            <w:sz w:val="20"/>
                            <w:szCs w:val="20"/>
                            <w:lang w:val="es-CO"/>
                          </w:rPr>
                        </m:ctrlPr>
                      </m:dPr>
                      <m:e>
                        <m:r>
                          <w:rPr>
                            <w:rFonts w:ascii="Cambria Math" w:hAnsi="Cambria Math"/>
                            <w:sz w:val="20"/>
                            <w:szCs w:val="20"/>
                            <w:lang w:val="es-CO"/>
                          </w:rPr>
                          <m:t>%</m:t>
                        </m:r>
                      </m:e>
                    </m:d>
                    <m:r>
                      <w:rPr>
                        <w:rFonts w:ascii="Cambria Math" w:hAnsi="Cambria Math"/>
                        <w:sz w:val="20"/>
                        <w:szCs w:val="20"/>
                        <w:lang w:val="es-CO"/>
                      </w:rPr>
                      <m:t>=</m:t>
                    </m:r>
                    <m:d>
                      <m:dPr>
                        <m:ctrlPr>
                          <w:rPr>
                            <w:rFonts w:ascii="Cambria Math" w:hAnsi="Cambria Math"/>
                            <w:i/>
                            <w:sz w:val="20"/>
                            <w:szCs w:val="20"/>
                            <w:lang w:val="es-CO"/>
                          </w:rPr>
                        </m:ctrlPr>
                      </m:dPr>
                      <m:e>
                        <m:f>
                          <m:fPr>
                            <m:ctrlPr>
                              <w:rPr>
                                <w:rFonts w:ascii="Cambria Math" w:hAnsi="Cambria Math"/>
                                <w:i/>
                                <w:sz w:val="20"/>
                                <w:szCs w:val="20"/>
                                <w:lang w:val="es-CO"/>
                              </w:rPr>
                            </m:ctrlPr>
                          </m:fPr>
                          <m:num>
                            <m:sSub>
                              <m:sSubPr>
                                <m:ctrlPr>
                                  <w:rPr>
                                    <w:rFonts w:ascii="Cambria Math" w:hAnsi="Cambria Math"/>
                                    <w:i/>
                                    <w:sz w:val="20"/>
                                    <w:szCs w:val="20"/>
                                    <w:lang w:val="es-CO"/>
                                  </w:rPr>
                                </m:ctrlPr>
                              </m:sSubPr>
                              <m:e>
                                <m:r>
                                  <w:rPr>
                                    <w:rFonts w:ascii="Cambria Math" w:hAnsi="Cambria Math"/>
                                    <w:sz w:val="20"/>
                                    <w:szCs w:val="20"/>
                                    <w:lang w:val="es-CO"/>
                                  </w:rPr>
                                  <m:t>PEM</m:t>
                                </m:r>
                              </m:e>
                              <m:sub>
                                <m:r>
                                  <w:rPr>
                                    <w:rFonts w:ascii="Cambria Math" w:hAnsi="Cambria Math"/>
                                    <w:sz w:val="20"/>
                                    <w:szCs w:val="20"/>
                                    <w:lang w:val="es-CO"/>
                                  </w:rPr>
                                  <m:t>n-1</m:t>
                                </m:r>
                              </m:sub>
                            </m:sSub>
                            <m:r>
                              <w:rPr>
                                <w:rFonts w:ascii="Cambria Math" w:hAnsi="Cambria Math"/>
                                <w:sz w:val="20"/>
                                <w:szCs w:val="20"/>
                                <w:lang w:val="es-CO"/>
                              </w:rPr>
                              <m:t>-</m:t>
                            </m:r>
                            <m:sSub>
                              <m:sSubPr>
                                <m:ctrlPr>
                                  <w:rPr>
                                    <w:rFonts w:ascii="Cambria Math" w:hAnsi="Cambria Math"/>
                                    <w:i/>
                                    <w:sz w:val="20"/>
                                    <w:szCs w:val="20"/>
                                    <w:lang w:val="es-CO"/>
                                  </w:rPr>
                                </m:ctrlPr>
                              </m:sSubPr>
                              <m:e>
                                <m:r>
                                  <w:rPr>
                                    <w:rFonts w:ascii="Cambria Math" w:hAnsi="Cambria Math"/>
                                    <w:sz w:val="20"/>
                                    <w:szCs w:val="20"/>
                                    <w:lang w:val="es-CO"/>
                                  </w:rPr>
                                  <m:t>PEM</m:t>
                                </m:r>
                              </m:e>
                              <m:sub>
                                <m:r>
                                  <w:rPr>
                                    <w:rFonts w:ascii="Cambria Math" w:hAnsi="Cambria Math"/>
                                    <w:sz w:val="20"/>
                                    <w:szCs w:val="20"/>
                                    <w:lang w:val="es-CO"/>
                                  </w:rPr>
                                  <m:t>n</m:t>
                                </m:r>
                              </m:sub>
                            </m:sSub>
                          </m:num>
                          <m:den>
                            <m:sSub>
                              <m:sSubPr>
                                <m:ctrlPr>
                                  <w:rPr>
                                    <w:rFonts w:ascii="Cambria Math" w:hAnsi="Cambria Math"/>
                                    <w:i/>
                                    <w:sz w:val="20"/>
                                    <w:szCs w:val="20"/>
                                    <w:lang w:val="es-CO"/>
                                  </w:rPr>
                                </m:ctrlPr>
                              </m:sSubPr>
                              <m:e>
                                <m:r>
                                  <w:rPr>
                                    <w:rFonts w:ascii="Cambria Math" w:hAnsi="Cambria Math"/>
                                    <w:sz w:val="20"/>
                                    <w:szCs w:val="20"/>
                                    <w:lang w:val="es-CO"/>
                                  </w:rPr>
                                  <m:t>PE</m:t>
                                </m:r>
                              </m:e>
                              <m:sub>
                                <m:r>
                                  <w:rPr>
                                    <w:rFonts w:ascii="Cambria Math" w:hAnsi="Cambria Math"/>
                                    <w:sz w:val="20"/>
                                    <w:szCs w:val="20"/>
                                    <w:lang w:val="es-CO"/>
                                  </w:rPr>
                                  <m:t>n-1</m:t>
                                </m:r>
                              </m:sub>
                            </m:sSub>
                          </m:den>
                        </m:f>
                      </m:e>
                    </m:d>
                    <m:r>
                      <w:rPr>
                        <w:rFonts w:ascii="Cambria Math" w:hAnsi="Cambria Math"/>
                        <w:sz w:val="20"/>
                        <w:szCs w:val="20"/>
                        <w:lang w:val="es-CO"/>
                      </w:rPr>
                      <m:t>* 100</m:t>
                    </m:r>
                  </m:oMath>
                </m:oMathPara>
              </w:p>
              <w:p w14:paraId="68307CA5" w14:textId="5AB7F0C2" w:rsidR="00F47537" w:rsidRPr="00310BB6" w:rsidRDefault="00F47537" w:rsidP="00F47537">
                <w:pPr>
                  <w:rPr>
                    <w:rFonts w:eastAsiaTheme="minorEastAsia"/>
                    <w:sz w:val="20"/>
                    <w:szCs w:val="20"/>
                    <w:lang w:val="es-CO"/>
                  </w:rPr>
                </w:pPr>
                <w:r w:rsidRPr="00310BB6">
                  <w:rPr>
                    <w:rFonts w:eastAsiaTheme="minorEastAsia"/>
                    <w:sz w:val="20"/>
                    <w:szCs w:val="20"/>
                    <w:lang w:val="es-CO"/>
                  </w:rPr>
                  <w:t xml:space="preserve">Siendo: </w:t>
                </w:r>
              </w:p>
              <w:p w14:paraId="49C337EA" w14:textId="0097E70F" w:rsidR="00F47537" w:rsidRPr="00310BB6" w:rsidRDefault="0074493C" w:rsidP="00F47537">
                <w:pPr>
                  <w:rPr>
                    <w:rFonts w:eastAsia="Calibri" w:cstheme="minorHAnsi"/>
                    <w:sz w:val="18"/>
                    <w:szCs w:val="18"/>
                    <w:lang w:val="es-CO"/>
                  </w:rPr>
                </w:pPr>
                <w:r w:rsidRPr="00310BB6">
                  <w:rPr>
                    <w:rFonts w:eastAsia="Calibri" w:cstheme="minorHAnsi"/>
                    <w:sz w:val="18"/>
                    <w:szCs w:val="18"/>
                    <w:lang w:val="es-CO"/>
                  </w:rPr>
                  <w:t>PE</w:t>
                </w:r>
                <w:r w:rsidR="00E36C37" w:rsidRPr="00310BB6">
                  <w:rPr>
                    <w:rFonts w:eastAsia="Calibri" w:cstheme="minorHAnsi"/>
                    <w:sz w:val="18"/>
                    <w:szCs w:val="18"/>
                    <w:lang w:val="es-CO"/>
                  </w:rPr>
                  <w:t>M</w:t>
                </w:r>
                <w:r w:rsidR="006F28ED" w:rsidRPr="00310BB6">
                  <w:rPr>
                    <w:rFonts w:eastAsia="Calibri" w:cstheme="minorHAnsi"/>
                    <w:sz w:val="18"/>
                    <w:szCs w:val="18"/>
                    <w:lang w:val="es-CO"/>
                  </w:rPr>
                  <w:t>n</w:t>
                </w:r>
                <w:r w:rsidRPr="00310BB6">
                  <w:rPr>
                    <w:rFonts w:eastAsia="Calibri" w:cstheme="minorHAnsi"/>
                    <w:sz w:val="18"/>
                    <w:szCs w:val="18"/>
                    <w:lang w:val="es-CO"/>
                  </w:rPr>
                  <w:t xml:space="preserve"> = Número de personas en pobreza energética en el año actual</w:t>
                </w:r>
                <w:r w:rsidR="006F28ED" w:rsidRPr="00310BB6">
                  <w:rPr>
                    <w:rFonts w:eastAsia="Calibri" w:cstheme="minorHAnsi"/>
                    <w:sz w:val="18"/>
                    <w:szCs w:val="18"/>
                    <w:lang w:val="es-CO"/>
                  </w:rPr>
                  <w:t xml:space="preserve"> n</w:t>
                </w:r>
              </w:p>
              <w:p w14:paraId="4729BCA2" w14:textId="5E87E3EB" w:rsidR="0074493C" w:rsidRPr="00310BB6" w:rsidRDefault="009A7D98" w:rsidP="00F47537">
                <w:pPr>
                  <w:rPr>
                    <w:rFonts w:eastAsia="Calibri" w:cstheme="minorHAnsi"/>
                    <w:sz w:val="18"/>
                    <w:szCs w:val="18"/>
                    <w:lang w:val="es-CO"/>
                  </w:rPr>
                </w:pPr>
                <w:r w:rsidRPr="00310BB6">
                  <w:rPr>
                    <w:rFonts w:eastAsia="Calibri" w:cstheme="minorHAnsi"/>
                    <w:sz w:val="18"/>
                    <w:szCs w:val="18"/>
                    <w:lang w:val="es-CO"/>
                  </w:rPr>
                  <w:t>PE</w:t>
                </w:r>
                <w:r w:rsidR="00E36C37" w:rsidRPr="00310BB6">
                  <w:rPr>
                    <w:rFonts w:eastAsia="Calibri" w:cstheme="minorHAnsi"/>
                    <w:sz w:val="18"/>
                    <w:szCs w:val="18"/>
                    <w:lang w:val="es-CO"/>
                  </w:rPr>
                  <w:t>Mn</w:t>
                </w:r>
                <w:r w:rsidRPr="00310BB6">
                  <w:rPr>
                    <w:rFonts w:eastAsia="Calibri" w:cstheme="minorHAnsi"/>
                    <w:sz w:val="18"/>
                    <w:szCs w:val="18"/>
                    <w:lang w:val="es-CO"/>
                  </w:rPr>
                  <w:t>-1 = Número de personas en pobreza energética en el año inmediatamente anterior</w:t>
                </w:r>
                <w:r w:rsidR="006F28ED" w:rsidRPr="00310BB6">
                  <w:rPr>
                    <w:rFonts w:eastAsia="Calibri" w:cstheme="minorHAnsi"/>
                    <w:sz w:val="18"/>
                    <w:szCs w:val="18"/>
                    <w:lang w:val="es-CO"/>
                  </w:rPr>
                  <w:t>, n-1</w:t>
                </w:r>
                <w:r w:rsidRPr="00310BB6">
                  <w:rPr>
                    <w:rFonts w:eastAsia="Calibri" w:cstheme="minorHAnsi"/>
                    <w:sz w:val="18"/>
                    <w:szCs w:val="18"/>
                    <w:lang w:val="es-CO"/>
                  </w:rPr>
                  <w:t>.</w:t>
                </w:r>
              </w:p>
              <w:p w14:paraId="421B54E4" w14:textId="7D840955" w:rsidR="006238AE" w:rsidRPr="00310BB6" w:rsidRDefault="00000000" w:rsidP="00E54A32">
                <w:pPr>
                  <w:spacing w:line="276" w:lineRule="auto"/>
                  <w:ind w:right="90"/>
                  <w:jc w:val="both"/>
                  <w:rPr>
                    <w:rFonts w:eastAsia="Calibri" w:cstheme="minorHAnsi"/>
                    <w:kern w:val="2"/>
                    <w:sz w:val="18"/>
                    <w:szCs w:val="18"/>
                    <w:lang w:val="es-CO"/>
                    <w14:ligatures w14:val="standardContextual"/>
                  </w:rPr>
                </w:pPr>
              </w:p>
            </w:sdtContent>
          </w:sdt>
        </w:tc>
      </w:tr>
      <w:tr w:rsidR="006238AE" w:rsidRPr="00310BB6" w14:paraId="282679F7" w14:textId="77777777" w:rsidTr="00D66A17">
        <w:trPr>
          <w:trHeight w:val="20"/>
        </w:trPr>
        <w:tc>
          <w:tcPr>
            <w:tcW w:w="799" w:type="pct"/>
            <w:shd w:val="clear" w:color="auto" w:fill="D9D9D9"/>
            <w:vAlign w:val="center"/>
          </w:tcPr>
          <w:p w14:paraId="34D34ABC" w14:textId="77777777" w:rsidR="006238AE" w:rsidRPr="00310BB6" w:rsidRDefault="006238AE" w:rsidP="00A108D7">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Metodología de cálculo</w:t>
            </w:r>
          </w:p>
        </w:tc>
        <w:tc>
          <w:tcPr>
            <w:tcW w:w="4201" w:type="pct"/>
            <w:gridSpan w:val="8"/>
          </w:tcPr>
          <w:p w14:paraId="6FF754EB" w14:textId="77777777" w:rsidR="006340B7" w:rsidRPr="00310BB6" w:rsidRDefault="006340B7" w:rsidP="006340B7">
            <w:pPr>
              <w:spacing w:line="276" w:lineRule="auto"/>
              <w:ind w:right="90"/>
              <w:jc w:val="both"/>
              <w:rPr>
                <w:rFonts w:eastAsia="Calibri" w:cstheme="minorHAnsi"/>
                <w:sz w:val="18"/>
                <w:szCs w:val="18"/>
                <w:u w:val="single"/>
                <w:lang w:val="es-CO"/>
              </w:rPr>
            </w:pPr>
            <w:r w:rsidRPr="00310BB6">
              <w:rPr>
                <w:rFonts w:eastAsia="Calibri" w:cstheme="minorHAnsi"/>
                <w:sz w:val="18"/>
                <w:szCs w:val="18"/>
                <w:u w:val="single"/>
                <w:lang w:val="es-CO"/>
              </w:rPr>
              <w:t>Recolección de los datos:</w:t>
            </w:r>
          </w:p>
          <w:p w14:paraId="5B1BD33C" w14:textId="3AD6857E" w:rsidR="00CD25C9" w:rsidRPr="00310BB6" w:rsidRDefault="00CD25C9" w:rsidP="00CD25C9">
            <w:pPr>
              <w:jc w:val="both"/>
              <w:rPr>
                <w:rFonts w:eastAsia="Calibri" w:cstheme="minorHAnsi"/>
                <w:sz w:val="18"/>
                <w:szCs w:val="18"/>
                <w:lang w:val="es-CO"/>
              </w:rPr>
            </w:pPr>
            <w:r w:rsidRPr="00310BB6">
              <w:rPr>
                <w:rFonts w:eastAsia="Calibri" w:cstheme="minorHAnsi"/>
                <w:sz w:val="18"/>
                <w:szCs w:val="18"/>
                <w:lang w:val="es-CO"/>
              </w:rPr>
              <w:t xml:space="preserve">Para llevar a cabo el cálculo de este indicador se define como la metodología más amplia y conveniente, la metodología aplicada por parte de la Fundación Promigas desde el 2022 </w:t>
            </w:r>
            <w:r w:rsidR="006813F6" w:rsidRPr="00310BB6">
              <w:rPr>
                <w:rFonts w:eastAsia="Calibri" w:cstheme="minorHAnsi"/>
                <w:sz w:val="18"/>
                <w:szCs w:val="18"/>
                <w:lang w:val="es-CO"/>
              </w:rPr>
              <w:t xml:space="preserve">y 2023 </w:t>
            </w:r>
            <w:r w:rsidRPr="00310BB6">
              <w:rPr>
                <w:rFonts w:eastAsia="Calibri" w:cstheme="minorHAnsi"/>
                <w:sz w:val="18"/>
                <w:szCs w:val="18"/>
                <w:lang w:val="es-CO"/>
              </w:rPr>
              <w:t>para calcular el IMPE (</w:t>
            </w:r>
            <w:r w:rsidR="006813F6" w:rsidRPr="00310BB6">
              <w:rPr>
                <w:rFonts w:eastAsia="Calibri" w:cstheme="minorHAnsi"/>
                <w:sz w:val="18"/>
                <w:szCs w:val="18"/>
                <w:lang w:val="es-CO"/>
              </w:rPr>
              <w:t>Índice</w:t>
            </w:r>
            <w:r w:rsidRPr="00310BB6">
              <w:rPr>
                <w:rFonts w:eastAsia="Calibri" w:cstheme="minorHAnsi"/>
                <w:sz w:val="18"/>
                <w:szCs w:val="18"/>
                <w:lang w:val="es-CO"/>
              </w:rPr>
              <w:t xml:space="preserve"> Multidimensional de Pobreza Energética) que a su vez sigue la metodología de medición de pobreza multidimensional de Alkire y Foster (AF</w:t>
            </w:r>
            <w:r w:rsidR="00DE01DB" w:rsidRPr="00310BB6">
              <w:rPr>
                <w:rFonts w:eastAsia="Calibri" w:cstheme="minorHAnsi"/>
                <w:sz w:val="18"/>
                <w:szCs w:val="18"/>
                <w:lang w:val="es-CO"/>
              </w:rPr>
              <w:t>,2011</w:t>
            </w:r>
            <w:r w:rsidRPr="00310BB6">
              <w:rPr>
                <w:rFonts w:eastAsia="Calibri" w:cstheme="minorHAnsi"/>
                <w:sz w:val="18"/>
                <w:szCs w:val="18"/>
                <w:lang w:val="es-CO"/>
              </w:rPr>
              <w:t xml:space="preserve">), que permite identificar a las personas que simultáneamente tienen carencias en acceso, calidad y tenencia de dispositivos. </w:t>
            </w:r>
          </w:p>
          <w:p w14:paraId="2A20E225" w14:textId="77777777" w:rsidR="00517BC8" w:rsidRPr="00310BB6" w:rsidRDefault="00517BC8" w:rsidP="00CD25C9">
            <w:pPr>
              <w:jc w:val="both"/>
              <w:rPr>
                <w:rFonts w:eastAsia="Calibri" w:cstheme="minorHAnsi"/>
                <w:sz w:val="18"/>
                <w:szCs w:val="18"/>
                <w:lang w:val="es-CO"/>
              </w:rPr>
            </w:pPr>
          </w:p>
          <w:p w14:paraId="236481DC" w14:textId="5D1744C8" w:rsidR="00517BC8" w:rsidRPr="00310BB6" w:rsidRDefault="00A259A5" w:rsidP="00CD25C9">
            <w:pPr>
              <w:jc w:val="both"/>
              <w:rPr>
                <w:rFonts w:eastAsia="Calibri" w:cstheme="minorHAnsi"/>
                <w:sz w:val="18"/>
                <w:szCs w:val="18"/>
                <w:lang w:val="es-CO"/>
              </w:rPr>
            </w:pPr>
            <w:r w:rsidRPr="00310BB6">
              <w:rPr>
                <w:rFonts w:eastAsia="Calibri" w:cstheme="minorHAnsi"/>
                <w:sz w:val="18"/>
                <w:szCs w:val="18"/>
                <w:lang w:val="es-CO"/>
              </w:rPr>
              <w:t>Según el estudio de Fundación Promigas realizado en 2022 y 2023, dentro de las consideraciones a analizar en cada dimensión para la medición del índice de pobreza energética multidimensional se encuentran las siguientes:</w:t>
            </w:r>
          </w:p>
          <w:p w14:paraId="6ACE2C3F" w14:textId="77777777" w:rsidR="00517BC8" w:rsidRPr="00310BB6" w:rsidRDefault="00517BC8" w:rsidP="00CD25C9">
            <w:pPr>
              <w:jc w:val="both"/>
              <w:rPr>
                <w:rFonts w:eastAsia="Calibri" w:cstheme="minorHAnsi"/>
                <w:sz w:val="18"/>
                <w:szCs w:val="18"/>
                <w:lang w:val="es-CO"/>
              </w:rPr>
            </w:pPr>
          </w:p>
          <w:tbl>
            <w:tblPr>
              <w:tblStyle w:val="Tablaconcuadrcula1"/>
              <w:tblW w:w="0" w:type="auto"/>
              <w:tblLook w:val="04A0" w:firstRow="1" w:lastRow="0" w:firstColumn="1" w:lastColumn="0" w:noHBand="0" w:noVBand="1"/>
            </w:tblPr>
            <w:tblGrid>
              <w:gridCol w:w="1726"/>
              <w:gridCol w:w="1922"/>
              <w:gridCol w:w="1607"/>
              <w:gridCol w:w="2099"/>
            </w:tblGrid>
            <w:tr w:rsidR="00BE1709" w:rsidRPr="00310BB6" w14:paraId="02CD58BE" w14:textId="77777777" w:rsidTr="009C107F">
              <w:trPr>
                <w:trHeight w:val="315"/>
              </w:trPr>
              <w:tc>
                <w:tcPr>
                  <w:tcW w:w="0" w:type="auto"/>
                  <w:gridSpan w:val="4"/>
                  <w:shd w:val="clear" w:color="auto" w:fill="A6A6A6" w:themeFill="background1" w:themeFillShade="A6"/>
                  <w:noWrap/>
                  <w:vAlign w:val="center"/>
                  <w:hideMark/>
                </w:tcPr>
                <w:p w14:paraId="23EAD3D5" w14:textId="43EE2935" w:rsidR="00BE1709" w:rsidRPr="00310BB6" w:rsidRDefault="00BE1709" w:rsidP="00BE1709">
                  <w:pPr>
                    <w:jc w:val="center"/>
                    <w:rPr>
                      <w:rFonts w:asciiTheme="minorHAnsi" w:eastAsia="Times New Roman" w:hAnsiTheme="minorHAnsi" w:cstheme="minorHAnsi"/>
                      <w:b/>
                      <w:bCs/>
                      <w:color w:val="000000"/>
                      <w:sz w:val="14"/>
                      <w:szCs w:val="14"/>
                      <w:lang w:eastAsia="es-CO"/>
                    </w:rPr>
                  </w:pPr>
                  <w:r w:rsidRPr="00310BB6">
                    <w:rPr>
                      <w:rFonts w:asciiTheme="minorHAnsi" w:eastAsia="Times New Roman" w:hAnsiTheme="minorHAnsi" w:cstheme="minorHAnsi"/>
                      <w:b/>
                      <w:bCs/>
                      <w:color w:val="000000"/>
                      <w:sz w:val="14"/>
                      <w:szCs w:val="14"/>
                      <w:lang w:eastAsia="es-CO"/>
                    </w:rPr>
                    <w:t xml:space="preserve">Componente del IMPE - Estudio </w:t>
                  </w:r>
                  <w:r w:rsidR="00AF54CD" w:rsidRPr="00310BB6">
                    <w:rPr>
                      <w:rFonts w:asciiTheme="minorHAnsi" w:eastAsia="Times New Roman" w:hAnsiTheme="minorHAnsi" w:cstheme="minorHAnsi"/>
                      <w:b/>
                      <w:bCs/>
                      <w:color w:val="000000"/>
                      <w:sz w:val="14"/>
                      <w:szCs w:val="14"/>
                      <w:lang w:eastAsia="es-CO"/>
                    </w:rPr>
                    <w:t xml:space="preserve">Fundación </w:t>
                  </w:r>
                  <w:r w:rsidRPr="00310BB6">
                    <w:rPr>
                      <w:rFonts w:asciiTheme="minorHAnsi" w:eastAsia="Times New Roman" w:hAnsiTheme="minorHAnsi" w:cstheme="minorHAnsi"/>
                      <w:b/>
                      <w:bCs/>
                      <w:color w:val="000000"/>
                      <w:sz w:val="14"/>
                      <w:szCs w:val="14"/>
                      <w:lang w:eastAsia="es-CO"/>
                    </w:rPr>
                    <w:t xml:space="preserve">Promigas </w:t>
                  </w:r>
                  <w:r w:rsidR="00AF54CD" w:rsidRPr="00310BB6">
                    <w:rPr>
                      <w:rFonts w:asciiTheme="minorHAnsi" w:eastAsia="Times New Roman" w:hAnsiTheme="minorHAnsi" w:cstheme="minorHAnsi"/>
                      <w:b/>
                      <w:bCs/>
                      <w:color w:val="000000"/>
                      <w:sz w:val="14"/>
                      <w:szCs w:val="14"/>
                      <w:lang w:eastAsia="es-CO"/>
                    </w:rPr>
                    <w:t xml:space="preserve">2022- </w:t>
                  </w:r>
                  <w:r w:rsidRPr="00310BB6">
                    <w:rPr>
                      <w:rFonts w:asciiTheme="minorHAnsi" w:eastAsia="Times New Roman" w:hAnsiTheme="minorHAnsi" w:cstheme="minorHAnsi"/>
                      <w:b/>
                      <w:bCs/>
                      <w:color w:val="000000"/>
                      <w:sz w:val="14"/>
                      <w:szCs w:val="14"/>
                      <w:lang w:eastAsia="es-CO"/>
                    </w:rPr>
                    <w:t>2023</w:t>
                  </w:r>
                </w:p>
              </w:tc>
            </w:tr>
            <w:tr w:rsidR="00BE1709" w:rsidRPr="00310BB6" w14:paraId="4DA74D9B" w14:textId="77777777" w:rsidTr="009C107F">
              <w:trPr>
                <w:trHeight w:val="840"/>
              </w:trPr>
              <w:tc>
                <w:tcPr>
                  <w:tcW w:w="0" w:type="auto"/>
                  <w:shd w:val="clear" w:color="auto" w:fill="A6A6A6" w:themeFill="background1" w:themeFillShade="A6"/>
                  <w:vAlign w:val="center"/>
                  <w:hideMark/>
                </w:tcPr>
                <w:p w14:paraId="1AD213A5" w14:textId="77777777" w:rsidR="00BE1709" w:rsidRPr="00310BB6" w:rsidRDefault="00BE1709" w:rsidP="00BE1709">
                  <w:pPr>
                    <w:jc w:val="center"/>
                    <w:rPr>
                      <w:rFonts w:asciiTheme="minorHAnsi" w:eastAsia="Times New Roman" w:hAnsiTheme="minorHAnsi" w:cstheme="minorHAnsi"/>
                      <w:b/>
                      <w:bCs/>
                      <w:color w:val="000000"/>
                      <w:sz w:val="14"/>
                      <w:szCs w:val="14"/>
                      <w:lang w:eastAsia="es-CO"/>
                    </w:rPr>
                  </w:pPr>
                  <w:r w:rsidRPr="00310BB6">
                    <w:rPr>
                      <w:rFonts w:asciiTheme="minorHAnsi" w:eastAsia="Times New Roman" w:hAnsiTheme="minorHAnsi" w:cstheme="minorHAnsi"/>
                      <w:b/>
                      <w:bCs/>
                      <w:color w:val="000000"/>
                      <w:sz w:val="14"/>
                      <w:szCs w:val="14"/>
                      <w:lang w:eastAsia="es-CO"/>
                    </w:rPr>
                    <w:t>Acceso y Calidad de la Energía (40%)</w:t>
                  </w:r>
                </w:p>
              </w:tc>
              <w:tc>
                <w:tcPr>
                  <w:tcW w:w="0" w:type="auto"/>
                  <w:shd w:val="clear" w:color="auto" w:fill="A6A6A6" w:themeFill="background1" w:themeFillShade="A6"/>
                  <w:vAlign w:val="center"/>
                  <w:hideMark/>
                </w:tcPr>
                <w:p w14:paraId="08485147" w14:textId="77777777" w:rsidR="00BE1709" w:rsidRPr="00310BB6" w:rsidRDefault="00BE1709" w:rsidP="00BE1709">
                  <w:pPr>
                    <w:jc w:val="center"/>
                    <w:rPr>
                      <w:rFonts w:asciiTheme="minorHAnsi" w:eastAsia="Times New Roman" w:hAnsiTheme="minorHAnsi" w:cstheme="minorHAnsi"/>
                      <w:b/>
                      <w:bCs/>
                      <w:color w:val="000000"/>
                      <w:sz w:val="14"/>
                      <w:szCs w:val="14"/>
                      <w:lang w:eastAsia="es-CO"/>
                    </w:rPr>
                  </w:pPr>
                  <w:r w:rsidRPr="00310BB6">
                    <w:rPr>
                      <w:rFonts w:asciiTheme="minorHAnsi" w:eastAsia="Times New Roman" w:hAnsiTheme="minorHAnsi" w:cstheme="minorHAnsi"/>
                      <w:b/>
                      <w:bCs/>
                      <w:color w:val="000000"/>
                      <w:sz w:val="14"/>
                      <w:szCs w:val="14"/>
                      <w:lang w:eastAsia="es-CO"/>
                    </w:rPr>
                    <w:t>Vivienda Funcional y liberadora de tiempo (25%)</w:t>
                  </w:r>
                </w:p>
              </w:tc>
              <w:tc>
                <w:tcPr>
                  <w:tcW w:w="0" w:type="auto"/>
                  <w:shd w:val="clear" w:color="auto" w:fill="A6A6A6" w:themeFill="background1" w:themeFillShade="A6"/>
                  <w:vAlign w:val="center"/>
                  <w:hideMark/>
                </w:tcPr>
                <w:p w14:paraId="5962BAFA" w14:textId="77777777" w:rsidR="00BE1709" w:rsidRPr="00310BB6" w:rsidRDefault="00BE1709" w:rsidP="00BE1709">
                  <w:pPr>
                    <w:jc w:val="center"/>
                    <w:rPr>
                      <w:rFonts w:asciiTheme="minorHAnsi" w:eastAsia="Times New Roman" w:hAnsiTheme="minorHAnsi" w:cstheme="minorHAnsi"/>
                      <w:b/>
                      <w:bCs/>
                      <w:color w:val="000000"/>
                      <w:sz w:val="14"/>
                      <w:szCs w:val="14"/>
                      <w:lang w:eastAsia="es-CO"/>
                    </w:rPr>
                  </w:pPr>
                  <w:r w:rsidRPr="00310BB6">
                    <w:rPr>
                      <w:rFonts w:asciiTheme="minorHAnsi" w:eastAsia="Times New Roman" w:hAnsiTheme="minorHAnsi" w:cstheme="minorHAnsi"/>
                      <w:b/>
                      <w:bCs/>
                      <w:color w:val="000000"/>
                      <w:sz w:val="14"/>
                      <w:szCs w:val="14"/>
                      <w:lang w:eastAsia="es-CO"/>
                    </w:rPr>
                    <w:t>Aprender y Comunicarse (25%)</w:t>
                  </w:r>
                </w:p>
              </w:tc>
              <w:tc>
                <w:tcPr>
                  <w:tcW w:w="0" w:type="auto"/>
                  <w:shd w:val="clear" w:color="auto" w:fill="A6A6A6" w:themeFill="background1" w:themeFillShade="A6"/>
                  <w:vAlign w:val="center"/>
                  <w:hideMark/>
                </w:tcPr>
                <w:p w14:paraId="3BABECC6" w14:textId="77777777" w:rsidR="00BE1709" w:rsidRPr="00310BB6" w:rsidRDefault="00BE1709" w:rsidP="00BE1709">
                  <w:pPr>
                    <w:jc w:val="center"/>
                    <w:rPr>
                      <w:rFonts w:asciiTheme="minorHAnsi" w:eastAsia="Times New Roman" w:hAnsiTheme="minorHAnsi" w:cstheme="minorHAnsi"/>
                      <w:b/>
                      <w:bCs/>
                      <w:color w:val="000000"/>
                      <w:sz w:val="14"/>
                      <w:szCs w:val="14"/>
                      <w:lang w:eastAsia="es-CO"/>
                    </w:rPr>
                  </w:pPr>
                  <w:r w:rsidRPr="00310BB6">
                    <w:rPr>
                      <w:rFonts w:asciiTheme="minorHAnsi" w:eastAsia="Times New Roman" w:hAnsiTheme="minorHAnsi" w:cstheme="minorHAnsi"/>
                      <w:b/>
                      <w:bCs/>
                      <w:color w:val="000000"/>
                      <w:sz w:val="14"/>
                      <w:szCs w:val="14"/>
                      <w:lang w:eastAsia="es-CO"/>
                    </w:rPr>
                    <w:t>Territorio equipado para el bien-estar (10%)</w:t>
                  </w:r>
                </w:p>
              </w:tc>
            </w:tr>
            <w:tr w:rsidR="00BE1709" w:rsidRPr="00310BB6" w14:paraId="7D83CF99" w14:textId="77777777" w:rsidTr="009C107F">
              <w:trPr>
                <w:trHeight w:val="810"/>
              </w:trPr>
              <w:tc>
                <w:tcPr>
                  <w:tcW w:w="0" w:type="auto"/>
                  <w:vAlign w:val="center"/>
                  <w:hideMark/>
                </w:tcPr>
                <w:p w14:paraId="26591FCF"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Energía Eléctrica</w:t>
                  </w:r>
                </w:p>
              </w:tc>
              <w:tc>
                <w:tcPr>
                  <w:tcW w:w="0" w:type="auto"/>
                  <w:vAlign w:val="center"/>
                  <w:hideMark/>
                </w:tcPr>
                <w:p w14:paraId="4425FC46"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Confort térmico</w:t>
                  </w:r>
                </w:p>
              </w:tc>
              <w:tc>
                <w:tcPr>
                  <w:tcW w:w="0" w:type="auto"/>
                  <w:vAlign w:val="center"/>
                  <w:hideMark/>
                </w:tcPr>
                <w:p w14:paraId="004BEC7D"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Internet</w:t>
                  </w:r>
                </w:p>
              </w:tc>
              <w:tc>
                <w:tcPr>
                  <w:tcW w:w="0" w:type="auto"/>
                  <w:vAlign w:val="center"/>
                  <w:hideMark/>
                </w:tcPr>
                <w:p w14:paraId="7BBC2FD4"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Estudiantes en colegios con electricidad</w:t>
                  </w:r>
                </w:p>
              </w:tc>
            </w:tr>
            <w:tr w:rsidR="00BE1709" w:rsidRPr="00310BB6" w14:paraId="074209A9" w14:textId="77777777" w:rsidTr="009C107F">
              <w:trPr>
                <w:trHeight w:val="810"/>
              </w:trPr>
              <w:tc>
                <w:tcPr>
                  <w:tcW w:w="0" w:type="auto"/>
                  <w:vAlign w:val="center"/>
                  <w:hideMark/>
                </w:tcPr>
                <w:p w14:paraId="44C02B46"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Combustible para cocinar</w:t>
                  </w:r>
                </w:p>
              </w:tc>
              <w:tc>
                <w:tcPr>
                  <w:tcW w:w="0" w:type="auto"/>
                  <w:vAlign w:val="center"/>
                  <w:hideMark/>
                </w:tcPr>
                <w:p w14:paraId="1B48FEAA"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Lavadora</w:t>
                  </w:r>
                </w:p>
              </w:tc>
              <w:tc>
                <w:tcPr>
                  <w:tcW w:w="0" w:type="auto"/>
                  <w:vAlign w:val="center"/>
                  <w:hideMark/>
                </w:tcPr>
                <w:p w14:paraId="5A5E7841"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Computadora o Tablet</w:t>
                  </w:r>
                </w:p>
              </w:tc>
              <w:tc>
                <w:tcPr>
                  <w:tcW w:w="0" w:type="auto"/>
                  <w:vAlign w:val="center"/>
                  <w:hideMark/>
                </w:tcPr>
                <w:p w14:paraId="75382DCD"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Primera Infancia atendida en centros con gas o electricidad</w:t>
                  </w:r>
                </w:p>
              </w:tc>
            </w:tr>
            <w:tr w:rsidR="00BE1709" w:rsidRPr="00310BB6" w14:paraId="4859672D" w14:textId="77777777" w:rsidTr="009C107F">
              <w:trPr>
                <w:trHeight w:val="540"/>
              </w:trPr>
              <w:tc>
                <w:tcPr>
                  <w:tcW w:w="0" w:type="auto"/>
                  <w:vAlign w:val="center"/>
                  <w:hideMark/>
                </w:tcPr>
                <w:p w14:paraId="0B79595C"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Calidad de la fuente de energía</w:t>
                  </w:r>
                </w:p>
              </w:tc>
              <w:tc>
                <w:tcPr>
                  <w:tcW w:w="0" w:type="auto"/>
                  <w:vAlign w:val="center"/>
                  <w:hideMark/>
                </w:tcPr>
                <w:p w14:paraId="4965E468"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Nevera</w:t>
                  </w:r>
                </w:p>
              </w:tc>
              <w:tc>
                <w:tcPr>
                  <w:tcW w:w="0" w:type="auto"/>
                  <w:vAlign w:val="center"/>
                  <w:hideMark/>
                </w:tcPr>
                <w:p w14:paraId="64F83648"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Smartphone</w:t>
                  </w:r>
                </w:p>
              </w:tc>
              <w:tc>
                <w:tcPr>
                  <w:tcW w:w="0" w:type="auto"/>
                  <w:vAlign w:val="center"/>
                  <w:hideMark/>
                </w:tcPr>
                <w:p w14:paraId="21475375"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Ecosistema Financiero</w:t>
                  </w:r>
                </w:p>
              </w:tc>
            </w:tr>
            <w:tr w:rsidR="00BE1709" w:rsidRPr="00310BB6" w14:paraId="54C5A523" w14:textId="77777777" w:rsidTr="009C107F">
              <w:trPr>
                <w:trHeight w:val="540"/>
              </w:trPr>
              <w:tc>
                <w:tcPr>
                  <w:tcW w:w="0" w:type="auto"/>
                  <w:vAlign w:val="center"/>
                  <w:hideMark/>
                </w:tcPr>
                <w:p w14:paraId="28D8019D"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p>
              </w:tc>
              <w:tc>
                <w:tcPr>
                  <w:tcW w:w="0" w:type="auto"/>
                  <w:vAlign w:val="center"/>
                  <w:hideMark/>
                </w:tcPr>
                <w:p w14:paraId="01C2BCD4"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Estufa de Gas o Eléctrica</w:t>
                  </w:r>
                </w:p>
              </w:tc>
              <w:tc>
                <w:tcPr>
                  <w:tcW w:w="0" w:type="auto"/>
                  <w:vAlign w:val="center"/>
                  <w:hideMark/>
                </w:tcPr>
                <w:p w14:paraId="26D2CDDC"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Televisor</w:t>
                  </w:r>
                </w:p>
              </w:tc>
              <w:tc>
                <w:tcPr>
                  <w:tcW w:w="0" w:type="auto"/>
                  <w:vAlign w:val="center"/>
                  <w:hideMark/>
                </w:tcPr>
                <w:p w14:paraId="00303749"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p>
              </w:tc>
            </w:tr>
            <w:tr w:rsidR="00BE1709" w:rsidRPr="00310BB6" w14:paraId="73630069" w14:textId="77777777" w:rsidTr="009C107F">
              <w:trPr>
                <w:trHeight w:val="555"/>
              </w:trPr>
              <w:tc>
                <w:tcPr>
                  <w:tcW w:w="0" w:type="auto"/>
                  <w:noWrap/>
                  <w:vAlign w:val="center"/>
                  <w:hideMark/>
                </w:tcPr>
                <w:p w14:paraId="3D5D23B5"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p>
              </w:tc>
              <w:tc>
                <w:tcPr>
                  <w:tcW w:w="0" w:type="auto"/>
                  <w:vAlign w:val="center"/>
                  <w:hideMark/>
                </w:tcPr>
                <w:p w14:paraId="392F9F83"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r w:rsidRPr="00310BB6">
                    <w:rPr>
                      <w:rFonts w:asciiTheme="minorHAnsi" w:eastAsia="Times New Roman" w:hAnsiTheme="minorHAnsi" w:cstheme="minorHAnsi"/>
                      <w:color w:val="000000"/>
                      <w:sz w:val="14"/>
                      <w:szCs w:val="14"/>
                      <w:lang w:eastAsia="es-CO"/>
                    </w:rPr>
                    <w:t>Espacio exclusivo para cocinar</w:t>
                  </w:r>
                </w:p>
              </w:tc>
              <w:tc>
                <w:tcPr>
                  <w:tcW w:w="0" w:type="auto"/>
                  <w:vAlign w:val="center"/>
                  <w:hideMark/>
                </w:tcPr>
                <w:p w14:paraId="73072660"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p>
              </w:tc>
              <w:tc>
                <w:tcPr>
                  <w:tcW w:w="0" w:type="auto"/>
                  <w:vAlign w:val="center"/>
                  <w:hideMark/>
                </w:tcPr>
                <w:p w14:paraId="74581D25" w14:textId="77777777" w:rsidR="00BE1709" w:rsidRPr="00310BB6" w:rsidRDefault="00BE1709" w:rsidP="00BE1709">
                  <w:pPr>
                    <w:jc w:val="center"/>
                    <w:rPr>
                      <w:rFonts w:asciiTheme="minorHAnsi" w:eastAsia="Times New Roman" w:hAnsiTheme="minorHAnsi" w:cstheme="minorHAnsi"/>
                      <w:color w:val="000000"/>
                      <w:sz w:val="14"/>
                      <w:szCs w:val="14"/>
                      <w:lang w:eastAsia="es-CO"/>
                    </w:rPr>
                  </w:pPr>
                </w:p>
              </w:tc>
            </w:tr>
          </w:tbl>
          <w:p w14:paraId="757182EF" w14:textId="2DB1E7F8" w:rsidR="005337FB" w:rsidRPr="00310BB6" w:rsidRDefault="00E15A24" w:rsidP="00CD25C9">
            <w:pPr>
              <w:jc w:val="both"/>
              <w:rPr>
                <w:rFonts w:eastAsia="Calibri" w:cstheme="minorHAnsi"/>
                <w:sz w:val="18"/>
                <w:szCs w:val="18"/>
                <w:lang w:val="es-CO"/>
              </w:rPr>
            </w:pPr>
            <w:r w:rsidRPr="00310BB6">
              <w:rPr>
                <w:rFonts w:eastAsia="Calibri" w:cstheme="minorHAnsi"/>
                <w:sz w:val="18"/>
                <w:szCs w:val="18"/>
                <w:lang w:val="es-CO"/>
              </w:rPr>
              <w:t xml:space="preserve">El estudio utiliza </w:t>
            </w:r>
            <w:r w:rsidR="00EE65DF" w:rsidRPr="00310BB6">
              <w:rPr>
                <w:rFonts w:eastAsia="Calibri" w:cstheme="minorHAnsi"/>
                <w:sz w:val="18"/>
                <w:szCs w:val="18"/>
                <w:lang w:val="es-CO"/>
              </w:rPr>
              <w:t>fuentes de informaci</w:t>
            </w:r>
            <w:r w:rsidRPr="00310BB6">
              <w:rPr>
                <w:rFonts w:eastAsia="Calibri" w:cstheme="minorHAnsi"/>
                <w:sz w:val="18"/>
                <w:szCs w:val="18"/>
                <w:lang w:val="es-CO"/>
              </w:rPr>
              <w:t>ó</w:t>
            </w:r>
            <w:r w:rsidR="00EE65DF" w:rsidRPr="00310BB6">
              <w:rPr>
                <w:rFonts w:eastAsia="Calibri" w:cstheme="minorHAnsi"/>
                <w:sz w:val="18"/>
                <w:szCs w:val="18"/>
                <w:lang w:val="es-CO"/>
              </w:rPr>
              <w:t>n</w:t>
            </w:r>
            <w:r w:rsidRPr="00310BB6">
              <w:rPr>
                <w:rFonts w:eastAsia="Calibri" w:cstheme="minorHAnsi"/>
                <w:sz w:val="18"/>
                <w:szCs w:val="18"/>
                <w:lang w:val="es-CO"/>
              </w:rPr>
              <w:t xml:space="preserve"> oficiales.</w:t>
            </w:r>
            <w:r w:rsidR="00EE65DF" w:rsidRPr="00310BB6">
              <w:rPr>
                <w:rFonts w:eastAsia="Calibri" w:cstheme="minorHAnsi"/>
                <w:sz w:val="18"/>
                <w:szCs w:val="18"/>
                <w:lang w:val="es-CO"/>
              </w:rPr>
              <w:t xml:space="preserve"> </w:t>
            </w:r>
            <w:r w:rsidRPr="00310BB6">
              <w:rPr>
                <w:rFonts w:eastAsia="Calibri" w:cstheme="minorHAnsi"/>
                <w:sz w:val="18"/>
                <w:szCs w:val="18"/>
                <w:lang w:val="es-CO"/>
              </w:rPr>
              <w:t>(</w:t>
            </w:r>
            <w:r w:rsidR="00EE65DF" w:rsidRPr="00310BB6">
              <w:rPr>
                <w:rFonts w:eastAsia="Calibri" w:cstheme="minorHAnsi"/>
                <w:sz w:val="18"/>
                <w:szCs w:val="18"/>
                <w:lang w:val="es-CO"/>
              </w:rPr>
              <w:t xml:space="preserve">DANE, ICBF, </w:t>
            </w:r>
            <w:r w:rsidRPr="00310BB6">
              <w:rPr>
                <w:rFonts w:eastAsia="Calibri" w:cstheme="minorHAnsi"/>
                <w:sz w:val="18"/>
                <w:szCs w:val="18"/>
                <w:lang w:val="es-CO"/>
              </w:rPr>
              <w:t>IPSE).</w:t>
            </w:r>
          </w:p>
          <w:p w14:paraId="51B26BF9" w14:textId="77777777" w:rsidR="006340B7" w:rsidRPr="00310BB6" w:rsidRDefault="006340B7" w:rsidP="006340B7">
            <w:pPr>
              <w:spacing w:line="276" w:lineRule="auto"/>
              <w:ind w:right="90"/>
              <w:jc w:val="both"/>
              <w:rPr>
                <w:rFonts w:eastAsia="Calibri" w:cstheme="minorHAnsi"/>
                <w:sz w:val="18"/>
                <w:szCs w:val="18"/>
                <w:u w:val="single"/>
                <w:lang w:val="es-CO"/>
              </w:rPr>
            </w:pPr>
            <w:r w:rsidRPr="00310BB6">
              <w:rPr>
                <w:rFonts w:eastAsia="Calibri" w:cstheme="minorHAnsi"/>
                <w:sz w:val="18"/>
                <w:szCs w:val="18"/>
                <w:u w:val="single"/>
                <w:lang w:val="es-CO"/>
              </w:rPr>
              <w:t>Cálculo del indicador:</w:t>
            </w:r>
          </w:p>
          <w:p w14:paraId="0DF8C146" w14:textId="38C70D8D" w:rsidR="00E0102D" w:rsidRPr="00310BB6" w:rsidRDefault="00E0102D" w:rsidP="00E0102D">
            <w:pPr>
              <w:spacing w:line="276" w:lineRule="auto"/>
              <w:ind w:right="90"/>
              <w:jc w:val="both"/>
              <w:rPr>
                <w:rFonts w:eastAsia="Calibri" w:cstheme="minorHAnsi"/>
                <w:sz w:val="18"/>
                <w:szCs w:val="18"/>
                <w:lang w:val="es-CO"/>
              </w:rPr>
            </w:pPr>
            <w:r w:rsidRPr="00310BB6">
              <w:rPr>
                <w:rFonts w:eastAsia="Calibri" w:cstheme="minorHAnsi"/>
                <w:sz w:val="18"/>
                <w:szCs w:val="18"/>
                <w:lang w:val="es-CO"/>
              </w:rPr>
              <w:t>De acuerdo con la informacion del IMPE del año de estudio y el año inmediatamente anterior, se reemplazan el valor en las variables</w:t>
            </w:r>
            <w:r w:rsidR="00AC0934" w:rsidRPr="00310BB6">
              <w:rPr>
                <w:rFonts w:eastAsia="Calibri" w:cstheme="minorHAnsi"/>
                <w:sz w:val="18"/>
                <w:szCs w:val="18"/>
                <w:lang w:val="es-CO"/>
              </w:rPr>
              <w:t xml:space="preserve"> de la ecuación</w:t>
            </w:r>
            <w:r w:rsidRPr="00310BB6">
              <w:rPr>
                <w:rFonts w:eastAsia="Calibri" w:cstheme="minorHAnsi"/>
                <w:sz w:val="18"/>
                <w:szCs w:val="18"/>
                <w:lang w:val="es-CO"/>
              </w:rPr>
              <w:t>, y se procede a calcular el indicador mediante la fórmula descrita en el punto anterior.</w:t>
            </w:r>
          </w:p>
          <w:p w14:paraId="24545B3F" w14:textId="77777777" w:rsidR="006340B7" w:rsidRPr="00310BB6" w:rsidRDefault="006340B7" w:rsidP="006340B7">
            <w:pPr>
              <w:spacing w:line="276" w:lineRule="auto"/>
              <w:ind w:right="90"/>
              <w:jc w:val="both"/>
              <w:rPr>
                <w:rFonts w:eastAsia="Calibri" w:cstheme="minorHAnsi"/>
                <w:sz w:val="18"/>
                <w:szCs w:val="18"/>
                <w:u w:val="single"/>
                <w:lang w:val="es-CO"/>
              </w:rPr>
            </w:pPr>
            <w:r w:rsidRPr="00310BB6">
              <w:rPr>
                <w:rFonts w:eastAsia="Calibri" w:cstheme="minorHAnsi"/>
                <w:sz w:val="18"/>
                <w:szCs w:val="18"/>
                <w:u w:val="single"/>
                <w:lang w:val="es-CO"/>
              </w:rPr>
              <w:t>Presentación del resultado:</w:t>
            </w:r>
          </w:p>
          <w:p w14:paraId="3DBD7461" w14:textId="5940754F" w:rsidR="006238AE" w:rsidRPr="00310BB6" w:rsidRDefault="006340B7" w:rsidP="006340B7">
            <w:pPr>
              <w:spacing w:line="276" w:lineRule="auto"/>
              <w:ind w:right="90"/>
              <w:jc w:val="both"/>
              <w:rPr>
                <w:rFonts w:eastAsia="Calibri" w:cstheme="minorHAnsi"/>
                <w:sz w:val="18"/>
                <w:szCs w:val="18"/>
                <w:lang w:val="es-CO"/>
              </w:rPr>
            </w:pPr>
            <w:r w:rsidRPr="00310BB6">
              <w:rPr>
                <w:rFonts w:eastAsia="Calibri" w:cstheme="minorHAnsi"/>
                <w:sz w:val="18"/>
                <w:szCs w:val="18"/>
                <w:lang w:val="es-CO"/>
              </w:rPr>
              <w:t xml:space="preserve">El indicador se expresa como </w:t>
            </w:r>
            <w:r w:rsidR="006D2C34" w:rsidRPr="00310BB6">
              <w:rPr>
                <w:rFonts w:eastAsia="Calibri" w:cstheme="minorHAnsi"/>
                <w:sz w:val="18"/>
                <w:szCs w:val="18"/>
                <w:lang w:val="es-CO"/>
              </w:rPr>
              <w:t>una variación</w:t>
            </w:r>
            <w:r w:rsidR="005B19A2" w:rsidRPr="00310BB6">
              <w:rPr>
                <w:rFonts w:eastAsia="Calibri" w:cstheme="minorHAnsi"/>
                <w:sz w:val="18"/>
                <w:szCs w:val="18"/>
                <w:lang w:val="es-CO"/>
              </w:rPr>
              <w:t xml:space="preserve"> </w:t>
            </w:r>
            <w:r w:rsidR="006D2C34" w:rsidRPr="00310BB6">
              <w:rPr>
                <w:rFonts w:eastAsia="Calibri" w:cstheme="minorHAnsi"/>
                <w:sz w:val="18"/>
                <w:szCs w:val="18"/>
                <w:lang w:val="es-CO"/>
              </w:rPr>
              <w:t>dada en</w:t>
            </w:r>
            <w:r w:rsidR="005B19A2" w:rsidRPr="00310BB6">
              <w:rPr>
                <w:rFonts w:eastAsia="Calibri" w:cstheme="minorHAnsi"/>
                <w:sz w:val="18"/>
                <w:szCs w:val="18"/>
                <w:lang w:val="es-CO"/>
              </w:rPr>
              <w:t xml:space="preserve"> </w:t>
            </w:r>
            <w:r w:rsidRPr="00310BB6">
              <w:rPr>
                <w:rFonts w:eastAsia="Calibri" w:cstheme="minorHAnsi"/>
                <w:sz w:val="18"/>
                <w:szCs w:val="18"/>
                <w:lang w:val="es-CO"/>
              </w:rPr>
              <w:t xml:space="preserve">porcentaje que representa el nivel de </w:t>
            </w:r>
            <w:r w:rsidR="005B19A2" w:rsidRPr="00310BB6">
              <w:rPr>
                <w:rFonts w:eastAsia="Calibri" w:cstheme="minorHAnsi"/>
                <w:sz w:val="18"/>
                <w:szCs w:val="18"/>
                <w:lang w:val="es-CO"/>
              </w:rPr>
              <w:t xml:space="preserve">pobreza energética </w:t>
            </w:r>
            <w:r w:rsidR="006C7082" w:rsidRPr="00310BB6">
              <w:rPr>
                <w:rFonts w:eastAsia="Calibri" w:cstheme="minorHAnsi"/>
                <w:sz w:val="18"/>
                <w:szCs w:val="18"/>
                <w:lang w:val="es-CO"/>
              </w:rPr>
              <w:t>multidimensional de la población del pais, en el año de estudio respecto al inmediatamente anterior.</w:t>
            </w:r>
            <w:r w:rsidRPr="00310BB6">
              <w:rPr>
                <w:rFonts w:eastAsia="Calibri" w:cstheme="minorHAnsi"/>
                <w:sz w:val="18"/>
                <w:szCs w:val="18"/>
                <w:lang w:val="es-CO"/>
              </w:rPr>
              <w:t xml:space="preserve"> Este resultado permite evidenciar el grado de </w:t>
            </w:r>
            <w:r w:rsidR="00BA2B70" w:rsidRPr="00310BB6">
              <w:rPr>
                <w:rFonts w:eastAsia="Calibri" w:cstheme="minorHAnsi"/>
                <w:sz w:val="18"/>
                <w:szCs w:val="18"/>
                <w:lang w:val="es-CO"/>
              </w:rPr>
              <w:t xml:space="preserve">efectividad </w:t>
            </w:r>
            <w:r w:rsidR="00810380" w:rsidRPr="00310BB6">
              <w:rPr>
                <w:rFonts w:eastAsia="Calibri" w:cstheme="minorHAnsi"/>
                <w:sz w:val="18"/>
                <w:szCs w:val="18"/>
                <w:lang w:val="es-CO"/>
              </w:rPr>
              <w:t>en la implementación de las políticas públicas necesarias para mejorar el nivel de pobreza energética multi</w:t>
            </w:r>
            <w:r w:rsidR="00672DBE" w:rsidRPr="00310BB6">
              <w:rPr>
                <w:rFonts w:eastAsia="Calibri" w:cstheme="minorHAnsi"/>
                <w:sz w:val="18"/>
                <w:szCs w:val="18"/>
                <w:lang w:val="es-CO"/>
              </w:rPr>
              <w:t>di</w:t>
            </w:r>
            <w:r w:rsidR="00810380" w:rsidRPr="00310BB6">
              <w:rPr>
                <w:rFonts w:eastAsia="Calibri" w:cstheme="minorHAnsi"/>
                <w:sz w:val="18"/>
                <w:szCs w:val="18"/>
                <w:lang w:val="es-CO"/>
              </w:rPr>
              <w:t>mensional aportando a la gobernanza ambiental del sector minero energético.</w:t>
            </w:r>
          </w:p>
        </w:tc>
      </w:tr>
      <w:tr w:rsidR="00077011" w:rsidRPr="00310BB6" w14:paraId="3CC6AB82" w14:textId="77777777" w:rsidTr="00D66A17">
        <w:trPr>
          <w:trHeight w:val="20"/>
        </w:trPr>
        <w:tc>
          <w:tcPr>
            <w:tcW w:w="799" w:type="pct"/>
            <w:shd w:val="clear" w:color="auto" w:fill="D9D9D9"/>
            <w:vAlign w:val="center"/>
          </w:tcPr>
          <w:p w14:paraId="6721D291" w14:textId="77777777" w:rsidR="00077011" w:rsidRPr="00310BB6" w:rsidRDefault="00077011" w:rsidP="00077011">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Interpretación</w:t>
            </w:r>
          </w:p>
        </w:tc>
        <w:tc>
          <w:tcPr>
            <w:tcW w:w="4201" w:type="pct"/>
            <w:gridSpan w:val="8"/>
          </w:tcPr>
          <w:p w14:paraId="33E9C9E8" w14:textId="77777777" w:rsidR="002823CD" w:rsidRPr="00310BB6" w:rsidRDefault="002823CD" w:rsidP="002823CD">
            <w:pPr>
              <w:jc w:val="both"/>
              <w:rPr>
                <w:rFonts w:eastAsia="Calibri" w:cstheme="minorHAnsi"/>
                <w:sz w:val="18"/>
                <w:szCs w:val="18"/>
                <w:lang w:val="es-CO"/>
              </w:rPr>
            </w:pPr>
            <w:r w:rsidRPr="00310BB6">
              <w:rPr>
                <w:rFonts w:eastAsia="Calibri" w:cstheme="minorHAnsi"/>
                <w:sz w:val="18"/>
                <w:szCs w:val="18"/>
                <w:lang w:val="es-CO"/>
              </w:rPr>
              <w:t xml:space="preserve">El valor obtenido en el cálculo del indicador permite medir la variación en el porcentaje de la población que representa el nivel de pobreza energética multifuncional en el pais, del año de estudio 2023 respecto al año inmediatamente anterior, 2022. </w:t>
            </w:r>
          </w:p>
          <w:p w14:paraId="2AF38693" w14:textId="77777777" w:rsidR="002823CD" w:rsidRPr="00310BB6" w:rsidRDefault="002823CD" w:rsidP="002823CD">
            <w:pPr>
              <w:ind w:right="98"/>
              <w:jc w:val="both"/>
              <w:rPr>
                <w:rFonts w:eastAsia="Calibri" w:cstheme="minorHAnsi"/>
                <w:sz w:val="18"/>
                <w:szCs w:val="18"/>
                <w:lang w:val="es-CO"/>
              </w:rPr>
            </w:pPr>
            <w:r w:rsidRPr="00310BB6">
              <w:rPr>
                <w:rFonts w:eastAsia="Calibri" w:cstheme="minorHAnsi"/>
                <w:sz w:val="18"/>
                <w:szCs w:val="18"/>
                <w:lang w:val="es-CO"/>
              </w:rPr>
              <w:t>A continuación, se presenta una tabla que categoriza los resultados del indicador según el porcentaje obtenido, permitiendo una lectura rápida de su significado:</w:t>
            </w:r>
          </w:p>
          <w:tbl>
            <w:tblPr>
              <w:tblStyle w:val="Tablaconcuadrcula"/>
              <w:tblW w:w="0" w:type="auto"/>
              <w:jc w:val="center"/>
              <w:tblLook w:val="04A0" w:firstRow="1" w:lastRow="0" w:firstColumn="1" w:lastColumn="0" w:noHBand="0" w:noVBand="1"/>
            </w:tblPr>
            <w:tblGrid>
              <w:gridCol w:w="1115"/>
              <w:gridCol w:w="4752"/>
              <w:gridCol w:w="1487"/>
            </w:tblGrid>
            <w:tr w:rsidR="00FE6F25" w:rsidRPr="00310BB6" w14:paraId="12B5B424" w14:textId="77777777" w:rsidTr="006517FD">
              <w:trPr>
                <w:jc w:val="center"/>
              </w:trPr>
              <w:tc>
                <w:tcPr>
                  <w:tcW w:w="1115" w:type="dxa"/>
                  <w:shd w:val="clear" w:color="auto" w:fill="D1D1D1" w:themeFill="background2" w:themeFillShade="E6"/>
                </w:tcPr>
                <w:p w14:paraId="42875649" w14:textId="77777777" w:rsidR="00FE6F25" w:rsidRPr="00310BB6" w:rsidRDefault="00FE6F25" w:rsidP="00FE6F25">
                  <w:pPr>
                    <w:jc w:val="center"/>
                    <w:rPr>
                      <w:rFonts w:ascii="Arial" w:hAnsi="Arial" w:cs="Arial"/>
                      <w:b/>
                      <w:bCs/>
                      <w:sz w:val="18"/>
                      <w:szCs w:val="18"/>
                    </w:rPr>
                  </w:pPr>
                </w:p>
                <w:p w14:paraId="5D060A75" w14:textId="77777777" w:rsidR="00FE6F25" w:rsidRPr="00310BB6" w:rsidRDefault="00FE6F25" w:rsidP="00FE6F25">
                  <w:pPr>
                    <w:jc w:val="center"/>
                    <w:rPr>
                      <w:b/>
                      <w:bCs/>
                    </w:rPr>
                  </w:pPr>
                  <w:r w:rsidRPr="00310BB6">
                    <w:rPr>
                      <w:rFonts w:ascii="Arial" w:hAnsi="Arial" w:cs="Arial"/>
                      <w:b/>
                      <w:bCs/>
                      <w:sz w:val="18"/>
                      <w:szCs w:val="18"/>
                    </w:rPr>
                    <w:t>Variación NPEM (%)</w:t>
                  </w:r>
                </w:p>
              </w:tc>
              <w:tc>
                <w:tcPr>
                  <w:tcW w:w="4752" w:type="dxa"/>
                  <w:shd w:val="clear" w:color="auto" w:fill="D1D1D1" w:themeFill="background2" w:themeFillShade="E6"/>
                </w:tcPr>
                <w:p w14:paraId="4BCBFF79" w14:textId="77777777" w:rsidR="00FE6F25" w:rsidRPr="00310BB6" w:rsidRDefault="00FE6F25" w:rsidP="00FE6F25">
                  <w:pPr>
                    <w:jc w:val="center"/>
                    <w:rPr>
                      <w:rFonts w:ascii="Arial" w:hAnsi="Arial" w:cs="Arial"/>
                      <w:b/>
                      <w:bCs/>
                      <w:sz w:val="18"/>
                      <w:szCs w:val="18"/>
                    </w:rPr>
                  </w:pPr>
                </w:p>
                <w:p w14:paraId="6C149E0B" w14:textId="77777777" w:rsidR="00FE6F25" w:rsidRPr="00310BB6" w:rsidRDefault="00FE6F25" w:rsidP="00FE6F25">
                  <w:pPr>
                    <w:jc w:val="center"/>
                    <w:rPr>
                      <w:b/>
                      <w:bCs/>
                    </w:rPr>
                  </w:pPr>
                  <w:r w:rsidRPr="00310BB6">
                    <w:rPr>
                      <w:rFonts w:ascii="Arial" w:hAnsi="Arial" w:cs="Arial"/>
                      <w:b/>
                      <w:bCs/>
                      <w:sz w:val="18"/>
                      <w:szCs w:val="18"/>
                    </w:rPr>
                    <w:t>Interpretación</w:t>
                  </w:r>
                </w:p>
              </w:tc>
              <w:tc>
                <w:tcPr>
                  <w:tcW w:w="1487" w:type="dxa"/>
                  <w:shd w:val="clear" w:color="auto" w:fill="D1D1D1" w:themeFill="background2" w:themeFillShade="E6"/>
                </w:tcPr>
                <w:p w14:paraId="6E000B12" w14:textId="0451BC30" w:rsidR="00FE6F25" w:rsidRPr="00310BB6" w:rsidRDefault="00B11DE1" w:rsidP="00FE6F25">
                  <w:pPr>
                    <w:jc w:val="center"/>
                    <w:rPr>
                      <w:b/>
                      <w:bCs/>
                    </w:rPr>
                  </w:pPr>
                  <w:r w:rsidRPr="00310BB6">
                    <w:rPr>
                      <w:rFonts w:ascii="Arial" w:hAnsi="Arial" w:cs="Arial"/>
                      <w:b/>
                      <w:bCs/>
                      <w:sz w:val="18"/>
                      <w:szCs w:val="18"/>
                    </w:rPr>
                    <w:t>Puntaje asignado para el índice de gobernanza</w:t>
                  </w:r>
                </w:p>
              </w:tc>
            </w:tr>
            <w:tr w:rsidR="00FE6F25" w:rsidRPr="00310BB6" w14:paraId="65F77870" w14:textId="77777777" w:rsidTr="00A12E79">
              <w:trPr>
                <w:jc w:val="center"/>
              </w:trPr>
              <w:tc>
                <w:tcPr>
                  <w:tcW w:w="1115" w:type="dxa"/>
                  <w:shd w:val="clear" w:color="auto" w:fill="92D050"/>
                  <w:vAlign w:val="center"/>
                </w:tcPr>
                <w:p w14:paraId="3F5518D3" w14:textId="5ABC7FE3" w:rsidR="00FE6F25" w:rsidRPr="00310BB6" w:rsidRDefault="00FE6F25" w:rsidP="00FE6F25">
                  <w:pPr>
                    <w:shd w:val="clear" w:color="auto" w:fill="92D050"/>
                    <w:jc w:val="center"/>
                  </w:pPr>
                  <w:r w:rsidRPr="00310BB6">
                    <w:rPr>
                      <w:rFonts w:ascii="Arial" w:hAnsi="Arial" w:cs="Arial"/>
                      <w:sz w:val="18"/>
                      <w:szCs w:val="18"/>
                    </w:rPr>
                    <w:t xml:space="preserve">% &gt; </w:t>
                  </w:r>
                  <w:r w:rsidR="006517FD">
                    <w:rPr>
                      <w:rFonts w:ascii="Arial" w:hAnsi="Arial" w:cs="Arial"/>
                      <w:sz w:val="18"/>
                      <w:szCs w:val="18"/>
                    </w:rPr>
                    <w:t>3</w:t>
                  </w:r>
                </w:p>
              </w:tc>
              <w:tc>
                <w:tcPr>
                  <w:tcW w:w="4752" w:type="dxa"/>
                </w:tcPr>
                <w:p w14:paraId="3EA63E47" w14:textId="3D305FA8" w:rsidR="00FE6F25" w:rsidRPr="00310BB6" w:rsidRDefault="00FE6F25" w:rsidP="00FE6F25">
                  <w:pPr>
                    <w:jc w:val="both"/>
                  </w:pPr>
                  <w:r w:rsidRPr="00310BB6">
                    <w:rPr>
                      <w:rFonts w:ascii="Arial" w:eastAsia="Arial Narrow" w:hAnsi="Arial" w:cs="Arial"/>
                      <w:b/>
                      <w:bCs/>
                      <w:kern w:val="0"/>
                      <w:sz w:val="18"/>
                      <w:szCs w:val="18"/>
                      <w:lang w:eastAsia="es-CO"/>
                      <w14:ligatures w14:val="none"/>
                    </w:rPr>
                    <w:t>Variación Positiva</w:t>
                  </w:r>
                  <w:r w:rsidR="006517FD">
                    <w:rPr>
                      <w:rFonts w:ascii="Arial" w:eastAsia="Arial Narrow" w:hAnsi="Arial" w:cs="Arial"/>
                      <w:b/>
                      <w:bCs/>
                      <w:kern w:val="0"/>
                      <w:sz w:val="18"/>
                      <w:szCs w:val="18"/>
                      <w:lang w:eastAsia="es-CO"/>
                      <w14:ligatures w14:val="none"/>
                    </w:rPr>
                    <w:t xml:space="preserve"> </w:t>
                  </w:r>
                  <w:r w:rsidR="00A50F0A">
                    <w:rPr>
                      <w:rFonts w:ascii="Arial" w:eastAsia="Arial Narrow" w:hAnsi="Arial" w:cs="Arial"/>
                      <w:b/>
                      <w:bCs/>
                      <w:kern w:val="0"/>
                      <w:sz w:val="18"/>
                      <w:szCs w:val="18"/>
                      <w:lang w:eastAsia="es-CO"/>
                      <w14:ligatures w14:val="none"/>
                    </w:rPr>
                    <w:t>Alta</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lo cual</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 xml:space="preserve">indica que existe una disminución </w:t>
                  </w:r>
                  <w:r w:rsidR="00A50F0A">
                    <w:rPr>
                      <w:rFonts w:ascii="Arial" w:eastAsia="Arial Narrow" w:hAnsi="Arial" w:cs="Arial"/>
                      <w:kern w:val="0"/>
                      <w:sz w:val="18"/>
                      <w:szCs w:val="18"/>
                      <w:lang w:eastAsia="es-CO"/>
                      <w14:ligatures w14:val="none"/>
                    </w:rPr>
                    <w:t>Alta</w:t>
                  </w:r>
                  <w:r w:rsidR="006517FD">
                    <w:rPr>
                      <w:rFonts w:ascii="Arial" w:eastAsia="Arial Narrow" w:hAnsi="Arial" w:cs="Arial"/>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 xml:space="preserve">en el NPEM del año anterior al año actual, siendo un resultado positivo respecto a la efectividad de las políticas públicas y programas direccionados a la mejora en la reducción en el nivel de Pobreza Energética Multidimensional de la población en el pais, lo cual aporta a la Gobernanza Ambiental del sector Minero Energético. </w:t>
                  </w:r>
                </w:p>
              </w:tc>
              <w:tc>
                <w:tcPr>
                  <w:tcW w:w="1487" w:type="dxa"/>
                </w:tcPr>
                <w:p w14:paraId="0AB00BA7" w14:textId="77777777" w:rsidR="00FE6F25" w:rsidRPr="00310BB6" w:rsidRDefault="00FE6F25" w:rsidP="00FE6F25">
                  <w:pPr>
                    <w:jc w:val="center"/>
                    <w:rPr>
                      <w:rFonts w:ascii="Arial" w:hAnsi="Arial" w:cs="Arial"/>
                      <w:sz w:val="18"/>
                      <w:szCs w:val="18"/>
                    </w:rPr>
                  </w:pPr>
                </w:p>
                <w:p w14:paraId="1EBBC1B0" w14:textId="77777777" w:rsidR="00FE6F25" w:rsidRPr="00310BB6" w:rsidRDefault="00FE6F25" w:rsidP="00FE6F25">
                  <w:pPr>
                    <w:jc w:val="center"/>
                    <w:rPr>
                      <w:rFonts w:ascii="Arial" w:hAnsi="Arial" w:cs="Arial"/>
                      <w:sz w:val="18"/>
                      <w:szCs w:val="18"/>
                    </w:rPr>
                  </w:pPr>
                </w:p>
                <w:p w14:paraId="2402435F" w14:textId="77777777" w:rsidR="00FE6F25" w:rsidRPr="00310BB6" w:rsidRDefault="00FE6F25" w:rsidP="00FE6F25">
                  <w:pPr>
                    <w:jc w:val="center"/>
                    <w:rPr>
                      <w:rFonts w:ascii="Arial" w:hAnsi="Arial" w:cs="Arial"/>
                      <w:sz w:val="18"/>
                      <w:szCs w:val="18"/>
                    </w:rPr>
                  </w:pPr>
                </w:p>
                <w:p w14:paraId="05DF6377" w14:textId="77777777" w:rsidR="00FE6F25" w:rsidRPr="00310BB6" w:rsidRDefault="00FE6F25" w:rsidP="00FE6F25">
                  <w:pPr>
                    <w:jc w:val="center"/>
                    <w:rPr>
                      <w:rFonts w:ascii="Arial" w:hAnsi="Arial" w:cs="Arial"/>
                      <w:sz w:val="18"/>
                      <w:szCs w:val="18"/>
                    </w:rPr>
                  </w:pPr>
                  <w:r w:rsidRPr="00310BB6">
                    <w:rPr>
                      <w:rFonts w:ascii="Arial" w:hAnsi="Arial" w:cs="Arial"/>
                      <w:sz w:val="18"/>
                      <w:szCs w:val="18"/>
                    </w:rPr>
                    <w:t>22</w:t>
                  </w:r>
                </w:p>
              </w:tc>
            </w:tr>
            <w:tr w:rsidR="00891F20" w:rsidRPr="00310BB6" w14:paraId="6092CEC7" w14:textId="77777777" w:rsidTr="008070D8">
              <w:trPr>
                <w:jc w:val="center"/>
              </w:trPr>
              <w:tc>
                <w:tcPr>
                  <w:tcW w:w="1115" w:type="dxa"/>
                  <w:shd w:val="clear" w:color="auto" w:fill="E6FA26"/>
                  <w:vAlign w:val="center"/>
                </w:tcPr>
                <w:p w14:paraId="576A5166" w14:textId="03B50D2B" w:rsidR="007D4684" w:rsidRDefault="00891F20" w:rsidP="00891F20">
                  <w:pPr>
                    <w:jc w:val="center"/>
                    <w:rPr>
                      <w:rFonts w:ascii="Arial" w:hAnsi="Arial" w:cs="Arial"/>
                      <w:sz w:val="18"/>
                      <w:szCs w:val="18"/>
                    </w:rPr>
                  </w:pPr>
                  <w:r w:rsidRPr="00310BB6">
                    <w:rPr>
                      <w:rFonts w:ascii="Arial" w:hAnsi="Arial" w:cs="Arial"/>
                      <w:sz w:val="18"/>
                      <w:szCs w:val="18"/>
                    </w:rPr>
                    <w:t>%</w:t>
                  </w:r>
                  <w:r w:rsidR="007D4684">
                    <w:rPr>
                      <w:rFonts w:ascii="Arial" w:hAnsi="Arial" w:cs="Arial"/>
                      <w:sz w:val="18"/>
                      <w:szCs w:val="18"/>
                    </w:rPr>
                    <w:t xml:space="preserve"> </w:t>
                  </w:r>
                  <w:r w:rsidR="008070D8">
                    <w:rPr>
                      <w:rFonts w:ascii="Arial" w:hAnsi="Arial" w:cs="Arial"/>
                      <w:sz w:val="18"/>
                      <w:szCs w:val="18"/>
                    </w:rPr>
                    <w:t>e</w:t>
                  </w:r>
                  <w:r w:rsidR="007D4684">
                    <w:rPr>
                      <w:rFonts w:ascii="Arial" w:hAnsi="Arial" w:cs="Arial"/>
                      <w:sz w:val="18"/>
                      <w:szCs w:val="18"/>
                    </w:rPr>
                    <w:t>ntre</w:t>
                  </w:r>
                </w:p>
                <w:p w14:paraId="4155CA25" w14:textId="77777777" w:rsidR="008070D8" w:rsidRDefault="008070D8" w:rsidP="00891F20">
                  <w:pPr>
                    <w:jc w:val="center"/>
                    <w:rPr>
                      <w:rFonts w:ascii="Arial" w:hAnsi="Arial" w:cs="Arial"/>
                      <w:sz w:val="18"/>
                      <w:szCs w:val="18"/>
                    </w:rPr>
                  </w:pPr>
                </w:p>
                <w:p w14:paraId="79D47B31" w14:textId="01792A49" w:rsidR="00891F20" w:rsidRPr="00310BB6" w:rsidRDefault="00891F20" w:rsidP="00891F20">
                  <w:pPr>
                    <w:jc w:val="center"/>
                    <w:rPr>
                      <w:rFonts w:ascii="Arial" w:hAnsi="Arial" w:cs="Arial"/>
                      <w:sz w:val="18"/>
                      <w:szCs w:val="18"/>
                    </w:rPr>
                  </w:pPr>
                  <w:r>
                    <w:rPr>
                      <w:rFonts w:ascii="Arial" w:hAnsi="Arial" w:cs="Arial"/>
                      <w:sz w:val="18"/>
                      <w:szCs w:val="18"/>
                    </w:rPr>
                    <w:t>1 y</w:t>
                  </w:r>
                  <w:r w:rsidRPr="00310BB6">
                    <w:rPr>
                      <w:rFonts w:ascii="Arial" w:hAnsi="Arial" w:cs="Arial"/>
                      <w:sz w:val="18"/>
                      <w:szCs w:val="18"/>
                    </w:rPr>
                    <w:t xml:space="preserve"> </w:t>
                  </w:r>
                  <w:r>
                    <w:rPr>
                      <w:rFonts w:ascii="Arial" w:hAnsi="Arial" w:cs="Arial"/>
                      <w:sz w:val="18"/>
                      <w:szCs w:val="18"/>
                    </w:rPr>
                    <w:t>3</w:t>
                  </w:r>
                </w:p>
              </w:tc>
              <w:tc>
                <w:tcPr>
                  <w:tcW w:w="4752" w:type="dxa"/>
                </w:tcPr>
                <w:p w14:paraId="67870368" w14:textId="23AD62E0" w:rsidR="00891F20" w:rsidRPr="00310BB6" w:rsidRDefault="00891F20" w:rsidP="00891F20">
                  <w:pPr>
                    <w:jc w:val="both"/>
                    <w:rPr>
                      <w:rFonts w:ascii="Arial" w:eastAsia="Arial Narrow" w:hAnsi="Arial" w:cs="Arial"/>
                      <w:b/>
                      <w:bCs/>
                      <w:kern w:val="0"/>
                      <w:sz w:val="18"/>
                      <w:szCs w:val="18"/>
                      <w:lang w:eastAsia="es-CO"/>
                      <w14:ligatures w14:val="none"/>
                    </w:rPr>
                  </w:pPr>
                  <w:r w:rsidRPr="00310BB6">
                    <w:rPr>
                      <w:rFonts w:ascii="Arial" w:eastAsia="Arial Narrow" w:hAnsi="Arial" w:cs="Arial"/>
                      <w:b/>
                      <w:bCs/>
                      <w:kern w:val="0"/>
                      <w:sz w:val="18"/>
                      <w:szCs w:val="18"/>
                      <w:lang w:eastAsia="es-CO"/>
                      <w14:ligatures w14:val="none"/>
                    </w:rPr>
                    <w:t>Variación Positiva</w:t>
                  </w:r>
                  <w:r>
                    <w:rPr>
                      <w:rFonts w:ascii="Arial" w:eastAsia="Arial Narrow" w:hAnsi="Arial" w:cs="Arial"/>
                      <w:b/>
                      <w:bCs/>
                      <w:kern w:val="0"/>
                      <w:sz w:val="18"/>
                      <w:szCs w:val="18"/>
                      <w:lang w:eastAsia="es-CO"/>
                      <w14:ligatures w14:val="none"/>
                    </w:rPr>
                    <w:t xml:space="preserve"> </w:t>
                  </w:r>
                  <w:r w:rsidR="00AD73D3">
                    <w:rPr>
                      <w:rFonts w:ascii="Arial" w:eastAsia="Arial Narrow" w:hAnsi="Arial" w:cs="Arial"/>
                      <w:b/>
                      <w:bCs/>
                      <w:kern w:val="0"/>
                      <w:sz w:val="18"/>
                      <w:szCs w:val="18"/>
                      <w:lang w:eastAsia="es-CO"/>
                      <w14:ligatures w14:val="none"/>
                    </w:rPr>
                    <w:t>M</w:t>
                  </w:r>
                  <w:r>
                    <w:rPr>
                      <w:rFonts w:ascii="Arial" w:eastAsia="Arial Narrow" w:hAnsi="Arial" w:cs="Arial"/>
                      <w:b/>
                      <w:bCs/>
                      <w:kern w:val="0"/>
                      <w:sz w:val="18"/>
                      <w:szCs w:val="18"/>
                      <w:lang w:eastAsia="es-CO"/>
                      <w14:ligatures w14:val="none"/>
                    </w:rPr>
                    <w:t>oderada</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lo cual</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 xml:space="preserve">indica que existe una disminución </w:t>
                  </w:r>
                  <w:r>
                    <w:rPr>
                      <w:rFonts w:ascii="Arial" w:eastAsia="Arial Narrow" w:hAnsi="Arial" w:cs="Arial"/>
                      <w:kern w:val="0"/>
                      <w:sz w:val="18"/>
                      <w:szCs w:val="18"/>
                      <w:lang w:eastAsia="es-CO"/>
                      <w14:ligatures w14:val="none"/>
                    </w:rPr>
                    <w:t xml:space="preserve">moderada </w:t>
                  </w:r>
                  <w:r w:rsidRPr="00310BB6">
                    <w:rPr>
                      <w:rFonts w:ascii="Arial" w:eastAsia="Arial Narrow" w:hAnsi="Arial" w:cs="Arial"/>
                      <w:kern w:val="0"/>
                      <w:sz w:val="18"/>
                      <w:szCs w:val="18"/>
                      <w:lang w:eastAsia="es-CO"/>
                      <w14:ligatures w14:val="none"/>
                    </w:rPr>
                    <w:t>en el NPEM del año anterior al año actual, siendo un resultado positivo respecto a la efectividad de las políticas públicas y programas direccionados a la mejora en la reducción en el nivel de Pobreza Energética Multidimensional de la población en el pais, lo cual aporta a la Gobernanza Ambiental del sector Minero Energético.</w:t>
                  </w:r>
                </w:p>
              </w:tc>
              <w:tc>
                <w:tcPr>
                  <w:tcW w:w="1487" w:type="dxa"/>
                </w:tcPr>
                <w:p w14:paraId="3976311C" w14:textId="77777777" w:rsidR="00891F20" w:rsidRDefault="00891F20" w:rsidP="00891F20">
                  <w:pPr>
                    <w:jc w:val="center"/>
                    <w:rPr>
                      <w:rFonts w:ascii="Arial" w:hAnsi="Arial" w:cs="Arial"/>
                      <w:sz w:val="18"/>
                      <w:szCs w:val="18"/>
                    </w:rPr>
                  </w:pPr>
                </w:p>
                <w:p w14:paraId="0646C023" w14:textId="77777777" w:rsidR="00891F20" w:rsidRDefault="00891F20" w:rsidP="00891F20">
                  <w:pPr>
                    <w:jc w:val="center"/>
                    <w:rPr>
                      <w:rFonts w:ascii="Arial" w:hAnsi="Arial" w:cs="Arial"/>
                      <w:sz w:val="18"/>
                      <w:szCs w:val="18"/>
                    </w:rPr>
                  </w:pPr>
                </w:p>
                <w:p w14:paraId="6345C4B2" w14:textId="77777777" w:rsidR="00891F20" w:rsidRDefault="00891F20" w:rsidP="00891F20">
                  <w:pPr>
                    <w:jc w:val="center"/>
                    <w:rPr>
                      <w:rFonts w:ascii="Arial" w:hAnsi="Arial" w:cs="Arial"/>
                      <w:sz w:val="18"/>
                      <w:szCs w:val="18"/>
                    </w:rPr>
                  </w:pPr>
                </w:p>
                <w:p w14:paraId="419A8951" w14:textId="0697D388" w:rsidR="00891F20" w:rsidRPr="00310BB6" w:rsidRDefault="00891F20" w:rsidP="00891F20">
                  <w:pPr>
                    <w:jc w:val="center"/>
                    <w:rPr>
                      <w:rFonts w:ascii="Arial" w:hAnsi="Arial" w:cs="Arial"/>
                      <w:sz w:val="18"/>
                      <w:szCs w:val="18"/>
                    </w:rPr>
                  </w:pPr>
                  <w:r>
                    <w:rPr>
                      <w:rFonts w:ascii="Arial" w:hAnsi="Arial" w:cs="Arial"/>
                      <w:sz w:val="18"/>
                      <w:szCs w:val="18"/>
                    </w:rPr>
                    <w:t>18</w:t>
                  </w:r>
                </w:p>
              </w:tc>
            </w:tr>
            <w:tr w:rsidR="00891F20" w:rsidRPr="00310BB6" w14:paraId="3229D55A" w14:textId="77777777" w:rsidTr="00A50F0A">
              <w:trPr>
                <w:jc w:val="center"/>
              </w:trPr>
              <w:tc>
                <w:tcPr>
                  <w:tcW w:w="1115" w:type="dxa"/>
                  <w:shd w:val="clear" w:color="auto" w:fill="FFC000"/>
                </w:tcPr>
                <w:p w14:paraId="6733ED89" w14:textId="77777777" w:rsidR="00891F20" w:rsidRDefault="00891F20" w:rsidP="00891F20">
                  <w:pPr>
                    <w:shd w:val="clear" w:color="auto" w:fill="FFC000"/>
                    <w:jc w:val="center"/>
                    <w:rPr>
                      <w:rFonts w:ascii="Arial" w:hAnsi="Arial" w:cs="Arial"/>
                      <w:sz w:val="18"/>
                      <w:szCs w:val="18"/>
                    </w:rPr>
                  </w:pPr>
                </w:p>
                <w:p w14:paraId="1CEF72C2" w14:textId="77777777" w:rsidR="00891F20" w:rsidRDefault="00891F20" w:rsidP="00891F20">
                  <w:pPr>
                    <w:shd w:val="clear" w:color="auto" w:fill="FFC000"/>
                    <w:jc w:val="center"/>
                    <w:rPr>
                      <w:rFonts w:ascii="Arial" w:hAnsi="Arial" w:cs="Arial"/>
                      <w:sz w:val="18"/>
                      <w:szCs w:val="18"/>
                    </w:rPr>
                  </w:pPr>
                </w:p>
                <w:p w14:paraId="3BF41C39" w14:textId="77777777" w:rsidR="00891F20" w:rsidRDefault="00891F20" w:rsidP="00891F20">
                  <w:pPr>
                    <w:shd w:val="clear" w:color="auto" w:fill="FFC000"/>
                    <w:jc w:val="center"/>
                    <w:rPr>
                      <w:rFonts w:ascii="Arial" w:hAnsi="Arial" w:cs="Arial"/>
                      <w:sz w:val="18"/>
                      <w:szCs w:val="18"/>
                    </w:rPr>
                  </w:pPr>
                </w:p>
                <w:p w14:paraId="4EEF92B4" w14:textId="77777777" w:rsidR="00891F20" w:rsidRDefault="00891F20" w:rsidP="00891F20">
                  <w:pPr>
                    <w:shd w:val="clear" w:color="auto" w:fill="FFC000"/>
                    <w:jc w:val="center"/>
                    <w:rPr>
                      <w:rFonts w:ascii="Arial" w:hAnsi="Arial" w:cs="Arial"/>
                      <w:sz w:val="18"/>
                      <w:szCs w:val="18"/>
                    </w:rPr>
                  </w:pPr>
                </w:p>
                <w:p w14:paraId="44897559" w14:textId="1EEB963E" w:rsidR="00891F20" w:rsidRPr="00310BB6" w:rsidRDefault="00891F20" w:rsidP="00891F20">
                  <w:pPr>
                    <w:shd w:val="clear" w:color="auto" w:fill="FFC000"/>
                    <w:jc w:val="center"/>
                    <w:rPr>
                      <w:rFonts w:ascii="Arial" w:hAnsi="Arial" w:cs="Arial"/>
                      <w:sz w:val="18"/>
                      <w:szCs w:val="18"/>
                    </w:rPr>
                  </w:pPr>
                  <w:r w:rsidRPr="00310BB6">
                    <w:rPr>
                      <w:rFonts w:ascii="Arial" w:hAnsi="Arial" w:cs="Arial"/>
                      <w:sz w:val="18"/>
                      <w:szCs w:val="18"/>
                    </w:rPr>
                    <w:t xml:space="preserve">% &lt; </w:t>
                  </w:r>
                  <w:r>
                    <w:rPr>
                      <w:rFonts w:ascii="Arial" w:hAnsi="Arial" w:cs="Arial"/>
                      <w:sz w:val="18"/>
                      <w:szCs w:val="18"/>
                    </w:rPr>
                    <w:t>1</w:t>
                  </w:r>
                </w:p>
              </w:tc>
              <w:tc>
                <w:tcPr>
                  <w:tcW w:w="4752" w:type="dxa"/>
                  <w:shd w:val="clear" w:color="auto" w:fill="FFFFFF" w:themeFill="background1"/>
                </w:tcPr>
                <w:p w14:paraId="6867A016" w14:textId="737B171B" w:rsidR="00891F20" w:rsidRPr="00310BB6" w:rsidRDefault="00891F20" w:rsidP="00891F20">
                  <w:pPr>
                    <w:jc w:val="both"/>
                    <w:rPr>
                      <w:rFonts w:ascii="Arial" w:eastAsia="Arial Narrow" w:hAnsi="Arial" w:cs="Arial"/>
                      <w:b/>
                      <w:bCs/>
                      <w:kern w:val="0"/>
                      <w:sz w:val="18"/>
                      <w:szCs w:val="18"/>
                      <w:lang w:eastAsia="es-CO"/>
                      <w14:ligatures w14:val="none"/>
                    </w:rPr>
                  </w:pPr>
                  <w:r w:rsidRPr="00310BB6">
                    <w:rPr>
                      <w:rFonts w:ascii="Arial" w:eastAsia="Arial Narrow" w:hAnsi="Arial" w:cs="Arial"/>
                      <w:b/>
                      <w:bCs/>
                      <w:kern w:val="0"/>
                      <w:sz w:val="18"/>
                      <w:szCs w:val="18"/>
                      <w:lang w:eastAsia="es-CO"/>
                      <w14:ligatures w14:val="none"/>
                    </w:rPr>
                    <w:t>Variación Positiva</w:t>
                  </w:r>
                  <w:r>
                    <w:rPr>
                      <w:rFonts w:ascii="Arial" w:eastAsia="Arial Narrow" w:hAnsi="Arial" w:cs="Arial"/>
                      <w:b/>
                      <w:bCs/>
                      <w:kern w:val="0"/>
                      <w:sz w:val="18"/>
                      <w:szCs w:val="18"/>
                      <w:lang w:eastAsia="es-CO"/>
                      <w14:ligatures w14:val="none"/>
                    </w:rPr>
                    <w:t xml:space="preserve"> </w:t>
                  </w:r>
                  <w:r>
                    <w:rPr>
                      <w:rFonts w:ascii="Arial" w:eastAsia="Arial Narrow" w:hAnsi="Arial" w:cs="Arial"/>
                      <w:b/>
                      <w:bCs/>
                      <w:kern w:val="0"/>
                      <w:sz w:val="18"/>
                      <w:szCs w:val="18"/>
                      <w:lang w:eastAsia="es-CO"/>
                      <w14:ligatures w14:val="none"/>
                    </w:rPr>
                    <w:t>Leve</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lo cual</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 xml:space="preserve">indica que existe una disminución </w:t>
                  </w:r>
                  <w:r>
                    <w:rPr>
                      <w:rFonts w:ascii="Arial" w:eastAsia="Arial Narrow" w:hAnsi="Arial" w:cs="Arial"/>
                      <w:kern w:val="0"/>
                      <w:sz w:val="18"/>
                      <w:szCs w:val="18"/>
                      <w:lang w:eastAsia="es-CO"/>
                      <w14:ligatures w14:val="none"/>
                    </w:rPr>
                    <w:t xml:space="preserve">moderada </w:t>
                  </w:r>
                  <w:r w:rsidRPr="00310BB6">
                    <w:rPr>
                      <w:rFonts w:ascii="Arial" w:eastAsia="Arial Narrow" w:hAnsi="Arial" w:cs="Arial"/>
                      <w:kern w:val="0"/>
                      <w:sz w:val="18"/>
                      <w:szCs w:val="18"/>
                      <w:lang w:eastAsia="es-CO"/>
                      <w14:ligatures w14:val="none"/>
                    </w:rPr>
                    <w:t>en el NPEM del año anterior al año actual, siendo un resultado positivo respecto a la efectividad de las políticas públicas y programas direccionados a la mejora en la reducción en el nivel de Pobreza Energética Multidimensional de la población en el pais, lo cual aporta a la Gobernanza Ambiental del sector Minero Energético.</w:t>
                  </w:r>
                </w:p>
              </w:tc>
              <w:tc>
                <w:tcPr>
                  <w:tcW w:w="1487" w:type="dxa"/>
                </w:tcPr>
                <w:p w14:paraId="27C03DBF" w14:textId="77777777" w:rsidR="00891F20" w:rsidRDefault="00891F20" w:rsidP="00891F20">
                  <w:pPr>
                    <w:jc w:val="center"/>
                    <w:rPr>
                      <w:rFonts w:ascii="Arial" w:hAnsi="Arial" w:cs="Arial"/>
                      <w:sz w:val="18"/>
                      <w:szCs w:val="18"/>
                    </w:rPr>
                  </w:pPr>
                </w:p>
                <w:p w14:paraId="451B7381" w14:textId="77777777" w:rsidR="00891F20" w:rsidRDefault="00891F20" w:rsidP="00891F20">
                  <w:pPr>
                    <w:jc w:val="center"/>
                    <w:rPr>
                      <w:rFonts w:ascii="Arial" w:hAnsi="Arial" w:cs="Arial"/>
                      <w:sz w:val="18"/>
                      <w:szCs w:val="18"/>
                    </w:rPr>
                  </w:pPr>
                </w:p>
                <w:p w14:paraId="0F85930D" w14:textId="77777777" w:rsidR="00891F20" w:rsidRDefault="00891F20" w:rsidP="00891F20">
                  <w:pPr>
                    <w:jc w:val="center"/>
                    <w:rPr>
                      <w:rFonts w:ascii="Arial" w:hAnsi="Arial" w:cs="Arial"/>
                      <w:sz w:val="18"/>
                      <w:szCs w:val="18"/>
                    </w:rPr>
                  </w:pPr>
                </w:p>
                <w:p w14:paraId="153BBD2B" w14:textId="77777777" w:rsidR="00891F20" w:rsidRDefault="00891F20" w:rsidP="00891F20">
                  <w:pPr>
                    <w:jc w:val="center"/>
                    <w:rPr>
                      <w:rFonts w:ascii="Arial" w:hAnsi="Arial" w:cs="Arial"/>
                      <w:sz w:val="18"/>
                      <w:szCs w:val="18"/>
                    </w:rPr>
                  </w:pPr>
                </w:p>
                <w:p w14:paraId="6A755424" w14:textId="15577FB3" w:rsidR="00891F20" w:rsidRPr="00310BB6" w:rsidRDefault="00891F20" w:rsidP="00891F20">
                  <w:pPr>
                    <w:jc w:val="center"/>
                    <w:rPr>
                      <w:rFonts w:ascii="Arial" w:hAnsi="Arial" w:cs="Arial"/>
                      <w:sz w:val="18"/>
                      <w:szCs w:val="18"/>
                    </w:rPr>
                  </w:pPr>
                  <w:r>
                    <w:rPr>
                      <w:rFonts w:ascii="Arial" w:hAnsi="Arial" w:cs="Arial"/>
                      <w:sz w:val="18"/>
                      <w:szCs w:val="18"/>
                    </w:rPr>
                    <w:t>12</w:t>
                  </w:r>
                </w:p>
              </w:tc>
            </w:tr>
            <w:tr w:rsidR="00891F20" w:rsidRPr="00310BB6" w14:paraId="3EACD390" w14:textId="77777777" w:rsidTr="006517FD">
              <w:trPr>
                <w:jc w:val="center"/>
              </w:trPr>
              <w:tc>
                <w:tcPr>
                  <w:tcW w:w="1115" w:type="dxa"/>
                  <w:shd w:val="clear" w:color="auto" w:fill="FF0000"/>
                </w:tcPr>
                <w:p w14:paraId="1A2A7C6F" w14:textId="77777777" w:rsidR="00891F20" w:rsidRPr="00310BB6" w:rsidRDefault="00891F20" w:rsidP="00891F20">
                  <w:pPr>
                    <w:jc w:val="center"/>
                    <w:rPr>
                      <w:rFonts w:ascii="Arial" w:hAnsi="Arial" w:cs="Arial"/>
                      <w:sz w:val="18"/>
                      <w:szCs w:val="18"/>
                    </w:rPr>
                  </w:pPr>
                </w:p>
                <w:p w14:paraId="6AF46AA4" w14:textId="77777777" w:rsidR="00891F20" w:rsidRPr="00310BB6" w:rsidRDefault="00891F20" w:rsidP="00891F20">
                  <w:pPr>
                    <w:jc w:val="center"/>
                    <w:rPr>
                      <w:rFonts w:ascii="Arial" w:hAnsi="Arial" w:cs="Arial"/>
                      <w:sz w:val="18"/>
                      <w:szCs w:val="18"/>
                    </w:rPr>
                  </w:pPr>
                </w:p>
                <w:p w14:paraId="3DABF7E2" w14:textId="77777777" w:rsidR="00891F20" w:rsidRPr="00310BB6" w:rsidRDefault="00891F20" w:rsidP="00891F20">
                  <w:pPr>
                    <w:jc w:val="center"/>
                    <w:rPr>
                      <w:rFonts w:ascii="Arial" w:hAnsi="Arial" w:cs="Arial"/>
                      <w:sz w:val="18"/>
                      <w:szCs w:val="18"/>
                    </w:rPr>
                  </w:pPr>
                </w:p>
                <w:p w14:paraId="231C645E" w14:textId="09517EEF" w:rsidR="00891F20" w:rsidRPr="00310BB6" w:rsidRDefault="00891F20" w:rsidP="00891F20">
                  <w:pPr>
                    <w:jc w:val="center"/>
                    <w:rPr>
                      <w:rFonts w:ascii="Arial" w:hAnsi="Arial" w:cs="Arial"/>
                      <w:sz w:val="18"/>
                      <w:szCs w:val="18"/>
                    </w:rPr>
                  </w:pPr>
                  <w:r w:rsidRPr="00310BB6">
                    <w:rPr>
                      <w:rFonts w:ascii="Arial" w:hAnsi="Arial" w:cs="Arial"/>
                      <w:sz w:val="18"/>
                      <w:szCs w:val="18"/>
                    </w:rPr>
                    <w:t>% &lt; 0</w:t>
                  </w:r>
                </w:p>
              </w:tc>
              <w:tc>
                <w:tcPr>
                  <w:tcW w:w="4752" w:type="dxa"/>
                </w:tcPr>
                <w:p w14:paraId="13432053" w14:textId="167F4489" w:rsidR="00891F20" w:rsidRPr="00310BB6" w:rsidRDefault="00891F20" w:rsidP="00891F20">
                  <w:pPr>
                    <w:jc w:val="both"/>
                    <w:rPr>
                      <w:rFonts w:ascii="Arial" w:eastAsia="Arial Narrow" w:hAnsi="Arial" w:cs="Arial"/>
                      <w:b/>
                      <w:bCs/>
                      <w:kern w:val="0"/>
                      <w:sz w:val="18"/>
                      <w:szCs w:val="18"/>
                      <w:lang w:eastAsia="es-CO"/>
                      <w14:ligatures w14:val="none"/>
                    </w:rPr>
                  </w:pPr>
                  <w:r w:rsidRPr="00310BB6">
                    <w:rPr>
                      <w:rFonts w:ascii="Arial" w:eastAsia="Arial Narrow" w:hAnsi="Arial" w:cs="Arial"/>
                      <w:b/>
                      <w:bCs/>
                      <w:kern w:val="0"/>
                      <w:sz w:val="18"/>
                      <w:szCs w:val="18"/>
                      <w:lang w:eastAsia="es-CO"/>
                      <w14:ligatures w14:val="none"/>
                    </w:rPr>
                    <w:t xml:space="preserve">Variación Negativa, </w:t>
                  </w:r>
                  <w:r w:rsidRPr="00310BB6">
                    <w:rPr>
                      <w:rFonts w:ascii="Arial" w:eastAsia="Arial Narrow" w:hAnsi="Arial" w:cs="Arial"/>
                      <w:kern w:val="0"/>
                      <w:sz w:val="18"/>
                      <w:szCs w:val="18"/>
                      <w:lang w:eastAsia="es-CO"/>
                      <w14:ligatures w14:val="none"/>
                    </w:rPr>
                    <w:t>lo cual</w:t>
                  </w:r>
                  <w:r w:rsidRPr="00310BB6">
                    <w:rPr>
                      <w:rFonts w:ascii="Arial" w:eastAsia="Arial Narrow" w:hAnsi="Arial" w:cs="Arial"/>
                      <w:b/>
                      <w:bCs/>
                      <w:kern w:val="0"/>
                      <w:sz w:val="18"/>
                      <w:szCs w:val="18"/>
                      <w:lang w:eastAsia="es-CO"/>
                      <w14:ligatures w14:val="none"/>
                    </w:rPr>
                    <w:t xml:space="preserve"> </w:t>
                  </w:r>
                  <w:r w:rsidRPr="00310BB6">
                    <w:rPr>
                      <w:rFonts w:ascii="Arial" w:eastAsia="Arial Narrow" w:hAnsi="Arial" w:cs="Arial"/>
                      <w:kern w:val="0"/>
                      <w:sz w:val="18"/>
                      <w:szCs w:val="18"/>
                      <w:lang w:eastAsia="es-CO"/>
                      <w14:ligatures w14:val="none"/>
                    </w:rPr>
                    <w:t>indica que existe un aumento en el NPEM del año anterior al año actual, siendo un resultado negativo respecto a la efectividad de las políticas públicas y programas direccionados a la mejora en la reducción en el nivel de Pobreza Energética Multidimensional de la población en el pais, lo cual afecta a la Gobernanza Ambiental del sector Minero Energético.</w:t>
                  </w:r>
                </w:p>
              </w:tc>
              <w:tc>
                <w:tcPr>
                  <w:tcW w:w="1487" w:type="dxa"/>
                </w:tcPr>
                <w:p w14:paraId="2B74E79B" w14:textId="77777777" w:rsidR="00891F20" w:rsidRPr="00310BB6" w:rsidRDefault="00891F20" w:rsidP="00891F20">
                  <w:pPr>
                    <w:jc w:val="center"/>
                    <w:rPr>
                      <w:rFonts w:ascii="Arial" w:hAnsi="Arial" w:cs="Arial"/>
                      <w:sz w:val="18"/>
                      <w:szCs w:val="18"/>
                    </w:rPr>
                  </w:pPr>
                </w:p>
                <w:p w14:paraId="3EE5E2C0" w14:textId="77777777" w:rsidR="00891F20" w:rsidRPr="00310BB6" w:rsidRDefault="00891F20" w:rsidP="00891F20">
                  <w:pPr>
                    <w:jc w:val="center"/>
                    <w:rPr>
                      <w:rFonts w:ascii="Arial" w:hAnsi="Arial" w:cs="Arial"/>
                      <w:sz w:val="18"/>
                      <w:szCs w:val="18"/>
                    </w:rPr>
                  </w:pPr>
                </w:p>
                <w:p w14:paraId="1438B77E" w14:textId="77777777" w:rsidR="00891F20" w:rsidRPr="00310BB6" w:rsidRDefault="00891F20" w:rsidP="00891F20">
                  <w:pPr>
                    <w:jc w:val="center"/>
                    <w:rPr>
                      <w:rFonts w:ascii="Arial" w:hAnsi="Arial" w:cs="Arial"/>
                      <w:sz w:val="18"/>
                      <w:szCs w:val="18"/>
                    </w:rPr>
                  </w:pPr>
                </w:p>
                <w:p w14:paraId="113BD025" w14:textId="5EE42B26" w:rsidR="00891F20" w:rsidRPr="00310BB6" w:rsidRDefault="00891F20" w:rsidP="00891F20">
                  <w:pPr>
                    <w:jc w:val="center"/>
                    <w:rPr>
                      <w:rFonts w:ascii="Arial" w:hAnsi="Arial" w:cs="Arial"/>
                      <w:sz w:val="18"/>
                      <w:szCs w:val="18"/>
                    </w:rPr>
                  </w:pPr>
                  <w:r w:rsidRPr="00310BB6">
                    <w:rPr>
                      <w:rFonts w:ascii="Arial" w:hAnsi="Arial" w:cs="Arial"/>
                      <w:sz w:val="18"/>
                      <w:szCs w:val="18"/>
                    </w:rPr>
                    <w:t>2</w:t>
                  </w:r>
                </w:p>
              </w:tc>
            </w:tr>
          </w:tbl>
          <w:p w14:paraId="1797FCB7" w14:textId="2C116F5B" w:rsidR="00077011" w:rsidRPr="00310BB6" w:rsidRDefault="00077011" w:rsidP="00077011">
            <w:pPr>
              <w:ind w:right="98"/>
              <w:jc w:val="both"/>
              <w:rPr>
                <w:rFonts w:eastAsia="Calibri" w:cstheme="minorHAnsi"/>
                <w:color w:val="FF0000"/>
                <w:sz w:val="18"/>
                <w:szCs w:val="18"/>
                <w:lang w:val="es-CO"/>
              </w:rPr>
            </w:pPr>
          </w:p>
        </w:tc>
      </w:tr>
      <w:tr w:rsidR="00E54A32" w:rsidRPr="00310BB6" w14:paraId="56AEAEBB" w14:textId="77777777" w:rsidTr="00D66A17">
        <w:trPr>
          <w:trHeight w:val="20"/>
        </w:trPr>
        <w:tc>
          <w:tcPr>
            <w:tcW w:w="799" w:type="pct"/>
            <w:shd w:val="clear" w:color="auto" w:fill="D9D9D9"/>
            <w:vAlign w:val="center"/>
          </w:tcPr>
          <w:p w14:paraId="574662F0" w14:textId="23E5E3D7" w:rsidR="00E54A32" w:rsidRPr="00310BB6" w:rsidRDefault="00E54A32" w:rsidP="00E54A32">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Estimación para la vigencia 2023</w:t>
            </w:r>
          </w:p>
        </w:tc>
        <w:tc>
          <w:tcPr>
            <w:tcW w:w="4201" w:type="pct"/>
            <w:gridSpan w:val="8"/>
          </w:tcPr>
          <w:p w14:paraId="127F6B1B" w14:textId="77777777" w:rsidR="00EB2086" w:rsidRPr="00310BB6" w:rsidRDefault="00EB2086" w:rsidP="00EB2086">
            <w:pPr>
              <w:jc w:val="center"/>
              <w:rPr>
                <w:rFonts w:eastAsiaTheme="minorEastAsia"/>
                <w:sz w:val="18"/>
                <w:szCs w:val="18"/>
                <w:lang w:val="es-CO"/>
              </w:rPr>
            </w:pPr>
            <m:oMathPara>
              <m:oMath>
                <m:r>
                  <w:rPr>
                    <w:rFonts w:ascii="Cambria Math" w:hAnsi="Cambria Math"/>
                    <w:sz w:val="18"/>
                    <w:szCs w:val="18"/>
                    <w:lang w:val="es-CO"/>
                  </w:rPr>
                  <m:t>Variación NPEM</m:t>
                </m:r>
                <m:d>
                  <m:dPr>
                    <m:ctrlPr>
                      <w:rPr>
                        <w:rFonts w:ascii="Cambria Math" w:hAnsi="Cambria Math"/>
                        <w:i/>
                        <w:sz w:val="18"/>
                        <w:szCs w:val="18"/>
                        <w:lang w:val="es-CO"/>
                      </w:rPr>
                    </m:ctrlPr>
                  </m:dPr>
                  <m:e>
                    <m:r>
                      <w:rPr>
                        <w:rFonts w:ascii="Cambria Math" w:hAnsi="Cambria Math"/>
                        <w:sz w:val="18"/>
                        <w:szCs w:val="18"/>
                        <w:lang w:val="es-CO"/>
                      </w:rPr>
                      <m:t>%</m:t>
                    </m:r>
                  </m:e>
                </m:d>
                <m:r>
                  <w:rPr>
                    <w:rFonts w:ascii="Cambria Math" w:hAnsi="Cambria Math"/>
                    <w:sz w:val="18"/>
                    <w:szCs w:val="18"/>
                    <w:lang w:val="es-CO"/>
                  </w:rPr>
                  <m:t>=</m:t>
                </m:r>
                <m:d>
                  <m:dPr>
                    <m:ctrlPr>
                      <w:rPr>
                        <w:rFonts w:ascii="Cambria Math" w:hAnsi="Cambria Math"/>
                        <w:i/>
                        <w:sz w:val="18"/>
                        <w:szCs w:val="18"/>
                        <w:lang w:val="es-CO"/>
                      </w:rPr>
                    </m:ctrlPr>
                  </m:dPr>
                  <m:e>
                    <m:f>
                      <m:fPr>
                        <m:ctrlPr>
                          <w:rPr>
                            <w:rFonts w:ascii="Cambria Math" w:hAnsi="Cambria Math"/>
                            <w:i/>
                            <w:sz w:val="18"/>
                            <w:szCs w:val="18"/>
                            <w:lang w:val="es-CO"/>
                          </w:rPr>
                        </m:ctrlPr>
                      </m:fPr>
                      <m:num>
                        <m:sSub>
                          <m:sSubPr>
                            <m:ctrlPr>
                              <w:rPr>
                                <w:rFonts w:ascii="Cambria Math" w:hAnsi="Cambria Math"/>
                                <w:i/>
                                <w:sz w:val="18"/>
                                <w:szCs w:val="18"/>
                                <w:lang w:val="es-CO"/>
                              </w:rPr>
                            </m:ctrlPr>
                          </m:sSubPr>
                          <m:e>
                            <m:r>
                              <w:rPr>
                                <w:rFonts w:ascii="Cambria Math" w:hAnsi="Cambria Math"/>
                                <w:sz w:val="18"/>
                                <w:szCs w:val="18"/>
                                <w:lang w:val="es-CO"/>
                              </w:rPr>
                              <m:t>PE</m:t>
                            </m:r>
                          </m:e>
                          <m:sub>
                            <m:r>
                              <w:rPr>
                                <w:rFonts w:ascii="Cambria Math" w:hAnsi="Cambria Math"/>
                                <w:sz w:val="18"/>
                                <w:szCs w:val="18"/>
                                <w:lang w:val="es-CO"/>
                              </w:rPr>
                              <m:t>n-1</m:t>
                            </m:r>
                          </m:sub>
                        </m:sSub>
                        <m:r>
                          <w:rPr>
                            <w:rFonts w:ascii="Cambria Math" w:hAnsi="Cambria Math"/>
                            <w:sz w:val="18"/>
                            <w:szCs w:val="18"/>
                            <w:lang w:val="es-CO"/>
                          </w:rPr>
                          <m:t>-</m:t>
                        </m:r>
                        <m:sSub>
                          <m:sSubPr>
                            <m:ctrlPr>
                              <w:rPr>
                                <w:rFonts w:ascii="Cambria Math" w:hAnsi="Cambria Math"/>
                                <w:i/>
                                <w:sz w:val="18"/>
                                <w:szCs w:val="18"/>
                                <w:lang w:val="es-CO"/>
                              </w:rPr>
                            </m:ctrlPr>
                          </m:sSubPr>
                          <m:e>
                            <m:r>
                              <w:rPr>
                                <w:rFonts w:ascii="Cambria Math" w:hAnsi="Cambria Math"/>
                                <w:sz w:val="18"/>
                                <w:szCs w:val="18"/>
                                <w:lang w:val="es-CO"/>
                              </w:rPr>
                              <m:t>PE</m:t>
                            </m:r>
                          </m:e>
                          <m:sub>
                            <m:r>
                              <w:rPr>
                                <w:rFonts w:ascii="Cambria Math" w:hAnsi="Cambria Math"/>
                                <w:sz w:val="18"/>
                                <w:szCs w:val="18"/>
                                <w:lang w:val="es-CO"/>
                              </w:rPr>
                              <m:t>n</m:t>
                            </m:r>
                          </m:sub>
                        </m:sSub>
                      </m:num>
                      <m:den>
                        <m:sSub>
                          <m:sSubPr>
                            <m:ctrlPr>
                              <w:rPr>
                                <w:rFonts w:ascii="Cambria Math" w:hAnsi="Cambria Math"/>
                                <w:i/>
                                <w:sz w:val="18"/>
                                <w:szCs w:val="18"/>
                                <w:lang w:val="es-CO"/>
                              </w:rPr>
                            </m:ctrlPr>
                          </m:sSubPr>
                          <m:e>
                            <m:r>
                              <w:rPr>
                                <w:rFonts w:ascii="Cambria Math" w:hAnsi="Cambria Math"/>
                                <w:sz w:val="18"/>
                                <w:szCs w:val="18"/>
                                <w:lang w:val="es-CO"/>
                              </w:rPr>
                              <m:t>PE</m:t>
                            </m:r>
                          </m:e>
                          <m:sub>
                            <m:r>
                              <w:rPr>
                                <w:rFonts w:ascii="Cambria Math" w:hAnsi="Cambria Math"/>
                                <w:sz w:val="18"/>
                                <w:szCs w:val="18"/>
                                <w:lang w:val="es-CO"/>
                              </w:rPr>
                              <m:t>n-1</m:t>
                            </m:r>
                          </m:sub>
                        </m:sSub>
                      </m:den>
                    </m:f>
                  </m:e>
                </m:d>
                <m:r>
                  <w:rPr>
                    <w:rFonts w:ascii="Cambria Math" w:hAnsi="Cambria Math"/>
                    <w:sz w:val="18"/>
                    <w:szCs w:val="18"/>
                    <w:lang w:val="es-CO"/>
                  </w:rPr>
                  <m:t>* 100</m:t>
                </m:r>
              </m:oMath>
            </m:oMathPara>
          </w:p>
          <w:p w14:paraId="470D98E8" w14:textId="77777777" w:rsidR="00702EB1" w:rsidRPr="00310BB6" w:rsidRDefault="00702EB1" w:rsidP="00702EB1">
            <w:pPr>
              <w:pStyle w:val="Prrafodelista"/>
              <w:jc w:val="center"/>
              <w:rPr>
                <w:rFonts w:eastAsiaTheme="minorEastAsia"/>
                <w:sz w:val="18"/>
                <w:szCs w:val="18"/>
                <w:lang w:val="es-CO"/>
              </w:rPr>
            </w:pPr>
            <m:oMathPara>
              <m:oMath>
                <m:r>
                  <w:rPr>
                    <w:rFonts w:ascii="Cambria Math" w:hAnsi="Cambria Math"/>
                    <w:sz w:val="18"/>
                    <w:szCs w:val="18"/>
                    <w:lang w:val="es-CO"/>
                  </w:rPr>
                  <m:t xml:space="preserve">Variación NPEM </m:t>
                </m:r>
                <m:d>
                  <m:dPr>
                    <m:ctrlPr>
                      <w:rPr>
                        <w:rFonts w:ascii="Cambria Math" w:hAnsi="Cambria Math"/>
                        <w:i/>
                        <w:sz w:val="18"/>
                        <w:szCs w:val="18"/>
                        <w:lang w:val="es-CO"/>
                      </w:rPr>
                    </m:ctrlPr>
                  </m:dPr>
                  <m:e>
                    <m:r>
                      <w:rPr>
                        <w:rFonts w:ascii="Cambria Math" w:hAnsi="Cambria Math"/>
                        <w:sz w:val="18"/>
                        <w:szCs w:val="18"/>
                        <w:lang w:val="es-CO"/>
                      </w:rPr>
                      <m:t>%</m:t>
                    </m:r>
                  </m:e>
                </m:d>
                <m:r>
                  <w:rPr>
                    <w:rFonts w:ascii="Cambria Math" w:hAnsi="Cambria Math"/>
                    <w:sz w:val="18"/>
                    <w:szCs w:val="18"/>
                    <w:lang w:val="es-CO"/>
                  </w:rPr>
                  <m:t>=</m:t>
                </m:r>
                <m:d>
                  <m:dPr>
                    <m:ctrlPr>
                      <w:rPr>
                        <w:rFonts w:ascii="Cambria Math" w:hAnsi="Cambria Math"/>
                        <w:i/>
                        <w:sz w:val="18"/>
                        <w:szCs w:val="18"/>
                        <w:lang w:val="es-CO"/>
                      </w:rPr>
                    </m:ctrlPr>
                  </m:dPr>
                  <m:e>
                    <m:f>
                      <m:fPr>
                        <m:ctrlPr>
                          <w:rPr>
                            <w:rFonts w:ascii="Cambria Math" w:hAnsi="Cambria Math"/>
                            <w:i/>
                            <w:sz w:val="18"/>
                            <w:szCs w:val="18"/>
                            <w:lang w:val="es-CO"/>
                          </w:rPr>
                        </m:ctrlPr>
                      </m:fPr>
                      <m:num>
                        <m:r>
                          <w:rPr>
                            <w:rFonts w:ascii="Cambria Math" w:hAnsi="Cambria Math"/>
                            <w:sz w:val="18"/>
                            <w:szCs w:val="18"/>
                            <w:lang w:val="es-CO"/>
                          </w:rPr>
                          <m:t>8'738.339-8'423.829</m:t>
                        </m:r>
                      </m:num>
                      <m:den>
                        <m:r>
                          <w:rPr>
                            <w:rFonts w:ascii="Cambria Math" w:hAnsi="Cambria Math"/>
                            <w:sz w:val="18"/>
                            <w:szCs w:val="18"/>
                            <w:lang w:val="es-CO"/>
                          </w:rPr>
                          <m:t>8'738.339</m:t>
                        </m:r>
                      </m:den>
                    </m:f>
                  </m:e>
                </m:d>
                <m:r>
                  <w:rPr>
                    <w:rFonts w:ascii="Cambria Math" w:hAnsi="Cambria Math"/>
                    <w:sz w:val="18"/>
                    <w:szCs w:val="18"/>
                    <w:lang w:val="es-CO"/>
                  </w:rPr>
                  <m:t>* 100</m:t>
                </m:r>
              </m:oMath>
            </m:oMathPara>
          </w:p>
          <w:p w14:paraId="6FAFE032" w14:textId="77777777" w:rsidR="00702EB1" w:rsidRPr="00310BB6" w:rsidRDefault="00702EB1" w:rsidP="00702EB1">
            <w:pPr>
              <w:pStyle w:val="Prrafodelista"/>
              <w:jc w:val="center"/>
              <w:rPr>
                <w:rFonts w:eastAsiaTheme="minorEastAsia"/>
                <w:sz w:val="18"/>
                <w:szCs w:val="18"/>
                <w:lang w:val="es-CO"/>
              </w:rPr>
            </w:pPr>
          </w:p>
          <w:p w14:paraId="4938D380" w14:textId="77777777" w:rsidR="00702EB1" w:rsidRPr="00310BB6" w:rsidRDefault="00702EB1" w:rsidP="00702EB1">
            <w:pPr>
              <w:rPr>
                <w:rFonts w:eastAsiaTheme="minorEastAsia"/>
                <w:sz w:val="18"/>
                <w:szCs w:val="18"/>
                <w:lang w:val="es-CO"/>
              </w:rPr>
            </w:pPr>
            <m:oMathPara>
              <m:oMath>
                <m:r>
                  <w:rPr>
                    <w:rFonts w:ascii="Cambria Math" w:hAnsi="Cambria Math"/>
                    <w:sz w:val="18"/>
                    <w:szCs w:val="18"/>
                    <w:lang w:val="es-CO"/>
                  </w:rPr>
                  <m:t xml:space="preserve">Variación NPEM </m:t>
                </m:r>
                <m:d>
                  <m:dPr>
                    <m:ctrlPr>
                      <w:rPr>
                        <w:rFonts w:ascii="Cambria Math" w:hAnsi="Cambria Math"/>
                        <w:i/>
                        <w:sz w:val="18"/>
                        <w:szCs w:val="18"/>
                        <w:lang w:val="es-CO"/>
                      </w:rPr>
                    </m:ctrlPr>
                  </m:dPr>
                  <m:e>
                    <m:r>
                      <w:rPr>
                        <w:rFonts w:ascii="Cambria Math" w:hAnsi="Cambria Math"/>
                        <w:sz w:val="18"/>
                        <w:szCs w:val="18"/>
                        <w:lang w:val="es-CO"/>
                      </w:rPr>
                      <m:t>%</m:t>
                    </m:r>
                  </m:e>
                </m:d>
                <m:r>
                  <w:rPr>
                    <w:rFonts w:ascii="Cambria Math" w:hAnsi="Cambria Math"/>
                    <w:sz w:val="18"/>
                    <w:szCs w:val="18"/>
                    <w:lang w:val="es-CO"/>
                  </w:rPr>
                  <m:t>=3,59 %</m:t>
                </m:r>
              </m:oMath>
            </m:oMathPara>
          </w:p>
          <w:p w14:paraId="424E736B" w14:textId="441270D5" w:rsidR="00E54A32" w:rsidRPr="00310BB6" w:rsidRDefault="00E54A32" w:rsidP="00E54A32">
            <w:pPr>
              <w:ind w:right="99"/>
              <w:jc w:val="both"/>
              <w:rPr>
                <w:rFonts w:eastAsia="Calibri" w:cstheme="minorHAnsi"/>
                <w:sz w:val="18"/>
                <w:szCs w:val="18"/>
                <w:lang w:val="es-CO"/>
              </w:rPr>
            </w:pPr>
          </w:p>
        </w:tc>
      </w:tr>
      <w:tr w:rsidR="005133CE" w:rsidRPr="00310BB6" w14:paraId="0A5DC556" w14:textId="77777777" w:rsidTr="00D66A17">
        <w:trPr>
          <w:trHeight w:val="20"/>
        </w:trPr>
        <w:tc>
          <w:tcPr>
            <w:tcW w:w="799" w:type="pct"/>
            <w:shd w:val="clear" w:color="auto" w:fill="D9D9D9"/>
            <w:vAlign w:val="center"/>
          </w:tcPr>
          <w:p w14:paraId="35BAE11E" w14:textId="19F88B25" w:rsidR="005133CE" w:rsidRPr="00310BB6" w:rsidRDefault="00FD17E5" w:rsidP="005133CE">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 xml:space="preserve">Interpretación del </w:t>
            </w:r>
            <w:r w:rsidR="005133CE" w:rsidRPr="00310BB6">
              <w:rPr>
                <w:rFonts w:eastAsia="Calibri" w:cstheme="minorHAnsi"/>
                <w:b/>
                <w:i/>
                <w:iCs/>
                <w:spacing w:val="-2"/>
                <w:sz w:val="18"/>
                <w:szCs w:val="18"/>
                <w:lang w:val="es-CO"/>
              </w:rPr>
              <w:t>resultado</w:t>
            </w:r>
            <w:r w:rsidRPr="00310BB6">
              <w:rPr>
                <w:rFonts w:eastAsia="Calibri" w:cstheme="minorHAnsi"/>
                <w:b/>
                <w:i/>
                <w:iCs/>
                <w:spacing w:val="-2"/>
                <w:sz w:val="18"/>
                <w:szCs w:val="18"/>
                <w:lang w:val="es-CO"/>
              </w:rPr>
              <w:t xml:space="preserve">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EndPr>
              <w:rPr>
                <w:color w:val="FF0000"/>
              </w:rPr>
            </w:sdtEndPr>
            <w:sdtContent>
              <w:p w14:paraId="5D5B15BC" w14:textId="36F5A562" w:rsidR="005133CE" w:rsidRPr="00310BB6" w:rsidRDefault="00F24009" w:rsidP="00653D71">
                <w:pPr>
                  <w:jc w:val="both"/>
                  <w:rPr>
                    <w:rFonts w:eastAsia="Calibri" w:cstheme="minorHAnsi"/>
                    <w:sz w:val="18"/>
                    <w:szCs w:val="18"/>
                    <w:lang w:val="es-CO"/>
                  </w:rPr>
                </w:pPr>
                <w:r w:rsidRPr="00310BB6">
                  <w:rPr>
                    <w:rFonts w:eastAsia="Calibri" w:cstheme="minorHAnsi"/>
                    <w:sz w:val="18"/>
                    <w:szCs w:val="18"/>
                    <w:lang w:val="es-CO"/>
                  </w:rPr>
                  <w:t xml:space="preserve">El cálculo del indicador </w:t>
                </w:r>
                <w:r w:rsidRPr="00310BB6">
                  <w:rPr>
                    <w:rFonts w:eastAsia="Calibri" w:cstheme="minorHAnsi"/>
                    <w:b/>
                    <w:bCs/>
                    <w:sz w:val="18"/>
                    <w:szCs w:val="18"/>
                    <w:lang w:val="es-CO"/>
                  </w:rPr>
                  <w:t>Variación NPEM (%)</w:t>
                </w:r>
                <w:r w:rsidRPr="00310BB6">
                  <w:rPr>
                    <w:rFonts w:eastAsia="Calibri" w:cstheme="minorHAnsi"/>
                    <w:sz w:val="18"/>
                    <w:szCs w:val="18"/>
                    <w:lang w:val="es-CO"/>
                  </w:rPr>
                  <w:t xml:space="preserve"> en el año de estudio 2023, el valor de la variación respecto al año 2022 es de </w:t>
                </w:r>
                <w:r w:rsidRPr="00310BB6">
                  <w:rPr>
                    <w:rFonts w:eastAsia="Calibri" w:cstheme="minorHAnsi"/>
                    <w:b/>
                    <w:bCs/>
                    <w:sz w:val="18"/>
                    <w:szCs w:val="18"/>
                    <w:lang w:val="es-CO"/>
                  </w:rPr>
                  <w:t>3,59%</w:t>
                </w:r>
                <w:r w:rsidR="00F201E1">
                  <w:rPr>
                    <w:rFonts w:eastAsia="Calibri" w:cstheme="minorHAnsi"/>
                    <w:b/>
                    <w:bCs/>
                    <w:sz w:val="18"/>
                    <w:szCs w:val="18"/>
                    <w:lang w:val="es-CO"/>
                  </w:rPr>
                  <w:t xml:space="preserve"> </w:t>
                </w:r>
                <w:r w:rsidR="00DC1B3A" w:rsidRPr="00310BB6">
                  <w:rPr>
                    <w:rFonts w:eastAsia="Calibri" w:cstheme="minorHAnsi"/>
                    <w:b/>
                    <w:bCs/>
                    <w:sz w:val="18"/>
                    <w:szCs w:val="18"/>
                    <w:lang w:val="es-CO"/>
                  </w:rPr>
                  <w:t>(22 puntos</w:t>
                </w:r>
                <w:r w:rsidR="00F201E1">
                  <w:rPr>
                    <w:rFonts w:eastAsia="Calibri" w:cstheme="minorHAnsi"/>
                    <w:b/>
                    <w:bCs/>
                    <w:sz w:val="18"/>
                    <w:szCs w:val="18"/>
                    <w:lang w:val="es-CO"/>
                  </w:rPr>
                  <w:t xml:space="preserve"> </w:t>
                </w:r>
                <w:r w:rsidR="00F201E1" w:rsidRPr="00F201E1">
                  <w:rPr>
                    <w:rFonts w:eastAsia="Calibri" w:cstheme="minorHAnsi"/>
                    <w:b/>
                    <w:bCs/>
                    <w:sz w:val="18"/>
                    <w:szCs w:val="18"/>
                    <w:lang w:val="es-CO"/>
                  </w:rPr>
                  <w:t>asignados para el índice de gobernanza</w:t>
                </w:r>
                <w:r w:rsidR="00DC1B3A" w:rsidRPr="00310BB6">
                  <w:rPr>
                    <w:rFonts w:eastAsia="Calibri" w:cstheme="minorHAnsi"/>
                    <w:b/>
                    <w:bCs/>
                    <w:sz w:val="18"/>
                    <w:szCs w:val="18"/>
                    <w:lang w:val="es-CO"/>
                  </w:rPr>
                  <w:t>)</w:t>
                </w:r>
                <w:r w:rsidRPr="00310BB6">
                  <w:rPr>
                    <w:rFonts w:eastAsia="Calibri" w:cstheme="minorHAnsi"/>
                    <w:b/>
                    <w:bCs/>
                    <w:sz w:val="18"/>
                    <w:szCs w:val="18"/>
                    <w:lang w:val="es-CO"/>
                  </w:rPr>
                  <w:t>,</w:t>
                </w:r>
                <w:r w:rsidRPr="00310BB6">
                  <w:rPr>
                    <w:rFonts w:eastAsia="Calibri" w:cstheme="minorHAnsi"/>
                    <w:sz w:val="18"/>
                    <w:szCs w:val="18"/>
                    <w:lang w:val="es-CO"/>
                  </w:rPr>
                  <w:t xml:space="preserve"> lo cual coloca el resultado en el rango de % &gt; </w:t>
                </w:r>
                <w:r w:rsidR="00823620">
                  <w:rPr>
                    <w:rFonts w:eastAsia="Calibri" w:cstheme="minorHAnsi"/>
                    <w:sz w:val="18"/>
                    <w:szCs w:val="18"/>
                    <w:lang w:val="es-CO"/>
                  </w:rPr>
                  <w:t>3</w:t>
                </w:r>
                <w:r w:rsidRPr="00310BB6">
                  <w:rPr>
                    <w:rFonts w:eastAsia="Calibri" w:cstheme="minorHAnsi"/>
                    <w:sz w:val="18"/>
                    <w:szCs w:val="18"/>
                    <w:lang w:val="es-CO"/>
                  </w:rPr>
                  <w:t xml:space="preserve"> como </w:t>
                </w:r>
                <w:r w:rsidRPr="00310BB6">
                  <w:rPr>
                    <w:rFonts w:eastAsia="Calibri" w:cstheme="minorHAnsi"/>
                    <w:b/>
                    <w:bCs/>
                    <w:sz w:val="18"/>
                    <w:szCs w:val="18"/>
                    <w:lang w:val="es-CO"/>
                  </w:rPr>
                  <w:t>Variación Positiva</w:t>
                </w:r>
                <w:r w:rsidR="00A50F0A">
                  <w:rPr>
                    <w:rFonts w:eastAsia="Calibri" w:cstheme="minorHAnsi"/>
                    <w:b/>
                    <w:bCs/>
                    <w:sz w:val="18"/>
                    <w:szCs w:val="18"/>
                    <w:lang w:val="es-CO"/>
                  </w:rPr>
                  <w:t xml:space="preserve"> Alta</w:t>
                </w:r>
                <w:r w:rsidRPr="00310BB6">
                  <w:rPr>
                    <w:rFonts w:eastAsia="Calibri" w:cstheme="minorHAnsi"/>
                    <w:sz w:val="18"/>
                    <w:szCs w:val="18"/>
                    <w:lang w:val="es-CO"/>
                  </w:rPr>
                  <w:t>, lo cual indica que existe una disminución</w:t>
                </w:r>
                <w:r w:rsidR="00A50F0A">
                  <w:rPr>
                    <w:rFonts w:eastAsia="Calibri" w:cstheme="minorHAnsi"/>
                    <w:sz w:val="18"/>
                    <w:szCs w:val="18"/>
                    <w:lang w:val="es-CO"/>
                  </w:rPr>
                  <w:t xml:space="preserve"> alta</w:t>
                </w:r>
                <w:r w:rsidRPr="00310BB6">
                  <w:rPr>
                    <w:rFonts w:eastAsia="Calibri" w:cstheme="minorHAnsi"/>
                    <w:sz w:val="18"/>
                    <w:szCs w:val="18"/>
                    <w:lang w:val="es-CO"/>
                  </w:rPr>
                  <w:t xml:space="preserve"> en el NPEM del año anterior al año actual, siendo un resultado positivo respecto a la efectividad de las políticas públicas y programas direccionados a la mejora en la reducción en el nivel de Pobreza Energética Multidimensional de la población en el pais, lo cual aporta a la Gobernanza Ambiental del sector Minero Energético.</w:t>
                </w:r>
              </w:p>
            </w:sdtContent>
          </w:sdt>
        </w:tc>
      </w:tr>
      <w:tr w:rsidR="005133CE" w:rsidRPr="00310BB6" w14:paraId="5F8B1E2B" w14:textId="77777777" w:rsidTr="00D66A17">
        <w:trPr>
          <w:trHeight w:val="20"/>
        </w:trPr>
        <w:tc>
          <w:tcPr>
            <w:tcW w:w="799" w:type="pct"/>
            <w:shd w:val="clear" w:color="auto" w:fill="D9D9D9"/>
            <w:vAlign w:val="center"/>
          </w:tcPr>
          <w:p w14:paraId="2CAE6874" w14:textId="377B67A2" w:rsidR="005133CE" w:rsidRPr="00310BB6" w:rsidRDefault="005133CE" w:rsidP="005133CE">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251F21FC" w:rsidR="005133CE" w:rsidRPr="00310BB6" w:rsidRDefault="00C37FD5" w:rsidP="005133CE">
                <w:pPr>
                  <w:ind w:right="99"/>
                  <w:jc w:val="both"/>
                  <w:rPr>
                    <w:rFonts w:eastAsia="Calibri" w:cstheme="minorHAnsi"/>
                    <w:color w:val="FF0000"/>
                    <w:sz w:val="18"/>
                    <w:szCs w:val="18"/>
                    <w:lang w:val="es-CO"/>
                  </w:rPr>
                </w:pPr>
                <w:r w:rsidRPr="00310BB6">
                  <w:rPr>
                    <w:rFonts w:eastAsia="Calibri" w:cstheme="minorHAnsi"/>
                    <w:sz w:val="18"/>
                    <w:szCs w:val="18"/>
                    <w:lang w:val="es-CO"/>
                  </w:rPr>
                  <w:t>Existe la restricción en la</w:t>
                </w:r>
                <w:r w:rsidR="00827307" w:rsidRPr="00310BB6">
                  <w:rPr>
                    <w:rFonts w:eastAsia="Calibri" w:cstheme="minorHAnsi"/>
                    <w:sz w:val="18"/>
                    <w:szCs w:val="18"/>
                    <w:lang w:val="es-CO"/>
                  </w:rPr>
                  <w:t xml:space="preserve"> continuidad </w:t>
                </w:r>
                <w:r w:rsidRPr="00310BB6">
                  <w:rPr>
                    <w:rFonts w:eastAsia="Calibri" w:cstheme="minorHAnsi"/>
                    <w:sz w:val="18"/>
                    <w:szCs w:val="18"/>
                    <w:lang w:val="es-CO"/>
                  </w:rPr>
                  <w:t>d</w:t>
                </w:r>
                <w:r w:rsidR="00827307" w:rsidRPr="00310BB6">
                  <w:rPr>
                    <w:rFonts w:eastAsia="Calibri" w:cstheme="minorHAnsi"/>
                    <w:sz w:val="18"/>
                    <w:szCs w:val="18"/>
                    <w:lang w:val="es-CO"/>
                  </w:rPr>
                  <w:t xml:space="preserve">el </w:t>
                </w:r>
                <w:r w:rsidR="002D1479" w:rsidRPr="00310BB6">
                  <w:rPr>
                    <w:rFonts w:eastAsia="Calibri" w:cstheme="minorHAnsi"/>
                    <w:sz w:val="18"/>
                    <w:szCs w:val="18"/>
                    <w:lang w:val="es-CO"/>
                  </w:rPr>
                  <w:t xml:space="preserve">cálculo del </w:t>
                </w:r>
                <w:r w:rsidR="005F09D4" w:rsidRPr="00310BB6">
                  <w:rPr>
                    <w:rFonts w:eastAsia="Calibri" w:cstheme="minorHAnsi"/>
                    <w:sz w:val="18"/>
                    <w:szCs w:val="18"/>
                    <w:lang w:val="es-CO"/>
                  </w:rPr>
                  <w:t>índice</w:t>
                </w:r>
                <w:r w:rsidR="002D1479" w:rsidRPr="00310BB6">
                  <w:rPr>
                    <w:rFonts w:eastAsia="Calibri" w:cstheme="minorHAnsi"/>
                    <w:sz w:val="18"/>
                    <w:szCs w:val="18"/>
                    <w:lang w:val="es-CO"/>
                  </w:rPr>
                  <w:t xml:space="preserve"> IPME por parte de la </w:t>
                </w:r>
                <w:r w:rsidR="005F09D4" w:rsidRPr="00310BB6">
                  <w:rPr>
                    <w:rFonts w:eastAsia="Calibri" w:cstheme="minorHAnsi"/>
                    <w:sz w:val="18"/>
                    <w:szCs w:val="18"/>
                    <w:lang w:val="es-CO"/>
                  </w:rPr>
                  <w:t>Fundación</w:t>
                </w:r>
                <w:r w:rsidR="00746062" w:rsidRPr="00310BB6">
                  <w:rPr>
                    <w:rFonts w:eastAsia="Calibri" w:cstheme="minorHAnsi"/>
                    <w:sz w:val="18"/>
                    <w:szCs w:val="18"/>
                    <w:lang w:val="es-CO"/>
                  </w:rPr>
                  <w:t xml:space="preserve"> Promigas</w:t>
                </w:r>
                <w:r w:rsidR="005F09D4" w:rsidRPr="00310BB6">
                  <w:rPr>
                    <w:rFonts w:eastAsia="Calibri" w:cstheme="minorHAnsi"/>
                    <w:sz w:val="18"/>
                    <w:szCs w:val="18"/>
                    <w:lang w:val="es-CO"/>
                  </w:rPr>
                  <w:t xml:space="preserve">, </w:t>
                </w:r>
                <w:r w:rsidR="00746062" w:rsidRPr="00310BB6">
                  <w:rPr>
                    <w:rFonts w:eastAsia="Calibri" w:cstheme="minorHAnsi"/>
                    <w:sz w:val="18"/>
                    <w:szCs w:val="18"/>
                    <w:lang w:val="es-CO"/>
                  </w:rPr>
                  <w:t>que</w:t>
                </w:r>
                <w:r w:rsidR="005F09D4" w:rsidRPr="00310BB6">
                  <w:rPr>
                    <w:rFonts w:eastAsia="Calibri" w:cstheme="minorHAnsi"/>
                    <w:sz w:val="18"/>
                    <w:szCs w:val="18"/>
                    <w:lang w:val="es-CO"/>
                  </w:rPr>
                  <w:t xml:space="preserve"> en </w:t>
                </w:r>
                <w:r w:rsidR="004D1420" w:rsidRPr="00310BB6">
                  <w:rPr>
                    <w:rFonts w:eastAsia="Calibri" w:cstheme="minorHAnsi"/>
                    <w:sz w:val="18"/>
                    <w:szCs w:val="18"/>
                    <w:lang w:val="es-CO"/>
                  </w:rPr>
                  <w:t xml:space="preserve">2022 y 2023 ha sido referente para entidades públicas como privadas, siendo base en el establecimiento de políticas </w:t>
                </w:r>
                <w:r w:rsidR="007231B7" w:rsidRPr="00310BB6">
                  <w:rPr>
                    <w:rFonts w:eastAsia="Calibri" w:cstheme="minorHAnsi"/>
                    <w:sz w:val="18"/>
                    <w:szCs w:val="18"/>
                    <w:lang w:val="es-CO"/>
                  </w:rPr>
                  <w:t>públicas</w:t>
                </w:r>
                <w:r w:rsidR="004D1420" w:rsidRPr="00310BB6">
                  <w:rPr>
                    <w:rFonts w:eastAsia="Calibri" w:cstheme="minorHAnsi"/>
                    <w:sz w:val="18"/>
                    <w:szCs w:val="18"/>
                    <w:lang w:val="es-CO"/>
                  </w:rPr>
                  <w:t xml:space="preserve"> y programas enfocados a aportar a la mejora de</w:t>
                </w:r>
                <w:r w:rsidR="007231B7" w:rsidRPr="00310BB6">
                  <w:rPr>
                    <w:rFonts w:eastAsia="Calibri" w:cstheme="minorHAnsi"/>
                    <w:sz w:val="18"/>
                    <w:szCs w:val="18"/>
                    <w:lang w:val="es-CO"/>
                  </w:rPr>
                  <w:t>l nivel de pobreza energética multifuncional en el pais.</w:t>
                </w:r>
                <w:r w:rsidR="00746062" w:rsidRPr="00310BB6">
                  <w:rPr>
                    <w:rFonts w:eastAsia="Calibri" w:cstheme="minorHAnsi"/>
                    <w:sz w:val="18"/>
                    <w:szCs w:val="18"/>
                    <w:lang w:val="es-CO"/>
                  </w:rPr>
                  <w:t xml:space="preserve"> </w:t>
                </w:r>
              </w:p>
            </w:tc>
          </w:sdtContent>
        </w:sdt>
      </w:tr>
      <w:tr w:rsidR="005133CE" w:rsidRPr="00310BB6" w14:paraId="29133EB9" w14:textId="77777777" w:rsidTr="00D66A17">
        <w:trPr>
          <w:trHeight w:val="20"/>
        </w:trPr>
        <w:tc>
          <w:tcPr>
            <w:tcW w:w="799" w:type="pct"/>
            <w:vMerge w:val="restart"/>
            <w:shd w:val="clear" w:color="auto" w:fill="D9D9D9"/>
            <w:vAlign w:val="center"/>
          </w:tcPr>
          <w:p w14:paraId="77113880" w14:textId="77777777" w:rsidR="005133CE" w:rsidRPr="00310BB6" w:rsidRDefault="005133CE" w:rsidP="005133CE">
            <w:pPr>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Facilidad de obtención</w:t>
            </w:r>
          </w:p>
        </w:tc>
        <w:tc>
          <w:tcPr>
            <w:tcW w:w="1401" w:type="pct"/>
            <w:gridSpan w:val="3"/>
            <w:vAlign w:val="center"/>
          </w:tcPr>
          <w:p w14:paraId="6AB18161" w14:textId="0D05B2B3" w:rsidR="005133CE" w:rsidRPr="00310BB6" w:rsidRDefault="005133CE" w:rsidP="005133CE">
            <w:pPr>
              <w:ind w:right="93"/>
              <w:jc w:val="center"/>
              <w:rPr>
                <w:rFonts w:eastAsia="Calibri" w:cstheme="minorHAnsi"/>
                <w:color w:val="FF0000"/>
                <w:sz w:val="18"/>
                <w:szCs w:val="18"/>
                <w:lang w:val="es-CO"/>
              </w:rPr>
            </w:pPr>
            <w:r w:rsidRPr="00310BB6">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0"/>
                  <w14:checkedState w14:val="2612" w14:font="MS Gothic"/>
                  <w14:uncheckedState w14:val="2610" w14:font="MS Gothic"/>
                </w14:checkbox>
              </w:sdtPr>
              <w:sdtContent>
                <w:r w:rsidR="00AB1634" w:rsidRPr="00310BB6">
                  <w:rPr>
                    <w:rFonts w:ascii="MS Gothic" w:eastAsia="MS Gothic" w:hAnsi="MS Gothic" w:cstheme="minorHAnsi" w:hint="eastAsia"/>
                    <w:spacing w:val="-2"/>
                    <w:sz w:val="18"/>
                    <w:szCs w:val="18"/>
                    <w:lang w:val="es-CO"/>
                  </w:rPr>
                  <w:t>☐</w:t>
                </w:r>
              </w:sdtContent>
            </w:sdt>
          </w:p>
        </w:tc>
        <w:tc>
          <w:tcPr>
            <w:tcW w:w="1401" w:type="pct"/>
            <w:gridSpan w:val="2"/>
            <w:vAlign w:val="center"/>
          </w:tcPr>
          <w:p w14:paraId="36BD623F" w14:textId="20B3DD0C" w:rsidR="005133CE" w:rsidRPr="00310BB6" w:rsidRDefault="005133CE" w:rsidP="005133CE">
            <w:pPr>
              <w:ind w:right="93"/>
              <w:jc w:val="center"/>
              <w:rPr>
                <w:rFonts w:eastAsia="Calibri" w:cstheme="minorHAnsi"/>
                <w:sz w:val="18"/>
                <w:szCs w:val="18"/>
                <w:lang w:val="es-CO"/>
              </w:rPr>
            </w:pPr>
            <w:r w:rsidRPr="00310BB6">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1"/>
                  <w14:checkedState w14:val="2612" w14:font="MS Gothic"/>
                  <w14:uncheckedState w14:val="2610" w14:font="MS Gothic"/>
                </w14:checkbox>
              </w:sdtPr>
              <w:sdtContent>
                <w:r w:rsidR="00AB1634" w:rsidRPr="00310BB6">
                  <w:rPr>
                    <w:rFonts w:ascii="MS Gothic" w:eastAsia="MS Gothic" w:hAnsi="MS Gothic" w:cstheme="minorHAnsi" w:hint="eastAsia"/>
                    <w:spacing w:val="-2"/>
                    <w:sz w:val="18"/>
                    <w:szCs w:val="18"/>
                    <w:lang w:val="es-CO"/>
                  </w:rPr>
                  <w:t>☒</w:t>
                </w:r>
              </w:sdtContent>
            </w:sdt>
          </w:p>
        </w:tc>
        <w:tc>
          <w:tcPr>
            <w:tcW w:w="1399" w:type="pct"/>
            <w:gridSpan w:val="3"/>
            <w:vAlign w:val="center"/>
          </w:tcPr>
          <w:p w14:paraId="1A6ED5F8" w14:textId="77777777" w:rsidR="005133CE" w:rsidRPr="00310BB6" w:rsidRDefault="005133CE" w:rsidP="005133CE">
            <w:pPr>
              <w:ind w:right="93"/>
              <w:jc w:val="center"/>
              <w:rPr>
                <w:rFonts w:eastAsia="Calibri" w:cstheme="minorHAnsi"/>
                <w:sz w:val="18"/>
                <w:szCs w:val="18"/>
                <w:lang w:val="es-CO"/>
              </w:rPr>
            </w:pPr>
            <w:r w:rsidRPr="00310BB6">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310BB6">
                  <w:rPr>
                    <w:rFonts w:ascii="Segoe UI Symbol" w:eastAsia="Calibri" w:hAnsi="Segoe UI Symbol" w:cs="Segoe UI Symbol"/>
                    <w:sz w:val="18"/>
                    <w:szCs w:val="18"/>
                    <w:lang w:val="es-CO"/>
                  </w:rPr>
                  <w:t>☐</w:t>
                </w:r>
              </w:sdtContent>
            </w:sdt>
          </w:p>
        </w:tc>
      </w:tr>
      <w:tr w:rsidR="005133CE" w:rsidRPr="00310BB6" w14:paraId="1D5E24DC" w14:textId="77777777" w:rsidTr="00D66A17">
        <w:trPr>
          <w:trHeight w:val="20"/>
        </w:trPr>
        <w:tc>
          <w:tcPr>
            <w:tcW w:w="799" w:type="pct"/>
            <w:vMerge/>
            <w:shd w:val="clear" w:color="auto" w:fill="D9D9D9"/>
          </w:tcPr>
          <w:p w14:paraId="6259F873" w14:textId="77777777" w:rsidR="005133CE" w:rsidRPr="00310BB6"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29416996" w:rsidR="005133CE" w:rsidRPr="00310BB6" w:rsidRDefault="005133CE" w:rsidP="005133CE">
            <w:pPr>
              <w:ind w:right="91"/>
              <w:rPr>
                <w:rFonts w:eastAsia="Calibri" w:cstheme="minorHAnsi"/>
                <w:sz w:val="18"/>
                <w:szCs w:val="18"/>
                <w:lang w:val="es-CO"/>
              </w:rPr>
            </w:pPr>
            <w:r w:rsidRPr="00310BB6">
              <w:rPr>
                <w:rFonts w:eastAsia="Calibri" w:cstheme="minorHAnsi"/>
                <w:position w:val="-10"/>
                <w:sz w:val="18"/>
                <w:szCs w:val="18"/>
                <w:lang w:val="es-CO"/>
              </w:rPr>
              <w:t>¿Por</w:t>
            </w:r>
            <w:r w:rsidRPr="00310BB6">
              <w:rPr>
                <w:rFonts w:eastAsia="Calibri" w:cstheme="minorHAnsi"/>
                <w:spacing w:val="-8"/>
                <w:position w:val="-10"/>
                <w:sz w:val="18"/>
                <w:szCs w:val="18"/>
                <w:lang w:val="es-CO"/>
              </w:rPr>
              <w:t xml:space="preserve"> </w:t>
            </w:r>
            <w:r w:rsidRPr="00310BB6">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howingPlcHdr/>
              </w:sdtPr>
              <w:sdtEndPr>
                <w:rPr>
                  <w:color w:val="FF0000"/>
                </w:rPr>
              </w:sdtEndPr>
              <w:sdtContent>
                <w:r w:rsidRPr="00310BB6">
                  <w:rPr>
                    <w:rFonts w:eastAsia="Calibri" w:cstheme="minorHAnsi"/>
                    <w:color w:val="666666"/>
                    <w:sz w:val="18"/>
                    <w:szCs w:val="18"/>
                    <w:lang w:val="es-CO"/>
                  </w:rPr>
                  <w:t>Haga clic o pulse aquí para describir la facilidad de obtención del indicador.</w:t>
                </w:r>
              </w:sdtContent>
            </w:sdt>
          </w:p>
        </w:tc>
      </w:tr>
      <w:tr w:rsidR="005133CE" w:rsidRPr="00310BB6"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310BB6" w:rsidRDefault="005133CE" w:rsidP="005133CE">
            <w:pPr>
              <w:jc w:val="center"/>
              <w:rPr>
                <w:rFonts w:eastAsia="Calibri" w:cstheme="minorHAnsi"/>
                <w:b/>
                <w:bCs/>
                <w:sz w:val="18"/>
                <w:szCs w:val="18"/>
                <w:lang w:val="es-CO"/>
              </w:rPr>
            </w:pPr>
            <w:r w:rsidRPr="00310BB6">
              <w:rPr>
                <w:rFonts w:eastAsia="Calibri" w:cstheme="minorHAnsi"/>
                <w:b/>
                <w:bCs/>
                <w:sz w:val="18"/>
                <w:szCs w:val="18"/>
                <w:lang w:val="es-CO"/>
              </w:rPr>
              <w:t>RESPONSABLE DEL INDICADOR</w:t>
            </w:r>
          </w:p>
        </w:tc>
      </w:tr>
      <w:tr w:rsidR="005133CE" w:rsidRPr="00310BB6" w14:paraId="1F6C19D8" w14:textId="77777777" w:rsidTr="00D66A17">
        <w:trPr>
          <w:trHeight w:val="20"/>
        </w:trPr>
        <w:tc>
          <w:tcPr>
            <w:tcW w:w="799" w:type="pct"/>
            <w:shd w:val="clear" w:color="auto" w:fill="D9D9D9"/>
            <w:vAlign w:val="center"/>
          </w:tcPr>
          <w:p w14:paraId="218E44D1"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3230E554" w:rsidR="005133CE" w:rsidRPr="00310BB6" w:rsidRDefault="0077666D" w:rsidP="005133CE">
                <w:pPr>
                  <w:rPr>
                    <w:rFonts w:eastAsia="Calibri" w:cstheme="minorHAnsi"/>
                    <w:color w:val="FF0000"/>
                    <w:sz w:val="18"/>
                    <w:szCs w:val="18"/>
                    <w:lang w:val="es-CO"/>
                  </w:rPr>
                </w:pPr>
                <w:r w:rsidRPr="00310BB6">
                  <w:rPr>
                    <w:rFonts w:eastAsia="Calibri" w:cstheme="minorHAnsi"/>
                    <w:sz w:val="18"/>
                    <w:szCs w:val="18"/>
                    <w:lang w:val="es-CO"/>
                  </w:rPr>
                  <w:t xml:space="preserve">Ministerio de Minas y Energía </w:t>
                </w:r>
              </w:p>
            </w:tc>
          </w:sdtContent>
        </w:sdt>
      </w:tr>
      <w:tr w:rsidR="005133CE" w:rsidRPr="00310BB6" w14:paraId="103DB717" w14:textId="77777777" w:rsidTr="00D66A17">
        <w:trPr>
          <w:trHeight w:val="20"/>
        </w:trPr>
        <w:tc>
          <w:tcPr>
            <w:tcW w:w="799" w:type="pct"/>
            <w:shd w:val="clear" w:color="auto" w:fill="D9D9D9"/>
            <w:vAlign w:val="center"/>
          </w:tcPr>
          <w:p w14:paraId="11282AEB"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0B4BD8F2" w:rsidR="005133CE" w:rsidRPr="00310BB6" w:rsidRDefault="0077666D" w:rsidP="005133CE">
                <w:pPr>
                  <w:rPr>
                    <w:rFonts w:eastAsia="Calibri" w:cstheme="minorHAnsi"/>
                    <w:color w:val="FF0000"/>
                    <w:sz w:val="18"/>
                    <w:szCs w:val="18"/>
                    <w:lang w:val="es-CO"/>
                  </w:rPr>
                </w:pPr>
                <w:r w:rsidRPr="00310BB6">
                  <w:rPr>
                    <w:rFonts w:eastAsia="Calibri" w:cstheme="minorHAnsi"/>
                    <w:sz w:val="18"/>
                    <w:szCs w:val="18"/>
                    <w:lang w:val="es-CO"/>
                  </w:rPr>
                  <w:t>Oficina de Asuntos Ambientales y Sociales</w:t>
                </w:r>
                <w:r w:rsidR="00B34AC1" w:rsidRPr="00310BB6">
                  <w:rPr>
                    <w:rFonts w:eastAsia="Calibri" w:cstheme="minorHAnsi"/>
                    <w:sz w:val="18"/>
                    <w:szCs w:val="18"/>
                    <w:lang w:val="es-CO"/>
                  </w:rPr>
                  <w:t xml:space="preserve"> OAAS</w:t>
                </w:r>
              </w:p>
            </w:tc>
          </w:sdtContent>
        </w:sdt>
      </w:tr>
      <w:tr w:rsidR="005133CE" w:rsidRPr="00310BB6" w14:paraId="23C99516" w14:textId="77777777" w:rsidTr="00D66A17">
        <w:trPr>
          <w:trHeight w:val="20"/>
        </w:trPr>
        <w:tc>
          <w:tcPr>
            <w:tcW w:w="799" w:type="pct"/>
            <w:shd w:val="clear" w:color="auto" w:fill="D9D9D9"/>
            <w:vAlign w:val="center"/>
          </w:tcPr>
          <w:p w14:paraId="2AA5A913"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2732C8A207AA48B8A8A63339F8BE8F1A"/>
            </w:placeholder>
          </w:sdtPr>
          <w:sdtContent>
            <w:tc>
              <w:tcPr>
                <w:tcW w:w="4201" w:type="pct"/>
                <w:gridSpan w:val="8"/>
              </w:tcPr>
              <w:p w14:paraId="30540ED4" w14:textId="7A199EE8" w:rsidR="005133CE" w:rsidRPr="00310BB6" w:rsidRDefault="00E532F7" w:rsidP="005133CE">
                <w:pPr>
                  <w:rPr>
                    <w:rFonts w:eastAsia="Calibri" w:cstheme="minorHAnsi"/>
                    <w:sz w:val="18"/>
                    <w:szCs w:val="18"/>
                    <w:lang w:val="es-CO"/>
                  </w:rPr>
                </w:pPr>
                <w:r w:rsidRPr="00310BB6">
                  <w:rPr>
                    <w:rFonts w:eastAsia="Calibri" w:cstheme="minorHAnsi"/>
                    <w:sz w:val="18"/>
                    <w:szCs w:val="18"/>
                    <w:lang w:val="es-CO"/>
                  </w:rPr>
                  <w:t>601 2200 300</w:t>
                </w:r>
              </w:p>
            </w:tc>
          </w:sdtContent>
        </w:sdt>
      </w:tr>
      <w:tr w:rsidR="005133CE" w:rsidRPr="00310BB6" w14:paraId="7C8505E7" w14:textId="77777777" w:rsidTr="00D66A17">
        <w:trPr>
          <w:trHeight w:val="20"/>
        </w:trPr>
        <w:tc>
          <w:tcPr>
            <w:tcW w:w="799" w:type="pct"/>
            <w:shd w:val="clear" w:color="auto" w:fill="D9D9D9"/>
            <w:vAlign w:val="center"/>
          </w:tcPr>
          <w:p w14:paraId="07693E12" w14:textId="0DCE259A" w:rsidR="005133CE" w:rsidRPr="00310BB6" w:rsidRDefault="005133CE" w:rsidP="005133CE">
            <w:pPr>
              <w:jc w:val="center"/>
              <w:rPr>
                <w:rFonts w:eastAsia="Calibri" w:cstheme="minorHAnsi"/>
                <w:b/>
                <w:i/>
                <w:spacing w:val="-2"/>
                <w:sz w:val="18"/>
                <w:szCs w:val="18"/>
                <w:lang w:val="es-CO"/>
              </w:rPr>
            </w:pPr>
            <w:r w:rsidRPr="00310BB6">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1061093331"/>
            <w:placeholder>
              <w:docPart w:val="B5DCE9F92D5E4B45A79EBB46D4B420CF"/>
            </w:placeholder>
          </w:sdtPr>
          <w:sdtEndPr>
            <w:rPr>
              <w:rFonts w:ascii="Ancizar Sans Light" w:hAnsi="Ancizar Sans Light" w:cs="Calibri"/>
              <w:color w:val="FF0000"/>
              <w:sz w:val="20"/>
              <w:szCs w:val="20"/>
            </w:rPr>
          </w:sdtEndPr>
          <w:sdtContent>
            <w:tc>
              <w:tcPr>
                <w:tcW w:w="4201" w:type="pct"/>
                <w:gridSpan w:val="8"/>
              </w:tcPr>
              <w:p w14:paraId="6B7EDA2E" w14:textId="5291EB7B" w:rsidR="005133CE" w:rsidRPr="00310BB6" w:rsidRDefault="00731959" w:rsidP="005133CE">
                <w:pPr>
                  <w:rPr>
                    <w:rFonts w:eastAsia="Calibri" w:cstheme="minorHAnsi"/>
                    <w:color w:val="FF0000"/>
                    <w:sz w:val="18"/>
                    <w:szCs w:val="18"/>
                    <w:lang w:val="es-CO"/>
                  </w:rPr>
                </w:pPr>
                <w:r w:rsidRPr="00310BB6">
                  <w:rPr>
                    <w:rFonts w:eastAsia="Calibri" w:cstheme="minorHAnsi"/>
                    <w:sz w:val="18"/>
                    <w:szCs w:val="18"/>
                    <w:lang w:val="es-CO"/>
                  </w:rPr>
                  <w:t>Calle 43 No. 57 - 31 – Centro Administrativo Nacional Bogotá D.C - Colombia</w:t>
                </w:r>
              </w:p>
            </w:tc>
          </w:sdtContent>
        </w:sdt>
      </w:tr>
      <w:tr w:rsidR="005133CE" w:rsidRPr="00310BB6" w14:paraId="3E64677F" w14:textId="77777777" w:rsidTr="00D66A17">
        <w:trPr>
          <w:trHeight w:val="20"/>
        </w:trPr>
        <w:tc>
          <w:tcPr>
            <w:tcW w:w="5000" w:type="pct"/>
            <w:gridSpan w:val="9"/>
            <w:shd w:val="clear" w:color="auto" w:fill="A6A6A6" w:themeFill="background1" w:themeFillShade="A6"/>
          </w:tcPr>
          <w:p w14:paraId="16405E0A" w14:textId="77777777" w:rsidR="005133CE" w:rsidRPr="00310BB6" w:rsidRDefault="005133CE" w:rsidP="005133CE">
            <w:pPr>
              <w:jc w:val="center"/>
              <w:rPr>
                <w:rFonts w:eastAsia="Calibri" w:cstheme="minorHAnsi"/>
                <w:b/>
                <w:sz w:val="18"/>
                <w:szCs w:val="18"/>
                <w:lang w:val="es-CO"/>
              </w:rPr>
            </w:pPr>
            <w:r w:rsidRPr="00310BB6">
              <w:rPr>
                <w:rFonts w:eastAsia="Calibri" w:cstheme="minorHAnsi"/>
                <w:b/>
                <w:bCs/>
                <w:sz w:val="18"/>
                <w:szCs w:val="18"/>
                <w:lang w:val="es-CO"/>
              </w:rPr>
              <w:t>UBICACIÓN PRINCIPAL PARA LA CONSULTA DEL INDICADOR</w:t>
            </w:r>
          </w:p>
        </w:tc>
      </w:tr>
      <w:tr w:rsidR="005133CE" w:rsidRPr="00310BB6" w14:paraId="2F110014" w14:textId="77777777" w:rsidTr="00D66A17">
        <w:trPr>
          <w:trHeight w:val="20"/>
        </w:trPr>
        <w:tc>
          <w:tcPr>
            <w:tcW w:w="799" w:type="pct"/>
            <w:shd w:val="clear" w:color="auto" w:fill="D9D9D9"/>
            <w:vAlign w:val="center"/>
          </w:tcPr>
          <w:p w14:paraId="2CE34004"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5FD8290A" w:rsidR="005133CE" w:rsidRPr="00310BB6" w:rsidRDefault="0099279E" w:rsidP="005133CE">
                <w:pPr>
                  <w:spacing w:line="199" w:lineRule="exact"/>
                  <w:jc w:val="both"/>
                  <w:rPr>
                    <w:rFonts w:eastAsia="Calibri" w:cstheme="minorHAnsi"/>
                    <w:color w:val="FF0000"/>
                    <w:sz w:val="18"/>
                    <w:szCs w:val="18"/>
                    <w:lang w:val="es-CO"/>
                  </w:rPr>
                </w:pPr>
                <w:r w:rsidRPr="00310BB6">
                  <w:rPr>
                    <w:rFonts w:eastAsia="Calibri" w:cstheme="minorHAnsi"/>
                    <w:sz w:val="18"/>
                    <w:szCs w:val="18"/>
                    <w:lang w:val="es-CO"/>
                  </w:rPr>
                  <w:t>A definir por la OAAS</w:t>
                </w:r>
              </w:p>
            </w:tc>
          </w:sdtContent>
        </w:sdt>
      </w:tr>
      <w:tr w:rsidR="005133CE" w:rsidRPr="00310BB6" w14:paraId="372299A3" w14:textId="77777777" w:rsidTr="00D66A17">
        <w:trPr>
          <w:trHeight w:val="20"/>
        </w:trPr>
        <w:tc>
          <w:tcPr>
            <w:tcW w:w="799" w:type="pct"/>
            <w:shd w:val="clear" w:color="auto" w:fill="D9D9D9"/>
            <w:vAlign w:val="center"/>
          </w:tcPr>
          <w:p w14:paraId="3A3CD968"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73393D21" w:rsidR="005133CE" w:rsidRPr="00310BB6" w:rsidRDefault="0099279E" w:rsidP="005133CE">
                <w:pPr>
                  <w:rPr>
                    <w:rFonts w:eastAsia="Calibri" w:cstheme="minorHAnsi"/>
                    <w:color w:val="FF0000"/>
                    <w:sz w:val="18"/>
                    <w:szCs w:val="18"/>
                    <w:lang w:val="es-CO"/>
                  </w:rPr>
                </w:pPr>
                <w:r w:rsidRPr="00310BB6">
                  <w:rPr>
                    <w:rFonts w:eastAsia="Calibri" w:cstheme="minorHAnsi"/>
                    <w:sz w:val="18"/>
                    <w:szCs w:val="18"/>
                    <w:lang w:val="es-CO"/>
                  </w:rPr>
                  <w:t>A definir por la OAAS</w:t>
                </w:r>
              </w:p>
            </w:tc>
          </w:sdtContent>
        </w:sdt>
      </w:tr>
      <w:tr w:rsidR="005133CE" w:rsidRPr="00310BB6" w14:paraId="0413D2A1" w14:textId="77777777" w:rsidTr="00D66A17">
        <w:trPr>
          <w:trHeight w:val="20"/>
        </w:trPr>
        <w:tc>
          <w:tcPr>
            <w:tcW w:w="799" w:type="pct"/>
            <w:shd w:val="clear" w:color="auto" w:fill="D9D9D9"/>
            <w:vAlign w:val="center"/>
          </w:tcPr>
          <w:p w14:paraId="456CD1F0" w14:textId="77777777" w:rsidR="005133CE" w:rsidRPr="00310BB6" w:rsidRDefault="005133CE" w:rsidP="005133CE">
            <w:pPr>
              <w:jc w:val="center"/>
              <w:rPr>
                <w:rFonts w:eastAsia="Calibri" w:cstheme="minorHAnsi"/>
                <w:b/>
                <w:i/>
                <w:sz w:val="18"/>
                <w:szCs w:val="18"/>
                <w:lang w:val="es-CO"/>
              </w:rPr>
            </w:pPr>
            <w:r w:rsidRPr="00310BB6">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8430512A7284402CAD7DD9ED5AC24AB3"/>
            </w:placeholder>
          </w:sdtPr>
          <w:sdtEndPr>
            <w:rPr>
              <w:color w:val="FF0000"/>
            </w:rPr>
          </w:sdtEndPr>
          <w:sdtContent>
            <w:tc>
              <w:tcPr>
                <w:tcW w:w="4201" w:type="pct"/>
                <w:gridSpan w:val="8"/>
              </w:tcPr>
              <w:p w14:paraId="7ABEC837" w14:textId="6E1A1AFB" w:rsidR="005133CE" w:rsidRPr="00310BB6" w:rsidRDefault="0099279E" w:rsidP="005133CE">
                <w:pPr>
                  <w:rPr>
                    <w:rFonts w:eastAsia="Calibri" w:cstheme="minorHAnsi"/>
                    <w:color w:val="FF0000"/>
                    <w:sz w:val="18"/>
                    <w:szCs w:val="18"/>
                    <w:lang w:val="es-CO"/>
                  </w:rPr>
                </w:pPr>
                <w:r w:rsidRPr="00310BB6">
                  <w:rPr>
                    <w:rFonts w:eastAsia="Calibri" w:cstheme="minorHAnsi"/>
                    <w:sz w:val="18"/>
                    <w:szCs w:val="18"/>
                    <w:lang w:val="es-CO"/>
                  </w:rPr>
                  <w:t>A definir por la OAAS</w:t>
                </w:r>
              </w:p>
            </w:tc>
          </w:sdtContent>
        </w:sdt>
      </w:tr>
    </w:tbl>
    <w:p w14:paraId="07842CA7" w14:textId="77777777" w:rsidR="006238AE" w:rsidRPr="00310BB6"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310BB6" w14:paraId="00F2AB87" w14:textId="77777777" w:rsidTr="00A108D7">
        <w:trPr>
          <w:trHeight w:val="20"/>
        </w:trPr>
        <w:tc>
          <w:tcPr>
            <w:tcW w:w="5000" w:type="pct"/>
            <w:gridSpan w:val="7"/>
            <w:shd w:val="clear" w:color="auto" w:fill="A6A6A6" w:themeFill="background1" w:themeFillShade="A6"/>
          </w:tcPr>
          <w:p w14:paraId="1875F989" w14:textId="77777777" w:rsidR="006238AE" w:rsidRPr="00310BB6" w:rsidRDefault="006238AE" w:rsidP="006238AE">
            <w:pPr>
              <w:jc w:val="center"/>
              <w:rPr>
                <w:rFonts w:eastAsia="Calibri" w:cstheme="minorHAnsi"/>
                <w:b/>
                <w:sz w:val="18"/>
                <w:szCs w:val="18"/>
                <w:lang w:val="es-CO"/>
              </w:rPr>
            </w:pPr>
            <w:r w:rsidRPr="00310BB6">
              <w:rPr>
                <w:rFonts w:eastAsia="Calibri" w:cstheme="minorHAnsi"/>
                <w:b/>
                <w:bCs/>
                <w:sz w:val="18"/>
                <w:szCs w:val="18"/>
                <w:lang w:val="es-CO"/>
              </w:rPr>
              <w:t>FUENTE DE LAS VARIABLES</w:t>
            </w:r>
          </w:p>
        </w:tc>
      </w:tr>
      <w:tr w:rsidR="006238AE" w:rsidRPr="00310BB6" w14:paraId="7EA9BC8A" w14:textId="77777777" w:rsidTr="00D66A17">
        <w:trPr>
          <w:trHeight w:val="20"/>
        </w:trPr>
        <w:tc>
          <w:tcPr>
            <w:tcW w:w="799" w:type="pct"/>
            <w:shd w:val="clear" w:color="auto" w:fill="D9D9D9"/>
            <w:vAlign w:val="center"/>
          </w:tcPr>
          <w:p w14:paraId="45F5E525" w14:textId="2BC13C95" w:rsidR="006238AE" w:rsidRPr="00310BB6" w:rsidRDefault="006238AE" w:rsidP="00A108D7">
            <w:pPr>
              <w:tabs>
                <w:tab w:val="left" w:pos="1019"/>
                <w:tab w:val="left" w:pos="1455"/>
              </w:tabs>
              <w:ind w:right="93"/>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Variable N°</w:t>
            </w:r>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476987CA" w:rsidR="006238AE" w:rsidRPr="00310BB6" w:rsidRDefault="0099279E" w:rsidP="00B558B2">
                <w:pPr>
                  <w:rPr>
                    <w:rFonts w:eastAsia="Calibri" w:cstheme="minorHAnsi"/>
                    <w:b/>
                    <w:sz w:val="18"/>
                    <w:szCs w:val="18"/>
                    <w:lang w:val="es-CO"/>
                  </w:rPr>
                </w:pPr>
                <w:r w:rsidRPr="00310BB6">
                  <w:rPr>
                    <w:rFonts w:eastAsia="Calibri" w:cstheme="minorHAnsi"/>
                    <w:sz w:val="18"/>
                    <w:szCs w:val="18"/>
                    <w:lang w:val="es-CO"/>
                  </w:rPr>
                  <w:t>1</w:t>
                </w:r>
              </w:p>
            </w:tc>
          </w:sdtContent>
        </w:sdt>
      </w:tr>
      <w:tr w:rsidR="00292828" w:rsidRPr="00310BB6" w14:paraId="5CC13398" w14:textId="77777777" w:rsidTr="00D66A17">
        <w:trPr>
          <w:trHeight w:val="20"/>
        </w:trPr>
        <w:tc>
          <w:tcPr>
            <w:tcW w:w="799" w:type="pct"/>
            <w:shd w:val="clear" w:color="auto" w:fill="D9D9D9"/>
            <w:vAlign w:val="center"/>
          </w:tcPr>
          <w:p w14:paraId="78AB1AB4" w14:textId="77777777" w:rsidR="006238AE" w:rsidRPr="00310BB6" w:rsidRDefault="006238AE" w:rsidP="00A108D7">
            <w:pPr>
              <w:tabs>
                <w:tab w:val="left" w:pos="1019"/>
                <w:tab w:val="left" w:pos="1455"/>
              </w:tabs>
              <w:ind w:right="93"/>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Nombre</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de</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la</w:t>
            </w:r>
            <w:r w:rsidRPr="00310BB6">
              <w:rPr>
                <w:rFonts w:eastAsia="Calibri" w:cstheme="minorHAnsi"/>
                <w:b/>
                <w:i/>
                <w:iCs/>
                <w:spacing w:val="-2"/>
                <w:sz w:val="18"/>
                <w:szCs w:val="18"/>
                <w:lang w:val="es-CO"/>
              </w:rPr>
              <w:t xml:space="preserve"> variable</w:t>
            </w:r>
          </w:p>
        </w:tc>
        <w:tc>
          <w:tcPr>
            <w:tcW w:w="4201" w:type="pct"/>
            <w:gridSpan w:val="6"/>
          </w:tcPr>
          <w:p w14:paraId="5AEEC48C" w14:textId="77777777" w:rsidR="00E57B35" w:rsidRPr="00310BB6" w:rsidRDefault="00E57B35" w:rsidP="005E2EFC">
            <w:pPr>
              <w:pStyle w:val="Prrafodelista"/>
              <w:numPr>
                <w:ilvl w:val="0"/>
                <w:numId w:val="12"/>
              </w:numPr>
              <w:rPr>
                <w:rFonts w:eastAsia="Calibri" w:cstheme="minorHAnsi"/>
                <w:sz w:val="18"/>
                <w:szCs w:val="18"/>
                <w:lang w:val="es-CO"/>
              </w:rPr>
            </w:pPr>
            <w:r w:rsidRPr="00310BB6">
              <w:rPr>
                <w:rFonts w:eastAsia="Calibri" w:cstheme="minorHAnsi"/>
                <w:sz w:val="18"/>
                <w:szCs w:val="18"/>
                <w:lang w:val="es-CO"/>
              </w:rPr>
              <w:t>PEMn = Número de personas en pobreza energética en el año actual n</w:t>
            </w:r>
          </w:p>
          <w:p w14:paraId="572C623A" w14:textId="459E09E7" w:rsidR="006238AE" w:rsidRPr="00310BB6" w:rsidRDefault="006238AE" w:rsidP="00B558B2">
            <w:pPr>
              <w:rPr>
                <w:rFonts w:eastAsia="Calibri" w:cstheme="minorHAnsi"/>
                <w:b/>
                <w:sz w:val="18"/>
                <w:szCs w:val="18"/>
                <w:lang w:val="es-CO"/>
              </w:rPr>
            </w:pPr>
          </w:p>
        </w:tc>
      </w:tr>
      <w:tr w:rsidR="00292828" w:rsidRPr="00310BB6" w14:paraId="7C1F834B" w14:textId="77777777" w:rsidTr="00D66A17">
        <w:trPr>
          <w:trHeight w:val="20"/>
        </w:trPr>
        <w:tc>
          <w:tcPr>
            <w:tcW w:w="799" w:type="pct"/>
            <w:vMerge w:val="restart"/>
            <w:shd w:val="clear" w:color="auto" w:fill="D9D9D9"/>
            <w:vAlign w:val="center"/>
          </w:tcPr>
          <w:p w14:paraId="6FAA54E9" w14:textId="77777777" w:rsidR="006238AE" w:rsidRPr="00310BB6" w:rsidRDefault="006238AE" w:rsidP="00A108D7">
            <w:pPr>
              <w:jc w:val="center"/>
              <w:rPr>
                <w:rFonts w:eastAsia="Calibri" w:cstheme="minorHAnsi"/>
                <w:i/>
                <w:iCs/>
                <w:spacing w:val="-2"/>
                <w:sz w:val="18"/>
                <w:szCs w:val="18"/>
                <w:lang w:val="es-CO"/>
              </w:rPr>
            </w:pPr>
            <w:r w:rsidRPr="00310BB6">
              <w:rPr>
                <w:rFonts w:eastAsia="Calibri" w:cstheme="minorHAnsi"/>
                <w:b/>
                <w:i/>
                <w:iCs/>
                <w:spacing w:val="-2"/>
                <w:sz w:val="18"/>
                <w:szCs w:val="18"/>
                <w:lang w:val="es-CO"/>
              </w:rPr>
              <w:t>Frecuencia</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de</w:t>
            </w:r>
            <w:r w:rsidRPr="00310BB6">
              <w:rPr>
                <w:rFonts w:eastAsia="Calibri" w:cstheme="minorHAnsi"/>
                <w:b/>
                <w:i/>
                <w:iCs/>
                <w:spacing w:val="-2"/>
                <w:sz w:val="18"/>
                <w:szCs w:val="18"/>
                <w:lang w:val="es-CO"/>
              </w:rPr>
              <w:t xml:space="preserve"> medición</w:t>
            </w:r>
          </w:p>
        </w:tc>
        <w:tc>
          <w:tcPr>
            <w:tcW w:w="742" w:type="pct"/>
            <w:vAlign w:val="center"/>
          </w:tcPr>
          <w:p w14:paraId="74884EA0" w14:textId="4DCECF9E" w:rsidR="006238AE" w:rsidRPr="00310BB6" w:rsidRDefault="006238AE" w:rsidP="00A108D7">
            <w:pPr>
              <w:jc w:val="center"/>
              <w:rPr>
                <w:rFonts w:eastAsia="Calibri" w:cstheme="minorHAnsi"/>
                <w:spacing w:val="-2"/>
                <w:sz w:val="18"/>
                <w:szCs w:val="18"/>
                <w:lang w:val="es-CO"/>
              </w:rPr>
            </w:pPr>
            <w:r w:rsidRPr="00310BB6">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E57B35" w:rsidRPr="00310BB6">
                  <w:rPr>
                    <w:rFonts w:ascii="MS Gothic" w:eastAsia="MS Gothic" w:hAnsi="MS Gothic" w:cstheme="minorHAnsi" w:hint="eastAsia"/>
                    <w:spacing w:val="-2"/>
                    <w:sz w:val="18"/>
                    <w:szCs w:val="18"/>
                    <w:lang w:val="es-CO"/>
                  </w:rPr>
                  <w:t>☒</w:t>
                </w:r>
              </w:sdtContent>
            </w:sdt>
          </w:p>
        </w:tc>
        <w:tc>
          <w:tcPr>
            <w:tcW w:w="691" w:type="pct"/>
            <w:vAlign w:val="center"/>
          </w:tcPr>
          <w:p w14:paraId="2C3D4431"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310BB6" w:rsidRDefault="006238AE" w:rsidP="00A108D7">
            <w:pPr>
              <w:jc w:val="center"/>
              <w:rPr>
                <w:rFonts w:eastAsia="Calibri" w:cstheme="minorHAnsi"/>
                <w:sz w:val="18"/>
                <w:szCs w:val="18"/>
                <w:lang w:val="es-CO"/>
              </w:rPr>
            </w:pPr>
            <w:r w:rsidRPr="00310BB6">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310BB6" w:rsidRDefault="006238AE" w:rsidP="00A108D7">
            <w:pPr>
              <w:jc w:val="center"/>
              <w:rPr>
                <w:rFonts w:eastAsia="Calibri" w:cstheme="minorHAnsi"/>
                <w:sz w:val="18"/>
                <w:szCs w:val="18"/>
                <w:lang w:val="es-CO"/>
              </w:rPr>
            </w:pPr>
            <w:r w:rsidRPr="00310BB6">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310BB6">
                  <w:rPr>
                    <w:rFonts w:ascii="Segoe UI Symbol" w:eastAsia="Calibri" w:hAnsi="Segoe UI Symbol" w:cs="Segoe UI Symbol"/>
                    <w:position w:val="-4"/>
                    <w:sz w:val="18"/>
                    <w:szCs w:val="18"/>
                    <w:lang w:val="es-CO"/>
                  </w:rPr>
                  <w:t>☐</w:t>
                </w:r>
              </w:sdtContent>
            </w:sdt>
          </w:p>
        </w:tc>
      </w:tr>
      <w:tr w:rsidR="006238AE" w:rsidRPr="00310BB6" w14:paraId="75DB6AED" w14:textId="77777777" w:rsidTr="00D66A17">
        <w:trPr>
          <w:trHeight w:val="20"/>
        </w:trPr>
        <w:tc>
          <w:tcPr>
            <w:tcW w:w="799" w:type="pct"/>
            <w:vMerge/>
            <w:shd w:val="clear" w:color="auto" w:fill="D9D9D9"/>
          </w:tcPr>
          <w:p w14:paraId="5FFCCA55" w14:textId="77777777" w:rsidR="006238AE" w:rsidRPr="00310BB6"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310BB6" w:rsidRDefault="006238AE" w:rsidP="006238AE">
            <w:pPr>
              <w:rPr>
                <w:rFonts w:eastAsia="Calibri" w:cstheme="minorHAnsi"/>
                <w:position w:val="-4"/>
                <w:sz w:val="18"/>
                <w:szCs w:val="18"/>
                <w:lang w:val="es-CO"/>
              </w:rPr>
            </w:pPr>
            <w:r w:rsidRPr="00310BB6">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310BB6">
                  <w:rPr>
                    <w:rFonts w:eastAsia="Calibri" w:cstheme="minorHAnsi"/>
                    <w:color w:val="666666"/>
                    <w:sz w:val="18"/>
                    <w:szCs w:val="18"/>
                    <w:lang w:val="es-CO"/>
                  </w:rPr>
                  <w:t>Haga clic o pulse aquí para indicar la frecuencia de medición de la variable.</w:t>
                </w:r>
              </w:sdtContent>
            </w:sdt>
          </w:p>
        </w:tc>
      </w:tr>
      <w:tr w:rsidR="006238AE" w:rsidRPr="00310BB6" w14:paraId="484C3296" w14:textId="77777777" w:rsidTr="00A108D7">
        <w:trPr>
          <w:trHeight w:val="20"/>
        </w:trPr>
        <w:tc>
          <w:tcPr>
            <w:tcW w:w="5000" w:type="pct"/>
            <w:gridSpan w:val="7"/>
            <w:shd w:val="clear" w:color="auto" w:fill="A6A6A6" w:themeFill="background1" w:themeFillShade="A6"/>
          </w:tcPr>
          <w:p w14:paraId="7DA1EE9F" w14:textId="671CBB7C" w:rsidR="006238AE" w:rsidRPr="00310BB6" w:rsidRDefault="00292828" w:rsidP="006238AE">
            <w:pPr>
              <w:ind w:left="20" w:right="8"/>
              <w:jc w:val="center"/>
              <w:rPr>
                <w:rFonts w:eastAsia="Calibri" w:cstheme="minorHAnsi"/>
                <w:b/>
                <w:sz w:val="18"/>
                <w:szCs w:val="18"/>
                <w:lang w:val="es-CO"/>
              </w:rPr>
            </w:pPr>
            <w:r w:rsidRPr="00310BB6">
              <w:rPr>
                <w:rFonts w:eastAsia="Calibri" w:cstheme="minorHAnsi"/>
                <w:b/>
                <w:sz w:val="18"/>
                <w:szCs w:val="18"/>
                <w:lang w:val="es-CO"/>
              </w:rPr>
              <w:t>UBICACIÓN</w:t>
            </w:r>
            <w:r w:rsidRPr="00310BB6">
              <w:rPr>
                <w:rFonts w:eastAsia="Calibri" w:cstheme="minorHAnsi"/>
                <w:b/>
                <w:spacing w:val="-6"/>
                <w:sz w:val="18"/>
                <w:szCs w:val="18"/>
                <w:lang w:val="es-CO"/>
              </w:rPr>
              <w:t xml:space="preserve"> </w:t>
            </w:r>
            <w:r w:rsidRPr="00310BB6">
              <w:rPr>
                <w:rFonts w:eastAsia="Calibri" w:cstheme="minorHAnsi"/>
                <w:b/>
                <w:sz w:val="18"/>
                <w:szCs w:val="18"/>
                <w:lang w:val="es-CO"/>
              </w:rPr>
              <w:t>PARA</w:t>
            </w:r>
            <w:r w:rsidRPr="00310BB6">
              <w:rPr>
                <w:rFonts w:eastAsia="Calibri" w:cstheme="minorHAnsi"/>
                <w:b/>
                <w:spacing w:val="-6"/>
                <w:sz w:val="18"/>
                <w:szCs w:val="18"/>
                <w:lang w:val="es-CO"/>
              </w:rPr>
              <w:t xml:space="preserve"> </w:t>
            </w:r>
            <w:r w:rsidRPr="00310BB6">
              <w:rPr>
                <w:rFonts w:eastAsia="Calibri" w:cstheme="minorHAnsi"/>
                <w:b/>
                <w:spacing w:val="-2"/>
                <w:sz w:val="18"/>
                <w:szCs w:val="18"/>
                <w:lang w:val="es-CO"/>
              </w:rPr>
              <w:t>CONSULTA</w:t>
            </w:r>
          </w:p>
        </w:tc>
      </w:tr>
      <w:tr w:rsidR="006238AE" w:rsidRPr="00310BB6" w14:paraId="4D4D500D" w14:textId="77777777" w:rsidTr="00D66A17">
        <w:trPr>
          <w:trHeight w:val="20"/>
        </w:trPr>
        <w:tc>
          <w:tcPr>
            <w:tcW w:w="799" w:type="pct"/>
            <w:shd w:val="clear" w:color="auto" w:fill="D9D9D9"/>
            <w:vAlign w:val="center"/>
          </w:tcPr>
          <w:p w14:paraId="2E3D82D4"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Nombre</w:t>
            </w:r>
          </w:p>
        </w:tc>
        <w:sdt>
          <w:sdtPr>
            <w:rPr>
              <w:rFonts w:eastAsia="Calibri" w:cstheme="minorHAnsi"/>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0BAA14FB" w:rsidR="006238AE" w:rsidRPr="00310BB6" w:rsidRDefault="006D7A0D" w:rsidP="006238AE">
                <w:pPr>
                  <w:spacing w:line="216" w:lineRule="exact"/>
                  <w:ind w:right="111"/>
                  <w:rPr>
                    <w:rFonts w:eastAsia="Calibri" w:cstheme="minorHAnsi"/>
                    <w:sz w:val="18"/>
                    <w:szCs w:val="18"/>
                    <w:lang w:val="es-CO"/>
                  </w:rPr>
                </w:pPr>
                <w:r w:rsidRPr="00310BB6">
                  <w:rPr>
                    <w:rFonts w:eastAsia="Calibri" w:cstheme="minorHAnsi"/>
                    <w:sz w:val="18"/>
                    <w:szCs w:val="18"/>
                    <w:lang w:val="es-CO"/>
                  </w:rPr>
                  <w:t>II Reporte IMPE</w:t>
                </w:r>
                <w:r w:rsidR="00585039" w:rsidRPr="00310BB6">
                  <w:rPr>
                    <w:rFonts w:eastAsia="Calibri" w:cstheme="minorHAnsi"/>
                    <w:sz w:val="18"/>
                    <w:szCs w:val="18"/>
                    <w:lang w:val="es-CO"/>
                  </w:rPr>
                  <w:t xml:space="preserve">. Análisis del </w:t>
                </w:r>
                <w:r w:rsidR="00D5079A" w:rsidRPr="00310BB6">
                  <w:rPr>
                    <w:rFonts w:eastAsia="Calibri" w:cstheme="minorHAnsi"/>
                    <w:sz w:val="18"/>
                    <w:szCs w:val="18"/>
                    <w:lang w:val="es-CO"/>
                  </w:rPr>
                  <w:t>Índice</w:t>
                </w:r>
                <w:r w:rsidR="002A1A43" w:rsidRPr="00310BB6">
                  <w:rPr>
                    <w:rFonts w:eastAsia="Calibri" w:cstheme="minorHAnsi"/>
                    <w:sz w:val="18"/>
                    <w:szCs w:val="18"/>
                    <w:lang w:val="es-CO"/>
                  </w:rPr>
                  <w:t xml:space="preserve"> </w:t>
                </w:r>
                <w:r w:rsidR="00D5079A" w:rsidRPr="00310BB6">
                  <w:rPr>
                    <w:rFonts w:eastAsia="Calibri" w:cstheme="minorHAnsi"/>
                    <w:sz w:val="18"/>
                    <w:szCs w:val="18"/>
                    <w:lang w:val="es-CO"/>
                  </w:rPr>
                  <w:t xml:space="preserve">Multidimensional </w:t>
                </w:r>
                <w:r w:rsidR="002A1A43" w:rsidRPr="00310BB6">
                  <w:rPr>
                    <w:rFonts w:eastAsia="Calibri" w:cstheme="minorHAnsi"/>
                    <w:sz w:val="18"/>
                    <w:szCs w:val="18"/>
                    <w:lang w:val="es-CO"/>
                  </w:rPr>
                  <w:t xml:space="preserve">de Pobreza Energética </w:t>
                </w:r>
                <w:r w:rsidR="00D5079A" w:rsidRPr="00310BB6">
                  <w:rPr>
                    <w:rFonts w:eastAsia="Calibri" w:cstheme="minorHAnsi"/>
                    <w:sz w:val="18"/>
                    <w:szCs w:val="18"/>
                    <w:lang w:val="es-CO"/>
                  </w:rPr>
                  <w:t xml:space="preserve">IPME. El Camino </w:t>
                </w:r>
                <w:r w:rsidR="00585039" w:rsidRPr="00310BB6">
                  <w:rPr>
                    <w:rFonts w:eastAsia="Calibri" w:cstheme="minorHAnsi"/>
                    <w:sz w:val="18"/>
                    <w:szCs w:val="18"/>
                    <w:lang w:val="es-CO"/>
                  </w:rPr>
                  <w:t>Recorrido</w:t>
                </w:r>
                <w:r w:rsidR="00D8379E" w:rsidRPr="00310BB6">
                  <w:rPr>
                    <w:rFonts w:eastAsia="Calibri" w:cstheme="minorHAnsi"/>
                    <w:sz w:val="18"/>
                    <w:szCs w:val="18"/>
                    <w:lang w:val="es-CO"/>
                  </w:rPr>
                  <w:t>: Pobreza Energética en Colombia 2022-2023.</w:t>
                </w:r>
                <w:r w:rsidR="0046145B" w:rsidRPr="00310BB6">
                  <w:rPr>
                    <w:rFonts w:eastAsia="Calibri" w:cstheme="minorHAnsi"/>
                    <w:sz w:val="18"/>
                    <w:szCs w:val="18"/>
                    <w:lang w:val="es-CO"/>
                  </w:rPr>
                  <w:t xml:space="preserve"> </w:t>
                </w:r>
              </w:p>
            </w:tc>
          </w:sdtContent>
        </w:sdt>
      </w:tr>
      <w:tr w:rsidR="006238AE" w:rsidRPr="00310BB6" w14:paraId="3FCE0415" w14:textId="77777777" w:rsidTr="00D66A17">
        <w:trPr>
          <w:trHeight w:val="20"/>
        </w:trPr>
        <w:tc>
          <w:tcPr>
            <w:tcW w:w="799" w:type="pct"/>
            <w:shd w:val="clear" w:color="auto" w:fill="D9D9D9"/>
            <w:vAlign w:val="center"/>
          </w:tcPr>
          <w:p w14:paraId="2A04E76E"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howingPlcHdr/>
          </w:sdtPr>
          <w:sdtEndPr>
            <w:rPr>
              <w:color w:val="FF0000"/>
            </w:rPr>
          </w:sdtEndPr>
          <w:sdtContent>
            <w:tc>
              <w:tcPr>
                <w:tcW w:w="4201" w:type="pct"/>
                <w:gridSpan w:val="6"/>
              </w:tcPr>
              <w:p w14:paraId="192F1F3C" w14:textId="339C0BB6" w:rsidR="006238AE" w:rsidRPr="00310BB6" w:rsidRDefault="000D6A72" w:rsidP="006238AE">
                <w:pPr>
                  <w:rPr>
                    <w:rFonts w:eastAsia="Calibri" w:cstheme="minorHAnsi"/>
                    <w:sz w:val="18"/>
                    <w:szCs w:val="18"/>
                    <w:lang w:val="es-CO"/>
                  </w:rPr>
                </w:pPr>
                <w:r w:rsidRPr="00310BB6">
                  <w:rPr>
                    <w:rFonts w:eastAsia="Calibri" w:cstheme="minorHAnsi"/>
                    <w:color w:val="666666"/>
                    <w:sz w:val="18"/>
                    <w:szCs w:val="18"/>
                    <w:lang w:val="es-CO"/>
                  </w:rPr>
                  <w:t xml:space="preserve">Haga clic o pulse aquí para indicar la ubicación física </w:t>
                </w:r>
                <w:r w:rsidR="006238AE" w:rsidRPr="00310BB6">
                  <w:rPr>
                    <w:rFonts w:eastAsia="Calibri" w:cstheme="minorHAnsi"/>
                    <w:color w:val="666666"/>
                    <w:sz w:val="18"/>
                    <w:szCs w:val="18"/>
                    <w:lang w:val="es-CO"/>
                  </w:rPr>
                  <w:t>de</w:t>
                </w:r>
                <w:r w:rsidRPr="00310BB6">
                  <w:rPr>
                    <w:rFonts w:eastAsia="Calibri" w:cstheme="minorHAnsi"/>
                    <w:color w:val="666666"/>
                    <w:sz w:val="18"/>
                    <w:szCs w:val="18"/>
                    <w:lang w:val="es-CO"/>
                  </w:rPr>
                  <w:t xml:space="preserve"> </w:t>
                </w:r>
                <w:r w:rsidR="006238AE" w:rsidRPr="00310BB6">
                  <w:rPr>
                    <w:rFonts w:eastAsia="Calibri" w:cstheme="minorHAnsi"/>
                    <w:color w:val="666666"/>
                    <w:sz w:val="18"/>
                    <w:szCs w:val="18"/>
                    <w:lang w:val="es-CO"/>
                  </w:rPr>
                  <w:t>l</w:t>
                </w:r>
                <w:r w:rsidRPr="00310BB6">
                  <w:rPr>
                    <w:rFonts w:eastAsia="Calibri" w:cstheme="minorHAnsi"/>
                    <w:color w:val="666666"/>
                    <w:sz w:val="18"/>
                    <w:szCs w:val="18"/>
                    <w:lang w:val="es-CO"/>
                  </w:rPr>
                  <w:t>a variable</w:t>
                </w:r>
                <w:r w:rsidR="006238AE" w:rsidRPr="00310BB6">
                  <w:rPr>
                    <w:rFonts w:eastAsia="Calibri" w:cstheme="minorHAnsi"/>
                    <w:color w:val="666666"/>
                    <w:sz w:val="18"/>
                    <w:szCs w:val="18"/>
                    <w:lang w:val="es-CO"/>
                  </w:rPr>
                  <w:t>.</w:t>
                </w:r>
              </w:p>
            </w:tc>
          </w:sdtContent>
        </w:sdt>
      </w:tr>
      <w:tr w:rsidR="006238AE" w:rsidRPr="00310BB6" w14:paraId="51A1CBC0" w14:textId="77777777" w:rsidTr="00D66A17">
        <w:trPr>
          <w:trHeight w:val="20"/>
        </w:trPr>
        <w:tc>
          <w:tcPr>
            <w:tcW w:w="799" w:type="pct"/>
            <w:shd w:val="clear" w:color="auto" w:fill="D9D9D9"/>
            <w:vAlign w:val="center"/>
          </w:tcPr>
          <w:p w14:paraId="5D7F77D0"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5CF27757" w:rsidR="006238AE" w:rsidRPr="00310BB6" w:rsidRDefault="00C954E4" w:rsidP="006238AE">
                <w:pPr>
                  <w:ind w:right="111"/>
                  <w:rPr>
                    <w:rFonts w:eastAsia="Calibri" w:cstheme="minorHAnsi"/>
                    <w:sz w:val="18"/>
                    <w:szCs w:val="18"/>
                    <w:lang w:val="es-CO"/>
                  </w:rPr>
                </w:pPr>
                <w:hyperlink r:id="rId13" w:history="1">
                  <w:r w:rsidRPr="00310BB6">
                    <w:rPr>
                      <w:rStyle w:val="Hipervnculo"/>
                      <w:rFonts w:eastAsia="Calibri" w:cstheme="minorHAnsi"/>
                      <w:sz w:val="18"/>
                      <w:szCs w:val="18"/>
                      <w:lang w:val="es-CO"/>
                    </w:rPr>
                    <w:t>Informe_IMPE 2024 VF web</w:t>
                  </w:r>
                </w:hyperlink>
              </w:p>
            </w:tc>
          </w:sdtContent>
        </w:sdt>
      </w:tr>
      <w:tr w:rsidR="006238AE" w:rsidRPr="00310BB6" w14:paraId="284A86F1" w14:textId="77777777" w:rsidTr="00A108D7">
        <w:trPr>
          <w:trHeight w:val="20"/>
        </w:trPr>
        <w:tc>
          <w:tcPr>
            <w:tcW w:w="5000" w:type="pct"/>
            <w:gridSpan w:val="7"/>
            <w:shd w:val="clear" w:color="auto" w:fill="A6A6A6" w:themeFill="background1" w:themeFillShade="A6"/>
          </w:tcPr>
          <w:p w14:paraId="471268C7" w14:textId="54FB0C0D" w:rsidR="006238AE" w:rsidRPr="00310BB6" w:rsidRDefault="00292828" w:rsidP="006238AE">
            <w:pPr>
              <w:ind w:left="20"/>
              <w:jc w:val="center"/>
              <w:rPr>
                <w:rFonts w:eastAsia="Calibri" w:cstheme="minorHAnsi"/>
                <w:b/>
                <w:sz w:val="18"/>
                <w:szCs w:val="18"/>
                <w:lang w:val="es-CO"/>
              </w:rPr>
            </w:pPr>
            <w:r w:rsidRPr="00310BB6">
              <w:rPr>
                <w:rFonts w:eastAsia="Calibri" w:cstheme="minorHAnsi"/>
                <w:b/>
                <w:spacing w:val="-2"/>
                <w:sz w:val="18"/>
                <w:szCs w:val="18"/>
                <w:lang w:val="es-CO"/>
              </w:rPr>
              <w:t>RESPONSABLE</w:t>
            </w:r>
          </w:p>
        </w:tc>
      </w:tr>
      <w:tr w:rsidR="006238AE" w:rsidRPr="00310BB6" w14:paraId="5634B328" w14:textId="77777777" w:rsidTr="00D66A17">
        <w:trPr>
          <w:trHeight w:val="20"/>
        </w:trPr>
        <w:tc>
          <w:tcPr>
            <w:tcW w:w="799" w:type="pct"/>
            <w:shd w:val="clear" w:color="auto" w:fill="D9D9D9" w:themeFill="background1" w:themeFillShade="D9"/>
            <w:vAlign w:val="center"/>
          </w:tcPr>
          <w:p w14:paraId="4E278D90"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76ADB6AF" w:rsidR="006238AE" w:rsidRPr="00310BB6" w:rsidRDefault="00F727C1" w:rsidP="006238AE">
                <w:pPr>
                  <w:rPr>
                    <w:rFonts w:eastAsia="Calibri" w:cstheme="minorHAnsi"/>
                    <w:sz w:val="18"/>
                    <w:szCs w:val="18"/>
                    <w:lang w:val="es-CO"/>
                  </w:rPr>
                </w:pPr>
                <w:r w:rsidRPr="00310BB6">
                  <w:rPr>
                    <w:rFonts w:eastAsia="Calibri" w:cstheme="minorHAnsi"/>
                    <w:sz w:val="18"/>
                    <w:szCs w:val="18"/>
                    <w:lang w:val="es-CO"/>
                  </w:rPr>
                  <w:t xml:space="preserve">Ministerio de Minas y </w:t>
                </w:r>
                <w:r w:rsidR="002F6D16" w:rsidRPr="00310BB6">
                  <w:rPr>
                    <w:rFonts w:eastAsia="Calibri" w:cstheme="minorHAnsi"/>
                    <w:sz w:val="18"/>
                    <w:szCs w:val="18"/>
                    <w:lang w:val="es-CO"/>
                  </w:rPr>
                  <w:t>energía</w:t>
                </w:r>
              </w:p>
            </w:tc>
          </w:sdtContent>
        </w:sdt>
      </w:tr>
      <w:tr w:rsidR="006238AE" w:rsidRPr="00310BB6" w14:paraId="34766656" w14:textId="77777777" w:rsidTr="00D66A17">
        <w:trPr>
          <w:trHeight w:val="20"/>
        </w:trPr>
        <w:tc>
          <w:tcPr>
            <w:tcW w:w="799" w:type="pct"/>
            <w:shd w:val="clear" w:color="auto" w:fill="D9D9D9" w:themeFill="background1" w:themeFillShade="D9"/>
            <w:vAlign w:val="center"/>
          </w:tcPr>
          <w:p w14:paraId="3EC9F613" w14:textId="77777777" w:rsidR="006238AE" w:rsidRPr="00310BB6" w:rsidRDefault="006238AE" w:rsidP="00A108D7">
            <w:pPr>
              <w:jc w:val="center"/>
              <w:rPr>
                <w:rFonts w:eastAsia="Calibri" w:cstheme="minorHAnsi"/>
                <w:b/>
                <w:i/>
                <w:iCs/>
                <w:sz w:val="18"/>
                <w:szCs w:val="18"/>
                <w:lang w:val="es-CO"/>
              </w:rPr>
            </w:pPr>
            <w:r w:rsidRPr="00310BB6">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4BEA0322" w:rsidR="006238AE" w:rsidRPr="00310BB6" w:rsidRDefault="00F727C1" w:rsidP="006238AE">
                <w:pPr>
                  <w:rPr>
                    <w:rFonts w:eastAsia="Calibri" w:cstheme="minorHAnsi"/>
                    <w:sz w:val="18"/>
                    <w:szCs w:val="18"/>
                    <w:lang w:val="es-CO"/>
                  </w:rPr>
                </w:pPr>
                <w:r w:rsidRPr="00310BB6">
                  <w:rPr>
                    <w:rFonts w:eastAsia="Calibri" w:cstheme="minorHAnsi"/>
                    <w:sz w:val="18"/>
                    <w:szCs w:val="18"/>
                    <w:lang w:val="es-CO"/>
                  </w:rPr>
                  <w:t>Oficina de Asuntos Ambientales y Sociales OAAS</w:t>
                </w:r>
              </w:p>
            </w:tc>
          </w:sdtContent>
        </w:sdt>
      </w:tr>
    </w:tbl>
    <w:p w14:paraId="62E18160" w14:textId="31CB5632" w:rsidR="006238AE" w:rsidRPr="00310BB6"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Arial MT" w:cstheme="minorHAnsi"/>
          <w:kern w:val="0"/>
          <w:sz w:val="18"/>
          <w:szCs w:val="18"/>
          <w14:ligatures w14:val="none"/>
        </w:rPr>
        <w:t>* Este bloque se repite tantas veces como variables haya en el indicador</w:t>
      </w: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F727C1" w:rsidRPr="00310BB6" w14:paraId="4EDFE4B5" w14:textId="77777777" w:rsidTr="009C107F">
        <w:trPr>
          <w:trHeight w:val="20"/>
        </w:trPr>
        <w:tc>
          <w:tcPr>
            <w:tcW w:w="5000" w:type="pct"/>
            <w:gridSpan w:val="7"/>
            <w:shd w:val="clear" w:color="auto" w:fill="A6A6A6" w:themeFill="background1" w:themeFillShade="A6"/>
          </w:tcPr>
          <w:p w14:paraId="3E07DE17" w14:textId="77777777" w:rsidR="00F727C1" w:rsidRPr="00310BB6" w:rsidRDefault="00F727C1" w:rsidP="009C107F">
            <w:pPr>
              <w:jc w:val="center"/>
              <w:rPr>
                <w:rFonts w:eastAsia="Calibri" w:cstheme="minorHAnsi"/>
                <w:b/>
                <w:sz w:val="18"/>
                <w:szCs w:val="18"/>
                <w:lang w:val="es-CO"/>
              </w:rPr>
            </w:pPr>
            <w:r w:rsidRPr="00310BB6">
              <w:rPr>
                <w:rFonts w:eastAsia="Calibri" w:cstheme="minorHAnsi"/>
                <w:b/>
                <w:bCs/>
                <w:sz w:val="18"/>
                <w:szCs w:val="18"/>
                <w:lang w:val="es-CO"/>
              </w:rPr>
              <w:t>FUENTE DE LAS VARIABLES</w:t>
            </w:r>
          </w:p>
        </w:tc>
      </w:tr>
      <w:tr w:rsidR="00F727C1" w:rsidRPr="00310BB6" w14:paraId="7B51A226" w14:textId="77777777" w:rsidTr="009C107F">
        <w:trPr>
          <w:trHeight w:val="20"/>
        </w:trPr>
        <w:tc>
          <w:tcPr>
            <w:tcW w:w="799" w:type="pct"/>
            <w:shd w:val="clear" w:color="auto" w:fill="D9D9D9"/>
            <w:vAlign w:val="center"/>
          </w:tcPr>
          <w:p w14:paraId="7E55D11C" w14:textId="77777777" w:rsidR="00F727C1" w:rsidRPr="00310BB6" w:rsidRDefault="00F727C1" w:rsidP="009C107F">
            <w:pPr>
              <w:tabs>
                <w:tab w:val="left" w:pos="1019"/>
                <w:tab w:val="left" w:pos="1455"/>
              </w:tabs>
              <w:ind w:right="93"/>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Variable N°</w:t>
            </w:r>
          </w:p>
        </w:tc>
        <w:sdt>
          <w:sdtPr>
            <w:rPr>
              <w:rFonts w:eastAsia="Calibri" w:cstheme="minorHAnsi"/>
              <w:sz w:val="18"/>
              <w:szCs w:val="18"/>
            </w:rPr>
            <w:alias w:val="Variable N°"/>
            <w:tag w:val="Variable N°"/>
            <w:id w:val="-1463333025"/>
            <w:placeholder>
              <w:docPart w:val="F61C90BF8FDC4939B600C94C25D63CA4"/>
            </w:placeholder>
          </w:sdtPr>
          <w:sdtEndPr>
            <w:rPr>
              <w:color w:val="FF0000"/>
            </w:rPr>
          </w:sdtEndPr>
          <w:sdtContent>
            <w:tc>
              <w:tcPr>
                <w:tcW w:w="4201" w:type="pct"/>
                <w:gridSpan w:val="6"/>
              </w:tcPr>
              <w:p w14:paraId="3D442BD0" w14:textId="110B2FED" w:rsidR="00F727C1" w:rsidRPr="00310BB6" w:rsidRDefault="00656206" w:rsidP="009C107F">
                <w:pPr>
                  <w:rPr>
                    <w:rFonts w:eastAsia="Calibri" w:cstheme="minorHAnsi"/>
                    <w:b/>
                    <w:sz w:val="18"/>
                    <w:szCs w:val="18"/>
                    <w:lang w:val="es-CO"/>
                  </w:rPr>
                </w:pPr>
                <w:r w:rsidRPr="00310BB6">
                  <w:rPr>
                    <w:rFonts w:eastAsia="Calibri" w:cstheme="minorHAnsi"/>
                    <w:sz w:val="18"/>
                    <w:szCs w:val="18"/>
                    <w:lang w:val="es-CO"/>
                  </w:rPr>
                  <w:t>2</w:t>
                </w:r>
              </w:p>
            </w:tc>
          </w:sdtContent>
        </w:sdt>
      </w:tr>
      <w:tr w:rsidR="00F727C1" w:rsidRPr="00310BB6" w14:paraId="48A7BAB8" w14:textId="77777777" w:rsidTr="009C107F">
        <w:trPr>
          <w:trHeight w:val="20"/>
        </w:trPr>
        <w:tc>
          <w:tcPr>
            <w:tcW w:w="799" w:type="pct"/>
            <w:shd w:val="clear" w:color="auto" w:fill="D9D9D9"/>
            <w:vAlign w:val="center"/>
          </w:tcPr>
          <w:p w14:paraId="05C698F9" w14:textId="77777777" w:rsidR="00F727C1" w:rsidRPr="00310BB6" w:rsidRDefault="00F727C1" w:rsidP="009C107F">
            <w:pPr>
              <w:tabs>
                <w:tab w:val="left" w:pos="1019"/>
                <w:tab w:val="left" w:pos="1455"/>
              </w:tabs>
              <w:ind w:right="93"/>
              <w:jc w:val="center"/>
              <w:rPr>
                <w:rFonts w:eastAsia="Calibri" w:cstheme="minorHAnsi"/>
                <w:b/>
                <w:i/>
                <w:iCs/>
                <w:spacing w:val="-2"/>
                <w:sz w:val="18"/>
                <w:szCs w:val="18"/>
                <w:lang w:val="es-CO"/>
              </w:rPr>
            </w:pPr>
            <w:r w:rsidRPr="00310BB6">
              <w:rPr>
                <w:rFonts w:eastAsia="Calibri" w:cstheme="minorHAnsi"/>
                <w:b/>
                <w:i/>
                <w:iCs/>
                <w:spacing w:val="-2"/>
                <w:sz w:val="18"/>
                <w:szCs w:val="18"/>
                <w:lang w:val="es-CO"/>
              </w:rPr>
              <w:t>Nombre</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de</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la</w:t>
            </w:r>
            <w:r w:rsidRPr="00310BB6">
              <w:rPr>
                <w:rFonts w:eastAsia="Calibri" w:cstheme="minorHAnsi"/>
                <w:b/>
                <w:i/>
                <w:iCs/>
                <w:spacing w:val="-2"/>
                <w:sz w:val="18"/>
                <w:szCs w:val="18"/>
                <w:lang w:val="es-CO"/>
              </w:rPr>
              <w:t xml:space="preserve"> variable</w:t>
            </w:r>
          </w:p>
        </w:tc>
        <w:tc>
          <w:tcPr>
            <w:tcW w:w="4201" w:type="pct"/>
            <w:gridSpan w:val="6"/>
          </w:tcPr>
          <w:p w14:paraId="491FAF70" w14:textId="77777777" w:rsidR="00656206" w:rsidRPr="00310BB6" w:rsidRDefault="00656206" w:rsidP="00656206">
            <w:pPr>
              <w:pStyle w:val="Prrafodelista"/>
              <w:numPr>
                <w:ilvl w:val="0"/>
                <w:numId w:val="12"/>
              </w:numPr>
              <w:rPr>
                <w:rFonts w:eastAsia="Calibri" w:cstheme="minorHAnsi"/>
                <w:sz w:val="18"/>
                <w:szCs w:val="18"/>
                <w:lang w:val="es-CO"/>
              </w:rPr>
            </w:pPr>
            <w:r w:rsidRPr="00310BB6">
              <w:rPr>
                <w:rFonts w:eastAsia="Calibri" w:cstheme="minorHAnsi"/>
                <w:sz w:val="18"/>
                <w:szCs w:val="18"/>
                <w:lang w:val="es-CO"/>
              </w:rPr>
              <w:t>PEMn-1 = Número de personas en pobreza energética en el año inmediatamente anterior, n-1.</w:t>
            </w:r>
          </w:p>
          <w:p w14:paraId="79298387" w14:textId="77777777" w:rsidR="00F727C1" w:rsidRPr="00310BB6" w:rsidRDefault="00F727C1" w:rsidP="009C107F">
            <w:pPr>
              <w:rPr>
                <w:rFonts w:eastAsia="Calibri" w:cstheme="minorHAnsi"/>
                <w:b/>
                <w:sz w:val="18"/>
                <w:szCs w:val="18"/>
                <w:lang w:val="es-CO"/>
              </w:rPr>
            </w:pPr>
          </w:p>
        </w:tc>
      </w:tr>
      <w:tr w:rsidR="00F727C1" w:rsidRPr="00310BB6" w14:paraId="619E5698" w14:textId="77777777" w:rsidTr="009C107F">
        <w:trPr>
          <w:trHeight w:val="20"/>
        </w:trPr>
        <w:tc>
          <w:tcPr>
            <w:tcW w:w="799" w:type="pct"/>
            <w:vMerge w:val="restart"/>
            <w:shd w:val="clear" w:color="auto" w:fill="D9D9D9"/>
            <w:vAlign w:val="center"/>
          </w:tcPr>
          <w:p w14:paraId="65B2F53D" w14:textId="77777777" w:rsidR="00F727C1" w:rsidRPr="00310BB6" w:rsidRDefault="00F727C1" w:rsidP="009C107F">
            <w:pPr>
              <w:jc w:val="center"/>
              <w:rPr>
                <w:rFonts w:eastAsia="Calibri" w:cstheme="minorHAnsi"/>
                <w:i/>
                <w:iCs/>
                <w:spacing w:val="-2"/>
                <w:sz w:val="18"/>
                <w:szCs w:val="18"/>
                <w:lang w:val="es-CO"/>
              </w:rPr>
            </w:pPr>
            <w:r w:rsidRPr="00310BB6">
              <w:rPr>
                <w:rFonts w:eastAsia="Calibri" w:cstheme="minorHAnsi"/>
                <w:b/>
                <w:i/>
                <w:iCs/>
                <w:spacing w:val="-2"/>
                <w:sz w:val="18"/>
                <w:szCs w:val="18"/>
                <w:lang w:val="es-CO"/>
              </w:rPr>
              <w:t>Frecuencia</w:t>
            </w:r>
            <w:r w:rsidRPr="00310BB6">
              <w:rPr>
                <w:rFonts w:eastAsia="Calibri" w:cstheme="minorHAnsi"/>
                <w:b/>
                <w:i/>
                <w:iCs/>
                <w:sz w:val="18"/>
                <w:szCs w:val="18"/>
                <w:lang w:val="es-CO"/>
              </w:rPr>
              <w:t xml:space="preserve"> </w:t>
            </w:r>
            <w:r w:rsidRPr="00310BB6">
              <w:rPr>
                <w:rFonts w:eastAsia="Calibri" w:cstheme="minorHAnsi"/>
                <w:b/>
                <w:i/>
                <w:iCs/>
                <w:spacing w:val="-6"/>
                <w:sz w:val="18"/>
                <w:szCs w:val="18"/>
                <w:lang w:val="es-CO"/>
              </w:rPr>
              <w:t>de</w:t>
            </w:r>
            <w:r w:rsidRPr="00310BB6">
              <w:rPr>
                <w:rFonts w:eastAsia="Calibri" w:cstheme="minorHAnsi"/>
                <w:b/>
                <w:i/>
                <w:iCs/>
                <w:spacing w:val="-2"/>
                <w:sz w:val="18"/>
                <w:szCs w:val="18"/>
                <w:lang w:val="es-CO"/>
              </w:rPr>
              <w:t xml:space="preserve"> medición</w:t>
            </w:r>
          </w:p>
        </w:tc>
        <w:tc>
          <w:tcPr>
            <w:tcW w:w="742" w:type="pct"/>
            <w:vAlign w:val="center"/>
          </w:tcPr>
          <w:p w14:paraId="1D77218B" w14:textId="77777777" w:rsidR="00F727C1" w:rsidRPr="00310BB6" w:rsidRDefault="00F727C1" w:rsidP="009C107F">
            <w:pPr>
              <w:jc w:val="center"/>
              <w:rPr>
                <w:rFonts w:eastAsia="Calibri" w:cstheme="minorHAnsi"/>
                <w:spacing w:val="-2"/>
                <w:sz w:val="18"/>
                <w:szCs w:val="18"/>
                <w:lang w:val="es-CO"/>
              </w:rPr>
            </w:pPr>
            <w:r w:rsidRPr="00310BB6">
              <w:rPr>
                <w:rFonts w:eastAsia="Calibri" w:cstheme="minorHAnsi"/>
                <w:spacing w:val="-2"/>
                <w:sz w:val="18"/>
                <w:szCs w:val="18"/>
                <w:lang w:val="es-CO"/>
              </w:rPr>
              <w:t xml:space="preserve">Anual </w:t>
            </w:r>
            <w:sdt>
              <w:sdtPr>
                <w:rPr>
                  <w:rFonts w:eastAsia="Calibri" w:cstheme="minorHAnsi"/>
                  <w:spacing w:val="-2"/>
                  <w:sz w:val="18"/>
                  <w:szCs w:val="18"/>
                </w:rPr>
                <w:id w:val="1450428695"/>
                <w14:checkbox>
                  <w14:checked w14:val="1"/>
                  <w14:checkedState w14:val="2612" w14:font="MS Gothic"/>
                  <w14:uncheckedState w14:val="2610" w14:font="MS Gothic"/>
                </w14:checkbox>
              </w:sdtPr>
              <w:sdtContent>
                <w:r w:rsidRPr="00310BB6">
                  <w:rPr>
                    <w:rFonts w:ascii="MS Gothic" w:eastAsia="MS Gothic" w:hAnsi="MS Gothic" w:cstheme="minorHAnsi" w:hint="eastAsia"/>
                    <w:spacing w:val="-2"/>
                    <w:sz w:val="18"/>
                    <w:szCs w:val="18"/>
                    <w:lang w:val="es-CO"/>
                  </w:rPr>
                  <w:t>☒</w:t>
                </w:r>
              </w:sdtContent>
            </w:sdt>
          </w:p>
        </w:tc>
        <w:tc>
          <w:tcPr>
            <w:tcW w:w="691" w:type="pct"/>
            <w:vAlign w:val="center"/>
          </w:tcPr>
          <w:p w14:paraId="7E4E990D" w14:textId="77777777" w:rsidR="00F727C1" w:rsidRPr="00310BB6" w:rsidRDefault="00F727C1" w:rsidP="009C107F">
            <w:pPr>
              <w:jc w:val="center"/>
              <w:rPr>
                <w:rFonts w:eastAsia="Calibri" w:cstheme="minorHAnsi"/>
                <w:sz w:val="18"/>
                <w:szCs w:val="18"/>
                <w:lang w:val="es-CO"/>
              </w:rPr>
            </w:pPr>
            <w:r w:rsidRPr="00310BB6">
              <w:rPr>
                <w:rFonts w:eastAsia="Calibri" w:cstheme="minorHAnsi"/>
                <w:spacing w:val="-2"/>
                <w:sz w:val="18"/>
                <w:szCs w:val="18"/>
                <w:lang w:val="es-CO"/>
              </w:rPr>
              <w:t xml:space="preserve">Semestral </w:t>
            </w:r>
            <w:sdt>
              <w:sdtPr>
                <w:rPr>
                  <w:rFonts w:eastAsia="Calibri" w:cstheme="minorHAnsi"/>
                  <w:spacing w:val="-2"/>
                  <w:sz w:val="18"/>
                  <w:szCs w:val="18"/>
                </w:rPr>
                <w:id w:val="-453022472"/>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28527379" w14:textId="77777777" w:rsidR="00F727C1" w:rsidRPr="00310BB6" w:rsidRDefault="00F727C1" w:rsidP="009C107F">
            <w:pPr>
              <w:jc w:val="center"/>
              <w:rPr>
                <w:rFonts w:eastAsia="Calibri" w:cstheme="minorHAnsi"/>
                <w:sz w:val="18"/>
                <w:szCs w:val="18"/>
                <w:lang w:val="es-CO"/>
              </w:rPr>
            </w:pPr>
            <w:r w:rsidRPr="00310BB6">
              <w:rPr>
                <w:rFonts w:eastAsia="Calibri" w:cstheme="minorHAnsi"/>
                <w:spacing w:val="-2"/>
                <w:sz w:val="18"/>
                <w:szCs w:val="18"/>
                <w:lang w:val="es-CO"/>
              </w:rPr>
              <w:t xml:space="preserve">Trimestral </w:t>
            </w:r>
            <w:sdt>
              <w:sdtPr>
                <w:rPr>
                  <w:rFonts w:eastAsia="Calibri" w:cstheme="minorHAnsi"/>
                  <w:spacing w:val="-2"/>
                  <w:sz w:val="18"/>
                  <w:szCs w:val="18"/>
                </w:rPr>
                <w:id w:val="-847945612"/>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7E24A439" w14:textId="77777777" w:rsidR="00F727C1" w:rsidRPr="00310BB6" w:rsidRDefault="00F727C1" w:rsidP="009C107F">
            <w:pPr>
              <w:jc w:val="center"/>
              <w:rPr>
                <w:rFonts w:eastAsia="Calibri" w:cstheme="minorHAnsi"/>
                <w:sz w:val="18"/>
                <w:szCs w:val="18"/>
                <w:lang w:val="es-CO"/>
              </w:rPr>
            </w:pPr>
            <w:r w:rsidRPr="00310BB6">
              <w:rPr>
                <w:rFonts w:eastAsia="Calibri" w:cstheme="minorHAnsi"/>
                <w:spacing w:val="-2"/>
                <w:sz w:val="18"/>
                <w:szCs w:val="18"/>
                <w:lang w:val="es-CO"/>
              </w:rPr>
              <w:t xml:space="preserve">Mensual </w:t>
            </w:r>
            <w:sdt>
              <w:sdtPr>
                <w:rPr>
                  <w:rFonts w:eastAsia="Calibri" w:cstheme="minorHAnsi"/>
                  <w:spacing w:val="-2"/>
                  <w:sz w:val="18"/>
                  <w:szCs w:val="18"/>
                </w:rPr>
                <w:id w:val="-1401755186"/>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1" w:type="pct"/>
            <w:vAlign w:val="center"/>
          </w:tcPr>
          <w:p w14:paraId="5EBD128B" w14:textId="77777777" w:rsidR="00F727C1" w:rsidRPr="00310BB6" w:rsidRDefault="00F727C1" w:rsidP="009C107F">
            <w:pPr>
              <w:jc w:val="center"/>
              <w:rPr>
                <w:rFonts w:eastAsia="Calibri" w:cstheme="minorHAnsi"/>
                <w:sz w:val="18"/>
                <w:szCs w:val="18"/>
                <w:lang w:val="es-CO"/>
              </w:rPr>
            </w:pPr>
            <w:r w:rsidRPr="00310BB6">
              <w:rPr>
                <w:rFonts w:eastAsia="Calibri" w:cstheme="minorHAnsi"/>
                <w:spacing w:val="-2"/>
                <w:sz w:val="18"/>
                <w:szCs w:val="18"/>
                <w:lang w:val="es-CO"/>
              </w:rPr>
              <w:t xml:space="preserve">Diario </w:t>
            </w:r>
            <w:sdt>
              <w:sdtPr>
                <w:rPr>
                  <w:rFonts w:eastAsia="Calibri" w:cstheme="minorHAnsi"/>
                  <w:spacing w:val="-2"/>
                  <w:sz w:val="18"/>
                  <w:szCs w:val="18"/>
                </w:rPr>
                <w:id w:val="-221992262"/>
                <w14:checkbox>
                  <w14:checked w14:val="0"/>
                  <w14:checkedState w14:val="2612" w14:font="MS Gothic"/>
                  <w14:uncheckedState w14:val="2610" w14:font="MS Gothic"/>
                </w14:checkbox>
              </w:sdtPr>
              <w:sdtContent>
                <w:r w:rsidRPr="00310BB6">
                  <w:rPr>
                    <w:rFonts w:ascii="Segoe UI Symbol" w:eastAsia="Calibri" w:hAnsi="Segoe UI Symbol" w:cs="Segoe UI Symbol"/>
                    <w:spacing w:val="-2"/>
                    <w:sz w:val="18"/>
                    <w:szCs w:val="18"/>
                    <w:lang w:val="es-CO"/>
                  </w:rPr>
                  <w:t>☐</w:t>
                </w:r>
              </w:sdtContent>
            </w:sdt>
          </w:p>
        </w:tc>
        <w:tc>
          <w:tcPr>
            <w:tcW w:w="694" w:type="pct"/>
            <w:vAlign w:val="center"/>
          </w:tcPr>
          <w:p w14:paraId="167D57CF" w14:textId="77777777" w:rsidR="00F727C1" w:rsidRPr="00310BB6" w:rsidRDefault="00F727C1" w:rsidP="009C107F">
            <w:pPr>
              <w:jc w:val="center"/>
              <w:rPr>
                <w:rFonts w:eastAsia="Calibri" w:cstheme="minorHAnsi"/>
                <w:sz w:val="18"/>
                <w:szCs w:val="18"/>
                <w:lang w:val="es-CO"/>
              </w:rPr>
            </w:pPr>
            <w:r w:rsidRPr="00310BB6">
              <w:rPr>
                <w:rFonts w:eastAsia="Calibri" w:cstheme="minorHAnsi"/>
                <w:position w:val="-4"/>
                <w:sz w:val="18"/>
                <w:szCs w:val="18"/>
                <w:lang w:val="es-CO"/>
              </w:rPr>
              <w:t xml:space="preserve">Otra </w:t>
            </w:r>
            <w:sdt>
              <w:sdtPr>
                <w:rPr>
                  <w:rFonts w:eastAsia="Calibri" w:cstheme="minorHAnsi"/>
                  <w:position w:val="-4"/>
                  <w:sz w:val="18"/>
                  <w:szCs w:val="18"/>
                </w:rPr>
                <w:id w:val="-37737528"/>
                <w14:checkbox>
                  <w14:checked w14:val="0"/>
                  <w14:checkedState w14:val="2612" w14:font="MS Gothic"/>
                  <w14:uncheckedState w14:val="2610" w14:font="MS Gothic"/>
                </w14:checkbox>
              </w:sdtPr>
              <w:sdtContent>
                <w:r w:rsidRPr="00310BB6">
                  <w:rPr>
                    <w:rFonts w:ascii="Segoe UI Symbol" w:eastAsia="Calibri" w:hAnsi="Segoe UI Symbol" w:cs="Segoe UI Symbol"/>
                    <w:position w:val="-4"/>
                    <w:sz w:val="18"/>
                    <w:szCs w:val="18"/>
                    <w:lang w:val="es-CO"/>
                  </w:rPr>
                  <w:t>☐</w:t>
                </w:r>
              </w:sdtContent>
            </w:sdt>
          </w:p>
        </w:tc>
      </w:tr>
      <w:tr w:rsidR="00F727C1" w:rsidRPr="00310BB6" w14:paraId="03DB3DE4" w14:textId="77777777" w:rsidTr="009C107F">
        <w:trPr>
          <w:trHeight w:val="20"/>
        </w:trPr>
        <w:tc>
          <w:tcPr>
            <w:tcW w:w="799" w:type="pct"/>
            <w:vMerge/>
            <w:shd w:val="clear" w:color="auto" w:fill="D9D9D9"/>
          </w:tcPr>
          <w:p w14:paraId="126D007B" w14:textId="77777777" w:rsidR="00F727C1" w:rsidRPr="00310BB6" w:rsidRDefault="00F727C1" w:rsidP="009C107F">
            <w:pPr>
              <w:rPr>
                <w:rFonts w:eastAsia="Calibri" w:cstheme="minorHAnsi"/>
                <w:b/>
                <w:spacing w:val="-2"/>
                <w:sz w:val="18"/>
                <w:szCs w:val="18"/>
                <w:lang w:val="es-CO"/>
              </w:rPr>
            </w:pPr>
          </w:p>
        </w:tc>
        <w:tc>
          <w:tcPr>
            <w:tcW w:w="4201" w:type="pct"/>
            <w:gridSpan w:val="6"/>
          </w:tcPr>
          <w:p w14:paraId="7AB81A70" w14:textId="77777777" w:rsidR="00F727C1" w:rsidRPr="00310BB6" w:rsidRDefault="00F727C1" w:rsidP="009C107F">
            <w:pPr>
              <w:rPr>
                <w:rFonts w:eastAsia="Calibri" w:cstheme="minorHAnsi"/>
                <w:position w:val="-4"/>
                <w:sz w:val="18"/>
                <w:szCs w:val="18"/>
                <w:lang w:val="es-CO"/>
              </w:rPr>
            </w:pPr>
            <w:r w:rsidRPr="00310BB6">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500434754"/>
                <w:placeholder>
                  <w:docPart w:val="1ABD7FD916A64D46AD431FF78CE7D089"/>
                </w:placeholder>
                <w:showingPlcHdr/>
              </w:sdtPr>
              <w:sdtEndPr>
                <w:rPr>
                  <w:color w:val="FF0000"/>
                </w:rPr>
              </w:sdtEndPr>
              <w:sdtContent>
                <w:r w:rsidRPr="00310BB6">
                  <w:rPr>
                    <w:rFonts w:eastAsia="Calibri" w:cstheme="minorHAnsi"/>
                    <w:color w:val="666666"/>
                    <w:sz w:val="18"/>
                    <w:szCs w:val="18"/>
                    <w:lang w:val="es-CO"/>
                  </w:rPr>
                  <w:t>Haga clic o pulse aquí para indicar la frecuencia de medición de la variable.</w:t>
                </w:r>
              </w:sdtContent>
            </w:sdt>
          </w:p>
        </w:tc>
      </w:tr>
      <w:tr w:rsidR="00F727C1" w:rsidRPr="00310BB6" w14:paraId="568F8963" w14:textId="77777777" w:rsidTr="009C107F">
        <w:trPr>
          <w:trHeight w:val="20"/>
        </w:trPr>
        <w:tc>
          <w:tcPr>
            <w:tcW w:w="5000" w:type="pct"/>
            <w:gridSpan w:val="7"/>
            <w:shd w:val="clear" w:color="auto" w:fill="A6A6A6" w:themeFill="background1" w:themeFillShade="A6"/>
          </w:tcPr>
          <w:p w14:paraId="0CE20968" w14:textId="77777777" w:rsidR="00F727C1" w:rsidRPr="00310BB6" w:rsidRDefault="00F727C1" w:rsidP="009C107F">
            <w:pPr>
              <w:ind w:left="20" w:right="8"/>
              <w:jc w:val="center"/>
              <w:rPr>
                <w:rFonts w:eastAsia="Calibri" w:cstheme="minorHAnsi"/>
                <w:b/>
                <w:sz w:val="18"/>
                <w:szCs w:val="18"/>
                <w:lang w:val="es-CO"/>
              </w:rPr>
            </w:pPr>
            <w:r w:rsidRPr="00310BB6">
              <w:rPr>
                <w:rFonts w:eastAsia="Calibri" w:cstheme="minorHAnsi"/>
                <w:b/>
                <w:sz w:val="18"/>
                <w:szCs w:val="18"/>
                <w:lang w:val="es-CO"/>
              </w:rPr>
              <w:t>UBICACIÓN</w:t>
            </w:r>
            <w:r w:rsidRPr="00310BB6">
              <w:rPr>
                <w:rFonts w:eastAsia="Calibri" w:cstheme="minorHAnsi"/>
                <w:b/>
                <w:spacing w:val="-6"/>
                <w:sz w:val="18"/>
                <w:szCs w:val="18"/>
                <w:lang w:val="es-CO"/>
              </w:rPr>
              <w:t xml:space="preserve"> </w:t>
            </w:r>
            <w:r w:rsidRPr="00310BB6">
              <w:rPr>
                <w:rFonts w:eastAsia="Calibri" w:cstheme="minorHAnsi"/>
                <w:b/>
                <w:sz w:val="18"/>
                <w:szCs w:val="18"/>
                <w:lang w:val="es-CO"/>
              </w:rPr>
              <w:t>PARA</w:t>
            </w:r>
            <w:r w:rsidRPr="00310BB6">
              <w:rPr>
                <w:rFonts w:eastAsia="Calibri" w:cstheme="minorHAnsi"/>
                <w:b/>
                <w:spacing w:val="-6"/>
                <w:sz w:val="18"/>
                <w:szCs w:val="18"/>
                <w:lang w:val="es-CO"/>
              </w:rPr>
              <w:t xml:space="preserve"> </w:t>
            </w:r>
            <w:r w:rsidRPr="00310BB6">
              <w:rPr>
                <w:rFonts w:eastAsia="Calibri" w:cstheme="minorHAnsi"/>
                <w:b/>
                <w:spacing w:val="-2"/>
                <w:sz w:val="18"/>
                <w:szCs w:val="18"/>
                <w:lang w:val="es-CO"/>
              </w:rPr>
              <w:t>CONSULTA</w:t>
            </w:r>
          </w:p>
        </w:tc>
      </w:tr>
      <w:tr w:rsidR="00F727C1" w:rsidRPr="00310BB6" w14:paraId="302435B6" w14:textId="77777777" w:rsidTr="009C107F">
        <w:trPr>
          <w:trHeight w:val="20"/>
        </w:trPr>
        <w:tc>
          <w:tcPr>
            <w:tcW w:w="799" w:type="pct"/>
            <w:shd w:val="clear" w:color="auto" w:fill="D9D9D9"/>
            <w:vAlign w:val="center"/>
          </w:tcPr>
          <w:p w14:paraId="5B96740E" w14:textId="77777777" w:rsidR="00F727C1" w:rsidRPr="00310BB6" w:rsidRDefault="00F727C1" w:rsidP="009C107F">
            <w:pPr>
              <w:jc w:val="center"/>
              <w:rPr>
                <w:rFonts w:eastAsia="Calibri" w:cstheme="minorHAnsi"/>
                <w:b/>
                <w:i/>
                <w:iCs/>
                <w:sz w:val="18"/>
                <w:szCs w:val="18"/>
                <w:lang w:val="es-CO"/>
              </w:rPr>
            </w:pPr>
            <w:r w:rsidRPr="00310BB6">
              <w:rPr>
                <w:rFonts w:eastAsia="Calibri" w:cstheme="minorHAnsi"/>
                <w:b/>
                <w:i/>
                <w:iCs/>
                <w:spacing w:val="-2"/>
                <w:sz w:val="18"/>
                <w:szCs w:val="18"/>
                <w:lang w:val="es-CO"/>
              </w:rPr>
              <w:t>Nombre</w:t>
            </w:r>
          </w:p>
        </w:tc>
        <w:sdt>
          <w:sdtPr>
            <w:rPr>
              <w:rFonts w:eastAsia="Calibri" w:cstheme="minorHAnsi"/>
              <w:sz w:val="18"/>
              <w:szCs w:val="18"/>
            </w:rPr>
            <w:alias w:val="Nombre"/>
            <w:tag w:val="Nombre"/>
            <w:id w:val="-37290051"/>
            <w:placeholder>
              <w:docPart w:val="11D4DA0D45E44B01926A7B0889185959"/>
            </w:placeholder>
          </w:sdtPr>
          <w:sdtEndPr>
            <w:rPr>
              <w:color w:val="FF0000"/>
            </w:rPr>
          </w:sdtEndPr>
          <w:sdtContent>
            <w:tc>
              <w:tcPr>
                <w:tcW w:w="4201" w:type="pct"/>
                <w:gridSpan w:val="6"/>
              </w:tcPr>
              <w:p w14:paraId="35EF15CD" w14:textId="77777777" w:rsidR="00F727C1" w:rsidRPr="00310BB6" w:rsidRDefault="00F727C1" w:rsidP="009C107F">
                <w:pPr>
                  <w:spacing w:line="216" w:lineRule="exact"/>
                  <w:ind w:right="111"/>
                  <w:rPr>
                    <w:rFonts w:eastAsia="Calibri" w:cstheme="minorHAnsi"/>
                    <w:sz w:val="18"/>
                    <w:szCs w:val="18"/>
                    <w:lang w:val="es-CO"/>
                  </w:rPr>
                </w:pPr>
                <w:r w:rsidRPr="00310BB6">
                  <w:rPr>
                    <w:rFonts w:eastAsia="Calibri" w:cstheme="minorHAnsi"/>
                    <w:sz w:val="18"/>
                    <w:szCs w:val="18"/>
                    <w:lang w:val="es-CO"/>
                  </w:rPr>
                  <w:t xml:space="preserve">II Reporte IMPE. Análisis del Índice Multidimensional de Pobreza Energética IPME. El Camino Recorrido: Pobreza Energética en Colombia 2022-2023. </w:t>
                </w:r>
              </w:p>
            </w:tc>
          </w:sdtContent>
        </w:sdt>
      </w:tr>
      <w:tr w:rsidR="00F727C1" w:rsidRPr="00310BB6" w14:paraId="0372C2BB" w14:textId="77777777" w:rsidTr="009C107F">
        <w:trPr>
          <w:trHeight w:val="20"/>
        </w:trPr>
        <w:tc>
          <w:tcPr>
            <w:tcW w:w="799" w:type="pct"/>
            <w:shd w:val="clear" w:color="auto" w:fill="D9D9D9"/>
            <w:vAlign w:val="center"/>
          </w:tcPr>
          <w:p w14:paraId="782D5198" w14:textId="77777777" w:rsidR="00F727C1" w:rsidRPr="00310BB6" w:rsidRDefault="00F727C1" w:rsidP="009C107F">
            <w:pPr>
              <w:jc w:val="center"/>
              <w:rPr>
                <w:rFonts w:eastAsia="Calibri" w:cstheme="minorHAnsi"/>
                <w:b/>
                <w:i/>
                <w:iCs/>
                <w:sz w:val="18"/>
                <w:szCs w:val="18"/>
                <w:lang w:val="es-CO"/>
              </w:rPr>
            </w:pPr>
            <w:r w:rsidRPr="00310BB6">
              <w:rPr>
                <w:rFonts w:eastAsia="Calibri" w:cstheme="minorHAnsi"/>
                <w:b/>
                <w:i/>
                <w:iCs/>
                <w:spacing w:val="-2"/>
                <w:sz w:val="18"/>
                <w:szCs w:val="18"/>
                <w:lang w:val="es-CO"/>
              </w:rPr>
              <w:t>Física</w:t>
            </w:r>
          </w:p>
        </w:tc>
        <w:sdt>
          <w:sdtPr>
            <w:rPr>
              <w:rFonts w:eastAsia="Calibri" w:cstheme="minorHAnsi"/>
              <w:sz w:val="18"/>
              <w:szCs w:val="18"/>
            </w:rPr>
            <w:alias w:val="Física"/>
            <w:tag w:val="Física"/>
            <w:id w:val="1493843435"/>
            <w:placeholder>
              <w:docPart w:val="7DE94917C37040618D47B45BEBB1A78D"/>
            </w:placeholder>
            <w:showingPlcHdr/>
          </w:sdtPr>
          <w:sdtEndPr>
            <w:rPr>
              <w:color w:val="FF0000"/>
            </w:rPr>
          </w:sdtEndPr>
          <w:sdtContent>
            <w:tc>
              <w:tcPr>
                <w:tcW w:w="4201" w:type="pct"/>
                <w:gridSpan w:val="6"/>
              </w:tcPr>
              <w:p w14:paraId="7DA0232F" w14:textId="77777777" w:rsidR="00F727C1" w:rsidRPr="00310BB6" w:rsidRDefault="00F727C1" w:rsidP="009C107F">
                <w:pPr>
                  <w:rPr>
                    <w:rFonts w:eastAsia="Calibri" w:cstheme="minorHAnsi"/>
                    <w:sz w:val="18"/>
                    <w:szCs w:val="18"/>
                    <w:lang w:val="es-CO"/>
                  </w:rPr>
                </w:pPr>
                <w:r w:rsidRPr="00310BB6">
                  <w:rPr>
                    <w:rFonts w:eastAsia="Calibri" w:cstheme="minorHAnsi"/>
                    <w:color w:val="666666"/>
                    <w:sz w:val="18"/>
                    <w:szCs w:val="18"/>
                    <w:lang w:val="es-CO"/>
                  </w:rPr>
                  <w:t>Haga clic o pulse aquí para indicar la ubicación física de la variable.</w:t>
                </w:r>
              </w:p>
            </w:tc>
          </w:sdtContent>
        </w:sdt>
      </w:tr>
      <w:tr w:rsidR="00F727C1" w:rsidRPr="00310BB6" w14:paraId="05C7CA19" w14:textId="77777777" w:rsidTr="009C107F">
        <w:trPr>
          <w:trHeight w:val="20"/>
        </w:trPr>
        <w:tc>
          <w:tcPr>
            <w:tcW w:w="799" w:type="pct"/>
            <w:shd w:val="clear" w:color="auto" w:fill="D9D9D9"/>
            <w:vAlign w:val="center"/>
          </w:tcPr>
          <w:p w14:paraId="64A52EC3" w14:textId="77777777" w:rsidR="00F727C1" w:rsidRPr="00310BB6" w:rsidRDefault="00F727C1" w:rsidP="009C107F">
            <w:pPr>
              <w:jc w:val="center"/>
              <w:rPr>
                <w:rFonts w:eastAsia="Calibri" w:cstheme="minorHAnsi"/>
                <w:b/>
                <w:i/>
                <w:iCs/>
                <w:sz w:val="18"/>
                <w:szCs w:val="18"/>
                <w:lang w:val="es-CO"/>
              </w:rPr>
            </w:pPr>
            <w:r w:rsidRPr="00310BB6">
              <w:rPr>
                <w:rFonts w:eastAsia="Calibri" w:cstheme="minorHAnsi"/>
                <w:b/>
                <w:i/>
                <w:iCs/>
                <w:spacing w:val="-5"/>
                <w:sz w:val="18"/>
                <w:szCs w:val="18"/>
                <w:lang w:val="es-CO"/>
              </w:rPr>
              <w:t>URL</w:t>
            </w:r>
          </w:p>
        </w:tc>
        <w:sdt>
          <w:sdtPr>
            <w:rPr>
              <w:rFonts w:eastAsia="Calibri" w:cstheme="minorHAnsi"/>
              <w:sz w:val="18"/>
              <w:szCs w:val="18"/>
            </w:rPr>
            <w:alias w:val="URL"/>
            <w:tag w:val="URL"/>
            <w:id w:val="-1183669145"/>
            <w:placeholder>
              <w:docPart w:val="5621A5E75C4446138903BA2EA0DDDAB8"/>
            </w:placeholder>
          </w:sdtPr>
          <w:sdtEndPr>
            <w:rPr>
              <w:color w:val="FF0000"/>
            </w:rPr>
          </w:sdtEndPr>
          <w:sdtContent>
            <w:tc>
              <w:tcPr>
                <w:tcW w:w="4201" w:type="pct"/>
                <w:gridSpan w:val="6"/>
              </w:tcPr>
              <w:p w14:paraId="2FFFDCD6" w14:textId="77777777" w:rsidR="00F727C1" w:rsidRPr="00310BB6" w:rsidRDefault="00F727C1" w:rsidP="009C107F">
                <w:pPr>
                  <w:ind w:right="111"/>
                  <w:rPr>
                    <w:rFonts w:eastAsia="Calibri" w:cstheme="minorHAnsi"/>
                    <w:sz w:val="18"/>
                    <w:szCs w:val="18"/>
                    <w:lang w:val="es-CO"/>
                  </w:rPr>
                </w:pPr>
                <w:hyperlink r:id="rId14" w:history="1">
                  <w:r w:rsidRPr="00310BB6">
                    <w:rPr>
                      <w:rStyle w:val="Hipervnculo"/>
                      <w:rFonts w:eastAsia="Calibri" w:cstheme="minorHAnsi"/>
                      <w:sz w:val="18"/>
                      <w:szCs w:val="18"/>
                      <w:lang w:val="es-CO"/>
                    </w:rPr>
                    <w:t>Informe_IMPE 2024 VF web</w:t>
                  </w:r>
                </w:hyperlink>
              </w:p>
            </w:tc>
          </w:sdtContent>
        </w:sdt>
      </w:tr>
      <w:tr w:rsidR="00F727C1" w:rsidRPr="00310BB6" w14:paraId="218E5D8C" w14:textId="77777777" w:rsidTr="009C107F">
        <w:trPr>
          <w:trHeight w:val="20"/>
        </w:trPr>
        <w:tc>
          <w:tcPr>
            <w:tcW w:w="5000" w:type="pct"/>
            <w:gridSpan w:val="7"/>
            <w:shd w:val="clear" w:color="auto" w:fill="A6A6A6" w:themeFill="background1" w:themeFillShade="A6"/>
          </w:tcPr>
          <w:p w14:paraId="5CA0D814" w14:textId="77777777" w:rsidR="00F727C1" w:rsidRPr="00310BB6" w:rsidRDefault="00F727C1" w:rsidP="009C107F">
            <w:pPr>
              <w:ind w:left="20"/>
              <w:jc w:val="center"/>
              <w:rPr>
                <w:rFonts w:eastAsia="Calibri" w:cstheme="minorHAnsi"/>
                <w:b/>
                <w:sz w:val="18"/>
                <w:szCs w:val="18"/>
                <w:lang w:val="es-CO"/>
              </w:rPr>
            </w:pPr>
            <w:r w:rsidRPr="00310BB6">
              <w:rPr>
                <w:rFonts w:eastAsia="Calibri" w:cstheme="minorHAnsi"/>
                <w:b/>
                <w:spacing w:val="-2"/>
                <w:sz w:val="18"/>
                <w:szCs w:val="18"/>
                <w:lang w:val="es-CO"/>
              </w:rPr>
              <w:t>RESPONSABLE</w:t>
            </w:r>
          </w:p>
        </w:tc>
      </w:tr>
      <w:tr w:rsidR="00F727C1" w:rsidRPr="00310BB6" w14:paraId="6E0EEADC" w14:textId="77777777" w:rsidTr="009C107F">
        <w:trPr>
          <w:trHeight w:val="20"/>
        </w:trPr>
        <w:tc>
          <w:tcPr>
            <w:tcW w:w="799" w:type="pct"/>
            <w:shd w:val="clear" w:color="auto" w:fill="D9D9D9" w:themeFill="background1" w:themeFillShade="D9"/>
            <w:vAlign w:val="center"/>
          </w:tcPr>
          <w:p w14:paraId="6DA77503" w14:textId="77777777" w:rsidR="00F727C1" w:rsidRPr="00310BB6" w:rsidRDefault="00F727C1" w:rsidP="009C107F">
            <w:pPr>
              <w:jc w:val="center"/>
              <w:rPr>
                <w:rFonts w:eastAsia="Calibri" w:cstheme="minorHAnsi"/>
                <w:b/>
                <w:i/>
                <w:iCs/>
                <w:sz w:val="18"/>
                <w:szCs w:val="18"/>
                <w:lang w:val="es-CO"/>
              </w:rPr>
            </w:pPr>
            <w:r w:rsidRPr="00310BB6">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624659795"/>
            <w:placeholder>
              <w:docPart w:val="EFC36D4D75574157ACC5F0E4C8D176A3"/>
            </w:placeholder>
          </w:sdtPr>
          <w:sdtEndPr>
            <w:rPr>
              <w:color w:val="FF0000"/>
            </w:rPr>
          </w:sdtEndPr>
          <w:sdtContent>
            <w:tc>
              <w:tcPr>
                <w:tcW w:w="4201" w:type="pct"/>
                <w:gridSpan w:val="6"/>
              </w:tcPr>
              <w:p w14:paraId="4C40D3EC" w14:textId="0E24BE8F" w:rsidR="00F727C1" w:rsidRPr="00310BB6" w:rsidRDefault="00F727C1" w:rsidP="009C107F">
                <w:pPr>
                  <w:rPr>
                    <w:rFonts w:eastAsia="Calibri" w:cstheme="minorHAnsi"/>
                    <w:sz w:val="18"/>
                    <w:szCs w:val="18"/>
                    <w:lang w:val="es-CO"/>
                  </w:rPr>
                </w:pPr>
                <w:r w:rsidRPr="00310BB6">
                  <w:rPr>
                    <w:rFonts w:eastAsia="Calibri" w:cstheme="minorHAnsi"/>
                    <w:sz w:val="18"/>
                    <w:szCs w:val="18"/>
                    <w:lang w:val="es-CO"/>
                  </w:rPr>
                  <w:t xml:space="preserve">Ministerio de Minas y </w:t>
                </w:r>
                <w:r w:rsidR="00216042" w:rsidRPr="00310BB6">
                  <w:rPr>
                    <w:rFonts w:eastAsia="Calibri" w:cstheme="minorHAnsi"/>
                    <w:sz w:val="18"/>
                    <w:szCs w:val="18"/>
                    <w:lang w:val="es-CO"/>
                  </w:rPr>
                  <w:t>Energía</w:t>
                </w:r>
              </w:p>
            </w:tc>
          </w:sdtContent>
        </w:sdt>
      </w:tr>
      <w:tr w:rsidR="00F727C1" w:rsidRPr="00310BB6" w14:paraId="0E6C8D78" w14:textId="77777777" w:rsidTr="009C107F">
        <w:trPr>
          <w:trHeight w:val="20"/>
        </w:trPr>
        <w:tc>
          <w:tcPr>
            <w:tcW w:w="799" w:type="pct"/>
            <w:shd w:val="clear" w:color="auto" w:fill="D9D9D9" w:themeFill="background1" w:themeFillShade="D9"/>
            <w:vAlign w:val="center"/>
          </w:tcPr>
          <w:p w14:paraId="4D54E9DD" w14:textId="77777777" w:rsidR="00F727C1" w:rsidRPr="00310BB6" w:rsidRDefault="00F727C1" w:rsidP="009C107F">
            <w:pPr>
              <w:jc w:val="center"/>
              <w:rPr>
                <w:rFonts w:eastAsia="Calibri" w:cstheme="minorHAnsi"/>
                <w:b/>
                <w:i/>
                <w:iCs/>
                <w:sz w:val="18"/>
                <w:szCs w:val="18"/>
                <w:lang w:val="es-CO"/>
              </w:rPr>
            </w:pPr>
            <w:r w:rsidRPr="00310BB6">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543164168"/>
            <w:placeholder>
              <w:docPart w:val="B83716B324F64078AA02D27A66CB9DA0"/>
            </w:placeholder>
          </w:sdtPr>
          <w:sdtEndPr>
            <w:rPr>
              <w:color w:val="FF0000"/>
            </w:rPr>
          </w:sdtEndPr>
          <w:sdtContent>
            <w:tc>
              <w:tcPr>
                <w:tcW w:w="4201" w:type="pct"/>
                <w:gridSpan w:val="6"/>
              </w:tcPr>
              <w:p w14:paraId="4D9CAB83" w14:textId="77777777" w:rsidR="00F727C1" w:rsidRPr="00310BB6" w:rsidRDefault="00F727C1" w:rsidP="009C107F">
                <w:pPr>
                  <w:rPr>
                    <w:rFonts w:eastAsia="Calibri" w:cstheme="minorHAnsi"/>
                    <w:sz w:val="18"/>
                    <w:szCs w:val="18"/>
                    <w:lang w:val="es-CO"/>
                  </w:rPr>
                </w:pPr>
                <w:r w:rsidRPr="00310BB6">
                  <w:rPr>
                    <w:rFonts w:eastAsia="Calibri" w:cstheme="minorHAnsi"/>
                    <w:sz w:val="18"/>
                    <w:szCs w:val="18"/>
                    <w:lang w:val="es-CO"/>
                  </w:rPr>
                  <w:t>Oficina de Asuntos Ambientales y Sociales OAAS</w:t>
                </w:r>
              </w:p>
            </w:tc>
          </w:sdtContent>
        </w:sdt>
      </w:tr>
    </w:tbl>
    <w:p w14:paraId="34E1C58C" w14:textId="77777777" w:rsidR="00F727C1" w:rsidRPr="00310BB6" w:rsidRDefault="00F727C1" w:rsidP="00292828">
      <w:pPr>
        <w:widowControl w:val="0"/>
        <w:autoSpaceDE w:val="0"/>
        <w:autoSpaceDN w:val="0"/>
        <w:spacing w:after="0" w:line="240" w:lineRule="auto"/>
        <w:jc w:val="center"/>
        <w:rPr>
          <w:rFonts w:eastAsia="Arial MT" w:cstheme="minorHAnsi"/>
          <w:kern w:val="0"/>
          <w:sz w:val="18"/>
          <w:szCs w:val="18"/>
          <w14:ligatures w14:val="none"/>
        </w:rPr>
      </w:pPr>
    </w:p>
    <w:p w14:paraId="4A88AD51" w14:textId="77777777" w:rsidR="00292828" w:rsidRPr="00310BB6"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976"/>
        <w:gridCol w:w="2470"/>
        <w:gridCol w:w="2381"/>
        <w:gridCol w:w="2005"/>
      </w:tblGrid>
      <w:tr w:rsidR="006238AE" w:rsidRPr="00310BB6" w14:paraId="3A81F000" w14:textId="77777777" w:rsidTr="00D66A17">
        <w:trPr>
          <w:trHeight w:val="20"/>
        </w:trPr>
        <w:tc>
          <w:tcPr>
            <w:tcW w:w="0" w:type="auto"/>
            <w:gridSpan w:val="4"/>
            <w:shd w:val="clear" w:color="auto" w:fill="A6A6A6" w:themeFill="background1" w:themeFillShade="A6"/>
          </w:tcPr>
          <w:p w14:paraId="68EBD61C" w14:textId="1439B002" w:rsidR="006238AE" w:rsidRPr="00310BB6"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310BB6">
              <w:rPr>
                <w:rFonts w:eastAsia="Arial MT" w:cstheme="minorHAnsi"/>
                <w:b/>
                <w:kern w:val="0"/>
                <w:sz w:val="18"/>
                <w:szCs w:val="18"/>
                <w14:ligatures w14:val="none"/>
              </w:rPr>
              <w:t>OBSERVACIONES GENERALES DEL INDICADOR</w:t>
            </w:r>
          </w:p>
        </w:tc>
      </w:tr>
      <w:tr w:rsidR="006238AE" w:rsidRPr="00310BB6"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310BB6" w:rsidRDefault="006238AE" w:rsidP="006238AE">
                <w:pPr>
                  <w:widowControl w:val="0"/>
                  <w:autoSpaceDE w:val="0"/>
                  <w:autoSpaceDN w:val="0"/>
                  <w:spacing w:after="0" w:line="240" w:lineRule="auto"/>
                  <w:rPr>
                    <w:rFonts w:eastAsia="Arial MT" w:cstheme="minorHAnsi"/>
                    <w:b/>
                    <w:kern w:val="0"/>
                    <w:sz w:val="18"/>
                    <w:szCs w:val="18"/>
                    <w14:ligatures w14:val="none"/>
                  </w:rPr>
                </w:pPr>
                <w:r w:rsidRPr="00310BB6">
                  <w:rPr>
                    <w:rFonts w:eastAsia="Calibri" w:cstheme="minorHAnsi"/>
                    <w:color w:val="666666"/>
                    <w:kern w:val="0"/>
                    <w:sz w:val="18"/>
                    <w:szCs w:val="18"/>
                    <w14:ligatures w14:val="none"/>
                  </w:rPr>
                  <w:t xml:space="preserve">Haga clic o pulse aquí para </w:t>
                </w:r>
                <w:r w:rsidR="000D6A72" w:rsidRPr="00310BB6">
                  <w:rPr>
                    <w:rFonts w:eastAsia="Calibri" w:cstheme="minorHAnsi"/>
                    <w:color w:val="666666"/>
                    <w:kern w:val="0"/>
                    <w:sz w:val="18"/>
                    <w:szCs w:val="18"/>
                    <w14:ligatures w14:val="none"/>
                  </w:rPr>
                  <w:t>agregar observaciones generales sobre el indicador en caso de ser necesarias</w:t>
                </w:r>
                <w:r w:rsidRPr="00310BB6">
                  <w:rPr>
                    <w:rFonts w:eastAsia="Calibri" w:cstheme="minorHAnsi"/>
                    <w:color w:val="666666"/>
                    <w:kern w:val="0"/>
                    <w:sz w:val="18"/>
                    <w:szCs w:val="18"/>
                    <w14:ligatures w14:val="none"/>
                  </w:rPr>
                  <w:t>.</w:t>
                </w:r>
              </w:p>
            </w:tc>
          </w:sdtContent>
        </w:sdt>
      </w:tr>
      <w:tr w:rsidR="006238AE" w:rsidRPr="00310BB6" w14:paraId="46FBF83A" w14:textId="77777777" w:rsidTr="00D66A17">
        <w:trPr>
          <w:trHeight w:val="20"/>
        </w:trPr>
        <w:tc>
          <w:tcPr>
            <w:tcW w:w="0" w:type="auto"/>
            <w:gridSpan w:val="4"/>
            <w:shd w:val="clear" w:color="auto" w:fill="A6A6A6" w:themeFill="background1" w:themeFillShade="A6"/>
          </w:tcPr>
          <w:p w14:paraId="0D245C77" w14:textId="2E42FDBD" w:rsidR="006238AE" w:rsidRPr="00310BB6"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310BB6">
              <w:rPr>
                <w:rFonts w:eastAsia="Arial MT" w:cstheme="minorHAnsi"/>
                <w:b/>
                <w:kern w:val="0"/>
                <w:sz w:val="18"/>
                <w:szCs w:val="18"/>
                <w14:ligatures w14:val="none"/>
              </w:rPr>
              <w:t>BIBLIOGRAFÍA</w:t>
            </w:r>
          </w:p>
        </w:tc>
      </w:tr>
      <w:tr w:rsidR="006238AE" w:rsidRPr="00310BB6" w14:paraId="7049C0D8" w14:textId="77777777" w:rsidTr="00D66A17">
        <w:trPr>
          <w:trHeight w:val="20"/>
        </w:trPr>
        <w:sdt>
          <w:sdtPr>
            <w:rPr>
              <w:rFonts w:eastAsia="Calibri" w:cstheme="minorHAnsi"/>
              <w:kern w:val="0"/>
              <w:sz w:val="18"/>
              <w:szCs w:val="18"/>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5975CE03" w14:textId="2A23F387" w:rsidR="00623D59" w:rsidRPr="00310BB6" w:rsidRDefault="00000000" w:rsidP="00C925F6">
                <w:pPr>
                  <w:pStyle w:val="Prrafodelista"/>
                  <w:widowControl w:val="0"/>
                  <w:numPr>
                    <w:ilvl w:val="0"/>
                    <w:numId w:val="13"/>
                  </w:numPr>
                  <w:autoSpaceDE w:val="0"/>
                  <w:autoSpaceDN w:val="0"/>
                  <w:spacing w:after="0" w:line="199" w:lineRule="exact"/>
                  <w:rPr>
                    <w:rFonts w:eastAsia="Calibri" w:cstheme="minorHAnsi"/>
                    <w:kern w:val="0"/>
                    <w:sz w:val="18"/>
                    <w:szCs w:val="18"/>
                    <w14:ligatures w14:val="none"/>
                  </w:rPr>
                </w:pPr>
                <w:sdt>
                  <w:sdtPr>
                    <w:rPr>
                      <w:rFonts w:eastAsia="Calibri" w:cstheme="minorHAnsi"/>
                      <w:sz w:val="18"/>
                      <w:szCs w:val="18"/>
                    </w:rPr>
                    <w:alias w:val="Nombre"/>
                    <w:tag w:val="Nombre"/>
                    <w:id w:val="-305406007"/>
                    <w:placeholder>
                      <w:docPart w:val="1B3A9B621CFA4E3FA29945549F7E22AD"/>
                    </w:placeholder>
                  </w:sdtPr>
                  <w:sdtContent>
                    <w:r w:rsidR="00623D59" w:rsidRPr="00310BB6">
                      <w:rPr>
                        <w:rFonts w:eastAsia="Calibri" w:cstheme="minorHAnsi"/>
                        <w:sz w:val="18"/>
                        <w:szCs w:val="18"/>
                      </w:rPr>
                      <w:t xml:space="preserve">II Reporte IMPE. Análisis del Índice Multidimensional de Pobreza Energética IPME. El Camino Recorrido: Pobreza Energética en Colombia 2022-2023. </w:t>
                    </w:r>
                  </w:sdtContent>
                </w:sdt>
                <w:r w:rsidR="005C38E4" w:rsidRPr="00310BB6">
                  <w:rPr>
                    <w:rFonts w:eastAsia="Calibri" w:cstheme="minorHAnsi"/>
                    <w:sz w:val="18"/>
                    <w:szCs w:val="18"/>
                  </w:rPr>
                  <w:t>2024.</w:t>
                </w:r>
              </w:p>
              <w:p w14:paraId="2C5A76A9" w14:textId="24655EAD" w:rsidR="00FE4270" w:rsidRPr="00310BB6" w:rsidRDefault="00FE4270" w:rsidP="00C925F6">
                <w:pPr>
                  <w:pStyle w:val="Prrafodelista"/>
                  <w:widowControl w:val="0"/>
                  <w:numPr>
                    <w:ilvl w:val="0"/>
                    <w:numId w:val="13"/>
                  </w:numPr>
                  <w:autoSpaceDE w:val="0"/>
                  <w:autoSpaceDN w:val="0"/>
                  <w:spacing w:after="0" w:line="199" w:lineRule="exact"/>
                  <w:rPr>
                    <w:rFonts w:eastAsia="Calibri" w:cstheme="minorHAnsi"/>
                    <w:kern w:val="0"/>
                    <w:sz w:val="18"/>
                    <w:szCs w:val="18"/>
                    <w14:ligatures w14:val="none"/>
                  </w:rPr>
                </w:pPr>
                <w:r w:rsidRPr="00310BB6">
                  <w:rPr>
                    <w:rFonts w:eastAsia="Calibri" w:cstheme="minorHAnsi"/>
                    <w:kern w:val="0"/>
                    <w:sz w:val="18"/>
                    <w:szCs w:val="18"/>
                    <w14:ligatures w14:val="none"/>
                  </w:rPr>
                  <w:t>Alkire, S., &amp; Foster, J. (2011). Counting and multidimensional poverty measurement.</w:t>
                </w:r>
              </w:p>
              <w:p w14:paraId="1CDE8F7F" w14:textId="3246995A" w:rsidR="00C05E49" w:rsidRPr="00310BB6" w:rsidRDefault="00C05E49" w:rsidP="00C925F6">
                <w:pPr>
                  <w:pStyle w:val="Prrafodelista"/>
                  <w:widowControl w:val="0"/>
                  <w:numPr>
                    <w:ilvl w:val="0"/>
                    <w:numId w:val="13"/>
                  </w:numPr>
                  <w:autoSpaceDE w:val="0"/>
                  <w:autoSpaceDN w:val="0"/>
                  <w:spacing w:after="0" w:line="199" w:lineRule="exact"/>
                  <w:rPr>
                    <w:rFonts w:eastAsia="Calibri" w:cstheme="minorHAnsi"/>
                    <w:kern w:val="0"/>
                    <w:sz w:val="18"/>
                    <w:szCs w:val="18"/>
                    <w14:ligatures w14:val="none"/>
                  </w:rPr>
                </w:pPr>
                <w:r w:rsidRPr="00310BB6">
                  <w:rPr>
                    <w:rFonts w:eastAsia="Calibri" w:cstheme="minorHAnsi"/>
                    <w:kern w:val="0"/>
                    <w:sz w:val="18"/>
                    <w:szCs w:val="18"/>
                    <w14:ligatures w14:val="none"/>
                  </w:rPr>
                  <w:t xml:space="preserve">Organización Latinoamericana de Energía (OLADE). (2021). </w:t>
                </w:r>
                <w:r w:rsidRPr="00310BB6">
                  <w:rPr>
                    <w:rFonts w:eastAsia="Calibri" w:cstheme="minorHAnsi"/>
                    <w:i/>
                    <w:iCs/>
                    <w:kern w:val="0"/>
                    <w:sz w:val="18"/>
                    <w:szCs w:val="18"/>
                    <w14:ligatures w14:val="none"/>
                  </w:rPr>
                  <w:t>Pobreza Energética en América Latina y el Caribe</w:t>
                </w:r>
                <w:r w:rsidRPr="00310BB6">
                  <w:rPr>
                    <w:rFonts w:eastAsia="Calibri" w:cstheme="minorHAnsi"/>
                    <w:kern w:val="0"/>
                    <w:sz w:val="18"/>
                    <w:szCs w:val="18"/>
                    <w14:ligatures w14:val="none"/>
                  </w:rPr>
                  <w:t xml:space="preserve">. Proporciona lineamientos y estudios para evaluar pobreza energética en la región. </w:t>
                </w:r>
                <w:hyperlink r:id="rId15" w:history="1">
                  <w:r w:rsidRPr="00310BB6">
                    <w:rPr>
                      <w:rStyle w:val="Hipervnculo"/>
                      <w:rFonts w:eastAsia="Calibri" w:cstheme="minorHAnsi"/>
                      <w:kern w:val="0"/>
                      <w:sz w:val="18"/>
                      <w:szCs w:val="18"/>
                      <w14:ligatures w14:val="none"/>
                    </w:rPr>
                    <w:t>https://biblioteca.olade.org/opac-tmpl/Documentos/old0425.pdf</w:t>
                  </w:r>
                </w:hyperlink>
              </w:p>
              <w:p w14:paraId="2133B728" w14:textId="77777777" w:rsidR="00C05E49" w:rsidRPr="00310BB6" w:rsidRDefault="00C05E49" w:rsidP="00C925F6">
                <w:pPr>
                  <w:pStyle w:val="Prrafodelista"/>
                  <w:numPr>
                    <w:ilvl w:val="0"/>
                    <w:numId w:val="13"/>
                  </w:numPr>
                  <w:spacing w:before="100" w:beforeAutospacing="1" w:afterAutospacing="1" w:line="199" w:lineRule="exact"/>
                  <w:jc w:val="both"/>
                  <w:rPr>
                    <w:rFonts w:eastAsia="Calibri" w:cstheme="minorHAnsi"/>
                    <w:sz w:val="18"/>
                    <w:szCs w:val="18"/>
                  </w:rPr>
                </w:pPr>
                <w:r w:rsidRPr="00310BB6">
                  <w:rPr>
                    <w:rFonts w:eastAsia="Calibri" w:cstheme="minorHAnsi"/>
                    <w:sz w:val="18"/>
                    <w:szCs w:val="18"/>
                  </w:rPr>
                  <w:t xml:space="preserve">Banco Mundial. (2015). </w:t>
                </w:r>
                <w:r w:rsidRPr="00310BB6">
                  <w:rPr>
                    <w:rFonts w:eastAsia="Calibri" w:cstheme="minorHAnsi"/>
                    <w:i/>
                    <w:iCs/>
                    <w:sz w:val="18"/>
                    <w:szCs w:val="18"/>
                  </w:rPr>
                  <w:t>Marco Multi-Nivel para Medir el Acceso a la Energía (MTF)</w:t>
                </w:r>
                <w:r w:rsidRPr="00310BB6">
                  <w:rPr>
                    <w:rFonts w:eastAsia="Calibri" w:cstheme="minorHAnsi"/>
                    <w:sz w:val="18"/>
                    <w:szCs w:val="18"/>
                  </w:rPr>
                  <w:t xml:space="preserve">. </w:t>
                </w:r>
                <w:hyperlink r:id="rId16" w:history="1">
                  <w:r w:rsidRPr="00310BB6">
                    <w:rPr>
                      <w:rStyle w:val="Hipervnculo"/>
                      <w:rFonts w:eastAsia="Calibri" w:cstheme="minorHAnsi"/>
                      <w:sz w:val="18"/>
                      <w:szCs w:val="18"/>
                    </w:rPr>
                    <w:t>https://www.esmap.org/node/55526</w:t>
                  </w:r>
                </w:hyperlink>
                <w:r w:rsidRPr="00310BB6">
                  <w:rPr>
                    <w:rFonts w:eastAsia="Calibri" w:cstheme="minorHAnsi"/>
                    <w:sz w:val="18"/>
                    <w:szCs w:val="18"/>
                  </w:rPr>
                  <w:t xml:space="preserve"> </w:t>
                </w:r>
              </w:p>
              <w:p w14:paraId="02D0B6AF" w14:textId="68A12754" w:rsidR="00C05E49" w:rsidRPr="00310BB6" w:rsidRDefault="00C05E49" w:rsidP="00C925F6">
                <w:pPr>
                  <w:pStyle w:val="Prrafodelista"/>
                  <w:numPr>
                    <w:ilvl w:val="0"/>
                    <w:numId w:val="13"/>
                  </w:numPr>
                  <w:spacing w:before="100" w:beforeAutospacing="1" w:afterAutospacing="1" w:line="199" w:lineRule="exact"/>
                  <w:jc w:val="both"/>
                  <w:rPr>
                    <w:rFonts w:eastAsia="Calibri" w:cstheme="minorHAnsi"/>
                    <w:sz w:val="18"/>
                    <w:szCs w:val="18"/>
                  </w:rPr>
                </w:pPr>
                <w:r w:rsidRPr="00310BB6">
                  <w:rPr>
                    <w:rFonts w:eastAsia="Calibri" w:cstheme="minorHAnsi"/>
                    <w:sz w:val="18"/>
                    <w:szCs w:val="18"/>
                  </w:rPr>
                  <w:t xml:space="preserve">Naciones Unidas. (2015). </w:t>
                </w:r>
                <w:r w:rsidRPr="00310BB6">
                  <w:rPr>
                    <w:rFonts w:eastAsia="Calibri" w:cstheme="minorHAnsi"/>
                    <w:i/>
                    <w:iCs/>
                    <w:sz w:val="18"/>
                    <w:szCs w:val="18"/>
                  </w:rPr>
                  <w:t>Objetivos de Desarrollo Sostenible: ODS 7 - Energía Asequible y No Contaminante.</w:t>
                </w:r>
                <w:r w:rsidRPr="00310BB6">
                  <w:rPr>
                    <w:rFonts w:eastAsia="Calibri" w:cstheme="minorHAnsi"/>
                    <w:kern w:val="0"/>
                    <w:sz w:val="18"/>
                    <w:szCs w:val="18"/>
                    <w14:ligatures w14:val="none"/>
                  </w:rPr>
                  <w:t xml:space="preserve"> </w:t>
                </w:r>
                <w:hyperlink r:id="rId17" w:tgtFrame="_new" w:history="1">
                  <w:r w:rsidRPr="00310BB6">
                    <w:rPr>
                      <w:rStyle w:val="Hipervnculo"/>
                      <w:rFonts w:eastAsia="Calibri" w:cstheme="minorHAnsi"/>
                      <w:kern w:val="0"/>
                      <w:sz w:val="18"/>
                      <w:szCs w:val="18"/>
                      <w14:ligatures w14:val="none"/>
                    </w:rPr>
                    <w:t>https://www.un.org/sustainabledevelopment/es/energy/</w:t>
                  </w:r>
                </w:hyperlink>
                <w:r w:rsidRPr="00310BB6">
                  <w:rPr>
                    <w:rFonts w:eastAsia="Calibri" w:cstheme="minorHAnsi"/>
                    <w:sz w:val="18"/>
                    <w:szCs w:val="18"/>
                  </w:rPr>
                  <w:t xml:space="preserve"> </w:t>
                </w:r>
              </w:p>
              <w:p w14:paraId="17363664" w14:textId="47A91099" w:rsidR="00C925F6" w:rsidRPr="00310BB6" w:rsidRDefault="00C925F6" w:rsidP="00C925F6">
                <w:pPr>
                  <w:pStyle w:val="Prrafodelista"/>
                  <w:widowControl w:val="0"/>
                  <w:numPr>
                    <w:ilvl w:val="0"/>
                    <w:numId w:val="13"/>
                  </w:numPr>
                  <w:autoSpaceDE w:val="0"/>
                  <w:autoSpaceDN w:val="0"/>
                  <w:spacing w:before="100" w:beforeAutospacing="1" w:after="0" w:afterAutospacing="1" w:line="199" w:lineRule="exact"/>
                  <w:jc w:val="both"/>
                  <w:rPr>
                    <w:rFonts w:eastAsia="Calibri" w:cstheme="minorHAnsi"/>
                    <w:kern w:val="0"/>
                    <w:sz w:val="18"/>
                    <w:szCs w:val="18"/>
                    <w14:ligatures w14:val="none"/>
                  </w:rPr>
                </w:pPr>
                <w:r w:rsidRPr="00310BB6">
                  <w:rPr>
                    <w:rFonts w:eastAsia="Calibri" w:cstheme="minorHAnsi"/>
                    <w:kern w:val="0"/>
                    <w:sz w:val="18"/>
                    <w:szCs w:val="18"/>
                    <w14:ligatures w14:val="none"/>
                  </w:rPr>
                  <w:t>Plan Nacional de Desarrollo (PND) PND 2022-2026 “Colombia Potencia Mundial de la Vida” incluye la transición energética justa, con enfoque territorial y diferencial, lo cual implica atender la pobreza energética.</w:t>
                </w:r>
                <w:r w:rsidR="000A11DB" w:rsidRPr="00310BB6">
                  <w:rPr>
                    <w:rFonts w:eastAsia="Calibri" w:cstheme="minorHAnsi"/>
                    <w:kern w:val="0"/>
                    <w:sz w:val="18"/>
                    <w:szCs w:val="18"/>
                    <w14:ligatures w14:val="none"/>
                  </w:rPr>
                  <w:t xml:space="preserve"> </w:t>
                </w:r>
                <w:hyperlink r:id="rId18" w:history="1">
                  <w:r w:rsidR="000A11DB" w:rsidRPr="00310BB6">
                    <w:rPr>
                      <w:rStyle w:val="Hipervnculo"/>
                      <w:rFonts w:eastAsia="Calibri" w:cstheme="minorHAnsi"/>
                      <w:kern w:val="0"/>
                      <w:sz w:val="18"/>
                      <w:szCs w:val="18"/>
                      <w14:ligatures w14:val="none"/>
                    </w:rPr>
                    <w:t>https://www.dnp.gov.co/plan-nacional-desarrollo/pnd-2022-2026</w:t>
                  </w:r>
                </w:hyperlink>
                <w:r w:rsidR="000A11DB" w:rsidRPr="00310BB6">
                  <w:rPr>
                    <w:rFonts w:eastAsia="Calibri" w:cstheme="minorHAnsi"/>
                    <w:kern w:val="0"/>
                    <w:sz w:val="18"/>
                    <w:szCs w:val="18"/>
                    <w14:ligatures w14:val="none"/>
                  </w:rPr>
                  <w:t xml:space="preserve"> </w:t>
                </w:r>
              </w:p>
              <w:p w14:paraId="0B06AE49" w14:textId="77777777" w:rsidR="00C165F8" w:rsidRPr="00310BB6" w:rsidRDefault="00C925F6" w:rsidP="00C165F8">
                <w:pPr>
                  <w:pStyle w:val="Prrafodelista"/>
                  <w:numPr>
                    <w:ilvl w:val="0"/>
                    <w:numId w:val="13"/>
                  </w:numPr>
                  <w:spacing w:before="100" w:beforeAutospacing="1" w:afterAutospacing="1" w:line="199" w:lineRule="exact"/>
                  <w:jc w:val="both"/>
                  <w:rPr>
                    <w:rFonts w:eastAsia="Calibri" w:cstheme="minorHAnsi"/>
                    <w:sz w:val="18"/>
                    <w:szCs w:val="18"/>
                  </w:rPr>
                </w:pPr>
                <w:r w:rsidRPr="00310BB6">
                  <w:rPr>
                    <w:rFonts w:eastAsia="Calibri" w:cstheme="minorHAnsi"/>
                    <w:kern w:val="0"/>
                    <w:sz w:val="18"/>
                    <w:szCs w:val="18"/>
                    <w14:ligatures w14:val="none"/>
                  </w:rPr>
                  <w:t>Política Pública de Cobertura y Acceso Energético (UPME, 2022)</w:t>
                </w:r>
                <w:r w:rsidRPr="00310BB6">
                  <w:rPr>
                    <w:rFonts w:eastAsia="Calibri" w:cstheme="minorHAnsi"/>
                    <w:sz w:val="18"/>
                    <w:szCs w:val="18"/>
                  </w:rPr>
                  <w:t>,</w:t>
                </w:r>
                <w:r w:rsidR="0075363B" w:rsidRPr="00310BB6">
                  <w:rPr>
                    <w:rFonts w:eastAsia="Calibri" w:cstheme="minorHAnsi"/>
                    <w:sz w:val="18"/>
                    <w:szCs w:val="18"/>
                  </w:rPr>
                  <w:t xml:space="preserve"> Plan Energético Nacional 2022- 2052</w:t>
                </w:r>
                <w:r w:rsidR="00C165F8" w:rsidRPr="00310BB6">
                  <w:rPr>
                    <w:rFonts w:eastAsia="Calibri" w:cstheme="minorHAnsi"/>
                    <w:sz w:val="18"/>
                    <w:szCs w:val="18"/>
                  </w:rPr>
                  <w:t>.</w:t>
                </w:r>
                <w:r w:rsidRPr="00310BB6">
                  <w:rPr>
                    <w:rFonts w:eastAsia="Calibri" w:cstheme="minorHAnsi"/>
                    <w:sz w:val="18"/>
                    <w:szCs w:val="18"/>
                  </w:rPr>
                  <w:t xml:space="preserve"> en la que se r</w:t>
                </w:r>
                <w:r w:rsidRPr="00310BB6">
                  <w:rPr>
                    <w:rFonts w:eastAsia="Calibri" w:cstheme="minorHAnsi"/>
                    <w:kern w:val="0"/>
                    <w:sz w:val="18"/>
                    <w:szCs w:val="18"/>
                    <w14:ligatures w14:val="none"/>
                  </w:rPr>
                  <w:t xml:space="preserve">econoce el concepto de pobreza energética y </w:t>
                </w:r>
                <w:r w:rsidRPr="00310BB6">
                  <w:rPr>
                    <w:rFonts w:eastAsia="Calibri" w:cstheme="minorHAnsi"/>
                    <w:sz w:val="18"/>
                    <w:szCs w:val="18"/>
                  </w:rPr>
                  <w:t xml:space="preserve">se </w:t>
                </w:r>
                <w:r w:rsidRPr="00310BB6">
                  <w:rPr>
                    <w:rFonts w:eastAsia="Calibri" w:cstheme="minorHAnsi"/>
                    <w:kern w:val="0"/>
                    <w:sz w:val="18"/>
                    <w:szCs w:val="18"/>
                    <w14:ligatures w14:val="none"/>
                  </w:rPr>
                  <w:t>plantea indicadores de acceso,</w:t>
                </w:r>
                <w:r w:rsidRPr="00310BB6">
                  <w:rPr>
                    <w:rFonts w:eastAsia="Calibri" w:cstheme="minorHAnsi"/>
                    <w:sz w:val="18"/>
                    <w:szCs w:val="18"/>
                  </w:rPr>
                  <w:t xml:space="preserve"> </w:t>
                </w:r>
                <w:r w:rsidRPr="00310BB6">
                  <w:rPr>
                    <w:rFonts w:eastAsia="Calibri" w:cstheme="minorHAnsi"/>
                    <w:kern w:val="0"/>
                    <w:sz w:val="18"/>
                    <w:szCs w:val="18"/>
                    <w14:ligatures w14:val="none"/>
                  </w:rPr>
                  <w:t>calidad y asequibilidad.</w:t>
                </w:r>
              </w:p>
              <w:p w14:paraId="15D14737" w14:textId="1AB81E31" w:rsidR="00C925F6" w:rsidRPr="00310BB6" w:rsidRDefault="00C165F8" w:rsidP="00C165F8">
                <w:pPr>
                  <w:pStyle w:val="Prrafodelista"/>
                  <w:spacing w:before="100" w:beforeAutospacing="1" w:afterAutospacing="1" w:line="199" w:lineRule="exact"/>
                  <w:jc w:val="both"/>
                  <w:rPr>
                    <w:rFonts w:eastAsia="Calibri" w:cstheme="minorHAnsi"/>
                    <w:sz w:val="18"/>
                    <w:szCs w:val="18"/>
                  </w:rPr>
                </w:pPr>
                <w:hyperlink r:id="rId19" w:history="1">
                  <w:r w:rsidRPr="00310BB6">
                    <w:rPr>
                      <w:rStyle w:val="Hipervnculo"/>
                      <w:rFonts w:eastAsia="Calibri" w:cstheme="minorHAnsi"/>
                      <w:sz w:val="18"/>
                      <w:szCs w:val="18"/>
                    </w:rPr>
                    <w:t>https://www1.upme.gov.co/DemandayEficiencia/Documents/PEN_2020_2050/Actualizacion_PEN_2022-2052_VF.pdf</w:t>
                  </w:r>
                </w:hyperlink>
                <w:r w:rsidRPr="00310BB6">
                  <w:rPr>
                    <w:rFonts w:eastAsia="Calibri" w:cstheme="minorHAnsi"/>
                    <w:sz w:val="18"/>
                    <w:szCs w:val="18"/>
                  </w:rPr>
                  <w:t xml:space="preserve"> </w:t>
                </w:r>
              </w:p>
              <w:p w14:paraId="4B6EAF59" w14:textId="70497ADB" w:rsidR="006238AE" w:rsidRPr="00310BB6" w:rsidRDefault="00C925F6" w:rsidP="00623D59">
                <w:pPr>
                  <w:pStyle w:val="Prrafodelista"/>
                  <w:numPr>
                    <w:ilvl w:val="0"/>
                    <w:numId w:val="13"/>
                  </w:numPr>
                  <w:spacing w:before="100" w:beforeAutospacing="1" w:afterAutospacing="1" w:line="199" w:lineRule="exact"/>
                  <w:jc w:val="both"/>
                  <w:rPr>
                    <w:rFonts w:eastAsia="Arial MT" w:cstheme="minorHAnsi"/>
                    <w:kern w:val="0"/>
                    <w:sz w:val="18"/>
                    <w:szCs w:val="18"/>
                    <w14:ligatures w14:val="none"/>
                  </w:rPr>
                </w:pPr>
                <w:r w:rsidRPr="00310BB6">
                  <w:rPr>
                    <w:rFonts w:eastAsia="Calibri" w:cstheme="minorHAnsi"/>
                    <w:kern w:val="0"/>
                    <w:sz w:val="18"/>
                    <w:szCs w:val="18"/>
                    <w14:ligatures w14:val="none"/>
                  </w:rPr>
                  <w:t>Ley 2099 de 2021. Ley de Transición Energética, en la que se fomenta el acceso a energías renovables en zonas rurales y no interconectadas, enfocado en la reducción de la pobreza energética, además se promueve el uso de fuentes no convencionales para mejorar el acceso.</w:t>
                </w:r>
                <w:r w:rsidR="00077CFC" w:rsidRPr="00310BB6">
                  <w:rPr>
                    <w:rFonts w:eastAsia="Calibri" w:cstheme="minorHAnsi"/>
                    <w:kern w:val="0"/>
                    <w:sz w:val="18"/>
                    <w:szCs w:val="18"/>
                    <w14:ligatures w14:val="none"/>
                  </w:rPr>
                  <w:t xml:space="preserve"> </w:t>
                </w:r>
                <w:hyperlink r:id="rId20" w:history="1">
                  <w:r w:rsidR="00623D59" w:rsidRPr="00310BB6">
                    <w:rPr>
                      <w:rStyle w:val="Hipervnculo"/>
                      <w:rFonts w:eastAsia="Calibri" w:cstheme="minorHAnsi"/>
                      <w:kern w:val="0"/>
                      <w:sz w:val="18"/>
                      <w:szCs w:val="18"/>
                      <w14:ligatures w14:val="none"/>
                    </w:rPr>
                    <w:t>https://www.funcionpublica.gov.co/eva/gestornormativo/norma.php?i=166373</w:t>
                  </w:r>
                </w:hyperlink>
                <w:r w:rsidR="00623D59" w:rsidRPr="00310BB6">
                  <w:rPr>
                    <w:rFonts w:eastAsia="Calibri" w:cstheme="minorHAnsi"/>
                    <w:kern w:val="0"/>
                    <w:sz w:val="18"/>
                    <w:szCs w:val="18"/>
                    <w14:ligatures w14:val="none"/>
                  </w:rPr>
                  <w:t xml:space="preserve"> </w:t>
                </w:r>
              </w:p>
            </w:tc>
          </w:sdtContent>
        </w:sdt>
      </w:tr>
      <w:tr w:rsidR="006238AE" w:rsidRPr="00310BB6" w14:paraId="142373E3" w14:textId="77777777" w:rsidTr="00D66A17">
        <w:trPr>
          <w:trHeight w:val="20"/>
        </w:trPr>
        <w:tc>
          <w:tcPr>
            <w:tcW w:w="0" w:type="auto"/>
            <w:gridSpan w:val="4"/>
            <w:shd w:val="clear" w:color="auto" w:fill="A6A6A6" w:themeFill="background1" w:themeFillShade="A6"/>
          </w:tcPr>
          <w:p w14:paraId="587824AA" w14:textId="77777777" w:rsidR="006238AE" w:rsidRPr="00310BB6"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310BB6">
              <w:rPr>
                <w:rFonts w:eastAsia="Arial MT" w:cstheme="minorHAnsi"/>
                <w:b/>
                <w:kern w:val="0"/>
                <w:sz w:val="18"/>
                <w:szCs w:val="18"/>
                <w14:ligatures w14:val="none"/>
              </w:rPr>
              <w:t>INFORMACIÓN SOBRE LA HOJA METODOLÓGICA (Control de cambios)</w:t>
            </w:r>
          </w:p>
        </w:tc>
      </w:tr>
      <w:tr w:rsidR="009472A2" w:rsidRPr="00310BB6"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310BB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310BB6">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310BB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310BB6">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310BB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310BB6">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310BB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310BB6">
              <w:rPr>
                <w:rFonts w:eastAsia="Arial MT" w:cstheme="minorHAnsi"/>
                <w:b/>
                <w:i/>
                <w:iCs/>
                <w:kern w:val="0"/>
                <w:sz w:val="18"/>
                <w:szCs w:val="18"/>
                <w14:ligatures w14:val="none"/>
              </w:rPr>
              <w:t>Descripción de los ajustes</w:t>
            </w:r>
          </w:p>
        </w:tc>
      </w:tr>
      <w:tr w:rsidR="009472A2" w:rsidRPr="00310BB6"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16FF7E22" w:rsidR="006238AE" w:rsidRPr="00310BB6" w:rsidRDefault="005C38E4" w:rsidP="00A108D7">
                <w:pPr>
                  <w:widowControl w:val="0"/>
                  <w:autoSpaceDE w:val="0"/>
                  <w:autoSpaceDN w:val="0"/>
                  <w:spacing w:after="0" w:line="240" w:lineRule="auto"/>
                  <w:jc w:val="center"/>
                  <w:rPr>
                    <w:rFonts w:eastAsia="Calibri" w:cstheme="minorHAnsi"/>
                    <w:kern w:val="0"/>
                    <w:sz w:val="18"/>
                    <w:szCs w:val="18"/>
                    <w14:ligatures w14:val="none"/>
                  </w:rPr>
                </w:pPr>
                <w:r w:rsidRPr="00310BB6">
                  <w:rPr>
                    <w:rFonts w:eastAsia="Calibri" w:cstheme="minorHAnsi"/>
                    <w:kern w:val="0"/>
                    <w:sz w:val="18"/>
                    <w:szCs w:val="18"/>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CA3924E" w:rsidR="006238AE" w:rsidRPr="00310BB6" w:rsidRDefault="005C38E4"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03CF643A" w:rsidR="006238AE" w:rsidRPr="00310BB6" w:rsidRDefault="005C38E4"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kern w:val="0"/>
                    <w:sz w:val="18"/>
                    <w:szCs w:val="18"/>
                    <w14:ligatures w14:val="none"/>
                  </w:rPr>
                  <w:t>María Cristina Guayara S.</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18A0A41B" w:rsidR="006238AE" w:rsidRPr="00310BB6" w:rsidRDefault="00E01B60"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kern w:val="0"/>
                    <w:sz w:val="18"/>
                    <w:szCs w:val="18"/>
                    <w14:ligatures w14:val="none"/>
                  </w:rPr>
                  <w:t>NA</w:t>
                </w:r>
              </w:p>
            </w:tc>
          </w:sdtContent>
        </w:sdt>
      </w:tr>
      <w:tr w:rsidR="000D6A72" w:rsidRPr="00310BB6"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310BB6"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310BB6">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describir el cambio en la hoja metodológica.</w:t>
                </w:r>
              </w:p>
            </w:tc>
          </w:sdtContent>
        </w:sdt>
      </w:tr>
      <w:tr w:rsidR="000D6A72" w:rsidRPr="00310BB6"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310BB6"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310BB6">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310BB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310BB6">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310BB6"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310BB6"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310BB6"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21"/>
      <w:headerReference w:type="default" r:id="rId22"/>
      <w:footerReference w:type="even"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F20A" w14:textId="77777777" w:rsidR="00720B14" w:rsidRPr="00310BB6" w:rsidRDefault="00720B14" w:rsidP="00D66A17">
      <w:pPr>
        <w:spacing w:after="0" w:line="240" w:lineRule="auto"/>
      </w:pPr>
      <w:r w:rsidRPr="00310BB6">
        <w:separator/>
      </w:r>
    </w:p>
  </w:endnote>
  <w:endnote w:type="continuationSeparator" w:id="0">
    <w:p w14:paraId="489DB437" w14:textId="77777777" w:rsidR="00720B14" w:rsidRPr="00310BB6" w:rsidRDefault="00720B14" w:rsidP="00D66A17">
      <w:pPr>
        <w:spacing w:after="0" w:line="240" w:lineRule="auto"/>
      </w:pPr>
      <w:r w:rsidRPr="00310BB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310BB6"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310BB6">
          <w:rPr>
            <w:rFonts w:ascii="Arial" w:eastAsia="Arial Narrow" w:hAnsi="Arial" w:cs="Times New Roman"/>
            <w:kern w:val="0"/>
            <w14:ligatures w14:val="none"/>
          </w:rPr>
          <w:fldChar w:fldCharType="begin"/>
        </w:r>
        <w:r w:rsidRPr="00310BB6">
          <w:rPr>
            <w:rFonts w:ascii="Arial" w:eastAsia="Arial Narrow" w:hAnsi="Arial" w:cs="Times New Roman"/>
            <w:kern w:val="0"/>
            <w14:ligatures w14:val="none"/>
          </w:rPr>
          <w:instrText>PAGE   \* MERGEFORMAT</w:instrText>
        </w:r>
        <w:r w:rsidRPr="00310BB6">
          <w:rPr>
            <w:rFonts w:ascii="Arial" w:eastAsia="Arial Narrow" w:hAnsi="Arial" w:cs="Times New Roman"/>
            <w:kern w:val="0"/>
            <w14:ligatures w14:val="none"/>
          </w:rPr>
          <w:fldChar w:fldCharType="separate"/>
        </w:r>
        <w:r w:rsidRPr="00310BB6">
          <w:rPr>
            <w:rFonts w:ascii="Arial" w:eastAsia="Arial Narrow" w:hAnsi="Arial" w:cs="Times New Roman"/>
            <w:kern w:val="0"/>
            <w14:ligatures w14:val="none"/>
          </w:rPr>
          <w:t>1</w:t>
        </w:r>
        <w:r w:rsidRPr="00310BB6">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310BB6"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310BB6">
          <w:rPr>
            <w:rFonts w:ascii="Arial" w:eastAsia="Arial Narrow" w:hAnsi="Arial" w:cs="Times New Roman"/>
            <w:kern w:val="0"/>
            <w14:ligatures w14:val="none"/>
          </w:rPr>
          <w:fldChar w:fldCharType="begin"/>
        </w:r>
        <w:r w:rsidRPr="00310BB6">
          <w:rPr>
            <w:rFonts w:ascii="Arial" w:eastAsia="Arial Narrow" w:hAnsi="Arial" w:cs="Times New Roman"/>
            <w:kern w:val="0"/>
            <w14:ligatures w14:val="none"/>
          </w:rPr>
          <w:instrText>PAGE   \* MERGEFORMAT</w:instrText>
        </w:r>
        <w:r w:rsidRPr="00310BB6">
          <w:rPr>
            <w:rFonts w:ascii="Arial" w:eastAsia="Arial Narrow" w:hAnsi="Arial" w:cs="Times New Roman"/>
            <w:kern w:val="0"/>
            <w14:ligatures w14:val="none"/>
          </w:rPr>
          <w:fldChar w:fldCharType="separate"/>
        </w:r>
        <w:r w:rsidRPr="00310BB6">
          <w:rPr>
            <w:rFonts w:ascii="Arial" w:eastAsia="Arial Narrow" w:hAnsi="Arial" w:cs="Times New Roman"/>
            <w:kern w:val="0"/>
            <w14:ligatures w14:val="none"/>
          </w:rPr>
          <w:t>1</w:t>
        </w:r>
        <w:r w:rsidRPr="00310BB6">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E0BFE" w14:textId="77777777" w:rsidR="00720B14" w:rsidRPr="00310BB6" w:rsidRDefault="00720B14" w:rsidP="00D66A17">
      <w:pPr>
        <w:spacing w:after="0" w:line="240" w:lineRule="auto"/>
      </w:pPr>
      <w:r w:rsidRPr="00310BB6">
        <w:separator/>
      </w:r>
    </w:p>
  </w:footnote>
  <w:footnote w:type="continuationSeparator" w:id="0">
    <w:p w14:paraId="6EDDE1C5" w14:textId="77777777" w:rsidR="00720B14" w:rsidRPr="00310BB6" w:rsidRDefault="00720B14" w:rsidP="00D66A17">
      <w:pPr>
        <w:spacing w:after="0" w:line="240" w:lineRule="auto"/>
      </w:pPr>
      <w:r w:rsidRPr="00310BB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310BB6"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310BB6">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Pr="00310BB6"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Pr="00310BB6" w:rsidRDefault="00D66A17" w:rsidP="00D66A17">
    <w:pPr>
      <w:pStyle w:val="Encabezado"/>
      <w:jc w:val="right"/>
    </w:pPr>
    <w:r w:rsidRPr="00310BB6">
      <w:rPr>
        <w:rFonts w:ascii="Calibri" w:eastAsia="Calibri" w:hAnsi="Calibri" w:cs="Calibri"/>
        <w:noProof/>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B0F"/>
    <w:multiLevelType w:val="multilevel"/>
    <w:tmpl w:val="54E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417D7"/>
    <w:multiLevelType w:val="hybridMultilevel"/>
    <w:tmpl w:val="4D180B50"/>
    <w:lvl w:ilvl="0" w:tplc="3E628F54">
      <w:start w:val="1"/>
      <w:numFmt w:val="decimal"/>
      <w:lvlText w:val="%1."/>
      <w:lvlJc w:val="left"/>
      <w:pPr>
        <w:ind w:left="720" w:hanging="360"/>
      </w:pPr>
      <w:rPr>
        <w:rFonts w:asciiTheme="minorHAnsi" w:eastAsia="Calibri" w:hAnsiTheme="minorHAnsi" w:cstheme="min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313E20"/>
    <w:multiLevelType w:val="multilevel"/>
    <w:tmpl w:val="241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E4B4C"/>
    <w:multiLevelType w:val="hybridMultilevel"/>
    <w:tmpl w:val="81A079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5D1503"/>
    <w:multiLevelType w:val="hybridMultilevel"/>
    <w:tmpl w:val="4D180B50"/>
    <w:lvl w:ilvl="0" w:tplc="FFFFFFFF">
      <w:start w:val="1"/>
      <w:numFmt w:val="decimal"/>
      <w:lvlText w:val="%1."/>
      <w:lvlJc w:val="left"/>
      <w:pPr>
        <w:ind w:left="720" w:hanging="360"/>
      </w:pPr>
      <w:rPr>
        <w:rFonts w:asciiTheme="minorHAnsi" w:eastAsia="Calibr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C431EF"/>
    <w:multiLevelType w:val="hybridMultilevel"/>
    <w:tmpl w:val="32DA4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6706C5"/>
    <w:multiLevelType w:val="hybridMultilevel"/>
    <w:tmpl w:val="673CD886"/>
    <w:lvl w:ilvl="0" w:tplc="9552DBAE">
      <w:start w:val="49"/>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01468F"/>
    <w:multiLevelType w:val="hybridMultilevel"/>
    <w:tmpl w:val="46243554"/>
    <w:lvl w:ilvl="0" w:tplc="37FAC9C6">
      <w:start w:val="1"/>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4D17FDB"/>
    <w:multiLevelType w:val="hybridMultilevel"/>
    <w:tmpl w:val="9BDE178A"/>
    <w:lvl w:ilvl="0" w:tplc="9552DBAE">
      <w:start w:val="49"/>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35C3A19"/>
    <w:multiLevelType w:val="hybridMultilevel"/>
    <w:tmpl w:val="54BE56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A2F0D43"/>
    <w:multiLevelType w:val="hybridMultilevel"/>
    <w:tmpl w:val="54186CCA"/>
    <w:lvl w:ilvl="0" w:tplc="9552DBAE">
      <w:start w:val="49"/>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FC30EA2"/>
    <w:multiLevelType w:val="multilevel"/>
    <w:tmpl w:val="0D4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B5307"/>
    <w:multiLevelType w:val="hybridMultilevel"/>
    <w:tmpl w:val="35380AAC"/>
    <w:lvl w:ilvl="0" w:tplc="348666B8">
      <w:start w:val="2"/>
      <w:numFmt w:val="bullet"/>
      <w:lvlText w:val="-"/>
      <w:lvlJc w:val="left"/>
      <w:pPr>
        <w:ind w:left="720" w:hanging="360"/>
      </w:pPr>
      <w:rPr>
        <w:rFonts w:ascii="Arial" w:eastAsia="Arial Narrow"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5172867">
    <w:abstractNumId w:val="10"/>
  </w:num>
  <w:num w:numId="2" w16cid:durableId="700516186">
    <w:abstractNumId w:val="9"/>
  </w:num>
  <w:num w:numId="3" w16cid:durableId="1448348251">
    <w:abstractNumId w:val="0"/>
  </w:num>
  <w:num w:numId="4" w16cid:durableId="2119984798">
    <w:abstractNumId w:val="1"/>
  </w:num>
  <w:num w:numId="5" w16cid:durableId="161432277">
    <w:abstractNumId w:val="11"/>
  </w:num>
  <w:num w:numId="6" w16cid:durableId="1142112908">
    <w:abstractNumId w:val="2"/>
  </w:num>
  <w:num w:numId="7" w16cid:durableId="1695423032">
    <w:abstractNumId w:val="5"/>
  </w:num>
  <w:num w:numId="8" w16cid:durableId="1351179954">
    <w:abstractNumId w:val="12"/>
  </w:num>
  <w:num w:numId="9" w16cid:durableId="611473097">
    <w:abstractNumId w:val="6"/>
  </w:num>
  <w:num w:numId="10" w16cid:durableId="730006284">
    <w:abstractNumId w:val="7"/>
  </w:num>
  <w:num w:numId="11" w16cid:durableId="496190856">
    <w:abstractNumId w:val="8"/>
  </w:num>
  <w:num w:numId="12" w16cid:durableId="889344836">
    <w:abstractNumId w:val="3"/>
  </w:num>
  <w:num w:numId="13" w16cid:durableId="960110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12546"/>
    <w:rsid w:val="00030D94"/>
    <w:rsid w:val="00077011"/>
    <w:rsid w:val="00077CFC"/>
    <w:rsid w:val="000829E7"/>
    <w:rsid w:val="00097563"/>
    <w:rsid w:val="000A11DB"/>
    <w:rsid w:val="000B5F8E"/>
    <w:rsid w:val="000D6A72"/>
    <w:rsid w:val="00110B6D"/>
    <w:rsid w:val="00123043"/>
    <w:rsid w:val="00137F83"/>
    <w:rsid w:val="00164C63"/>
    <w:rsid w:val="001742AA"/>
    <w:rsid w:val="00176CDB"/>
    <w:rsid w:val="0018083A"/>
    <w:rsid w:val="001963B1"/>
    <w:rsid w:val="001C1802"/>
    <w:rsid w:val="001E42C4"/>
    <w:rsid w:val="001F4242"/>
    <w:rsid w:val="002024FC"/>
    <w:rsid w:val="00216042"/>
    <w:rsid w:val="002172FD"/>
    <w:rsid w:val="00223C14"/>
    <w:rsid w:val="002536C6"/>
    <w:rsid w:val="00257299"/>
    <w:rsid w:val="00261254"/>
    <w:rsid w:val="002704A1"/>
    <w:rsid w:val="002823CD"/>
    <w:rsid w:val="00292249"/>
    <w:rsid w:val="00292828"/>
    <w:rsid w:val="002A1A43"/>
    <w:rsid w:val="002C02DA"/>
    <w:rsid w:val="002D1479"/>
    <w:rsid w:val="002F5CF0"/>
    <w:rsid w:val="002F6D16"/>
    <w:rsid w:val="00302B58"/>
    <w:rsid w:val="00302D19"/>
    <w:rsid w:val="003034B2"/>
    <w:rsid w:val="0030436F"/>
    <w:rsid w:val="00310BB6"/>
    <w:rsid w:val="0032026C"/>
    <w:rsid w:val="003313E1"/>
    <w:rsid w:val="003338DC"/>
    <w:rsid w:val="00340F04"/>
    <w:rsid w:val="0036520A"/>
    <w:rsid w:val="00396664"/>
    <w:rsid w:val="003A3D07"/>
    <w:rsid w:val="003B0BE5"/>
    <w:rsid w:val="003F4A91"/>
    <w:rsid w:val="00410632"/>
    <w:rsid w:val="004136EA"/>
    <w:rsid w:val="00440D02"/>
    <w:rsid w:val="00454E52"/>
    <w:rsid w:val="0046145B"/>
    <w:rsid w:val="00490D2A"/>
    <w:rsid w:val="004D1420"/>
    <w:rsid w:val="004E2966"/>
    <w:rsid w:val="005003E9"/>
    <w:rsid w:val="00512E87"/>
    <w:rsid w:val="005133CE"/>
    <w:rsid w:val="00516524"/>
    <w:rsid w:val="00517BC8"/>
    <w:rsid w:val="005337FB"/>
    <w:rsid w:val="00547C78"/>
    <w:rsid w:val="00570973"/>
    <w:rsid w:val="00575317"/>
    <w:rsid w:val="00575CDD"/>
    <w:rsid w:val="00581540"/>
    <w:rsid w:val="00585039"/>
    <w:rsid w:val="00587A95"/>
    <w:rsid w:val="005933D7"/>
    <w:rsid w:val="005963DE"/>
    <w:rsid w:val="005A63D0"/>
    <w:rsid w:val="005B19A2"/>
    <w:rsid w:val="005B6A4D"/>
    <w:rsid w:val="005C2E59"/>
    <w:rsid w:val="005C38E4"/>
    <w:rsid w:val="005D0865"/>
    <w:rsid w:val="005D798F"/>
    <w:rsid w:val="005E2EFC"/>
    <w:rsid w:val="005F02EE"/>
    <w:rsid w:val="005F09D4"/>
    <w:rsid w:val="005F4235"/>
    <w:rsid w:val="0061544A"/>
    <w:rsid w:val="006238AE"/>
    <w:rsid w:val="00623D59"/>
    <w:rsid w:val="006340B7"/>
    <w:rsid w:val="00637460"/>
    <w:rsid w:val="00643BA4"/>
    <w:rsid w:val="006517FD"/>
    <w:rsid w:val="00653D71"/>
    <w:rsid w:val="00656206"/>
    <w:rsid w:val="00672696"/>
    <w:rsid w:val="00672DBE"/>
    <w:rsid w:val="00673063"/>
    <w:rsid w:val="006813F6"/>
    <w:rsid w:val="006834EB"/>
    <w:rsid w:val="006A0EBD"/>
    <w:rsid w:val="006A5510"/>
    <w:rsid w:val="006C341E"/>
    <w:rsid w:val="006C7082"/>
    <w:rsid w:val="006C786B"/>
    <w:rsid w:val="006D2C34"/>
    <w:rsid w:val="006D3034"/>
    <w:rsid w:val="006D63BA"/>
    <w:rsid w:val="006D7A0D"/>
    <w:rsid w:val="006F28ED"/>
    <w:rsid w:val="00702EB1"/>
    <w:rsid w:val="00720B14"/>
    <w:rsid w:val="007231B7"/>
    <w:rsid w:val="00731959"/>
    <w:rsid w:val="0074493C"/>
    <w:rsid w:val="00746062"/>
    <w:rsid w:val="0075363B"/>
    <w:rsid w:val="00754211"/>
    <w:rsid w:val="00754253"/>
    <w:rsid w:val="0077666D"/>
    <w:rsid w:val="007961A1"/>
    <w:rsid w:val="007B2EC3"/>
    <w:rsid w:val="007C4587"/>
    <w:rsid w:val="007D4684"/>
    <w:rsid w:val="007E6D42"/>
    <w:rsid w:val="007F6495"/>
    <w:rsid w:val="008070D8"/>
    <w:rsid w:val="00810380"/>
    <w:rsid w:val="00823620"/>
    <w:rsid w:val="00827307"/>
    <w:rsid w:val="0085689C"/>
    <w:rsid w:val="00875755"/>
    <w:rsid w:val="00891F20"/>
    <w:rsid w:val="008B121E"/>
    <w:rsid w:val="008B5922"/>
    <w:rsid w:val="008B7BA4"/>
    <w:rsid w:val="0090378F"/>
    <w:rsid w:val="009472A2"/>
    <w:rsid w:val="00947FCC"/>
    <w:rsid w:val="009620E0"/>
    <w:rsid w:val="0096769D"/>
    <w:rsid w:val="0099279E"/>
    <w:rsid w:val="009A7D98"/>
    <w:rsid w:val="009B16AA"/>
    <w:rsid w:val="009B1F7B"/>
    <w:rsid w:val="009B238F"/>
    <w:rsid w:val="009E04FE"/>
    <w:rsid w:val="00A066D3"/>
    <w:rsid w:val="00A0745C"/>
    <w:rsid w:val="00A108D7"/>
    <w:rsid w:val="00A12E79"/>
    <w:rsid w:val="00A259A5"/>
    <w:rsid w:val="00A27C4F"/>
    <w:rsid w:val="00A50F0A"/>
    <w:rsid w:val="00A936F2"/>
    <w:rsid w:val="00A978F8"/>
    <w:rsid w:val="00AA287F"/>
    <w:rsid w:val="00AB1634"/>
    <w:rsid w:val="00AC0934"/>
    <w:rsid w:val="00AC3C68"/>
    <w:rsid w:val="00AD2B84"/>
    <w:rsid w:val="00AD73D3"/>
    <w:rsid w:val="00AE4D09"/>
    <w:rsid w:val="00AF54CD"/>
    <w:rsid w:val="00B11DE1"/>
    <w:rsid w:val="00B25930"/>
    <w:rsid w:val="00B34AC1"/>
    <w:rsid w:val="00B34CDD"/>
    <w:rsid w:val="00B424D4"/>
    <w:rsid w:val="00B43D87"/>
    <w:rsid w:val="00B558B2"/>
    <w:rsid w:val="00B558D5"/>
    <w:rsid w:val="00B77483"/>
    <w:rsid w:val="00B83094"/>
    <w:rsid w:val="00BA2B70"/>
    <w:rsid w:val="00BB021A"/>
    <w:rsid w:val="00BB1266"/>
    <w:rsid w:val="00BC07D0"/>
    <w:rsid w:val="00BE1709"/>
    <w:rsid w:val="00BE7471"/>
    <w:rsid w:val="00C0488A"/>
    <w:rsid w:val="00C05E49"/>
    <w:rsid w:val="00C12A44"/>
    <w:rsid w:val="00C165F8"/>
    <w:rsid w:val="00C37FD5"/>
    <w:rsid w:val="00C43645"/>
    <w:rsid w:val="00C439FA"/>
    <w:rsid w:val="00C85D65"/>
    <w:rsid w:val="00C925F6"/>
    <w:rsid w:val="00C954E4"/>
    <w:rsid w:val="00CA438D"/>
    <w:rsid w:val="00CD25C9"/>
    <w:rsid w:val="00D00436"/>
    <w:rsid w:val="00D03445"/>
    <w:rsid w:val="00D103C1"/>
    <w:rsid w:val="00D41559"/>
    <w:rsid w:val="00D5079A"/>
    <w:rsid w:val="00D656C5"/>
    <w:rsid w:val="00D66A17"/>
    <w:rsid w:val="00D744DE"/>
    <w:rsid w:val="00D74B08"/>
    <w:rsid w:val="00D75685"/>
    <w:rsid w:val="00D8300E"/>
    <w:rsid w:val="00D8379E"/>
    <w:rsid w:val="00DB3C5C"/>
    <w:rsid w:val="00DB41BC"/>
    <w:rsid w:val="00DC1B3A"/>
    <w:rsid w:val="00DD20DE"/>
    <w:rsid w:val="00DD7ACB"/>
    <w:rsid w:val="00DE01DB"/>
    <w:rsid w:val="00E0102D"/>
    <w:rsid w:val="00E01B60"/>
    <w:rsid w:val="00E15A24"/>
    <w:rsid w:val="00E36C37"/>
    <w:rsid w:val="00E532F7"/>
    <w:rsid w:val="00E54A32"/>
    <w:rsid w:val="00E57B35"/>
    <w:rsid w:val="00E7043D"/>
    <w:rsid w:val="00E8354F"/>
    <w:rsid w:val="00E964ED"/>
    <w:rsid w:val="00EB2086"/>
    <w:rsid w:val="00EB6593"/>
    <w:rsid w:val="00ED66BB"/>
    <w:rsid w:val="00EE65DF"/>
    <w:rsid w:val="00F04E13"/>
    <w:rsid w:val="00F201E1"/>
    <w:rsid w:val="00F24009"/>
    <w:rsid w:val="00F40C72"/>
    <w:rsid w:val="00F47537"/>
    <w:rsid w:val="00F62EC7"/>
    <w:rsid w:val="00F727C1"/>
    <w:rsid w:val="00F808AD"/>
    <w:rsid w:val="00F82D88"/>
    <w:rsid w:val="00F9018E"/>
    <w:rsid w:val="00FA6C77"/>
    <w:rsid w:val="00FC0337"/>
    <w:rsid w:val="00FC334F"/>
    <w:rsid w:val="00FD0C9F"/>
    <w:rsid w:val="00FD17E5"/>
    <w:rsid w:val="00FE3357"/>
    <w:rsid w:val="00FE3B8D"/>
    <w:rsid w:val="00FE4270"/>
    <w:rsid w:val="00FE5164"/>
    <w:rsid w:val="00FE6F25"/>
    <w:rsid w:val="00FF77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206"/>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Textoennegrita">
    <w:name w:val="Strong"/>
    <w:basedOn w:val="Fuentedeprrafopredeter"/>
    <w:uiPriority w:val="22"/>
    <w:qFormat/>
    <w:rsid w:val="00875755"/>
    <w:rPr>
      <w:b/>
      <w:bCs/>
    </w:rPr>
  </w:style>
  <w:style w:type="character" w:styleId="Hipervnculo">
    <w:name w:val="Hyperlink"/>
    <w:basedOn w:val="Fuentedeprrafopredeter"/>
    <w:uiPriority w:val="99"/>
    <w:unhideWhenUsed/>
    <w:rsid w:val="00BB1266"/>
    <w:rPr>
      <w:color w:val="467886" w:themeColor="hyperlink"/>
      <w:u w:val="single"/>
    </w:rPr>
  </w:style>
  <w:style w:type="character" w:styleId="Mencinsinresolver">
    <w:name w:val="Unresolved Mention"/>
    <w:basedOn w:val="Fuentedeprrafopredeter"/>
    <w:uiPriority w:val="99"/>
    <w:semiHidden/>
    <w:unhideWhenUsed/>
    <w:rsid w:val="00BB1266"/>
    <w:rPr>
      <w:color w:val="605E5C"/>
      <w:shd w:val="clear" w:color="auto" w:fill="E1DFDD"/>
    </w:rPr>
  </w:style>
  <w:style w:type="paragraph" w:styleId="NormalWeb">
    <w:name w:val="Normal (Web)"/>
    <w:basedOn w:val="Normal"/>
    <w:uiPriority w:val="99"/>
    <w:semiHidden/>
    <w:unhideWhenUsed/>
    <w:rsid w:val="00BB021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customStyle="1" w:styleId="Tablaconcuadrcula1">
    <w:name w:val="Tabla con cuadrícula1"/>
    <w:basedOn w:val="Tablanormal"/>
    <w:next w:val="Tablaconcuadrcula"/>
    <w:uiPriority w:val="39"/>
    <w:rsid w:val="00BE1709"/>
    <w:pPr>
      <w:spacing w:after="0" w:line="240" w:lineRule="auto"/>
    </w:pPr>
    <w:rPr>
      <w:rFonts w:ascii="Arial Narrow" w:eastAsia="Arial Narrow" w:hAnsi="Arial Narrow"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BE1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507330">
      <w:bodyDiv w:val="1"/>
      <w:marLeft w:val="0"/>
      <w:marRight w:val="0"/>
      <w:marTop w:val="0"/>
      <w:marBottom w:val="0"/>
      <w:divBdr>
        <w:top w:val="none" w:sz="0" w:space="0" w:color="auto"/>
        <w:left w:val="none" w:sz="0" w:space="0" w:color="auto"/>
        <w:bottom w:val="none" w:sz="0" w:space="0" w:color="auto"/>
        <w:right w:val="none" w:sz="0" w:space="0" w:color="auto"/>
      </w:divBdr>
    </w:div>
    <w:div w:id="793908883">
      <w:bodyDiv w:val="1"/>
      <w:marLeft w:val="0"/>
      <w:marRight w:val="0"/>
      <w:marTop w:val="0"/>
      <w:marBottom w:val="0"/>
      <w:divBdr>
        <w:top w:val="none" w:sz="0" w:space="0" w:color="auto"/>
        <w:left w:val="none" w:sz="0" w:space="0" w:color="auto"/>
        <w:bottom w:val="none" w:sz="0" w:space="0" w:color="auto"/>
        <w:right w:val="none" w:sz="0" w:space="0" w:color="auto"/>
      </w:divBdr>
    </w:div>
    <w:div w:id="1325813028">
      <w:bodyDiv w:val="1"/>
      <w:marLeft w:val="0"/>
      <w:marRight w:val="0"/>
      <w:marTop w:val="0"/>
      <w:marBottom w:val="0"/>
      <w:divBdr>
        <w:top w:val="none" w:sz="0" w:space="0" w:color="auto"/>
        <w:left w:val="none" w:sz="0" w:space="0" w:color="auto"/>
        <w:bottom w:val="none" w:sz="0" w:space="0" w:color="auto"/>
        <w:right w:val="none" w:sz="0" w:space="0" w:color="auto"/>
      </w:divBdr>
    </w:div>
    <w:div w:id="1885678294">
      <w:bodyDiv w:val="1"/>
      <w:marLeft w:val="0"/>
      <w:marRight w:val="0"/>
      <w:marTop w:val="0"/>
      <w:marBottom w:val="0"/>
      <w:divBdr>
        <w:top w:val="none" w:sz="0" w:space="0" w:color="auto"/>
        <w:left w:val="none" w:sz="0" w:space="0" w:color="auto"/>
        <w:bottom w:val="none" w:sz="0" w:space="0" w:color="auto"/>
        <w:right w:val="none" w:sz="0" w:space="0" w:color="auto"/>
      </w:divBdr>
    </w:div>
    <w:div w:id="192009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undacionpromigas-offloadmedia.s3.amazonaws.com/wp-content/uploads/2025/01/27090744/Informe_IMPE-2024-VF-web.pdf" TargetMode="External"/><Relationship Id="rId18" Type="http://schemas.openxmlformats.org/officeDocument/2006/relationships/hyperlink" Target="https://www.dnp.gov.co/plan-nacional-desarrollo/pnd-2022-2026"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un.org/sustainabledevelopment/es/energy/" TargetMode="External"/><Relationship Id="rId17" Type="http://schemas.openxmlformats.org/officeDocument/2006/relationships/hyperlink" Target="https://www.un.org/sustainabledevelopment/es/energy/"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smap.org/node/55526" TargetMode="External"/><Relationship Id="rId20" Type="http://schemas.openxmlformats.org/officeDocument/2006/relationships/hyperlink" Target="https://www.funcionpublica.gov.co/eva/gestornormativo/norma.php?i=16637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smap.org/node/55526"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biblioteca.olade.org/opac-tmpl/Documentos/old0425.pdf" TargetMode="External"/><Relationship Id="rId23" Type="http://schemas.openxmlformats.org/officeDocument/2006/relationships/footer" Target="footer1.xml"/><Relationship Id="rId10" Type="http://schemas.openxmlformats.org/officeDocument/2006/relationships/hyperlink" Target="https://biblioteca.olade.org/opac-tmpl/Documentos/old0425.pdf" TargetMode="External"/><Relationship Id="rId19" Type="http://schemas.openxmlformats.org/officeDocument/2006/relationships/hyperlink" Target="https://www1.upme.gov.co/DemandayEficiencia/Documents/PEN_2020_2050/Actualizacion_PEN_2022-2052_VF.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undacionpromigas-offloadmedia.s3.amazonaws.com/wp-content/uploads/2025/01/27090744/Informe_IMPE-2024-VF-web.pdf" TargetMode="External"/><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E61367"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E61367"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E61367"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E61367"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E61367"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E61367"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E61367"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E61367"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E61367"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2732C8A207AA48B8A8A63339F8BE8F1A"/>
        <w:category>
          <w:name w:val="General"/>
          <w:gallery w:val="placeholder"/>
        </w:category>
        <w:types>
          <w:type w:val="bbPlcHdr"/>
        </w:types>
        <w:behaviors>
          <w:behavior w:val="content"/>
        </w:behaviors>
        <w:guid w:val="{98C87883-63BD-4D20-9DF2-571D461DF303}"/>
      </w:docPartPr>
      <w:docPartBody>
        <w:p w:rsidR="00196C76" w:rsidRDefault="0072080F" w:rsidP="0072080F">
          <w:pPr>
            <w:pStyle w:val="2732C8A207AA48B8A8A63339F8BE8F1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B5DCE9F92D5E4B45A79EBB46D4B420CF"/>
        <w:category>
          <w:name w:val="General"/>
          <w:gallery w:val="placeholder"/>
        </w:category>
        <w:types>
          <w:type w:val="bbPlcHdr"/>
        </w:types>
        <w:behaviors>
          <w:behavior w:val="content"/>
        </w:behaviors>
        <w:guid w:val="{F1FEA1FB-6061-40AB-8AD9-D346348A3319}"/>
      </w:docPartPr>
      <w:docPartBody>
        <w:p w:rsidR="00196C76" w:rsidRDefault="0072080F" w:rsidP="0072080F">
          <w:pPr>
            <w:pStyle w:val="B5DCE9F92D5E4B45A79EBB46D4B420C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F61C90BF8FDC4939B600C94C25D63CA4"/>
        <w:category>
          <w:name w:val="General"/>
          <w:gallery w:val="placeholder"/>
        </w:category>
        <w:types>
          <w:type w:val="bbPlcHdr"/>
        </w:types>
        <w:behaviors>
          <w:behavior w:val="content"/>
        </w:behaviors>
        <w:guid w:val="{F23E1621-9C34-4DBC-A656-418080782700}"/>
      </w:docPartPr>
      <w:docPartBody>
        <w:p w:rsidR="00196C76" w:rsidRDefault="0072080F" w:rsidP="0072080F">
          <w:pPr>
            <w:pStyle w:val="F61C90BF8FDC4939B600C94C25D63CA4"/>
          </w:pPr>
          <w:r w:rsidRPr="00DD20DE">
            <w:rPr>
              <w:rFonts w:eastAsia="Calibri" w:cstheme="minorHAnsi"/>
              <w:color w:val="666666"/>
              <w:sz w:val="18"/>
              <w:szCs w:val="18"/>
              <w:lang w:val="es-ES"/>
            </w:rPr>
            <w:t>Haga clic o pulse aquí para indicar el número de la variable.</w:t>
          </w:r>
        </w:p>
      </w:docPartBody>
    </w:docPart>
    <w:docPart>
      <w:docPartPr>
        <w:name w:val="1ABD7FD916A64D46AD431FF78CE7D089"/>
        <w:category>
          <w:name w:val="General"/>
          <w:gallery w:val="placeholder"/>
        </w:category>
        <w:types>
          <w:type w:val="bbPlcHdr"/>
        </w:types>
        <w:behaviors>
          <w:behavior w:val="content"/>
        </w:behaviors>
        <w:guid w:val="{8E8F3924-F58E-459C-A06E-4745C832ED92}"/>
      </w:docPartPr>
      <w:docPartBody>
        <w:p w:rsidR="00196C76" w:rsidRDefault="0072080F" w:rsidP="0072080F">
          <w:pPr>
            <w:pStyle w:val="1ABD7FD916A64D46AD431FF78CE7D089"/>
          </w:pPr>
          <w:r w:rsidRPr="00DD20DE">
            <w:rPr>
              <w:rFonts w:eastAsia="Calibri" w:cstheme="minorHAnsi"/>
              <w:color w:val="666666"/>
              <w:sz w:val="18"/>
              <w:szCs w:val="18"/>
              <w:lang w:val="es-ES"/>
            </w:rPr>
            <w:t>Haga clic o pulse aquí para indicar la frecuencia de medición de la variable.</w:t>
          </w:r>
        </w:p>
      </w:docPartBody>
    </w:docPart>
    <w:docPart>
      <w:docPartPr>
        <w:name w:val="11D4DA0D45E44B01926A7B0889185959"/>
        <w:category>
          <w:name w:val="General"/>
          <w:gallery w:val="placeholder"/>
        </w:category>
        <w:types>
          <w:type w:val="bbPlcHdr"/>
        </w:types>
        <w:behaviors>
          <w:behavior w:val="content"/>
        </w:behaviors>
        <w:guid w:val="{3CF4B374-823F-4A3D-998C-90537C672270}"/>
      </w:docPartPr>
      <w:docPartBody>
        <w:p w:rsidR="00196C76" w:rsidRDefault="0072080F" w:rsidP="0072080F">
          <w:pPr>
            <w:pStyle w:val="11D4DA0D45E44B01926A7B0889185959"/>
          </w:pPr>
          <w:r w:rsidRPr="00DD20DE">
            <w:rPr>
              <w:rFonts w:eastAsia="Calibri" w:cstheme="minorHAnsi"/>
              <w:color w:val="666666"/>
              <w:sz w:val="18"/>
              <w:szCs w:val="18"/>
              <w:lang w:val="es-ES"/>
            </w:rPr>
            <w:t>Haga clic o pulse aquí para indicar el nombre de la variable de origen.</w:t>
          </w:r>
        </w:p>
      </w:docPartBody>
    </w:docPart>
    <w:docPart>
      <w:docPartPr>
        <w:name w:val="7DE94917C37040618D47B45BEBB1A78D"/>
        <w:category>
          <w:name w:val="General"/>
          <w:gallery w:val="placeholder"/>
        </w:category>
        <w:types>
          <w:type w:val="bbPlcHdr"/>
        </w:types>
        <w:behaviors>
          <w:behavior w:val="content"/>
        </w:behaviors>
        <w:guid w:val="{68B6DE7A-1825-454E-BDAA-018BB1FC1241}"/>
      </w:docPartPr>
      <w:docPartBody>
        <w:p w:rsidR="00196C76" w:rsidRDefault="0072080F" w:rsidP="0072080F">
          <w:pPr>
            <w:pStyle w:val="7DE94917C37040618D47B45BEBB1A78D"/>
          </w:pPr>
          <w:r w:rsidRPr="00DD20DE">
            <w:rPr>
              <w:rFonts w:eastAsia="Calibri" w:cstheme="minorHAnsi"/>
              <w:color w:val="666666"/>
              <w:sz w:val="18"/>
              <w:szCs w:val="18"/>
              <w:lang w:val="es-ES"/>
            </w:rPr>
            <w:t>Haga clic o pulse aquí para indicar la ubicación física de la variable.</w:t>
          </w:r>
        </w:p>
      </w:docPartBody>
    </w:docPart>
    <w:docPart>
      <w:docPartPr>
        <w:name w:val="5621A5E75C4446138903BA2EA0DDDAB8"/>
        <w:category>
          <w:name w:val="General"/>
          <w:gallery w:val="placeholder"/>
        </w:category>
        <w:types>
          <w:type w:val="bbPlcHdr"/>
        </w:types>
        <w:behaviors>
          <w:behavior w:val="content"/>
        </w:behaviors>
        <w:guid w:val="{7BF68977-22E4-4AE6-B2C0-57920E269067}"/>
      </w:docPartPr>
      <w:docPartBody>
        <w:p w:rsidR="00196C76" w:rsidRDefault="0072080F" w:rsidP="0072080F">
          <w:pPr>
            <w:pStyle w:val="5621A5E75C4446138903BA2EA0DDDAB8"/>
          </w:pPr>
          <w:r w:rsidRPr="00DD20DE">
            <w:rPr>
              <w:rFonts w:eastAsia="Calibri" w:cstheme="minorHAnsi"/>
              <w:color w:val="666666"/>
              <w:sz w:val="18"/>
              <w:szCs w:val="18"/>
              <w:lang w:val="es-ES"/>
            </w:rPr>
            <w:t>Haga clic o pulse aquí para indicar la ubicación digital de la variable.</w:t>
          </w:r>
        </w:p>
      </w:docPartBody>
    </w:docPart>
    <w:docPart>
      <w:docPartPr>
        <w:name w:val="EFC36D4D75574157ACC5F0E4C8D176A3"/>
        <w:category>
          <w:name w:val="General"/>
          <w:gallery w:val="placeholder"/>
        </w:category>
        <w:types>
          <w:type w:val="bbPlcHdr"/>
        </w:types>
        <w:behaviors>
          <w:behavior w:val="content"/>
        </w:behaviors>
        <w:guid w:val="{F24480EE-E7AF-416A-B25A-49FDB442E544}"/>
      </w:docPartPr>
      <w:docPartBody>
        <w:p w:rsidR="00196C76" w:rsidRDefault="0072080F" w:rsidP="0072080F">
          <w:pPr>
            <w:pStyle w:val="EFC36D4D75574157ACC5F0E4C8D176A3"/>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B83716B324F64078AA02D27A66CB9DA0"/>
        <w:category>
          <w:name w:val="General"/>
          <w:gallery w:val="placeholder"/>
        </w:category>
        <w:types>
          <w:type w:val="bbPlcHdr"/>
        </w:types>
        <w:behaviors>
          <w:behavior w:val="content"/>
        </w:behaviors>
        <w:guid w:val="{F5179577-650B-4939-B4E1-ED05ED252B88}"/>
      </w:docPartPr>
      <w:docPartBody>
        <w:p w:rsidR="00196C76" w:rsidRDefault="0072080F" w:rsidP="0072080F">
          <w:pPr>
            <w:pStyle w:val="B83716B324F64078AA02D27A66CB9DA0"/>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B3A9B621CFA4E3FA29945549F7E22AD"/>
        <w:category>
          <w:name w:val="General"/>
          <w:gallery w:val="placeholder"/>
        </w:category>
        <w:types>
          <w:type w:val="bbPlcHdr"/>
        </w:types>
        <w:behaviors>
          <w:behavior w:val="content"/>
        </w:behaviors>
        <w:guid w:val="{7A889455-2906-4E65-B182-D7D528084E4D}"/>
      </w:docPartPr>
      <w:docPartBody>
        <w:p w:rsidR="00196C76" w:rsidRDefault="0072080F" w:rsidP="0072080F">
          <w:pPr>
            <w:pStyle w:val="1B3A9B621CFA4E3FA29945549F7E22AD"/>
          </w:pPr>
          <w:r w:rsidRPr="00DD20DE">
            <w:rPr>
              <w:rFonts w:eastAsia="Calibri" w:cstheme="minorHAnsi"/>
              <w:color w:val="666666"/>
              <w:sz w:val="18"/>
              <w:szCs w:val="18"/>
              <w:lang w:val="es-ES"/>
            </w:rPr>
            <w:t>Haga clic o pulse aquí para indicar el nombre de la variable de origen.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96C76"/>
    <w:rsid w:val="001B38AF"/>
    <w:rsid w:val="002024FC"/>
    <w:rsid w:val="00292249"/>
    <w:rsid w:val="0030436F"/>
    <w:rsid w:val="00363162"/>
    <w:rsid w:val="00512E87"/>
    <w:rsid w:val="005655ED"/>
    <w:rsid w:val="005C2E59"/>
    <w:rsid w:val="005C3F03"/>
    <w:rsid w:val="006C673C"/>
    <w:rsid w:val="00712861"/>
    <w:rsid w:val="0072080F"/>
    <w:rsid w:val="00726773"/>
    <w:rsid w:val="0075355E"/>
    <w:rsid w:val="00754211"/>
    <w:rsid w:val="0079679F"/>
    <w:rsid w:val="007A3F09"/>
    <w:rsid w:val="00A65C23"/>
    <w:rsid w:val="00AB2D96"/>
    <w:rsid w:val="00B50CBE"/>
    <w:rsid w:val="00B66F4C"/>
    <w:rsid w:val="00BF11EF"/>
    <w:rsid w:val="00C85D65"/>
    <w:rsid w:val="00D744DE"/>
    <w:rsid w:val="00E61367"/>
    <w:rsid w:val="00ED3288"/>
    <w:rsid w:val="00EF5AF6"/>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2732C8A207AA48B8A8A63339F8BE8F1A">
    <w:name w:val="2732C8A207AA48B8A8A63339F8BE8F1A"/>
    <w:rsid w:val="0072080F"/>
  </w:style>
  <w:style w:type="paragraph" w:customStyle="1" w:styleId="B5DCE9F92D5E4B45A79EBB46D4B420CF">
    <w:name w:val="B5DCE9F92D5E4B45A79EBB46D4B420CF"/>
    <w:rsid w:val="0072080F"/>
  </w:style>
  <w:style w:type="paragraph" w:customStyle="1" w:styleId="F61C90BF8FDC4939B600C94C25D63CA4">
    <w:name w:val="F61C90BF8FDC4939B600C94C25D63CA4"/>
    <w:rsid w:val="0072080F"/>
  </w:style>
  <w:style w:type="paragraph" w:customStyle="1" w:styleId="1ABD7FD916A64D46AD431FF78CE7D089">
    <w:name w:val="1ABD7FD916A64D46AD431FF78CE7D089"/>
    <w:rsid w:val="0072080F"/>
  </w:style>
  <w:style w:type="paragraph" w:customStyle="1" w:styleId="11D4DA0D45E44B01926A7B0889185959">
    <w:name w:val="11D4DA0D45E44B01926A7B0889185959"/>
    <w:rsid w:val="0072080F"/>
  </w:style>
  <w:style w:type="paragraph" w:customStyle="1" w:styleId="7DE94917C37040618D47B45BEBB1A78D">
    <w:name w:val="7DE94917C37040618D47B45BEBB1A78D"/>
    <w:rsid w:val="0072080F"/>
  </w:style>
  <w:style w:type="paragraph" w:customStyle="1" w:styleId="5621A5E75C4446138903BA2EA0DDDAB8">
    <w:name w:val="5621A5E75C4446138903BA2EA0DDDAB8"/>
    <w:rsid w:val="0072080F"/>
  </w:style>
  <w:style w:type="paragraph" w:customStyle="1" w:styleId="EFC36D4D75574157ACC5F0E4C8D176A3">
    <w:name w:val="EFC36D4D75574157ACC5F0E4C8D176A3"/>
    <w:rsid w:val="0072080F"/>
  </w:style>
  <w:style w:type="paragraph" w:customStyle="1" w:styleId="B83716B324F64078AA02D27A66CB9DA0">
    <w:name w:val="B83716B324F64078AA02D27A66CB9DA0"/>
    <w:rsid w:val="0072080F"/>
  </w:style>
  <w:style w:type="paragraph" w:customStyle="1" w:styleId="1B3A9B621CFA4E3FA29945549F7E22AD">
    <w:name w:val="1B3A9B621CFA4E3FA29945549F7E22AD"/>
    <w:rsid w:val="00720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5687C9107A39449A719E982E1557D8F" ma:contentTypeVersion="11" ma:contentTypeDescription="Crear nuevo documento." ma:contentTypeScope="" ma:versionID="aa37b7c8a24e0053a958c9f40e88596b">
  <xsd:schema xmlns:xsd="http://www.w3.org/2001/XMLSchema" xmlns:xs="http://www.w3.org/2001/XMLSchema" xmlns:p="http://schemas.microsoft.com/office/2006/metadata/properties" xmlns:ns2="66807485-9296-4b60-835b-8a9c03628673" xmlns:ns3="5941658f-d980-40e8-894a-efea6d25759c" targetNamespace="http://schemas.microsoft.com/office/2006/metadata/properties" ma:root="true" ma:fieldsID="e9f637fe5b9c2943bae55c71b135a602" ns2:_="" ns3:_="">
    <xsd:import namespace="66807485-9296-4b60-835b-8a9c03628673"/>
    <xsd:import namespace="5941658f-d980-40e8-894a-efea6d257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807485-9296-4b60-835b-8a9c036286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d4144cd-bb03-412f-9179-fe255f0d61d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1658f-d980-40e8-894a-efea6d25759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be756f1-ff10-4f60-93f9-39cc23c9146e}" ma:internalName="TaxCatchAll" ma:showField="CatchAllData" ma:web="5941658f-d980-40e8-894a-efea6d257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941658f-d980-40e8-894a-efea6d25759c" xsi:nil="true"/>
    <lcf76f155ced4ddcb4097134ff3c332f xmlns="66807485-9296-4b60-835b-8a9c036286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D29474-D26C-41F4-868C-C8D4A7E6CE5B}">
  <ds:schemaRefs>
    <ds:schemaRef ds:uri="http://schemas.microsoft.com/sharepoint/v3/contenttype/forms"/>
  </ds:schemaRefs>
</ds:datastoreItem>
</file>

<file path=customXml/itemProps2.xml><?xml version="1.0" encoding="utf-8"?>
<ds:datastoreItem xmlns:ds="http://schemas.openxmlformats.org/officeDocument/2006/customXml" ds:itemID="{0B91EEAD-7494-4C7C-BA34-59C0C9160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807485-9296-4b60-835b-8a9c03628673"/>
    <ds:schemaRef ds:uri="5941658f-d980-40e8-894a-efea6d257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8A6F7-EFC1-4DA2-A205-1C6A4DC9FEC5}">
  <ds:schemaRefs>
    <ds:schemaRef ds:uri="http://schemas.microsoft.com/office/2006/metadata/properties"/>
    <ds:schemaRef ds:uri="http://schemas.microsoft.com/office/infopath/2007/PartnerControls"/>
    <ds:schemaRef ds:uri="5941658f-d980-40e8-894a-efea6d25759c"/>
    <ds:schemaRef ds:uri="66807485-9296-4b60-835b-8a9c03628673"/>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2646</Words>
  <Characters>14559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Maria Cristina Guayara Sanchez</cp:lastModifiedBy>
  <cp:revision>12</cp:revision>
  <dcterms:created xsi:type="dcterms:W3CDTF">2025-07-14T04:40:00Z</dcterms:created>
  <dcterms:modified xsi:type="dcterms:W3CDTF">2025-07-14T05:04:00Z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0x01010045687C9107A39449A719E982E1557D8F</vt:lpwstr>
  </property>
  <property fmtid="{D5CDD505-2E9C-101B-9397-08002B2CF9AE}" pid="3" name="MediaServiceImageTags">
    <vt:lpwstr/>
  </property>
</Properties>
</file>