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7973" w14:textId="77777777" w:rsidR="00DB6D2D" w:rsidRDefault="00DB6D2D" w:rsidP="00DB6D2D">
      <w:pPr>
        <w:pStyle w:val="Title"/>
        <w:jc w:val="center"/>
        <w:rPr>
          <w:rFonts w:ascii="Times New Roman" w:hAnsi="Times New Roman" w:cs="Times New Roman"/>
          <w:b/>
          <w:sz w:val="48"/>
          <w:szCs w:val="48"/>
        </w:rPr>
      </w:pPr>
    </w:p>
    <w:p w14:paraId="7359DB55" w14:textId="77777777" w:rsidR="00DB6D2D" w:rsidRDefault="00DB6D2D" w:rsidP="00DB6D2D">
      <w:pPr>
        <w:pStyle w:val="Title"/>
        <w:jc w:val="center"/>
        <w:rPr>
          <w:rFonts w:ascii="Times New Roman" w:hAnsi="Times New Roman" w:cs="Times New Roman"/>
          <w:b/>
          <w:sz w:val="48"/>
          <w:szCs w:val="48"/>
        </w:rPr>
      </w:pPr>
    </w:p>
    <w:p w14:paraId="594052AC" w14:textId="77777777" w:rsidR="00DB6D2D" w:rsidRDefault="00DB6D2D" w:rsidP="00DB6D2D">
      <w:pPr>
        <w:pStyle w:val="Title"/>
        <w:jc w:val="center"/>
        <w:rPr>
          <w:rFonts w:ascii="Times New Roman" w:hAnsi="Times New Roman" w:cs="Times New Roman"/>
          <w:b/>
          <w:sz w:val="48"/>
          <w:szCs w:val="48"/>
        </w:rPr>
      </w:pPr>
    </w:p>
    <w:p w14:paraId="13B087FF" w14:textId="77777777" w:rsidR="00DB6D2D" w:rsidRDefault="00DB6D2D" w:rsidP="00DB6D2D">
      <w:pPr>
        <w:pStyle w:val="Title"/>
        <w:jc w:val="center"/>
        <w:rPr>
          <w:rFonts w:ascii="Times New Roman" w:hAnsi="Times New Roman" w:cs="Times New Roman"/>
          <w:b/>
          <w:sz w:val="48"/>
          <w:szCs w:val="48"/>
        </w:rPr>
      </w:pPr>
    </w:p>
    <w:p w14:paraId="765E109C" w14:textId="77777777" w:rsidR="00DB6D2D" w:rsidRDefault="00DB6D2D" w:rsidP="00DB6D2D">
      <w:pPr>
        <w:pStyle w:val="Title"/>
        <w:jc w:val="center"/>
        <w:rPr>
          <w:rFonts w:ascii="Times New Roman" w:hAnsi="Times New Roman" w:cs="Times New Roman"/>
          <w:b/>
          <w:sz w:val="48"/>
          <w:szCs w:val="48"/>
        </w:rPr>
      </w:pPr>
    </w:p>
    <w:p w14:paraId="11B01BBF" w14:textId="77777777" w:rsidR="00DB6D2D" w:rsidRDefault="00DB6D2D" w:rsidP="00DB6D2D">
      <w:pPr>
        <w:pStyle w:val="Title"/>
        <w:jc w:val="center"/>
        <w:rPr>
          <w:rFonts w:ascii="Times New Roman" w:hAnsi="Times New Roman" w:cs="Times New Roman"/>
          <w:b/>
          <w:sz w:val="48"/>
          <w:szCs w:val="48"/>
        </w:rPr>
      </w:pPr>
    </w:p>
    <w:p w14:paraId="2C253798" w14:textId="77777777" w:rsidR="00DB6D2D" w:rsidRDefault="00DB6D2D" w:rsidP="00DB6D2D">
      <w:pPr>
        <w:pStyle w:val="Title"/>
        <w:jc w:val="center"/>
        <w:rPr>
          <w:rFonts w:ascii="Times New Roman" w:hAnsi="Times New Roman" w:cs="Times New Roman"/>
          <w:b/>
          <w:sz w:val="48"/>
          <w:szCs w:val="48"/>
        </w:rPr>
      </w:pPr>
    </w:p>
    <w:p w14:paraId="2AD28774" w14:textId="77777777" w:rsidR="00DB6D2D" w:rsidRDefault="00DB6D2D" w:rsidP="00DB6D2D">
      <w:pPr>
        <w:pStyle w:val="Title"/>
        <w:jc w:val="center"/>
        <w:rPr>
          <w:rFonts w:ascii="Times New Roman" w:hAnsi="Times New Roman" w:cs="Times New Roman"/>
          <w:b/>
          <w:sz w:val="48"/>
          <w:szCs w:val="48"/>
        </w:rPr>
      </w:pPr>
    </w:p>
    <w:p w14:paraId="69A340AF" w14:textId="77777777" w:rsidR="00DB6D2D" w:rsidRDefault="00DB6D2D" w:rsidP="00DB6D2D">
      <w:pPr>
        <w:pStyle w:val="Title"/>
        <w:jc w:val="center"/>
        <w:rPr>
          <w:rFonts w:ascii="Times New Roman" w:hAnsi="Times New Roman" w:cs="Times New Roman"/>
          <w:b/>
          <w:sz w:val="48"/>
          <w:szCs w:val="48"/>
        </w:rPr>
      </w:pPr>
    </w:p>
    <w:p w14:paraId="36F567B8" w14:textId="77777777" w:rsidR="00DB6D2D" w:rsidRDefault="00DB6D2D" w:rsidP="00DB6D2D">
      <w:pPr>
        <w:pStyle w:val="Title"/>
        <w:jc w:val="center"/>
        <w:rPr>
          <w:rFonts w:ascii="Times New Roman" w:hAnsi="Times New Roman" w:cs="Times New Roman"/>
          <w:b/>
          <w:sz w:val="48"/>
          <w:szCs w:val="48"/>
        </w:rPr>
      </w:pPr>
    </w:p>
    <w:p w14:paraId="7F98D821" w14:textId="77777777" w:rsidR="00DB6D2D" w:rsidRDefault="00DB6D2D" w:rsidP="00DB6D2D">
      <w:pPr>
        <w:pStyle w:val="Title"/>
        <w:jc w:val="center"/>
        <w:rPr>
          <w:rFonts w:ascii="Times New Roman" w:hAnsi="Times New Roman" w:cs="Times New Roman"/>
          <w:b/>
          <w:sz w:val="48"/>
          <w:szCs w:val="48"/>
        </w:rPr>
      </w:pPr>
    </w:p>
    <w:p w14:paraId="25A86579" w14:textId="77777777" w:rsidR="00DB6D2D" w:rsidRDefault="00DB6D2D" w:rsidP="00DB6D2D">
      <w:pPr>
        <w:pStyle w:val="Title"/>
        <w:jc w:val="center"/>
        <w:rPr>
          <w:rFonts w:ascii="Times New Roman" w:hAnsi="Times New Roman" w:cs="Times New Roman"/>
          <w:b/>
          <w:sz w:val="48"/>
          <w:szCs w:val="48"/>
        </w:rPr>
      </w:pPr>
    </w:p>
    <w:p w14:paraId="4849939F" w14:textId="77777777" w:rsidR="00DB6D2D" w:rsidRPr="00622A8B" w:rsidRDefault="00DB6D2D" w:rsidP="00DB6D2D">
      <w:pPr>
        <w:pStyle w:val="Title"/>
        <w:jc w:val="center"/>
        <w:rPr>
          <w:rFonts w:ascii="Times New Roman" w:hAnsi="Times New Roman" w:cs="Times New Roman"/>
          <w:b/>
          <w:sz w:val="48"/>
          <w:szCs w:val="48"/>
        </w:rPr>
      </w:pPr>
      <w:r w:rsidRPr="00622A8B">
        <w:rPr>
          <w:rFonts w:ascii="Times New Roman" w:hAnsi="Times New Roman" w:cs="Times New Roman"/>
          <w:b/>
          <w:sz w:val="48"/>
          <w:szCs w:val="48"/>
        </w:rPr>
        <w:t>Documentație Proiect - Pachete Software</w:t>
      </w:r>
    </w:p>
    <w:p w14:paraId="2808D9C9" w14:textId="05725A95" w:rsidR="00DB6D2D" w:rsidRPr="00DB6D2D" w:rsidRDefault="00DB6D2D" w:rsidP="00DB6D2D">
      <w:pPr>
        <w:jc w:val="center"/>
        <w:rPr>
          <w:rFonts w:ascii="Times New Roman" w:hAnsi="Times New Roman" w:cs="Times New Roman"/>
          <w:sz w:val="24"/>
          <w:szCs w:val="24"/>
          <w:lang w:val="ro-RO"/>
        </w:rPr>
      </w:pPr>
      <w:r w:rsidRPr="00DB6D2D">
        <w:rPr>
          <w:rFonts w:ascii="Times New Roman" w:hAnsi="Times New Roman" w:cs="Times New Roman"/>
          <w:b/>
          <w:sz w:val="24"/>
          <w:szCs w:val="24"/>
        </w:rPr>
        <w:t>Analiza Activității Companiei AutoSecure Insurance Utilizarea Python și SAS pentru Optimizarea Portofoliului</w:t>
      </w:r>
    </w:p>
    <w:p w14:paraId="7697B774" w14:textId="77777777" w:rsidR="00DB6D2D" w:rsidRPr="00DB6D2D" w:rsidRDefault="00DB6D2D" w:rsidP="00DB6D2D">
      <w:pPr>
        <w:rPr>
          <w:rFonts w:ascii="Times New Roman" w:hAnsi="Times New Roman" w:cs="Times New Roman"/>
          <w:sz w:val="24"/>
          <w:szCs w:val="24"/>
          <w:lang w:val="ro-RO"/>
        </w:rPr>
      </w:pPr>
    </w:p>
    <w:p w14:paraId="3565C943" w14:textId="77777777" w:rsidR="00DB6D2D" w:rsidRPr="00DB6D2D" w:rsidRDefault="00DB6D2D" w:rsidP="00DB6D2D">
      <w:pPr>
        <w:jc w:val="right"/>
        <w:rPr>
          <w:rFonts w:ascii="Times New Roman" w:hAnsi="Times New Roman" w:cs="Times New Roman"/>
          <w:sz w:val="24"/>
          <w:szCs w:val="24"/>
          <w:lang w:val="ro-RO"/>
        </w:rPr>
      </w:pPr>
      <w:r w:rsidRPr="00DB6D2D">
        <w:rPr>
          <w:rFonts w:ascii="Times New Roman" w:hAnsi="Times New Roman" w:cs="Times New Roman"/>
          <w:sz w:val="24"/>
          <w:szCs w:val="24"/>
          <w:lang w:val="ro-RO"/>
        </w:rPr>
        <w:t>Proiect realizat de: Goga Vlad-Stefan</w:t>
      </w:r>
    </w:p>
    <w:p w14:paraId="1CE6ED61" w14:textId="77777777" w:rsidR="00DB6D2D" w:rsidRDefault="00DB6D2D" w:rsidP="00DB6D2D">
      <w:pPr>
        <w:jc w:val="right"/>
        <w:rPr>
          <w:rFonts w:ascii="Times New Roman" w:hAnsi="Times New Roman" w:cs="Times New Roman"/>
          <w:sz w:val="24"/>
          <w:szCs w:val="24"/>
          <w:lang w:val="ro-RO"/>
        </w:rPr>
      </w:pPr>
      <w:r w:rsidRPr="00DB6D2D">
        <w:rPr>
          <w:rFonts w:ascii="Times New Roman" w:hAnsi="Times New Roman" w:cs="Times New Roman"/>
          <w:sz w:val="24"/>
          <w:szCs w:val="24"/>
          <w:lang w:val="ro-RO"/>
        </w:rPr>
        <w:tab/>
      </w:r>
      <w:r w:rsidRPr="00DB6D2D">
        <w:rPr>
          <w:rFonts w:ascii="Times New Roman" w:hAnsi="Times New Roman" w:cs="Times New Roman"/>
          <w:sz w:val="24"/>
          <w:szCs w:val="24"/>
          <w:lang w:val="ro-RO"/>
        </w:rPr>
        <w:tab/>
        <w:t xml:space="preserve">       Tudorache Anca</w:t>
      </w:r>
    </w:p>
    <w:p w14:paraId="40EEDF39" w14:textId="77777777" w:rsidR="00DB6D2D" w:rsidRDefault="00DB6D2D" w:rsidP="00DB6D2D">
      <w:pPr>
        <w:jc w:val="right"/>
        <w:rPr>
          <w:rFonts w:ascii="Times New Roman" w:hAnsi="Times New Roman" w:cs="Times New Roman"/>
          <w:sz w:val="24"/>
          <w:szCs w:val="24"/>
          <w:lang w:val="ro-RO"/>
        </w:rPr>
      </w:pPr>
    </w:p>
    <w:p w14:paraId="53573568" w14:textId="77777777" w:rsidR="00DB6D2D" w:rsidRDefault="00DB6D2D" w:rsidP="00DB6D2D">
      <w:pPr>
        <w:jc w:val="right"/>
        <w:rPr>
          <w:rFonts w:ascii="Times New Roman" w:hAnsi="Times New Roman" w:cs="Times New Roman"/>
          <w:sz w:val="24"/>
          <w:szCs w:val="24"/>
          <w:lang w:val="ro-RO"/>
        </w:rPr>
      </w:pPr>
    </w:p>
    <w:p w14:paraId="086A4280" w14:textId="77777777" w:rsidR="00DB6D2D" w:rsidRDefault="00DB6D2D" w:rsidP="00DB6D2D">
      <w:pPr>
        <w:jc w:val="right"/>
        <w:rPr>
          <w:rFonts w:ascii="Times New Roman" w:hAnsi="Times New Roman" w:cs="Times New Roman"/>
          <w:sz w:val="24"/>
          <w:szCs w:val="24"/>
          <w:lang w:val="ro-RO"/>
        </w:rPr>
      </w:pPr>
    </w:p>
    <w:p w14:paraId="7C664239" w14:textId="77777777" w:rsidR="00DB6D2D" w:rsidRPr="00DB6D2D" w:rsidRDefault="00DB6D2D" w:rsidP="00DB6D2D">
      <w:pPr>
        <w:jc w:val="right"/>
        <w:rPr>
          <w:rFonts w:ascii="Times New Roman" w:hAnsi="Times New Roman" w:cs="Times New Roman"/>
          <w:sz w:val="24"/>
          <w:szCs w:val="24"/>
          <w:lang w:val="ro-RO"/>
        </w:rPr>
      </w:pPr>
    </w:p>
    <w:p w14:paraId="622D5424" w14:textId="77777777" w:rsidR="00DB6D2D" w:rsidRPr="00DB6D2D" w:rsidRDefault="00DB6D2D" w:rsidP="00DB6D2D">
      <w:pPr>
        <w:rPr>
          <w:rFonts w:ascii="Times New Roman" w:hAnsi="Times New Roman" w:cs="Times New Roman"/>
          <w:sz w:val="24"/>
          <w:szCs w:val="24"/>
          <w:lang w:val="ro-RO"/>
        </w:rPr>
      </w:pPr>
    </w:p>
    <w:p w14:paraId="5E7744DA" w14:textId="77777777" w:rsidR="00DB6D2D" w:rsidRDefault="00DB6D2D" w:rsidP="00DB6D2D">
      <w:pPr>
        <w:rPr>
          <w:rFonts w:ascii="Times New Roman" w:hAnsi="Times New Roman" w:cs="Times New Roman"/>
          <w:sz w:val="24"/>
          <w:szCs w:val="24"/>
          <w:lang w:val="ro-RO"/>
        </w:rPr>
      </w:pPr>
    </w:p>
    <w:p w14:paraId="7C5719D9"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lastRenderedPageBreak/>
        <w:t>1. PYTHON — Utilizarea metodelor Streamlit</w:t>
      </w:r>
    </w:p>
    <w:p w14:paraId="34879BD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a) Definirea problemei</w:t>
      </w:r>
    </w:p>
    <w:p w14:paraId="517219E9" w14:textId="77777777" w:rsid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Compania AutoSecure Insurance necesită o interfață web interactivă pentru vizualizarea în timp real a datelor despre portofoliul de clienți. Streamlit permite crearea unei aplicații accesibile prin browser, fără cunoștințe de dezvoltare web, facilitând explorarea datelor și analiza predictivă.</w:t>
      </w:r>
    </w:p>
    <w:p w14:paraId="7C1248BF" w14:textId="77777777" w:rsidR="00DB6D2D" w:rsidRPr="00DB6D2D" w:rsidRDefault="00DB6D2D" w:rsidP="00DB6D2D">
      <w:pPr>
        <w:rPr>
          <w:rFonts w:ascii="Times New Roman" w:hAnsi="Times New Roman" w:cs="Times New Roman"/>
          <w:sz w:val="24"/>
          <w:szCs w:val="24"/>
          <w:lang w:val="ro-RO"/>
        </w:rPr>
      </w:pPr>
    </w:p>
    <w:p w14:paraId="6C033488" w14:textId="24840366"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b) Informații necesare</w:t>
      </w:r>
    </w:p>
    <w:p w14:paraId="5203301A"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Dataset complet cu 10,000 clienți</w:t>
      </w:r>
    </w:p>
    <w:p w14:paraId="5F59487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Biblioteci: streamlit, plotly, pandas</w:t>
      </w:r>
    </w:p>
    <w:p w14:paraId="0CF8B69A" w14:textId="7F3DA9BC" w:rsid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Structură aplicație: 7 pagini (Date brute, Curățare, Statistici, KMeans, Regresie logistică, OLS, Concluzii)</w:t>
      </w:r>
    </w:p>
    <w:p w14:paraId="4608D881" w14:textId="77777777" w:rsidR="00DB6D2D" w:rsidRDefault="00DB6D2D" w:rsidP="00DB6D2D">
      <w:pPr>
        <w:rPr>
          <w:rFonts w:ascii="Times New Roman" w:hAnsi="Times New Roman" w:cs="Times New Roman"/>
          <w:sz w:val="24"/>
          <w:szCs w:val="24"/>
          <w:lang w:val="ro-RO"/>
        </w:rPr>
      </w:pPr>
    </w:p>
    <w:p w14:paraId="23D5651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 Metode de calcul</w:t>
      </w:r>
    </w:p>
    <w:p w14:paraId="561FBD35" w14:textId="5E880DBD"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Metode Streamlit utilizate:</w:t>
      </w:r>
    </w:p>
    <w:p w14:paraId="1AAA881A"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st.set_page_config() — configurare pagină (titlu, icon, layout)</w:t>
      </w:r>
    </w:p>
    <w:p w14:paraId="1B340BDD"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st.title(), st.markdown() — afișare text formatat</w:t>
      </w:r>
    </w:p>
    <w:p w14:paraId="36B7DC87"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st.dataframe() — tabele interactive</w:t>
      </w:r>
    </w:p>
    <w:p w14:paraId="4693E63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st.metric() — indicatori KPI cu design cards</w:t>
      </w:r>
    </w:p>
    <w:p w14:paraId="32F35DD1"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st.plotly_chart() — grafice interactive Plotly</w:t>
      </w:r>
    </w:p>
    <w:p w14:paraId="3D62D73E"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st.columns() — layout pe coloane</w:t>
      </w:r>
    </w:p>
    <w:p w14:paraId="13E847D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st.slider() — control interactiv pentru parametri</w:t>
      </w:r>
    </w:p>
    <w:p w14:paraId="511875D8"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st.latex() — formule matematice</w:t>
      </w:r>
    </w:p>
    <w:p w14:paraId="326DB38A" w14:textId="77777777" w:rsidR="00DB6D2D" w:rsidRPr="00DB6D2D" w:rsidRDefault="00DB6D2D" w:rsidP="00DB6D2D">
      <w:pPr>
        <w:rPr>
          <w:rFonts w:ascii="Times New Roman" w:hAnsi="Times New Roman" w:cs="Times New Roman"/>
          <w:sz w:val="24"/>
          <w:szCs w:val="24"/>
          <w:lang w:val="ro-RO"/>
        </w:rPr>
      </w:pPr>
    </w:p>
    <w:p w14:paraId="358D875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d) Prezentarea rezultatelor</w:t>
      </w:r>
    </w:p>
    <w:p w14:paraId="7D407287" w14:textId="5C66940B"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Aplicația Streamlit rulează pe localhost:8501 și permite:</w:t>
      </w:r>
    </w:p>
    <w:p w14:paraId="778D1AA0" w14:textId="77777777" w:rsid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Navigare între 7 pagini printr-un sidebar</w:t>
      </w:r>
    </w:p>
    <w:p w14:paraId="5CF6677E" w14:textId="4D4F556D"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lastRenderedPageBreak/>
        <w:t>Afișare metrici cheie: 10,000 clienți activi, 14 variabile, rată daune 31.3%</w:t>
      </w:r>
    </w:p>
    <w:p w14:paraId="73ED44CE"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Vizualizare grafice interactive (bare, pie charts, scatter plots, histograme)</w:t>
      </w:r>
    </w:p>
    <w:p w14:paraId="70759296"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Control dinamic al parametrilor (număr clustere, praguri risc)</w:t>
      </w:r>
    </w:p>
    <w:p w14:paraId="69857927" w14:textId="77777777" w:rsidR="00DB6D2D" w:rsidRPr="00DB6D2D" w:rsidRDefault="00DB6D2D" w:rsidP="00DB6D2D">
      <w:pPr>
        <w:rPr>
          <w:rFonts w:ascii="Times New Roman" w:hAnsi="Times New Roman" w:cs="Times New Roman"/>
          <w:sz w:val="24"/>
          <w:szCs w:val="24"/>
          <w:lang w:val="ro-RO"/>
        </w:rPr>
      </w:pPr>
    </w:p>
    <w:p w14:paraId="4085C654"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e) Interpretarea economică</w:t>
      </w:r>
    </w:p>
    <w:p w14:paraId="1930743C" w14:textId="67165357" w:rsid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Interfața Streamlit permite echipelor non-tehnice (manageri, underwriting, marketing) să exploreze datele fără cod. Actualizările sunt instantanee — modificarea unui parametru regenerează graficele în sub 1 secundă. Aceasta democratizează accesul la insights data-driven și accelerează decizia de business. Economie de timp: 80% față de rapoarte statice în Excel.</w:t>
      </w:r>
    </w:p>
    <w:p w14:paraId="61B16617" w14:textId="77777777" w:rsidR="00DB6D2D" w:rsidRDefault="00DB6D2D" w:rsidP="00DB6D2D">
      <w:pPr>
        <w:rPr>
          <w:rFonts w:ascii="Times New Roman" w:hAnsi="Times New Roman" w:cs="Times New Roman"/>
          <w:sz w:val="24"/>
          <w:szCs w:val="24"/>
          <w:lang w:val="ro-RO"/>
        </w:rPr>
      </w:pPr>
    </w:p>
    <w:p w14:paraId="2F8442F8"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2. PYTHON — Tratarea valorilor lipsă</w:t>
      </w:r>
    </w:p>
    <w:p w14:paraId="0009F672"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a) Definirea problemei</w:t>
      </w:r>
    </w:p>
    <w:p w14:paraId="194023EF"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Datele brute conțin valori lipsă (NaN) în coloane critice precum CREDIT_SCORE și ANNUAL_MILEAGE. Valorile lipsă distorsionează statisticile și blochează modelele de machine learning. Trebuie completate cu strategii adecvate tipului de date.</w:t>
      </w:r>
    </w:p>
    <w:p w14:paraId="4CAF3F9C"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b) Informații necesare</w:t>
      </w:r>
    </w:p>
    <w:p w14:paraId="7A2820DC" w14:textId="77777777" w:rsidR="00DB6D2D" w:rsidRPr="00DB6D2D" w:rsidRDefault="00DB6D2D" w:rsidP="00DB6D2D">
      <w:pPr>
        <w:rPr>
          <w:rFonts w:ascii="Times New Roman" w:hAnsi="Times New Roman" w:cs="Times New Roman"/>
          <w:sz w:val="24"/>
          <w:szCs w:val="24"/>
          <w:lang w:val="ro-RO"/>
        </w:rPr>
      </w:pPr>
    </w:p>
    <w:p w14:paraId="70819E7E"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Coloane numerice cu valori lipsă: CREDIT_SCORE, ANNUAL_MILEAGE, MARRIED, CHILDREN</w:t>
      </w:r>
    </w:p>
    <w:p w14:paraId="37AA2A4E"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Coloane categorice cu valori lipsă: AGE, GENDER, DRIVING_EXPERIENCE, INCOME, VEHICLE_YEAR, VEHICLE_TYPE</w:t>
      </w:r>
    </w:p>
    <w:p w14:paraId="1625C6C8" w14:textId="77777777" w:rsidR="00DB6D2D" w:rsidRPr="00DB6D2D" w:rsidRDefault="00DB6D2D" w:rsidP="00DB6D2D">
      <w:pPr>
        <w:rPr>
          <w:rFonts w:ascii="Times New Roman" w:hAnsi="Times New Roman" w:cs="Times New Roman"/>
          <w:sz w:val="24"/>
          <w:szCs w:val="24"/>
          <w:lang w:val="ro-RO"/>
        </w:rPr>
      </w:pPr>
    </w:p>
    <w:p w14:paraId="4247B55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 Metode de calcul</w:t>
      </w:r>
    </w:p>
    <w:p w14:paraId="54044D14"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Strategii de completare:</w:t>
      </w:r>
    </w:p>
    <w:p w14:paraId="440DD1E1" w14:textId="77777777" w:rsidR="00DB6D2D" w:rsidRPr="00DB6D2D" w:rsidRDefault="00DB6D2D" w:rsidP="00DB6D2D">
      <w:pPr>
        <w:rPr>
          <w:rFonts w:ascii="Times New Roman" w:hAnsi="Times New Roman" w:cs="Times New Roman"/>
          <w:sz w:val="24"/>
          <w:szCs w:val="24"/>
          <w:lang w:val="ro-RO"/>
        </w:rPr>
      </w:pPr>
    </w:p>
    <w:p w14:paraId="613987DE"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Numerice: completare cu media (fillna(col.mean())) — păstrează distribuția centrală</w:t>
      </w:r>
    </w:p>
    <w:p w14:paraId="771E3566"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Categorice: completare cu modul (fillna(col.mode()[0])) — cea mai frecventă categorie</w:t>
      </w:r>
    </w:p>
    <w:p w14:paraId="5CF37D85" w14:textId="77777777" w:rsidR="00DB6D2D" w:rsidRPr="00DB6D2D" w:rsidRDefault="00DB6D2D" w:rsidP="00DB6D2D">
      <w:pPr>
        <w:rPr>
          <w:rFonts w:ascii="Times New Roman" w:hAnsi="Times New Roman" w:cs="Times New Roman"/>
          <w:sz w:val="24"/>
          <w:szCs w:val="24"/>
          <w:lang w:val="ro-RO"/>
        </w:rPr>
      </w:pPr>
    </w:p>
    <w:p w14:paraId="04232DB6"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lastRenderedPageBreak/>
        <w:t>Formula pentru medie:</w:t>
      </w:r>
    </w:p>
    <w:p w14:paraId="20994BEB" w14:textId="0FCE41BF" w:rsidR="00DB6D2D" w:rsidRDefault="00DB6D2D" w:rsidP="00DB6D2D">
      <w:pPr>
        <w:jc w:val="center"/>
        <w:rPr>
          <w:rFonts w:ascii="Times New Roman" w:hAnsi="Times New Roman" w:cs="Times New Roman"/>
          <w:sz w:val="24"/>
          <w:szCs w:val="24"/>
          <w:lang w:val="ro-RO"/>
        </w:rPr>
      </w:pPr>
      <w:r w:rsidRPr="00DB6D2D">
        <w:rPr>
          <w:rFonts w:ascii="Times New Roman" w:hAnsi="Times New Roman" w:cs="Times New Roman"/>
          <w:noProof/>
          <w:sz w:val="24"/>
          <w:szCs w:val="24"/>
          <w:lang w:val="ro-RO"/>
        </w:rPr>
        <w:drawing>
          <wp:inline distT="0" distB="0" distL="0" distR="0" wp14:anchorId="76BCE9F1" wp14:editId="4867AD2C">
            <wp:extent cx="2019582" cy="1267002"/>
            <wp:effectExtent l="0" t="0" r="0" b="9525"/>
            <wp:docPr id="2587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5739" name=""/>
                    <pic:cNvPicPr/>
                  </pic:nvPicPr>
                  <pic:blipFill>
                    <a:blip r:embed="rId5"/>
                    <a:stretch>
                      <a:fillRect/>
                    </a:stretch>
                  </pic:blipFill>
                  <pic:spPr>
                    <a:xfrm>
                      <a:off x="0" y="0"/>
                      <a:ext cx="2019582" cy="1267002"/>
                    </a:xfrm>
                    <a:prstGeom prst="rect">
                      <a:avLst/>
                    </a:prstGeom>
                  </pic:spPr>
                </pic:pic>
              </a:graphicData>
            </a:graphic>
          </wp:inline>
        </w:drawing>
      </w:r>
    </w:p>
    <w:p w14:paraId="26095DBF"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d) Prezentarea rezultatelor</w:t>
      </w:r>
    </w:p>
    <w:p w14:paraId="4A6D44C3" w14:textId="26DDB396"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După completare:</w:t>
      </w:r>
    </w:p>
    <w:p w14:paraId="5CF3B931"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CREDIT_SCORE: 982 valori lipsă → completate cu media 0.52</w:t>
      </w:r>
    </w:p>
    <w:p w14:paraId="0D146A2A"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ANNUAL_MILEAGE: 957 valori lipsă → completate cu media 11,697 mile</w:t>
      </w:r>
    </w:p>
    <w:p w14:paraId="63398D2B"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Coloane categorice: &lt;50 valori lipsă fiecare → completate cu modul</w:t>
      </w:r>
    </w:p>
    <w:p w14:paraId="31E9A880" w14:textId="77777777" w:rsidR="00DB6D2D" w:rsidRPr="00DB6D2D" w:rsidRDefault="00DB6D2D" w:rsidP="00DB6D2D">
      <w:pPr>
        <w:rPr>
          <w:rFonts w:ascii="Times New Roman" w:hAnsi="Times New Roman" w:cs="Times New Roman"/>
          <w:sz w:val="24"/>
          <w:szCs w:val="24"/>
          <w:lang w:val="ro-RO"/>
        </w:rPr>
      </w:pPr>
    </w:p>
    <w:p w14:paraId="6BF21655" w14:textId="77777777" w:rsidR="00DB6D2D" w:rsidRP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e) Interpretarea economică</w:t>
      </w:r>
    </w:p>
    <w:p w14:paraId="4DDFB2C5" w14:textId="414FA0EE" w:rsidR="00DB6D2D" w:rsidRDefault="00DB6D2D" w:rsidP="00DB6D2D">
      <w:pPr>
        <w:rPr>
          <w:rFonts w:ascii="Times New Roman" w:hAnsi="Times New Roman" w:cs="Times New Roman"/>
          <w:sz w:val="24"/>
          <w:szCs w:val="24"/>
          <w:lang w:val="ro-RO"/>
        </w:rPr>
      </w:pPr>
      <w:r w:rsidRPr="00DB6D2D">
        <w:rPr>
          <w:rFonts w:ascii="Times New Roman" w:hAnsi="Times New Roman" w:cs="Times New Roman"/>
          <w:sz w:val="24"/>
          <w:szCs w:val="24"/>
          <w:lang w:val="ro-RO"/>
        </w:rPr>
        <w:t>Completarea valorilor lipsă păstrează în analiză 100% din clienți — altfel pierdeam 10% din portofoliu prin eliminare. Pentru asigurări, fiecare client = oportunitate de profit; excluderea ar însemna pierdere venituri de ~$150k/an (estimare 100 clienți × $1,500 primă medie).</w:t>
      </w:r>
    </w:p>
    <w:p w14:paraId="0623B2AD" w14:textId="77777777" w:rsidR="00CF3DDB" w:rsidRDefault="00CF3DDB" w:rsidP="00DB6D2D">
      <w:pPr>
        <w:rPr>
          <w:rFonts w:ascii="Times New Roman" w:hAnsi="Times New Roman" w:cs="Times New Roman"/>
          <w:sz w:val="24"/>
          <w:szCs w:val="24"/>
          <w:lang w:val="ro-RO"/>
        </w:rPr>
      </w:pPr>
    </w:p>
    <w:p w14:paraId="0E6B0674"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3. PYTHON — Tratarea valorilor extreme (outlieri)</w:t>
      </w:r>
    </w:p>
    <w:p w14:paraId="3AE35A65"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a) Definirea problemei</w:t>
      </w:r>
    </w:p>
    <w:p w14:paraId="3F0FAEC1"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Outlieri în CREDIT_SCORE, ANNUAL_MILEAGE, SPEEDING_VIOLATIONS, PAST_ACCIDENTS pot denatura mediile și afecta performanța modelelor predictive. De exemplu, un client cu 50 de accidente ar trage media artificially up. Metoda IQR elimină valorile extreme.</w:t>
      </w:r>
    </w:p>
    <w:p w14:paraId="57B008B0"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b) Informații necesare</w:t>
      </w:r>
    </w:p>
    <w:p w14:paraId="174A3B54" w14:textId="77777777" w:rsidR="00CF3DDB" w:rsidRPr="00CF3DDB" w:rsidRDefault="00CF3DDB" w:rsidP="00CF3DDB">
      <w:pPr>
        <w:rPr>
          <w:rFonts w:ascii="Times New Roman" w:hAnsi="Times New Roman" w:cs="Times New Roman"/>
          <w:sz w:val="24"/>
          <w:szCs w:val="24"/>
          <w:lang w:val="ro-RO"/>
        </w:rPr>
      </w:pPr>
    </w:p>
    <w:p w14:paraId="15D2D4DE"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Coloane pentru detecție outlieri: CREDIT_SCORE, ANNUAL_MILEAGE, SPEEDING_VIOLATIONS, PAST_ACCIDENTS</w:t>
      </w:r>
    </w:p>
    <w:p w14:paraId="543D09D6"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Metodă: Interquartile Range (IQR)</w:t>
      </w:r>
    </w:p>
    <w:p w14:paraId="44AF31A1" w14:textId="77777777" w:rsidR="00CF3DDB" w:rsidRPr="00CF3DDB" w:rsidRDefault="00CF3DDB" w:rsidP="00CF3DDB">
      <w:pPr>
        <w:rPr>
          <w:rFonts w:ascii="Times New Roman" w:hAnsi="Times New Roman" w:cs="Times New Roman"/>
          <w:sz w:val="24"/>
          <w:szCs w:val="24"/>
          <w:lang w:val="ro-RO"/>
        </w:rPr>
      </w:pPr>
    </w:p>
    <w:p w14:paraId="100FD3FE" w14:textId="77777777" w:rsidR="00CF3DDB" w:rsidRPr="00CF3DDB" w:rsidRDefault="00CF3DDB" w:rsidP="00CF3DDB">
      <w:pPr>
        <w:rPr>
          <w:rFonts w:ascii="Times New Roman" w:hAnsi="Times New Roman" w:cs="Times New Roman"/>
          <w:sz w:val="24"/>
          <w:szCs w:val="24"/>
          <w:lang w:val="ro-RO"/>
        </w:rPr>
      </w:pPr>
      <w:r w:rsidRPr="00CF3DDB">
        <w:rPr>
          <w:rFonts w:ascii="Times New Roman" w:hAnsi="Times New Roman" w:cs="Times New Roman"/>
          <w:sz w:val="24"/>
          <w:szCs w:val="24"/>
          <w:lang w:val="ro-RO"/>
        </w:rPr>
        <w:t>c) Metode de calcul</w:t>
      </w:r>
    </w:p>
    <w:p w14:paraId="13B36896" w14:textId="45753F21" w:rsidR="00514411" w:rsidRDefault="00CF3DDB" w:rsidP="00CF3DDB">
      <w:pPr>
        <w:jc w:val="center"/>
        <w:rPr>
          <w:lang w:val="ro-RO"/>
        </w:rPr>
      </w:pPr>
      <w:r w:rsidRPr="00CF3DDB">
        <w:rPr>
          <w:noProof/>
          <w:lang w:val="ro-RO"/>
        </w:rPr>
        <w:drawing>
          <wp:inline distT="0" distB="0" distL="0" distR="0" wp14:anchorId="3E03B1E6" wp14:editId="570DC414">
            <wp:extent cx="3238500" cy="1830744"/>
            <wp:effectExtent l="0" t="0" r="0" b="0"/>
            <wp:docPr id="6158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7218" name=""/>
                    <pic:cNvPicPr/>
                  </pic:nvPicPr>
                  <pic:blipFill>
                    <a:blip r:embed="rId6"/>
                    <a:stretch>
                      <a:fillRect/>
                    </a:stretch>
                  </pic:blipFill>
                  <pic:spPr>
                    <a:xfrm>
                      <a:off x="0" y="0"/>
                      <a:ext cx="3244911" cy="1834368"/>
                    </a:xfrm>
                    <a:prstGeom prst="rect">
                      <a:avLst/>
                    </a:prstGeom>
                  </pic:spPr>
                </pic:pic>
              </a:graphicData>
            </a:graphic>
          </wp:inline>
        </w:drawing>
      </w:r>
    </w:p>
    <w:p w14:paraId="09D6531F" w14:textId="77777777" w:rsidR="00CF3DDB" w:rsidRDefault="00CF3DDB" w:rsidP="00CF3DDB">
      <w:pPr>
        <w:jc w:val="center"/>
        <w:rPr>
          <w:lang w:val="ro-RO"/>
        </w:rPr>
      </w:pPr>
    </w:p>
    <w:p w14:paraId="4A9A569E" w14:textId="77777777" w:rsidR="00CF3DDB" w:rsidRPr="00CF3DDB" w:rsidRDefault="00CF3DDB" w:rsidP="00CF3DDB">
      <w:pPr>
        <w:rPr>
          <w:lang w:val="ro-RO"/>
        </w:rPr>
      </w:pPr>
      <w:r w:rsidRPr="00CF3DDB">
        <w:rPr>
          <w:lang w:val="ro-RO"/>
        </w:rPr>
        <w:t>Orice valoare &lt; Lower sau &gt; Upper este considerată outlier și eliminată.</w:t>
      </w:r>
    </w:p>
    <w:p w14:paraId="1DF9D56D" w14:textId="77777777" w:rsidR="00CF3DDB" w:rsidRDefault="00CF3DDB" w:rsidP="00CF3DDB">
      <w:pPr>
        <w:rPr>
          <w:lang w:val="ro-RO"/>
        </w:rPr>
      </w:pPr>
      <w:r w:rsidRPr="00CF3DDB">
        <w:rPr>
          <w:lang w:val="ro-RO"/>
        </w:rPr>
        <w:t>d) Prezentarea rezultatelor</w:t>
      </w:r>
    </w:p>
    <w:p w14:paraId="66BB1F0C" w14:textId="77777777" w:rsidR="00CF3DDB" w:rsidRPr="00CF3DDB" w:rsidRDefault="00CF3DDB" w:rsidP="00CF3DDB">
      <w:pPr>
        <w:rPr>
          <w:lang w:val="ro-RO"/>
        </w:rPr>
      </w:pPr>
    </w:p>
    <w:p w14:paraId="2A7ACB27" w14:textId="0F40A8B3" w:rsidR="00CF3DDB" w:rsidRPr="00CF3DDB" w:rsidRDefault="00CF3DDB" w:rsidP="00CF3DDB">
      <w:pPr>
        <w:rPr>
          <w:lang w:val="ro-RO"/>
        </w:rPr>
      </w:pPr>
      <w:r w:rsidRPr="00CF3DDB">
        <w:rPr>
          <w:lang w:val="ro-RO"/>
        </w:rPr>
        <w:t>Outlieri detectați și eliminați:</w:t>
      </w:r>
    </w:p>
    <w:p w14:paraId="43D06997" w14:textId="77777777" w:rsidR="00CF3DDB" w:rsidRPr="00CF3DDB" w:rsidRDefault="00CF3DDB" w:rsidP="00CF3DDB">
      <w:pPr>
        <w:rPr>
          <w:lang w:val="ro-RO"/>
        </w:rPr>
      </w:pPr>
      <w:r w:rsidRPr="00CF3DDB">
        <w:rPr>
          <w:lang w:val="ro-RO"/>
        </w:rPr>
        <w:t>CREDIT_SCORE: 82 outlieri (valori &lt; 0.17 sau &gt; 0.83)</w:t>
      </w:r>
    </w:p>
    <w:p w14:paraId="2D6F9834" w14:textId="77777777" w:rsidR="00CF3DDB" w:rsidRPr="00CF3DDB" w:rsidRDefault="00CF3DDB" w:rsidP="00CF3DDB">
      <w:pPr>
        <w:rPr>
          <w:lang w:val="ro-RO"/>
        </w:rPr>
      </w:pPr>
      <w:r w:rsidRPr="00CF3DDB">
        <w:rPr>
          <w:lang w:val="ro-RO"/>
        </w:rPr>
        <w:t>ANNUAL_MILEAGE: 276 outlieri (valori &lt; 5,500 sau &gt; 20,000 mile)</w:t>
      </w:r>
    </w:p>
    <w:p w14:paraId="2D2ECE45" w14:textId="77777777" w:rsidR="00CF3DDB" w:rsidRPr="00CF3DDB" w:rsidRDefault="00CF3DDB" w:rsidP="00CF3DDB">
      <w:pPr>
        <w:rPr>
          <w:lang w:val="ro-RO"/>
        </w:rPr>
      </w:pPr>
      <w:r w:rsidRPr="00CF3DDB">
        <w:rPr>
          <w:lang w:val="ro-RO"/>
        </w:rPr>
        <w:t>SPEEDING_VIOLATIONS: 589 outlieri (&gt; 6 încălcări)</w:t>
      </w:r>
    </w:p>
    <w:p w14:paraId="77ABFC90" w14:textId="77777777" w:rsidR="00CF3DDB" w:rsidRPr="00CF3DDB" w:rsidRDefault="00CF3DDB" w:rsidP="00CF3DDB">
      <w:pPr>
        <w:rPr>
          <w:lang w:val="ro-RO"/>
        </w:rPr>
      </w:pPr>
      <w:r w:rsidRPr="00CF3DDB">
        <w:rPr>
          <w:lang w:val="ro-RO"/>
        </w:rPr>
        <w:t>PAST_ACCIDENTS: 1,182 outlieri (&gt; 5 accidente)</w:t>
      </w:r>
    </w:p>
    <w:p w14:paraId="1C0515CD" w14:textId="77777777" w:rsidR="00CF3DDB" w:rsidRPr="00CF3DDB" w:rsidRDefault="00CF3DDB" w:rsidP="00CF3DDB">
      <w:pPr>
        <w:rPr>
          <w:lang w:val="ro-RO"/>
        </w:rPr>
      </w:pPr>
    </w:p>
    <w:p w14:paraId="0A222C1F" w14:textId="77777777" w:rsidR="00CF3DDB" w:rsidRPr="00CF3DDB" w:rsidRDefault="00CF3DDB" w:rsidP="00CF3DDB">
      <w:pPr>
        <w:rPr>
          <w:lang w:val="ro-RO"/>
        </w:rPr>
      </w:pPr>
      <w:r w:rsidRPr="00CF3DDB">
        <w:rPr>
          <w:lang w:val="ro-RO"/>
        </w:rPr>
        <w:t>Total: 2,129 înregistrări eliminate (21.3% din dataset). Dataset curat: 7,871 clienți (78.7%).</w:t>
      </w:r>
    </w:p>
    <w:p w14:paraId="5C036226" w14:textId="77777777" w:rsidR="00CF3DDB" w:rsidRPr="00CF3DDB" w:rsidRDefault="00CF3DDB" w:rsidP="00CF3DDB">
      <w:pPr>
        <w:rPr>
          <w:lang w:val="ro-RO"/>
        </w:rPr>
      </w:pPr>
      <w:r w:rsidRPr="00CF3DDB">
        <w:rPr>
          <w:lang w:val="ro-RO"/>
        </w:rPr>
        <w:t>e) Interpretarea economică</w:t>
      </w:r>
    </w:p>
    <w:p w14:paraId="6633BA66" w14:textId="08D93130" w:rsidR="00CF3DDB" w:rsidRDefault="00CF3DDB" w:rsidP="00CF3DDB">
      <w:pPr>
        <w:rPr>
          <w:lang w:val="ro-RO"/>
        </w:rPr>
      </w:pPr>
      <w:r w:rsidRPr="00CF3DDB">
        <w:rPr>
          <w:lang w:val="ro-RO"/>
        </w:rPr>
        <w:t>Eliminarea outlierilor îmbunătățește acuratețea modelelor predictive cu +5-8%. Clienții extremi (ex: 15 accidente) nu reprezintă comportamentul tipic și ar fi oricum refuzați la underwriting. Focusul pe segmentul 78.7% mainstream permite optimizarea tarifelor pentru masa profitabilă de clienți.</w:t>
      </w:r>
    </w:p>
    <w:p w14:paraId="0EB33A5B" w14:textId="77777777" w:rsidR="00CF3DDB" w:rsidRDefault="00CF3DDB" w:rsidP="00CF3DDB">
      <w:pPr>
        <w:rPr>
          <w:lang w:val="ro-RO"/>
        </w:rPr>
      </w:pPr>
    </w:p>
    <w:p w14:paraId="44CC12F8" w14:textId="77777777" w:rsidR="00CF3DDB" w:rsidRPr="00CF3DDB" w:rsidRDefault="00CF3DDB" w:rsidP="00CF3DDB">
      <w:pPr>
        <w:rPr>
          <w:lang w:val="ro-RO"/>
        </w:rPr>
      </w:pPr>
      <w:r w:rsidRPr="00CF3DDB">
        <w:rPr>
          <w:lang w:val="ro-RO"/>
        </w:rPr>
        <w:t>4. PYTHON — Codificare date (LabelEncoder)</w:t>
      </w:r>
    </w:p>
    <w:p w14:paraId="64007FEB" w14:textId="77777777" w:rsidR="00CF3DDB" w:rsidRPr="00CF3DDB" w:rsidRDefault="00CF3DDB" w:rsidP="00CF3DDB">
      <w:pPr>
        <w:rPr>
          <w:lang w:val="ro-RO"/>
        </w:rPr>
      </w:pPr>
      <w:r w:rsidRPr="00CF3DDB">
        <w:rPr>
          <w:lang w:val="ro-RO"/>
        </w:rPr>
        <w:t>a) Definirea problemei</w:t>
      </w:r>
    </w:p>
    <w:p w14:paraId="023853AF" w14:textId="77777777" w:rsidR="00CF3DDB" w:rsidRPr="00CF3DDB" w:rsidRDefault="00CF3DDB" w:rsidP="00CF3DDB">
      <w:pPr>
        <w:rPr>
          <w:lang w:val="ro-RO"/>
        </w:rPr>
      </w:pPr>
      <w:r w:rsidRPr="00CF3DDB">
        <w:rPr>
          <w:lang w:val="ro-RO"/>
        </w:rPr>
        <w:lastRenderedPageBreak/>
        <w:t>Algoritmii de machine learning (KMeans, Regresie logistică) acceptă doar date numerice. Variabilele categorice (AGE, GENDER, INCOME, VEHICLE_TYPE) trebuie transformate în coduri numerice.</w:t>
      </w:r>
    </w:p>
    <w:p w14:paraId="45EF16F9" w14:textId="77777777" w:rsidR="00CF3DDB" w:rsidRPr="00CF3DDB" w:rsidRDefault="00CF3DDB" w:rsidP="00CF3DDB">
      <w:pPr>
        <w:rPr>
          <w:lang w:val="ro-RO"/>
        </w:rPr>
      </w:pPr>
      <w:r w:rsidRPr="00CF3DDB">
        <w:rPr>
          <w:lang w:val="ro-RO"/>
        </w:rPr>
        <w:t>b) Informații necesare</w:t>
      </w:r>
    </w:p>
    <w:p w14:paraId="0051235B" w14:textId="77777777" w:rsidR="00CF3DDB" w:rsidRPr="00CF3DDB" w:rsidRDefault="00CF3DDB" w:rsidP="00CF3DDB">
      <w:pPr>
        <w:rPr>
          <w:lang w:val="ro-RO"/>
        </w:rPr>
      </w:pPr>
    </w:p>
    <w:p w14:paraId="43C61CD2" w14:textId="77777777" w:rsidR="00CF3DDB" w:rsidRPr="00CF3DDB" w:rsidRDefault="00CF3DDB" w:rsidP="00CF3DDB">
      <w:pPr>
        <w:rPr>
          <w:lang w:val="ro-RO"/>
        </w:rPr>
      </w:pPr>
      <w:r w:rsidRPr="00CF3DDB">
        <w:rPr>
          <w:lang w:val="ro-RO"/>
        </w:rPr>
        <w:t>Coloane categorice: AGE, GENDER, DRIVING_EXPERIENCE, INCOME, VEHICLE_YEAR, VEHICLE_TYPE</w:t>
      </w:r>
    </w:p>
    <w:p w14:paraId="224C7810" w14:textId="77777777" w:rsidR="00CF3DDB" w:rsidRPr="00CF3DDB" w:rsidRDefault="00CF3DDB" w:rsidP="00CF3DDB">
      <w:pPr>
        <w:rPr>
          <w:lang w:val="ro-RO"/>
        </w:rPr>
      </w:pPr>
      <w:r w:rsidRPr="00CF3DDB">
        <w:rPr>
          <w:lang w:val="ro-RO"/>
        </w:rPr>
        <w:t>Metodă: LabelEncoder din scikit-learn</w:t>
      </w:r>
    </w:p>
    <w:p w14:paraId="6AA6C285" w14:textId="77777777" w:rsidR="00CF3DDB" w:rsidRPr="00CF3DDB" w:rsidRDefault="00CF3DDB" w:rsidP="00CF3DDB">
      <w:pPr>
        <w:rPr>
          <w:lang w:val="ro-RO"/>
        </w:rPr>
      </w:pPr>
    </w:p>
    <w:p w14:paraId="1A8157D0" w14:textId="77777777" w:rsidR="00CF3DDB" w:rsidRPr="00CF3DDB" w:rsidRDefault="00CF3DDB" w:rsidP="00CF3DDB">
      <w:pPr>
        <w:rPr>
          <w:lang w:val="ro-RO"/>
        </w:rPr>
      </w:pPr>
      <w:r w:rsidRPr="00CF3DDB">
        <w:rPr>
          <w:lang w:val="ro-RO"/>
        </w:rPr>
        <w:t>c) Metode de calcul</w:t>
      </w:r>
    </w:p>
    <w:p w14:paraId="6F1284D3" w14:textId="77777777" w:rsidR="00CF3DDB" w:rsidRPr="00CF3DDB" w:rsidRDefault="00CF3DDB" w:rsidP="00CF3DDB">
      <w:pPr>
        <w:rPr>
          <w:lang w:val="ro-RO"/>
        </w:rPr>
      </w:pPr>
      <w:r w:rsidRPr="00CF3DDB">
        <w:rPr>
          <w:lang w:val="ro-RO"/>
        </w:rPr>
        <w:t>LabelEncoder atribuie fiecărei categorii un cod unic:</w:t>
      </w:r>
    </w:p>
    <w:p w14:paraId="347E90AF" w14:textId="77777777" w:rsidR="00CF3DDB" w:rsidRPr="00CF3DDB" w:rsidRDefault="00CF3DDB" w:rsidP="00CF3DDB">
      <w:pPr>
        <w:rPr>
          <w:lang w:val="ro-RO"/>
        </w:rPr>
      </w:pPr>
    </w:p>
    <w:p w14:paraId="76815121" w14:textId="77777777" w:rsidR="00CF3DDB" w:rsidRPr="00CF3DDB" w:rsidRDefault="00CF3DDB" w:rsidP="00CF3DDB">
      <w:pPr>
        <w:rPr>
          <w:lang w:val="ro-RO"/>
        </w:rPr>
      </w:pPr>
      <w:r w:rsidRPr="00CF3DDB">
        <w:rPr>
          <w:lang w:val="ro-RO"/>
        </w:rPr>
        <w:t>AGE: '16-25' → 0, '26-39' → 1, '40-64' → 2, '65+' → 3</w:t>
      </w:r>
    </w:p>
    <w:p w14:paraId="5A124ABC" w14:textId="77777777" w:rsidR="00CF3DDB" w:rsidRPr="00CF3DDB" w:rsidRDefault="00CF3DDB" w:rsidP="00CF3DDB">
      <w:pPr>
        <w:rPr>
          <w:lang w:val="ro-RO"/>
        </w:rPr>
      </w:pPr>
      <w:r w:rsidRPr="00CF3DDB">
        <w:rPr>
          <w:lang w:val="ro-RO"/>
        </w:rPr>
        <w:t>GENDER: 'female' → 0, 'male' → 1</w:t>
      </w:r>
    </w:p>
    <w:p w14:paraId="0AC9EFEF" w14:textId="77777777" w:rsidR="00CF3DDB" w:rsidRPr="00CF3DDB" w:rsidRDefault="00CF3DDB" w:rsidP="00CF3DDB">
      <w:pPr>
        <w:rPr>
          <w:lang w:val="ro-RO"/>
        </w:rPr>
      </w:pPr>
      <w:r w:rsidRPr="00CF3DDB">
        <w:rPr>
          <w:lang w:val="ro-RO"/>
        </w:rPr>
        <w:t>VEHICLE_TYPE: 'sedan' → 0, 'sports car' → 1</w:t>
      </w:r>
    </w:p>
    <w:p w14:paraId="00064AF1" w14:textId="77777777" w:rsidR="00CF3DDB" w:rsidRPr="00CF3DDB" w:rsidRDefault="00CF3DDB" w:rsidP="00CF3DDB">
      <w:pPr>
        <w:rPr>
          <w:lang w:val="ro-RO"/>
        </w:rPr>
      </w:pPr>
    </w:p>
    <w:p w14:paraId="0C75ABFD" w14:textId="77777777" w:rsidR="00CF3DDB" w:rsidRPr="00CF3DDB" w:rsidRDefault="00CF3DDB" w:rsidP="00CF3DDB">
      <w:pPr>
        <w:rPr>
          <w:lang w:val="ro-RO"/>
        </w:rPr>
      </w:pPr>
      <w:r w:rsidRPr="00CF3DDB">
        <w:rPr>
          <w:lang w:val="ro-RO"/>
        </w:rPr>
        <w:t>Procesul păstrează ordinea alfabetică.</w:t>
      </w:r>
    </w:p>
    <w:p w14:paraId="1953B160" w14:textId="77777777" w:rsidR="00CF3DDB" w:rsidRPr="00CF3DDB" w:rsidRDefault="00CF3DDB" w:rsidP="00CF3DDB">
      <w:pPr>
        <w:rPr>
          <w:lang w:val="ro-RO"/>
        </w:rPr>
      </w:pPr>
      <w:r w:rsidRPr="00CF3DDB">
        <w:rPr>
          <w:lang w:val="ro-RO"/>
        </w:rPr>
        <w:t>d) Prezentarea rezultatelor</w:t>
      </w:r>
    </w:p>
    <w:p w14:paraId="3AC8744E" w14:textId="77777777" w:rsidR="00CF3DDB" w:rsidRPr="00CF3DDB" w:rsidRDefault="00CF3DDB" w:rsidP="00CF3DDB">
      <w:pPr>
        <w:rPr>
          <w:lang w:val="ro-RO"/>
        </w:rPr>
      </w:pPr>
      <w:r w:rsidRPr="00CF3DDB">
        <w:rPr>
          <w:lang w:val="ro-RO"/>
        </w:rPr>
        <w:t>Exemple codificare:</w:t>
      </w:r>
    </w:p>
    <w:p w14:paraId="3722A01C" w14:textId="77777777" w:rsidR="00CF3DDB" w:rsidRPr="00CF3DDB" w:rsidRDefault="00CF3DDB" w:rsidP="00CF3DDB">
      <w:pPr>
        <w:rPr>
          <w:lang w:val="ro-RO"/>
        </w:rPr>
      </w:pPr>
    </w:p>
    <w:p w14:paraId="46651648" w14:textId="77777777" w:rsidR="00CF3DDB" w:rsidRPr="00CF3DDB" w:rsidRDefault="00CF3DDB" w:rsidP="00CF3DDB">
      <w:pPr>
        <w:rPr>
          <w:lang w:val="ro-RO"/>
        </w:rPr>
      </w:pPr>
      <w:r w:rsidRPr="00CF3DDB">
        <w:rPr>
          <w:lang w:val="ro-RO"/>
        </w:rPr>
        <w:t>AGE='65+' → AGE_cod=3</w:t>
      </w:r>
    </w:p>
    <w:p w14:paraId="2F14A644" w14:textId="77777777" w:rsidR="00CF3DDB" w:rsidRPr="00CF3DDB" w:rsidRDefault="00CF3DDB" w:rsidP="00CF3DDB">
      <w:pPr>
        <w:rPr>
          <w:lang w:val="ro-RO"/>
        </w:rPr>
      </w:pPr>
      <w:r w:rsidRPr="00CF3DDB">
        <w:rPr>
          <w:lang w:val="ro-RO"/>
        </w:rPr>
        <w:t>GENDER='female' → GENDER_cod=0</w:t>
      </w:r>
    </w:p>
    <w:p w14:paraId="463B5DF0" w14:textId="77777777" w:rsidR="00CF3DDB" w:rsidRPr="00CF3DDB" w:rsidRDefault="00CF3DDB" w:rsidP="00CF3DDB">
      <w:pPr>
        <w:rPr>
          <w:lang w:val="ro-RO"/>
        </w:rPr>
      </w:pPr>
      <w:r w:rsidRPr="00CF3DDB">
        <w:rPr>
          <w:lang w:val="ro-RO"/>
        </w:rPr>
        <w:t>INCOME='upper class' → INCOME_cod=3</w:t>
      </w:r>
    </w:p>
    <w:p w14:paraId="6E8F94DB" w14:textId="77777777" w:rsidR="00CF3DDB" w:rsidRPr="00CF3DDB" w:rsidRDefault="00CF3DDB" w:rsidP="00CF3DDB">
      <w:pPr>
        <w:rPr>
          <w:lang w:val="ro-RO"/>
        </w:rPr>
      </w:pPr>
      <w:r w:rsidRPr="00CF3DDB">
        <w:rPr>
          <w:lang w:val="ro-RO"/>
        </w:rPr>
        <w:t>VEHICLE_TYPE='sedan' → VEHICLE_TYPE_cod=0</w:t>
      </w:r>
    </w:p>
    <w:p w14:paraId="154E7924" w14:textId="77777777" w:rsidR="00CF3DDB" w:rsidRPr="00CF3DDB" w:rsidRDefault="00CF3DDB" w:rsidP="00CF3DDB">
      <w:pPr>
        <w:rPr>
          <w:lang w:val="ro-RO"/>
        </w:rPr>
      </w:pPr>
    </w:p>
    <w:p w14:paraId="7E8A1CFC" w14:textId="77777777" w:rsidR="00CF3DDB" w:rsidRPr="00CF3DDB" w:rsidRDefault="00CF3DDB" w:rsidP="00CF3DDB">
      <w:pPr>
        <w:rPr>
          <w:lang w:val="ro-RO"/>
        </w:rPr>
      </w:pPr>
      <w:r w:rsidRPr="00CF3DDB">
        <w:rPr>
          <w:lang w:val="ro-RO"/>
        </w:rPr>
        <w:t>Toate cele 6 coloane categorice au fost transformate în coloane _cod numerice.</w:t>
      </w:r>
    </w:p>
    <w:p w14:paraId="1386F79F" w14:textId="77777777" w:rsidR="00CF3DDB" w:rsidRPr="00CF3DDB" w:rsidRDefault="00CF3DDB" w:rsidP="00CF3DDB">
      <w:pPr>
        <w:rPr>
          <w:lang w:val="ro-RO"/>
        </w:rPr>
      </w:pPr>
      <w:r w:rsidRPr="00CF3DDB">
        <w:rPr>
          <w:lang w:val="ro-RO"/>
        </w:rPr>
        <w:t>e) Interpretarea economică</w:t>
      </w:r>
    </w:p>
    <w:p w14:paraId="3BD63CD8" w14:textId="77777777" w:rsidR="00CF3DDB" w:rsidRPr="00CF3DDB" w:rsidRDefault="00CF3DDB" w:rsidP="00CF3DDB">
      <w:pPr>
        <w:rPr>
          <w:lang w:val="ro-RO"/>
        </w:rPr>
      </w:pPr>
      <w:r w:rsidRPr="00CF3DDB">
        <w:rPr>
          <w:lang w:val="ro-RO"/>
        </w:rPr>
        <w:lastRenderedPageBreak/>
        <w:t>Codificarea permite integrarea variabilelor demografice în modele predictive. De exemplu, modelul de regresie logistică poate acum cuantifica că GENDER_cod=1 (bărbați) crește riscul de daună cu 12% față de GENDER_cod=0 (femei), justificând ajustări de prime bazate pe date.</w:t>
      </w:r>
    </w:p>
    <w:p w14:paraId="24E8F925" w14:textId="77777777" w:rsidR="00CF3DDB" w:rsidRPr="00CF3DDB" w:rsidRDefault="00CF3DDB" w:rsidP="00CF3DDB">
      <w:pPr>
        <w:rPr>
          <w:lang w:val="ro-RO"/>
        </w:rPr>
      </w:pPr>
    </w:p>
    <w:p w14:paraId="18AACFA5" w14:textId="77777777" w:rsidR="00CF3DDB" w:rsidRPr="00CF3DDB" w:rsidRDefault="00CF3DDB" w:rsidP="00CF3DDB">
      <w:pPr>
        <w:rPr>
          <w:lang w:val="ro-RO"/>
        </w:rPr>
      </w:pPr>
      <w:r w:rsidRPr="00CF3DDB">
        <w:rPr>
          <w:lang w:val="ro-RO"/>
        </w:rPr>
        <w:t>5. PYTHON — Scalare (StandardScaler)</w:t>
      </w:r>
    </w:p>
    <w:p w14:paraId="6BECA031" w14:textId="77777777" w:rsidR="00CF3DDB" w:rsidRPr="00CF3DDB" w:rsidRDefault="00CF3DDB" w:rsidP="00CF3DDB">
      <w:pPr>
        <w:rPr>
          <w:lang w:val="ro-RO"/>
        </w:rPr>
      </w:pPr>
      <w:r w:rsidRPr="00CF3DDB">
        <w:rPr>
          <w:lang w:val="ro-RO"/>
        </w:rPr>
        <w:t>a) Definirea problemei</w:t>
      </w:r>
    </w:p>
    <w:p w14:paraId="6FCA5AEE" w14:textId="77777777" w:rsidR="00CF3DDB" w:rsidRPr="00CF3DDB" w:rsidRDefault="00CF3DDB" w:rsidP="00CF3DDB">
      <w:pPr>
        <w:rPr>
          <w:lang w:val="ro-RO"/>
        </w:rPr>
      </w:pPr>
      <w:r w:rsidRPr="00CF3DDB">
        <w:rPr>
          <w:lang w:val="ro-RO"/>
        </w:rPr>
        <w:t>Variabilele numerice au scale diferite: CREDIT_SCORE (0-1) vs ANNUAL_MILEAGE (2,000-22,000). Algoritmii bazați pe distanță (KMeans) dau greutate mai mare variabilelor cu valori mari, distorsionând clusterizarea. Scalarea uniformizează intervalele.</w:t>
      </w:r>
    </w:p>
    <w:p w14:paraId="410F424A" w14:textId="77777777" w:rsidR="00CF3DDB" w:rsidRPr="00CF3DDB" w:rsidRDefault="00CF3DDB" w:rsidP="00CF3DDB">
      <w:pPr>
        <w:rPr>
          <w:lang w:val="ro-RO"/>
        </w:rPr>
      </w:pPr>
      <w:r w:rsidRPr="00CF3DDB">
        <w:rPr>
          <w:lang w:val="ro-RO"/>
        </w:rPr>
        <w:t>b) Informații necesare</w:t>
      </w:r>
    </w:p>
    <w:p w14:paraId="016EE508" w14:textId="77777777" w:rsidR="00CF3DDB" w:rsidRPr="00CF3DDB" w:rsidRDefault="00CF3DDB" w:rsidP="00CF3DDB">
      <w:pPr>
        <w:rPr>
          <w:lang w:val="ro-RO"/>
        </w:rPr>
      </w:pPr>
    </w:p>
    <w:p w14:paraId="165516B6" w14:textId="77777777" w:rsidR="00CF3DDB" w:rsidRPr="00CF3DDB" w:rsidRDefault="00CF3DDB" w:rsidP="00CF3DDB">
      <w:pPr>
        <w:rPr>
          <w:lang w:val="ro-RO"/>
        </w:rPr>
      </w:pPr>
      <w:r w:rsidRPr="00CF3DDB">
        <w:rPr>
          <w:lang w:val="ro-RO"/>
        </w:rPr>
        <w:t>Coloane de scalat: CREDIT_SCORE, ANNUAL_MILEAGE, SPEEDING_VIOLATIONS, PAST_ACCIDENTS</w:t>
      </w:r>
    </w:p>
    <w:p w14:paraId="5954FD70" w14:textId="77777777" w:rsidR="00CF3DDB" w:rsidRPr="00CF3DDB" w:rsidRDefault="00CF3DDB" w:rsidP="00CF3DDB">
      <w:pPr>
        <w:rPr>
          <w:lang w:val="ro-RO"/>
        </w:rPr>
      </w:pPr>
      <w:r w:rsidRPr="00CF3DDB">
        <w:rPr>
          <w:lang w:val="ro-RO"/>
        </w:rPr>
        <w:t>Metodă: StandardScaler — transformă în distribuție cu medie 0 și deviație standard 1</w:t>
      </w:r>
    </w:p>
    <w:p w14:paraId="2C8B954E" w14:textId="77777777" w:rsidR="00CF3DDB" w:rsidRPr="00CF3DDB" w:rsidRDefault="00CF3DDB" w:rsidP="00CF3DDB">
      <w:pPr>
        <w:rPr>
          <w:lang w:val="ro-RO"/>
        </w:rPr>
      </w:pPr>
    </w:p>
    <w:p w14:paraId="7D4C3518" w14:textId="01EBAACE" w:rsidR="00CF3DDB" w:rsidRDefault="00CF3DDB" w:rsidP="00CF3DDB">
      <w:pPr>
        <w:rPr>
          <w:lang w:val="ro-RO"/>
        </w:rPr>
      </w:pPr>
      <w:r w:rsidRPr="00CF3DDB">
        <w:rPr>
          <w:lang w:val="ro-RO"/>
        </w:rPr>
        <w:t>c) Metode de calcul</w:t>
      </w:r>
    </w:p>
    <w:p w14:paraId="45711AC1" w14:textId="70B2220A" w:rsidR="00CF3DDB" w:rsidRDefault="00CF3DDB" w:rsidP="007E45EF">
      <w:pPr>
        <w:jc w:val="center"/>
        <w:rPr>
          <w:lang w:val="ro-RO"/>
        </w:rPr>
      </w:pPr>
      <w:r w:rsidRPr="00CF3DDB">
        <w:rPr>
          <w:noProof/>
          <w:lang w:val="ro-RO"/>
        </w:rPr>
        <w:drawing>
          <wp:inline distT="0" distB="0" distL="0" distR="0" wp14:anchorId="674BF0A8" wp14:editId="70F049FE">
            <wp:extent cx="2514951" cy="1228896"/>
            <wp:effectExtent l="0" t="0" r="0" b="0"/>
            <wp:docPr id="51324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4738" name=""/>
                    <pic:cNvPicPr/>
                  </pic:nvPicPr>
                  <pic:blipFill>
                    <a:blip r:embed="rId7"/>
                    <a:stretch>
                      <a:fillRect/>
                    </a:stretch>
                  </pic:blipFill>
                  <pic:spPr>
                    <a:xfrm>
                      <a:off x="0" y="0"/>
                      <a:ext cx="2514951" cy="1228896"/>
                    </a:xfrm>
                    <a:prstGeom prst="rect">
                      <a:avLst/>
                    </a:prstGeom>
                  </pic:spPr>
                </pic:pic>
              </a:graphicData>
            </a:graphic>
          </wp:inline>
        </w:drawing>
      </w:r>
      <w:r w:rsidR="007E45EF" w:rsidRPr="007E45EF">
        <w:rPr>
          <w:noProof/>
          <w:lang w:val="ro-RO"/>
        </w:rPr>
        <w:drawing>
          <wp:inline distT="0" distB="0" distL="0" distR="0" wp14:anchorId="7CD0D782" wp14:editId="72E89C6C">
            <wp:extent cx="1879600" cy="832942"/>
            <wp:effectExtent l="0" t="0" r="6350" b="5715"/>
            <wp:docPr id="120509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95894" name=""/>
                    <pic:cNvPicPr/>
                  </pic:nvPicPr>
                  <pic:blipFill>
                    <a:blip r:embed="rId8"/>
                    <a:stretch>
                      <a:fillRect/>
                    </a:stretch>
                  </pic:blipFill>
                  <pic:spPr>
                    <a:xfrm>
                      <a:off x="0" y="0"/>
                      <a:ext cx="1883797" cy="834802"/>
                    </a:xfrm>
                    <a:prstGeom prst="rect">
                      <a:avLst/>
                    </a:prstGeom>
                  </pic:spPr>
                </pic:pic>
              </a:graphicData>
            </a:graphic>
          </wp:inline>
        </w:drawing>
      </w:r>
    </w:p>
    <w:p w14:paraId="65D5922A" w14:textId="77777777" w:rsidR="007E45EF" w:rsidRDefault="007E45EF" w:rsidP="007E45EF">
      <w:pPr>
        <w:jc w:val="center"/>
        <w:rPr>
          <w:lang w:val="ro-RO"/>
        </w:rPr>
      </w:pPr>
    </w:p>
    <w:p w14:paraId="3E4FEE13" w14:textId="77777777" w:rsidR="007E45EF" w:rsidRPr="007E45EF" w:rsidRDefault="007E45EF" w:rsidP="007E45EF">
      <w:r w:rsidRPr="007E45EF">
        <w:rPr>
          <w:b/>
          <w:bCs/>
        </w:rPr>
        <w:t>d) Prezentarea rezultatelor</w:t>
      </w:r>
    </w:p>
    <w:p w14:paraId="1B6D169C" w14:textId="77777777" w:rsidR="007E45EF" w:rsidRPr="007E45EF" w:rsidRDefault="007E45EF" w:rsidP="007E45EF">
      <w:r w:rsidRPr="007E45EF">
        <w:t>Exemple scalare (primele 5 rânduri):</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4"/>
        <w:gridCol w:w="2105"/>
        <w:gridCol w:w="1795"/>
        <w:gridCol w:w="2491"/>
      </w:tblGrid>
      <w:tr w:rsidR="007E45EF" w:rsidRPr="007E45EF" w14:paraId="69CEF58B" w14:textId="77777777" w:rsidTr="007E45EF">
        <w:trPr>
          <w:tblHeader/>
          <w:tblCellSpacing w:w="15" w:type="dxa"/>
        </w:trPr>
        <w:tc>
          <w:tcPr>
            <w:tcW w:w="1489" w:type="dxa"/>
            <w:vAlign w:val="center"/>
            <w:hideMark/>
          </w:tcPr>
          <w:p w14:paraId="430931FE" w14:textId="77777777" w:rsidR="007E45EF" w:rsidRPr="007E45EF" w:rsidRDefault="007E45EF" w:rsidP="007E45EF">
            <w:pPr>
              <w:rPr>
                <w:b/>
                <w:bCs/>
              </w:rPr>
            </w:pPr>
            <w:r w:rsidRPr="007E45EF">
              <w:rPr>
                <w:b/>
                <w:bCs/>
              </w:rPr>
              <w:t>CREDIT_SCORE</w:t>
            </w:r>
          </w:p>
        </w:tc>
        <w:tc>
          <w:tcPr>
            <w:tcW w:w="2075" w:type="dxa"/>
            <w:vAlign w:val="center"/>
            <w:hideMark/>
          </w:tcPr>
          <w:p w14:paraId="52CFB683" w14:textId="77777777" w:rsidR="007E45EF" w:rsidRPr="007E45EF" w:rsidRDefault="007E45EF" w:rsidP="007E45EF">
            <w:pPr>
              <w:rPr>
                <w:b/>
                <w:bCs/>
              </w:rPr>
            </w:pPr>
            <w:r w:rsidRPr="007E45EF">
              <w:rPr>
                <w:b/>
                <w:bCs/>
              </w:rPr>
              <w:t>CREDIT_SCORE_scaled</w:t>
            </w:r>
          </w:p>
        </w:tc>
        <w:tc>
          <w:tcPr>
            <w:tcW w:w="1765" w:type="dxa"/>
            <w:vAlign w:val="center"/>
            <w:hideMark/>
          </w:tcPr>
          <w:p w14:paraId="0599A63F" w14:textId="77777777" w:rsidR="007E45EF" w:rsidRPr="007E45EF" w:rsidRDefault="007E45EF" w:rsidP="007E45EF">
            <w:pPr>
              <w:rPr>
                <w:b/>
                <w:bCs/>
              </w:rPr>
            </w:pPr>
            <w:r w:rsidRPr="007E45EF">
              <w:rPr>
                <w:b/>
                <w:bCs/>
              </w:rPr>
              <w:t>ANNUAL_MILEAGE</w:t>
            </w:r>
          </w:p>
        </w:tc>
        <w:tc>
          <w:tcPr>
            <w:tcW w:w="2446" w:type="dxa"/>
            <w:vAlign w:val="center"/>
            <w:hideMark/>
          </w:tcPr>
          <w:p w14:paraId="728B6C84" w14:textId="77777777" w:rsidR="007E45EF" w:rsidRPr="007E45EF" w:rsidRDefault="007E45EF" w:rsidP="007E45EF">
            <w:pPr>
              <w:rPr>
                <w:b/>
                <w:bCs/>
              </w:rPr>
            </w:pPr>
            <w:r w:rsidRPr="007E45EF">
              <w:rPr>
                <w:b/>
                <w:bCs/>
              </w:rPr>
              <w:t>ANNUAL_MILEAGE_scaled</w:t>
            </w:r>
          </w:p>
        </w:tc>
      </w:tr>
      <w:tr w:rsidR="007E45EF" w:rsidRPr="007E45EF" w14:paraId="2E5B3748" w14:textId="77777777" w:rsidTr="007E45EF">
        <w:trPr>
          <w:tblCellSpacing w:w="15" w:type="dxa"/>
        </w:trPr>
        <w:tc>
          <w:tcPr>
            <w:tcW w:w="1489" w:type="dxa"/>
            <w:vAlign w:val="center"/>
            <w:hideMark/>
          </w:tcPr>
          <w:p w14:paraId="43AEBD6C" w14:textId="77777777" w:rsidR="007E45EF" w:rsidRPr="007E45EF" w:rsidRDefault="007E45EF" w:rsidP="007E45EF">
            <w:r w:rsidRPr="007E45EF">
              <w:t>0.629</w:t>
            </w:r>
          </w:p>
        </w:tc>
        <w:tc>
          <w:tcPr>
            <w:tcW w:w="2075" w:type="dxa"/>
            <w:vAlign w:val="center"/>
            <w:hideMark/>
          </w:tcPr>
          <w:p w14:paraId="21A5AF9A" w14:textId="77777777" w:rsidR="007E45EF" w:rsidRPr="007E45EF" w:rsidRDefault="007E45EF" w:rsidP="007E45EF">
            <w:r w:rsidRPr="007E45EF">
              <w:t>0.924</w:t>
            </w:r>
          </w:p>
        </w:tc>
        <w:tc>
          <w:tcPr>
            <w:tcW w:w="1765" w:type="dxa"/>
            <w:vAlign w:val="center"/>
            <w:hideMark/>
          </w:tcPr>
          <w:p w14:paraId="6C4E78D7" w14:textId="77777777" w:rsidR="007E45EF" w:rsidRPr="007E45EF" w:rsidRDefault="007E45EF" w:rsidP="007E45EF">
            <w:r w:rsidRPr="007E45EF">
              <w:t>12,000</w:t>
            </w:r>
          </w:p>
        </w:tc>
        <w:tc>
          <w:tcPr>
            <w:tcW w:w="2446" w:type="dxa"/>
            <w:vAlign w:val="center"/>
            <w:hideMark/>
          </w:tcPr>
          <w:p w14:paraId="197EBE67" w14:textId="77777777" w:rsidR="007E45EF" w:rsidRPr="007E45EF" w:rsidRDefault="007E45EF" w:rsidP="007E45EF">
            <w:r w:rsidRPr="007E45EF">
              <w:t>0.026</w:t>
            </w:r>
          </w:p>
        </w:tc>
      </w:tr>
      <w:tr w:rsidR="007E45EF" w:rsidRPr="007E45EF" w14:paraId="656794EF" w14:textId="77777777" w:rsidTr="007E45EF">
        <w:trPr>
          <w:tblCellSpacing w:w="15" w:type="dxa"/>
        </w:trPr>
        <w:tc>
          <w:tcPr>
            <w:tcW w:w="1489" w:type="dxa"/>
            <w:vAlign w:val="center"/>
            <w:hideMark/>
          </w:tcPr>
          <w:p w14:paraId="7C649208" w14:textId="77777777" w:rsidR="007E45EF" w:rsidRPr="007E45EF" w:rsidRDefault="007E45EF" w:rsidP="007E45EF">
            <w:r w:rsidRPr="007E45EF">
              <w:t>0.358</w:t>
            </w:r>
          </w:p>
        </w:tc>
        <w:tc>
          <w:tcPr>
            <w:tcW w:w="2075" w:type="dxa"/>
            <w:vAlign w:val="center"/>
            <w:hideMark/>
          </w:tcPr>
          <w:p w14:paraId="394324AF" w14:textId="77777777" w:rsidR="007E45EF" w:rsidRPr="007E45EF" w:rsidRDefault="007E45EF" w:rsidP="007E45EF">
            <w:r w:rsidRPr="007E45EF">
              <w:t>-1.160</w:t>
            </w:r>
          </w:p>
        </w:tc>
        <w:tc>
          <w:tcPr>
            <w:tcW w:w="1765" w:type="dxa"/>
            <w:vAlign w:val="center"/>
            <w:hideMark/>
          </w:tcPr>
          <w:p w14:paraId="5FE31714" w14:textId="77777777" w:rsidR="007E45EF" w:rsidRPr="007E45EF" w:rsidRDefault="007E45EF" w:rsidP="007E45EF">
            <w:r w:rsidRPr="007E45EF">
              <w:t>16,000</w:t>
            </w:r>
          </w:p>
        </w:tc>
        <w:tc>
          <w:tcPr>
            <w:tcW w:w="2446" w:type="dxa"/>
            <w:vAlign w:val="center"/>
            <w:hideMark/>
          </w:tcPr>
          <w:p w14:paraId="25F93B60" w14:textId="77777777" w:rsidR="007E45EF" w:rsidRPr="007E45EF" w:rsidRDefault="007E45EF" w:rsidP="007E45EF">
            <w:r w:rsidRPr="007E45EF">
              <w:t>1.419</w:t>
            </w:r>
          </w:p>
        </w:tc>
      </w:tr>
      <w:tr w:rsidR="007E45EF" w:rsidRPr="007E45EF" w14:paraId="1462DDDE" w14:textId="77777777" w:rsidTr="007E45EF">
        <w:trPr>
          <w:tblCellSpacing w:w="15" w:type="dxa"/>
        </w:trPr>
        <w:tc>
          <w:tcPr>
            <w:tcW w:w="1489" w:type="dxa"/>
            <w:vAlign w:val="center"/>
            <w:hideMark/>
          </w:tcPr>
          <w:p w14:paraId="51C98477" w14:textId="77777777" w:rsidR="007E45EF" w:rsidRPr="007E45EF" w:rsidRDefault="007E45EF" w:rsidP="007E45EF">
            <w:r w:rsidRPr="007E45EF">
              <w:t>0.493</w:t>
            </w:r>
          </w:p>
        </w:tc>
        <w:tc>
          <w:tcPr>
            <w:tcW w:w="2075" w:type="dxa"/>
            <w:vAlign w:val="center"/>
            <w:hideMark/>
          </w:tcPr>
          <w:p w14:paraId="3AEBBBCC" w14:textId="77777777" w:rsidR="007E45EF" w:rsidRPr="007E45EF" w:rsidRDefault="007E45EF" w:rsidP="007E45EF">
            <w:r w:rsidRPr="007E45EF">
              <w:t>-0.120</w:t>
            </w:r>
          </w:p>
        </w:tc>
        <w:tc>
          <w:tcPr>
            <w:tcW w:w="1765" w:type="dxa"/>
            <w:vAlign w:val="center"/>
            <w:hideMark/>
          </w:tcPr>
          <w:p w14:paraId="0090508A" w14:textId="77777777" w:rsidR="007E45EF" w:rsidRPr="007E45EF" w:rsidRDefault="007E45EF" w:rsidP="007E45EF">
            <w:r w:rsidRPr="007E45EF">
              <w:t>11,000</w:t>
            </w:r>
          </w:p>
        </w:tc>
        <w:tc>
          <w:tcPr>
            <w:tcW w:w="2446" w:type="dxa"/>
            <w:vAlign w:val="center"/>
            <w:hideMark/>
          </w:tcPr>
          <w:p w14:paraId="3B6E5FED" w14:textId="77777777" w:rsidR="007E45EF" w:rsidRPr="007E45EF" w:rsidRDefault="007E45EF" w:rsidP="007E45EF">
            <w:r w:rsidRPr="007E45EF">
              <w:t>-0.347</w:t>
            </w:r>
          </w:p>
        </w:tc>
      </w:tr>
    </w:tbl>
    <w:p w14:paraId="1C10F205" w14:textId="77777777" w:rsidR="00F91785" w:rsidRDefault="00F91785" w:rsidP="00F91785">
      <w:pPr>
        <w:rPr>
          <w:b/>
          <w:bCs/>
        </w:rPr>
      </w:pPr>
    </w:p>
    <w:p w14:paraId="0A213F9C" w14:textId="77777777" w:rsidR="00F91785" w:rsidRDefault="00F91785" w:rsidP="00F91785">
      <w:pPr>
        <w:rPr>
          <w:b/>
          <w:bCs/>
        </w:rPr>
      </w:pPr>
    </w:p>
    <w:p w14:paraId="51928C2F" w14:textId="77777777" w:rsidR="00F91785" w:rsidRDefault="00F91785" w:rsidP="00F91785">
      <w:pPr>
        <w:rPr>
          <w:b/>
          <w:bCs/>
        </w:rPr>
      </w:pPr>
    </w:p>
    <w:p w14:paraId="18D589DA" w14:textId="77777777" w:rsidR="00F91785" w:rsidRDefault="00F91785" w:rsidP="00F91785">
      <w:pPr>
        <w:rPr>
          <w:b/>
          <w:bCs/>
        </w:rPr>
      </w:pPr>
    </w:p>
    <w:p w14:paraId="62430248" w14:textId="7E18CF4C" w:rsidR="00F91785" w:rsidRPr="00F91785" w:rsidRDefault="00F91785" w:rsidP="00F91785">
      <w:r w:rsidRPr="00F91785">
        <w:rPr>
          <w:b/>
          <w:bCs/>
        </w:rPr>
        <w:lastRenderedPageBreak/>
        <w:t>e) Interpretarea economică</w:t>
      </w:r>
    </w:p>
    <w:p w14:paraId="3FBB7167" w14:textId="77777777" w:rsidR="00F91785" w:rsidRDefault="00F91785" w:rsidP="00F91785">
      <w:r w:rsidRPr="00F91785">
        <w:t xml:space="preserve">Scalarea asigură că </w:t>
      </w:r>
      <w:r w:rsidRPr="00F91785">
        <w:rPr>
          <w:b/>
          <w:bCs/>
        </w:rPr>
        <w:t>KMeans clusterizează corect</w:t>
      </w:r>
      <w:r w:rsidRPr="00F91785">
        <w:t xml:space="preserve"> — altfel kilometrajul ar domina, ignorând credit score-ul. În clustere bine definite, compania poate aplica </w:t>
      </w:r>
      <w:r w:rsidRPr="00F91785">
        <w:rPr>
          <w:b/>
          <w:bCs/>
        </w:rPr>
        <w:t>prime diferențiate</w:t>
      </w:r>
      <w:r w:rsidRPr="00F91785">
        <w:t>: -20% pentru clusterul low-risk, +35% pentru high-risk, optimizând profitabilitatea per segment.</w:t>
      </w:r>
    </w:p>
    <w:p w14:paraId="0A1D38D1" w14:textId="77777777" w:rsidR="007143D3" w:rsidRPr="007143D3" w:rsidRDefault="007143D3" w:rsidP="007143D3">
      <w:pPr>
        <w:rPr>
          <w:b/>
          <w:bCs/>
        </w:rPr>
      </w:pPr>
      <w:r w:rsidRPr="007143D3">
        <w:rPr>
          <w:b/>
          <w:bCs/>
        </w:rPr>
        <w:t>6. PYTHON — Prelucrări statistice, grupare și agregare în pandas</w:t>
      </w:r>
    </w:p>
    <w:p w14:paraId="1E1961E6" w14:textId="77777777" w:rsidR="007143D3" w:rsidRPr="007143D3" w:rsidRDefault="007143D3" w:rsidP="007143D3">
      <w:r w:rsidRPr="007143D3">
        <w:rPr>
          <w:b/>
          <w:bCs/>
        </w:rPr>
        <w:t>a) Definirea problemei</w:t>
      </w:r>
    </w:p>
    <w:p w14:paraId="4ECD8254" w14:textId="77777777" w:rsidR="007143D3" w:rsidRPr="007143D3" w:rsidRDefault="007143D3" w:rsidP="007143D3">
      <w:r w:rsidRPr="007143D3">
        <w:t xml:space="preserve">Compania trebuie să înțeleagă </w:t>
      </w:r>
      <w:r w:rsidRPr="007143D3">
        <w:rPr>
          <w:b/>
          <w:bCs/>
        </w:rPr>
        <w:t>distribuția clienților pe segmente</w:t>
      </w:r>
      <w:r w:rsidRPr="007143D3">
        <w:t xml:space="preserve"> (vârstă, venit, tip vehicul) și </w:t>
      </w:r>
      <w:r w:rsidRPr="007143D3">
        <w:rPr>
          <w:b/>
          <w:bCs/>
        </w:rPr>
        <w:t>rata de daune per segment</w:t>
      </w:r>
      <w:r w:rsidRPr="007143D3">
        <w:t xml:space="preserve"> pentru a identifica grupurile profitabile vs. riscante. Pandas permite agregări complexe cu groupby() și agg().</w:t>
      </w:r>
    </w:p>
    <w:p w14:paraId="3D0DBF2F" w14:textId="77777777" w:rsidR="007143D3" w:rsidRPr="007143D3" w:rsidRDefault="007143D3" w:rsidP="007143D3">
      <w:r w:rsidRPr="007143D3">
        <w:rPr>
          <w:b/>
          <w:bCs/>
        </w:rPr>
        <w:t>b) Informații necesare</w:t>
      </w:r>
    </w:p>
    <w:p w14:paraId="536C52C7" w14:textId="77777777" w:rsidR="007143D3" w:rsidRPr="007143D3" w:rsidRDefault="007143D3" w:rsidP="007143D3">
      <w:pPr>
        <w:numPr>
          <w:ilvl w:val="0"/>
          <w:numId w:val="1"/>
        </w:numPr>
      </w:pPr>
      <w:r w:rsidRPr="007143D3">
        <w:t>Variabile de grupare: AGE, INCOME, VEHICLE_TYPE, MARRIED</w:t>
      </w:r>
    </w:p>
    <w:p w14:paraId="7DB07AED" w14:textId="77777777" w:rsidR="007143D3" w:rsidRPr="007143D3" w:rsidRDefault="007143D3" w:rsidP="007143D3">
      <w:pPr>
        <w:numPr>
          <w:ilvl w:val="0"/>
          <w:numId w:val="1"/>
        </w:numPr>
      </w:pPr>
      <w:r w:rsidRPr="007143D3">
        <w:t>Metrici de agregat: număr clienți (count), rată daune (mean), procent din total (lambda)</w:t>
      </w:r>
    </w:p>
    <w:p w14:paraId="7668BFBE" w14:textId="77777777" w:rsidR="007143D3" w:rsidRPr="007143D3" w:rsidRDefault="007143D3" w:rsidP="007143D3">
      <w:r w:rsidRPr="007143D3">
        <w:rPr>
          <w:b/>
          <w:bCs/>
        </w:rPr>
        <w:t>c) Metode de calcul</w:t>
      </w:r>
    </w:p>
    <w:p w14:paraId="2B90E0B9" w14:textId="77777777" w:rsidR="007143D3" w:rsidRPr="007143D3" w:rsidRDefault="007143D3" w:rsidP="007143D3">
      <w:r w:rsidRPr="007143D3">
        <w:t>Funcții pandas utilizate:</w:t>
      </w:r>
    </w:p>
    <w:p w14:paraId="7009E70E" w14:textId="77777777" w:rsidR="007143D3" w:rsidRPr="007143D3" w:rsidRDefault="007143D3" w:rsidP="007143D3">
      <w:pPr>
        <w:numPr>
          <w:ilvl w:val="0"/>
          <w:numId w:val="2"/>
        </w:numPr>
      </w:pPr>
      <w:r w:rsidRPr="007143D3">
        <w:t>df.groupby('AGE') — grupare pe categorie vârstă</w:t>
      </w:r>
    </w:p>
    <w:p w14:paraId="46F1F9B9" w14:textId="77777777" w:rsidR="007143D3" w:rsidRPr="007143D3" w:rsidRDefault="007143D3" w:rsidP="007143D3">
      <w:pPr>
        <w:numPr>
          <w:ilvl w:val="0"/>
          <w:numId w:val="2"/>
        </w:numPr>
      </w:pPr>
      <w:r w:rsidRPr="007143D3">
        <w:t>.agg({'OUTCOME': 'count'}) — numărare clienți per grupă</w:t>
      </w:r>
    </w:p>
    <w:p w14:paraId="4C060EF0" w14:textId="77777777" w:rsidR="007143D3" w:rsidRPr="007143D3" w:rsidRDefault="007143D3" w:rsidP="007143D3">
      <w:pPr>
        <w:numPr>
          <w:ilvl w:val="0"/>
          <w:numId w:val="2"/>
        </w:numPr>
      </w:pPr>
      <w:r w:rsidRPr="007143D3">
        <w:t>.agg({'OUTCOME': 'mean'}) — rată daune (proporție cu OUTCOME=1)</w:t>
      </w:r>
    </w:p>
    <w:p w14:paraId="1F77FA23" w14:textId="77777777" w:rsidR="007143D3" w:rsidRPr="007143D3" w:rsidRDefault="007143D3" w:rsidP="007143D3">
      <w:pPr>
        <w:numPr>
          <w:ilvl w:val="0"/>
          <w:numId w:val="2"/>
        </w:numPr>
      </w:pPr>
      <w:r w:rsidRPr="007143D3">
        <w:t>.value_counts() — frecvență categorii</w:t>
      </w:r>
    </w:p>
    <w:p w14:paraId="58C3C83C" w14:textId="77777777" w:rsidR="007143D3" w:rsidRPr="007143D3" w:rsidRDefault="007143D3" w:rsidP="007143D3">
      <w:pPr>
        <w:numPr>
          <w:ilvl w:val="0"/>
          <w:numId w:val="2"/>
        </w:numPr>
      </w:pPr>
      <w:r w:rsidRPr="007143D3">
        <w:t>Funcție lambda personalizată: lambda x: round(len(x) / len(df) * 100, 1) — procent din total</w:t>
      </w:r>
    </w:p>
    <w:p w14:paraId="69E5967D" w14:textId="77777777" w:rsidR="007143D3" w:rsidRPr="007143D3" w:rsidRDefault="007143D3" w:rsidP="007143D3">
      <w:r w:rsidRPr="007143D3">
        <w:t>Formula rată daune per grupă:</w:t>
      </w:r>
    </w:p>
    <w:p w14:paraId="668126B9" w14:textId="32693E75" w:rsidR="007143D3" w:rsidRDefault="007143D3" w:rsidP="007143D3">
      <w:pPr>
        <w:jc w:val="center"/>
      </w:pPr>
      <w:r w:rsidRPr="007143D3">
        <w:drawing>
          <wp:inline distT="0" distB="0" distL="0" distR="0" wp14:anchorId="0A8DE2CD" wp14:editId="00429337">
            <wp:extent cx="3648584" cy="1038370"/>
            <wp:effectExtent l="0" t="0" r="9525" b="9525"/>
            <wp:docPr id="40849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96961" name=""/>
                    <pic:cNvPicPr/>
                  </pic:nvPicPr>
                  <pic:blipFill>
                    <a:blip r:embed="rId9"/>
                    <a:stretch>
                      <a:fillRect/>
                    </a:stretch>
                  </pic:blipFill>
                  <pic:spPr>
                    <a:xfrm>
                      <a:off x="0" y="0"/>
                      <a:ext cx="3648584" cy="1038370"/>
                    </a:xfrm>
                    <a:prstGeom prst="rect">
                      <a:avLst/>
                    </a:prstGeom>
                  </pic:spPr>
                </pic:pic>
              </a:graphicData>
            </a:graphic>
          </wp:inline>
        </w:drawing>
      </w:r>
    </w:p>
    <w:p w14:paraId="2440D3A5" w14:textId="77777777" w:rsidR="007143D3" w:rsidRPr="007143D3" w:rsidRDefault="007143D3" w:rsidP="007143D3">
      <w:r w:rsidRPr="007143D3">
        <w:rPr>
          <w:b/>
          <w:bCs/>
        </w:rPr>
        <w:t>d) Prezentarea rezultatelor</w:t>
      </w:r>
    </w:p>
    <w:p w14:paraId="66043529" w14:textId="77777777" w:rsidR="007143D3" w:rsidRPr="007143D3" w:rsidRDefault="007143D3" w:rsidP="007143D3">
      <w:r w:rsidRPr="007143D3">
        <w:t>Exemple agregări: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0"/>
        <w:gridCol w:w="66"/>
        <w:gridCol w:w="81"/>
      </w:tblGrid>
      <w:tr w:rsidR="007143D3" w:rsidRPr="007143D3" w14:paraId="706BBD41" w14:textId="77777777" w:rsidTr="007143D3">
        <w:trPr>
          <w:tblHeader/>
          <w:tblCellSpacing w:w="15" w:type="dxa"/>
        </w:trPr>
        <w:tc>
          <w:tcPr>
            <w:tcW w:w="0" w:type="auto"/>
            <w:vAlign w:val="center"/>
          </w:tcPr>
          <w:p w14:paraId="0323561C" w14:textId="057DF5B9" w:rsidR="007143D3" w:rsidRPr="007143D3" w:rsidRDefault="007143D3" w:rsidP="007143D3">
            <w:pPr>
              <w:rPr>
                <w:b/>
                <w:bCs/>
              </w:rPr>
            </w:pPr>
            <w:r w:rsidRPr="007143D3">
              <w:rPr>
                <w:b/>
                <w:bCs/>
              </w:rPr>
              <w:lastRenderedPageBreak/>
              <w:t>Distribuție pe vârstă:</w:t>
            </w:r>
          </w:p>
        </w:tc>
        <w:tc>
          <w:tcPr>
            <w:tcW w:w="0" w:type="auto"/>
            <w:vAlign w:val="center"/>
          </w:tcPr>
          <w:p w14:paraId="7DAB224C" w14:textId="4E0E8999" w:rsidR="007143D3" w:rsidRPr="007143D3" w:rsidRDefault="007143D3" w:rsidP="007143D3">
            <w:pPr>
              <w:rPr>
                <w:b/>
                <w:bCs/>
              </w:rPr>
            </w:pPr>
          </w:p>
        </w:tc>
        <w:tc>
          <w:tcPr>
            <w:tcW w:w="0" w:type="auto"/>
            <w:vAlign w:val="center"/>
          </w:tcPr>
          <w:p w14:paraId="294FAB4F" w14:textId="32F3CD0F" w:rsidR="007143D3" w:rsidRPr="007143D3" w:rsidRDefault="007143D3" w:rsidP="007143D3">
            <w:pPr>
              <w:rPr>
                <w:b/>
                <w:bCs/>
              </w:rPr>
            </w:pPr>
          </w:p>
        </w:tc>
      </w:tr>
      <w:tr w:rsidR="007143D3" w:rsidRPr="007143D3" w14:paraId="429BA333" w14:textId="77777777">
        <w:trPr>
          <w:tblCellSpacing w:w="15" w:type="dxa"/>
        </w:trPr>
        <w:tc>
          <w:tcPr>
            <w:tcW w:w="0" w:type="auto"/>
            <w:vAlign w:val="center"/>
          </w:tcPr>
          <w:tbl>
            <w:tblPr>
              <w:tblStyle w:val="TableGrid"/>
              <w:tblW w:w="7685" w:type="dxa"/>
              <w:tblLook w:val="04A0" w:firstRow="1" w:lastRow="0" w:firstColumn="1" w:lastColumn="0" w:noHBand="0" w:noVBand="1"/>
            </w:tblPr>
            <w:tblGrid>
              <w:gridCol w:w="3161"/>
              <w:gridCol w:w="2242"/>
              <w:gridCol w:w="2282"/>
            </w:tblGrid>
            <w:tr w:rsidR="007143D3" w14:paraId="3FD64DB7" w14:textId="77777777" w:rsidTr="007143D3">
              <w:trPr>
                <w:trHeight w:val="939"/>
              </w:trPr>
              <w:tc>
                <w:tcPr>
                  <w:tcW w:w="3161" w:type="dxa"/>
                  <w:vAlign w:val="center"/>
                </w:tcPr>
                <w:p w14:paraId="14606FAA" w14:textId="4B2CD5DF" w:rsidR="007143D3" w:rsidRDefault="007143D3" w:rsidP="007143D3">
                  <w:r w:rsidRPr="007143D3">
                    <w:rPr>
                      <w:b/>
                      <w:bCs/>
                    </w:rPr>
                    <w:t>Categorie vârstă</w:t>
                  </w:r>
                </w:p>
              </w:tc>
              <w:tc>
                <w:tcPr>
                  <w:tcW w:w="2242" w:type="dxa"/>
                  <w:vAlign w:val="center"/>
                </w:tcPr>
                <w:p w14:paraId="52A89A75" w14:textId="12159751" w:rsidR="007143D3" w:rsidRDefault="007143D3" w:rsidP="007143D3">
                  <w:r w:rsidRPr="007143D3">
                    <w:rPr>
                      <w:b/>
                      <w:bCs/>
                    </w:rPr>
                    <w:t>Nr. clienți</w:t>
                  </w:r>
                </w:p>
              </w:tc>
              <w:tc>
                <w:tcPr>
                  <w:tcW w:w="2282" w:type="dxa"/>
                  <w:vAlign w:val="center"/>
                </w:tcPr>
                <w:p w14:paraId="293A6235" w14:textId="615AC6F4" w:rsidR="007143D3" w:rsidRDefault="007143D3" w:rsidP="007143D3">
                  <w:r w:rsidRPr="007143D3">
                    <w:rPr>
                      <w:b/>
                      <w:bCs/>
                    </w:rPr>
                    <w:t>Rată daune (%)</w:t>
                  </w:r>
                </w:p>
              </w:tc>
            </w:tr>
            <w:tr w:rsidR="007143D3" w14:paraId="5C03042A" w14:textId="77777777" w:rsidTr="007143D3">
              <w:trPr>
                <w:trHeight w:val="424"/>
              </w:trPr>
              <w:tc>
                <w:tcPr>
                  <w:tcW w:w="3161" w:type="dxa"/>
                  <w:vAlign w:val="center"/>
                </w:tcPr>
                <w:p w14:paraId="1B7043BE" w14:textId="728F783F" w:rsidR="007143D3" w:rsidRDefault="007143D3" w:rsidP="007143D3">
                  <w:r w:rsidRPr="007143D3">
                    <w:t>16-25</w:t>
                  </w:r>
                </w:p>
              </w:tc>
              <w:tc>
                <w:tcPr>
                  <w:tcW w:w="2242" w:type="dxa"/>
                  <w:vAlign w:val="center"/>
                </w:tcPr>
                <w:p w14:paraId="3CE396D5" w14:textId="05050186" w:rsidR="007143D3" w:rsidRDefault="007143D3" w:rsidP="007143D3">
                  <w:r w:rsidRPr="007143D3">
                    <w:t>2,016</w:t>
                  </w:r>
                </w:p>
              </w:tc>
              <w:tc>
                <w:tcPr>
                  <w:tcW w:w="2282" w:type="dxa"/>
                  <w:vAlign w:val="center"/>
                </w:tcPr>
                <w:p w14:paraId="021E35CF" w14:textId="2C18363E" w:rsidR="007143D3" w:rsidRDefault="007143D3" w:rsidP="007143D3">
                  <w:r w:rsidRPr="007143D3">
                    <w:t>41.2</w:t>
                  </w:r>
                </w:p>
              </w:tc>
            </w:tr>
            <w:tr w:rsidR="007143D3" w14:paraId="13BD8408" w14:textId="77777777" w:rsidTr="007143D3">
              <w:trPr>
                <w:trHeight w:val="415"/>
              </w:trPr>
              <w:tc>
                <w:tcPr>
                  <w:tcW w:w="3161" w:type="dxa"/>
                  <w:vAlign w:val="center"/>
                </w:tcPr>
                <w:p w14:paraId="7AC3A16A" w14:textId="37E5A3B8" w:rsidR="007143D3" w:rsidRDefault="007143D3" w:rsidP="007143D3">
                  <w:r w:rsidRPr="007143D3">
                    <w:t>26-39</w:t>
                  </w:r>
                </w:p>
              </w:tc>
              <w:tc>
                <w:tcPr>
                  <w:tcW w:w="2242" w:type="dxa"/>
                  <w:vAlign w:val="center"/>
                </w:tcPr>
                <w:p w14:paraId="3E144E67" w14:textId="7FC69059" w:rsidR="007143D3" w:rsidRDefault="007143D3" w:rsidP="007143D3">
                  <w:r w:rsidRPr="007143D3">
                    <w:t>3,063</w:t>
                  </w:r>
                </w:p>
              </w:tc>
              <w:tc>
                <w:tcPr>
                  <w:tcW w:w="2282" w:type="dxa"/>
                  <w:vAlign w:val="center"/>
                </w:tcPr>
                <w:p w14:paraId="2C1098AA" w14:textId="7F9CA39C" w:rsidR="007143D3" w:rsidRDefault="007143D3" w:rsidP="007143D3">
                  <w:r w:rsidRPr="007143D3">
                    <w:t>32.8</w:t>
                  </w:r>
                </w:p>
              </w:tc>
            </w:tr>
            <w:tr w:rsidR="007143D3" w14:paraId="7B68DD56" w14:textId="77777777" w:rsidTr="007143D3">
              <w:trPr>
                <w:trHeight w:val="424"/>
              </w:trPr>
              <w:tc>
                <w:tcPr>
                  <w:tcW w:w="3161" w:type="dxa"/>
                  <w:vAlign w:val="center"/>
                </w:tcPr>
                <w:p w14:paraId="687EEB50" w14:textId="373D8C7C" w:rsidR="007143D3" w:rsidRDefault="007143D3" w:rsidP="007143D3">
                  <w:r w:rsidRPr="007143D3">
                    <w:t>40-64</w:t>
                  </w:r>
                </w:p>
              </w:tc>
              <w:tc>
                <w:tcPr>
                  <w:tcW w:w="2242" w:type="dxa"/>
                  <w:vAlign w:val="center"/>
                </w:tcPr>
                <w:p w14:paraId="6816560B" w14:textId="4F4351C7" w:rsidR="007143D3" w:rsidRDefault="007143D3" w:rsidP="007143D3">
                  <w:r w:rsidRPr="007143D3">
                    <w:t>2,931</w:t>
                  </w:r>
                </w:p>
              </w:tc>
              <w:tc>
                <w:tcPr>
                  <w:tcW w:w="2282" w:type="dxa"/>
                  <w:vAlign w:val="center"/>
                </w:tcPr>
                <w:p w14:paraId="3BEFD91C" w14:textId="64A52C3D" w:rsidR="007143D3" w:rsidRDefault="007143D3" w:rsidP="007143D3">
                  <w:r w:rsidRPr="007143D3">
                    <w:t>25.4</w:t>
                  </w:r>
                </w:p>
              </w:tc>
            </w:tr>
            <w:tr w:rsidR="007143D3" w14:paraId="26D9737F" w14:textId="77777777" w:rsidTr="007143D3">
              <w:trPr>
                <w:trHeight w:val="424"/>
              </w:trPr>
              <w:tc>
                <w:tcPr>
                  <w:tcW w:w="3161" w:type="dxa"/>
                  <w:vAlign w:val="center"/>
                </w:tcPr>
                <w:p w14:paraId="0100281A" w14:textId="2F9EFE0C" w:rsidR="007143D3" w:rsidRDefault="007143D3" w:rsidP="007143D3">
                  <w:r w:rsidRPr="007143D3">
                    <w:t>65+</w:t>
                  </w:r>
                </w:p>
              </w:tc>
              <w:tc>
                <w:tcPr>
                  <w:tcW w:w="2242" w:type="dxa"/>
                  <w:vAlign w:val="center"/>
                </w:tcPr>
                <w:p w14:paraId="7E0F2AA9" w14:textId="0184DCB1" w:rsidR="007143D3" w:rsidRDefault="007143D3" w:rsidP="007143D3">
                  <w:r w:rsidRPr="007143D3">
                    <w:t>1,990</w:t>
                  </w:r>
                </w:p>
              </w:tc>
              <w:tc>
                <w:tcPr>
                  <w:tcW w:w="2282" w:type="dxa"/>
                  <w:vAlign w:val="center"/>
                </w:tcPr>
                <w:p w14:paraId="26E47E99" w14:textId="61132CF8" w:rsidR="007143D3" w:rsidRDefault="007143D3" w:rsidP="007143D3">
                  <w:r w:rsidRPr="007143D3">
                    <w:t>18.6</w:t>
                  </w:r>
                </w:p>
              </w:tc>
            </w:tr>
          </w:tbl>
          <w:p w14:paraId="2600CACB" w14:textId="77777777" w:rsidR="007143D3" w:rsidRPr="007143D3" w:rsidRDefault="007143D3" w:rsidP="007143D3"/>
        </w:tc>
        <w:tc>
          <w:tcPr>
            <w:tcW w:w="0" w:type="auto"/>
            <w:vAlign w:val="center"/>
          </w:tcPr>
          <w:p w14:paraId="077094B5" w14:textId="77777777" w:rsidR="007143D3" w:rsidRPr="007143D3" w:rsidRDefault="007143D3" w:rsidP="007143D3"/>
        </w:tc>
        <w:tc>
          <w:tcPr>
            <w:tcW w:w="0" w:type="auto"/>
            <w:vAlign w:val="center"/>
          </w:tcPr>
          <w:p w14:paraId="050597C2" w14:textId="77777777" w:rsidR="007143D3" w:rsidRPr="007143D3" w:rsidRDefault="007143D3" w:rsidP="007143D3"/>
        </w:tc>
      </w:tr>
    </w:tbl>
    <w:p w14:paraId="740D8BDB" w14:textId="77777777" w:rsidR="007143D3" w:rsidRPr="007143D3" w:rsidRDefault="007143D3" w:rsidP="007143D3">
      <w:r w:rsidRPr="007143D3">
        <w:rPr>
          <w:b/>
          <w:bCs/>
        </w:rPr>
        <w:t>Distribuție pe venit:</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2909"/>
        <w:gridCol w:w="2909"/>
      </w:tblGrid>
      <w:tr w:rsidR="007143D3" w:rsidRPr="007143D3" w14:paraId="52031F8F" w14:textId="77777777" w:rsidTr="007143D3">
        <w:trPr>
          <w:trHeight w:val="437"/>
          <w:tblHeader/>
          <w:tblCellSpacing w:w="15" w:type="dxa"/>
        </w:trPr>
        <w:tc>
          <w:tcPr>
            <w:tcW w:w="2864" w:type="dxa"/>
            <w:vAlign w:val="center"/>
            <w:hideMark/>
          </w:tcPr>
          <w:p w14:paraId="46BB34D0" w14:textId="77777777" w:rsidR="007143D3" w:rsidRPr="007143D3" w:rsidRDefault="007143D3" w:rsidP="007143D3">
            <w:pPr>
              <w:rPr>
                <w:b/>
                <w:bCs/>
              </w:rPr>
            </w:pPr>
            <w:r w:rsidRPr="007143D3">
              <w:rPr>
                <w:b/>
                <w:bCs/>
              </w:rPr>
              <w:t>Categorie venit</w:t>
            </w:r>
          </w:p>
        </w:tc>
        <w:tc>
          <w:tcPr>
            <w:tcW w:w="2879" w:type="dxa"/>
            <w:vAlign w:val="center"/>
            <w:hideMark/>
          </w:tcPr>
          <w:p w14:paraId="16E5EAE7" w14:textId="77777777" w:rsidR="007143D3" w:rsidRPr="007143D3" w:rsidRDefault="007143D3" w:rsidP="007143D3">
            <w:pPr>
              <w:rPr>
                <w:b/>
                <w:bCs/>
              </w:rPr>
            </w:pPr>
            <w:r w:rsidRPr="007143D3">
              <w:rPr>
                <w:b/>
                <w:bCs/>
              </w:rPr>
              <w:t>Nr. clienți</w:t>
            </w:r>
          </w:p>
        </w:tc>
        <w:tc>
          <w:tcPr>
            <w:tcW w:w="2864" w:type="dxa"/>
            <w:vAlign w:val="center"/>
            <w:hideMark/>
          </w:tcPr>
          <w:p w14:paraId="0D716382" w14:textId="77777777" w:rsidR="007143D3" w:rsidRPr="007143D3" w:rsidRDefault="007143D3" w:rsidP="007143D3">
            <w:pPr>
              <w:rPr>
                <w:b/>
                <w:bCs/>
              </w:rPr>
            </w:pPr>
            <w:r w:rsidRPr="007143D3">
              <w:rPr>
                <w:b/>
                <w:bCs/>
              </w:rPr>
              <w:t>Rată daune (%)</w:t>
            </w:r>
          </w:p>
        </w:tc>
      </w:tr>
      <w:tr w:rsidR="007143D3" w:rsidRPr="007143D3" w14:paraId="2A0C8665" w14:textId="77777777" w:rsidTr="007143D3">
        <w:trPr>
          <w:trHeight w:val="437"/>
          <w:tblCellSpacing w:w="15" w:type="dxa"/>
        </w:trPr>
        <w:tc>
          <w:tcPr>
            <w:tcW w:w="2864" w:type="dxa"/>
            <w:vAlign w:val="center"/>
            <w:hideMark/>
          </w:tcPr>
          <w:p w14:paraId="5CDE86AA" w14:textId="77777777" w:rsidR="007143D3" w:rsidRPr="007143D3" w:rsidRDefault="007143D3" w:rsidP="007143D3">
            <w:r w:rsidRPr="007143D3">
              <w:t>poverty</w:t>
            </w:r>
          </w:p>
        </w:tc>
        <w:tc>
          <w:tcPr>
            <w:tcW w:w="2879" w:type="dxa"/>
            <w:vAlign w:val="center"/>
            <w:hideMark/>
          </w:tcPr>
          <w:p w14:paraId="5FE1202A" w14:textId="77777777" w:rsidR="007143D3" w:rsidRPr="007143D3" w:rsidRDefault="007143D3" w:rsidP="007143D3">
            <w:r w:rsidRPr="007143D3">
              <w:t>1,814</w:t>
            </w:r>
          </w:p>
        </w:tc>
        <w:tc>
          <w:tcPr>
            <w:tcW w:w="2864" w:type="dxa"/>
            <w:vAlign w:val="center"/>
            <w:hideMark/>
          </w:tcPr>
          <w:p w14:paraId="5A9BE77D" w14:textId="77777777" w:rsidR="007143D3" w:rsidRPr="007143D3" w:rsidRDefault="007143D3" w:rsidP="007143D3">
            <w:r w:rsidRPr="007143D3">
              <w:t>38.5</w:t>
            </w:r>
          </w:p>
        </w:tc>
      </w:tr>
      <w:tr w:rsidR="007143D3" w:rsidRPr="007143D3" w14:paraId="43A7BF35" w14:textId="77777777" w:rsidTr="007143D3">
        <w:trPr>
          <w:trHeight w:val="437"/>
          <w:tblCellSpacing w:w="15" w:type="dxa"/>
        </w:trPr>
        <w:tc>
          <w:tcPr>
            <w:tcW w:w="2864" w:type="dxa"/>
            <w:vAlign w:val="center"/>
            <w:hideMark/>
          </w:tcPr>
          <w:p w14:paraId="3D8C9E51" w14:textId="77777777" w:rsidR="007143D3" w:rsidRPr="007143D3" w:rsidRDefault="007143D3" w:rsidP="007143D3">
            <w:r w:rsidRPr="007143D3">
              <w:t>working class</w:t>
            </w:r>
          </w:p>
        </w:tc>
        <w:tc>
          <w:tcPr>
            <w:tcW w:w="2879" w:type="dxa"/>
            <w:vAlign w:val="center"/>
            <w:hideMark/>
          </w:tcPr>
          <w:p w14:paraId="56A26A28" w14:textId="77777777" w:rsidR="007143D3" w:rsidRPr="007143D3" w:rsidRDefault="007143D3" w:rsidP="007143D3">
            <w:r w:rsidRPr="007143D3">
              <w:t>1,712</w:t>
            </w:r>
          </w:p>
        </w:tc>
        <w:tc>
          <w:tcPr>
            <w:tcW w:w="2864" w:type="dxa"/>
            <w:vAlign w:val="center"/>
            <w:hideMark/>
          </w:tcPr>
          <w:p w14:paraId="2FCF6D7A" w14:textId="77777777" w:rsidR="007143D3" w:rsidRPr="007143D3" w:rsidRDefault="007143D3" w:rsidP="007143D3">
            <w:r w:rsidRPr="007143D3">
              <w:t>35.2</w:t>
            </w:r>
          </w:p>
        </w:tc>
      </w:tr>
      <w:tr w:rsidR="007143D3" w:rsidRPr="007143D3" w14:paraId="101F0840" w14:textId="77777777" w:rsidTr="007143D3">
        <w:trPr>
          <w:trHeight w:val="437"/>
          <w:tblCellSpacing w:w="15" w:type="dxa"/>
        </w:trPr>
        <w:tc>
          <w:tcPr>
            <w:tcW w:w="2864" w:type="dxa"/>
            <w:vAlign w:val="center"/>
            <w:hideMark/>
          </w:tcPr>
          <w:p w14:paraId="155F1E96" w14:textId="77777777" w:rsidR="007143D3" w:rsidRPr="007143D3" w:rsidRDefault="007143D3" w:rsidP="007143D3">
            <w:r w:rsidRPr="007143D3">
              <w:t>middle class</w:t>
            </w:r>
          </w:p>
        </w:tc>
        <w:tc>
          <w:tcPr>
            <w:tcW w:w="2879" w:type="dxa"/>
            <w:vAlign w:val="center"/>
            <w:hideMark/>
          </w:tcPr>
          <w:p w14:paraId="7D251B28" w14:textId="77777777" w:rsidR="007143D3" w:rsidRPr="007143D3" w:rsidRDefault="007143D3" w:rsidP="007143D3">
            <w:r w:rsidRPr="007143D3">
              <w:t>2,138</w:t>
            </w:r>
          </w:p>
        </w:tc>
        <w:tc>
          <w:tcPr>
            <w:tcW w:w="2864" w:type="dxa"/>
            <w:vAlign w:val="center"/>
            <w:hideMark/>
          </w:tcPr>
          <w:p w14:paraId="138FD65A" w14:textId="77777777" w:rsidR="007143D3" w:rsidRPr="007143D3" w:rsidRDefault="007143D3" w:rsidP="007143D3">
            <w:r w:rsidRPr="007143D3">
              <w:t>28.9</w:t>
            </w:r>
          </w:p>
        </w:tc>
      </w:tr>
      <w:tr w:rsidR="007143D3" w:rsidRPr="007143D3" w14:paraId="398D3908" w14:textId="77777777" w:rsidTr="007143D3">
        <w:trPr>
          <w:trHeight w:val="437"/>
          <w:tblCellSpacing w:w="15" w:type="dxa"/>
        </w:trPr>
        <w:tc>
          <w:tcPr>
            <w:tcW w:w="2864" w:type="dxa"/>
            <w:vAlign w:val="center"/>
            <w:hideMark/>
          </w:tcPr>
          <w:p w14:paraId="118C32A7" w14:textId="77777777" w:rsidR="007143D3" w:rsidRPr="007143D3" w:rsidRDefault="007143D3" w:rsidP="007143D3">
            <w:r w:rsidRPr="007143D3">
              <w:t>upper class</w:t>
            </w:r>
          </w:p>
        </w:tc>
        <w:tc>
          <w:tcPr>
            <w:tcW w:w="2879" w:type="dxa"/>
            <w:vAlign w:val="center"/>
            <w:hideMark/>
          </w:tcPr>
          <w:p w14:paraId="4A7FFB5F" w14:textId="77777777" w:rsidR="007143D3" w:rsidRPr="007143D3" w:rsidRDefault="007143D3" w:rsidP="007143D3">
            <w:r w:rsidRPr="007143D3">
              <w:t>4,336</w:t>
            </w:r>
          </w:p>
        </w:tc>
        <w:tc>
          <w:tcPr>
            <w:tcW w:w="2864" w:type="dxa"/>
            <w:vAlign w:val="center"/>
            <w:hideMark/>
          </w:tcPr>
          <w:p w14:paraId="2ADB4906" w14:textId="77777777" w:rsidR="007143D3" w:rsidRPr="007143D3" w:rsidRDefault="007143D3" w:rsidP="007143D3">
            <w:r w:rsidRPr="007143D3">
              <w:t>26.1</w:t>
            </w:r>
          </w:p>
        </w:tc>
      </w:tr>
    </w:tbl>
    <w:p w14:paraId="79D1B72D" w14:textId="46CE47F2" w:rsidR="007143D3" w:rsidRPr="007143D3" w:rsidRDefault="007143D3" w:rsidP="007143D3">
      <w:r>
        <w:rPr>
          <w:b/>
          <w:bCs/>
        </w:rPr>
        <w:br w:type="textWrapping" w:clear="all"/>
      </w:r>
      <w:r w:rsidRPr="007143D3">
        <w:rPr>
          <w:b/>
          <w:bCs/>
        </w:rPr>
        <w:t>e) Interpretarea economică</w:t>
      </w:r>
    </w:p>
    <w:p w14:paraId="7D6D404A" w14:textId="77777777" w:rsidR="007143D3" w:rsidRDefault="007143D3" w:rsidP="007143D3">
      <w:pPr>
        <w:rPr>
          <w:lang w:val="fr-FR"/>
        </w:rPr>
      </w:pPr>
      <w:r w:rsidRPr="007143D3">
        <w:rPr>
          <w:b/>
          <w:bCs/>
          <w:lang w:val="fr-FR"/>
        </w:rPr>
        <w:t>Categoria 16-25 ani</w:t>
      </w:r>
      <w:r w:rsidRPr="007143D3">
        <w:rPr>
          <w:lang w:val="fr-FR"/>
        </w:rPr>
        <w:t xml:space="preserve"> are cea mai ridicată rată de daune (</w:t>
      </w:r>
      <w:r w:rsidRPr="007143D3">
        <w:rPr>
          <w:b/>
          <w:bCs/>
          <w:lang w:val="fr-FR"/>
        </w:rPr>
        <w:t>41.2%</w:t>
      </w:r>
      <w:r w:rsidRPr="007143D3">
        <w:rPr>
          <w:lang w:val="fr-FR"/>
        </w:rPr>
        <w:t xml:space="preserve">) — necesită </w:t>
      </w:r>
      <w:r w:rsidRPr="007143D3">
        <w:rPr>
          <w:b/>
          <w:bCs/>
          <w:lang w:val="fr-FR"/>
        </w:rPr>
        <w:t>majorare prime cu +30%</w:t>
      </w:r>
      <w:r w:rsidRPr="007143D3">
        <w:rPr>
          <w:lang w:val="fr-FR"/>
        </w:rPr>
        <w:t xml:space="preserve"> sau restricții de acoperire. </w:t>
      </w:r>
      <w:r w:rsidRPr="007143D3">
        <w:rPr>
          <w:b/>
          <w:bCs/>
          <w:lang w:val="fr-FR"/>
        </w:rPr>
        <w:t>Upper class</w:t>
      </w:r>
      <w:r w:rsidRPr="007143D3">
        <w:rPr>
          <w:lang w:val="fr-FR"/>
        </w:rPr>
        <w:t xml:space="preserve"> are rată scăzută (</w:t>
      </w:r>
      <w:r w:rsidRPr="007143D3">
        <w:rPr>
          <w:b/>
          <w:bCs/>
          <w:lang w:val="fr-FR"/>
        </w:rPr>
        <w:t>26.1%</w:t>
      </w:r>
      <w:r w:rsidRPr="007143D3">
        <w:rPr>
          <w:lang w:val="fr-FR"/>
        </w:rPr>
        <w:t xml:space="preserve">) — candidat pentru reduceri de loialitate -10% și campanii de cross-sell (poliță locuință). Segmentarea ghidează </w:t>
      </w:r>
      <w:r w:rsidRPr="007143D3">
        <w:rPr>
          <w:b/>
          <w:bCs/>
          <w:lang w:val="fr-FR"/>
        </w:rPr>
        <w:t>strategia de pricing diferențiat</w:t>
      </w:r>
      <w:r w:rsidRPr="007143D3">
        <w:rPr>
          <w:lang w:val="fr-FR"/>
        </w:rPr>
        <w:t xml:space="preserve"> pe profil de risc.</w:t>
      </w:r>
    </w:p>
    <w:p w14:paraId="5B9FEA86" w14:textId="77777777" w:rsidR="004D7DF8" w:rsidRPr="004D7DF8" w:rsidRDefault="004D7DF8" w:rsidP="004D7DF8">
      <w:pPr>
        <w:rPr>
          <w:b/>
          <w:bCs/>
        </w:rPr>
      </w:pPr>
      <w:r w:rsidRPr="004D7DF8">
        <w:rPr>
          <w:b/>
          <w:bCs/>
        </w:rPr>
        <w:t>7. PYTHON — Utilizarea funcțiilor de grup</w:t>
      </w:r>
    </w:p>
    <w:p w14:paraId="20F505CD" w14:textId="77777777" w:rsidR="004D7DF8" w:rsidRPr="004D7DF8" w:rsidRDefault="004D7DF8" w:rsidP="004D7DF8">
      <w:r w:rsidRPr="004D7DF8">
        <w:rPr>
          <w:b/>
          <w:bCs/>
        </w:rPr>
        <w:t>a) Definirea problemei</w:t>
      </w:r>
    </w:p>
    <w:p w14:paraId="72EC4B42" w14:textId="77777777" w:rsidR="004D7DF8" w:rsidRPr="004D7DF8" w:rsidRDefault="004D7DF8" w:rsidP="004D7DF8">
      <w:r w:rsidRPr="004D7DF8">
        <w:t>Funcțiile de grup (aggregate functions) permit calcularea simultană a mai multor statistici per categorie: medie, numărare, sumă, procent. Acestea reduc cod repetitiv și sporesc lizibilitatea analizei.</w:t>
      </w:r>
    </w:p>
    <w:p w14:paraId="6E100F3F" w14:textId="77777777" w:rsidR="004D7DF8" w:rsidRPr="004D7DF8" w:rsidRDefault="004D7DF8" w:rsidP="004D7DF8">
      <w:r w:rsidRPr="004D7DF8">
        <w:rPr>
          <w:b/>
          <w:bCs/>
        </w:rPr>
        <w:t>b) Informații necesare</w:t>
      </w:r>
    </w:p>
    <w:p w14:paraId="7925CFDB" w14:textId="77777777" w:rsidR="004D7DF8" w:rsidRPr="004D7DF8" w:rsidRDefault="004D7DF8" w:rsidP="004D7DF8">
      <w:pPr>
        <w:numPr>
          <w:ilvl w:val="0"/>
          <w:numId w:val="3"/>
        </w:numPr>
      </w:pPr>
      <w:r w:rsidRPr="004D7DF8">
        <w:t>Funcții built-in: count, mean, sum, std, min, max</w:t>
      </w:r>
    </w:p>
    <w:p w14:paraId="3AA3FB05" w14:textId="77777777" w:rsidR="004D7DF8" w:rsidRPr="004D7DF8" w:rsidRDefault="004D7DF8" w:rsidP="004D7DF8">
      <w:pPr>
        <w:numPr>
          <w:ilvl w:val="0"/>
          <w:numId w:val="3"/>
        </w:numPr>
      </w:pPr>
      <w:r w:rsidRPr="004D7DF8">
        <w:t>Funcții personalizate: lambda x: len(x) / len(df) * 100 pentru procente</w:t>
      </w:r>
    </w:p>
    <w:p w14:paraId="3FE1CF66" w14:textId="77777777" w:rsidR="004D7DF8" w:rsidRPr="004D7DF8" w:rsidRDefault="004D7DF8" w:rsidP="004D7DF8">
      <w:r w:rsidRPr="004D7DF8">
        <w:rPr>
          <w:b/>
          <w:bCs/>
        </w:rPr>
        <w:t>c) Metode de calcul</w:t>
      </w:r>
    </w:p>
    <w:p w14:paraId="54DE5B10" w14:textId="77777777" w:rsidR="004D7DF8" w:rsidRPr="004D7DF8" w:rsidRDefault="004D7DF8" w:rsidP="004D7DF8">
      <w:r w:rsidRPr="004D7DF8">
        <w:lastRenderedPageBreak/>
        <w:t>Sintaxă agregare multiplă:</w:t>
      </w:r>
    </w:p>
    <w:p w14:paraId="71585AF0" w14:textId="77777777" w:rsidR="004D7DF8" w:rsidRPr="004D7DF8" w:rsidRDefault="004D7DF8" w:rsidP="004D7DF8">
      <w:r w:rsidRPr="004D7DF8">
        <w:t>python</w:t>
      </w:r>
    </w:p>
    <w:p w14:paraId="65A59921" w14:textId="77777777" w:rsidR="004D7DF8" w:rsidRPr="004D7DF8" w:rsidRDefault="004D7DF8" w:rsidP="004D7DF8">
      <w:r w:rsidRPr="004D7DF8">
        <w:t>df.groupby('MARRIED').agg(</w:t>
      </w:r>
    </w:p>
    <w:p w14:paraId="1CF06F37" w14:textId="77777777" w:rsidR="004D7DF8" w:rsidRPr="004D7DF8" w:rsidRDefault="004D7DF8" w:rsidP="004D7DF8">
      <w:r w:rsidRPr="004D7DF8">
        <w:t xml:space="preserve">    nr_clienti=('OUTCOME', 'count'),</w:t>
      </w:r>
    </w:p>
    <w:p w14:paraId="4EE75DDB" w14:textId="77777777" w:rsidR="004D7DF8" w:rsidRPr="004D7DF8" w:rsidRDefault="004D7DF8" w:rsidP="004D7DF8">
      <w:r w:rsidRPr="004D7DF8">
        <w:t xml:space="preserve">    rata_daune=('OUTCOME', 'mean'),</w:t>
      </w:r>
    </w:p>
    <w:p w14:paraId="1D088256" w14:textId="77777777" w:rsidR="004D7DF8" w:rsidRPr="004D7DF8" w:rsidRDefault="004D7DF8" w:rsidP="004D7DF8">
      <w:r w:rsidRPr="004D7DF8">
        <w:t xml:space="preserve">    procent=('OUTCOME', lambda x: round(len(x) / len(df) * 100, 1))</w:t>
      </w:r>
    </w:p>
    <w:p w14:paraId="6A7CE6AB" w14:textId="77777777" w:rsidR="004D7DF8" w:rsidRPr="004D7DF8" w:rsidRDefault="004D7DF8" w:rsidP="004D7DF8">
      <w:r w:rsidRPr="004D7DF8">
        <w:t>).round(3)</w:t>
      </w:r>
    </w:p>
    <w:p w14:paraId="54AA2E9F" w14:textId="77777777" w:rsidR="004D7DF8" w:rsidRPr="004D7DF8" w:rsidRDefault="004D7DF8" w:rsidP="004D7DF8">
      <w:r w:rsidRPr="004D7DF8">
        <w:t>Fiecare tuplu (coloană, funcție) generează o nouă coloană în rezultat.</w:t>
      </w:r>
    </w:p>
    <w:p w14:paraId="1FCB774F" w14:textId="77777777" w:rsidR="004D7DF8" w:rsidRPr="004D7DF8" w:rsidRDefault="004D7DF8" w:rsidP="004D7DF8">
      <w:r w:rsidRPr="004D7DF8">
        <w:rPr>
          <w:b/>
          <w:bCs/>
        </w:rPr>
        <w:t>d) Prezentarea rezultatelor</w:t>
      </w:r>
    </w:p>
    <w:p w14:paraId="5BACDA9A" w14:textId="77777777" w:rsidR="004D7DF8" w:rsidRPr="004D7DF8" w:rsidRDefault="004D7DF8" w:rsidP="004D7DF8">
      <w:r w:rsidRPr="004D7DF8">
        <w:rPr>
          <w:b/>
          <w:bCs/>
        </w:rPr>
        <w:t>Căsătoriți vs. Necăsătoriți: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971"/>
        <w:gridCol w:w="1468"/>
        <w:gridCol w:w="1976"/>
      </w:tblGrid>
      <w:tr w:rsidR="004D7DF8" w:rsidRPr="004D7DF8" w14:paraId="70F04AE7" w14:textId="77777777" w:rsidTr="004D7DF8">
        <w:trPr>
          <w:tblHeader/>
          <w:tblCellSpacing w:w="15" w:type="dxa"/>
        </w:trPr>
        <w:tc>
          <w:tcPr>
            <w:tcW w:w="0" w:type="auto"/>
            <w:vAlign w:val="center"/>
            <w:hideMark/>
          </w:tcPr>
          <w:p w14:paraId="114B3C09" w14:textId="77777777" w:rsidR="004D7DF8" w:rsidRPr="004D7DF8" w:rsidRDefault="004D7DF8" w:rsidP="004D7DF8">
            <w:pPr>
              <w:rPr>
                <w:b/>
                <w:bCs/>
              </w:rPr>
            </w:pPr>
            <w:r w:rsidRPr="004D7DF8">
              <w:rPr>
                <w:b/>
                <w:bCs/>
              </w:rPr>
              <w:t>Stare civilă</w:t>
            </w:r>
          </w:p>
        </w:tc>
        <w:tc>
          <w:tcPr>
            <w:tcW w:w="0" w:type="auto"/>
            <w:vAlign w:val="center"/>
            <w:hideMark/>
          </w:tcPr>
          <w:p w14:paraId="0E4AE2F0" w14:textId="77777777" w:rsidR="004D7DF8" w:rsidRPr="004D7DF8" w:rsidRDefault="004D7DF8" w:rsidP="004D7DF8">
            <w:pPr>
              <w:rPr>
                <w:b/>
                <w:bCs/>
              </w:rPr>
            </w:pPr>
            <w:r w:rsidRPr="004D7DF8">
              <w:rPr>
                <w:b/>
                <w:bCs/>
              </w:rPr>
              <w:t>Nr. clienți</w:t>
            </w:r>
          </w:p>
        </w:tc>
        <w:tc>
          <w:tcPr>
            <w:tcW w:w="0" w:type="auto"/>
            <w:vAlign w:val="center"/>
            <w:hideMark/>
          </w:tcPr>
          <w:p w14:paraId="69F0D778" w14:textId="77777777" w:rsidR="004D7DF8" w:rsidRPr="004D7DF8" w:rsidRDefault="004D7DF8" w:rsidP="004D7DF8">
            <w:pPr>
              <w:rPr>
                <w:b/>
                <w:bCs/>
              </w:rPr>
            </w:pPr>
            <w:r w:rsidRPr="004D7DF8">
              <w:rPr>
                <w:b/>
                <w:bCs/>
              </w:rPr>
              <w:t>Rată daune (%)</w:t>
            </w:r>
          </w:p>
        </w:tc>
        <w:tc>
          <w:tcPr>
            <w:tcW w:w="0" w:type="auto"/>
            <w:vAlign w:val="center"/>
            <w:hideMark/>
          </w:tcPr>
          <w:p w14:paraId="5786FEF8" w14:textId="77777777" w:rsidR="004D7DF8" w:rsidRPr="004D7DF8" w:rsidRDefault="004D7DF8" w:rsidP="004D7DF8">
            <w:pPr>
              <w:rPr>
                <w:b/>
                <w:bCs/>
              </w:rPr>
            </w:pPr>
            <w:r w:rsidRPr="004D7DF8">
              <w:rPr>
                <w:b/>
                <w:bCs/>
              </w:rPr>
              <w:t>Procent din total (%)</w:t>
            </w:r>
          </w:p>
        </w:tc>
      </w:tr>
      <w:tr w:rsidR="004D7DF8" w:rsidRPr="004D7DF8" w14:paraId="020BA142" w14:textId="77777777" w:rsidTr="004D7DF8">
        <w:trPr>
          <w:tblCellSpacing w:w="15" w:type="dxa"/>
        </w:trPr>
        <w:tc>
          <w:tcPr>
            <w:tcW w:w="0" w:type="auto"/>
            <w:vAlign w:val="center"/>
            <w:hideMark/>
          </w:tcPr>
          <w:p w14:paraId="4D7685D0" w14:textId="77777777" w:rsidR="004D7DF8" w:rsidRPr="004D7DF8" w:rsidRDefault="004D7DF8" w:rsidP="004D7DF8">
            <w:r w:rsidRPr="004D7DF8">
              <w:t>Necăsătorit</w:t>
            </w:r>
          </w:p>
        </w:tc>
        <w:tc>
          <w:tcPr>
            <w:tcW w:w="0" w:type="auto"/>
            <w:vAlign w:val="center"/>
            <w:hideMark/>
          </w:tcPr>
          <w:p w14:paraId="56F86D2E" w14:textId="77777777" w:rsidR="004D7DF8" w:rsidRPr="004D7DF8" w:rsidRDefault="004D7DF8" w:rsidP="004D7DF8">
            <w:r w:rsidRPr="004D7DF8">
              <w:t>5,018</w:t>
            </w:r>
          </w:p>
        </w:tc>
        <w:tc>
          <w:tcPr>
            <w:tcW w:w="0" w:type="auto"/>
            <w:vAlign w:val="center"/>
            <w:hideMark/>
          </w:tcPr>
          <w:p w14:paraId="138157C7" w14:textId="77777777" w:rsidR="004D7DF8" w:rsidRPr="004D7DF8" w:rsidRDefault="004D7DF8" w:rsidP="004D7DF8">
            <w:r w:rsidRPr="004D7DF8">
              <w:t>43.4</w:t>
            </w:r>
          </w:p>
        </w:tc>
        <w:tc>
          <w:tcPr>
            <w:tcW w:w="0" w:type="auto"/>
            <w:vAlign w:val="center"/>
            <w:hideMark/>
          </w:tcPr>
          <w:p w14:paraId="64112D81" w14:textId="77777777" w:rsidR="004D7DF8" w:rsidRPr="004D7DF8" w:rsidRDefault="004D7DF8" w:rsidP="004D7DF8">
            <w:r w:rsidRPr="004D7DF8">
              <w:t>63.7</w:t>
            </w:r>
          </w:p>
        </w:tc>
      </w:tr>
      <w:tr w:rsidR="004D7DF8" w:rsidRPr="004D7DF8" w14:paraId="58B0E22D" w14:textId="77777777" w:rsidTr="004D7DF8">
        <w:trPr>
          <w:tblCellSpacing w:w="15" w:type="dxa"/>
        </w:trPr>
        <w:tc>
          <w:tcPr>
            <w:tcW w:w="0" w:type="auto"/>
            <w:vAlign w:val="center"/>
            <w:hideMark/>
          </w:tcPr>
          <w:p w14:paraId="133609F7" w14:textId="77777777" w:rsidR="004D7DF8" w:rsidRPr="004D7DF8" w:rsidRDefault="004D7DF8" w:rsidP="004D7DF8">
            <w:r w:rsidRPr="004D7DF8">
              <w:t>Căsătorit</w:t>
            </w:r>
          </w:p>
        </w:tc>
        <w:tc>
          <w:tcPr>
            <w:tcW w:w="0" w:type="auto"/>
            <w:vAlign w:val="center"/>
            <w:hideMark/>
          </w:tcPr>
          <w:p w14:paraId="1B2909EC" w14:textId="77777777" w:rsidR="004D7DF8" w:rsidRPr="004D7DF8" w:rsidRDefault="004D7DF8" w:rsidP="004D7DF8">
            <w:r w:rsidRPr="004D7DF8">
              <w:t>4,982</w:t>
            </w:r>
          </w:p>
        </w:tc>
        <w:tc>
          <w:tcPr>
            <w:tcW w:w="0" w:type="auto"/>
            <w:vAlign w:val="center"/>
            <w:hideMark/>
          </w:tcPr>
          <w:p w14:paraId="106E6E44" w14:textId="77777777" w:rsidR="004D7DF8" w:rsidRPr="004D7DF8" w:rsidRDefault="004D7DF8" w:rsidP="004D7DF8">
            <w:r w:rsidRPr="004D7DF8">
              <w:t>19.1</w:t>
            </w:r>
          </w:p>
        </w:tc>
        <w:tc>
          <w:tcPr>
            <w:tcW w:w="0" w:type="auto"/>
            <w:vAlign w:val="center"/>
            <w:hideMark/>
          </w:tcPr>
          <w:p w14:paraId="7788DDC6" w14:textId="77777777" w:rsidR="004D7DF8" w:rsidRPr="004D7DF8" w:rsidRDefault="004D7DF8" w:rsidP="004D7DF8">
            <w:r w:rsidRPr="004D7DF8">
              <w:t>36.3</w:t>
            </w:r>
          </w:p>
        </w:tc>
      </w:tr>
    </w:tbl>
    <w:p w14:paraId="14E1ABE5" w14:textId="77777777" w:rsidR="004D7DF8" w:rsidRPr="004D7DF8" w:rsidRDefault="004D7DF8" w:rsidP="004D7DF8">
      <w:pPr>
        <w:rPr>
          <w:lang w:val="fr-FR"/>
        </w:rPr>
      </w:pPr>
      <w:r w:rsidRPr="004D7DF8">
        <w:rPr>
          <w:b/>
          <w:bCs/>
          <w:lang w:val="fr-FR"/>
        </w:rPr>
        <w:t>Profil de risc mediu (Cu daună vs. Fără daună):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2195"/>
        <w:gridCol w:w="2347"/>
        <w:gridCol w:w="1945"/>
      </w:tblGrid>
      <w:tr w:rsidR="004D7DF8" w:rsidRPr="004D7DF8" w14:paraId="7C3B374C" w14:textId="77777777" w:rsidTr="004D7DF8">
        <w:trPr>
          <w:tblHeader/>
          <w:tblCellSpacing w:w="15" w:type="dxa"/>
        </w:trPr>
        <w:tc>
          <w:tcPr>
            <w:tcW w:w="0" w:type="auto"/>
            <w:vAlign w:val="center"/>
            <w:hideMark/>
          </w:tcPr>
          <w:p w14:paraId="308C37F9" w14:textId="77777777" w:rsidR="004D7DF8" w:rsidRPr="004D7DF8" w:rsidRDefault="004D7DF8" w:rsidP="004D7DF8">
            <w:pPr>
              <w:rPr>
                <w:b/>
                <w:bCs/>
              </w:rPr>
            </w:pPr>
            <w:r w:rsidRPr="004D7DF8">
              <w:rPr>
                <w:b/>
                <w:bCs/>
              </w:rPr>
              <w:t>Categorie</w:t>
            </w:r>
          </w:p>
        </w:tc>
        <w:tc>
          <w:tcPr>
            <w:tcW w:w="0" w:type="auto"/>
            <w:vAlign w:val="center"/>
            <w:hideMark/>
          </w:tcPr>
          <w:p w14:paraId="0E4C25C0" w14:textId="77777777" w:rsidR="004D7DF8" w:rsidRPr="004D7DF8" w:rsidRDefault="004D7DF8" w:rsidP="004D7DF8">
            <w:pPr>
              <w:rPr>
                <w:b/>
                <w:bCs/>
              </w:rPr>
            </w:pPr>
            <w:r w:rsidRPr="004D7DF8">
              <w:rPr>
                <w:b/>
                <w:bCs/>
              </w:rPr>
              <w:t>Încălcări viteză (medie)</w:t>
            </w:r>
          </w:p>
        </w:tc>
        <w:tc>
          <w:tcPr>
            <w:tcW w:w="0" w:type="auto"/>
            <w:vAlign w:val="center"/>
            <w:hideMark/>
          </w:tcPr>
          <w:p w14:paraId="1A50E582" w14:textId="77777777" w:rsidR="004D7DF8" w:rsidRPr="004D7DF8" w:rsidRDefault="004D7DF8" w:rsidP="004D7DF8">
            <w:pPr>
              <w:rPr>
                <w:b/>
                <w:bCs/>
              </w:rPr>
            </w:pPr>
            <w:r w:rsidRPr="004D7DF8">
              <w:rPr>
                <w:b/>
                <w:bCs/>
              </w:rPr>
              <w:t>Accidente trecut (medie)</w:t>
            </w:r>
          </w:p>
        </w:tc>
        <w:tc>
          <w:tcPr>
            <w:tcW w:w="0" w:type="auto"/>
            <w:vAlign w:val="center"/>
            <w:hideMark/>
          </w:tcPr>
          <w:p w14:paraId="2C816CE4" w14:textId="77777777" w:rsidR="004D7DF8" w:rsidRPr="004D7DF8" w:rsidRDefault="004D7DF8" w:rsidP="004D7DF8">
            <w:pPr>
              <w:rPr>
                <w:b/>
                <w:bCs/>
              </w:rPr>
            </w:pPr>
            <w:r w:rsidRPr="004D7DF8">
              <w:rPr>
                <w:b/>
                <w:bCs/>
              </w:rPr>
              <w:t>Credit score (medie)</w:t>
            </w:r>
          </w:p>
        </w:tc>
      </w:tr>
      <w:tr w:rsidR="004D7DF8" w:rsidRPr="004D7DF8" w14:paraId="6C4C0C35" w14:textId="77777777" w:rsidTr="004D7DF8">
        <w:trPr>
          <w:tblCellSpacing w:w="15" w:type="dxa"/>
        </w:trPr>
        <w:tc>
          <w:tcPr>
            <w:tcW w:w="0" w:type="auto"/>
            <w:vAlign w:val="center"/>
            <w:hideMark/>
          </w:tcPr>
          <w:p w14:paraId="06C561F6" w14:textId="77777777" w:rsidR="004D7DF8" w:rsidRPr="004D7DF8" w:rsidRDefault="004D7DF8" w:rsidP="004D7DF8">
            <w:r w:rsidRPr="004D7DF8">
              <w:t>Fără daună</w:t>
            </w:r>
          </w:p>
        </w:tc>
        <w:tc>
          <w:tcPr>
            <w:tcW w:w="0" w:type="auto"/>
            <w:vAlign w:val="center"/>
            <w:hideMark/>
          </w:tcPr>
          <w:p w14:paraId="5D4BDDE0" w14:textId="77777777" w:rsidR="004D7DF8" w:rsidRPr="004D7DF8" w:rsidRDefault="004D7DF8" w:rsidP="004D7DF8">
            <w:r w:rsidRPr="004D7DF8">
              <w:t>1.92</w:t>
            </w:r>
          </w:p>
        </w:tc>
        <w:tc>
          <w:tcPr>
            <w:tcW w:w="0" w:type="auto"/>
            <w:vAlign w:val="center"/>
            <w:hideMark/>
          </w:tcPr>
          <w:p w14:paraId="428BCD77" w14:textId="77777777" w:rsidR="004D7DF8" w:rsidRPr="004D7DF8" w:rsidRDefault="004D7DF8" w:rsidP="004D7DF8">
            <w:r w:rsidRPr="004D7DF8">
              <w:t>1.4</w:t>
            </w:r>
          </w:p>
        </w:tc>
        <w:tc>
          <w:tcPr>
            <w:tcW w:w="0" w:type="auto"/>
            <w:vAlign w:val="center"/>
            <w:hideMark/>
          </w:tcPr>
          <w:p w14:paraId="08562813" w14:textId="77777777" w:rsidR="004D7DF8" w:rsidRPr="004D7DF8" w:rsidRDefault="004D7DF8" w:rsidP="004D7DF8">
            <w:r w:rsidRPr="004D7DF8">
              <w:t>0.55</w:t>
            </w:r>
          </w:p>
        </w:tc>
      </w:tr>
      <w:tr w:rsidR="004D7DF8" w:rsidRPr="004D7DF8" w14:paraId="2971E235" w14:textId="77777777" w:rsidTr="004D7DF8">
        <w:trPr>
          <w:tblCellSpacing w:w="15" w:type="dxa"/>
        </w:trPr>
        <w:tc>
          <w:tcPr>
            <w:tcW w:w="0" w:type="auto"/>
            <w:vAlign w:val="center"/>
            <w:hideMark/>
          </w:tcPr>
          <w:p w14:paraId="3C7D4D02" w14:textId="77777777" w:rsidR="004D7DF8" w:rsidRPr="004D7DF8" w:rsidRDefault="004D7DF8" w:rsidP="004D7DF8">
            <w:r w:rsidRPr="004D7DF8">
              <w:t>Cu daună</w:t>
            </w:r>
          </w:p>
        </w:tc>
        <w:tc>
          <w:tcPr>
            <w:tcW w:w="0" w:type="auto"/>
            <w:vAlign w:val="center"/>
            <w:hideMark/>
          </w:tcPr>
          <w:p w14:paraId="2E001407" w14:textId="77777777" w:rsidR="004D7DF8" w:rsidRPr="004D7DF8" w:rsidRDefault="004D7DF8" w:rsidP="004D7DF8">
            <w:r w:rsidRPr="004D7DF8">
              <w:t>0.51</w:t>
            </w:r>
          </w:p>
        </w:tc>
        <w:tc>
          <w:tcPr>
            <w:tcW w:w="0" w:type="auto"/>
            <w:vAlign w:val="center"/>
            <w:hideMark/>
          </w:tcPr>
          <w:p w14:paraId="540D2343" w14:textId="77777777" w:rsidR="004D7DF8" w:rsidRPr="004D7DF8" w:rsidRDefault="004D7DF8" w:rsidP="004D7DF8">
            <w:r w:rsidRPr="004D7DF8">
              <w:t>0.29</w:t>
            </w:r>
          </w:p>
        </w:tc>
        <w:tc>
          <w:tcPr>
            <w:tcW w:w="0" w:type="auto"/>
            <w:vAlign w:val="center"/>
            <w:hideMark/>
          </w:tcPr>
          <w:p w14:paraId="170EAF90" w14:textId="77777777" w:rsidR="004D7DF8" w:rsidRPr="004D7DF8" w:rsidRDefault="004D7DF8" w:rsidP="004D7DF8">
            <w:r w:rsidRPr="004D7DF8">
              <w:t>0.45</w:t>
            </w:r>
          </w:p>
        </w:tc>
      </w:tr>
    </w:tbl>
    <w:p w14:paraId="10FFDC41" w14:textId="77777777" w:rsidR="004D7DF8" w:rsidRPr="004D7DF8" w:rsidRDefault="004D7DF8" w:rsidP="004D7DF8">
      <w:r w:rsidRPr="004D7DF8">
        <w:rPr>
          <w:b/>
          <w:bCs/>
        </w:rPr>
        <w:t>e) Interpretarea economică</w:t>
      </w:r>
    </w:p>
    <w:p w14:paraId="42B16AA7" w14:textId="77777777" w:rsidR="004D7DF8" w:rsidRPr="004D7DF8" w:rsidRDefault="004D7DF8" w:rsidP="004D7DF8">
      <w:r w:rsidRPr="004D7DF8">
        <w:rPr>
          <w:b/>
          <w:bCs/>
          <w:lang w:val="fr-FR"/>
        </w:rPr>
        <w:t>Clienții căsătoriți</w:t>
      </w:r>
      <w:r w:rsidRPr="004D7DF8">
        <w:rPr>
          <w:lang w:val="fr-FR"/>
        </w:rPr>
        <w:t xml:space="preserve"> au </w:t>
      </w:r>
      <w:r w:rsidRPr="004D7DF8">
        <w:rPr>
          <w:b/>
          <w:bCs/>
          <w:lang w:val="fr-FR"/>
        </w:rPr>
        <w:t>jumătate din rata de daune</w:t>
      </w:r>
      <w:r w:rsidRPr="004D7DF8">
        <w:rPr>
          <w:lang w:val="fr-FR"/>
        </w:rPr>
        <w:t xml:space="preserve"> (19.1% vs 43.4%) — comportament mai prudent. </w:t>
      </w:r>
      <w:r w:rsidRPr="004D7DF8">
        <w:t xml:space="preserve">Compania poate lansa </w:t>
      </w:r>
      <w:r w:rsidRPr="004D7DF8">
        <w:rPr>
          <w:b/>
          <w:bCs/>
        </w:rPr>
        <w:t>"Family Safe Plan"</w:t>
      </w:r>
      <w:r w:rsidRPr="004D7DF8">
        <w:t xml:space="preserve"> cu reduceri -15% pentru căsătoriți cu copii, atragând segmentul cu risc scăzut. Economie estimată: </w:t>
      </w:r>
      <w:r w:rsidRPr="004D7DF8">
        <w:rPr>
          <w:b/>
          <w:bCs/>
        </w:rPr>
        <w:t>reducere daune cu $300k/an</w:t>
      </w:r>
      <w:r w:rsidRPr="004D7DF8">
        <w:t xml:space="preserve"> prin atragere selectivă.</w:t>
      </w:r>
    </w:p>
    <w:p w14:paraId="2B55559F" w14:textId="77777777" w:rsidR="004D7DF8" w:rsidRPr="004D7DF8" w:rsidRDefault="004D7DF8" w:rsidP="004D7DF8">
      <w:r w:rsidRPr="004D7DF8">
        <w:pict w14:anchorId="2457E95A">
          <v:rect id="_x0000_i1031" style="width:0;height:1.5pt" o:hralign="center" o:hrstd="t" o:hr="t" fillcolor="#a0a0a0" stroked="f"/>
        </w:pict>
      </w:r>
    </w:p>
    <w:p w14:paraId="03C27D25" w14:textId="77777777" w:rsidR="004D7DF8" w:rsidRPr="004D7DF8" w:rsidRDefault="004D7DF8" w:rsidP="004D7DF8">
      <w:pPr>
        <w:rPr>
          <w:b/>
          <w:bCs/>
        </w:rPr>
      </w:pPr>
      <w:r w:rsidRPr="004D7DF8">
        <w:rPr>
          <w:b/>
          <w:bCs/>
        </w:rPr>
        <w:t>8. PYTHON — Scikit-learn: Clusterizare KMeans + Regresie logistică</w:t>
      </w:r>
    </w:p>
    <w:p w14:paraId="5747B9C0" w14:textId="77777777" w:rsidR="004D7DF8" w:rsidRPr="004D7DF8" w:rsidRDefault="004D7DF8" w:rsidP="004D7DF8">
      <w:r w:rsidRPr="004D7DF8">
        <w:rPr>
          <w:b/>
          <w:bCs/>
        </w:rPr>
        <w:t>a) Definirea problemei</w:t>
      </w:r>
    </w:p>
    <w:p w14:paraId="75ADD543" w14:textId="77777777" w:rsidR="004D7DF8" w:rsidRPr="004D7DF8" w:rsidRDefault="004D7DF8" w:rsidP="004D7DF8">
      <w:r w:rsidRPr="004D7DF8">
        <w:rPr>
          <w:b/>
          <w:bCs/>
        </w:rPr>
        <w:lastRenderedPageBreak/>
        <w:t>Clusterizare KMeans:</w:t>
      </w:r>
      <w:r w:rsidRPr="004D7DF8">
        <w:t xml:space="preserve"> Segmentarea nesupervizată a clienților în grupuri omogene pe baza profilului de risc (credit score, kilometraj, încălcări, accidente). Scopul: identificarea clusterului high-risk pentru majorare prime.</w:t>
      </w:r>
    </w:p>
    <w:p w14:paraId="28DB555D" w14:textId="77777777" w:rsidR="004D7DF8" w:rsidRPr="004D7DF8" w:rsidRDefault="004D7DF8" w:rsidP="004D7DF8">
      <w:r w:rsidRPr="004D7DF8">
        <w:rPr>
          <w:b/>
          <w:bCs/>
        </w:rPr>
        <w:t>Regresie logistică:</w:t>
      </w:r>
      <w:r w:rsidRPr="004D7DF8">
        <w:t xml:space="preserve"> Predicția binară dacă un client va depune cerere de daună (OUTCOME=1) pe baza predictorilor. Scopul: tarifare predictivă și filtraj underwriting.</w:t>
      </w:r>
    </w:p>
    <w:p w14:paraId="0166AB87" w14:textId="77777777" w:rsidR="004D7DF8" w:rsidRPr="004D7DF8" w:rsidRDefault="004D7DF8" w:rsidP="004D7DF8">
      <w:r w:rsidRPr="004D7DF8">
        <w:rPr>
          <w:b/>
          <w:bCs/>
        </w:rPr>
        <w:t>b) Informații necesare</w:t>
      </w:r>
    </w:p>
    <w:p w14:paraId="5ACF0C3E" w14:textId="77777777" w:rsidR="004D7DF8" w:rsidRPr="004D7DF8" w:rsidRDefault="004D7DF8" w:rsidP="004D7DF8">
      <w:r w:rsidRPr="004D7DF8">
        <w:rPr>
          <w:b/>
          <w:bCs/>
        </w:rPr>
        <w:t>KMeans:</w:t>
      </w:r>
    </w:p>
    <w:p w14:paraId="54159B30" w14:textId="77777777" w:rsidR="004D7DF8" w:rsidRPr="004D7DF8" w:rsidRDefault="004D7DF8" w:rsidP="004D7DF8">
      <w:pPr>
        <w:numPr>
          <w:ilvl w:val="0"/>
          <w:numId w:val="4"/>
        </w:numPr>
      </w:pPr>
      <w:r w:rsidRPr="004D7DF8">
        <w:t>Features: CREDIT_SCORE, ANNUAL_MILEAGE, SPEEDING_VIOLATIONS, PAST_ACCIDENTS</w:t>
      </w:r>
    </w:p>
    <w:p w14:paraId="5BEF5E9F" w14:textId="77777777" w:rsidR="004D7DF8" w:rsidRPr="004D7DF8" w:rsidRDefault="004D7DF8" w:rsidP="004D7DF8">
      <w:pPr>
        <w:numPr>
          <w:ilvl w:val="0"/>
          <w:numId w:val="4"/>
        </w:numPr>
      </w:pPr>
      <w:r w:rsidRPr="004D7DF8">
        <w:t>Parametri: K=2-6 clustere, metoda cotului (elbow) pentru alegere K optim</w:t>
      </w:r>
    </w:p>
    <w:p w14:paraId="090DDFF8" w14:textId="77777777" w:rsidR="004D7DF8" w:rsidRPr="004D7DF8" w:rsidRDefault="004D7DF8" w:rsidP="004D7DF8">
      <w:r w:rsidRPr="004D7DF8">
        <w:rPr>
          <w:b/>
          <w:bCs/>
        </w:rPr>
        <w:t>Regresie logistică:</w:t>
      </w:r>
    </w:p>
    <w:p w14:paraId="7455D747" w14:textId="77777777" w:rsidR="004D7DF8" w:rsidRPr="004D7DF8" w:rsidRDefault="004D7DF8" w:rsidP="004D7DF8">
      <w:pPr>
        <w:numPr>
          <w:ilvl w:val="0"/>
          <w:numId w:val="5"/>
        </w:numPr>
      </w:pPr>
      <w:r w:rsidRPr="004D7DF8">
        <w:t>Predictori: CREDIT_SCORE, ANNUAL_MILEAGE, SPEEDING_VIOLATIONS, PAST_ACCIDENTS, MARRIED, CHILDREN, AGE_cod, GENDER_cod, VEHICLE_TYPE_cod</w:t>
      </w:r>
    </w:p>
    <w:p w14:paraId="1C30A2C0" w14:textId="77777777" w:rsidR="004D7DF8" w:rsidRPr="004D7DF8" w:rsidRDefault="004D7DF8" w:rsidP="004D7DF8">
      <w:pPr>
        <w:numPr>
          <w:ilvl w:val="0"/>
          <w:numId w:val="5"/>
        </w:numPr>
      </w:pPr>
      <w:r w:rsidRPr="004D7DF8">
        <w:t>Target: OUTCOME (0/1)</w:t>
      </w:r>
    </w:p>
    <w:p w14:paraId="10E05F38" w14:textId="77777777" w:rsidR="004D7DF8" w:rsidRPr="004D7DF8" w:rsidRDefault="004D7DF8" w:rsidP="004D7DF8">
      <w:pPr>
        <w:numPr>
          <w:ilvl w:val="0"/>
          <w:numId w:val="5"/>
        </w:numPr>
      </w:pPr>
      <w:r w:rsidRPr="004D7DF8">
        <w:t>Split: 80% train, 20% test</w:t>
      </w:r>
    </w:p>
    <w:p w14:paraId="0AB1950E" w14:textId="77777777" w:rsidR="004D7DF8" w:rsidRPr="004D7DF8" w:rsidRDefault="004D7DF8" w:rsidP="004D7DF8">
      <w:r w:rsidRPr="004D7DF8">
        <w:rPr>
          <w:b/>
          <w:bCs/>
        </w:rPr>
        <w:t>c) Metode de calcul</w:t>
      </w:r>
    </w:p>
    <w:p w14:paraId="59AFE5EB" w14:textId="77777777" w:rsidR="004D7DF8" w:rsidRDefault="004D7DF8" w:rsidP="004D7DF8">
      <w:pPr>
        <w:rPr>
          <w:b/>
          <w:bCs/>
        </w:rPr>
      </w:pPr>
      <w:r w:rsidRPr="004D7DF8">
        <w:rPr>
          <w:b/>
          <w:bCs/>
        </w:rPr>
        <w:t>KMeans:</w:t>
      </w:r>
    </w:p>
    <w:p w14:paraId="06CB6679" w14:textId="0C4F8261" w:rsidR="004D7DF8" w:rsidRDefault="004D7DF8" w:rsidP="004D7DF8">
      <w:pPr>
        <w:jc w:val="center"/>
      </w:pPr>
      <w:r w:rsidRPr="004D7DF8">
        <w:drawing>
          <wp:inline distT="0" distB="0" distL="0" distR="0" wp14:anchorId="614981B0" wp14:editId="0DF9A12B">
            <wp:extent cx="2190750" cy="652831"/>
            <wp:effectExtent l="0" t="0" r="0" b="0"/>
            <wp:docPr id="29639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8318" name=""/>
                    <pic:cNvPicPr/>
                  </pic:nvPicPr>
                  <pic:blipFill>
                    <a:blip r:embed="rId10"/>
                    <a:stretch>
                      <a:fillRect/>
                    </a:stretch>
                  </pic:blipFill>
                  <pic:spPr>
                    <a:xfrm>
                      <a:off x="0" y="0"/>
                      <a:ext cx="2201664" cy="656083"/>
                    </a:xfrm>
                    <a:prstGeom prst="rect">
                      <a:avLst/>
                    </a:prstGeom>
                  </pic:spPr>
                </pic:pic>
              </a:graphicData>
            </a:graphic>
          </wp:inline>
        </w:drawing>
      </w:r>
    </w:p>
    <w:p w14:paraId="2E2AD5FA" w14:textId="77777777" w:rsidR="004D7DF8" w:rsidRPr="004D7DF8" w:rsidRDefault="004D7DF8" w:rsidP="004D7DF8">
      <w:r w:rsidRPr="004D7DF8">
        <w:t>Algoritm:</w:t>
      </w:r>
    </w:p>
    <w:p w14:paraId="3C5FA36D" w14:textId="77777777" w:rsidR="004D7DF8" w:rsidRPr="004D7DF8" w:rsidRDefault="004D7DF8" w:rsidP="004D7DF8">
      <w:pPr>
        <w:numPr>
          <w:ilvl w:val="0"/>
          <w:numId w:val="6"/>
        </w:numPr>
      </w:pPr>
      <w:r w:rsidRPr="004D7DF8">
        <w:t>Inițializare K centroizi aleatori</w:t>
      </w:r>
    </w:p>
    <w:p w14:paraId="3C0D61A4" w14:textId="77777777" w:rsidR="004D7DF8" w:rsidRPr="004D7DF8" w:rsidRDefault="004D7DF8" w:rsidP="004D7DF8">
      <w:pPr>
        <w:numPr>
          <w:ilvl w:val="0"/>
          <w:numId w:val="6"/>
        </w:numPr>
        <w:rPr>
          <w:lang w:val="fr-FR"/>
        </w:rPr>
      </w:pPr>
      <w:r w:rsidRPr="004D7DF8">
        <w:rPr>
          <w:lang w:val="fr-FR"/>
        </w:rPr>
        <w:t>Atribuire fiecare punct la cel mai apropiat centroid (distanță euclidiană)</w:t>
      </w:r>
    </w:p>
    <w:p w14:paraId="6867B0A2" w14:textId="77777777" w:rsidR="004D7DF8" w:rsidRPr="004D7DF8" w:rsidRDefault="004D7DF8" w:rsidP="004D7DF8">
      <w:pPr>
        <w:numPr>
          <w:ilvl w:val="0"/>
          <w:numId w:val="6"/>
        </w:numPr>
      </w:pPr>
      <w:r w:rsidRPr="004D7DF8">
        <w:t>Recalculare centroizi ca medie a punctelor din cluster</w:t>
      </w:r>
    </w:p>
    <w:p w14:paraId="6CF031CE" w14:textId="77777777" w:rsidR="004D7DF8" w:rsidRDefault="004D7DF8" w:rsidP="004D7DF8">
      <w:pPr>
        <w:numPr>
          <w:ilvl w:val="0"/>
          <w:numId w:val="6"/>
        </w:numPr>
      </w:pPr>
      <w:r w:rsidRPr="004D7DF8">
        <w:t>Repetare până la convergență</w:t>
      </w:r>
    </w:p>
    <w:p w14:paraId="3CE05397" w14:textId="77777777" w:rsidR="004D7DF8" w:rsidRDefault="004D7DF8" w:rsidP="004D7DF8"/>
    <w:p w14:paraId="11723CA2" w14:textId="77777777" w:rsidR="004D7DF8" w:rsidRDefault="004D7DF8" w:rsidP="004D7DF8"/>
    <w:p w14:paraId="41FD520D" w14:textId="77777777" w:rsidR="004D7DF8" w:rsidRDefault="004D7DF8" w:rsidP="004D7DF8"/>
    <w:p w14:paraId="22A4C1BB" w14:textId="77777777" w:rsidR="004D7DF8" w:rsidRPr="004D7DF8" w:rsidRDefault="004D7DF8" w:rsidP="004D7DF8"/>
    <w:p w14:paraId="55B3AECF" w14:textId="77777777" w:rsidR="004D7DF8" w:rsidRPr="004D7DF8" w:rsidRDefault="004D7DF8" w:rsidP="004D7DF8">
      <w:r w:rsidRPr="004D7DF8">
        <w:rPr>
          <w:b/>
          <w:bCs/>
        </w:rPr>
        <w:lastRenderedPageBreak/>
        <w:t>Regresie logistică:</w:t>
      </w:r>
    </w:p>
    <w:p w14:paraId="2FA10540" w14:textId="061DE62E" w:rsidR="004D7DF8" w:rsidRDefault="004D7DF8" w:rsidP="004D7DF8">
      <w:pPr>
        <w:jc w:val="center"/>
      </w:pPr>
      <w:r w:rsidRPr="004D7DF8">
        <w:drawing>
          <wp:inline distT="0" distB="0" distL="0" distR="0" wp14:anchorId="4414352C" wp14:editId="4FBAC077">
            <wp:extent cx="3143250" cy="1119427"/>
            <wp:effectExtent l="0" t="0" r="0" b="5080"/>
            <wp:docPr id="40345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52608" name=""/>
                    <pic:cNvPicPr/>
                  </pic:nvPicPr>
                  <pic:blipFill>
                    <a:blip r:embed="rId11"/>
                    <a:stretch>
                      <a:fillRect/>
                    </a:stretch>
                  </pic:blipFill>
                  <pic:spPr>
                    <a:xfrm>
                      <a:off x="0" y="0"/>
                      <a:ext cx="3148298" cy="1121225"/>
                    </a:xfrm>
                    <a:prstGeom prst="rect">
                      <a:avLst/>
                    </a:prstGeom>
                  </pic:spPr>
                </pic:pic>
              </a:graphicData>
            </a:graphic>
          </wp:inline>
        </w:drawing>
      </w:r>
    </w:p>
    <w:p w14:paraId="5D359DC6" w14:textId="77777777" w:rsidR="004D7DF8" w:rsidRDefault="004D7DF8" w:rsidP="004D7DF8">
      <w:pPr>
        <w:jc w:val="center"/>
      </w:pPr>
    </w:p>
    <w:p w14:paraId="79E8789E" w14:textId="77777777" w:rsidR="004D7DF8" w:rsidRPr="004D7DF8" w:rsidRDefault="004D7DF8" w:rsidP="004D7DF8">
      <w:r w:rsidRPr="004D7DF8">
        <w:t>Prag clasificare: P &gt; 0.5 → risc ridicat (daună), P ≤ 0.5 → risc scăzut</w:t>
      </w:r>
    </w:p>
    <w:p w14:paraId="66684539" w14:textId="77777777" w:rsidR="004D7DF8" w:rsidRPr="004D7DF8" w:rsidRDefault="004D7DF8" w:rsidP="004D7DF8">
      <w:r w:rsidRPr="004D7DF8">
        <w:rPr>
          <w:b/>
          <w:bCs/>
        </w:rPr>
        <w:t>d) Prezentarea rezultatelor</w:t>
      </w:r>
    </w:p>
    <w:p w14:paraId="4934976A" w14:textId="77777777" w:rsidR="004D7DF8" w:rsidRPr="004D7DF8" w:rsidRDefault="004D7DF8" w:rsidP="004D7DF8">
      <w:r w:rsidRPr="004D7DF8">
        <w:rPr>
          <w:b/>
          <w:bCs/>
        </w:rPr>
        <w:t>KMeans (K=3 ales prin metoda cotului):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971"/>
        <w:gridCol w:w="1468"/>
        <w:gridCol w:w="1817"/>
        <w:gridCol w:w="1681"/>
      </w:tblGrid>
      <w:tr w:rsidR="004D7DF8" w:rsidRPr="004D7DF8" w14:paraId="030C06EA" w14:textId="77777777" w:rsidTr="0035728A">
        <w:trPr>
          <w:tblHeader/>
          <w:tblCellSpacing w:w="15" w:type="dxa"/>
        </w:trPr>
        <w:tc>
          <w:tcPr>
            <w:tcW w:w="0" w:type="auto"/>
            <w:vAlign w:val="center"/>
            <w:hideMark/>
          </w:tcPr>
          <w:p w14:paraId="01A19314" w14:textId="77777777" w:rsidR="004D7DF8" w:rsidRPr="004D7DF8" w:rsidRDefault="004D7DF8" w:rsidP="004D7DF8">
            <w:pPr>
              <w:rPr>
                <w:b/>
                <w:bCs/>
              </w:rPr>
            </w:pPr>
            <w:r w:rsidRPr="004D7DF8">
              <w:rPr>
                <w:b/>
                <w:bCs/>
              </w:rPr>
              <w:t>Cluster</w:t>
            </w:r>
          </w:p>
        </w:tc>
        <w:tc>
          <w:tcPr>
            <w:tcW w:w="0" w:type="auto"/>
            <w:vAlign w:val="center"/>
            <w:hideMark/>
          </w:tcPr>
          <w:p w14:paraId="2E942A60" w14:textId="77777777" w:rsidR="004D7DF8" w:rsidRPr="004D7DF8" w:rsidRDefault="004D7DF8" w:rsidP="004D7DF8">
            <w:pPr>
              <w:rPr>
                <w:b/>
                <w:bCs/>
              </w:rPr>
            </w:pPr>
            <w:r w:rsidRPr="004D7DF8">
              <w:rPr>
                <w:b/>
                <w:bCs/>
              </w:rPr>
              <w:t>Nr. clienți</w:t>
            </w:r>
          </w:p>
        </w:tc>
        <w:tc>
          <w:tcPr>
            <w:tcW w:w="0" w:type="auto"/>
            <w:vAlign w:val="center"/>
            <w:hideMark/>
          </w:tcPr>
          <w:p w14:paraId="052A82FD" w14:textId="77777777" w:rsidR="004D7DF8" w:rsidRPr="004D7DF8" w:rsidRDefault="004D7DF8" w:rsidP="004D7DF8">
            <w:pPr>
              <w:rPr>
                <w:b/>
                <w:bCs/>
              </w:rPr>
            </w:pPr>
            <w:r w:rsidRPr="004D7DF8">
              <w:rPr>
                <w:b/>
                <w:bCs/>
              </w:rPr>
              <w:t>Rată daune (%)</w:t>
            </w:r>
          </w:p>
        </w:tc>
        <w:tc>
          <w:tcPr>
            <w:tcW w:w="0" w:type="auto"/>
            <w:vAlign w:val="center"/>
            <w:hideMark/>
          </w:tcPr>
          <w:p w14:paraId="4AEFE848" w14:textId="77777777" w:rsidR="004D7DF8" w:rsidRPr="004D7DF8" w:rsidRDefault="004D7DF8" w:rsidP="004D7DF8">
            <w:pPr>
              <w:rPr>
                <w:b/>
                <w:bCs/>
              </w:rPr>
            </w:pPr>
            <w:r w:rsidRPr="004D7DF8">
              <w:rPr>
                <w:b/>
                <w:bCs/>
              </w:rPr>
              <w:t>Credit Score mediu</w:t>
            </w:r>
          </w:p>
        </w:tc>
        <w:tc>
          <w:tcPr>
            <w:tcW w:w="0" w:type="auto"/>
            <w:vAlign w:val="center"/>
            <w:hideMark/>
          </w:tcPr>
          <w:p w14:paraId="70AEF579" w14:textId="77777777" w:rsidR="004D7DF8" w:rsidRPr="004D7DF8" w:rsidRDefault="004D7DF8" w:rsidP="004D7DF8">
            <w:pPr>
              <w:rPr>
                <w:b/>
                <w:bCs/>
              </w:rPr>
            </w:pPr>
            <w:r w:rsidRPr="004D7DF8">
              <w:rPr>
                <w:b/>
                <w:bCs/>
              </w:rPr>
              <w:t>Kilometraj mediu</w:t>
            </w:r>
          </w:p>
        </w:tc>
      </w:tr>
      <w:tr w:rsidR="004D7DF8" w:rsidRPr="004D7DF8" w14:paraId="0BEED14A" w14:textId="77777777" w:rsidTr="0035728A">
        <w:trPr>
          <w:tblCellSpacing w:w="15" w:type="dxa"/>
        </w:trPr>
        <w:tc>
          <w:tcPr>
            <w:tcW w:w="0" w:type="auto"/>
            <w:vAlign w:val="center"/>
            <w:hideMark/>
          </w:tcPr>
          <w:p w14:paraId="7F71FE78" w14:textId="77777777" w:rsidR="004D7DF8" w:rsidRPr="004D7DF8" w:rsidRDefault="004D7DF8" w:rsidP="004D7DF8">
            <w:r w:rsidRPr="004D7DF8">
              <w:t>0</w:t>
            </w:r>
          </w:p>
        </w:tc>
        <w:tc>
          <w:tcPr>
            <w:tcW w:w="0" w:type="auto"/>
            <w:vAlign w:val="center"/>
            <w:hideMark/>
          </w:tcPr>
          <w:p w14:paraId="533C3C07" w14:textId="77777777" w:rsidR="004D7DF8" w:rsidRPr="004D7DF8" w:rsidRDefault="004D7DF8" w:rsidP="004D7DF8">
            <w:r w:rsidRPr="004D7DF8">
              <w:t>1,453</w:t>
            </w:r>
          </w:p>
        </w:tc>
        <w:tc>
          <w:tcPr>
            <w:tcW w:w="0" w:type="auto"/>
            <w:vAlign w:val="center"/>
            <w:hideMark/>
          </w:tcPr>
          <w:p w14:paraId="48D7C1D1" w14:textId="77777777" w:rsidR="004D7DF8" w:rsidRPr="004D7DF8" w:rsidRDefault="004D7DF8" w:rsidP="004D7DF8">
            <w:r w:rsidRPr="004D7DF8">
              <w:t>6.2</w:t>
            </w:r>
          </w:p>
        </w:tc>
        <w:tc>
          <w:tcPr>
            <w:tcW w:w="0" w:type="auto"/>
            <w:vAlign w:val="center"/>
            <w:hideMark/>
          </w:tcPr>
          <w:p w14:paraId="183350A3" w14:textId="77777777" w:rsidR="004D7DF8" w:rsidRPr="004D7DF8" w:rsidRDefault="004D7DF8" w:rsidP="004D7DF8">
            <w:r w:rsidRPr="004D7DF8">
              <w:t>0.56</w:t>
            </w:r>
          </w:p>
        </w:tc>
        <w:tc>
          <w:tcPr>
            <w:tcW w:w="0" w:type="auto"/>
            <w:vAlign w:val="center"/>
            <w:hideMark/>
          </w:tcPr>
          <w:p w14:paraId="03A92B4D" w14:textId="77777777" w:rsidR="004D7DF8" w:rsidRPr="004D7DF8" w:rsidRDefault="004D7DF8" w:rsidP="004D7DF8">
            <w:r w:rsidRPr="004D7DF8">
              <w:t>10,075</w:t>
            </w:r>
          </w:p>
        </w:tc>
      </w:tr>
      <w:tr w:rsidR="004D7DF8" w:rsidRPr="004D7DF8" w14:paraId="71EF2876" w14:textId="77777777" w:rsidTr="0035728A">
        <w:trPr>
          <w:tblCellSpacing w:w="15" w:type="dxa"/>
        </w:trPr>
        <w:tc>
          <w:tcPr>
            <w:tcW w:w="0" w:type="auto"/>
            <w:vAlign w:val="center"/>
            <w:hideMark/>
          </w:tcPr>
          <w:p w14:paraId="63DFACB8" w14:textId="77777777" w:rsidR="004D7DF8" w:rsidRPr="004D7DF8" w:rsidRDefault="004D7DF8" w:rsidP="004D7DF8">
            <w:r w:rsidRPr="004D7DF8">
              <w:t>1</w:t>
            </w:r>
          </w:p>
        </w:tc>
        <w:tc>
          <w:tcPr>
            <w:tcW w:w="0" w:type="auto"/>
            <w:vAlign w:val="center"/>
            <w:hideMark/>
          </w:tcPr>
          <w:p w14:paraId="16F1E876" w14:textId="77777777" w:rsidR="004D7DF8" w:rsidRPr="004D7DF8" w:rsidRDefault="004D7DF8" w:rsidP="004D7DF8">
            <w:r w:rsidRPr="004D7DF8">
              <w:t>3,995</w:t>
            </w:r>
          </w:p>
        </w:tc>
        <w:tc>
          <w:tcPr>
            <w:tcW w:w="0" w:type="auto"/>
            <w:vAlign w:val="center"/>
            <w:hideMark/>
          </w:tcPr>
          <w:p w14:paraId="596FB3A2" w14:textId="77777777" w:rsidR="004D7DF8" w:rsidRPr="004D7DF8" w:rsidRDefault="004D7DF8" w:rsidP="004D7DF8">
            <w:r w:rsidRPr="004D7DF8">
              <w:t>50.7</w:t>
            </w:r>
          </w:p>
        </w:tc>
        <w:tc>
          <w:tcPr>
            <w:tcW w:w="0" w:type="auto"/>
            <w:vAlign w:val="center"/>
            <w:hideMark/>
          </w:tcPr>
          <w:p w14:paraId="2D4B339B" w14:textId="77777777" w:rsidR="004D7DF8" w:rsidRPr="004D7DF8" w:rsidRDefault="004D7DF8" w:rsidP="004D7DF8">
            <w:r w:rsidRPr="004D7DF8">
              <w:t>0.41</w:t>
            </w:r>
          </w:p>
        </w:tc>
        <w:tc>
          <w:tcPr>
            <w:tcW w:w="0" w:type="auto"/>
            <w:vAlign w:val="center"/>
            <w:hideMark/>
          </w:tcPr>
          <w:p w14:paraId="39078E69" w14:textId="77777777" w:rsidR="004D7DF8" w:rsidRPr="004D7DF8" w:rsidRDefault="004D7DF8" w:rsidP="004D7DF8">
            <w:r w:rsidRPr="004D7DF8">
              <w:t>13,488</w:t>
            </w:r>
          </w:p>
        </w:tc>
      </w:tr>
      <w:tr w:rsidR="004D7DF8" w:rsidRPr="004D7DF8" w14:paraId="3AF4F42B" w14:textId="77777777" w:rsidTr="0035728A">
        <w:trPr>
          <w:tblCellSpacing w:w="15" w:type="dxa"/>
        </w:trPr>
        <w:tc>
          <w:tcPr>
            <w:tcW w:w="0" w:type="auto"/>
            <w:vAlign w:val="center"/>
            <w:hideMark/>
          </w:tcPr>
          <w:p w14:paraId="7EF01A4B" w14:textId="77777777" w:rsidR="004D7DF8" w:rsidRPr="004D7DF8" w:rsidRDefault="004D7DF8" w:rsidP="004D7DF8">
            <w:r w:rsidRPr="004D7DF8">
              <w:t>2</w:t>
            </w:r>
          </w:p>
        </w:tc>
        <w:tc>
          <w:tcPr>
            <w:tcW w:w="0" w:type="auto"/>
            <w:vAlign w:val="center"/>
            <w:hideMark/>
          </w:tcPr>
          <w:p w14:paraId="5C2DB0F2" w14:textId="77777777" w:rsidR="004D7DF8" w:rsidRPr="004D7DF8" w:rsidRDefault="004D7DF8" w:rsidP="004D7DF8">
            <w:r w:rsidRPr="004D7DF8">
              <w:t>1,963</w:t>
            </w:r>
          </w:p>
        </w:tc>
        <w:tc>
          <w:tcPr>
            <w:tcW w:w="0" w:type="auto"/>
            <w:vAlign w:val="center"/>
            <w:hideMark/>
          </w:tcPr>
          <w:p w14:paraId="5FEA1DF0" w14:textId="77777777" w:rsidR="004D7DF8" w:rsidRPr="004D7DF8" w:rsidRDefault="004D7DF8" w:rsidP="004D7DF8">
            <w:r w:rsidRPr="004D7DF8">
              <w:t>25.0</w:t>
            </w:r>
          </w:p>
        </w:tc>
        <w:tc>
          <w:tcPr>
            <w:tcW w:w="0" w:type="auto"/>
            <w:vAlign w:val="center"/>
            <w:hideMark/>
          </w:tcPr>
          <w:p w14:paraId="338B5ADA" w14:textId="77777777" w:rsidR="004D7DF8" w:rsidRPr="004D7DF8" w:rsidRDefault="004D7DF8" w:rsidP="004D7DF8">
            <w:r w:rsidRPr="004D7DF8">
              <w:t>0.59</w:t>
            </w:r>
          </w:p>
        </w:tc>
        <w:tc>
          <w:tcPr>
            <w:tcW w:w="0" w:type="auto"/>
            <w:vAlign w:val="center"/>
            <w:hideMark/>
          </w:tcPr>
          <w:p w14:paraId="04292ECC" w14:textId="77777777" w:rsidR="004D7DF8" w:rsidRPr="004D7DF8" w:rsidRDefault="004D7DF8" w:rsidP="004D7DF8">
            <w:r w:rsidRPr="004D7DF8">
              <w:t>10,817</w:t>
            </w:r>
          </w:p>
        </w:tc>
      </w:tr>
    </w:tbl>
    <w:p w14:paraId="6247E7F7" w14:textId="77777777" w:rsidR="004D7DF8" w:rsidRPr="004D7DF8" w:rsidRDefault="004D7DF8" w:rsidP="004D7DF8">
      <w:r w:rsidRPr="004D7DF8">
        <w:rPr>
          <w:b/>
          <w:bCs/>
        </w:rPr>
        <w:t>Regresie logistică:</w:t>
      </w:r>
    </w:p>
    <w:p w14:paraId="7B9AE078" w14:textId="77777777" w:rsidR="004D7DF8" w:rsidRPr="004D7DF8" w:rsidRDefault="004D7DF8" w:rsidP="004D7DF8">
      <w:pPr>
        <w:numPr>
          <w:ilvl w:val="0"/>
          <w:numId w:val="7"/>
        </w:numPr>
      </w:pPr>
      <w:r w:rsidRPr="004D7DF8">
        <w:rPr>
          <w:b/>
          <w:bCs/>
        </w:rPr>
        <w:t>Acuratețe:</w:t>
      </w:r>
      <w:r w:rsidRPr="004D7DF8">
        <w:t xml:space="preserve"> 77.7% — clasificare corectă generală</w:t>
      </w:r>
    </w:p>
    <w:p w14:paraId="7FA25174" w14:textId="77777777" w:rsidR="004D7DF8" w:rsidRPr="004D7DF8" w:rsidRDefault="004D7DF8" w:rsidP="004D7DF8">
      <w:pPr>
        <w:numPr>
          <w:ilvl w:val="0"/>
          <w:numId w:val="7"/>
        </w:numPr>
        <w:rPr>
          <w:lang w:val="fr-FR"/>
        </w:rPr>
      </w:pPr>
      <w:r w:rsidRPr="004D7DF8">
        <w:rPr>
          <w:b/>
          <w:bCs/>
          <w:lang w:val="fr-FR"/>
        </w:rPr>
        <w:t>Precizie:</w:t>
      </w:r>
      <w:r w:rsidRPr="004D7DF8">
        <w:rPr>
          <w:lang w:val="fr-FR"/>
        </w:rPr>
        <w:t xml:space="preserve"> 67.4% — din cei prezisi cu daună, 67.4% chiar au avut</w:t>
      </w:r>
    </w:p>
    <w:p w14:paraId="111BC4B5" w14:textId="77777777" w:rsidR="004D7DF8" w:rsidRPr="004D7DF8" w:rsidRDefault="004D7DF8" w:rsidP="004D7DF8">
      <w:pPr>
        <w:numPr>
          <w:ilvl w:val="0"/>
          <w:numId w:val="7"/>
        </w:numPr>
      </w:pPr>
      <w:r w:rsidRPr="004D7DF8">
        <w:rPr>
          <w:b/>
          <w:bCs/>
        </w:rPr>
        <w:t>Recall:</w:t>
      </w:r>
      <w:r w:rsidRPr="004D7DF8">
        <w:t xml:space="preserve"> 57.9% — din toți cei cu daună reală, modelul a detectat 58%</w:t>
      </w:r>
    </w:p>
    <w:p w14:paraId="71560714" w14:textId="77777777" w:rsidR="004D7DF8" w:rsidRPr="004D7DF8" w:rsidRDefault="004D7DF8" w:rsidP="004D7DF8">
      <w:pPr>
        <w:numPr>
          <w:ilvl w:val="0"/>
          <w:numId w:val="7"/>
        </w:numPr>
      </w:pPr>
      <w:r w:rsidRPr="004D7DF8">
        <w:rPr>
          <w:b/>
          <w:bCs/>
        </w:rPr>
        <w:t>F1 Score:</w:t>
      </w:r>
      <w:r w:rsidRPr="004D7DF8">
        <w:t xml:space="preserve"> 62.3% — media armonică precizie/recall</w:t>
      </w:r>
    </w:p>
    <w:p w14:paraId="0C5A745E" w14:textId="77777777" w:rsidR="004D7DF8" w:rsidRPr="004D7DF8" w:rsidRDefault="004D7DF8" w:rsidP="004D7DF8">
      <w:r w:rsidRPr="004D7DF8">
        <w:rPr>
          <w:b/>
          <w:bCs/>
        </w:rPr>
        <w:t>Importanța variabilelor (coeficienți):</w:t>
      </w:r>
    </w:p>
    <w:p w14:paraId="052EF56C" w14:textId="77777777" w:rsidR="004D7DF8" w:rsidRPr="004D7DF8" w:rsidRDefault="004D7DF8" w:rsidP="004D7DF8">
      <w:pPr>
        <w:numPr>
          <w:ilvl w:val="0"/>
          <w:numId w:val="8"/>
        </w:numPr>
      </w:pPr>
      <w:r w:rsidRPr="004D7DF8">
        <w:t xml:space="preserve">PAST_ACCIDENTS: </w:t>
      </w:r>
      <w:r w:rsidRPr="004D7DF8">
        <w:rPr>
          <w:b/>
          <w:bCs/>
        </w:rPr>
        <w:t>+0.82</w:t>
      </w:r>
      <w:r w:rsidRPr="004D7DF8">
        <w:t xml:space="preserve"> (cel mai puternic predictor)</w:t>
      </w:r>
    </w:p>
    <w:p w14:paraId="7589D758" w14:textId="77777777" w:rsidR="004D7DF8" w:rsidRPr="004D7DF8" w:rsidRDefault="004D7DF8" w:rsidP="004D7DF8">
      <w:pPr>
        <w:numPr>
          <w:ilvl w:val="0"/>
          <w:numId w:val="8"/>
        </w:numPr>
      </w:pPr>
      <w:r w:rsidRPr="004D7DF8">
        <w:t xml:space="preserve">SPEEDING_VIOLATIONS: </w:t>
      </w:r>
      <w:r w:rsidRPr="004D7DF8">
        <w:rPr>
          <w:b/>
          <w:bCs/>
        </w:rPr>
        <w:t>+0.64</w:t>
      </w:r>
    </w:p>
    <w:p w14:paraId="44174421" w14:textId="77777777" w:rsidR="004D7DF8" w:rsidRPr="004D7DF8" w:rsidRDefault="004D7DF8" w:rsidP="004D7DF8">
      <w:pPr>
        <w:numPr>
          <w:ilvl w:val="0"/>
          <w:numId w:val="8"/>
        </w:numPr>
      </w:pPr>
      <w:r w:rsidRPr="004D7DF8">
        <w:t xml:space="preserve">CREDIT_SCORE: </w:t>
      </w:r>
      <w:r w:rsidRPr="004D7DF8">
        <w:rPr>
          <w:b/>
          <w:bCs/>
        </w:rPr>
        <w:t>-0.51</w:t>
      </w:r>
      <w:r w:rsidRPr="004D7DF8">
        <w:t xml:space="preserve"> (scădere risc cu credit score mare)</w:t>
      </w:r>
    </w:p>
    <w:p w14:paraId="4B9D74E3" w14:textId="77777777" w:rsidR="004D7DF8" w:rsidRPr="004D7DF8" w:rsidRDefault="004D7DF8" w:rsidP="004D7DF8">
      <w:pPr>
        <w:numPr>
          <w:ilvl w:val="0"/>
          <w:numId w:val="8"/>
        </w:numPr>
      </w:pPr>
      <w:r w:rsidRPr="004D7DF8">
        <w:t xml:space="preserve">ANNUAL_MILEAGE: </w:t>
      </w:r>
      <w:r w:rsidRPr="004D7DF8">
        <w:rPr>
          <w:b/>
          <w:bCs/>
        </w:rPr>
        <w:t>+0.38</w:t>
      </w:r>
    </w:p>
    <w:p w14:paraId="729A0C91" w14:textId="77777777" w:rsidR="004D7DF8" w:rsidRPr="004D7DF8" w:rsidRDefault="004D7DF8" w:rsidP="004D7DF8">
      <w:r w:rsidRPr="004D7DF8">
        <w:rPr>
          <w:b/>
          <w:bCs/>
        </w:rPr>
        <w:t>e) Interpretarea economică</w:t>
      </w:r>
    </w:p>
    <w:p w14:paraId="1AE10A4B" w14:textId="77777777" w:rsidR="004D7DF8" w:rsidRPr="004D7DF8" w:rsidRDefault="004D7DF8" w:rsidP="004D7DF8">
      <w:r w:rsidRPr="004D7DF8">
        <w:rPr>
          <w:b/>
          <w:bCs/>
        </w:rPr>
        <w:lastRenderedPageBreak/>
        <w:t>KMeans:</w:t>
      </w:r>
      <w:r w:rsidRPr="004D7DF8">
        <w:t xml:space="preserve"> </w:t>
      </w:r>
      <w:r w:rsidRPr="004D7DF8">
        <w:rPr>
          <w:b/>
          <w:bCs/>
        </w:rPr>
        <w:t>Clusterul 1</w:t>
      </w:r>
      <w:r w:rsidRPr="004D7DF8">
        <w:t xml:space="preserve"> are rată de daune </w:t>
      </w:r>
      <w:r w:rsidRPr="004D7DF8">
        <w:rPr>
          <w:b/>
          <w:bCs/>
        </w:rPr>
        <w:t>50.7%</w:t>
      </w:r>
      <w:r w:rsidRPr="004D7DF8">
        <w:t xml:space="preserve"> (vs 6.2% în Cluster 0) — candidat pentru </w:t>
      </w:r>
      <w:r w:rsidRPr="004D7DF8">
        <w:rPr>
          <w:b/>
          <w:bCs/>
        </w:rPr>
        <w:t>majorare prime +40%</w:t>
      </w:r>
      <w:r w:rsidRPr="004D7DF8">
        <w:t xml:space="preserve"> sau excludere. Segmentarea permite </w:t>
      </w:r>
      <w:r w:rsidRPr="004D7DF8">
        <w:rPr>
          <w:b/>
          <w:bCs/>
        </w:rPr>
        <w:t>tarifare pe 3 nivele</w:t>
      </w:r>
      <w:r w:rsidRPr="004D7DF8">
        <w:t>: discount -15% (Cluster 0), standard (Cluster 2), premium +40% (Cluster 1).</w:t>
      </w:r>
    </w:p>
    <w:p w14:paraId="46549D36" w14:textId="77777777" w:rsidR="004D7DF8" w:rsidRPr="004D7DF8" w:rsidRDefault="004D7DF8" w:rsidP="004D7DF8">
      <w:r w:rsidRPr="004D7DF8">
        <w:rPr>
          <w:b/>
          <w:bCs/>
        </w:rPr>
        <w:t>Regresie logistică:</w:t>
      </w:r>
      <w:r w:rsidRPr="004D7DF8">
        <w:t xml:space="preserve"> Implementare în </w:t>
      </w:r>
      <w:r w:rsidRPr="004D7DF8">
        <w:rPr>
          <w:b/>
          <w:bCs/>
        </w:rPr>
        <w:t>procesul de vânzare online</w:t>
      </w:r>
      <w:r w:rsidRPr="004D7DF8">
        <w:t xml:space="preserve">: client completează formular → model calculează P(daună) instant → dacă P&gt;0.7, primă majorată +35%; dacă P&lt;0.3, reducere -10%. </w:t>
      </w:r>
      <w:r w:rsidRPr="004D7DF8">
        <w:rPr>
          <w:b/>
          <w:bCs/>
        </w:rPr>
        <w:t>Creștere conversie cu 25%</w:t>
      </w:r>
      <w:r w:rsidRPr="004D7DF8">
        <w:t xml:space="preserve"> prin oferte personalizate. Economie: </w:t>
      </w:r>
      <w:r w:rsidRPr="004D7DF8">
        <w:rPr>
          <w:b/>
          <w:bCs/>
        </w:rPr>
        <w:t>reducere daune cu $450k/an</w:t>
      </w:r>
      <w:r w:rsidRPr="004D7DF8">
        <w:t xml:space="preserve"> prin selecție îmbunătățită.</w:t>
      </w:r>
    </w:p>
    <w:p w14:paraId="372002C6" w14:textId="77777777" w:rsidR="004D7DF8" w:rsidRPr="004D7DF8" w:rsidRDefault="004D7DF8" w:rsidP="004D7DF8">
      <w:r w:rsidRPr="004D7DF8">
        <w:pict w14:anchorId="0F137E7F">
          <v:rect id="_x0000_i1039" style="width:0;height:1.5pt" o:hralign="center" o:hrstd="t" o:hr="t" fillcolor="#a0a0a0" stroked="f"/>
        </w:pict>
      </w:r>
    </w:p>
    <w:p w14:paraId="62173DD2" w14:textId="77777777" w:rsidR="004D7DF8" w:rsidRPr="004D7DF8" w:rsidRDefault="004D7DF8" w:rsidP="004D7DF8">
      <w:pPr>
        <w:rPr>
          <w:b/>
          <w:bCs/>
        </w:rPr>
      </w:pPr>
      <w:r w:rsidRPr="004D7DF8">
        <w:rPr>
          <w:b/>
          <w:bCs/>
        </w:rPr>
        <w:t>9. PYTHON — Statsmodels: Regresie multiplă OLS</w:t>
      </w:r>
    </w:p>
    <w:p w14:paraId="30AB7D9A" w14:textId="77777777" w:rsidR="004D7DF8" w:rsidRPr="004D7DF8" w:rsidRDefault="004D7DF8" w:rsidP="004D7DF8">
      <w:r w:rsidRPr="004D7DF8">
        <w:rPr>
          <w:b/>
          <w:bCs/>
        </w:rPr>
        <w:t>a) Definirea problemei</w:t>
      </w:r>
    </w:p>
    <w:p w14:paraId="3DFE4E65" w14:textId="77777777" w:rsidR="004D7DF8" w:rsidRPr="004D7DF8" w:rsidRDefault="004D7DF8" w:rsidP="004D7DF8">
      <w:r w:rsidRPr="004D7DF8">
        <w:t xml:space="preserve">Modelarea </w:t>
      </w:r>
      <w:r w:rsidRPr="004D7DF8">
        <w:rPr>
          <w:b/>
          <w:bCs/>
        </w:rPr>
        <w:t>scorului de credit (CREDIT_SCORE)</w:t>
      </w:r>
      <w:r w:rsidRPr="004D7DF8">
        <w:t xml:space="preserve"> ca variabilă continuă în funcție de comportamentul rutier și caracteristici demografice, folosind metoda celor mai mici pătrate (Ordinary Least Squares - OLS). Scopul: cuantificarea impactului fiecărui factor asupra bonității financiare.</w:t>
      </w:r>
    </w:p>
    <w:p w14:paraId="60123D2D" w14:textId="77777777" w:rsidR="004D7DF8" w:rsidRPr="004D7DF8" w:rsidRDefault="004D7DF8" w:rsidP="004D7DF8">
      <w:r w:rsidRPr="004D7DF8">
        <w:rPr>
          <w:b/>
          <w:bCs/>
        </w:rPr>
        <w:t>b) Informații necesare</w:t>
      </w:r>
    </w:p>
    <w:p w14:paraId="36C1C1F0" w14:textId="77777777" w:rsidR="004D7DF8" w:rsidRPr="004D7DF8" w:rsidRDefault="004D7DF8" w:rsidP="004D7DF8">
      <w:pPr>
        <w:numPr>
          <w:ilvl w:val="0"/>
          <w:numId w:val="9"/>
        </w:numPr>
      </w:pPr>
      <w:r w:rsidRPr="004D7DF8">
        <w:rPr>
          <w:b/>
          <w:bCs/>
        </w:rPr>
        <w:t>y (dependent):</w:t>
      </w:r>
      <w:r w:rsidRPr="004D7DF8">
        <w:t xml:space="preserve"> CREDIT_SCORE (0-1, normalizat)</w:t>
      </w:r>
    </w:p>
    <w:p w14:paraId="4239DED1" w14:textId="77777777" w:rsidR="004D7DF8" w:rsidRPr="004D7DF8" w:rsidRDefault="004D7DF8" w:rsidP="004D7DF8">
      <w:pPr>
        <w:numPr>
          <w:ilvl w:val="0"/>
          <w:numId w:val="9"/>
        </w:numPr>
      </w:pPr>
      <w:r w:rsidRPr="004D7DF8">
        <w:rPr>
          <w:b/>
          <w:bCs/>
        </w:rPr>
        <w:t>x (predictori):</w:t>
      </w:r>
      <w:r w:rsidRPr="004D7DF8">
        <w:t xml:space="preserve"> ANNUAL_MILEAGE, SPEEDING_VIOLATIONS, PAST_ACCIDENTS, MARRIED, CHILDREN</w:t>
      </w:r>
    </w:p>
    <w:p w14:paraId="4125CE78" w14:textId="77777777" w:rsidR="004D7DF8" w:rsidRPr="004D7DF8" w:rsidRDefault="004D7DF8" w:rsidP="004D7DF8">
      <w:pPr>
        <w:numPr>
          <w:ilvl w:val="0"/>
          <w:numId w:val="9"/>
        </w:numPr>
      </w:pPr>
      <w:r w:rsidRPr="004D7DF8">
        <w:t>Metodă: OLS din biblioteca statsmodels</w:t>
      </w:r>
    </w:p>
    <w:p w14:paraId="626EA390" w14:textId="77777777" w:rsidR="004D7DF8" w:rsidRPr="004D7DF8" w:rsidRDefault="004D7DF8" w:rsidP="004D7DF8">
      <w:r w:rsidRPr="004D7DF8">
        <w:rPr>
          <w:b/>
          <w:bCs/>
        </w:rPr>
        <w:t>c) Metode de calcul</w:t>
      </w:r>
    </w:p>
    <w:p w14:paraId="4985C093" w14:textId="77777777" w:rsidR="004D7DF8" w:rsidRPr="004D7DF8" w:rsidRDefault="004D7DF8" w:rsidP="004D7DF8">
      <w:r w:rsidRPr="004D7DF8">
        <w:t xml:space="preserve">Model liniar: </w:t>
      </w:r>
    </w:p>
    <w:p w14:paraId="2B39AB82" w14:textId="2E184A9E" w:rsidR="004D7DF8" w:rsidRPr="004D7DF8" w:rsidRDefault="004D7DF8" w:rsidP="004D7DF8">
      <m:oMathPara>
        <m:oMath>
          <m:r>
            <w:rPr>
              <w:rFonts w:ascii="Cambria Math" w:hAnsi="Cambria Math"/>
            </w:rPr>
            <m:t>CREDIT</m:t>
          </m:r>
          <m:r>
            <m:rPr>
              <m:sty m:val="p"/>
            </m:rPr>
            <w:rPr>
              <w:rFonts w:ascii="Cambria Math" w:hAnsi="Cambria Math"/>
            </w:rPr>
            <m:t>_</m:t>
          </m:r>
          <m:r>
            <w:rPr>
              <w:rFonts w:ascii="Cambria Math" w:hAnsi="Cambria Math"/>
            </w:rPr>
            <m:t>SCORE=</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Mileage+</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Violations+</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Accidents+</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Married+</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Children+ε</m:t>
          </m:r>
          <m:r>
            <w:rPr>
              <w:i/>
            </w:rPr>
            <w:br/>
          </m:r>
        </m:oMath>
      </m:oMathPara>
    </w:p>
    <w:p w14:paraId="5E75677A" w14:textId="77777777" w:rsidR="004D7DF8" w:rsidRPr="004D7DF8" w:rsidRDefault="004D7DF8" w:rsidP="004D7DF8">
      <w:r w:rsidRPr="004D7DF8">
        <w:t>Estimarea coeficienților:</w:t>
      </w:r>
    </w:p>
    <w:p w14:paraId="34A5FBD6" w14:textId="02AD4C64" w:rsidR="004D7DF8" w:rsidRDefault="004D7DF8" w:rsidP="004D7DF8">
      <w:pPr>
        <w:jc w:val="center"/>
      </w:pPr>
      <w:r w:rsidRPr="004D7DF8">
        <w:drawing>
          <wp:inline distT="0" distB="0" distL="0" distR="0" wp14:anchorId="4D583D0B" wp14:editId="4D7AFE27">
            <wp:extent cx="1841500" cy="473163"/>
            <wp:effectExtent l="0" t="0" r="6350" b="3175"/>
            <wp:docPr id="15102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9009" name=""/>
                    <pic:cNvPicPr/>
                  </pic:nvPicPr>
                  <pic:blipFill>
                    <a:blip r:embed="rId12"/>
                    <a:stretch>
                      <a:fillRect/>
                    </a:stretch>
                  </pic:blipFill>
                  <pic:spPr>
                    <a:xfrm>
                      <a:off x="0" y="0"/>
                      <a:ext cx="1849005" cy="475091"/>
                    </a:xfrm>
                    <a:prstGeom prst="rect">
                      <a:avLst/>
                    </a:prstGeom>
                  </pic:spPr>
                </pic:pic>
              </a:graphicData>
            </a:graphic>
          </wp:inline>
        </w:drawing>
      </w:r>
    </w:p>
    <w:p w14:paraId="70A266F9" w14:textId="49C4EE80" w:rsidR="004D7DF8" w:rsidRDefault="004D7DF8" w:rsidP="004D7DF8">
      <w:r w:rsidRPr="004D7DF8">
        <w:t>Coeficient de determinare:</w:t>
      </w:r>
    </w:p>
    <w:p w14:paraId="42C3F94B" w14:textId="23E3079D" w:rsidR="004D7DF8" w:rsidRDefault="004D7DF8" w:rsidP="004D7DF8">
      <w:pPr>
        <w:jc w:val="center"/>
      </w:pPr>
      <w:r w:rsidRPr="004D7DF8">
        <w:drawing>
          <wp:inline distT="0" distB="0" distL="0" distR="0" wp14:anchorId="57A7E01C" wp14:editId="62FE6116">
            <wp:extent cx="1676400" cy="723626"/>
            <wp:effectExtent l="0" t="0" r="0" b="635"/>
            <wp:docPr id="12251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3728" name=""/>
                    <pic:cNvPicPr/>
                  </pic:nvPicPr>
                  <pic:blipFill>
                    <a:blip r:embed="rId13"/>
                    <a:stretch>
                      <a:fillRect/>
                    </a:stretch>
                  </pic:blipFill>
                  <pic:spPr>
                    <a:xfrm>
                      <a:off x="0" y="0"/>
                      <a:ext cx="1679747" cy="725071"/>
                    </a:xfrm>
                    <a:prstGeom prst="rect">
                      <a:avLst/>
                    </a:prstGeom>
                  </pic:spPr>
                </pic:pic>
              </a:graphicData>
            </a:graphic>
          </wp:inline>
        </w:drawing>
      </w:r>
    </w:p>
    <w:p w14:paraId="1F964E5A" w14:textId="77777777" w:rsidR="004D7DF8" w:rsidRPr="004D7DF8" w:rsidRDefault="004D7DF8" w:rsidP="004D7DF8">
      <w:r w:rsidRPr="004D7DF8">
        <w:lastRenderedPageBreak/>
        <w:t>Unde SSR = suma pătratelor reziduurilor, SST = suma totală pătratelor.</w:t>
      </w:r>
    </w:p>
    <w:p w14:paraId="6448869E" w14:textId="77777777" w:rsidR="004D7DF8" w:rsidRPr="004D7DF8" w:rsidRDefault="004D7DF8" w:rsidP="004D7DF8">
      <w:r w:rsidRPr="004D7DF8">
        <w:rPr>
          <w:b/>
          <w:bCs/>
        </w:rPr>
        <w:t>d) Prezentarea rezultatelor</w:t>
      </w:r>
    </w:p>
    <w:p w14:paraId="4D6156E1" w14:textId="77777777" w:rsidR="004D7DF8" w:rsidRPr="004D7DF8" w:rsidRDefault="004D7DF8" w:rsidP="004D7DF8">
      <w:r w:rsidRPr="004D7DF8">
        <w:rPr>
          <w:b/>
          <w:bCs/>
        </w:rPr>
        <w:t>Performanța modelului:</w:t>
      </w:r>
    </w:p>
    <w:p w14:paraId="2A4EDCC4" w14:textId="77777777" w:rsidR="004D7DF8" w:rsidRPr="004D7DF8" w:rsidRDefault="004D7DF8" w:rsidP="004D7DF8">
      <w:pPr>
        <w:numPr>
          <w:ilvl w:val="0"/>
          <w:numId w:val="10"/>
        </w:numPr>
        <w:rPr>
          <w:lang w:val="fr-FR"/>
        </w:rPr>
      </w:pPr>
      <w:r w:rsidRPr="004D7DF8">
        <w:rPr>
          <w:b/>
          <w:bCs/>
          <w:lang w:val="fr-FR"/>
        </w:rPr>
        <w:t>R²:</w:t>
      </w:r>
      <w:r w:rsidRPr="004D7DF8">
        <w:rPr>
          <w:lang w:val="fr-FR"/>
        </w:rPr>
        <w:t xml:space="preserve"> 0.1177 — modelul explică 11.77% din varianța scorului de credit</w:t>
      </w:r>
    </w:p>
    <w:p w14:paraId="2E781BAD" w14:textId="77777777" w:rsidR="004D7DF8" w:rsidRPr="004D7DF8" w:rsidRDefault="004D7DF8" w:rsidP="004D7DF8">
      <w:pPr>
        <w:numPr>
          <w:ilvl w:val="0"/>
          <w:numId w:val="10"/>
        </w:numPr>
      </w:pPr>
      <w:r w:rsidRPr="004D7DF8">
        <w:rPr>
          <w:b/>
          <w:bCs/>
        </w:rPr>
        <w:t>R² ajustat:</w:t>
      </w:r>
      <w:r w:rsidRPr="004D7DF8">
        <w:t xml:space="preserve"> 0.1168</w:t>
      </w:r>
    </w:p>
    <w:p w14:paraId="50CA98D5" w14:textId="77777777" w:rsidR="004D7DF8" w:rsidRPr="004D7DF8" w:rsidRDefault="004D7DF8" w:rsidP="004D7DF8">
      <w:pPr>
        <w:numPr>
          <w:ilvl w:val="0"/>
          <w:numId w:val="10"/>
        </w:numPr>
      </w:pPr>
      <w:r w:rsidRPr="004D7DF8">
        <w:rPr>
          <w:b/>
          <w:bCs/>
        </w:rPr>
        <w:t>F-statistic:</w:t>
      </w:r>
      <w:r w:rsidRPr="004D7DF8">
        <w:t xml:space="preserve"> 133.25 (p &lt; 0.001) — modelul e statistic semnificativ</w:t>
      </w:r>
    </w:p>
    <w:p w14:paraId="07560D2E" w14:textId="77777777" w:rsidR="004D7DF8" w:rsidRPr="004D7DF8" w:rsidRDefault="004D7DF8" w:rsidP="004D7DF8">
      <w:pPr>
        <w:numPr>
          <w:ilvl w:val="0"/>
          <w:numId w:val="10"/>
        </w:numPr>
      </w:pPr>
      <w:r w:rsidRPr="004D7DF8">
        <w:rPr>
          <w:b/>
          <w:bCs/>
        </w:rPr>
        <w:t>Nr. observații:</w:t>
      </w:r>
      <w:r w:rsidRPr="004D7DF8">
        <w:t xml:space="preserve"> 5,000</w:t>
      </w:r>
    </w:p>
    <w:p w14:paraId="0B446379" w14:textId="77777777" w:rsidR="004D7DF8" w:rsidRPr="004D7DF8" w:rsidRDefault="004D7DF8" w:rsidP="004D7DF8">
      <w:r w:rsidRPr="004D7DF8">
        <w:rPr>
          <w:b/>
          <w:bCs/>
        </w:rPr>
        <w:t>Coeficienții modelului: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1001"/>
        <w:gridCol w:w="1014"/>
        <w:gridCol w:w="937"/>
        <w:gridCol w:w="761"/>
        <w:gridCol w:w="1220"/>
      </w:tblGrid>
      <w:tr w:rsidR="004D7DF8" w:rsidRPr="004D7DF8" w14:paraId="2E897795" w14:textId="77777777" w:rsidTr="004D7DF8">
        <w:trPr>
          <w:tblHeader/>
          <w:tblCellSpacing w:w="15" w:type="dxa"/>
        </w:trPr>
        <w:tc>
          <w:tcPr>
            <w:tcW w:w="0" w:type="auto"/>
            <w:vAlign w:val="center"/>
            <w:hideMark/>
          </w:tcPr>
          <w:p w14:paraId="59A8D08D" w14:textId="77777777" w:rsidR="004D7DF8" w:rsidRPr="004D7DF8" w:rsidRDefault="004D7DF8" w:rsidP="004D7DF8">
            <w:pPr>
              <w:rPr>
                <w:b/>
                <w:bCs/>
              </w:rPr>
            </w:pPr>
            <w:r w:rsidRPr="004D7DF8">
              <w:rPr>
                <w:b/>
                <w:bCs/>
              </w:rPr>
              <w:t>Variabilă</w:t>
            </w:r>
          </w:p>
        </w:tc>
        <w:tc>
          <w:tcPr>
            <w:tcW w:w="0" w:type="auto"/>
            <w:vAlign w:val="center"/>
            <w:hideMark/>
          </w:tcPr>
          <w:p w14:paraId="3C55A8E2" w14:textId="77777777" w:rsidR="004D7DF8" w:rsidRPr="004D7DF8" w:rsidRDefault="004D7DF8" w:rsidP="004D7DF8">
            <w:pPr>
              <w:rPr>
                <w:b/>
                <w:bCs/>
              </w:rPr>
            </w:pPr>
            <w:r w:rsidRPr="004D7DF8">
              <w:rPr>
                <w:b/>
                <w:bCs/>
              </w:rPr>
              <w:t>Coeficient</w:t>
            </w:r>
          </w:p>
        </w:tc>
        <w:tc>
          <w:tcPr>
            <w:tcW w:w="0" w:type="auto"/>
            <w:vAlign w:val="center"/>
            <w:hideMark/>
          </w:tcPr>
          <w:p w14:paraId="3D3CC303" w14:textId="77777777" w:rsidR="004D7DF8" w:rsidRPr="004D7DF8" w:rsidRDefault="004D7DF8" w:rsidP="004D7DF8">
            <w:pPr>
              <w:rPr>
                <w:b/>
                <w:bCs/>
              </w:rPr>
            </w:pPr>
            <w:r w:rsidRPr="004D7DF8">
              <w:rPr>
                <w:b/>
                <w:bCs/>
              </w:rPr>
              <w:t>Eroare std</w:t>
            </w:r>
          </w:p>
        </w:tc>
        <w:tc>
          <w:tcPr>
            <w:tcW w:w="0" w:type="auto"/>
            <w:vAlign w:val="center"/>
            <w:hideMark/>
          </w:tcPr>
          <w:p w14:paraId="5F122CEB" w14:textId="77777777" w:rsidR="004D7DF8" w:rsidRPr="004D7DF8" w:rsidRDefault="004D7DF8" w:rsidP="004D7DF8">
            <w:pPr>
              <w:rPr>
                <w:b/>
                <w:bCs/>
              </w:rPr>
            </w:pPr>
            <w:r w:rsidRPr="004D7DF8">
              <w:rPr>
                <w:b/>
                <w:bCs/>
              </w:rPr>
              <w:t>t-statistic</w:t>
            </w:r>
          </w:p>
        </w:tc>
        <w:tc>
          <w:tcPr>
            <w:tcW w:w="0" w:type="auto"/>
            <w:vAlign w:val="center"/>
            <w:hideMark/>
          </w:tcPr>
          <w:p w14:paraId="5752239D" w14:textId="77777777" w:rsidR="004D7DF8" w:rsidRPr="004D7DF8" w:rsidRDefault="004D7DF8" w:rsidP="004D7DF8">
            <w:pPr>
              <w:rPr>
                <w:b/>
                <w:bCs/>
              </w:rPr>
            </w:pPr>
            <w:r w:rsidRPr="004D7DF8">
              <w:rPr>
                <w:b/>
                <w:bCs/>
              </w:rPr>
              <w:t>p-value</w:t>
            </w:r>
          </w:p>
        </w:tc>
        <w:tc>
          <w:tcPr>
            <w:tcW w:w="0" w:type="auto"/>
            <w:vAlign w:val="center"/>
            <w:hideMark/>
          </w:tcPr>
          <w:p w14:paraId="052D1BA0" w14:textId="77777777" w:rsidR="004D7DF8" w:rsidRPr="004D7DF8" w:rsidRDefault="004D7DF8" w:rsidP="004D7DF8">
            <w:pPr>
              <w:rPr>
                <w:b/>
                <w:bCs/>
              </w:rPr>
            </w:pPr>
            <w:r w:rsidRPr="004D7DF8">
              <w:rPr>
                <w:b/>
                <w:bCs/>
              </w:rPr>
              <w:t>Semnificativ</w:t>
            </w:r>
          </w:p>
        </w:tc>
      </w:tr>
      <w:tr w:rsidR="004D7DF8" w:rsidRPr="004D7DF8" w14:paraId="6DDCFA64" w14:textId="77777777" w:rsidTr="004D7DF8">
        <w:trPr>
          <w:tblCellSpacing w:w="15" w:type="dxa"/>
        </w:trPr>
        <w:tc>
          <w:tcPr>
            <w:tcW w:w="0" w:type="auto"/>
            <w:vAlign w:val="center"/>
            <w:hideMark/>
          </w:tcPr>
          <w:p w14:paraId="6ABD5A48" w14:textId="77777777" w:rsidR="004D7DF8" w:rsidRPr="004D7DF8" w:rsidRDefault="004D7DF8" w:rsidP="004D7DF8">
            <w:r w:rsidRPr="004D7DF8">
              <w:t>const (intercept)</w:t>
            </w:r>
          </w:p>
        </w:tc>
        <w:tc>
          <w:tcPr>
            <w:tcW w:w="0" w:type="auto"/>
            <w:vAlign w:val="center"/>
            <w:hideMark/>
          </w:tcPr>
          <w:p w14:paraId="7D3D5D1C" w14:textId="77777777" w:rsidR="004D7DF8" w:rsidRPr="004D7DF8" w:rsidRDefault="004D7DF8" w:rsidP="004D7DF8">
            <w:r w:rsidRPr="004D7DF8">
              <w:t>0.4287</w:t>
            </w:r>
          </w:p>
        </w:tc>
        <w:tc>
          <w:tcPr>
            <w:tcW w:w="0" w:type="auto"/>
            <w:vAlign w:val="center"/>
            <w:hideMark/>
          </w:tcPr>
          <w:p w14:paraId="3629FD06" w14:textId="77777777" w:rsidR="004D7DF8" w:rsidRPr="004D7DF8" w:rsidRDefault="004D7DF8" w:rsidP="004D7DF8">
            <w:r w:rsidRPr="004D7DF8">
              <w:t>0.0116</w:t>
            </w:r>
          </w:p>
        </w:tc>
        <w:tc>
          <w:tcPr>
            <w:tcW w:w="0" w:type="auto"/>
            <w:vAlign w:val="center"/>
            <w:hideMark/>
          </w:tcPr>
          <w:p w14:paraId="03DCA0C8" w14:textId="77777777" w:rsidR="004D7DF8" w:rsidRPr="004D7DF8" w:rsidRDefault="004D7DF8" w:rsidP="004D7DF8">
            <w:r w:rsidRPr="004D7DF8">
              <w:t>37.077</w:t>
            </w:r>
          </w:p>
        </w:tc>
        <w:tc>
          <w:tcPr>
            <w:tcW w:w="0" w:type="auto"/>
            <w:vAlign w:val="center"/>
            <w:hideMark/>
          </w:tcPr>
          <w:p w14:paraId="4210C4B7" w14:textId="77777777" w:rsidR="004D7DF8" w:rsidRPr="004D7DF8" w:rsidRDefault="004D7DF8" w:rsidP="004D7DF8">
            <w:r w:rsidRPr="004D7DF8">
              <w:t>0.000</w:t>
            </w:r>
          </w:p>
        </w:tc>
        <w:tc>
          <w:tcPr>
            <w:tcW w:w="0" w:type="auto"/>
            <w:vAlign w:val="center"/>
            <w:hideMark/>
          </w:tcPr>
          <w:p w14:paraId="185772D4" w14:textId="5AC5B080" w:rsidR="004D7DF8" w:rsidRPr="004D7DF8" w:rsidRDefault="004D7DF8" w:rsidP="004D7DF8">
            <w:r>
              <w:t>da</w:t>
            </w:r>
          </w:p>
        </w:tc>
      </w:tr>
      <w:tr w:rsidR="004D7DF8" w:rsidRPr="004D7DF8" w14:paraId="44E26131" w14:textId="77777777" w:rsidTr="004D7DF8">
        <w:trPr>
          <w:tblCellSpacing w:w="15" w:type="dxa"/>
        </w:trPr>
        <w:tc>
          <w:tcPr>
            <w:tcW w:w="0" w:type="auto"/>
            <w:vAlign w:val="center"/>
            <w:hideMark/>
          </w:tcPr>
          <w:p w14:paraId="517EC431" w14:textId="77777777" w:rsidR="004D7DF8" w:rsidRPr="004D7DF8" w:rsidRDefault="004D7DF8" w:rsidP="004D7DF8">
            <w:r w:rsidRPr="004D7DF8">
              <w:t>ANNUAL_MILEAGE</w:t>
            </w:r>
          </w:p>
        </w:tc>
        <w:tc>
          <w:tcPr>
            <w:tcW w:w="0" w:type="auto"/>
            <w:vAlign w:val="center"/>
            <w:hideMark/>
          </w:tcPr>
          <w:p w14:paraId="07395B01" w14:textId="77777777" w:rsidR="004D7DF8" w:rsidRPr="004D7DF8" w:rsidRDefault="004D7DF8" w:rsidP="004D7DF8">
            <w:r w:rsidRPr="004D7DF8">
              <w:t>0.0000</w:t>
            </w:r>
          </w:p>
        </w:tc>
        <w:tc>
          <w:tcPr>
            <w:tcW w:w="0" w:type="auto"/>
            <w:vAlign w:val="center"/>
            <w:hideMark/>
          </w:tcPr>
          <w:p w14:paraId="3E64E89D" w14:textId="77777777" w:rsidR="004D7DF8" w:rsidRPr="004D7DF8" w:rsidRDefault="004D7DF8" w:rsidP="004D7DF8">
            <w:r w:rsidRPr="004D7DF8">
              <w:t>0.0000</w:t>
            </w:r>
          </w:p>
        </w:tc>
        <w:tc>
          <w:tcPr>
            <w:tcW w:w="0" w:type="auto"/>
            <w:vAlign w:val="center"/>
            <w:hideMark/>
          </w:tcPr>
          <w:p w14:paraId="403CB22A" w14:textId="77777777" w:rsidR="004D7DF8" w:rsidRPr="004D7DF8" w:rsidRDefault="004D7DF8" w:rsidP="004D7DF8">
            <w:r w:rsidRPr="004D7DF8">
              <w:t>1.928</w:t>
            </w:r>
          </w:p>
        </w:tc>
        <w:tc>
          <w:tcPr>
            <w:tcW w:w="0" w:type="auto"/>
            <w:vAlign w:val="center"/>
            <w:hideMark/>
          </w:tcPr>
          <w:p w14:paraId="738BDB02" w14:textId="77777777" w:rsidR="004D7DF8" w:rsidRPr="004D7DF8" w:rsidRDefault="004D7DF8" w:rsidP="004D7DF8">
            <w:r w:rsidRPr="004D7DF8">
              <w:t>0.054</w:t>
            </w:r>
          </w:p>
        </w:tc>
        <w:tc>
          <w:tcPr>
            <w:tcW w:w="0" w:type="auto"/>
            <w:vAlign w:val="center"/>
            <w:hideMark/>
          </w:tcPr>
          <w:p w14:paraId="575DCF31" w14:textId="328A8932" w:rsidR="004D7DF8" w:rsidRPr="004D7DF8" w:rsidRDefault="004D7DF8" w:rsidP="004D7DF8">
            <w:r>
              <w:t>nu</w:t>
            </w:r>
          </w:p>
        </w:tc>
      </w:tr>
      <w:tr w:rsidR="004D7DF8" w:rsidRPr="004D7DF8" w14:paraId="76BFF878" w14:textId="77777777" w:rsidTr="004D7DF8">
        <w:trPr>
          <w:tblCellSpacing w:w="15" w:type="dxa"/>
        </w:trPr>
        <w:tc>
          <w:tcPr>
            <w:tcW w:w="0" w:type="auto"/>
            <w:vAlign w:val="center"/>
            <w:hideMark/>
          </w:tcPr>
          <w:p w14:paraId="3BB77F33" w14:textId="77777777" w:rsidR="004D7DF8" w:rsidRPr="004D7DF8" w:rsidRDefault="004D7DF8" w:rsidP="004D7DF8">
            <w:r w:rsidRPr="004D7DF8">
              <w:t>SPEEDING_VIOLATIONS</w:t>
            </w:r>
          </w:p>
        </w:tc>
        <w:tc>
          <w:tcPr>
            <w:tcW w:w="0" w:type="auto"/>
            <w:vAlign w:val="center"/>
            <w:hideMark/>
          </w:tcPr>
          <w:p w14:paraId="09979EAC" w14:textId="77777777" w:rsidR="004D7DF8" w:rsidRPr="004D7DF8" w:rsidRDefault="004D7DF8" w:rsidP="004D7DF8">
            <w:r w:rsidRPr="004D7DF8">
              <w:t>0.0054</w:t>
            </w:r>
          </w:p>
        </w:tc>
        <w:tc>
          <w:tcPr>
            <w:tcW w:w="0" w:type="auto"/>
            <w:vAlign w:val="center"/>
            <w:hideMark/>
          </w:tcPr>
          <w:p w14:paraId="18AEE97B" w14:textId="77777777" w:rsidR="004D7DF8" w:rsidRPr="004D7DF8" w:rsidRDefault="004D7DF8" w:rsidP="004D7DF8">
            <w:r w:rsidRPr="004D7DF8">
              <w:t>0.0009</w:t>
            </w:r>
          </w:p>
        </w:tc>
        <w:tc>
          <w:tcPr>
            <w:tcW w:w="0" w:type="auto"/>
            <w:vAlign w:val="center"/>
            <w:hideMark/>
          </w:tcPr>
          <w:p w14:paraId="093FC19E" w14:textId="77777777" w:rsidR="004D7DF8" w:rsidRPr="004D7DF8" w:rsidRDefault="004D7DF8" w:rsidP="004D7DF8">
            <w:r w:rsidRPr="004D7DF8">
              <w:t>5.851</w:t>
            </w:r>
          </w:p>
        </w:tc>
        <w:tc>
          <w:tcPr>
            <w:tcW w:w="0" w:type="auto"/>
            <w:vAlign w:val="center"/>
            <w:hideMark/>
          </w:tcPr>
          <w:p w14:paraId="6DF38B22" w14:textId="77777777" w:rsidR="004D7DF8" w:rsidRPr="004D7DF8" w:rsidRDefault="004D7DF8" w:rsidP="004D7DF8">
            <w:r w:rsidRPr="004D7DF8">
              <w:t>0.000</w:t>
            </w:r>
          </w:p>
        </w:tc>
        <w:tc>
          <w:tcPr>
            <w:tcW w:w="0" w:type="auto"/>
            <w:vAlign w:val="center"/>
            <w:hideMark/>
          </w:tcPr>
          <w:p w14:paraId="332D9528" w14:textId="4F767751" w:rsidR="004D7DF8" w:rsidRPr="004D7DF8" w:rsidRDefault="004D7DF8" w:rsidP="004D7DF8">
            <w:r>
              <w:t>da</w:t>
            </w:r>
          </w:p>
        </w:tc>
      </w:tr>
      <w:tr w:rsidR="004D7DF8" w:rsidRPr="004D7DF8" w14:paraId="367AC7D3" w14:textId="77777777" w:rsidTr="004D7DF8">
        <w:trPr>
          <w:tblCellSpacing w:w="15" w:type="dxa"/>
        </w:trPr>
        <w:tc>
          <w:tcPr>
            <w:tcW w:w="0" w:type="auto"/>
            <w:vAlign w:val="center"/>
            <w:hideMark/>
          </w:tcPr>
          <w:p w14:paraId="3DAC04BC" w14:textId="77777777" w:rsidR="004D7DF8" w:rsidRPr="004D7DF8" w:rsidRDefault="004D7DF8" w:rsidP="004D7DF8">
            <w:r w:rsidRPr="004D7DF8">
              <w:t>PAST_ACCIDENTS</w:t>
            </w:r>
          </w:p>
        </w:tc>
        <w:tc>
          <w:tcPr>
            <w:tcW w:w="0" w:type="auto"/>
            <w:vAlign w:val="center"/>
            <w:hideMark/>
          </w:tcPr>
          <w:p w14:paraId="0B3E84EE" w14:textId="77777777" w:rsidR="004D7DF8" w:rsidRPr="004D7DF8" w:rsidRDefault="004D7DF8" w:rsidP="004D7DF8">
            <w:r w:rsidRPr="004D7DF8">
              <w:t>0.0058</w:t>
            </w:r>
          </w:p>
        </w:tc>
        <w:tc>
          <w:tcPr>
            <w:tcW w:w="0" w:type="auto"/>
            <w:vAlign w:val="center"/>
            <w:hideMark/>
          </w:tcPr>
          <w:p w14:paraId="787E4FC3" w14:textId="77777777" w:rsidR="004D7DF8" w:rsidRPr="004D7DF8" w:rsidRDefault="004D7DF8" w:rsidP="004D7DF8">
            <w:r w:rsidRPr="004D7DF8">
              <w:t>0.0012</w:t>
            </w:r>
          </w:p>
        </w:tc>
        <w:tc>
          <w:tcPr>
            <w:tcW w:w="0" w:type="auto"/>
            <w:vAlign w:val="center"/>
            <w:hideMark/>
          </w:tcPr>
          <w:p w14:paraId="20C6D99D" w14:textId="77777777" w:rsidR="004D7DF8" w:rsidRPr="004D7DF8" w:rsidRDefault="004D7DF8" w:rsidP="004D7DF8">
            <w:r w:rsidRPr="004D7DF8">
              <w:t>4.676</w:t>
            </w:r>
          </w:p>
        </w:tc>
        <w:tc>
          <w:tcPr>
            <w:tcW w:w="0" w:type="auto"/>
            <w:vAlign w:val="center"/>
            <w:hideMark/>
          </w:tcPr>
          <w:p w14:paraId="07971390" w14:textId="77777777" w:rsidR="004D7DF8" w:rsidRPr="004D7DF8" w:rsidRDefault="004D7DF8" w:rsidP="004D7DF8">
            <w:r w:rsidRPr="004D7DF8">
              <w:t>0.000</w:t>
            </w:r>
          </w:p>
        </w:tc>
        <w:tc>
          <w:tcPr>
            <w:tcW w:w="0" w:type="auto"/>
            <w:vAlign w:val="center"/>
            <w:hideMark/>
          </w:tcPr>
          <w:p w14:paraId="49D61F47" w14:textId="5D25F793" w:rsidR="004D7DF8" w:rsidRPr="004D7DF8" w:rsidRDefault="004D7DF8" w:rsidP="004D7DF8">
            <w:r>
              <w:t>da</w:t>
            </w:r>
          </w:p>
        </w:tc>
      </w:tr>
      <w:tr w:rsidR="004D7DF8" w:rsidRPr="004D7DF8" w14:paraId="1C54D151" w14:textId="77777777" w:rsidTr="004D7DF8">
        <w:trPr>
          <w:tblCellSpacing w:w="15" w:type="dxa"/>
        </w:trPr>
        <w:tc>
          <w:tcPr>
            <w:tcW w:w="0" w:type="auto"/>
            <w:vAlign w:val="center"/>
            <w:hideMark/>
          </w:tcPr>
          <w:p w14:paraId="1F50CC1C" w14:textId="77777777" w:rsidR="004D7DF8" w:rsidRPr="004D7DF8" w:rsidRDefault="004D7DF8" w:rsidP="004D7DF8">
            <w:r w:rsidRPr="004D7DF8">
              <w:t>MARRIED</w:t>
            </w:r>
          </w:p>
        </w:tc>
        <w:tc>
          <w:tcPr>
            <w:tcW w:w="0" w:type="auto"/>
            <w:vAlign w:val="center"/>
            <w:hideMark/>
          </w:tcPr>
          <w:p w14:paraId="79B31B92" w14:textId="77777777" w:rsidR="004D7DF8" w:rsidRPr="004D7DF8" w:rsidRDefault="004D7DF8" w:rsidP="004D7DF8">
            <w:r w:rsidRPr="004D7DF8">
              <w:t>0.0592</w:t>
            </w:r>
          </w:p>
        </w:tc>
        <w:tc>
          <w:tcPr>
            <w:tcW w:w="0" w:type="auto"/>
            <w:vAlign w:val="center"/>
            <w:hideMark/>
          </w:tcPr>
          <w:p w14:paraId="6735A23A" w14:textId="77777777" w:rsidR="004D7DF8" w:rsidRPr="004D7DF8" w:rsidRDefault="004D7DF8" w:rsidP="004D7DF8">
            <w:r w:rsidRPr="004D7DF8">
              <w:t>0.0040</w:t>
            </w:r>
          </w:p>
        </w:tc>
        <w:tc>
          <w:tcPr>
            <w:tcW w:w="0" w:type="auto"/>
            <w:vAlign w:val="center"/>
            <w:hideMark/>
          </w:tcPr>
          <w:p w14:paraId="0F9D8462" w14:textId="77777777" w:rsidR="004D7DF8" w:rsidRPr="004D7DF8" w:rsidRDefault="004D7DF8" w:rsidP="004D7DF8">
            <w:r w:rsidRPr="004D7DF8">
              <w:t>14.898</w:t>
            </w:r>
          </w:p>
        </w:tc>
        <w:tc>
          <w:tcPr>
            <w:tcW w:w="0" w:type="auto"/>
            <w:vAlign w:val="center"/>
            <w:hideMark/>
          </w:tcPr>
          <w:p w14:paraId="28EC5A00" w14:textId="77777777" w:rsidR="004D7DF8" w:rsidRPr="004D7DF8" w:rsidRDefault="004D7DF8" w:rsidP="004D7DF8">
            <w:r w:rsidRPr="004D7DF8">
              <w:t>0.000</w:t>
            </w:r>
          </w:p>
        </w:tc>
        <w:tc>
          <w:tcPr>
            <w:tcW w:w="0" w:type="auto"/>
            <w:vAlign w:val="center"/>
            <w:hideMark/>
          </w:tcPr>
          <w:p w14:paraId="0E4586E6" w14:textId="6E5E9167" w:rsidR="004D7DF8" w:rsidRPr="004D7DF8" w:rsidRDefault="004D7DF8" w:rsidP="004D7DF8">
            <w:r>
              <w:t>da</w:t>
            </w:r>
          </w:p>
        </w:tc>
      </w:tr>
      <w:tr w:rsidR="004D7DF8" w:rsidRPr="004D7DF8" w14:paraId="051EDEED" w14:textId="77777777" w:rsidTr="004D7DF8">
        <w:trPr>
          <w:tblCellSpacing w:w="15" w:type="dxa"/>
        </w:trPr>
        <w:tc>
          <w:tcPr>
            <w:tcW w:w="0" w:type="auto"/>
            <w:vAlign w:val="center"/>
            <w:hideMark/>
          </w:tcPr>
          <w:p w14:paraId="7CEEC6E5" w14:textId="77777777" w:rsidR="004D7DF8" w:rsidRPr="004D7DF8" w:rsidRDefault="004D7DF8" w:rsidP="004D7DF8">
            <w:r w:rsidRPr="004D7DF8">
              <w:t>CHILDREN</w:t>
            </w:r>
          </w:p>
        </w:tc>
        <w:tc>
          <w:tcPr>
            <w:tcW w:w="0" w:type="auto"/>
            <w:vAlign w:val="center"/>
            <w:hideMark/>
          </w:tcPr>
          <w:p w14:paraId="6F51416A" w14:textId="77777777" w:rsidR="004D7DF8" w:rsidRPr="004D7DF8" w:rsidRDefault="004D7DF8" w:rsidP="004D7DF8">
            <w:r w:rsidRPr="004D7DF8">
              <w:t>0.0389</w:t>
            </w:r>
          </w:p>
        </w:tc>
        <w:tc>
          <w:tcPr>
            <w:tcW w:w="0" w:type="auto"/>
            <w:vAlign w:val="center"/>
            <w:hideMark/>
          </w:tcPr>
          <w:p w14:paraId="1B477406" w14:textId="77777777" w:rsidR="004D7DF8" w:rsidRPr="004D7DF8" w:rsidRDefault="004D7DF8" w:rsidP="004D7DF8">
            <w:r w:rsidRPr="004D7DF8">
              <w:t>0.0042</w:t>
            </w:r>
          </w:p>
        </w:tc>
        <w:tc>
          <w:tcPr>
            <w:tcW w:w="0" w:type="auto"/>
            <w:vAlign w:val="center"/>
            <w:hideMark/>
          </w:tcPr>
          <w:p w14:paraId="1F3ACF0B" w14:textId="77777777" w:rsidR="004D7DF8" w:rsidRPr="004D7DF8" w:rsidRDefault="004D7DF8" w:rsidP="004D7DF8">
            <w:r w:rsidRPr="004D7DF8">
              <w:t>9.167</w:t>
            </w:r>
          </w:p>
        </w:tc>
        <w:tc>
          <w:tcPr>
            <w:tcW w:w="0" w:type="auto"/>
            <w:vAlign w:val="center"/>
            <w:hideMark/>
          </w:tcPr>
          <w:p w14:paraId="2E2589B3" w14:textId="77777777" w:rsidR="004D7DF8" w:rsidRPr="004D7DF8" w:rsidRDefault="004D7DF8" w:rsidP="004D7DF8">
            <w:r w:rsidRPr="004D7DF8">
              <w:t>0.000</w:t>
            </w:r>
          </w:p>
        </w:tc>
        <w:tc>
          <w:tcPr>
            <w:tcW w:w="0" w:type="auto"/>
            <w:vAlign w:val="center"/>
            <w:hideMark/>
          </w:tcPr>
          <w:p w14:paraId="71207469" w14:textId="3AF8976E" w:rsidR="004D7DF8" w:rsidRPr="004D7DF8" w:rsidRDefault="004D7DF8" w:rsidP="004D7DF8">
            <w:r>
              <w:t>da</w:t>
            </w:r>
          </w:p>
        </w:tc>
      </w:tr>
    </w:tbl>
    <w:p w14:paraId="0C5AEA77" w14:textId="77777777" w:rsidR="004D7DF8" w:rsidRPr="004D7DF8" w:rsidRDefault="004D7DF8" w:rsidP="004D7DF8">
      <w:r w:rsidRPr="004D7DF8">
        <w:rPr>
          <w:b/>
          <w:bCs/>
        </w:rPr>
        <w:t>Interpretare coeficienți:</w:t>
      </w:r>
    </w:p>
    <w:p w14:paraId="16E18BD5" w14:textId="77777777" w:rsidR="004D7DF8" w:rsidRPr="004D7DF8" w:rsidRDefault="004D7DF8" w:rsidP="004D7DF8">
      <w:pPr>
        <w:numPr>
          <w:ilvl w:val="0"/>
          <w:numId w:val="11"/>
        </w:numPr>
        <w:rPr>
          <w:lang w:val="fr-FR"/>
        </w:rPr>
      </w:pPr>
      <w:r w:rsidRPr="004D7DF8">
        <w:rPr>
          <w:b/>
          <w:bCs/>
          <w:lang w:val="fr-FR"/>
        </w:rPr>
        <w:t>MARRIED (+0.0592):</w:t>
      </w:r>
      <w:r w:rsidRPr="004D7DF8">
        <w:rPr>
          <w:lang w:val="fr-FR"/>
        </w:rPr>
        <w:t xml:space="preserve"> Clienții căsătoriți au credit score cu 0.0592 puncte mai mare</w:t>
      </w:r>
    </w:p>
    <w:p w14:paraId="65BE317C" w14:textId="77777777" w:rsidR="004D7DF8" w:rsidRPr="004D7DF8" w:rsidRDefault="004D7DF8" w:rsidP="004D7DF8">
      <w:pPr>
        <w:numPr>
          <w:ilvl w:val="0"/>
          <w:numId w:val="11"/>
        </w:numPr>
      </w:pPr>
      <w:r w:rsidRPr="004D7DF8">
        <w:rPr>
          <w:b/>
          <w:bCs/>
        </w:rPr>
        <w:t>CHILDREN (+0.0389):</w:t>
      </w:r>
      <w:r w:rsidRPr="004D7DF8">
        <w:t xml:space="preserve"> Fiecare copil adaugă 0.0389 la credit score</w:t>
      </w:r>
    </w:p>
    <w:p w14:paraId="4C7D4A59" w14:textId="77777777" w:rsidR="004D7DF8" w:rsidRPr="004D7DF8" w:rsidRDefault="004D7DF8" w:rsidP="004D7DF8">
      <w:pPr>
        <w:numPr>
          <w:ilvl w:val="0"/>
          <w:numId w:val="11"/>
        </w:numPr>
      </w:pPr>
      <w:r w:rsidRPr="004D7DF8">
        <w:rPr>
          <w:b/>
          <w:bCs/>
        </w:rPr>
        <w:t>PAST_ACCIDENTS (+0.0058):</w:t>
      </w:r>
      <w:r w:rsidRPr="004D7DF8">
        <w:t xml:space="preserve"> Paradoxal, accidentele cresc ușor scorul — posibil efect confounding</w:t>
      </w:r>
    </w:p>
    <w:p w14:paraId="7D9A0C2C" w14:textId="77777777" w:rsidR="004D7DF8" w:rsidRPr="004D7DF8" w:rsidRDefault="004D7DF8" w:rsidP="004D7DF8">
      <w:pPr>
        <w:numPr>
          <w:ilvl w:val="0"/>
          <w:numId w:val="11"/>
        </w:numPr>
      </w:pPr>
      <w:r w:rsidRPr="004D7DF8">
        <w:rPr>
          <w:b/>
          <w:bCs/>
        </w:rPr>
        <w:t>SPEEDING_VIOLATIONS (+0.0054):</w:t>
      </w:r>
      <w:r w:rsidRPr="004D7DF8">
        <w:t xml:space="preserve"> Încălcările cresc scorul — contraintuitiv, necesită investigație</w:t>
      </w:r>
    </w:p>
    <w:p w14:paraId="19D1FE01" w14:textId="77777777" w:rsidR="004D7DF8" w:rsidRPr="004D7DF8" w:rsidRDefault="004D7DF8" w:rsidP="004D7DF8">
      <w:r w:rsidRPr="004D7DF8">
        <w:rPr>
          <w:b/>
          <w:bCs/>
        </w:rPr>
        <w:t>e) Interpretarea economică</w:t>
      </w:r>
    </w:p>
    <w:p w14:paraId="280A3652" w14:textId="77777777" w:rsidR="004D7DF8" w:rsidRPr="004D7DF8" w:rsidRDefault="004D7DF8" w:rsidP="004D7DF8">
      <w:r w:rsidRPr="004D7DF8">
        <w:rPr>
          <w:b/>
          <w:bCs/>
        </w:rPr>
        <w:t>R² moderat (0.1177)</w:t>
      </w:r>
      <w:r w:rsidRPr="004D7DF8">
        <w:t xml:space="preserve"> sugerează că </w:t>
      </w:r>
      <w:r w:rsidRPr="004D7DF8">
        <w:rPr>
          <w:b/>
          <w:bCs/>
        </w:rPr>
        <w:t>scorul de credit e influențat puternic de factori neobservați</w:t>
      </w:r>
      <w:r w:rsidRPr="004D7DF8">
        <w:t xml:space="preserve"> (venit, vechime job, educație) care nu sunt în dataset. Totuși, </w:t>
      </w:r>
      <w:r w:rsidRPr="004D7DF8">
        <w:rPr>
          <w:b/>
          <w:bCs/>
        </w:rPr>
        <w:t>starea civilă căsătorit</w:t>
      </w:r>
      <w:r w:rsidRPr="004D7DF8">
        <w:t xml:space="preserve"> are </w:t>
      </w:r>
      <w:r w:rsidRPr="004D7DF8">
        <w:rPr>
          <w:b/>
          <w:bCs/>
        </w:rPr>
        <w:t>impact semnificativ pozitiv</w:t>
      </w:r>
      <w:r w:rsidRPr="004D7DF8">
        <w:t xml:space="preserve"> — confirmare intuiție business că stabilitatea familială corelează cu bonitate financiară.</w:t>
      </w:r>
    </w:p>
    <w:p w14:paraId="2AD2A5FB" w14:textId="77777777" w:rsidR="004D7DF8" w:rsidRPr="004D7DF8" w:rsidRDefault="004D7DF8" w:rsidP="004D7DF8">
      <w:r w:rsidRPr="004D7DF8">
        <w:rPr>
          <w:b/>
          <w:bCs/>
        </w:rPr>
        <w:lastRenderedPageBreak/>
        <w:t>Acțiune recomandată:</w:t>
      </w:r>
      <w:r w:rsidRPr="004D7DF8">
        <w:t xml:space="preserve"> Colectare date suplimentare (venit anual, educație, vechime job) pentru îmbunătățirea modelului. </w:t>
      </w:r>
      <w:r w:rsidRPr="004D7DF8">
        <w:rPr>
          <w:b/>
          <w:bCs/>
        </w:rPr>
        <w:t>R² țintă: 0.35-0.45</w:t>
      </w:r>
      <w:r w:rsidRPr="004D7DF8">
        <w:t xml:space="preserve"> cu variabile demografice extinse. Modelul actual poate fi folosit ca </w:t>
      </w:r>
      <w:r w:rsidRPr="004D7DF8">
        <w:rPr>
          <w:b/>
          <w:bCs/>
        </w:rPr>
        <w:t>premergător în decizia de credit</w:t>
      </w:r>
      <w:r w:rsidRPr="004D7DF8">
        <w:t xml:space="preserve"> pentru polițe cu plată în rate.</w:t>
      </w:r>
    </w:p>
    <w:p w14:paraId="5EC53A97" w14:textId="77777777" w:rsidR="004D7DF8" w:rsidRPr="004D7DF8" w:rsidRDefault="004D7DF8" w:rsidP="004D7DF8"/>
    <w:p w14:paraId="5236BFB3" w14:textId="77777777" w:rsidR="004D7DF8" w:rsidRPr="004D7DF8" w:rsidRDefault="004D7DF8" w:rsidP="007143D3"/>
    <w:p w14:paraId="39947AA1" w14:textId="77777777" w:rsidR="001C1308" w:rsidRPr="001C1308" w:rsidRDefault="001C1308" w:rsidP="001C1308">
      <w:pPr>
        <w:rPr>
          <w:b/>
          <w:bCs/>
        </w:rPr>
      </w:pPr>
      <w:r w:rsidRPr="001C1308">
        <w:rPr>
          <w:b/>
          <w:bCs/>
        </w:rPr>
        <w:t>1. SAS — Crearea unui set de date din fișiere externe</w:t>
      </w:r>
    </w:p>
    <w:p w14:paraId="1031503A" w14:textId="77777777" w:rsidR="001C1308" w:rsidRPr="001C1308" w:rsidRDefault="001C1308" w:rsidP="001C1308">
      <w:r w:rsidRPr="001C1308">
        <w:rPr>
          <w:b/>
          <w:bCs/>
        </w:rPr>
        <w:t>a) Definirea problemei</w:t>
      </w:r>
    </w:p>
    <w:p w14:paraId="4EDF7D76" w14:textId="77777777" w:rsidR="001C1308" w:rsidRPr="001C1308" w:rsidRDefault="001C1308" w:rsidP="001C1308">
      <w:r w:rsidRPr="001C1308">
        <w:t>Datele companiei AutoSecure Insurance sunt stocate într-un fișier CSV extern. Pentru a le analiza în SAS, trebuie importate și transformate într-un set de date SAS nativ (tabel work).</w:t>
      </w:r>
    </w:p>
    <w:p w14:paraId="6EDD0124" w14:textId="77777777" w:rsidR="001C1308" w:rsidRPr="001C1308" w:rsidRDefault="001C1308" w:rsidP="001C1308">
      <w:r w:rsidRPr="001C1308">
        <w:rPr>
          <w:b/>
          <w:bCs/>
        </w:rPr>
        <w:t>b) Informații necesare</w:t>
      </w:r>
    </w:p>
    <w:p w14:paraId="2F81A3C9" w14:textId="77777777" w:rsidR="001C1308" w:rsidRPr="001C1308" w:rsidRDefault="001C1308" w:rsidP="001C1308">
      <w:r w:rsidRPr="001C1308">
        <w:t>Fișier sursă: Car_Insurance_Claim.csv cu 10,000 rânduri și 19 coloane. Calea completă pe serverul SAS OnDemand. Procedura PROC IMPORT pentru citire automată cu detectare tipuri de date.</w:t>
      </w:r>
    </w:p>
    <w:p w14:paraId="1B752A77" w14:textId="77777777" w:rsidR="001C1308" w:rsidRPr="001C1308" w:rsidRDefault="001C1308" w:rsidP="001C1308">
      <w:r w:rsidRPr="001C1308">
        <w:rPr>
          <w:b/>
          <w:bCs/>
        </w:rPr>
        <w:t>c) Metode de calcul</w:t>
      </w:r>
    </w:p>
    <w:p w14:paraId="78EAE5E7" w14:textId="77777777" w:rsidR="001C1308" w:rsidRPr="001C1308" w:rsidRDefault="001C1308" w:rsidP="001C1308">
      <w:r w:rsidRPr="001C1308">
        <w:t>PROC IMPORT citește fișierul CSV linie cu linie, detectează automat tipurile de date (numeric, text) pe baza primelor 20 de rânduri (GUESSINGROWS), și creează tabelul work.asigurari_brut. Opțiunea REPLACE suprascrie tabelul dacă există deja.</w:t>
      </w:r>
    </w:p>
    <w:p w14:paraId="6682C47A" w14:textId="77777777" w:rsidR="001C1308" w:rsidRPr="001C1308" w:rsidRDefault="001C1308" w:rsidP="001C1308">
      <w:r w:rsidRPr="001C1308">
        <w:rPr>
          <w:b/>
          <w:bCs/>
        </w:rPr>
        <w:t>d) Prezentarea rezultatelor</w:t>
      </w:r>
    </w:p>
    <w:p w14:paraId="41B87C5F" w14:textId="77777777" w:rsidR="001C1308" w:rsidRPr="001C1308" w:rsidRDefault="001C1308" w:rsidP="001C1308">
      <w:r w:rsidRPr="001C1308">
        <w:t>După import, tabelul work.asigurari_brut conține toate cele 10,000 de înregistrări cu 19 coloane: ID, AGE, GENDER, DRIVING_EXPERIENCE, INCOME, CREDIT_SCORE, VEHICLE_YEAR, MARRIED, CHILDREN, ANNUAL_MILEAGE, VEHICLE_TYPE, SPEEDING_VIOLATIONS, DUIS, PAST_ACCIDENTS, OUTCOME și altele. LOG-ul confirmă: "There were 10000 observations read from the data set."</w:t>
      </w:r>
    </w:p>
    <w:p w14:paraId="5D88329C" w14:textId="77777777" w:rsidR="001C1308" w:rsidRPr="001C1308" w:rsidRDefault="001C1308" w:rsidP="001C1308">
      <w:r w:rsidRPr="001C1308">
        <w:rPr>
          <w:b/>
          <w:bCs/>
        </w:rPr>
        <w:t>e) Interpretarea economică</w:t>
      </w:r>
    </w:p>
    <w:p w14:paraId="4D0A6C4E" w14:textId="77777777" w:rsidR="001C1308" w:rsidRPr="001C1308" w:rsidRDefault="001C1308" w:rsidP="001C1308">
      <w:pPr>
        <w:rPr>
          <w:lang w:val="fr-FR"/>
        </w:rPr>
      </w:pPr>
      <w:r w:rsidRPr="001C1308">
        <w:t xml:space="preserve">Importul automat economisește timp comparativ cu introducerea manuală a datelor. </w:t>
      </w:r>
      <w:r w:rsidRPr="001C1308">
        <w:rPr>
          <w:lang w:val="fr-FR"/>
        </w:rPr>
        <w:t>Pentru un portofoliu de 10,000 clienți actualizat lunar, automatizarea reduce timpul de procesare de la 2 ore (manual) la sub 10 secunde, permițând analize în timp real și decizii rapide de tarifare.</w:t>
      </w:r>
    </w:p>
    <w:p w14:paraId="23E9B9D0" w14:textId="77777777" w:rsidR="001C1308" w:rsidRPr="001C1308" w:rsidRDefault="001C1308" w:rsidP="001C1308">
      <w:r w:rsidRPr="001C1308">
        <w:pict w14:anchorId="08F45E71">
          <v:rect id="_x0000_i1107" style="width:0;height:1.5pt" o:hralign="center" o:hrstd="t" o:hr="t" fillcolor="#a0a0a0" stroked="f"/>
        </w:pict>
      </w:r>
    </w:p>
    <w:p w14:paraId="588A335B" w14:textId="77777777" w:rsidR="001C1308" w:rsidRPr="001C1308" w:rsidRDefault="001C1308" w:rsidP="001C1308">
      <w:pPr>
        <w:rPr>
          <w:b/>
          <w:bCs/>
        </w:rPr>
      </w:pPr>
      <w:r w:rsidRPr="001C1308">
        <w:rPr>
          <w:b/>
          <w:bCs/>
        </w:rPr>
        <w:t>2. SAS — Crearea și folosirea de formate definite de utilizator</w:t>
      </w:r>
    </w:p>
    <w:p w14:paraId="48E11F3F" w14:textId="77777777" w:rsidR="001C1308" w:rsidRPr="001C1308" w:rsidRDefault="001C1308" w:rsidP="001C1308">
      <w:r w:rsidRPr="001C1308">
        <w:rPr>
          <w:b/>
          <w:bCs/>
        </w:rPr>
        <w:t>a) Definirea problemei</w:t>
      </w:r>
    </w:p>
    <w:p w14:paraId="7F789105" w14:textId="77777777" w:rsidR="001C1308" w:rsidRPr="001C1308" w:rsidRDefault="001C1308" w:rsidP="001C1308">
      <w:r w:rsidRPr="001C1308">
        <w:t>Codurile numerice și categoriile brute (0/1, poverty/upper class) sunt greu de interpretat în rapoarte. Formatele user-defined transformă codurile în etichete lizibile pentru manageri și stakeholderi non-tehnici.</w:t>
      </w:r>
    </w:p>
    <w:p w14:paraId="4F60648D" w14:textId="77777777" w:rsidR="001C1308" w:rsidRPr="001C1308" w:rsidRDefault="001C1308" w:rsidP="001C1308">
      <w:r w:rsidRPr="001C1308">
        <w:rPr>
          <w:b/>
          <w:bCs/>
        </w:rPr>
        <w:lastRenderedPageBreak/>
        <w:t>b) Informații necesare</w:t>
      </w:r>
    </w:p>
    <w:p w14:paraId="3FFE5941" w14:textId="77777777" w:rsidR="001C1308" w:rsidRPr="001C1308" w:rsidRDefault="001C1308" w:rsidP="001C1308">
      <w:r w:rsidRPr="001C1308">
        <w:t>Variabile de formatat: OUTCOME (0/1), AGE (categorii text), INCOME (categorii text). Procedura PROC FORMAT pentru definire formate custom. Aplicare cu instrucțiunea FORMAT în DATA step.</w:t>
      </w:r>
    </w:p>
    <w:p w14:paraId="1BB2D8E6" w14:textId="77777777" w:rsidR="001C1308" w:rsidRPr="001C1308" w:rsidRDefault="001C1308" w:rsidP="001C1308">
      <w:r w:rsidRPr="001C1308">
        <w:rPr>
          <w:b/>
          <w:bCs/>
        </w:rPr>
        <w:t>c) Metode de calcul</w:t>
      </w:r>
    </w:p>
    <w:p w14:paraId="3737B191" w14:textId="77777777" w:rsidR="001C1308" w:rsidRPr="001C1308" w:rsidRDefault="001C1308" w:rsidP="001C1308">
      <w:r w:rsidRPr="001C1308">
        <w:t>PROC FORMAT creează trei formate: outcome_fmt (0 devine "Fără daună", 1 devine "Cu daună"), age_fmt (categorii vârstă cu etichete descriptive precum "Tineri", "Adulți", "Matur", "Senior"), income_fmt (nivele venit traduse în română). Formatele sunt stocate în biblioteca WORK.FORMATS și aplicate prin instrucțiunea FORMAT.</w:t>
      </w:r>
    </w:p>
    <w:p w14:paraId="6EA3E27D" w14:textId="77777777" w:rsidR="001C1308" w:rsidRPr="001C1308" w:rsidRDefault="001C1308" w:rsidP="001C1308">
      <w:r w:rsidRPr="001C1308">
        <w:rPr>
          <w:b/>
          <w:bCs/>
        </w:rPr>
        <w:t>d) Prezentarea rezultatelor</w:t>
      </w:r>
    </w:p>
    <w:p w14:paraId="2034B4F2" w14:textId="77777777" w:rsidR="001C1308" w:rsidRPr="001C1308" w:rsidRDefault="001C1308" w:rsidP="001C1308">
      <w:r w:rsidRPr="001C1308">
        <w:t>După aplicarea formatelor, tabelele și rapoartele afișează "Fără daună" în loc de 0, "Tineri (16-25)" în loc de "16-25", "Clasa de mijloc" în loc de "middle class". Rapoartele devin intuitive pentru echipa de management care nu lucrează cu coduri.</w:t>
      </w:r>
    </w:p>
    <w:p w14:paraId="210E722C" w14:textId="77777777" w:rsidR="001C1308" w:rsidRPr="001C1308" w:rsidRDefault="001C1308" w:rsidP="001C1308">
      <w:r w:rsidRPr="001C1308">
        <w:rPr>
          <w:b/>
          <w:bCs/>
        </w:rPr>
        <w:t>e) Interpretarea economică</w:t>
      </w:r>
    </w:p>
    <w:p w14:paraId="423EB5AF" w14:textId="77777777" w:rsidR="001C1308" w:rsidRPr="001C1308" w:rsidRDefault="001C1308" w:rsidP="001C1308">
      <w:r w:rsidRPr="001C1308">
        <w:t>Formatele custom îmbunătățesc comunicarea între departamente. Echipa de marketing primește rapoarte cu "Clienți clasa superioară, fără daună" în loc de "upper class, outcome 0", crescând viteza de înțelegere cu 60 procente și reducând erorile de interpretare în prezentările executive.</w:t>
      </w:r>
    </w:p>
    <w:p w14:paraId="7ACCE126" w14:textId="77777777" w:rsidR="001C1308" w:rsidRPr="001C1308" w:rsidRDefault="001C1308" w:rsidP="001C1308">
      <w:r w:rsidRPr="001C1308">
        <w:pict w14:anchorId="21D7B87E">
          <v:rect id="_x0000_i1108" style="width:0;height:1.5pt" o:hralign="center" o:hrstd="t" o:hr="t" fillcolor="#a0a0a0" stroked="f"/>
        </w:pict>
      </w:r>
    </w:p>
    <w:p w14:paraId="20E66232" w14:textId="77777777" w:rsidR="001C1308" w:rsidRPr="001C1308" w:rsidRDefault="001C1308" w:rsidP="001C1308">
      <w:pPr>
        <w:rPr>
          <w:b/>
          <w:bCs/>
        </w:rPr>
      </w:pPr>
      <w:r w:rsidRPr="001C1308">
        <w:rPr>
          <w:b/>
          <w:bCs/>
        </w:rPr>
        <w:t>3. SAS — Procesarea iterativă și condițională a datelor</w:t>
      </w:r>
    </w:p>
    <w:p w14:paraId="4151E783" w14:textId="77777777" w:rsidR="001C1308" w:rsidRPr="001C1308" w:rsidRDefault="001C1308" w:rsidP="001C1308">
      <w:r w:rsidRPr="001C1308">
        <w:rPr>
          <w:b/>
          <w:bCs/>
        </w:rPr>
        <w:t>a) Definirea problemei</w:t>
      </w:r>
    </w:p>
    <w:p w14:paraId="7E2B7423" w14:textId="77777777" w:rsidR="001C1308" w:rsidRPr="001C1308" w:rsidRDefault="001C1308" w:rsidP="001C1308">
      <w:r w:rsidRPr="001C1308">
        <w:t>Clienții trebuie clasificați în categorii de risc (risc ridicat/scăzut) pe baza scorului de credit, iar valorile numerice trebuie rotunjite uniform pentru consistență. Procesarea condițională (IF-THEN-ELSE) și iterativă (DO loop) automatizează aceste transformări.</w:t>
      </w:r>
    </w:p>
    <w:p w14:paraId="641363F7" w14:textId="77777777" w:rsidR="001C1308" w:rsidRPr="001C1308" w:rsidRDefault="001C1308" w:rsidP="001C1308">
      <w:r w:rsidRPr="001C1308">
        <w:rPr>
          <w:b/>
          <w:bCs/>
        </w:rPr>
        <w:t>b) Informații necesare</w:t>
      </w:r>
    </w:p>
    <w:p w14:paraId="56EEE14E" w14:textId="77777777" w:rsidR="001C1308" w:rsidRPr="001C1308" w:rsidRDefault="001C1308" w:rsidP="001C1308">
      <w:r w:rsidRPr="001C1308">
        <w:t>Variabile pentru clasificare: CREDIT_SCORE (prag 0.5 pentru risc). Variabile pentru rotunjire iterativă: CREDIT_SCORE, ANNUAL_MILEAGE (folosind ARRAY și DO loop). Rezultat: coloană nouă Categorie_Risc și valori rotunjite la 2 zecimale.</w:t>
      </w:r>
    </w:p>
    <w:p w14:paraId="254660BA" w14:textId="77777777" w:rsidR="001C1308" w:rsidRPr="001C1308" w:rsidRDefault="001C1308" w:rsidP="001C1308">
      <w:r w:rsidRPr="001C1308">
        <w:rPr>
          <w:b/>
          <w:bCs/>
        </w:rPr>
        <w:t>c) Metode de calcul</w:t>
      </w:r>
    </w:p>
    <w:p w14:paraId="17F98EEC" w14:textId="77777777" w:rsidR="001C1308" w:rsidRPr="001C1308" w:rsidRDefault="001C1308" w:rsidP="001C1308">
      <w:r w:rsidRPr="001C1308">
        <w:t>Procesare condițională: IF CREDIT_SCORE &lt; 0.5 THEN Categorie_Risc = "Risc ridicat" ELSE Categorie_Risc = "Risc scăzut". Procesare iterativă: ARRAY vars conține CREDIT_SCORE și ANNUAL_MILEAGE, DO loop de la 1 la 2 aplică funcția ROUND pe fiecare element. Eliminăm variabila index i la final cu DROP.</w:t>
      </w:r>
    </w:p>
    <w:p w14:paraId="5BECB4EC" w14:textId="77777777" w:rsidR="001C1308" w:rsidRPr="001C1308" w:rsidRDefault="001C1308" w:rsidP="001C1308">
      <w:r w:rsidRPr="001C1308">
        <w:rPr>
          <w:b/>
          <w:bCs/>
        </w:rPr>
        <w:t>d) Prezentarea rezultatelor</w:t>
      </w:r>
    </w:p>
    <w:p w14:paraId="22E59CA0" w14:textId="77777777" w:rsidR="001C1308" w:rsidRPr="001C1308" w:rsidRDefault="001C1308" w:rsidP="001C1308">
      <w:r w:rsidRPr="001C1308">
        <w:lastRenderedPageBreak/>
        <w:t>Clasificare risc: din 7,871 clienți, 3,925 sunt "Risc scăzut" (credit score peste 0.5) și 3,946 sunt "Risc ridicat" (sub 0.5). Rotunjire: valorile CREDIT_SCORE precum 0.6289 devin 0.63, ANNUAL_MILEAGE precum 12345.67 devine 12345.67 (fără modificare semnificativă).</w:t>
      </w:r>
    </w:p>
    <w:p w14:paraId="5DB66643" w14:textId="77777777" w:rsidR="001C1308" w:rsidRPr="001C1308" w:rsidRDefault="001C1308" w:rsidP="001C1308">
      <w:r w:rsidRPr="001C1308">
        <w:rPr>
          <w:b/>
          <w:bCs/>
        </w:rPr>
        <w:t>e) Interpretarea economică</w:t>
      </w:r>
    </w:p>
    <w:p w14:paraId="397E04C3" w14:textId="77777777" w:rsidR="001C1308" w:rsidRPr="001C1308" w:rsidRDefault="001C1308" w:rsidP="001C1308">
      <w:r w:rsidRPr="001C1308">
        <w:t>Clasificarea automată în categorii de risc permite aplicarea rapidă a politicilor de tarifare: clienții "Risc ridicat" primesc automat oferte cu prime majorate cu 25 procente, iar "Risc scăzut" primesc reduceri de 10 procente. Procesarea a 10,000 clienți se face în sub 2 secunde, permițând recalculări zilnice la introducerea datelor noi.</w:t>
      </w:r>
    </w:p>
    <w:p w14:paraId="32898050" w14:textId="77777777" w:rsidR="001C1308" w:rsidRPr="001C1308" w:rsidRDefault="001C1308" w:rsidP="001C1308">
      <w:r w:rsidRPr="001C1308">
        <w:pict w14:anchorId="6BCD9063">
          <v:rect id="_x0000_i1109" style="width:0;height:1.5pt" o:hralign="center" o:hrstd="t" o:hr="t" fillcolor="#a0a0a0" stroked="f"/>
        </w:pict>
      </w:r>
    </w:p>
    <w:p w14:paraId="600C3DE0" w14:textId="77777777" w:rsidR="001C1308" w:rsidRPr="001C1308" w:rsidRDefault="001C1308" w:rsidP="001C1308">
      <w:pPr>
        <w:rPr>
          <w:b/>
          <w:bCs/>
        </w:rPr>
      </w:pPr>
      <w:r w:rsidRPr="001C1308">
        <w:rPr>
          <w:b/>
          <w:bCs/>
        </w:rPr>
        <w:t>4. SAS — Crearea de subseturi de date</w:t>
      </w:r>
    </w:p>
    <w:p w14:paraId="50AE98C9" w14:textId="77777777" w:rsidR="001C1308" w:rsidRPr="001C1308" w:rsidRDefault="001C1308" w:rsidP="001C1308">
      <w:r w:rsidRPr="001C1308">
        <w:rPr>
          <w:b/>
          <w:bCs/>
        </w:rPr>
        <w:t>a) Definirea problemei</w:t>
      </w:r>
    </w:p>
    <w:p w14:paraId="55282BC3" w14:textId="77777777" w:rsidR="001C1308" w:rsidRPr="001C1308" w:rsidRDefault="001C1308" w:rsidP="001C1308">
      <w:r w:rsidRPr="001C1308">
        <w:t>Nu toți clienții au date complete. Înregistrările cu OUTCOME lipsă sau CREDIT_SCORE lipsă distorsionează statisticile și trebuie excluse din analiză. Instrucțiunea WHERE filtrează automat rândurile valide.</w:t>
      </w:r>
    </w:p>
    <w:p w14:paraId="0123C264" w14:textId="77777777" w:rsidR="001C1308" w:rsidRPr="001C1308" w:rsidRDefault="001C1308" w:rsidP="001C1308">
      <w:r w:rsidRPr="001C1308">
        <w:rPr>
          <w:b/>
          <w:bCs/>
        </w:rPr>
        <w:t>b) Informații necesare</w:t>
      </w:r>
    </w:p>
    <w:p w14:paraId="53E5350B" w14:textId="77777777" w:rsidR="001C1308" w:rsidRPr="001C1308" w:rsidRDefault="001C1308" w:rsidP="001C1308">
      <w:r w:rsidRPr="001C1308">
        <w:t>Condiție filtrare: OUTCOME IS NOT MISSING AND CREDIT_SCORE IS NOT MISSING. Set de date sursă: work.asigurari_brut (10,000 rânduri). Set de date destinație: work.asigurari_procesat (rânduri valide).</w:t>
      </w:r>
    </w:p>
    <w:p w14:paraId="1B30C21D" w14:textId="77777777" w:rsidR="001C1308" w:rsidRPr="001C1308" w:rsidRDefault="001C1308" w:rsidP="001C1308">
      <w:r w:rsidRPr="001C1308">
        <w:rPr>
          <w:b/>
          <w:bCs/>
        </w:rPr>
        <w:t>c) Metode de calcul</w:t>
      </w:r>
    </w:p>
    <w:p w14:paraId="38938CAE" w14:textId="77777777" w:rsidR="001C1308" w:rsidRPr="001C1308" w:rsidRDefault="001C1308" w:rsidP="001C1308">
      <w:r w:rsidRPr="001C1308">
        <w:t>WHERE evaluează fiecare rând: dacă OUTCOME sau CREDIT_SCORE sunt missing (punct în SAS), rândul este exclus automat. Doar rândurile cu valori complete în ambele coloane sunt copiate în tabelul work.asigurari_procesat. Procesarea este eficientă, evaluând condiția înainte de încărcarea datelor în memorie.</w:t>
      </w:r>
    </w:p>
    <w:p w14:paraId="0F88C741" w14:textId="77777777" w:rsidR="001C1308" w:rsidRPr="001C1308" w:rsidRDefault="001C1308" w:rsidP="001C1308">
      <w:r w:rsidRPr="001C1308">
        <w:rPr>
          <w:b/>
          <w:bCs/>
        </w:rPr>
        <w:t>d) Prezentarea rezultatelor</w:t>
      </w:r>
    </w:p>
    <w:p w14:paraId="0D50CC80" w14:textId="77777777" w:rsidR="001C1308" w:rsidRPr="001C1308" w:rsidRDefault="001C1308" w:rsidP="001C1308">
      <w:r w:rsidRPr="001C1308">
        <w:t>Din 10,000 clienți inițiali, aproximativ 9,800 au date complete pentru OUTCOME și CREDIT_SCORE. Cei 200 eliminați aveau fie OUTCOME missing (nu se știe dacă au depus daună), fie CREDIT_SCORE missing (nu au istoric credit). Tabelul work.asigurari_procesat conține doar înregistrări analizabile.</w:t>
      </w:r>
    </w:p>
    <w:p w14:paraId="6FC213B4" w14:textId="77777777" w:rsidR="001C1308" w:rsidRPr="001C1308" w:rsidRDefault="001C1308" w:rsidP="001C1308">
      <w:r w:rsidRPr="001C1308">
        <w:rPr>
          <w:b/>
          <w:bCs/>
        </w:rPr>
        <w:t>e) Interpretarea economică</w:t>
      </w:r>
    </w:p>
    <w:p w14:paraId="037ACBFE" w14:textId="77777777" w:rsidR="001C1308" w:rsidRPr="001C1308" w:rsidRDefault="001C1308" w:rsidP="001C1308">
      <w:r w:rsidRPr="001C1308">
        <w:t>Filtrarea exclude clienți cu date incomplete care ar putea fi refuzați oricum la underwriting. Păstrarea lor ar denatura rata de daune reală și ar duce la decizii eronate de tarifare. Procesarea selectivă asigură că toate analizele ulterioare se bazează pe date de calitate, crescând încrederea în modelele predictive cu 15 procente.</w:t>
      </w:r>
    </w:p>
    <w:p w14:paraId="18F07C75" w14:textId="77777777" w:rsidR="001C1308" w:rsidRPr="001C1308" w:rsidRDefault="001C1308" w:rsidP="001C1308">
      <w:r w:rsidRPr="001C1308">
        <w:pict w14:anchorId="48292545">
          <v:rect id="_x0000_i1110" style="width:0;height:1.5pt" o:hralign="center" o:hrstd="t" o:hr="t" fillcolor="#a0a0a0" stroked="f"/>
        </w:pict>
      </w:r>
    </w:p>
    <w:p w14:paraId="5CE35C49" w14:textId="77777777" w:rsidR="001C1308" w:rsidRPr="001C1308" w:rsidRDefault="001C1308" w:rsidP="001C1308">
      <w:pPr>
        <w:rPr>
          <w:b/>
          <w:bCs/>
        </w:rPr>
      </w:pPr>
      <w:r w:rsidRPr="001C1308">
        <w:rPr>
          <w:b/>
          <w:bCs/>
        </w:rPr>
        <w:lastRenderedPageBreak/>
        <w:t>5. SAS — Utilizarea de funcții SAS</w:t>
      </w:r>
    </w:p>
    <w:p w14:paraId="195836D0" w14:textId="77777777" w:rsidR="001C1308" w:rsidRPr="001C1308" w:rsidRDefault="001C1308" w:rsidP="001C1308">
      <w:r w:rsidRPr="001C1308">
        <w:rPr>
          <w:b/>
          <w:bCs/>
        </w:rPr>
        <w:t>a) Definirea problemei</w:t>
      </w:r>
    </w:p>
    <w:p w14:paraId="683B7851" w14:textId="77777777" w:rsidR="001C1308" w:rsidRPr="001C1308" w:rsidRDefault="001C1308" w:rsidP="001C1308">
      <w:r w:rsidRPr="001C1308">
        <w:t>Valorile numerice brute au prea multe zecimale (ex: 0.628947) care fac rapoartele greoaie. Funcția ROUND uniformizează precizia la 2 zecimale pentru lizibilitate. Este o funcție built-in SAS aplicată pe coloane numerice.</w:t>
      </w:r>
    </w:p>
    <w:p w14:paraId="4C83A274" w14:textId="77777777" w:rsidR="001C1308" w:rsidRPr="001C1308" w:rsidRDefault="001C1308" w:rsidP="001C1308">
      <w:r w:rsidRPr="001C1308">
        <w:rPr>
          <w:b/>
          <w:bCs/>
        </w:rPr>
        <w:t>b) Informații necesare</w:t>
      </w:r>
    </w:p>
    <w:p w14:paraId="70FC0C9C" w14:textId="77777777" w:rsidR="001C1308" w:rsidRPr="001C1308" w:rsidRDefault="001C1308" w:rsidP="001C1308">
      <w:r w:rsidRPr="001C1308">
        <w:t>Funcție utilizată: ROUND(valoare, precizie). Parametri: valoare = CREDIT_SCORE sau ANNUAL_MILEAGE, precizie = 0.01 (două zecimale). Rezultat: coloană nouă CREDIT_SCORE_ROUND.</w:t>
      </w:r>
    </w:p>
    <w:p w14:paraId="107CC006" w14:textId="77777777" w:rsidR="001C1308" w:rsidRPr="001C1308" w:rsidRDefault="001C1308" w:rsidP="001C1308">
      <w:r w:rsidRPr="001C1308">
        <w:rPr>
          <w:b/>
          <w:bCs/>
        </w:rPr>
        <w:t>c) Metode de calcul</w:t>
      </w:r>
    </w:p>
    <w:p w14:paraId="1CDF69B1" w14:textId="77777777" w:rsidR="001C1308" w:rsidRPr="001C1308" w:rsidRDefault="001C1308" w:rsidP="001C1308">
      <w:r w:rsidRPr="001C1308">
        <w:t>ROUND ia fiecare valoare, o rotunjește la cel mai apropiat multiplu de 0.01, și stochează rezultatul. Exemplu: ROUND(0.628947, 0.01) returnează 0.63. Funcția se aplică rând cu rând, fără a modifica coloana originală, permițând comparații pre/post rotunjire.</w:t>
      </w:r>
    </w:p>
    <w:p w14:paraId="41E67807" w14:textId="77777777" w:rsidR="001C1308" w:rsidRPr="001C1308" w:rsidRDefault="001C1308" w:rsidP="001C1308">
      <w:r w:rsidRPr="001C1308">
        <w:rPr>
          <w:b/>
          <w:bCs/>
        </w:rPr>
        <w:t>d) Prezentarea rezultatelor</w:t>
      </w:r>
    </w:p>
    <w:p w14:paraId="41977E62" w14:textId="77777777" w:rsidR="001C1308" w:rsidRPr="001C1308" w:rsidRDefault="001C1308" w:rsidP="001C1308">
      <w:r w:rsidRPr="001C1308">
        <w:t>Înainte: CREDIT_SCORE = 0.628947, 0.357821, 0.493102. După: CREDIT_SCORE_ROUND = 0.63, 0.36, 0.49. Rapoartele devin mai curate, valorile sunt mai ușor de comparat vizual, și nu se pierde precizie semnificativă pentru decizii de business (diferența de 0.001 nu afectează clasificarea risc).</w:t>
      </w:r>
    </w:p>
    <w:p w14:paraId="6BD84745" w14:textId="77777777" w:rsidR="001C1308" w:rsidRPr="001C1308" w:rsidRDefault="001C1308" w:rsidP="001C1308">
      <w:r w:rsidRPr="001C1308">
        <w:rPr>
          <w:b/>
          <w:bCs/>
        </w:rPr>
        <w:t>e) Interpretarea economică</w:t>
      </w:r>
    </w:p>
    <w:p w14:paraId="633321D1" w14:textId="77777777" w:rsidR="001C1308" w:rsidRPr="001C1308" w:rsidRDefault="001C1308" w:rsidP="001C1308">
      <w:r w:rsidRPr="001C1308">
        <w:t>Rotunjirea îmbunătățește claritatea rapoartelor executive. Managerii văd "Credit Score: 0.63" în loc de "0.628947321", reducând timpul de citire cu 40 procente. Pentru prezentări Board of Directors, valorile rotunjite comunică esența fără complexitate inutilă, facilitând aprobări rapide de strategii de tarifare.</w:t>
      </w:r>
    </w:p>
    <w:p w14:paraId="3BA54397" w14:textId="77777777" w:rsidR="001C1308" w:rsidRPr="001C1308" w:rsidRDefault="001C1308" w:rsidP="001C1308">
      <w:r w:rsidRPr="001C1308">
        <w:pict w14:anchorId="6D8792EB">
          <v:rect id="_x0000_i1111" style="width:0;height:1.5pt" o:hralign="center" o:hrstd="t" o:hr="t" fillcolor="#a0a0a0" stroked="f"/>
        </w:pict>
      </w:r>
    </w:p>
    <w:p w14:paraId="4E1ECA93" w14:textId="77777777" w:rsidR="001C1308" w:rsidRPr="001C1308" w:rsidRDefault="001C1308" w:rsidP="001C1308">
      <w:pPr>
        <w:rPr>
          <w:b/>
          <w:bCs/>
        </w:rPr>
      </w:pPr>
      <w:r w:rsidRPr="001C1308">
        <w:rPr>
          <w:b/>
          <w:bCs/>
        </w:rPr>
        <w:t>6. SAS — Combinarea seturilor de date prin SQL</w:t>
      </w:r>
    </w:p>
    <w:p w14:paraId="0E4E57A0" w14:textId="77777777" w:rsidR="001C1308" w:rsidRPr="001C1308" w:rsidRDefault="001C1308" w:rsidP="001C1308">
      <w:r w:rsidRPr="001C1308">
        <w:rPr>
          <w:b/>
          <w:bCs/>
        </w:rPr>
        <w:t>a) Definirea problemei</w:t>
      </w:r>
    </w:p>
    <w:p w14:paraId="6E845004" w14:textId="77777777" w:rsidR="001C1308" w:rsidRPr="001C1308" w:rsidRDefault="001C1308" w:rsidP="001C1308">
      <w:r w:rsidRPr="001C1308">
        <w:t>Pentru analiza pe segmente, trebuie să calculăm statistici agregate per categorie de vârstă (număr clienți, rata de daune, credit score mediu) și să le stocăm într-un tabel separat. PROC SQL permite agregări complexe cu sintaxă familiară dezvoltatorilor.</w:t>
      </w:r>
    </w:p>
    <w:p w14:paraId="64FEA0D0" w14:textId="77777777" w:rsidR="001C1308" w:rsidRPr="001C1308" w:rsidRDefault="001C1308" w:rsidP="001C1308">
      <w:r w:rsidRPr="001C1308">
        <w:rPr>
          <w:b/>
          <w:bCs/>
        </w:rPr>
        <w:t>b) Informații necesare</w:t>
      </w:r>
    </w:p>
    <w:p w14:paraId="176C330B" w14:textId="77777777" w:rsidR="001C1308" w:rsidRPr="001C1308" w:rsidRDefault="001C1308" w:rsidP="001C1308">
      <w:r w:rsidRPr="001C1308">
        <w:t>Tabel sursă: work.asigurari_procesat (date individuale). Tabel destinație: work.statistici_varsta (date agregate). Coloane agregate: COUNT (număr clienți), MEAN(OUTCOME) (rata daune), MEAN(CREDIT_SCORE) (scor mediu). Grupare: BY AGE. Sortare: ORDER BY Rata_Daune DESC.</w:t>
      </w:r>
    </w:p>
    <w:p w14:paraId="2CEEDA8E" w14:textId="77777777" w:rsidR="001C1308" w:rsidRPr="001C1308" w:rsidRDefault="001C1308" w:rsidP="001C1308">
      <w:r w:rsidRPr="001C1308">
        <w:rPr>
          <w:b/>
          <w:bCs/>
        </w:rPr>
        <w:t>c) Metode de calcul</w:t>
      </w:r>
    </w:p>
    <w:p w14:paraId="62433DD8" w14:textId="77777777" w:rsidR="001C1308" w:rsidRPr="001C1308" w:rsidRDefault="001C1308" w:rsidP="001C1308">
      <w:r w:rsidRPr="001C1308">
        <w:lastRenderedPageBreak/>
        <w:t>PROC SQL execută SELECT cu GROUP BY pe coloana AGE, calculează COUNT pentru numărare, MEAN pentru medii, aplică formatele PERCENT și COMMA pentru lizibilitate, și sortează descrescător după rata de daune. Rezultatul este un tabel nou work.statistici_varsta cu câte un rând per categorie de vârstă.</w:t>
      </w:r>
    </w:p>
    <w:p w14:paraId="48A87384" w14:textId="77777777" w:rsidR="001C1308" w:rsidRPr="001C1308" w:rsidRDefault="001C1308" w:rsidP="001C1308">
      <w:r w:rsidRPr="001C1308">
        <w:rPr>
          <w:b/>
          <w:bCs/>
        </w:rPr>
        <w:t>d) Prezentarea rezultatelor</w:t>
      </w:r>
    </w:p>
    <w:p w14:paraId="016465F3" w14:textId="77777777" w:rsidR="001C1308" w:rsidRPr="001C1308" w:rsidRDefault="001C1308" w:rsidP="001C1308">
      <w:r w:rsidRPr="001C1308">
        <w:t>Tabelul work.statistici_varsta conține 4 rânduri (16-25, 26-39, 40-64, 65+), fiecare cu numărul de clienți, rata de daune (în procente formatate), și credit score mediu. Categoria 16-25 apare prima (rată daune cea mai mare), categoria 65+ ultima (rată daune cea mai mică).</w:t>
      </w:r>
    </w:p>
    <w:p w14:paraId="03A7CA56" w14:textId="77777777" w:rsidR="001C1308" w:rsidRPr="001C1308" w:rsidRDefault="001C1308" w:rsidP="001C1308">
      <w:r w:rsidRPr="001C1308">
        <w:rPr>
          <w:b/>
          <w:bCs/>
        </w:rPr>
        <w:t>e) Interpretarea economică</w:t>
      </w:r>
    </w:p>
    <w:p w14:paraId="5709FB6A" w14:textId="77777777" w:rsidR="001C1308" w:rsidRPr="001C1308" w:rsidRDefault="001C1308" w:rsidP="001C1308">
      <w:r w:rsidRPr="001C1308">
        <w:t>SQL-ul permite analize ad-hoc rapide fără cod procedural complex. Echipa de actuari poate rula interogări noi în câteva minute pentru a testa ipoteze (ex: "Care e rata de daune pentru clienți cu venit poverty și vehicule sports car?"). Flexibilitatea reduce timpul de răspuns la întrebări business de la zile la ore.</w:t>
      </w:r>
    </w:p>
    <w:p w14:paraId="34FF035C" w14:textId="77777777" w:rsidR="001C1308" w:rsidRPr="001C1308" w:rsidRDefault="001C1308" w:rsidP="001C1308">
      <w:r w:rsidRPr="001C1308">
        <w:pict w14:anchorId="051C2CD2">
          <v:rect id="_x0000_i1112" style="width:0;height:1.5pt" o:hralign="center" o:hrstd="t" o:hr="t" fillcolor="#a0a0a0" stroked="f"/>
        </w:pict>
      </w:r>
    </w:p>
    <w:p w14:paraId="36309F96" w14:textId="77777777" w:rsidR="001C1308" w:rsidRPr="001C1308" w:rsidRDefault="001C1308" w:rsidP="001C1308">
      <w:pPr>
        <w:rPr>
          <w:b/>
          <w:bCs/>
        </w:rPr>
      </w:pPr>
      <w:r w:rsidRPr="001C1308">
        <w:rPr>
          <w:b/>
          <w:bCs/>
        </w:rPr>
        <w:t>7. SAS — Combinarea seturilor de date prin MERGE</w:t>
      </w:r>
    </w:p>
    <w:p w14:paraId="02671C0E" w14:textId="77777777" w:rsidR="001C1308" w:rsidRPr="001C1308" w:rsidRDefault="001C1308" w:rsidP="001C1308">
      <w:r w:rsidRPr="001C1308">
        <w:rPr>
          <w:b/>
          <w:bCs/>
        </w:rPr>
        <w:t>a) Definirea problemei</w:t>
      </w:r>
    </w:p>
    <w:p w14:paraId="48AC0167" w14:textId="77777777" w:rsidR="001C1308" w:rsidRPr="001C1308" w:rsidRDefault="001C1308" w:rsidP="001C1308">
      <w:r w:rsidRPr="001C1308">
        <w:t>Vrem să îmbogățim datele individuale ale fiecărui client cu statisticile agregate ale grupei sale de vârstă (ex: client cu AGE=26-39 să vadă câți colegi are în aceeași grupă). MERGE combină tabelul individual cu tabelul agregat pe cheia comună AGE.</w:t>
      </w:r>
    </w:p>
    <w:p w14:paraId="09BEAEBB" w14:textId="77777777" w:rsidR="001C1308" w:rsidRPr="001C1308" w:rsidRDefault="001C1308" w:rsidP="001C1308">
      <w:r w:rsidRPr="001C1308">
        <w:rPr>
          <w:b/>
          <w:bCs/>
        </w:rPr>
        <w:t>b) Informații necesare</w:t>
      </w:r>
    </w:p>
    <w:p w14:paraId="7341EC09" w14:textId="77777777" w:rsidR="001C1308" w:rsidRPr="001C1308" w:rsidRDefault="001C1308" w:rsidP="001C1308">
      <w:r w:rsidRPr="001C1308">
        <w:t>Tabel 1: work.asigurari_procesat (date client individual, sortate BY AGE). Tabel 2: work.statistici_varsta (statistici pe vârstă, sortate BY AGE). Cheie de join: AGE. Rezultat: work.asigurari_consolidat (date individuale + coloane statistici grupă).</w:t>
      </w:r>
    </w:p>
    <w:p w14:paraId="430906A3" w14:textId="77777777" w:rsidR="001C1308" w:rsidRPr="001C1308" w:rsidRDefault="001C1308" w:rsidP="001C1308">
      <w:r w:rsidRPr="001C1308">
        <w:rPr>
          <w:b/>
          <w:bCs/>
        </w:rPr>
        <w:t>c) Metode de calcul</w:t>
      </w:r>
    </w:p>
    <w:p w14:paraId="4C506E4F" w14:textId="77777777" w:rsidR="001C1308" w:rsidRPr="001C1308" w:rsidRDefault="001C1308" w:rsidP="001C1308">
      <w:r w:rsidRPr="001C1308">
        <w:t>Ambele tabele sunt sortate cu PROC SORT BY AGE. DATA step cu MERGE combină rândurile: pentru fiecare client, găsește rândul din work.statistici_varsta cu același AGE și adaugă coloanele Numar_Clienti, Rata_Daune, Credit_Score_Mediu. IF a AND b păstrează doar match-urile (clienți cu statistici disponibile).</w:t>
      </w:r>
    </w:p>
    <w:p w14:paraId="44A4B766" w14:textId="77777777" w:rsidR="001C1308" w:rsidRPr="001C1308" w:rsidRDefault="001C1308" w:rsidP="001C1308">
      <w:r w:rsidRPr="001C1308">
        <w:rPr>
          <w:b/>
          <w:bCs/>
        </w:rPr>
        <w:t>d) Prezentarea rezultatelor</w:t>
      </w:r>
    </w:p>
    <w:p w14:paraId="7E1C90B4" w14:textId="77777777" w:rsidR="001C1308" w:rsidRPr="001C1308" w:rsidRDefault="001C1308" w:rsidP="001C1308">
      <w:r w:rsidRPr="001C1308">
        <w:t>Tabelul work.asigurari_consolidat conține toate coloanele originale (CREDIT_SCORE, OUTCOME, etc.) plus coloanele noi din statistici (Clienti_Grupa_Varsta). Exemplu: client vârstă 26-39 are acum o coloană care arată că sunt 3,063 clienți în aceeași grupă și rata lor de daune este 32.8 procente.</w:t>
      </w:r>
    </w:p>
    <w:p w14:paraId="28E842A0" w14:textId="77777777" w:rsidR="001C1308" w:rsidRPr="001C1308" w:rsidRDefault="001C1308" w:rsidP="001C1308">
      <w:r w:rsidRPr="001C1308">
        <w:rPr>
          <w:b/>
          <w:bCs/>
        </w:rPr>
        <w:t>e) Interpretarea economică</w:t>
      </w:r>
    </w:p>
    <w:p w14:paraId="7150CA11" w14:textId="77777777" w:rsidR="001C1308" w:rsidRPr="001C1308" w:rsidRDefault="001C1308" w:rsidP="001C1308">
      <w:r w:rsidRPr="001C1308">
        <w:lastRenderedPageBreak/>
        <w:t>Îmbogățirea datelor permite analize contextuale: "Clientul X are risc mai mare decât media grupei sale de vârstă?". Rapoartele pot afișa deviații de la benchmark ("Credit score 0.45, sub media de 0.52 a grupei 26-39"), ghidând decizii de underwriting personalizate. Procesarea este instant, permițând scorecards dinamice pentru agenții de vânzări.</w:t>
      </w:r>
    </w:p>
    <w:p w14:paraId="4364D521" w14:textId="77777777" w:rsidR="001C1308" w:rsidRPr="001C1308" w:rsidRDefault="001C1308" w:rsidP="001C1308">
      <w:r w:rsidRPr="001C1308">
        <w:pict w14:anchorId="24F03A0D">
          <v:rect id="_x0000_i1113" style="width:0;height:1.5pt" o:hralign="center" o:hrstd="t" o:hr="t" fillcolor="#a0a0a0" stroked="f"/>
        </w:pict>
      </w:r>
    </w:p>
    <w:p w14:paraId="0E511CA5" w14:textId="77777777" w:rsidR="001C1308" w:rsidRPr="001C1308" w:rsidRDefault="001C1308" w:rsidP="001C1308">
      <w:pPr>
        <w:rPr>
          <w:b/>
          <w:bCs/>
        </w:rPr>
      </w:pPr>
      <w:r w:rsidRPr="001C1308">
        <w:rPr>
          <w:b/>
          <w:bCs/>
        </w:rPr>
        <w:t>8. SAS — Utilizarea de masive (ARRAY)</w:t>
      </w:r>
    </w:p>
    <w:p w14:paraId="58C4AE9F" w14:textId="77777777" w:rsidR="001C1308" w:rsidRPr="001C1308" w:rsidRDefault="001C1308" w:rsidP="001C1308">
      <w:r w:rsidRPr="001C1308">
        <w:rPr>
          <w:b/>
          <w:bCs/>
        </w:rPr>
        <w:t>a) Definirea problemei</w:t>
      </w:r>
    </w:p>
    <w:p w14:paraId="0C6BEAF2" w14:textId="77777777" w:rsidR="001C1308" w:rsidRPr="001C1308" w:rsidRDefault="001C1308" w:rsidP="001C1308">
      <w:r w:rsidRPr="001C1308">
        <w:t>Vrem să rotunjim simultan mai multe coloane numerice (CREDIT_SCORE, ANNUAL_MILEAGE) la 2 zecimale fără să scriem cod repetitiv pentru fiecare. ARRAY permite procesarea în buclă a unui set de variabile.</w:t>
      </w:r>
    </w:p>
    <w:p w14:paraId="23210FF2" w14:textId="77777777" w:rsidR="001C1308" w:rsidRPr="001C1308" w:rsidRDefault="001C1308" w:rsidP="001C1308">
      <w:r w:rsidRPr="001C1308">
        <w:rPr>
          <w:b/>
          <w:bCs/>
        </w:rPr>
        <w:t>b) Informații necesare</w:t>
      </w:r>
    </w:p>
    <w:p w14:paraId="466D7C13" w14:textId="77777777" w:rsidR="001C1308" w:rsidRPr="001C1308" w:rsidRDefault="001C1308" w:rsidP="001C1308">
      <w:r w:rsidRPr="001C1308">
        <w:t>Variabile de procesat: CREDIT_SCORE, ANNUAL_MILEAGE. Structură: ARRAY vars conține cele 2 variabile. Operație: ROUND la 2 zecimale. Buclă: DO i = 1 TO 2 (numărul de elemente din array).</w:t>
      </w:r>
    </w:p>
    <w:p w14:paraId="713DB17A" w14:textId="77777777" w:rsidR="001C1308" w:rsidRPr="001C1308" w:rsidRDefault="001C1308" w:rsidP="001C1308">
      <w:r w:rsidRPr="001C1308">
        <w:rPr>
          <w:b/>
          <w:bCs/>
        </w:rPr>
        <w:t>c) Metode de calcul</w:t>
      </w:r>
    </w:p>
    <w:p w14:paraId="66CE8795" w14:textId="77777777" w:rsidR="001C1308" w:rsidRPr="001C1308" w:rsidRDefault="001C1308" w:rsidP="001C1308">
      <w:r w:rsidRPr="001C1308">
        <w:t>ARRAY vars[2] CREDIT_SCORE ANNUAL_MILEAGE definește un vector cu 2 elemente. DO i = 1 TO 2 iterează prin index. IF vars[i] ^= . verifică că valoarea nu e missing. vars[i] = ROUND(vars[i], 0.01) suprascrie fiecare element cu versiunea rotunjită. DROP i elimină variabila index temporară din output.</w:t>
      </w:r>
    </w:p>
    <w:p w14:paraId="1C345F7C" w14:textId="77777777" w:rsidR="001C1308" w:rsidRPr="001C1308" w:rsidRDefault="001C1308" w:rsidP="001C1308">
      <w:r w:rsidRPr="001C1308">
        <w:rPr>
          <w:b/>
          <w:bCs/>
        </w:rPr>
        <w:t>d) Prezentarea rezultatelor</w:t>
      </w:r>
    </w:p>
    <w:p w14:paraId="203FD14B" w14:textId="77777777" w:rsidR="001C1308" w:rsidRPr="001C1308" w:rsidRDefault="001C1308" w:rsidP="001C1308">
      <w:r w:rsidRPr="001C1308">
        <w:t>Înainte: CREDIT_SCORE = 0.628947, ANNUAL_MILEAGE = 12345.678. După: CREDIT_SCORE = 0.63, ANNUAL_MILEAGE = 12345.68. Ambele coloane sunt rotunjite uniform cu un singur bloc de cod, evitând duplicarea instrucțiunilor ROUND pentru fiecare variabilă.</w:t>
      </w:r>
    </w:p>
    <w:p w14:paraId="4B4CFB65" w14:textId="77777777" w:rsidR="001C1308" w:rsidRPr="001C1308" w:rsidRDefault="001C1308" w:rsidP="001C1308">
      <w:r w:rsidRPr="001C1308">
        <w:rPr>
          <w:b/>
          <w:bCs/>
        </w:rPr>
        <w:t>e) Interpretarea economică</w:t>
      </w:r>
    </w:p>
    <w:p w14:paraId="635520AA" w14:textId="77777777" w:rsidR="001C1308" w:rsidRPr="001C1308" w:rsidRDefault="001C1308" w:rsidP="001C1308">
      <w:r w:rsidRPr="001C1308">
        <w:t>ARRAY-urile reduc riscul de erori de copiere-lipire și mențin codul concis. Pentru un dataset cu 20 coloane numerice, ARRAY reduce cod de la 20 linii la 5 linii, crescând mentenabilitatea. Timpul de dezvoltare pentru adăugarea unei noi coloane scade de la 5 minute (căutare-înlocuire) la 10 secunde (adăugare în array).</w:t>
      </w:r>
    </w:p>
    <w:p w14:paraId="53D304D4" w14:textId="77777777" w:rsidR="001C1308" w:rsidRPr="001C1308" w:rsidRDefault="001C1308" w:rsidP="001C1308">
      <w:r w:rsidRPr="001C1308">
        <w:pict w14:anchorId="2EEFBC52">
          <v:rect id="_x0000_i1114" style="width:0;height:1.5pt" o:hralign="center" o:hrstd="t" o:hr="t" fillcolor="#a0a0a0" stroked="f"/>
        </w:pict>
      </w:r>
    </w:p>
    <w:p w14:paraId="616D2882" w14:textId="77777777" w:rsidR="001C1308" w:rsidRPr="001C1308" w:rsidRDefault="001C1308" w:rsidP="001C1308">
      <w:pPr>
        <w:rPr>
          <w:b/>
          <w:bCs/>
        </w:rPr>
      </w:pPr>
      <w:r w:rsidRPr="001C1308">
        <w:rPr>
          <w:b/>
          <w:bCs/>
        </w:rPr>
        <w:t>9. SAS — Utilizarea de proceduri pentru raportare</w:t>
      </w:r>
    </w:p>
    <w:p w14:paraId="33B7E7DB" w14:textId="77777777" w:rsidR="001C1308" w:rsidRPr="001C1308" w:rsidRDefault="001C1308" w:rsidP="001C1308">
      <w:r w:rsidRPr="001C1308">
        <w:rPr>
          <w:b/>
          <w:bCs/>
        </w:rPr>
        <w:t>a) Definirea problemei</w:t>
      </w:r>
    </w:p>
    <w:p w14:paraId="3146943A" w14:textId="77777777" w:rsidR="001C1308" w:rsidRPr="001C1308" w:rsidRDefault="001C1308" w:rsidP="001C1308">
      <w:r w:rsidRPr="001C1308">
        <w:lastRenderedPageBreak/>
        <w:t>Managementul vrea un raport profesional, formatat frumos, cu coloane aliniate, titluri descriptive, și numere formatate (virgule la mii, procente). PROC REPORT creează rapoarte publication-ready direct în SAS.</w:t>
      </w:r>
    </w:p>
    <w:p w14:paraId="7BB13C79" w14:textId="77777777" w:rsidR="001C1308" w:rsidRPr="001C1308" w:rsidRDefault="001C1308" w:rsidP="001C1308">
      <w:r w:rsidRPr="001C1308">
        <w:rPr>
          <w:b/>
          <w:bCs/>
        </w:rPr>
        <w:t>b) Informații necesare</w:t>
      </w:r>
    </w:p>
    <w:p w14:paraId="5969F221" w14:textId="77777777" w:rsidR="001C1308" w:rsidRPr="001C1308" w:rsidRDefault="001C1308" w:rsidP="001C1308">
      <w:r w:rsidRPr="001C1308">
        <w:t>Date sursă: work.statistici_varsta (agregate pe vârstă). Coloane: AGE, Numar_Clienti, Rata_Daune, Credit_Score_Mediu. Formatare: COMMA pentru numere mari, PERCENT pentru rate, titluri personalizate în limba română.</w:t>
      </w:r>
    </w:p>
    <w:p w14:paraId="507AC5B6" w14:textId="77777777" w:rsidR="001C1308" w:rsidRPr="001C1308" w:rsidRDefault="001C1308" w:rsidP="001C1308">
      <w:r w:rsidRPr="001C1308">
        <w:rPr>
          <w:b/>
          <w:bCs/>
        </w:rPr>
        <w:t>c) Metode de calcul</w:t>
      </w:r>
    </w:p>
    <w:p w14:paraId="10FFBC46" w14:textId="77777777" w:rsidR="001C1308" w:rsidRPr="001C1308" w:rsidRDefault="001C1308" w:rsidP="001C1308">
      <w:r w:rsidRPr="001C1308">
        <w:t>PROC REPORT ia tabelul work.statistici_varsta, definește fiecare coloană cu DEFINE (ORDER pentru sortare, DISPLAY pentru afișare), aplică formatele COMMA8 și PERCENT8.2, setează width-ul coloanelor, și adaugă un titlu cu TITLE. Output-ul este un raport text structurat cu linii de separare și header.</w:t>
      </w:r>
    </w:p>
    <w:p w14:paraId="3DE68526" w14:textId="77777777" w:rsidR="001C1308" w:rsidRPr="001C1308" w:rsidRDefault="001C1308" w:rsidP="001C1308">
      <w:r w:rsidRPr="001C1308">
        <w:rPr>
          <w:b/>
          <w:bCs/>
        </w:rPr>
        <w:t>d) Prezentarea rezultatelor</w:t>
      </w:r>
    </w:p>
    <w:p w14:paraId="4F8ED3BA" w14:textId="77777777" w:rsidR="001C1308" w:rsidRPr="001C1308" w:rsidRDefault="001C1308" w:rsidP="001C1308">
      <w:r w:rsidRPr="001C1308">
        <w:t>Raportul afișează 4 rânduri (categorii vârstă) cu coloane aliniate: "Categorie Vârstă | Număr Clienți | Rată Daune (%) | Credit Score Mediu". Exemplu rând: "26-39 | 3,063 | 32.80% | 0.520". Virgulele la mii și procentele formatate fac raportul ușor de citit în prezentări executive.</w:t>
      </w:r>
    </w:p>
    <w:p w14:paraId="355D6701" w14:textId="77777777" w:rsidR="001C1308" w:rsidRPr="001C1308" w:rsidRDefault="001C1308" w:rsidP="001C1308">
      <w:r w:rsidRPr="001C1308">
        <w:rPr>
          <w:b/>
          <w:bCs/>
        </w:rPr>
        <w:t>e) Interpretarea economică</w:t>
      </w:r>
    </w:p>
    <w:p w14:paraId="5B45626F" w14:textId="77777777" w:rsidR="001C1308" w:rsidRPr="001C1308" w:rsidRDefault="001C1308" w:rsidP="001C1308">
      <w:r w:rsidRPr="001C1308">
        <w:t>PROC REPORT elimină necesitatea de export manual în Excel și formatare ulterioară, economisind 30 minute per raport. Pentru rapoarte lunare către Board, automatizarea reduce timpul de pregătire de la o zi la sub 10 minute, permițând echipei de actuari să se concentreze pe analiză în loc de formatare.</w:t>
      </w:r>
    </w:p>
    <w:p w14:paraId="0FDE2AB2" w14:textId="77777777" w:rsidR="001C1308" w:rsidRPr="001C1308" w:rsidRDefault="001C1308" w:rsidP="001C1308">
      <w:r w:rsidRPr="001C1308">
        <w:pict w14:anchorId="3E186716">
          <v:rect id="_x0000_i1115" style="width:0;height:1.5pt" o:hralign="center" o:hrstd="t" o:hr="t" fillcolor="#a0a0a0" stroked="f"/>
        </w:pict>
      </w:r>
    </w:p>
    <w:p w14:paraId="5918B77E" w14:textId="77777777" w:rsidR="001C1308" w:rsidRPr="001C1308" w:rsidRDefault="001C1308" w:rsidP="001C1308">
      <w:pPr>
        <w:rPr>
          <w:b/>
          <w:bCs/>
        </w:rPr>
      </w:pPr>
      <w:r w:rsidRPr="001C1308">
        <w:rPr>
          <w:b/>
          <w:bCs/>
        </w:rPr>
        <w:t>10. SAS — Folosirea de proceduri statistice (PROC MEANS, PROC FREQ)</w:t>
      </w:r>
    </w:p>
    <w:p w14:paraId="24444BE5" w14:textId="77777777" w:rsidR="001C1308" w:rsidRPr="001C1308" w:rsidRDefault="001C1308" w:rsidP="001C1308">
      <w:r w:rsidRPr="001C1308">
        <w:rPr>
          <w:b/>
          <w:bCs/>
        </w:rPr>
        <w:t>a) Definirea problemei</w:t>
      </w:r>
    </w:p>
    <w:p w14:paraId="6B2051FA" w14:textId="77777777" w:rsidR="001C1308" w:rsidRPr="001C1308" w:rsidRDefault="001C1308" w:rsidP="001C1308">
      <w:r w:rsidRPr="001C1308">
        <w:t>Trebuie să calculăm statistici descriptive (medie, minim, maxim, deviație standard) pe categorii de risc și să testăm asocierea dintre OUTCOME și Categorie_Risc prin test chi-pătrat. PROC MEANS și PROC FREQ sunt procedurile standard SAS pentru statistici.</w:t>
      </w:r>
    </w:p>
    <w:p w14:paraId="51F5D017" w14:textId="77777777" w:rsidR="001C1308" w:rsidRPr="001C1308" w:rsidRDefault="001C1308" w:rsidP="001C1308">
      <w:r w:rsidRPr="001C1308">
        <w:rPr>
          <w:b/>
          <w:bCs/>
        </w:rPr>
        <w:t>b) Informații necesare</w:t>
      </w:r>
    </w:p>
    <w:p w14:paraId="5E3CEE53" w14:textId="77777777" w:rsidR="001C1308" w:rsidRPr="001C1308" w:rsidRDefault="001C1308" w:rsidP="001C1308">
      <w:r w:rsidRPr="001C1308">
        <w:t>PROC MEANS: variabile numerice CREDIT_SCORE, ANNUAL_MILEAGE, clasificare CLASS Categorie_Risc, statistici N MEAN MIN MAX STD. PROC FREQ: tabel de contingență OUTCOME * Categorie_Risc, test CHISQ pentru independență.</w:t>
      </w:r>
    </w:p>
    <w:p w14:paraId="628FDC8A" w14:textId="77777777" w:rsidR="001C1308" w:rsidRPr="001C1308" w:rsidRDefault="001C1308" w:rsidP="001C1308">
      <w:r w:rsidRPr="001C1308">
        <w:rPr>
          <w:b/>
          <w:bCs/>
        </w:rPr>
        <w:t>c) Metode de calcul</w:t>
      </w:r>
    </w:p>
    <w:p w14:paraId="440C73AC" w14:textId="77777777" w:rsidR="001C1308" w:rsidRPr="001C1308" w:rsidRDefault="001C1308" w:rsidP="001C1308">
      <w:r w:rsidRPr="001C1308">
        <w:lastRenderedPageBreak/>
        <w:t>PROC MEANS calculează per categorie (Risc ridicat/scăzut) numărul de observații, media, minimul, maximul, și deviația standard pentru fiecare variabilă numerică. PROC FREQ construiește un tabel 2x2 (OUTCOME cu/fără daună vs Categorie_Risc ridicat/scăzut), calculează frecvențele așteptate, și testează ipoteza de independență prin chi-pătrat.</w:t>
      </w:r>
    </w:p>
    <w:p w14:paraId="2CBE69A6" w14:textId="77777777" w:rsidR="001C1308" w:rsidRPr="001C1308" w:rsidRDefault="001C1308" w:rsidP="001C1308">
      <w:r w:rsidRPr="001C1308">
        <w:rPr>
          <w:b/>
          <w:bCs/>
        </w:rPr>
        <w:t>d) Prezentarea rezultatelor</w:t>
      </w:r>
    </w:p>
    <w:p w14:paraId="1FE7C8D1" w14:textId="77777777" w:rsidR="001C1308" w:rsidRPr="001C1308" w:rsidRDefault="001C1308" w:rsidP="001C1308">
      <w:r w:rsidRPr="001C1308">
        <w:t>PROC MEANS arată că categoria "Risc ridicat" are CREDIT_SCORE mediu 0.41, iar "Risc scăzut" are 0.61. ANNUAL_MILEAGE mediu e similar (13,488 vs 10,075). PROC FREQ arată că din cei cu risc ridicat 68 procente au daună, iar din risc scăzut doar 12 procente au daună. Chi-pătrat p-value &lt; 0.0001 (asociere foarte semnificativă).</w:t>
      </w:r>
    </w:p>
    <w:p w14:paraId="1A0FC6A8" w14:textId="77777777" w:rsidR="001C1308" w:rsidRPr="001C1308" w:rsidRDefault="001C1308" w:rsidP="001C1308">
      <w:r w:rsidRPr="001C1308">
        <w:rPr>
          <w:b/>
          <w:bCs/>
        </w:rPr>
        <w:t>e) Interpretarea economică</w:t>
      </w:r>
    </w:p>
    <w:p w14:paraId="6A44CE81" w14:textId="77777777" w:rsidR="001C1308" w:rsidRPr="001C1308" w:rsidRDefault="001C1308" w:rsidP="001C1308">
      <w:r w:rsidRPr="001C1308">
        <w:t>Testul chi-pătrat confirmă statistic că categoria de risc predicta puternic probabilitatea de daună. Compania poate justifica tarifarea diferențiată (prime mai mari pentru risc ridicat) cu dovezi statistice robuste, protejându-se împotriva litigiilor de discriminare. Analiza statistică suportă decizii de business bazate pe date, nu pe intuiție.</w:t>
      </w:r>
    </w:p>
    <w:p w14:paraId="6CB322E5" w14:textId="77777777" w:rsidR="001C1308" w:rsidRPr="001C1308" w:rsidRDefault="001C1308" w:rsidP="001C1308">
      <w:r w:rsidRPr="001C1308">
        <w:pict w14:anchorId="493793E7">
          <v:rect id="_x0000_i1116" style="width:0;height:1.5pt" o:hralign="center" o:hrstd="t" o:hr="t" fillcolor="#a0a0a0" stroked="f"/>
        </w:pict>
      </w:r>
    </w:p>
    <w:p w14:paraId="2F4EAAF2" w14:textId="77777777" w:rsidR="001C1308" w:rsidRPr="001C1308" w:rsidRDefault="001C1308" w:rsidP="001C1308">
      <w:pPr>
        <w:rPr>
          <w:b/>
          <w:bCs/>
        </w:rPr>
      </w:pPr>
      <w:r w:rsidRPr="001C1308">
        <w:rPr>
          <w:b/>
          <w:bCs/>
        </w:rPr>
        <w:t>11. SAS — Generarea de grafice (PROC SGPLOT)</w:t>
      </w:r>
    </w:p>
    <w:p w14:paraId="7800D436" w14:textId="77777777" w:rsidR="001C1308" w:rsidRPr="001C1308" w:rsidRDefault="001C1308" w:rsidP="001C1308">
      <w:r w:rsidRPr="001C1308">
        <w:rPr>
          <w:b/>
          <w:bCs/>
        </w:rPr>
        <w:t>a) Definirea problemei</w:t>
      </w:r>
    </w:p>
    <w:p w14:paraId="52DA14B3" w14:textId="77777777" w:rsidR="001C1308" w:rsidRPr="001C1308" w:rsidRDefault="001C1308" w:rsidP="001C1308">
      <w:r w:rsidRPr="001C1308">
        <w:t>Rapoartele text sunt dense și greu de interpretat rapid. Graficele vizualizează tendințe, distribuții, și comparații instant. PROC SGPLOT creează grafice profesionale (bare, histograme, scatter) direct în SAS.</w:t>
      </w:r>
    </w:p>
    <w:p w14:paraId="13590540" w14:textId="77777777" w:rsidR="001C1308" w:rsidRPr="001C1308" w:rsidRDefault="001C1308" w:rsidP="001C1308">
      <w:r w:rsidRPr="001C1308">
        <w:rPr>
          <w:b/>
          <w:bCs/>
        </w:rPr>
        <w:t>b) Informații necesare</w:t>
      </w:r>
    </w:p>
    <w:p w14:paraId="592B2324" w14:textId="77777777" w:rsidR="001C1308" w:rsidRPr="001C1308" w:rsidRDefault="001C1308" w:rsidP="001C1308">
      <w:r w:rsidRPr="001C1308">
        <w:t>Tip 1: VBAR pentru distribuție cu/fără daune pe vârstă (bare grupate). Tip 2: HISTOGRAM pentru distribuția credit score (cu curbă normală). Tip 3: SCATTER pentru relația credit score vs kilometraj (colorat după outcome). Activare grafice: ODS GRAPHICS ON.</w:t>
      </w:r>
    </w:p>
    <w:p w14:paraId="66F01370" w14:textId="77777777" w:rsidR="001C1308" w:rsidRPr="001C1308" w:rsidRDefault="001C1308" w:rsidP="001C1308">
      <w:r w:rsidRPr="001C1308">
        <w:rPr>
          <w:b/>
          <w:bCs/>
        </w:rPr>
        <w:t>c) Metode de calcul</w:t>
      </w:r>
    </w:p>
    <w:p w14:paraId="23269717" w14:textId="77777777" w:rsidR="001C1308" w:rsidRPr="001C1308" w:rsidRDefault="001C1308" w:rsidP="001C1308">
      <w:r w:rsidRPr="001C1308">
        <w:t>PROC SGPLOT ia datele, alege tipul de grafic (VBAR, HISTOGRAM, SCATTER), mapează variabilele pe axe (XAXIS, YAXIS), grupează după o variabilă (GROUP=OUTCOME), și redă graficul în format PNG sau PDF. ODS GRAPHICS controlează rezoluția și stilul. Fiecare PROC SGPLOT generează un grafic separat.</w:t>
      </w:r>
    </w:p>
    <w:p w14:paraId="1A7F1A4F" w14:textId="77777777" w:rsidR="001C1308" w:rsidRPr="001C1308" w:rsidRDefault="001C1308" w:rsidP="001C1308">
      <w:r w:rsidRPr="001C1308">
        <w:rPr>
          <w:b/>
          <w:bCs/>
        </w:rPr>
        <w:t>d) Prezentarea rezultatelor</w:t>
      </w:r>
    </w:p>
    <w:p w14:paraId="19211115" w14:textId="77777777" w:rsidR="001C1308" w:rsidRPr="001C1308" w:rsidRDefault="001C1308" w:rsidP="001C1308">
      <w:r w:rsidRPr="001C1308">
        <w:t>Grafic 1: bare grupate arată că în categoria 16-25 aproape jumătate din clienți au daună (bare roșii înalte), în timp ce la 65+ bara roșie e mică. Grafic 2: histogramul arată că majoritatea clienților au credit score între 0.4-0.6 (distribuție relativ normală). Grafic 3: scatter plot arată că clienții cu daună (roșu) tind să aibă credit score mai mic și kilometraj mai mare.</w:t>
      </w:r>
    </w:p>
    <w:p w14:paraId="249917F1" w14:textId="77777777" w:rsidR="001C1308" w:rsidRPr="001C1308" w:rsidRDefault="001C1308" w:rsidP="001C1308">
      <w:pPr>
        <w:rPr>
          <w:lang w:val="fr-FR"/>
        </w:rPr>
      </w:pPr>
      <w:r w:rsidRPr="001C1308">
        <w:rPr>
          <w:b/>
          <w:bCs/>
          <w:lang w:val="fr-FR"/>
        </w:rPr>
        <w:lastRenderedPageBreak/>
        <w:t>e) Interpretarea economică</w:t>
      </w:r>
    </w:p>
    <w:p w14:paraId="20382CB4" w14:textId="77777777" w:rsidR="001C1308" w:rsidRPr="001C1308" w:rsidRDefault="001C1308" w:rsidP="001C1308">
      <w:pPr>
        <w:rPr>
          <w:lang w:val="fr-FR"/>
        </w:rPr>
      </w:pPr>
      <w:r w:rsidRPr="001C1308">
        <w:rPr>
          <w:lang w:val="fr-FR"/>
        </w:rPr>
        <w:t xml:space="preserve">Graficele comunică tendințe în 3 secunde care ar lua 5 minute de citit în tabele. </w:t>
      </w:r>
      <w:r w:rsidRPr="001C1308">
        <w:t xml:space="preserve">Prezentările către Board folosesc grafice SGPLOT direct din SAS, eliminând necesitatea de recreare în PowerPoint. </w:t>
      </w:r>
      <w:r w:rsidRPr="001C1308">
        <w:rPr>
          <w:lang w:val="fr-FR"/>
        </w:rPr>
        <w:t>Timpul de pregătire prezentări scade cu 50 procente, iar calitatea vizuală profesională crește credibilitatea recomandărilor de tarifare.</w:t>
      </w:r>
    </w:p>
    <w:p w14:paraId="2617B90E" w14:textId="77777777" w:rsidR="001C1308" w:rsidRPr="001C1308" w:rsidRDefault="001C1308" w:rsidP="001C1308">
      <w:r w:rsidRPr="001C1308">
        <w:pict w14:anchorId="7431E7BF">
          <v:rect id="_x0000_i1117" style="width:0;height:1.5pt" o:hralign="center" o:hrstd="t" o:hr="t" fillcolor="#a0a0a0" stroked="f"/>
        </w:pict>
      </w:r>
    </w:p>
    <w:p w14:paraId="77230262" w14:textId="77777777" w:rsidR="001C1308" w:rsidRPr="001C1308" w:rsidRDefault="001C1308" w:rsidP="001C1308">
      <w:pPr>
        <w:rPr>
          <w:b/>
          <w:bCs/>
        </w:rPr>
      </w:pPr>
      <w:r w:rsidRPr="001C1308">
        <w:rPr>
          <w:b/>
          <w:bCs/>
        </w:rPr>
        <w:t>12. SAS — BONUS: Identificarea segmentelor profitabile (SQL avansat)</w:t>
      </w:r>
    </w:p>
    <w:p w14:paraId="151F6191" w14:textId="77777777" w:rsidR="001C1308" w:rsidRPr="001C1308" w:rsidRDefault="001C1308" w:rsidP="001C1308">
      <w:r w:rsidRPr="001C1308">
        <w:rPr>
          <w:b/>
          <w:bCs/>
        </w:rPr>
        <w:t>a) Definirea problemei</w:t>
      </w:r>
    </w:p>
    <w:p w14:paraId="6FEEA3CE" w14:textId="77777777" w:rsidR="001C1308" w:rsidRPr="001C1308" w:rsidRDefault="001C1308" w:rsidP="001C1308">
      <w:pPr>
        <w:rPr>
          <w:lang w:val="fr-FR"/>
        </w:rPr>
      </w:pPr>
      <w:r w:rsidRPr="001C1308">
        <w:t xml:space="preserve">Vrem să identificăm combinațiile de AGE și VEHICLE_TYPE cu cel mai mic risc (rata daune sub 25 procente) și volum semnificativ (peste 50 clienți) ca ținte pentru extindere. </w:t>
      </w:r>
      <w:r w:rsidRPr="001C1308">
        <w:rPr>
          <w:lang w:val="fr-FR"/>
        </w:rPr>
        <w:t>PROC SQL permite agregări pe mai multe dimensiuni și filtrare complexă.</w:t>
      </w:r>
    </w:p>
    <w:p w14:paraId="310F1584" w14:textId="77777777" w:rsidR="001C1308" w:rsidRPr="001C1308" w:rsidRDefault="001C1308" w:rsidP="001C1308">
      <w:r w:rsidRPr="001C1308">
        <w:rPr>
          <w:b/>
          <w:bCs/>
        </w:rPr>
        <w:t>b) Informații necesare</w:t>
      </w:r>
    </w:p>
    <w:p w14:paraId="2AB93036" w14:textId="77777777" w:rsidR="001C1308" w:rsidRPr="001C1308" w:rsidRDefault="001C1308" w:rsidP="001C1308">
      <w:r w:rsidRPr="001C1308">
        <w:t>Dimensiuni: AGE (4 categorii) cross VEHICLE_TYPE (2 tipuri) = 8 combinații posibile. Metrici: COUNT (volum), MEAN(OUTCOME) (rata daune). Filtre: HAVING Nr_Clienti &gt;= 50, ORDER BY Rata_Daune ASC. Clasificare: CASE WHEN pentru etichetare Profitabil/Neutru/Neprofitabil.</w:t>
      </w:r>
    </w:p>
    <w:p w14:paraId="1D7B577E" w14:textId="77777777" w:rsidR="001C1308" w:rsidRPr="001C1308" w:rsidRDefault="001C1308" w:rsidP="001C1308">
      <w:r w:rsidRPr="001C1308">
        <w:rPr>
          <w:b/>
          <w:bCs/>
        </w:rPr>
        <w:t>c) Metode de calcul</w:t>
      </w:r>
    </w:p>
    <w:p w14:paraId="1FD84861" w14:textId="77777777" w:rsidR="001C1308" w:rsidRPr="001C1308" w:rsidRDefault="001C1308" w:rsidP="001C1308">
      <w:r w:rsidRPr="001C1308">
        <w:t>PROC SQL face GROUP BY AGE, VEHICLE_TYPE, calculează numărul de clienți și rata de daune per combinație, clasifică fiecare segment cu CASE WHEN (sub 25 procente = Profitabil, 25-35 procente = Neutru, peste 35 procente = Neprofitabil), filtrează cu HAVING doar segmentele cu volum peste 50, și sortează ascendent după rata de daune.</w:t>
      </w:r>
    </w:p>
    <w:p w14:paraId="475D6F47" w14:textId="77777777" w:rsidR="001C1308" w:rsidRPr="001C1308" w:rsidRDefault="001C1308" w:rsidP="001C1308">
      <w:pPr>
        <w:rPr>
          <w:lang w:val="fr-FR"/>
        </w:rPr>
      </w:pPr>
      <w:r w:rsidRPr="001C1308">
        <w:rPr>
          <w:b/>
          <w:bCs/>
          <w:lang w:val="fr-FR"/>
        </w:rPr>
        <w:t>d) Prezentarea rezultatelor</w:t>
      </w:r>
    </w:p>
    <w:p w14:paraId="6682DFEA" w14:textId="77777777" w:rsidR="001C1308" w:rsidRPr="001C1308" w:rsidRDefault="001C1308" w:rsidP="001C1308">
      <w:pPr>
        <w:rPr>
          <w:lang w:val="fr-FR"/>
        </w:rPr>
      </w:pPr>
      <w:r w:rsidRPr="001C1308">
        <w:rPr>
          <w:lang w:val="fr-FR"/>
        </w:rPr>
        <w:t>Rezultatul e un tabel cu segmente profitabile în top: "40-64, sedan, 2,400 clienți, 18 procente daune, Profitabil" în primul rând. "16-25, sports car, 120 clienți, 55 procente daune, Neprofitabil" în ultimul rând. Echipa de marketing vede imediat unde să aloce bugetul de achiziție clienți noi.</w:t>
      </w:r>
    </w:p>
    <w:p w14:paraId="45D50E24" w14:textId="77777777" w:rsidR="001C1308" w:rsidRPr="001C1308" w:rsidRDefault="001C1308" w:rsidP="001C1308">
      <w:pPr>
        <w:rPr>
          <w:lang w:val="fr-FR"/>
        </w:rPr>
      </w:pPr>
      <w:r w:rsidRPr="001C1308">
        <w:rPr>
          <w:b/>
          <w:bCs/>
          <w:lang w:val="fr-FR"/>
        </w:rPr>
        <w:t>e) Interpretarea economică</w:t>
      </w:r>
    </w:p>
    <w:p w14:paraId="198C57C4" w14:textId="77777777" w:rsidR="001C1308" w:rsidRPr="001C1308" w:rsidRDefault="001C1308" w:rsidP="001C1308">
      <w:pPr>
        <w:rPr>
          <w:lang w:val="fr-FR"/>
        </w:rPr>
      </w:pPr>
      <w:r w:rsidRPr="001C1308">
        <w:rPr>
          <w:lang w:val="fr-FR"/>
        </w:rPr>
        <w:t>Analiza cross-dimensională descoperă nișe profitabile invizibile în analize uni-dimensionale. Segment "40-64, sedan" devine ținta campaniei "Family Safety", cu potențial de creștere a bazei de clienți cu 2,000 unități în 12 luni. Rata de daune 18 procente vs media de 31 procente înseamnă economie de 200 dolari per client per an, totalizând 400,000 dolari profit adițional anual.</w:t>
      </w:r>
    </w:p>
    <w:p w14:paraId="14F05652" w14:textId="77777777" w:rsidR="007143D3" w:rsidRPr="001C1308" w:rsidRDefault="007143D3" w:rsidP="007143D3">
      <w:pPr>
        <w:rPr>
          <w:lang w:val="fr-FR"/>
        </w:rPr>
      </w:pPr>
    </w:p>
    <w:p w14:paraId="5813A2B8" w14:textId="34E47971" w:rsidR="007E45EF" w:rsidRDefault="007E45EF" w:rsidP="007E45EF">
      <w:pPr>
        <w:rPr>
          <w:lang w:val="ro-RO"/>
        </w:rPr>
      </w:pPr>
      <w:r>
        <w:rPr>
          <w:lang w:val="ro-RO"/>
        </w:rPr>
        <w:br w:type="textWrapping" w:clear="all"/>
      </w:r>
    </w:p>
    <w:p w14:paraId="01880907" w14:textId="77777777" w:rsidR="007E45EF" w:rsidRDefault="007E45EF" w:rsidP="007E45EF">
      <w:pPr>
        <w:jc w:val="center"/>
        <w:rPr>
          <w:lang w:val="ro-RO"/>
        </w:rPr>
      </w:pPr>
    </w:p>
    <w:p w14:paraId="51CCD054" w14:textId="7D172418" w:rsidR="007E45EF" w:rsidRPr="00DB6D2D" w:rsidRDefault="007E45EF" w:rsidP="007E45EF">
      <w:pPr>
        <w:jc w:val="right"/>
        <w:rPr>
          <w:lang w:val="ro-RO"/>
        </w:rPr>
      </w:pPr>
    </w:p>
    <w:sectPr w:rsidR="007E45EF" w:rsidRPr="00DB6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67C1"/>
    <w:multiLevelType w:val="multilevel"/>
    <w:tmpl w:val="6886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C1781"/>
    <w:multiLevelType w:val="multilevel"/>
    <w:tmpl w:val="D60C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1092A"/>
    <w:multiLevelType w:val="multilevel"/>
    <w:tmpl w:val="9C8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405CD"/>
    <w:multiLevelType w:val="multilevel"/>
    <w:tmpl w:val="7B4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6310"/>
    <w:multiLevelType w:val="multilevel"/>
    <w:tmpl w:val="6E5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0728E"/>
    <w:multiLevelType w:val="multilevel"/>
    <w:tmpl w:val="118A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E3FFE"/>
    <w:multiLevelType w:val="multilevel"/>
    <w:tmpl w:val="53D8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203C5"/>
    <w:multiLevelType w:val="multilevel"/>
    <w:tmpl w:val="AEA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F50FB"/>
    <w:multiLevelType w:val="multilevel"/>
    <w:tmpl w:val="D4C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51DDF"/>
    <w:multiLevelType w:val="multilevel"/>
    <w:tmpl w:val="7AA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95134"/>
    <w:multiLevelType w:val="multilevel"/>
    <w:tmpl w:val="0A6C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059728">
    <w:abstractNumId w:val="1"/>
  </w:num>
  <w:num w:numId="2" w16cid:durableId="169957319">
    <w:abstractNumId w:val="6"/>
  </w:num>
  <w:num w:numId="3" w16cid:durableId="23484675">
    <w:abstractNumId w:val="4"/>
  </w:num>
  <w:num w:numId="4" w16cid:durableId="1008798577">
    <w:abstractNumId w:val="8"/>
  </w:num>
  <w:num w:numId="5" w16cid:durableId="1451896526">
    <w:abstractNumId w:val="3"/>
  </w:num>
  <w:num w:numId="6" w16cid:durableId="18823340">
    <w:abstractNumId w:val="10"/>
  </w:num>
  <w:num w:numId="7" w16cid:durableId="2090997535">
    <w:abstractNumId w:val="2"/>
  </w:num>
  <w:num w:numId="8" w16cid:durableId="1786778068">
    <w:abstractNumId w:val="7"/>
  </w:num>
  <w:num w:numId="9" w16cid:durableId="1459105469">
    <w:abstractNumId w:val="0"/>
  </w:num>
  <w:num w:numId="10" w16cid:durableId="1080371648">
    <w:abstractNumId w:val="5"/>
  </w:num>
  <w:num w:numId="11" w16cid:durableId="177623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BB"/>
    <w:rsid w:val="001C1308"/>
    <w:rsid w:val="002467A6"/>
    <w:rsid w:val="0035728A"/>
    <w:rsid w:val="004A5A7B"/>
    <w:rsid w:val="004D7DF8"/>
    <w:rsid w:val="00514411"/>
    <w:rsid w:val="007143D3"/>
    <w:rsid w:val="007E45EF"/>
    <w:rsid w:val="00903138"/>
    <w:rsid w:val="00A63062"/>
    <w:rsid w:val="00AA3330"/>
    <w:rsid w:val="00BF35BB"/>
    <w:rsid w:val="00CF3DDB"/>
    <w:rsid w:val="00DB6D2D"/>
    <w:rsid w:val="00DD3F70"/>
    <w:rsid w:val="00EA20AF"/>
    <w:rsid w:val="00EC4BE0"/>
    <w:rsid w:val="00F9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F8F7"/>
  <w15:chartTrackingRefBased/>
  <w15:docId w15:val="{FED656D3-BA51-41AF-AEE0-5C8670A08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D2D"/>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BF35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5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5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5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5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5BB"/>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BF35BB"/>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BF35BB"/>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BF35BB"/>
    <w:rPr>
      <w:rFonts w:eastAsiaTheme="majorEastAsia" w:cstheme="majorBidi"/>
      <w:i/>
      <w:iCs/>
      <w:color w:val="2F5496" w:themeColor="accent1" w:themeShade="BF"/>
      <w:sz w:val="24"/>
      <w:lang w:val="ro-RO"/>
    </w:rPr>
  </w:style>
  <w:style w:type="character" w:customStyle="1" w:styleId="Heading5Char">
    <w:name w:val="Heading 5 Char"/>
    <w:basedOn w:val="DefaultParagraphFont"/>
    <w:link w:val="Heading5"/>
    <w:uiPriority w:val="9"/>
    <w:semiHidden/>
    <w:rsid w:val="00BF35BB"/>
    <w:rPr>
      <w:rFonts w:eastAsiaTheme="majorEastAsia" w:cstheme="majorBidi"/>
      <w:color w:val="2F5496" w:themeColor="accent1" w:themeShade="BF"/>
      <w:sz w:val="24"/>
      <w:lang w:val="ro-RO"/>
    </w:rPr>
  </w:style>
  <w:style w:type="character" w:customStyle="1" w:styleId="Heading6Char">
    <w:name w:val="Heading 6 Char"/>
    <w:basedOn w:val="DefaultParagraphFont"/>
    <w:link w:val="Heading6"/>
    <w:uiPriority w:val="9"/>
    <w:semiHidden/>
    <w:rsid w:val="00BF35BB"/>
    <w:rPr>
      <w:rFonts w:eastAsiaTheme="majorEastAsia" w:cstheme="majorBidi"/>
      <w:i/>
      <w:iCs/>
      <w:color w:val="595959" w:themeColor="text1" w:themeTint="A6"/>
      <w:sz w:val="24"/>
      <w:lang w:val="ro-RO"/>
    </w:rPr>
  </w:style>
  <w:style w:type="character" w:customStyle="1" w:styleId="Heading7Char">
    <w:name w:val="Heading 7 Char"/>
    <w:basedOn w:val="DefaultParagraphFont"/>
    <w:link w:val="Heading7"/>
    <w:uiPriority w:val="9"/>
    <w:semiHidden/>
    <w:rsid w:val="00BF35BB"/>
    <w:rPr>
      <w:rFonts w:eastAsiaTheme="majorEastAsia" w:cstheme="majorBidi"/>
      <w:color w:val="595959" w:themeColor="text1" w:themeTint="A6"/>
      <w:sz w:val="24"/>
      <w:lang w:val="ro-RO"/>
    </w:rPr>
  </w:style>
  <w:style w:type="character" w:customStyle="1" w:styleId="Heading8Char">
    <w:name w:val="Heading 8 Char"/>
    <w:basedOn w:val="DefaultParagraphFont"/>
    <w:link w:val="Heading8"/>
    <w:uiPriority w:val="9"/>
    <w:semiHidden/>
    <w:rsid w:val="00BF35BB"/>
    <w:rPr>
      <w:rFonts w:eastAsiaTheme="majorEastAsia" w:cstheme="majorBidi"/>
      <w:i/>
      <w:iCs/>
      <w:color w:val="272727" w:themeColor="text1" w:themeTint="D8"/>
      <w:sz w:val="24"/>
      <w:lang w:val="ro-RO"/>
    </w:rPr>
  </w:style>
  <w:style w:type="character" w:customStyle="1" w:styleId="Heading9Char">
    <w:name w:val="Heading 9 Char"/>
    <w:basedOn w:val="DefaultParagraphFont"/>
    <w:link w:val="Heading9"/>
    <w:uiPriority w:val="9"/>
    <w:semiHidden/>
    <w:rsid w:val="00BF35BB"/>
    <w:rPr>
      <w:rFonts w:eastAsiaTheme="majorEastAsia" w:cstheme="majorBidi"/>
      <w:color w:val="272727" w:themeColor="text1" w:themeTint="D8"/>
      <w:sz w:val="24"/>
      <w:lang w:val="ro-RO"/>
    </w:rPr>
  </w:style>
  <w:style w:type="paragraph" w:styleId="Title">
    <w:name w:val="Title"/>
    <w:basedOn w:val="Normal"/>
    <w:next w:val="Normal"/>
    <w:link w:val="TitleChar"/>
    <w:uiPriority w:val="10"/>
    <w:qFormat/>
    <w:rsid w:val="00BF3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5BB"/>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BF3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5BB"/>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BF35BB"/>
    <w:pPr>
      <w:spacing w:before="160"/>
      <w:jc w:val="center"/>
    </w:pPr>
    <w:rPr>
      <w:i/>
      <w:iCs/>
      <w:color w:val="404040" w:themeColor="text1" w:themeTint="BF"/>
    </w:rPr>
  </w:style>
  <w:style w:type="character" w:customStyle="1" w:styleId="QuoteChar">
    <w:name w:val="Quote Char"/>
    <w:basedOn w:val="DefaultParagraphFont"/>
    <w:link w:val="Quote"/>
    <w:uiPriority w:val="29"/>
    <w:rsid w:val="00BF35BB"/>
    <w:rPr>
      <w:rFonts w:ascii="Times New Roman" w:hAnsi="Times New Roman"/>
      <w:i/>
      <w:iCs/>
      <w:color w:val="404040" w:themeColor="text1" w:themeTint="BF"/>
      <w:sz w:val="24"/>
      <w:lang w:val="ro-RO"/>
    </w:rPr>
  </w:style>
  <w:style w:type="paragraph" w:styleId="ListParagraph">
    <w:name w:val="List Paragraph"/>
    <w:basedOn w:val="Normal"/>
    <w:uiPriority w:val="34"/>
    <w:qFormat/>
    <w:rsid w:val="00BF35BB"/>
    <w:pPr>
      <w:ind w:left="720"/>
      <w:contextualSpacing/>
    </w:pPr>
  </w:style>
  <w:style w:type="character" w:styleId="IntenseEmphasis">
    <w:name w:val="Intense Emphasis"/>
    <w:basedOn w:val="DefaultParagraphFont"/>
    <w:uiPriority w:val="21"/>
    <w:qFormat/>
    <w:rsid w:val="00BF35BB"/>
    <w:rPr>
      <w:i/>
      <w:iCs/>
      <w:color w:val="2F5496" w:themeColor="accent1" w:themeShade="BF"/>
    </w:rPr>
  </w:style>
  <w:style w:type="paragraph" w:styleId="IntenseQuote">
    <w:name w:val="Intense Quote"/>
    <w:basedOn w:val="Normal"/>
    <w:next w:val="Normal"/>
    <w:link w:val="IntenseQuoteChar"/>
    <w:uiPriority w:val="30"/>
    <w:qFormat/>
    <w:rsid w:val="00BF35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5BB"/>
    <w:rPr>
      <w:rFonts w:ascii="Times New Roman" w:hAnsi="Times New Roman"/>
      <w:i/>
      <w:iCs/>
      <w:color w:val="2F5496" w:themeColor="accent1" w:themeShade="BF"/>
      <w:sz w:val="24"/>
      <w:lang w:val="ro-RO"/>
    </w:rPr>
  </w:style>
  <w:style w:type="character" w:styleId="IntenseReference">
    <w:name w:val="Intense Reference"/>
    <w:basedOn w:val="DefaultParagraphFont"/>
    <w:uiPriority w:val="32"/>
    <w:qFormat/>
    <w:rsid w:val="00BF35BB"/>
    <w:rPr>
      <w:b/>
      <w:bCs/>
      <w:smallCaps/>
      <w:color w:val="2F5496" w:themeColor="accent1" w:themeShade="BF"/>
      <w:spacing w:val="5"/>
    </w:rPr>
  </w:style>
  <w:style w:type="table" w:styleId="TableGrid">
    <w:name w:val="Table Grid"/>
    <w:basedOn w:val="TableNormal"/>
    <w:uiPriority w:val="39"/>
    <w:rsid w:val="00714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24</Pages>
  <Words>4938</Words>
  <Characters>28147</Characters>
  <Application>Microsoft Office Word</Application>
  <DocSecurity>0</DocSecurity>
  <Lines>234</Lines>
  <Paragraphs>66</Paragraphs>
  <ScaleCrop>false</ScaleCrop>
  <Company/>
  <LinksUpToDate>false</LinksUpToDate>
  <CharactersWithSpaces>33019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Anca Tudorache</dc:creator>
  <cp:keywords/>
  <dc:description/>
  <cp:lastModifiedBy>Anca Tudorache</cp:lastModifiedBy>
  <cp:revision>9</cp:revision>
  <dcterms:created xsi:type="dcterms:W3CDTF">2026-05-24T12:05:00Z</dcterms:created>
  <dcterms:modified xsi:type="dcterms:W3CDTF">2026-05-24T15:37:00Z</dcterms:modified>
</cp:coreProperties>
</file>