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6279"/>
        </w:tabs>
        <w:rPr>
          <w:rFonts w:ascii="Times New Roman" w:cs="Times New Roman" w:hAnsi="Times New Roman" w:eastAsia="Times New Roman"/>
          <w:sz w:val="52"/>
          <w:szCs w:val="52"/>
        </w:rPr>
      </w:pPr>
      <w:r>
        <w:rPr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945180</wp:posOffset>
                </wp:positionH>
                <wp:positionV relativeFrom="page">
                  <wp:posOffset>796078</wp:posOffset>
                </wp:positionV>
                <wp:extent cx="5981454" cy="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454" cy="0"/>
                        </a:xfrm>
                        <a:prstGeom prst="line">
                          <a:avLst/>
                        </a:prstGeom>
                        <a:noFill/>
                        <a:ln w="12192" cap="flat">
                          <a:solidFill>
                            <a:srgbClr val="7E7E7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4.4pt;margin-top:62.7pt;width:471.0pt;height:0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7E7E7E" opacity="100.0%" weight="1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Fonts w:ascii="Times New Roman"/>
          <w:sz w:val="52"/>
          <w:szCs w:val="52"/>
          <w:rtl w:val="0"/>
          <w:lang w:val="nl-NL"/>
        </w:rPr>
        <w:t xml:space="preserve">Week </w:t>
      </w:r>
      <w:r>
        <w:rPr>
          <w:rFonts w:ascii="Times New Roman"/>
          <w:sz w:val="52"/>
          <w:szCs w:val="52"/>
          <w:rtl w:val="0"/>
          <w:lang w:val="en-US"/>
        </w:rPr>
        <w:t>1</w:t>
      </w:r>
      <w:r>
        <w:rPr>
          <w:rFonts w:ascii="Times New Roman"/>
          <w:sz w:val="52"/>
          <w:szCs w:val="52"/>
          <w:rtl w:val="0"/>
          <w:lang w:val="fr-FR"/>
        </w:rPr>
        <w:t xml:space="preserve"> : Mentoring session </w:t>
      </w:r>
      <w:r>
        <w:rPr>
          <w:rFonts w:hAnsi="Times New Roman" w:hint="default"/>
          <w:sz w:val="52"/>
          <w:szCs w:val="52"/>
          <w:rtl w:val="0"/>
          <w:lang w:val="en-US"/>
        </w:rPr>
        <w:t xml:space="preserve">– </w:t>
      </w:r>
      <w:r>
        <w:rPr>
          <w:rFonts w:ascii="Times New Roman"/>
          <w:sz w:val="52"/>
          <w:szCs w:val="52"/>
          <w:rtl w:val="0"/>
          <w:lang w:val="en-US"/>
        </w:rPr>
        <w:t>ANOVA</w:t>
      </w:r>
    </w:p>
    <w:p>
      <w:pPr>
        <w:pStyle w:val="Body Text"/>
        <w:spacing w:before="6"/>
        <w:rPr>
          <w:rFonts w:ascii="Times New Roman" w:cs="Times New Roman" w:hAnsi="Times New Roman" w:eastAsia="Times New Roman"/>
          <w:b w:val="0"/>
          <w:bCs w:val="0"/>
          <w:sz w:val="18"/>
          <w:szCs w:val="18"/>
        </w:rPr>
      </w:pPr>
    </w:p>
    <w:p>
      <w:pPr>
        <w:pStyle w:val="Body Text"/>
        <w:spacing w:before="60"/>
        <w:ind w:left="140" w:firstLine="0"/>
        <w:rPr>
          <w:u w:val="single"/>
        </w:rPr>
      </w:pPr>
      <w:r>
        <w:rPr>
          <w:sz w:val="22"/>
          <w:szCs w:val="22"/>
          <w:u w:val="single"/>
          <w:rtl w:val="0"/>
          <w:lang w:val="en-US"/>
        </w:rPr>
        <w:t>Learning Objectives of the session:</w:t>
      </w:r>
    </w:p>
    <w:p>
      <w:pPr>
        <w:pStyle w:val="Body Text"/>
        <w:spacing w:before="4"/>
        <w:rPr>
          <w:sz w:val="21"/>
          <w:szCs w:val="21"/>
        </w:rPr>
      </w:pPr>
    </w:p>
    <w:p>
      <w:pPr>
        <w:pStyle w:val="List Paragraph"/>
        <w:numPr>
          <w:ilvl w:val="0"/>
          <w:numId w:val="3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 xml:space="preserve">Understanding  concepts of </w:t>
      </w:r>
      <w:r>
        <w:rPr>
          <w:sz w:val="21"/>
          <w:szCs w:val="21"/>
          <w:rtl w:val="0"/>
          <w:lang w:val="en-US"/>
        </w:rPr>
        <w:t>one way and two way ANOVA</w:t>
      </w:r>
    </w:p>
    <w:p>
      <w:pPr>
        <w:pStyle w:val="List Paragraph"/>
        <w:numPr>
          <w:ilvl w:val="0"/>
          <w:numId w:val="6"/>
        </w:numPr>
        <w:tabs>
          <w:tab w:val="num" w:pos="860"/>
          <w:tab w:val="left" w:pos="861"/>
          <w:tab w:val="clear" w:pos="844"/>
        </w:tabs>
        <w:ind w:left="860" w:hanging="360"/>
        <w:rPr>
          <w:position w:val="0"/>
          <w:sz w:val="22"/>
          <w:szCs w:val="22"/>
        </w:rPr>
      </w:pPr>
      <w:r>
        <w:rPr>
          <w:sz w:val="21"/>
          <w:szCs w:val="21"/>
          <w:rtl w:val="0"/>
          <w:lang w:val="en-US"/>
        </w:rPr>
        <w:t>Hands on case study - Python</w:t>
      </w:r>
    </w:p>
    <w:p>
      <w:pPr>
        <w:pStyle w:val="Body Text"/>
        <w:spacing w:before="14"/>
        <w:ind w:left="140" w:firstLine="0"/>
        <w:rPr>
          <w:rFonts w:ascii="Arial" w:cs="Arial" w:hAnsi="Arial" w:eastAsia="Arial"/>
          <w:b w:val="0"/>
          <w:bCs w:val="0"/>
          <w:i w:val="1"/>
          <w:iCs w:val="1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  <w:r>
        <w:rPr>
          <w:sz w:val="22"/>
          <w:szCs w:val="22"/>
          <w:u w:val="single"/>
          <w:rtl w:val="0"/>
          <w:lang w:val="en-US"/>
        </w:rPr>
        <w:t>Structure of the Session</w:t>
      </w:r>
    </w:p>
    <w:tbl>
      <w:tblPr>
        <w:tblW w:w="9352" w:type="dxa"/>
        <w:jc w:val="left"/>
        <w:tblInd w:w="24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1"/>
        <w:gridCol w:w="3020"/>
        <w:gridCol w:w="4671"/>
      </w:tblGrid>
      <w:tr>
        <w:tblPrEx>
          <w:shd w:val="clear" w:color="auto" w:fill="auto"/>
        </w:tblPrEx>
        <w:trPr>
          <w:trHeight w:val="108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</w:t>
            </w:r>
          </w:p>
          <w:p>
            <w:pPr>
              <w:pStyle w:val="Table Paragraph"/>
              <w:spacing w:line="270" w:lineRule="atLeast"/>
              <w:ind w:left="107" w:right="9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Distribution of 2 hours ( 120min)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Topic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5" w:lineRule="exact"/>
              <w:ind w:left="107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</w:t>
            </w:r>
          </w:p>
        </w:tc>
      </w:tr>
      <w:tr>
        <w:tblPrEx>
          <w:shd w:val="clear" w:color="auto" w:fill="auto"/>
        </w:tblPrEx>
        <w:trPr>
          <w:trHeight w:val="1655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First 20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9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Agenda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73"/>
            </w:tcMar>
            <w:vAlign w:val="top"/>
          </w:tcPr>
          <w:p>
            <w:pPr>
              <w:pStyle w:val="Table Paragraph"/>
              <w:numPr>
                <w:ilvl w:val="0"/>
                <w:numId w:val="12"/>
              </w:numPr>
              <w:tabs>
                <w:tab w:val="left" w:pos="828"/>
              </w:tabs>
              <w:spacing w:line="252" w:lineRule="auto"/>
              <w:ind w:left="827" w:right="393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 the ground rules/agenda for the sessions</w:t>
            </w:r>
          </w:p>
          <w:p>
            <w:pPr>
              <w:pStyle w:val="Table Paragraph"/>
              <w:numPr>
                <w:ilvl w:val="0"/>
                <w:numId w:val="15"/>
              </w:numPr>
              <w:tabs>
                <w:tab w:val="left" w:pos="828"/>
              </w:tabs>
              <w:bidi w:val="0"/>
              <w:spacing w:line="252" w:lineRule="auto"/>
              <w:ind w:left="827" w:right="447" w:hanging="360"/>
              <w:jc w:val="left"/>
              <w:rPr>
                <w:b w:val="1"/>
                <w:bCs w:val="1"/>
                <w:position w:val="0"/>
                <w:sz w:val="22"/>
                <w:szCs w:val="22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Use the pop up Quiz to gauge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level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understanding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3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learners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videos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covered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during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2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week.</w:t>
            </w:r>
          </w:p>
        </w:tc>
      </w:tr>
      <w:tr>
        <w:tblPrEx>
          <w:shd w:val="clear" w:color="auto" w:fill="auto"/>
        </w:tblPrEx>
        <w:trPr>
          <w:trHeight w:val="2721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85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62"/>
            </w:tcMar>
            <w:vAlign w:val="top"/>
          </w:tcPr>
          <w:p>
            <w:pPr>
              <w:pStyle w:val="Table Paragraph"/>
              <w:numPr>
                <w:ilvl w:val="0"/>
                <w:numId w:val="18"/>
              </w:numPr>
              <w:tabs>
                <w:tab w:val="left" w:pos="829"/>
              </w:tabs>
              <w:spacing w:line="252" w:lineRule="auto"/>
              <w:ind w:left="828" w:right="48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Case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based Hands-On Problem Solving</w:t>
            </w:r>
          </w:p>
          <w:p>
            <w:pPr>
              <w:pStyle w:val="Table Paragraph"/>
              <w:spacing w:before="5"/>
              <w:ind w:left="0" w:firstLine="0"/>
              <w:rPr>
                <w:rFonts w:ascii="Trebuchet MS" w:cs="Trebuchet MS" w:hAnsi="Trebuchet MS" w:eastAsia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Paragraph"/>
              <w:spacing w:line="254" w:lineRule="auto"/>
              <w:ind w:left="107" w:right="135" w:firstLine="0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Objective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Ansi="Trebuchet MS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–</w:t>
            </w: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-44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Session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should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4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not seem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6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5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repetition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7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videos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88"/>
            </w:tcMar>
            <w:vAlign w:val="top"/>
          </w:tcPr>
          <w:p>
            <w:pPr>
              <w:pStyle w:val="Table Paragraph"/>
              <w:numPr>
                <w:ilvl w:val="0"/>
                <w:numId w:val="21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Introduce them to  by explaining the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golf ball and diet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case study problem statement.</w:t>
            </w:r>
          </w:p>
          <w:p>
            <w:pPr>
              <w:pStyle w:val="Table Paragraph"/>
              <w:numPr>
                <w:ilvl w:val="0"/>
                <w:numId w:val="24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Explain the concepts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ANOVA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while demonstrating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3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hands-on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31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example.</w:t>
            </w:r>
          </w:p>
          <w:p>
            <w:pPr>
              <w:pStyle w:val="Table Paragraph"/>
              <w:numPr>
                <w:ilvl w:val="0"/>
                <w:numId w:val="27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Engage them by asking them to run few commands of python</w:t>
            </w:r>
          </w:p>
          <w:p>
            <w:pPr>
              <w:pStyle w:val="Table Paragraph"/>
              <w:numPr>
                <w:ilvl w:val="0"/>
                <w:numId w:val="30"/>
              </w:numPr>
              <w:tabs>
                <w:tab w:val="left" w:pos="828"/>
              </w:tabs>
              <w:spacing w:before="6" w:line="266" w:lineRule="exact"/>
              <w:ind w:left="827" w:right="40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key learnings from the case study.</w:t>
            </w:r>
          </w:p>
        </w:tc>
      </w:tr>
      <w:tr>
        <w:tblPrEx>
          <w:shd w:val="clear" w:color="auto" w:fill="auto"/>
        </w:tblPrEx>
        <w:trPr>
          <w:trHeight w:val="3533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7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33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Industry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-28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perspective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36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Talk about the industry importance of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ANOVA and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its applications.</w:t>
            </w:r>
          </w:p>
          <w:p>
            <w:pPr>
              <w:pStyle w:val="Table Paragraph"/>
              <w:numPr>
                <w:ilvl w:val="0"/>
                <w:numId w:val="39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Share from your experience and from other examples given in the slide how these concepts are used in real life scenarios.</w:t>
            </w:r>
          </w:p>
          <w:p>
            <w:pPr>
              <w:pStyle w:val="Table Paragraph"/>
              <w:numPr>
                <w:ilvl w:val="0"/>
                <w:numId w:val="42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position w:val="0"/>
                <w:sz w:val="22"/>
                <w:szCs w:val="22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Reduce the anxiety /Fear by sharing positive examples and comforting them that they will be able achieve learning outcomes from the course</w:t>
            </w:r>
          </w:p>
        </w:tc>
      </w:tr>
      <w:tr>
        <w:tblPrEx>
          <w:shd w:val="clear" w:color="auto" w:fill="auto"/>
        </w:tblPrEx>
        <w:trPr>
          <w:trHeight w:val="1898" w:hRule="atLeast"/>
        </w:trPr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10 min</w:t>
            </w:r>
          </w:p>
        </w:tc>
        <w:tc>
          <w:tcPr>
            <w:tcW w:type="dxa" w:w="3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numPr>
                <w:ilvl w:val="0"/>
                <w:numId w:val="45"/>
              </w:numPr>
              <w:tabs>
                <w:tab w:val="left" w:pos="829"/>
              </w:tabs>
              <w:spacing w:line="267" w:lineRule="exact"/>
              <w:ind w:left="828" w:hanging="360"/>
              <w:rPr>
                <w:position w:val="0"/>
                <w:sz w:val="22"/>
                <w:szCs w:val="22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Doubt Clearing and Summarising the session</w:t>
            </w:r>
          </w:p>
        </w:tc>
        <w:tc>
          <w:tcPr>
            <w:tcW w:type="dxa" w:w="4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22"/>
            </w:tcMar>
            <w:vAlign w:val="top"/>
          </w:tcPr>
          <w:p>
            <w:pPr>
              <w:pStyle w:val="Table Paragraph"/>
              <w:numPr>
                <w:ilvl w:val="0"/>
                <w:numId w:val="48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Clarify the doubts from week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if any</w:t>
            </w:r>
          </w:p>
          <w:p>
            <w:pPr>
              <w:pStyle w:val="Table Paragraph"/>
              <w:numPr>
                <w:ilvl w:val="0"/>
                <w:numId w:val="51"/>
              </w:numPr>
              <w:tabs>
                <w:tab w:val="left" w:pos="828"/>
              </w:tabs>
              <w:spacing w:before="3" w:line="268" w:lineRule="exact"/>
              <w:ind w:left="827" w:right="342" w:hanging="36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Summarise the week by stating the key takeaways</w:t>
            </w:r>
          </w:p>
        </w:tc>
      </w:tr>
    </w:tbl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  <w:spacing w:before="14"/>
        <w:ind w:left="140" w:firstLine="0"/>
        <w:rPr>
          <w:sz w:val="24"/>
          <w:szCs w:val="24"/>
        </w:rPr>
      </w:pPr>
    </w:p>
    <w:p>
      <w:pPr>
        <w:pStyle w:val="Body Text"/>
      </w:pPr>
      <w:r>
        <w:rPr>
          <w:sz w:val="24"/>
          <w:szCs w:val="24"/>
          <w:rtl w:val="0"/>
        </w:rPr>
        <w:br w:type="textWrapping"/>
        <w:br w:type="page"/>
      </w:r>
    </w:p>
    <w:p>
      <w:pPr>
        <w:pStyle w:val="Body Text"/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0" w:right="1300" w:bottom="280" w:left="13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03"/>
          <w:tab w:val="clear" w:pos="0"/>
        </w:tabs>
        <w:ind w:left="1503" w:hanging="125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381"/>
          <w:tab w:val="clear" w:pos="0"/>
        </w:tabs>
        <w:ind w:left="2381" w:hanging="125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59"/>
          <w:tab w:val="clear" w:pos="0"/>
        </w:tabs>
        <w:ind w:left="3259" w:hanging="124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37"/>
          <w:tab w:val="clear" w:pos="0"/>
        </w:tabs>
        <w:ind w:left="4137" w:hanging="124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14"/>
          <w:tab w:val="clear" w:pos="0"/>
        </w:tabs>
        <w:ind w:left="5014" w:hanging="124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893"/>
          <w:tab w:val="clear" w:pos="0"/>
        </w:tabs>
        <w:ind w:left="5893" w:hanging="124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771"/>
          <w:tab w:val="clear" w:pos="0"/>
        </w:tabs>
        <w:ind w:left="6771" w:hanging="124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49"/>
          <w:tab w:val="clear" w:pos="0"/>
        </w:tabs>
        <w:ind w:left="7649" w:hanging="124"/>
      </w:pPr>
      <w:rPr>
        <w:position w:val="0"/>
        <w:sz w:val="21"/>
        <w:szCs w:val="21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03"/>
          <w:tab w:val="clear" w:pos="0"/>
        </w:tabs>
        <w:ind w:left="1503" w:hanging="125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381"/>
          <w:tab w:val="clear" w:pos="0"/>
        </w:tabs>
        <w:ind w:left="2381" w:hanging="125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59"/>
          <w:tab w:val="clear" w:pos="0"/>
        </w:tabs>
        <w:ind w:left="3259" w:hanging="124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37"/>
          <w:tab w:val="clear" w:pos="0"/>
        </w:tabs>
        <w:ind w:left="4137" w:hanging="124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14"/>
          <w:tab w:val="clear" w:pos="0"/>
        </w:tabs>
        <w:ind w:left="5014" w:hanging="124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893"/>
          <w:tab w:val="clear" w:pos="0"/>
        </w:tabs>
        <w:ind w:left="5893" w:hanging="124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771"/>
          <w:tab w:val="clear" w:pos="0"/>
        </w:tabs>
        <w:ind w:left="6771" w:hanging="124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49"/>
          <w:tab w:val="clear" w:pos="0"/>
        </w:tabs>
        <w:ind w:left="7649" w:hanging="124"/>
      </w:pPr>
      <w:rPr>
        <w:position w:val="0"/>
        <w:sz w:val="21"/>
        <w:szCs w:val="21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1"/>
        <w:szCs w:val="21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03"/>
          <w:tab w:val="clear" w:pos="0"/>
        </w:tabs>
        <w:ind w:left="1503" w:hanging="125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381"/>
          <w:tab w:val="clear" w:pos="0"/>
        </w:tabs>
        <w:ind w:left="2381" w:hanging="125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59"/>
          <w:tab w:val="clear" w:pos="0"/>
        </w:tabs>
        <w:ind w:left="3259" w:hanging="124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37"/>
          <w:tab w:val="clear" w:pos="0"/>
        </w:tabs>
        <w:ind w:left="4137" w:hanging="124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14"/>
          <w:tab w:val="clear" w:pos="0"/>
        </w:tabs>
        <w:ind w:left="5014" w:hanging="124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893"/>
          <w:tab w:val="clear" w:pos="0"/>
        </w:tabs>
        <w:ind w:left="5893" w:hanging="124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771"/>
          <w:tab w:val="clear" w:pos="0"/>
        </w:tabs>
        <w:ind w:left="6771" w:hanging="124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49"/>
          <w:tab w:val="clear" w:pos="0"/>
        </w:tabs>
        <w:ind w:left="7649" w:hanging="124"/>
      </w:pPr>
      <w:rPr>
        <w:position w:val="0"/>
        <w:sz w:val="21"/>
        <w:szCs w:val="21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844"/>
          <w:tab w:val="clear" w:pos="0"/>
        </w:tabs>
        <w:ind w:left="844" w:hanging="344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503"/>
          <w:tab w:val="clear" w:pos="0"/>
        </w:tabs>
        <w:ind w:left="1503" w:hanging="125"/>
      </w:pPr>
      <w:rPr>
        <w:position w:val="0"/>
        <w:sz w:val="21"/>
        <w:szCs w:val="21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2381"/>
          <w:tab w:val="clear" w:pos="0"/>
        </w:tabs>
        <w:ind w:left="2381" w:hanging="125"/>
      </w:pPr>
      <w:rPr>
        <w:position w:val="0"/>
        <w:sz w:val="21"/>
        <w:szCs w:val="21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3259"/>
          <w:tab w:val="clear" w:pos="0"/>
        </w:tabs>
        <w:ind w:left="3259" w:hanging="124"/>
      </w:pPr>
      <w:rPr>
        <w:position w:val="0"/>
        <w:sz w:val="21"/>
        <w:szCs w:val="21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4137"/>
          <w:tab w:val="clear" w:pos="0"/>
        </w:tabs>
        <w:ind w:left="4137" w:hanging="124"/>
      </w:pPr>
      <w:rPr>
        <w:position w:val="0"/>
        <w:sz w:val="21"/>
        <w:szCs w:val="21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5014"/>
          <w:tab w:val="clear" w:pos="0"/>
        </w:tabs>
        <w:ind w:left="5014" w:hanging="124"/>
      </w:pPr>
      <w:rPr>
        <w:position w:val="0"/>
        <w:sz w:val="21"/>
        <w:szCs w:val="21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893"/>
          <w:tab w:val="clear" w:pos="0"/>
        </w:tabs>
        <w:ind w:left="5893" w:hanging="124"/>
      </w:pPr>
      <w:rPr>
        <w:position w:val="0"/>
        <w:sz w:val="21"/>
        <w:szCs w:val="21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6771"/>
          <w:tab w:val="clear" w:pos="0"/>
        </w:tabs>
        <w:ind w:left="6771" w:hanging="124"/>
      </w:pPr>
      <w:rPr>
        <w:position w:val="0"/>
        <w:sz w:val="21"/>
        <w:szCs w:val="21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7649"/>
          <w:tab w:val="clear" w:pos="0"/>
        </w:tabs>
        <w:ind w:left="7649" w:hanging="124"/>
      </w:pPr>
      <w:rPr>
        <w:position w:val="0"/>
        <w:sz w:val="21"/>
        <w:szCs w:val="21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828"/>
          <w:tab w:val="clear" w:pos="0"/>
        </w:tabs>
        <w:ind w:left="828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860"/>
          <w:tab w:val="clear" w:pos="0"/>
        </w:tabs>
        <w:ind w:left="860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79"/>
          <w:tab w:val="clear" w:pos="0"/>
        </w:tabs>
        <w:ind w:left="107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98"/>
          <w:tab w:val="clear" w:pos="0"/>
        </w:tabs>
        <w:ind w:left="1298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517"/>
          <w:tab w:val="clear" w:pos="0"/>
        </w:tabs>
        <w:ind w:left="151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736"/>
          <w:tab w:val="clear" w:pos="0"/>
        </w:tabs>
        <w:ind w:left="1736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955"/>
          <w:tab w:val="clear" w:pos="0"/>
        </w:tabs>
        <w:ind w:left="1955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174"/>
          <w:tab w:val="clear" w:pos="0"/>
        </w:tabs>
        <w:ind w:left="217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827"/>
          <w:tab w:val="clear" w:pos="0"/>
        </w:tabs>
        <w:ind w:left="827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25"/>
          <w:tab w:val="clear" w:pos="0"/>
        </w:tabs>
        <w:ind w:left="1025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09"/>
          <w:tab w:val="clear" w:pos="0"/>
        </w:tabs>
        <w:ind w:left="1409" w:hanging="181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793"/>
          <w:tab w:val="clear" w:pos="0"/>
        </w:tabs>
        <w:ind w:left="179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2177"/>
          <w:tab w:val="clear" w:pos="0"/>
        </w:tabs>
        <w:ind w:left="2177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2560"/>
          <w:tab w:val="clear" w:pos="0"/>
        </w:tabs>
        <w:ind w:left="2560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944"/>
          <w:tab w:val="clear" w:pos="0"/>
        </w:tabs>
        <w:ind w:left="2944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3329"/>
          <w:tab w:val="clear" w:pos="0"/>
        </w:tabs>
        <w:ind w:left="3329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713"/>
          <w:tab w:val="clear" w:pos="0"/>
        </w:tabs>
        <w:ind w:left="3713" w:hanging="1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860" w:right="0" w:hanging="36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107" w:right="0" w:hanging="107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