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E4FFE" w14:textId="77777777" w:rsidR="00545FEF" w:rsidRDefault="004A7B1D">
      <w:pPr>
        <w:pStyle w:val="Heading1"/>
        <w:keepNext w:val="0"/>
        <w:keepLines w:val="0"/>
        <w:shd w:val="clear" w:color="auto" w:fill="FFFFFF"/>
        <w:spacing w:before="220" w:after="220" w:line="360" w:lineRule="auto"/>
        <w:rPr>
          <w:color w:val="666666"/>
          <w:sz w:val="36"/>
          <w:szCs w:val="36"/>
        </w:rPr>
      </w:pPr>
      <w:bookmarkStart w:id="0" w:name="_x1p58qj1bply" w:colFirst="0" w:colLast="0"/>
      <w:bookmarkEnd w:id="0"/>
      <w:r>
        <w:rPr>
          <w:color w:val="666666"/>
          <w:sz w:val="36"/>
          <w:szCs w:val="36"/>
        </w:rPr>
        <w:t>Session Plan - Textual data</w:t>
      </w:r>
    </w:p>
    <w:p w14:paraId="38BE4FFF" w14:textId="77777777" w:rsidR="00545FEF" w:rsidRDefault="004A7B1D">
      <w:pPr>
        <w:pStyle w:val="Heading4"/>
        <w:keepNext w:val="0"/>
        <w:keepLines w:val="0"/>
        <w:shd w:val="clear" w:color="auto" w:fill="FFFFFF"/>
        <w:spacing w:before="100" w:after="100" w:line="360" w:lineRule="auto"/>
        <w:rPr>
          <w:b/>
          <w:color w:val="2D3B45"/>
          <w:sz w:val="26"/>
          <w:szCs w:val="26"/>
        </w:rPr>
      </w:pPr>
      <w:bookmarkStart w:id="1" w:name="_emox1gto1adj" w:colFirst="0" w:colLast="0"/>
      <w:bookmarkEnd w:id="1"/>
      <w:r>
        <w:rPr>
          <w:b/>
          <w:color w:val="2D3B45"/>
          <w:sz w:val="26"/>
          <w:szCs w:val="26"/>
        </w:rPr>
        <w:t>Learning Objectives of the session:</w:t>
      </w:r>
    </w:p>
    <w:p w14:paraId="38BE5000" w14:textId="77777777" w:rsidR="00545FEF" w:rsidRDefault="004A7B1D">
      <w:pPr>
        <w:numPr>
          <w:ilvl w:val="0"/>
          <w:numId w:val="3"/>
        </w:numPr>
        <w:shd w:val="clear" w:color="auto" w:fill="FFFFFF"/>
        <w:ind w:left="1100"/>
      </w:pPr>
      <w:r>
        <w:rPr>
          <w:color w:val="2D3B45"/>
          <w:sz w:val="21"/>
          <w:szCs w:val="21"/>
        </w:rPr>
        <w:t xml:space="preserve">What is </w:t>
      </w:r>
      <w:proofErr w:type="gramStart"/>
      <w:r>
        <w:rPr>
          <w:color w:val="2D3B45"/>
          <w:sz w:val="21"/>
          <w:szCs w:val="21"/>
        </w:rPr>
        <w:t>NLP</w:t>
      </w:r>
      <w:proofErr w:type="gramEnd"/>
    </w:p>
    <w:p w14:paraId="38BE5001" w14:textId="77777777" w:rsidR="00545FEF" w:rsidRDefault="004A7B1D">
      <w:pPr>
        <w:numPr>
          <w:ilvl w:val="0"/>
          <w:numId w:val="3"/>
        </w:numPr>
        <w:shd w:val="clear" w:color="auto" w:fill="FFFFFF"/>
        <w:ind w:left="1100"/>
      </w:pPr>
      <w:r>
        <w:rPr>
          <w:color w:val="2D3B45"/>
          <w:sz w:val="21"/>
          <w:szCs w:val="21"/>
        </w:rPr>
        <w:t>NLP Workflow</w:t>
      </w:r>
    </w:p>
    <w:p w14:paraId="38BE5002" w14:textId="77777777" w:rsidR="00545FEF" w:rsidRDefault="004A7B1D">
      <w:pPr>
        <w:numPr>
          <w:ilvl w:val="0"/>
          <w:numId w:val="3"/>
        </w:numPr>
        <w:shd w:val="clear" w:color="auto" w:fill="FFFFFF"/>
        <w:ind w:left="1100"/>
      </w:pPr>
      <w:r>
        <w:rPr>
          <w:color w:val="2D3B45"/>
          <w:sz w:val="21"/>
          <w:szCs w:val="21"/>
        </w:rPr>
        <w:t>Datasets and their sources</w:t>
      </w:r>
    </w:p>
    <w:p w14:paraId="38BE5003" w14:textId="77777777" w:rsidR="00545FEF" w:rsidRDefault="004A7B1D">
      <w:pPr>
        <w:numPr>
          <w:ilvl w:val="0"/>
          <w:numId w:val="3"/>
        </w:numPr>
        <w:shd w:val="clear" w:color="auto" w:fill="FFFFFF"/>
        <w:ind w:left="1100"/>
      </w:pPr>
      <w:r>
        <w:rPr>
          <w:color w:val="2D3B45"/>
          <w:sz w:val="21"/>
          <w:szCs w:val="21"/>
        </w:rPr>
        <w:t>Text Extraction and Clean-up</w:t>
      </w:r>
    </w:p>
    <w:p w14:paraId="38BE5004" w14:textId="77777777" w:rsidR="00545FEF" w:rsidRDefault="004A7B1D">
      <w:pPr>
        <w:numPr>
          <w:ilvl w:val="0"/>
          <w:numId w:val="3"/>
        </w:numPr>
        <w:shd w:val="clear" w:color="auto" w:fill="FFFFFF"/>
        <w:ind w:left="1100"/>
      </w:pPr>
      <w:r>
        <w:rPr>
          <w:color w:val="2D3B45"/>
          <w:sz w:val="21"/>
          <w:szCs w:val="21"/>
        </w:rPr>
        <w:t>Annotation in NLP</w:t>
      </w:r>
    </w:p>
    <w:p w14:paraId="38BE5005" w14:textId="77777777" w:rsidR="00545FEF" w:rsidRDefault="004A7B1D">
      <w:pPr>
        <w:numPr>
          <w:ilvl w:val="0"/>
          <w:numId w:val="3"/>
        </w:numPr>
        <w:shd w:val="clear" w:color="auto" w:fill="FFFFFF"/>
        <w:spacing w:after="100"/>
        <w:ind w:left="1100"/>
      </w:pPr>
      <w:r>
        <w:rPr>
          <w:color w:val="2D3B45"/>
          <w:sz w:val="21"/>
          <w:szCs w:val="21"/>
        </w:rPr>
        <w:t>NLP Tools</w:t>
      </w:r>
    </w:p>
    <w:p w14:paraId="38BE5006" w14:textId="77777777" w:rsidR="00545FEF" w:rsidRDefault="004A7B1D">
      <w:pPr>
        <w:shd w:val="clear" w:color="auto" w:fill="FFFFFF"/>
        <w:spacing w:before="180" w:after="18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 </w:t>
      </w:r>
    </w:p>
    <w:p w14:paraId="38BE5007" w14:textId="77777777" w:rsidR="00545FEF" w:rsidRDefault="004A7B1D">
      <w:pPr>
        <w:pStyle w:val="Heading4"/>
        <w:keepNext w:val="0"/>
        <w:keepLines w:val="0"/>
        <w:shd w:val="clear" w:color="auto" w:fill="FFFFFF"/>
        <w:spacing w:before="100" w:after="100" w:line="360" w:lineRule="auto"/>
        <w:rPr>
          <w:b/>
          <w:color w:val="2D3B45"/>
          <w:sz w:val="26"/>
          <w:szCs w:val="26"/>
        </w:rPr>
      </w:pPr>
      <w:bookmarkStart w:id="2" w:name="_97kae8x2beui" w:colFirst="0" w:colLast="0"/>
      <w:bookmarkEnd w:id="2"/>
      <w:r>
        <w:rPr>
          <w:b/>
          <w:color w:val="2D3B45"/>
          <w:sz w:val="26"/>
          <w:szCs w:val="26"/>
        </w:rPr>
        <w:t>Structure of the Session:</w:t>
      </w:r>
    </w:p>
    <w:tbl>
      <w:tblPr>
        <w:tblStyle w:val="a"/>
        <w:tblW w:w="838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1860"/>
        <w:gridCol w:w="5340"/>
      </w:tblGrid>
      <w:tr w:rsidR="00545FEF" w14:paraId="38BE500B" w14:textId="77777777">
        <w:trPr>
          <w:trHeight w:val="675"/>
        </w:trPr>
        <w:tc>
          <w:tcPr>
            <w:tcW w:w="11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BE5008" w14:textId="77777777" w:rsidR="00545FEF" w:rsidRDefault="004A7B1D">
            <w:pPr>
              <w:spacing w:before="180" w:after="180"/>
              <w:ind w:left="80"/>
              <w:rPr>
                <w:b/>
                <w:color w:val="2D3B45"/>
                <w:sz w:val="21"/>
                <w:szCs w:val="21"/>
              </w:rPr>
            </w:pPr>
            <w:r>
              <w:rPr>
                <w:b/>
                <w:color w:val="2D3B45"/>
                <w:sz w:val="21"/>
                <w:szCs w:val="21"/>
              </w:rPr>
              <w:t>Duration</w:t>
            </w:r>
          </w:p>
        </w:tc>
        <w:tc>
          <w:tcPr>
            <w:tcW w:w="18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BE5009" w14:textId="77777777" w:rsidR="00545FEF" w:rsidRDefault="004A7B1D">
            <w:pPr>
              <w:spacing w:before="180" w:after="180"/>
              <w:ind w:left="80"/>
              <w:rPr>
                <w:b/>
                <w:color w:val="2D3B45"/>
                <w:sz w:val="21"/>
                <w:szCs w:val="21"/>
              </w:rPr>
            </w:pPr>
            <w:r>
              <w:rPr>
                <w:b/>
                <w:color w:val="2D3B45"/>
                <w:sz w:val="21"/>
                <w:szCs w:val="21"/>
              </w:rPr>
              <w:t>Topic</w:t>
            </w:r>
          </w:p>
        </w:tc>
        <w:tc>
          <w:tcPr>
            <w:tcW w:w="5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BE500A" w14:textId="77777777" w:rsidR="00545FEF" w:rsidRDefault="004A7B1D">
            <w:pPr>
              <w:spacing w:before="180" w:after="180"/>
              <w:ind w:left="80"/>
              <w:rPr>
                <w:b/>
                <w:color w:val="2D3B45"/>
                <w:sz w:val="21"/>
                <w:szCs w:val="21"/>
              </w:rPr>
            </w:pPr>
            <w:r>
              <w:rPr>
                <w:b/>
                <w:color w:val="2D3B45"/>
                <w:sz w:val="21"/>
                <w:szCs w:val="21"/>
              </w:rPr>
              <w:t>Details</w:t>
            </w:r>
          </w:p>
        </w:tc>
      </w:tr>
      <w:tr w:rsidR="00545FEF" w14:paraId="38BE5010" w14:textId="77777777">
        <w:trPr>
          <w:trHeight w:val="1125"/>
        </w:trPr>
        <w:tc>
          <w:tcPr>
            <w:tcW w:w="11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BE500C" w14:textId="77777777" w:rsidR="00545FEF" w:rsidRDefault="004A7B1D">
            <w:pPr>
              <w:spacing w:before="180" w:after="180"/>
              <w:ind w:left="80"/>
              <w:rPr>
                <w:color w:val="2D3B45"/>
                <w:sz w:val="21"/>
                <w:szCs w:val="21"/>
              </w:rPr>
            </w:pPr>
            <w:r>
              <w:rPr>
                <w:color w:val="2D3B45"/>
                <w:sz w:val="21"/>
                <w:szCs w:val="21"/>
              </w:rPr>
              <w:t xml:space="preserve">5 Min </w:t>
            </w:r>
          </w:p>
        </w:tc>
        <w:tc>
          <w:tcPr>
            <w:tcW w:w="18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BE500D" w14:textId="77777777" w:rsidR="00545FEF" w:rsidRDefault="004A7B1D">
            <w:pPr>
              <w:spacing w:before="180" w:after="180"/>
              <w:ind w:left="80"/>
              <w:rPr>
                <w:color w:val="2D3B45"/>
                <w:sz w:val="21"/>
                <w:szCs w:val="21"/>
              </w:rPr>
            </w:pPr>
            <w:r>
              <w:rPr>
                <w:color w:val="2D3B45"/>
                <w:sz w:val="21"/>
                <w:szCs w:val="21"/>
              </w:rPr>
              <w:t>Explaining the session structure</w:t>
            </w:r>
          </w:p>
        </w:tc>
        <w:tc>
          <w:tcPr>
            <w:tcW w:w="5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BE500E" w14:textId="77777777" w:rsidR="00545FEF" w:rsidRDefault="004A7B1D">
            <w:pPr>
              <w:numPr>
                <w:ilvl w:val="0"/>
                <w:numId w:val="1"/>
              </w:numPr>
              <w:ind w:left="1180"/>
            </w:pPr>
            <w:r>
              <w:rPr>
                <w:color w:val="2D3B45"/>
                <w:sz w:val="21"/>
                <w:szCs w:val="21"/>
              </w:rPr>
              <w:t xml:space="preserve">Check if all the participants have watched the videos of the </w:t>
            </w:r>
            <w:proofErr w:type="gramStart"/>
            <w:r>
              <w:rPr>
                <w:color w:val="2D3B45"/>
                <w:sz w:val="21"/>
                <w:szCs w:val="21"/>
              </w:rPr>
              <w:t>week</w:t>
            </w:r>
            <w:proofErr w:type="gramEnd"/>
          </w:p>
          <w:p w14:paraId="38BE500F" w14:textId="77777777" w:rsidR="00545FEF" w:rsidRDefault="004A7B1D">
            <w:pPr>
              <w:numPr>
                <w:ilvl w:val="0"/>
                <w:numId w:val="1"/>
              </w:numPr>
              <w:spacing w:after="100"/>
              <w:ind w:left="1180"/>
            </w:pPr>
            <w:r>
              <w:rPr>
                <w:color w:val="2D3B45"/>
                <w:sz w:val="21"/>
                <w:szCs w:val="21"/>
              </w:rPr>
              <w:t>Explanation of the agenda and learning objectives of the session</w:t>
            </w:r>
          </w:p>
        </w:tc>
      </w:tr>
      <w:tr w:rsidR="00545FEF" w14:paraId="38BE5015" w14:textId="77777777">
        <w:trPr>
          <w:trHeight w:val="1605"/>
        </w:trPr>
        <w:tc>
          <w:tcPr>
            <w:tcW w:w="11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BE5011" w14:textId="77777777" w:rsidR="00545FEF" w:rsidRDefault="004A7B1D">
            <w:pPr>
              <w:spacing w:before="180" w:after="180"/>
              <w:ind w:left="80"/>
              <w:rPr>
                <w:color w:val="2D3B45"/>
                <w:sz w:val="21"/>
                <w:szCs w:val="21"/>
              </w:rPr>
            </w:pPr>
            <w:r>
              <w:rPr>
                <w:color w:val="2D3B45"/>
                <w:sz w:val="21"/>
                <w:szCs w:val="21"/>
              </w:rPr>
              <w:t>30 min</w:t>
            </w:r>
          </w:p>
        </w:tc>
        <w:tc>
          <w:tcPr>
            <w:tcW w:w="18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BE5012" w14:textId="77777777" w:rsidR="00545FEF" w:rsidRDefault="004A7B1D">
            <w:pPr>
              <w:spacing w:before="180" w:after="180"/>
              <w:ind w:left="80"/>
              <w:rPr>
                <w:color w:val="2D3B45"/>
                <w:sz w:val="21"/>
                <w:szCs w:val="21"/>
              </w:rPr>
            </w:pPr>
            <w:r>
              <w:rPr>
                <w:color w:val="2D3B45"/>
                <w:sz w:val="21"/>
                <w:szCs w:val="21"/>
              </w:rPr>
              <w:t xml:space="preserve">Concepts covered </w:t>
            </w:r>
            <w:r>
              <w:rPr>
                <w:color w:val="2D3B45"/>
                <w:sz w:val="21"/>
                <w:szCs w:val="21"/>
              </w:rPr>
              <w:br/>
              <w:t xml:space="preserve">in the videos of </w:t>
            </w:r>
            <w:r>
              <w:rPr>
                <w:color w:val="2D3B45"/>
                <w:sz w:val="21"/>
                <w:szCs w:val="21"/>
              </w:rPr>
              <w:br/>
              <w:t>the week</w:t>
            </w:r>
          </w:p>
        </w:tc>
        <w:tc>
          <w:tcPr>
            <w:tcW w:w="5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BE5013" w14:textId="77777777" w:rsidR="00545FEF" w:rsidRDefault="004A7B1D">
            <w:pPr>
              <w:numPr>
                <w:ilvl w:val="0"/>
                <w:numId w:val="5"/>
              </w:numPr>
              <w:ind w:left="1180"/>
            </w:pPr>
            <w:r>
              <w:rPr>
                <w:color w:val="2D3B45"/>
                <w:sz w:val="21"/>
                <w:szCs w:val="21"/>
              </w:rPr>
              <w:t>Use the Pop Quiz to gauge the level of understanding of the learners on videos covered during the week and identify areas to focus on.</w:t>
            </w:r>
          </w:p>
          <w:p w14:paraId="38BE5014" w14:textId="77777777" w:rsidR="00545FEF" w:rsidRDefault="004A7B1D">
            <w:pPr>
              <w:numPr>
                <w:ilvl w:val="0"/>
                <w:numId w:val="5"/>
              </w:numPr>
              <w:spacing w:after="100"/>
              <w:ind w:left="1180"/>
            </w:pPr>
            <w:r>
              <w:rPr>
                <w:color w:val="2D3B45"/>
                <w:sz w:val="21"/>
                <w:szCs w:val="21"/>
              </w:rPr>
              <w:t>Make mentees understand the concept of NLP, Datasets and Sources, Text Extraction, Clean-up, Annotation and Preprocessing</w:t>
            </w:r>
            <w:r>
              <w:rPr>
                <w:color w:val="2D3B45"/>
                <w:sz w:val="21"/>
                <w:szCs w:val="21"/>
              </w:rPr>
              <w:t>.</w:t>
            </w:r>
          </w:p>
        </w:tc>
      </w:tr>
      <w:tr w:rsidR="00545FEF" w14:paraId="38BE501A" w14:textId="77777777">
        <w:trPr>
          <w:trHeight w:val="1155"/>
        </w:trPr>
        <w:tc>
          <w:tcPr>
            <w:tcW w:w="11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BE5016" w14:textId="77777777" w:rsidR="00545FEF" w:rsidRDefault="004A7B1D">
            <w:pPr>
              <w:spacing w:before="180" w:after="180"/>
              <w:ind w:left="80"/>
              <w:rPr>
                <w:color w:val="2D3B45"/>
                <w:sz w:val="21"/>
                <w:szCs w:val="21"/>
              </w:rPr>
            </w:pPr>
            <w:r>
              <w:rPr>
                <w:color w:val="2D3B45"/>
                <w:sz w:val="21"/>
                <w:szCs w:val="21"/>
              </w:rPr>
              <w:t>60 min</w:t>
            </w:r>
          </w:p>
        </w:tc>
        <w:tc>
          <w:tcPr>
            <w:tcW w:w="18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BE5017" w14:textId="77777777" w:rsidR="00545FEF" w:rsidRDefault="004A7B1D">
            <w:pPr>
              <w:spacing w:before="180" w:after="180"/>
              <w:ind w:left="80"/>
              <w:rPr>
                <w:color w:val="2D3B45"/>
                <w:sz w:val="21"/>
                <w:szCs w:val="21"/>
              </w:rPr>
            </w:pPr>
            <w:r>
              <w:rPr>
                <w:color w:val="2D3B45"/>
                <w:sz w:val="21"/>
                <w:szCs w:val="21"/>
              </w:rPr>
              <w:t xml:space="preserve">Hands-on </w:t>
            </w:r>
            <w:r>
              <w:rPr>
                <w:color w:val="2D3B45"/>
                <w:sz w:val="21"/>
                <w:szCs w:val="21"/>
              </w:rPr>
              <w:br/>
              <w:t>demonstration - EDA</w:t>
            </w:r>
          </w:p>
        </w:tc>
        <w:tc>
          <w:tcPr>
            <w:tcW w:w="5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BE5018" w14:textId="77777777" w:rsidR="00545FEF" w:rsidRDefault="004A7B1D">
            <w:pPr>
              <w:numPr>
                <w:ilvl w:val="0"/>
                <w:numId w:val="2"/>
              </w:numPr>
              <w:ind w:left="1180"/>
            </w:pPr>
            <w:r>
              <w:rPr>
                <w:color w:val="2D3B45"/>
                <w:sz w:val="21"/>
                <w:szCs w:val="21"/>
              </w:rPr>
              <w:t xml:space="preserve">Help the mentees understand the problem statement of the case study and the </w:t>
            </w:r>
            <w:proofErr w:type="gramStart"/>
            <w:r>
              <w:rPr>
                <w:color w:val="2D3B45"/>
                <w:sz w:val="21"/>
                <w:szCs w:val="21"/>
              </w:rPr>
              <w:t>dataset</w:t>
            </w:r>
            <w:proofErr w:type="gramEnd"/>
          </w:p>
          <w:p w14:paraId="38BE5019" w14:textId="77777777" w:rsidR="00545FEF" w:rsidRDefault="004A7B1D">
            <w:pPr>
              <w:numPr>
                <w:ilvl w:val="0"/>
                <w:numId w:val="2"/>
              </w:numPr>
              <w:spacing w:after="100"/>
              <w:ind w:left="1180"/>
              <w:rPr>
                <w:color w:val="2D3B45"/>
                <w:sz w:val="21"/>
                <w:szCs w:val="21"/>
              </w:rPr>
            </w:pPr>
            <w:r>
              <w:rPr>
                <w:color w:val="2D3B45"/>
                <w:sz w:val="21"/>
                <w:szCs w:val="21"/>
              </w:rPr>
              <w:t>Give a hands-on demo on Text Extraction, Clean-up, Annotation, Preprocessing, Segmentation, Tokenization, Normalization, Truncation and Padding</w:t>
            </w:r>
          </w:p>
        </w:tc>
      </w:tr>
      <w:tr w:rsidR="00545FEF" w14:paraId="38BE501E" w14:textId="77777777">
        <w:trPr>
          <w:trHeight w:val="1605"/>
        </w:trPr>
        <w:tc>
          <w:tcPr>
            <w:tcW w:w="11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BE501B" w14:textId="77777777" w:rsidR="00545FEF" w:rsidRDefault="004A7B1D">
            <w:pPr>
              <w:spacing w:before="180" w:after="180"/>
              <w:ind w:left="80"/>
              <w:rPr>
                <w:color w:val="2D3B45"/>
                <w:sz w:val="21"/>
                <w:szCs w:val="21"/>
              </w:rPr>
            </w:pPr>
            <w:r>
              <w:rPr>
                <w:color w:val="2D3B45"/>
                <w:sz w:val="21"/>
                <w:szCs w:val="21"/>
              </w:rPr>
              <w:t>20 min</w:t>
            </w:r>
          </w:p>
        </w:tc>
        <w:tc>
          <w:tcPr>
            <w:tcW w:w="18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BE501C" w14:textId="77777777" w:rsidR="00545FEF" w:rsidRDefault="004A7B1D">
            <w:pPr>
              <w:spacing w:before="180" w:after="180"/>
              <w:ind w:left="80"/>
              <w:rPr>
                <w:color w:val="2D3B45"/>
                <w:sz w:val="21"/>
                <w:szCs w:val="21"/>
              </w:rPr>
            </w:pPr>
            <w:r>
              <w:rPr>
                <w:color w:val="2D3B45"/>
                <w:sz w:val="21"/>
                <w:szCs w:val="21"/>
              </w:rPr>
              <w:t xml:space="preserve">Industry </w:t>
            </w:r>
            <w:r>
              <w:rPr>
                <w:color w:val="2D3B45"/>
                <w:sz w:val="21"/>
                <w:szCs w:val="21"/>
              </w:rPr>
              <w:br/>
              <w:t>Perspective</w:t>
            </w:r>
          </w:p>
        </w:tc>
        <w:tc>
          <w:tcPr>
            <w:tcW w:w="5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BE501D" w14:textId="77777777" w:rsidR="00545FEF" w:rsidRDefault="004A7B1D">
            <w:pPr>
              <w:numPr>
                <w:ilvl w:val="0"/>
                <w:numId w:val="4"/>
              </w:numPr>
              <w:spacing w:after="100"/>
              <w:ind w:left="1180"/>
            </w:pPr>
            <w:r>
              <w:rPr>
                <w:color w:val="2D3B45"/>
                <w:sz w:val="21"/>
                <w:szCs w:val="21"/>
              </w:rPr>
              <w:t>Share stories around applications of NLP from your experience and how NLP is adapted in different industries</w:t>
            </w:r>
          </w:p>
        </w:tc>
      </w:tr>
      <w:tr w:rsidR="00545FEF" w14:paraId="38BE5022" w14:textId="77777777">
        <w:trPr>
          <w:trHeight w:val="915"/>
        </w:trPr>
        <w:tc>
          <w:tcPr>
            <w:tcW w:w="11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BE501F" w14:textId="77777777" w:rsidR="00545FEF" w:rsidRDefault="004A7B1D">
            <w:pPr>
              <w:spacing w:before="180" w:after="180"/>
              <w:ind w:left="80"/>
              <w:rPr>
                <w:color w:val="2D3B45"/>
                <w:sz w:val="21"/>
                <w:szCs w:val="21"/>
              </w:rPr>
            </w:pPr>
            <w:r>
              <w:rPr>
                <w:color w:val="2D3B45"/>
                <w:sz w:val="21"/>
                <w:szCs w:val="21"/>
              </w:rPr>
              <w:lastRenderedPageBreak/>
              <w:t>5 min</w:t>
            </w:r>
          </w:p>
        </w:tc>
        <w:tc>
          <w:tcPr>
            <w:tcW w:w="18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BE5020" w14:textId="77777777" w:rsidR="00545FEF" w:rsidRDefault="004A7B1D">
            <w:pPr>
              <w:spacing w:before="180" w:after="180"/>
              <w:ind w:left="80"/>
              <w:rPr>
                <w:color w:val="2D3B45"/>
                <w:sz w:val="21"/>
                <w:szCs w:val="21"/>
              </w:rPr>
            </w:pPr>
            <w:r>
              <w:rPr>
                <w:color w:val="2D3B45"/>
                <w:sz w:val="21"/>
                <w:szCs w:val="21"/>
              </w:rPr>
              <w:t xml:space="preserve">Summarize the </w:t>
            </w:r>
            <w:r>
              <w:rPr>
                <w:color w:val="2D3B45"/>
                <w:sz w:val="21"/>
                <w:szCs w:val="21"/>
              </w:rPr>
              <w:br/>
              <w:t>session</w:t>
            </w:r>
          </w:p>
        </w:tc>
        <w:tc>
          <w:tcPr>
            <w:tcW w:w="53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8BE5021" w14:textId="77777777" w:rsidR="00545FEF" w:rsidRDefault="004A7B1D">
            <w:pPr>
              <w:numPr>
                <w:ilvl w:val="0"/>
                <w:numId w:val="7"/>
              </w:numPr>
              <w:spacing w:after="100"/>
              <w:ind w:left="1180"/>
            </w:pPr>
            <w:r>
              <w:rPr>
                <w:color w:val="2D3B45"/>
                <w:sz w:val="21"/>
                <w:szCs w:val="21"/>
              </w:rPr>
              <w:t xml:space="preserve">In simple bullet points, cover the contents covered during the session </w:t>
            </w:r>
          </w:p>
        </w:tc>
      </w:tr>
    </w:tbl>
    <w:p w14:paraId="38BE5023" w14:textId="77777777" w:rsidR="00545FEF" w:rsidRDefault="004A7B1D">
      <w:pPr>
        <w:shd w:val="clear" w:color="auto" w:fill="FFFFFF"/>
        <w:spacing w:before="180" w:after="18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 </w:t>
      </w:r>
    </w:p>
    <w:p w14:paraId="38BE5024" w14:textId="77777777" w:rsidR="00545FEF" w:rsidRDefault="004A7B1D">
      <w:pPr>
        <w:pStyle w:val="Heading4"/>
        <w:keepNext w:val="0"/>
        <w:keepLines w:val="0"/>
        <w:shd w:val="clear" w:color="auto" w:fill="FFFFFF"/>
        <w:spacing w:before="100" w:after="100" w:line="360" w:lineRule="auto"/>
        <w:rPr>
          <w:b/>
          <w:color w:val="2D3B45"/>
          <w:sz w:val="26"/>
          <w:szCs w:val="26"/>
        </w:rPr>
      </w:pPr>
      <w:bookmarkStart w:id="3" w:name="_naa5dztz7l56" w:colFirst="0" w:colLast="0"/>
      <w:bookmarkEnd w:id="3"/>
      <w:r>
        <w:rPr>
          <w:b/>
          <w:color w:val="2D3B45"/>
          <w:sz w:val="26"/>
          <w:szCs w:val="26"/>
        </w:rPr>
        <w:t xml:space="preserve">Important points to </w:t>
      </w:r>
      <w:proofErr w:type="gramStart"/>
      <w:r>
        <w:rPr>
          <w:b/>
          <w:color w:val="2D3B45"/>
          <w:sz w:val="26"/>
          <w:szCs w:val="26"/>
        </w:rPr>
        <w:t>note</w:t>
      </w:r>
      <w:proofErr w:type="gramEnd"/>
    </w:p>
    <w:p w14:paraId="38BE5025" w14:textId="77777777" w:rsidR="00545FEF" w:rsidRDefault="004A7B1D">
      <w:pPr>
        <w:numPr>
          <w:ilvl w:val="0"/>
          <w:numId w:val="6"/>
        </w:numPr>
        <w:shd w:val="clear" w:color="auto" w:fill="FFFFFF"/>
        <w:ind w:left="1100"/>
      </w:pPr>
      <w:r>
        <w:rPr>
          <w:color w:val="2D3B45"/>
          <w:sz w:val="21"/>
          <w:szCs w:val="21"/>
        </w:rPr>
        <w:t>In the hands-on section, please make sure to cover all the text preprocessing in detail with code explanation. This will be their first hands-on in NLP.</w:t>
      </w:r>
    </w:p>
    <w:p w14:paraId="38BE5026" w14:textId="77777777" w:rsidR="00545FEF" w:rsidRDefault="004A7B1D">
      <w:pPr>
        <w:numPr>
          <w:ilvl w:val="0"/>
          <w:numId w:val="6"/>
        </w:numPr>
        <w:shd w:val="clear" w:color="auto" w:fill="FFFFFF"/>
        <w:ind w:left="1100"/>
      </w:pPr>
      <w:r>
        <w:rPr>
          <w:color w:val="2D3B45"/>
          <w:sz w:val="21"/>
          <w:szCs w:val="21"/>
        </w:rPr>
        <w:t>Log</w:t>
      </w:r>
      <w:r>
        <w:rPr>
          <w:color w:val="2D3B45"/>
          <w:sz w:val="21"/>
          <w:szCs w:val="21"/>
        </w:rPr>
        <w:t xml:space="preserve"> in for your session 5 min before and make sure you are ready with all the material to be used for the session. </w:t>
      </w:r>
    </w:p>
    <w:p w14:paraId="38BE5027" w14:textId="77777777" w:rsidR="00545FEF" w:rsidRDefault="004A7B1D">
      <w:pPr>
        <w:numPr>
          <w:ilvl w:val="0"/>
          <w:numId w:val="6"/>
        </w:numPr>
        <w:shd w:val="clear" w:color="auto" w:fill="FFFFFF"/>
        <w:ind w:left="1100"/>
      </w:pPr>
      <w:r>
        <w:rPr>
          <w:color w:val="2D3B45"/>
          <w:sz w:val="21"/>
          <w:szCs w:val="21"/>
        </w:rPr>
        <w:t>Be well prepared for the session, ensure to watch all the videos, related codes, and datasets. The usefulness of the session is directly propor</w:t>
      </w:r>
      <w:r>
        <w:rPr>
          <w:color w:val="2D3B45"/>
          <w:sz w:val="21"/>
          <w:szCs w:val="21"/>
        </w:rPr>
        <w:t xml:space="preserve">tional to the preparedness of the participants. </w:t>
      </w:r>
    </w:p>
    <w:p w14:paraId="38BE5028" w14:textId="77777777" w:rsidR="00545FEF" w:rsidRDefault="004A7B1D">
      <w:pPr>
        <w:numPr>
          <w:ilvl w:val="0"/>
          <w:numId w:val="6"/>
        </w:numPr>
        <w:shd w:val="clear" w:color="auto" w:fill="FFFFFF"/>
        <w:spacing w:after="100"/>
        <w:ind w:left="1100"/>
      </w:pPr>
      <w:r>
        <w:rPr>
          <w:color w:val="2D3B45"/>
          <w:sz w:val="21"/>
          <w:szCs w:val="21"/>
        </w:rPr>
        <w:t>Make sure to work on the practice case study before the session.</w:t>
      </w:r>
    </w:p>
    <w:p w14:paraId="38BE5029" w14:textId="77777777" w:rsidR="00545FEF" w:rsidRDefault="00545FEF"/>
    <w:p w14:paraId="38BE502A" w14:textId="77777777" w:rsidR="00545FEF" w:rsidRDefault="00545FEF"/>
    <w:sectPr w:rsidR="00545F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044"/>
    <w:multiLevelType w:val="multilevel"/>
    <w:tmpl w:val="7742952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D3B4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A211FB"/>
    <w:multiLevelType w:val="multilevel"/>
    <w:tmpl w:val="DFA422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D3B4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4376BB"/>
    <w:multiLevelType w:val="multilevel"/>
    <w:tmpl w:val="556A315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D3B4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54736B"/>
    <w:multiLevelType w:val="multilevel"/>
    <w:tmpl w:val="38FA431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D3B4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3E48A3"/>
    <w:multiLevelType w:val="multilevel"/>
    <w:tmpl w:val="BA22388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D3B4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AC30C6"/>
    <w:multiLevelType w:val="multilevel"/>
    <w:tmpl w:val="B47A54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D3B4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0E06EE"/>
    <w:multiLevelType w:val="multilevel"/>
    <w:tmpl w:val="310E552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D3B45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52859962">
    <w:abstractNumId w:val="6"/>
  </w:num>
  <w:num w:numId="2" w16cid:durableId="452596708">
    <w:abstractNumId w:val="4"/>
  </w:num>
  <w:num w:numId="3" w16cid:durableId="1113523752">
    <w:abstractNumId w:val="2"/>
  </w:num>
  <w:num w:numId="4" w16cid:durableId="491455045">
    <w:abstractNumId w:val="3"/>
  </w:num>
  <w:num w:numId="5" w16cid:durableId="2095084679">
    <w:abstractNumId w:val="0"/>
  </w:num>
  <w:num w:numId="6" w16cid:durableId="1692030048">
    <w:abstractNumId w:val="1"/>
  </w:num>
  <w:num w:numId="7" w16cid:durableId="1998414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FEF"/>
    <w:rsid w:val="004A7B1D"/>
    <w:rsid w:val="00545FEF"/>
    <w:rsid w:val="007A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E4FFE"/>
  <w15:docId w15:val="{58E297D9-11CA-A244-9446-43145099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Aniket Chhabra</cp:lastModifiedBy>
  <cp:revision>3</cp:revision>
  <dcterms:created xsi:type="dcterms:W3CDTF">2023-06-02T17:42:00Z</dcterms:created>
  <dcterms:modified xsi:type="dcterms:W3CDTF">2023-06-02T17:58:00Z</dcterms:modified>
</cp:coreProperties>
</file>