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Deep Learning with Keras and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color w:val="4f81b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4f81bd"/>
          <w:sz w:val="40"/>
          <w:szCs w:val="40"/>
          <w:rtl w:val="0"/>
        </w:rPr>
        <w:t xml:space="preserve">Course-End Project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7" name="image2.jpg"/>
            <a:graphic>
              <a:graphicData uri="http://schemas.openxmlformats.org/drawingml/2006/picture">
                <pic:pic>
                  <pic:nvPicPr>
                    <pic:cNvPr descr="Image result for simplilearn 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PUBG Players Finishing Placement Prediction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model that predicts players’ finishing placement based on their final stats, on a scale of 1 (first place) to 0 (last place).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PlayerUnknown’s BattleGrounds (PUBG) has enjoyed massive popularity. With over 50 million copies sold, it’s the fifth best-selling game of all time and has millions of active monthly players.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are provided with a large number of anonymous PUBG game stats, formatted so that each row contains one player’s post-game stats. The data comes from matches of all types, i.e., solos, duos, squads, and custom. There is no guarantee of having 100 players per match, or at the most 4 players per group. In the game, a player can find and use a variety of weapons, items, and vehicles. Players must also avoid the shrinking “circle”, which pushes players closer together on the map.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Gaming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Analysis to be done: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data preprocessing, build a deep learning prediction model.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Content: 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columns and definition: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DBNOs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enemy players knocked.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enemy players this player damaged that were killed by teammates.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boost items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damageDealt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Total damage dealt. Note: Self-inflicted damage is subtracted.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headshotKills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enemy players killed with headshots.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healing items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Player’s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killPlace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Ranking in match of number of enemy players killed.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killPoints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Kills-based external ranking of player. (Think of this as an Elo ranking where only kills matter.) If there is a value other than -1 in rank points, then any 0 in kill points should be treated as a “None”.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killStreaks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Max number of enemy players killed in a short amount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enemy players killed.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longestKill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Longest distance between player and player killed at the time of death. This may be misleading, as downing a player and driving away may lead to a large longestKill stat.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matchDuration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Duration of match in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matchId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ID to identify match. There are no matches that are in both the training and testing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matchType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String identifying the game mode that the data comes from. The standard modes are “solo”, “duo”, “squad”, “solo-fpp”, “duo-fpp”, and “squad-fpp”; other modes are from events or custom matches.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rankPoints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Elo-like ranking of players. This ranking is inconsistent and is being deprecated in the API’s next version, so use with caution. Value of -1 takes place of “None”.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revives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times this player revived teammates.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rideDistance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Total distance traveled in vehicles measured in 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kills while in a vehicle.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swimDistance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Total distance traveled by swimming measured in 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times this player killed a teammate.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vehicleDestroys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vehicles destroyed.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walkDistance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Total distance traveled on foot measured in 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weaponsAcquired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weapons picked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winPoints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Win-based external ranking of player. (Think of this as an Elo ranking where only winning matters.) If there is a value other than -1 in rankPoints, then any 0 in winPoints should be treated as a “None”.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ID to identify a group within a match. If the same group of players plays in different matches, they will have a different groupId each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numGroups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Number of groups we have data for in the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maxPlace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Worst placement we have data for in the match. This may not match with numGroups, as sometimes the data skips over placements.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line="327.27272727272725" w:lineRule="auto"/>
        <w:ind w:left="720" w:right="4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winPlacePerc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The target of prediction. This is a percentile winning placement, where 1 corresponds to 1st place, and 0 corresponds to last place in the match. It is calculated off of maxPlace, not numGroups, so it is possible to have missing chunks in a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565"/>
        </w:tabs>
        <w:spacing w:after="60" w:before="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perform:</w:t>
      </w:r>
    </w:p>
    <w:p w:rsidR="00000000" w:rsidDel="00000000" w:rsidP="00000000" w:rsidRDefault="00000000" w:rsidRPr="00000000" w14:paraId="00000043">
      <w:pPr>
        <w:tabs>
          <w:tab w:val="left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exploration of the data and apply feature engineering on the data. Follow up with a deep learning model to predict players finishing placement.</w:t>
      </w:r>
    </w:p>
    <w:p w:rsidR="00000000" w:rsidDel="00000000" w:rsidP="00000000" w:rsidRDefault="00000000" w:rsidRPr="00000000" w14:paraId="00000044">
      <w:pPr>
        <w:tabs>
          <w:tab w:val="left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Tasks:</w:t>
        <w:tab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Exploration: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mean, quantile, and max kills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 inference by plotting kill counts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signs of cheating</w:t>
      </w:r>
    </w:p>
    <w:p w:rsidR="00000000" w:rsidDel="00000000" w:rsidP="00000000" w:rsidRDefault="00000000" w:rsidRPr="00000000" w14:paraId="0000004B">
      <w:pPr>
        <w:spacing w:line="259" w:lineRule="auto"/>
        <w:ind w:left="720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Feature 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ind w:left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new features from existing to depict data in a better way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59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Expressing relative rank instead of absolute in the form of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59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Dropping redundant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59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Dropping cheaters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59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Grouping and aggregating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left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59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sequential model with Keras using Tensorflow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59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 four dense layers, three dropout layers, three batch normalizations, and use PreLu as an activation function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190500</wp:posOffset>
          </wp:positionV>
          <wp:extent cx="5943600" cy="190500"/>
          <wp:effectExtent b="0" l="0" r="0" t="0"/>
          <wp:wrapSquare wrapText="bothSides" distB="57150" distT="57150" distL="57150" distR="57150"/>
          <wp:docPr descr="page2image568" id="8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24BC5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43F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43F7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1747D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747D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OiJyrRYIPbzq2T+8wgN+nRQcg==">AMUW2mVTf7fbeqTqOcgWTyE8peDwTKJ9ASBrzo4fgOaxxMgZufV6vzeeNjPT5Ydlr8+T4mRwlca73Xu9J1NzX4DeHhx2GVOjIwZTqCDgyRcztorGYH2dfc6q0I3iuXAF6zmNjWxHfQQY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2019-08-22T11:12:00Z</dcterms:created>
  <dc:creator>Rahim Baig</dc:creator>
</cp:coreProperties>
</file>