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53" w:rsidRDefault="007626D3">
      <w:r>
        <w:t xml:space="preserve">В 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 w:rsidRPr="00B923BF">
        <w:t xml:space="preserve"> играют</w:t>
      </w:r>
      <w:r>
        <w:t xml:space="preserve"> 6</w:t>
      </w:r>
      <w:r w:rsidRPr="00B923BF">
        <w:t xml:space="preserve"> </w:t>
      </w:r>
      <w:r>
        <w:t>стандартн</w:t>
      </w:r>
      <w:r>
        <w:t>ыми колодами</w:t>
      </w:r>
      <w:r w:rsidRPr="00B923BF">
        <w:t xml:space="preserve"> </w:t>
      </w:r>
      <w:r>
        <w:t>из</w:t>
      </w:r>
      <w:r w:rsidRPr="00B923BF">
        <w:t xml:space="preserve"> 52 </w:t>
      </w:r>
      <w:r>
        <w:t>карт</w:t>
      </w:r>
      <w:r w:rsidRPr="00B923BF">
        <w:t xml:space="preserve"> (4 масти от двойки до туза</w:t>
      </w:r>
      <w:r>
        <w:t xml:space="preserve"> без джокеров</w:t>
      </w:r>
      <w:r w:rsidRPr="00B923BF">
        <w:t>)</w:t>
      </w:r>
      <w:r>
        <w:t xml:space="preserve">. Целью игры является собрать сумму очков на боксе больше чем у </w:t>
      </w:r>
      <w:proofErr w:type="spellStart"/>
      <w:r>
        <w:t>диллера</w:t>
      </w:r>
      <w:proofErr w:type="spellEnd"/>
      <w:r>
        <w:t xml:space="preserve"> (максимально </w:t>
      </w:r>
      <w:proofErr w:type="spellStart"/>
      <w:r>
        <w:t>приблежённую</w:t>
      </w:r>
      <w:proofErr w:type="spellEnd"/>
      <w:r>
        <w:t xml:space="preserve"> к 21).</w:t>
      </w:r>
      <w:bookmarkStart w:id="0" w:name="_GoBack"/>
      <w:bookmarkEnd w:id="0"/>
    </w:p>
    <w:sectPr w:rsidR="00835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E3"/>
    <w:rsid w:val="00184AE3"/>
    <w:rsid w:val="007626D3"/>
    <w:rsid w:val="008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453B7-7C66-4A80-99C3-299B3019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2016-01-25T14:44:00Z</dcterms:created>
  <dcterms:modified xsi:type="dcterms:W3CDTF">2016-01-25T14:49:00Z</dcterms:modified>
</cp:coreProperties>
</file>