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0C601A" w:rsidRDefault="000C601A" w:rsidP="00427CEC">
      <w:r>
        <w:t xml:space="preserve">Если у </w:t>
      </w:r>
      <w:proofErr w:type="spellStart"/>
      <w:r>
        <w:t>диллера</w:t>
      </w:r>
      <w:proofErr w:type="spellEnd"/>
      <w:r>
        <w:t xml:space="preserve"> открытая карта туз, а у игрока на каком-либо боксе имеется </w:t>
      </w:r>
      <w:r w:rsidRPr="000C601A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 w:rsidRPr="000C601A">
        <w:t>”</w:t>
      </w:r>
      <w:r>
        <w:t>, то он предлагает взять на этих боксах равные деньги. Этот бокс сразу оплачивается 1</w:t>
      </w:r>
      <w:r w:rsidRPr="000C601A">
        <w:t>:1, и бокс в дальнейшей раздаче н</w:t>
      </w:r>
      <w:r>
        <w:t xml:space="preserve">е участвует. Игрок также может отказаться от равных денег. </w:t>
      </w:r>
      <w:bookmarkStart w:id="0" w:name="_GoBack"/>
      <w:bookmarkEnd w:id="0"/>
    </w:p>
    <w:sectPr w:rsidR="00455B41" w:rsidRPr="000C6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092B08"/>
    <w:rsid w:val="000C601A"/>
    <w:rsid w:val="00126150"/>
    <w:rsid w:val="001B0C2B"/>
    <w:rsid w:val="001B216A"/>
    <w:rsid w:val="00330007"/>
    <w:rsid w:val="00381154"/>
    <w:rsid w:val="00427CEC"/>
    <w:rsid w:val="00455B41"/>
    <w:rsid w:val="00482DB7"/>
    <w:rsid w:val="004B4BE8"/>
    <w:rsid w:val="00587A3D"/>
    <w:rsid w:val="007123CF"/>
    <w:rsid w:val="007234F9"/>
    <w:rsid w:val="00734076"/>
    <w:rsid w:val="0077446E"/>
    <w:rsid w:val="007E250C"/>
    <w:rsid w:val="007E4473"/>
    <w:rsid w:val="007F3FFC"/>
    <w:rsid w:val="00867B14"/>
    <w:rsid w:val="008D59D8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2016-01-23T11:56:00Z</dcterms:created>
  <dcterms:modified xsi:type="dcterms:W3CDTF">2016-01-23T11:56:00Z</dcterms:modified>
</cp:coreProperties>
</file>