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80"/>
        <w:jc w:val="center"/>
        <w:rPr/>
      </w:pPr>
      <w:r>
        <w:rPr>
          <w:b/>
          <w:bCs/>
          <w:sz w:val="30"/>
          <w:szCs w:val="30"/>
        </w:rPr>
        <w:t>Лабораторная работа № 4</w:t>
      </w:r>
    </w:p>
    <w:p>
      <w:pPr>
        <w:pStyle w:val="Normal"/>
        <w:spacing w:before="0" w:after="80"/>
        <w:jc w:val="center"/>
        <w:rPr/>
      </w:pPr>
      <w:r>
        <w:rPr>
          <w:b/>
          <w:bCs/>
          <w:sz w:val="26"/>
          <w:szCs w:val="26"/>
        </w:rPr>
        <w:t>Проверка качества интернет-соединения: mtr (Linux)</w:t>
      </w:r>
    </w:p>
    <w:p>
      <w:pPr>
        <w:pStyle w:val="Normal"/>
        <w:spacing w:before="60" w:after="300"/>
        <w:jc w:val="center"/>
        <w:rPr/>
      </w:pPr>
      <w:r>
        <w:rPr>
          <w:sz w:val="24"/>
          <w:szCs w:val="24"/>
        </w:rPr>
        <w:t>Выполнил: Дампилов Тимур</w:t>
      </w:r>
    </w:p>
    <w:p>
      <w:pPr>
        <w:pStyle w:val="Normal"/>
        <w:spacing w:before="60" w:after="60"/>
        <w:rPr/>
      </w:pPr>
      <w:r>
        <w:rPr/>
        <w:t>Примечание: лабораторная работа выполнена на Linux. Вместо WinMTR используется утилита mtr — её Linux-эквивалент с идентичной функциональностью. mtr объединяет traceroute и ping: в реальном времени показывает маршрут до хоста и статистику задержек и потерь по каждому узлу.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Установка mtr</w:t>
      </w:r>
    </w:p>
    <w:p>
      <w:pPr>
        <w:pStyle w:val="Normal"/>
        <w:spacing w:before="60" w:after="60"/>
        <w:rPr/>
      </w:pPr>
      <w:r>
        <w:rPr/>
        <w:t>Если mtr не установлен, устанавливается одной командой: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sudo apt install mtr        # Debian/Ubuntu sudo dnf install mtr        # Fedora/RHEL sudo pacman -S mtr          # Arch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Что означают столбцы в mtr</w:t>
      </w:r>
    </w:p>
    <w:p>
      <w:pPr>
        <w:pStyle w:val="Normal"/>
        <w:spacing w:before="60" w:after="60"/>
        <w:rPr/>
      </w:pPr>
      <w:r>
        <w:rPr/>
        <w:t>Перед выполнением заданий — разбор вывода, чтобы понимать что смотреть.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7227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Столбец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DDDD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Что означает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Host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Адрес или имя каждого узла на маршруте. ??? — узел не отвечает на запросы.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Loss%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Процент потерянных пакетов. Если высокий только на одном хопе, а дальше 0% — узел просто ограничивает ICMP, реальных потерь нет.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Snt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Количество отправленных пакетов.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Last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Задержка последнего пакета (мс).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Avg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Средняя задержка за всё время (мс).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Best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Минимальная задержка (мс).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Wrst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Максимальная задержка (мс).</w:t>
            </w:r>
          </w:p>
        </w:tc>
      </w:tr>
      <w:tr>
        <w:trPr/>
        <w:tc>
          <w:tcPr>
            <w:tcW w:w="17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StDev</w:t>
            </w:r>
          </w:p>
        </w:tc>
        <w:tc>
          <w:tcPr>
            <w:tcW w:w="722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/>
              <w:t>Стандартное отклонение — насколько стабильна задержка. Маленькое — соединение стабильное.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1. Трассировка до newkaliningrad.ru (региональный ресурс)</w:t>
      </w:r>
    </w:p>
    <w:p>
      <w:pPr>
        <w:pStyle w:val="Normal"/>
        <w:spacing w:before="60" w:after="60"/>
        <w:rPr/>
      </w:pPr>
      <w:r>
        <w:rPr/>
        <w:t>Запускаю mtr в интерактивном режиме, жду пока наберётся достаточно статистики, затем делаю скриншот. Для отчёта дополнительно запускаю в режиме --report, чтобы получить текстовый вывод.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Интерактивный режим: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newkaliningrad.ru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90893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908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Текстовый отчёт: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--report --report-cycles 20 newkaliningrad.ru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top w:w="300" w:type="dxa"/>
              <w:bottom w:w="300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43713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437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Анализ:</w:t>
      </w:r>
    </w:p>
    <w:p>
      <w:pPr>
        <w:pStyle w:val="Normal"/>
        <w:spacing w:before="60" w:after="60"/>
        <w:rPr/>
      </w:pPr>
      <w:r>
        <w:rPr>
          <w:i/>
          <w:iCs/>
          <w:color w:val="555555"/>
        </w:rPr>
        <w:t xml:space="preserve">Потерь до ресурса нет, хопоп много, видно, </w:t>
      </w:r>
      <w:r>
        <w:rPr>
          <w:i/>
          <w:iCs/>
          <w:color w:val="555555"/>
        </w:rPr>
        <w:t>что идет через Москву. Время в норме.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2. Трассировка до yandex.ru (российский ресурс)</w:t>
      </w:r>
    </w:p>
    <w:p>
      <w:pPr>
        <w:pStyle w:val="Heading2"/>
        <w:rPr/>
      </w:pPr>
      <w:r>
        <w:rPr>
          <w:b/>
          <w:bCs/>
        </w:rPr>
        <w:t>Интерактивный режим: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yandex.ru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10197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10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Текстовый отчёт: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--report --report-cycles 20 yandex.ru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top w:w="300" w:type="dxa"/>
              <w:bottom w:w="300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242443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2424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Анализ:</w:t>
      </w:r>
    </w:p>
    <w:p>
      <w:pPr>
        <w:pStyle w:val="Normal"/>
        <w:spacing w:before="60" w:after="60"/>
        <w:rPr/>
      </w:pP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 xml:space="preserve">Есть чуть потерь до предпоследнего хопа, это нормально. Время так же в норме. Потерь до финального ресурса нет. 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3. Трассировка до microsoft.com (зарубежный ресурс)</w:t>
      </w:r>
    </w:p>
    <w:p>
      <w:pPr>
        <w:pStyle w:val="Heading2"/>
        <w:rPr/>
      </w:pPr>
      <w:r>
        <w:rPr>
          <w:b/>
          <w:bCs/>
        </w:rPr>
        <w:t>Интерактивный режим: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microsoft.com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4046220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4046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rPr/>
      </w:pPr>
      <w:r>
        <w:rPr>
          <w:b/>
          <w:bCs/>
        </w:rPr>
        <w:t>Текстовый отчёт:</w:t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--report --report-cycles 20 microsoft.com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top w:w="300" w:type="dxa"/>
              <w:bottom w:w="300" w:type="dxa"/>
            </w:tcMar>
          </w:tcPr>
          <w:p>
            <w:pPr>
              <w:pStyle w:val="Normal"/>
              <w:rPr>
                <w:rFonts w:ascii="Courier New" w:hAnsi="Courier New" w:eastAsia="Courier New" w:cs="Courier New"/>
                <w:i/>
                <w:iCs/>
                <w:color w:val="777777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77510" cy="397192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510" cy="397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Анализ:</w:t>
      </w:r>
    </w:p>
    <w:p>
      <w:pPr>
        <w:pStyle w:val="Normal"/>
        <w:spacing w:before="60" w:after="60"/>
        <w:rPr/>
      </w:pPr>
      <w:r>
        <w:rPr>
          <w:i/>
          <w:iCs/>
          <w:color w:val="555555"/>
        </w:rPr>
        <w:t xml:space="preserve">Больше хопов из-за физического расстояния. Потери есть не в сети провайдера, а на магистрали. </w:t>
      </w:r>
      <w:r>
        <w:rPr>
          <w:i/>
          <w:iCs/>
          <w:color w:val="555555"/>
        </w:rPr>
        <w:t>100% на ресурсе, так как он нам не отвечает просто, это нормально. Время тоже чуть выше.</w:t>
      </w:r>
    </w:p>
    <w:p>
      <w:pPr>
        <w:pStyle w:val="Heading1"/>
        <w:rPr/>
      </w:pPr>
      <w:r>
        <w:rPr>
          <w:b/>
          <w:bCs/>
        </w:rPr>
        <w:t>4. Полезные параметры mtr</w:t>
      </w:r>
    </w:p>
    <w:p>
      <w:pPr>
        <w:pStyle w:val="Normal"/>
        <w:spacing w:before="60" w:after="60"/>
        <w:rPr/>
      </w:pPr>
      <w:r>
        <w:rPr/>
        <w:t>В процессе работы я также попробовал дополнительные режимы запуска:</w:t>
      </w:r>
    </w:p>
    <w:p>
      <w:pPr>
        <w:pStyle w:val="Normal"/>
        <w:spacing w:before="80" w:after="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mtr -n google.com                    # без разрешения имён (быстрее) mtr --tcp google.com                 # TCP вместо ICMP (обходит некоторые фаерволы) mtr --report --no-dns google.com     # отчёт без DNS-резолвинга mtr --interval 0.5 google.com        # отправлять пакеты каждые 0.5 сек</w:t>
            </w:r>
          </w:p>
        </w:tc>
      </w:tr>
      <w:tr>
        <w:trPr/>
        <w:tc>
          <w:tcPr>
            <w:tcW w:w="902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FEFEF" w:val="clear"/>
            <w:tcMar>
              <w:top w:w="300" w:type="dxa"/>
              <w:bottom w:w="300" w:type="dxa"/>
            </w:tcMar>
          </w:tcPr>
          <w:p>
            <w:pPr>
              <w:pStyle w:val="Normal"/>
              <w:jc w:val="center"/>
              <w:rPr/>
            </w:pPr>
            <w:r>
              <w:rPr>
                <w:i/>
                <w:iCs/>
                <w:color w:val="777777"/>
                <w:sz w:val="20"/>
                <w:szCs w:val="20"/>
              </w:rPr>
              <w:t>[ Скриншот: mtr с дополнительными параметрами (любой из вариантов выше) ]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>
          <w:b/>
          <w:bCs/>
        </w:rPr>
        <w:t>Вывод</w:t>
      </w:r>
    </w:p>
    <w:p>
      <w:pPr>
        <w:pStyle w:val="Normal"/>
        <w:spacing w:before="60" w:after="60"/>
        <w:rPr/>
      </w:pPr>
      <w:r>
        <w:rPr/>
        <w:t>В ходе лабораторной работы я изучил утилиту mtr — Linux-аналог WinMTR. mtr удобнее чем traceroute и ping по отдельности: показывает маршрут и статистику потерь одновременно, работает в реальном времени и умеет строить текстовый отчёт через --report.</w:t>
      </w:r>
    </w:p>
    <w:p>
      <w:pPr>
        <w:pStyle w:val="Normal"/>
        <w:spacing w:before="60" w:after="60"/>
        <w:rPr/>
      </w:pPr>
      <w:r>
        <w:rPr/>
        <w:t>Из трёх трассировок видно закономерность: региональный ресурс — меньше хопов и ниже задержка, зарубежный — больше хопов и задержка выше. Узлы с Loss% на промежуточных хопах при нулевых потерях на конечном узле — не являются реальными потерями: эти роутеры просто ограничивают или не отвечают на ICMP-запросы, но пакеты через них всё равно проходят.</w:t>
      </w:r>
    </w:p>
    <w:sectPr>
      <w:type w:val="nextPage"/>
      <w:pgSz w:w="11906" w:h="16838"/>
      <w:pgMar w:left="1440" w:right="1008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LibreOffice/26.2.3.2$Linux_X86_64 LibreOffice_project/d4d5ed47b6084125f28d269a5650105d54dde034</Application>
  <AppVersion>15.0000</AppVersion>
  <Pages>6</Pages>
  <Words>457</Words>
  <Characters>2764</Characters>
  <CharactersWithSpaces>3234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2026-05-21T13:42:59Z</dcterms:created>
  <dc:creator>Un-named</dc:creator>
  <dc:description/>
  <dc:language>en-US</dc:language>
  <cp:lastModifiedBy/>
  <dcterms:modified xsi:type="dcterms:W3CDTF">2026-05-21T16:51:11Z</dcterms:modified>
  <cp:revision>2</cp:revision>
  <dc:subject/>
  <dc:title/>
</cp:coreProperties>
</file>