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?><w:document><w:body><w:p><w:pPr><w:pStyle></w:pStyle><w:bidi></w:bidi></w:pPr><w:r><w:rPr><w:rtl></w:rtl></w:rPr><w:t>diversity Equity and EQUITY AND OTHER STUFF AND OTHER STUFF AND OTHER STUFF AND OTHER STUFF AND OTHER STUFF || AND OTHER STUFF || </w:t></w:r></w:p><w:p><w:pPr><w:pStyle></w:pStyle><w:bidi></w:bidi></w:pPr><w:r><w:rPr><w:rtl></w:rtl></w:rPr><w:t>this is one paragraph AND OTHER STUFF AND OTHER STUFF AND OTHER STUFF AND OTHER STUFF AND OTHER STUFF || AND OTHER STUFF || </w:t></w:r></w:p><w:p><w:pPr><w:pStyle></w:pStyle><w:bidi></w:bidi></w:pPr></w:p><w:p><w:pPr><w:pStyle></w:pStyle><w:bidi></w:bidi></w:pPr></w:p><w:p><w:pPr><w:pStyle></w:pStyle><w:bidi></w:bidi></w:pPr><w:r><w:rPr><w:rtl></w:rtl></w:rPr><w:t>this is another paragraph AND OTHER STUFF AND OTHER STUFF AND OTHER STUFF AND OTHER STUFF AND OTHER STUFF || AND OTHER STUFF || </w:t></w:r></w:p><w:p><w:pPr><w:pStyle></w:pStyle><w:bidi></w:bidi></w:pPr></w:p><w:p><w:pPr><w:pStyle></w:pStyle><w:bidi></w:bidi></w:pPr></w:p><w:p><w:pPr><w:pStyle></w:pStyle><w:bidi></w:bidi></w:pPr><w:r><w:rPr><w:rtl></w:rtl></w:rPr><w:t>and a third or fourth paragraph. AND OTHER STUFF AND OTHER STUFF AND OTHER STUFF AND OTHER STUFF AND OTHER STUFF || AND OTHER STUFF || </w:t></w:r></w:p><w:sectPr><w:headerReference></w:headerReference><w:footerReference></w:footerReference><w:pgSz></w:pgSz><w:pgMar></w:pgMar><w:bidi></w:bidi></w:sectPr></w:body>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