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419A7B" w14:textId="77777777" w:rsidR="00F6286C" w:rsidRDefault="00000000">
      <w:pPr>
        <w:spacing w:after="449" w:line="259" w:lineRule="auto"/>
        <w:ind w:left="1587" w:right="0" w:firstLine="0"/>
        <w:jc w:val="left"/>
      </w:pPr>
      <w:r>
        <w:rPr>
          <w:b/>
          <w:sz w:val="40"/>
        </w:rPr>
        <w:t>DTI5125: Data Science Applications</w:t>
      </w:r>
    </w:p>
    <w:p w14:paraId="2FD02E3C" w14:textId="77777777" w:rsidR="00F6286C" w:rsidRDefault="00000000">
      <w:pPr>
        <w:spacing w:after="807" w:line="259" w:lineRule="auto"/>
        <w:ind w:left="2430" w:right="0" w:firstLine="0"/>
        <w:jc w:val="left"/>
      </w:pPr>
      <w:r>
        <w:rPr>
          <w:noProof/>
        </w:rPr>
        <w:drawing>
          <wp:inline distT="0" distB="0" distL="0" distR="0" wp14:anchorId="2F668DAA" wp14:editId="0C55712D">
            <wp:extent cx="2857500" cy="2409825"/>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
                    <a:stretch>
                      <a:fillRect/>
                    </a:stretch>
                  </pic:blipFill>
                  <pic:spPr>
                    <a:xfrm>
                      <a:off x="0" y="0"/>
                      <a:ext cx="2857500" cy="2409825"/>
                    </a:xfrm>
                    <a:prstGeom prst="rect">
                      <a:avLst/>
                    </a:prstGeom>
                  </pic:spPr>
                </pic:pic>
              </a:graphicData>
            </a:graphic>
          </wp:inline>
        </w:drawing>
      </w:r>
    </w:p>
    <w:p w14:paraId="608A8D8F" w14:textId="77777777" w:rsidR="00F6286C" w:rsidRDefault="00000000">
      <w:pPr>
        <w:spacing w:after="246" w:line="265" w:lineRule="auto"/>
        <w:ind w:right="0"/>
        <w:jc w:val="center"/>
      </w:pPr>
      <w:r>
        <w:rPr>
          <w:b/>
          <w:sz w:val="40"/>
        </w:rPr>
        <w:t>Assignment 1:</w:t>
      </w:r>
    </w:p>
    <w:p w14:paraId="58B109F6" w14:textId="77777777" w:rsidR="001A343A" w:rsidRDefault="001A343A">
      <w:pPr>
        <w:spacing w:after="198" w:line="259" w:lineRule="auto"/>
        <w:ind w:right="0"/>
        <w:jc w:val="center"/>
        <w:rPr>
          <w:b/>
          <w:sz w:val="40"/>
        </w:rPr>
      </w:pPr>
      <w:r>
        <w:rPr>
          <w:b/>
          <w:sz w:val="40"/>
        </w:rPr>
        <w:t>Text Clustering of Gutenberg Books</w:t>
      </w:r>
    </w:p>
    <w:p w14:paraId="5A85AEF6" w14:textId="5B9AB225" w:rsidR="00F6286C" w:rsidRDefault="00000000">
      <w:pPr>
        <w:spacing w:after="198" w:line="259" w:lineRule="auto"/>
        <w:ind w:right="0"/>
        <w:jc w:val="center"/>
      </w:pPr>
      <w:r>
        <w:rPr>
          <w:b/>
          <w:sz w:val="32"/>
        </w:rPr>
        <w:t>By:</w:t>
      </w:r>
    </w:p>
    <w:p w14:paraId="55960794" w14:textId="77777777" w:rsidR="00F6286C" w:rsidRDefault="00000000">
      <w:pPr>
        <w:spacing w:after="198" w:line="259" w:lineRule="auto"/>
        <w:ind w:right="0"/>
        <w:jc w:val="center"/>
      </w:pPr>
      <w:r>
        <w:rPr>
          <w:b/>
          <w:sz w:val="32"/>
        </w:rPr>
        <w:t>Group 11</w:t>
      </w:r>
    </w:p>
    <w:p w14:paraId="77ADAE66" w14:textId="77777777" w:rsidR="00F6286C" w:rsidRDefault="00000000">
      <w:pPr>
        <w:spacing w:after="199" w:line="259" w:lineRule="auto"/>
        <w:ind w:right="0"/>
        <w:jc w:val="center"/>
      </w:pPr>
      <w:r>
        <w:rPr>
          <w:sz w:val="32"/>
        </w:rPr>
        <w:t>Chandranshu Verma - 300372673</w:t>
      </w:r>
    </w:p>
    <w:p w14:paraId="5D088600" w14:textId="77777777" w:rsidR="00F6286C" w:rsidRDefault="00000000">
      <w:pPr>
        <w:spacing w:after="199" w:line="259" w:lineRule="auto"/>
        <w:ind w:right="0"/>
        <w:jc w:val="center"/>
      </w:pPr>
      <w:r>
        <w:rPr>
          <w:sz w:val="32"/>
        </w:rPr>
        <w:t xml:space="preserve">Omkar </w:t>
      </w:r>
      <w:proofErr w:type="spellStart"/>
      <w:r>
        <w:rPr>
          <w:sz w:val="32"/>
        </w:rPr>
        <w:t>Harkar</w:t>
      </w:r>
      <w:proofErr w:type="spellEnd"/>
      <w:r>
        <w:rPr>
          <w:sz w:val="32"/>
        </w:rPr>
        <w:t xml:space="preserve"> - 300359531</w:t>
      </w:r>
    </w:p>
    <w:p w14:paraId="2B098D16" w14:textId="77777777" w:rsidR="00F6286C" w:rsidRDefault="00000000">
      <w:pPr>
        <w:spacing w:after="199" w:line="259" w:lineRule="auto"/>
        <w:ind w:right="0"/>
        <w:jc w:val="center"/>
      </w:pPr>
      <w:r>
        <w:rPr>
          <w:sz w:val="32"/>
        </w:rPr>
        <w:t>Jainil Rana - 300362571</w:t>
      </w:r>
    </w:p>
    <w:p w14:paraId="28764BBA" w14:textId="1BF29431" w:rsidR="00F6286C" w:rsidRDefault="00000000">
      <w:pPr>
        <w:spacing w:after="199" w:line="259" w:lineRule="auto"/>
        <w:ind w:right="0"/>
        <w:jc w:val="center"/>
        <w:rPr>
          <w:sz w:val="32"/>
        </w:rPr>
      </w:pPr>
      <w:proofErr w:type="spellStart"/>
      <w:r>
        <w:rPr>
          <w:sz w:val="32"/>
        </w:rPr>
        <w:t>Kishita</w:t>
      </w:r>
      <w:proofErr w:type="spellEnd"/>
      <w:r>
        <w:rPr>
          <w:sz w:val="32"/>
        </w:rPr>
        <w:t xml:space="preserve"> </w:t>
      </w:r>
      <w:proofErr w:type="spellStart"/>
      <w:r>
        <w:rPr>
          <w:sz w:val="32"/>
        </w:rPr>
        <w:t>Pakhrani</w:t>
      </w:r>
      <w:proofErr w:type="spellEnd"/>
      <w:r>
        <w:rPr>
          <w:sz w:val="32"/>
        </w:rPr>
        <w:t xml:space="preserve"> </w:t>
      </w:r>
      <w:r w:rsidR="00EA1DB2">
        <w:rPr>
          <w:sz w:val="32"/>
        </w:rPr>
        <w:t>–</w:t>
      </w:r>
      <w:r>
        <w:rPr>
          <w:sz w:val="32"/>
        </w:rPr>
        <w:t xml:space="preserve"> 300324851</w:t>
      </w:r>
    </w:p>
    <w:p w14:paraId="1AD4A775" w14:textId="77777777" w:rsidR="00EA1DB2" w:rsidRDefault="00EA1DB2">
      <w:pPr>
        <w:spacing w:after="199" w:line="259" w:lineRule="auto"/>
        <w:ind w:right="0"/>
        <w:jc w:val="center"/>
        <w:rPr>
          <w:sz w:val="32"/>
        </w:rPr>
      </w:pPr>
    </w:p>
    <w:p w14:paraId="644AB3F5" w14:textId="77777777" w:rsidR="00EA1DB2" w:rsidRDefault="00EA1DB2">
      <w:pPr>
        <w:spacing w:after="199" w:line="259" w:lineRule="auto"/>
        <w:ind w:right="0"/>
        <w:jc w:val="center"/>
      </w:pPr>
    </w:p>
    <w:p w14:paraId="5D43E407" w14:textId="11F6A893" w:rsidR="00F6286C" w:rsidRDefault="00000000">
      <w:pPr>
        <w:pStyle w:val="Heading1"/>
        <w:ind w:left="-5"/>
      </w:pPr>
      <w:r w:rsidRPr="00F130BD">
        <w:rPr>
          <w:highlight w:val="yellow"/>
        </w:rPr>
        <w:lastRenderedPageBreak/>
        <w:t>Introduction</w:t>
      </w:r>
    </w:p>
    <w:p w14:paraId="526C681F" w14:textId="77777777" w:rsidR="00EA1DB2" w:rsidRPr="00EA1DB2" w:rsidRDefault="00EA1DB2" w:rsidP="00EA1DB2">
      <w:pPr>
        <w:pStyle w:val="Heading1"/>
        <w:ind w:left="-5"/>
        <w:rPr>
          <w:b w:val="0"/>
          <w:sz w:val="24"/>
        </w:rPr>
      </w:pPr>
    </w:p>
    <w:p w14:paraId="29E5B407" w14:textId="67F13053" w:rsidR="00EA1DB2" w:rsidRPr="00EA1DB2" w:rsidRDefault="00EA1DB2" w:rsidP="00EA1DB2">
      <w:pPr>
        <w:pStyle w:val="Heading1"/>
        <w:spacing w:line="360" w:lineRule="auto"/>
        <w:ind w:left="-5"/>
        <w:jc w:val="both"/>
        <w:rPr>
          <w:b w:val="0"/>
          <w:sz w:val="24"/>
        </w:rPr>
      </w:pPr>
      <w:r w:rsidRPr="00EA1DB2">
        <w:rPr>
          <w:b w:val="0"/>
          <w:sz w:val="24"/>
        </w:rPr>
        <w:t xml:space="preserve">Welcome to our report on text clustering in literature! In this report, we'll explore how grouping similar texts together can help us uncover hidden patterns and themes in literary works. We'll show you why </w:t>
      </w:r>
      <w:proofErr w:type="gramStart"/>
      <w:r w:rsidRPr="00EA1DB2">
        <w:rPr>
          <w:b w:val="0"/>
          <w:sz w:val="24"/>
        </w:rPr>
        <w:t>this matters</w:t>
      </w:r>
      <w:proofErr w:type="gramEnd"/>
      <w:r w:rsidRPr="00EA1DB2">
        <w:rPr>
          <w:b w:val="0"/>
          <w:sz w:val="24"/>
        </w:rPr>
        <w:t xml:space="preserve"> and how we're going to do it.</w:t>
      </w:r>
      <w:r>
        <w:rPr>
          <w:b w:val="0"/>
          <w:sz w:val="24"/>
        </w:rPr>
        <w:t xml:space="preserve"> </w:t>
      </w:r>
      <w:proofErr w:type="gramStart"/>
      <w:r w:rsidRPr="00EA1DB2">
        <w:rPr>
          <w:b w:val="0"/>
          <w:sz w:val="24"/>
        </w:rPr>
        <w:t>Text</w:t>
      </w:r>
      <w:proofErr w:type="gramEnd"/>
      <w:r w:rsidRPr="00EA1DB2">
        <w:rPr>
          <w:b w:val="0"/>
          <w:sz w:val="24"/>
        </w:rPr>
        <w:t xml:space="preserve"> clustering is like organizing a messy library – it helps us group books with similar topics or writing styles together. This lets us see the big picture of what's in our collection and find connections we might not have noticed before.</w:t>
      </w:r>
    </w:p>
    <w:p w14:paraId="32382595" w14:textId="26AED03B" w:rsidR="00EA1DB2" w:rsidRDefault="00EA1DB2" w:rsidP="00EA1DB2">
      <w:pPr>
        <w:pStyle w:val="Heading1"/>
        <w:spacing w:line="360" w:lineRule="auto"/>
        <w:ind w:left="0" w:firstLine="0"/>
        <w:jc w:val="both"/>
        <w:rPr>
          <w:b w:val="0"/>
          <w:sz w:val="24"/>
        </w:rPr>
      </w:pPr>
      <w:r w:rsidRPr="00EA1DB2">
        <w:rPr>
          <w:b w:val="0"/>
          <w:sz w:val="24"/>
        </w:rPr>
        <w:t>We've gathered a mix of books for our analysis, including mysteries like "Murder in the Gunroom" and "The Mystery of Blue Train," along with others like "The Devil Doctor" and "Time Crime." These books cover different genres and authors, giving us plenty to explore.</w:t>
      </w:r>
      <w:r>
        <w:rPr>
          <w:b w:val="0"/>
          <w:sz w:val="24"/>
        </w:rPr>
        <w:t xml:space="preserve"> </w:t>
      </w:r>
      <w:proofErr w:type="gramStart"/>
      <w:r w:rsidRPr="00EA1DB2">
        <w:rPr>
          <w:b w:val="0"/>
          <w:sz w:val="24"/>
        </w:rPr>
        <w:t>In</w:t>
      </w:r>
      <w:proofErr w:type="gramEnd"/>
      <w:r w:rsidRPr="00EA1DB2">
        <w:rPr>
          <w:b w:val="0"/>
          <w:sz w:val="24"/>
        </w:rPr>
        <w:t xml:space="preserve"> this report, we'll explain the methods we used to cluster the texts, share our findings, and discuss what they reveal about the world of literature. </w:t>
      </w:r>
      <w:proofErr w:type="gramStart"/>
      <w:r w:rsidRPr="00EA1DB2">
        <w:rPr>
          <w:b w:val="0"/>
          <w:sz w:val="24"/>
        </w:rPr>
        <w:t>So</w:t>
      </w:r>
      <w:proofErr w:type="gramEnd"/>
      <w:r w:rsidRPr="00EA1DB2">
        <w:rPr>
          <w:b w:val="0"/>
          <w:sz w:val="24"/>
        </w:rPr>
        <w:t xml:space="preserve"> let's dive in and see what insights we can uncover!</w:t>
      </w:r>
    </w:p>
    <w:p w14:paraId="2AF68E50" w14:textId="77777777" w:rsidR="00EA1DB2" w:rsidRDefault="00EA1DB2" w:rsidP="00EA1DB2">
      <w:pPr>
        <w:pStyle w:val="Heading1"/>
        <w:ind w:left="-5"/>
        <w:rPr>
          <w:b w:val="0"/>
          <w:sz w:val="24"/>
        </w:rPr>
      </w:pPr>
    </w:p>
    <w:p w14:paraId="771E9A0D" w14:textId="33A226B5" w:rsidR="00F6286C" w:rsidRDefault="00F130BD" w:rsidP="00EA1DB2">
      <w:pPr>
        <w:pStyle w:val="Heading1"/>
        <w:ind w:left="-5"/>
      </w:pPr>
      <w:r>
        <w:rPr>
          <w:highlight w:val="yellow"/>
        </w:rPr>
        <w:t xml:space="preserve">1. </w:t>
      </w:r>
      <w:r w:rsidR="00000000" w:rsidRPr="00F130BD">
        <w:rPr>
          <w:highlight w:val="yellow"/>
        </w:rPr>
        <w:t>Data and Data Preprocessing</w:t>
      </w:r>
    </w:p>
    <w:p w14:paraId="6C08E67F" w14:textId="07C8A56C" w:rsidR="00F6286C" w:rsidRDefault="00000000">
      <w:pPr>
        <w:ind w:left="-5" w:right="0"/>
      </w:pPr>
      <w:r>
        <w:t>Let's dive into how we gathered and prepped our data for this exciting journey through the   literature and technology.</w:t>
      </w:r>
    </w:p>
    <w:p w14:paraId="2C7F870E" w14:textId="77777777" w:rsidR="00F6286C" w:rsidRDefault="00000000">
      <w:pPr>
        <w:spacing w:after="141" w:line="259" w:lineRule="auto"/>
        <w:ind w:left="0" w:right="0" w:firstLine="0"/>
        <w:jc w:val="left"/>
      </w:pPr>
      <w:r>
        <w:rPr>
          <w:b/>
          <w:sz w:val="26"/>
          <w:u w:val="single" w:color="000000"/>
        </w:rPr>
        <w:t>Data Selection</w:t>
      </w:r>
    </w:p>
    <w:p w14:paraId="336CF3BC" w14:textId="6C9C92B4" w:rsidR="00F6286C" w:rsidRDefault="00000000">
      <w:pPr>
        <w:ind w:left="-5" w:right="0"/>
      </w:pPr>
      <w:r>
        <w:t>For this cl</w:t>
      </w:r>
      <w:r w:rsidR="00EA1DB2">
        <w:t>ustering</w:t>
      </w:r>
      <w:r>
        <w:t xml:space="preserve"> task, six books are chosen from the Gutenberg digital library. The aim is to ensure a diverse set of genres and authors. This selection helps in capturing variations in writing styles, genres, and themes</w:t>
      </w:r>
      <w:r w:rsidR="00EA1DB2">
        <w:t xml:space="preserve"> for clustering task</w:t>
      </w:r>
      <w:r>
        <w:t>.</w:t>
      </w:r>
    </w:p>
    <w:p w14:paraId="75CF505B" w14:textId="77777777" w:rsidR="00F6286C" w:rsidRDefault="00000000">
      <w:pPr>
        <w:pStyle w:val="Heading2"/>
        <w:ind w:left="-5"/>
      </w:pPr>
      <w:r>
        <w:t>Data Partitioning</w:t>
      </w:r>
    </w:p>
    <w:p w14:paraId="2D4AA3D4" w14:textId="69CE29AB" w:rsidR="00F6286C" w:rsidRDefault="00000000">
      <w:pPr>
        <w:ind w:left="-5" w:right="0"/>
      </w:pPr>
      <w:r>
        <w:t>Each selected book undergoes a partitioning process to create segments for training, validation, and testing. The book is split into 200 segments, and each segment contains 1</w:t>
      </w:r>
      <w:r w:rsidR="00EA1DB2">
        <w:t>50</w:t>
      </w:r>
      <w:r>
        <w:t xml:space="preserve"> words. This ensures a sufficiently large dataset for training while maintaining randomness and avoiding biases in data allocation.</w:t>
      </w:r>
    </w:p>
    <w:p w14:paraId="237BBDBB" w14:textId="77777777" w:rsidR="00F6286C" w:rsidRDefault="00000000">
      <w:pPr>
        <w:pStyle w:val="Heading2"/>
        <w:ind w:left="-5"/>
      </w:pPr>
      <w:r>
        <w:lastRenderedPageBreak/>
        <w:t>Data Shuffling</w:t>
      </w:r>
    </w:p>
    <w:p w14:paraId="6A471A7E" w14:textId="76383A7E" w:rsidR="00EA1DB2" w:rsidRDefault="00000000" w:rsidP="00EA1DB2">
      <w:pPr>
        <w:spacing w:after="141" w:line="360" w:lineRule="auto"/>
        <w:ind w:left="0" w:right="0" w:firstLine="0"/>
        <w:jc w:val="left"/>
      </w:pPr>
      <w:r>
        <w:t xml:space="preserve"> Once the books were selected, the data was partitioned into unbiased random subsets for training, validation, and testing. This random partitioning strategy is crucial as it prevents the model from learning specific patterns related to the ordering of the data. </w:t>
      </w:r>
      <w:r w:rsidR="00EA1DB2" w:rsidRPr="00EA1DB2">
        <w:t>After creating 200 samples from all the books, they are stored in a csv file called 'book_samples.csv'. This file contains the clean, tokenized and lemmatized text. The csv file is created with labels. The labels are books names.</w:t>
      </w:r>
    </w:p>
    <w:p w14:paraId="5D2A6DDF" w14:textId="44D03242" w:rsidR="00F6286C" w:rsidRDefault="00F6286C">
      <w:pPr>
        <w:ind w:left="-5" w:right="0"/>
      </w:pPr>
    </w:p>
    <w:p w14:paraId="3FC5F408" w14:textId="77777777" w:rsidR="00F6286C" w:rsidRDefault="00000000">
      <w:pPr>
        <w:pStyle w:val="Heading2"/>
        <w:ind w:left="-5"/>
      </w:pPr>
      <w:r>
        <w:t>Data Serialization</w:t>
      </w:r>
    </w:p>
    <w:p w14:paraId="282F9F97" w14:textId="10E2AE3A" w:rsidR="00F6286C" w:rsidRDefault="00000000">
      <w:pPr>
        <w:ind w:left="-5" w:right="0"/>
      </w:pPr>
      <w:r>
        <w:t xml:space="preserve">The </w:t>
      </w:r>
      <w:proofErr w:type="spellStart"/>
      <w:r>
        <w:t>labeled</w:t>
      </w:r>
      <w:proofErr w:type="spellEnd"/>
      <w:r>
        <w:t xml:space="preserve"> partitions, consisting of book labels, author information, and text segments, are serialized into a CSV file. This file acts as the main source for subsequent processing steps. </w:t>
      </w:r>
    </w:p>
    <w:p w14:paraId="460A1EAD" w14:textId="77777777" w:rsidR="00F6286C" w:rsidRDefault="00000000">
      <w:pPr>
        <w:pStyle w:val="Heading2"/>
        <w:spacing w:after="103"/>
        <w:ind w:left="-5"/>
      </w:pPr>
      <w:r w:rsidRPr="00F130BD">
        <w:t>Preprocessing and Data Cleansing</w:t>
      </w:r>
    </w:p>
    <w:p w14:paraId="0D479CE1" w14:textId="77777777" w:rsidR="00F6286C" w:rsidRDefault="00000000">
      <w:pPr>
        <w:spacing w:after="137" w:line="265" w:lineRule="auto"/>
        <w:ind w:left="-5" w:right="0"/>
        <w:jc w:val="left"/>
      </w:pPr>
      <w:r>
        <w:rPr>
          <w:b/>
        </w:rPr>
        <w:t>Tokenization:</w:t>
      </w:r>
    </w:p>
    <w:p w14:paraId="0F5A28E7" w14:textId="77777777" w:rsidR="00F6286C" w:rsidRDefault="00000000">
      <w:pPr>
        <w:spacing w:after="4"/>
        <w:ind w:left="-5" w:right="0"/>
      </w:pPr>
      <w:r>
        <w:t>Tokenization is the process of breaking down the text into individual words. In this case, the Natural Language Toolkit (NLTK) library is used for tokenizing the text into words. This step is crucial for further analysis as it converts the textual data into a format suitable for machine learning algorithms.</w:t>
      </w:r>
    </w:p>
    <w:p w14:paraId="2409FA37" w14:textId="77777777" w:rsidR="004B0230" w:rsidRDefault="004B0230">
      <w:pPr>
        <w:spacing w:after="4"/>
        <w:ind w:left="-5" w:right="0"/>
      </w:pPr>
    </w:p>
    <w:p w14:paraId="2BBE3E5B" w14:textId="77777777" w:rsidR="004B0230" w:rsidRPr="004B0230" w:rsidRDefault="004B0230" w:rsidP="004B0230">
      <w:pPr>
        <w:spacing w:after="4"/>
        <w:ind w:left="-5" w:right="0"/>
        <w:rPr>
          <w:b/>
          <w:bCs/>
          <w:sz w:val="28"/>
          <w:szCs w:val="28"/>
          <w:u w:val="single"/>
        </w:rPr>
      </w:pPr>
      <w:r w:rsidRPr="004B0230">
        <w:rPr>
          <w:b/>
          <w:bCs/>
          <w:sz w:val="28"/>
          <w:szCs w:val="28"/>
          <w:u w:val="single"/>
        </w:rPr>
        <w:t xml:space="preserve">Generating </w:t>
      </w:r>
      <w:proofErr w:type="spellStart"/>
      <w:r w:rsidRPr="004B0230">
        <w:rPr>
          <w:b/>
          <w:bCs/>
          <w:sz w:val="28"/>
          <w:szCs w:val="28"/>
          <w:u w:val="single"/>
        </w:rPr>
        <w:t>WordClouds</w:t>
      </w:r>
      <w:proofErr w:type="spellEnd"/>
      <w:r w:rsidRPr="004B0230">
        <w:rPr>
          <w:b/>
          <w:bCs/>
          <w:sz w:val="28"/>
          <w:szCs w:val="28"/>
          <w:u w:val="single"/>
        </w:rPr>
        <w:t xml:space="preserve"> to Visualize Text for Clustering</w:t>
      </w:r>
    </w:p>
    <w:p w14:paraId="3C6B005A" w14:textId="77777777" w:rsidR="004B0230" w:rsidRDefault="004B0230" w:rsidP="004B0230">
      <w:pPr>
        <w:spacing w:after="4"/>
        <w:ind w:left="-5" w:right="0"/>
      </w:pPr>
      <w:r w:rsidRPr="004B0230">
        <w:t xml:space="preserve">To enhance our understanding of the textual content and aid in the clustering process, we utilized </w:t>
      </w:r>
      <w:proofErr w:type="spellStart"/>
      <w:r w:rsidRPr="004B0230">
        <w:t>WordClouds</w:t>
      </w:r>
      <w:proofErr w:type="spellEnd"/>
      <w:r w:rsidRPr="004B0230">
        <w:t xml:space="preserve"> as a visualization tool. </w:t>
      </w:r>
      <w:proofErr w:type="spellStart"/>
      <w:r w:rsidRPr="004B0230">
        <w:t>WordClouds</w:t>
      </w:r>
      <w:proofErr w:type="spellEnd"/>
      <w:r w:rsidRPr="004B0230">
        <w:t xml:space="preserve"> offer a graphical representation of the most frequent words in a text, with word size indicating relative frequency. By generating </w:t>
      </w:r>
      <w:proofErr w:type="spellStart"/>
      <w:r w:rsidRPr="004B0230">
        <w:t>WordClouds</w:t>
      </w:r>
      <w:proofErr w:type="spellEnd"/>
      <w:r w:rsidRPr="004B0230">
        <w:t xml:space="preserve"> for each book in our dataset, we were able to gain insights into the prominent themes, topics, and recurring terms within each literary work.</w:t>
      </w:r>
    </w:p>
    <w:p w14:paraId="5B6C45C7" w14:textId="77777777" w:rsidR="004B0230" w:rsidRDefault="004B0230" w:rsidP="004B0230">
      <w:pPr>
        <w:spacing w:after="4"/>
        <w:ind w:left="-5" w:right="0"/>
      </w:pPr>
    </w:p>
    <w:p w14:paraId="050A051E" w14:textId="77777777" w:rsidR="004B0230" w:rsidRPr="004B0230" w:rsidRDefault="004B0230" w:rsidP="004B0230">
      <w:pPr>
        <w:spacing w:after="4"/>
        <w:ind w:left="-5" w:right="0"/>
      </w:pPr>
    </w:p>
    <w:p w14:paraId="6FF9479F" w14:textId="0C93E824" w:rsidR="004B0230" w:rsidRPr="004B0230" w:rsidRDefault="004B0230" w:rsidP="004B0230">
      <w:pPr>
        <w:spacing w:after="4"/>
        <w:ind w:left="-5" w:right="0"/>
      </w:pPr>
      <w:r w:rsidRPr="004B0230">
        <w:lastRenderedPageBreak/>
        <w:t xml:space="preserve">Below are </w:t>
      </w:r>
      <w:proofErr w:type="spellStart"/>
      <w:r w:rsidR="00024D00">
        <w:t>exapmples</w:t>
      </w:r>
      <w:proofErr w:type="spellEnd"/>
      <w:r w:rsidR="00024D00">
        <w:t xml:space="preserve"> of two</w:t>
      </w:r>
      <w:r w:rsidRPr="004B0230">
        <w:t xml:space="preserve"> </w:t>
      </w:r>
      <w:proofErr w:type="spellStart"/>
      <w:r w:rsidRPr="004B0230">
        <w:t>WordCloud</w:t>
      </w:r>
      <w:proofErr w:type="spellEnd"/>
      <w:r w:rsidRPr="004B0230">
        <w:t xml:space="preserve"> </w:t>
      </w:r>
      <w:proofErr w:type="gramStart"/>
      <w:r w:rsidRPr="004B0230">
        <w:t>images</w:t>
      </w:r>
      <w:r w:rsidR="00024D00">
        <w:t xml:space="preserve"> </w:t>
      </w:r>
      <w:r w:rsidRPr="004B0230">
        <w:t>,</w:t>
      </w:r>
      <w:proofErr w:type="gramEnd"/>
      <w:r w:rsidRPr="004B0230">
        <w:t xml:space="preserve"> each representing a different book in our analysis:</w:t>
      </w:r>
    </w:p>
    <w:p w14:paraId="493D912D" w14:textId="6C72FDC1" w:rsidR="004B0230" w:rsidRDefault="004B0230" w:rsidP="004B0230">
      <w:pPr>
        <w:numPr>
          <w:ilvl w:val="0"/>
          <w:numId w:val="1"/>
        </w:numPr>
        <w:spacing w:after="4"/>
        <w:ind w:right="0"/>
      </w:pPr>
      <w:r w:rsidRPr="004B0230">
        <w:t xml:space="preserve">"Murder in the Gunroom": </w:t>
      </w:r>
    </w:p>
    <w:p w14:paraId="7B9F0D85" w14:textId="53DF45A1" w:rsidR="004B0230" w:rsidRPr="004B0230" w:rsidRDefault="004B0230" w:rsidP="004B0230">
      <w:pPr>
        <w:spacing w:after="4"/>
        <w:ind w:left="720" w:right="0" w:firstLine="0"/>
      </w:pPr>
      <w:r w:rsidRPr="004B0230">
        <w:drawing>
          <wp:inline distT="0" distB="0" distL="0" distR="0" wp14:anchorId="377F1FDC" wp14:editId="2F1FAE3B">
            <wp:extent cx="3322320" cy="1687426"/>
            <wp:effectExtent l="0" t="0" r="0" b="8255"/>
            <wp:docPr id="122044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41514" name=""/>
                    <pic:cNvPicPr/>
                  </pic:nvPicPr>
                  <pic:blipFill>
                    <a:blip r:embed="rId8"/>
                    <a:stretch>
                      <a:fillRect/>
                    </a:stretch>
                  </pic:blipFill>
                  <pic:spPr>
                    <a:xfrm>
                      <a:off x="0" y="0"/>
                      <a:ext cx="3337390" cy="1695080"/>
                    </a:xfrm>
                    <a:prstGeom prst="rect">
                      <a:avLst/>
                    </a:prstGeom>
                  </pic:spPr>
                </pic:pic>
              </a:graphicData>
            </a:graphic>
          </wp:inline>
        </w:drawing>
      </w:r>
    </w:p>
    <w:p w14:paraId="59F75346" w14:textId="65B56697" w:rsidR="004B0230" w:rsidRDefault="004B0230" w:rsidP="004B0230">
      <w:pPr>
        <w:numPr>
          <w:ilvl w:val="0"/>
          <w:numId w:val="1"/>
        </w:numPr>
        <w:spacing w:after="4"/>
        <w:ind w:right="0"/>
      </w:pPr>
      <w:r w:rsidRPr="004B0230">
        <w:t>"The Crime Club</w:t>
      </w:r>
      <w:r w:rsidR="00024D00">
        <w:t>”:</w:t>
      </w:r>
    </w:p>
    <w:p w14:paraId="5B304CAB" w14:textId="355C043D" w:rsidR="004B0230" w:rsidRDefault="00024D00" w:rsidP="004B0230">
      <w:pPr>
        <w:spacing w:after="4"/>
        <w:ind w:left="720" w:right="0" w:firstLine="0"/>
      </w:pPr>
      <w:r w:rsidRPr="00024D00">
        <w:drawing>
          <wp:inline distT="0" distB="0" distL="0" distR="0" wp14:anchorId="261B65B6" wp14:editId="646915B0">
            <wp:extent cx="3388419" cy="1706880"/>
            <wp:effectExtent l="0" t="0" r="2540" b="7620"/>
            <wp:docPr id="975950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50983" name=""/>
                    <pic:cNvPicPr/>
                  </pic:nvPicPr>
                  <pic:blipFill>
                    <a:blip r:embed="rId9"/>
                    <a:stretch>
                      <a:fillRect/>
                    </a:stretch>
                  </pic:blipFill>
                  <pic:spPr>
                    <a:xfrm>
                      <a:off x="0" y="0"/>
                      <a:ext cx="3410999" cy="1718255"/>
                    </a:xfrm>
                    <a:prstGeom prst="rect">
                      <a:avLst/>
                    </a:prstGeom>
                  </pic:spPr>
                </pic:pic>
              </a:graphicData>
            </a:graphic>
          </wp:inline>
        </w:drawing>
      </w:r>
    </w:p>
    <w:p w14:paraId="259E2CE3" w14:textId="77777777" w:rsidR="00F130BD" w:rsidRPr="004B0230" w:rsidRDefault="00F130BD" w:rsidP="004B0230">
      <w:pPr>
        <w:spacing w:after="4"/>
        <w:ind w:left="720" w:right="0" w:firstLine="0"/>
      </w:pPr>
    </w:p>
    <w:p w14:paraId="0B9B6F7A" w14:textId="77777777" w:rsidR="004B0230" w:rsidRPr="004B0230" w:rsidRDefault="004B0230" w:rsidP="004B0230">
      <w:pPr>
        <w:spacing w:after="4"/>
        <w:ind w:left="-5" w:right="0"/>
      </w:pPr>
      <w:r w:rsidRPr="004B0230">
        <w:t xml:space="preserve">These </w:t>
      </w:r>
      <w:proofErr w:type="spellStart"/>
      <w:r w:rsidRPr="004B0230">
        <w:t>WordClouds</w:t>
      </w:r>
      <w:proofErr w:type="spellEnd"/>
      <w:r w:rsidRPr="004B0230">
        <w:t xml:space="preserve"> provide a visual snapshot of the key terms and concepts present in each book, facilitating comparative analysis and informing the clustering process. Through visual exploration of the </w:t>
      </w:r>
      <w:proofErr w:type="spellStart"/>
      <w:r w:rsidRPr="004B0230">
        <w:t>WordClouds</w:t>
      </w:r>
      <w:proofErr w:type="spellEnd"/>
      <w:r w:rsidRPr="004B0230">
        <w:t>, we were able to identify commonalities and differences between the texts, guiding our interpretation and clustering decisions.</w:t>
      </w:r>
    </w:p>
    <w:p w14:paraId="3E2642D2" w14:textId="77777777" w:rsidR="004B0230" w:rsidRDefault="004B0230">
      <w:pPr>
        <w:spacing w:after="4"/>
        <w:ind w:left="-5" w:right="0"/>
      </w:pPr>
    </w:p>
    <w:p w14:paraId="10DFCC22" w14:textId="213D66A0" w:rsidR="00F6286C" w:rsidRDefault="00F6286C">
      <w:pPr>
        <w:spacing w:after="230" w:line="259" w:lineRule="auto"/>
        <w:ind w:left="30" w:right="-60" w:firstLine="0"/>
        <w:jc w:val="left"/>
      </w:pPr>
    </w:p>
    <w:p w14:paraId="7387B382" w14:textId="77777777" w:rsidR="00024D00" w:rsidRDefault="00024D00">
      <w:pPr>
        <w:spacing w:after="230" w:line="259" w:lineRule="auto"/>
        <w:ind w:left="30" w:right="-60" w:firstLine="0"/>
        <w:jc w:val="left"/>
      </w:pPr>
    </w:p>
    <w:p w14:paraId="36ED6998" w14:textId="77777777" w:rsidR="00024D00" w:rsidRDefault="00024D00">
      <w:pPr>
        <w:spacing w:after="230" w:line="259" w:lineRule="auto"/>
        <w:ind w:left="30" w:right="-60" w:firstLine="0"/>
        <w:jc w:val="left"/>
      </w:pPr>
    </w:p>
    <w:p w14:paraId="1E7FDAE0" w14:textId="77777777" w:rsidR="00024D00" w:rsidRDefault="00024D00">
      <w:pPr>
        <w:spacing w:after="230" w:line="259" w:lineRule="auto"/>
        <w:ind w:left="30" w:right="-60" w:firstLine="0"/>
        <w:jc w:val="left"/>
      </w:pPr>
    </w:p>
    <w:p w14:paraId="45C19787" w14:textId="77777777" w:rsidR="00F6286C" w:rsidRDefault="00000000">
      <w:pPr>
        <w:pStyle w:val="Heading3"/>
        <w:spacing w:after="143"/>
        <w:ind w:left="-5"/>
      </w:pPr>
      <w:proofErr w:type="spellStart"/>
      <w:r>
        <w:lastRenderedPageBreak/>
        <w:t>Stopword</w:t>
      </w:r>
      <w:proofErr w:type="spellEnd"/>
      <w:r>
        <w:t xml:space="preserve"> Removal</w:t>
      </w:r>
    </w:p>
    <w:p w14:paraId="2EDEEEAF" w14:textId="485E7BC5" w:rsidR="00F6286C" w:rsidRDefault="00000000">
      <w:pPr>
        <w:spacing w:after="508"/>
        <w:ind w:left="-5" w:right="0"/>
      </w:pPr>
      <w:proofErr w:type="spellStart"/>
      <w:r>
        <w:t>Stopwords</w:t>
      </w:r>
      <w:proofErr w:type="spellEnd"/>
      <w:r>
        <w:t>, common words like "the" and "and," are often not informative for text cl</w:t>
      </w:r>
      <w:r w:rsidR="00024D00">
        <w:t>ustering</w:t>
      </w:r>
      <w:r>
        <w:t xml:space="preserve"> tasks. Removing these </w:t>
      </w:r>
      <w:proofErr w:type="spellStart"/>
      <w:r>
        <w:t>stopwords</w:t>
      </w:r>
      <w:proofErr w:type="spellEnd"/>
      <w:r>
        <w:t xml:space="preserve"> helps in focusing on more meaningful words, improving the efficiency of the analysis.</w:t>
      </w:r>
    </w:p>
    <w:p w14:paraId="397784D8" w14:textId="7B3FC12D" w:rsidR="00F6286C" w:rsidRDefault="00F130BD">
      <w:pPr>
        <w:pStyle w:val="Heading1"/>
        <w:ind w:left="-5"/>
      </w:pPr>
      <w:r>
        <w:rPr>
          <w:highlight w:val="yellow"/>
        </w:rPr>
        <w:t xml:space="preserve">2. </w:t>
      </w:r>
      <w:r w:rsidR="00000000" w:rsidRPr="00F130BD">
        <w:rPr>
          <w:highlight w:val="yellow"/>
        </w:rPr>
        <w:t>Feature Engineering</w:t>
      </w:r>
    </w:p>
    <w:p w14:paraId="39302112" w14:textId="77777777" w:rsidR="00F6286C" w:rsidRDefault="00000000">
      <w:pPr>
        <w:ind w:left="-5" w:right="0"/>
      </w:pPr>
      <w:r>
        <w:t>Feature engineering is a critical aspect of text classification, as the choice of features significantly influences the model's ability to capture relevant patterns in the data. In this project, the primary feature extraction technique employed was Term Frequency-Inverse Document Frequency (TF-IDF). Here, we delve into an explanation of TF-IDF and its exclusive use in the feature engineering process.</w:t>
      </w:r>
    </w:p>
    <w:p w14:paraId="067177C6" w14:textId="77777777" w:rsidR="00F6286C" w:rsidRDefault="00000000">
      <w:pPr>
        <w:pStyle w:val="Heading2"/>
        <w:ind w:left="-5"/>
      </w:pPr>
      <w:r>
        <w:t>Part-of-Speech (POS) Tagging</w:t>
      </w:r>
    </w:p>
    <w:p w14:paraId="4A0C9E4D" w14:textId="77777777" w:rsidR="00F6286C" w:rsidRDefault="00000000">
      <w:pPr>
        <w:ind w:left="-5" w:right="0"/>
      </w:pPr>
      <w:r>
        <w:t>POS tagging is employed to assign grammatical categories (such as nouns, verbs, adjectives) to each word in the text. This information is valuable for understanding the syntactic structure of sentences. NLTK's POS tagging is used to enhance the richness of features for subsequent analysis.</w:t>
      </w:r>
    </w:p>
    <w:p w14:paraId="6121D2BA" w14:textId="77777777" w:rsidR="00F6286C" w:rsidRDefault="00000000">
      <w:pPr>
        <w:pStyle w:val="Heading2"/>
        <w:ind w:left="-5"/>
      </w:pPr>
      <w:r>
        <w:t>Stemming and Lemmatization</w:t>
      </w:r>
    </w:p>
    <w:p w14:paraId="699E12D8" w14:textId="77777777" w:rsidR="00F6286C" w:rsidRDefault="00000000">
      <w:pPr>
        <w:ind w:left="-5" w:right="0"/>
      </w:pPr>
      <w:r>
        <w:t>Stemming and lemmatization are techniques applied to reduce words to their base or root form. Stemming involves removing suffixes to obtain the root form, while lemmatization involves transforming words to their dictionary form. This standardizes the text, reducing variations and aiding in feature extraction.</w:t>
      </w:r>
    </w:p>
    <w:p w14:paraId="4069F4CB" w14:textId="77777777" w:rsidR="00F6286C" w:rsidRDefault="00000000">
      <w:pPr>
        <w:spacing w:after="136"/>
        <w:ind w:left="-5" w:right="0"/>
      </w:pPr>
      <w:r>
        <w:t xml:space="preserve">Stemming is performed using the Porter Stemmer, and lemmatization is conducted using WordNet </w:t>
      </w:r>
      <w:proofErr w:type="spellStart"/>
      <w:r>
        <w:t>Lemmatizer</w:t>
      </w:r>
      <w:proofErr w:type="spellEnd"/>
      <w:r>
        <w:t xml:space="preserve"> from the NLTK library.</w:t>
      </w:r>
    </w:p>
    <w:p w14:paraId="3BE0DE7F" w14:textId="037B89E6" w:rsidR="00F6286C" w:rsidRDefault="00F6286C">
      <w:pPr>
        <w:spacing w:after="238" w:line="259" w:lineRule="auto"/>
        <w:ind w:left="375" w:right="0" w:firstLine="0"/>
        <w:jc w:val="left"/>
      </w:pPr>
    </w:p>
    <w:p w14:paraId="39B1D98C" w14:textId="218E21E7" w:rsidR="00F6286C" w:rsidRDefault="00F6286C">
      <w:pPr>
        <w:ind w:left="-5" w:right="0"/>
      </w:pPr>
    </w:p>
    <w:p w14:paraId="579B409A" w14:textId="77777777" w:rsidR="00024D00" w:rsidRPr="00024D00" w:rsidRDefault="00024D00" w:rsidP="00024D00">
      <w:pPr>
        <w:ind w:left="-5" w:right="0"/>
        <w:rPr>
          <w:b/>
          <w:bCs/>
          <w:sz w:val="28"/>
          <w:szCs w:val="28"/>
          <w:u w:val="single"/>
        </w:rPr>
      </w:pPr>
      <w:r w:rsidRPr="00024D00">
        <w:rPr>
          <w:b/>
          <w:bCs/>
          <w:sz w:val="28"/>
          <w:szCs w:val="28"/>
          <w:u w:val="single"/>
        </w:rPr>
        <w:lastRenderedPageBreak/>
        <w:t>Word Embedding Techniques Used for Data Preprocessing</w:t>
      </w:r>
    </w:p>
    <w:p w14:paraId="503C1367" w14:textId="77777777" w:rsidR="00024D00" w:rsidRDefault="00024D00" w:rsidP="00024D00">
      <w:pPr>
        <w:ind w:left="0" w:right="0" w:firstLine="0"/>
      </w:pPr>
      <w:r>
        <w:t>In our data preprocessing phase, we utilized various word embedding techniques to convert textual data into numerical representations, facilitating subsequent analysis:</w:t>
      </w:r>
    </w:p>
    <w:p w14:paraId="06B91D9F" w14:textId="532BBE9B" w:rsidR="00024D00" w:rsidRDefault="00024D00" w:rsidP="00024D00">
      <w:pPr>
        <w:ind w:left="0" w:right="0" w:firstLine="0"/>
      </w:pPr>
      <w:r w:rsidRPr="00024D00">
        <w:rPr>
          <w:b/>
          <w:bCs/>
        </w:rPr>
        <w:t>1. Bag of Words (BOW):</w:t>
      </w:r>
      <w:r>
        <w:t xml:space="preserve"> Represents each document as a vector based on word frequency, disregarding word order.</w:t>
      </w:r>
    </w:p>
    <w:p w14:paraId="786502FC" w14:textId="08453C19" w:rsidR="00024D00" w:rsidRDefault="00024D00" w:rsidP="00024D00">
      <w:pPr>
        <w:ind w:left="-5" w:right="0"/>
      </w:pPr>
      <w:r w:rsidRPr="00024D00">
        <w:rPr>
          <w:b/>
          <w:bCs/>
        </w:rPr>
        <w:t>2. TF-IDF (Term Frequency-Inverse Document Frequency):</w:t>
      </w:r>
      <w:r>
        <w:t xml:space="preserve"> Assigns weights to words based on their importance in a document relative to the entire corpus.</w:t>
      </w:r>
    </w:p>
    <w:p w14:paraId="1B2D1954" w14:textId="40148C9B" w:rsidR="00024D00" w:rsidRDefault="00024D00" w:rsidP="00024D00">
      <w:pPr>
        <w:ind w:left="-5" w:right="0"/>
      </w:pPr>
      <w:r w:rsidRPr="00024D00">
        <w:rPr>
          <w:b/>
          <w:bCs/>
        </w:rPr>
        <w:t>3. Doc2Vec:</w:t>
      </w:r>
      <w:r>
        <w:t xml:space="preserve"> Embeds both individual words and entire documents into a continuous vector space, capturing semantic meaning. </w:t>
      </w:r>
    </w:p>
    <w:p w14:paraId="01A7F350" w14:textId="6F62E80E" w:rsidR="00024D00" w:rsidRDefault="00024D00" w:rsidP="00024D00">
      <w:pPr>
        <w:ind w:left="-5" w:right="0"/>
      </w:pPr>
      <w:r w:rsidRPr="00024D00">
        <w:rPr>
          <w:b/>
          <w:bCs/>
        </w:rPr>
        <w:t>4. LDA (Latent Dirichlet Allocation):</w:t>
      </w:r>
      <w:r>
        <w:t xml:space="preserve"> Unveils latent topics within a corpus, enabling documents to be represented in a lower-dimensional topic space.</w:t>
      </w:r>
    </w:p>
    <w:p w14:paraId="6CCBD811" w14:textId="77777777" w:rsidR="001A343A" w:rsidRDefault="001A343A" w:rsidP="001A343A">
      <w:r>
        <w:rPr>
          <w:b/>
          <w:bCs/>
        </w:rPr>
        <w:t xml:space="preserve">LDA </w:t>
      </w:r>
      <w:proofErr w:type="gramStart"/>
      <w:r>
        <w:rPr>
          <w:b/>
          <w:bCs/>
        </w:rPr>
        <w:t>Results :</w:t>
      </w:r>
      <w:proofErr w:type="gramEnd"/>
      <w:r>
        <w:t xml:space="preserve"> </w:t>
      </w:r>
    </w:p>
    <w:p w14:paraId="5077B7E4" w14:textId="490735B3" w:rsidR="001A343A" w:rsidRPr="001A343A" w:rsidRDefault="001A343A" w:rsidP="001A343A">
      <w:r w:rsidRPr="001A343A">
        <w:t>Average topic coherence</w:t>
      </w:r>
      <w:r>
        <w:t xml:space="preserve"> </w:t>
      </w:r>
      <w:r w:rsidRPr="001A343A">
        <w:rPr>
          <w:b/>
          <w:bCs/>
        </w:rPr>
        <w:t>-1.5314</w:t>
      </w:r>
      <w:r w:rsidRPr="001A343A">
        <w:t>: Topic coherence measures the degree of interpretability and semantic similarity within topics. A negative value suggests that, on average, the topics are not highly coherent, meaning that the words within each topic may not strongly relate to each other. Higher values indicate more coherent topics.</w:t>
      </w:r>
    </w:p>
    <w:p w14:paraId="4577D88C" w14:textId="1BD6964C" w:rsidR="001A343A" w:rsidRDefault="001A343A" w:rsidP="00024D00">
      <w:pPr>
        <w:ind w:left="-5" w:right="0"/>
      </w:pPr>
    </w:p>
    <w:p w14:paraId="3C154A56" w14:textId="34A3E121" w:rsidR="00024D00" w:rsidRDefault="00024D00" w:rsidP="001A343A">
      <w:pPr>
        <w:ind w:left="-5" w:right="0"/>
      </w:pPr>
      <w:r>
        <w:t>These techniques offer valuable insights into the structure and semantics of the text, enhancing our understanding of the dataset and facilitating subsequent analysis, such as clustering.</w:t>
      </w:r>
    </w:p>
    <w:p w14:paraId="76F3AEB7" w14:textId="77777777" w:rsidR="00F6286C" w:rsidRDefault="00000000">
      <w:pPr>
        <w:spacing w:after="134" w:line="259" w:lineRule="auto"/>
        <w:ind w:left="-5" w:right="0"/>
        <w:jc w:val="left"/>
      </w:pPr>
      <w:r>
        <w:rPr>
          <w:b/>
          <w:sz w:val="28"/>
          <w:u w:val="single" w:color="000000"/>
        </w:rPr>
        <w:lastRenderedPageBreak/>
        <w:t>TF-IDF Magic:</w:t>
      </w:r>
    </w:p>
    <w:p w14:paraId="7D82A108" w14:textId="77777777" w:rsidR="00F6286C" w:rsidRDefault="00000000">
      <w:pPr>
        <w:pStyle w:val="Heading3"/>
        <w:spacing w:after="143"/>
        <w:ind w:left="-5"/>
      </w:pPr>
      <w:r>
        <w:t>TF-IDF (Term Frequency-Inverse Document Frequency)</w:t>
      </w:r>
    </w:p>
    <w:p w14:paraId="1768A82B" w14:textId="77777777" w:rsidR="00F6286C" w:rsidRDefault="00000000">
      <w:pPr>
        <w:spacing w:after="418"/>
        <w:ind w:left="-5" w:right="0"/>
      </w:pPr>
      <w:r>
        <w:t>Term Frequency (TF): This component of TF-IDF measures the frequency of a term (word) within a specific document. It reflects how often a word occurs in a particular text relative to the total number of words in that text. Higher TF values indicate that a term is more prevalent in a given document.</w:t>
      </w:r>
    </w:p>
    <w:p w14:paraId="250841A1" w14:textId="77777777" w:rsidR="00F6286C" w:rsidRDefault="00000000">
      <w:pPr>
        <w:spacing w:after="418"/>
        <w:ind w:left="-5" w:right="0"/>
      </w:pPr>
      <w:r>
        <w:t>Inverse Document Frequency (IDF): IDF evaluates the uniqueness or rarity of a term across all documents in the dataset. Terms that appear frequently across multiple documents receive lower IDF scores, while terms appearing in a limited set of documents receive higher scores. This helps in distinguishing terms that carry distinctive information.</w:t>
      </w:r>
    </w:p>
    <w:p w14:paraId="48CA8652" w14:textId="77777777" w:rsidR="00F6286C" w:rsidRDefault="00000000">
      <w:pPr>
        <w:ind w:left="-5" w:right="0"/>
      </w:pPr>
      <w:r>
        <w:t>TF-IDF: The product of TF and IDF yields the TF-IDF score, a numerical representation of a term's importance in a document relative to the entire dataset. TF-IDF effectively highlights terms that are both frequent within a document and distinctive across the entire corpus.</w:t>
      </w:r>
    </w:p>
    <w:p w14:paraId="1C8FC08C" w14:textId="77777777" w:rsidR="00F6286C" w:rsidRDefault="00000000">
      <w:pPr>
        <w:spacing w:after="557" w:line="265" w:lineRule="auto"/>
        <w:ind w:left="-5" w:right="0"/>
        <w:jc w:val="left"/>
      </w:pPr>
      <w:r>
        <w:rPr>
          <w:b/>
        </w:rPr>
        <w:t>Why TF-IDF:</w:t>
      </w:r>
    </w:p>
    <w:p w14:paraId="51DA7CA5" w14:textId="77777777" w:rsidR="00F6286C" w:rsidRDefault="00000000">
      <w:pPr>
        <w:spacing w:after="418"/>
        <w:ind w:left="-5" w:right="0"/>
      </w:pPr>
      <w:r>
        <w:t>Weighting Relevance: TF-IDF assigns higher weights to terms that are both frequent and unique to specific documents, emphasizing their relevance in distinguishing between documents.</w:t>
      </w:r>
    </w:p>
    <w:p w14:paraId="45ECB236" w14:textId="77777777" w:rsidR="00F6286C" w:rsidRDefault="00000000">
      <w:pPr>
        <w:spacing w:after="418"/>
        <w:ind w:left="-5" w:right="0"/>
      </w:pPr>
      <w:r>
        <w:t>Dimensionality Reduction: By focusing on important terms and downplaying common ones, TF-IDF naturally reduces the dimensionality of the feature space. This is crucial for computational efficiency and preventing the model from being overly influenced by less informative terms.</w:t>
      </w:r>
    </w:p>
    <w:p w14:paraId="247DAD84" w14:textId="77777777" w:rsidR="00F6286C" w:rsidRDefault="00000000">
      <w:pPr>
        <w:spacing w:after="422"/>
        <w:ind w:left="-5" w:right="0"/>
      </w:pPr>
      <w:r>
        <w:t>Language Agnosticism: TF-IDF is language-agnostic, making it suitable for diverse datasets. It assesses the importance of terms based on their distribution across documents rather than relying on language-specific rules.</w:t>
      </w:r>
    </w:p>
    <w:p w14:paraId="04766A03" w14:textId="77777777" w:rsidR="00F6286C" w:rsidRDefault="00000000">
      <w:pPr>
        <w:spacing w:after="557" w:line="265" w:lineRule="auto"/>
        <w:ind w:left="-5" w:right="0"/>
        <w:jc w:val="left"/>
      </w:pPr>
      <w:r>
        <w:rPr>
          <w:b/>
        </w:rPr>
        <w:lastRenderedPageBreak/>
        <w:t>Experimentation and Rationale:</w:t>
      </w:r>
    </w:p>
    <w:p w14:paraId="4DCDAC63" w14:textId="77777777" w:rsidR="00F6286C" w:rsidRDefault="00000000">
      <w:pPr>
        <w:spacing w:after="418"/>
        <w:ind w:left="-5" w:right="0"/>
      </w:pPr>
      <w:r>
        <w:t>The decision to exclusively use TF-IDF as the feature engineering technique was driven by its effectiveness in handling textual data, especially in scenarios with limited computational resources. The method provides a concise yet informative representation of documents, capturing both local and global term importance.</w:t>
      </w:r>
    </w:p>
    <w:p w14:paraId="665B2DC0" w14:textId="77777777" w:rsidR="00F6286C" w:rsidRDefault="00000000">
      <w:pPr>
        <w:spacing w:after="418"/>
        <w:ind w:left="-5" w:right="0"/>
      </w:pPr>
      <w:r>
        <w:t xml:space="preserve">While other techniques such as word embeddings (e.g., Word2Vec, </w:t>
      </w:r>
      <w:proofErr w:type="spellStart"/>
      <w:r>
        <w:t>GloVe</w:t>
      </w:r>
      <w:proofErr w:type="spellEnd"/>
      <w:r>
        <w:t>) and n-grams could have been explored, TF-IDF sufficed for this project's objectives. Word embeddings require extensive computational resources and large datasets for training, and n-grams might introduce high dimensionality and sparsity issues, making them less suitable for this specific context.</w:t>
      </w:r>
    </w:p>
    <w:p w14:paraId="52F70C25" w14:textId="51C7D514" w:rsidR="00F6286C" w:rsidRDefault="00000000" w:rsidP="001A343A">
      <w:pPr>
        <w:ind w:left="-5" w:right="0"/>
      </w:pPr>
      <w:r>
        <w:t xml:space="preserve">In conclusion, the feature engineering strategy </w:t>
      </w:r>
      <w:proofErr w:type="spellStart"/>
      <w:r>
        <w:t>centered</w:t>
      </w:r>
      <w:proofErr w:type="spellEnd"/>
      <w:r>
        <w:t xml:space="preserve"> on the TF-IDF technique, leveraging its ability to highlight relevant terms and reduce dimensionality effectively. This choice aligns with the project's goals of achieving accurate and interpretable text </w:t>
      </w:r>
      <w:r w:rsidR="00072D0F">
        <w:t xml:space="preserve">clustering </w:t>
      </w:r>
      <w:r>
        <w:t>results.</w:t>
      </w:r>
    </w:p>
    <w:p w14:paraId="72DC933A" w14:textId="77777777" w:rsidR="001A343A" w:rsidRDefault="001A343A">
      <w:pPr>
        <w:spacing w:after="111" w:line="259" w:lineRule="auto"/>
        <w:ind w:left="-5" w:right="0"/>
        <w:jc w:val="left"/>
        <w:rPr>
          <w:b/>
          <w:sz w:val="32"/>
        </w:rPr>
      </w:pPr>
    </w:p>
    <w:p w14:paraId="5F904031" w14:textId="77777777" w:rsidR="001A343A" w:rsidRDefault="001A343A">
      <w:pPr>
        <w:spacing w:after="111" w:line="259" w:lineRule="auto"/>
        <w:ind w:left="-5" w:right="0"/>
        <w:jc w:val="left"/>
        <w:rPr>
          <w:b/>
          <w:sz w:val="32"/>
        </w:rPr>
      </w:pPr>
    </w:p>
    <w:p w14:paraId="3A62B9CF" w14:textId="77777777" w:rsidR="001A343A" w:rsidRDefault="001A343A">
      <w:pPr>
        <w:spacing w:after="111" w:line="259" w:lineRule="auto"/>
        <w:ind w:left="-5" w:right="0"/>
        <w:jc w:val="left"/>
        <w:rPr>
          <w:b/>
          <w:sz w:val="32"/>
        </w:rPr>
      </w:pPr>
    </w:p>
    <w:p w14:paraId="3C61CA20" w14:textId="77777777" w:rsidR="001A343A" w:rsidRDefault="001A343A">
      <w:pPr>
        <w:spacing w:after="111" w:line="259" w:lineRule="auto"/>
        <w:ind w:left="-5" w:right="0"/>
        <w:jc w:val="left"/>
        <w:rPr>
          <w:b/>
          <w:sz w:val="32"/>
        </w:rPr>
      </w:pPr>
    </w:p>
    <w:p w14:paraId="6192DF05" w14:textId="77777777" w:rsidR="001A343A" w:rsidRDefault="001A343A">
      <w:pPr>
        <w:spacing w:after="111" w:line="259" w:lineRule="auto"/>
        <w:ind w:left="-5" w:right="0"/>
        <w:jc w:val="left"/>
        <w:rPr>
          <w:b/>
          <w:sz w:val="32"/>
        </w:rPr>
      </w:pPr>
    </w:p>
    <w:p w14:paraId="61811687" w14:textId="77777777" w:rsidR="001A343A" w:rsidRDefault="001A343A">
      <w:pPr>
        <w:spacing w:after="111" w:line="259" w:lineRule="auto"/>
        <w:ind w:left="-5" w:right="0"/>
        <w:jc w:val="left"/>
        <w:rPr>
          <w:b/>
          <w:sz w:val="32"/>
        </w:rPr>
      </w:pPr>
    </w:p>
    <w:p w14:paraId="26166A84" w14:textId="77777777" w:rsidR="001A343A" w:rsidRDefault="001A343A">
      <w:pPr>
        <w:spacing w:after="111" w:line="259" w:lineRule="auto"/>
        <w:ind w:left="-5" w:right="0"/>
        <w:jc w:val="left"/>
        <w:rPr>
          <w:b/>
          <w:sz w:val="32"/>
        </w:rPr>
      </w:pPr>
    </w:p>
    <w:p w14:paraId="53D321F1" w14:textId="77777777" w:rsidR="001A343A" w:rsidRDefault="001A343A">
      <w:pPr>
        <w:spacing w:after="111" w:line="259" w:lineRule="auto"/>
        <w:ind w:left="-5" w:right="0"/>
        <w:jc w:val="left"/>
        <w:rPr>
          <w:b/>
          <w:sz w:val="32"/>
        </w:rPr>
      </w:pPr>
    </w:p>
    <w:p w14:paraId="0E8C3F32" w14:textId="77777777" w:rsidR="001A343A" w:rsidRDefault="001A343A">
      <w:pPr>
        <w:spacing w:after="111" w:line="259" w:lineRule="auto"/>
        <w:ind w:left="-5" w:right="0"/>
        <w:jc w:val="left"/>
        <w:rPr>
          <w:b/>
          <w:sz w:val="32"/>
        </w:rPr>
      </w:pPr>
    </w:p>
    <w:p w14:paraId="68112CDE" w14:textId="77777777" w:rsidR="001A343A" w:rsidRDefault="001A343A">
      <w:pPr>
        <w:spacing w:after="111" w:line="259" w:lineRule="auto"/>
        <w:ind w:left="-5" w:right="0"/>
        <w:jc w:val="left"/>
        <w:rPr>
          <w:b/>
          <w:sz w:val="32"/>
        </w:rPr>
      </w:pPr>
    </w:p>
    <w:p w14:paraId="1005FD21" w14:textId="77777777" w:rsidR="001A343A" w:rsidRDefault="001A343A">
      <w:pPr>
        <w:spacing w:after="111" w:line="259" w:lineRule="auto"/>
        <w:ind w:left="-5" w:right="0"/>
        <w:jc w:val="left"/>
        <w:rPr>
          <w:b/>
          <w:sz w:val="32"/>
        </w:rPr>
      </w:pPr>
    </w:p>
    <w:p w14:paraId="6A99C8C5" w14:textId="53BA8F6D" w:rsidR="00F6286C" w:rsidRDefault="00F130BD" w:rsidP="001A343A">
      <w:pPr>
        <w:spacing w:after="111" w:line="360" w:lineRule="auto"/>
        <w:ind w:left="-5" w:right="0"/>
        <w:jc w:val="left"/>
      </w:pPr>
      <w:r>
        <w:rPr>
          <w:b/>
          <w:sz w:val="32"/>
          <w:highlight w:val="yellow"/>
        </w:rPr>
        <w:lastRenderedPageBreak/>
        <w:t xml:space="preserve">3. </w:t>
      </w:r>
      <w:r w:rsidR="00000000" w:rsidRPr="00F130BD">
        <w:rPr>
          <w:b/>
          <w:sz w:val="32"/>
          <w:highlight w:val="yellow"/>
        </w:rPr>
        <w:t>Model Training and Evaluation:</w:t>
      </w:r>
    </w:p>
    <w:p w14:paraId="5E79CABC" w14:textId="60156BCD" w:rsidR="00013F1B" w:rsidRPr="00013F1B" w:rsidRDefault="00072D0F" w:rsidP="001A343A">
      <w:pPr>
        <w:pStyle w:val="Heading2"/>
        <w:spacing w:line="360" w:lineRule="auto"/>
        <w:ind w:left="-5"/>
        <w:rPr>
          <w:b w:val="0"/>
          <w:bCs/>
          <w:color w:val="0D0D0D"/>
          <w:sz w:val="24"/>
          <w:szCs w:val="24"/>
          <w:u w:val="none"/>
          <w:shd w:val="clear" w:color="auto" w:fill="FFFFFF"/>
        </w:rPr>
      </w:pPr>
      <w:r w:rsidRPr="00072D0F">
        <w:rPr>
          <w:b w:val="0"/>
          <w:bCs/>
          <w:color w:val="0D0D0D"/>
          <w:sz w:val="24"/>
          <w:szCs w:val="24"/>
          <w:u w:val="none"/>
          <w:shd w:val="clear" w:color="auto" w:fill="FFFFFF"/>
        </w:rPr>
        <w:t>In this section, we detail the training and evaluation process of our clustering models, employing various feature extraction methods and clustering algorithms. We highlight the effectiveness of each approach in uncovering patterns within the textual data.</w:t>
      </w:r>
    </w:p>
    <w:p w14:paraId="4902FD68" w14:textId="77777777" w:rsidR="00013F1B" w:rsidRDefault="00013F1B" w:rsidP="00013F1B">
      <w:pPr>
        <w:spacing w:line="240" w:lineRule="auto"/>
        <w:ind w:left="0" w:firstLine="0"/>
        <w:rPr>
          <w:b/>
          <w:bCs/>
          <w:sz w:val="28"/>
          <w:szCs w:val="28"/>
        </w:rPr>
      </w:pPr>
      <w:r w:rsidRPr="00013F1B">
        <w:rPr>
          <w:b/>
          <w:bCs/>
          <w:sz w:val="28"/>
          <w:szCs w:val="28"/>
        </w:rPr>
        <w:t>1.</w:t>
      </w:r>
      <w:r>
        <w:rPr>
          <w:b/>
          <w:bCs/>
          <w:sz w:val="28"/>
          <w:szCs w:val="28"/>
        </w:rPr>
        <w:t xml:space="preserve">  </w:t>
      </w:r>
      <w:r w:rsidRPr="00013F1B">
        <w:rPr>
          <w:b/>
          <w:bCs/>
          <w:sz w:val="28"/>
          <w:szCs w:val="28"/>
        </w:rPr>
        <w:t>Feature Extraction Methods</w:t>
      </w:r>
    </w:p>
    <w:p w14:paraId="04F9FE77" w14:textId="451FADC2" w:rsidR="00013F1B" w:rsidRPr="00013F1B" w:rsidRDefault="00013F1B" w:rsidP="00013F1B">
      <w:pPr>
        <w:spacing w:line="240" w:lineRule="auto"/>
        <w:ind w:left="0" w:firstLine="0"/>
        <w:rPr>
          <w:b/>
          <w:bCs/>
          <w:sz w:val="28"/>
          <w:szCs w:val="28"/>
        </w:rPr>
      </w:pPr>
      <w:r>
        <w:t>In our analysis, we applied four feature extraction methods tailored to the characteristics of literary texts:</w:t>
      </w:r>
    </w:p>
    <w:p w14:paraId="05A3DED2" w14:textId="0CCB8701" w:rsidR="00013F1B" w:rsidRPr="00013F1B" w:rsidRDefault="00013F1B" w:rsidP="00013F1B">
      <w:pPr>
        <w:rPr>
          <w:b/>
          <w:bCs/>
        </w:rPr>
      </w:pPr>
      <w:r w:rsidRPr="00013F1B">
        <w:rPr>
          <w:b/>
          <w:bCs/>
        </w:rPr>
        <w:t>Bag-of-Words (BOW):</w:t>
      </w:r>
    </w:p>
    <w:p w14:paraId="123B687C" w14:textId="6B59C217" w:rsidR="00013F1B" w:rsidRDefault="00013F1B" w:rsidP="00013F1B">
      <w:r w:rsidRPr="00013F1B">
        <w:rPr>
          <w:b/>
          <w:bCs/>
        </w:rPr>
        <w:t>Use Case</w:t>
      </w:r>
      <w:r>
        <w:t>: BOW was employed to create a numerical representation of each document by counting the frequency of each word. This approach is beneficial for capturing the thematic essence of a text, allowing us to identify prevalent topics and recurring terms within each book. By disregarding word order and context, BOW provided a straightforward yet effective means of quantifying the content of literary works.</w:t>
      </w:r>
    </w:p>
    <w:p w14:paraId="0C2408BC" w14:textId="1EE719B9" w:rsidR="00013F1B" w:rsidRPr="00013F1B" w:rsidRDefault="00013F1B" w:rsidP="00013F1B">
      <w:pPr>
        <w:rPr>
          <w:b/>
          <w:bCs/>
        </w:rPr>
      </w:pPr>
      <w:r w:rsidRPr="00013F1B">
        <w:rPr>
          <w:b/>
          <w:bCs/>
        </w:rPr>
        <w:t>TF-IDF (Term Frequency-Inverse Document Frequency):</w:t>
      </w:r>
    </w:p>
    <w:p w14:paraId="23B76F75" w14:textId="22D29A43" w:rsidR="00013F1B" w:rsidRDefault="00013F1B" w:rsidP="00013F1B">
      <w:r w:rsidRPr="00013F1B">
        <w:rPr>
          <w:b/>
          <w:bCs/>
        </w:rPr>
        <w:t>Use Case</w:t>
      </w:r>
      <w:r>
        <w:t>: TF-IDF prioritized words based on their importance in distinguishing documents from each other. This method was particularly useful for identifying significant terms that characterize individual books while downplaying common terms that are prevalent across the entire corpus. TF-IDF enabled us to highlight the distinctive features of each text, thereby facilitating the differentiation and clustering of literary works based on their unique content.</w:t>
      </w:r>
    </w:p>
    <w:p w14:paraId="4520B566" w14:textId="77777777" w:rsidR="007B48FD" w:rsidRDefault="007B48FD" w:rsidP="00013F1B">
      <w:pPr>
        <w:rPr>
          <w:b/>
          <w:bCs/>
        </w:rPr>
      </w:pPr>
    </w:p>
    <w:p w14:paraId="1A8E852C" w14:textId="77777777" w:rsidR="007B48FD" w:rsidRDefault="007B48FD" w:rsidP="00013F1B">
      <w:pPr>
        <w:rPr>
          <w:b/>
          <w:bCs/>
        </w:rPr>
      </w:pPr>
    </w:p>
    <w:p w14:paraId="4F3BA921" w14:textId="12DBEFE3" w:rsidR="00013F1B" w:rsidRPr="00013F1B" w:rsidRDefault="00013F1B" w:rsidP="00013F1B">
      <w:pPr>
        <w:rPr>
          <w:b/>
          <w:bCs/>
        </w:rPr>
      </w:pPr>
      <w:r w:rsidRPr="00013F1B">
        <w:rPr>
          <w:b/>
          <w:bCs/>
        </w:rPr>
        <w:lastRenderedPageBreak/>
        <w:t>Doc2Vec:</w:t>
      </w:r>
    </w:p>
    <w:p w14:paraId="6E6A7AC9" w14:textId="08724155" w:rsidR="00013F1B" w:rsidRDefault="00013F1B" w:rsidP="00013F1B">
      <w:r w:rsidRPr="00013F1B">
        <w:rPr>
          <w:b/>
          <w:bCs/>
        </w:rPr>
        <w:t>Use Case</w:t>
      </w:r>
      <w:r>
        <w:t>: Doc2Vec extended Word2Vec to incorporate entire documents into the vector space, enabling the representation of documents as continuous vectors. This approach captured both word and document semantics, allowing for semantic similarity comparisons between texts. In our analysis, Doc2Vec facilitated the identification of similarities and differences between literary works based on their underlying thematic content and writing styles, thus informing the clustering process.</w:t>
      </w:r>
    </w:p>
    <w:p w14:paraId="05F57546" w14:textId="6A4A8B0F" w:rsidR="00013F1B" w:rsidRPr="00013F1B" w:rsidRDefault="00013F1B" w:rsidP="00013F1B">
      <w:pPr>
        <w:rPr>
          <w:b/>
          <w:bCs/>
        </w:rPr>
      </w:pPr>
      <w:r w:rsidRPr="00013F1B">
        <w:rPr>
          <w:b/>
          <w:bCs/>
        </w:rPr>
        <w:t>LDA (Latent Dirichlet Allocation):</w:t>
      </w:r>
    </w:p>
    <w:p w14:paraId="4B9372FD" w14:textId="34A0A279" w:rsidR="00013F1B" w:rsidRDefault="00013F1B" w:rsidP="00013F1B">
      <w:r w:rsidRPr="00013F1B">
        <w:rPr>
          <w:b/>
          <w:bCs/>
        </w:rPr>
        <w:t>Use Case</w:t>
      </w:r>
      <w:r>
        <w:t xml:space="preserve">: LDA uncovered latent topics within the corpus by </w:t>
      </w:r>
      <w:proofErr w:type="spellStart"/>
      <w:r>
        <w:t>modeling</w:t>
      </w:r>
      <w:proofErr w:type="spellEnd"/>
      <w:r>
        <w:t xml:space="preserve"> the distribution of words across topics and documents' distribution over topics. This method facilitated the extraction of interpretable topics from the text, enabling us to identify underlying themes and motifs present in the literary works. By leveraging LDA, we gained insights into the thematic structure of the dataset, which informed the clustering analysis by providing a basis for grouping similar texts based on their shared topics and themes.</w:t>
      </w:r>
    </w:p>
    <w:p w14:paraId="00F8AC8B" w14:textId="77777777" w:rsidR="007B48FD" w:rsidRDefault="007B48FD" w:rsidP="00013F1B"/>
    <w:p w14:paraId="1DD92251" w14:textId="77777777" w:rsidR="007B48FD" w:rsidRDefault="007B48FD" w:rsidP="00013F1B"/>
    <w:p w14:paraId="3E106548" w14:textId="77777777" w:rsidR="007B48FD" w:rsidRDefault="007B48FD" w:rsidP="00013F1B"/>
    <w:p w14:paraId="23C7DF31" w14:textId="77777777" w:rsidR="007B48FD" w:rsidRDefault="007B48FD" w:rsidP="00013F1B"/>
    <w:p w14:paraId="628CCE77" w14:textId="77777777" w:rsidR="007B48FD" w:rsidRDefault="007B48FD" w:rsidP="00013F1B"/>
    <w:p w14:paraId="6C082936" w14:textId="4ED9A271" w:rsidR="007B48FD" w:rsidRDefault="007B48FD" w:rsidP="007B48FD">
      <w:pPr>
        <w:rPr>
          <w:color w:val="0D0D0D"/>
          <w:shd w:val="clear" w:color="auto" w:fill="FFFFFF"/>
        </w:rPr>
      </w:pPr>
      <w:r w:rsidRPr="007B48FD">
        <w:rPr>
          <w:color w:val="0D0D0D"/>
          <w:shd w:val="clear" w:color="auto" w:fill="FFFFFF"/>
        </w:rPr>
        <w:lastRenderedPageBreak/>
        <w:t xml:space="preserve">In addition to the mentioned feature extraction methods, we also employed elbow score and silhouette analysis to aid in our clustering </w:t>
      </w:r>
      <w:proofErr w:type="gramStart"/>
      <w:r w:rsidRPr="007B48FD">
        <w:rPr>
          <w:color w:val="0D0D0D"/>
          <w:shd w:val="clear" w:color="auto" w:fill="FFFFFF"/>
        </w:rPr>
        <w:t>analysis</w:t>
      </w:r>
      <w:r>
        <w:rPr>
          <w:color w:val="0D0D0D"/>
          <w:shd w:val="clear" w:color="auto" w:fill="FFFFFF"/>
        </w:rPr>
        <w:t xml:space="preserve"> :</w:t>
      </w:r>
      <w:proofErr w:type="gramEnd"/>
    </w:p>
    <w:p w14:paraId="74AB3FFB" w14:textId="68C285DA" w:rsidR="007B48FD" w:rsidRPr="007B48FD" w:rsidRDefault="007B48FD" w:rsidP="007B48FD">
      <w:pPr>
        <w:rPr>
          <w:b/>
          <w:bCs/>
          <w:color w:val="0D0D0D"/>
          <w:shd w:val="clear" w:color="auto" w:fill="FFFFFF"/>
        </w:rPr>
      </w:pPr>
      <w:r w:rsidRPr="007B48FD">
        <w:rPr>
          <w:b/>
          <w:bCs/>
          <w:color w:val="0D0D0D"/>
          <w:shd w:val="clear" w:color="auto" w:fill="FFFFFF"/>
        </w:rPr>
        <w:t>Elbow Method:</w:t>
      </w:r>
    </w:p>
    <w:p w14:paraId="38F07565" w14:textId="52129D70" w:rsidR="007B48FD" w:rsidRDefault="007B48FD" w:rsidP="00013F1B">
      <w:pPr>
        <w:rPr>
          <w:color w:val="0D0D0D"/>
          <w:shd w:val="clear" w:color="auto" w:fill="FFFFFF"/>
        </w:rPr>
      </w:pPr>
      <w:r w:rsidRPr="007B48FD">
        <w:rPr>
          <w:color w:val="0D0D0D"/>
          <w:shd w:val="clear" w:color="auto" w:fill="FFFFFF"/>
        </w:rPr>
        <w:drawing>
          <wp:inline distT="0" distB="0" distL="0" distR="0" wp14:anchorId="2F2EA4DC" wp14:editId="7AE6C912">
            <wp:extent cx="5943600" cy="1456055"/>
            <wp:effectExtent l="0" t="0" r="0" b="0"/>
            <wp:docPr id="192598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86437" name=""/>
                    <pic:cNvPicPr/>
                  </pic:nvPicPr>
                  <pic:blipFill>
                    <a:blip r:embed="rId10"/>
                    <a:stretch>
                      <a:fillRect/>
                    </a:stretch>
                  </pic:blipFill>
                  <pic:spPr>
                    <a:xfrm>
                      <a:off x="0" y="0"/>
                      <a:ext cx="5943600" cy="1456055"/>
                    </a:xfrm>
                    <a:prstGeom prst="rect">
                      <a:avLst/>
                    </a:prstGeom>
                  </pic:spPr>
                </pic:pic>
              </a:graphicData>
            </a:graphic>
          </wp:inline>
        </w:drawing>
      </w:r>
    </w:p>
    <w:p w14:paraId="3C7105C4" w14:textId="5F34CF10" w:rsidR="00BA6C42" w:rsidRDefault="00BA6C42" w:rsidP="00BA6C42">
      <w:pPr>
        <w:ind w:left="0" w:firstLine="0"/>
        <w:rPr>
          <w:color w:val="0D0D0D"/>
          <w:shd w:val="clear" w:color="auto" w:fill="FFFFFF"/>
        </w:rPr>
      </w:pPr>
      <w:r w:rsidRPr="00BA6C42">
        <w:rPr>
          <w:color w:val="0D0D0D"/>
          <w:shd w:val="clear" w:color="auto" w:fill="FFFFFF"/>
        </w:rPr>
        <w:t xml:space="preserve">After </w:t>
      </w:r>
      <w:r w:rsidRPr="00BA6C42">
        <w:rPr>
          <w:color w:val="0D0D0D"/>
          <w:shd w:val="clear" w:color="auto" w:fill="FFFFFF"/>
        </w:rPr>
        <w:t>analysing</w:t>
      </w:r>
      <w:r w:rsidRPr="00BA6C42">
        <w:rPr>
          <w:color w:val="0D0D0D"/>
          <w:shd w:val="clear" w:color="auto" w:fill="FFFFFF"/>
        </w:rPr>
        <w:t xml:space="preserve"> the above graphs for Elow score and Silhouette Score, we get the following data:</w:t>
      </w:r>
      <w:r>
        <w:rPr>
          <w:color w:val="0D0D0D"/>
          <w:shd w:val="clear" w:color="auto" w:fill="FFFFFF"/>
        </w:rPr>
        <w:t xml:space="preserve"> </w:t>
      </w:r>
    </w:p>
    <w:p w14:paraId="2A499081" w14:textId="7A37742E" w:rsidR="00BA6C42" w:rsidRPr="00BA6C42" w:rsidRDefault="00BA6C42" w:rsidP="00BA6C42">
      <w:pPr>
        <w:ind w:left="0" w:firstLine="0"/>
        <w:rPr>
          <w:color w:val="0D0D0D"/>
          <w:shd w:val="clear" w:color="auto" w:fill="FFFFFF"/>
        </w:rPr>
      </w:pPr>
      <w:r w:rsidRPr="00BA6C42">
        <w:rPr>
          <w:color w:val="0D0D0D"/>
          <w:shd w:val="clear" w:color="auto" w:fill="FFFFFF"/>
        </w:rPr>
        <w:t>Best K using Elbow Method:</w:t>
      </w:r>
    </w:p>
    <w:p w14:paraId="633974E3" w14:textId="77777777" w:rsidR="00BA6C42" w:rsidRPr="00BA6C42" w:rsidRDefault="00BA6C42" w:rsidP="00BA6C42">
      <w:pPr>
        <w:pStyle w:val="ListParagraph"/>
        <w:numPr>
          <w:ilvl w:val="0"/>
          <w:numId w:val="5"/>
        </w:numPr>
        <w:rPr>
          <w:b/>
          <w:bCs/>
          <w:color w:val="0D0D0D"/>
          <w:shd w:val="clear" w:color="auto" w:fill="FFFFFF"/>
        </w:rPr>
      </w:pPr>
      <w:r w:rsidRPr="00BA6C42">
        <w:rPr>
          <w:b/>
          <w:bCs/>
          <w:color w:val="0D0D0D"/>
          <w:shd w:val="clear" w:color="auto" w:fill="FFFFFF"/>
        </w:rPr>
        <w:t>BOW: K = 7</w:t>
      </w:r>
    </w:p>
    <w:p w14:paraId="2E460201" w14:textId="77777777" w:rsidR="00BA6C42" w:rsidRPr="00BA6C42" w:rsidRDefault="00BA6C42" w:rsidP="00BA6C42">
      <w:pPr>
        <w:pStyle w:val="ListParagraph"/>
        <w:numPr>
          <w:ilvl w:val="0"/>
          <w:numId w:val="5"/>
        </w:numPr>
        <w:rPr>
          <w:b/>
          <w:bCs/>
          <w:color w:val="0D0D0D"/>
          <w:shd w:val="clear" w:color="auto" w:fill="FFFFFF"/>
        </w:rPr>
      </w:pPr>
      <w:r w:rsidRPr="00BA6C42">
        <w:rPr>
          <w:b/>
          <w:bCs/>
          <w:color w:val="0D0D0D"/>
          <w:shd w:val="clear" w:color="auto" w:fill="FFFFFF"/>
        </w:rPr>
        <w:t>TF_IDF 1_gram: K = 7</w:t>
      </w:r>
    </w:p>
    <w:p w14:paraId="4EC7BC86" w14:textId="77777777" w:rsidR="00BA6C42" w:rsidRPr="00BA6C42" w:rsidRDefault="00BA6C42" w:rsidP="00BA6C42">
      <w:pPr>
        <w:pStyle w:val="ListParagraph"/>
        <w:numPr>
          <w:ilvl w:val="0"/>
          <w:numId w:val="5"/>
        </w:numPr>
        <w:rPr>
          <w:b/>
          <w:bCs/>
          <w:color w:val="0D0D0D"/>
          <w:shd w:val="clear" w:color="auto" w:fill="FFFFFF"/>
        </w:rPr>
      </w:pPr>
      <w:r w:rsidRPr="00BA6C42">
        <w:rPr>
          <w:b/>
          <w:bCs/>
          <w:color w:val="0D0D0D"/>
          <w:shd w:val="clear" w:color="auto" w:fill="FFFFFF"/>
        </w:rPr>
        <w:t>Doc2Vec: K = 7</w:t>
      </w:r>
    </w:p>
    <w:p w14:paraId="5F984A8D" w14:textId="77777777" w:rsidR="00BA6C42" w:rsidRPr="00BA6C42" w:rsidRDefault="00BA6C42" w:rsidP="00BA6C42">
      <w:pPr>
        <w:pStyle w:val="ListParagraph"/>
        <w:numPr>
          <w:ilvl w:val="0"/>
          <w:numId w:val="5"/>
        </w:numPr>
        <w:rPr>
          <w:b/>
          <w:bCs/>
          <w:color w:val="0D0D0D"/>
          <w:shd w:val="clear" w:color="auto" w:fill="FFFFFF"/>
        </w:rPr>
      </w:pPr>
      <w:r w:rsidRPr="00BA6C42">
        <w:rPr>
          <w:b/>
          <w:bCs/>
          <w:color w:val="0D0D0D"/>
          <w:shd w:val="clear" w:color="auto" w:fill="FFFFFF"/>
        </w:rPr>
        <w:t>LDA: K = 6</w:t>
      </w:r>
    </w:p>
    <w:p w14:paraId="00F73F8B" w14:textId="625BB671" w:rsidR="00BA6C42" w:rsidRDefault="00BA6C42" w:rsidP="00BA6C42">
      <w:pPr>
        <w:rPr>
          <w:color w:val="0D0D0D"/>
          <w:shd w:val="clear" w:color="auto" w:fill="FFFFFF"/>
        </w:rPr>
      </w:pPr>
      <w:r w:rsidRPr="00BA6C42">
        <w:rPr>
          <w:color w:val="0D0D0D"/>
          <w:shd w:val="clear" w:color="auto" w:fill="FFFFFF"/>
        </w:rPr>
        <w:t xml:space="preserve">Champion Model Using </w:t>
      </w:r>
      <w:r w:rsidRPr="00BA6C42">
        <w:rPr>
          <w:color w:val="0D0D0D"/>
          <w:shd w:val="clear" w:color="auto" w:fill="FFFFFF"/>
        </w:rPr>
        <w:t>Elbow</w:t>
      </w:r>
      <w:r w:rsidRPr="00BA6C42">
        <w:rPr>
          <w:color w:val="0D0D0D"/>
          <w:shd w:val="clear" w:color="auto" w:fill="FFFFFF"/>
        </w:rPr>
        <w:t xml:space="preserve"> Method: </w:t>
      </w:r>
      <w:r w:rsidRPr="00BA6C42">
        <w:rPr>
          <w:b/>
          <w:bCs/>
          <w:color w:val="0D0D0D"/>
          <w:shd w:val="clear" w:color="auto" w:fill="FFFFFF"/>
        </w:rPr>
        <w:t>BOW, TF_IDF 1_gram, Doc2vec</w:t>
      </w:r>
    </w:p>
    <w:p w14:paraId="5A45A39F" w14:textId="77777777" w:rsidR="007B48FD" w:rsidRDefault="007B48FD" w:rsidP="00013F1B">
      <w:pPr>
        <w:rPr>
          <w:color w:val="0D0D0D"/>
          <w:shd w:val="clear" w:color="auto" w:fill="FFFFFF"/>
        </w:rPr>
      </w:pPr>
    </w:p>
    <w:p w14:paraId="0BD2C902" w14:textId="77777777" w:rsidR="00BA6C42" w:rsidRDefault="00BA6C42" w:rsidP="00013F1B">
      <w:pPr>
        <w:rPr>
          <w:color w:val="0D0D0D"/>
          <w:shd w:val="clear" w:color="auto" w:fill="FFFFFF"/>
        </w:rPr>
      </w:pPr>
    </w:p>
    <w:p w14:paraId="38D54308" w14:textId="77777777" w:rsidR="00BA6C42" w:rsidRDefault="00BA6C42" w:rsidP="00013F1B">
      <w:pPr>
        <w:rPr>
          <w:color w:val="0D0D0D"/>
          <w:shd w:val="clear" w:color="auto" w:fill="FFFFFF"/>
        </w:rPr>
      </w:pPr>
    </w:p>
    <w:p w14:paraId="52845E75" w14:textId="71193E22" w:rsidR="007B48FD" w:rsidRDefault="007B48FD" w:rsidP="00013F1B">
      <w:pPr>
        <w:rPr>
          <w:b/>
          <w:bCs/>
          <w:color w:val="0D0D0D"/>
          <w:shd w:val="clear" w:color="auto" w:fill="FFFFFF"/>
        </w:rPr>
      </w:pPr>
      <w:r w:rsidRPr="007B48FD">
        <w:rPr>
          <w:b/>
          <w:bCs/>
          <w:color w:val="0D0D0D"/>
          <w:shd w:val="clear" w:color="auto" w:fill="FFFFFF"/>
        </w:rPr>
        <w:lastRenderedPageBreak/>
        <w:t>Silhouette Analysis:</w:t>
      </w:r>
    </w:p>
    <w:p w14:paraId="56905BD0" w14:textId="60E280A2" w:rsidR="007B48FD" w:rsidRPr="007B48FD" w:rsidRDefault="007B48FD" w:rsidP="00013F1B">
      <w:pPr>
        <w:rPr>
          <w:b/>
          <w:bCs/>
          <w:color w:val="0D0D0D"/>
          <w:shd w:val="clear" w:color="auto" w:fill="FFFFFF"/>
        </w:rPr>
      </w:pPr>
      <w:r w:rsidRPr="007B48FD">
        <w:rPr>
          <w:b/>
          <w:bCs/>
          <w:color w:val="0D0D0D"/>
          <w:shd w:val="clear" w:color="auto" w:fill="FFFFFF"/>
        </w:rPr>
        <w:drawing>
          <wp:inline distT="0" distB="0" distL="0" distR="0" wp14:anchorId="6C6DAD6E" wp14:editId="11B55339">
            <wp:extent cx="5943600" cy="1443990"/>
            <wp:effectExtent l="0" t="0" r="0" b="3810"/>
            <wp:docPr id="27339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97859" name=""/>
                    <pic:cNvPicPr/>
                  </pic:nvPicPr>
                  <pic:blipFill>
                    <a:blip r:embed="rId11"/>
                    <a:stretch>
                      <a:fillRect/>
                    </a:stretch>
                  </pic:blipFill>
                  <pic:spPr>
                    <a:xfrm>
                      <a:off x="0" y="0"/>
                      <a:ext cx="5943600" cy="1443990"/>
                    </a:xfrm>
                    <a:prstGeom prst="rect">
                      <a:avLst/>
                    </a:prstGeom>
                  </pic:spPr>
                </pic:pic>
              </a:graphicData>
            </a:graphic>
          </wp:inline>
        </w:drawing>
      </w:r>
    </w:p>
    <w:p w14:paraId="4D4D73D7" w14:textId="77777777" w:rsidR="007B48FD" w:rsidRDefault="007B48FD" w:rsidP="00013F1B">
      <w:pPr>
        <w:rPr>
          <w:color w:val="0D0D0D"/>
          <w:shd w:val="clear" w:color="auto" w:fill="FFFFFF"/>
        </w:rPr>
      </w:pPr>
    </w:p>
    <w:p w14:paraId="19ABAAC3" w14:textId="2BAE049A" w:rsidR="007B48FD" w:rsidRDefault="00BA6C42" w:rsidP="00013F1B">
      <w:pPr>
        <w:rPr>
          <w:color w:val="0D0D0D"/>
          <w:shd w:val="clear" w:color="auto" w:fill="FFFFFF"/>
        </w:rPr>
      </w:pPr>
      <w:r>
        <w:rPr>
          <w:color w:val="0D0D0D"/>
          <w:shd w:val="clear" w:color="auto" w:fill="FFFFFF"/>
        </w:rPr>
        <w:t>The results of silhouette analysis are discussed in the next section.</w:t>
      </w:r>
    </w:p>
    <w:p w14:paraId="2250B709" w14:textId="77777777" w:rsidR="007B48FD" w:rsidRPr="007B48FD" w:rsidRDefault="007B48FD" w:rsidP="00013F1B"/>
    <w:p w14:paraId="273B4231" w14:textId="76DC1CE1" w:rsidR="00DC60F9" w:rsidRDefault="00DC60F9" w:rsidP="00DC60F9">
      <w:pPr>
        <w:pStyle w:val="Heading2"/>
        <w:ind w:left="-5"/>
      </w:pPr>
      <w:r w:rsidRPr="00F130BD">
        <w:rPr>
          <w:highlight w:val="yellow"/>
        </w:rPr>
        <w:lastRenderedPageBreak/>
        <w:t>Clustering Algorithms</w:t>
      </w:r>
    </w:p>
    <w:p w14:paraId="27671BFB" w14:textId="77777777" w:rsidR="00DC60F9" w:rsidRDefault="00DC60F9" w:rsidP="00DC60F9">
      <w:pPr>
        <w:pStyle w:val="Heading2"/>
        <w:ind w:left="-5"/>
      </w:pPr>
    </w:p>
    <w:p w14:paraId="39A93F48" w14:textId="77777777" w:rsidR="00DC60F9" w:rsidRPr="00DC60F9" w:rsidRDefault="00DC60F9" w:rsidP="00DC60F9">
      <w:pPr>
        <w:pStyle w:val="Heading2"/>
        <w:spacing w:line="360" w:lineRule="auto"/>
        <w:ind w:left="-5"/>
        <w:rPr>
          <w:b w:val="0"/>
          <w:bCs/>
          <w:sz w:val="24"/>
          <w:szCs w:val="24"/>
          <w:u w:val="none"/>
        </w:rPr>
      </w:pPr>
      <w:r w:rsidRPr="00DC60F9">
        <w:rPr>
          <w:b w:val="0"/>
          <w:bCs/>
          <w:sz w:val="24"/>
          <w:szCs w:val="24"/>
          <w:u w:val="none"/>
        </w:rPr>
        <w:t>In our analysis, we utilized three distinct clustering algorithms to group the literary texts based on their numerical representations obtained from the feature extraction methods:</w:t>
      </w:r>
    </w:p>
    <w:p w14:paraId="2CED717E" w14:textId="77777777" w:rsidR="00DC60F9" w:rsidRDefault="00DC60F9" w:rsidP="00DC60F9">
      <w:pPr>
        <w:pStyle w:val="Heading2"/>
        <w:ind w:left="-5"/>
      </w:pPr>
    </w:p>
    <w:p w14:paraId="2C27BB6D" w14:textId="77777777" w:rsidR="00DC60F9" w:rsidRPr="00DC60F9" w:rsidRDefault="00DC60F9" w:rsidP="00DC60F9">
      <w:pPr>
        <w:pStyle w:val="Heading2"/>
        <w:ind w:left="-5"/>
        <w:rPr>
          <w:sz w:val="24"/>
          <w:szCs w:val="24"/>
        </w:rPr>
      </w:pPr>
      <w:proofErr w:type="spellStart"/>
      <w:r w:rsidRPr="00DC60F9">
        <w:rPr>
          <w:sz w:val="24"/>
          <w:szCs w:val="24"/>
        </w:rPr>
        <w:t>KMeans</w:t>
      </w:r>
      <w:proofErr w:type="spellEnd"/>
      <w:r w:rsidRPr="00DC60F9">
        <w:rPr>
          <w:sz w:val="24"/>
          <w:szCs w:val="24"/>
        </w:rPr>
        <w:t>:</w:t>
      </w:r>
    </w:p>
    <w:p w14:paraId="0B4E1779" w14:textId="5AC4D9AD" w:rsidR="00DC60F9" w:rsidRDefault="00DC60F9" w:rsidP="00DC60F9">
      <w:pPr>
        <w:pStyle w:val="Heading2"/>
        <w:spacing w:line="360" w:lineRule="auto"/>
        <w:ind w:left="-5"/>
        <w:rPr>
          <w:b w:val="0"/>
          <w:bCs/>
          <w:sz w:val="24"/>
          <w:szCs w:val="24"/>
          <w:u w:val="none"/>
        </w:rPr>
      </w:pPr>
      <w:r w:rsidRPr="00DC60F9">
        <w:rPr>
          <w:sz w:val="24"/>
          <w:szCs w:val="24"/>
          <w:u w:val="none"/>
        </w:rPr>
        <w:t>Use Case:</w:t>
      </w:r>
      <w:r>
        <w:rPr>
          <w:sz w:val="24"/>
          <w:szCs w:val="24"/>
        </w:rPr>
        <w:t xml:space="preserve"> </w:t>
      </w:r>
      <w:proofErr w:type="spellStart"/>
      <w:r w:rsidRPr="00DC60F9">
        <w:rPr>
          <w:b w:val="0"/>
          <w:bCs/>
          <w:sz w:val="24"/>
          <w:szCs w:val="24"/>
          <w:u w:val="none"/>
        </w:rPr>
        <w:t>KMeans</w:t>
      </w:r>
      <w:proofErr w:type="spellEnd"/>
      <w:r w:rsidRPr="00DC60F9">
        <w:rPr>
          <w:b w:val="0"/>
          <w:bCs/>
          <w:sz w:val="24"/>
          <w:szCs w:val="24"/>
          <w:u w:val="none"/>
        </w:rPr>
        <w:t xml:space="preserve"> clustering aimed to partition the data into a predetermined number of clusters by minimizing the within-cluster sum of squared distances from the cluster centroids. This algorithm is well-suited for numeric feature representations such as those obtained from BOW and TF-IDF. In our analysis, </w:t>
      </w:r>
      <w:proofErr w:type="spellStart"/>
      <w:r w:rsidRPr="00DC60F9">
        <w:rPr>
          <w:b w:val="0"/>
          <w:bCs/>
          <w:sz w:val="24"/>
          <w:szCs w:val="24"/>
          <w:u w:val="none"/>
        </w:rPr>
        <w:t>KMeans</w:t>
      </w:r>
      <w:proofErr w:type="spellEnd"/>
      <w:r w:rsidRPr="00DC60F9">
        <w:rPr>
          <w:b w:val="0"/>
          <w:bCs/>
          <w:sz w:val="24"/>
          <w:szCs w:val="24"/>
          <w:u w:val="none"/>
        </w:rPr>
        <w:t xml:space="preserve"> facilitated the formation of distinct clusters of literary works based on their thematic content and word usage patterns. By assigning each document to the nearest cluster centroid, </w:t>
      </w:r>
      <w:proofErr w:type="spellStart"/>
      <w:r w:rsidRPr="00DC60F9">
        <w:rPr>
          <w:b w:val="0"/>
          <w:bCs/>
          <w:sz w:val="24"/>
          <w:szCs w:val="24"/>
          <w:u w:val="none"/>
        </w:rPr>
        <w:t>KMeans</w:t>
      </w:r>
      <w:proofErr w:type="spellEnd"/>
      <w:r w:rsidRPr="00DC60F9">
        <w:rPr>
          <w:b w:val="0"/>
          <w:bCs/>
          <w:sz w:val="24"/>
          <w:szCs w:val="24"/>
          <w:u w:val="none"/>
        </w:rPr>
        <w:t xml:space="preserve"> enabled the identification of cohesive groups of texts with similar characteristics, thus providing insights into the underlying structure of the dataset.</w:t>
      </w:r>
    </w:p>
    <w:p w14:paraId="12EBF3F6" w14:textId="77777777" w:rsidR="00BA6C42" w:rsidRDefault="00BA6C42" w:rsidP="00BA6C42"/>
    <w:p w14:paraId="317993AD" w14:textId="77777777" w:rsidR="00BA6C42" w:rsidRPr="00BA6C42" w:rsidRDefault="00BA6C42" w:rsidP="00BA6C42"/>
    <w:p w14:paraId="4DE72C63" w14:textId="77777777" w:rsidR="00DC60F9" w:rsidRDefault="00DC60F9" w:rsidP="00DC60F9">
      <w:pPr>
        <w:pStyle w:val="Heading2"/>
        <w:ind w:left="-5"/>
      </w:pPr>
    </w:p>
    <w:p w14:paraId="389EAAFB" w14:textId="77777777" w:rsidR="00DC60F9" w:rsidRPr="00DC60F9" w:rsidRDefault="00DC60F9" w:rsidP="00DC60F9">
      <w:pPr>
        <w:pStyle w:val="Heading2"/>
        <w:ind w:left="-5"/>
        <w:rPr>
          <w:sz w:val="24"/>
          <w:szCs w:val="24"/>
        </w:rPr>
      </w:pPr>
      <w:r w:rsidRPr="00DC60F9">
        <w:rPr>
          <w:sz w:val="24"/>
          <w:szCs w:val="24"/>
        </w:rPr>
        <w:t>EM (Expectation-Maximization):</w:t>
      </w:r>
    </w:p>
    <w:p w14:paraId="3A1230EE" w14:textId="77777777" w:rsidR="00DC60F9" w:rsidRPr="00DC60F9" w:rsidRDefault="00DC60F9" w:rsidP="00DC60F9">
      <w:pPr>
        <w:pStyle w:val="Heading2"/>
        <w:spacing w:line="360" w:lineRule="auto"/>
        <w:ind w:left="-5"/>
        <w:rPr>
          <w:b w:val="0"/>
          <w:bCs/>
          <w:sz w:val="24"/>
          <w:szCs w:val="24"/>
          <w:u w:val="none"/>
        </w:rPr>
      </w:pPr>
      <w:r w:rsidRPr="00DC60F9">
        <w:rPr>
          <w:sz w:val="24"/>
          <w:szCs w:val="24"/>
          <w:u w:val="none"/>
        </w:rPr>
        <w:t>Use Case:</w:t>
      </w:r>
      <w:r w:rsidRPr="00DC60F9">
        <w:rPr>
          <w:sz w:val="24"/>
          <w:szCs w:val="24"/>
        </w:rPr>
        <w:t xml:space="preserve"> </w:t>
      </w:r>
      <w:r w:rsidRPr="00DC60F9">
        <w:rPr>
          <w:b w:val="0"/>
          <w:bCs/>
          <w:sz w:val="24"/>
          <w:szCs w:val="24"/>
          <w:u w:val="none"/>
        </w:rPr>
        <w:t xml:space="preserve">EM clustering employed a probabilistic approach to assign documents to clusters based on the posterior probability of cluster membership. Unlike </w:t>
      </w:r>
      <w:proofErr w:type="spellStart"/>
      <w:r w:rsidRPr="00DC60F9">
        <w:rPr>
          <w:b w:val="0"/>
          <w:bCs/>
          <w:sz w:val="24"/>
          <w:szCs w:val="24"/>
          <w:u w:val="none"/>
        </w:rPr>
        <w:t>KMeans</w:t>
      </w:r>
      <w:proofErr w:type="spellEnd"/>
      <w:r w:rsidRPr="00DC60F9">
        <w:rPr>
          <w:b w:val="0"/>
          <w:bCs/>
          <w:sz w:val="24"/>
          <w:szCs w:val="24"/>
          <w:u w:val="none"/>
        </w:rPr>
        <w:t>, which assigns documents to a single cluster, EM allows for soft clustering, where documents can belong to multiple clusters with varying degrees of membership. This flexibility makes EM suitable for scenarios where documents exhibit complex relationships and may belong to multiple thematic categories simultaneously. In our analysis, EM facilitated the identification of overlapping themes and genres within the literary corpus, providing a nuanced understanding of the interplay between different textual elements.</w:t>
      </w:r>
    </w:p>
    <w:p w14:paraId="66EBFAD1" w14:textId="77777777" w:rsidR="00DC60F9" w:rsidRDefault="00DC60F9" w:rsidP="00DC60F9">
      <w:pPr>
        <w:pStyle w:val="Heading2"/>
        <w:ind w:left="-5"/>
      </w:pPr>
    </w:p>
    <w:p w14:paraId="7B673A91" w14:textId="77777777" w:rsidR="00DC60F9" w:rsidRPr="00DC60F9" w:rsidRDefault="00DC60F9" w:rsidP="00DC60F9"/>
    <w:p w14:paraId="06021466" w14:textId="77777777" w:rsidR="00DC60F9" w:rsidRPr="00DC60F9" w:rsidRDefault="00DC60F9" w:rsidP="00DC60F9">
      <w:pPr>
        <w:pStyle w:val="Heading2"/>
        <w:ind w:left="-5"/>
        <w:rPr>
          <w:sz w:val="24"/>
          <w:szCs w:val="24"/>
        </w:rPr>
      </w:pPr>
      <w:r w:rsidRPr="00DC60F9">
        <w:rPr>
          <w:sz w:val="24"/>
          <w:szCs w:val="24"/>
        </w:rPr>
        <w:t>Hierarchical Clustering:</w:t>
      </w:r>
    </w:p>
    <w:p w14:paraId="7C04DF8D" w14:textId="77777777" w:rsidR="00DC60F9" w:rsidRDefault="00DC60F9" w:rsidP="00DC60F9">
      <w:pPr>
        <w:pStyle w:val="Heading2"/>
        <w:spacing w:line="360" w:lineRule="auto"/>
        <w:ind w:left="-5"/>
        <w:rPr>
          <w:b w:val="0"/>
          <w:bCs/>
          <w:sz w:val="24"/>
          <w:szCs w:val="24"/>
          <w:u w:val="none"/>
        </w:rPr>
      </w:pPr>
      <w:r w:rsidRPr="00DC60F9">
        <w:rPr>
          <w:sz w:val="24"/>
          <w:szCs w:val="24"/>
          <w:u w:val="none"/>
        </w:rPr>
        <w:t>Use Case:</w:t>
      </w:r>
      <w:r w:rsidRPr="00DC60F9">
        <w:rPr>
          <w:sz w:val="24"/>
          <w:szCs w:val="24"/>
        </w:rPr>
        <w:t xml:space="preserve"> </w:t>
      </w:r>
      <w:r w:rsidRPr="00DC60F9">
        <w:rPr>
          <w:b w:val="0"/>
          <w:bCs/>
          <w:sz w:val="24"/>
          <w:szCs w:val="24"/>
          <w:u w:val="none"/>
        </w:rPr>
        <w:t xml:space="preserve">Hierarchical Clustering built a hierarchy of clusters by recursively merging or splitting clusters based on their similarity. Unlike </w:t>
      </w:r>
      <w:proofErr w:type="spellStart"/>
      <w:r w:rsidRPr="00DC60F9">
        <w:rPr>
          <w:b w:val="0"/>
          <w:bCs/>
          <w:sz w:val="24"/>
          <w:szCs w:val="24"/>
          <w:u w:val="none"/>
        </w:rPr>
        <w:t>KMeans</w:t>
      </w:r>
      <w:proofErr w:type="spellEnd"/>
      <w:r w:rsidRPr="00DC60F9">
        <w:rPr>
          <w:b w:val="0"/>
          <w:bCs/>
          <w:sz w:val="24"/>
          <w:szCs w:val="24"/>
          <w:u w:val="none"/>
        </w:rPr>
        <w:t xml:space="preserve"> and EM, which require specifying the number of clusters beforehand, Hierarchical Clustering does not impose such constraints, making it advantageous for exploring nested clusters and capturing the hierarchical structure of the data. In our analysis, Hierarchical Clustering enabled us to visualize the clustering hierarchy through dendrograms, which illustrated the relationships between clusters at different levels of granularity. This approach facilitated the exploration of thematic clusters within the literary corpus, allowing for a comprehensive analysis of the dataset's clustering structure.</w:t>
      </w:r>
    </w:p>
    <w:p w14:paraId="667AB96E" w14:textId="77777777" w:rsidR="00DC60F9" w:rsidRDefault="00DC60F9" w:rsidP="00DC60F9"/>
    <w:p w14:paraId="3B5196AB" w14:textId="77777777" w:rsidR="00F8402D" w:rsidRDefault="00F8402D" w:rsidP="00DC60F9"/>
    <w:p w14:paraId="640E8B25" w14:textId="77777777" w:rsidR="00F8402D" w:rsidRDefault="00F8402D" w:rsidP="00DC60F9"/>
    <w:p w14:paraId="17840778" w14:textId="17B65522" w:rsidR="00DC60F9" w:rsidRPr="00DC60F9" w:rsidRDefault="00F130BD" w:rsidP="00DC60F9">
      <w:pPr>
        <w:rPr>
          <w:sz w:val="28"/>
          <w:szCs w:val="28"/>
          <w:u w:val="single"/>
        </w:rPr>
      </w:pPr>
      <w:r>
        <w:rPr>
          <w:b/>
          <w:bCs/>
          <w:sz w:val="28"/>
          <w:szCs w:val="28"/>
          <w:highlight w:val="yellow"/>
          <w:u w:val="single"/>
        </w:rPr>
        <w:lastRenderedPageBreak/>
        <w:t xml:space="preserve">4. </w:t>
      </w:r>
      <w:r w:rsidR="00DC60F9" w:rsidRPr="00DC60F9">
        <w:rPr>
          <w:b/>
          <w:bCs/>
          <w:sz w:val="28"/>
          <w:szCs w:val="28"/>
          <w:highlight w:val="yellow"/>
          <w:u w:val="single"/>
        </w:rPr>
        <w:t>Model Evaluation:</w:t>
      </w:r>
    </w:p>
    <w:p w14:paraId="3F1F3A98" w14:textId="77777777" w:rsidR="00DC60F9" w:rsidRDefault="00DC60F9" w:rsidP="00DC60F9">
      <w:r w:rsidRPr="00DC60F9">
        <w:t>We rigorously evaluated the performance of our clustering models using a suite of diverse metrics tailored to assess different aspects of clustering quality.</w:t>
      </w:r>
    </w:p>
    <w:p w14:paraId="11991DBD" w14:textId="7194A3AE" w:rsidR="00F8402D" w:rsidRPr="00F130BD" w:rsidRDefault="00F8402D" w:rsidP="00F8402D">
      <w:pPr>
        <w:ind w:left="720" w:firstLine="0"/>
        <w:rPr>
          <w:b/>
          <w:bCs/>
          <w:sz w:val="28"/>
          <w:szCs w:val="28"/>
          <w:u w:val="single"/>
        </w:rPr>
      </w:pPr>
      <w:r w:rsidRPr="00F130BD">
        <w:rPr>
          <w:b/>
          <w:bCs/>
          <w:sz w:val="28"/>
          <w:szCs w:val="28"/>
          <w:u w:val="single"/>
        </w:rPr>
        <w:t xml:space="preserve">1. </w:t>
      </w:r>
      <w:r w:rsidRPr="00F130BD">
        <w:rPr>
          <w:b/>
          <w:bCs/>
          <w:sz w:val="28"/>
          <w:szCs w:val="28"/>
          <w:u w:val="single"/>
        </w:rPr>
        <w:t>Evaluation for K-means:</w:t>
      </w:r>
    </w:p>
    <w:p w14:paraId="58495D9C" w14:textId="77777777" w:rsidR="00F8402D" w:rsidRPr="00DC60F9" w:rsidRDefault="00F8402D" w:rsidP="00DC60F9"/>
    <w:p w14:paraId="2C17B54F" w14:textId="77777777" w:rsidR="00DC60F9" w:rsidRDefault="00DC60F9" w:rsidP="00DC60F9">
      <w:pPr>
        <w:numPr>
          <w:ilvl w:val="0"/>
          <w:numId w:val="4"/>
        </w:numPr>
      </w:pPr>
      <w:r w:rsidRPr="00DC60F9">
        <w:rPr>
          <w:b/>
          <w:bCs/>
        </w:rPr>
        <w:t>Silhouette Score:</w:t>
      </w:r>
      <w:r w:rsidRPr="00DC60F9">
        <w:t xml:space="preserve"> We observed that the Silhouette Score provided insights into the compactness and separation of clusters formed by each algorithm, guiding our understanding of the effectiveness of the clustering process.</w:t>
      </w:r>
    </w:p>
    <w:p w14:paraId="68703AF2" w14:textId="599A7B87" w:rsidR="00BA6C42" w:rsidRDefault="00BA6C42" w:rsidP="00BA6C42">
      <w:pPr>
        <w:pStyle w:val="ListParagraph"/>
        <w:numPr>
          <w:ilvl w:val="1"/>
          <w:numId w:val="6"/>
        </w:numPr>
        <w:rPr>
          <w:b/>
          <w:bCs/>
        </w:rPr>
      </w:pPr>
      <w:r w:rsidRPr="00BA6C42">
        <w:rPr>
          <w:b/>
          <w:bCs/>
        </w:rPr>
        <w:t>BOW</w:t>
      </w:r>
    </w:p>
    <w:p w14:paraId="669DEA3A" w14:textId="5B8133D3" w:rsidR="00BA6C42" w:rsidRPr="00BA6C42" w:rsidRDefault="00BA6C42" w:rsidP="00BA6C42">
      <w:pPr>
        <w:pStyle w:val="ListParagraph"/>
        <w:ind w:left="1440" w:firstLine="0"/>
        <w:rPr>
          <w:b/>
          <w:bCs/>
        </w:rPr>
      </w:pPr>
      <w:r w:rsidRPr="00BA6C42">
        <w:rPr>
          <w:b/>
          <w:bCs/>
        </w:rPr>
        <w:drawing>
          <wp:inline distT="0" distB="0" distL="0" distR="0" wp14:anchorId="06AE1DB1" wp14:editId="0B9E3D5B">
            <wp:extent cx="2982758" cy="2218267"/>
            <wp:effectExtent l="0" t="0" r="8255" b="0"/>
            <wp:docPr id="128637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6362" name=""/>
                    <pic:cNvPicPr/>
                  </pic:nvPicPr>
                  <pic:blipFill>
                    <a:blip r:embed="rId12"/>
                    <a:stretch>
                      <a:fillRect/>
                    </a:stretch>
                  </pic:blipFill>
                  <pic:spPr>
                    <a:xfrm>
                      <a:off x="0" y="0"/>
                      <a:ext cx="2995185" cy="2227509"/>
                    </a:xfrm>
                    <a:prstGeom prst="rect">
                      <a:avLst/>
                    </a:prstGeom>
                  </pic:spPr>
                </pic:pic>
              </a:graphicData>
            </a:graphic>
          </wp:inline>
        </w:drawing>
      </w:r>
    </w:p>
    <w:p w14:paraId="0FF050FA" w14:textId="2CFA19FF" w:rsidR="00BA6C42" w:rsidRDefault="00BA6C42" w:rsidP="00BA6C42">
      <w:pPr>
        <w:pStyle w:val="ListParagraph"/>
        <w:numPr>
          <w:ilvl w:val="1"/>
          <w:numId w:val="6"/>
        </w:numPr>
        <w:rPr>
          <w:b/>
          <w:bCs/>
        </w:rPr>
      </w:pPr>
      <w:r w:rsidRPr="00BA6C42">
        <w:rPr>
          <w:b/>
          <w:bCs/>
        </w:rPr>
        <w:t>TF-IDF</w:t>
      </w:r>
    </w:p>
    <w:p w14:paraId="6F59C35F" w14:textId="2A5205C6" w:rsidR="00BA6C42" w:rsidRDefault="00BA6C42" w:rsidP="00BA6C42">
      <w:pPr>
        <w:pStyle w:val="ListParagraph"/>
        <w:ind w:left="1440" w:firstLine="0"/>
        <w:rPr>
          <w:b/>
          <w:bCs/>
        </w:rPr>
      </w:pPr>
      <w:r w:rsidRPr="00BA6C42">
        <w:rPr>
          <w:b/>
          <w:bCs/>
        </w:rPr>
        <w:lastRenderedPageBreak/>
        <w:drawing>
          <wp:inline distT="0" distB="0" distL="0" distR="0" wp14:anchorId="27B43B0C" wp14:editId="5C532317">
            <wp:extent cx="2853267" cy="2132558"/>
            <wp:effectExtent l="0" t="0" r="4445" b="1270"/>
            <wp:docPr id="21147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3299" name=""/>
                    <pic:cNvPicPr/>
                  </pic:nvPicPr>
                  <pic:blipFill>
                    <a:blip r:embed="rId13"/>
                    <a:stretch>
                      <a:fillRect/>
                    </a:stretch>
                  </pic:blipFill>
                  <pic:spPr>
                    <a:xfrm>
                      <a:off x="0" y="0"/>
                      <a:ext cx="2877856" cy="2150936"/>
                    </a:xfrm>
                    <a:prstGeom prst="rect">
                      <a:avLst/>
                    </a:prstGeom>
                  </pic:spPr>
                </pic:pic>
              </a:graphicData>
            </a:graphic>
          </wp:inline>
        </w:drawing>
      </w:r>
    </w:p>
    <w:p w14:paraId="59C97FC7" w14:textId="77777777" w:rsidR="00BA6C42" w:rsidRDefault="00BA6C42" w:rsidP="00BA6C42">
      <w:pPr>
        <w:pStyle w:val="ListParagraph"/>
        <w:ind w:left="1440" w:firstLine="0"/>
        <w:rPr>
          <w:b/>
          <w:bCs/>
        </w:rPr>
      </w:pPr>
    </w:p>
    <w:p w14:paraId="5536F8D0" w14:textId="77777777" w:rsidR="00BA6C42" w:rsidRDefault="00BA6C42" w:rsidP="00BA6C42">
      <w:pPr>
        <w:pStyle w:val="ListParagraph"/>
        <w:ind w:left="1440" w:firstLine="0"/>
        <w:rPr>
          <w:b/>
          <w:bCs/>
        </w:rPr>
      </w:pPr>
    </w:p>
    <w:p w14:paraId="0794900B" w14:textId="77777777" w:rsidR="00BA6C42" w:rsidRDefault="00BA6C42" w:rsidP="00BA6C42">
      <w:pPr>
        <w:pStyle w:val="ListParagraph"/>
        <w:ind w:left="1440" w:firstLine="0"/>
        <w:rPr>
          <w:b/>
          <w:bCs/>
        </w:rPr>
      </w:pPr>
    </w:p>
    <w:p w14:paraId="2218DD49" w14:textId="77777777" w:rsidR="00BA6C42" w:rsidRPr="00BA6C42" w:rsidRDefault="00BA6C42" w:rsidP="00BA6C42">
      <w:pPr>
        <w:pStyle w:val="ListParagraph"/>
        <w:ind w:left="1440" w:firstLine="0"/>
        <w:rPr>
          <w:b/>
          <w:bCs/>
        </w:rPr>
      </w:pPr>
    </w:p>
    <w:p w14:paraId="3E08F56D" w14:textId="77777777" w:rsidR="00BA6C42" w:rsidRPr="00BA6C42" w:rsidRDefault="00BA6C42" w:rsidP="00BA6C42">
      <w:pPr>
        <w:pStyle w:val="ListParagraph"/>
        <w:numPr>
          <w:ilvl w:val="1"/>
          <w:numId w:val="7"/>
        </w:numPr>
      </w:pPr>
      <w:r w:rsidRPr="00BA6C42">
        <w:rPr>
          <w:b/>
          <w:bCs/>
        </w:rPr>
        <w:t>Doc2Vec</w:t>
      </w:r>
    </w:p>
    <w:p w14:paraId="7D94CBA9" w14:textId="675EED71" w:rsidR="00BA6C42" w:rsidRPr="00BA6C42" w:rsidRDefault="00BA6C42" w:rsidP="00BA6C42">
      <w:pPr>
        <w:pStyle w:val="ListParagraph"/>
        <w:ind w:left="1440" w:firstLine="0"/>
      </w:pPr>
      <w:r w:rsidRPr="00BA6C42">
        <w:drawing>
          <wp:inline distT="0" distB="0" distL="0" distR="0" wp14:anchorId="3FC7EC15" wp14:editId="34577872">
            <wp:extent cx="2978102" cy="2150534"/>
            <wp:effectExtent l="0" t="0" r="0" b="2540"/>
            <wp:docPr id="66507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70515" name=""/>
                    <pic:cNvPicPr/>
                  </pic:nvPicPr>
                  <pic:blipFill>
                    <a:blip r:embed="rId14"/>
                    <a:stretch>
                      <a:fillRect/>
                    </a:stretch>
                  </pic:blipFill>
                  <pic:spPr>
                    <a:xfrm>
                      <a:off x="0" y="0"/>
                      <a:ext cx="2990019" cy="2159140"/>
                    </a:xfrm>
                    <a:prstGeom prst="rect">
                      <a:avLst/>
                    </a:prstGeom>
                  </pic:spPr>
                </pic:pic>
              </a:graphicData>
            </a:graphic>
          </wp:inline>
        </w:drawing>
      </w:r>
    </w:p>
    <w:p w14:paraId="21751175" w14:textId="1BF26B3E" w:rsidR="00BA6C42" w:rsidRPr="00BA6C42" w:rsidRDefault="00BA6C42" w:rsidP="00BA6C42">
      <w:pPr>
        <w:pStyle w:val="ListParagraph"/>
        <w:numPr>
          <w:ilvl w:val="1"/>
          <w:numId w:val="7"/>
        </w:numPr>
      </w:pPr>
      <w:r w:rsidRPr="00BA6C42">
        <w:rPr>
          <w:b/>
          <w:bCs/>
        </w:rPr>
        <w:t>LDA</w:t>
      </w:r>
    </w:p>
    <w:p w14:paraId="1762C092" w14:textId="2BF98AC5" w:rsidR="00BA6C42" w:rsidRDefault="00BA6C42" w:rsidP="00BA6C42">
      <w:pPr>
        <w:pStyle w:val="ListParagraph"/>
        <w:ind w:left="1440" w:firstLine="0"/>
      </w:pPr>
      <w:r w:rsidRPr="00BA6C42">
        <w:lastRenderedPageBreak/>
        <w:drawing>
          <wp:inline distT="0" distB="0" distL="0" distR="0" wp14:anchorId="1F4D6D8D" wp14:editId="64318B02">
            <wp:extent cx="2930141" cy="2218267"/>
            <wp:effectExtent l="0" t="0" r="3810" b="0"/>
            <wp:docPr id="164940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02727" name=""/>
                    <pic:cNvPicPr/>
                  </pic:nvPicPr>
                  <pic:blipFill>
                    <a:blip r:embed="rId15"/>
                    <a:stretch>
                      <a:fillRect/>
                    </a:stretch>
                  </pic:blipFill>
                  <pic:spPr>
                    <a:xfrm>
                      <a:off x="0" y="0"/>
                      <a:ext cx="2940107" cy="2225812"/>
                    </a:xfrm>
                    <a:prstGeom prst="rect">
                      <a:avLst/>
                    </a:prstGeom>
                  </pic:spPr>
                </pic:pic>
              </a:graphicData>
            </a:graphic>
          </wp:inline>
        </w:drawing>
      </w:r>
    </w:p>
    <w:p w14:paraId="0B56D787" w14:textId="77777777" w:rsidR="00A3280F" w:rsidRPr="00F8402D" w:rsidRDefault="00A3280F" w:rsidP="00F8402D">
      <w:pPr>
        <w:pStyle w:val="Heading4"/>
        <w:shd w:val="clear" w:color="auto" w:fill="FFFFFF"/>
        <w:ind w:left="730" w:firstLine="710"/>
        <w:rPr>
          <w:rFonts w:ascii="Times New Roman" w:hAnsi="Times New Roman" w:cs="Times New Roman"/>
          <w:b/>
          <w:bCs/>
          <w:i w:val="0"/>
          <w:iCs w:val="0"/>
          <w:color w:val="auto"/>
          <w:u w:val="single"/>
        </w:rPr>
      </w:pPr>
      <w:r w:rsidRPr="00F8402D">
        <w:rPr>
          <w:rFonts w:ascii="Times New Roman" w:hAnsi="Times New Roman" w:cs="Times New Roman"/>
          <w:b/>
          <w:bCs/>
          <w:i w:val="0"/>
          <w:iCs w:val="0"/>
        </w:rPr>
        <w:t xml:space="preserve">Champion Model using Silhouette Score: </w:t>
      </w:r>
      <w:r w:rsidRPr="00F8402D">
        <w:rPr>
          <w:rFonts w:ascii="Times New Roman" w:hAnsi="Times New Roman" w:cs="Times New Roman"/>
          <w:b/>
          <w:bCs/>
          <w:i w:val="0"/>
          <w:iCs w:val="0"/>
          <w:u w:val="single"/>
        </w:rPr>
        <w:t>LDA</w:t>
      </w:r>
    </w:p>
    <w:p w14:paraId="6F41FAEA" w14:textId="77777777" w:rsidR="00A3280F" w:rsidRPr="00DC60F9" w:rsidRDefault="00A3280F" w:rsidP="00A3280F"/>
    <w:p w14:paraId="2493543E" w14:textId="77777777" w:rsidR="00DC60F9" w:rsidRDefault="00DC60F9" w:rsidP="00DC60F9">
      <w:pPr>
        <w:numPr>
          <w:ilvl w:val="0"/>
          <w:numId w:val="4"/>
        </w:numPr>
      </w:pPr>
      <w:r w:rsidRPr="00DC60F9">
        <w:rPr>
          <w:b/>
          <w:bCs/>
        </w:rPr>
        <w:t>Distortion Score:</w:t>
      </w:r>
      <w:r w:rsidRPr="00DC60F9">
        <w:t xml:space="preserve"> The Distortion Score helped quantify the homogeneity and compactness of clusters, aiding in the identification of the most cohesive groupings within the dataset.</w:t>
      </w:r>
    </w:p>
    <w:p w14:paraId="34E35B31" w14:textId="67597EBF" w:rsidR="00A3280F" w:rsidRDefault="00A3280F" w:rsidP="00A3280F">
      <w:pPr>
        <w:pStyle w:val="ListParagraph"/>
        <w:numPr>
          <w:ilvl w:val="1"/>
          <w:numId w:val="4"/>
        </w:numPr>
        <w:rPr>
          <w:b/>
          <w:bCs/>
        </w:rPr>
      </w:pPr>
      <w:r w:rsidRPr="00A3280F">
        <w:rPr>
          <w:b/>
          <w:bCs/>
        </w:rPr>
        <w:t>BOW</w:t>
      </w:r>
    </w:p>
    <w:p w14:paraId="454CE17D" w14:textId="6FD49415" w:rsidR="00A3280F" w:rsidRDefault="00A3280F" w:rsidP="00A3280F">
      <w:pPr>
        <w:pStyle w:val="ListParagraph"/>
        <w:ind w:left="1440" w:firstLine="0"/>
        <w:rPr>
          <w:b/>
          <w:bCs/>
        </w:rPr>
      </w:pPr>
      <w:r w:rsidRPr="00A3280F">
        <w:rPr>
          <w:b/>
          <w:bCs/>
        </w:rPr>
        <w:drawing>
          <wp:inline distT="0" distB="0" distL="0" distR="0" wp14:anchorId="4941DAEC" wp14:editId="093144C3">
            <wp:extent cx="3953933" cy="2872938"/>
            <wp:effectExtent l="0" t="0" r="8890" b="3810"/>
            <wp:docPr id="148000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06715" name=""/>
                    <pic:cNvPicPr/>
                  </pic:nvPicPr>
                  <pic:blipFill>
                    <a:blip r:embed="rId16"/>
                    <a:stretch>
                      <a:fillRect/>
                    </a:stretch>
                  </pic:blipFill>
                  <pic:spPr>
                    <a:xfrm>
                      <a:off x="0" y="0"/>
                      <a:ext cx="3997185" cy="2904365"/>
                    </a:xfrm>
                    <a:prstGeom prst="rect">
                      <a:avLst/>
                    </a:prstGeom>
                  </pic:spPr>
                </pic:pic>
              </a:graphicData>
            </a:graphic>
          </wp:inline>
        </w:drawing>
      </w:r>
    </w:p>
    <w:p w14:paraId="2F9D0F7F" w14:textId="77777777" w:rsidR="00F8402D" w:rsidRPr="00A3280F" w:rsidRDefault="00F8402D" w:rsidP="00A3280F">
      <w:pPr>
        <w:pStyle w:val="ListParagraph"/>
        <w:ind w:left="1440" w:firstLine="0"/>
        <w:rPr>
          <w:b/>
          <w:bCs/>
        </w:rPr>
      </w:pPr>
    </w:p>
    <w:p w14:paraId="5AC2619A" w14:textId="6BA76FE4" w:rsidR="00A3280F" w:rsidRDefault="00A3280F" w:rsidP="00A3280F">
      <w:pPr>
        <w:pStyle w:val="ListParagraph"/>
        <w:numPr>
          <w:ilvl w:val="1"/>
          <w:numId w:val="4"/>
        </w:numPr>
        <w:rPr>
          <w:b/>
          <w:bCs/>
        </w:rPr>
      </w:pPr>
      <w:proofErr w:type="spellStart"/>
      <w:r w:rsidRPr="00A3280F">
        <w:rPr>
          <w:b/>
          <w:bCs/>
        </w:rPr>
        <w:lastRenderedPageBreak/>
        <w:t>Tf-Idf</w:t>
      </w:r>
      <w:proofErr w:type="spellEnd"/>
    </w:p>
    <w:p w14:paraId="61031052" w14:textId="44F01231" w:rsidR="00A3280F" w:rsidRDefault="00A3280F" w:rsidP="00A3280F">
      <w:pPr>
        <w:pStyle w:val="ListParagraph"/>
        <w:ind w:left="1440" w:firstLine="0"/>
        <w:rPr>
          <w:b/>
          <w:bCs/>
        </w:rPr>
      </w:pPr>
      <w:r w:rsidRPr="00A3280F">
        <w:rPr>
          <w:b/>
          <w:bCs/>
        </w:rPr>
        <w:drawing>
          <wp:inline distT="0" distB="0" distL="0" distR="0" wp14:anchorId="48F6C442" wp14:editId="10411101">
            <wp:extent cx="4148667" cy="2840241"/>
            <wp:effectExtent l="0" t="0" r="4445" b="0"/>
            <wp:docPr id="142700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05586" name=""/>
                    <pic:cNvPicPr/>
                  </pic:nvPicPr>
                  <pic:blipFill>
                    <a:blip r:embed="rId17"/>
                    <a:stretch>
                      <a:fillRect/>
                    </a:stretch>
                  </pic:blipFill>
                  <pic:spPr>
                    <a:xfrm>
                      <a:off x="0" y="0"/>
                      <a:ext cx="4225472" cy="2892823"/>
                    </a:xfrm>
                    <a:prstGeom prst="rect">
                      <a:avLst/>
                    </a:prstGeom>
                  </pic:spPr>
                </pic:pic>
              </a:graphicData>
            </a:graphic>
          </wp:inline>
        </w:drawing>
      </w:r>
    </w:p>
    <w:p w14:paraId="21E83A9E" w14:textId="77777777" w:rsidR="00A3280F" w:rsidRDefault="00A3280F" w:rsidP="00A3280F">
      <w:pPr>
        <w:pStyle w:val="ListParagraph"/>
        <w:ind w:left="1440" w:firstLine="0"/>
        <w:rPr>
          <w:b/>
          <w:bCs/>
        </w:rPr>
      </w:pPr>
    </w:p>
    <w:p w14:paraId="23CA610C" w14:textId="77777777" w:rsidR="00A3280F" w:rsidRPr="00A3280F" w:rsidRDefault="00A3280F" w:rsidP="00A3280F">
      <w:pPr>
        <w:pStyle w:val="ListParagraph"/>
        <w:ind w:left="1440" w:firstLine="0"/>
        <w:rPr>
          <w:b/>
          <w:bCs/>
        </w:rPr>
      </w:pPr>
    </w:p>
    <w:p w14:paraId="6FAE2E11" w14:textId="3F7510CD" w:rsidR="00A3280F" w:rsidRDefault="00A3280F" w:rsidP="00A3280F">
      <w:pPr>
        <w:pStyle w:val="ListParagraph"/>
        <w:numPr>
          <w:ilvl w:val="1"/>
          <w:numId w:val="4"/>
        </w:numPr>
        <w:rPr>
          <w:b/>
          <w:bCs/>
        </w:rPr>
      </w:pPr>
      <w:r w:rsidRPr="00A3280F">
        <w:rPr>
          <w:b/>
          <w:bCs/>
        </w:rPr>
        <w:t>Doc2Vec</w:t>
      </w:r>
    </w:p>
    <w:p w14:paraId="0D8EA4B3" w14:textId="4E587D5D" w:rsidR="00A3280F" w:rsidRDefault="00A3280F" w:rsidP="00A3280F">
      <w:pPr>
        <w:pStyle w:val="ListParagraph"/>
        <w:ind w:left="1440" w:firstLine="0"/>
        <w:rPr>
          <w:b/>
          <w:bCs/>
        </w:rPr>
      </w:pPr>
      <w:r w:rsidRPr="00A3280F">
        <w:rPr>
          <w:b/>
          <w:bCs/>
        </w:rPr>
        <w:drawing>
          <wp:inline distT="0" distB="0" distL="0" distR="0" wp14:anchorId="33CE3732" wp14:editId="2065AF6B">
            <wp:extent cx="3716867" cy="2663755"/>
            <wp:effectExtent l="0" t="0" r="0" b="3810"/>
            <wp:docPr id="79563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36012" name=""/>
                    <pic:cNvPicPr/>
                  </pic:nvPicPr>
                  <pic:blipFill>
                    <a:blip r:embed="rId18"/>
                    <a:stretch>
                      <a:fillRect/>
                    </a:stretch>
                  </pic:blipFill>
                  <pic:spPr>
                    <a:xfrm>
                      <a:off x="0" y="0"/>
                      <a:ext cx="3744778" cy="2683758"/>
                    </a:xfrm>
                    <a:prstGeom prst="rect">
                      <a:avLst/>
                    </a:prstGeom>
                  </pic:spPr>
                </pic:pic>
              </a:graphicData>
            </a:graphic>
          </wp:inline>
        </w:drawing>
      </w:r>
    </w:p>
    <w:p w14:paraId="395443B3" w14:textId="77777777" w:rsidR="00F8402D" w:rsidRDefault="00F8402D" w:rsidP="00A3280F">
      <w:pPr>
        <w:pStyle w:val="ListParagraph"/>
        <w:ind w:left="1440" w:firstLine="0"/>
        <w:rPr>
          <w:b/>
          <w:bCs/>
        </w:rPr>
      </w:pPr>
    </w:p>
    <w:p w14:paraId="0FED8246" w14:textId="77777777" w:rsidR="00F8402D" w:rsidRDefault="00F8402D" w:rsidP="00A3280F">
      <w:pPr>
        <w:pStyle w:val="ListParagraph"/>
        <w:ind w:left="1440" w:firstLine="0"/>
        <w:rPr>
          <w:b/>
          <w:bCs/>
        </w:rPr>
      </w:pPr>
    </w:p>
    <w:p w14:paraId="3E6FFE17" w14:textId="77777777" w:rsidR="00F8402D" w:rsidRDefault="00F8402D" w:rsidP="00A3280F">
      <w:pPr>
        <w:pStyle w:val="ListParagraph"/>
        <w:ind w:left="1440" w:firstLine="0"/>
        <w:rPr>
          <w:b/>
          <w:bCs/>
        </w:rPr>
      </w:pPr>
    </w:p>
    <w:p w14:paraId="0EE23AB0" w14:textId="77777777" w:rsidR="00F8402D" w:rsidRPr="00A3280F" w:rsidRDefault="00F8402D" w:rsidP="00A3280F">
      <w:pPr>
        <w:pStyle w:val="ListParagraph"/>
        <w:ind w:left="1440" w:firstLine="0"/>
        <w:rPr>
          <w:b/>
          <w:bCs/>
        </w:rPr>
      </w:pPr>
    </w:p>
    <w:p w14:paraId="230FF4B1" w14:textId="63472834" w:rsidR="00A3280F" w:rsidRPr="00A3280F" w:rsidRDefault="00A3280F" w:rsidP="00A3280F">
      <w:pPr>
        <w:pStyle w:val="ListParagraph"/>
        <w:numPr>
          <w:ilvl w:val="1"/>
          <w:numId w:val="4"/>
        </w:numPr>
      </w:pPr>
      <w:r w:rsidRPr="00A3280F">
        <w:rPr>
          <w:b/>
          <w:bCs/>
        </w:rPr>
        <w:lastRenderedPageBreak/>
        <w:t>LDA</w:t>
      </w:r>
    </w:p>
    <w:p w14:paraId="4B1FDF24" w14:textId="0E1AFCBE" w:rsidR="00A3280F" w:rsidRDefault="00A3280F" w:rsidP="00A3280F">
      <w:pPr>
        <w:pStyle w:val="ListParagraph"/>
        <w:ind w:left="1440" w:firstLine="0"/>
      </w:pPr>
      <w:r w:rsidRPr="00A3280F">
        <w:drawing>
          <wp:inline distT="0" distB="0" distL="0" distR="0" wp14:anchorId="3C5EC516" wp14:editId="2D75E39A">
            <wp:extent cx="3894667" cy="2802829"/>
            <wp:effectExtent l="0" t="0" r="0" b="0"/>
            <wp:docPr id="36182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24430" name=""/>
                    <pic:cNvPicPr/>
                  </pic:nvPicPr>
                  <pic:blipFill>
                    <a:blip r:embed="rId19"/>
                    <a:stretch>
                      <a:fillRect/>
                    </a:stretch>
                  </pic:blipFill>
                  <pic:spPr>
                    <a:xfrm>
                      <a:off x="0" y="0"/>
                      <a:ext cx="3910184" cy="2813996"/>
                    </a:xfrm>
                    <a:prstGeom prst="rect">
                      <a:avLst/>
                    </a:prstGeom>
                  </pic:spPr>
                </pic:pic>
              </a:graphicData>
            </a:graphic>
          </wp:inline>
        </w:drawing>
      </w:r>
    </w:p>
    <w:p w14:paraId="5ED4FB02" w14:textId="77777777" w:rsidR="00A3280F" w:rsidRDefault="00A3280F" w:rsidP="00A3280F">
      <w:pPr>
        <w:pStyle w:val="ListParagraph"/>
        <w:ind w:left="1440" w:firstLine="0"/>
      </w:pPr>
    </w:p>
    <w:p w14:paraId="5AB0A65D" w14:textId="77777777" w:rsidR="00A3280F" w:rsidRDefault="00A3280F" w:rsidP="00A3280F">
      <w:pPr>
        <w:pStyle w:val="ListParagraph"/>
        <w:ind w:left="1440" w:firstLine="0"/>
      </w:pPr>
    </w:p>
    <w:p w14:paraId="680A1A61" w14:textId="77777777" w:rsidR="00A3280F" w:rsidRPr="00DC60F9" w:rsidRDefault="00A3280F" w:rsidP="00A3280F">
      <w:pPr>
        <w:pStyle w:val="ListParagraph"/>
        <w:ind w:left="1440" w:firstLine="0"/>
      </w:pPr>
    </w:p>
    <w:p w14:paraId="43139F5F" w14:textId="77777777" w:rsidR="00DC60F9" w:rsidRDefault="00DC60F9" w:rsidP="00DC60F9">
      <w:pPr>
        <w:numPr>
          <w:ilvl w:val="0"/>
          <w:numId w:val="4"/>
        </w:numPr>
      </w:pPr>
      <w:r w:rsidRPr="00DC60F9">
        <w:rPr>
          <w:b/>
          <w:bCs/>
        </w:rPr>
        <w:t>Kappa Score:</w:t>
      </w:r>
      <w:r w:rsidRPr="00DC60F9">
        <w:t xml:space="preserve"> This metric enabled us to evaluate the fidelity of the clustering results in representing the underlying structure of the dataset, especially in scenarios where true labels were available for comparison.</w:t>
      </w:r>
    </w:p>
    <w:p w14:paraId="1B4A4A66" w14:textId="733AF5BC" w:rsidR="00A3280F" w:rsidRDefault="00A3280F" w:rsidP="00A3280F">
      <w:pPr>
        <w:pStyle w:val="ListParagraph"/>
        <w:numPr>
          <w:ilvl w:val="1"/>
          <w:numId w:val="4"/>
        </w:numPr>
      </w:pPr>
      <w:r w:rsidRPr="00A3280F">
        <w:rPr>
          <w:b/>
          <w:bCs/>
        </w:rPr>
        <w:t>BOW</w:t>
      </w:r>
      <w:r>
        <w:t>: 0.9269484011280531,</w:t>
      </w:r>
    </w:p>
    <w:p w14:paraId="0C14F4CA" w14:textId="2AF72D4C" w:rsidR="00A3280F" w:rsidRDefault="00A3280F" w:rsidP="00A3280F">
      <w:pPr>
        <w:pStyle w:val="ListParagraph"/>
        <w:numPr>
          <w:ilvl w:val="1"/>
          <w:numId w:val="4"/>
        </w:numPr>
      </w:pPr>
      <w:r w:rsidRPr="00A3280F">
        <w:rPr>
          <w:b/>
          <w:bCs/>
        </w:rPr>
        <w:t>TF_IDF 1_gram</w:t>
      </w:r>
      <w:r>
        <w:t>: 0.969113761550059,</w:t>
      </w:r>
    </w:p>
    <w:p w14:paraId="1AFFA10F" w14:textId="0CBBD4F9" w:rsidR="00A3280F" w:rsidRDefault="00A3280F" w:rsidP="00A3280F">
      <w:pPr>
        <w:pStyle w:val="ListParagraph"/>
        <w:numPr>
          <w:ilvl w:val="1"/>
          <w:numId w:val="4"/>
        </w:numPr>
      </w:pPr>
      <w:r w:rsidRPr="00A3280F">
        <w:rPr>
          <w:b/>
          <w:bCs/>
        </w:rPr>
        <w:t>Doc2vec</w:t>
      </w:r>
      <w:r>
        <w:t>: 0.9915769393526199,</w:t>
      </w:r>
    </w:p>
    <w:p w14:paraId="3309C2FA" w14:textId="15A46590" w:rsidR="00A3280F" w:rsidRPr="00DC60F9" w:rsidRDefault="00A3280F" w:rsidP="00A3280F">
      <w:pPr>
        <w:pStyle w:val="ListParagraph"/>
        <w:numPr>
          <w:ilvl w:val="1"/>
          <w:numId w:val="4"/>
        </w:numPr>
      </w:pPr>
      <w:r w:rsidRPr="00A3280F">
        <w:rPr>
          <w:b/>
          <w:bCs/>
        </w:rPr>
        <w:t>LDA:</w:t>
      </w:r>
      <w:r>
        <w:t xml:space="preserve"> 0.5712475803445829</w:t>
      </w:r>
    </w:p>
    <w:p w14:paraId="62D5D8F9" w14:textId="77777777" w:rsidR="00DC60F9" w:rsidRDefault="00DC60F9" w:rsidP="00DC60F9">
      <w:pPr>
        <w:numPr>
          <w:ilvl w:val="0"/>
          <w:numId w:val="4"/>
        </w:numPr>
      </w:pPr>
      <w:r w:rsidRPr="00DC60F9">
        <w:rPr>
          <w:b/>
          <w:bCs/>
        </w:rPr>
        <w:t>Coherence Score:</w:t>
      </w:r>
      <w:r w:rsidRPr="00DC60F9">
        <w:t xml:space="preserve"> The Coherence Score guided the selection of the most meaningful and representative topics extracted from the textual data, facilitating the interpretation of the clustering results.</w:t>
      </w:r>
    </w:p>
    <w:p w14:paraId="1A372A32" w14:textId="77777777" w:rsidR="00A3280F" w:rsidRDefault="00A3280F" w:rsidP="00A3280F">
      <w:pPr>
        <w:pStyle w:val="ListParagraph"/>
        <w:numPr>
          <w:ilvl w:val="1"/>
          <w:numId w:val="4"/>
        </w:numPr>
        <w:rPr>
          <w:b/>
          <w:bCs/>
        </w:rPr>
      </w:pPr>
      <w:r w:rsidRPr="00A3280F">
        <w:rPr>
          <w:b/>
          <w:bCs/>
        </w:rPr>
        <w:lastRenderedPageBreak/>
        <w:t>BOW</w:t>
      </w:r>
    </w:p>
    <w:p w14:paraId="515A81A7" w14:textId="77777777" w:rsidR="00A3280F" w:rsidRPr="00A3280F" w:rsidRDefault="00A3280F" w:rsidP="00A3280F">
      <w:pPr>
        <w:pStyle w:val="ListParagraph"/>
        <w:ind w:left="1440" w:firstLine="0"/>
      </w:pPr>
      <w:r w:rsidRPr="00A3280F">
        <w:t>Coherence: 0.47154433011222785</w:t>
      </w:r>
    </w:p>
    <w:p w14:paraId="182CB412" w14:textId="77777777" w:rsidR="00A3280F" w:rsidRDefault="00A3280F" w:rsidP="00A3280F">
      <w:pPr>
        <w:pStyle w:val="ListParagraph"/>
        <w:numPr>
          <w:ilvl w:val="1"/>
          <w:numId w:val="4"/>
        </w:numPr>
        <w:rPr>
          <w:b/>
          <w:bCs/>
        </w:rPr>
      </w:pPr>
      <w:proofErr w:type="spellStart"/>
      <w:r w:rsidRPr="00A3280F">
        <w:rPr>
          <w:b/>
          <w:bCs/>
        </w:rPr>
        <w:t>Tf-Idf</w:t>
      </w:r>
      <w:proofErr w:type="spellEnd"/>
    </w:p>
    <w:p w14:paraId="0604C633" w14:textId="77777777" w:rsidR="00A3280F" w:rsidRPr="00A3280F" w:rsidRDefault="00A3280F" w:rsidP="00A3280F">
      <w:pPr>
        <w:pStyle w:val="ListParagraph"/>
        <w:ind w:left="1440" w:firstLine="0"/>
      </w:pPr>
      <w:r w:rsidRPr="00A3280F">
        <w:t>Coherence: 0.347013819613073</w:t>
      </w:r>
    </w:p>
    <w:p w14:paraId="003433BA" w14:textId="77777777" w:rsidR="00A3280F" w:rsidRDefault="00A3280F" w:rsidP="00A3280F">
      <w:pPr>
        <w:pStyle w:val="ListParagraph"/>
        <w:numPr>
          <w:ilvl w:val="1"/>
          <w:numId w:val="4"/>
        </w:numPr>
        <w:rPr>
          <w:b/>
          <w:bCs/>
        </w:rPr>
      </w:pPr>
      <w:r w:rsidRPr="00A3280F">
        <w:rPr>
          <w:b/>
          <w:bCs/>
        </w:rPr>
        <w:t>Doc2Vec</w:t>
      </w:r>
    </w:p>
    <w:p w14:paraId="6DB10597" w14:textId="77777777" w:rsidR="00A3280F" w:rsidRPr="00A3280F" w:rsidRDefault="00A3280F" w:rsidP="00A3280F">
      <w:pPr>
        <w:pStyle w:val="ListParagraph"/>
        <w:ind w:left="1440" w:firstLine="0"/>
      </w:pPr>
      <w:r w:rsidRPr="00A3280F">
        <w:t>Coherence: 0.7019932610648019</w:t>
      </w:r>
    </w:p>
    <w:p w14:paraId="3B305357" w14:textId="77777777" w:rsidR="00A3280F" w:rsidRPr="00A3280F" w:rsidRDefault="00A3280F" w:rsidP="00A3280F">
      <w:pPr>
        <w:pStyle w:val="ListParagraph"/>
        <w:numPr>
          <w:ilvl w:val="1"/>
          <w:numId w:val="4"/>
        </w:numPr>
      </w:pPr>
      <w:r w:rsidRPr="00A3280F">
        <w:rPr>
          <w:b/>
          <w:bCs/>
        </w:rPr>
        <w:t>LDA</w:t>
      </w:r>
    </w:p>
    <w:p w14:paraId="47F9FE9B" w14:textId="77777777" w:rsidR="00A3280F" w:rsidRDefault="00A3280F" w:rsidP="00A3280F">
      <w:pPr>
        <w:pStyle w:val="ListParagraph"/>
        <w:ind w:left="1440" w:firstLine="0"/>
      </w:pPr>
      <w:r w:rsidRPr="00A3280F">
        <w:t>Coherence: 0.9518231610344164</w:t>
      </w:r>
    </w:p>
    <w:p w14:paraId="4F8BC866" w14:textId="77777777" w:rsidR="006D6CC7" w:rsidRDefault="006D6CC7" w:rsidP="006D6CC7">
      <w:pPr>
        <w:ind w:left="0" w:firstLine="0"/>
      </w:pPr>
    </w:p>
    <w:p w14:paraId="592760D1" w14:textId="3A033DC8" w:rsidR="00F8402D" w:rsidRPr="00F130BD" w:rsidRDefault="00F8402D" w:rsidP="00F8402D">
      <w:pPr>
        <w:rPr>
          <w:b/>
          <w:bCs/>
          <w:sz w:val="28"/>
          <w:szCs w:val="28"/>
          <w:u w:val="single"/>
        </w:rPr>
      </w:pPr>
      <w:r w:rsidRPr="00F130BD">
        <w:rPr>
          <w:b/>
          <w:bCs/>
          <w:sz w:val="28"/>
          <w:szCs w:val="28"/>
          <w:u w:val="single"/>
        </w:rPr>
        <w:t xml:space="preserve">2. </w:t>
      </w:r>
      <w:r w:rsidRPr="00F130BD">
        <w:rPr>
          <w:b/>
          <w:bCs/>
          <w:sz w:val="28"/>
          <w:szCs w:val="28"/>
          <w:u w:val="single"/>
        </w:rPr>
        <w:t xml:space="preserve">Evaluation for </w:t>
      </w:r>
      <w:r w:rsidRPr="00F130BD">
        <w:rPr>
          <w:b/>
          <w:bCs/>
          <w:sz w:val="28"/>
          <w:szCs w:val="28"/>
          <w:u w:val="single"/>
        </w:rPr>
        <w:t>EM</w:t>
      </w:r>
      <w:r w:rsidRPr="00F130BD">
        <w:rPr>
          <w:b/>
          <w:bCs/>
          <w:sz w:val="28"/>
          <w:szCs w:val="28"/>
          <w:u w:val="single"/>
        </w:rPr>
        <w:t>:</w:t>
      </w:r>
    </w:p>
    <w:p w14:paraId="0BFF5CB1" w14:textId="7B41957C" w:rsidR="00F8402D" w:rsidRPr="00F8402D" w:rsidRDefault="00F8402D" w:rsidP="00F8402D">
      <w:pPr>
        <w:rPr>
          <w:b/>
          <w:bCs/>
          <w:szCs w:val="24"/>
        </w:rPr>
      </w:pPr>
      <w:r w:rsidRPr="00F8402D">
        <w:rPr>
          <w:b/>
          <w:bCs/>
          <w:szCs w:val="24"/>
        </w:rPr>
        <w:t xml:space="preserve">Silhouette </w:t>
      </w:r>
      <w:proofErr w:type="gramStart"/>
      <w:r w:rsidRPr="00F8402D">
        <w:rPr>
          <w:b/>
          <w:bCs/>
          <w:szCs w:val="24"/>
        </w:rPr>
        <w:t>Analysis</w:t>
      </w:r>
      <w:r>
        <w:rPr>
          <w:b/>
          <w:bCs/>
          <w:szCs w:val="24"/>
        </w:rPr>
        <w:t xml:space="preserve"> :</w:t>
      </w:r>
      <w:proofErr w:type="gramEnd"/>
    </w:p>
    <w:p w14:paraId="57FDAB0D" w14:textId="3EE39EFD" w:rsidR="00F8402D" w:rsidRDefault="00F8402D" w:rsidP="00F8402D">
      <w:pPr>
        <w:rPr>
          <w:b/>
          <w:bCs/>
          <w:sz w:val="32"/>
          <w:szCs w:val="32"/>
          <w:u w:val="single"/>
        </w:rPr>
      </w:pPr>
      <w:r w:rsidRPr="00F8402D">
        <w:rPr>
          <w:b/>
          <w:bCs/>
          <w:sz w:val="32"/>
          <w:szCs w:val="32"/>
          <w:u w:val="single"/>
        </w:rPr>
        <w:drawing>
          <wp:inline distT="0" distB="0" distL="0" distR="0" wp14:anchorId="3D571944" wp14:editId="727005AE">
            <wp:extent cx="6367226" cy="1574800"/>
            <wp:effectExtent l="0" t="0" r="0" b="6350"/>
            <wp:docPr id="182864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47351" name=""/>
                    <pic:cNvPicPr/>
                  </pic:nvPicPr>
                  <pic:blipFill>
                    <a:blip r:embed="rId20"/>
                    <a:stretch>
                      <a:fillRect/>
                    </a:stretch>
                  </pic:blipFill>
                  <pic:spPr>
                    <a:xfrm>
                      <a:off x="0" y="0"/>
                      <a:ext cx="6375315" cy="1576801"/>
                    </a:xfrm>
                    <a:prstGeom prst="rect">
                      <a:avLst/>
                    </a:prstGeom>
                  </pic:spPr>
                </pic:pic>
              </a:graphicData>
            </a:graphic>
          </wp:inline>
        </w:drawing>
      </w:r>
    </w:p>
    <w:p w14:paraId="2FCF304D" w14:textId="77777777" w:rsidR="00F8402D" w:rsidRPr="00AB6F80" w:rsidRDefault="00F8402D" w:rsidP="00AB6F80">
      <w:pPr>
        <w:pStyle w:val="ListParagraph"/>
        <w:numPr>
          <w:ilvl w:val="0"/>
          <w:numId w:val="4"/>
        </w:numPr>
        <w:rPr>
          <w:b/>
          <w:bCs/>
          <w:szCs w:val="24"/>
        </w:rPr>
      </w:pPr>
      <w:r w:rsidRPr="00AB6F80">
        <w:rPr>
          <w:b/>
          <w:bCs/>
          <w:szCs w:val="24"/>
        </w:rPr>
        <w:t>BOW</w:t>
      </w:r>
    </w:p>
    <w:p w14:paraId="3A7CB983" w14:textId="77777777" w:rsidR="00F8402D" w:rsidRPr="00AB6F80" w:rsidRDefault="00F8402D" w:rsidP="00AB6F80">
      <w:pPr>
        <w:pStyle w:val="ListParagraph"/>
        <w:ind w:firstLine="0"/>
        <w:rPr>
          <w:szCs w:val="24"/>
        </w:rPr>
      </w:pPr>
      <w:r w:rsidRPr="00AB6F80">
        <w:rPr>
          <w:szCs w:val="24"/>
        </w:rPr>
        <w:t>The best silhouette score was 0.029002922168045432 with k = 6</w:t>
      </w:r>
    </w:p>
    <w:p w14:paraId="5DE5B1A0" w14:textId="77777777" w:rsidR="00F8402D" w:rsidRPr="00AB6F80" w:rsidRDefault="00F8402D" w:rsidP="00AB6F80">
      <w:pPr>
        <w:pStyle w:val="ListParagraph"/>
        <w:numPr>
          <w:ilvl w:val="0"/>
          <w:numId w:val="4"/>
        </w:numPr>
        <w:rPr>
          <w:b/>
          <w:bCs/>
          <w:szCs w:val="24"/>
        </w:rPr>
      </w:pPr>
      <w:r w:rsidRPr="00AB6F80">
        <w:rPr>
          <w:b/>
          <w:bCs/>
          <w:szCs w:val="24"/>
        </w:rPr>
        <w:t>TF_IDF 1_gram</w:t>
      </w:r>
    </w:p>
    <w:p w14:paraId="4FDC3B90" w14:textId="77777777" w:rsidR="00F8402D" w:rsidRPr="00AB6F80" w:rsidRDefault="00F8402D" w:rsidP="00AB6F80">
      <w:pPr>
        <w:pStyle w:val="ListParagraph"/>
        <w:ind w:firstLine="0"/>
        <w:rPr>
          <w:szCs w:val="24"/>
        </w:rPr>
      </w:pPr>
      <w:r w:rsidRPr="00AB6F80">
        <w:rPr>
          <w:szCs w:val="24"/>
        </w:rPr>
        <w:t>The best silhouette score was 0.02565203447045843 with k = 9</w:t>
      </w:r>
    </w:p>
    <w:p w14:paraId="4EE5E77E" w14:textId="77777777" w:rsidR="00F8402D" w:rsidRPr="00AB6F80" w:rsidRDefault="00F8402D" w:rsidP="00AB6F80">
      <w:pPr>
        <w:pStyle w:val="ListParagraph"/>
        <w:numPr>
          <w:ilvl w:val="0"/>
          <w:numId w:val="4"/>
        </w:numPr>
        <w:rPr>
          <w:b/>
          <w:bCs/>
          <w:szCs w:val="24"/>
        </w:rPr>
      </w:pPr>
      <w:r w:rsidRPr="00AB6F80">
        <w:rPr>
          <w:b/>
          <w:bCs/>
          <w:szCs w:val="24"/>
        </w:rPr>
        <w:t>Doc2vec</w:t>
      </w:r>
    </w:p>
    <w:p w14:paraId="64EEA0FE" w14:textId="77777777" w:rsidR="00F8402D" w:rsidRPr="00AB6F80" w:rsidRDefault="00F8402D" w:rsidP="00AB6F80">
      <w:pPr>
        <w:pStyle w:val="ListParagraph"/>
        <w:ind w:firstLine="0"/>
        <w:rPr>
          <w:szCs w:val="24"/>
        </w:rPr>
      </w:pPr>
      <w:r w:rsidRPr="00AB6F80">
        <w:rPr>
          <w:szCs w:val="24"/>
        </w:rPr>
        <w:lastRenderedPageBreak/>
        <w:t>The best silhouette score was 0.10696922 with k = 7</w:t>
      </w:r>
    </w:p>
    <w:p w14:paraId="31A31068" w14:textId="77777777" w:rsidR="00F8402D" w:rsidRPr="00AB6F80" w:rsidRDefault="00F8402D" w:rsidP="00AB6F80">
      <w:pPr>
        <w:pStyle w:val="ListParagraph"/>
        <w:numPr>
          <w:ilvl w:val="0"/>
          <w:numId w:val="4"/>
        </w:numPr>
        <w:rPr>
          <w:b/>
          <w:bCs/>
          <w:szCs w:val="24"/>
        </w:rPr>
      </w:pPr>
      <w:r w:rsidRPr="00AB6F80">
        <w:rPr>
          <w:b/>
          <w:bCs/>
          <w:szCs w:val="24"/>
        </w:rPr>
        <w:t>LDA</w:t>
      </w:r>
    </w:p>
    <w:p w14:paraId="57B94158" w14:textId="77777777" w:rsidR="00F8402D" w:rsidRDefault="00F8402D" w:rsidP="00AB6F80">
      <w:pPr>
        <w:pStyle w:val="ListParagraph"/>
        <w:ind w:firstLine="0"/>
        <w:rPr>
          <w:szCs w:val="24"/>
        </w:rPr>
      </w:pPr>
      <w:r w:rsidRPr="00AB6F80">
        <w:rPr>
          <w:szCs w:val="24"/>
        </w:rPr>
        <w:t>The best silhouette score was 0.3026048854101104 with k = 6</w:t>
      </w:r>
    </w:p>
    <w:p w14:paraId="4B1C3348" w14:textId="77777777" w:rsidR="006D6CC7" w:rsidRPr="00AB6F80" w:rsidRDefault="006D6CC7" w:rsidP="00AB6F80">
      <w:pPr>
        <w:pStyle w:val="ListParagraph"/>
        <w:ind w:firstLine="0"/>
        <w:rPr>
          <w:szCs w:val="24"/>
        </w:rPr>
      </w:pPr>
    </w:p>
    <w:p w14:paraId="58C4D428" w14:textId="790CA575" w:rsidR="00F8402D" w:rsidRDefault="00F8402D" w:rsidP="00F8402D">
      <w:pPr>
        <w:ind w:left="0" w:firstLine="0"/>
        <w:rPr>
          <w:b/>
          <w:bCs/>
          <w:sz w:val="28"/>
          <w:szCs w:val="28"/>
        </w:rPr>
      </w:pPr>
      <w:r w:rsidRPr="00F8402D">
        <w:rPr>
          <w:sz w:val="28"/>
          <w:szCs w:val="28"/>
        </w:rPr>
        <w:t xml:space="preserve">Champion Model using Silhouette Score: </w:t>
      </w:r>
      <w:r w:rsidRPr="00F8402D">
        <w:rPr>
          <w:b/>
          <w:bCs/>
          <w:sz w:val="28"/>
          <w:szCs w:val="28"/>
        </w:rPr>
        <w:t>Doc2vec</w:t>
      </w:r>
    </w:p>
    <w:p w14:paraId="29F95466" w14:textId="77777777" w:rsidR="006D6CC7" w:rsidRDefault="006D6CC7" w:rsidP="00F8402D">
      <w:pPr>
        <w:ind w:left="0" w:firstLine="0"/>
        <w:rPr>
          <w:b/>
          <w:bCs/>
          <w:sz w:val="28"/>
          <w:szCs w:val="28"/>
        </w:rPr>
      </w:pPr>
    </w:p>
    <w:p w14:paraId="3248FBDB" w14:textId="77777777" w:rsidR="006D6CC7" w:rsidRDefault="006D6CC7" w:rsidP="00F8402D">
      <w:pPr>
        <w:ind w:left="0" w:firstLine="0"/>
        <w:rPr>
          <w:b/>
          <w:bCs/>
          <w:sz w:val="28"/>
          <w:szCs w:val="28"/>
        </w:rPr>
      </w:pPr>
    </w:p>
    <w:p w14:paraId="63C28BF3" w14:textId="77777777" w:rsidR="006D6CC7" w:rsidRDefault="006D6CC7" w:rsidP="00F8402D">
      <w:pPr>
        <w:ind w:left="0" w:firstLine="0"/>
        <w:rPr>
          <w:b/>
          <w:bCs/>
          <w:sz w:val="28"/>
          <w:szCs w:val="28"/>
        </w:rPr>
      </w:pPr>
    </w:p>
    <w:p w14:paraId="776710CE" w14:textId="77777777" w:rsidR="006D6CC7" w:rsidRDefault="006D6CC7" w:rsidP="00F8402D">
      <w:pPr>
        <w:ind w:left="0" w:firstLine="0"/>
        <w:rPr>
          <w:b/>
          <w:bCs/>
          <w:sz w:val="28"/>
          <w:szCs w:val="28"/>
        </w:rPr>
      </w:pPr>
    </w:p>
    <w:p w14:paraId="444C9EF3" w14:textId="77777777" w:rsidR="006D6CC7" w:rsidRDefault="006D6CC7" w:rsidP="00F8402D">
      <w:pPr>
        <w:ind w:left="0" w:firstLine="0"/>
        <w:rPr>
          <w:b/>
          <w:bCs/>
          <w:sz w:val="28"/>
          <w:szCs w:val="28"/>
        </w:rPr>
      </w:pPr>
    </w:p>
    <w:p w14:paraId="5CE60933" w14:textId="77777777" w:rsidR="006D6CC7" w:rsidRDefault="006D6CC7" w:rsidP="00F8402D">
      <w:pPr>
        <w:ind w:left="0" w:firstLine="0"/>
        <w:rPr>
          <w:b/>
          <w:bCs/>
          <w:sz w:val="28"/>
          <w:szCs w:val="28"/>
        </w:rPr>
      </w:pPr>
    </w:p>
    <w:p w14:paraId="7D092AB3" w14:textId="77777777" w:rsidR="006D6CC7" w:rsidRDefault="006D6CC7" w:rsidP="00F8402D">
      <w:pPr>
        <w:ind w:left="0" w:firstLine="0"/>
        <w:rPr>
          <w:b/>
          <w:bCs/>
          <w:sz w:val="28"/>
          <w:szCs w:val="28"/>
        </w:rPr>
      </w:pPr>
    </w:p>
    <w:p w14:paraId="26589E19" w14:textId="77777777" w:rsidR="006D6CC7" w:rsidRDefault="006D6CC7" w:rsidP="00F8402D">
      <w:pPr>
        <w:ind w:left="0" w:firstLine="0"/>
        <w:rPr>
          <w:b/>
          <w:bCs/>
          <w:sz w:val="28"/>
          <w:szCs w:val="28"/>
        </w:rPr>
      </w:pPr>
    </w:p>
    <w:p w14:paraId="4F5AE86B" w14:textId="77777777" w:rsidR="006D6CC7" w:rsidRDefault="006D6CC7" w:rsidP="00F8402D">
      <w:pPr>
        <w:ind w:left="0" w:firstLine="0"/>
        <w:rPr>
          <w:b/>
          <w:bCs/>
          <w:sz w:val="28"/>
          <w:szCs w:val="28"/>
        </w:rPr>
      </w:pPr>
    </w:p>
    <w:p w14:paraId="40958867" w14:textId="77777777" w:rsidR="006D6CC7" w:rsidRDefault="006D6CC7" w:rsidP="00F8402D">
      <w:pPr>
        <w:ind w:left="0" w:firstLine="0"/>
        <w:rPr>
          <w:b/>
          <w:bCs/>
          <w:sz w:val="28"/>
          <w:szCs w:val="28"/>
        </w:rPr>
      </w:pPr>
    </w:p>
    <w:p w14:paraId="542B9772" w14:textId="73693218" w:rsidR="006D6CC7" w:rsidRPr="00F130BD" w:rsidRDefault="006D6CC7" w:rsidP="006D6CC7">
      <w:pPr>
        <w:rPr>
          <w:b/>
          <w:bCs/>
          <w:sz w:val="28"/>
          <w:szCs w:val="28"/>
          <w:u w:val="single"/>
        </w:rPr>
      </w:pPr>
      <w:r w:rsidRPr="00F130BD">
        <w:rPr>
          <w:b/>
          <w:bCs/>
          <w:sz w:val="28"/>
          <w:szCs w:val="28"/>
          <w:u w:val="single"/>
        </w:rPr>
        <w:lastRenderedPageBreak/>
        <w:t>3</w:t>
      </w:r>
      <w:r w:rsidRPr="00F130BD">
        <w:rPr>
          <w:b/>
          <w:bCs/>
          <w:sz w:val="28"/>
          <w:szCs w:val="28"/>
          <w:u w:val="single"/>
        </w:rPr>
        <w:t xml:space="preserve">. Evaluation for </w:t>
      </w:r>
      <w:r w:rsidRPr="00F130BD">
        <w:rPr>
          <w:b/>
          <w:bCs/>
          <w:sz w:val="28"/>
          <w:szCs w:val="28"/>
          <w:u w:val="single"/>
        </w:rPr>
        <w:t>Hierarchical Clustering</w:t>
      </w:r>
      <w:r w:rsidRPr="00F130BD">
        <w:rPr>
          <w:b/>
          <w:bCs/>
          <w:sz w:val="28"/>
          <w:szCs w:val="28"/>
          <w:u w:val="single"/>
        </w:rPr>
        <w:t>:</w:t>
      </w:r>
    </w:p>
    <w:p w14:paraId="4F00D9B0" w14:textId="6EC71034" w:rsidR="00F8402D" w:rsidRPr="006A6A8B" w:rsidRDefault="006D6CC7" w:rsidP="006A6A8B">
      <w:pPr>
        <w:rPr>
          <w:b/>
          <w:bCs/>
          <w:sz w:val="32"/>
          <w:szCs w:val="32"/>
          <w:u w:val="single"/>
        </w:rPr>
      </w:pPr>
      <w:r w:rsidRPr="006D6CC7">
        <w:rPr>
          <w:b/>
          <w:bCs/>
          <w:sz w:val="32"/>
          <w:szCs w:val="32"/>
          <w:u w:val="single"/>
        </w:rPr>
        <w:drawing>
          <wp:inline distT="0" distB="0" distL="0" distR="0" wp14:anchorId="7936B2AF" wp14:editId="4271CFFF">
            <wp:extent cx="5852667" cy="5677392"/>
            <wp:effectExtent l="0" t="0" r="0" b="0"/>
            <wp:docPr id="158880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00702" name=""/>
                    <pic:cNvPicPr/>
                  </pic:nvPicPr>
                  <pic:blipFill>
                    <a:blip r:embed="rId21"/>
                    <a:stretch>
                      <a:fillRect/>
                    </a:stretch>
                  </pic:blipFill>
                  <pic:spPr>
                    <a:xfrm>
                      <a:off x="0" y="0"/>
                      <a:ext cx="5852667" cy="5677392"/>
                    </a:xfrm>
                    <a:prstGeom prst="rect">
                      <a:avLst/>
                    </a:prstGeom>
                  </pic:spPr>
                </pic:pic>
              </a:graphicData>
            </a:graphic>
          </wp:inline>
        </w:drawing>
      </w:r>
    </w:p>
    <w:p w14:paraId="40F1C404" w14:textId="77777777" w:rsidR="00DC60F9" w:rsidRPr="00DC60F9" w:rsidRDefault="00DC60F9" w:rsidP="006A6A8B">
      <w:pPr>
        <w:ind w:left="0" w:firstLine="0"/>
      </w:pPr>
      <w:r w:rsidRPr="00DC60F9">
        <w:t>By leveraging these evaluation metrics, we gained comprehensive insights into the performance and efficacy of our clustering models, enabling us to make informed decisions and interpretations regarding the clustering results.</w:t>
      </w:r>
    </w:p>
    <w:p w14:paraId="15F99516" w14:textId="77777777" w:rsidR="00DC60F9" w:rsidRPr="00DC60F9" w:rsidRDefault="00DC60F9" w:rsidP="00DC60F9">
      <w:pPr>
        <w:rPr>
          <w:vanish/>
        </w:rPr>
      </w:pPr>
      <w:r w:rsidRPr="00DC60F9">
        <w:rPr>
          <w:vanish/>
        </w:rPr>
        <w:lastRenderedPageBreak/>
        <w:t>Top of Form</w:t>
      </w:r>
    </w:p>
    <w:p w14:paraId="6C8630E9" w14:textId="77777777" w:rsidR="00DC60F9" w:rsidRPr="00DC60F9" w:rsidRDefault="00DC60F9" w:rsidP="00DC60F9"/>
    <w:p w14:paraId="608BDF2B" w14:textId="77777777" w:rsidR="00DC60F9" w:rsidRDefault="00DC60F9" w:rsidP="00DC60F9">
      <w:pPr>
        <w:pStyle w:val="Heading2"/>
        <w:ind w:left="-5"/>
      </w:pPr>
    </w:p>
    <w:p w14:paraId="0D77C8DE" w14:textId="3104F946" w:rsidR="00B559BD" w:rsidRPr="00F130BD" w:rsidRDefault="00B559BD" w:rsidP="00B559BD">
      <w:pPr>
        <w:pStyle w:val="Heading2"/>
        <w:ind w:left="-5"/>
        <w:rPr>
          <w:sz w:val="32"/>
          <w:szCs w:val="24"/>
        </w:rPr>
      </w:pPr>
      <w:r w:rsidRPr="00F130BD">
        <w:rPr>
          <w:sz w:val="32"/>
          <w:szCs w:val="24"/>
          <w:highlight w:val="yellow"/>
        </w:rPr>
        <w:t>5. Champion Models</w:t>
      </w:r>
    </w:p>
    <w:p w14:paraId="47619CD4" w14:textId="77777777" w:rsidR="00B559BD" w:rsidRDefault="00B559BD" w:rsidP="00B559BD">
      <w:pPr>
        <w:pStyle w:val="Heading2"/>
        <w:ind w:left="-5"/>
      </w:pPr>
    </w:p>
    <w:p w14:paraId="06CA42FE" w14:textId="77777777" w:rsidR="00B559BD" w:rsidRDefault="00B559BD" w:rsidP="00B559BD">
      <w:pPr>
        <w:pStyle w:val="Heading2"/>
        <w:spacing w:line="360" w:lineRule="auto"/>
        <w:ind w:left="-5"/>
        <w:rPr>
          <w:b w:val="0"/>
          <w:bCs/>
          <w:sz w:val="24"/>
          <w:szCs w:val="24"/>
          <w:u w:val="none"/>
        </w:rPr>
      </w:pPr>
      <w:r w:rsidRPr="00B559BD">
        <w:rPr>
          <w:b w:val="0"/>
          <w:bCs/>
          <w:sz w:val="24"/>
          <w:szCs w:val="24"/>
          <w:u w:val="none"/>
        </w:rPr>
        <w:t>In our rigorous evaluation of clustering models, several standout performers emerged, each excelling in specific metrics and contributing unique strengths to our analysis.</w:t>
      </w:r>
    </w:p>
    <w:p w14:paraId="1E924B71" w14:textId="65C590FA" w:rsidR="006A6A8B" w:rsidRPr="006A6A8B" w:rsidRDefault="006A6A8B" w:rsidP="006A6A8B">
      <w:pPr>
        <w:pStyle w:val="Heading4"/>
        <w:shd w:val="clear" w:color="auto" w:fill="FFFFFF"/>
        <w:rPr>
          <w:rFonts w:ascii="Times New Roman" w:hAnsi="Times New Roman" w:cs="Times New Roman"/>
          <w:i w:val="0"/>
          <w:iCs w:val="0"/>
        </w:rPr>
      </w:pPr>
      <w:r w:rsidRPr="006A6A8B">
        <w:rPr>
          <w:rFonts w:ascii="Times New Roman" w:hAnsi="Times New Roman" w:cs="Times New Roman"/>
          <w:i w:val="0"/>
          <w:iCs w:val="0"/>
        </w:rPr>
        <w:t>We have the following champion models:</w:t>
      </w:r>
    </w:p>
    <w:p w14:paraId="00CD35FB" w14:textId="77456548" w:rsidR="006A6A8B" w:rsidRPr="006A6A8B" w:rsidRDefault="006A6A8B" w:rsidP="006A6A8B">
      <w:pPr>
        <w:numPr>
          <w:ilvl w:val="0"/>
          <w:numId w:val="9"/>
        </w:numPr>
        <w:shd w:val="clear" w:color="auto" w:fill="FFFFFF"/>
        <w:spacing w:before="100" w:beforeAutospacing="1" w:after="100" w:afterAutospacing="1" w:line="240" w:lineRule="auto"/>
        <w:ind w:right="0"/>
        <w:jc w:val="left"/>
        <w:rPr>
          <w:rFonts w:ascii="Segoe UI" w:hAnsi="Segoe UI" w:cs="Segoe UI"/>
          <w:b/>
          <w:bCs/>
          <w:sz w:val="21"/>
          <w:szCs w:val="21"/>
        </w:rPr>
      </w:pPr>
      <w:r w:rsidRPr="006A6A8B">
        <w:rPr>
          <w:rFonts w:ascii="Segoe UI" w:hAnsi="Segoe UI" w:cs="Segoe UI"/>
          <w:b/>
          <w:bCs/>
          <w:sz w:val="21"/>
          <w:szCs w:val="21"/>
        </w:rPr>
        <w:t>For K</w:t>
      </w:r>
      <w:r>
        <w:rPr>
          <w:rFonts w:ascii="Segoe UI" w:hAnsi="Segoe UI" w:cs="Segoe UI"/>
          <w:b/>
          <w:bCs/>
          <w:sz w:val="21"/>
          <w:szCs w:val="21"/>
        </w:rPr>
        <w:t>-</w:t>
      </w:r>
      <w:r w:rsidRPr="006A6A8B">
        <w:rPr>
          <w:rFonts w:ascii="Segoe UI" w:hAnsi="Segoe UI" w:cs="Segoe UI"/>
          <w:b/>
          <w:bCs/>
          <w:sz w:val="21"/>
          <w:szCs w:val="21"/>
        </w:rPr>
        <w:t>means:</w:t>
      </w:r>
    </w:p>
    <w:p w14:paraId="5B9C8E10" w14:textId="77777777" w:rsidR="006A6A8B" w:rsidRDefault="006A6A8B" w:rsidP="006A6A8B">
      <w:pPr>
        <w:numPr>
          <w:ilvl w:val="0"/>
          <w:numId w:val="10"/>
        </w:numPr>
        <w:shd w:val="clear" w:color="auto" w:fill="FFFFFF"/>
        <w:spacing w:before="100" w:beforeAutospacing="1" w:after="100" w:afterAutospacing="1" w:line="240" w:lineRule="auto"/>
        <w:ind w:right="0"/>
        <w:jc w:val="left"/>
        <w:rPr>
          <w:rFonts w:ascii="Segoe UI" w:hAnsi="Segoe UI" w:cs="Segoe UI"/>
          <w:sz w:val="21"/>
          <w:szCs w:val="21"/>
        </w:rPr>
      </w:pPr>
      <w:r>
        <w:rPr>
          <w:rFonts w:ascii="Segoe UI" w:hAnsi="Segoe UI" w:cs="Segoe UI"/>
          <w:sz w:val="21"/>
          <w:szCs w:val="21"/>
        </w:rPr>
        <w:t>LDA - Best Silhouette Score</w:t>
      </w:r>
    </w:p>
    <w:p w14:paraId="2002D847" w14:textId="77777777" w:rsidR="006A6A8B" w:rsidRDefault="006A6A8B" w:rsidP="006A6A8B">
      <w:pPr>
        <w:numPr>
          <w:ilvl w:val="0"/>
          <w:numId w:val="10"/>
        </w:numPr>
        <w:shd w:val="clear" w:color="auto" w:fill="FFFFFF"/>
        <w:spacing w:before="100" w:beforeAutospacing="1" w:after="100" w:afterAutospacing="1" w:line="240" w:lineRule="auto"/>
        <w:ind w:right="0"/>
        <w:jc w:val="left"/>
        <w:rPr>
          <w:rFonts w:ascii="Segoe UI" w:hAnsi="Segoe UI" w:cs="Segoe UI"/>
          <w:sz w:val="21"/>
          <w:szCs w:val="21"/>
        </w:rPr>
      </w:pPr>
      <w:r>
        <w:rPr>
          <w:rFonts w:ascii="Segoe UI" w:hAnsi="Segoe UI" w:cs="Segoe UI"/>
          <w:sz w:val="21"/>
          <w:szCs w:val="21"/>
        </w:rPr>
        <w:t>BOW - Best Distortion Score</w:t>
      </w:r>
    </w:p>
    <w:p w14:paraId="282FE047" w14:textId="77777777" w:rsidR="006A6A8B" w:rsidRDefault="006A6A8B" w:rsidP="006A6A8B">
      <w:pPr>
        <w:numPr>
          <w:ilvl w:val="0"/>
          <w:numId w:val="10"/>
        </w:numPr>
        <w:shd w:val="clear" w:color="auto" w:fill="FFFFFF"/>
        <w:spacing w:before="100" w:beforeAutospacing="1" w:after="100" w:afterAutospacing="1" w:line="240" w:lineRule="auto"/>
        <w:ind w:right="0"/>
        <w:jc w:val="left"/>
        <w:rPr>
          <w:rFonts w:ascii="Segoe UI" w:hAnsi="Segoe UI" w:cs="Segoe UI"/>
          <w:sz w:val="21"/>
          <w:szCs w:val="21"/>
        </w:rPr>
      </w:pPr>
      <w:r>
        <w:rPr>
          <w:rFonts w:ascii="Segoe UI" w:hAnsi="Segoe UI" w:cs="Segoe UI"/>
          <w:sz w:val="21"/>
          <w:szCs w:val="21"/>
        </w:rPr>
        <w:t>Doc2Vec - Best Kappa Score</w:t>
      </w:r>
    </w:p>
    <w:p w14:paraId="4FBBDE61" w14:textId="77777777" w:rsidR="006A6A8B" w:rsidRDefault="006A6A8B" w:rsidP="006A6A8B">
      <w:pPr>
        <w:numPr>
          <w:ilvl w:val="0"/>
          <w:numId w:val="10"/>
        </w:numPr>
        <w:shd w:val="clear" w:color="auto" w:fill="FFFFFF"/>
        <w:spacing w:before="100" w:beforeAutospacing="1" w:after="100" w:afterAutospacing="1" w:line="240" w:lineRule="auto"/>
        <w:ind w:right="0"/>
        <w:jc w:val="left"/>
        <w:rPr>
          <w:rFonts w:ascii="Segoe UI" w:hAnsi="Segoe UI" w:cs="Segoe UI"/>
          <w:sz w:val="21"/>
          <w:szCs w:val="21"/>
        </w:rPr>
      </w:pPr>
      <w:r>
        <w:rPr>
          <w:rFonts w:ascii="Segoe UI" w:hAnsi="Segoe UI" w:cs="Segoe UI"/>
          <w:sz w:val="21"/>
          <w:szCs w:val="21"/>
        </w:rPr>
        <w:t>LDA - Best Coherence Score</w:t>
      </w:r>
    </w:p>
    <w:p w14:paraId="754F203A" w14:textId="77777777" w:rsidR="006A6A8B" w:rsidRPr="006A6A8B" w:rsidRDefault="006A6A8B" w:rsidP="006A6A8B">
      <w:pPr>
        <w:numPr>
          <w:ilvl w:val="0"/>
          <w:numId w:val="11"/>
        </w:numPr>
        <w:shd w:val="clear" w:color="auto" w:fill="FFFFFF"/>
        <w:spacing w:before="100" w:beforeAutospacing="1" w:after="100" w:afterAutospacing="1" w:line="240" w:lineRule="auto"/>
        <w:ind w:right="0"/>
        <w:jc w:val="left"/>
        <w:rPr>
          <w:rFonts w:ascii="Segoe UI" w:hAnsi="Segoe UI" w:cs="Segoe UI"/>
          <w:b/>
          <w:bCs/>
          <w:sz w:val="21"/>
          <w:szCs w:val="21"/>
        </w:rPr>
      </w:pPr>
      <w:r w:rsidRPr="006A6A8B">
        <w:rPr>
          <w:rFonts w:ascii="Segoe UI" w:hAnsi="Segoe UI" w:cs="Segoe UI"/>
          <w:b/>
          <w:bCs/>
          <w:sz w:val="21"/>
          <w:szCs w:val="21"/>
        </w:rPr>
        <w:t>For EM:</w:t>
      </w:r>
    </w:p>
    <w:p w14:paraId="77944DF9" w14:textId="77777777" w:rsidR="006A6A8B" w:rsidRDefault="006A6A8B" w:rsidP="006A6A8B">
      <w:pPr>
        <w:numPr>
          <w:ilvl w:val="0"/>
          <w:numId w:val="12"/>
        </w:numPr>
        <w:shd w:val="clear" w:color="auto" w:fill="FFFFFF"/>
        <w:spacing w:before="100" w:beforeAutospacing="1" w:after="100" w:afterAutospacing="1" w:line="240" w:lineRule="auto"/>
        <w:ind w:right="0"/>
        <w:jc w:val="left"/>
        <w:rPr>
          <w:rFonts w:ascii="Segoe UI" w:hAnsi="Segoe UI" w:cs="Segoe UI"/>
          <w:sz w:val="21"/>
          <w:szCs w:val="21"/>
        </w:rPr>
      </w:pPr>
      <w:r>
        <w:rPr>
          <w:rFonts w:ascii="Segoe UI" w:hAnsi="Segoe UI" w:cs="Segoe UI"/>
          <w:sz w:val="21"/>
          <w:szCs w:val="21"/>
        </w:rPr>
        <w:t>Doc2vec - Best Silhouette Score</w:t>
      </w:r>
    </w:p>
    <w:p w14:paraId="0F8041DF" w14:textId="77777777" w:rsidR="006A6A8B" w:rsidRDefault="006A6A8B" w:rsidP="006A6A8B">
      <w:pPr>
        <w:numPr>
          <w:ilvl w:val="0"/>
          <w:numId w:val="12"/>
        </w:numPr>
        <w:shd w:val="clear" w:color="auto" w:fill="FFFFFF"/>
        <w:spacing w:before="100" w:beforeAutospacing="1" w:after="100" w:afterAutospacing="1" w:line="240" w:lineRule="auto"/>
        <w:ind w:right="0"/>
        <w:jc w:val="left"/>
        <w:rPr>
          <w:rFonts w:ascii="Segoe UI" w:hAnsi="Segoe UI" w:cs="Segoe UI"/>
          <w:sz w:val="21"/>
          <w:szCs w:val="21"/>
        </w:rPr>
      </w:pPr>
      <w:r>
        <w:rPr>
          <w:rFonts w:ascii="Segoe UI" w:hAnsi="Segoe UI" w:cs="Segoe UI"/>
          <w:sz w:val="21"/>
          <w:szCs w:val="21"/>
        </w:rPr>
        <w:t>BOW - Best Kappa Score</w:t>
      </w:r>
    </w:p>
    <w:p w14:paraId="466BB797" w14:textId="77777777" w:rsidR="006A6A8B" w:rsidRDefault="006A6A8B" w:rsidP="006A6A8B">
      <w:pPr>
        <w:numPr>
          <w:ilvl w:val="0"/>
          <w:numId w:val="12"/>
        </w:numPr>
        <w:shd w:val="clear" w:color="auto" w:fill="FFFFFF"/>
        <w:spacing w:before="100" w:beforeAutospacing="1" w:after="100" w:afterAutospacing="1" w:line="240" w:lineRule="auto"/>
        <w:ind w:right="0"/>
        <w:jc w:val="left"/>
        <w:rPr>
          <w:rFonts w:ascii="Segoe UI" w:hAnsi="Segoe UI" w:cs="Segoe UI"/>
          <w:sz w:val="21"/>
          <w:szCs w:val="21"/>
        </w:rPr>
      </w:pPr>
      <w:r>
        <w:rPr>
          <w:rFonts w:ascii="Segoe UI" w:hAnsi="Segoe UI" w:cs="Segoe UI"/>
          <w:sz w:val="21"/>
          <w:szCs w:val="21"/>
        </w:rPr>
        <w:t>LDA - Best Coherence Score</w:t>
      </w:r>
    </w:p>
    <w:p w14:paraId="2D6F02CF" w14:textId="1C07EE15" w:rsidR="006A6A8B" w:rsidRPr="006A6A8B" w:rsidRDefault="006A6A8B" w:rsidP="006A6A8B">
      <w:pPr>
        <w:numPr>
          <w:ilvl w:val="0"/>
          <w:numId w:val="13"/>
        </w:numPr>
        <w:shd w:val="clear" w:color="auto" w:fill="FFFFFF"/>
        <w:spacing w:before="100" w:beforeAutospacing="1" w:after="100" w:afterAutospacing="1" w:line="240" w:lineRule="auto"/>
        <w:ind w:right="0"/>
        <w:jc w:val="left"/>
        <w:rPr>
          <w:rFonts w:ascii="Segoe UI" w:hAnsi="Segoe UI" w:cs="Segoe UI"/>
          <w:b/>
          <w:bCs/>
          <w:sz w:val="21"/>
          <w:szCs w:val="21"/>
        </w:rPr>
      </w:pPr>
      <w:r w:rsidRPr="006A6A8B">
        <w:rPr>
          <w:rFonts w:ascii="Segoe UI" w:hAnsi="Segoe UI" w:cs="Segoe UI"/>
          <w:b/>
          <w:bCs/>
          <w:sz w:val="21"/>
          <w:szCs w:val="21"/>
        </w:rPr>
        <w:t>For Hie</w:t>
      </w:r>
      <w:r>
        <w:rPr>
          <w:rFonts w:ascii="Segoe UI" w:hAnsi="Segoe UI" w:cs="Segoe UI"/>
          <w:b/>
          <w:bCs/>
          <w:sz w:val="21"/>
          <w:szCs w:val="21"/>
        </w:rPr>
        <w:t>r</w:t>
      </w:r>
      <w:r w:rsidRPr="006A6A8B">
        <w:rPr>
          <w:rFonts w:ascii="Segoe UI" w:hAnsi="Segoe UI" w:cs="Segoe UI"/>
          <w:b/>
          <w:bCs/>
          <w:sz w:val="21"/>
          <w:szCs w:val="21"/>
        </w:rPr>
        <w:t>archical Clustering:</w:t>
      </w:r>
    </w:p>
    <w:p w14:paraId="16CB88B5" w14:textId="77777777" w:rsidR="006A6A8B" w:rsidRDefault="006A6A8B" w:rsidP="006A6A8B">
      <w:pPr>
        <w:numPr>
          <w:ilvl w:val="0"/>
          <w:numId w:val="14"/>
        </w:numPr>
        <w:shd w:val="clear" w:color="auto" w:fill="FFFFFF"/>
        <w:spacing w:before="100" w:beforeAutospacing="1" w:after="100" w:afterAutospacing="1" w:line="240" w:lineRule="auto"/>
        <w:ind w:right="0"/>
        <w:jc w:val="left"/>
        <w:rPr>
          <w:rFonts w:ascii="Segoe UI" w:hAnsi="Segoe UI" w:cs="Segoe UI"/>
          <w:sz w:val="21"/>
          <w:szCs w:val="21"/>
        </w:rPr>
      </w:pPr>
      <w:r>
        <w:rPr>
          <w:rFonts w:ascii="Segoe UI" w:hAnsi="Segoe UI" w:cs="Segoe UI"/>
          <w:sz w:val="21"/>
          <w:szCs w:val="21"/>
        </w:rPr>
        <w:t>TF_IDF 1_gram - Best Silhouette Score</w:t>
      </w:r>
    </w:p>
    <w:p w14:paraId="19484280" w14:textId="77777777" w:rsidR="006A6A8B" w:rsidRDefault="006A6A8B" w:rsidP="006A6A8B">
      <w:pPr>
        <w:numPr>
          <w:ilvl w:val="0"/>
          <w:numId w:val="14"/>
        </w:numPr>
        <w:shd w:val="clear" w:color="auto" w:fill="FFFFFF"/>
        <w:spacing w:before="100" w:beforeAutospacing="1" w:after="100" w:afterAutospacing="1" w:line="240" w:lineRule="auto"/>
        <w:ind w:right="0"/>
        <w:jc w:val="left"/>
        <w:rPr>
          <w:rFonts w:ascii="Segoe UI" w:hAnsi="Segoe UI" w:cs="Segoe UI"/>
          <w:sz w:val="21"/>
          <w:szCs w:val="21"/>
        </w:rPr>
      </w:pPr>
      <w:r>
        <w:rPr>
          <w:rFonts w:ascii="Segoe UI" w:hAnsi="Segoe UI" w:cs="Segoe UI"/>
          <w:sz w:val="21"/>
          <w:szCs w:val="21"/>
        </w:rPr>
        <w:t>TF_IDF 1-gram - Best Distortion Score</w:t>
      </w:r>
    </w:p>
    <w:p w14:paraId="042BEB91" w14:textId="77777777" w:rsidR="006A6A8B" w:rsidRDefault="006A6A8B" w:rsidP="006A6A8B">
      <w:pPr>
        <w:numPr>
          <w:ilvl w:val="0"/>
          <w:numId w:val="14"/>
        </w:numPr>
        <w:shd w:val="clear" w:color="auto" w:fill="FFFFFF"/>
        <w:spacing w:before="100" w:beforeAutospacing="1" w:after="100" w:afterAutospacing="1" w:line="240" w:lineRule="auto"/>
        <w:ind w:right="0"/>
        <w:jc w:val="left"/>
        <w:rPr>
          <w:rFonts w:ascii="Segoe UI" w:hAnsi="Segoe UI" w:cs="Segoe UI"/>
          <w:sz w:val="21"/>
          <w:szCs w:val="21"/>
        </w:rPr>
      </w:pPr>
      <w:r>
        <w:rPr>
          <w:rFonts w:ascii="Segoe UI" w:hAnsi="Segoe UI" w:cs="Segoe UI"/>
          <w:sz w:val="21"/>
          <w:szCs w:val="21"/>
        </w:rPr>
        <w:t>Doc2Vec - Best Kappa Score</w:t>
      </w:r>
    </w:p>
    <w:p w14:paraId="23F8BC98" w14:textId="77777777" w:rsidR="006A6A8B" w:rsidRDefault="006A6A8B" w:rsidP="006A6A8B">
      <w:pPr>
        <w:numPr>
          <w:ilvl w:val="0"/>
          <w:numId w:val="14"/>
        </w:numPr>
        <w:shd w:val="clear" w:color="auto" w:fill="FFFFFF"/>
        <w:spacing w:before="100" w:beforeAutospacing="1" w:after="100" w:afterAutospacing="1" w:line="240" w:lineRule="auto"/>
        <w:ind w:right="0"/>
        <w:jc w:val="left"/>
        <w:rPr>
          <w:rFonts w:ascii="Segoe UI" w:hAnsi="Segoe UI" w:cs="Segoe UI"/>
          <w:sz w:val="21"/>
          <w:szCs w:val="21"/>
        </w:rPr>
      </w:pPr>
      <w:r>
        <w:rPr>
          <w:rFonts w:ascii="Segoe UI" w:hAnsi="Segoe UI" w:cs="Segoe UI"/>
          <w:sz w:val="21"/>
          <w:szCs w:val="21"/>
        </w:rPr>
        <w:t>LDA - Best Coherence Score</w:t>
      </w:r>
    </w:p>
    <w:p w14:paraId="343607DC" w14:textId="77777777" w:rsidR="006A6A8B" w:rsidRDefault="006A6A8B" w:rsidP="006A6A8B">
      <w:pPr>
        <w:shd w:val="clear" w:color="auto" w:fill="FFFFFF"/>
        <w:spacing w:before="100" w:beforeAutospacing="1" w:after="100" w:afterAutospacing="1" w:line="240" w:lineRule="auto"/>
        <w:ind w:right="0"/>
        <w:jc w:val="left"/>
        <w:rPr>
          <w:rFonts w:ascii="Segoe UI" w:hAnsi="Segoe UI" w:cs="Segoe UI"/>
          <w:sz w:val="21"/>
          <w:szCs w:val="21"/>
        </w:rPr>
      </w:pPr>
    </w:p>
    <w:p w14:paraId="622399BE" w14:textId="77777777" w:rsidR="006A6A8B" w:rsidRDefault="006A6A8B" w:rsidP="006A6A8B">
      <w:pPr>
        <w:shd w:val="clear" w:color="auto" w:fill="FFFFFF"/>
        <w:spacing w:before="100" w:beforeAutospacing="1" w:after="100" w:afterAutospacing="1" w:line="240" w:lineRule="auto"/>
        <w:ind w:right="0"/>
        <w:jc w:val="left"/>
        <w:rPr>
          <w:rFonts w:ascii="Segoe UI" w:hAnsi="Segoe UI" w:cs="Segoe UI"/>
          <w:sz w:val="21"/>
          <w:szCs w:val="21"/>
        </w:rPr>
      </w:pPr>
    </w:p>
    <w:p w14:paraId="1C248E58" w14:textId="77777777" w:rsidR="006A6A8B" w:rsidRDefault="006A6A8B" w:rsidP="006A6A8B">
      <w:pPr>
        <w:shd w:val="clear" w:color="auto" w:fill="FFFFFF"/>
        <w:spacing w:before="100" w:beforeAutospacing="1" w:after="100" w:afterAutospacing="1" w:line="240" w:lineRule="auto"/>
        <w:ind w:right="0"/>
        <w:jc w:val="left"/>
        <w:rPr>
          <w:rFonts w:ascii="Segoe UI" w:hAnsi="Segoe UI" w:cs="Segoe UI"/>
          <w:sz w:val="21"/>
          <w:szCs w:val="21"/>
        </w:rPr>
      </w:pPr>
    </w:p>
    <w:p w14:paraId="525680DF" w14:textId="77777777" w:rsidR="006A6A8B" w:rsidRDefault="006A6A8B" w:rsidP="006A6A8B">
      <w:pPr>
        <w:shd w:val="clear" w:color="auto" w:fill="FFFFFF"/>
        <w:spacing w:before="100" w:beforeAutospacing="1" w:after="100" w:afterAutospacing="1" w:line="240" w:lineRule="auto"/>
        <w:ind w:right="0"/>
        <w:jc w:val="left"/>
        <w:rPr>
          <w:rFonts w:ascii="Segoe UI" w:hAnsi="Segoe UI" w:cs="Segoe UI"/>
          <w:sz w:val="21"/>
          <w:szCs w:val="21"/>
        </w:rPr>
      </w:pPr>
    </w:p>
    <w:p w14:paraId="5B481353" w14:textId="77777777" w:rsidR="006A6A8B" w:rsidRDefault="006A6A8B" w:rsidP="006A6A8B">
      <w:pPr>
        <w:shd w:val="clear" w:color="auto" w:fill="FFFFFF"/>
        <w:spacing w:before="100" w:beforeAutospacing="1" w:after="100" w:afterAutospacing="1" w:line="240" w:lineRule="auto"/>
        <w:ind w:right="0"/>
        <w:jc w:val="left"/>
        <w:rPr>
          <w:rFonts w:ascii="Segoe UI" w:hAnsi="Segoe UI" w:cs="Segoe UI"/>
          <w:sz w:val="21"/>
          <w:szCs w:val="21"/>
        </w:rPr>
      </w:pPr>
    </w:p>
    <w:p w14:paraId="56E41366" w14:textId="3E0ACB4D" w:rsidR="006A6A8B" w:rsidRDefault="006A6A8B" w:rsidP="006A6A8B">
      <w:pPr>
        <w:shd w:val="clear" w:color="auto" w:fill="FFFFFF"/>
        <w:spacing w:before="100" w:beforeAutospacing="1" w:after="100" w:afterAutospacing="1" w:line="240" w:lineRule="auto"/>
        <w:ind w:right="0"/>
        <w:jc w:val="left"/>
        <w:rPr>
          <w:rFonts w:ascii="Segoe UI" w:hAnsi="Segoe UI" w:cs="Segoe UI"/>
          <w:sz w:val="21"/>
          <w:szCs w:val="21"/>
        </w:rPr>
      </w:pPr>
      <w:r>
        <w:rPr>
          <w:rFonts w:ascii="Segoe UI" w:hAnsi="Segoe UI" w:cs="Segoe UI"/>
          <w:sz w:val="21"/>
          <w:szCs w:val="21"/>
        </w:rPr>
        <w:lastRenderedPageBreak/>
        <w:t xml:space="preserve">Hence all in </w:t>
      </w:r>
      <w:proofErr w:type="gramStart"/>
      <w:r>
        <w:rPr>
          <w:rFonts w:ascii="Segoe UI" w:hAnsi="Segoe UI" w:cs="Segoe UI"/>
          <w:sz w:val="21"/>
          <w:szCs w:val="21"/>
        </w:rPr>
        <w:t>all ,</w:t>
      </w:r>
      <w:proofErr w:type="gramEnd"/>
      <w:r>
        <w:rPr>
          <w:rFonts w:ascii="Segoe UI" w:hAnsi="Segoe UI" w:cs="Segoe UI"/>
          <w:sz w:val="21"/>
          <w:szCs w:val="21"/>
        </w:rPr>
        <w:t xml:space="preserve"> our champion models are as follows:</w:t>
      </w:r>
    </w:p>
    <w:p w14:paraId="28EE082D" w14:textId="77777777" w:rsidR="006A6A8B" w:rsidRDefault="006A6A8B" w:rsidP="006A6A8B">
      <w:pPr>
        <w:shd w:val="clear" w:color="auto" w:fill="FFFFFF"/>
        <w:spacing w:before="100" w:beforeAutospacing="1" w:after="100" w:afterAutospacing="1" w:line="240" w:lineRule="auto"/>
        <w:ind w:right="0"/>
        <w:jc w:val="left"/>
        <w:rPr>
          <w:rFonts w:ascii="Segoe UI" w:hAnsi="Segoe UI" w:cs="Segoe UI"/>
          <w:sz w:val="21"/>
          <w:szCs w:val="21"/>
        </w:rPr>
      </w:pPr>
      <w:r w:rsidRPr="006A6A8B">
        <w:rPr>
          <w:rFonts w:ascii="Segoe UI" w:hAnsi="Segoe UI" w:cs="Segoe UI"/>
          <w:b/>
          <w:bCs/>
          <w:sz w:val="21"/>
          <w:szCs w:val="21"/>
        </w:rPr>
        <w:t xml:space="preserve">1. LDA with </w:t>
      </w:r>
      <w:proofErr w:type="spellStart"/>
      <w:r w:rsidRPr="006A6A8B">
        <w:rPr>
          <w:rFonts w:ascii="Segoe UI" w:hAnsi="Segoe UI" w:cs="Segoe UI"/>
          <w:b/>
          <w:bCs/>
          <w:sz w:val="21"/>
          <w:szCs w:val="21"/>
        </w:rPr>
        <w:t>KMeans</w:t>
      </w:r>
      <w:proofErr w:type="spellEnd"/>
      <w:r w:rsidRPr="006A6A8B">
        <w:rPr>
          <w:rFonts w:ascii="Segoe UI" w:hAnsi="Segoe UI" w:cs="Segoe UI"/>
          <w:sz w:val="21"/>
          <w:szCs w:val="21"/>
        </w:rPr>
        <w:t xml:space="preserve"> - Best Silhouette Score</w:t>
      </w:r>
    </w:p>
    <w:p w14:paraId="23D1F493" w14:textId="77777777" w:rsidR="006A6A8B" w:rsidRPr="00B559BD" w:rsidRDefault="006A6A8B" w:rsidP="006A6A8B">
      <w:pPr>
        <w:pStyle w:val="Heading2"/>
        <w:spacing w:line="360" w:lineRule="auto"/>
        <w:ind w:left="-5"/>
        <w:rPr>
          <w:sz w:val="24"/>
          <w:szCs w:val="24"/>
          <w:u w:val="none"/>
        </w:rPr>
      </w:pPr>
      <w:r w:rsidRPr="00B559BD">
        <w:rPr>
          <w:sz w:val="24"/>
          <w:szCs w:val="24"/>
          <w:u w:val="none"/>
        </w:rPr>
        <w:t xml:space="preserve">LDA with </w:t>
      </w:r>
      <w:proofErr w:type="spellStart"/>
      <w:r w:rsidRPr="00B559BD">
        <w:rPr>
          <w:sz w:val="24"/>
          <w:szCs w:val="24"/>
          <w:u w:val="none"/>
        </w:rPr>
        <w:t>KMeans</w:t>
      </w:r>
      <w:proofErr w:type="spellEnd"/>
      <w:r w:rsidRPr="00B559BD">
        <w:rPr>
          <w:sz w:val="24"/>
          <w:szCs w:val="24"/>
          <w:u w:val="none"/>
        </w:rPr>
        <w:t>:</w:t>
      </w:r>
    </w:p>
    <w:p w14:paraId="48A081CB" w14:textId="77777777" w:rsidR="006A6A8B" w:rsidRPr="00B559BD" w:rsidRDefault="006A6A8B" w:rsidP="006A6A8B">
      <w:pPr>
        <w:pStyle w:val="Heading2"/>
        <w:spacing w:line="360" w:lineRule="auto"/>
        <w:ind w:left="-5"/>
        <w:jc w:val="both"/>
        <w:rPr>
          <w:b w:val="0"/>
          <w:bCs/>
          <w:sz w:val="24"/>
          <w:szCs w:val="24"/>
          <w:u w:val="none"/>
        </w:rPr>
      </w:pPr>
      <w:r w:rsidRPr="00B559BD">
        <w:rPr>
          <w:sz w:val="24"/>
          <w:szCs w:val="24"/>
          <w:u w:val="none"/>
        </w:rPr>
        <w:t>Achievement</w:t>
      </w:r>
      <w:r w:rsidRPr="00B559BD">
        <w:rPr>
          <w:b w:val="0"/>
          <w:bCs/>
          <w:sz w:val="24"/>
          <w:szCs w:val="24"/>
          <w:u w:val="none"/>
        </w:rPr>
        <w:t xml:space="preserve">: This model achieved a high Silhouette Score, indicating well-separated clusters. </w:t>
      </w:r>
    </w:p>
    <w:p w14:paraId="50A03325" w14:textId="77777777" w:rsidR="006A6A8B" w:rsidRDefault="006A6A8B" w:rsidP="006A6A8B">
      <w:pPr>
        <w:pStyle w:val="Heading2"/>
        <w:spacing w:line="360" w:lineRule="auto"/>
        <w:ind w:left="-5"/>
        <w:jc w:val="both"/>
        <w:rPr>
          <w:b w:val="0"/>
          <w:bCs/>
          <w:sz w:val="24"/>
          <w:szCs w:val="24"/>
          <w:u w:val="none"/>
        </w:rPr>
      </w:pPr>
      <w:r w:rsidRPr="00B559BD">
        <w:rPr>
          <w:sz w:val="24"/>
          <w:szCs w:val="24"/>
          <w:u w:val="none"/>
        </w:rPr>
        <w:t>Significance</w:t>
      </w:r>
      <w:r w:rsidRPr="00B559BD">
        <w:rPr>
          <w:b w:val="0"/>
          <w:bCs/>
          <w:sz w:val="24"/>
          <w:szCs w:val="24"/>
          <w:u w:val="none"/>
        </w:rPr>
        <w:t>:</w:t>
      </w:r>
      <w:r>
        <w:rPr>
          <w:b w:val="0"/>
          <w:bCs/>
          <w:sz w:val="24"/>
          <w:szCs w:val="24"/>
          <w:u w:val="none"/>
        </w:rPr>
        <w:t xml:space="preserve"> </w:t>
      </w:r>
      <w:r w:rsidRPr="00B559BD">
        <w:rPr>
          <w:b w:val="0"/>
          <w:bCs/>
          <w:sz w:val="24"/>
          <w:szCs w:val="24"/>
          <w:u w:val="none"/>
        </w:rPr>
        <w:t xml:space="preserve">The high Silhouette Score reflects the effectiveness of LDA with </w:t>
      </w:r>
      <w:proofErr w:type="spellStart"/>
      <w:r w:rsidRPr="00B559BD">
        <w:rPr>
          <w:b w:val="0"/>
          <w:bCs/>
          <w:sz w:val="24"/>
          <w:szCs w:val="24"/>
          <w:u w:val="none"/>
        </w:rPr>
        <w:t>KMeans</w:t>
      </w:r>
      <w:proofErr w:type="spellEnd"/>
      <w:r w:rsidRPr="00B559BD">
        <w:rPr>
          <w:b w:val="0"/>
          <w:bCs/>
          <w:sz w:val="24"/>
          <w:szCs w:val="24"/>
          <w:u w:val="none"/>
        </w:rPr>
        <w:t xml:space="preserve"> in creating distinct and internally cohesive clusters. This model's ability to produce well-defined groups of texts contributes to its strength in capturing the thematic distinctions within the literary corpus</w:t>
      </w:r>
    </w:p>
    <w:p w14:paraId="4BCBDC7C" w14:textId="77777777" w:rsidR="006A6A8B" w:rsidRPr="00AB6F80" w:rsidRDefault="006A6A8B" w:rsidP="006A6A8B">
      <w:pPr>
        <w:ind w:left="0" w:firstLine="0"/>
        <w:rPr>
          <w:b/>
          <w:bCs/>
        </w:rPr>
      </w:pPr>
      <w:r w:rsidRPr="00AB6F80">
        <w:rPr>
          <w:b/>
          <w:bCs/>
        </w:rPr>
        <w:t>Silhouette Analysis</w:t>
      </w:r>
    </w:p>
    <w:p w14:paraId="68682B07" w14:textId="24AA4180" w:rsidR="006A6A8B" w:rsidRPr="006A6A8B" w:rsidRDefault="006A6A8B" w:rsidP="006A6A8B">
      <w:r w:rsidRPr="00F8402D">
        <w:rPr>
          <w:bCs/>
          <w:szCs w:val="24"/>
        </w:rPr>
        <w:drawing>
          <wp:inline distT="0" distB="0" distL="0" distR="0" wp14:anchorId="6889CCFB" wp14:editId="3A586831">
            <wp:extent cx="2353733" cy="1625986"/>
            <wp:effectExtent l="0" t="0" r="8890" b="0"/>
            <wp:docPr id="1957617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17044" name=""/>
                    <pic:cNvPicPr/>
                  </pic:nvPicPr>
                  <pic:blipFill>
                    <a:blip r:embed="rId22"/>
                    <a:stretch>
                      <a:fillRect/>
                    </a:stretch>
                  </pic:blipFill>
                  <pic:spPr>
                    <a:xfrm>
                      <a:off x="0" y="0"/>
                      <a:ext cx="2371810" cy="1638474"/>
                    </a:xfrm>
                    <a:prstGeom prst="rect">
                      <a:avLst/>
                    </a:prstGeom>
                  </pic:spPr>
                </pic:pic>
              </a:graphicData>
            </a:graphic>
          </wp:inline>
        </w:drawing>
      </w:r>
    </w:p>
    <w:p w14:paraId="7F4795B6" w14:textId="77777777" w:rsidR="006A6A8B" w:rsidRDefault="006A6A8B" w:rsidP="006A6A8B">
      <w:pPr>
        <w:pStyle w:val="Heading2"/>
        <w:ind w:left="-5"/>
        <w:jc w:val="both"/>
        <w:rPr>
          <w:b w:val="0"/>
          <w:bCs/>
          <w:sz w:val="24"/>
          <w:szCs w:val="24"/>
          <w:u w:val="none"/>
        </w:rPr>
      </w:pPr>
      <w:r w:rsidRPr="00F8402D">
        <w:rPr>
          <w:b w:val="0"/>
          <w:bCs/>
          <w:sz w:val="24"/>
          <w:szCs w:val="24"/>
          <w:u w:val="none"/>
        </w:rPr>
        <w:drawing>
          <wp:inline distT="0" distB="0" distL="0" distR="0" wp14:anchorId="029CE805" wp14:editId="797D39F3">
            <wp:extent cx="2896310" cy="2387600"/>
            <wp:effectExtent l="0" t="0" r="0" b="0"/>
            <wp:docPr id="15358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8640" name=""/>
                    <pic:cNvPicPr/>
                  </pic:nvPicPr>
                  <pic:blipFill>
                    <a:blip r:embed="rId23"/>
                    <a:stretch>
                      <a:fillRect/>
                    </a:stretch>
                  </pic:blipFill>
                  <pic:spPr>
                    <a:xfrm>
                      <a:off x="0" y="0"/>
                      <a:ext cx="2921377" cy="2408264"/>
                    </a:xfrm>
                    <a:prstGeom prst="rect">
                      <a:avLst/>
                    </a:prstGeom>
                  </pic:spPr>
                </pic:pic>
              </a:graphicData>
            </a:graphic>
          </wp:inline>
        </w:drawing>
      </w:r>
    </w:p>
    <w:p w14:paraId="78477614" w14:textId="77777777" w:rsidR="006A6A8B" w:rsidRPr="00AB6F80" w:rsidRDefault="006A6A8B" w:rsidP="006A6A8B"/>
    <w:p w14:paraId="27452CBC" w14:textId="77777777" w:rsidR="006A6A8B" w:rsidRPr="006A6A8B" w:rsidRDefault="006A6A8B" w:rsidP="006A6A8B">
      <w:pPr>
        <w:shd w:val="clear" w:color="auto" w:fill="FFFFFF"/>
        <w:spacing w:before="100" w:beforeAutospacing="1" w:after="100" w:afterAutospacing="1" w:line="240" w:lineRule="auto"/>
        <w:ind w:right="0"/>
        <w:jc w:val="left"/>
        <w:rPr>
          <w:rFonts w:ascii="Segoe UI" w:hAnsi="Segoe UI" w:cs="Segoe UI"/>
          <w:sz w:val="21"/>
          <w:szCs w:val="21"/>
        </w:rPr>
      </w:pPr>
    </w:p>
    <w:p w14:paraId="4EBC78FE" w14:textId="77777777" w:rsidR="006A6A8B" w:rsidRDefault="006A6A8B" w:rsidP="006A6A8B">
      <w:pPr>
        <w:shd w:val="clear" w:color="auto" w:fill="FFFFFF"/>
        <w:spacing w:before="100" w:beforeAutospacing="1" w:after="100" w:afterAutospacing="1" w:line="240" w:lineRule="auto"/>
        <w:ind w:right="0"/>
        <w:jc w:val="left"/>
        <w:rPr>
          <w:rFonts w:ascii="Segoe UI" w:hAnsi="Segoe UI" w:cs="Segoe UI"/>
          <w:sz w:val="21"/>
          <w:szCs w:val="21"/>
        </w:rPr>
      </w:pPr>
      <w:r w:rsidRPr="006A6A8B">
        <w:rPr>
          <w:rFonts w:ascii="Segoe UI" w:hAnsi="Segoe UI" w:cs="Segoe UI"/>
          <w:b/>
          <w:bCs/>
          <w:sz w:val="21"/>
          <w:szCs w:val="21"/>
        </w:rPr>
        <w:t xml:space="preserve">2. TF_IDF 1_gram with </w:t>
      </w:r>
      <w:proofErr w:type="spellStart"/>
      <w:r w:rsidRPr="006A6A8B">
        <w:rPr>
          <w:rFonts w:ascii="Segoe UI" w:hAnsi="Segoe UI" w:cs="Segoe UI"/>
          <w:b/>
          <w:bCs/>
          <w:sz w:val="21"/>
          <w:szCs w:val="21"/>
        </w:rPr>
        <w:t>Hiearchical</w:t>
      </w:r>
      <w:proofErr w:type="spellEnd"/>
      <w:r w:rsidRPr="006A6A8B">
        <w:rPr>
          <w:rFonts w:ascii="Segoe UI" w:hAnsi="Segoe UI" w:cs="Segoe UI"/>
          <w:sz w:val="21"/>
          <w:szCs w:val="21"/>
        </w:rPr>
        <w:t xml:space="preserve"> - Best Distortion Score</w:t>
      </w:r>
    </w:p>
    <w:p w14:paraId="6FA47D4B" w14:textId="77777777" w:rsidR="006A6A8B" w:rsidRPr="00F8402D" w:rsidRDefault="006A6A8B" w:rsidP="006A6A8B">
      <w:pPr>
        <w:ind w:left="0" w:firstLine="0"/>
      </w:pPr>
    </w:p>
    <w:p w14:paraId="1467AC25" w14:textId="77777777" w:rsidR="006A6A8B" w:rsidRPr="00B559BD" w:rsidRDefault="006A6A8B" w:rsidP="006A6A8B">
      <w:pPr>
        <w:pStyle w:val="Heading2"/>
        <w:ind w:left="-5"/>
        <w:jc w:val="both"/>
        <w:rPr>
          <w:sz w:val="24"/>
          <w:szCs w:val="24"/>
          <w:u w:val="none"/>
        </w:rPr>
      </w:pPr>
      <w:r w:rsidRPr="00B559BD">
        <w:rPr>
          <w:sz w:val="24"/>
          <w:szCs w:val="24"/>
          <w:u w:val="none"/>
        </w:rPr>
        <w:t>TF-IDF 1_gram with Hierarchical Clustering:</w:t>
      </w:r>
    </w:p>
    <w:p w14:paraId="6843D1B1" w14:textId="77777777" w:rsidR="006A6A8B" w:rsidRPr="00B559BD" w:rsidRDefault="006A6A8B" w:rsidP="006A6A8B">
      <w:pPr>
        <w:pStyle w:val="Heading2"/>
        <w:spacing w:line="360" w:lineRule="auto"/>
        <w:ind w:left="-5"/>
        <w:jc w:val="both"/>
        <w:rPr>
          <w:b w:val="0"/>
          <w:bCs/>
          <w:sz w:val="24"/>
          <w:szCs w:val="24"/>
          <w:u w:val="none"/>
        </w:rPr>
      </w:pPr>
      <w:r w:rsidRPr="00B559BD">
        <w:rPr>
          <w:sz w:val="24"/>
          <w:szCs w:val="24"/>
          <w:u w:val="none"/>
        </w:rPr>
        <w:t>Achievement:</w:t>
      </w:r>
      <w:r>
        <w:rPr>
          <w:b w:val="0"/>
          <w:bCs/>
          <w:sz w:val="24"/>
          <w:szCs w:val="24"/>
          <w:u w:val="none"/>
        </w:rPr>
        <w:t xml:space="preserve"> </w:t>
      </w:r>
      <w:r w:rsidRPr="00B559BD">
        <w:rPr>
          <w:b w:val="0"/>
          <w:bCs/>
          <w:sz w:val="24"/>
          <w:szCs w:val="24"/>
          <w:u w:val="none"/>
        </w:rPr>
        <w:t>This model produced compact clusters with a low Distortion Score.</w:t>
      </w:r>
    </w:p>
    <w:p w14:paraId="0CD073BB" w14:textId="77777777" w:rsidR="006A6A8B" w:rsidRDefault="006A6A8B" w:rsidP="006A6A8B">
      <w:pPr>
        <w:pStyle w:val="Heading2"/>
        <w:spacing w:line="360" w:lineRule="auto"/>
        <w:ind w:left="-5"/>
        <w:jc w:val="both"/>
        <w:rPr>
          <w:b w:val="0"/>
          <w:bCs/>
          <w:sz w:val="24"/>
          <w:szCs w:val="24"/>
          <w:u w:val="none"/>
        </w:rPr>
      </w:pPr>
      <w:r w:rsidRPr="00B559BD">
        <w:rPr>
          <w:sz w:val="24"/>
          <w:szCs w:val="24"/>
          <w:u w:val="none"/>
        </w:rPr>
        <w:t>Significance</w:t>
      </w:r>
      <w:r w:rsidRPr="00B559BD">
        <w:rPr>
          <w:b w:val="0"/>
          <w:bCs/>
          <w:sz w:val="24"/>
          <w:szCs w:val="24"/>
          <w:u w:val="none"/>
        </w:rPr>
        <w:t>:</w:t>
      </w:r>
      <w:r>
        <w:rPr>
          <w:b w:val="0"/>
          <w:bCs/>
          <w:sz w:val="24"/>
          <w:szCs w:val="24"/>
          <w:u w:val="none"/>
        </w:rPr>
        <w:t xml:space="preserve"> </w:t>
      </w:r>
      <w:r w:rsidRPr="00B559BD">
        <w:rPr>
          <w:b w:val="0"/>
          <w:bCs/>
          <w:sz w:val="24"/>
          <w:szCs w:val="24"/>
          <w:u w:val="none"/>
        </w:rPr>
        <w:t>The low Distortion Score signifies that TF-IDF 1_gram with Hierarchical Clustering formed tight and cohesive clusters. Its efficiency in minimizing the average distance between data points and cluster centroids highlights its capability to create highly homogeneous groupings within the dataset.</w:t>
      </w:r>
    </w:p>
    <w:p w14:paraId="5F5F8CAC" w14:textId="77777777" w:rsidR="006A6A8B" w:rsidRDefault="006A6A8B" w:rsidP="006A6A8B">
      <w:pPr>
        <w:shd w:val="clear" w:color="auto" w:fill="FFFFFF"/>
        <w:spacing w:before="100" w:beforeAutospacing="1" w:after="100" w:afterAutospacing="1" w:line="240" w:lineRule="auto"/>
        <w:ind w:right="0"/>
        <w:jc w:val="left"/>
        <w:rPr>
          <w:rFonts w:ascii="Segoe UI" w:hAnsi="Segoe UI" w:cs="Segoe UI"/>
          <w:sz w:val="21"/>
          <w:szCs w:val="21"/>
        </w:rPr>
      </w:pPr>
    </w:p>
    <w:p w14:paraId="2BC5EB01" w14:textId="2EBB5792" w:rsidR="006A6A8B" w:rsidRDefault="006A6A8B" w:rsidP="006A6A8B">
      <w:pPr>
        <w:shd w:val="clear" w:color="auto" w:fill="FFFFFF"/>
        <w:spacing w:before="100" w:beforeAutospacing="1" w:after="100" w:afterAutospacing="1" w:line="240" w:lineRule="auto"/>
        <w:ind w:right="0"/>
        <w:jc w:val="left"/>
        <w:rPr>
          <w:rFonts w:ascii="Segoe UI" w:hAnsi="Segoe UI" w:cs="Segoe UI"/>
          <w:sz w:val="21"/>
          <w:szCs w:val="21"/>
        </w:rPr>
      </w:pPr>
      <w:r w:rsidRPr="006A6A8B">
        <w:rPr>
          <w:rFonts w:ascii="Segoe UI" w:hAnsi="Segoe UI" w:cs="Segoe UI"/>
          <w:sz w:val="21"/>
          <w:szCs w:val="21"/>
        </w:rPr>
        <w:drawing>
          <wp:inline distT="0" distB="0" distL="0" distR="0" wp14:anchorId="641B380E" wp14:editId="03425DE3">
            <wp:extent cx="5006774" cy="3071126"/>
            <wp:effectExtent l="0" t="0" r="3810" b="0"/>
            <wp:docPr id="37011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16667" name=""/>
                    <pic:cNvPicPr/>
                  </pic:nvPicPr>
                  <pic:blipFill>
                    <a:blip r:embed="rId24"/>
                    <a:stretch>
                      <a:fillRect/>
                    </a:stretch>
                  </pic:blipFill>
                  <pic:spPr>
                    <a:xfrm>
                      <a:off x="0" y="0"/>
                      <a:ext cx="5006774" cy="3071126"/>
                    </a:xfrm>
                    <a:prstGeom prst="rect">
                      <a:avLst/>
                    </a:prstGeom>
                  </pic:spPr>
                </pic:pic>
              </a:graphicData>
            </a:graphic>
          </wp:inline>
        </w:drawing>
      </w:r>
    </w:p>
    <w:p w14:paraId="47D7B7D5" w14:textId="77777777" w:rsidR="006A6A8B" w:rsidRDefault="006A6A8B" w:rsidP="006A6A8B">
      <w:pPr>
        <w:shd w:val="clear" w:color="auto" w:fill="FFFFFF"/>
        <w:spacing w:before="100" w:beforeAutospacing="1" w:after="100" w:afterAutospacing="1" w:line="240" w:lineRule="auto"/>
        <w:ind w:right="0"/>
        <w:jc w:val="left"/>
        <w:rPr>
          <w:rFonts w:ascii="Segoe UI" w:hAnsi="Segoe UI" w:cs="Segoe UI"/>
          <w:sz w:val="21"/>
          <w:szCs w:val="21"/>
        </w:rPr>
      </w:pPr>
    </w:p>
    <w:p w14:paraId="517E081F" w14:textId="77777777" w:rsidR="006A6A8B" w:rsidRDefault="006A6A8B" w:rsidP="006A6A8B">
      <w:pPr>
        <w:shd w:val="clear" w:color="auto" w:fill="FFFFFF"/>
        <w:spacing w:before="100" w:beforeAutospacing="1" w:after="100" w:afterAutospacing="1" w:line="240" w:lineRule="auto"/>
        <w:ind w:right="0"/>
        <w:jc w:val="left"/>
        <w:rPr>
          <w:rFonts w:ascii="Segoe UI" w:hAnsi="Segoe UI" w:cs="Segoe UI"/>
          <w:sz w:val="21"/>
          <w:szCs w:val="21"/>
        </w:rPr>
      </w:pPr>
    </w:p>
    <w:p w14:paraId="094A604F" w14:textId="77777777" w:rsidR="006A6A8B" w:rsidRPr="006A6A8B" w:rsidRDefault="006A6A8B" w:rsidP="006A6A8B">
      <w:pPr>
        <w:shd w:val="clear" w:color="auto" w:fill="FFFFFF"/>
        <w:spacing w:before="100" w:beforeAutospacing="1" w:after="100" w:afterAutospacing="1" w:line="240" w:lineRule="auto"/>
        <w:ind w:right="0"/>
        <w:jc w:val="left"/>
        <w:rPr>
          <w:rFonts w:ascii="Segoe UI" w:hAnsi="Segoe UI" w:cs="Segoe UI"/>
          <w:sz w:val="21"/>
          <w:szCs w:val="21"/>
        </w:rPr>
      </w:pPr>
    </w:p>
    <w:p w14:paraId="2F7A8F87" w14:textId="77777777" w:rsidR="006A6A8B" w:rsidRDefault="006A6A8B" w:rsidP="006A6A8B">
      <w:pPr>
        <w:shd w:val="clear" w:color="auto" w:fill="FFFFFF"/>
        <w:spacing w:before="100" w:beforeAutospacing="1" w:after="100" w:afterAutospacing="1" w:line="240" w:lineRule="auto"/>
        <w:ind w:right="0"/>
        <w:jc w:val="left"/>
        <w:rPr>
          <w:rFonts w:ascii="Segoe UI" w:hAnsi="Segoe UI" w:cs="Segoe UI"/>
          <w:sz w:val="21"/>
          <w:szCs w:val="21"/>
        </w:rPr>
      </w:pPr>
      <w:r w:rsidRPr="006A6A8B">
        <w:rPr>
          <w:rFonts w:ascii="Segoe UI" w:hAnsi="Segoe UI" w:cs="Segoe UI"/>
          <w:b/>
          <w:bCs/>
          <w:sz w:val="21"/>
          <w:szCs w:val="21"/>
        </w:rPr>
        <w:lastRenderedPageBreak/>
        <w:t xml:space="preserve">3. Doc2Vec with </w:t>
      </w:r>
      <w:proofErr w:type="spellStart"/>
      <w:r w:rsidRPr="006A6A8B">
        <w:rPr>
          <w:rFonts w:ascii="Segoe UI" w:hAnsi="Segoe UI" w:cs="Segoe UI"/>
          <w:b/>
          <w:bCs/>
          <w:sz w:val="21"/>
          <w:szCs w:val="21"/>
        </w:rPr>
        <w:t>KMeans</w:t>
      </w:r>
      <w:proofErr w:type="spellEnd"/>
      <w:r w:rsidRPr="006A6A8B">
        <w:rPr>
          <w:rFonts w:ascii="Segoe UI" w:hAnsi="Segoe UI" w:cs="Segoe UI"/>
          <w:sz w:val="21"/>
          <w:szCs w:val="21"/>
        </w:rPr>
        <w:t xml:space="preserve"> - Best Kappa Score</w:t>
      </w:r>
    </w:p>
    <w:p w14:paraId="17C0673A" w14:textId="77777777" w:rsidR="006A6A8B" w:rsidRPr="00B559BD" w:rsidRDefault="006A6A8B" w:rsidP="006A6A8B">
      <w:pPr>
        <w:pStyle w:val="Heading2"/>
        <w:spacing w:line="360" w:lineRule="auto"/>
        <w:ind w:left="-5"/>
        <w:jc w:val="both"/>
        <w:rPr>
          <w:sz w:val="24"/>
          <w:szCs w:val="24"/>
          <w:u w:val="none"/>
        </w:rPr>
      </w:pPr>
      <w:r w:rsidRPr="00B559BD">
        <w:rPr>
          <w:sz w:val="24"/>
          <w:szCs w:val="24"/>
          <w:u w:val="none"/>
        </w:rPr>
        <w:t xml:space="preserve">Doc2Vec with </w:t>
      </w:r>
      <w:proofErr w:type="spellStart"/>
      <w:r w:rsidRPr="00B559BD">
        <w:rPr>
          <w:sz w:val="24"/>
          <w:szCs w:val="24"/>
          <w:u w:val="none"/>
        </w:rPr>
        <w:t>KMeans</w:t>
      </w:r>
      <w:proofErr w:type="spellEnd"/>
      <w:r w:rsidRPr="00B559BD">
        <w:rPr>
          <w:sz w:val="24"/>
          <w:szCs w:val="24"/>
          <w:u w:val="none"/>
        </w:rPr>
        <w:t>:</w:t>
      </w:r>
    </w:p>
    <w:p w14:paraId="4B44D70A" w14:textId="77777777" w:rsidR="006A6A8B" w:rsidRPr="00B559BD" w:rsidRDefault="006A6A8B" w:rsidP="006A6A8B">
      <w:pPr>
        <w:pStyle w:val="Heading2"/>
        <w:spacing w:line="360" w:lineRule="auto"/>
        <w:ind w:left="-5"/>
        <w:jc w:val="both"/>
        <w:rPr>
          <w:b w:val="0"/>
          <w:bCs/>
          <w:sz w:val="24"/>
          <w:szCs w:val="24"/>
          <w:u w:val="none"/>
        </w:rPr>
      </w:pPr>
      <w:r w:rsidRPr="00B559BD">
        <w:rPr>
          <w:sz w:val="24"/>
          <w:szCs w:val="24"/>
          <w:u w:val="none"/>
        </w:rPr>
        <w:t>Achievement:</w:t>
      </w:r>
      <w:r>
        <w:rPr>
          <w:b w:val="0"/>
          <w:bCs/>
          <w:sz w:val="24"/>
          <w:szCs w:val="24"/>
          <w:u w:val="none"/>
        </w:rPr>
        <w:t xml:space="preserve"> </w:t>
      </w:r>
      <w:r w:rsidRPr="00B559BD">
        <w:rPr>
          <w:b w:val="0"/>
          <w:bCs/>
          <w:sz w:val="24"/>
          <w:szCs w:val="24"/>
          <w:u w:val="none"/>
        </w:rPr>
        <w:t>This model demonstrated strong agreement with true labels.</w:t>
      </w:r>
    </w:p>
    <w:p w14:paraId="2AFA729A" w14:textId="77777777" w:rsidR="006A6A8B" w:rsidRPr="00B559BD" w:rsidRDefault="006A6A8B" w:rsidP="006A6A8B">
      <w:pPr>
        <w:pStyle w:val="Heading2"/>
        <w:spacing w:line="360" w:lineRule="auto"/>
        <w:ind w:left="-5"/>
        <w:jc w:val="both"/>
        <w:rPr>
          <w:b w:val="0"/>
          <w:bCs/>
          <w:sz w:val="24"/>
          <w:szCs w:val="24"/>
          <w:u w:val="none"/>
        </w:rPr>
      </w:pPr>
      <w:r w:rsidRPr="00B559BD">
        <w:rPr>
          <w:sz w:val="24"/>
          <w:szCs w:val="24"/>
          <w:u w:val="none"/>
        </w:rPr>
        <w:t>Significance:</w:t>
      </w:r>
      <w:r>
        <w:rPr>
          <w:b w:val="0"/>
          <w:bCs/>
          <w:sz w:val="24"/>
          <w:szCs w:val="24"/>
          <w:u w:val="none"/>
        </w:rPr>
        <w:t xml:space="preserve"> </w:t>
      </w:r>
      <w:r w:rsidRPr="00B559BD">
        <w:rPr>
          <w:b w:val="0"/>
          <w:bCs/>
          <w:sz w:val="24"/>
          <w:szCs w:val="24"/>
          <w:u w:val="none"/>
        </w:rPr>
        <w:t xml:space="preserve">The strong Kappa Score indicates that Doc2Vec with </w:t>
      </w:r>
      <w:proofErr w:type="spellStart"/>
      <w:r w:rsidRPr="00B559BD">
        <w:rPr>
          <w:b w:val="0"/>
          <w:bCs/>
          <w:sz w:val="24"/>
          <w:szCs w:val="24"/>
          <w:u w:val="none"/>
        </w:rPr>
        <w:t>KMeans</w:t>
      </w:r>
      <w:proofErr w:type="spellEnd"/>
      <w:r w:rsidRPr="00B559BD">
        <w:rPr>
          <w:b w:val="0"/>
          <w:bCs/>
          <w:sz w:val="24"/>
          <w:szCs w:val="24"/>
          <w:u w:val="none"/>
        </w:rPr>
        <w:t xml:space="preserve"> effectively captured the underlying structure present in the true labels. Its ability to align closely with the ground truth enhances the reliability of this model in accurately representing the inherent characteristics of the literary works.</w:t>
      </w:r>
    </w:p>
    <w:p w14:paraId="17439BE5" w14:textId="77777777" w:rsidR="006A6A8B" w:rsidRDefault="006A6A8B" w:rsidP="006A6A8B">
      <w:pPr>
        <w:shd w:val="clear" w:color="auto" w:fill="FFFFFF"/>
        <w:spacing w:before="100" w:beforeAutospacing="1" w:after="100" w:afterAutospacing="1" w:line="240" w:lineRule="auto"/>
        <w:ind w:right="0"/>
        <w:jc w:val="left"/>
        <w:rPr>
          <w:rFonts w:ascii="Segoe UI" w:hAnsi="Segoe UI" w:cs="Segoe UI"/>
          <w:sz w:val="21"/>
          <w:szCs w:val="21"/>
        </w:rPr>
      </w:pPr>
    </w:p>
    <w:p w14:paraId="599C004B" w14:textId="494A8FFC" w:rsidR="006A6A8B" w:rsidRDefault="006A6A8B" w:rsidP="006A6A8B">
      <w:pPr>
        <w:shd w:val="clear" w:color="auto" w:fill="FFFFFF"/>
        <w:spacing w:before="100" w:beforeAutospacing="1" w:after="100" w:afterAutospacing="1" w:line="240" w:lineRule="auto"/>
        <w:ind w:right="0"/>
        <w:jc w:val="left"/>
        <w:rPr>
          <w:rFonts w:ascii="Segoe UI" w:hAnsi="Segoe UI" w:cs="Segoe UI"/>
          <w:sz w:val="21"/>
          <w:szCs w:val="21"/>
        </w:rPr>
      </w:pPr>
      <w:r w:rsidRPr="006A6A8B">
        <w:rPr>
          <w:rFonts w:ascii="Segoe UI" w:hAnsi="Segoe UI" w:cs="Segoe UI"/>
          <w:sz w:val="21"/>
          <w:szCs w:val="21"/>
        </w:rPr>
        <w:drawing>
          <wp:inline distT="0" distB="0" distL="0" distR="0" wp14:anchorId="4C82A331" wp14:editId="4ABB772D">
            <wp:extent cx="4656223" cy="3124471"/>
            <wp:effectExtent l="0" t="0" r="0" b="0"/>
            <wp:docPr id="35991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14793" name=""/>
                    <pic:cNvPicPr/>
                  </pic:nvPicPr>
                  <pic:blipFill>
                    <a:blip r:embed="rId25"/>
                    <a:stretch>
                      <a:fillRect/>
                    </a:stretch>
                  </pic:blipFill>
                  <pic:spPr>
                    <a:xfrm>
                      <a:off x="0" y="0"/>
                      <a:ext cx="4656223" cy="3124471"/>
                    </a:xfrm>
                    <a:prstGeom prst="rect">
                      <a:avLst/>
                    </a:prstGeom>
                  </pic:spPr>
                </pic:pic>
              </a:graphicData>
            </a:graphic>
          </wp:inline>
        </w:drawing>
      </w:r>
    </w:p>
    <w:p w14:paraId="7ADDFD9C" w14:textId="77777777" w:rsidR="006A6A8B" w:rsidRDefault="006A6A8B" w:rsidP="006A6A8B">
      <w:pPr>
        <w:shd w:val="clear" w:color="auto" w:fill="FFFFFF"/>
        <w:spacing w:before="100" w:beforeAutospacing="1" w:after="100" w:afterAutospacing="1" w:line="240" w:lineRule="auto"/>
        <w:ind w:right="0"/>
        <w:jc w:val="left"/>
        <w:rPr>
          <w:rFonts w:ascii="Segoe UI" w:hAnsi="Segoe UI" w:cs="Segoe UI"/>
          <w:sz w:val="21"/>
          <w:szCs w:val="21"/>
        </w:rPr>
      </w:pPr>
    </w:p>
    <w:p w14:paraId="79950C54" w14:textId="77777777" w:rsidR="006A6A8B" w:rsidRDefault="006A6A8B" w:rsidP="006A6A8B">
      <w:pPr>
        <w:shd w:val="clear" w:color="auto" w:fill="FFFFFF"/>
        <w:spacing w:before="100" w:beforeAutospacing="1" w:after="100" w:afterAutospacing="1" w:line="240" w:lineRule="auto"/>
        <w:ind w:right="0"/>
        <w:jc w:val="left"/>
        <w:rPr>
          <w:rFonts w:ascii="Segoe UI" w:hAnsi="Segoe UI" w:cs="Segoe UI"/>
          <w:sz w:val="21"/>
          <w:szCs w:val="21"/>
        </w:rPr>
      </w:pPr>
    </w:p>
    <w:p w14:paraId="35075E3E" w14:textId="77777777" w:rsidR="006A6A8B" w:rsidRDefault="006A6A8B" w:rsidP="006A6A8B">
      <w:pPr>
        <w:shd w:val="clear" w:color="auto" w:fill="FFFFFF"/>
        <w:spacing w:before="100" w:beforeAutospacing="1" w:after="100" w:afterAutospacing="1" w:line="240" w:lineRule="auto"/>
        <w:ind w:right="0"/>
        <w:jc w:val="left"/>
        <w:rPr>
          <w:rFonts w:ascii="Segoe UI" w:hAnsi="Segoe UI" w:cs="Segoe UI"/>
          <w:sz w:val="21"/>
          <w:szCs w:val="21"/>
        </w:rPr>
      </w:pPr>
    </w:p>
    <w:p w14:paraId="6F0056B9" w14:textId="77777777" w:rsidR="006A6A8B" w:rsidRDefault="006A6A8B" w:rsidP="006A6A8B">
      <w:pPr>
        <w:shd w:val="clear" w:color="auto" w:fill="FFFFFF"/>
        <w:spacing w:before="100" w:beforeAutospacing="1" w:after="100" w:afterAutospacing="1" w:line="240" w:lineRule="auto"/>
        <w:ind w:right="0"/>
        <w:jc w:val="left"/>
        <w:rPr>
          <w:rFonts w:ascii="Segoe UI" w:hAnsi="Segoe UI" w:cs="Segoe UI"/>
          <w:sz w:val="21"/>
          <w:szCs w:val="21"/>
        </w:rPr>
      </w:pPr>
    </w:p>
    <w:p w14:paraId="15198927" w14:textId="77777777" w:rsidR="006A6A8B" w:rsidRDefault="006A6A8B" w:rsidP="006A6A8B">
      <w:pPr>
        <w:shd w:val="clear" w:color="auto" w:fill="FFFFFF"/>
        <w:spacing w:before="100" w:beforeAutospacing="1" w:after="100" w:afterAutospacing="1" w:line="240" w:lineRule="auto"/>
        <w:ind w:right="0"/>
        <w:jc w:val="left"/>
        <w:rPr>
          <w:rFonts w:ascii="Segoe UI" w:hAnsi="Segoe UI" w:cs="Segoe UI"/>
          <w:sz w:val="21"/>
          <w:szCs w:val="21"/>
        </w:rPr>
      </w:pPr>
    </w:p>
    <w:p w14:paraId="36F3086E" w14:textId="77777777" w:rsidR="006A6A8B" w:rsidRPr="006A6A8B" w:rsidRDefault="006A6A8B" w:rsidP="006A6A8B">
      <w:pPr>
        <w:shd w:val="clear" w:color="auto" w:fill="FFFFFF"/>
        <w:spacing w:before="100" w:beforeAutospacing="1" w:after="100" w:afterAutospacing="1" w:line="240" w:lineRule="auto"/>
        <w:ind w:right="0"/>
        <w:jc w:val="left"/>
        <w:rPr>
          <w:rFonts w:ascii="Segoe UI" w:hAnsi="Segoe UI" w:cs="Segoe UI"/>
          <w:sz w:val="21"/>
          <w:szCs w:val="21"/>
        </w:rPr>
      </w:pPr>
    </w:p>
    <w:p w14:paraId="34BEFAFC" w14:textId="0BE0ED10" w:rsidR="006A6A8B" w:rsidRDefault="006A6A8B" w:rsidP="006A6A8B">
      <w:pPr>
        <w:shd w:val="clear" w:color="auto" w:fill="FFFFFF"/>
        <w:spacing w:before="100" w:beforeAutospacing="1" w:after="100" w:afterAutospacing="1" w:line="240" w:lineRule="auto"/>
        <w:ind w:right="0"/>
        <w:jc w:val="left"/>
        <w:rPr>
          <w:rFonts w:ascii="Segoe UI" w:hAnsi="Segoe UI" w:cs="Segoe UI"/>
          <w:sz w:val="21"/>
          <w:szCs w:val="21"/>
        </w:rPr>
      </w:pPr>
      <w:r w:rsidRPr="006A6A8B">
        <w:rPr>
          <w:rFonts w:ascii="Segoe UI" w:hAnsi="Segoe UI" w:cs="Segoe UI"/>
          <w:b/>
          <w:bCs/>
          <w:sz w:val="21"/>
          <w:szCs w:val="21"/>
        </w:rPr>
        <w:lastRenderedPageBreak/>
        <w:t xml:space="preserve">4. LDA with </w:t>
      </w:r>
      <w:proofErr w:type="spellStart"/>
      <w:r w:rsidRPr="006A6A8B">
        <w:rPr>
          <w:rFonts w:ascii="Segoe UI" w:hAnsi="Segoe UI" w:cs="Segoe UI"/>
          <w:b/>
          <w:bCs/>
          <w:sz w:val="21"/>
          <w:szCs w:val="21"/>
        </w:rPr>
        <w:t>Hiearchical</w:t>
      </w:r>
      <w:proofErr w:type="spellEnd"/>
      <w:r w:rsidRPr="006A6A8B">
        <w:rPr>
          <w:rFonts w:ascii="Segoe UI" w:hAnsi="Segoe UI" w:cs="Segoe UI"/>
          <w:sz w:val="21"/>
          <w:szCs w:val="21"/>
        </w:rPr>
        <w:t xml:space="preserve"> - Best Coherence Score</w:t>
      </w:r>
    </w:p>
    <w:p w14:paraId="5620893C" w14:textId="77777777" w:rsidR="006A6A8B" w:rsidRPr="00B559BD" w:rsidRDefault="006A6A8B" w:rsidP="006A6A8B">
      <w:pPr>
        <w:pStyle w:val="Heading2"/>
        <w:spacing w:line="360" w:lineRule="auto"/>
        <w:ind w:left="-5"/>
        <w:jc w:val="both"/>
        <w:rPr>
          <w:sz w:val="24"/>
          <w:szCs w:val="24"/>
          <w:u w:val="none"/>
        </w:rPr>
      </w:pPr>
      <w:r w:rsidRPr="00B559BD">
        <w:rPr>
          <w:sz w:val="24"/>
          <w:szCs w:val="24"/>
          <w:u w:val="none"/>
        </w:rPr>
        <w:t>LDA with Hierarchical Clustering:</w:t>
      </w:r>
    </w:p>
    <w:p w14:paraId="393D96F1" w14:textId="77777777" w:rsidR="006A6A8B" w:rsidRPr="00B559BD" w:rsidRDefault="006A6A8B" w:rsidP="006A6A8B">
      <w:pPr>
        <w:pStyle w:val="Heading2"/>
        <w:spacing w:line="360" w:lineRule="auto"/>
        <w:ind w:left="-5"/>
        <w:jc w:val="both"/>
        <w:rPr>
          <w:b w:val="0"/>
          <w:bCs/>
          <w:sz w:val="24"/>
          <w:szCs w:val="24"/>
          <w:u w:val="none"/>
        </w:rPr>
      </w:pPr>
      <w:r w:rsidRPr="00B559BD">
        <w:rPr>
          <w:sz w:val="24"/>
          <w:szCs w:val="24"/>
          <w:u w:val="none"/>
        </w:rPr>
        <w:t>Achievement:</w:t>
      </w:r>
      <w:r w:rsidRPr="00B559BD">
        <w:rPr>
          <w:b w:val="0"/>
          <w:bCs/>
          <w:sz w:val="24"/>
          <w:szCs w:val="24"/>
          <w:u w:val="none"/>
        </w:rPr>
        <w:t xml:space="preserve"> This model generated coherent topics with high coherence scores.</w:t>
      </w:r>
    </w:p>
    <w:p w14:paraId="0AD474B8" w14:textId="77777777" w:rsidR="006A6A8B" w:rsidRPr="00B559BD" w:rsidRDefault="006A6A8B" w:rsidP="006A6A8B">
      <w:pPr>
        <w:pStyle w:val="Heading2"/>
        <w:spacing w:line="360" w:lineRule="auto"/>
        <w:ind w:left="-5"/>
        <w:jc w:val="both"/>
        <w:rPr>
          <w:b w:val="0"/>
          <w:bCs/>
          <w:sz w:val="24"/>
          <w:szCs w:val="24"/>
          <w:u w:val="none"/>
        </w:rPr>
      </w:pPr>
      <w:r w:rsidRPr="00B559BD">
        <w:rPr>
          <w:sz w:val="24"/>
          <w:szCs w:val="24"/>
          <w:u w:val="none"/>
        </w:rPr>
        <w:t>Significance:</w:t>
      </w:r>
      <w:r w:rsidRPr="00B559BD">
        <w:rPr>
          <w:b w:val="0"/>
          <w:bCs/>
          <w:sz w:val="24"/>
          <w:szCs w:val="24"/>
          <w:u w:val="none"/>
        </w:rPr>
        <w:t xml:space="preserve"> The high Coherence Score showcases the model's proficiency in extracting semantically meaningful topics from the textual data. LDA with Hierarchical Clustering's ability to reveal coherent and interpretable themes enhances its suitability for exploratory analysis and topic extraction within the literary corpus.</w:t>
      </w:r>
    </w:p>
    <w:p w14:paraId="776E1B77" w14:textId="77777777" w:rsidR="006A6A8B" w:rsidRDefault="006A6A8B" w:rsidP="006A6A8B">
      <w:pPr>
        <w:shd w:val="clear" w:color="auto" w:fill="FFFFFF"/>
        <w:spacing w:before="100" w:beforeAutospacing="1" w:after="100" w:afterAutospacing="1" w:line="240" w:lineRule="auto"/>
        <w:ind w:right="0"/>
        <w:jc w:val="left"/>
        <w:rPr>
          <w:rFonts w:ascii="Segoe UI" w:hAnsi="Segoe UI" w:cs="Segoe UI"/>
          <w:sz w:val="21"/>
          <w:szCs w:val="21"/>
        </w:rPr>
      </w:pPr>
    </w:p>
    <w:p w14:paraId="52F2DE93" w14:textId="7A1E554A" w:rsidR="006A6A8B" w:rsidRPr="006A6A8B" w:rsidRDefault="006A6A8B" w:rsidP="006A6A8B">
      <w:r w:rsidRPr="006A6A8B">
        <w:drawing>
          <wp:inline distT="0" distB="0" distL="0" distR="0" wp14:anchorId="78BAFE9A" wp14:editId="38C64A90">
            <wp:extent cx="4839119" cy="3063505"/>
            <wp:effectExtent l="0" t="0" r="0" b="3810"/>
            <wp:docPr id="204254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40309" name=""/>
                    <pic:cNvPicPr/>
                  </pic:nvPicPr>
                  <pic:blipFill>
                    <a:blip r:embed="rId26"/>
                    <a:stretch>
                      <a:fillRect/>
                    </a:stretch>
                  </pic:blipFill>
                  <pic:spPr>
                    <a:xfrm>
                      <a:off x="0" y="0"/>
                      <a:ext cx="4839119" cy="3063505"/>
                    </a:xfrm>
                    <a:prstGeom prst="rect">
                      <a:avLst/>
                    </a:prstGeom>
                  </pic:spPr>
                </pic:pic>
              </a:graphicData>
            </a:graphic>
          </wp:inline>
        </w:drawing>
      </w:r>
    </w:p>
    <w:p w14:paraId="1878B2D0" w14:textId="77777777" w:rsidR="00B559BD" w:rsidRPr="00B559BD" w:rsidRDefault="00B559BD" w:rsidP="00B559BD">
      <w:pPr>
        <w:pStyle w:val="Heading2"/>
        <w:ind w:left="-5"/>
        <w:rPr>
          <w:b w:val="0"/>
          <w:bCs/>
          <w:sz w:val="24"/>
          <w:szCs w:val="24"/>
          <w:u w:val="none"/>
        </w:rPr>
      </w:pPr>
    </w:p>
    <w:p w14:paraId="65227003" w14:textId="77777777" w:rsidR="00F8402D" w:rsidRPr="00F8402D" w:rsidRDefault="00F8402D" w:rsidP="00F8402D"/>
    <w:p w14:paraId="64D0706A" w14:textId="77777777" w:rsidR="00F8402D" w:rsidRPr="00F8402D" w:rsidRDefault="00F8402D" w:rsidP="00F8402D"/>
    <w:p w14:paraId="04D90BB2" w14:textId="77777777" w:rsidR="00B559BD" w:rsidRPr="00B559BD" w:rsidRDefault="00B559BD" w:rsidP="00B559BD">
      <w:pPr>
        <w:pStyle w:val="Heading2"/>
        <w:ind w:left="-5"/>
        <w:jc w:val="both"/>
        <w:rPr>
          <w:b w:val="0"/>
          <w:bCs/>
          <w:sz w:val="24"/>
          <w:szCs w:val="24"/>
          <w:u w:val="none"/>
        </w:rPr>
      </w:pPr>
    </w:p>
    <w:p w14:paraId="092CD478" w14:textId="77777777" w:rsidR="00B559BD" w:rsidRPr="00B559BD" w:rsidRDefault="00B559BD" w:rsidP="00B559BD">
      <w:pPr>
        <w:pStyle w:val="Heading2"/>
        <w:ind w:left="-5"/>
        <w:jc w:val="both"/>
        <w:rPr>
          <w:b w:val="0"/>
          <w:bCs/>
          <w:sz w:val="24"/>
          <w:szCs w:val="24"/>
          <w:u w:val="none"/>
        </w:rPr>
      </w:pPr>
    </w:p>
    <w:p w14:paraId="76C2A282" w14:textId="77777777" w:rsidR="00B559BD" w:rsidRPr="00B559BD" w:rsidRDefault="00B559BD" w:rsidP="00B559BD">
      <w:pPr>
        <w:pStyle w:val="Heading2"/>
        <w:spacing w:line="360" w:lineRule="auto"/>
        <w:ind w:left="-5"/>
        <w:jc w:val="both"/>
        <w:rPr>
          <w:b w:val="0"/>
          <w:bCs/>
          <w:sz w:val="24"/>
          <w:szCs w:val="24"/>
          <w:u w:val="none"/>
        </w:rPr>
      </w:pPr>
    </w:p>
    <w:p w14:paraId="746EAE75" w14:textId="77777777" w:rsidR="00B559BD" w:rsidRDefault="00B559BD" w:rsidP="00B559BD">
      <w:pPr>
        <w:pStyle w:val="Heading2"/>
        <w:spacing w:line="360" w:lineRule="auto"/>
        <w:ind w:left="-5"/>
        <w:jc w:val="both"/>
        <w:rPr>
          <w:b w:val="0"/>
          <w:bCs/>
          <w:sz w:val="24"/>
          <w:szCs w:val="24"/>
          <w:u w:val="none"/>
        </w:rPr>
      </w:pPr>
      <w:r w:rsidRPr="00B559BD">
        <w:rPr>
          <w:b w:val="0"/>
          <w:bCs/>
          <w:sz w:val="24"/>
          <w:szCs w:val="24"/>
          <w:u w:val="none"/>
        </w:rPr>
        <w:t>These champion models, distinguished by their achievements in specific metrics, offer valuable insights into the performance of different combinations of feature extraction methods and clustering algorithms. By identifying these standout models, we gain a nuanced understanding of the strengths and capabilities of various approaches in clustering literary works based on their textual content.</w:t>
      </w:r>
    </w:p>
    <w:p w14:paraId="60FAD57F" w14:textId="77777777" w:rsidR="00B559BD" w:rsidRDefault="00B559BD" w:rsidP="00B559BD"/>
    <w:p w14:paraId="5A71D35F" w14:textId="7BB54DA2" w:rsidR="006A6A8B" w:rsidRDefault="006A6A8B" w:rsidP="00B559BD">
      <w:pPr>
        <w:rPr>
          <w:b/>
          <w:bCs/>
          <w:sz w:val="32"/>
          <w:szCs w:val="32"/>
        </w:rPr>
      </w:pPr>
      <w:r w:rsidRPr="006A6A8B">
        <w:rPr>
          <w:b/>
          <w:bCs/>
          <w:sz w:val="32"/>
          <w:szCs w:val="32"/>
          <w:highlight w:val="yellow"/>
        </w:rPr>
        <w:t>6. Error Analysis</w:t>
      </w:r>
    </w:p>
    <w:p w14:paraId="03218EA5" w14:textId="21A5E6AB" w:rsidR="006A6A8B" w:rsidRDefault="006A6A8B" w:rsidP="006A6A8B">
      <w:pPr>
        <w:rPr>
          <w:szCs w:val="24"/>
        </w:rPr>
      </w:pPr>
      <w:r w:rsidRPr="006A6A8B">
        <w:rPr>
          <w:szCs w:val="24"/>
        </w:rPr>
        <w:t>This error analysis provides evaluation metrics for different clustering algorithms applied to various feature extraction methods:</w:t>
      </w:r>
    </w:p>
    <w:p w14:paraId="34B091D3" w14:textId="55E9F88E" w:rsidR="00F130BD" w:rsidRDefault="00F130BD" w:rsidP="00F130BD">
      <w:pPr>
        <w:pStyle w:val="ListParagraph"/>
        <w:numPr>
          <w:ilvl w:val="2"/>
          <w:numId w:val="13"/>
        </w:numPr>
        <w:tabs>
          <w:tab w:val="clear" w:pos="2160"/>
          <w:tab w:val="num" w:pos="1843"/>
        </w:tabs>
        <w:ind w:left="436" w:hanging="294"/>
        <w:rPr>
          <w:b/>
          <w:bCs/>
          <w:szCs w:val="24"/>
        </w:rPr>
      </w:pPr>
      <w:r w:rsidRPr="006A6A8B">
        <w:rPr>
          <w:szCs w:val="24"/>
        </w:rPr>
        <w:t xml:space="preserve">For </w:t>
      </w:r>
      <w:proofErr w:type="spellStart"/>
      <w:r w:rsidRPr="006A6A8B">
        <w:rPr>
          <w:szCs w:val="24"/>
        </w:rPr>
        <w:t>KMeans</w:t>
      </w:r>
      <w:proofErr w:type="spellEnd"/>
      <w:r w:rsidRPr="006A6A8B">
        <w:rPr>
          <w:szCs w:val="24"/>
        </w:rPr>
        <w:t xml:space="preserve"> applied to LDA, the clustering results achieved moderate agreement with the true labels, as indicated by the </w:t>
      </w:r>
      <w:r w:rsidRPr="00F130BD">
        <w:rPr>
          <w:b/>
          <w:bCs/>
          <w:szCs w:val="24"/>
        </w:rPr>
        <w:t>Adjusted Rand Index (ARI) of 0.588</w:t>
      </w:r>
      <w:r w:rsidRPr="006A6A8B">
        <w:rPr>
          <w:szCs w:val="24"/>
        </w:rPr>
        <w:t xml:space="preserve"> and Normalized Mutual </w:t>
      </w:r>
      <w:r w:rsidRPr="00F130BD">
        <w:rPr>
          <w:b/>
          <w:bCs/>
          <w:szCs w:val="24"/>
        </w:rPr>
        <w:t>Information (NMI) of 0.701.</w:t>
      </w:r>
    </w:p>
    <w:p w14:paraId="379FE134" w14:textId="77777777" w:rsidR="00F130BD" w:rsidRPr="00F130BD" w:rsidRDefault="00F130BD" w:rsidP="00F130BD">
      <w:pPr>
        <w:pStyle w:val="ListParagraph"/>
        <w:ind w:left="436" w:firstLine="0"/>
        <w:rPr>
          <w:b/>
          <w:bCs/>
          <w:szCs w:val="24"/>
        </w:rPr>
      </w:pPr>
    </w:p>
    <w:p w14:paraId="45C02811" w14:textId="77777777" w:rsidR="00F130BD" w:rsidRDefault="00F130BD" w:rsidP="00F130BD">
      <w:pPr>
        <w:pStyle w:val="ListParagraph"/>
        <w:numPr>
          <w:ilvl w:val="2"/>
          <w:numId w:val="13"/>
        </w:numPr>
        <w:tabs>
          <w:tab w:val="clear" w:pos="2160"/>
          <w:tab w:val="left" w:pos="709"/>
        </w:tabs>
        <w:ind w:left="426" w:hanging="283"/>
        <w:rPr>
          <w:szCs w:val="24"/>
        </w:rPr>
      </w:pPr>
      <w:r w:rsidRPr="006A6A8B">
        <w:rPr>
          <w:szCs w:val="24"/>
        </w:rPr>
        <w:t xml:space="preserve">Hierarchical clustering applied to TF-IDF 1_gram yielded high agreement with the true labels, with an </w:t>
      </w:r>
      <w:r w:rsidRPr="00F130BD">
        <w:rPr>
          <w:b/>
          <w:bCs/>
          <w:szCs w:val="24"/>
        </w:rPr>
        <w:t>ARI of 0.940 and NMI of 0.944,</w:t>
      </w:r>
      <w:r w:rsidRPr="006A6A8B">
        <w:rPr>
          <w:szCs w:val="24"/>
        </w:rPr>
        <w:t xml:space="preserve"> suggesting strong clustering performance.</w:t>
      </w:r>
    </w:p>
    <w:p w14:paraId="79A6A105" w14:textId="77777777" w:rsidR="00F130BD" w:rsidRPr="00F130BD" w:rsidRDefault="00F130BD" w:rsidP="00F130BD">
      <w:pPr>
        <w:pStyle w:val="ListParagraph"/>
        <w:rPr>
          <w:szCs w:val="24"/>
        </w:rPr>
      </w:pPr>
    </w:p>
    <w:p w14:paraId="15E47D46" w14:textId="77777777" w:rsidR="00F130BD" w:rsidRPr="006A6A8B" w:rsidRDefault="00F130BD" w:rsidP="00F130BD">
      <w:pPr>
        <w:pStyle w:val="ListParagraph"/>
        <w:tabs>
          <w:tab w:val="left" w:pos="709"/>
        </w:tabs>
        <w:ind w:left="426" w:firstLine="0"/>
        <w:rPr>
          <w:szCs w:val="24"/>
        </w:rPr>
      </w:pPr>
    </w:p>
    <w:p w14:paraId="720BB232" w14:textId="1DE5F10A" w:rsidR="00F130BD" w:rsidRDefault="00F130BD" w:rsidP="00F130BD">
      <w:pPr>
        <w:pStyle w:val="ListParagraph"/>
        <w:numPr>
          <w:ilvl w:val="2"/>
          <w:numId w:val="13"/>
        </w:numPr>
        <w:tabs>
          <w:tab w:val="clear" w:pos="2160"/>
          <w:tab w:val="num" w:pos="1843"/>
        </w:tabs>
        <w:ind w:left="436" w:hanging="294"/>
        <w:rPr>
          <w:szCs w:val="24"/>
        </w:rPr>
      </w:pPr>
      <w:proofErr w:type="spellStart"/>
      <w:r w:rsidRPr="006A6A8B">
        <w:rPr>
          <w:szCs w:val="24"/>
        </w:rPr>
        <w:t>KMeans</w:t>
      </w:r>
      <w:proofErr w:type="spellEnd"/>
      <w:r w:rsidRPr="006A6A8B">
        <w:rPr>
          <w:szCs w:val="24"/>
        </w:rPr>
        <w:t xml:space="preserve"> applied to Doc2Vec resulted in excellent agreement with the true labels, with an </w:t>
      </w:r>
      <w:r w:rsidRPr="00F130BD">
        <w:rPr>
          <w:b/>
          <w:bCs/>
          <w:szCs w:val="24"/>
        </w:rPr>
        <w:t>ARI of 0.985 and NMI of 0.980</w:t>
      </w:r>
      <w:r w:rsidRPr="006A6A8B">
        <w:rPr>
          <w:szCs w:val="24"/>
        </w:rPr>
        <w:t>, indicating highly accurate clustering</w:t>
      </w:r>
    </w:p>
    <w:p w14:paraId="20E35648" w14:textId="77777777" w:rsidR="00F130BD" w:rsidRDefault="00F130BD" w:rsidP="00F130BD">
      <w:pPr>
        <w:pStyle w:val="ListParagraph"/>
        <w:ind w:left="436" w:firstLine="0"/>
        <w:rPr>
          <w:szCs w:val="24"/>
        </w:rPr>
      </w:pPr>
    </w:p>
    <w:p w14:paraId="3CCDD0ED" w14:textId="08FCAF95" w:rsidR="006A6A8B" w:rsidRPr="00F130BD" w:rsidRDefault="00F130BD" w:rsidP="00F130BD">
      <w:pPr>
        <w:pStyle w:val="ListParagraph"/>
        <w:numPr>
          <w:ilvl w:val="2"/>
          <w:numId w:val="13"/>
        </w:numPr>
        <w:tabs>
          <w:tab w:val="clear" w:pos="2160"/>
          <w:tab w:val="num" w:pos="1560"/>
        </w:tabs>
        <w:ind w:left="426" w:hanging="284"/>
        <w:rPr>
          <w:b/>
          <w:bCs/>
          <w:szCs w:val="24"/>
        </w:rPr>
      </w:pPr>
      <w:r w:rsidRPr="006A6A8B">
        <w:rPr>
          <w:szCs w:val="24"/>
        </w:rPr>
        <w:lastRenderedPageBreak/>
        <w:t xml:space="preserve">Hierarchical clustering applied to LDA produced results similar to </w:t>
      </w:r>
      <w:proofErr w:type="spellStart"/>
      <w:r w:rsidRPr="006A6A8B">
        <w:rPr>
          <w:szCs w:val="24"/>
        </w:rPr>
        <w:t>KMeans</w:t>
      </w:r>
      <w:proofErr w:type="spellEnd"/>
      <w:r w:rsidRPr="006A6A8B">
        <w:rPr>
          <w:szCs w:val="24"/>
        </w:rPr>
        <w:t xml:space="preserve"> for LDA, with moderate agreement with the true labels </w:t>
      </w:r>
      <w:r w:rsidRPr="00F130BD">
        <w:rPr>
          <w:b/>
          <w:bCs/>
          <w:szCs w:val="24"/>
        </w:rPr>
        <w:t>(ARI: 0.584, NMI: 0.707).</w:t>
      </w:r>
    </w:p>
    <w:p w14:paraId="3F78F69D" w14:textId="73AA29AF" w:rsidR="006A6A8B" w:rsidRPr="006A6A8B" w:rsidRDefault="006A6A8B" w:rsidP="006A6A8B">
      <w:pPr>
        <w:rPr>
          <w:szCs w:val="24"/>
        </w:rPr>
      </w:pPr>
      <w:r w:rsidRPr="006A6A8B">
        <w:rPr>
          <w:szCs w:val="24"/>
        </w:rPr>
        <w:t>These metrics provide insights into the accuracy and effectiveness of the clustering algorithms when applied to different feature extraction methods, guiding further analysis and refinement of the clustering approach.</w:t>
      </w:r>
    </w:p>
    <w:p w14:paraId="795EFD6C" w14:textId="27F1CF98" w:rsidR="00A14C71" w:rsidRPr="00A14C71" w:rsidRDefault="00F130BD" w:rsidP="00F130BD">
      <w:pPr>
        <w:pStyle w:val="Heading1"/>
        <w:ind w:left="0" w:firstLine="0"/>
        <w:rPr>
          <w:sz w:val="28"/>
          <w:szCs w:val="28"/>
          <w:u w:val="single" w:color="000000"/>
        </w:rPr>
      </w:pPr>
      <w:r w:rsidRPr="00F130BD">
        <w:rPr>
          <w:sz w:val="28"/>
          <w:szCs w:val="28"/>
          <w:highlight w:val="yellow"/>
          <w:u w:val="single" w:color="000000"/>
        </w:rPr>
        <w:lastRenderedPageBreak/>
        <w:t>7.</w:t>
      </w:r>
      <w:r w:rsidR="00A14C71" w:rsidRPr="00F130BD">
        <w:rPr>
          <w:sz w:val="28"/>
          <w:szCs w:val="28"/>
          <w:highlight w:val="yellow"/>
          <w:u w:val="single" w:color="000000"/>
        </w:rPr>
        <w:t xml:space="preserve"> Consistent Insights</w:t>
      </w:r>
    </w:p>
    <w:p w14:paraId="4C2D0AA6" w14:textId="77777777" w:rsidR="00A14C71" w:rsidRPr="00A14C71" w:rsidRDefault="00A14C71" w:rsidP="00A14C71">
      <w:pPr>
        <w:pStyle w:val="Heading1"/>
        <w:spacing w:line="360" w:lineRule="auto"/>
        <w:ind w:left="-5"/>
        <w:rPr>
          <w:b w:val="0"/>
          <w:bCs/>
          <w:sz w:val="24"/>
          <w:szCs w:val="24"/>
          <w:u w:color="000000"/>
        </w:rPr>
      </w:pPr>
    </w:p>
    <w:p w14:paraId="76FE6A3A" w14:textId="77777777" w:rsidR="00A14C71" w:rsidRPr="00A14C71" w:rsidRDefault="00A14C71" w:rsidP="00A14C71">
      <w:pPr>
        <w:pStyle w:val="Heading1"/>
        <w:spacing w:line="360" w:lineRule="auto"/>
        <w:ind w:left="-5"/>
        <w:rPr>
          <w:b w:val="0"/>
          <w:bCs/>
          <w:sz w:val="24"/>
          <w:szCs w:val="24"/>
          <w:u w:color="000000"/>
        </w:rPr>
      </w:pPr>
      <w:r w:rsidRPr="00A14C71">
        <w:rPr>
          <w:b w:val="0"/>
          <w:bCs/>
          <w:sz w:val="24"/>
          <w:szCs w:val="24"/>
          <w:u w:color="000000"/>
        </w:rPr>
        <w:t>Throughout our analysis, we noted several consistent insights regarding the performance of feature extraction methods and clustering algorithms:</w:t>
      </w:r>
    </w:p>
    <w:p w14:paraId="193E30CD" w14:textId="77777777" w:rsidR="00A14C71" w:rsidRPr="00A14C71" w:rsidRDefault="00A14C71" w:rsidP="00A14C71">
      <w:pPr>
        <w:pStyle w:val="Heading1"/>
        <w:ind w:left="-5"/>
        <w:rPr>
          <w:b w:val="0"/>
          <w:bCs/>
          <w:sz w:val="24"/>
          <w:szCs w:val="24"/>
          <w:u w:color="000000"/>
        </w:rPr>
      </w:pPr>
    </w:p>
    <w:p w14:paraId="01E2FA86" w14:textId="5DB38A10" w:rsidR="00A14C71" w:rsidRPr="00A14C71" w:rsidRDefault="00A14C71" w:rsidP="00A14C71">
      <w:pPr>
        <w:pStyle w:val="Heading1"/>
        <w:spacing w:line="360" w:lineRule="auto"/>
        <w:ind w:left="-5"/>
        <w:rPr>
          <w:b w:val="0"/>
          <w:bCs/>
          <w:sz w:val="24"/>
          <w:szCs w:val="24"/>
          <w:u w:color="000000"/>
        </w:rPr>
      </w:pPr>
      <w:r w:rsidRPr="00A14C71">
        <w:rPr>
          <w:sz w:val="24"/>
          <w:szCs w:val="24"/>
          <w:u w:color="000000"/>
        </w:rPr>
        <w:t>Consistency in Doc2Vec Performance</w:t>
      </w:r>
      <w:r w:rsidRPr="00A14C71">
        <w:rPr>
          <w:b w:val="0"/>
          <w:bCs/>
          <w:sz w:val="24"/>
          <w:szCs w:val="24"/>
          <w:u w:color="000000"/>
        </w:rPr>
        <w:t>: Across various clustering algorithms, Doc2Vec consistently demonstrated robust performance. This consistency suggests the resilience of Doc2Vec in capturing both word and document semantics effectively. By encoding semantic meaning into continuous vectors, Doc2Vec facilitated accurate representations of document content, enabling clustering algorithms to discern similarities and differences between literary works. The consistent performance of Doc2Vec underscores its reliability as a feature extraction method for text clustering tasks.</w:t>
      </w:r>
    </w:p>
    <w:p w14:paraId="7BB1962E" w14:textId="77777777" w:rsidR="00A14C71" w:rsidRPr="00A14C71" w:rsidRDefault="00A14C71" w:rsidP="00A14C71">
      <w:pPr>
        <w:pStyle w:val="Heading1"/>
        <w:spacing w:line="360" w:lineRule="auto"/>
        <w:ind w:left="-5"/>
        <w:rPr>
          <w:b w:val="0"/>
          <w:bCs/>
          <w:sz w:val="24"/>
          <w:szCs w:val="24"/>
          <w:u w:color="000000"/>
        </w:rPr>
      </w:pPr>
    </w:p>
    <w:p w14:paraId="44B25BEF" w14:textId="28D62CBB" w:rsidR="00A14C71" w:rsidRPr="00A14C71" w:rsidRDefault="00A14C71" w:rsidP="00A14C71">
      <w:pPr>
        <w:pStyle w:val="Heading1"/>
        <w:spacing w:line="360" w:lineRule="auto"/>
        <w:ind w:left="-5"/>
        <w:rPr>
          <w:b w:val="0"/>
          <w:bCs/>
          <w:sz w:val="24"/>
          <w:szCs w:val="24"/>
          <w:u w:color="000000"/>
        </w:rPr>
      </w:pPr>
      <w:r w:rsidRPr="00A14C71">
        <w:rPr>
          <w:sz w:val="24"/>
          <w:szCs w:val="24"/>
          <w:u w:color="000000"/>
        </w:rPr>
        <w:t>Consistency in LDA Coherence Scores</w:t>
      </w:r>
      <w:r w:rsidRPr="00A14C71">
        <w:rPr>
          <w:b w:val="0"/>
          <w:bCs/>
          <w:sz w:val="24"/>
          <w:szCs w:val="24"/>
          <w:u w:color="000000"/>
        </w:rPr>
        <w:t xml:space="preserve">: Similarly, we observed consistent high coherence values across different iterations of Latent Dirichlet Allocation (LDA). LDA consistently produced topics with high semantic coherence, indicating effective topic </w:t>
      </w:r>
      <w:proofErr w:type="spellStart"/>
      <w:r w:rsidRPr="00A14C71">
        <w:rPr>
          <w:b w:val="0"/>
          <w:bCs/>
          <w:sz w:val="24"/>
          <w:szCs w:val="24"/>
          <w:u w:color="000000"/>
        </w:rPr>
        <w:t>modeling</w:t>
      </w:r>
      <w:proofErr w:type="spellEnd"/>
      <w:r w:rsidRPr="00A14C71">
        <w:rPr>
          <w:b w:val="0"/>
          <w:bCs/>
          <w:sz w:val="24"/>
          <w:szCs w:val="24"/>
          <w:u w:color="000000"/>
        </w:rPr>
        <w:t>. This consistency implies the reliability of LDA in uncovering latent themes and motifs within the textual data. By identifying coherent topics, LDA facilitated a deeper understanding of the underlying structure of the corpus, enabling more meaningful interpretations and insights. The consistent high coherence values highlight the effectiveness of LDA in generating interpretable and semantically coherent topics, making it a valuable tool for text clustering and analysis.</w:t>
      </w:r>
    </w:p>
    <w:p w14:paraId="3485603F" w14:textId="77777777" w:rsidR="00A14C71" w:rsidRDefault="00A14C71" w:rsidP="00A14C71">
      <w:pPr>
        <w:pStyle w:val="Heading1"/>
        <w:ind w:left="0" w:firstLine="0"/>
        <w:rPr>
          <w:sz w:val="28"/>
          <w:u w:val="single" w:color="000000"/>
        </w:rPr>
      </w:pPr>
    </w:p>
    <w:p w14:paraId="2929A561" w14:textId="77777777" w:rsidR="00A14C71" w:rsidRDefault="00A14C71" w:rsidP="00A14C71"/>
    <w:p w14:paraId="2CC2FCC5" w14:textId="77777777" w:rsidR="00A14C71" w:rsidRDefault="00A14C71" w:rsidP="00A14C71"/>
    <w:p w14:paraId="451E4F75" w14:textId="77777777" w:rsidR="00FE60D4" w:rsidRPr="00FE60D4" w:rsidRDefault="00FE60D4" w:rsidP="00F130BD">
      <w:pPr>
        <w:ind w:left="0" w:firstLine="0"/>
      </w:pPr>
    </w:p>
    <w:p w14:paraId="78A6B767" w14:textId="4E9DB9A2" w:rsidR="00FE60D4" w:rsidRPr="00FE60D4" w:rsidRDefault="00F130BD" w:rsidP="00FE60D4">
      <w:pPr>
        <w:pStyle w:val="Heading1"/>
        <w:spacing w:after="346"/>
        <w:ind w:left="-5"/>
        <w:rPr>
          <w:sz w:val="28"/>
          <w:szCs w:val="28"/>
          <w:u w:val="single" w:color="000000"/>
        </w:rPr>
      </w:pPr>
      <w:r>
        <w:rPr>
          <w:sz w:val="28"/>
          <w:szCs w:val="28"/>
          <w:highlight w:val="yellow"/>
          <w:u w:val="single" w:color="000000"/>
        </w:rPr>
        <w:lastRenderedPageBreak/>
        <w:t>8</w:t>
      </w:r>
      <w:r w:rsidR="00FE60D4" w:rsidRPr="00F130BD">
        <w:rPr>
          <w:sz w:val="28"/>
          <w:szCs w:val="28"/>
          <w:highlight w:val="yellow"/>
          <w:u w:val="single" w:color="000000"/>
        </w:rPr>
        <w:t>. Implications</w:t>
      </w:r>
    </w:p>
    <w:p w14:paraId="2ED6D33E" w14:textId="77777777" w:rsidR="00FE60D4" w:rsidRPr="00FE60D4" w:rsidRDefault="00FE60D4" w:rsidP="00FE60D4">
      <w:pPr>
        <w:pStyle w:val="Heading1"/>
        <w:spacing w:after="346"/>
        <w:ind w:left="-5"/>
        <w:rPr>
          <w:b w:val="0"/>
          <w:bCs/>
          <w:sz w:val="24"/>
          <w:szCs w:val="24"/>
          <w:u w:color="000000"/>
        </w:rPr>
      </w:pPr>
    </w:p>
    <w:p w14:paraId="099CF8B3" w14:textId="406898F7" w:rsidR="00FE60D4" w:rsidRPr="00FE60D4" w:rsidRDefault="00FE60D4" w:rsidP="00FE60D4">
      <w:pPr>
        <w:pStyle w:val="Heading1"/>
        <w:spacing w:after="346" w:line="360" w:lineRule="auto"/>
        <w:ind w:left="-5"/>
        <w:rPr>
          <w:b w:val="0"/>
          <w:bCs/>
          <w:sz w:val="24"/>
          <w:szCs w:val="24"/>
          <w:u w:color="000000"/>
        </w:rPr>
      </w:pPr>
      <w:r w:rsidRPr="00FE60D4">
        <w:rPr>
          <w:b w:val="0"/>
          <w:bCs/>
          <w:sz w:val="24"/>
          <w:szCs w:val="24"/>
          <w:u w:color="000000"/>
        </w:rPr>
        <w:t>In this section, we delve into the profound implications of our analysis, elucidating how our findings contribute to the advancement of text clustering methodologies and their applications in various domains.</w:t>
      </w:r>
    </w:p>
    <w:p w14:paraId="50D5BF93" w14:textId="07C106D0" w:rsidR="00FE60D4" w:rsidRPr="00FE60D4" w:rsidRDefault="00FE60D4" w:rsidP="00FE60D4">
      <w:pPr>
        <w:pStyle w:val="Heading1"/>
        <w:spacing w:after="346" w:line="360" w:lineRule="auto"/>
        <w:ind w:left="-5"/>
        <w:rPr>
          <w:b w:val="0"/>
          <w:bCs/>
          <w:sz w:val="24"/>
          <w:szCs w:val="24"/>
          <w:u w:color="000000"/>
        </w:rPr>
      </w:pPr>
      <w:r w:rsidRPr="00FE60D4">
        <w:rPr>
          <w:b w:val="0"/>
          <w:bCs/>
          <w:sz w:val="24"/>
          <w:szCs w:val="24"/>
          <w:u w:color="000000"/>
        </w:rPr>
        <w:t>Our analysis provided valuable insights into text clustering methodologies and their applications:</w:t>
      </w:r>
    </w:p>
    <w:p w14:paraId="6DCF4FBB" w14:textId="454D340F" w:rsidR="00FE60D4" w:rsidRPr="00FE60D4" w:rsidRDefault="00FE60D4" w:rsidP="00FE60D4">
      <w:pPr>
        <w:pStyle w:val="Heading1"/>
        <w:spacing w:after="346" w:line="360" w:lineRule="auto"/>
        <w:ind w:left="-5"/>
        <w:rPr>
          <w:b w:val="0"/>
          <w:bCs/>
          <w:sz w:val="24"/>
          <w:szCs w:val="24"/>
          <w:u w:color="000000"/>
        </w:rPr>
      </w:pPr>
      <w:r w:rsidRPr="00FE60D4">
        <w:rPr>
          <w:sz w:val="24"/>
          <w:szCs w:val="24"/>
          <w:u w:color="000000"/>
        </w:rPr>
        <w:t>Informing Future Research</w:t>
      </w:r>
      <w:r w:rsidRPr="00FE60D4">
        <w:rPr>
          <w:b w:val="0"/>
          <w:bCs/>
          <w:sz w:val="24"/>
          <w:szCs w:val="24"/>
          <w:u w:color="000000"/>
        </w:rPr>
        <w:t xml:space="preserve">: The insights gleaned from our analysis serve as a springboard for future research </w:t>
      </w:r>
      <w:proofErr w:type="spellStart"/>
      <w:r w:rsidRPr="00FE60D4">
        <w:rPr>
          <w:b w:val="0"/>
          <w:bCs/>
          <w:sz w:val="24"/>
          <w:szCs w:val="24"/>
          <w:u w:color="000000"/>
        </w:rPr>
        <w:t>endeavors</w:t>
      </w:r>
      <w:proofErr w:type="spellEnd"/>
      <w:r w:rsidRPr="00FE60D4">
        <w:rPr>
          <w:b w:val="0"/>
          <w:bCs/>
          <w:sz w:val="24"/>
          <w:szCs w:val="24"/>
          <w:u w:color="000000"/>
        </w:rPr>
        <w:t xml:space="preserve"> in text mining, genre classification, and natural language processing. By elucidating the strengths and limitations of different feature extraction methods and clustering algorithms, our findings offer a roadmap for researchers to explore novel approaches and techniques in these fields. Future studies can leverage our insights to develop more sophisticated models and algorithms capable of addressing the evolving challenges in text analysis and interpretation.</w:t>
      </w:r>
    </w:p>
    <w:p w14:paraId="461AA3B5" w14:textId="22B3BE6C" w:rsidR="00FE60D4" w:rsidRPr="00FE60D4" w:rsidRDefault="00FE60D4" w:rsidP="00FE60D4">
      <w:pPr>
        <w:pStyle w:val="Heading1"/>
        <w:spacing w:after="346" w:line="360" w:lineRule="auto"/>
        <w:ind w:left="-5"/>
        <w:rPr>
          <w:b w:val="0"/>
          <w:bCs/>
          <w:sz w:val="24"/>
          <w:szCs w:val="24"/>
          <w:u w:color="000000"/>
        </w:rPr>
      </w:pPr>
      <w:r w:rsidRPr="00FE60D4">
        <w:rPr>
          <w:sz w:val="24"/>
          <w:szCs w:val="24"/>
          <w:u w:color="000000"/>
        </w:rPr>
        <w:t>Advancing Genre Classification:</w:t>
      </w:r>
      <w:r w:rsidRPr="00FE60D4">
        <w:rPr>
          <w:b w:val="0"/>
          <w:bCs/>
          <w:sz w:val="24"/>
          <w:szCs w:val="24"/>
          <w:u w:color="000000"/>
        </w:rPr>
        <w:t xml:space="preserve"> Our analysis sheds light on the efficacy of text clustering methodologies in genre classification tasks. By accurately grouping literary works based on their thematic content and stylistic characteristics, clustering algorithms play a pivotal role in automating the genre classification process. The insights derived from our analysis can guide the development of more accurate and reliable genre classification systems, empowering researchers, librarians, and enthusiasts to efficiently categorize and organize vast collections of literary texts.</w:t>
      </w:r>
    </w:p>
    <w:p w14:paraId="070720F0" w14:textId="343BA040" w:rsidR="00FE60D4" w:rsidRPr="00FE60D4" w:rsidRDefault="00FE60D4" w:rsidP="00FE60D4">
      <w:pPr>
        <w:pStyle w:val="Heading1"/>
        <w:spacing w:after="346" w:line="360" w:lineRule="auto"/>
        <w:ind w:left="-5"/>
        <w:rPr>
          <w:b w:val="0"/>
          <w:bCs/>
          <w:sz w:val="24"/>
          <w:szCs w:val="24"/>
          <w:u w:color="000000"/>
        </w:rPr>
      </w:pPr>
      <w:r w:rsidRPr="00FE60D4">
        <w:rPr>
          <w:sz w:val="24"/>
          <w:szCs w:val="24"/>
          <w:u w:color="000000"/>
        </w:rPr>
        <w:lastRenderedPageBreak/>
        <w:t>Enhancing Natural Language Processing (NLP):</w:t>
      </w:r>
      <w:r>
        <w:rPr>
          <w:b w:val="0"/>
          <w:bCs/>
          <w:sz w:val="24"/>
          <w:szCs w:val="24"/>
          <w:u w:color="000000"/>
        </w:rPr>
        <w:t xml:space="preserve"> </w:t>
      </w:r>
      <w:r w:rsidRPr="00FE60D4">
        <w:rPr>
          <w:b w:val="0"/>
          <w:bCs/>
          <w:sz w:val="24"/>
          <w:szCs w:val="24"/>
          <w:u w:color="000000"/>
        </w:rPr>
        <w:t xml:space="preserve"> The findings from our analysis contribute to the broader field of natural language processing (NLP) by elucidating effective approaches for </w:t>
      </w:r>
      <w:proofErr w:type="spellStart"/>
      <w:r w:rsidRPr="00FE60D4">
        <w:rPr>
          <w:b w:val="0"/>
          <w:bCs/>
          <w:sz w:val="24"/>
          <w:szCs w:val="24"/>
          <w:u w:color="000000"/>
        </w:rPr>
        <w:t>analyzing</w:t>
      </w:r>
      <w:proofErr w:type="spellEnd"/>
      <w:r w:rsidRPr="00FE60D4">
        <w:rPr>
          <w:b w:val="0"/>
          <w:bCs/>
          <w:sz w:val="24"/>
          <w:szCs w:val="24"/>
          <w:u w:color="000000"/>
        </w:rPr>
        <w:t xml:space="preserve"> and interpreting textual data. Text clustering methodologies are integral to numerous NLP tasks, including sentiment analysis, document summarization, and information retrieval. By elucidating the underlying mechanisms and challenges of text clustering, our analysis informs the development of more sophisticated NLP systems capable of extracting actionable insights from unstructured text data, thereby facilitating decision-making and knowledge discovery across various domains.</w:t>
      </w:r>
    </w:p>
    <w:p w14:paraId="378743EC" w14:textId="77777777" w:rsidR="00FE60D4" w:rsidRDefault="00FE60D4" w:rsidP="00FE60D4">
      <w:pPr>
        <w:pStyle w:val="Heading1"/>
        <w:spacing w:after="346"/>
        <w:ind w:left="-5"/>
        <w:rPr>
          <w:b w:val="0"/>
          <w:bCs/>
          <w:sz w:val="24"/>
          <w:szCs w:val="24"/>
          <w:u w:color="000000"/>
        </w:rPr>
      </w:pPr>
    </w:p>
    <w:p w14:paraId="251CA4D2" w14:textId="77777777" w:rsidR="00FE60D4" w:rsidRPr="00FE60D4" w:rsidRDefault="00FE60D4" w:rsidP="00FE60D4"/>
    <w:p w14:paraId="5B457911" w14:textId="2589D28D" w:rsidR="00FE60D4" w:rsidRPr="00FE60D4" w:rsidRDefault="00FE60D4" w:rsidP="00FE60D4">
      <w:pPr>
        <w:pStyle w:val="Heading1"/>
        <w:spacing w:after="346"/>
        <w:ind w:left="-5"/>
        <w:rPr>
          <w:sz w:val="28"/>
          <w:szCs w:val="28"/>
          <w:u w:color="000000"/>
        </w:rPr>
      </w:pPr>
      <w:r w:rsidRPr="00F130BD">
        <w:rPr>
          <w:sz w:val="28"/>
          <w:szCs w:val="28"/>
          <w:highlight w:val="yellow"/>
          <w:u w:color="000000"/>
        </w:rPr>
        <w:t>Conclusion</w:t>
      </w:r>
    </w:p>
    <w:p w14:paraId="13427432" w14:textId="77777777" w:rsidR="00FE60D4" w:rsidRPr="00FE60D4" w:rsidRDefault="00FE60D4" w:rsidP="00FE60D4">
      <w:pPr>
        <w:pStyle w:val="Heading1"/>
        <w:spacing w:after="346"/>
        <w:ind w:left="-5"/>
        <w:rPr>
          <w:b w:val="0"/>
          <w:bCs/>
          <w:sz w:val="24"/>
          <w:szCs w:val="24"/>
          <w:u w:color="000000"/>
        </w:rPr>
      </w:pPr>
    </w:p>
    <w:p w14:paraId="160966E3" w14:textId="77777777" w:rsidR="00FE60D4" w:rsidRPr="00FE60D4" w:rsidRDefault="00FE60D4" w:rsidP="00FE60D4">
      <w:pPr>
        <w:pStyle w:val="Heading1"/>
        <w:spacing w:after="346" w:line="360" w:lineRule="auto"/>
        <w:ind w:left="-5"/>
        <w:rPr>
          <w:b w:val="0"/>
          <w:bCs/>
          <w:sz w:val="24"/>
          <w:szCs w:val="24"/>
          <w:u w:color="000000"/>
        </w:rPr>
      </w:pPr>
      <w:r w:rsidRPr="00FE60D4">
        <w:rPr>
          <w:b w:val="0"/>
          <w:bCs/>
          <w:sz w:val="24"/>
          <w:szCs w:val="24"/>
          <w:u w:color="000000"/>
        </w:rPr>
        <w:t xml:space="preserve">In conclusion, our model training and evaluation process have illuminated effective approaches for clustering textual data, offering profound insights into genre analysis and topic </w:t>
      </w:r>
      <w:proofErr w:type="spellStart"/>
      <w:r w:rsidRPr="00FE60D4">
        <w:rPr>
          <w:b w:val="0"/>
          <w:bCs/>
          <w:sz w:val="24"/>
          <w:szCs w:val="24"/>
          <w:u w:color="000000"/>
        </w:rPr>
        <w:t>modeling</w:t>
      </w:r>
      <w:proofErr w:type="spellEnd"/>
      <w:r w:rsidRPr="00FE60D4">
        <w:rPr>
          <w:b w:val="0"/>
          <w:bCs/>
          <w:sz w:val="24"/>
          <w:szCs w:val="24"/>
          <w:u w:color="000000"/>
        </w:rPr>
        <w:t>. By rigorously assessing the performance of feature extraction methods and clustering algorithms, we have paved the way for advancements in text mining, genre classification, and natural language processing. As the field continues to evolve, further research can build upon our findings to propel the development of innovative methodologies and applications, ultimately enriching our understanding of language and literature in the digital age.</w:t>
      </w:r>
    </w:p>
    <w:p w14:paraId="41D7622A" w14:textId="77777777" w:rsidR="00FE60D4" w:rsidRDefault="00FE60D4" w:rsidP="00FE60D4">
      <w:pPr>
        <w:pStyle w:val="Heading1"/>
        <w:spacing w:after="346"/>
        <w:ind w:left="-5"/>
        <w:rPr>
          <w:sz w:val="28"/>
          <w:u w:val="single" w:color="000000"/>
        </w:rPr>
      </w:pPr>
    </w:p>
    <w:p w14:paraId="6F732530" w14:textId="335F2F7C" w:rsidR="00F6286C" w:rsidRDefault="00F6286C">
      <w:pPr>
        <w:spacing w:after="4"/>
        <w:ind w:left="-5" w:right="0"/>
      </w:pPr>
    </w:p>
    <w:sectPr w:rsidR="00F6286C">
      <w:headerReference w:type="even" r:id="rId27"/>
      <w:headerReference w:type="default" r:id="rId28"/>
      <w:footerReference w:type="even" r:id="rId29"/>
      <w:footerReference w:type="default" r:id="rId30"/>
      <w:headerReference w:type="first" r:id="rId31"/>
      <w:footerReference w:type="first" r:id="rId32"/>
      <w:pgSz w:w="12240" w:h="15840"/>
      <w:pgMar w:top="1470" w:right="1440" w:bottom="1899" w:left="1440" w:header="720" w:footer="7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D05999" w14:textId="77777777" w:rsidR="00162F77" w:rsidRDefault="00162F77">
      <w:pPr>
        <w:spacing w:after="0" w:line="240" w:lineRule="auto"/>
      </w:pPr>
      <w:r>
        <w:separator/>
      </w:r>
    </w:p>
  </w:endnote>
  <w:endnote w:type="continuationSeparator" w:id="0">
    <w:p w14:paraId="51135455" w14:textId="77777777" w:rsidR="00162F77" w:rsidRDefault="00162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869A22" w14:textId="77777777" w:rsidR="00F6286C" w:rsidRDefault="00000000">
    <w:pPr>
      <w:spacing w:after="0" w:line="259" w:lineRule="auto"/>
      <w:ind w:left="0" w:right="-1" w:firstLine="0"/>
      <w:jc w:val="right"/>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7127D6" w14:textId="77777777" w:rsidR="00F6286C" w:rsidRDefault="00000000">
    <w:pPr>
      <w:spacing w:after="0" w:line="259" w:lineRule="auto"/>
      <w:ind w:left="0" w:right="-1" w:firstLine="0"/>
      <w:jc w:val="right"/>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7EB2B" w14:textId="77777777" w:rsidR="00F6286C" w:rsidRDefault="00000000">
    <w:pPr>
      <w:spacing w:after="0" w:line="259" w:lineRule="auto"/>
      <w:ind w:left="0" w:right="-1" w:firstLine="0"/>
      <w:jc w:val="right"/>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BD3C87" w14:textId="77777777" w:rsidR="00162F77" w:rsidRDefault="00162F77">
      <w:pPr>
        <w:spacing w:after="0" w:line="240" w:lineRule="auto"/>
      </w:pPr>
      <w:r>
        <w:separator/>
      </w:r>
    </w:p>
  </w:footnote>
  <w:footnote w:type="continuationSeparator" w:id="0">
    <w:p w14:paraId="55B1F3C8" w14:textId="77777777" w:rsidR="00162F77" w:rsidRDefault="00162F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B22688" w14:textId="77777777" w:rsidR="00F6286C" w:rsidRDefault="00F6286C">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C10636" w14:textId="77777777" w:rsidR="00F6286C" w:rsidRDefault="00F6286C">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1D3F8" w14:textId="77777777" w:rsidR="00F6286C" w:rsidRDefault="00F6286C">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009D9"/>
    <w:multiLevelType w:val="multilevel"/>
    <w:tmpl w:val="C4F0A5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274F85"/>
    <w:multiLevelType w:val="multilevel"/>
    <w:tmpl w:val="DB5CED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4F2A0D"/>
    <w:multiLevelType w:val="multilevel"/>
    <w:tmpl w:val="7138CA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7E02DE"/>
    <w:multiLevelType w:val="hybridMultilevel"/>
    <w:tmpl w:val="39FE178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43D15FC1"/>
    <w:multiLevelType w:val="hybridMultilevel"/>
    <w:tmpl w:val="7428B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486003D"/>
    <w:multiLevelType w:val="multilevel"/>
    <w:tmpl w:val="076CF9B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4D84E55"/>
    <w:multiLevelType w:val="multilevel"/>
    <w:tmpl w:val="DB5CE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EE56162"/>
    <w:multiLevelType w:val="multilevel"/>
    <w:tmpl w:val="DB5CE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D012EA5"/>
    <w:multiLevelType w:val="multilevel"/>
    <w:tmpl w:val="3FFC0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0814EF"/>
    <w:multiLevelType w:val="hybridMultilevel"/>
    <w:tmpl w:val="4920B1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A534ABD"/>
    <w:multiLevelType w:val="multilevel"/>
    <w:tmpl w:val="0CDCB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8D7C1C"/>
    <w:multiLevelType w:val="multilevel"/>
    <w:tmpl w:val="350EB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0A3CF8"/>
    <w:multiLevelType w:val="hybridMultilevel"/>
    <w:tmpl w:val="74EE66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DE2129F"/>
    <w:multiLevelType w:val="multilevel"/>
    <w:tmpl w:val="3D065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29101568">
    <w:abstractNumId w:val="13"/>
  </w:num>
  <w:num w:numId="2" w16cid:durableId="183372087">
    <w:abstractNumId w:val="9"/>
  </w:num>
  <w:num w:numId="3" w16cid:durableId="1054305912">
    <w:abstractNumId w:val="12"/>
  </w:num>
  <w:num w:numId="4" w16cid:durableId="1163277473">
    <w:abstractNumId w:val="1"/>
  </w:num>
  <w:num w:numId="5" w16cid:durableId="677318961">
    <w:abstractNumId w:val="4"/>
  </w:num>
  <w:num w:numId="6" w16cid:durableId="2101483269">
    <w:abstractNumId w:val="0"/>
  </w:num>
  <w:num w:numId="7" w16cid:durableId="1822190743">
    <w:abstractNumId w:val="2"/>
  </w:num>
  <w:num w:numId="8" w16cid:durableId="1284654572">
    <w:abstractNumId w:val="3"/>
  </w:num>
  <w:num w:numId="9" w16cid:durableId="1451823794">
    <w:abstractNumId w:val="6"/>
  </w:num>
  <w:num w:numId="10" w16cid:durableId="1031301572">
    <w:abstractNumId w:val="11"/>
  </w:num>
  <w:num w:numId="11" w16cid:durableId="995767024">
    <w:abstractNumId w:val="7"/>
  </w:num>
  <w:num w:numId="12" w16cid:durableId="1220753159">
    <w:abstractNumId w:val="10"/>
  </w:num>
  <w:num w:numId="13" w16cid:durableId="1356493623">
    <w:abstractNumId w:val="5"/>
  </w:num>
  <w:num w:numId="14" w16cid:durableId="12306525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86C"/>
    <w:rsid w:val="00013F1B"/>
    <w:rsid w:val="00024D00"/>
    <w:rsid w:val="00072D0F"/>
    <w:rsid w:val="00162F77"/>
    <w:rsid w:val="001A343A"/>
    <w:rsid w:val="004B0230"/>
    <w:rsid w:val="006A6A8B"/>
    <w:rsid w:val="006D6CC7"/>
    <w:rsid w:val="007B48FD"/>
    <w:rsid w:val="00A14C71"/>
    <w:rsid w:val="00A3280F"/>
    <w:rsid w:val="00AB6F80"/>
    <w:rsid w:val="00B559BD"/>
    <w:rsid w:val="00BA6C42"/>
    <w:rsid w:val="00CD13D5"/>
    <w:rsid w:val="00DC60F9"/>
    <w:rsid w:val="00EA1DB2"/>
    <w:rsid w:val="00F130BD"/>
    <w:rsid w:val="00F6286C"/>
    <w:rsid w:val="00F8402D"/>
    <w:rsid w:val="00FE60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3A3AA"/>
  <w15:docId w15:val="{312DCF43-B406-4C83-8B13-3A5261A0A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60" w:line="384" w:lineRule="auto"/>
      <w:ind w:left="10" w:right="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1"/>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34"/>
      <w:ind w:left="10" w:hanging="10"/>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pPr>
      <w:keepNext/>
      <w:keepLines/>
      <w:spacing w:after="0" w:line="265" w:lineRule="auto"/>
      <w:ind w:left="10"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unhideWhenUsed/>
    <w:qFormat/>
    <w:rsid w:val="00EA1DB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basedOn w:val="DefaultParagraphFont"/>
    <w:link w:val="Heading4"/>
    <w:uiPriority w:val="9"/>
    <w:rsid w:val="00EA1DB2"/>
    <w:rPr>
      <w:rFonts w:asciiTheme="majorHAnsi" w:eastAsiaTheme="majorEastAsia" w:hAnsiTheme="majorHAnsi" w:cstheme="majorBidi"/>
      <w:i/>
      <w:iCs/>
      <w:color w:val="2F5496" w:themeColor="accent1" w:themeShade="BF"/>
      <w:sz w:val="24"/>
    </w:rPr>
  </w:style>
  <w:style w:type="paragraph" w:styleId="ListParagraph">
    <w:name w:val="List Paragraph"/>
    <w:basedOn w:val="Normal"/>
    <w:uiPriority w:val="34"/>
    <w:qFormat/>
    <w:rsid w:val="00013F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70493">
      <w:bodyDiv w:val="1"/>
      <w:marLeft w:val="0"/>
      <w:marRight w:val="0"/>
      <w:marTop w:val="0"/>
      <w:marBottom w:val="0"/>
      <w:divBdr>
        <w:top w:val="none" w:sz="0" w:space="0" w:color="auto"/>
        <w:left w:val="none" w:sz="0" w:space="0" w:color="auto"/>
        <w:bottom w:val="none" w:sz="0" w:space="0" w:color="auto"/>
        <w:right w:val="none" w:sz="0" w:space="0" w:color="auto"/>
      </w:divBdr>
    </w:div>
    <w:div w:id="18095526">
      <w:bodyDiv w:val="1"/>
      <w:marLeft w:val="0"/>
      <w:marRight w:val="0"/>
      <w:marTop w:val="0"/>
      <w:marBottom w:val="0"/>
      <w:divBdr>
        <w:top w:val="none" w:sz="0" w:space="0" w:color="auto"/>
        <w:left w:val="none" w:sz="0" w:space="0" w:color="auto"/>
        <w:bottom w:val="none" w:sz="0" w:space="0" w:color="auto"/>
        <w:right w:val="none" w:sz="0" w:space="0" w:color="auto"/>
      </w:divBdr>
    </w:div>
    <w:div w:id="138353414">
      <w:bodyDiv w:val="1"/>
      <w:marLeft w:val="0"/>
      <w:marRight w:val="0"/>
      <w:marTop w:val="0"/>
      <w:marBottom w:val="0"/>
      <w:divBdr>
        <w:top w:val="none" w:sz="0" w:space="0" w:color="auto"/>
        <w:left w:val="none" w:sz="0" w:space="0" w:color="auto"/>
        <w:bottom w:val="none" w:sz="0" w:space="0" w:color="auto"/>
        <w:right w:val="none" w:sz="0" w:space="0" w:color="auto"/>
      </w:divBdr>
    </w:div>
    <w:div w:id="177044060">
      <w:bodyDiv w:val="1"/>
      <w:marLeft w:val="0"/>
      <w:marRight w:val="0"/>
      <w:marTop w:val="0"/>
      <w:marBottom w:val="0"/>
      <w:divBdr>
        <w:top w:val="none" w:sz="0" w:space="0" w:color="auto"/>
        <w:left w:val="none" w:sz="0" w:space="0" w:color="auto"/>
        <w:bottom w:val="none" w:sz="0" w:space="0" w:color="auto"/>
        <w:right w:val="none" w:sz="0" w:space="0" w:color="auto"/>
      </w:divBdr>
    </w:div>
    <w:div w:id="276061694">
      <w:bodyDiv w:val="1"/>
      <w:marLeft w:val="0"/>
      <w:marRight w:val="0"/>
      <w:marTop w:val="0"/>
      <w:marBottom w:val="0"/>
      <w:divBdr>
        <w:top w:val="none" w:sz="0" w:space="0" w:color="auto"/>
        <w:left w:val="none" w:sz="0" w:space="0" w:color="auto"/>
        <w:bottom w:val="none" w:sz="0" w:space="0" w:color="auto"/>
        <w:right w:val="none" w:sz="0" w:space="0" w:color="auto"/>
      </w:divBdr>
      <w:divsChild>
        <w:div w:id="1496259085">
          <w:marLeft w:val="0"/>
          <w:marRight w:val="0"/>
          <w:marTop w:val="0"/>
          <w:marBottom w:val="0"/>
          <w:divBdr>
            <w:top w:val="single" w:sz="2" w:space="0" w:color="E3E3E3"/>
            <w:left w:val="single" w:sz="2" w:space="0" w:color="E3E3E3"/>
            <w:bottom w:val="single" w:sz="2" w:space="0" w:color="E3E3E3"/>
            <w:right w:val="single" w:sz="2" w:space="0" w:color="E3E3E3"/>
          </w:divBdr>
          <w:divsChild>
            <w:div w:id="520512424">
              <w:marLeft w:val="0"/>
              <w:marRight w:val="0"/>
              <w:marTop w:val="0"/>
              <w:marBottom w:val="0"/>
              <w:divBdr>
                <w:top w:val="single" w:sz="2" w:space="0" w:color="E3E3E3"/>
                <w:left w:val="single" w:sz="2" w:space="0" w:color="E3E3E3"/>
                <w:bottom w:val="single" w:sz="2" w:space="0" w:color="E3E3E3"/>
                <w:right w:val="single" w:sz="2" w:space="0" w:color="E3E3E3"/>
              </w:divBdr>
              <w:divsChild>
                <w:div w:id="286741154">
                  <w:marLeft w:val="0"/>
                  <w:marRight w:val="0"/>
                  <w:marTop w:val="0"/>
                  <w:marBottom w:val="0"/>
                  <w:divBdr>
                    <w:top w:val="single" w:sz="2" w:space="0" w:color="E3E3E3"/>
                    <w:left w:val="single" w:sz="2" w:space="0" w:color="E3E3E3"/>
                    <w:bottom w:val="single" w:sz="2" w:space="0" w:color="E3E3E3"/>
                    <w:right w:val="single" w:sz="2" w:space="0" w:color="E3E3E3"/>
                  </w:divBdr>
                  <w:divsChild>
                    <w:div w:id="1515925227">
                      <w:marLeft w:val="0"/>
                      <w:marRight w:val="0"/>
                      <w:marTop w:val="0"/>
                      <w:marBottom w:val="0"/>
                      <w:divBdr>
                        <w:top w:val="single" w:sz="2" w:space="0" w:color="E3E3E3"/>
                        <w:left w:val="single" w:sz="2" w:space="0" w:color="E3E3E3"/>
                        <w:bottom w:val="single" w:sz="2" w:space="0" w:color="E3E3E3"/>
                        <w:right w:val="single" w:sz="2" w:space="0" w:color="E3E3E3"/>
                      </w:divBdr>
                      <w:divsChild>
                        <w:div w:id="10954550">
                          <w:marLeft w:val="0"/>
                          <w:marRight w:val="0"/>
                          <w:marTop w:val="0"/>
                          <w:marBottom w:val="0"/>
                          <w:divBdr>
                            <w:top w:val="single" w:sz="2" w:space="0" w:color="E3E3E3"/>
                            <w:left w:val="single" w:sz="2" w:space="0" w:color="E3E3E3"/>
                            <w:bottom w:val="single" w:sz="2" w:space="0" w:color="E3E3E3"/>
                            <w:right w:val="single" w:sz="2" w:space="0" w:color="E3E3E3"/>
                          </w:divBdr>
                          <w:divsChild>
                            <w:div w:id="1377581777">
                              <w:marLeft w:val="0"/>
                              <w:marRight w:val="0"/>
                              <w:marTop w:val="100"/>
                              <w:marBottom w:val="100"/>
                              <w:divBdr>
                                <w:top w:val="single" w:sz="2" w:space="0" w:color="E3E3E3"/>
                                <w:left w:val="single" w:sz="2" w:space="0" w:color="E3E3E3"/>
                                <w:bottom w:val="single" w:sz="2" w:space="0" w:color="E3E3E3"/>
                                <w:right w:val="single" w:sz="2" w:space="0" w:color="E3E3E3"/>
                              </w:divBdr>
                              <w:divsChild>
                                <w:div w:id="35399111">
                                  <w:marLeft w:val="0"/>
                                  <w:marRight w:val="0"/>
                                  <w:marTop w:val="0"/>
                                  <w:marBottom w:val="0"/>
                                  <w:divBdr>
                                    <w:top w:val="single" w:sz="2" w:space="0" w:color="E3E3E3"/>
                                    <w:left w:val="single" w:sz="2" w:space="0" w:color="E3E3E3"/>
                                    <w:bottom w:val="single" w:sz="2" w:space="0" w:color="E3E3E3"/>
                                    <w:right w:val="single" w:sz="2" w:space="0" w:color="E3E3E3"/>
                                  </w:divBdr>
                                  <w:divsChild>
                                    <w:div w:id="1081757945">
                                      <w:marLeft w:val="0"/>
                                      <w:marRight w:val="0"/>
                                      <w:marTop w:val="0"/>
                                      <w:marBottom w:val="0"/>
                                      <w:divBdr>
                                        <w:top w:val="single" w:sz="2" w:space="0" w:color="E3E3E3"/>
                                        <w:left w:val="single" w:sz="2" w:space="0" w:color="E3E3E3"/>
                                        <w:bottom w:val="single" w:sz="2" w:space="0" w:color="E3E3E3"/>
                                        <w:right w:val="single" w:sz="2" w:space="0" w:color="E3E3E3"/>
                                      </w:divBdr>
                                      <w:divsChild>
                                        <w:div w:id="1507597005">
                                          <w:marLeft w:val="0"/>
                                          <w:marRight w:val="0"/>
                                          <w:marTop w:val="0"/>
                                          <w:marBottom w:val="0"/>
                                          <w:divBdr>
                                            <w:top w:val="single" w:sz="2" w:space="0" w:color="E3E3E3"/>
                                            <w:left w:val="single" w:sz="2" w:space="0" w:color="E3E3E3"/>
                                            <w:bottom w:val="single" w:sz="2" w:space="0" w:color="E3E3E3"/>
                                            <w:right w:val="single" w:sz="2" w:space="0" w:color="E3E3E3"/>
                                          </w:divBdr>
                                          <w:divsChild>
                                            <w:div w:id="856388488">
                                              <w:marLeft w:val="0"/>
                                              <w:marRight w:val="0"/>
                                              <w:marTop w:val="0"/>
                                              <w:marBottom w:val="0"/>
                                              <w:divBdr>
                                                <w:top w:val="single" w:sz="2" w:space="0" w:color="E3E3E3"/>
                                                <w:left w:val="single" w:sz="2" w:space="0" w:color="E3E3E3"/>
                                                <w:bottom w:val="single" w:sz="2" w:space="0" w:color="E3E3E3"/>
                                                <w:right w:val="single" w:sz="2" w:space="0" w:color="E3E3E3"/>
                                              </w:divBdr>
                                              <w:divsChild>
                                                <w:div w:id="1170290780">
                                                  <w:marLeft w:val="0"/>
                                                  <w:marRight w:val="0"/>
                                                  <w:marTop w:val="0"/>
                                                  <w:marBottom w:val="0"/>
                                                  <w:divBdr>
                                                    <w:top w:val="single" w:sz="2" w:space="0" w:color="E3E3E3"/>
                                                    <w:left w:val="single" w:sz="2" w:space="0" w:color="E3E3E3"/>
                                                    <w:bottom w:val="single" w:sz="2" w:space="0" w:color="E3E3E3"/>
                                                    <w:right w:val="single" w:sz="2" w:space="0" w:color="E3E3E3"/>
                                                  </w:divBdr>
                                                  <w:divsChild>
                                                    <w:div w:id="3138030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35250233">
          <w:marLeft w:val="0"/>
          <w:marRight w:val="0"/>
          <w:marTop w:val="0"/>
          <w:marBottom w:val="0"/>
          <w:divBdr>
            <w:top w:val="none" w:sz="0" w:space="0" w:color="auto"/>
            <w:left w:val="none" w:sz="0" w:space="0" w:color="auto"/>
            <w:bottom w:val="none" w:sz="0" w:space="0" w:color="auto"/>
            <w:right w:val="none" w:sz="0" w:space="0" w:color="auto"/>
          </w:divBdr>
        </w:div>
      </w:divsChild>
    </w:div>
    <w:div w:id="494881181">
      <w:bodyDiv w:val="1"/>
      <w:marLeft w:val="0"/>
      <w:marRight w:val="0"/>
      <w:marTop w:val="0"/>
      <w:marBottom w:val="0"/>
      <w:divBdr>
        <w:top w:val="none" w:sz="0" w:space="0" w:color="auto"/>
        <w:left w:val="none" w:sz="0" w:space="0" w:color="auto"/>
        <w:bottom w:val="none" w:sz="0" w:space="0" w:color="auto"/>
        <w:right w:val="none" w:sz="0" w:space="0" w:color="auto"/>
      </w:divBdr>
    </w:div>
    <w:div w:id="625620855">
      <w:bodyDiv w:val="1"/>
      <w:marLeft w:val="0"/>
      <w:marRight w:val="0"/>
      <w:marTop w:val="0"/>
      <w:marBottom w:val="0"/>
      <w:divBdr>
        <w:top w:val="none" w:sz="0" w:space="0" w:color="auto"/>
        <w:left w:val="none" w:sz="0" w:space="0" w:color="auto"/>
        <w:bottom w:val="none" w:sz="0" w:space="0" w:color="auto"/>
        <w:right w:val="none" w:sz="0" w:space="0" w:color="auto"/>
      </w:divBdr>
    </w:div>
    <w:div w:id="872117466">
      <w:bodyDiv w:val="1"/>
      <w:marLeft w:val="0"/>
      <w:marRight w:val="0"/>
      <w:marTop w:val="0"/>
      <w:marBottom w:val="0"/>
      <w:divBdr>
        <w:top w:val="none" w:sz="0" w:space="0" w:color="auto"/>
        <w:left w:val="none" w:sz="0" w:space="0" w:color="auto"/>
        <w:bottom w:val="none" w:sz="0" w:space="0" w:color="auto"/>
        <w:right w:val="none" w:sz="0" w:space="0" w:color="auto"/>
      </w:divBdr>
    </w:div>
    <w:div w:id="975766107">
      <w:bodyDiv w:val="1"/>
      <w:marLeft w:val="0"/>
      <w:marRight w:val="0"/>
      <w:marTop w:val="0"/>
      <w:marBottom w:val="0"/>
      <w:divBdr>
        <w:top w:val="none" w:sz="0" w:space="0" w:color="auto"/>
        <w:left w:val="none" w:sz="0" w:space="0" w:color="auto"/>
        <w:bottom w:val="none" w:sz="0" w:space="0" w:color="auto"/>
        <w:right w:val="none" w:sz="0" w:space="0" w:color="auto"/>
      </w:divBdr>
      <w:divsChild>
        <w:div w:id="706292069">
          <w:marLeft w:val="0"/>
          <w:marRight w:val="0"/>
          <w:marTop w:val="0"/>
          <w:marBottom w:val="0"/>
          <w:divBdr>
            <w:top w:val="single" w:sz="2" w:space="0" w:color="E3E3E3"/>
            <w:left w:val="single" w:sz="2" w:space="0" w:color="E3E3E3"/>
            <w:bottom w:val="single" w:sz="2" w:space="0" w:color="E3E3E3"/>
            <w:right w:val="single" w:sz="2" w:space="0" w:color="E3E3E3"/>
          </w:divBdr>
          <w:divsChild>
            <w:div w:id="2055812601">
              <w:marLeft w:val="0"/>
              <w:marRight w:val="0"/>
              <w:marTop w:val="0"/>
              <w:marBottom w:val="0"/>
              <w:divBdr>
                <w:top w:val="single" w:sz="2" w:space="0" w:color="E3E3E3"/>
                <w:left w:val="single" w:sz="2" w:space="0" w:color="E3E3E3"/>
                <w:bottom w:val="single" w:sz="2" w:space="0" w:color="E3E3E3"/>
                <w:right w:val="single" w:sz="2" w:space="0" w:color="E3E3E3"/>
              </w:divBdr>
              <w:divsChild>
                <w:div w:id="1760787681">
                  <w:marLeft w:val="0"/>
                  <w:marRight w:val="0"/>
                  <w:marTop w:val="0"/>
                  <w:marBottom w:val="0"/>
                  <w:divBdr>
                    <w:top w:val="single" w:sz="2" w:space="0" w:color="E3E3E3"/>
                    <w:left w:val="single" w:sz="2" w:space="0" w:color="E3E3E3"/>
                    <w:bottom w:val="single" w:sz="2" w:space="0" w:color="E3E3E3"/>
                    <w:right w:val="single" w:sz="2" w:space="0" w:color="E3E3E3"/>
                  </w:divBdr>
                  <w:divsChild>
                    <w:div w:id="435757231">
                      <w:marLeft w:val="0"/>
                      <w:marRight w:val="0"/>
                      <w:marTop w:val="0"/>
                      <w:marBottom w:val="0"/>
                      <w:divBdr>
                        <w:top w:val="single" w:sz="2" w:space="0" w:color="E3E3E3"/>
                        <w:left w:val="single" w:sz="2" w:space="0" w:color="E3E3E3"/>
                        <w:bottom w:val="single" w:sz="2" w:space="0" w:color="E3E3E3"/>
                        <w:right w:val="single" w:sz="2" w:space="0" w:color="E3E3E3"/>
                      </w:divBdr>
                      <w:divsChild>
                        <w:div w:id="2016688670">
                          <w:marLeft w:val="0"/>
                          <w:marRight w:val="0"/>
                          <w:marTop w:val="0"/>
                          <w:marBottom w:val="0"/>
                          <w:divBdr>
                            <w:top w:val="single" w:sz="2" w:space="0" w:color="E3E3E3"/>
                            <w:left w:val="single" w:sz="2" w:space="0" w:color="E3E3E3"/>
                            <w:bottom w:val="single" w:sz="2" w:space="0" w:color="E3E3E3"/>
                            <w:right w:val="single" w:sz="2" w:space="0" w:color="E3E3E3"/>
                          </w:divBdr>
                          <w:divsChild>
                            <w:div w:id="989141357">
                              <w:marLeft w:val="0"/>
                              <w:marRight w:val="0"/>
                              <w:marTop w:val="100"/>
                              <w:marBottom w:val="100"/>
                              <w:divBdr>
                                <w:top w:val="single" w:sz="2" w:space="0" w:color="E3E3E3"/>
                                <w:left w:val="single" w:sz="2" w:space="0" w:color="E3E3E3"/>
                                <w:bottom w:val="single" w:sz="2" w:space="0" w:color="E3E3E3"/>
                                <w:right w:val="single" w:sz="2" w:space="0" w:color="E3E3E3"/>
                              </w:divBdr>
                              <w:divsChild>
                                <w:div w:id="693581789">
                                  <w:marLeft w:val="0"/>
                                  <w:marRight w:val="0"/>
                                  <w:marTop w:val="0"/>
                                  <w:marBottom w:val="0"/>
                                  <w:divBdr>
                                    <w:top w:val="single" w:sz="2" w:space="0" w:color="E3E3E3"/>
                                    <w:left w:val="single" w:sz="2" w:space="0" w:color="E3E3E3"/>
                                    <w:bottom w:val="single" w:sz="2" w:space="0" w:color="E3E3E3"/>
                                    <w:right w:val="single" w:sz="2" w:space="0" w:color="E3E3E3"/>
                                  </w:divBdr>
                                  <w:divsChild>
                                    <w:div w:id="44061352">
                                      <w:marLeft w:val="0"/>
                                      <w:marRight w:val="0"/>
                                      <w:marTop w:val="0"/>
                                      <w:marBottom w:val="0"/>
                                      <w:divBdr>
                                        <w:top w:val="single" w:sz="2" w:space="0" w:color="E3E3E3"/>
                                        <w:left w:val="single" w:sz="2" w:space="0" w:color="E3E3E3"/>
                                        <w:bottom w:val="single" w:sz="2" w:space="0" w:color="E3E3E3"/>
                                        <w:right w:val="single" w:sz="2" w:space="0" w:color="E3E3E3"/>
                                      </w:divBdr>
                                      <w:divsChild>
                                        <w:div w:id="608053825">
                                          <w:marLeft w:val="0"/>
                                          <w:marRight w:val="0"/>
                                          <w:marTop w:val="0"/>
                                          <w:marBottom w:val="0"/>
                                          <w:divBdr>
                                            <w:top w:val="single" w:sz="2" w:space="0" w:color="E3E3E3"/>
                                            <w:left w:val="single" w:sz="2" w:space="0" w:color="E3E3E3"/>
                                            <w:bottom w:val="single" w:sz="2" w:space="0" w:color="E3E3E3"/>
                                            <w:right w:val="single" w:sz="2" w:space="0" w:color="E3E3E3"/>
                                          </w:divBdr>
                                          <w:divsChild>
                                            <w:div w:id="1127167407">
                                              <w:marLeft w:val="0"/>
                                              <w:marRight w:val="0"/>
                                              <w:marTop w:val="0"/>
                                              <w:marBottom w:val="0"/>
                                              <w:divBdr>
                                                <w:top w:val="single" w:sz="2" w:space="0" w:color="E3E3E3"/>
                                                <w:left w:val="single" w:sz="2" w:space="0" w:color="E3E3E3"/>
                                                <w:bottom w:val="single" w:sz="2" w:space="0" w:color="E3E3E3"/>
                                                <w:right w:val="single" w:sz="2" w:space="0" w:color="E3E3E3"/>
                                              </w:divBdr>
                                              <w:divsChild>
                                                <w:div w:id="292560446">
                                                  <w:marLeft w:val="0"/>
                                                  <w:marRight w:val="0"/>
                                                  <w:marTop w:val="0"/>
                                                  <w:marBottom w:val="0"/>
                                                  <w:divBdr>
                                                    <w:top w:val="single" w:sz="2" w:space="0" w:color="E3E3E3"/>
                                                    <w:left w:val="single" w:sz="2" w:space="0" w:color="E3E3E3"/>
                                                    <w:bottom w:val="single" w:sz="2" w:space="0" w:color="E3E3E3"/>
                                                    <w:right w:val="single" w:sz="2" w:space="0" w:color="E3E3E3"/>
                                                  </w:divBdr>
                                                  <w:divsChild>
                                                    <w:div w:id="13810522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61441196">
          <w:marLeft w:val="0"/>
          <w:marRight w:val="0"/>
          <w:marTop w:val="0"/>
          <w:marBottom w:val="0"/>
          <w:divBdr>
            <w:top w:val="none" w:sz="0" w:space="0" w:color="auto"/>
            <w:left w:val="none" w:sz="0" w:space="0" w:color="auto"/>
            <w:bottom w:val="none" w:sz="0" w:space="0" w:color="auto"/>
            <w:right w:val="none" w:sz="0" w:space="0" w:color="auto"/>
          </w:divBdr>
        </w:div>
      </w:divsChild>
    </w:div>
    <w:div w:id="1029139578">
      <w:bodyDiv w:val="1"/>
      <w:marLeft w:val="0"/>
      <w:marRight w:val="0"/>
      <w:marTop w:val="0"/>
      <w:marBottom w:val="0"/>
      <w:divBdr>
        <w:top w:val="none" w:sz="0" w:space="0" w:color="auto"/>
        <w:left w:val="none" w:sz="0" w:space="0" w:color="auto"/>
        <w:bottom w:val="none" w:sz="0" w:space="0" w:color="auto"/>
        <w:right w:val="none" w:sz="0" w:space="0" w:color="auto"/>
      </w:divBdr>
    </w:div>
    <w:div w:id="1088846537">
      <w:bodyDiv w:val="1"/>
      <w:marLeft w:val="0"/>
      <w:marRight w:val="0"/>
      <w:marTop w:val="0"/>
      <w:marBottom w:val="0"/>
      <w:divBdr>
        <w:top w:val="none" w:sz="0" w:space="0" w:color="auto"/>
        <w:left w:val="none" w:sz="0" w:space="0" w:color="auto"/>
        <w:bottom w:val="none" w:sz="0" w:space="0" w:color="auto"/>
        <w:right w:val="none" w:sz="0" w:space="0" w:color="auto"/>
      </w:divBdr>
    </w:div>
    <w:div w:id="1706515842">
      <w:bodyDiv w:val="1"/>
      <w:marLeft w:val="0"/>
      <w:marRight w:val="0"/>
      <w:marTop w:val="0"/>
      <w:marBottom w:val="0"/>
      <w:divBdr>
        <w:top w:val="none" w:sz="0" w:space="0" w:color="auto"/>
        <w:left w:val="none" w:sz="0" w:space="0" w:color="auto"/>
        <w:bottom w:val="none" w:sz="0" w:space="0" w:color="auto"/>
        <w:right w:val="none" w:sz="0" w:space="0" w:color="auto"/>
      </w:divBdr>
    </w:div>
    <w:div w:id="1893808228">
      <w:bodyDiv w:val="1"/>
      <w:marLeft w:val="0"/>
      <w:marRight w:val="0"/>
      <w:marTop w:val="0"/>
      <w:marBottom w:val="0"/>
      <w:divBdr>
        <w:top w:val="none" w:sz="0" w:space="0" w:color="auto"/>
        <w:left w:val="none" w:sz="0" w:space="0" w:color="auto"/>
        <w:bottom w:val="none" w:sz="0" w:space="0" w:color="auto"/>
        <w:right w:val="none" w:sz="0" w:space="0" w:color="auto"/>
      </w:divBdr>
    </w:div>
    <w:div w:id="1915241336">
      <w:bodyDiv w:val="1"/>
      <w:marLeft w:val="0"/>
      <w:marRight w:val="0"/>
      <w:marTop w:val="0"/>
      <w:marBottom w:val="0"/>
      <w:divBdr>
        <w:top w:val="none" w:sz="0" w:space="0" w:color="auto"/>
        <w:left w:val="none" w:sz="0" w:space="0" w:color="auto"/>
        <w:bottom w:val="none" w:sz="0" w:space="0" w:color="auto"/>
        <w:right w:val="none" w:sz="0" w:space="0" w:color="auto"/>
      </w:divBdr>
    </w:div>
    <w:div w:id="1953439002">
      <w:bodyDiv w:val="1"/>
      <w:marLeft w:val="0"/>
      <w:marRight w:val="0"/>
      <w:marTop w:val="0"/>
      <w:marBottom w:val="0"/>
      <w:divBdr>
        <w:top w:val="none" w:sz="0" w:space="0" w:color="auto"/>
        <w:left w:val="none" w:sz="0" w:space="0" w:color="auto"/>
        <w:bottom w:val="none" w:sz="0" w:space="0" w:color="auto"/>
        <w:right w:val="none" w:sz="0" w:space="0" w:color="auto"/>
      </w:divBdr>
      <w:divsChild>
        <w:div w:id="1966764249">
          <w:marLeft w:val="0"/>
          <w:marRight w:val="0"/>
          <w:marTop w:val="0"/>
          <w:marBottom w:val="0"/>
          <w:divBdr>
            <w:top w:val="none" w:sz="0" w:space="0" w:color="auto"/>
            <w:left w:val="none" w:sz="0" w:space="0" w:color="auto"/>
            <w:bottom w:val="none" w:sz="0" w:space="0" w:color="auto"/>
            <w:right w:val="none" w:sz="0" w:space="0" w:color="auto"/>
          </w:divBdr>
          <w:divsChild>
            <w:div w:id="1840727958">
              <w:marLeft w:val="0"/>
              <w:marRight w:val="0"/>
              <w:marTop w:val="75"/>
              <w:marBottom w:val="0"/>
              <w:divBdr>
                <w:top w:val="none" w:sz="0" w:space="0" w:color="auto"/>
                <w:left w:val="none" w:sz="0" w:space="0" w:color="auto"/>
                <w:bottom w:val="none" w:sz="0" w:space="0" w:color="auto"/>
                <w:right w:val="none" w:sz="0" w:space="0" w:color="auto"/>
              </w:divBdr>
              <w:divsChild>
                <w:div w:id="833373892">
                  <w:marLeft w:val="0"/>
                  <w:marRight w:val="0"/>
                  <w:marTop w:val="0"/>
                  <w:marBottom w:val="0"/>
                  <w:divBdr>
                    <w:top w:val="none" w:sz="0" w:space="0" w:color="auto"/>
                    <w:left w:val="none" w:sz="0" w:space="0" w:color="auto"/>
                    <w:bottom w:val="none" w:sz="0" w:space="0" w:color="auto"/>
                    <w:right w:val="none" w:sz="0" w:space="0" w:color="auto"/>
                  </w:divBdr>
                  <w:divsChild>
                    <w:div w:id="65484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292183">
          <w:marLeft w:val="0"/>
          <w:marRight w:val="0"/>
          <w:marTop w:val="0"/>
          <w:marBottom w:val="0"/>
          <w:divBdr>
            <w:top w:val="none" w:sz="0" w:space="0" w:color="auto"/>
            <w:left w:val="none" w:sz="0" w:space="0" w:color="auto"/>
            <w:bottom w:val="none" w:sz="0" w:space="0" w:color="auto"/>
            <w:right w:val="none" w:sz="0" w:space="0" w:color="auto"/>
          </w:divBdr>
          <w:divsChild>
            <w:div w:id="1046179813">
              <w:marLeft w:val="0"/>
              <w:marRight w:val="0"/>
              <w:marTop w:val="0"/>
              <w:marBottom w:val="0"/>
              <w:divBdr>
                <w:top w:val="none" w:sz="0" w:space="0" w:color="auto"/>
                <w:left w:val="none" w:sz="0" w:space="0" w:color="auto"/>
                <w:bottom w:val="none" w:sz="0" w:space="0" w:color="auto"/>
                <w:right w:val="none" w:sz="0" w:space="0" w:color="auto"/>
              </w:divBdr>
              <w:divsChild>
                <w:div w:id="405684086">
                  <w:marLeft w:val="0"/>
                  <w:marRight w:val="0"/>
                  <w:marTop w:val="0"/>
                  <w:marBottom w:val="0"/>
                  <w:divBdr>
                    <w:top w:val="none" w:sz="0" w:space="0" w:color="auto"/>
                    <w:left w:val="none" w:sz="0" w:space="0" w:color="auto"/>
                    <w:bottom w:val="none" w:sz="0" w:space="0" w:color="auto"/>
                    <w:right w:val="none" w:sz="0" w:space="0" w:color="auto"/>
                  </w:divBdr>
                  <w:divsChild>
                    <w:div w:id="141112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3749</Words>
  <Characters>21374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DSA_1_new</vt:lpstr>
    </vt:vector>
  </TitlesOfParts>
  <Company/>
  <LinksUpToDate>false</LinksUpToDate>
  <CharactersWithSpaces>25073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DSA_1_new</dc:title>
  <dc:subject/>
  <dc:creator>jainil rana</dc:creator>
  <cp:keywords/>
  <cp:lastModifiedBy>jainil rana</cp:lastModifiedBy>
  <cp:revision>2</cp:revision>
  <dcterms:created xsi:type="dcterms:W3CDTF">2024-02-28T21:30:00Z</dcterms:created>
  <dcterms:modified xsi:type="dcterms:W3CDTF">2024-02-28T21:30:00Z</dcterms:modified>
</cp:coreProperties>
</file>