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4"/>
      </w:tblGrid>
      <w:tr w:rsidR="002D0578" w:rsidRPr="0090685D" w14:paraId="099FB674" w14:textId="77777777" w:rsidTr="000F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9671FC" w14:textId="7358E6A0" w:rsidR="002D0578" w:rsidRPr="0090685D" w:rsidRDefault="008345DA" w:rsidP="00EE043F">
            <w:pPr>
              <w:jc w:val="center"/>
              <w:rPr>
                <w:rFonts w:asciiTheme="minorHAnsi" w:hAnsiTheme="minorHAnsi" w:cstheme="minorHAnsi"/>
                <w:sz w:val="28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OpenHack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 </w:t>
            </w:r>
            <w:r w:rsidR="008A7F78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–</w:t>
            </w:r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 </w:t>
            </w:r>
            <w:r w:rsidR="00AA1CF5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NoSQL</w:t>
            </w:r>
          </w:p>
        </w:tc>
      </w:tr>
    </w:tbl>
    <w:p w14:paraId="3A9ED9F5" w14:textId="587C9A01" w:rsidR="00BA5FC8" w:rsidRPr="00BA5FC8" w:rsidRDefault="0019649B" w:rsidP="00BA5FC8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415A6AF8" w14:textId="70D299E0" w:rsidR="00C07AFE" w:rsidRDefault="00A236FE" w:rsidP="006E7434">
      <w:pPr>
        <w:pStyle w:val="NormalWeb"/>
        <w:spacing w:before="0" w:beforeAutospacing="0" w:after="160" w:afterAutospacing="0"/>
        <w:rPr>
          <w:rFonts w:ascii="Calibri" w:hAnsi="Calibri" w:cs="Calibri"/>
          <w:color w:val="111111"/>
          <w:sz w:val="18"/>
          <w:szCs w:val="22"/>
        </w:rPr>
      </w:pPr>
      <w:r w:rsidRPr="006E7434">
        <w:rPr>
          <w:rFonts w:ascii="Calibri" w:hAnsi="Calibri" w:cs="Calibri"/>
          <w:color w:val="111111"/>
          <w:sz w:val="18"/>
          <w:szCs w:val="22"/>
        </w:rPr>
        <w:t>Microsoft’s OpenHack series is a three</w:t>
      </w:r>
      <w:r w:rsidR="00FC4B9C">
        <w:rPr>
          <w:rFonts w:ascii="Calibri" w:hAnsi="Calibri" w:cs="Calibri"/>
          <w:color w:val="111111"/>
          <w:sz w:val="18"/>
          <w:szCs w:val="22"/>
        </w:rPr>
        <w:t>-d</w:t>
      </w:r>
      <w:r w:rsidRPr="006E7434">
        <w:rPr>
          <w:rFonts w:ascii="Calibri" w:hAnsi="Calibri" w:cs="Calibri"/>
          <w:color w:val="111111"/>
          <w:sz w:val="18"/>
          <w:szCs w:val="22"/>
        </w:rPr>
        <w:t>ay immersive, hands-on, challenge-driven hack that brings together developers from across the ecosystem and Microsoft to tackle scenarios influenced by common, real-world problems using Microsoft platform capabilities and other industry leading technologies</w:t>
      </w:r>
      <w:r w:rsidR="00867AB7">
        <w:rPr>
          <w:rFonts w:ascii="Calibri" w:hAnsi="Calibri" w:cs="Calibri"/>
          <w:color w:val="111111"/>
          <w:sz w:val="18"/>
          <w:szCs w:val="22"/>
        </w:rPr>
        <w:t>.</w:t>
      </w:r>
    </w:p>
    <w:p w14:paraId="7CFFC924" w14:textId="77E07FD8" w:rsidR="000A0774" w:rsidRDefault="000A0774" w:rsidP="006E743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111111"/>
          <w:sz w:val="18"/>
          <w:szCs w:val="22"/>
        </w:rPr>
        <w:t xml:space="preserve">Organizations are moving to the cloud in record numbers. Part of the driving force behind these cloud migrations is a desire to modernize data platforms to accommodate an ever-increasing amount of data coming in from mobile applications, social media and IoT devices as well as a desire to capitalize on the global capacity of hyper-scale cloud providers such as Azure. The </w:t>
      </w:r>
      <w:proofErr w:type="spellStart"/>
      <w:r w:rsidRPr="006E7434">
        <w:rPr>
          <w:rFonts w:ascii="Calibri" w:hAnsi="Calibri" w:cs="Calibri"/>
          <w:color w:val="111111"/>
          <w:sz w:val="18"/>
          <w:szCs w:val="22"/>
        </w:rPr>
        <w:t>OpenHack</w:t>
      </w:r>
      <w:proofErr w:type="spellEnd"/>
      <w:r w:rsidRPr="006E7434">
        <w:rPr>
          <w:rFonts w:ascii="Calibri" w:hAnsi="Calibri" w:cs="Calibri"/>
          <w:color w:val="111111"/>
          <w:sz w:val="18"/>
          <w:szCs w:val="22"/>
        </w:rPr>
        <w:t xml:space="preserve"> </w:t>
      </w:r>
      <w:r>
        <w:rPr>
          <w:rFonts w:ascii="Calibri" w:hAnsi="Calibri" w:cs="Calibri"/>
          <w:color w:val="111111"/>
          <w:sz w:val="18"/>
          <w:szCs w:val="22"/>
        </w:rPr>
        <w:t>NoSQL</w:t>
      </w:r>
      <w:r w:rsidRPr="006E7434">
        <w:rPr>
          <w:rFonts w:ascii="Calibri" w:hAnsi="Calibri" w:cs="Calibri"/>
          <w:color w:val="111111"/>
          <w:sz w:val="18"/>
          <w:szCs w:val="22"/>
        </w:rPr>
        <w:t xml:space="preserve"> event </w:t>
      </w:r>
      <w:r>
        <w:rPr>
          <w:rFonts w:ascii="Calibri" w:hAnsi="Calibri" w:cs="Calibri"/>
          <w:color w:val="111111"/>
          <w:sz w:val="18"/>
          <w:szCs w:val="22"/>
        </w:rPr>
        <w:t xml:space="preserve">will challenge developers and data professionals to migrate a legacy database application to the cloud and modernize it to accommodate new </w:t>
      </w:r>
      <w:r w:rsidR="0000489E">
        <w:rPr>
          <w:rFonts w:ascii="Calibri" w:hAnsi="Calibri" w:cs="Calibri"/>
          <w:color w:val="111111"/>
          <w:sz w:val="18"/>
          <w:szCs w:val="22"/>
        </w:rPr>
        <w:t>business features. They will continue the path by scaling out their solution for global availability and developing new functionality to provide additional insights to the business and value to customers.</w:t>
      </w:r>
    </w:p>
    <w:p w14:paraId="71506999" w14:textId="715256AA" w:rsidR="00ED1848" w:rsidRDefault="00A87FCB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Technologies </w:t>
      </w:r>
    </w:p>
    <w:p w14:paraId="087BF6E8" w14:textId="20C8AB8A" w:rsidR="00C9135E" w:rsidRDefault="00E93B72" w:rsidP="00ED1848">
      <w:r>
        <w:t>Devel</w:t>
      </w:r>
      <w:r w:rsidR="00F00B3A">
        <w:t>opers will leverage</w:t>
      </w:r>
      <w:r w:rsidR="00102EC8">
        <w:t xml:space="preserve"> Microsoft’s</w:t>
      </w:r>
      <w:r w:rsidR="00F00B3A">
        <w:t xml:space="preserve"> </w:t>
      </w:r>
      <w:r w:rsidR="00846E40">
        <w:t xml:space="preserve">Cosmos DB, Azure SQL Database, </w:t>
      </w:r>
      <w:r w:rsidR="00155DA8">
        <w:t>Azure Database</w:t>
      </w:r>
      <w:r w:rsidR="00846E40">
        <w:t xml:space="preserve"> Migration Service, </w:t>
      </w:r>
      <w:r w:rsidR="00155DA8">
        <w:t xml:space="preserve">Azure Web Apps, </w:t>
      </w:r>
      <w:r w:rsidR="00846E40">
        <w:t xml:space="preserve">Azure Functions, Azure Event Hubs, </w:t>
      </w:r>
      <w:r w:rsidR="00155DA8">
        <w:t>Global distribution with</w:t>
      </w:r>
      <w:r w:rsidR="00846E40">
        <w:t xml:space="preserve"> Cosmos DB and the Cosmos DB Graph API</w:t>
      </w:r>
      <w:r w:rsidR="00700845">
        <w:t>.</w:t>
      </w:r>
    </w:p>
    <w:p w14:paraId="795B1759" w14:textId="5FF3AF89" w:rsidR="00ED1848" w:rsidRDefault="000A586E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>Challenges</w:t>
      </w:r>
    </w:p>
    <w:p w14:paraId="4A525F85" w14:textId="26861484" w:rsidR="00CB1E94" w:rsidRPr="004928AC" w:rsidRDefault="005D41F1" w:rsidP="004928AC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1: </w:t>
      </w:r>
      <w:r w:rsidR="00AA1CF5">
        <w:rPr>
          <w:rFonts w:eastAsia="Times New Roman" w:cstheme="minorHAnsi"/>
          <w:b/>
          <w:lang w:bidi="he-IL"/>
        </w:rPr>
        <w:t>Migrate</w:t>
      </w:r>
    </w:p>
    <w:p w14:paraId="2E64FF7A" w14:textId="45BABC4A" w:rsidR="004928AC" w:rsidRDefault="00443274" w:rsidP="004928AC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Migrate an existing IIS/SQL based on-premises solution to Azure Web Apps and Azure SQL Database</w:t>
      </w:r>
    </w:p>
    <w:p w14:paraId="12C03894" w14:textId="3AB5CA62" w:rsidR="00D061BD" w:rsidRDefault="008C7D4A" w:rsidP="00D061BD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Identify and correct potential migration blockers</w:t>
      </w:r>
    </w:p>
    <w:p w14:paraId="4E3F5E0C" w14:textId="77063FF5" w:rsidR="00CB1E94" w:rsidRPr="004928AC" w:rsidRDefault="00394140" w:rsidP="004928AC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394140">
        <w:rPr>
          <w:rFonts w:eastAsia="Times New Roman" w:cstheme="minorHAnsi"/>
          <w:b/>
          <w:lang w:bidi="he-IL"/>
        </w:rPr>
        <w:t>Challenge 2</w:t>
      </w:r>
      <w:r w:rsidR="00FD60F8">
        <w:rPr>
          <w:rFonts w:eastAsia="Times New Roman" w:cstheme="minorHAnsi"/>
          <w:b/>
          <w:lang w:bidi="he-IL"/>
        </w:rPr>
        <w:t>:</w:t>
      </w:r>
      <w:r w:rsidRPr="00394140">
        <w:rPr>
          <w:rFonts w:eastAsia="Times New Roman" w:cstheme="minorHAnsi"/>
          <w:b/>
          <w:lang w:bidi="he-IL"/>
        </w:rPr>
        <w:t xml:space="preserve"> </w:t>
      </w:r>
      <w:r w:rsidR="00AA1CF5">
        <w:rPr>
          <w:rFonts w:eastAsia="Times New Roman" w:cstheme="minorHAnsi"/>
          <w:b/>
          <w:lang w:bidi="he-IL"/>
        </w:rPr>
        <w:t>Choosing the Right Store</w:t>
      </w:r>
    </w:p>
    <w:p w14:paraId="75DB5613" w14:textId="2BCFF60A" w:rsidR="00CB1E94" w:rsidRPr="004928AC" w:rsidRDefault="00D83635" w:rsidP="004928AC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Update the application to accommodate new social features</w:t>
      </w:r>
    </w:p>
    <w:p w14:paraId="7A821F32" w14:textId="06A4FE08" w:rsidR="00CB1E94" w:rsidRDefault="00D83635" w:rsidP="004928AC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Implement new data store in Azure Cosmos DB</w:t>
      </w:r>
    </w:p>
    <w:p w14:paraId="02B228A4" w14:textId="0490E5CD" w:rsidR="008A2799" w:rsidRPr="004F1044" w:rsidRDefault="008A2799" w:rsidP="008A2799">
      <w:pPr>
        <w:tabs>
          <w:tab w:val="clear" w:pos="360"/>
        </w:tabs>
        <w:spacing w:before="0" w:after="180" w:line="288" w:lineRule="auto"/>
        <w:ind w:firstLine="360"/>
        <w:jc w:val="left"/>
        <w:rPr>
          <w:b/>
          <w:highlight w:val="yellow"/>
        </w:rPr>
      </w:pPr>
      <w:r w:rsidRPr="004F1044">
        <w:rPr>
          <w:b/>
          <w:highlight w:val="yellow"/>
        </w:rPr>
        <w:t>Dev</w:t>
      </w:r>
    </w:p>
    <w:p w14:paraId="6D2EEA09" w14:textId="3471580E" w:rsidR="009F25E5" w:rsidRDefault="009F25E5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Generate Resumes and User data for Migration form Blob Store to Cosmos </w:t>
      </w:r>
    </w:p>
    <w:p w14:paraId="45CCA5CA" w14:textId="1896D325" w:rsidR="008A2799" w:rsidRPr="004F1044" w:rsidRDefault="008A2799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 w:rsidRPr="004F1044">
        <w:rPr>
          <w:color w:val="000000" w:themeColor="text1"/>
          <w:highlight w:val="yellow"/>
        </w:rPr>
        <w:t>ADF can be used to move SQL to Cosmos Json</w:t>
      </w:r>
    </w:p>
    <w:p w14:paraId="7E227F0F" w14:textId="2C60D4E4" w:rsidR="008A2799" w:rsidRPr="004F1044" w:rsidRDefault="009F25E5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Any Roes from SQL </w:t>
      </w:r>
      <w:r w:rsidR="008A2799" w:rsidRPr="004F1044">
        <w:rPr>
          <w:color w:val="000000" w:themeColor="text1"/>
          <w:highlight w:val="yellow"/>
        </w:rPr>
        <w:t>will need to be de-normalized to accommodate JSON (ADF-SP)</w:t>
      </w:r>
    </w:p>
    <w:p w14:paraId="6BF64935" w14:textId="0D96A89B" w:rsidR="008A2799" w:rsidRPr="004F1044" w:rsidRDefault="008A2799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 w:rsidRPr="004F1044">
        <w:rPr>
          <w:color w:val="000000" w:themeColor="text1"/>
          <w:highlight w:val="yellow"/>
        </w:rPr>
        <w:t>Application Refactor? Stored Procedures will to be converted to JavaScript</w:t>
      </w:r>
      <w:r w:rsidR="00726E1C">
        <w:rPr>
          <w:color w:val="000000" w:themeColor="text1"/>
          <w:highlight w:val="yellow"/>
        </w:rPr>
        <w:t xml:space="preserve"> in cosmos</w:t>
      </w:r>
    </w:p>
    <w:p w14:paraId="4D2A4FFE" w14:textId="04F497C3" w:rsidR="008A2799" w:rsidRDefault="008A2799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 w:rsidRPr="004F1044">
        <w:rPr>
          <w:color w:val="000000" w:themeColor="text1"/>
          <w:highlight w:val="yellow"/>
        </w:rPr>
        <w:t>Connectivity modifications</w:t>
      </w:r>
      <w:r w:rsidR="009F25E5">
        <w:rPr>
          <w:color w:val="000000" w:themeColor="text1"/>
          <w:highlight w:val="yellow"/>
        </w:rPr>
        <w:t>/Additions to accommodate Azure Cosmos SDK</w:t>
      </w:r>
    </w:p>
    <w:p w14:paraId="366EC06C" w14:textId="21022D81" w:rsidR="00E35DDB" w:rsidRDefault="00E35DDB" w:rsidP="008A2799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Integrate Resumes into UI – Client services and DAL to Cosmos DB with all CRUD commands</w:t>
      </w:r>
    </w:p>
    <w:p w14:paraId="32E5AB32" w14:textId="7233C1C2" w:rsidR="00E35DDB" w:rsidRDefault="00E35DDB" w:rsidP="00E35DDB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Integrate Company Ratings into the application UI (multiple views) – Client Services and DAL/CRUD</w:t>
      </w:r>
    </w:p>
    <w:p w14:paraId="469D21BE" w14:textId="484C3980" w:rsidR="001571E1" w:rsidRDefault="001571E1" w:rsidP="00E35DDB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Create Ratings for existing comapnies</w:t>
      </w:r>
      <w:bookmarkStart w:id="0" w:name="_GoBack"/>
      <w:bookmarkEnd w:id="0"/>
    </w:p>
    <w:p w14:paraId="1012291D" w14:textId="51B8E999" w:rsidR="00E35DDB" w:rsidRPr="00E35DDB" w:rsidRDefault="00E35DDB" w:rsidP="00E35DDB">
      <w:pPr>
        <w:pStyle w:val="ListParagraph"/>
        <w:numPr>
          <w:ilvl w:val="0"/>
          <w:numId w:val="37"/>
        </w:numPr>
        <w:tabs>
          <w:tab w:val="clear" w:pos="360"/>
        </w:tabs>
        <w:spacing w:before="0" w:after="180" w:line="288" w:lineRule="auto"/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Copy application to new repo and remove DAL Layer and test to make sure the application will run – notate where code may need to be commented out for functionality </w:t>
      </w:r>
      <w:r w:rsidR="00ED2F70">
        <w:rPr>
          <w:color w:val="000000" w:themeColor="text1"/>
          <w:highlight w:val="yellow"/>
        </w:rPr>
        <w:t>– update in resources and instructions</w:t>
      </w:r>
    </w:p>
    <w:p w14:paraId="1B67CED1" w14:textId="1BFE7A07" w:rsidR="00CB1E94" w:rsidRPr="004928AC" w:rsidRDefault="00160D5C" w:rsidP="004928AC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160D5C">
        <w:rPr>
          <w:rFonts w:eastAsia="Times New Roman" w:cstheme="minorHAnsi"/>
          <w:b/>
          <w:lang w:bidi="he-IL"/>
        </w:rPr>
        <w:t xml:space="preserve">Challenge 3: </w:t>
      </w:r>
      <w:r w:rsidR="00AA1CF5">
        <w:rPr>
          <w:rFonts w:eastAsia="Times New Roman" w:cstheme="minorHAnsi"/>
          <w:b/>
          <w:lang w:bidi="he-IL"/>
        </w:rPr>
        <w:t>Integrating Realtime</w:t>
      </w:r>
    </w:p>
    <w:p w14:paraId="489E0138" w14:textId="1CB8DBF6" w:rsidR="00375E93" w:rsidRDefault="00332505" w:rsidP="00332505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Establish new real-time data ingestion functionality</w:t>
      </w:r>
      <w:r w:rsidR="00295ADE">
        <w:t xml:space="preserve"> using Azure Event Hubs</w:t>
      </w:r>
    </w:p>
    <w:p w14:paraId="6E46C545" w14:textId="382891F1" w:rsidR="008A2799" w:rsidRPr="008A2799" w:rsidRDefault="008A2799" w:rsidP="008A2799">
      <w:pPr>
        <w:tabs>
          <w:tab w:val="clear" w:pos="360"/>
        </w:tabs>
        <w:spacing w:before="0" w:after="180" w:line="288" w:lineRule="auto"/>
        <w:ind w:firstLine="360"/>
        <w:jc w:val="left"/>
        <w:rPr>
          <w:b/>
        </w:rPr>
      </w:pPr>
      <w:r w:rsidRPr="004F1044">
        <w:rPr>
          <w:b/>
          <w:highlight w:val="yellow"/>
        </w:rPr>
        <w:t>Dev</w:t>
      </w:r>
    </w:p>
    <w:p w14:paraId="61256639" w14:textId="771CEE0C" w:rsidR="009F25E5" w:rsidRPr="009F25E5" w:rsidRDefault="009F25E5" w:rsidP="00F955DB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9F25E5">
        <w:rPr>
          <w:highlight w:val="yellow"/>
        </w:rPr>
        <w:t xml:space="preserve">Generate </w:t>
      </w:r>
      <w:r w:rsidR="00185CF6">
        <w:rPr>
          <w:highlight w:val="yellow"/>
        </w:rPr>
        <w:t xml:space="preserve">fake </w:t>
      </w:r>
      <w:r w:rsidRPr="009F25E5">
        <w:rPr>
          <w:highlight w:val="yellow"/>
        </w:rPr>
        <w:t xml:space="preserve">job posting for companies </w:t>
      </w:r>
    </w:p>
    <w:p w14:paraId="12AAA2B6" w14:textId="06BD5F26" w:rsidR="009F25E5" w:rsidRPr="009F25E5" w:rsidRDefault="009F25E5" w:rsidP="00F955DB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9F25E5">
        <w:rPr>
          <w:highlight w:val="yellow"/>
        </w:rPr>
        <w:t>Application to feed event hub job postings</w:t>
      </w:r>
    </w:p>
    <w:p w14:paraId="29F7F565" w14:textId="0B8BD421" w:rsidR="009F25E5" w:rsidRDefault="009F25E5" w:rsidP="00F955DB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9F25E5">
        <w:rPr>
          <w:highlight w:val="yellow"/>
        </w:rPr>
        <w:t xml:space="preserve">Logic app can read from event hub, or write Azure function to read from event hub and write to Cosmos, with correct referential information for each company. </w:t>
      </w:r>
    </w:p>
    <w:p w14:paraId="0E55B6F4" w14:textId="1E36D304" w:rsidR="00151F18" w:rsidRPr="009F25E5" w:rsidRDefault="00151F18" w:rsidP="00F955DB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>
        <w:rPr>
          <w:highlight w:val="yellow"/>
        </w:rPr>
        <w:t>? In Application UI – make any changes needed to observe this happening if necessary.</w:t>
      </w:r>
    </w:p>
    <w:p w14:paraId="10D35CC8" w14:textId="77777777" w:rsidR="008A2799" w:rsidRPr="004928AC" w:rsidRDefault="008A2799" w:rsidP="008A2799">
      <w:pPr>
        <w:tabs>
          <w:tab w:val="clear" w:pos="360"/>
        </w:tabs>
        <w:spacing w:before="0" w:after="180" w:line="288" w:lineRule="auto"/>
        <w:ind w:left="360"/>
        <w:jc w:val="left"/>
      </w:pPr>
    </w:p>
    <w:p w14:paraId="641E73DB" w14:textId="20955584" w:rsidR="00CB1E94" w:rsidRPr="004928AC" w:rsidRDefault="00CB1E94" w:rsidP="004928AC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4: </w:t>
      </w:r>
      <w:r w:rsidR="00AA1CF5">
        <w:rPr>
          <w:rFonts w:eastAsia="Times New Roman" w:cstheme="minorHAnsi"/>
          <w:b/>
          <w:lang w:bidi="he-IL"/>
        </w:rPr>
        <w:t>Extending Functionality with Serverless</w:t>
      </w:r>
    </w:p>
    <w:p w14:paraId="4DDF1383" w14:textId="36E0646F" w:rsidR="00E0779B" w:rsidRDefault="00E0779B" w:rsidP="00554A14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Configure real-time updates via Cosmos</w:t>
      </w:r>
      <w:r w:rsidR="00F258F3">
        <w:t xml:space="preserve"> </w:t>
      </w:r>
      <w:r>
        <w:t>DB Change Feed</w:t>
      </w:r>
    </w:p>
    <w:p w14:paraId="3B0575BB" w14:textId="6920F17B" w:rsidR="00554A14" w:rsidRDefault="00E0779B" w:rsidP="00554A14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 xml:space="preserve">Extend the functionality of the application with </w:t>
      </w:r>
      <w:r w:rsidR="00867AB7">
        <w:t>Azure Functions</w:t>
      </w:r>
    </w:p>
    <w:p w14:paraId="2FDCF020" w14:textId="2BB02067" w:rsidR="00F955DB" w:rsidRDefault="00F955DB" w:rsidP="00F955DB">
      <w:pPr>
        <w:tabs>
          <w:tab w:val="clear" w:pos="360"/>
        </w:tabs>
        <w:spacing w:before="0" w:after="180" w:line="288" w:lineRule="auto"/>
        <w:ind w:firstLine="360"/>
        <w:jc w:val="left"/>
        <w:rPr>
          <w:b/>
        </w:rPr>
      </w:pPr>
      <w:r w:rsidRPr="004F1044">
        <w:rPr>
          <w:b/>
          <w:highlight w:val="yellow"/>
        </w:rPr>
        <w:lastRenderedPageBreak/>
        <w:t>Dev</w:t>
      </w:r>
    </w:p>
    <w:p w14:paraId="663A599D" w14:textId="32184E18" w:rsidR="00F955DB" w:rsidRPr="004F1044" w:rsidRDefault="00F955DB" w:rsidP="00F955DB">
      <w:pPr>
        <w:pStyle w:val="ListParagraph"/>
        <w:numPr>
          <w:ilvl w:val="0"/>
          <w:numId w:val="38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4F1044">
        <w:rPr>
          <w:highlight w:val="yellow"/>
        </w:rPr>
        <w:t>Cosmos Change Feed is on by default</w:t>
      </w:r>
    </w:p>
    <w:p w14:paraId="1ED7CFA2" w14:textId="00A4D1A2" w:rsidR="00F955DB" w:rsidRDefault="00F955DB" w:rsidP="00F955DB">
      <w:pPr>
        <w:pStyle w:val="ListParagraph"/>
        <w:numPr>
          <w:ilvl w:val="0"/>
          <w:numId w:val="38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4F1044">
        <w:rPr>
          <w:highlight w:val="yellow"/>
        </w:rPr>
        <w:t xml:space="preserve">Cosmos Change Feed is a separate SDK that will need to be implemented in Azure function to listen for changes in the feed. </w:t>
      </w:r>
    </w:p>
    <w:p w14:paraId="4E0AEEBF" w14:textId="3849F3B4" w:rsidR="009F25E5" w:rsidRDefault="00185CF6" w:rsidP="00185CF6">
      <w:pPr>
        <w:pStyle w:val="ListParagraph"/>
        <w:numPr>
          <w:ilvl w:val="0"/>
          <w:numId w:val="38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>
        <w:rPr>
          <w:highlight w:val="yellow"/>
        </w:rPr>
        <w:t xml:space="preserve">Need to determine what to monitor in the change feed and what to do about it. </w:t>
      </w:r>
    </w:p>
    <w:p w14:paraId="08172386" w14:textId="23ACA9E5" w:rsidR="00151F18" w:rsidRDefault="00151F18" w:rsidP="00185CF6">
      <w:pPr>
        <w:pStyle w:val="ListParagraph"/>
        <w:numPr>
          <w:ilvl w:val="0"/>
          <w:numId w:val="38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>
        <w:rPr>
          <w:highlight w:val="yellow"/>
        </w:rPr>
        <w:t>Then build AZ Function or other tools to monitor feed -Is this observable only in Portal? UI updates?</w:t>
      </w:r>
    </w:p>
    <w:p w14:paraId="31FE762E" w14:textId="77777777" w:rsidR="00151F18" w:rsidRPr="004F1044" w:rsidRDefault="00151F18" w:rsidP="00151F18">
      <w:pPr>
        <w:pStyle w:val="ListParagraph"/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</w:p>
    <w:p w14:paraId="0AA97DFB" w14:textId="77777777" w:rsidR="00F955DB" w:rsidRDefault="00F955DB" w:rsidP="00F955DB">
      <w:pPr>
        <w:tabs>
          <w:tab w:val="clear" w:pos="360"/>
        </w:tabs>
        <w:spacing w:before="0" w:after="180" w:line="288" w:lineRule="auto"/>
        <w:jc w:val="left"/>
      </w:pPr>
    </w:p>
    <w:p w14:paraId="44B58B60" w14:textId="797F9DE4" w:rsidR="00CB1E94" w:rsidRPr="004928AC" w:rsidRDefault="00CB1E94" w:rsidP="004928AC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5: </w:t>
      </w:r>
      <w:r w:rsidR="00AA1CF5">
        <w:rPr>
          <w:rFonts w:eastAsia="Times New Roman" w:cstheme="minorHAnsi"/>
          <w:b/>
          <w:lang w:bidi="he-IL"/>
        </w:rPr>
        <w:t>Building for Global Scale</w:t>
      </w:r>
    </w:p>
    <w:p w14:paraId="08955510" w14:textId="77777777" w:rsidR="00FD2E8C" w:rsidRDefault="00FD2E8C" w:rsidP="004928AC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Scale out the application to support customers in multiple regions</w:t>
      </w:r>
    </w:p>
    <w:p w14:paraId="303A94D7" w14:textId="6978CDCD" w:rsidR="00CB1E94" w:rsidRDefault="00FD2E8C" w:rsidP="004928AC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Build out the Cosmos DB global distribution</w:t>
      </w:r>
    </w:p>
    <w:p w14:paraId="48EF2A42" w14:textId="77777777" w:rsidR="00F955DB" w:rsidRDefault="00F955DB" w:rsidP="00F955DB">
      <w:pPr>
        <w:tabs>
          <w:tab w:val="clear" w:pos="360"/>
        </w:tabs>
        <w:spacing w:before="0" w:after="180" w:line="288" w:lineRule="auto"/>
        <w:ind w:firstLine="360"/>
        <w:jc w:val="left"/>
        <w:rPr>
          <w:b/>
        </w:rPr>
      </w:pPr>
      <w:r w:rsidRPr="004F1044">
        <w:rPr>
          <w:b/>
          <w:highlight w:val="yellow"/>
        </w:rPr>
        <w:t>Dev</w:t>
      </w:r>
    </w:p>
    <w:p w14:paraId="5A7C1E91" w14:textId="48ECA893" w:rsidR="00F955DB" w:rsidRPr="004F1044" w:rsidRDefault="00F955DB" w:rsidP="00F955DB">
      <w:pPr>
        <w:pStyle w:val="ListParagraph"/>
        <w:numPr>
          <w:ilvl w:val="0"/>
          <w:numId w:val="39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4F1044">
        <w:rPr>
          <w:highlight w:val="yellow"/>
        </w:rPr>
        <w:t>Multi-</w:t>
      </w:r>
      <w:proofErr w:type="gramStart"/>
      <w:r w:rsidRPr="004F1044">
        <w:rPr>
          <w:highlight w:val="yellow"/>
        </w:rPr>
        <w:t>region  support</w:t>
      </w:r>
      <w:proofErr w:type="gramEnd"/>
      <w:r w:rsidRPr="004F1044">
        <w:rPr>
          <w:highlight w:val="yellow"/>
        </w:rPr>
        <w:t xml:space="preserve"> is done in the portal, Azure Traffic manager will need to be implemented</w:t>
      </w:r>
      <w:r w:rsidR="00185CF6">
        <w:rPr>
          <w:highlight w:val="yellow"/>
        </w:rPr>
        <w:t xml:space="preserve"> for application </w:t>
      </w:r>
    </w:p>
    <w:p w14:paraId="02F55E40" w14:textId="6FF2383D" w:rsidR="00F955DB" w:rsidRPr="004F1044" w:rsidRDefault="00F955DB" w:rsidP="00F955DB">
      <w:pPr>
        <w:pStyle w:val="ListParagraph"/>
        <w:numPr>
          <w:ilvl w:val="0"/>
          <w:numId w:val="39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4F1044">
        <w:rPr>
          <w:highlight w:val="yellow"/>
        </w:rPr>
        <w:t>Technically this is part of the last step</w:t>
      </w:r>
    </w:p>
    <w:p w14:paraId="17A25979" w14:textId="4C5EC6F5" w:rsidR="00CB1E94" w:rsidRPr="00DA6B36" w:rsidRDefault="00CB1E94" w:rsidP="00DA6B36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 w:rsidRPr="00DA6B36">
        <w:rPr>
          <w:rFonts w:eastAsia="Times New Roman" w:cstheme="minorHAnsi"/>
          <w:b/>
          <w:lang w:bidi="he-IL"/>
        </w:rPr>
        <w:t xml:space="preserve">Challenge 6: </w:t>
      </w:r>
      <w:r w:rsidR="00AA1CF5">
        <w:rPr>
          <w:rFonts w:eastAsia="Times New Roman" w:cstheme="minorHAnsi"/>
          <w:b/>
          <w:lang w:bidi="he-IL"/>
        </w:rPr>
        <w:t>Gaining Insights from Data</w:t>
      </w:r>
    </w:p>
    <w:p w14:paraId="7A5E6450" w14:textId="3A647ED6" w:rsidR="0056388D" w:rsidRDefault="00867AB7" w:rsidP="0056388D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Recommendation engine</w:t>
      </w:r>
      <w:r w:rsidR="00FD2E8C">
        <w:t xml:space="preserve"> on your data with Cosmos DB</w:t>
      </w:r>
      <w:r w:rsidR="0056388D">
        <w:t>.</w:t>
      </w:r>
    </w:p>
    <w:p w14:paraId="74260962" w14:textId="7D408621" w:rsidR="00F955DB" w:rsidRPr="00F955DB" w:rsidRDefault="00F955DB" w:rsidP="00F955DB">
      <w:pPr>
        <w:tabs>
          <w:tab w:val="clear" w:pos="360"/>
        </w:tabs>
        <w:spacing w:before="0" w:after="180" w:line="288" w:lineRule="auto"/>
        <w:ind w:firstLine="360"/>
        <w:jc w:val="left"/>
        <w:rPr>
          <w:b/>
        </w:rPr>
      </w:pPr>
      <w:r w:rsidRPr="004F1044">
        <w:rPr>
          <w:b/>
          <w:highlight w:val="yellow"/>
        </w:rPr>
        <w:t>Dev</w:t>
      </w:r>
    </w:p>
    <w:p w14:paraId="3C62A931" w14:textId="2682696F" w:rsidR="00F955DB" w:rsidRPr="004F1044" w:rsidRDefault="00F955DB" w:rsidP="0056388D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4F1044">
        <w:rPr>
          <w:highlight w:val="yellow"/>
        </w:rPr>
        <w:t xml:space="preserve">Depending on the data, this will be a Gremlin API Exercise, which is also a </w:t>
      </w:r>
      <w:r w:rsidR="004F1044">
        <w:rPr>
          <w:highlight w:val="yellow"/>
        </w:rPr>
        <w:t xml:space="preserve">significant </w:t>
      </w:r>
      <w:r w:rsidRPr="004F1044">
        <w:rPr>
          <w:highlight w:val="yellow"/>
        </w:rPr>
        <w:t>dev effort</w:t>
      </w:r>
    </w:p>
    <w:p w14:paraId="5DEA2A27" w14:textId="5B5B674E" w:rsidR="00CB1E94" w:rsidRPr="00185CF6" w:rsidRDefault="00F955DB" w:rsidP="00185CF6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 w:rsidRPr="00185CF6">
        <w:rPr>
          <w:highlight w:val="yellow"/>
        </w:rPr>
        <w:t>The data is not stored as Graph (</w:t>
      </w:r>
      <w:proofErr w:type="spellStart"/>
      <w:r w:rsidRPr="00185CF6">
        <w:rPr>
          <w:highlight w:val="yellow"/>
        </w:rPr>
        <w:t>verticies</w:t>
      </w:r>
      <w:proofErr w:type="spellEnd"/>
      <w:r w:rsidRPr="00185CF6">
        <w:rPr>
          <w:highlight w:val="yellow"/>
        </w:rPr>
        <w:t xml:space="preserve">, edges, </w:t>
      </w:r>
      <w:r w:rsidR="004F1044" w:rsidRPr="00185CF6">
        <w:rPr>
          <w:highlight w:val="yellow"/>
        </w:rPr>
        <w:t>properties</w:t>
      </w:r>
      <w:r w:rsidRPr="00185CF6">
        <w:rPr>
          <w:highlight w:val="yellow"/>
        </w:rPr>
        <w:t>)</w:t>
      </w:r>
      <w:r w:rsidR="004F1044" w:rsidRPr="00185CF6">
        <w:rPr>
          <w:highlight w:val="yellow"/>
        </w:rPr>
        <w:t xml:space="preserve"> so a graph database will probably have to be created</w:t>
      </w:r>
      <w:r w:rsidR="00185CF6" w:rsidRPr="00185CF6">
        <w:rPr>
          <w:highlight w:val="yellow"/>
        </w:rPr>
        <w:t xml:space="preserve"> with new data derived from whatever data we have in step 4 </w:t>
      </w:r>
      <w:r w:rsidR="004F1044" w:rsidRPr="00185CF6">
        <w:rPr>
          <w:highlight w:val="yellow"/>
        </w:rPr>
        <w:t xml:space="preserve">, which means the resumes, the jobs and a hiring history of past applicants will have to be valid or no connections can be made. </w:t>
      </w:r>
      <w:r w:rsidR="00185CF6">
        <w:rPr>
          <w:highlight w:val="yellow"/>
        </w:rPr>
        <w:t xml:space="preserve">  This is likely 2 or 3 days worst case, relationships in data will need to be manually created.</w:t>
      </w:r>
    </w:p>
    <w:p w14:paraId="17295AFB" w14:textId="4B48021F" w:rsidR="00185CF6" w:rsidRPr="00185CF6" w:rsidRDefault="00185CF6" w:rsidP="00185CF6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highlight w:val="yellow"/>
        </w:rPr>
      </w:pPr>
      <w:r w:rsidRPr="00185CF6">
        <w:rPr>
          <w:highlight w:val="yellow"/>
        </w:rPr>
        <w:t xml:space="preserve">The students will ideally import graph data with ADF into a new Graph Database and just query it. </w:t>
      </w:r>
    </w:p>
    <w:p w14:paraId="1686EF44" w14:textId="2FD93B99" w:rsidR="00FE7F63" w:rsidRPr="004928AC" w:rsidRDefault="00FE7F63" w:rsidP="00AA1CF5">
      <w:pPr>
        <w:tabs>
          <w:tab w:val="clear" w:pos="360"/>
        </w:tabs>
        <w:spacing w:before="0" w:after="180" w:line="288" w:lineRule="auto"/>
        <w:jc w:val="left"/>
      </w:pPr>
    </w:p>
    <w:sectPr w:rsidR="00FE7F63" w:rsidRPr="004928AC" w:rsidSect="00492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89B4" w14:textId="77777777" w:rsidR="00913851" w:rsidRDefault="00913851" w:rsidP="00680732">
      <w:pPr>
        <w:spacing w:after="0"/>
      </w:pPr>
      <w:r>
        <w:separator/>
      </w:r>
    </w:p>
  </w:endnote>
  <w:endnote w:type="continuationSeparator" w:id="0">
    <w:p w14:paraId="73C1CB52" w14:textId="77777777" w:rsidR="00913851" w:rsidRDefault="00913851" w:rsidP="00680732">
      <w:pPr>
        <w:spacing w:after="0"/>
      </w:pPr>
      <w:r>
        <w:continuationSeparator/>
      </w:r>
    </w:p>
  </w:endnote>
  <w:endnote w:type="continuationNotice" w:id="1">
    <w:p w14:paraId="1C3A8CE3" w14:textId="77777777" w:rsidR="00913851" w:rsidRDefault="0091385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6FB0C" w14:textId="77777777" w:rsidR="00913851" w:rsidRDefault="00913851" w:rsidP="00680732">
      <w:pPr>
        <w:spacing w:after="0"/>
      </w:pPr>
      <w:r>
        <w:separator/>
      </w:r>
    </w:p>
  </w:footnote>
  <w:footnote w:type="continuationSeparator" w:id="0">
    <w:p w14:paraId="5A6A2B1D" w14:textId="77777777" w:rsidR="00913851" w:rsidRDefault="00913851" w:rsidP="00680732">
      <w:pPr>
        <w:spacing w:after="0"/>
      </w:pPr>
      <w:r>
        <w:continuationSeparator/>
      </w:r>
    </w:p>
  </w:footnote>
  <w:footnote w:type="continuationNotice" w:id="1">
    <w:p w14:paraId="74EEFE5E" w14:textId="77777777" w:rsidR="00913851" w:rsidRDefault="0091385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CA5"/>
    <w:multiLevelType w:val="multilevel"/>
    <w:tmpl w:val="2E0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346"/>
    <w:multiLevelType w:val="hybridMultilevel"/>
    <w:tmpl w:val="5042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75F"/>
    <w:multiLevelType w:val="hybridMultilevel"/>
    <w:tmpl w:val="021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04C9"/>
    <w:multiLevelType w:val="hybridMultilevel"/>
    <w:tmpl w:val="82BCD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4E00CB"/>
    <w:multiLevelType w:val="multilevel"/>
    <w:tmpl w:val="1BE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9403F1"/>
    <w:multiLevelType w:val="multilevel"/>
    <w:tmpl w:val="D1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548CE"/>
    <w:multiLevelType w:val="multilevel"/>
    <w:tmpl w:val="8CD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D5C66"/>
    <w:multiLevelType w:val="hybridMultilevel"/>
    <w:tmpl w:val="F680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61D1"/>
    <w:multiLevelType w:val="hybridMultilevel"/>
    <w:tmpl w:val="BFF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C1DE7"/>
    <w:multiLevelType w:val="multilevel"/>
    <w:tmpl w:val="BBE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178E3"/>
    <w:multiLevelType w:val="hybridMultilevel"/>
    <w:tmpl w:val="038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64D"/>
    <w:multiLevelType w:val="multilevel"/>
    <w:tmpl w:val="0E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931CB"/>
    <w:multiLevelType w:val="multilevel"/>
    <w:tmpl w:val="CC4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C44B0"/>
    <w:multiLevelType w:val="multilevel"/>
    <w:tmpl w:val="CEA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6534D7"/>
    <w:multiLevelType w:val="multilevel"/>
    <w:tmpl w:val="D43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D10AD"/>
    <w:multiLevelType w:val="hybridMultilevel"/>
    <w:tmpl w:val="F6D2761C"/>
    <w:lvl w:ilvl="0" w:tplc="667AAFB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B2E09"/>
    <w:multiLevelType w:val="hybridMultilevel"/>
    <w:tmpl w:val="973695DA"/>
    <w:lvl w:ilvl="0" w:tplc="68121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4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0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C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2A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25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6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A1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47C17E8"/>
    <w:multiLevelType w:val="hybridMultilevel"/>
    <w:tmpl w:val="936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7A84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C5F55"/>
    <w:multiLevelType w:val="hybridMultilevel"/>
    <w:tmpl w:val="3F42240A"/>
    <w:lvl w:ilvl="0" w:tplc="FDF412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426D9B"/>
    <w:multiLevelType w:val="hybridMultilevel"/>
    <w:tmpl w:val="31B2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B10D91"/>
    <w:multiLevelType w:val="multilevel"/>
    <w:tmpl w:val="548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4168E"/>
    <w:multiLevelType w:val="hybridMultilevel"/>
    <w:tmpl w:val="F524FAF0"/>
    <w:lvl w:ilvl="0" w:tplc="0ACA6120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DE768F"/>
    <w:multiLevelType w:val="hybridMultilevel"/>
    <w:tmpl w:val="2742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C2802"/>
    <w:multiLevelType w:val="hybridMultilevel"/>
    <w:tmpl w:val="4110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456D8"/>
    <w:multiLevelType w:val="hybridMultilevel"/>
    <w:tmpl w:val="DFEC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D77C36"/>
    <w:multiLevelType w:val="hybridMultilevel"/>
    <w:tmpl w:val="DB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B27FE"/>
    <w:multiLevelType w:val="multilevel"/>
    <w:tmpl w:val="D7C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A1AC0"/>
    <w:multiLevelType w:val="hybridMultilevel"/>
    <w:tmpl w:val="EE2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C1C2F"/>
    <w:multiLevelType w:val="hybridMultilevel"/>
    <w:tmpl w:val="EFAA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F28C2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7699A"/>
    <w:multiLevelType w:val="multilevel"/>
    <w:tmpl w:val="E7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C80679"/>
    <w:multiLevelType w:val="hybridMultilevel"/>
    <w:tmpl w:val="2F66A88E"/>
    <w:lvl w:ilvl="0" w:tplc="6B2E4736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30999"/>
    <w:multiLevelType w:val="hybridMultilevel"/>
    <w:tmpl w:val="96D03CC8"/>
    <w:lvl w:ilvl="0" w:tplc="0ACA61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341E7"/>
    <w:multiLevelType w:val="hybridMultilevel"/>
    <w:tmpl w:val="E4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817BC"/>
    <w:multiLevelType w:val="hybridMultilevel"/>
    <w:tmpl w:val="8512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F2CC0"/>
    <w:multiLevelType w:val="hybridMultilevel"/>
    <w:tmpl w:val="D47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22884"/>
    <w:multiLevelType w:val="hybridMultilevel"/>
    <w:tmpl w:val="1E72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2064A"/>
    <w:multiLevelType w:val="multilevel"/>
    <w:tmpl w:val="D91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5"/>
  </w:num>
  <w:num w:numId="3">
    <w:abstractNumId w:val="4"/>
  </w:num>
  <w:num w:numId="4">
    <w:abstractNumId w:val="9"/>
  </w:num>
  <w:num w:numId="5">
    <w:abstractNumId w:val="27"/>
  </w:num>
  <w:num w:numId="6">
    <w:abstractNumId w:val="6"/>
  </w:num>
  <w:num w:numId="7">
    <w:abstractNumId w:val="31"/>
  </w:num>
  <w:num w:numId="8">
    <w:abstractNumId w:val="13"/>
  </w:num>
  <w:num w:numId="9">
    <w:abstractNumId w:val="3"/>
  </w:num>
  <w:num w:numId="10">
    <w:abstractNumId w:val="20"/>
  </w:num>
  <w:num w:numId="11">
    <w:abstractNumId w:val="28"/>
  </w:num>
  <w:num w:numId="12">
    <w:abstractNumId w:val="34"/>
  </w:num>
  <w:num w:numId="13">
    <w:abstractNumId w:val="25"/>
  </w:num>
  <w:num w:numId="14">
    <w:abstractNumId w:val="16"/>
  </w:num>
  <w:num w:numId="15">
    <w:abstractNumId w:val="19"/>
  </w:num>
  <w:num w:numId="16">
    <w:abstractNumId w:val="26"/>
  </w:num>
  <w:num w:numId="17">
    <w:abstractNumId w:val="10"/>
  </w:num>
  <w:num w:numId="18">
    <w:abstractNumId w:val="33"/>
  </w:num>
  <w:num w:numId="19">
    <w:abstractNumId w:val="22"/>
  </w:num>
  <w:num w:numId="20">
    <w:abstractNumId w:val="15"/>
  </w:num>
  <w:num w:numId="21">
    <w:abstractNumId w:val="2"/>
  </w:num>
  <w:num w:numId="22">
    <w:abstractNumId w:val="17"/>
  </w:num>
  <w:num w:numId="23">
    <w:abstractNumId w:val="36"/>
  </w:num>
  <w:num w:numId="24">
    <w:abstractNumId w:val="24"/>
  </w:num>
  <w:num w:numId="25">
    <w:abstractNumId w:val="11"/>
  </w:num>
  <w:num w:numId="26">
    <w:abstractNumId w:val="29"/>
  </w:num>
  <w:num w:numId="27">
    <w:abstractNumId w:val="12"/>
  </w:num>
  <w:num w:numId="28">
    <w:abstractNumId w:val="23"/>
  </w:num>
  <w:num w:numId="29">
    <w:abstractNumId w:val="0"/>
  </w:num>
  <w:num w:numId="30">
    <w:abstractNumId w:val="32"/>
  </w:num>
  <w:num w:numId="31">
    <w:abstractNumId w:val="18"/>
  </w:num>
  <w:num w:numId="32">
    <w:abstractNumId w:val="30"/>
  </w:num>
  <w:num w:numId="33">
    <w:abstractNumId w:val="21"/>
  </w:num>
  <w:num w:numId="34">
    <w:abstractNumId w:val="14"/>
  </w:num>
  <w:num w:numId="35">
    <w:abstractNumId w:val="1"/>
  </w:num>
  <w:num w:numId="36">
    <w:abstractNumId w:val="8"/>
  </w:num>
  <w:num w:numId="37">
    <w:abstractNumId w:val="37"/>
  </w:num>
  <w:num w:numId="38">
    <w:abstractNumId w:val="3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489E"/>
    <w:rsid w:val="00006A2A"/>
    <w:rsid w:val="00011AE3"/>
    <w:rsid w:val="00011CD1"/>
    <w:rsid w:val="00013D98"/>
    <w:rsid w:val="0001472D"/>
    <w:rsid w:val="00021710"/>
    <w:rsid w:val="00026291"/>
    <w:rsid w:val="0002718F"/>
    <w:rsid w:val="00035F8F"/>
    <w:rsid w:val="0003729E"/>
    <w:rsid w:val="000445F9"/>
    <w:rsid w:val="00044EDD"/>
    <w:rsid w:val="00047ADE"/>
    <w:rsid w:val="0005267C"/>
    <w:rsid w:val="00053B0C"/>
    <w:rsid w:val="00053D85"/>
    <w:rsid w:val="00055FA7"/>
    <w:rsid w:val="000611C2"/>
    <w:rsid w:val="0006220D"/>
    <w:rsid w:val="000704EC"/>
    <w:rsid w:val="0007257C"/>
    <w:rsid w:val="000733A7"/>
    <w:rsid w:val="0007482D"/>
    <w:rsid w:val="000758D6"/>
    <w:rsid w:val="00085A6E"/>
    <w:rsid w:val="0008765C"/>
    <w:rsid w:val="00087E9E"/>
    <w:rsid w:val="00090635"/>
    <w:rsid w:val="00090953"/>
    <w:rsid w:val="00095161"/>
    <w:rsid w:val="0009785D"/>
    <w:rsid w:val="000A0774"/>
    <w:rsid w:val="000A1277"/>
    <w:rsid w:val="000A2FE8"/>
    <w:rsid w:val="000A31C8"/>
    <w:rsid w:val="000A3F42"/>
    <w:rsid w:val="000A567D"/>
    <w:rsid w:val="000A586E"/>
    <w:rsid w:val="000A7570"/>
    <w:rsid w:val="000B2AC1"/>
    <w:rsid w:val="000B337B"/>
    <w:rsid w:val="000B62C1"/>
    <w:rsid w:val="000B6CE3"/>
    <w:rsid w:val="000B768F"/>
    <w:rsid w:val="000B7A4E"/>
    <w:rsid w:val="000C56CE"/>
    <w:rsid w:val="000D180F"/>
    <w:rsid w:val="000D3896"/>
    <w:rsid w:val="000D7147"/>
    <w:rsid w:val="000E1243"/>
    <w:rsid w:val="000E3DF5"/>
    <w:rsid w:val="000E4C8E"/>
    <w:rsid w:val="000E559D"/>
    <w:rsid w:val="000E6E4F"/>
    <w:rsid w:val="000F179F"/>
    <w:rsid w:val="000F2A63"/>
    <w:rsid w:val="000F6685"/>
    <w:rsid w:val="000F759A"/>
    <w:rsid w:val="00100094"/>
    <w:rsid w:val="00101158"/>
    <w:rsid w:val="00102EAD"/>
    <w:rsid w:val="00102EC8"/>
    <w:rsid w:val="001034CF"/>
    <w:rsid w:val="00104068"/>
    <w:rsid w:val="00106793"/>
    <w:rsid w:val="001116C0"/>
    <w:rsid w:val="00116865"/>
    <w:rsid w:val="001201B4"/>
    <w:rsid w:val="0012183E"/>
    <w:rsid w:val="00131FE3"/>
    <w:rsid w:val="0013293A"/>
    <w:rsid w:val="00134A5F"/>
    <w:rsid w:val="00135AAB"/>
    <w:rsid w:val="00135D79"/>
    <w:rsid w:val="001365C0"/>
    <w:rsid w:val="00140384"/>
    <w:rsid w:val="00147B5C"/>
    <w:rsid w:val="00151F18"/>
    <w:rsid w:val="00153916"/>
    <w:rsid w:val="00153A83"/>
    <w:rsid w:val="00155DA8"/>
    <w:rsid w:val="00156630"/>
    <w:rsid w:val="001571E1"/>
    <w:rsid w:val="00157EB0"/>
    <w:rsid w:val="00160D5C"/>
    <w:rsid w:val="00160EA2"/>
    <w:rsid w:val="0016211B"/>
    <w:rsid w:val="00165263"/>
    <w:rsid w:val="00166C54"/>
    <w:rsid w:val="001674EB"/>
    <w:rsid w:val="00172A73"/>
    <w:rsid w:val="00175BE1"/>
    <w:rsid w:val="00175DC3"/>
    <w:rsid w:val="0017737A"/>
    <w:rsid w:val="00177DAC"/>
    <w:rsid w:val="00181198"/>
    <w:rsid w:val="0018219B"/>
    <w:rsid w:val="00184744"/>
    <w:rsid w:val="001854B7"/>
    <w:rsid w:val="00185CF6"/>
    <w:rsid w:val="001863C6"/>
    <w:rsid w:val="00190338"/>
    <w:rsid w:val="00194748"/>
    <w:rsid w:val="0019529F"/>
    <w:rsid w:val="0019649B"/>
    <w:rsid w:val="001A1251"/>
    <w:rsid w:val="001A1EF1"/>
    <w:rsid w:val="001A244E"/>
    <w:rsid w:val="001A2693"/>
    <w:rsid w:val="001A3A05"/>
    <w:rsid w:val="001A3F77"/>
    <w:rsid w:val="001B1513"/>
    <w:rsid w:val="001C27A5"/>
    <w:rsid w:val="001C3EC3"/>
    <w:rsid w:val="001C6FD6"/>
    <w:rsid w:val="001D3174"/>
    <w:rsid w:val="001D3EAB"/>
    <w:rsid w:val="001D428E"/>
    <w:rsid w:val="001D5787"/>
    <w:rsid w:val="001E31E9"/>
    <w:rsid w:val="001E521C"/>
    <w:rsid w:val="001E5836"/>
    <w:rsid w:val="001F123D"/>
    <w:rsid w:val="001F5136"/>
    <w:rsid w:val="001F5C51"/>
    <w:rsid w:val="001F6834"/>
    <w:rsid w:val="002053A3"/>
    <w:rsid w:val="0020679C"/>
    <w:rsid w:val="0020691E"/>
    <w:rsid w:val="002100B4"/>
    <w:rsid w:val="00213EBE"/>
    <w:rsid w:val="0021762F"/>
    <w:rsid w:val="00222067"/>
    <w:rsid w:val="00223640"/>
    <w:rsid w:val="002275DD"/>
    <w:rsid w:val="00227A68"/>
    <w:rsid w:val="00232244"/>
    <w:rsid w:val="0023317E"/>
    <w:rsid w:val="00235BA8"/>
    <w:rsid w:val="00240B7B"/>
    <w:rsid w:val="002421EB"/>
    <w:rsid w:val="00243004"/>
    <w:rsid w:val="00243693"/>
    <w:rsid w:val="00250369"/>
    <w:rsid w:val="00252218"/>
    <w:rsid w:val="00256DB9"/>
    <w:rsid w:val="002573EE"/>
    <w:rsid w:val="0026498F"/>
    <w:rsid w:val="002670ED"/>
    <w:rsid w:val="00270AB1"/>
    <w:rsid w:val="00275870"/>
    <w:rsid w:val="00276C0E"/>
    <w:rsid w:val="00281B32"/>
    <w:rsid w:val="00281DE4"/>
    <w:rsid w:val="002835F6"/>
    <w:rsid w:val="002900C8"/>
    <w:rsid w:val="00292603"/>
    <w:rsid w:val="00295ADE"/>
    <w:rsid w:val="00297106"/>
    <w:rsid w:val="002A0233"/>
    <w:rsid w:val="002A080D"/>
    <w:rsid w:val="002A3F19"/>
    <w:rsid w:val="002B6168"/>
    <w:rsid w:val="002C2660"/>
    <w:rsid w:val="002C2D03"/>
    <w:rsid w:val="002C467A"/>
    <w:rsid w:val="002D0578"/>
    <w:rsid w:val="002D36D1"/>
    <w:rsid w:val="002D47BA"/>
    <w:rsid w:val="002D4CF2"/>
    <w:rsid w:val="002D58BD"/>
    <w:rsid w:val="002E1E24"/>
    <w:rsid w:val="002E2947"/>
    <w:rsid w:val="002E4A15"/>
    <w:rsid w:val="002E4EFF"/>
    <w:rsid w:val="002E5F1B"/>
    <w:rsid w:val="002F6446"/>
    <w:rsid w:val="002F66D9"/>
    <w:rsid w:val="002F702E"/>
    <w:rsid w:val="00301834"/>
    <w:rsid w:val="00301D62"/>
    <w:rsid w:val="00303124"/>
    <w:rsid w:val="003036F0"/>
    <w:rsid w:val="0030397A"/>
    <w:rsid w:val="003045F3"/>
    <w:rsid w:val="00305695"/>
    <w:rsid w:val="00307EFF"/>
    <w:rsid w:val="00311903"/>
    <w:rsid w:val="00314A25"/>
    <w:rsid w:val="00314B5A"/>
    <w:rsid w:val="00314E26"/>
    <w:rsid w:val="00316057"/>
    <w:rsid w:val="00316473"/>
    <w:rsid w:val="00317C27"/>
    <w:rsid w:val="00320FE5"/>
    <w:rsid w:val="003216E7"/>
    <w:rsid w:val="00326C36"/>
    <w:rsid w:val="00326D1C"/>
    <w:rsid w:val="00326D69"/>
    <w:rsid w:val="00332505"/>
    <w:rsid w:val="003353E6"/>
    <w:rsid w:val="00335D22"/>
    <w:rsid w:val="00336308"/>
    <w:rsid w:val="003365F9"/>
    <w:rsid w:val="00336A20"/>
    <w:rsid w:val="00340C3E"/>
    <w:rsid w:val="003411D8"/>
    <w:rsid w:val="003440A7"/>
    <w:rsid w:val="0035257D"/>
    <w:rsid w:val="00352E9E"/>
    <w:rsid w:val="003532C5"/>
    <w:rsid w:val="003539BF"/>
    <w:rsid w:val="00354541"/>
    <w:rsid w:val="003546B6"/>
    <w:rsid w:val="00357D8B"/>
    <w:rsid w:val="00361903"/>
    <w:rsid w:val="00363683"/>
    <w:rsid w:val="00363933"/>
    <w:rsid w:val="003670D9"/>
    <w:rsid w:val="00367F88"/>
    <w:rsid w:val="0037061E"/>
    <w:rsid w:val="00374407"/>
    <w:rsid w:val="0037481B"/>
    <w:rsid w:val="00374C58"/>
    <w:rsid w:val="00375E93"/>
    <w:rsid w:val="00377CA0"/>
    <w:rsid w:val="00383576"/>
    <w:rsid w:val="0038452B"/>
    <w:rsid w:val="00392F2E"/>
    <w:rsid w:val="0039309C"/>
    <w:rsid w:val="00394140"/>
    <w:rsid w:val="003A79EE"/>
    <w:rsid w:val="003B703A"/>
    <w:rsid w:val="003B7342"/>
    <w:rsid w:val="003C0A04"/>
    <w:rsid w:val="003C19C7"/>
    <w:rsid w:val="003C2C0E"/>
    <w:rsid w:val="003C4E27"/>
    <w:rsid w:val="003C5F3A"/>
    <w:rsid w:val="003C7863"/>
    <w:rsid w:val="003D2405"/>
    <w:rsid w:val="003E2F89"/>
    <w:rsid w:val="003E7213"/>
    <w:rsid w:val="003F2E0E"/>
    <w:rsid w:val="003F2E42"/>
    <w:rsid w:val="003F7F4D"/>
    <w:rsid w:val="004019B2"/>
    <w:rsid w:val="004023C2"/>
    <w:rsid w:val="00402BE8"/>
    <w:rsid w:val="0040712D"/>
    <w:rsid w:val="0041018B"/>
    <w:rsid w:val="00411251"/>
    <w:rsid w:val="0041196C"/>
    <w:rsid w:val="00411E9A"/>
    <w:rsid w:val="004123C3"/>
    <w:rsid w:val="0042277B"/>
    <w:rsid w:val="004229D4"/>
    <w:rsid w:val="00427C44"/>
    <w:rsid w:val="0043406C"/>
    <w:rsid w:val="00437EC4"/>
    <w:rsid w:val="00440A33"/>
    <w:rsid w:val="00443274"/>
    <w:rsid w:val="004467B3"/>
    <w:rsid w:val="00446862"/>
    <w:rsid w:val="004505C3"/>
    <w:rsid w:val="004510D9"/>
    <w:rsid w:val="00453608"/>
    <w:rsid w:val="004550B5"/>
    <w:rsid w:val="00455A28"/>
    <w:rsid w:val="0046011D"/>
    <w:rsid w:val="00461357"/>
    <w:rsid w:val="004618DE"/>
    <w:rsid w:val="004658D2"/>
    <w:rsid w:val="00465DB2"/>
    <w:rsid w:val="0046656F"/>
    <w:rsid w:val="004676E9"/>
    <w:rsid w:val="00470AFD"/>
    <w:rsid w:val="0047131D"/>
    <w:rsid w:val="0047386E"/>
    <w:rsid w:val="0047515A"/>
    <w:rsid w:val="00475BC7"/>
    <w:rsid w:val="00486AA4"/>
    <w:rsid w:val="00487733"/>
    <w:rsid w:val="004900AD"/>
    <w:rsid w:val="00490A89"/>
    <w:rsid w:val="00491656"/>
    <w:rsid w:val="004928AC"/>
    <w:rsid w:val="00494602"/>
    <w:rsid w:val="00495293"/>
    <w:rsid w:val="00495A7B"/>
    <w:rsid w:val="004A0F86"/>
    <w:rsid w:val="004A136B"/>
    <w:rsid w:val="004A6934"/>
    <w:rsid w:val="004A69D6"/>
    <w:rsid w:val="004B0284"/>
    <w:rsid w:val="004B28CC"/>
    <w:rsid w:val="004B4A7F"/>
    <w:rsid w:val="004B5491"/>
    <w:rsid w:val="004B5A05"/>
    <w:rsid w:val="004B7113"/>
    <w:rsid w:val="004B794D"/>
    <w:rsid w:val="004C0B50"/>
    <w:rsid w:val="004C1F34"/>
    <w:rsid w:val="004C4446"/>
    <w:rsid w:val="004D2221"/>
    <w:rsid w:val="004E1CFC"/>
    <w:rsid w:val="004E1D4C"/>
    <w:rsid w:val="004E376D"/>
    <w:rsid w:val="004E78FB"/>
    <w:rsid w:val="004F1044"/>
    <w:rsid w:val="004F52AE"/>
    <w:rsid w:val="004F724A"/>
    <w:rsid w:val="005019D6"/>
    <w:rsid w:val="00501E4D"/>
    <w:rsid w:val="00504766"/>
    <w:rsid w:val="005063DF"/>
    <w:rsid w:val="00517452"/>
    <w:rsid w:val="00517EA6"/>
    <w:rsid w:val="00522D47"/>
    <w:rsid w:val="0052384C"/>
    <w:rsid w:val="00523BEE"/>
    <w:rsid w:val="00525D72"/>
    <w:rsid w:val="005260FC"/>
    <w:rsid w:val="00531380"/>
    <w:rsid w:val="00535F6E"/>
    <w:rsid w:val="00542247"/>
    <w:rsid w:val="0054796B"/>
    <w:rsid w:val="0055013F"/>
    <w:rsid w:val="00551D43"/>
    <w:rsid w:val="00554A14"/>
    <w:rsid w:val="00562D12"/>
    <w:rsid w:val="0056388D"/>
    <w:rsid w:val="00565627"/>
    <w:rsid w:val="00566A86"/>
    <w:rsid w:val="00573850"/>
    <w:rsid w:val="005811CE"/>
    <w:rsid w:val="0058515E"/>
    <w:rsid w:val="005A034C"/>
    <w:rsid w:val="005A15C7"/>
    <w:rsid w:val="005A180D"/>
    <w:rsid w:val="005A18FF"/>
    <w:rsid w:val="005A4555"/>
    <w:rsid w:val="005A5CB0"/>
    <w:rsid w:val="005A6148"/>
    <w:rsid w:val="005A62AA"/>
    <w:rsid w:val="005A7001"/>
    <w:rsid w:val="005B70E4"/>
    <w:rsid w:val="005C06FE"/>
    <w:rsid w:val="005C10BC"/>
    <w:rsid w:val="005C17F1"/>
    <w:rsid w:val="005C1D99"/>
    <w:rsid w:val="005C4D3A"/>
    <w:rsid w:val="005C74E1"/>
    <w:rsid w:val="005C7A77"/>
    <w:rsid w:val="005D41F1"/>
    <w:rsid w:val="005E0C39"/>
    <w:rsid w:val="005E5BF1"/>
    <w:rsid w:val="005F1A59"/>
    <w:rsid w:val="005F1ECE"/>
    <w:rsid w:val="005F240B"/>
    <w:rsid w:val="005F2714"/>
    <w:rsid w:val="005F2B15"/>
    <w:rsid w:val="005F30B7"/>
    <w:rsid w:val="005F3C13"/>
    <w:rsid w:val="005F6A5B"/>
    <w:rsid w:val="005F7A28"/>
    <w:rsid w:val="005F7B85"/>
    <w:rsid w:val="00603576"/>
    <w:rsid w:val="00603860"/>
    <w:rsid w:val="00614840"/>
    <w:rsid w:val="00614BA2"/>
    <w:rsid w:val="00615ECD"/>
    <w:rsid w:val="006242AD"/>
    <w:rsid w:val="00625081"/>
    <w:rsid w:val="00631465"/>
    <w:rsid w:val="00634270"/>
    <w:rsid w:val="00634EA1"/>
    <w:rsid w:val="006371D9"/>
    <w:rsid w:val="006408B2"/>
    <w:rsid w:val="00641C4C"/>
    <w:rsid w:val="006478C4"/>
    <w:rsid w:val="00647CE8"/>
    <w:rsid w:val="00655B2A"/>
    <w:rsid w:val="00655F73"/>
    <w:rsid w:val="00661E74"/>
    <w:rsid w:val="00663415"/>
    <w:rsid w:val="006679EC"/>
    <w:rsid w:val="00667FEA"/>
    <w:rsid w:val="00670728"/>
    <w:rsid w:val="006719AB"/>
    <w:rsid w:val="00680732"/>
    <w:rsid w:val="00683376"/>
    <w:rsid w:val="00684DE7"/>
    <w:rsid w:val="006900FC"/>
    <w:rsid w:val="00695CBD"/>
    <w:rsid w:val="006970A6"/>
    <w:rsid w:val="006A04AF"/>
    <w:rsid w:val="006A2E98"/>
    <w:rsid w:val="006A3AD3"/>
    <w:rsid w:val="006A602C"/>
    <w:rsid w:val="006B03C4"/>
    <w:rsid w:val="006B0560"/>
    <w:rsid w:val="006B0A62"/>
    <w:rsid w:val="006B2E7D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7E6"/>
    <w:rsid w:val="006C3AED"/>
    <w:rsid w:val="006C6209"/>
    <w:rsid w:val="006C7F76"/>
    <w:rsid w:val="006D1E27"/>
    <w:rsid w:val="006D3FE8"/>
    <w:rsid w:val="006D449F"/>
    <w:rsid w:val="006D492A"/>
    <w:rsid w:val="006E12D4"/>
    <w:rsid w:val="006E5950"/>
    <w:rsid w:val="006E5A41"/>
    <w:rsid w:val="006E7434"/>
    <w:rsid w:val="006F0E3C"/>
    <w:rsid w:val="006F46C7"/>
    <w:rsid w:val="006F75C2"/>
    <w:rsid w:val="00700563"/>
    <w:rsid w:val="00700845"/>
    <w:rsid w:val="00702427"/>
    <w:rsid w:val="007028D7"/>
    <w:rsid w:val="00702CF4"/>
    <w:rsid w:val="00705F3F"/>
    <w:rsid w:val="00706342"/>
    <w:rsid w:val="00707179"/>
    <w:rsid w:val="00712887"/>
    <w:rsid w:val="007171E4"/>
    <w:rsid w:val="007171F2"/>
    <w:rsid w:val="00720DA2"/>
    <w:rsid w:val="00724D83"/>
    <w:rsid w:val="00726E1C"/>
    <w:rsid w:val="007300EB"/>
    <w:rsid w:val="00737011"/>
    <w:rsid w:val="007558C3"/>
    <w:rsid w:val="0076195B"/>
    <w:rsid w:val="0076427B"/>
    <w:rsid w:val="00764E4E"/>
    <w:rsid w:val="00765859"/>
    <w:rsid w:val="00766CF9"/>
    <w:rsid w:val="00771BB9"/>
    <w:rsid w:val="007741AE"/>
    <w:rsid w:val="00774964"/>
    <w:rsid w:val="00783E02"/>
    <w:rsid w:val="00785988"/>
    <w:rsid w:val="00786DF5"/>
    <w:rsid w:val="0079223F"/>
    <w:rsid w:val="007A1C41"/>
    <w:rsid w:val="007A3313"/>
    <w:rsid w:val="007A3810"/>
    <w:rsid w:val="007A7B34"/>
    <w:rsid w:val="007B218D"/>
    <w:rsid w:val="007B24D5"/>
    <w:rsid w:val="007B4636"/>
    <w:rsid w:val="007B606A"/>
    <w:rsid w:val="007B611F"/>
    <w:rsid w:val="007C2D71"/>
    <w:rsid w:val="007C2F3A"/>
    <w:rsid w:val="007C3127"/>
    <w:rsid w:val="007C5B86"/>
    <w:rsid w:val="007D202B"/>
    <w:rsid w:val="007D34C8"/>
    <w:rsid w:val="007D56B4"/>
    <w:rsid w:val="007F0169"/>
    <w:rsid w:val="007F0565"/>
    <w:rsid w:val="007F1DDD"/>
    <w:rsid w:val="007F31FD"/>
    <w:rsid w:val="007F3D42"/>
    <w:rsid w:val="008018D8"/>
    <w:rsid w:val="00802F50"/>
    <w:rsid w:val="00805D16"/>
    <w:rsid w:val="008079AF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32123"/>
    <w:rsid w:val="008345C2"/>
    <w:rsid w:val="008345DA"/>
    <w:rsid w:val="00840732"/>
    <w:rsid w:val="008411E9"/>
    <w:rsid w:val="00841E39"/>
    <w:rsid w:val="00842CED"/>
    <w:rsid w:val="008448E4"/>
    <w:rsid w:val="00845DB4"/>
    <w:rsid w:val="00846E40"/>
    <w:rsid w:val="0085585F"/>
    <w:rsid w:val="008567C7"/>
    <w:rsid w:val="00862D92"/>
    <w:rsid w:val="00864621"/>
    <w:rsid w:val="00865DA4"/>
    <w:rsid w:val="00866623"/>
    <w:rsid w:val="00866E32"/>
    <w:rsid w:val="00867AB7"/>
    <w:rsid w:val="00867C54"/>
    <w:rsid w:val="00876505"/>
    <w:rsid w:val="00880A36"/>
    <w:rsid w:val="00886C77"/>
    <w:rsid w:val="00887214"/>
    <w:rsid w:val="00891B91"/>
    <w:rsid w:val="0089215D"/>
    <w:rsid w:val="00893851"/>
    <w:rsid w:val="00895FDD"/>
    <w:rsid w:val="00897A09"/>
    <w:rsid w:val="008A2799"/>
    <w:rsid w:val="008A34B3"/>
    <w:rsid w:val="008A7F13"/>
    <w:rsid w:val="008A7F78"/>
    <w:rsid w:val="008B6176"/>
    <w:rsid w:val="008C1BFE"/>
    <w:rsid w:val="008C50B2"/>
    <w:rsid w:val="008C7D4A"/>
    <w:rsid w:val="008D0714"/>
    <w:rsid w:val="008D3E01"/>
    <w:rsid w:val="008D4F44"/>
    <w:rsid w:val="008D6D88"/>
    <w:rsid w:val="008E314F"/>
    <w:rsid w:val="008E62B8"/>
    <w:rsid w:val="008F0991"/>
    <w:rsid w:val="008F1F8B"/>
    <w:rsid w:val="008F1F95"/>
    <w:rsid w:val="008F35E5"/>
    <w:rsid w:val="008F5A79"/>
    <w:rsid w:val="008F5E0E"/>
    <w:rsid w:val="008F5EED"/>
    <w:rsid w:val="00902706"/>
    <w:rsid w:val="00902EA3"/>
    <w:rsid w:val="009033FB"/>
    <w:rsid w:val="0090762F"/>
    <w:rsid w:val="0090784E"/>
    <w:rsid w:val="00913851"/>
    <w:rsid w:val="00913DF6"/>
    <w:rsid w:val="0091487C"/>
    <w:rsid w:val="009161E0"/>
    <w:rsid w:val="009266AB"/>
    <w:rsid w:val="00930275"/>
    <w:rsid w:val="00934630"/>
    <w:rsid w:val="00935997"/>
    <w:rsid w:val="00936575"/>
    <w:rsid w:val="00936DA2"/>
    <w:rsid w:val="00941BDF"/>
    <w:rsid w:val="009470C8"/>
    <w:rsid w:val="00951F16"/>
    <w:rsid w:val="00952D9F"/>
    <w:rsid w:val="009552FA"/>
    <w:rsid w:val="00970A45"/>
    <w:rsid w:val="009737D6"/>
    <w:rsid w:val="00976401"/>
    <w:rsid w:val="00977986"/>
    <w:rsid w:val="009835E3"/>
    <w:rsid w:val="00986DA2"/>
    <w:rsid w:val="00987A9F"/>
    <w:rsid w:val="0099130A"/>
    <w:rsid w:val="0099263E"/>
    <w:rsid w:val="0099323A"/>
    <w:rsid w:val="00997542"/>
    <w:rsid w:val="009A1A65"/>
    <w:rsid w:val="009A1B16"/>
    <w:rsid w:val="009A2C6E"/>
    <w:rsid w:val="009A4FC6"/>
    <w:rsid w:val="009A6808"/>
    <w:rsid w:val="009A7F2B"/>
    <w:rsid w:val="009B0DEC"/>
    <w:rsid w:val="009C5793"/>
    <w:rsid w:val="009D71F6"/>
    <w:rsid w:val="009D77DB"/>
    <w:rsid w:val="009E1A38"/>
    <w:rsid w:val="009E2237"/>
    <w:rsid w:val="009E6461"/>
    <w:rsid w:val="009F08E2"/>
    <w:rsid w:val="009F25E5"/>
    <w:rsid w:val="009F3A99"/>
    <w:rsid w:val="009F56BE"/>
    <w:rsid w:val="009F5E03"/>
    <w:rsid w:val="009F6488"/>
    <w:rsid w:val="00A00356"/>
    <w:rsid w:val="00A10E03"/>
    <w:rsid w:val="00A14F8D"/>
    <w:rsid w:val="00A208E7"/>
    <w:rsid w:val="00A20B52"/>
    <w:rsid w:val="00A236FE"/>
    <w:rsid w:val="00A378D4"/>
    <w:rsid w:val="00A40EED"/>
    <w:rsid w:val="00A42427"/>
    <w:rsid w:val="00A426DE"/>
    <w:rsid w:val="00A45752"/>
    <w:rsid w:val="00A51E53"/>
    <w:rsid w:val="00A52DE8"/>
    <w:rsid w:val="00A533B7"/>
    <w:rsid w:val="00A53551"/>
    <w:rsid w:val="00A53673"/>
    <w:rsid w:val="00A54719"/>
    <w:rsid w:val="00A56BBA"/>
    <w:rsid w:val="00A61A02"/>
    <w:rsid w:val="00A726AA"/>
    <w:rsid w:val="00A73CB0"/>
    <w:rsid w:val="00A73FF2"/>
    <w:rsid w:val="00A74118"/>
    <w:rsid w:val="00A7497C"/>
    <w:rsid w:val="00A756A3"/>
    <w:rsid w:val="00A82710"/>
    <w:rsid w:val="00A87FCB"/>
    <w:rsid w:val="00A93ABF"/>
    <w:rsid w:val="00AA03BC"/>
    <w:rsid w:val="00AA19D6"/>
    <w:rsid w:val="00AA1CF5"/>
    <w:rsid w:val="00AA2184"/>
    <w:rsid w:val="00AB3B2F"/>
    <w:rsid w:val="00AB56BE"/>
    <w:rsid w:val="00AB5F5B"/>
    <w:rsid w:val="00AC636C"/>
    <w:rsid w:val="00AD0699"/>
    <w:rsid w:val="00AD06C3"/>
    <w:rsid w:val="00AD0EB2"/>
    <w:rsid w:val="00AD4D12"/>
    <w:rsid w:val="00AD590B"/>
    <w:rsid w:val="00AD5D6A"/>
    <w:rsid w:val="00AD6DEA"/>
    <w:rsid w:val="00AD739B"/>
    <w:rsid w:val="00AE0F5D"/>
    <w:rsid w:val="00AE2BEB"/>
    <w:rsid w:val="00AE44FC"/>
    <w:rsid w:val="00AF0996"/>
    <w:rsid w:val="00B003C6"/>
    <w:rsid w:val="00B0360B"/>
    <w:rsid w:val="00B07822"/>
    <w:rsid w:val="00B07A4C"/>
    <w:rsid w:val="00B07C6A"/>
    <w:rsid w:val="00B11955"/>
    <w:rsid w:val="00B15F3D"/>
    <w:rsid w:val="00B170D4"/>
    <w:rsid w:val="00B22EBE"/>
    <w:rsid w:val="00B31F5E"/>
    <w:rsid w:val="00B334D7"/>
    <w:rsid w:val="00B37CB1"/>
    <w:rsid w:val="00B400F6"/>
    <w:rsid w:val="00B41C58"/>
    <w:rsid w:val="00B428F8"/>
    <w:rsid w:val="00B530BF"/>
    <w:rsid w:val="00B536C2"/>
    <w:rsid w:val="00B54F13"/>
    <w:rsid w:val="00B558F0"/>
    <w:rsid w:val="00B62F71"/>
    <w:rsid w:val="00B631EF"/>
    <w:rsid w:val="00B63C61"/>
    <w:rsid w:val="00B64BA4"/>
    <w:rsid w:val="00B67A75"/>
    <w:rsid w:val="00B71006"/>
    <w:rsid w:val="00B726F6"/>
    <w:rsid w:val="00B76E1A"/>
    <w:rsid w:val="00B83BA6"/>
    <w:rsid w:val="00B8772A"/>
    <w:rsid w:val="00B900F2"/>
    <w:rsid w:val="00B95C69"/>
    <w:rsid w:val="00BA35A0"/>
    <w:rsid w:val="00BA368C"/>
    <w:rsid w:val="00BA4C59"/>
    <w:rsid w:val="00BA5F4A"/>
    <w:rsid w:val="00BA5FC8"/>
    <w:rsid w:val="00BA6CCD"/>
    <w:rsid w:val="00BB04A9"/>
    <w:rsid w:val="00BB1FE4"/>
    <w:rsid w:val="00BB4229"/>
    <w:rsid w:val="00BB4B1C"/>
    <w:rsid w:val="00BB7C76"/>
    <w:rsid w:val="00BC0FB1"/>
    <w:rsid w:val="00BC3258"/>
    <w:rsid w:val="00BC347C"/>
    <w:rsid w:val="00BC51F2"/>
    <w:rsid w:val="00BD336D"/>
    <w:rsid w:val="00BD4202"/>
    <w:rsid w:val="00BD4D05"/>
    <w:rsid w:val="00BD6BAF"/>
    <w:rsid w:val="00BD74E1"/>
    <w:rsid w:val="00BE0CBE"/>
    <w:rsid w:val="00BE3011"/>
    <w:rsid w:val="00BF04C8"/>
    <w:rsid w:val="00BF5DA9"/>
    <w:rsid w:val="00C0184A"/>
    <w:rsid w:val="00C0286D"/>
    <w:rsid w:val="00C02EE8"/>
    <w:rsid w:val="00C06C0C"/>
    <w:rsid w:val="00C078AC"/>
    <w:rsid w:val="00C07AFE"/>
    <w:rsid w:val="00C10BED"/>
    <w:rsid w:val="00C11F63"/>
    <w:rsid w:val="00C13213"/>
    <w:rsid w:val="00C14842"/>
    <w:rsid w:val="00C14A35"/>
    <w:rsid w:val="00C246D8"/>
    <w:rsid w:val="00C25799"/>
    <w:rsid w:val="00C30898"/>
    <w:rsid w:val="00C31310"/>
    <w:rsid w:val="00C32D58"/>
    <w:rsid w:val="00C33B3B"/>
    <w:rsid w:val="00C36222"/>
    <w:rsid w:val="00C37B7B"/>
    <w:rsid w:val="00C40BCE"/>
    <w:rsid w:val="00C437D2"/>
    <w:rsid w:val="00C43CCB"/>
    <w:rsid w:val="00C4415B"/>
    <w:rsid w:val="00C44728"/>
    <w:rsid w:val="00C4652C"/>
    <w:rsid w:val="00C47437"/>
    <w:rsid w:val="00C5204B"/>
    <w:rsid w:val="00C542C9"/>
    <w:rsid w:val="00C54810"/>
    <w:rsid w:val="00C576EC"/>
    <w:rsid w:val="00C61E4E"/>
    <w:rsid w:val="00C66548"/>
    <w:rsid w:val="00C72AFF"/>
    <w:rsid w:val="00C75091"/>
    <w:rsid w:val="00C76F00"/>
    <w:rsid w:val="00C81E1E"/>
    <w:rsid w:val="00C83344"/>
    <w:rsid w:val="00C835A6"/>
    <w:rsid w:val="00C9135E"/>
    <w:rsid w:val="00C9522D"/>
    <w:rsid w:val="00C9572B"/>
    <w:rsid w:val="00C95DBC"/>
    <w:rsid w:val="00C960ED"/>
    <w:rsid w:val="00C96915"/>
    <w:rsid w:val="00C975C5"/>
    <w:rsid w:val="00CA27BE"/>
    <w:rsid w:val="00CA39A5"/>
    <w:rsid w:val="00CB1E94"/>
    <w:rsid w:val="00CB42E8"/>
    <w:rsid w:val="00CC18B1"/>
    <w:rsid w:val="00CC38D8"/>
    <w:rsid w:val="00CC5694"/>
    <w:rsid w:val="00CC5C83"/>
    <w:rsid w:val="00CD24DF"/>
    <w:rsid w:val="00CD24F2"/>
    <w:rsid w:val="00CD390D"/>
    <w:rsid w:val="00CD4E6C"/>
    <w:rsid w:val="00CD56DA"/>
    <w:rsid w:val="00CD61F0"/>
    <w:rsid w:val="00CE032A"/>
    <w:rsid w:val="00CE037F"/>
    <w:rsid w:val="00CE2061"/>
    <w:rsid w:val="00CE26A7"/>
    <w:rsid w:val="00CF2B5A"/>
    <w:rsid w:val="00CF2FAC"/>
    <w:rsid w:val="00D00F19"/>
    <w:rsid w:val="00D026BF"/>
    <w:rsid w:val="00D05724"/>
    <w:rsid w:val="00D061BD"/>
    <w:rsid w:val="00D172A3"/>
    <w:rsid w:val="00D17CD3"/>
    <w:rsid w:val="00D24870"/>
    <w:rsid w:val="00D24BDF"/>
    <w:rsid w:val="00D24F44"/>
    <w:rsid w:val="00D259D3"/>
    <w:rsid w:val="00D27785"/>
    <w:rsid w:val="00D30594"/>
    <w:rsid w:val="00D3319E"/>
    <w:rsid w:val="00D36B84"/>
    <w:rsid w:val="00D377AD"/>
    <w:rsid w:val="00D37B53"/>
    <w:rsid w:val="00D40D93"/>
    <w:rsid w:val="00D40DA8"/>
    <w:rsid w:val="00D412A5"/>
    <w:rsid w:val="00D4229A"/>
    <w:rsid w:val="00D4348A"/>
    <w:rsid w:val="00D456D7"/>
    <w:rsid w:val="00D47695"/>
    <w:rsid w:val="00D55EBD"/>
    <w:rsid w:val="00D57694"/>
    <w:rsid w:val="00D61629"/>
    <w:rsid w:val="00D61F07"/>
    <w:rsid w:val="00D6291F"/>
    <w:rsid w:val="00D65903"/>
    <w:rsid w:val="00D66374"/>
    <w:rsid w:val="00D667A2"/>
    <w:rsid w:val="00D70457"/>
    <w:rsid w:val="00D70C64"/>
    <w:rsid w:val="00D72F2B"/>
    <w:rsid w:val="00D7633B"/>
    <w:rsid w:val="00D76AB1"/>
    <w:rsid w:val="00D77B8B"/>
    <w:rsid w:val="00D80619"/>
    <w:rsid w:val="00D80A99"/>
    <w:rsid w:val="00D83635"/>
    <w:rsid w:val="00D86FE6"/>
    <w:rsid w:val="00D938D2"/>
    <w:rsid w:val="00D96FF8"/>
    <w:rsid w:val="00D976CE"/>
    <w:rsid w:val="00DA22C0"/>
    <w:rsid w:val="00DA3880"/>
    <w:rsid w:val="00DA6720"/>
    <w:rsid w:val="00DA6B36"/>
    <w:rsid w:val="00DB1E1E"/>
    <w:rsid w:val="00DB413F"/>
    <w:rsid w:val="00DB4DC4"/>
    <w:rsid w:val="00DB4F73"/>
    <w:rsid w:val="00DC1A5D"/>
    <w:rsid w:val="00DC6A1B"/>
    <w:rsid w:val="00DD044E"/>
    <w:rsid w:val="00DD3423"/>
    <w:rsid w:val="00DD5721"/>
    <w:rsid w:val="00DD6D26"/>
    <w:rsid w:val="00DD6EFA"/>
    <w:rsid w:val="00DD70E0"/>
    <w:rsid w:val="00DE218A"/>
    <w:rsid w:val="00DE383E"/>
    <w:rsid w:val="00DF2AD1"/>
    <w:rsid w:val="00DF3538"/>
    <w:rsid w:val="00E000C4"/>
    <w:rsid w:val="00E0342B"/>
    <w:rsid w:val="00E06625"/>
    <w:rsid w:val="00E0779B"/>
    <w:rsid w:val="00E119D3"/>
    <w:rsid w:val="00E11B39"/>
    <w:rsid w:val="00E126E7"/>
    <w:rsid w:val="00E14A01"/>
    <w:rsid w:val="00E14BBC"/>
    <w:rsid w:val="00E1635A"/>
    <w:rsid w:val="00E1782F"/>
    <w:rsid w:val="00E17D3F"/>
    <w:rsid w:val="00E213EE"/>
    <w:rsid w:val="00E226FA"/>
    <w:rsid w:val="00E24234"/>
    <w:rsid w:val="00E242A1"/>
    <w:rsid w:val="00E24627"/>
    <w:rsid w:val="00E27441"/>
    <w:rsid w:val="00E3292F"/>
    <w:rsid w:val="00E3343E"/>
    <w:rsid w:val="00E33F89"/>
    <w:rsid w:val="00E35DDB"/>
    <w:rsid w:val="00E375DF"/>
    <w:rsid w:val="00E411C6"/>
    <w:rsid w:val="00E44118"/>
    <w:rsid w:val="00E469B3"/>
    <w:rsid w:val="00E52293"/>
    <w:rsid w:val="00E52C69"/>
    <w:rsid w:val="00E61ED3"/>
    <w:rsid w:val="00E635B7"/>
    <w:rsid w:val="00E64A3B"/>
    <w:rsid w:val="00E70317"/>
    <w:rsid w:val="00E719AD"/>
    <w:rsid w:val="00E745CB"/>
    <w:rsid w:val="00E77DEB"/>
    <w:rsid w:val="00E81E7C"/>
    <w:rsid w:val="00E8223A"/>
    <w:rsid w:val="00E866D1"/>
    <w:rsid w:val="00E93B72"/>
    <w:rsid w:val="00E948A9"/>
    <w:rsid w:val="00E95716"/>
    <w:rsid w:val="00E9646E"/>
    <w:rsid w:val="00EA0FEE"/>
    <w:rsid w:val="00EA1261"/>
    <w:rsid w:val="00EA2496"/>
    <w:rsid w:val="00EA53DC"/>
    <w:rsid w:val="00EB1CA5"/>
    <w:rsid w:val="00EB1EE9"/>
    <w:rsid w:val="00EB34CC"/>
    <w:rsid w:val="00EB54AD"/>
    <w:rsid w:val="00EB5534"/>
    <w:rsid w:val="00EB5C9C"/>
    <w:rsid w:val="00EC2981"/>
    <w:rsid w:val="00EC73DD"/>
    <w:rsid w:val="00EC7682"/>
    <w:rsid w:val="00ED1848"/>
    <w:rsid w:val="00ED2F70"/>
    <w:rsid w:val="00ED3492"/>
    <w:rsid w:val="00ED74F5"/>
    <w:rsid w:val="00ED7EF7"/>
    <w:rsid w:val="00EE043F"/>
    <w:rsid w:val="00EE5B99"/>
    <w:rsid w:val="00EE7BB6"/>
    <w:rsid w:val="00EF33A3"/>
    <w:rsid w:val="00F00B3A"/>
    <w:rsid w:val="00F00C96"/>
    <w:rsid w:val="00F012BF"/>
    <w:rsid w:val="00F01F9B"/>
    <w:rsid w:val="00F05E77"/>
    <w:rsid w:val="00F14234"/>
    <w:rsid w:val="00F146D0"/>
    <w:rsid w:val="00F17D15"/>
    <w:rsid w:val="00F20EB6"/>
    <w:rsid w:val="00F21D10"/>
    <w:rsid w:val="00F22371"/>
    <w:rsid w:val="00F22EA8"/>
    <w:rsid w:val="00F2484E"/>
    <w:rsid w:val="00F258F3"/>
    <w:rsid w:val="00F32B2C"/>
    <w:rsid w:val="00F33049"/>
    <w:rsid w:val="00F37CE7"/>
    <w:rsid w:val="00F420A3"/>
    <w:rsid w:val="00F42325"/>
    <w:rsid w:val="00F426F5"/>
    <w:rsid w:val="00F42AE9"/>
    <w:rsid w:val="00F4513D"/>
    <w:rsid w:val="00F45AB0"/>
    <w:rsid w:val="00F46B8F"/>
    <w:rsid w:val="00F508A2"/>
    <w:rsid w:val="00F526B6"/>
    <w:rsid w:val="00F527EE"/>
    <w:rsid w:val="00F53032"/>
    <w:rsid w:val="00F53840"/>
    <w:rsid w:val="00F55BB5"/>
    <w:rsid w:val="00F562AA"/>
    <w:rsid w:val="00F62DB5"/>
    <w:rsid w:val="00F66995"/>
    <w:rsid w:val="00F70D2B"/>
    <w:rsid w:val="00F77691"/>
    <w:rsid w:val="00F810D5"/>
    <w:rsid w:val="00F82810"/>
    <w:rsid w:val="00F82A2C"/>
    <w:rsid w:val="00F87D96"/>
    <w:rsid w:val="00F90289"/>
    <w:rsid w:val="00F92725"/>
    <w:rsid w:val="00F94B89"/>
    <w:rsid w:val="00F955DB"/>
    <w:rsid w:val="00FA0AA1"/>
    <w:rsid w:val="00FB1F64"/>
    <w:rsid w:val="00FB24FB"/>
    <w:rsid w:val="00FB3DDE"/>
    <w:rsid w:val="00FB4497"/>
    <w:rsid w:val="00FB741B"/>
    <w:rsid w:val="00FB7B1C"/>
    <w:rsid w:val="00FC0201"/>
    <w:rsid w:val="00FC300D"/>
    <w:rsid w:val="00FC322D"/>
    <w:rsid w:val="00FC4B9C"/>
    <w:rsid w:val="00FC5342"/>
    <w:rsid w:val="00FD0B0F"/>
    <w:rsid w:val="00FD2E8C"/>
    <w:rsid w:val="00FD591B"/>
    <w:rsid w:val="00FD604D"/>
    <w:rsid w:val="00FD60F8"/>
    <w:rsid w:val="00FD6199"/>
    <w:rsid w:val="00FE671C"/>
    <w:rsid w:val="00FE7F63"/>
    <w:rsid w:val="00FF01EB"/>
    <w:rsid w:val="00FF226D"/>
    <w:rsid w:val="00FF2C91"/>
    <w:rsid w:val="00FF6DF5"/>
    <w:rsid w:val="0F1E43A7"/>
    <w:rsid w:val="1C8B467F"/>
    <w:rsid w:val="4A5C8C57"/>
    <w:rsid w:val="541A698D"/>
    <w:rsid w:val="66AB5B62"/>
    <w:rsid w:val="71F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0AF7"/>
  <w15:chartTrackingRefBased/>
  <w15:docId w15:val="{8EBA2876-4F57-4082-9E48-D4354F6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915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88734A532CF4391EF3D7D90B99805" ma:contentTypeVersion="55" ma:contentTypeDescription="Create a new document." ma:contentTypeScope="" ma:versionID="d2a4e1de48e7ba0a2c6a78abac267e46">
  <xsd:schema xmlns:xsd="http://www.w3.org/2001/XMLSchema" xmlns:xs="http://www.w3.org/2001/XMLSchema" xmlns:p="http://schemas.microsoft.com/office/2006/metadata/properties" xmlns:ns1="http://schemas.microsoft.com/sharepoint/v3" xmlns:ns2="73d41a55-8541-4874-a5e9-73a842be0981" xmlns:ns3="f0868aa0-6cd0-4d2e-a39c-44eeb21b0d05" xmlns:ns4="230e9df3-be65-4c73-a93b-d1236ebd677e" targetNamespace="http://schemas.microsoft.com/office/2006/metadata/properties" ma:root="true" ma:fieldsID="53ccee80a06e1606f9ce554eef637b3c" ns1:_="" ns2:_="" ns3:_="" ns4:_="">
    <xsd:import namespace="http://schemas.microsoft.com/sharepoint/v3"/>
    <xsd:import namespace="73d41a55-8541-4874-a5e9-73a842be0981"/>
    <xsd:import namespace="f0868aa0-6cd0-4d2e-a39c-44eeb21b0d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Tech_x0020_" minOccurs="0"/>
                <xsd:element ref="ns2:MediaServiceDateTaken" minOccurs="0"/>
                <xsd:element ref="ns2:Technologies" minOccurs="0"/>
                <xsd:element ref="ns2:Event_x0020_Date" minOccurs="0"/>
                <xsd:element ref="ns2:Region" minOccurs="0"/>
                <xsd:element ref="ns4:_dlc_DocId" minOccurs="0"/>
                <xsd:element ref="ns4:_dlc_DocIdUrl" minOccurs="0"/>
                <xsd:element ref="ns4:_dlc_DocIdPersistId" minOccurs="0"/>
                <xsd:element ref="ns2:MediaServiceOCR" minOccurs="0"/>
                <xsd:element ref="ns4:TaxKeywordTaxHTField" minOccurs="0"/>
                <xsd:element ref="ns4:TaxCatchAll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41a55-8541-4874-a5e9-73a842be0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Tech_x0020_" ma:index="15" nillable="true" ma:displayName="Pillar" ma:internalName="Tech_x0020_">
      <xsd:simpleType>
        <xsd:restriction base="dms:Text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Technologies" ma:index="17" nillable="true" ma:displayName="Technologies" ma:internalName="Technolog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ainers &amp; MS"/>
                    <xsd:enumeration value="Serverless Compute"/>
                    <xsd:enumeration value="IoT"/>
                    <xsd:enumeration value="High Scale Data"/>
                    <xsd:enumeration value="ML &amp; Cognitive Services"/>
                    <xsd:enumeration value="Caap &amp; Bot Framework"/>
                    <xsd:enumeration value="Teams &amp; Graph"/>
                    <xsd:enumeration value="Mixed Reality"/>
                  </xsd:restriction>
                </xsd:simpleType>
              </xsd:element>
            </xsd:sequence>
          </xsd:extension>
        </xsd:complexContent>
      </xsd:complexType>
    </xsd:element>
    <xsd:element name="Event_x0020_Date" ma:index="18" nillable="true" ma:displayName="Event Date" ma:format="DateOnly" ma:indexed="true" ma:internalName="Event_x0020_Date">
      <xsd:simpleType>
        <xsd:restriction base="dms:DateTime"/>
      </xsd:simpleType>
    </xsd:element>
    <xsd:element name="Region" ma:index="19" nillable="true" ma:displayName="Region" ma:format="Dropdown" ma:internalName="Region">
      <xsd:simpleType>
        <xsd:restriction base="dms:Choice">
          <xsd:enumeration value="Americas"/>
          <xsd:enumeration value="EMEA"/>
          <xsd:enumeration value="Asia"/>
        </xsd:restriction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68aa0-6cd0-4d2e-a39c-44eeb21b0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hidden="true" ma:list="{7c527b46-7c6b-4bb9-808c-529c3050fdc7}" ma:internalName="TaxCatchAll" ma:showField="CatchAllData" ma:web="fdb62b50-8711-4f5e-9de2-6c957b005b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0e9df3-be65-4c73-a93b-d1236ebd677e" xsi:nil="true"/>
    <_ip_UnifiedCompliancePolicyUIAction xmlns="http://schemas.microsoft.com/sharepoint/v3" xsi:nil="true"/>
    <_ip_UnifiedCompliancePolicyProperties xmlns="http://schemas.microsoft.com/sharepoint/v3" xsi:nil="true"/>
    <SharedWithUsers xmlns="4343a8c8-d2d9-429e-8dd3-28f02b2ba4f5">
      <UserInfo>
        <DisplayName/>
        <AccountId xsi:nil="true"/>
        <AccountType/>
      </UserInfo>
    </SharedWithUsers>
    <MediaServiceKeyPoints xmlns="675661ce-a921-4ef4-be83-dd19f3c4cc86" xsi:nil="true"/>
    <MaterialType xmlns="675661ce-a921-4ef4-be83-dd19f3c4cc86" xsi:nil="true"/>
    <Description xmlns="675661ce-a921-4ef4-be83-dd19f3c4cc86" xsi:nil="true"/>
    <lcf76f155ced4ddcb4097134ff3c332f xmlns="675661ce-a921-4ef4-be83-dd19f3c4cc86">
      <Terms xmlns="http://schemas.microsoft.com/office/infopath/2007/PartnerControls"/>
    </lcf76f155ced4ddcb4097134ff3c332f>
    <Tag xmlns="675661ce-a921-4ef4-be83-dd19f3c4cc86" xsi:nil="true"/>
    <OHOrder xmlns="675661ce-a921-4ef4-be83-dd19f3c4cc86" xsi:nil="true"/>
    <Internal_x0020_MSFT xmlns="675661ce-a921-4ef4-be83-dd19f3c4cc86" xsi:nil="true"/>
    <OrderNo_x002e_ xmlns="675661ce-a921-4ef4-be83-dd19f3c4cc86" xsi:nil="true"/>
    <Sequence_x0020_of_x0020_Material xmlns="675661ce-a921-4ef4-be83-dd19f3c4cc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2D61D9A00A5041B210DE23A0FE8625" ma:contentTypeVersion="24" ma:contentTypeDescription="Create a new document." ma:contentTypeScope="" ma:versionID="839773bd44a51a311d8e2846b7142e4b">
  <xsd:schema xmlns:xsd="http://www.w3.org/2001/XMLSchema" xmlns:xs="http://www.w3.org/2001/XMLSchema" xmlns:p="http://schemas.microsoft.com/office/2006/metadata/properties" xmlns:ns1="http://schemas.microsoft.com/sharepoint/v3" xmlns:ns2="675661ce-a921-4ef4-be83-dd19f3c4cc86" xmlns:ns3="4343a8c8-d2d9-429e-8dd3-28f02b2ba4f5" xmlns:ns4="230e9df3-be65-4c73-a93b-d1236ebd677e" targetNamespace="http://schemas.microsoft.com/office/2006/metadata/properties" ma:root="true" ma:fieldsID="7f43399919387af8e2a3ad2b19a547db" ns1:_="" ns2:_="" ns3:_="" ns4:_="">
    <xsd:import namespace="http://schemas.microsoft.com/sharepoint/v3"/>
    <xsd:import namespace="675661ce-a921-4ef4-be83-dd19f3c4cc86"/>
    <xsd:import namespace="4343a8c8-d2d9-429e-8dd3-28f02b2ba4f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g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Sequence_x0020_of_x0020_Material" minOccurs="0"/>
                <xsd:element ref="ns2:Description" minOccurs="0"/>
                <xsd:element ref="ns2:Internal_x0020_MSFT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OHOrder" minOccurs="0"/>
                <xsd:element ref="ns3:SharedWithUsers" minOccurs="0"/>
                <xsd:element ref="ns3:SharedWithDetails" minOccurs="0"/>
                <xsd:element ref="ns2:MaterialType" minOccurs="0"/>
                <xsd:element ref="ns2:OrderNo_x002e_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661ce-a921-4ef4-be83-dd19f3c4cc86" elementFormDefault="qualified">
    <xsd:import namespace="http://schemas.microsoft.com/office/2006/documentManagement/types"/>
    <xsd:import namespace="http://schemas.microsoft.com/office/infopath/2007/PartnerControls"/>
    <xsd:element name="Tag" ma:index="8" nillable="true" ma:displayName="Role" ma:format="Dropdown" ma:internalName="T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M"/>
                    <xsd:enumeration value="Lead Coach"/>
                    <xsd:enumeration value="Coach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quence_x0020_of_x0020_Material" ma:index="13" nillable="true" ma:displayName="Stage" ma:format="Dropdown" ma:indexed="true" ma:internalName="Sequence_x0020_of_x0020_Material">
      <xsd:simpleType>
        <xsd:restriction base="dms:Choice">
          <xsd:enumeration value="1. Pre-Event"/>
          <xsd:enumeration value="2. Recruitment"/>
          <xsd:enumeration value="3. Coach Prep and Planning"/>
          <xsd:enumeration value="4. Day of Event"/>
          <xsd:enumeration value="5. Close &amp; Reporting"/>
          <xsd:enumeration value="Resource"/>
          <xsd:enumeration value="Tool"/>
        </xsd:restriction>
      </xsd:simpleType>
    </xsd:element>
    <xsd:element name="Description" ma:index="14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Internal_x0020_MSFT" ma:index="15" nillable="true" ma:displayName="Internal MSFT" ma:format="RadioButtons" ma:internalName="Internal_x0020_MSFT">
      <xsd:simpleType>
        <xsd:restriction base="dms:Choice">
          <xsd:enumeration value="Internal MSFT Only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OHOrder" ma:index="19" nillable="true" ma:displayName="OH Order" ma:format="Dropdown" ma:internalName="OHOrder" ma:percentage="FALSE">
      <xsd:simpleType>
        <xsd:restriction base="dms:Number"/>
      </xsd:simpleType>
    </xsd:element>
    <xsd:element name="MaterialType" ma:index="22" nillable="true" ma:displayName="Material Type" ma:format="Dropdown" ma:internalName="Material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ool"/>
                    <xsd:enumeration value="Template"/>
                    <xsd:enumeration value="Presentation Ready Deck"/>
                    <xsd:enumeration value="Website"/>
                    <xsd:enumeration value="Contact"/>
                    <xsd:enumeration value="Form"/>
                    <xsd:enumeration value="Training Deck"/>
                    <xsd:enumeration value="Resource"/>
                  </xsd:restriction>
                </xsd:simpleType>
              </xsd:element>
            </xsd:sequence>
          </xsd:extension>
        </xsd:complexContent>
      </xsd:complexType>
    </xsd:element>
    <xsd:element name="OrderNo_x002e_" ma:index="23" nillable="true" ma:displayName="Order No." ma:decimals="0" ma:format="Dropdown" ma:indexed="true" ma:internalName="OrderNo_x002e_" ma:percentage="FALSE">
      <xsd:simpleType>
        <xsd:restriction base="dms:Number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3a8c8-d2d9-429e-8dd3-28f02b2b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76cd002a-39bf-43af-937e-7914824e19df}" ma:internalName="TaxCatchAll" ma:showField="CatchAllData" ma:web="4343a8c8-d2d9-429e-8dd3-28f02b2ba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6DD5-86AD-4406-962B-FE7589A8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d41a55-8541-4874-a5e9-73a842be0981"/>
    <ds:schemaRef ds:uri="f0868aa0-6cd0-4d2e-a39c-44eeb21b0d05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73d41a55-8541-4874-a5e9-73a842be0981"/>
    <ds:schemaRef ds:uri="f0868aa0-6cd0-4d2e-a39c-44eeb21b0d0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3C78E66-6AEA-4479-9EB3-C66546B71A2B}"/>
</file>

<file path=customXml/itemProps4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9680EF-715C-A946-B41D-9CEA942A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Sheppard</dc:creator>
  <cp:keywords/>
  <dc:description/>
  <cp:lastModifiedBy>Shannon Sheppard</cp:lastModifiedBy>
  <cp:revision>7</cp:revision>
  <dcterms:created xsi:type="dcterms:W3CDTF">2019-03-15T16:17:00Z</dcterms:created>
  <dcterms:modified xsi:type="dcterms:W3CDTF">2019-03-27T18:11:00Z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sgerard@microsoft.com</vt:lpwstr>
  </property>
  <property fmtid="{D5CDD505-2E9C-101B-9397-08002B2CF9AE}" pid="5" name="MSIP_Label_f42aa342-8706-4288-bd11-ebb85995028c_SetDate">
    <vt:lpwstr>2018-06-27T16:42:43.2660013Z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0x010100262D61D9A00A5041B210DE23A0FE8625</vt:lpwstr>
  </property>
  <property fmtid="{D5CDD505-2E9C-101B-9397-08002B2CF9AE}" pid="11" name="_dlc_DocIdItemGuid">
    <vt:lpwstr>7cd0166d-3be9-4c62-81ab-7035b9d36940</vt:lpwstr>
  </property>
  <property fmtid="{D5CDD505-2E9C-101B-9397-08002B2CF9AE}" pid="12" name="TaxKeyword">
    <vt:lpwstr/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xd_Signature">
    <vt:bool>false</vt:bool>
  </property>
</Properties>
</file>