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25" w:rsidRPr="00E718C5" w:rsidRDefault="00E718C5" w:rsidP="00E718C5">
      <w:pPr>
        <w:pStyle w:val="a3"/>
        <w:ind w:left="0"/>
        <w:jc w:val="center"/>
        <w:rPr>
          <w:rFonts w:ascii="Liberation Serif" w:hAnsi="Liberation Serif" w:cs="Liberation Serif"/>
          <w:b/>
          <w:sz w:val="32"/>
          <w:szCs w:val="28"/>
        </w:rPr>
      </w:pPr>
      <w:r w:rsidRPr="00E718C5">
        <w:rPr>
          <w:rFonts w:ascii="Liberation Serif" w:hAnsi="Liberation Serif" w:cs="Liberation Serif"/>
          <w:b/>
          <w:sz w:val="32"/>
          <w:szCs w:val="28"/>
        </w:rPr>
        <w:t>Документация на систему водоснабжения</w:t>
      </w:r>
    </w:p>
    <w:p w:rsidR="00E718C5" w:rsidRDefault="00E718C5" w:rsidP="00E718C5">
      <w:pPr>
        <w:pStyle w:val="a3"/>
        <w:ind w:left="0"/>
        <w:jc w:val="center"/>
        <w:rPr>
          <w:rFonts w:ascii="Liberation Serif" w:hAnsi="Liberation Serif" w:cs="Liberation Serif"/>
          <w:b/>
          <w:sz w:val="32"/>
          <w:szCs w:val="28"/>
        </w:rPr>
      </w:pPr>
      <w:r w:rsidRPr="00E718C5">
        <w:rPr>
          <w:rFonts w:ascii="Liberation Serif" w:hAnsi="Liberation Serif" w:cs="Liberation Serif"/>
          <w:b/>
          <w:sz w:val="32"/>
          <w:szCs w:val="28"/>
        </w:rPr>
        <w:t>Проект «Чистая вода на даче»</w:t>
      </w:r>
    </w:p>
    <w:p w:rsidR="00E718C5" w:rsidRDefault="00E718C5" w:rsidP="00E718C5">
      <w:pPr>
        <w:pStyle w:val="a3"/>
        <w:ind w:left="0"/>
        <w:jc w:val="both"/>
        <w:rPr>
          <w:rFonts w:ascii="Liberation Serif" w:hAnsi="Liberation Serif" w:cs="Liberation Serif"/>
          <w:sz w:val="32"/>
          <w:szCs w:val="28"/>
        </w:rPr>
      </w:pPr>
    </w:p>
    <w:p w:rsidR="00E718C5" w:rsidRDefault="00E718C5" w:rsidP="00E718C5">
      <w:pPr>
        <w:pStyle w:val="a3"/>
        <w:numPr>
          <w:ilvl w:val="0"/>
          <w:numId w:val="3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 xml:space="preserve">Никогда не запитывать китайские клоны </w:t>
      </w:r>
      <w:r>
        <w:rPr>
          <w:rFonts w:ascii="Liberation Serif" w:hAnsi="Liberation Serif" w:cs="Liberation Serif"/>
          <w:sz w:val="32"/>
          <w:szCs w:val="28"/>
          <w:lang w:val="en-US"/>
        </w:rPr>
        <w:t>Arduino</w:t>
      </w:r>
      <w:r w:rsidRPr="00E718C5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  <w:lang w:val="en-US"/>
        </w:rPr>
        <w:t>Nano</w:t>
      </w:r>
      <w:r w:rsidRPr="00E718C5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одновременно от </w:t>
      </w:r>
      <w:r>
        <w:rPr>
          <w:rFonts w:ascii="Liberation Serif" w:hAnsi="Liberation Serif" w:cs="Liberation Serif"/>
          <w:sz w:val="32"/>
          <w:szCs w:val="28"/>
          <w:lang w:val="en-US"/>
        </w:rPr>
        <w:t>USB</w:t>
      </w:r>
      <w:r w:rsidRPr="00E718C5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>и 12В источника. Полное уничтожение платы гарантировано!</w:t>
      </w:r>
    </w:p>
    <w:p w:rsidR="00E718C5" w:rsidRPr="0079711B" w:rsidRDefault="00E718C5" w:rsidP="00E718C5">
      <w:pPr>
        <w:pStyle w:val="a3"/>
        <w:numPr>
          <w:ilvl w:val="0"/>
          <w:numId w:val="3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>Если при движении крана пропало электричество, то после возобновления подачи, он начнет открываться</w:t>
      </w:r>
      <w:r w:rsidR="009F6844">
        <w:rPr>
          <w:rFonts w:ascii="Liberation Serif" w:hAnsi="Liberation Serif" w:cs="Liberation Serif"/>
          <w:sz w:val="32"/>
          <w:szCs w:val="28"/>
        </w:rPr>
        <w:t xml:space="preserve"> (см </w:t>
      </w:r>
      <w:r w:rsidR="009F6844">
        <w:rPr>
          <w:rFonts w:ascii="Liberation Serif" w:hAnsi="Liberation Serif" w:cs="Liberation Serif"/>
          <w:sz w:val="32"/>
          <w:szCs w:val="28"/>
          <w:lang w:val="en-US"/>
        </w:rPr>
        <w:t>openValve</w:t>
      </w:r>
      <w:r w:rsidR="009F6844" w:rsidRPr="0079711B">
        <w:rPr>
          <w:rFonts w:ascii="Liberation Serif" w:hAnsi="Liberation Serif" w:cs="Liberation Serif"/>
          <w:sz w:val="32"/>
          <w:szCs w:val="28"/>
        </w:rPr>
        <w:t xml:space="preserve">, </w:t>
      </w:r>
      <w:r w:rsidR="009F6844">
        <w:rPr>
          <w:rFonts w:ascii="Liberation Serif" w:hAnsi="Liberation Serif" w:cs="Liberation Serif"/>
          <w:sz w:val="32"/>
          <w:szCs w:val="28"/>
          <w:lang w:val="en-US"/>
        </w:rPr>
        <w:t>closeValve</w:t>
      </w:r>
      <w:r w:rsidR="009F6844" w:rsidRPr="0079711B">
        <w:rPr>
          <w:rFonts w:ascii="Liberation Serif" w:hAnsi="Liberation Serif" w:cs="Liberation Serif"/>
          <w:sz w:val="32"/>
          <w:szCs w:val="28"/>
        </w:rPr>
        <w:t>)</w:t>
      </w:r>
      <w:r>
        <w:rPr>
          <w:rFonts w:ascii="Liberation Serif" w:hAnsi="Liberation Serif" w:cs="Liberation Serif"/>
          <w:sz w:val="32"/>
          <w:szCs w:val="28"/>
        </w:rPr>
        <w:t>.</w:t>
      </w:r>
      <w:r w:rsidR="0099465A">
        <w:rPr>
          <w:rFonts w:ascii="Liberation Serif" w:hAnsi="Liberation Serif" w:cs="Liberation Serif"/>
          <w:sz w:val="32"/>
          <w:szCs w:val="28"/>
        </w:rPr>
        <w:t xml:space="preserve"> Возможны проблемы, исправь логику.</w:t>
      </w:r>
    </w:p>
    <w:p w:rsidR="0079711B" w:rsidRPr="00772F3E" w:rsidRDefault="0079711B" w:rsidP="00E718C5">
      <w:pPr>
        <w:pStyle w:val="a3"/>
        <w:numPr>
          <w:ilvl w:val="0"/>
          <w:numId w:val="3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 xml:space="preserve">Если при закрытии или открытии не сработает концевик, то в процедурах </w:t>
      </w:r>
      <w:r>
        <w:rPr>
          <w:rFonts w:ascii="Liberation Serif" w:hAnsi="Liberation Serif" w:cs="Liberation Serif"/>
          <w:sz w:val="32"/>
          <w:szCs w:val="28"/>
          <w:lang w:val="en-US"/>
        </w:rPr>
        <w:t>openValve</w:t>
      </w:r>
      <w:r w:rsidRPr="0079711B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и </w:t>
      </w:r>
      <w:r>
        <w:rPr>
          <w:rFonts w:ascii="Liberation Serif" w:hAnsi="Liberation Serif" w:cs="Liberation Serif"/>
          <w:sz w:val="32"/>
          <w:szCs w:val="28"/>
          <w:lang w:val="en-US"/>
        </w:rPr>
        <w:t>closeValve</w:t>
      </w:r>
      <w:r w:rsidRPr="0079711B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для этого есть счетчик, он  крутиться до 50. С учетом </w:t>
      </w:r>
      <w:r>
        <w:rPr>
          <w:rFonts w:ascii="Liberation Serif" w:hAnsi="Liberation Serif" w:cs="Liberation Serif"/>
          <w:sz w:val="32"/>
          <w:szCs w:val="28"/>
          <w:lang w:val="en-US"/>
        </w:rPr>
        <w:t>delay</w:t>
      </w:r>
      <w:r w:rsidRPr="00772F3E">
        <w:rPr>
          <w:rFonts w:ascii="Liberation Serif" w:hAnsi="Liberation Serif" w:cs="Liberation Serif"/>
          <w:sz w:val="32"/>
          <w:szCs w:val="28"/>
        </w:rPr>
        <w:t>(100</w:t>
      </w:r>
      <w:r>
        <w:rPr>
          <w:rFonts w:ascii="Liberation Serif" w:hAnsi="Liberation Serif" w:cs="Liberation Serif"/>
          <w:sz w:val="32"/>
          <w:szCs w:val="28"/>
        </w:rPr>
        <w:t>) получаем, что в любом случае, через 5 секунд мотор будет остановлен.</w:t>
      </w:r>
    </w:p>
    <w:p w:rsidR="00772F3E" w:rsidRPr="00E718C5" w:rsidRDefault="00772F3E" w:rsidP="00DD74D9">
      <w:pPr>
        <w:pStyle w:val="a3"/>
        <w:numPr>
          <w:ilvl w:val="0"/>
          <w:numId w:val="3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>Работа с дозирующим насосом</w:t>
      </w:r>
      <w:r w:rsidR="007D08FF">
        <w:rPr>
          <w:rFonts w:ascii="Liberation Serif" w:hAnsi="Liberation Serif" w:cs="Liberation Serif"/>
          <w:sz w:val="32"/>
          <w:szCs w:val="28"/>
        </w:rPr>
        <w:t>, предпочтительный режим</w:t>
      </w:r>
      <w:r>
        <w:rPr>
          <w:rFonts w:ascii="Liberation Serif" w:hAnsi="Liberation Serif" w:cs="Liberation Serif"/>
          <w:sz w:val="32"/>
          <w:szCs w:val="28"/>
        </w:rPr>
        <w:t xml:space="preserve">: установка в режим </w:t>
      </w:r>
      <w:r>
        <w:rPr>
          <w:rFonts w:ascii="Liberation Serif" w:hAnsi="Liberation Serif" w:cs="Liberation Serif"/>
          <w:sz w:val="32"/>
          <w:szCs w:val="28"/>
          <w:lang w:val="en-US"/>
        </w:rPr>
        <w:t>BATCH</w:t>
      </w:r>
      <w:r>
        <w:rPr>
          <w:rFonts w:ascii="Liberation Serif" w:hAnsi="Liberation Serif" w:cs="Liberation Serif"/>
          <w:sz w:val="32"/>
          <w:szCs w:val="28"/>
        </w:rPr>
        <w:t xml:space="preserve">, режим контакта </w:t>
      </w:r>
      <w:r>
        <w:rPr>
          <w:rFonts w:ascii="Liberation Serif" w:hAnsi="Liberation Serif" w:cs="Liberation Serif"/>
          <w:sz w:val="32"/>
          <w:szCs w:val="28"/>
          <w:lang w:val="en-US"/>
        </w:rPr>
        <w:t>CLOSED</w:t>
      </w:r>
      <w:r>
        <w:rPr>
          <w:rFonts w:ascii="Liberation Serif" w:hAnsi="Liberation Serif" w:cs="Liberation Serif"/>
          <w:sz w:val="32"/>
          <w:szCs w:val="28"/>
        </w:rPr>
        <w:t xml:space="preserve"> и нужное количество ходов мембраны на 200 литров (50ход * 10л * 20 = 1000 ход/200л или 0.56мл/ход*1000 = 560мл гипохлорида натрия на 200 литров). Когда на затвор</w:t>
      </w:r>
      <w:r w:rsidRPr="00772F3E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полевого транзистора приходит 5В, контакты замыкаются и сразу же начинается дозация. </w:t>
      </w:r>
      <w:r w:rsidR="007D08FF">
        <w:rPr>
          <w:rFonts w:ascii="Liberation Serif" w:hAnsi="Liberation Serif" w:cs="Liberation Serif"/>
          <w:sz w:val="32"/>
          <w:szCs w:val="28"/>
        </w:rPr>
        <w:t>Дополнительно (не использовать этот режим): е</w:t>
      </w:r>
      <w:r>
        <w:rPr>
          <w:rFonts w:ascii="Liberation Serif" w:hAnsi="Liberation Serif" w:cs="Liberation Serif"/>
          <w:sz w:val="32"/>
          <w:szCs w:val="28"/>
        </w:rPr>
        <w:t xml:space="preserve">сли поставить режим контакта </w:t>
      </w:r>
      <w:r>
        <w:rPr>
          <w:rFonts w:ascii="Liberation Serif" w:hAnsi="Liberation Serif" w:cs="Liberation Serif"/>
          <w:sz w:val="32"/>
          <w:szCs w:val="28"/>
          <w:lang w:val="en-US"/>
        </w:rPr>
        <w:t>OPEN</w:t>
      </w:r>
      <w:r w:rsidRPr="00772F3E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(в настройках насоса), то дозация будет выполняться при подаче </w:t>
      </w:r>
      <w:r>
        <w:rPr>
          <w:rFonts w:ascii="Liberation Serif" w:hAnsi="Liberation Serif" w:cs="Liberation Serif"/>
          <w:sz w:val="32"/>
          <w:szCs w:val="28"/>
          <w:lang w:val="en-US"/>
        </w:rPr>
        <w:t>LOW</w:t>
      </w:r>
      <w:r>
        <w:rPr>
          <w:rFonts w:ascii="Liberation Serif" w:hAnsi="Liberation Serif" w:cs="Liberation Serif"/>
          <w:sz w:val="32"/>
          <w:szCs w:val="28"/>
        </w:rPr>
        <w:t>. Т.е. в первом случае насос ждет, пока замкнутся контакты, во втором – пока разомкнутся.</w:t>
      </w:r>
      <w:r w:rsidR="001D2A44">
        <w:rPr>
          <w:rFonts w:ascii="Liberation Serif" w:hAnsi="Liberation Serif" w:cs="Liberation Serif"/>
          <w:sz w:val="32"/>
          <w:szCs w:val="28"/>
        </w:rPr>
        <w:t xml:space="preserve"> На </w:t>
      </w:r>
      <w:r w:rsidR="001D2A44">
        <w:rPr>
          <w:rFonts w:ascii="Liberation Serif" w:hAnsi="Liberation Serif" w:cs="Liberation Serif"/>
          <w:sz w:val="32"/>
          <w:szCs w:val="28"/>
          <w:lang w:val="en-US"/>
        </w:rPr>
        <w:t>Dose</w:t>
      </w:r>
      <w:r w:rsidR="001D2A44" w:rsidRPr="00DD74D9">
        <w:rPr>
          <w:rFonts w:ascii="Liberation Serif" w:hAnsi="Liberation Serif" w:cs="Liberation Serif"/>
          <w:sz w:val="32"/>
          <w:szCs w:val="28"/>
        </w:rPr>
        <w:t xml:space="preserve"> </w:t>
      </w:r>
      <w:r w:rsidR="001D2A44">
        <w:rPr>
          <w:rFonts w:ascii="Liberation Serif" w:hAnsi="Liberation Serif" w:cs="Liberation Serif"/>
          <w:sz w:val="32"/>
          <w:szCs w:val="28"/>
        </w:rPr>
        <w:t>контакте платы центральную жилу сигнального кабеля насоса подключить на +.</w:t>
      </w:r>
      <w:r w:rsidR="00DD74D9" w:rsidRPr="00DD74D9">
        <w:rPr>
          <w:rFonts w:ascii="Liberation Serif" w:hAnsi="Liberation Serif" w:cs="Liberation Serif"/>
          <w:sz w:val="32"/>
          <w:szCs w:val="28"/>
        </w:rPr>
        <w:t xml:space="preserve"> </w:t>
      </w:r>
      <w:r w:rsidR="00DD74D9">
        <w:rPr>
          <w:rFonts w:ascii="Liberation Serif" w:hAnsi="Liberation Serif" w:cs="Liberation Serif"/>
          <w:sz w:val="32"/>
          <w:szCs w:val="28"/>
        </w:rPr>
        <w:t xml:space="preserve">Таким образом, штатный режим </w:t>
      </w:r>
      <w:r w:rsidR="00DD74D9" w:rsidRPr="00DD74D9">
        <w:rPr>
          <w:rFonts w:ascii="Liberation Serif" w:hAnsi="Liberation Serif" w:cs="Liberation Serif"/>
          <w:sz w:val="32"/>
          <w:szCs w:val="28"/>
        </w:rPr>
        <w:t>digitalWrite(</w:t>
      </w:r>
      <w:r w:rsidR="00DD74D9">
        <w:rPr>
          <w:rFonts w:ascii="Liberation Serif" w:hAnsi="Liberation Serif" w:cs="Liberation Serif"/>
          <w:sz w:val="32"/>
          <w:szCs w:val="28"/>
          <w:lang w:val="en-US"/>
        </w:rPr>
        <w:t>x</w:t>
      </w:r>
      <w:r w:rsidR="00DD74D9" w:rsidRPr="00DD74D9">
        <w:rPr>
          <w:rFonts w:ascii="Liberation Serif" w:hAnsi="Liberation Serif" w:cs="Liberation Serif"/>
          <w:sz w:val="32"/>
          <w:szCs w:val="28"/>
        </w:rPr>
        <w:t xml:space="preserve">, LOW); </w:t>
      </w:r>
      <w:r w:rsidR="00DD74D9">
        <w:rPr>
          <w:rFonts w:ascii="Liberation Serif" w:hAnsi="Liberation Serif" w:cs="Liberation Serif"/>
          <w:sz w:val="32"/>
          <w:szCs w:val="28"/>
        </w:rPr>
        <w:t>Когда хочу дозировать: digitalWrite(</w:t>
      </w:r>
      <w:r w:rsidR="00DD74D9">
        <w:rPr>
          <w:rFonts w:ascii="Liberation Serif" w:hAnsi="Liberation Serif" w:cs="Liberation Serif"/>
          <w:sz w:val="32"/>
          <w:szCs w:val="28"/>
          <w:lang w:val="en-US"/>
        </w:rPr>
        <w:t>x</w:t>
      </w:r>
      <w:r w:rsidR="00DD74D9" w:rsidRPr="00DD74D9">
        <w:rPr>
          <w:rFonts w:ascii="Liberation Serif" w:hAnsi="Liberation Serif" w:cs="Liberation Serif"/>
          <w:sz w:val="32"/>
          <w:szCs w:val="28"/>
        </w:rPr>
        <w:t xml:space="preserve">, </w:t>
      </w:r>
      <w:r w:rsidR="00DD74D9">
        <w:rPr>
          <w:rFonts w:ascii="Liberation Serif" w:hAnsi="Liberation Serif" w:cs="Liberation Serif"/>
          <w:sz w:val="32"/>
          <w:szCs w:val="28"/>
          <w:lang w:val="en-US"/>
        </w:rPr>
        <w:t>HIGH</w:t>
      </w:r>
      <w:r w:rsidR="00DD74D9" w:rsidRPr="00DD74D9">
        <w:rPr>
          <w:rFonts w:ascii="Liberation Serif" w:hAnsi="Liberation Serif" w:cs="Liberation Serif"/>
          <w:sz w:val="32"/>
          <w:szCs w:val="28"/>
        </w:rPr>
        <w:t>);</w:t>
      </w:r>
      <w:r w:rsidR="00DD74D9">
        <w:rPr>
          <w:rFonts w:ascii="Liberation Serif" w:hAnsi="Liberation Serif" w:cs="Liberation Serif"/>
          <w:sz w:val="32"/>
          <w:szCs w:val="28"/>
        </w:rPr>
        <w:t xml:space="preserve"> и опять в </w:t>
      </w:r>
      <w:r w:rsidR="00DD74D9">
        <w:rPr>
          <w:rFonts w:ascii="Liberation Serif" w:hAnsi="Liberation Serif" w:cs="Liberation Serif"/>
          <w:sz w:val="32"/>
          <w:szCs w:val="28"/>
          <w:lang w:val="en-US"/>
        </w:rPr>
        <w:t>LOW.</w:t>
      </w:r>
      <w:bookmarkStart w:id="0" w:name="_GoBack"/>
      <w:bookmarkEnd w:id="0"/>
    </w:p>
    <w:sectPr w:rsidR="00772F3E" w:rsidRPr="00E718C5" w:rsidSect="00E718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60E7"/>
    <w:multiLevelType w:val="hybridMultilevel"/>
    <w:tmpl w:val="01321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8291C"/>
    <w:multiLevelType w:val="hybridMultilevel"/>
    <w:tmpl w:val="26AE4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B2742"/>
    <w:multiLevelType w:val="hybridMultilevel"/>
    <w:tmpl w:val="6A98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7D"/>
    <w:rsid w:val="001D2A44"/>
    <w:rsid w:val="0043747D"/>
    <w:rsid w:val="00772F3E"/>
    <w:rsid w:val="0079711B"/>
    <w:rsid w:val="007D08FF"/>
    <w:rsid w:val="0099465A"/>
    <w:rsid w:val="009F6844"/>
    <w:rsid w:val="00BF1E25"/>
    <w:rsid w:val="00DD74D9"/>
    <w:rsid w:val="00E7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1160</Characters>
  <Application>Microsoft Office Word</Application>
  <DocSecurity>0</DocSecurity>
  <Lines>9</Lines>
  <Paragraphs>2</Paragraphs>
  <ScaleCrop>false</ScaleCrop>
  <Company>ORG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Ancord</dc:creator>
  <cp:keywords/>
  <dc:description/>
  <cp:lastModifiedBy>Михаил</cp:lastModifiedBy>
  <cp:revision>9</cp:revision>
  <dcterms:created xsi:type="dcterms:W3CDTF">2017-11-23T19:39:00Z</dcterms:created>
  <dcterms:modified xsi:type="dcterms:W3CDTF">2017-11-25T19:33:00Z</dcterms:modified>
</cp:coreProperties>
</file>