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jc w:val="center"/>
        <w:rPr>
          <w:rFonts w:ascii="Liberation Serif" w:hAnsi="Liberation Serif" w:cs="Liberation Serif"/>
          <w:b/>
          <w:b/>
          <w:sz w:val="32"/>
          <w:szCs w:val="28"/>
        </w:rPr>
      </w:pPr>
      <w:r>
        <w:rPr>
          <w:rFonts w:cs="Liberation Serif" w:ascii="Liberation Serif" w:hAnsi="Liberation Serif"/>
          <w:b/>
          <w:sz w:val="32"/>
          <w:szCs w:val="28"/>
        </w:rPr>
        <w:t>Документация на систему водоснабжения</w:t>
      </w:r>
    </w:p>
    <w:p>
      <w:pPr>
        <w:pStyle w:val="ListParagraph"/>
        <w:ind w:left="0" w:hanging="0"/>
        <w:jc w:val="center"/>
        <w:rPr>
          <w:rFonts w:ascii="Liberation Serif" w:hAnsi="Liberation Serif" w:cs="Liberation Serif"/>
          <w:b/>
          <w:b/>
          <w:sz w:val="32"/>
          <w:szCs w:val="28"/>
        </w:rPr>
      </w:pPr>
      <w:r>
        <w:rPr>
          <w:rFonts w:cs="Liberation Serif" w:ascii="Liberation Serif" w:hAnsi="Liberation Serif"/>
          <w:b/>
          <w:sz w:val="32"/>
          <w:szCs w:val="28"/>
        </w:rPr>
        <w:t>Проект «Чистая вода на даче»</w:t>
      </w:r>
    </w:p>
    <w:p>
      <w:pPr>
        <w:pStyle w:val="ListParagraph"/>
        <w:ind w:left="0" w:hanging="0"/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cs="Liberation Serif" w:ascii="Liberation Serif" w:hAnsi="Liberation Serif"/>
          <w:sz w:val="32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cs="Liberation Serif" w:ascii="Liberation Serif" w:hAnsi="Liberation Serif"/>
          <w:sz w:val="32"/>
          <w:szCs w:val="28"/>
        </w:rPr>
        <w:t xml:space="preserve">Никогда не запитывать китайские клоны </w:t>
      </w:r>
      <w:r>
        <w:rPr>
          <w:rFonts w:cs="Liberation Serif" w:ascii="Liberation Serif" w:hAnsi="Liberation Serif"/>
          <w:sz w:val="32"/>
          <w:szCs w:val="28"/>
          <w:lang w:val="en-US"/>
        </w:rPr>
        <w:t>Arduino</w:t>
      </w:r>
      <w:r>
        <w:rPr>
          <w:rFonts w:cs="Liberation Serif" w:ascii="Liberation Serif" w:hAnsi="Liberation Serif"/>
          <w:sz w:val="32"/>
          <w:szCs w:val="28"/>
        </w:rPr>
        <w:t xml:space="preserve"> </w:t>
      </w:r>
      <w:r>
        <w:rPr>
          <w:rFonts w:cs="Liberation Serif" w:ascii="Liberation Serif" w:hAnsi="Liberation Serif"/>
          <w:sz w:val="32"/>
          <w:szCs w:val="28"/>
          <w:lang w:val="en-US"/>
        </w:rPr>
        <w:t>Nano</w:t>
      </w:r>
      <w:r>
        <w:rPr>
          <w:rFonts w:cs="Liberation Serif" w:ascii="Liberation Serif" w:hAnsi="Liberation Serif"/>
          <w:sz w:val="32"/>
          <w:szCs w:val="28"/>
        </w:rPr>
        <w:t xml:space="preserve"> одновременно от </w:t>
      </w:r>
      <w:r>
        <w:rPr>
          <w:rFonts w:cs="Liberation Serif" w:ascii="Liberation Serif" w:hAnsi="Liberation Serif"/>
          <w:sz w:val="32"/>
          <w:szCs w:val="28"/>
          <w:lang w:val="en-US"/>
        </w:rPr>
        <w:t>USB</w:t>
      </w:r>
      <w:r>
        <w:rPr>
          <w:rFonts w:cs="Liberation Serif" w:ascii="Liberation Serif" w:hAnsi="Liberation Serif"/>
          <w:sz w:val="32"/>
          <w:szCs w:val="28"/>
        </w:rPr>
        <w:t xml:space="preserve"> и 12В источника. Полное уничтожение платы гарантировано!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cs="Liberation Serif" w:ascii="Liberation Serif" w:hAnsi="Liberation Serif"/>
          <w:sz w:val="32"/>
          <w:szCs w:val="28"/>
        </w:rPr>
        <w:t xml:space="preserve">Если при движении крана пропало электричество, то после возобновления подачи, он начнет открываться (см </w:t>
      </w:r>
      <w:r>
        <w:rPr>
          <w:rFonts w:cs="Liberation Serif" w:ascii="Liberation Serif" w:hAnsi="Liberation Serif"/>
          <w:sz w:val="32"/>
          <w:szCs w:val="28"/>
          <w:lang w:val="en-US"/>
        </w:rPr>
        <w:t>openValve</w:t>
      </w:r>
      <w:r>
        <w:rPr>
          <w:rFonts w:cs="Liberation Serif" w:ascii="Liberation Serif" w:hAnsi="Liberation Serif"/>
          <w:sz w:val="32"/>
          <w:szCs w:val="28"/>
        </w:rPr>
        <w:t xml:space="preserve">, </w:t>
      </w:r>
      <w:r>
        <w:rPr>
          <w:rFonts w:cs="Liberation Serif" w:ascii="Liberation Serif" w:hAnsi="Liberation Serif"/>
          <w:sz w:val="32"/>
          <w:szCs w:val="28"/>
          <w:lang w:val="en-US"/>
        </w:rPr>
        <w:t>closeValve</w:t>
      </w:r>
      <w:r>
        <w:rPr>
          <w:rFonts w:cs="Liberation Serif" w:ascii="Liberation Serif" w:hAnsi="Liberation Serif"/>
          <w:sz w:val="32"/>
          <w:szCs w:val="28"/>
        </w:rPr>
        <w:t>). Возможны проблемы, исправь логику.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cs="Liberation Serif" w:ascii="Liberation Serif" w:hAnsi="Liberation Serif"/>
          <w:sz w:val="32"/>
          <w:szCs w:val="28"/>
        </w:rPr>
        <w:t xml:space="preserve">Если при закрытии или открытии не сработает концевик, то в процедурах </w:t>
      </w:r>
      <w:r>
        <w:rPr>
          <w:rFonts w:cs="Liberation Serif" w:ascii="Liberation Serif" w:hAnsi="Liberation Serif"/>
          <w:sz w:val="32"/>
          <w:szCs w:val="28"/>
          <w:lang w:val="en-US"/>
        </w:rPr>
        <w:t>openValve</w:t>
      </w:r>
      <w:r>
        <w:rPr>
          <w:rFonts w:cs="Liberation Serif" w:ascii="Liberation Serif" w:hAnsi="Liberation Serif"/>
          <w:sz w:val="32"/>
          <w:szCs w:val="28"/>
        </w:rPr>
        <w:t xml:space="preserve"> и </w:t>
      </w:r>
      <w:r>
        <w:rPr>
          <w:rFonts w:cs="Liberation Serif" w:ascii="Liberation Serif" w:hAnsi="Liberation Serif"/>
          <w:sz w:val="32"/>
          <w:szCs w:val="28"/>
          <w:lang w:val="en-US"/>
        </w:rPr>
        <w:t>closeValve</w:t>
      </w:r>
      <w:r>
        <w:rPr>
          <w:rFonts w:cs="Liberation Serif" w:ascii="Liberation Serif" w:hAnsi="Liberation Serif"/>
          <w:sz w:val="32"/>
          <w:szCs w:val="28"/>
        </w:rPr>
        <w:t xml:space="preserve"> для этого есть счетчик, он  крутиться до 50. С учетом </w:t>
      </w:r>
      <w:r>
        <w:rPr>
          <w:rFonts w:cs="Liberation Serif" w:ascii="Liberation Serif" w:hAnsi="Liberation Serif"/>
          <w:sz w:val="32"/>
          <w:szCs w:val="28"/>
          <w:lang w:val="en-US"/>
        </w:rPr>
        <w:t>delay</w:t>
      </w:r>
      <w:r>
        <w:rPr>
          <w:rFonts w:cs="Liberation Serif" w:ascii="Liberation Serif" w:hAnsi="Liberation Serif"/>
          <w:sz w:val="32"/>
          <w:szCs w:val="28"/>
        </w:rPr>
        <w:t>(100) получаем, что в любом случае, через 5 секунд мотор будет остановлен.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Liberation Serif" w:ascii="Liberation Serif" w:hAnsi="Liberation Serif"/>
          <w:sz w:val="32"/>
          <w:szCs w:val="28"/>
        </w:rPr>
        <w:t xml:space="preserve">Работа с дозирующим насосом, предпочтительный режим: установка в режим </w:t>
      </w:r>
      <w:r>
        <w:rPr>
          <w:rFonts w:cs="Liberation Serif" w:ascii="Liberation Serif" w:hAnsi="Liberation Serif"/>
          <w:sz w:val="32"/>
          <w:szCs w:val="28"/>
          <w:lang w:val="en-US"/>
        </w:rPr>
        <w:t>BATCH</w:t>
      </w:r>
      <w:r>
        <w:rPr>
          <w:rFonts w:cs="Liberation Serif" w:ascii="Liberation Serif" w:hAnsi="Liberation Serif"/>
          <w:sz w:val="32"/>
          <w:szCs w:val="28"/>
        </w:rPr>
        <w:t xml:space="preserve">, режим контакта </w:t>
      </w:r>
      <w:r>
        <w:rPr>
          <w:rFonts w:cs="Liberation Serif" w:ascii="Liberation Serif" w:hAnsi="Liberation Serif"/>
          <w:sz w:val="32"/>
          <w:szCs w:val="28"/>
          <w:lang w:val="en-US"/>
        </w:rPr>
        <w:t>CLOSED</w:t>
      </w:r>
      <w:r>
        <w:rPr>
          <w:rFonts w:cs="Liberation Serif" w:ascii="Liberation Serif" w:hAnsi="Liberation Serif"/>
          <w:sz w:val="32"/>
          <w:szCs w:val="28"/>
        </w:rPr>
        <w:t xml:space="preserve"> и нужное количество ходов мембраны на 200 литров (50ход * 10л * 20 = 1000 ход/200л или 0.56мл/ход*1000 = 560мл гипохлорида натрия на 200 литров). Когда на затвор полевого транзистора приходит 5В, контакты замыкаются и сразу же начинается дозация. Дополнительно (не использовать этот режим): если поставить режим контакта </w:t>
      </w:r>
      <w:r>
        <w:rPr>
          <w:rFonts w:cs="Liberation Serif" w:ascii="Liberation Serif" w:hAnsi="Liberation Serif"/>
          <w:sz w:val="32"/>
          <w:szCs w:val="28"/>
          <w:lang w:val="en-US"/>
        </w:rPr>
        <w:t>OPEN</w:t>
      </w:r>
      <w:r>
        <w:rPr>
          <w:rFonts w:cs="Liberation Serif" w:ascii="Liberation Serif" w:hAnsi="Liberation Serif"/>
          <w:sz w:val="32"/>
          <w:szCs w:val="28"/>
        </w:rPr>
        <w:t xml:space="preserve"> (в настройках насоса), то дозация будет выполняться при подаче </w:t>
      </w:r>
      <w:r>
        <w:rPr>
          <w:rFonts w:cs="Liberation Serif" w:ascii="Liberation Serif" w:hAnsi="Liberation Serif"/>
          <w:sz w:val="32"/>
          <w:szCs w:val="28"/>
          <w:lang w:val="en-US"/>
        </w:rPr>
        <w:t>LOW</w:t>
      </w:r>
      <w:r>
        <w:rPr>
          <w:rFonts w:cs="Liberation Serif" w:ascii="Liberation Serif" w:hAnsi="Liberation Serif"/>
          <w:sz w:val="32"/>
          <w:szCs w:val="28"/>
        </w:rPr>
        <w:t xml:space="preserve">. Т.е. в первом случае насос ждет, пока замкнутся контакты, во втором – пока разомкнутся. На </w:t>
      </w:r>
      <w:r>
        <w:rPr>
          <w:rFonts w:cs="Liberation Serif" w:ascii="Liberation Serif" w:hAnsi="Liberation Serif"/>
          <w:sz w:val="32"/>
          <w:szCs w:val="28"/>
          <w:lang w:val="en-US"/>
        </w:rPr>
        <w:t>Dose</w:t>
      </w:r>
      <w:r>
        <w:rPr>
          <w:rFonts w:cs="Liberation Serif" w:ascii="Liberation Serif" w:hAnsi="Liberation Serif"/>
          <w:sz w:val="32"/>
          <w:szCs w:val="28"/>
        </w:rPr>
        <w:t xml:space="preserve"> контакте платы центральную жилу сигнального кабеля насоса подключить на +. Таким образом, штатный режим digitalWrite(</w:t>
      </w:r>
      <w:r>
        <w:rPr>
          <w:rFonts w:cs="Liberation Serif" w:ascii="Liberation Serif" w:hAnsi="Liberation Serif"/>
          <w:sz w:val="32"/>
          <w:szCs w:val="28"/>
          <w:lang w:val="en-US"/>
        </w:rPr>
        <w:t>x</w:t>
      </w:r>
      <w:r>
        <w:rPr>
          <w:rFonts w:cs="Liberation Serif" w:ascii="Liberation Serif" w:hAnsi="Liberation Serif"/>
          <w:sz w:val="32"/>
          <w:szCs w:val="28"/>
        </w:rPr>
        <w:t>, LOW); Когда хочу дозировать: digitalWrite(</w:t>
      </w:r>
      <w:r>
        <w:rPr>
          <w:rFonts w:cs="Liberation Serif" w:ascii="Liberation Serif" w:hAnsi="Liberation Serif"/>
          <w:sz w:val="32"/>
          <w:szCs w:val="28"/>
          <w:lang w:val="en-US"/>
        </w:rPr>
        <w:t>x</w:t>
      </w:r>
      <w:r>
        <w:rPr>
          <w:rFonts w:cs="Liberation Serif" w:ascii="Liberation Serif" w:hAnsi="Liberation Serif"/>
          <w:sz w:val="32"/>
          <w:szCs w:val="28"/>
        </w:rPr>
        <w:t xml:space="preserve">, </w:t>
      </w:r>
      <w:r>
        <w:rPr>
          <w:rFonts w:cs="Liberation Serif" w:ascii="Liberation Serif" w:hAnsi="Liberation Serif"/>
          <w:sz w:val="32"/>
          <w:szCs w:val="28"/>
          <w:lang w:val="en-US"/>
        </w:rPr>
        <w:t>HIGH</w:t>
      </w:r>
      <w:r>
        <w:rPr>
          <w:rFonts w:cs="Liberation Serif" w:ascii="Liberation Serif" w:hAnsi="Liberation Serif"/>
          <w:sz w:val="32"/>
          <w:szCs w:val="28"/>
        </w:rPr>
        <w:t xml:space="preserve">); и опять в </w:t>
      </w:r>
      <w:r>
        <w:rPr>
          <w:rFonts w:cs="Liberation Serif" w:ascii="Liberation Serif" w:hAnsi="Liberation Serif"/>
          <w:sz w:val="32"/>
          <w:szCs w:val="28"/>
          <w:lang w:val="en-US"/>
        </w:rPr>
        <w:t>LOW.</w:t>
      </w:r>
    </w:p>
    <w:p>
      <w:pPr>
        <w:pStyle w:val="ListParagraph"/>
        <w:jc w:val="both"/>
        <w:rPr>
          <w:rFonts w:ascii="Liberation Serif" w:hAnsi="Liberation Serif" w:cs="Liberation Serif"/>
          <w:sz w:val="32"/>
          <w:szCs w:val="28"/>
          <w:lang w:val="en-US"/>
        </w:rPr>
      </w:pPr>
      <w:r>
        <w:rPr>
          <w:rFonts w:cs="Liberation Serif" w:ascii="Liberation Serif" w:hAnsi="Liberation Serif"/>
          <w:sz w:val="32"/>
          <w:szCs w:val="28"/>
          <w:lang w:val="en-US"/>
        </w:rPr>
      </w:r>
    </w:p>
    <w:p>
      <w:pPr>
        <w:pStyle w:val="ListParagraph"/>
        <w:jc w:val="both"/>
        <w:rPr>
          <w:rFonts w:ascii="Liberation Serif" w:hAnsi="Liberation Serif" w:cs="Liberation Serif"/>
          <w:sz w:val="32"/>
          <w:szCs w:val="28"/>
          <w:lang w:val="en-US"/>
        </w:rPr>
      </w:pPr>
      <w:r>
        <w:rPr>
          <w:rFonts w:cs="Liberation Serif" w:ascii="Liberation Serif" w:hAnsi="Liberation Serif"/>
          <w:sz w:val="32"/>
          <w:szCs w:val="28"/>
          <w:lang w:val="en-US"/>
        </w:rPr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Протоколы.</w:t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I2C</w:t>
      </w:r>
    </w:p>
    <w:p>
      <w:pPr>
        <w:pStyle w:val="ListParagraph"/>
        <w:jc w:val="both"/>
        <w:rPr>
          <w:rFonts w:ascii="Liberation Serif" w:hAnsi="Liberation Serif" w:cs="Liberation Serif"/>
          <w:sz w:val="32"/>
          <w:szCs w:val="28"/>
          <w:lang w:val="en-US"/>
        </w:rPr>
      </w:pPr>
      <w:r>
        <w:rPr>
          <w:rFonts w:cs="Liberation Serif" w:ascii="Liberation Serif" w:hAnsi="Liberation Serif"/>
          <w:sz w:val="32"/>
          <w:szCs w:val="28"/>
          <w:lang w:val="en-US"/>
        </w:rPr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Сохранение состояния в EEPROM</w:t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Ведомое устройство</w:t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В ходе работы существуют две важных вещи: возобновление движения крана в нужное состояние (при отключении электричества), слежение за ошибками работы концевиков.</w:t>
      </w:r>
    </w:p>
    <w:p>
      <w:pPr>
        <w:pStyle w:val="ListParagraph"/>
        <w:jc w:val="both"/>
        <w:rPr>
          <w:rFonts w:ascii="Liberation Serif" w:hAnsi="Liberation Serif" w:cs="Liberation Serif"/>
          <w:sz w:val="32"/>
          <w:szCs w:val="28"/>
          <w:lang w:val="en-US"/>
        </w:rPr>
      </w:pPr>
      <w:r>
        <w:rPr/>
      </w:r>
    </w:p>
    <w:p>
      <w:pPr>
        <w:pStyle w:val="ListParagraph"/>
        <w:jc w:val="both"/>
        <w:rPr/>
      </w:pPr>
      <w:r>
        <w:rPr>
          <w:rFonts w:cs="Liberation Serif" w:ascii="Liberation Serif" w:hAnsi="Liberation Serif"/>
          <w:sz w:val="32"/>
          <w:szCs w:val="28"/>
          <w:lang w:val="en-US"/>
        </w:rPr>
        <w:t>Для этого необходимо 4 крана * 2 концевика + 4 желаемых состояния = 12 байт EEPROM памяти.</w:t>
      </w:r>
    </w:p>
    <w:p>
      <w:pPr>
        <w:pStyle w:val="ListParagraph"/>
        <w:jc w:val="both"/>
        <w:rPr>
          <w:rFonts w:ascii="Liberation Serif" w:hAnsi="Liberation Serif" w:cs="Liberation Serif"/>
          <w:sz w:val="32"/>
          <w:szCs w:val="28"/>
          <w:lang w:val="en-US"/>
        </w:rPr>
      </w:pPr>
      <w:r>
        <w:rPr/>
      </w:r>
    </w:p>
    <w:tbl>
      <w:tblPr>
        <w:tblW w:w="992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26"/>
        <w:gridCol w:w="827"/>
        <w:gridCol w:w="827"/>
        <w:gridCol w:w="827"/>
        <w:gridCol w:w="827"/>
        <w:gridCol w:w="827"/>
        <w:gridCol w:w="826"/>
        <w:gridCol w:w="827"/>
        <w:gridCol w:w="827"/>
        <w:gridCol w:w="827"/>
        <w:gridCol w:w="827"/>
        <w:gridCol w:w="827"/>
      </w:tblGrid>
      <w:tr>
        <w:trPr/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V1_IN</w:t>
            </w:r>
          </w:p>
        </w:tc>
        <w:tc>
          <w:tcPr>
            <w:tcW w:w="2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V1_OUT</w:t>
            </w:r>
          </w:p>
        </w:tc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V2_IN</w:t>
            </w:r>
          </w:p>
        </w:tc>
        <w:tc>
          <w:tcPr>
            <w:tcW w:w="2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V2_OUT</w:t>
            </w:r>
          </w:p>
        </w:tc>
      </w:tr>
      <w:tr>
        <w:trPr/>
        <w:tc>
          <w:tcPr>
            <w:tcW w:w="8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</w:t>
            </w:r>
          </w:p>
        </w:tc>
      </w:tr>
      <w:tr>
        <w:trPr/>
        <w:tc>
          <w:tcPr>
            <w:tcW w:w="8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CS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OS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CS</w:t>
            </w:r>
          </w:p>
        </w:tc>
      </w:tr>
    </w:tbl>
    <w:p>
      <w:pPr>
        <w:pStyle w:val="ListParagraph"/>
        <w:jc w:val="both"/>
        <w:rPr>
          <w:rFonts w:ascii="Liberation Serif" w:hAnsi="Liberation Serif" w:cs="Liberation Serif"/>
          <w:sz w:val="32"/>
          <w:szCs w:val="28"/>
          <w:lang w:val="en-US"/>
        </w:rPr>
      </w:pPr>
      <w:r>
        <w:rPr/>
      </w:r>
    </w:p>
    <w:p>
      <w:pPr>
        <w:pStyle w:val="ListParagraph"/>
        <w:spacing w:before="0" w:after="200"/>
        <w:contextualSpacing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DS — Desired State или желаемое состояние; </w:t>
      </w:r>
    </w:p>
    <w:p>
      <w:pPr>
        <w:pStyle w:val="ListParagraph"/>
        <w:spacing w:before="0" w:after="200"/>
        <w:contextualSpacing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OS — Opened Switch или концевик открытия крана</w:t>
      </w:r>
    </w:p>
    <w:p>
      <w:pPr>
        <w:pStyle w:val="ListParagraph"/>
        <w:spacing w:before="0" w:after="200"/>
        <w:contextualSpacing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CS — Closed Switch или концевик закрытия крана</w:t>
      </w:r>
    </w:p>
    <w:p>
      <w:pPr>
        <w:pStyle w:val="ListParagraph"/>
        <w:spacing w:before="0" w:after="200"/>
        <w:contextualSpacing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При вызове функции openValve()/closeValve для любого экземпляра класса Valve, первым делом в EEPROM записывается желаемое состояние (OPENED или CLOSED) и лишь после этого отдается команда на перемещение. Ячейка для записи определяется по формуле: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center"/>
        <w:rPr>
          <w:rFonts w:ascii="Liberation Serif" w:hAnsi="Liberation Serif"/>
          <w:i/>
          <w:i/>
          <w:iCs/>
          <w:sz w:val="32"/>
          <w:szCs w:val="32"/>
        </w:rPr>
      </w:pPr>
      <w:r>
        <w:rPr>
          <w:rFonts w:ascii="Liberation Serif" w:hAnsi="Liberation Serif"/>
          <w:i/>
          <w:iCs/>
          <w:sz w:val="32"/>
          <w:szCs w:val="32"/>
        </w:rPr>
        <w:t>eeprom_cell = 3 * (valveNumber — 1)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  <w:t>где valveNumber — порядковый номер крана от 1 до 4, определяемый константной V1(2)_IN(OUT) (в скобках альтернативное значение) при вызове конструктора Valve.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  <w:tab/>
        <w:t>При отключении питания и последующего его возобновления, в ходе инициализации контроллера для каждого экземпляра класса Valve вызывается функция restoreState, которая читает сохраненное в EEPROM желаемое состояние и в соответсвии с полученным значением до-открывает или до-закрывает кран.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  <w:tab/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  <w:tab/>
        <w:t>Ошибками в ходе работы кранов по сути являются факты ненажатия на концевики. Чтобы за этим следить, после окончания движения крана в EEPROM пишется был нажат концевик (true) или нет (false). Попутно оператор return возвращает результат события выше, где оно сохраняется в массив.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  <w:tab/>
        <w:t>Из массива регулярно считывааются значения функцией errorCheck и на основе этих значений встроенным в плату светодиодом сигнализируется номер крана, а затем неисправный концевик. Например, если у крана V2_IN: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  <w:t>- неисправен концевик открытия, то будет три вспышки, пауза, одна вспышка.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  <w:t>- неисправен концевик закрытия: три вспышки, пауза, две вспышки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  <w:t>- неисправны оба: три вспышки, пауза, одна, пауза, две.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  <w:t>После длинная пауза, и если неисправен следующий кран, сигнализация повторяется.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both"/>
        <w:rPr>
          <w:rFonts w:ascii="Liberation Serif" w:hAnsi="Liberation Serif"/>
          <w:i w:val="false"/>
          <w:i w:val="false"/>
          <w:iCs w:val="false"/>
          <w:sz w:val="32"/>
          <w:szCs w:val="32"/>
        </w:rPr>
      </w:pPr>
      <w:r>
        <w:rPr>
          <w:rFonts w:ascii="Liberation Serif" w:hAnsi="Liberation Serif"/>
          <w:i w:val="false"/>
          <w:iCs w:val="false"/>
          <w:sz w:val="32"/>
          <w:szCs w:val="32"/>
        </w:rPr>
        <w:t>При перезапуске контроллера состояние концевиков восстанавливаются из EEPROM, а пишутся, как сказано выше они по формуле: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center"/>
        <w:rPr>
          <w:rFonts w:ascii="Liberation Serif" w:hAnsi="Liberation Serif"/>
          <w:i/>
          <w:i/>
          <w:iCs/>
          <w:sz w:val="32"/>
          <w:szCs w:val="32"/>
        </w:rPr>
      </w:pPr>
      <w:bookmarkStart w:id="0" w:name="__DdeLink__45_1892502040"/>
      <w:bookmarkEnd w:id="0"/>
      <w:r>
        <w:rPr>
          <w:rFonts w:ascii="Liberation Serif" w:hAnsi="Liberation Serif"/>
          <w:i/>
          <w:iCs/>
          <w:sz w:val="32"/>
          <w:szCs w:val="32"/>
        </w:rPr>
        <w:t>cell_index = 3 * (valveNumber — 1) + 1; //для open switch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center"/>
        <w:rPr>
          <w:rFonts w:ascii="Liberation Serif" w:hAnsi="Liberation Serif"/>
          <w:i/>
          <w:i/>
          <w:iCs/>
          <w:sz w:val="32"/>
          <w:szCs w:val="32"/>
        </w:rPr>
      </w:pPr>
      <w:r>
        <w:rPr>
          <w:rFonts w:ascii="Liberation Serif" w:hAnsi="Liberation Serif"/>
          <w:i/>
          <w:iCs/>
          <w:sz w:val="32"/>
          <w:szCs w:val="32"/>
        </w:rPr>
        <w:t>cell_index = 3 * (valveNumber — 1) + 2; //для close switch</w:t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718c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LibreOffice/5.1.6.2$Linux_X86_64 LibreOffice_project/10m0$Build-2</Application>
  <Pages>3</Pages>
  <Words>534</Words>
  <Characters>3107</Characters>
  <CharactersWithSpaces>3595</CharactersWithSpaces>
  <Paragraphs>57</Paragraphs>
  <Company>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2017-11-23T19:39:00Z</dcterms:created>
  <dc:creator>Ancord</dc:creator>
  <dc:description/>
  <dc:language>en-US</dc:language>
  <cp:lastModifiedBy/>
  <dcterms:modified xsi:type="dcterms:W3CDTF">2017-11-28T16:20:37Z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