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FD85" w14:textId="087C73B6" w:rsidR="00DD4389" w:rsidRDefault="007F768C" w:rsidP="00AE6180">
      <w:p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Proyecto Final -</w:t>
      </w:r>
      <w:r w:rsidR="00C53AB8" w:rsidRPr="00C53AB8">
        <w:rPr>
          <w:rFonts w:ascii="Candara" w:hAnsi="Candara"/>
          <w:b/>
          <w:bCs/>
        </w:rPr>
        <w:t xml:space="preserve"> Documentación del modelado de datos</w:t>
      </w:r>
    </w:p>
    <w:p w14:paraId="4557232A" w14:textId="5F94C590" w:rsidR="00AE6180" w:rsidRDefault="00AE6180" w:rsidP="00AE6180">
      <w:p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Presentado Por</w:t>
      </w:r>
      <w:r w:rsidR="00BF4892">
        <w:rPr>
          <w:rFonts w:ascii="Candara" w:hAnsi="Candara"/>
          <w:b/>
          <w:bCs/>
        </w:rPr>
        <w:t xml:space="preserve"> – G</w:t>
      </w:r>
      <w:r w:rsidR="007F768C">
        <w:rPr>
          <w:rFonts w:ascii="Candara" w:hAnsi="Candara"/>
          <w:b/>
          <w:bCs/>
        </w:rPr>
        <w:t>rupo 4</w:t>
      </w:r>
      <w:r w:rsidR="00BF4892">
        <w:rPr>
          <w:rFonts w:ascii="Candara" w:hAnsi="Candara"/>
          <w:b/>
          <w:bCs/>
        </w:rPr>
        <w:t xml:space="preserve">: </w:t>
      </w:r>
      <w:r w:rsidR="00BF4892" w:rsidRPr="00BF4892">
        <w:rPr>
          <w:rFonts w:ascii="Candara" w:hAnsi="Candara"/>
          <w:b/>
          <w:bCs/>
        </w:rPr>
        <w:t xml:space="preserve">Andrea Correa, Juan </w:t>
      </w:r>
      <w:r w:rsidR="00E62FA5" w:rsidRPr="00BF4892">
        <w:rPr>
          <w:rFonts w:ascii="Candara" w:hAnsi="Candara"/>
          <w:b/>
          <w:bCs/>
        </w:rPr>
        <w:t>Sebastián</w:t>
      </w:r>
      <w:r w:rsidR="00BF4892" w:rsidRPr="00BF4892">
        <w:rPr>
          <w:rFonts w:ascii="Candara" w:hAnsi="Candara"/>
          <w:b/>
          <w:bCs/>
        </w:rPr>
        <w:t xml:space="preserve"> Calderon, Paula Guarín</w:t>
      </w:r>
    </w:p>
    <w:p w14:paraId="504009E4" w14:textId="0214B5B4" w:rsidR="00AE6180" w:rsidRDefault="00AE6180" w:rsidP="00AE6180">
      <w:p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Visualización y </w:t>
      </w:r>
      <w:proofErr w:type="spellStart"/>
      <w:r>
        <w:rPr>
          <w:rFonts w:ascii="Candara" w:hAnsi="Candara"/>
          <w:b/>
          <w:bCs/>
        </w:rPr>
        <w:t>Storytelling</w:t>
      </w:r>
      <w:proofErr w:type="spellEnd"/>
    </w:p>
    <w:p w14:paraId="0AD276F5" w14:textId="43D1DB46" w:rsidR="00C53AB8" w:rsidRPr="00BF4892" w:rsidRDefault="00C53AB8" w:rsidP="00C53AB8">
      <w:pPr>
        <w:spacing w:after="0"/>
        <w:jc w:val="both"/>
        <w:rPr>
          <w:rFonts w:ascii="Candara" w:hAnsi="Candara"/>
          <w:b/>
          <w:bCs/>
          <w:i/>
          <w:iCs/>
          <w:lang w:val="en-US"/>
        </w:rPr>
      </w:pPr>
      <w:r w:rsidRPr="00C53AB8">
        <w:rPr>
          <w:rFonts w:ascii="Candara" w:hAnsi="Candara"/>
          <w:b/>
          <w:bCs/>
          <w:lang w:val="en-US"/>
        </w:rPr>
        <w:t xml:space="preserve">Base: </w:t>
      </w:r>
      <w:r w:rsidR="00E70BB6" w:rsidRPr="00E70BB6">
        <w:rPr>
          <w:rFonts w:ascii="Candara" w:hAnsi="Candara"/>
          <w:b/>
          <w:bCs/>
          <w:i/>
          <w:iCs/>
        </w:rPr>
        <w:t xml:space="preserve">Global Power Plant </w:t>
      </w:r>
      <w:proofErr w:type="spellStart"/>
      <w:r w:rsidR="00E70BB6" w:rsidRPr="00E70BB6">
        <w:rPr>
          <w:rFonts w:ascii="Candara" w:hAnsi="Candara"/>
          <w:b/>
          <w:bCs/>
          <w:i/>
          <w:iCs/>
        </w:rPr>
        <w:t>Database</w:t>
      </w:r>
      <w:proofErr w:type="spellEnd"/>
      <w:r w:rsidR="00E70BB6">
        <w:rPr>
          <w:rFonts w:ascii="Candara" w:hAnsi="Candara"/>
          <w:b/>
          <w:bCs/>
          <w:i/>
          <w:iCs/>
        </w:rPr>
        <w:t xml:space="preserve"> </w:t>
      </w:r>
    </w:p>
    <w:p w14:paraId="66CC0475" w14:textId="77777777" w:rsidR="00C53AB8" w:rsidRDefault="00C53AB8" w:rsidP="00AE6180">
      <w:pPr>
        <w:spacing w:after="0"/>
        <w:jc w:val="both"/>
        <w:rPr>
          <w:rFonts w:ascii="Candara" w:hAnsi="Candara"/>
          <w:b/>
          <w:bCs/>
          <w:lang w:val="en-US"/>
        </w:rPr>
      </w:pPr>
    </w:p>
    <w:p w14:paraId="5F264C0E" w14:textId="6C332085" w:rsidR="00034FF0" w:rsidRDefault="00034FF0" w:rsidP="00AE6180">
      <w:pPr>
        <w:spacing w:after="0"/>
        <w:jc w:val="both"/>
        <w:rPr>
          <w:rFonts w:ascii="Candara" w:hAnsi="Candara"/>
        </w:rPr>
      </w:pPr>
      <w:r w:rsidRPr="00034FF0">
        <w:rPr>
          <w:rFonts w:ascii="Candara" w:hAnsi="Candara"/>
        </w:rPr>
        <w:t xml:space="preserve">Este documento describe paso a paso el proceso de modelado y preparación de datos realizado en Python para la </w:t>
      </w:r>
      <w:r>
        <w:rPr>
          <w:rFonts w:ascii="Candara" w:hAnsi="Candara"/>
        </w:rPr>
        <w:t xml:space="preserve">posterior </w:t>
      </w:r>
      <w:r w:rsidRPr="00034FF0">
        <w:rPr>
          <w:rFonts w:ascii="Candara" w:hAnsi="Candara"/>
        </w:rPr>
        <w:t xml:space="preserve">construcción del </w:t>
      </w:r>
      <w:proofErr w:type="spellStart"/>
      <w:r w:rsidRPr="00034FF0">
        <w:rPr>
          <w:rFonts w:ascii="Candara" w:hAnsi="Candara"/>
        </w:rPr>
        <w:t>dashboard</w:t>
      </w:r>
      <w:proofErr w:type="spellEnd"/>
      <w:r w:rsidRPr="00034FF0">
        <w:rPr>
          <w:rFonts w:ascii="Candara" w:hAnsi="Candara"/>
        </w:rPr>
        <w:t xml:space="preserve"> en Looker Studio</w:t>
      </w:r>
      <w:r>
        <w:rPr>
          <w:rFonts w:ascii="Candara" w:hAnsi="Candara"/>
        </w:rPr>
        <w:t>.</w:t>
      </w:r>
    </w:p>
    <w:p w14:paraId="5C1C0F1E" w14:textId="77777777" w:rsidR="00DB0E5A" w:rsidRDefault="00DB0E5A" w:rsidP="00AE6180">
      <w:pPr>
        <w:spacing w:after="0"/>
        <w:jc w:val="both"/>
        <w:rPr>
          <w:rFonts w:ascii="Candara" w:hAnsi="Candara"/>
        </w:rPr>
      </w:pPr>
    </w:p>
    <w:p w14:paraId="07BD3BD5" w14:textId="7BD99F68" w:rsidR="00DB0E5A" w:rsidRPr="00DB0E5A" w:rsidRDefault="00DB0E5A" w:rsidP="00DB0E5A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 w:rsidRPr="00DB0E5A">
        <w:rPr>
          <w:rFonts w:ascii="Candara" w:hAnsi="Candara"/>
          <w:b/>
          <w:bCs/>
        </w:rPr>
        <w:t>Carga</w:t>
      </w:r>
      <w:r w:rsidR="00300B10">
        <w:rPr>
          <w:rFonts w:ascii="Candara" w:hAnsi="Candara"/>
          <w:b/>
          <w:bCs/>
        </w:rPr>
        <w:t>r</w:t>
      </w:r>
      <w:r w:rsidRPr="00DB0E5A">
        <w:rPr>
          <w:rFonts w:ascii="Candara" w:hAnsi="Candara"/>
          <w:b/>
          <w:bCs/>
        </w:rPr>
        <w:t xml:space="preserve"> la base de datos</w:t>
      </w:r>
    </w:p>
    <w:p w14:paraId="01AD1221" w14:textId="77777777" w:rsidR="00DB0E5A" w:rsidRDefault="00DB0E5A" w:rsidP="00DB0E5A">
      <w:pPr>
        <w:jc w:val="both"/>
        <w:rPr>
          <w:rFonts w:ascii="Candara" w:hAnsi="Candara"/>
        </w:rPr>
      </w:pPr>
      <w:r w:rsidRPr="00DB0E5A">
        <w:rPr>
          <w:rFonts w:ascii="Candara" w:hAnsi="Candara"/>
        </w:rPr>
        <w:t xml:space="preserve">Se cargó el archivo original 'global_power_plant_database.csv' utilizando la </w:t>
      </w:r>
      <w:proofErr w:type="gramStart"/>
      <w:r w:rsidRPr="00DB0E5A">
        <w:rPr>
          <w:rFonts w:ascii="Candara" w:hAnsi="Candara"/>
        </w:rPr>
        <w:t>librería pandas</w:t>
      </w:r>
      <w:proofErr w:type="gramEnd"/>
      <w:r w:rsidRPr="00DB0E5A">
        <w:rPr>
          <w:rFonts w:ascii="Candara" w:hAnsi="Candara"/>
        </w:rPr>
        <w:t>. Esta base contiene información mundial sobre plantas de energía.</w:t>
      </w:r>
    </w:p>
    <w:p w14:paraId="3045BA55" w14:textId="03291C4B" w:rsidR="00A11441" w:rsidRPr="00DB0E5A" w:rsidRDefault="00B308B6" w:rsidP="00B308B6">
      <w:pPr>
        <w:jc w:val="center"/>
        <w:rPr>
          <w:rFonts w:ascii="Candara" w:hAnsi="Candara"/>
        </w:rPr>
      </w:pPr>
      <w:r w:rsidRPr="00B308B6">
        <w:rPr>
          <w:rFonts w:ascii="Candara" w:hAnsi="Candara"/>
          <w:noProof/>
        </w:rPr>
        <w:drawing>
          <wp:inline distT="0" distB="0" distL="0" distR="0" wp14:anchorId="5B2F142E" wp14:editId="5942CD95">
            <wp:extent cx="5779709" cy="3119438"/>
            <wp:effectExtent l="0" t="0" r="0" b="5080"/>
            <wp:docPr id="104620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3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373" cy="314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6B18" w14:textId="0F5199ED" w:rsidR="00DB0E5A" w:rsidRDefault="00024A94" w:rsidP="00AE6180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Entendimiento</w:t>
      </w:r>
      <w:r w:rsidR="00300B10">
        <w:rPr>
          <w:rFonts w:ascii="Candara" w:hAnsi="Candara"/>
          <w:b/>
          <w:bCs/>
        </w:rPr>
        <w:t xml:space="preserve"> de</w:t>
      </w:r>
      <w:r>
        <w:rPr>
          <w:rFonts w:ascii="Candara" w:hAnsi="Candara"/>
          <w:b/>
          <w:bCs/>
        </w:rPr>
        <w:t xml:space="preserve"> variables</w:t>
      </w:r>
      <w:r w:rsidR="00A11441">
        <w:rPr>
          <w:rFonts w:ascii="Candara" w:hAnsi="Candara"/>
          <w:b/>
          <w:bCs/>
        </w:rPr>
        <w:t xml:space="preserve"> iniciales de la base</w:t>
      </w:r>
    </w:p>
    <w:p w14:paraId="142AE1B7" w14:textId="2A2311D9" w:rsidR="00C87AEC" w:rsidRDefault="00024A94" w:rsidP="00024A94">
      <w:pPr>
        <w:jc w:val="both"/>
        <w:rPr>
          <w:rFonts w:ascii="Candara" w:hAnsi="Candara"/>
          <w:sz w:val="12"/>
          <w:szCs w:val="12"/>
        </w:rPr>
      </w:pPr>
      <w:r w:rsidRPr="00024A94">
        <w:rPr>
          <w:rFonts w:ascii="Candara" w:hAnsi="Candara"/>
        </w:rPr>
        <w:t xml:space="preserve">A continuación, se presentan las principales variables originales de la base de datos Global Power Plant </w:t>
      </w:r>
      <w:proofErr w:type="spellStart"/>
      <w:r w:rsidRPr="00024A94">
        <w:rPr>
          <w:rFonts w:ascii="Candara" w:hAnsi="Candara"/>
        </w:rPr>
        <w:t>Database</w:t>
      </w:r>
      <w:proofErr w:type="spellEnd"/>
      <w:r w:rsidRPr="00024A94">
        <w:rPr>
          <w:rFonts w:ascii="Candara" w:hAnsi="Candara"/>
        </w:rPr>
        <w:t>, incluyendo su tipo y una breve descripción</w:t>
      </w:r>
      <w:r w:rsidR="00D91A9E">
        <w:rPr>
          <w:rFonts w:ascii="Candara" w:hAnsi="Candara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23"/>
        <w:gridCol w:w="1427"/>
        <w:gridCol w:w="5235"/>
      </w:tblGrid>
      <w:tr w:rsidR="00D91A9E" w:rsidRPr="00A533A4" w14:paraId="2E5728DD" w14:textId="77777777" w:rsidTr="00D91A9E">
        <w:trPr>
          <w:jc w:val="center"/>
        </w:trPr>
        <w:tc>
          <w:tcPr>
            <w:tcW w:w="3823" w:type="dxa"/>
            <w:shd w:val="clear" w:color="auto" w:fill="BFBFBF" w:themeFill="background1" w:themeFillShade="BF"/>
            <w:vAlign w:val="center"/>
          </w:tcPr>
          <w:p w14:paraId="16C85F16" w14:textId="5CF6E773" w:rsidR="00D91A9E" w:rsidRDefault="00D91A9E" w:rsidP="00D91A9E">
            <w:pPr>
              <w:jc w:val="center"/>
            </w:pPr>
            <w:r w:rsidRPr="00F04547">
              <w:rPr>
                <w:rFonts w:ascii="Candara" w:eastAsia="Times New Roman" w:hAnsi="Candara" w:cs="Times New Roman"/>
                <w:b/>
                <w:bCs/>
                <w:color w:val="000000"/>
                <w:lang w:eastAsia="es-CO"/>
              </w:rPr>
              <w:t>Variable original (</w:t>
            </w:r>
            <w:proofErr w:type="spellStart"/>
            <w:r w:rsidRPr="00F04547">
              <w:rPr>
                <w:rFonts w:ascii="Candara" w:eastAsia="Times New Roman" w:hAnsi="Candara" w:cs="Times New Roman"/>
                <w:b/>
                <w:bCs/>
                <w:color w:val="000000"/>
                <w:lang w:eastAsia="es-CO"/>
              </w:rPr>
              <w:t>inglés</w:t>
            </w:r>
            <w:proofErr w:type="spellEnd"/>
            <w:r w:rsidRPr="00F04547">
              <w:rPr>
                <w:rFonts w:ascii="Candara" w:eastAsia="Times New Roman" w:hAnsi="Candara" w:cs="Times New Roman"/>
                <w:b/>
                <w:bCs/>
                <w:color w:val="000000"/>
                <w:lang w:eastAsia="es-CO"/>
              </w:rPr>
              <w:t>)</w:t>
            </w:r>
          </w:p>
        </w:tc>
        <w:tc>
          <w:tcPr>
            <w:tcW w:w="1427" w:type="dxa"/>
            <w:shd w:val="clear" w:color="auto" w:fill="BFBFBF" w:themeFill="background1" w:themeFillShade="BF"/>
            <w:vAlign w:val="center"/>
          </w:tcPr>
          <w:p w14:paraId="1FF486BE" w14:textId="071A1CA5" w:rsidR="00D91A9E" w:rsidRDefault="00D91A9E" w:rsidP="00D91A9E">
            <w:pPr>
              <w:jc w:val="center"/>
            </w:pPr>
            <w:r w:rsidRPr="00F04547">
              <w:rPr>
                <w:rFonts w:ascii="Candara" w:eastAsia="Times New Roman" w:hAnsi="Candara" w:cs="Times New Roman"/>
                <w:b/>
                <w:bCs/>
                <w:color w:val="000000"/>
                <w:lang w:eastAsia="es-CO"/>
              </w:rPr>
              <w:t>Tipo</w:t>
            </w:r>
          </w:p>
        </w:tc>
        <w:tc>
          <w:tcPr>
            <w:tcW w:w="5235" w:type="dxa"/>
            <w:shd w:val="clear" w:color="auto" w:fill="BFBFBF" w:themeFill="background1" w:themeFillShade="BF"/>
            <w:vAlign w:val="center"/>
          </w:tcPr>
          <w:p w14:paraId="02E1DFE6" w14:textId="0FC98EB5" w:rsidR="00D91A9E" w:rsidRPr="00A533A4" w:rsidRDefault="00D91A9E" w:rsidP="00D91A9E">
            <w:pPr>
              <w:jc w:val="center"/>
            </w:pPr>
            <w:proofErr w:type="spellStart"/>
            <w:r w:rsidRPr="00F04547">
              <w:rPr>
                <w:rFonts w:ascii="Candara" w:eastAsia="Times New Roman" w:hAnsi="Candara" w:cs="Times New Roman"/>
                <w:b/>
                <w:bCs/>
                <w:color w:val="000000"/>
                <w:lang w:eastAsia="es-CO"/>
              </w:rPr>
              <w:t>Descripción</w:t>
            </w:r>
            <w:proofErr w:type="spellEnd"/>
          </w:p>
        </w:tc>
      </w:tr>
      <w:tr w:rsidR="00D91A9E" w:rsidRPr="00A533A4" w14:paraId="6B02C920" w14:textId="77777777" w:rsidTr="00D91A9E">
        <w:trPr>
          <w:jc w:val="center"/>
        </w:trPr>
        <w:tc>
          <w:tcPr>
            <w:tcW w:w="3823" w:type="dxa"/>
            <w:vAlign w:val="center"/>
          </w:tcPr>
          <w:p w14:paraId="75E855AF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country</w:t>
            </w:r>
          </w:p>
        </w:tc>
        <w:tc>
          <w:tcPr>
            <w:tcW w:w="1427" w:type="dxa"/>
            <w:vAlign w:val="center"/>
          </w:tcPr>
          <w:p w14:paraId="6D2C18AD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4FBB99A9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Código ISO del país donde se ubica la planta.</w:t>
            </w:r>
          </w:p>
        </w:tc>
      </w:tr>
      <w:tr w:rsidR="00D91A9E" w14:paraId="5D953F69" w14:textId="77777777" w:rsidTr="00D91A9E">
        <w:trPr>
          <w:jc w:val="center"/>
        </w:trPr>
        <w:tc>
          <w:tcPr>
            <w:tcW w:w="3823" w:type="dxa"/>
            <w:vAlign w:val="center"/>
          </w:tcPr>
          <w:p w14:paraId="64EABD92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country_long</w:t>
            </w:r>
            <w:proofErr w:type="spellEnd"/>
          </w:p>
        </w:tc>
        <w:tc>
          <w:tcPr>
            <w:tcW w:w="1427" w:type="dxa"/>
            <w:vAlign w:val="center"/>
          </w:tcPr>
          <w:p w14:paraId="1C776814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2BE0792B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 xml:space="preserve">Nombre </w:t>
            </w:r>
            <w:proofErr w:type="spellStart"/>
            <w:r w:rsidRPr="00D91A9E">
              <w:rPr>
                <w:rFonts w:ascii="Candara" w:hAnsi="Candara"/>
              </w:rPr>
              <w:t>completo</w:t>
            </w:r>
            <w:proofErr w:type="spellEnd"/>
            <w:r w:rsidRPr="00D91A9E">
              <w:rPr>
                <w:rFonts w:ascii="Candara" w:hAnsi="Candara"/>
              </w:rPr>
              <w:t xml:space="preserve"> del </w:t>
            </w:r>
            <w:proofErr w:type="spellStart"/>
            <w:r w:rsidRPr="00D91A9E">
              <w:rPr>
                <w:rFonts w:ascii="Candara" w:hAnsi="Candara"/>
              </w:rPr>
              <w:t>país</w:t>
            </w:r>
            <w:proofErr w:type="spellEnd"/>
            <w:r w:rsidRPr="00D91A9E">
              <w:rPr>
                <w:rFonts w:ascii="Candara" w:hAnsi="Candara"/>
              </w:rPr>
              <w:t>.</w:t>
            </w:r>
          </w:p>
        </w:tc>
      </w:tr>
      <w:tr w:rsidR="00D91A9E" w:rsidRPr="00A533A4" w14:paraId="1111A1DF" w14:textId="77777777" w:rsidTr="00D91A9E">
        <w:trPr>
          <w:jc w:val="center"/>
        </w:trPr>
        <w:tc>
          <w:tcPr>
            <w:tcW w:w="3823" w:type="dxa"/>
            <w:vAlign w:val="center"/>
          </w:tcPr>
          <w:p w14:paraId="41AE825A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name</w:t>
            </w:r>
          </w:p>
        </w:tc>
        <w:tc>
          <w:tcPr>
            <w:tcW w:w="1427" w:type="dxa"/>
            <w:vAlign w:val="center"/>
          </w:tcPr>
          <w:p w14:paraId="5ECB7D0D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3F894B11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Nombre de la planta de energía.</w:t>
            </w:r>
          </w:p>
        </w:tc>
      </w:tr>
      <w:tr w:rsidR="00D91A9E" w:rsidRPr="00A533A4" w14:paraId="15402D57" w14:textId="77777777" w:rsidTr="00D91A9E">
        <w:trPr>
          <w:jc w:val="center"/>
        </w:trPr>
        <w:tc>
          <w:tcPr>
            <w:tcW w:w="3823" w:type="dxa"/>
            <w:vAlign w:val="center"/>
          </w:tcPr>
          <w:p w14:paraId="6C7BA18E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gppd_idnr</w:t>
            </w:r>
            <w:proofErr w:type="spellEnd"/>
          </w:p>
        </w:tc>
        <w:tc>
          <w:tcPr>
            <w:tcW w:w="1427" w:type="dxa"/>
            <w:vAlign w:val="center"/>
          </w:tcPr>
          <w:p w14:paraId="5DF1B19B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1C376C3D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Identificador único de la planta en la base de datos.</w:t>
            </w:r>
          </w:p>
        </w:tc>
      </w:tr>
      <w:tr w:rsidR="00D91A9E" w:rsidRPr="00A533A4" w14:paraId="30EB7B57" w14:textId="77777777" w:rsidTr="00D91A9E">
        <w:trPr>
          <w:jc w:val="center"/>
        </w:trPr>
        <w:tc>
          <w:tcPr>
            <w:tcW w:w="3823" w:type="dxa"/>
            <w:vAlign w:val="center"/>
          </w:tcPr>
          <w:p w14:paraId="5A181987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capacity_mw</w:t>
            </w:r>
            <w:proofErr w:type="spellEnd"/>
          </w:p>
        </w:tc>
        <w:tc>
          <w:tcPr>
            <w:tcW w:w="1427" w:type="dxa"/>
            <w:vAlign w:val="center"/>
          </w:tcPr>
          <w:p w14:paraId="69982F59" w14:textId="7373FDDD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0E5D6B56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Capacidad instalada de la planta en megavatios (MW).</w:t>
            </w:r>
          </w:p>
        </w:tc>
      </w:tr>
      <w:tr w:rsidR="00D91A9E" w14:paraId="110B8A98" w14:textId="77777777" w:rsidTr="00D91A9E">
        <w:trPr>
          <w:jc w:val="center"/>
        </w:trPr>
        <w:tc>
          <w:tcPr>
            <w:tcW w:w="3823" w:type="dxa"/>
            <w:vAlign w:val="center"/>
          </w:tcPr>
          <w:p w14:paraId="54E77BD1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latitude</w:t>
            </w:r>
          </w:p>
        </w:tc>
        <w:tc>
          <w:tcPr>
            <w:tcW w:w="1427" w:type="dxa"/>
            <w:vAlign w:val="center"/>
          </w:tcPr>
          <w:p w14:paraId="4F85D824" w14:textId="43DF03BE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5CC1C766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Coordenada</w:t>
            </w:r>
            <w:proofErr w:type="spellEnd"/>
            <w:r w:rsidRPr="00D91A9E">
              <w:rPr>
                <w:rFonts w:ascii="Candara" w:hAnsi="Candara"/>
              </w:rPr>
              <w:t xml:space="preserve"> </w:t>
            </w:r>
            <w:proofErr w:type="spellStart"/>
            <w:r w:rsidRPr="00D91A9E">
              <w:rPr>
                <w:rFonts w:ascii="Candara" w:hAnsi="Candara"/>
              </w:rPr>
              <w:t>geográfica</w:t>
            </w:r>
            <w:proofErr w:type="spellEnd"/>
            <w:r w:rsidRPr="00D91A9E">
              <w:rPr>
                <w:rFonts w:ascii="Candara" w:hAnsi="Candara"/>
              </w:rPr>
              <w:t xml:space="preserve"> de </w:t>
            </w:r>
            <w:proofErr w:type="spellStart"/>
            <w:r w:rsidRPr="00D91A9E">
              <w:rPr>
                <w:rFonts w:ascii="Candara" w:hAnsi="Candara"/>
              </w:rPr>
              <w:t>latitud</w:t>
            </w:r>
            <w:proofErr w:type="spellEnd"/>
            <w:r w:rsidRPr="00D91A9E">
              <w:rPr>
                <w:rFonts w:ascii="Candara" w:hAnsi="Candara"/>
              </w:rPr>
              <w:t>.</w:t>
            </w:r>
          </w:p>
        </w:tc>
      </w:tr>
      <w:tr w:rsidR="00D91A9E" w14:paraId="35A276FC" w14:textId="77777777" w:rsidTr="00D91A9E">
        <w:trPr>
          <w:jc w:val="center"/>
        </w:trPr>
        <w:tc>
          <w:tcPr>
            <w:tcW w:w="3823" w:type="dxa"/>
            <w:vAlign w:val="center"/>
          </w:tcPr>
          <w:p w14:paraId="02D0AA56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longitude</w:t>
            </w:r>
          </w:p>
        </w:tc>
        <w:tc>
          <w:tcPr>
            <w:tcW w:w="1427" w:type="dxa"/>
            <w:vAlign w:val="center"/>
          </w:tcPr>
          <w:p w14:paraId="1A2352CD" w14:textId="5D9F5E9F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582C46BC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Coordenada</w:t>
            </w:r>
            <w:proofErr w:type="spellEnd"/>
            <w:r w:rsidRPr="00D91A9E">
              <w:rPr>
                <w:rFonts w:ascii="Candara" w:hAnsi="Candara"/>
              </w:rPr>
              <w:t xml:space="preserve"> </w:t>
            </w:r>
            <w:proofErr w:type="spellStart"/>
            <w:r w:rsidRPr="00D91A9E">
              <w:rPr>
                <w:rFonts w:ascii="Candara" w:hAnsi="Candara"/>
              </w:rPr>
              <w:t>geográfica</w:t>
            </w:r>
            <w:proofErr w:type="spellEnd"/>
            <w:r w:rsidRPr="00D91A9E">
              <w:rPr>
                <w:rFonts w:ascii="Candara" w:hAnsi="Candara"/>
              </w:rPr>
              <w:t xml:space="preserve"> de </w:t>
            </w:r>
            <w:proofErr w:type="spellStart"/>
            <w:r w:rsidRPr="00D91A9E">
              <w:rPr>
                <w:rFonts w:ascii="Candara" w:hAnsi="Candara"/>
              </w:rPr>
              <w:t>longitud</w:t>
            </w:r>
            <w:proofErr w:type="spellEnd"/>
            <w:r w:rsidRPr="00D91A9E">
              <w:rPr>
                <w:rFonts w:ascii="Candara" w:hAnsi="Candara"/>
              </w:rPr>
              <w:t>.</w:t>
            </w:r>
          </w:p>
        </w:tc>
      </w:tr>
      <w:tr w:rsidR="00D91A9E" w:rsidRPr="00A533A4" w14:paraId="206F2C4C" w14:textId="77777777" w:rsidTr="00D91A9E">
        <w:trPr>
          <w:jc w:val="center"/>
        </w:trPr>
        <w:tc>
          <w:tcPr>
            <w:tcW w:w="3823" w:type="dxa"/>
            <w:vAlign w:val="center"/>
          </w:tcPr>
          <w:p w14:paraId="34BB6F79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primary_fuel</w:t>
            </w:r>
            <w:proofErr w:type="spellEnd"/>
          </w:p>
        </w:tc>
        <w:tc>
          <w:tcPr>
            <w:tcW w:w="1427" w:type="dxa"/>
            <w:vAlign w:val="center"/>
          </w:tcPr>
          <w:p w14:paraId="15B04B34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2741BFFE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Tipo principal de combustible utilizado.</w:t>
            </w:r>
          </w:p>
        </w:tc>
      </w:tr>
      <w:tr w:rsidR="00D91A9E" w:rsidRPr="00A533A4" w14:paraId="762872C0" w14:textId="77777777" w:rsidTr="00D91A9E">
        <w:trPr>
          <w:jc w:val="center"/>
        </w:trPr>
        <w:tc>
          <w:tcPr>
            <w:tcW w:w="3823" w:type="dxa"/>
            <w:vAlign w:val="center"/>
          </w:tcPr>
          <w:p w14:paraId="64031BDA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commissioning_year</w:t>
            </w:r>
            <w:proofErr w:type="spellEnd"/>
          </w:p>
        </w:tc>
        <w:tc>
          <w:tcPr>
            <w:tcW w:w="1427" w:type="dxa"/>
            <w:vAlign w:val="center"/>
          </w:tcPr>
          <w:p w14:paraId="66505588" w14:textId="45FDE85B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32EE2C5B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Año en que la planta inició operaciones.</w:t>
            </w:r>
          </w:p>
        </w:tc>
      </w:tr>
      <w:tr w:rsidR="00D91A9E" w:rsidRPr="00A533A4" w14:paraId="603E9036" w14:textId="77777777" w:rsidTr="00D91A9E">
        <w:trPr>
          <w:jc w:val="center"/>
        </w:trPr>
        <w:tc>
          <w:tcPr>
            <w:tcW w:w="3823" w:type="dxa"/>
            <w:vAlign w:val="center"/>
          </w:tcPr>
          <w:p w14:paraId="08C72BD6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generation_gwh</w:t>
            </w:r>
            <w:proofErr w:type="spellEnd"/>
          </w:p>
        </w:tc>
        <w:tc>
          <w:tcPr>
            <w:tcW w:w="1427" w:type="dxa"/>
            <w:vAlign w:val="center"/>
          </w:tcPr>
          <w:p w14:paraId="5BE95C6D" w14:textId="38C7C8CB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228B9778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Generación eléctrica reportada en GWh.</w:t>
            </w:r>
          </w:p>
        </w:tc>
      </w:tr>
      <w:tr w:rsidR="00D91A9E" w:rsidRPr="00A533A4" w14:paraId="77B541A6" w14:textId="77777777" w:rsidTr="00D91A9E">
        <w:trPr>
          <w:jc w:val="center"/>
        </w:trPr>
        <w:tc>
          <w:tcPr>
            <w:tcW w:w="3823" w:type="dxa"/>
            <w:vAlign w:val="center"/>
          </w:tcPr>
          <w:p w14:paraId="5B2F5B9B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estimated_generation_gwh_2013-2017</w:t>
            </w:r>
          </w:p>
        </w:tc>
        <w:tc>
          <w:tcPr>
            <w:tcW w:w="1427" w:type="dxa"/>
            <w:vAlign w:val="center"/>
          </w:tcPr>
          <w:p w14:paraId="42DA2A0B" w14:textId="2EA10CC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Numérico</w:t>
            </w:r>
            <w:proofErr w:type="spellEnd"/>
          </w:p>
        </w:tc>
        <w:tc>
          <w:tcPr>
            <w:tcW w:w="5235" w:type="dxa"/>
            <w:vAlign w:val="center"/>
          </w:tcPr>
          <w:p w14:paraId="468BAE94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Generación eléctrica estimada por año en GWh (2013 a 2017).</w:t>
            </w:r>
          </w:p>
        </w:tc>
      </w:tr>
      <w:tr w:rsidR="00D91A9E" w:rsidRPr="00A533A4" w14:paraId="35E5450A" w14:textId="77777777" w:rsidTr="00D91A9E">
        <w:trPr>
          <w:jc w:val="center"/>
        </w:trPr>
        <w:tc>
          <w:tcPr>
            <w:tcW w:w="3823" w:type="dxa"/>
            <w:vAlign w:val="center"/>
          </w:tcPr>
          <w:p w14:paraId="7FA46DFE" w14:textId="77777777" w:rsidR="00D91A9E" w:rsidRPr="00D91A9E" w:rsidRDefault="00D91A9E" w:rsidP="00D91A9E">
            <w:pPr>
              <w:rPr>
                <w:rFonts w:ascii="Candara" w:hAnsi="Candara"/>
              </w:rPr>
            </w:pPr>
            <w:r w:rsidRPr="00D91A9E">
              <w:rPr>
                <w:rFonts w:ascii="Candara" w:hAnsi="Candara"/>
              </w:rPr>
              <w:t>owner</w:t>
            </w:r>
          </w:p>
        </w:tc>
        <w:tc>
          <w:tcPr>
            <w:tcW w:w="1427" w:type="dxa"/>
            <w:vAlign w:val="center"/>
          </w:tcPr>
          <w:p w14:paraId="621CB0AB" w14:textId="77777777" w:rsidR="00D91A9E" w:rsidRPr="00D91A9E" w:rsidRDefault="00D91A9E" w:rsidP="00D91A9E">
            <w:pPr>
              <w:rPr>
                <w:rFonts w:ascii="Candara" w:hAnsi="Candara"/>
              </w:rPr>
            </w:pPr>
            <w:proofErr w:type="spellStart"/>
            <w:r w:rsidRPr="00D91A9E">
              <w:rPr>
                <w:rFonts w:ascii="Candara" w:hAnsi="Candara"/>
              </w:rPr>
              <w:t>Texto</w:t>
            </w:r>
            <w:proofErr w:type="spellEnd"/>
          </w:p>
        </w:tc>
        <w:tc>
          <w:tcPr>
            <w:tcW w:w="5235" w:type="dxa"/>
            <w:vAlign w:val="center"/>
          </w:tcPr>
          <w:p w14:paraId="01B272A8" w14:textId="77777777" w:rsidR="00D91A9E" w:rsidRPr="00D91A9E" w:rsidRDefault="00D91A9E" w:rsidP="00D91A9E">
            <w:pPr>
              <w:rPr>
                <w:rFonts w:ascii="Candara" w:hAnsi="Candara"/>
                <w:lang w:val="es-CO"/>
              </w:rPr>
            </w:pPr>
            <w:r w:rsidRPr="00D91A9E">
              <w:rPr>
                <w:rFonts w:ascii="Candara" w:hAnsi="Candara"/>
                <w:lang w:val="es-CO"/>
              </w:rPr>
              <w:t>Entidad o empresa propietaria de la planta.</w:t>
            </w:r>
          </w:p>
        </w:tc>
      </w:tr>
    </w:tbl>
    <w:p w14:paraId="2BB6D289" w14:textId="77777777" w:rsidR="00034FF0" w:rsidRDefault="00034FF0" w:rsidP="00A71CA9">
      <w:pPr>
        <w:tabs>
          <w:tab w:val="left" w:pos="284"/>
        </w:tabs>
        <w:spacing w:after="0"/>
        <w:jc w:val="both"/>
        <w:rPr>
          <w:rFonts w:ascii="Candara" w:hAnsi="Candara"/>
          <w:sz w:val="12"/>
          <w:szCs w:val="12"/>
        </w:rPr>
      </w:pPr>
    </w:p>
    <w:p w14:paraId="42F6174A" w14:textId="77777777" w:rsidR="00D91A9E" w:rsidRPr="00C87AEC" w:rsidRDefault="00D91A9E" w:rsidP="00A71CA9">
      <w:pPr>
        <w:tabs>
          <w:tab w:val="left" w:pos="284"/>
        </w:tabs>
        <w:spacing w:after="0"/>
        <w:jc w:val="both"/>
        <w:rPr>
          <w:rFonts w:ascii="Candara" w:hAnsi="Candara"/>
          <w:sz w:val="12"/>
          <w:szCs w:val="12"/>
        </w:rPr>
      </w:pPr>
    </w:p>
    <w:p w14:paraId="124F4373" w14:textId="77777777" w:rsidR="00C87AEC" w:rsidRDefault="00C87AEC" w:rsidP="00A71CA9">
      <w:pPr>
        <w:tabs>
          <w:tab w:val="left" w:pos="284"/>
        </w:tabs>
        <w:spacing w:after="0"/>
        <w:jc w:val="both"/>
        <w:rPr>
          <w:rFonts w:ascii="Candara" w:hAnsi="Candara"/>
          <w:b/>
          <w:bCs/>
        </w:rPr>
      </w:pPr>
    </w:p>
    <w:p w14:paraId="7296B90F" w14:textId="77777777" w:rsidR="00D91A9E" w:rsidRPr="00CC1C06" w:rsidRDefault="00D91A9E" w:rsidP="00A71CA9">
      <w:pPr>
        <w:tabs>
          <w:tab w:val="left" w:pos="284"/>
        </w:tabs>
        <w:spacing w:after="0"/>
        <w:jc w:val="both"/>
        <w:rPr>
          <w:rFonts w:ascii="Candara" w:hAnsi="Candara"/>
          <w:b/>
          <w:bCs/>
        </w:rPr>
      </w:pPr>
    </w:p>
    <w:p w14:paraId="75507EEA" w14:textId="02B71B6B" w:rsidR="00CC1C06" w:rsidRDefault="00845B96" w:rsidP="00CC1C06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 w:rsidRPr="00CC1C06">
        <w:rPr>
          <w:rFonts w:ascii="Candara" w:hAnsi="Candara"/>
          <w:b/>
          <w:bCs/>
        </w:rPr>
        <w:lastRenderedPageBreak/>
        <w:t>Variables después del modelado</w:t>
      </w:r>
    </w:p>
    <w:p w14:paraId="01F3EE74" w14:textId="7EFAA120" w:rsidR="00DC7D0E" w:rsidRDefault="003C3959" w:rsidP="00D91A9E">
      <w:pPr>
        <w:tabs>
          <w:tab w:val="left" w:pos="284"/>
        </w:tabs>
        <w:spacing w:after="0"/>
        <w:jc w:val="both"/>
        <w:rPr>
          <w:rFonts w:ascii="Candara" w:hAnsi="Candara"/>
        </w:rPr>
      </w:pPr>
      <w:r w:rsidRPr="003C3959">
        <w:rPr>
          <w:rFonts w:ascii="Candara" w:hAnsi="Candara"/>
        </w:rPr>
        <w:t xml:space="preserve">Con el objetivo de mejorar la claridad del análisis y facilitar la interpretación para el público general, se renombraron las principales </w:t>
      </w:r>
      <w:r w:rsidR="00DC7D0E">
        <w:rPr>
          <w:rFonts w:ascii="Candara" w:hAnsi="Candara"/>
        </w:rPr>
        <w:t>variables</w:t>
      </w:r>
      <w:r w:rsidRPr="003C3959">
        <w:rPr>
          <w:rFonts w:ascii="Candara" w:hAnsi="Candara"/>
        </w:rPr>
        <w:t xml:space="preserve"> al español.</w:t>
      </w:r>
    </w:p>
    <w:p w14:paraId="2B7F4587" w14:textId="060F7EA8" w:rsidR="00D91A9E" w:rsidRDefault="00DC7D0E" w:rsidP="00DC7D0E">
      <w:pPr>
        <w:tabs>
          <w:tab w:val="left" w:pos="284"/>
        </w:tabs>
        <w:spacing w:after="0"/>
        <w:jc w:val="center"/>
        <w:rPr>
          <w:rFonts w:ascii="Candara" w:hAnsi="Candara"/>
        </w:rPr>
      </w:pPr>
      <w:r w:rsidRPr="00DC7D0E">
        <w:rPr>
          <w:rFonts w:ascii="Candara" w:hAnsi="Candara"/>
          <w:noProof/>
        </w:rPr>
        <w:drawing>
          <wp:inline distT="0" distB="0" distL="0" distR="0" wp14:anchorId="001680A0" wp14:editId="4BB7271F">
            <wp:extent cx="5626531" cy="3481155"/>
            <wp:effectExtent l="0" t="0" r="0" b="5080"/>
            <wp:docPr id="1117907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0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926" cy="34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A7C5" w14:textId="77777777" w:rsidR="00EF1BD1" w:rsidRPr="003C3959" w:rsidRDefault="00EF1BD1" w:rsidP="00DC7D0E">
      <w:pPr>
        <w:tabs>
          <w:tab w:val="left" w:pos="284"/>
        </w:tabs>
        <w:spacing w:after="0"/>
        <w:jc w:val="center"/>
        <w:rPr>
          <w:rFonts w:ascii="Candara" w:hAnsi="Candara"/>
        </w:rPr>
      </w:pPr>
    </w:p>
    <w:p w14:paraId="22D90E60" w14:textId="4AFF32BC" w:rsidR="00CC1C06" w:rsidRPr="00F35134" w:rsidRDefault="00EF1BD1" w:rsidP="008E7AD2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Limpieza de datos</w:t>
      </w:r>
    </w:p>
    <w:p w14:paraId="675AAC23" w14:textId="2C9ED883" w:rsidR="00D80191" w:rsidRDefault="00F35134" w:rsidP="00DD4389">
      <w:pPr>
        <w:jc w:val="both"/>
        <w:rPr>
          <w:rFonts w:ascii="Candara" w:hAnsi="Candara"/>
        </w:rPr>
      </w:pPr>
      <w:r w:rsidRPr="00F35134">
        <w:rPr>
          <w:rFonts w:ascii="Candara" w:hAnsi="Candara"/>
        </w:rPr>
        <w:t xml:space="preserve">Esta sección describe el procedimiento </w:t>
      </w:r>
      <w:r w:rsidR="00A04693">
        <w:rPr>
          <w:rFonts w:ascii="Candara" w:hAnsi="Candara"/>
        </w:rPr>
        <w:t xml:space="preserve">de </w:t>
      </w:r>
      <w:r w:rsidR="00A04693" w:rsidRPr="00A04693">
        <w:rPr>
          <w:rFonts w:ascii="Candara" w:hAnsi="Candara"/>
        </w:rPr>
        <w:t xml:space="preserve">una depuración inicial </w:t>
      </w:r>
      <w:r w:rsidR="00A04693">
        <w:rPr>
          <w:rFonts w:ascii="Candara" w:hAnsi="Candara"/>
        </w:rPr>
        <w:t>que se rea</w:t>
      </w:r>
      <w:r w:rsidR="008D7BA1">
        <w:rPr>
          <w:rFonts w:ascii="Candara" w:hAnsi="Candara"/>
        </w:rPr>
        <w:t>lizó a</w:t>
      </w:r>
      <w:r w:rsidR="00A04693" w:rsidRPr="00A04693">
        <w:rPr>
          <w:rFonts w:ascii="Candara" w:hAnsi="Candara"/>
        </w:rPr>
        <w:t>l conjunto de datos con el fin de garantizar consistencia y calidad en el análisis</w:t>
      </w:r>
      <w:r w:rsidR="008D7BA1">
        <w:rPr>
          <w:rFonts w:ascii="Candara" w:hAnsi="Candara"/>
        </w:rPr>
        <w:t>,</w:t>
      </w:r>
    </w:p>
    <w:p w14:paraId="097374FA" w14:textId="49E1CCE4" w:rsidR="003E1862" w:rsidRPr="00655572" w:rsidRDefault="00192356" w:rsidP="001A3E47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 w:rsidRPr="00655572">
        <w:rPr>
          <w:rFonts w:ascii="Candara" w:hAnsi="Candara"/>
          <w:b/>
          <w:bCs/>
        </w:rPr>
        <w:t>Valores duplicados:</w:t>
      </w:r>
    </w:p>
    <w:p w14:paraId="3EBBB6FE" w14:textId="0E5E2FDE" w:rsidR="0087464B" w:rsidRPr="00655572" w:rsidRDefault="001A3E47" w:rsidP="001A3E47">
      <w:pPr>
        <w:ind w:left="708"/>
        <w:jc w:val="both"/>
        <w:rPr>
          <w:rFonts w:ascii="Candara" w:hAnsi="Candara"/>
        </w:rPr>
      </w:pPr>
      <w:r w:rsidRPr="00655572">
        <w:rPr>
          <w:rFonts w:ascii="Candara" w:hAnsi="Candara"/>
        </w:rPr>
        <w:t>Se eliminaron registros duplicados para evitar sobreestimaciones en los cálculos.</w:t>
      </w:r>
    </w:p>
    <w:p w14:paraId="42FF57D2" w14:textId="2B2D6458" w:rsidR="00BF5415" w:rsidRDefault="002E334B" w:rsidP="002E334B">
      <w:pPr>
        <w:ind w:left="708"/>
        <w:jc w:val="center"/>
      </w:pPr>
      <w:r w:rsidRPr="002E334B">
        <w:rPr>
          <w:noProof/>
        </w:rPr>
        <w:drawing>
          <wp:inline distT="0" distB="0" distL="0" distR="0" wp14:anchorId="076F4203" wp14:editId="1A8D693B">
            <wp:extent cx="2743200" cy="564776"/>
            <wp:effectExtent l="0" t="0" r="0" b="6985"/>
            <wp:docPr id="313822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22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167" cy="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F8EA" w14:textId="0F249DF3" w:rsidR="001A3E47" w:rsidRPr="00655572" w:rsidRDefault="001A3E47" w:rsidP="001A3E47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 w:rsidRPr="00655572">
        <w:rPr>
          <w:rFonts w:ascii="Candara" w:hAnsi="Candara"/>
          <w:b/>
          <w:bCs/>
        </w:rPr>
        <w:t xml:space="preserve">Valores </w:t>
      </w:r>
      <w:r w:rsidR="000821A5" w:rsidRPr="00655572">
        <w:rPr>
          <w:rFonts w:ascii="Candara" w:hAnsi="Candara"/>
          <w:b/>
          <w:bCs/>
        </w:rPr>
        <w:t>nulos:</w:t>
      </w:r>
    </w:p>
    <w:p w14:paraId="6286DDE8" w14:textId="3428450C" w:rsidR="001A3E47" w:rsidRPr="00655572" w:rsidRDefault="00BF5415" w:rsidP="001A3E47">
      <w:pPr>
        <w:ind w:left="708"/>
        <w:jc w:val="both"/>
        <w:rPr>
          <w:rFonts w:ascii="Candara" w:hAnsi="Candara"/>
        </w:rPr>
      </w:pPr>
      <w:r w:rsidRPr="00655572">
        <w:rPr>
          <w:rFonts w:ascii="Candara" w:hAnsi="Candara"/>
        </w:rPr>
        <w:t>S</w:t>
      </w:r>
      <w:r w:rsidR="00C62D4F" w:rsidRPr="00655572">
        <w:rPr>
          <w:rFonts w:ascii="Candara" w:hAnsi="Candara"/>
        </w:rPr>
        <w:t>e identificaron valores nulos en la variable de capacidad instalada, eliminando aquellos registros sin información relevante para el análisis energético</w:t>
      </w:r>
      <w:r w:rsidR="001A3E47" w:rsidRPr="00655572">
        <w:rPr>
          <w:rFonts w:ascii="Candara" w:hAnsi="Candara"/>
        </w:rPr>
        <w:t>.</w:t>
      </w:r>
    </w:p>
    <w:p w14:paraId="3AA88D6B" w14:textId="2C025763" w:rsidR="002E334B" w:rsidRDefault="003548C8" w:rsidP="003548C8">
      <w:pPr>
        <w:ind w:left="708"/>
        <w:jc w:val="center"/>
      </w:pPr>
      <w:r w:rsidRPr="003548C8">
        <w:rPr>
          <w:noProof/>
        </w:rPr>
        <w:drawing>
          <wp:inline distT="0" distB="0" distL="0" distR="0" wp14:anchorId="70DF3B84" wp14:editId="354764E9">
            <wp:extent cx="1478912" cy="2166937"/>
            <wp:effectExtent l="0" t="0" r="7620" b="5080"/>
            <wp:docPr id="113215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5711" name=""/>
                    <pic:cNvPicPr/>
                  </pic:nvPicPr>
                  <pic:blipFill rotWithShape="1">
                    <a:blip r:embed="rId9"/>
                    <a:srcRect b="23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219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9101F" w14:textId="330096C9" w:rsidR="003548C8" w:rsidRDefault="00AD72E3" w:rsidP="00AD72E3">
      <w:pPr>
        <w:spacing w:after="0"/>
        <w:ind w:left="720"/>
        <w:jc w:val="center"/>
        <w:rPr>
          <w:rFonts w:ascii="Candara" w:hAnsi="Candara"/>
          <w:b/>
          <w:bCs/>
        </w:rPr>
      </w:pPr>
      <w:r w:rsidRPr="00AD72E3">
        <w:rPr>
          <w:rFonts w:ascii="Candara" w:hAnsi="Candara"/>
          <w:b/>
          <w:bCs/>
          <w:noProof/>
        </w:rPr>
        <w:drawing>
          <wp:inline distT="0" distB="0" distL="0" distR="0" wp14:anchorId="38A56075" wp14:editId="5CF8D7C1">
            <wp:extent cx="2960540" cy="525838"/>
            <wp:effectExtent l="0" t="0" r="0" b="7620"/>
            <wp:docPr id="10864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916" cy="5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FD30" w14:textId="77777777" w:rsidR="00AD72E3" w:rsidRDefault="00AD72E3" w:rsidP="00AD72E3">
      <w:pPr>
        <w:spacing w:after="0"/>
        <w:ind w:left="720"/>
        <w:jc w:val="center"/>
        <w:rPr>
          <w:rFonts w:ascii="Candara" w:hAnsi="Candara"/>
          <w:b/>
          <w:bCs/>
        </w:rPr>
      </w:pPr>
    </w:p>
    <w:p w14:paraId="2C8E68DC" w14:textId="0EF6FBDD" w:rsidR="00C62D4F" w:rsidRDefault="00BF5415" w:rsidP="00C62D4F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Plantas no operativas</w:t>
      </w:r>
      <w:r w:rsidR="00C62D4F">
        <w:rPr>
          <w:rFonts w:ascii="Candara" w:hAnsi="Candara"/>
          <w:b/>
          <w:bCs/>
        </w:rPr>
        <w:t>:</w:t>
      </w:r>
    </w:p>
    <w:p w14:paraId="6E599710" w14:textId="43862468" w:rsidR="00C62D4F" w:rsidRPr="00655572" w:rsidRDefault="00BF5415" w:rsidP="00C62D4F">
      <w:pPr>
        <w:ind w:left="708"/>
        <w:jc w:val="both"/>
        <w:rPr>
          <w:rFonts w:ascii="Candara" w:hAnsi="Candara"/>
        </w:rPr>
      </w:pPr>
      <w:r w:rsidRPr="00655572">
        <w:rPr>
          <w:rFonts w:ascii="Candara" w:hAnsi="Candara"/>
        </w:rPr>
        <w:t>Se validó que la capacidad no contuviera valores menores o iguales a cero, ya que no representan plantas operativas</w:t>
      </w:r>
      <w:r w:rsidR="00C62D4F" w:rsidRPr="00655572">
        <w:rPr>
          <w:rFonts w:ascii="Candara" w:hAnsi="Candara"/>
        </w:rPr>
        <w:t>.</w:t>
      </w:r>
    </w:p>
    <w:p w14:paraId="2F31FCB0" w14:textId="35B781F1" w:rsidR="001A3E47" w:rsidRPr="0087464B" w:rsidRDefault="00AD72E3" w:rsidP="00AD72E3">
      <w:pPr>
        <w:ind w:left="708"/>
        <w:jc w:val="center"/>
        <w:rPr>
          <w:rFonts w:ascii="Candara" w:hAnsi="Candara"/>
        </w:rPr>
      </w:pPr>
      <w:r w:rsidRPr="00AD72E3">
        <w:rPr>
          <w:rFonts w:ascii="Candara" w:hAnsi="Candara"/>
          <w:noProof/>
        </w:rPr>
        <w:drawing>
          <wp:inline distT="0" distB="0" distL="0" distR="0" wp14:anchorId="5C00C39B" wp14:editId="2C4C7D2E">
            <wp:extent cx="2703094" cy="609600"/>
            <wp:effectExtent l="0" t="0" r="2540" b="0"/>
            <wp:docPr id="44224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6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1984" cy="6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585E" w14:textId="0CFF2150" w:rsidR="00DA7AD5" w:rsidRDefault="00DA7AD5" w:rsidP="00DA7AD5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Creación de nuevas variables</w:t>
      </w:r>
    </w:p>
    <w:p w14:paraId="71A83D66" w14:textId="3AC264D5" w:rsidR="00C50433" w:rsidRPr="007F41FD" w:rsidRDefault="00C50433" w:rsidP="007F41FD">
      <w:pPr>
        <w:jc w:val="both"/>
      </w:pPr>
      <w:r w:rsidRPr="00540041">
        <w:rPr>
          <w:rFonts w:ascii="Candara" w:hAnsi="Candara"/>
        </w:rPr>
        <w:t>Con el objetivo de enriquecer el análisis, se generaron nuevas variables a partir de las originales.</w:t>
      </w:r>
      <w:r w:rsidR="007F41FD">
        <w:rPr>
          <w:rFonts w:ascii="Candara" w:hAnsi="Candara"/>
        </w:rPr>
        <w:t xml:space="preserve"> </w:t>
      </w:r>
      <w:r w:rsidR="007F41FD" w:rsidRPr="008E0818">
        <w:t xml:space="preserve">Estas transformaciones </w:t>
      </w:r>
      <w:r w:rsidR="007F41FD">
        <w:t>permiten</w:t>
      </w:r>
      <w:r w:rsidR="007F41FD" w:rsidRPr="008E0818">
        <w:t xml:space="preserve"> simplificar el análisis visual posterior.</w:t>
      </w:r>
    </w:p>
    <w:p w14:paraId="28296FC1" w14:textId="22F64DBC" w:rsidR="0046664A" w:rsidRDefault="00F012EE" w:rsidP="0046664A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 w:rsidRPr="00F012EE">
        <w:rPr>
          <w:rFonts w:ascii="Candara" w:hAnsi="Candara"/>
          <w:b/>
          <w:bCs/>
        </w:rPr>
        <w:t xml:space="preserve">Tipo energía: </w:t>
      </w:r>
    </w:p>
    <w:p w14:paraId="4C217E82" w14:textId="451D82D3" w:rsidR="00F012EE" w:rsidRDefault="00540041" w:rsidP="00F012EE">
      <w:pPr>
        <w:spacing w:after="0"/>
        <w:ind w:left="720"/>
        <w:jc w:val="both"/>
        <w:rPr>
          <w:rFonts w:ascii="Candara" w:hAnsi="Candara"/>
        </w:rPr>
      </w:pPr>
      <w:r>
        <w:rPr>
          <w:rFonts w:ascii="Candara" w:hAnsi="Candara"/>
        </w:rPr>
        <w:t>S</w:t>
      </w:r>
      <w:r w:rsidR="00655572" w:rsidRPr="00540041">
        <w:rPr>
          <w:rFonts w:ascii="Candara" w:hAnsi="Candara"/>
        </w:rPr>
        <w:t>e clasificó cada planta en 'Renovable' o 'No Renovable' según su combustible principal, permitiendo comparar la transición energética</w:t>
      </w:r>
      <w:r>
        <w:rPr>
          <w:rFonts w:ascii="Candara" w:hAnsi="Candara"/>
        </w:rPr>
        <w:t>.</w:t>
      </w:r>
    </w:p>
    <w:p w14:paraId="1FE03613" w14:textId="127E9655" w:rsidR="00540041" w:rsidRPr="00540041" w:rsidRDefault="009460A6" w:rsidP="009460A6">
      <w:pPr>
        <w:spacing w:after="0"/>
        <w:ind w:left="720"/>
        <w:jc w:val="center"/>
        <w:rPr>
          <w:rFonts w:ascii="Candara" w:hAnsi="Candara"/>
          <w:b/>
          <w:bCs/>
        </w:rPr>
      </w:pPr>
      <w:r w:rsidRPr="009460A6">
        <w:rPr>
          <w:rFonts w:ascii="Candara" w:hAnsi="Candara"/>
          <w:b/>
          <w:bCs/>
          <w:noProof/>
        </w:rPr>
        <w:drawing>
          <wp:inline distT="0" distB="0" distL="0" distR="0" wp14:anchorId="1D59FCF8" wp14:editId="69272092">
            <wp:extent cx="4357865" cy="1011555"/>
            <wp:effectExtent l="0" t="0" r="5080" b="0"/>
            <wp:docPr id="741079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9826" name=""/>
                    <pic:cNvPicPr/>
                  </pic:nvPicPr>
                  <pic:blipFill rotWithShape="1">
                    <a:blip r:embed="rId12"/>
                    <a:srcRect t="7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224" cy="1020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E659D4" w14:textId="5D071E24" w:rsidR="00A66D2F" w:rsidRPr="0087464B" w:rsidRDefault="00A66D2F" w:rsidP="00AD72E3">
      <w:pPr>
        <w:jc w:val="both"/>
        <w:rPr>
          <w:rFonts w:ascii="Candara" w:hAnsi="Candara"/>
        </w:rPr>
      </w:pPr>
    </w:p>
    <w:p w14:paraId="0ABF2083" w14:textId="4738164F" w:rsidR="003E6E22" w:rsidRDefault="0066600D" w:rsidP="0066600D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C</w:t>
      </w:r>
      <w:r w:rsidR="00F42B23">
        <w:rPr>
          <w:rFonts w:ascii="Candara" w:hAnsi="Candara"/>
          <w:b/>
          <w:bCs/>
        </w:rPr>
        <w:t>apacidad productiva:</w:t>
      </w:r>
    </w:p>
    <w:p w14:paraId="5B698B54" w14:textId="0C093348" w:rsidR="00F42B23" w:rsidRDefault="008B4332" w:rsidP="00F42B23">
      <w:pPr>
        <w:spacing w:after="0"/>
        <w:ind w:left="720"/>
        <w:jc w:val="both"/>
        <w:rPr>
          <w:rFonts w:ascii="Candara" w:hAnsi="Candara"/>
        </w:rPr>
      </w:pPr>
      <w:r>
        <w:rPr>
          <w:rFonts w:ascii="Candara" w:hAnsi="Candara"/>
        </w:rPr>
        <w:t>Se</w:t>
      </w:r>
      <w:r w:rsidRPr="008B4332">
        <w:rPr>
          <w:rFonts w:ascii="Candara" w:hAnsi="Candara"/>
        </w:rPr>
        <w:t xml:space="preserve"> convirtió la capacidad de megavatios (MW) a gigavatios (GW) para facilitar la interpretación</w:t>
      </w:r>
      <w:r>
        <w:rPr>
          <w:rFonts w:ascii="Candara" w:hAnsi="Candara"/>
        </w:rPr>
        <w:t>.</w:t>
      </w:r>
    </w:p>
    <w:p w14:paraId="38F659B7" w14:textId="3CE126A8" w:rsidR="008B4332" w:rsidRDefault="008B4332" w:rsidP="008B4332">
      <w:pPr>
        <w:spacing w:after="0"/>
        <w:ind w:left="720"/>
        <w:jc w:val="center"/>
        <w:rPr>
          <w:rFonts w:ascii="Candara" w:hAnsi="Candara"/>
        </w:rPr>
      </w:pPr>
      <w:r w:rsidRPr="008B4332">
        <w:rPr>
          <w:rFonts w:ascii="Candara" w:hAnsi="Candara"/>
          <w:noProof/>
        </w:rPr>
        <w:drawing>
          <wp:inline distT="0" distB="0" distL="0" distR="0" wp14:anchorId="2494C390" wp14:editId="67351CA8">
            <wp:extent cx="4324350" cy="592630"/>
            <wp:effectExtent l="0" t="0" r="0" b="0"/>
            <wp:docPr id="78290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03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5116" cy="59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8228" w14:textId="77777777" w:rsidR="00FC052D" w:rsidRDefault="00FC052D" w:rsidP="008B4332">
      <w:pPr>
        <w:spacing w:after="0"/>
        <w:ind w:left="720"/>
        <w:jc w:val="center"/>
        <w:rPr>
          <w:rFonts w:ascii="Candara" w:hAnsi="Candara"/>
        </w:rPr>
      </w:pPr>
    </w:p>
    <w:p w14:paraId="40A5D6A6" w14:textId="34DDE7DE" w:rsidR="008B4332" w:rsidRDefault="00FC052D" w:rsidP="00FC052D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Antigüedad planta de energía:</w:t>
      </w:r>
    </w:p>
    <w:p w14:paraId="7E722C2D" w14:textId="46524417" w:rsidR="00FC052D" w:rsidRDefault="00815396" w:rsidP="00FC052D">
      <w:pPr>
        <w:spacing w:after="0"/>
        <w:ind w:left="720"/>
        <w:jc w:val="both"/>
        <w:rPr>
          <w:rFonts w:ascii="Candara" w:hAnsi="Candara"/>
        </w:rPr>
      </w:pPr>
      <w:r>
        <w:rPr>
          <w:rFonts w:ascii="Candara" w:hAnsi="Candara"/>
        </w:rPr>
        <w:t>Se creo una nueva variable para determinar la antigüedad de cada planta.</w:t>
      </w:r>
    </w:p>
    <w:p w14:paraId="6AB30AD6" w14:textId="08E28E2F" w:rsidR="008B4332" w:rsidRPr="00F42B23" w:rsidRDefault="005F6998" w:rsidP="001524DB">
      <w:pPr>
        <w:spacing w:after="0"/>
        <w:ind w:left="720"/>
        <w:jc w:val="center"/>
        <w:rPr>
          <w:rFonts w:ascii="Candara" w:hAnsi="Candara"/>
        </w:rPr>
      </w:pPr>
      <w:r w:rsidRPr="005F6998">
        <w:rPr>
          <w:rFonts w:ascii="Candara" w:hAnsi="Candara"/>
          <w:noProof/>
        </w:rPr>
        <w:drawing>
          <wp:inline distT="0" distB="0" distL="0" distR="0" wp14:anchorId="15E406B5" wp14:editId="012775C1">
            <wp:extent cx="4362450" cy="582151"/>
            <wp:effectExtent l="0" t="0" r="0" b="8890"/>
            <wp:docPr id="2145784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84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1185" cy="5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C16" w14:textId="77777777" w:rsidR="0066600D" w:rsidRDefault="0066600D" w:rsidP="0066600D">
      <w:pPr>
        <w:spacing w:after="0"/>
        <w:ind w:left="720"/>
        <w:jc w:val="both"/>
        <w:rPr>
          <w:rFonts w:ascii="Candara" w:hAnsi="Candara"/>
          <w:b/>
          <w:bCs/>
        </w:rPr>
      </w:pPr>
    </w:p>
    <w:p w14:paraId="0B05CBE0" w14:textId="0A300068" w:rsidR="001524DB" w:rsidRDefault="001524DB" w:rsidP="001524DB">
      <w:pPr>
        <w:numPr>
          <w:ilvl w:val="0"/>
          <w:numId w:val="5"/>
        </w:numPr>
        <w:spacing w:after="0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Transformación de las variables </w:t>
      </w:r>
      <w:r w:rsidR="00D123FF">
        <w:rPr>
          <w:rFonts w:ascii="Candara" w:hAnsi="Candara"/>
          <w:b/>
          <w:bCs/>
        </w:rPr>
        <w:t>de tiempo:</w:t>
      </w:r>
    </w:p>
    <w:p w14:paraId="22FB3E9D" w14:textId="77777777" w:rsidR="004D35B5" w:rsidRPr="004D35B5" w:rsidRDefault="00425E37" w:rsidP="004D793B">
      <w:pPr>
        <w:spacing w:after="0"/>
        <w:ind w:left="720"/>
        <w:jc w:val="both"/>
        <w:rPr>
          <w:rFonts w:ascii="Candara" w:hAnsi="Candara"/>
        </w:rPr>
      </w:pPr>
      <w:r w:rsidRPr="004D35B5">
        <w:rPr>
          <w:rFonts w:ascii="Candara" w:hAnsi="Candara"/>
        </w:rPr>
        <w:t xml:space="preserve">Las columnas de generación estimada por año (2013–2017) se encontraban en formato ancho, lo que dificulta el análisis temporal. Por esta razón, se utilizó la función </w:t>
      </w:r>
      <w:proofErr w:type="spellStart"/>
      <w:proofErr w:type="gramStart"/>
      <w:r w:rsidRPr="004D35B5">
        <w:rPr>
          <w:rFonts w:ascii="Candara" w:hAnsi="Candara"/>
        </w:rPr>
        <w:t>melt</w:t>
      </w:r>
      <w:proofErr w:type="spellEnd"/>
      <w:r w:rsidRPr="004D35B5">
        <w:rPr>
          <w:rFonts w:ascii="Candara" w:hAnsi="Candara"/>
        </w:rPr>
        <w:t>(</w:t>
      </w:r>
      <w:proofErr w:type="gramEnd"/>
      <w:r w:rsidRPr="004D35B5">
        <w:rPr>
          <w:rFonts w:ascii="Candara" w:hAnsi="Candara"/>
        </w:rPr>
        <w:t>) de pandas para convertir la estructura a formato largo, generando dos columnas nuevas: '</w:t>
      </w:r>
      <w:proofErr w:type="spellStart"/>
      <w:r w:rsidRPr="004D35B5">
        <w:rPr>
          <w:rFonts w:ascii="Candara" w:hAnsi="Candara"/>
        </w:rPr>
        <w:t>anio</w:t>
      </w:r>
      <w:proofErr w:type="spellEnd"/>
      <w:r w:rsidRPr="004D35B5">
        <w:rPr>
          <w:rFonts w:ascii="Candara" w:hAnsi="Candara"/>
        </w:rPr>
        <w:t>' y '</w:t>
      </w:r>
      <w:proofErr w:type="spellStart"/>
      <w:r w:rsidRPr="004D35B5">
        <w:rPr>
          <w:rFonts w:ascii="Candara" w:hAnsi="Candara"/>
        </w:rPr>
        <w:t>generacion_estimada_gwh</w:t>
      </w:r>
      <w:proofErr w:type="spellEnd"/>
      <w:r w:rsidRPr="004D35B5">
        <w:rPr>
          <w:rFonts w:ascii="Candara" w:hAnsi="Candara"/>
        </w:rPr>
        <w:t>'. Esta transformación permite analizar tendencias anuales y construir gráficos de línea de tiempo en Looker Studio.</w:t>
      </w:r>
      <w:r w:rsidR="004D35B5" w:rsidRPr="004D35B5">
        <w:rPr>
          <w:rFonts w:ascii="Candara" w:hAnsi="Candara"/>
        </w:rPr>
        <w:t xml:space="preserve"> Tras la transformación, se eliminaron filas sin datos de generación estimada, ya que no aportaban valor al análisis temporal. Este paso permitió mantener coherencia en los cálculos agregados por año y evitar distorsiones en los gráficos.</w:t>
      </w:r>
    </w:p>
    <w:p w14:paraId="04D2A4DF" w14:textId="1B9DCA1B" w:rsidR="00425E37" w:rsidRDefault="00425E37" w:rsidP="00425E37">
      <w:pPr>
        <w:pStyle w:val="Prrafodelista"/>
        <w:jc w:val="both"/>
        <w:rPr>
          <w:rFonts w:ascii="Candara" w:hAnsi="Candara"/>
        </w:rPr>
      </w:pPr>
    </w:p>
    <w:p w14:paraId="19AABD1B" w14:textId="4309D8CE" w:rsidR="00425E37" w:rsidRPr="00425E37" w:rsidRDefault="00D960C2" w:rsidP="00D960C2">
      <w:pPr>
        <w:pStyle w:val="Prrafodelista"/>
        <w:jc w:val="center"/>
        <w:rPr>
          <w:rFonts w:ascii="Candara" w:hAnsi="Candara"/>
        </w:rPr>
      </w:pPr>
      <w:r w:rsidRPr="00D960C2">
        <w:rPr>
          <w:rFonts w:ascii="Candara" w:hAnsi="Candara"/>
          <w:noProof/>
        </w:rPr>
        <w:drawing>
          <wp:inline distT="0" distB="0" distL="0" distR="0" wp14:anchorId="6BCF304C" wp14:editId="5DE971FA">
            <wp:extent cx="4252912" cy="3236545"/>
            <wp:effectExtent l="0" t="0" r="0" b="2540"/>
            <wp:docPr id="14474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675" cy="324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395EC" w14:textId="77777777" w:rsidR="00D123FF" w:rsidRDefault="00D123FF" w:rsidP="00D123FF">
      <w:pPr>
        <w:spacing w:after="0"/>
        <w:ind w:left="720"/>
        <w:jc w:val="both"/>
        <w:rPr>
          <w:rFonts w:ascii="Candara" w:hAnsi="Candara"/>
          <w:b/>
          <w:bCs/>
        </w:rPr>
      </w:pPr>
    </w:p>
    <w:p w14:paraId="25F8613C" w14:textId="4AB92C89" w:rsidR="001524DB" w:rsidRDefault="0067360B" w:rsidP="004D793B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Selección de columnas finales</w:t>
      </w:r>
    </w:p>
    <w:p w14:paraId="1412167F" w14:textId="41A0DEBE" w:rsidR="0025009B" w:rsidRDefault="001B65F5" w:rsidP="0067360B">
      <w:pPr>
        <w:tabs>
          <w:tab w:val="left" w:pos="284"/>
        </w:tabs>
        <w:spacing w:after="0"/>
        <w:jc w:val="both"/>
        <w:rPr>
          <w:rFonts w:ascii="Candara" w:hAnsi="Candara"/>
        </w:rPr>
      </w:pPr>
      <w:r w:rsidRPr="001B65F5">
        <w:rPr>
          <w:rFonts w:ascii="Candara" w:hAnsi="Candara"/>
        </w:rPr>
        <w:t xml:space="preserve">Para optimizar el rendimiento del </w:t>
      </w:r>
      <w:proofErr w:type="spellStart"/>
      <w:r w:rsidRPr="001B65F5">
        <w:rPr>
          <w:rFonts w:ascii="Candara" w:hAnsi="Candara"/>
        </w:rPr>
        <w:t>dashboard</w:t>
      </w:r>
      <w:proofErr w:type="spellEnd"/>
      <w:r w:rsidRPr="001B65F5">
        <w:rPr>
          <w:rFonts w:ascii="Candara" w:hAnsi="Candara"/>
        </w:rPr>
        <w:t>, se conservaron únicamente las columnas necesarias para la visualización: código de país, nombre del país, tipo de energía, capacidad en GW, coordenadas geográficas, año y generación estimada</w:t>
      </w:r>
      <w:r w:rsidR="00FF69DE">
        <w:rPr>
          <w:rFonts w:ascii="Candara" w:hAnsi="Candara"/>
        </w:rPr>
        <w:t>, año puesto en marcha de la planta, antigüedad de la planta y propietario</w:t>
      </w:r>
      <w:r w:rsidRPr="001B65F5">
        <w:rPr>
          <w:rFonts w:ascii="Candara" w:hAnsi="Candara"/>
        </w:rPr>
        <w:t xml:space="preserve">. La reducción de columnas </w:t>
      </w:r>
      <w:r w:rsidR="00FF69DE">
        <w:rPr>
          <w:rFonts w:ascii="Candara" w:hAnsi="Candara"/>
        </w:rPr>
        <w:t>permite</w:t>
      </w:r>
      <w:r w:rsidRPr="001B65F5">
        <w:rPr>
          <w:rFonts w:ascii="Candara" w:hAnsi="Candara"/>
        </w:rPr>
        <w:t xml:space="preserve"> disminuir el tamaño del archivo y mejorar la velocidad de carga en Looker Studio</w:t>
      </w:r>
      <w:r w:rsidR="00FF69DE">
        <w:rPr>
          <w:rFonts w:ascii="Candara" w:hAnsi="Candara"/>
        </w:rPr>
        <w:t>.</w:t>
      </w:r>
    </w:p>
    <w:p w14:paraId="35458686" w14:textId="5A5EEEBF" w:rsidR="0025009B" w:rsidRDefault="00E927CC" w:rsidP="0025009B">
      <w:pPr>
        <w:tabs>
          <w:tab w:val="left" w:pos="284"/>
        </w:tabs>
        <w:spacing w:after="0"/>
        <w:jc w:val="center"/>
        <w:rPr>
          <w:rFonts w:ascii="Candara" w:hAnsi="Candara"/>
        </w:rPr>
      </w:pPr>
      <w:r w:rsidRPr="00E927CC">
        <w:rPr>
          <w:rFonts w:ascii="Candara" w:hAnsi="Candara"/>
          <w:noProof/>
        </w:rPr>
        <w:drawing>
          <wp:inline distT="0" distB="0" distL="0" distR="0" wp14:anchorId="06FA0974" wp14:editId="42C24639">
            <wp:extent cx="5628957" cy="2892658"/>
            <wp:effectExtent l="0" t="0" r="0" b="3175"/>
            <wp:docPr id="121586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66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4491" cy="29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C42C" w14:textId="77777777" w:rsidR="00475783" w:rsidRPr="0067360B" w:rsidRDefault="00475783" w:rsidP="0025009B">
      <w:pPr>
        <w:tabs>
          <w:tab w:val="left" w:pos="284"/>
        </w:tabs>
        <w:spacing w:after="0"/>
        <w:jc w:val="center"/>
        <w:rPr>
          <w:rFonts w:ascii="Candara" w:hAnsi="Candara"/>
        </w:rPr>
      </w:pPr>
    </w:p>
    <w:p w14:paraId="5B7C261A" w14:textId="0E2C5E6A" w:rsidR="00D960C2" w:rsidRDefault="00A63D01" w:rsidP="00475783">
      <w:pPr>
        <w:pStyle w:val="Prrafodelista"/>
        <w:numPr>
          <w:ilvl w:val="0"/>
          <w:numId w:val="1"/>
        </w:numPr>
        <w:tabs>
          <w:tab w:val="left" w:pos="284"/>
        </w:tabs>
        <w:spacing w:after="0"/>
        <w:ind w:left="284" w:hanging="284"/>
        <w:jc w:val="both"/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>Exportación de</w:t>
      </w:r>
      <w:r w:rsidR="00584ADA">
        <w:rPr>
          <w:rFonts w:ascii="Candara" w:hAnsi="Candara"/>
          <w:b/>
          <w:bCs/>
        </w:rPr>
        <w:t xml:space="preserve"> la base de datos</w:t>
      </w:r>
    </w:p>
    <w:p w14:paraId="38923157" w14:textId="079394E8" w:rsidR="00A343B4" w:rsidRDefault="00F2649D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  <w:r w:rsidRPr="00F2649D">
        <w:rPr>
          <w:rFonts w:ascii="Candara" w:hAnsi="Candara"/>
        </w:rPr>
        <w:t xml:space="preserve">Finalmente, </w:t>
      </w:r>
      <w:r>
        <w:rPr>
          <w:rFonts w:ascii="Candara" w:hAnsi="Candara"/>
        </w:rPr>
        <w:t>la base de datos limpia</w:t>
      </w:r>
      <w:r w:rsidRPr="00F2649D">
        <w:rPr>
          <w:rFonts w:ascii="Candara" w:hAnsi="Candara"/>
        </w:rPr>
        <w:t xml:space="preserve"> y transformad</w:t>
      </w:r>
      <w:r>
        <w:rPr>
          <w:rFonts w:ascii="Candara" w:hAnsi="Candara"/>
        </w:rPr>
        <w:t>a</w:t>
      </w:r>
      <w:r w:rsidRPr="00F2649D">
        <w:rPr>
          <w:rFonts w:ascii="Candara" w:hAnsi="Candara"/>
        </w:rPr>
        <w:t xml:space="preserve"> se exportó en formato CSV. Este archivo fue cargado en Google Sheets y posteriormente conectado a Looker Studio</w:t>
      </w:r>
      <w:r>
        <w:rPr>
          <w:rFonts w:ascii="Candara" w:hAnsi="Candara"/>
        </w:rPr>
        <w:t>.</w:t>
      </w:r>
    </w:p>
    <w:p w14:paraId="00E5F662" w14:textId="77777777" w:rsidR="00157874" w:rsidRDefault="00157874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</w:p>
    <w:p w14:paraId="06A51330" w14:textId="77777777" w:rsidR="00157874" w:rsidRDefault="00157874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</w:p>
    <w:p w14:paraId="2A30A2BF" w14:textId="77777777" w:rsidR="00157874" w:rsidRDefault="00157874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</w:p>
    <w:p w14:paraId="019D3698" w14:textId="77777777" w:rsidR="00157874" w:rsidRDefault="00157874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</w:p>
    <w:p w14:paraId="5AA0C455" w14:textId="77777777" w:rsidR="00157874" w:rsidRDefault="00157874" w:rsidP="00A343B4">
      <w:pPr>
        <w:tabs>
          <w:tab w:val="left" w:pos="284"/>
        </w:tabs>
        <w:spacing w:after="0"/>
        <w:jc w:val="both"/>
        <w:rPr>
          <w:rFonts w:ascii="Candara" w:hAnsi="Candara"/>
        </w:rPr>
      </w:pPr>
    </w:p>
    <w:p w14:paraId="555ADE5E" w14:textId="39D22312" w:rsidR="00157874" w:rsidRDefault="00157874" w:rsidP="00157874">
      <w:pPr>
        <w:tabs>
          <w:tab w:val="left" w:pos="284"/>
        </w:tabs>
        <w:spacing w:after="0"/>
        <w:jc w:val="center"/>
        <w:rPr>
          <w:rFonts w:ascii="Candara" w:hAnsi="Candara"/>
        </w:rPr>
      </w:pPr>
      <w:r>
        <w:rPr>
          <w:rFonts w:ascii="Candara" w:hAnsi="Candara"/>
        </w:rPr>
        <w:t>De</w:t>
      </w:r>
      <w:r w:rsidR="008D1776">
        <w:rPr>
          <w:rFonts w:ascii="Candara" w:hAnsi="Candara"/>
        </w:rPr>
        <w:t xml:space="preserve">scargar de base en </w:t>
      </w:r>
      <w:r>
        <w:rPr>
          <w:rFonts w:ascii="Candara" w:hAnsi="Candara"/>
        </w:rPr>
        <w:t>Python:</w:t>
      </w:r>
    </w:p>
    <w:p w14:paraId="357B11F0" w14:textId="3ADF4B8C" w:rsidR="006C7940" w:rsidRDefault="006C7940" w:rsidP="00157874">
      <w:pPr>
        <w:tabs>
          <w:tab w:val="left" w:pos="284"/>
        </w:tabs>
        <w:spacing w:after="0"/>
        <w:jc w:val="center"/>
        <w:rPr>
          <w:rFonts w:ascii="Candara" w:hAnsi="Candara"/>
        </w:rPr>
      </w:pPr>
      <w:r w:rsidRPr="006C7940">
        <w:rPr>
          <w:rFonts w:ascii="Candara" w:hAnsi="Candara"/>
          <w:noProof/>
        </w:rPr>
        <w:drawing>
          <wp:inline distT="0" distB="0" distL="0" distR="0" wp14:anchorId="5DABE532" wp14:editId="0773D1DD">
            <wp:extent cx="4276724" cy="1158420"/>
            <wp:effectExtent l="0" t="0" r="0" b="3810"/>
            <wp:docPr id="1294619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9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886" cy="11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03F2" w14:textId="594E8729" w:rsidR="008D1776" w:rsidRDefault="008D1776" w:rsidP="00157874">
      <w:pPr>
        <w:tabs>
          <w:tab w:val="left" w:pos="284"/>
        </w:tabs>
        <w:spacing w:after="0"/>
        <w:jc w:val="center"/>
        <w:rPr>
          <w:rFonts w:ascii="Candara" w:hAnsi="Candara"/>
        </w:rPr>
      </w:pPr>
      <w:r>
        <w:rPr>
          <w:rFonts w:ascii="Candara" w:hAnsi="Candara"/>
        </w:rPr>
        <w:t>Cargar de base en Looker Studio:</w:t>
      </w:r>
    </w:p>
    <w:p w14:paraId="29354F36" w14:textId="53A2CA8B" w:rsidR="006C7940" w:rsidRPr="0087464B" w:rsidRDefault="00157874" w:rsidP="00CC0D4F">
      <w:pPr>
        <w:ind w:left="720"/>
        <w:jc w:val="both"/>
        <w:rPr>
          <w:rFonts w:ascii="Candara" w:hAnsi="Candara"/>
        </w:rPr>
      </w:pPr>
      <w:r w:rsidRPr="00157874">
        <w:rPr>
          <w:rFonts w:ascii="Candara" w:hAnsi="Candara"/>
          <w:noProof/>
        </w:rPr>
        <w:drawing>
          <wp:inline distT="0" distB="0" distL="0" distR="0" wp14:anchorId="27411655" wp14:editId="76A314A9">
            <wp:extent cx="6124575" cy="2203713"/>
            <wp:effectExtent l="0" t="0" r="0" b="6350"/>
            <wp:docPr id="1026988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88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3823" cy="220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164A" w14:textId="16DE8B74" w:rsidR="009B1B49" w:rsidRDefault="009B1B49" w:rsidP="00E67EAA"/>
    <w:sectPr w:rsidR="009B1B49" w:rsidSect="00AE618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D77"/>
    <w:multiLevelType w:val="multilevel"/>
    <w:tmpl w:val="6C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57383"/>
    <w:multiLevelType w:val="multilevel"/>
    <w:tmpl w:val="A4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402CEC"/>
    <w:multiLevelType w:val="multilevel"/>
    <w:tmpl w:val="A4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D1514"/>
    <w:multiLevelType w:val="hybridMultilevel"/>
    <w:tmpl w:val="56161528"/>
    <w:lvl w:ilvl="0" w:tplc="1C4E26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13677B"/>
    <w:multiLevelType w:val="multilevel"/>
    <w:tmpl w:val="6C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E23D0"/>
    <w:multiLevelType w:val="multilevel"/>
    <w:tmpl w:val="2F0C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170B9"/>
    <w:multiLevelType w:val="multilevel"/>
    <w:tmpl w:val="5E00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211CF"/>
    <w:multiLevelType w:val="multilevel"/>
    <w:tmpl w:val="A4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1540">
    <w:abstractNumId w:val="3"/>
  </w:num>
  <w:num w:numId="2" w16cid:durableId="847795412">
    <w:abstractNumId w:val="2"/>
  </w:num>
  <w:num w:numId="3" w16cid:durableId="1748845657">
    <w:abstractNumId w:val="1"/>
  </w:num>
  <w:num w:numId="4" w16cid:durableId="1901136347">
    <w:abstractNumId w:val="6"/>
  </w:num>
  <w:num w:numId="5" w16cid:durableId="273755229">
    <w:abstractNumId w:val="5"/>
  </w:num>
  <w:num w:numId="6" w16cid:durableId="1580670423">
    <w:abstractNumId w:val="4"/>
  </w:num>
  <w:num w:numId="7" w16cid:durableId="1601527937">
    <w:abstractNumId w:val="7"/>
  </w:num>
  <w:num w:numId="8" w16cid:durableId="123334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E5"/>
    <w:rsid w:val="00024A94"/>
    <w:rsid w:val="00027320"/>
    <w:rsid w:val="00034FF0"/>
    <w:rsid w:val="00052438"/>
    <w:rsid w:val="000541CC"/>
    <w:rsid w:val="000821A5"/>
    <w:rsid w:val="000A089B"/>
    <w:rsid w:val="000A10EA"/>
    <w:rsid w:val="001157F4"/>
    <w:rsid w:val="001524DB"/>
    <w:rsid w:val="00152C5F"/>
    <w:rsid w:val="00157874"/>
    <w:rsid w:val="00192356"/>
    <w:rsid w:val="001A305B"/>
    <w:rsid w:val="001A3E47"/>
    <w:rsid w:val="001B65F5"/>
    <w:rsid w:val="001C31AA"/>
    <w:rsid w:val="001D3E60"/>
    <w:rsid w:val="001D4140"/>
    <w:rsid w:val="0025009B"/>
    <w:rsid w:val="00251FF4"/>
    <w:rsid w:val="002B701B"/>
    <w:rsid w:val="002E334B"/>
    <w:rsid w:val="002E7466"/>
    <w:rsid w:val="00300B10"/>
    <w:rsid w:val="003147D2"/>
    <w:rsid w:val="003548C8"/>
    <w:rsid w:val="00355F10"/>
    <w:rsid w:val="003C3959"/>
    <w:rsid w:val="003E1862"/>
    <w:rsid w:val="003E398A"/>
    <w:rsid w:val="003E6E22"/>
    <w:rsid w:val="0041459C"/>
    <w:rsid w:val="00425E37"/>
    <w:rsid w:val="00442F1B"/>
    <w:rsid w:val="00457EAA"/>
    <w:rsid w:val="0046664A"/>
    <w:rsid w:val="00475783"/>
    <w:rsid w:val="004D35B5"/>
    <w:rsid w:val="004D793B"/>
    <w:rsid w:val="004F46EB"/>
    <w:rsid w:val="00526FD2"/>
    <w:rsid w:val="00540041"/>
    <w:rsid w:val="00584ADA"/>
    <w:rsid w:val="00592A1D"/>
    <w:rsid w:val="005D1593"/>
    <w:rsid w:val="005F6998"/>
    <w:rsid w:val="00610F8E"/>
    <w:rsid w:val="00655572"/>
    <w:rsid w:val="0066600D"/>
    <w:rsid w:val="0067360B"/>
    <w:rsid w:val="00683009"/>
    <w:rsid w:val="00692DC0"/>
    <w:rsid w:val="006A6435"/>
    <w:rsid w:val="006B4EDB"/>
    <w:rsid w:val="006C7940"/>
    <w:rsid w:val="00784BCF"/>
    <w:rsid w:val="007A7BD4"/>
    <w:rsid w:val="007C4251"/>
    <w:rsid w:val="007F3CCD"/>
    <w:rsid w:val="007F41FD"/>
    <w:rsid w:val="007F768C"/>
    <w:rsid w:val="00813367"/>
    <w:rsid w:val="0081518E"/>
    <w:rsid w:val="00815396"/>
    <w:rsid w:val="00817137"/>
    <w:rsid w:val="00845B96"/>
    <w:rsid w:val="0086160B"/>
    <w:rsid w:val="0087464B"/>
    <w:rsid w:val="008A5CC8"/>
    <w:rsid w:val="008A7633"/>
    <w:rsid w:val="008B4332"/>
    <w:rsid w:val="008D1776"/>
    <w:rsid w:val="008D7BA1"/>
    <w:rsid w:val="008E7AD2"/>
    <w:rsid w:val="008F36B8"/>
    <w:rsid w:val="009460A6"/>
    <w:rsid w:val="00955A4F"/>
    <w:rsid w:val="009B1B49"/>
    <w:rsid w:val="009D07BE"/>
    <w:rsid w:val="009D36BD"/>
    <w:rsid w:val="00A04693"/>
    <w:rsid w:val="00A10530"/>
    <w:rsid w:val="00A11441"/>
    <w:rsid w:val="00A343B4"/>
    <w:rsid w:val="00A621CC"/>
    <w:rsid w:val="00A63D01"/>
    <w:rsid w:val="00A66D2F"/>
    <w:rsid w:val="00A71CA9"/>
    <w:rsid w:val="00A8257A"/>
    <w:rsid w:val="00AC1090"/>
    <w:rsid w:val="00AD31AE"/>
    <w:rsid w:val="00AD72E3"/>
    <w:rsid w:val="00AE6180"/>
    <w:rsid w:val="00B308B6"/>
    <w:rsid w:val="00B835F3"/>
    <w:rsid w:val="00BB4F24"/>
    <w:rsid w:val="00BF32DE"/>
    <w:rsid w:val="00BF4892"/>
    <w:rsid w:val="00BF5415"/>
    <w:rsid w:val="00C040E5"/>
    <w:rsid w:val="00C458CD"/>
    <w:rsid w:val="00C50433"/>
    <w:rsid w:val="00C53AB8"/>
    <w:rsid w:val="00C625F1"/>
    <w:rsid w:val="00C62D4F"/>
    <w:rsid w:val="00C87AEC"/>
    <w:rsid w:val="00CC0D4F"/>
    <w:rsid w:val="00CC0E63"/>
    <w:rsid w:val="00CC1C06"/>
    <w:rsid w:val="00D123FF"/>
    <w:rsid w:val="00D31B9E"/>
    <w:rsid w:val="00D63C4C"/>
    <w:rsid w:val="00D80191"/>
    <w:rsid w:val="00D80BA7"/>
    <w:rsid w:val="00D90538"/>
    <w:rsid w:val="00D91A9E"/>
    <w:rsid w:val="00D960C2"/>
    <w:rsid w:val="00DA705F"/>
    <w:rsid w:val="00DA77D2"/>
    <w:rsid w:val="00DA7AD5"/>
    <w:rsid w:val="00DB0E5A"/>
    <w:rsid w:val="00DC7D0E"/>
    <w:rsid w:val="00DD4389"/>
    <w:rsid w:val="00DE3609"/>
    <w:rsid w:val="00DF6480"/>
    <w:rsid w:val="00DF7052"/>
    <w:rsid w:val="00E16310"/>
    <w:rsid w:val="00E62FA5"/>
    <w:rsid w:val="00E67EAA"/>
    <w:rsid w:val="00E70BB6"/>
    <w:rsid w:val="00E9208D"/>
    <w:rsid w:val="00E927CC"/>
    <w:rsid w:val="00E975E4"/>
    <w:rsid w:val="00EB0587"/>
    <w:rsid w:val="00ED1D21"/>
    <w:rsid w:val="00EF1BD1"/>
    <w:rsid w:val="00F012EE"/>
    <w:rsid w:val="00F04547"/>
    <w:rsid w:val="00F11E23"/>
    <w:rsid w:val="00F22F80"/>
    <w:rsid w:val="00F2649D"/>
    <w:rsid w:val="00F35134"/>
    <w:rsid w:val="00F42B23"/>
    <w:rsid w:val="00FC052D"/>
    <w:rsid w:val="00FE4860"/>
    <w:rsid w:val="00FF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AD328"/>
  <w15:chartTrackingRefBased/>
  <w15:docId w15:val="{E5F2ECAC-718B-42A1-8E18-F1D67085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4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4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04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4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040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0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0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0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0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0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0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0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0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0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0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D91A9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468C9-3173-4981-9678-65F2412AE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631</Words>
  <Characters>3708</Characters>
  <Application>Microsoft Office Word</Application>
  <DocSecurity>0</DocSecurity>
  <Lines>125</Lines>
  <Paragraphs>74</Paragraphs>
  <ScaleCrop>false</ScaleCrop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Guarin</dc:creator>
  <cp:keywords/>
  <dc:description/>
  <cp:lastModifiedBy>Andrea Correa Magaña</cp:lastModifiedBy>
  <cp:revision>67</cp:revision>
  <dcterms:created xsi:type="dcterms:W3CDTF">2026-03-01T00:13:00Z</dcterms:created>
  <dcterms:modified xsi:type="dcterms:W3CDTF">2026-03-01T23:34:00Z</dcterms:modified>
</cp:coreProperties>
</file>