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B6286" w14:textId="77777777" w:rsidR="00851DF1" w:rsidRPr="00011DE0" w:rsidRDefault="00851DF1" w:rsidP="00851DF1">
      <w:pPr>
        <w:spacing w:line="240" w:lineRule="auto"/>
        <w:ind w:firstLine="0"/>
        <w:rPr>
          <w:b/>
          <w:bCs/>
          <w:color w:val="000000" w:themeColor="text1"/>
        </w:rPr>
      </w:pPr>
    </w:p>
    <w:p w14:paraId="24C3418D" w14:textId="77777777" w:rsidR="00851DF1" w:rsidRPr="00011DE0" w:rsidRDefault="00851DF1" w:rsidP="00851DF1">
      <w:pPr>
        <w:spacing w:line="240" w:lineRule="auto"/>
        <w:ind w:firstLine="0"/>
        <w:rPr>
          <w:b/>
          <w:bCs/>
          <w:color w:val="000000" w:themeColor="text1"/>
        </w:rPr>
      </w:pPr>
    </w:p>
    <w:p w14:paraId="04DA90A7" w14:textId="77777777" w:rsidR="00851DF1" w:rsidRPr="00011DE0" w:rsidRDefault="00851DF1" w:rsidP="00851DF1">
      <w:pPr>
        <w:spacing w:line="240" w:lineRule="auto"/>
        <w:ind w:firstLine="0"/>
        <w:rPr>
          <w:b/>
          <w:bCs/>
          <w:color w:val="000000" w:themeColor="text1"/>
        </w:rPr>
      </w:pPr>
    </w:p>
    <w:p w14:paraId="2D0EC1F6" w14:textId="77777777" w:rsidR="00851DF1" w:rsidRPr="00011DE0" w:rsidRDefault="00851DF1" w:rsidP="00851DF1">
      <w:pPr>
        <w:spacing w:line="240" w:lineRule="auto"/>
        <w:ind w:firstLine="0"/>
        <w:rPr>
          <w:b/>
          <w:bCs/>
          <w:color w:val="000000" w:themeColor="text1"/>
        </w:rPr>
      </w:pPr>
    </w:p>
    <w:p w14:paraId="43B0C551" w14:textId="77777777" w:rsidR="00851DF1" w:rsidRPr="00011DE0" w:rsidRDefault="00851DF1" w:rsidP="00851DF1">
      <w:pPr>
        <w:spacing w:line="240" w:lineRule="auto"/>
        <w:ind w:firstLine="0"/>
        <w:rPr>
          <w:b/>
          <w:bCs/>
          <w:color w:val="000000" w:themeColor="text1"/>
        </w:rPr>
      </w:pPr>
    </w:p>
    <w:p w14:paraId="2317192F" w14:textId="6F8E9275" w:rsidR="00B86DDA" w:rsidRPr="00011DE0" w:rsidRDefault="00B86DDA" w:rsidP="00851DF1">
      <w:pPr>
        <w:spacing w:line="240" w:lineRule="auto"/>
        <w:ind w:firstLine="0"/>
        <w:jc w:val="center"/>
        <w:rPr>
          <w:b/>
          <w:bCs/>
          <w:color w:val="000000" w:themeColor="text1"/>
          <w:sz w:val="40"/>
          <w:szCs w:val="40"/>
        </w:rPr>
      </w:pPr>
      <w:r w:rsidRPr="00011DE0">
        <w:rPr>
          <w:b/>
          <w:bCs/>
          <w:color w:val="000000" w:themeColor="text1"/>
          <w:sz w:val="40"/>
          <w:szCs w:val="40"/>
        </w:rPr>
        <w:t>TinyML Smart Plug for Complementary Protection Against Progressive Fire-Inducing</w:t>
      </w:r>
      <w:r w:rsidR="00851DF1" w:rsidRPr="00011DE0">
        <w:rPr>
          <w:b/>
          <w:bCs/>
          <w:color w:val="000000" w:themeColor="text1"/>
          <w:sz w:val="40"/>
          <w:szCs w:val="40"/>
        </w:rPr>
        <w:t xml:space="preserve"> </w:t>
      </w:r>
      <w:r w:rsidRPr="00011DE0">
        <w:rPr>
          <w:b/>
          <w:bCs/>
          <w:color w:val="000000" w:themeColor="text1"/>
          <w:sz w:val="40"/>
          <w:szCs w:val="40"/>
        </w:rPr>
        <w:t>Electrical Faults in Residential Circuits</w:t>
      </w:r>
    </w:p>
    <w:p w14:paraId="3D6CF940" w14:textId="77777777" w:rsidR="00851DF1" w:rsidRPr="00011DE0" w:rsidRDefault="00851DF1" w:rsidP="00851DF1">
      <w:pPr>
        <w:spacing w:line="240" w:lineRule="auto"/>
        <w:ind w:firstLine="0"/>
        <w:rPr>
          <w:color w:val="000000" w:themeColor="text1"/>
        </w:rPr>
      </w:pPr>
    </w:p>
    <w:p w14:paraId="3E7B59D8" w14:textId="77777777" w:rsidR="00851DF1" w:rsidRPr="00011DE0" w:rsidRDefault="00851DF1" w:rsidP="00851DF1">
      <w:pPr>
        <w:spacing w:line="240" w:lineRule="auto"/>
        <w:ind w:firstLine="0"/>
        <w:rPr>
          <w:color w:val="000000" w:themeColor="text1"/>
        </w:rPr>
      </w:pPr>
    </w:p>
    <w:p w14:paraId="36D147F8" w14:textId="77777777" w:rsidR="00851DF1" w:rsidRPr="00011DE0" w:rsidRDefault="00851DF1" w:rsidP="00851DF1">
      <w:pPr>
        <w:spacing w:line="240" w:lineRule="auto"/>
        <w:ind w:firstLine="0"/>
        <w:rPr>
          <w:color w:val="000000" w:themeColor="text1"/>
        </w:rPr>
      </w:pPr>
    </w:p>
    <w:p w14:paraId="6A78BBCD" w14:textId="77777777" w:rsidR="00851DF1" w:rsidRPr="00011DE0" w:rsidRDefault="00851DF1" w:rsidP="00851DF1">
      <w:pPr>
        <w:spacing w:line="240" w:lineRule="auto"/>
        <w:ind w:firstLine="0"/>
        <w:rPr>
          <w:color w:val="000000" w:themeColor="text1"/>
        </w:rPr>
      </w:pPr>
    </w:p>
    <w:p w14:paraId="334176EA" w14:textId="77777777" w:rsidR="00851DF1" w:rsidRPr="00011DE0" w:rsidRDefault="00851DF1" w:rsidP="00851DF1">
      <w:pPr>
        <w:spacing w:line="240" w:lineRule="auto"/>
        <w:ind w:firstLine="0"/>
        <w:rPr>
          <w:color w:val="000000" w:themeColor="text1"/>
        </w:rPr>
      </w:pPr>
    </w:p>
    <w:p w14:paraId="3311B2CF" w14:textId="77777777" w:rsidR="00851DF1" w:rsidRPr="00011DE0" w:rsidRDefault="00851DF1" w:rsidP="00851DF1">
      <w:pPr>
        <w:spacing w:line="240" w:lineRule="auto"/>
        <w:ind w:firstLine="0"/>
        <w:rPr>
          <w:color w:val="000000" w:themeColor="text1"/>
        </w:rPr>
      </w:pPr>
    </w:p>
    <w:p w14:paraId="73925FDF" w14:textId="77777777" w:rsidR="00851DF1" w:rsidRPr="00011DE0" w:rsidRDefault="00851DF1" w:rsidP="00851DF1">
      <w:pPr>
        <w:spacing w:line="240" w:lineRule="auto"/>
        <w:ind w:firstLine="0"/>
        <w:rPr>
          <w:color w:val="000000" w:themeColor="text1"/>
        </w:rPr>
      </w:pPr>
    </w:p>
    <w:p w14:paraId="0D8789DE" w14:textId="77777777" w:rsidR="00851DF1" w:rsidRPr="00011DE0" w:rsidRDefault="00851DF1" w:rsidP="00851DF1">
      <w:pPr>
        <w:spacing w:line="240" w:lineRule="auto"/>
        <w:ind w:firstLine="0"/>
        <w:jc w:val="center"/>
        <w:rPr>
          <w:color w:val="000000" w:themeColor="text1"/>
        </w:rPr>
      </w:pPr>
    </w:p>
    <w:p w14:paraId="232D61F9" w14:textId="7B866D64" w:rsidR="00B86DDA" w:rsidRPr="00011DE0" w:rsidRDefault="00B86DDA" w:rsidP="00851DF1">
      <w:pPr>
        <w:spacing w:line="240" w:lineRule="auto"/>
        <w:ind w:firstLine="0"/>
        <w:jc w:val="center"/>
        <w:rPr>
          <w:color w:val="000000" w:themeColor="text1"/>
          <w:sz w:val="28"/>
          <w:szCs w:val="28"/>
        </w:rPr>
      </w:pPr>
      <w:r w:rsidRPr="00011DE0">
        <w:rPr>
          <w:color w:val="000000" w:themeColor="text1"/>
          <w:sz w:val="28"/>
          <w:szCs w:val="28"/>
        </w:rPr>
        <w:t>by</w:t>
      </w:r>
    </w:p>
    <w:p w14:paraId="37A23E14" w14:textId="77777777" w:rsidR="00851DF1" w:rsidRPr="00011DE0" w:rsidRDefault="00851DF1" w:rsidP="00851DF1">
      <w:pPr>
        <w:spacing w:line="240" w:lineRule="auto"/>
        <w:ind w:firstLine="0"/>
        <w:jc w:val="center"/>
        <w:rPr>
          <w:color w:val="000000" w:themeColor="text1"/>
          <w:sz w:val="28"/>
          <w:szCs w:val="28"/>
        </w:rPr>
      </w:pPr>
    </w:p>
    <w:p w14:paraId="1F14455B" w14:textId="77777777" w:rsidR="00B86DDA" w:rsidRPr="00011DE0" w:rsidRDefault="00B86DDA" w:rsidP="00851DF1">
      <w:pPr>
        <w:spacing w:line="240" w:lineRule="auto"/>
        <w:ind w:firstLine="0"/>
        <w:jc w:val="center"/>
        <w:rPr>
          <w:b/>
          <w:bCs/>
          <w:color w:val="000000" w:themeColor="text1"/>
          <w:sz w:val="28"/>
          <w:szCs w:val="28"/>
        </w:rPr>
      </w:pPr>
      <w:r w:rsidRPr="00011DE0">
        <w:rPr>
          <w:b/>
          <w:bCs/>
          <w:color w:val="000000" w:themeColor="text1"/>
          <w:sz w:val="28"/>
          <w:szCs w:val="28"/>
        </w:rPr>
        <w:t>Alex A. Alferez</w:t>
      </w:r>
    </w:p>
    <w:p w14:paraId="67B57ADD" w14:textId="77777777" w:rsidR="00B86DDA" w:rsidRPr="00011DE0" w:rsidRDefault="00B86DDA" w:rsidP="00851DF1">
      <w:pPr>
        <w:spacing w:line="240" w:lineRule="auto"/>
        <w:ind w:firstLine="0"/>
        <w:jc w:val="center"/>
        <w:rPr>
          <w:b/>
          <w:bCs/>
          <w:color w:val="000000" w:themeColor="text1"/>
          <w:sz w:val="28"/>
          <w:szCs w:val="28"/>
        </w:rPr>
      </w:pPr>
      <w:r w:rsidRPr="00011DE0">
        <w:rPr>
          <w:b/>
          <w:bCs/>
          <w:color w:val="000000" w:themeColor="text1"/>
          <w:sz w:val="28"/>
          <w:szCs w:val="28"/>
        </w:rPr>
        <w:t>Jett M. Lumabi</w:t>
      </w:r>
    </w:p>
    <w:p w14:paraId="59BD116C" w14:textId="43ED9E4B" w:rsidR="00B86DDA" w:rsidRPr="00011DE0" w:rsidRDefault="00B86DDA" w:rsidP="00851DF1">
      <w:pPr>
        <w:spacing w:line="240" w:lineRule="auto"/>
        <w:ind w:firstLine="0"/>
        <w:jc w:val="center"/>
        <w:rPr>
          <w:b/>
          <w:bCs/>
          <w:color w:val="000000" w:themeColor="text1"/>
          <w:sz w:val="28"/>
          <w:szCs w:val="28"/>
        </w:rPr>
      </w:pPr>
      <w:r w:rsidRPr="00011DE0">
        <w:rPr>
          <w:b/>
          <w:bCs/>
          <w:color w:val="000000" w:themeColor="text1"/>
          <w:sz w:val="28"/>
          <w:szCs w:val="28"/>
        </w:rPr>
        <w:t>Francis M. Peña</w:t>
      </w:r>
    </w:p>
    <w:p w14:paraId="7FC75C48" w14:textId="77777777" w:rsidR="00851DF1" w:rsidRPr="00011DE0" w:rsidRDefault="00851DF1" w:rsidP="00851DF1">
      <w:pPr>
        <w:spacing w:line="240" w:lineRule="auto"/>
        <w:ind w:firstLine="0"/>
        <w:jc w:val="center"/>
        <w:rPr>
          <w:color w:val="000000" w:themeColor="text1"/>
        </w:rPr>
      </w:pPr>
    </w:p>
    <w:p w14:paraId="21A9D3AF" w14:textId="77777777" w:rsidR="00851DF1" w:rsidRPr="00011DE0" w:rsidRDefault="00851DF1" w:rsidP="00851DF1">
      <w:pPr>
        <w:spacing w:line="240" w:lineRule="auto"/>
        <w:ind w:firstLine="0"/>
        <w:jc w:val="center"/>
        <w:rPr>
          <w:color w:val="000000" w:themeColor="text1"/>
        </w:rPr>
      </w:pPr>
    </w:p>
    <w:p w14:paraId="7FB477E5" w14:textId="77777777" w:rsidR="00851DF1" w:rsidRPr="00011DE0" w:rsidRDefault="00851DF1" w:rsidP="00851DF1">
      <w:pPr>
        <w:spacing w:line="240" w:lineRule="auto"/>
        <w:ind w:firstLine="0"/>
        <w:jc w:val="center"/>
        <w:rPr>
          <w:color w:val="000000" w:themeColor="text1"/>
        </w:rPr>
      </w:pPr>
    </w:p>
    <w:p w14:paraId="492CC3E4" w14:textId="77777777" w:rsidR="00851DF1" w:rsidRPr="00011DE0" w:rsidRDefault="00851DF1" w:rsidP="00851DF1">
      <w:pPr>
        <w:spacing w:line="240" w:lineRule="auto"/>
        <w:ind w:firstLine="0"/>
        <w:jc w:val="center"/>
        <w:rPr>
          <w:color w:val="000000" w:themeColor="text1"/>
        </w:rPr>
      </w:pPr>
    </w:p>
    <w:p w14:paraId="742292F4" w14:textId="77777777" w:rsidR="00851DF1" w:rsidRPr="00011DE0" w:rsidRDefault="00851DF1" w:rsidP="00851DF1">
      <w:pPr>
        <w:spacing w:line="240" w:lineRule="auto"/>
        <w:ind w:firstLine="0"/>
        <w:jc w:val="center"/>
        <w:rPr>
          <w:color w:val="000000" w:themeColor="text1"/>
        </w:rPr>
      </w:pPr>
    </w:p>
    <w:p w14:paraId="7794A3A2" w14:textId="77777777" w:rsidR="00851DF1" w:rsidRPr="00011DE0" w:rsidRDefault="00851DF1" w:rsidP="00851DF1">
      <w:pPr>
        <w:spacing w:line="240" w:lineRule="auto"/>
        <w:ind w:firstLine="0"/>
        <w:jc w:val="center"/>
        <w:rPr>
          <w:color w:val="000000" w:themeColor="text1"/>
        </w:rPr>
      </w:pPr>
    </w:p>
    <w:p w14:paraId="3C1ABD40" w14:textId="77777777" w:rsidR="00851DF1" w:rsidRPr="00011DE0" w:rsidRDefault="00851DF1" w:rsidP="00851DF1">
      <w:pPr>
        <w:spacing w:line="240" w:lineRule="auto"/>
        <w:ind w:firstLine="0"/>
        <w:jc w:val="center"/>
        <w:rPr>
          <w:color w:val="000000" w:themeColor="text1"/>
        </w:rPr>
      </w:pPr>
    </w:p>
    <w:p w14:paraId="45524D3A" w14:textId="77777777" w:rsidR="00B86DDA" w:rsidRPr="00011DE0" w:rsidRDefault="00B86DDA" w:rsidP="00851DF1">
      <w:pPr>
        <w:spacing w:line="240" w:lineRule="auto"/>
        <w:ind w:firstLine="0"/>
        <w:jc w:val="center"/>
        <w:rPr>
          <w:color w:val="000000" w:themeColor="text1"/>
        </w:rPr>
      </w:pPr>
      <w:r w:rsidRPr="00011DE0">
        <w:rPr>
          <w:color w:val="000000" w:themeColor="text1"/>
        </w:rPr>
        <w:t>A Thesis Report Submitted in Partial Fulfilment</w:t>
      </w:r>
    </w:p>
    <w:p w14:paraId="0169809E" w14:textId="77777777" w:rsidR="00B86DDA" w:rsidRPr="00011DE0" w:rsidRDefault="00B86DDA" w:rsidP="00851DF1">
      <w:pPr>
        <w:spacing w:line="240" w:lineRule="auto"/>
        <w:ind w:firstLine="0"/>
        <w:jc w:val="center"/>
        <w:rPr>
          <w:color w:val="000000" w:themeColor="text1"/>
        </w:rPr>
      </w:pPr>
      <w:r w:rsidRPr="00011DE0">
        <w:rPr>
          <w:color w:val="000000" w:themeColor="text1"/>
        </w:rPr>
        <w:t>of the Requirements for the Degree of</w:t>
      </w:r>
    </w:p>
    <w:p w14:paraId="00E08F49" w14:textId="0DDE6E07" w:rsidR="00B86DDA" w:rsidRPr="00011DE0" w:rsidRDefault="00B86DDA" w:rsidP="00851DF1">
      <w:pPr>
        <w:spacing w:line="240" w:lineRule="auto"/>
        <w:ind w:firstLine="0"/>
        <w:jc w:val="center"/>
        <w:rPr>
          <w:color w:val="000000" w:themeColor="text1"/>
        </w:rPr>
      </w:pPr>
      <w:r w:rsidRPr="00011DE0">
        <w:rPr>
          <w:color w:val="000000" w:themeColor="text1"/>
        </w:rPr>
        <w:t>Bachelor of Science in Electronics Engineering</w:t>
      </w:r>
    </w:p>
    <w:p w14:paraId="358AF84D" w14:textId="77777777" w:rsidR="00851DF1" w:rsidRPr="00011DE0" w:rsidRDefault="00851DF1" w:rsidP="00851DF1">
      <w:pPr>
        <w:spacing w:line="240" w:lineRule="auto"/>
        <w:ind w:firstLine="0"/>
        <w:jc w:val="center"/>
        <w:rPr>
          <w:color w:val="000000" w:themeColor="text1"/>
        </w:rPr>
      </w:pPr>
    </w:p>
    <w:p w14:paraId="39CCB051" w14:textId="77777777" w:rsidR="00851DF1" w:rsidRPr="00011DE0" w:rsidRDefault="00851DF1" w:rsidP="00851DF1">
      <w:pPr>
        <w:spacing w:line="240" w:lineRule="auto"/>
        <w:ind w:firstLine="0"/>
        <w:jc w:val="center"/>
        <w:rPr>
          <w:color w:val="000000" w:themeColor="text1"/>
        </w:rPr>
      </w:pPr>
    </w:p>
    <w:p w14:paraId="7822BE16" w14:textId="77777777" w:rsidR="00851DF1" w:rsidRPr="00011DE0" w:rsidRDefault="00851DF1" w:rsidP="00851DF1">
      <w:pPr>
        <w:spacing w:line="240" w:lineRule="auto"/>
        <w:ind w:firstLine="0"/>
        <w:jc w:val="center"/>
        <w:rPr>
          <w:color w:val="000000" w:themeColor="text1"/>
        </w:rPr>
      </w:pPr>
    </w:p>
    <w:p w14:paraId="183F499E" w14:textId="77777777" w:rsidR="00851DF1" w:rsidRPr="00011DE0" w:rsidRDefault="00851DF1" w:rsidP="00851DF1">
      <w:pPr>
        <w:spacing w:line="240" w:lineRule="auto"/>
        <w:ind w:firstLine="0"/>
        <w:jc w:val="center"/>
        <w:rPr>
          <w:color w:val="000000" w:themeColor="text1"/>
        </w:rPr>
      </w:pPr>
    </w:p>
    <w:p w14:paraId="1AE0CA05" w14:textId="77777777" w:rsidR="00851DF1" w:rsidRPr="00011DE0" w:rsidRDefault="00851DF1" w:rsidP="00851DF1">
      <w:pPr>
        <w:spacing w:line="240" w:lineRule="auto"/>
        <w:ind w:firstLine="0"/>
        <w:jc w:val="center"/>
        <w:rPr>
          <w:color w:val="000000" w:themeColor="text1"/>
        </w:rPr>
      </w:pPr>
    </w:p>
    <w:p w14:paraId="341D8AE0" w14:textId="77777777" w:rsidR="00851DF1" w:rsidRPr="00011DE0" w:rsidRDefault="00851DF1" w:rsidP="00851DF1">
      <w:pPr>
        <w:spacing w:line="240" w:lineRule="auto"/>
        <w:ind w:firstLine="0"/>
        <w:jc w:val="center"/>
        <w:rPr>
          <w:color w:val="000000" w:themeColor="text1"/>
        </w:rPr>
      </w:pPr>
    </w:p>
    <w:p w14:paraId="0DBF35FA" w14:textId="77777777" w:rsidR="00851DF1" w:rsidRPr="00011DE0" w:rsidRDefault="00851DF1" w:rsidP="00851DF1">
      <w:pPr>
        <w:spacing w:line="240" w:lineRule="auto"/>
        <w:ind w:firstLine="0"/>
        <w:jc w:val="center"/>
        <w:rPr>
          <w:color w:val="000000" w:themeColor="text1"/>
        </w:rPr>
      </w:pPr>
    </w:p>
    <w:p w14:paraId="41E59BF1" w14:textId="77777777" w:rsidR="00B86DDA" w:rsidRPr="00011DE0" w:rsidRDefault="00B86DDA" w:rsidP="00851DF1">
      <w:pPr>
        <w:spacing w:line="240" w:lineRule="auto"/>
        <w:ind w:firstLine="0"/>
        <w:jc w:val="center"/>
        <w:rPr>
          <w:color w:val="000000" w:themeColor="text1"/>
          <w:sz w:val="28"/>
          <w:szCs w:val="28"/>
        </w:rPr>
      </w:pPr>
      <w:r w:rsidRPr="00011DE0">
        <w:rPr>
          <w:color w:val="000000" w:themeColor="text1"/>
          <w:sz w:val="28"/>
          <w:szCs w:val="28"/>
        </w:rPr>
        <w:t>Ateneo de Naga University</w:t>
      </w:r>
    </w:p>
    <w:p w14:paraId="209C3DC7" w14:textId="77777777" w:rsidR="00B86DDA" w:rsidRPr="00011DE0" w:rsidRDefault="00B86DDA" w:rsidP="00851DF1">
      <w:pPr>
        <w:spacing w:line="240" w:lineRule="auto"/>
        <w:ind w:firstLine="0"/>
        <w:jc w:val="center"/>
        <w:rPr>
          <w:color w:val="000000" w:themeColor="text1"/>
          <w:sz w:val="28"/>
          <w:szCs w:val="28"/>
        </w:rPr>
      </w:pPr>
      <w:r w:rsidRPr="00011DE0">
        <w:rPr>
          <w:color w:val="000000" w:themeColor="text1"/>
          <w:sz w:val="28"/>
          <w:szCs w:val="28"/>
        </w:rPr>
        <w:t>April 2026</w:t>
      </w:r>
    </w:p>
    <w:p w14:paraId="6FC31764" w14:textId="77777777" w:rsidR="00B86DDA" w:rsidRPr="00011DE0" w:rsidRDefault="00B86DDA" w:rsidP="00851DF1">
      <w:pPr>
        <w:jc w:val="center"/>
        <w:rPr>
          <w:color w:val="000000" w:themeColor="text1"/>
        </w:rPr>
      </w:pPr>
      <w:r w:rsidRPr="00011DE0">
        <w:rPr>
          <w:color w:val="000000" w:themeColor="text1"/>
        </w:rPr>
        <w:br w:type="page"/>
      </w:r>
    </w:p>
    <w:p w14:paraId="728E94EF" w14:textId="77777777" w:rsidR="00851DF1" w:rsidRPr="00011DE0" w:rsidRDefault="00851DF1" w:rsidP="00851DF1">
      <w:pPr>
        <w:keepNext/>
        <w:keepLines/>
        <w:ind w:right="30" w:firstLine="0"/>
        <w:jc w:val="center"/>
        <w:outlineLvl w:val="0"/>
        <w:rPr>
          <w:b/>
          <w:bCs/>
          <w:color w:val="000000" w:themeColor="text1"/>
          <w:sz w:val="26"/>
          <w:szCs w:val="26"/>
          <w:lang w:val="en" w:eastAsia="en-PH"/>
        </w:rPr>
      </w:pPr>
      <w:bookmarkStart w:id="0" w:name="abstract"/>
      <w:bookmarkStart w:id="1" w:name="_Toc229170558"/>
      <w:r w:rsidRPr="00011DE0">
        <w:rPr>
          <w:b/>
          <w:bCs/>
          <w:color w:val="000000" w:themeColor="text1"/>
          <w:sz w:val="26"/>
          <w:szCs w:val="26"/>
          <w:lang w:val="en" w:eastAsia="en-PH"/>
        </w:rPr>
        <w:lastRenderedPageBreak/>
        <w:t>APPROVAL FORM</w:t>
      </w:r>
    </w:p>
    <w:p w14:paraId="62F48C1C" w14:textId="77777777" w:rsidR="00851DF1" w:rsidRPr="00011DE0" w:rsidRDefault="00851DF1" w:rsidP="00851DF1">
      <w:pPr>
        <w:widowControl w:val="0"/>
        <w:spacing w:after="200" w:line="240" w:lineRule="auto"/>
        <w:ind w:firstLine="0"/>
        <w:rPr>
          <w:color w:val="000000" w:themeColor="text1"/>
          <w:lang w:val="en" w:eastAsia="en-PH"/>
        </w:rPr>
      </w:pPr>
      <w:r w:rsidRPr="00011DE0">
        <w:rPr>
          <w:color w:val="000000" w:themeColor="text1"/>
          <w:lang w:val="en" w:eastAsia="en-PH"/>
        </w:rPr>
        <w:t xml:space="preserve"> </w:t>
      </w:r>
    </w:p>
    <w:p w14:paraId="5AAFEE9A" w14:textId="77777777" w:rsidR="00851DF1" w:rsidRPr="00011DE0" w:rsidRDefault="00851DF1" w:rsidP="00851DF1">
      <w:pPr>
        <w:widowControl w:val="0"/>
        <w:spacing w:after="200" w:line="240" w:lineRule="auto"/>
        <w:ind w:firstLine="720"/>
        <w:rPr>
          <w:color w:val="000000" w:themeColor="text1"/>
          <w:lang w:val="en" w:eastAsia="en-PH"/>
        </w:rPr>
      </w:pPr>
      <w:r w:rsidRPr="00011DE0">
        <w:rPr>
          <w:color w:val="000000" w:themeColor="text1"/>
          <w:lang w:val="en" w:eastAsia="en-PH"/>
        </w:rPr>
        <w:t xml:space="preserve">This is to certify that we have supervised the preparation and read the senior project paper entitled </w:t>
      </w:r>
      <w:r w:rsidRPr="00011DE0">
        <w:rPr>
          <w:b/>
          <w:bCs/>
          <w:color w:val="000000" w:themeColor="text1"/>
          <w:lang w:val="en" w:eastAsia="en-PH"/>
        </w:rPr>
        <w:t>TinyML Smart Plug for Complementary Protection Against Progressive Fire-Inducing Electrical Faults in Residential Circuits</w:t>
      </w:r>
      <w:r w:rsidRPr="00011DE0">
        <w:rPr>
          <w:color w:val="000000" w:themeColor="text1"/>
          <w:lang w:val="en" w:eastAsia="en-PH"/>
        </w:rPr>
        <w:t xml:space="preserve"> and that the said paper has been submitted for final examination by the Oral Examination Committee.</w:t>
      </w:r>
    </w:p>
    <w:p w14:paraId="2A618162" w14:textId="77777777" w:rsidR="00851DF1" w:rsidRPr="00011DE0" w:rsidRDefault="00851DF1" w:rsidP="00851DF1">
      <w:pPr>
        <w:widowControl w:val="0"/>
        <w:spacing w:after="200" w:line="240" w:lineRule="auto"/>
        <w:ind w:firstLine="0"/>
        <w:rPr>
          <w:color w:val="000000" w:themeColor="text1"/>
          <w:lang w:val="en" w:eastAsia="en-PH"/>
        </w:rPr>
      </w:pPr>
      <w:r w:rsidRPr="00011DE0">
        <w:rPr>
          <w:color w:val="000000" w:themeColor="text1"/>
          <w:lang w:val="en" w:eastAsia="en-PH"/>
        </w:rPr>
        <w:t xml:space="preserve"> </w:t>
      </w:r>
    </w:p>
    <w:p w14:paraId="79AD549B" w14:textId="77777777" w:rsidR="00851DF1" w:rsidRPr="00011DE0" w:rsidRDefault="00851DF1" w:rsidP="00851DF1">
      <w:pPr>
        <w:widowControl w:val="0"/>
        <w:spacing w:after="200" w:line="240" w:lineRule="auto"/>
        <w:ind w:firstLine="0"/>
        <w:jc w:val="center"/>
        <w:rPr>
          <w:color w:val="000000" w:themeColor="text1"/>
          <w:lang w:val="en" w:eastAsia="en-PH"/>
        </w:rPr>
      </w:pPr>
      <w:r w:rsidRPr="00011DE0">
        <w:rPr>
          <w:color w:val="000000" w:themeColor="text1"/>
          <w:lang w:val="en" w:eastAsia="en-PH"/>
        </w:rPr>
        <w:t>_________________________</w:t>
      </w:r>
      <w:r w:rsidRPr="00011DE0">
        <w:rPr>
          <w:color w:val="000000" w:themeColor="text1"/>
          <w:lang w:val="en" w:eastAsia="en-PH"/>
        </w:rPr>
        <w:br/>
      </w:r>
      <w:r w:rsidRPr="00011DE0">
        <w:rPr>
          <w:b/>
          <w:bCs/>
          <w:color w:val="000000" w:themeColor="text1"/>
          <w:lang w:val="en" w:eastAsia="en-PH"/>
        </w:rPr>
        <w:t>Referendo D. Soriano, Ph. D.</w:t>
      </w:r>
      <w:r w:rsidRPr="00011DE0">
        <w:rPr>
          <w:color w:val="000000" w:themeColor="text1"/>
          <w:lang w:val="en" w:eastAsia="en-PH"/>
        </w:rPr>
        <w:br/>
        <w:t xml:space="preserve"> Academic Advisor</w:t>
      </w:r>
    </w:p>
    <w:p w14:paraId="0993AD81" w14:textId="77777777" w:rsidR="00851DF1" w:rsidRPr="00011DE0" w:rsidRDefault="00851DF1" w:rsidP="00851DF1">
      <w:pPr>
        <w:widowControl w:val="0"/>
        <w:spacing w:after="200" w:line="240" w:lineRule="auto"/>
        <w:ind w:firstLine="0"/>
        <w:rPr>
          <w:color w:val="000000" w:themeColor="text1"/>
          <w:lang w:val="en" w:eastAsia="en-PH"/>
        </w:rPr>
      </w:pPr>
      <w:r w:rsidRPr="00011DE0">
        <w:rPr>
          <w:color w:val="000000" w:themeColor="text1"/>
          <w:lang w:val="en" w:eastAsia="en-PH"/>
        </w:rPr>
        <w:t xml:space="preserve"> </w:t>
      </w:r>
    </w:p>
    <w:p w14:paraId="0173F69F" w14:textId="77777777" w:rsidR="00851DF1" w:rsidRPr="00011DE0" w:rsidRDefault="00851DF1" w:rsidP="00851DF1">
      <w:pPr>
        <w:widowControl w:val="0"/>
        <w:spacing w:after="200" w:line="240" w:lineRule="auto"/>
        <w:ind w:firstLine="720"/>
        <w:rPr>
          <w:b/>
          <w:bCs/>
          <w:color w:val="000000" w:themeColor="text1"/>
          <w:lang w:val="en" w:eastAsia="en-PH"/>
        </w:rPr>
      </w:pPr>
      <w:r w:rsidRPr="00011DE0">
        <w:rPr>
          <w:color w:val="000000" w:themeColor="text1"/>
          <w:lang w:val="en" w:eastAsia="en-PH"/>
        </w:rPr>
        <w:t xml:space="preserve">As members of the Oral Examination Committee, we certify that we have examined this paper and hereby recommend that it be accepted as fulfillment of the senior's project requirement for the Degree </w:t>
      </w:r>
      <w:r w:rsidRPr="00011DE0">
        <w:rPr>
          <w:b/>
          <w:bCs/>
          <w:color w:val="000000" w:themeColor="text1"/>
          <w:lang w:val="en" w:eastAsia="en-PH"/>
        </w:rPr>
        <w:t>Bachelor of Science in Electronics Engineering.</w:t>
      </w:r>
    </w:p>
    <w:p w14:paraId="58C8F38C" w14:textId="77777777" w:rsidR="00851DF1" w:rsidRPr="00011DE0" w:rsidRDefault="00851DF1" w:rsidP="00851DF1">
      <w:pPr>
        <w:widowControl w:val="0"/>
        <w:spacing w:after="200" w:line="240" w:lineRule="auto"/>
        <w:ind w:firstLine="0"/>
        <w:rPr>
          <w:color w:val="000000" w:themeColor="text1"/>
          <w:lang w:val="en" w:eastAsia="en-PH"/>
        </w:rPr>
      </w:pPr>
      <w:r w:rsidRPr="00011DE0">
        <w:rPr>
          <w:color w:val="000000" w:themeColor="text1"/>
          <w:lang w:val="en" w:eastAsia="en-PH"/>
        </w:rPr>
        <w:t xml:space="preserve"> </w:t>
      </w:r>
    </w:p>
    <w:tbl>
      <w:tblPr>
        <w:tblW w:w="8665" w:type="dxa"/>
        <w:tblBorders>
          <w:top w:val="nil"/>
          <w:left w:val="nil"/>
          <w:bottom w:val="nil"/>
          <w:right w:val="nil"/>
          <w:insideH w:val="nil"/>
          <w:insideV w:val="nil"/>
        </w:tblBorders>
        <w:tblLayout w:type="fixed"/>
        <w:tblLook w:val="0600" w:firstRow="0" w:lastRow="0" w:firstColumn="0" w:lastColumn="0" w:noHBand="1" w:noVBand="1"/>
      </w:tblPr>
      <w:tblGrid>
        <w:gridCol w:w="4332"/>
        <w:gridCol w:w="4333"/>
      </w:tblGrid>
      <w:tr w:rsidR="00851DF1" w:rsidRPr="00011DE0" w14:paraId="4A2000BC" w14:textId="77777777" w:rsidTr="00E62851">
        <w:trPr>
          <w:trHeight w:val="1035"/>
        </w:trPr>
        <w:tc>
          <w:tcPr>
            <w:tcW w:w="4332" w:type="dxa"/>
            <w:tcBorders>
              <w:top w:val="nil"/>
              <w:left w:val="nil"/>
              <w:bottom w:val="nil"/>
              <w:right w:val="nil"/>
            </w:tcBorders>
            <w:tcMar>
              <w:top w:w="0" w:type="dxa"/>
              <w:left w:w="100" w:type="dxa"/>
              <w:bottom w:w="0" w:type="dxa"/>
              <w:right w:w="100" w:type="dxa"/>
            </w:tcMar>
          </w:tcPr>
          <w:p w14:paraId="30342E22" w14:textId="77777777" w:rsidR="00851DF1" w:rsidRPr="00011DE0" w:rsidRDefault="00851DF1" w:rsidP="00851DF1">
            <w:pPr>
              <w:widowControl w:val="0"/>
              <w:spacing w:after="200" w:line="240" w:lineRule="auto"/>
              <w:ind w:firstLine="0"/>
              <w:jc w:val="center"/>
              <w:rPr>
                <w:color w:val="000000" w:themeColor="text1"/>
                <w:lang w:val="en" w:eastAsia="en-PH"/>
              </w:rPr>
            </w:pPr>
            <w:r w:rsidRPr="00011DE0">
              <w:rPr>
                <w:color w:val="000000" w:themeColor="text1"/>
                <w:lang w:val="en" w:eastAsia="en-PH"/>
              </w:rPr>
              <w:t>__________________________</w:t>
            </w:r>
            <w:r w:rsidRPr="00011DE0">
              <w:rPr>
                <w:color w:val="000000" w:themeColor="text1"/>
                <w:lang w:val="en" w:eastAsia="en-PH"/>
              </w:rPr>
              <w:br/>
              <w:t xml:space="preserve"> </w:t>
            </w:r>
            <w:r w:rsidRPr="00011DE0">
              <w:rPr>
                <w:b/>
                <w:bCs/>
                <w:color w:val="000000" w:themeColor="text1"/>
                <w:lang w:val="en" w:eastAsia="en-PH"/>
              </w:rPr>
              <w:t>Engr. Anacleto S. Casimiro</w:t>
            </w:r>
            <w:r w:rsidRPr="00011DE0">
              <w:rPr>
                <w:color w:val="000000" w:themeColor="text1"/>
                <w:lang w:val="en" w:eastAsia="en-PH"/>
              </w:rPr>
              <w:br/>
              <w:t xml:space="preserve"> Panel Member 1</w:t>
            </w:r>
          </w:p>
        </w:tc>
        <w:tc>
          <w:tcPr>
            <w:tcW w:w="4332" w:type="dxa"/>
            <w:tcBorders>
              <w:top w:val="nil"/>
              <w:left w:val="nil"/>
              <w:bottom w:val="nil"/>
              <w:right w:val="nil"/>
            </w:tcBorders>
            <w:tcMar>
              <w:top w:w="0" w:type="dxa"/>
              <w:left w:w="100" w:type="dxa"/>
              <w:bottom w:w="0" w:type="dxa"/>
              <w:right w:w="100" w:type="dxa"/>
            </w:tcMar>
          </w:tcPr>
          <w:p w14:paraId="5CDA9F59" w14:textId="77777777" w:rsidR="00851DF1" w:rsidRPr="00011DE0" w:rsidRDefault="00851DF1" w:rsidP="00851DF1">
            <w:pPr>
              <w:widowControl w:val="0"/>
              <w:spacing w:after="200" w:line="240" w:lineRule="auto"/>
              <w:ind w:firstLine="0"/>
              <w:jc w:val="center"/>
              <w:rPr>
                <w:color w:val="000000" w:themeColor="text1"/>
                <w:lang w:val="en" w:eastAsia="en-PH"/>
              </w:rPr>
            </w:pPr>
            <w:r w:rsidRPr="00011DE0">
              <w:rPr>
                <w:color w:val="000000" w:themeColor="text1"/>
                <w:lang w:val="en" w:eastAsia="en-PH"/>
              </w:rPr>
              <w:t xml:space="preserve">__________________________            </w:t>
            </w:r>
            <w:r w:rsidRPr="00011DE0">
              <w:rPr>
                <w:b/>
                <w:bCs/>
                <w:color w:val="000000" w:themeColor="text1"/>
                <w:lang w:val="en" w:eastAsia="en-PH"/>
              </w:rPr>
              <w:t>Joel R. Noche, Ph. D.</w:t>
            </w:r>
            <w:r w:rsidRPr="00011DE0">
              <w:rPr>
                <w:color w:val="000000" w:themeColor="text1"/>
                <w:lang w:val="en" w:eastAsia="en-PH"/>
              </w:rPr>
              <w:br/>
              <w:t xml:space="preserve"> Panel Member 2</w:t>
            </w:r>
          </w:p>
        </w:tc>
      </w:tr>
    </w:tbl>
    <w:p w14:paraId="48C8F93F" w14:textId="77777777" w:rsidR="00851DF1" w:rsidRPr="00011DE0" w:rsidRDefault="00851DF1" w:rsidP="00851DF1">
      <w:pPr>
        <w:widowControl w:val="0"/>
        <w:spacing w:after="200" w:line="240" w:lineRule="auto"/>
        <w:ind w:firstLine="0"/>
        <w:rPr>
          <w:color w:val="000000" w:themeColor="text1"/>
          <w:lang w:val="en" w:eastAsia="en-PH"/>
        </w:rPr>
      </w:pPr>
      <w:r w:rsidRPr="00011DE0">
        <w:rPr>
          <w:color w:val="000000" w:themeColor="text1"/>
          <w:lang w:val="en" w:eastAsia="en-PH"/>
        </w:rPr>
        <w:t xml:space="preserve"> </w:t>
      </w:r>
    </w:p>
    <w:p w14:paraId="610ED4A1" w14:textId="77777777" w:rsidR="00851DF1" w:rsidRPr="00011DE0" w:rsidRDefault="00851DF1" w:rsidP="00851DF1">
      <w:pPr>
        <w:widowControl w:val="0"/>
        <w:spacing w:after="200" w:line="240" w:lineRule="auto"/>
        <w:ind w:firstLine="0"/>
        <w:jc w:val="center"/>
        <w:rPr>
          <w:color w:val="000000" w:themeColor="text1"/>
          <w:lang w:val="en" w:eastAsia="en-PH"/>
        </w:rPr>
      </w:pPr>
      <w:r w:rsidRPr="00011DE0">
        <w:rPr>
          <w:color w:val="000000" w:themeColor="text1"/>
          <w:lang w:val="en" w:eastAsia="en-PH"/>
        </w:rPr>
        <w:t>__________________________</w:t>
      </w:r>
      <w:r w:rsidRPr="00011DE0">
        <w:rPr>
          <w:color w:val="000000" w:themeColor="text1"/>
          <w:lang w:val="en" w:eastAsia="en-PH"/>
        </w:rPr>
        <w:br/>
      </w:r>
      <w:r w:rsidRPr="00011DE0">
        <w:rPr>
          <w:b/>
          <w:bCs/>
          <w:color w:val="000000" w:themeColor="text1"/>
          <w:lang w:val="en" w:eastAsia="en-PH"/>
        </w:rPr>
        <w:t>Engr. Jean Paul I. Paje</w:t>
      </w:r>
      <w:r w:rsidRPr="00011DE0">
        <w:rPr>
          <w:color w:val="000000" w:themeColor="text1"/>
          <w:lang w:val="en" w:eastAsia="en-PH"/>
        </w:rPr>
        <w:br/>
        <w:t>Panel Member 3</w:t>
      </w:r>
    </w:p>
    <w:p w14:paraId="1100102A" w14:textId="77777777" w:rsidR="00851DF1" w:rsidRPr="00011DE0" w:rsidRDefault="00851DF1" w:rsidP="00851DF1">
      <w:pPr>
        <w:widowControl w:val="0"/>
        <w:spacing w:after="200" w:line="240" w:lineRule="auto"/>
        <w:ind w:firstLine="0"/>
        <w:rPr>
          <w:color w:val="000000" w:themeColor="text1"/>
          <w:lang w:val="en" w:eastAsia="en-PH"/>
        </w:rPr>
      </w:pPr>
      <w:r w:rsidRPr="00011DE0">
        <w:rPr>
          <w:color w:val="000000" w:themeColor="text1"/>
          <w:lang w:val="en" w:eastAsia="en-PH"/>
        </w:rPr>
        <w:t xml:space="preserve"> </w:t>
      </w:r>
    </w:p>
    <w:p w14:paraId="4A78CF68" w14:textId="77777777" w:rsidR="00851DF1" w:rsidRPr="00011DE0" w:rsidRDefault="00851DF1" w:rsidP="00851DF1">
      <w:pPr>
        <w:widowControl w:val="0"/>
        <w:spacing w:after="200" w:line="240" w:lineRule="auto"/>
        <w:ind w:firstLine="720"/>
        <w:rPr>
          <w:b/>
          <w:bCs/>
          <w:color w:val="000000" w:themeColor="text1"/>
          <w:lang w:val="en" w:eastAsia="en-PH"/>
        </w:rPr>
      </w:pPr>
      <w:r w:rsidRPr="00011DE0">
        <w:rPr>
          <w:color w:val="000000" w:themeColor="text1"/>
          <w:lang w:val="en" w:eastAsia="en-PH"/>
        </w:rPr>
        <w:t xml:space="preserve">This senior project paper is hereby approved and accepted by the College of Science and Engineering as a fulfillment of the senior's project requirement for the Degree </w:t>
      </w:r>
      <w:r w:rsidRPr="00011DE0">
        <w:rPr>
          <w:b/>
          <w:bCs/>
          <w:color w:val="000000" w:themeColor="text1"/>
          <w:lang w:val="en" w:eastAsia="en-PH"/>
        </w:rPr>
        <w:t>Bachelor of Science in Electronics Engineering.</w:t>
      </w:r>
    </w:p>
    <w:p w14:paraId="17B9B2CF" w14:textId="77777777" w:rsidR="00851DF1" w:rsidRPr="00011DE0" w:rsidRDefault="00851DF1" w:rsidP="00851DF1">
      <w:pPr>
        <w:widowControl w:val="0"/>
        <w:spacing w:after="200" w:line="240" w:lineRule="auto"/>
        <w:ind w:firstLine="0"/>
        <w:rPr>
          <w:color w:val="000000" w:themeColor="text1"/>
          <w:lang w:val="en" w:eastAsia="en-PH"/>
        </w:rPr>
      </w:pPr>
      <w:r w:rsidRPr="00011DE0">
        <w:rPr>
          <w:color w:val="000000" w:themeColor="text1"/>
          <w:lang w:val="en" w:eastAsia="en-PH"/>
        </w:rPr>
        <w:t xml:space="preserve"> </w:t>
      </w:r>
    </w:p>
    <w:tbl>
      <w:tblPr>
        <w:tblW w:w="8665" w:type="dxa"/>
        <w:tblBorders>
          <w:top w:val="nil"/>
          <w:left w:val="nil"/>
          <w:bottom w:val="nil"/>
          <w:right w:val="nil"/>
          <w:insideH w:val="nil"/>
          <w:insideV w:val="nil"/>
        </w:tblBorders>
        <w:tblLayout w:type="fixed"/>
        <w:tblLook w:val="0600" w:firstRow="0" w:lastRow="0" w:firstColumn="0" w:lastColumn="0" w:noHBand="1" w:noVBand="1"/>
      </w:tblPr>
      <w:tblGrid>
        <w:gridCol w:w="4332"/>
        <w:gridCol w:w="4333"/>
      </w:tblGrid>
      <w:tr w:rsidR="00851DF1" w:rsidRPr="00011DE0" w14:paraId="194A4C81" w14:textId="77777777" w:rsidTr="00E62851">
        <w:trPr>
          <w:trHeight w:val="1035"/>
        </w:trPr>
        <w:tc>
          <w:tcPr>
            <w:tcW w:w="4332" w:type="dxa"/>
            <w:tcBorders>
              <w:top w:val="nil"/>
              <w:left w:val="nil"/>
              <w:bottom w:val="nil"/>
              <w:right w:val="nil"/>
            </w:tcBorders>
            <w:tcMar>
              <w:top w:w="0" w:type="dxa"/>
              <w:left w:w="100" w:type="dxa"/>
              <w:bottom w:w="0" w:type="dxa"/>
              <w:right w:w="100" w:type="dxa"/>
            </w:tcMar>
          </w:tcPr>
          <w:p w14:paraId="4A0D6380" w14:textId="77777777" w:rsidR="00851DF1" w:rsidRPr="00011DE0" w:rsidRDefault="00851DF1" w:rsidP="00851DF1">
            <w:pPr>
              <w:widowControl w:val="0"/>
              <w:spacing w:after="200" w:line="240" w:lineRule="auto"/>
              <w:ind w:firstLine="0"/>
              <w:jc w:val="center"/>
              <w:rPr>
                <w:color w:val="000000" w:themeColor="text1"/>
                <w:lang w:val="en" w:eastAsia="en-PH"/>
              </w:rPr>
            </w:pPr>
            <w:r w:rsidRPr="00011DE0">
              <w:rPr>
                <w:color w:val="000000" w:themeColor="text1"/>
                <w:lang w:val="en" w:eastAsia="en-PH"/>
              </w:rPr>
              <w:t>__________________________</w:t>
            </w:r>
            <w:r w:rsidRPr="00011DE0">
              <w:rPr>
                <w:color w:val="000000" w:themeColor="text1"/>
                <w:lang w:val="en" w:eastAsia="en-PH"/>
              </w:rPr>
              <w:br/>
            </w:r>
            <w:r w:rsidRPr="00011DE0">
              <w:rPr>
                <w:b/>
                <w:bCs/>
                <w:color w:val="000000" w:themeColor="text1"/>
                <w:lang w:val="en" w:eastAsia="en-PH"/>
              </w:rPr>
              <w:t xml:space="preserve"> Celeste M. Ojeda, Ph. D.</w:t>
            </w:r>
            <w:r w:rsidRPr="00011DE0">
              <w:rPr>
                <w:color w:val="000000" w:themeColor="text1"/>
                <w:lang w:val="en" w:eastAsia="en-PH"/>
              </w:rPr>
              <w:br/>
              <w:t xml:space="preserve"> Department Chair</w:t>
            </w:r>
          </w:p>
        </w:tc>
        <w:tc>
          <w:tcPr>
            <w:tcW w:w="4332" w:type="dxa"/>
            <w:tcBorders>
              <w:top w:val="nil"/>
              <w:left w:val="nil"/>
              <w:bottom w:val="nil"/>
              <w:right w:val="nil"/>
            </w:tcBorders>
            <w:tcMar>
              <w:top w:w="0" w:type="dxa"/>
              <w:left w:w="100" w:type="dxa"/>
              <w:bottom w:w="0" w:type="dxa"/>
              <w:right w:w="100" w:type="dxa"/>
            </w:tcMar>
          </w:tcPr>
          <w:p w14:paraId="7EAEF718" w14:textId="77777777" w:rsidR="00851DF1" w:rsidRPr="00011DE0" w:rsidRDefault="00851DF1" w:rsidP="00851DF1">
            <w:pPr>
              <w:widowControl w:val="0"/>
              <w:spacing w:after="200" w:line="240" w:lineRule="auto"/>
              <w:ind w:firstLine="0"/>
              <w:jc w:val="center"/>
              <w:rPr>
                <w:color w:val="000000" w:themeColor="text1"/>
                <w:lang w:val="en" w:eastAsia="en-PH"/>
              </w:rPr>
            </w:pPr>
            <w:r w:rsidRPr="00011DE0">
              <w:rPr>
                <w:color w:val="000000" w:themeColor="text1"/>
                <w:lang w:val="en" w:eastAsia="en-PH"/>
              </w:rPr>
              <w:t>__________________________</w:t>
            </w:r>
            <w:r w:rsidRPr="00011DE0">
              <w:rPr>
                <w:color w:val="000000" w:themeColor="text1"/>
                <w:lang w:val="en" w:eastAsia="en-PH"/>
              </w:rPr>
              <w:br/>
            </w:r>
            <w:r w:rsidRPr="00011DE0">
              <w:rPr>
                <w:b/>
                <w:bCs/>
                <w:color w:val="000000" w:themeColor="text1"/>
                <w:lang w:val="en" w:eastAsia="en-PH"/>
              </w:rPr>
              <w:t xml:space="preserve"> Referendo D. Soriano, Ph. D.</w:t>
            </w:r>
            <w:r w:rsidRPr="00011DE0">
              <w:rPr>
                <w:color w:val="000000" w:themeColor="text1"/>
                <w:lang w:val="en" w:eastAsia="en-PH"/>
              </w:rPr>
              <w:br/>
              <w:t xml:space="preserve"> Dean</w:t>
            </w:r>
          </w:p>
        </w:tc>
      </w:tr>
    </w:tbl>
    <w:p w14:paraId="5265C335" w14:textId="77777777" w:rsidR="00851DF1" w:rsidRPr="00011DE0" w:rsidRDefault="00851DF1" w:rsidP="00851DF1">
      <w:pPr>
        <w:keepNext/>
        <w:keepLines/>
        <w:widowControl w:val="0"/>
        <w:spacing w:line="240" w:lineRule="auto"/>
        <w:ind w:right="30" w:firstLine="0"/>
        <w:jc w:val="center"/>
        <w:outlineLvl w:val="0"/>
        <w:rPr>
          <w:color w:val="000000" w:themeColor="text1"/>
          <w:sz w:val="26"/>
          <w:szCs w:val="26"/>
          <w:lang w:val="en" w:eastAsia="en-PH"/>
        </w:rPr>
        <w:sectPr w:rsidR="00851DF1" w:rsidRPr="00011DE0" w:rsidSect="00851DF1">
          <w:footerReference w:type="default" r:id="rId7"/>
          <w:pgSz w:w="11906" w:h="16838"/>
          <w:pgMar w:top="1440" w:right="1440" w:bottom="1440" w:left="1800" w:header="720" w:footer="720" w:gutter="0"/>
          <w:cols w:space="720"/>
        </w:sectPr>
      </w:pPr>
      <w:bookmarkStart w:id="2" w:name="_wtj2vl7dw7p2" w:colFirst="0" w:colLast="0"/>
      <w:bookmarkEnd w:id="2"/>
    </w:p>
    <w:p w14:paraId="743C7524" w14:textId="094F760B" w:rsidR="00FE4923" w:rsidRPr="00011DE0" w:rsidRDefault="00000000" w:rsidP="00851DF1">
      <w:pPr>
        <w:pStyle w:val="Heading1"/>
        <w:rPr>
          <w:color w:val="000000" w:themeColor="text1"/>
        </w:rPr>
      </w:pPr>
      <w:r w:rsidRPr="00011DE0">
        <w:rPr>
          <w:color w:val="000000" w:themeColor="text1"/>
        </w:rPr>
        <w:lastRenderedPageBreak/>
        <w:t>ABSTRACT</w:t>
      </w:r>
      <w:bookmarkEnd w:id="1"/>
    </w:p>
    <w:p w14:paraId="4E66E18F" w14:textId="77777777" w:rsidR="00FE4923" w:rsidRPr="00011DE0" w:rsidRDefault="00000000" w:rsidP="00851DF1">
      <w:pPr>
        <w:pStyle w:val="FirstParagraph"/>
        <w:spacing w:line="240" w:lineRule="auto"/>
        <w:rPr>
          <w:color w:val="000000" w:themeColor="text1"/>
        </w:rPr>
      </w:pPr>
      <w:r w:rsidRPr="00011DE0">
        <w:rPr>
          <w:color w:val="000000" w:themeColor="text1"/>
        </w:rPr>
        <w:t>This study developed a TinyML Smart Plug as complementary socket-level protection for progressive fire-inducing electrical faults in 230V residential circuits. The prototype addressed sustained overload, degraded socket-contact heating, and load-limited series arc faults, which may remain hazardous before conventional breaker operation. It integrated voltage, current, and temperature sensing with an ESP32-S3 controller, relay-based load isolation, local audio-visual alerts, Firebase logging, and a Progressive Web App for monitoring and basic relay control. Local firmware handled calibration, thermal estimation, threshold protection, load-context classification, and Random Forest series-arc inference; the cloud interface supported visualization, logging, labeling, and operator interaction. Evaluation included sensor calibration and revalidation, controlled overload tests, socket-heating characterization and protection tests, induced series-arc data collection, waveform-feature extraction, manual labeling, and embedded model deployment. Revalidation produced mean absolute errors of 3.910V, 0.178A, and 1.02°C for the voltage, current, and temperature channels, respectively. The highest-stress overload case reached 17.30A mean current and 19.73A peak current before relay disconnection after 61.382s. Heating tests showed faster temperature rise in the degraded socket than in the normal socket under comparable loading. For trial-level series arc detection, the embedded model and firmware persistence logic achieved 97.50% accuracy, 98.97% precision, 96.00% recall, and 97.46% F1-score across tested loads. The results support controlled laboratory feasibility for calibrated sensing, deterministic threshold protection, and on-device TinyML inference in a smart plug that complements, but does not replace, mandatory residential electrical protection.</w:t>
      </w:r>
    </w:p>
    <w:p w14:paraId="5BE811F9" w14:textId="77777777" w:rsidR="00FE4923" w:rsidRPr="00011DE0" w:rsidRDefault="00000000" w:rsidP="00851DF1">
      <w:pPr>
        <w:pStyle w:val="BodyText"/>
        <w:spacing w:line="240" w:lineRule="auto"/>
        <w:rPr>
          <w:color w:val="000000" w:themeColor="text1"/>
        </w:rPr>
      </w:pPr>
      <w:r w:rsidRPr="00011DE0">
        <w:rPr>
          <w:b/>
          <w:bCs/>
          <w:color w:val="000000" w:themeColor="text1"/>
        </w:rPr>
        <w:t>Keywords:</w:t>
      </w:r>
      <w:r w:rsidRPr="00011DE0">
        <w:rPr>
          <w:color w:val="000000" w:themeColor="text1"/>
        </w:rPr>
        <w:t xml:space="preserve"> TinyML, Smart Plug, Series Arc Fault Detection, Socket Heating, Overload Protection</w:t>
      </w:r>
    </w:p>
    <w:p w14:paraId="7106744A" w14:textId="77777777" w:rsidR="00FE4923" w:rsidRPr="00011DE0" w:rsidRDefault="00FE4923">
      <w:pPr>
        <w:rPr>
          <w:color w:val="000000" w:themeColor="text1"/>
        </w:rPr>
        <w:sectPr w:rsidR="00FE4923" w:rsidRPr="00011DE0">
          <w:footnotePr>
            <w:numRestart w:val="eachSect"/>
          </w:footnotePr>
          <w:pgSz w:w="11906" w:h="16838"/>
          <w:pgMar w:top="1440" w:right="1440" w:bottom="1440" w:left="1800" w:header="720" w:footer="720" w:gutter="0"/>
          <w:cols w:space="720"/>
        </w:sectPr>
      </w:pPr>
      <w:bookmarkStart w:id="3" w:name="acknowledgement"/>
      <w:bookmarkEnd w:id="0"/>
    </w:p>
    <w:p w14:paraId="1FA83E3C" w14:textId="77777777" w:rsidR="00FE4923" w:rsidRPr="00011DE0" w:rsidRDefault="00000000">
      <w:pPr>
        <w:pStyle w:val="Heading1"/>
        <w:rPr>
          <w:color w:val="000000" w:themeColor="text1"/>
        </w:rPr>
      </w:pPr>
      <w:bookmarkStart w:id="4" w:name="_Toc229170559"/>
      <w:r w:rsidRPr="00011DE0">
        <w:rPr>
          <w:color w:val="000000" w:themeColor="text1"/>
        </w:rPr>
        <w:lastRenderedPageBreak/>
        <w:t>ACKNOWLEDGEMENT</w:t>
      </w:r>
      <w:bookmarkEnd w:id="4"/>
    </w:p>
    <w:p w14:paraId="1468474F" w14:textId="77777777" w:rsidR="00FE4923" w:rsidRPr="00011DE0" w:rsidRDefault="00000000">
      <w:pPr>
        <w:pStyle w:val="FirstParagraph"/>
        <w:rPr>
          <w:color w:val="000000" w:themeColor="text1"/>
        </w:rPr>
      </w:pPr>
      <w:r w:rsidRPr="00011DE0">
        <w:rPr>
          <w:color w:val="000000" w:themeColor="text1"/>
        </w:rPr>
        <w:t>The successful completion of this research endeavor owes its existence to the invaluable assistance and unwavering support of these people, without whom the project would not have been possible. We wish to express our deepest gratitude to the following:</w:t>
      </w:r>
    </w:p>
    <w:p w14:paraId="7F846E6C" w14:textId="77777777" w:rsidR="00FE4923" w:rsidRPr="00011DE0" w:rsidRDefault="00000000">
      <w:pPr>
        <w:pStyle w:val="BodyText"/>
        <w:rPr>
          <w:color w:val="000000" w:themeColor="text1"/>
        </w:rPr>
      </w:pPr>
      <w:r w:rsidRPr="00011DE0">
        <w:rPr>
          <w:b/>
          <w:bCs/>
          <w:color w:val="000000" w:themeColor="text1"/>
        </w:rPr>
        <w:t>Dr. Referendo Soriano, PECE,</w:t>
      </w:r>
      <w:r w:rsidRPr="00011DE0">
        <w:rPr>
          <w:color w:val="000000" w:themeColor="text1"/>
        </w:rPr>
        <w:t xml:space="preserve"> our research adviser, for devoting his time, sharing his wealth of expertise, and providing unwavering support during this research journey. His advice has been invaluable in influencing the course of our project.</w:t>
      </w:r>
    </w:p>
    <w:p w14:paraId="168D2571" w14:textId="77777777" w:rsidR="00FE4923" w:rsidRPr="00011DE0" w:rsidRDefault="00000000">
      <w:pPr>
        <w:pStyle w:val="BodyText"/>
        <w:rPr>
          <w:color w:val="000000" w:themeColor="text1"/>
        </w:rPr>
      </w:pPr>
      <w:r w:rsidRPr="00011DE0">
        <w:rPr>
          <w:b/>
          <w:bCs/>
          <w:color w:val="000000" w:themeColor="text1"/>
        </w:rPr>
        <w:t>Engr. Anacleto Casimiro, Dr. Joel Noche,</w:t>
      </w:r>
      <w:r w:rsidRPr="00011DE0">
        <w:rPr>
          <w:color w:val="000000" w:themeColor="text1"/>
        </w:rPr>
        <w:t xml:space="preserve"> and </w:t>
      </w:r>
      <w:r w:rsidRPr="00011DE0">
        <w:rPr>
          <w:b/>
          <w:bCs/>
          <w:color w:val="000000" w:themeColor="text1"/>
        </w:rPr>
        <w:t>Engr. Jean Paul Paje</w:t>
      </w:r>
      <w:r w:rsidRPr="00011DE0">
        <w:rPr>
          <w:color w:val="000000" w:themeColor="text1"/>
        </w:rPr>
        <w:t>, our panel members, who have demonstrated their expertise and professionalism in providing insightful suggestions and comments, who undoubtedly elevated the quality of this project.</w:t>
      </w:r>
    </w:p>
    <w:p w14:paraId="3FE20B6F" w14:textId="77777777" w:rsidR="00FE4923" w:rsidRPr="00011DE0" w:rsidRDefault="00000000">
      <w:pPr>
        <w:pStyle w:val="BodyText"/>
        <w:rPr>
          <w:color w:val="000000" w:themeColor="text1"/>
        </w:rPr>
      </w:pPr>
      <w:r w:rsidRPr="00011DE0">
        <w:rPr>
          <w:b/>
          <w:bCs/>
          <w:color w:val="000000" w:themeColor="text1"/>
        </w:rPr>
        <w:t>Engr. Kris Lloyd Villamonte</w:t>
      </w:r>
      <w:r w:rsidRPr="00011DE0">
        <w:rPr>
          <w:color w:val="000000" w:themeColor="text1"/>
        </w:rPr>
        <w:t xml:space="preserve">, </w:t>
      </w:r>
      <w:r w:rsidRPr="00011DE0">
        <w:rPr>
          <w:b/>
          <w:bCs/>
          <w:color w:val="000000" w:themeColor="text1"/>
        </w:rPr>
        <w:t>Sir Jojo</w:t>
      </w:r>
      <w:r w:rsidRPr="00011DE0">
        <w:rPr>
          <w:color w:val="000000" w:themeColor="text1"/>
        </w:rPr>
        <w:t xml:space="preserve">, </w:t>
      </w:r>
      <w:r w:rsidRPr="00011DE0">
        <w:rPr>
          <w:b/>
          <w:bCs/>
          <w:color w:val="000000" w:themeColor="text1"/>
        </w:rPr>
        <w:t>Sir Bob</w:t>
      </w:r>
      <w:r w:rsidRPr="00011DE0">
        <w:rPr>
          <w:color w:val="000000" w:themeColor="text1"/>
        </w:rPr>
        <w:t>, and other electricians and staff that helped us during our testing period and kept us safe from harm, even taking some of the electrical scares themselves.</w:t>
      </w:r>
    </w:p>
    <w:p w14:paraId="5DDD81AE" w14:textId="77777777" w:rsidR="00FE4923" w:rsidRPr="00011DE0" w:rsidRDefault="00000000">
      <w:pPr>
        <w:pStyle w:val="BodyText"/>
        <w:rPr>
          <w:color w:val="000000" w:themeColor="text1"/>
        </w:rPr>
      </w:pPr>
      <w:r w:rsidRPr="00011DE0">
        <w:rPr>
          <w:b/>
          <w:bCs/>
          <w:color w:val="000000" w:themeColor="text1"/>
        </w:rPr>
        <w:t>Our Friends,</w:t>
      </w:r>
      <w:r w:rsidRPr="00011DE0">
        <w:rPr>
          <w:color w:val="000000" w:themeColor="text1"/>
        </w:rPr>
        <w:t xml:space="preserve"> whose unwavering support and companionship helped us navigate the challenges and triumphs of this entire research, we express our heartfelt appreciation.</w:t>
      </w:r>
    </w:p>
    <w:p w14:paraId="15C4E0AE" w14:textId="77777777" w:rsidR="00FE4923" w:rsidRPr="00011DE0" w:rsidRDefault="00000000">
      <w:pPr>
        <w:pStyle w:val="BodyText"/>
        <w:rPr>
          <w:color w:val="000000" w:themeColor="text1"/>
        </w:rPr>
      </w:pPr>
      <w:r w:rsidRPr="00011DE0">
        <w:rPr>
          <w:b/>
          <w:bCs/>
          <w:color w:val="000000" w:themeColor="text1"/>
        </w:rPr>
        <w:t>Our Parents and Family,</w:t>
      </w:r>
      <w:r w:rsidRPr="00011DE0">
        <w:rPr>
          <w:color w:val="000000" w:themeColor="text1"/>
        </w:rPr>
        <w:t xml:space="preserve"> we owe an immeasurable debt of gratitude. Their love and support during the hardest times sustained us throughout the arduous process of developing this project.</w:t>
      </w:r>
    </w:p>
    <w:p w14:paraId="3CEC3F57" w14:textId="77777777" w:rsidR="00FE4923" w:rsidRPr="00011DE0" w:rsidRDefault="00000000">
      <w:pPr>
        <w:pStyle w:val="BodyText"/>
        <w:rPr>
          <w:color w:val="000000" w:themeColor="text1"/>
        </w:rPr>
      </w:pPr>
      <w:r w:rsidRPr="00011DE0">
        <w:rPr>
          <w:b/>
          <w:bCs/>
          <w:color w:val="000000" w:themeColor="text1"/>
        </w:rPr>
        <w:t>To Almighty God,</w:t>
      </w:r>
      <w:r w:rsidRPr="00011DE0">
        <w:rPr>
          <w:color w:val="000000" w:themeColor="text1"/>
        </w:rPr>
        <w:t xml:space="preserve"> finally, as we acknowledge His divine providence, from whom we drew the strength and inspiration to persevere in our research efforts. It is through His grace that we found the resilience and determination to see this project through to its completion.</w:t>
      </w:r>
    </w:p>
    <w:p w14:paraId="79D6DB8F" w14:textId="2122A8A4" w:rsidR="00FE4923" w:rsidRPr="00011DE0" w:rsidRDefault="00000000" w:rsidP="005D5317">
      <w:pPr>
        <w:rPr>
          <w:color w:val="000000" w:themeColor="text1"/>
        </w:rPr>
      </w:pPr>
      <w:r w:rsidRPr="00011DE0">
        <w:rPr>
          <w:color w:val="000000" w:themeColor="text1"/>
        </w:rPr>
        <w:br w:type="page"/>
      </w:r>
    </w:p>
    <w:p w14:paraId="56E9A28B" w14:textId="45958920" w:rsidR="005D5317" w:rsidRPr="00011DE0" w:rsidRDefault="005D5317" w:rsidP="005D5317">
      <w:pPr>
        <w:pStyle w:val="Heading1"/>
        <w:rPr>
          <w:color w:val="000000" w:themeColor="text1"/>
          <w:lang w:eastAsia="en-US"/>
        </w:rPr>
      </w:pPr>
      <w:r w:rsidRPr="00011DE0">
        <w:rPr>
          <w:color w:val="000000" w:themeColor="text1"/>
          <w:lang w:eastAsia="en-US"/>
        </w:rPr>
        <w:lastRenderedPageBreak/>
        <w:t>TABLE OF CONTENTS</w:t>
      </w:r>
    </w:p>
    <w:p w14:paraId="117B7727" w14:textId="77777777" w:rsidR="005D5317" w:rsidRPr="00011DE0" w:rsidRDefault="005D5317" w:rsidP="005D5317">
      <w:pPr>
        <w:widowControl w:val="0"/>
        <w:autoSpaceDE w:val="0"/>
        <w:autoSpaceDN w:val="0"/>
        <w:spacing w:before="116" w:after="1" w:line="240" w:lineRule="auto"/>
        <w:ind w:firstLine="0"/>
        <w:jc w:val="left"/>
        <w:rPr>
          <w:color w:val="000000" w:themeColor="text1"/>
          <w:sz w:val="20"/>
          <w:lang w:eastAsia="en-US"/>
        </w:rPr>
      </w:pPr>
    </w:p>
    <w:tbl>
      <w:tblPr>
        <w:tblW w:w="0" w:type="auto"/>
        <w:tblInd w:w="57" w:type="dxa"/>
        <w:tblLayout w:type="fixed"/>
        <w:tblCellMar>
          <w:left w:w="0" w:type="dxa"/>
          <w:right w:w="0" w:type="dxa"/>
        </w:tblCellMar>
        <w:tblLook w:val="01E0" w:firstRow="1" w:lastRow="1" w:firstColumn="1" w:lastColumn="1" w:noHBand="0" w:noVBand="0"/>
      </w:tblPr>
      <w:tblGrid>
        <w:gridCol w:w="8358"/>
        <w:gridCol w:w="408"/>
      </w:tblGrid>
      <w:tr w:rsidR="005D5317" w:rsidRPr="00011DE0" w14:paraId="0E70DEA9" w14:textId="77777777" w:rsidTr="00E62851">
        <w:trPr>
          <w:trHeight w:val="491"/>
        </w:trPr>
        <w:tc>
          <w:tcPr>
            <w:tcW w:w="8358" w:type="dxa"/>
          </w:tcPr>
          <w:p w14:paraId="4896DE79" w14:textId="77777777" w:rsidR="005D5317" w:rsidRPr="00011DE0" w:rsidRDefault="005D5317" w:rsidP="005D5317">
            <w:pPr>
              <w:widowControl w:val="0"/>
              <w:autoSpaceDE w:val="0"/>
              <w:autoSpaceDN w:val="0"/>
              <w:spacing w:line="265" w:lineRule="exact"/>
              <w:ind w:left="50" w:firstLine="0"/>
              <w:jc w:val="left"/>
              <w:rPr>
                <w:b/>
                <w:color w:val="000000" w:themeColor="text1"/>
                <w:szCs w:val="22"/>
                <w:lang w:eastAsia="en-US"/>
              </w:rPr>
            </w:pPr>
            <w:hyperlink w:anchor="_bookmark0" w:history="1">
              <w:r w:rsidRPr="00011DE0">
                <w:rPr>
                  <w:b/>
                  <w:color w:val="000000" w:themeColor="text1"/>
                  <w:spacing w:val="-6"/>
                  <w:szCs w:val="22"/>
                  <w:lang w:eastAsia="en-US"/>
                </w:rPr>
                <w:t>APPROVAL</w:t>
              </w:r>
              <w:r w:rsidRPr="00011DE0">
                <w:rPr>
                  <w:b/>
                  <w:color w:val="000000" w:themeColor="text1"/>
                  <w:spacing w:val="-3"/>
                  <w:szCs w:val="22"/>
                  <w:lang w:eastAsia="en-US"/>
                </w:rPr>
                <w:t xml:space="preserve"> </w:t>
              </w:r>
              <w:r w:rsidRPr="00011DE0">
                <w:rPr>
                  <w:b/>
                  <w:color w:val="000000" w:themeColor="text1"/>
                  <w:spacing w:val="-4"/>
                  <w:szCs w:val="22"/>
                  <w:lang w:eastAsia="en-US"/>
                </w:rPr>
                <w:t>FORM</w:t>
              </w:r>
            </w:hyperlink>
          </w:p>
        </w:tc>
        <w:tc>
          <w:tcPr>
            <w:tcW w:w="408" w:type="dxa"/>
          </w:tcPr>
          <w:p w14:paraId="5EE1907C" w14:textId="77777777" w:rsidR="005D5317" w:rsidRPr="00011DE0" w:rsidRDefault="005D5317" w:rsidP="005D5317">
            <w:pPr>
              <w:widowControl w:val="0"/>
              <w:autoSpaceDE w:val="0"/>
              <w:autoSpaceDN w:val="0"/>
              <w:spacing w:line="265" w:lineRule="exact"/>
              <w:ind w:right="48" w:firstLine="0"/>
              <w:jc w:val="right"/>
              <w:rPr>
                <w:b/>
                <w:color w:val="000000" w:themeColor="text1"/>
                <w:szCs w:val="22"/>
                <w:lang w:eastAsia="en-US"/>
              </w:rPr>
            </w:pPr>
            <w:r w:rsidRPr="00011DE0">
              <w:rPr>
                <w:b/>
                <w:color w:val="000000" w:themeColor="text1"/>
                <w:spacing w:val="-5"/>
                <w:szCs w:val="22"/>
                <w:lang w:eastAsia="en-US"/>
              </w:rPr>
              <w:t>ii</w:t>
            </w:r>
          </w:p>
        </w:tc>
      </w:tr>
      <w:tr w:rsidR="005D5317" w:rsidRPr="00011DE0" w14:paraId="23002402" w14:textId="77777777" w:rsidTr="00E62851">
        <w:trPr>
          <w:trHeight w:val="717"/>
        </w:trPr>
        <w:tc>
          <w:tcPr>
            <w:tcW w:w="8358" w:type="dxa"/>
          </w:tcPr>
          <w:p w14:paraId="1B1AA54E" w14:textId="77777777" w:rsidR="005D5317" w:rsidRPr="00011DE0" w:rsidRDefault="005D5317" w:rsidP="005D5317">
            <w:pPr>
              <w:widowControl w:val="0"/>
              <w:autoSpaceDE w:val="0"/>
              <w:autoSpaceDN w:val="0"/>
              <w:spacing w:before="215" w:line="240" w:lineRule="auto"/>
              <w:ind w:left="50" w:firstLine="0"/>
              <w:jc w:val="left"/>
              <w:rPr>
                <w:b/>
                <w:color w:val="000000" w:themeColor="text1"/>
                <w:szCs w:val="22"/>
                <w:lang w:eastAsia="en-US"/>
              </w:rPr>
            </w:pPr>
            <w:hyperlink w:anchor="_bookmark1" w:history="1">
              <w:r w:rsidRPr="00011DE0">
                <w:rPr>
                  <w:b/>
                  <w:color w:val="000000" w:themeColor="text1"/>
                  <w:spacing w:val="-2"/>
                  <w:szCs w:val="22"/>
                  <w:lang w:eastAsia="en-US"/>
                </w:rPr>
                <w:t>ABSTRACT</w:t>
              </w:r>
            </w:hyperlink>
          </w:p>
        </w:tc>
        <w:tc>
          <w:tcPr>
            <w:tcW w:w="408" w:type="dxa"/>
          </w:tcPr>
          <w:p w14:paraId="684465BE" w14:textId="77777777" w:rsidR="005D5317" w:rsidRPr="00011DE0" w:rsidRDefault="005D5317" w:rsidP="005D5317">
            <w:pPr>
              <w:widowControl w:val="0"/>
              <w:autoSpaceDE w:val="0"/>
              <w:autoSpaceDN w:val="0"/>
              <w:spacing w:before="215" w:line="240" w:lineRule="auto"/>
              <w:ind w:right="48" w:firstLine="0"/>
              <w:jc w:val="right"/>
              <w:rPr>
                <w:b/>
                <w:color w:val="000000" w:themeColor="text1"/>
                <w:szCs w:val="22"/>
                <w:lang w:eastAsia="en-US"/>
              </w:rPr>
            </w:pPr>
            <w:r w:rsidRPr="00011DE0">
              <w:rPr>
                <w:b/>
                <w:color w:val="000000" w:themeColor="text1"/>
                <w:spacing w:val="-5"/>
                <w:szCs w:val="22"/>
                <w:lang w:eastAsia="en-US"/>
              </w:rPr>
              <w:t>iii</w:t>
            </w:r>
          </w:p>
        </w:tc>
      </w:tr>
      <w:tr w:rsidR="005D5317" w:rsidRPr="00011DE0" w14:paraId="1A3B5DE8" w14:textId="77777777" w:rsidTr="00E62851">
        <w:trPr>
          <w:trHeight w:val="717"/>
        </w:trPr>
        <w:tc>
          <w:tcPr>
            <w:tcW w:w="8358" w:type="dxa"/>
          </w:tcPr>
          <w:p w14:paraId="57722F7A" w14:textId="77777777" w:rsidR="005D5317" w:rsidRPr="00011DE0" w:rsidRDefault="005D5317" w:rsidP="005D5317">
            <w:pPr>
              <w:widowControl w:val="0"/>
              <w:autoSpaceDE w:val="0"/>
              <w:autoSpaceDN w:val="0"/>
              <w:spacing w:before="215" w:line="240" w:lineRule="auto"/>
              <w:ind w:left="50" w:firstLine="0"/>
              <w:jc w:val="left"/>
              <w:rPr>
                <w:b/>
                <w:color w:val="000000" w:themeColor="text1"/>
                <w:szCs w:val="22"/>
                <w:lang w:eastAsia="en-US"/>
              </w:rPr>
            </w:pPr>
            <w:hyperlink w:anchor="_bookmark2" w:history="1">
              <w:r w:rsidRPr="00011DE0">
                <w:rPr>
                  <w:b/>
                  <w:color w:val="000000" w:themeColor="text1"/>
                  <w:spacing w:val="-2"/>
                  <w:szCs w:val="22"/>
                  <w:lang w:eastAsia="en-US"/>
                </w:rPr>
                <w:t>ACKNOWLEDGEMENT</w:t>
              </w:r>
            </w:hyperlink>
          </w:p>
        </w:tc>
        <w:tc>
          <w:tcPr>
            <w:tcW w:w="408" w:type="dxa"/>
          </w:tcPr>
          <w:p w14:paraId="5294317D" w14:textId="77777777" w:rsidR="005D5317" w:rsidRPr="00011DE0" w:rsidRDefault="005D5317" w:rsidP="005D5317">
            <w:pPr>
              <w:widowControl w:val="0"/>
              <w:autoSpaceDE w:val="0"/>
              <w:autoSpaceDN w:val="0"/>
              <w:spacing w:before="215" w:line="240" w:lineRule="auto"/>
              <w:ind w:right="48" w:firstLine="0"/>
              <w:jc w:val="right"/>
              <w:rPr>
                <w:b/>
                <w:color w:val="000000" w:themeColor="text1"/>
                <w:szCs w:val="22"/>
                <w:lang w:eastAsia="en-US"/>
              </w:rPr>
            </w:pPr>
            <w:r w:rsidRPr="00011DE0">
              <w:rPr>
                <w:b/>
                <w:color w:val="000000" w:themeColor="text1"/>
                <w:spacing w:val="-5"/>
                <w:szCs w:val="22"/>
                <w:lang w:eastAsia="en-US"/>
              </w:rPr>
              <w:t>iv</w:t>
            </w:r>
          </w:p>
        </w:tc>
      </w:tr>
      <w:tr w:rsidR="005D5317" w:rsidRPr="00011DE0" w14:paraId="798DFB29" w14:textId="77777777" w:rsidTr="00E62851">
        <w:trPr>
          <w:trHeight w:val="597"/>
        </w:trPr>
        <w:tc>
          <w:tcPr>
            <w:tcW w:w="8358" w:type="dxa"/>
          </w:tcPr>
          <w:p w14:paraId="728E4A6C" w14:textId="77777777" w:rsidR="005D5317" w:rsidRPr="00011DE0" w:rsidRDefault="005D5317" w:rsidP="005D5317">
            <w:pPr>
              <w:widowControl w:val="0"/>
              <w:tabs>
                <w:tab w:val="left" w:pos="408"/>
              </w:tabs>
              <w:autoSpaceDE w:val="0"/>
              <w:autoSpaceDN w:val="0"/>
              <w:spacing w:before="215" w:line="240" w:lineRule="auto"/>
              <w:ind w:left="50" w:firstLine="0"/>
              <w:jc w:val="left"/>
              <w:rPr>
                <w:b/>
                <w:color w:val="000000" w:themeColor="text1"/>
                <w:szCs w:val="22"/>
                <w:lang w:eastAsia="en-US"/>
              </w:rPr>
            </w:pPr>
            <w:hyperlink w:anchor="_bookmark3" w:history="1">
              <w:r w:rsidRPr="00011DE0">
                <w:rPr>
                  <w:b/>
                  <w:color w:val="000000" w:themeColor="text1"/>
                  <w:spacing w:val="-10"/>
                  <w:szCs w:val="22"/>
                  <w:lang w:eastAsia="en-US"/>
                </w:rPr>
                <w:t>1</w:t>
              </w:r>
              <w:r w:rsidRPr="00011DE0">
                <w:rPr>
                  <w:b/>
                  <w:color w:val="000000" w:themeColor="text1"/>
                  <w:szCs w:val="22"/>
                  <w:lang w:eastAsia="en-US"/>
                </w:rPr>
                <w:tab/>
              </w:r>
              <w:r w:rsidRPr="00011DE0">
                <w:rPr>
                  <w:b/>
                  <w:color w:val="000000" w:themeColor="text1"/>
                  <w:spacing w:val="-2"/>
                  <w:szCs w:val="22"/>
                  <w:lang w:eastAsia="en-US"/>
                </w:rPr>
                <w:t>INTRODUCTION</w:t>
              </w:r>
            </w:hyperlink>
          </w:p>
        </w:tc>
        <w:tc>
          <w:tcPr>
            <w:tcW w:w="408" w:type="dxa"/>
          </w:tcPr>
          <w:p w14:paraId="57C9F377" w14:textId="77777777" w:rsidR="005D5317" w:rsidRPr="00011DE0" w:rsidRDefault="005D5317" w:rsidP="005D5317">
            <w:pPr>
              <w:widowControl w:val="0"/>
              <w:autoSpaceDE w:val="0"/>
              <w:autoSpaceDN w:val="0"/>
              <w:spacing w:before="215" w:line="240" w:lineRule="auto"/>
              <w:ind w:right="48" w:firstLine="0"/>
              <w:jc w:val="right"/>
              <w:rPr>
                <w:b/>
                <w:color w:val="000000" w:themeColor="text1"/>
                <w:szCs w:val="22"/>
                <w:lang w:eastAsia="en-US"/>
              </w:rPr>
            </w:pPr>
            <w:r w:rsidRPr="00011DE0">
              <w:rPr>
                <w:b/>
                <w:color w:val="000000" w:themeColor="text1"/>
                <w:spacing w:val="-5"/>
                <w:szCs w:val="22"/>
                <w:lang w:eastAsia="en-US"/>
              </w:rPr>
              <w:t>17</w:t>
            </w:r>
          </w:p>
        </w:tc>
      </w:tr>
      <w:tr w:rsidR="005D5317" w:rsidRPr="00011DE0" w14:paraId="2752277C" w14:textId="77777777" w:rsidTr="00E62851">
        <w:trPr>
          <w:trHeight w:val="478"/>
        </w:trPr>
        <w:tc>
          <w:tcPr>
            <w:tcW w:w="8358" w:type="dxa"/>
          </w:tcPr>
          <w:p w14:paraId="56E9596A" w14:textId="77777777" w:rsidR="005D5317" w:rsidRPr="00011DE0" w:rsidRDefault="005D5317" w:rsidP="005D5317">
            <w:pPr>
              <w:widowControl w:val="0"/>
              <w:tabs>
                <w:tab w:val="left" w:pos="549"/>
              </w:tabs>
              <w:autoSpaceDE w:val="0"/>
              <w:autoSpaceDN w:val="0"/>
              <w:spacing w:before="95" w:line="240" w:lineRule="auto"/>
              <w:ind w:right="116" w:firstLine="0"/>
              <w:jc w:val="right"/>
              <w:rPr>
                <w:color w:val="000000" w:themeColor="text1"/>
                <w:szCs w:val="22"/>
                <w:lang w:eastAsia="en-US"/>
              </w:rPr>
            </w:pPr>
            <w:hyperlink w:anchor="_bookmark4" w:history="1">
              <w:r w:rsidRPr="00011DE0">
                <w:rPr>
                  <w:color w:val="000000" w:themeColor="text1"/>
                  <w:spacing w:val="-5"/>
                  <w:szCs w:val="22"/>
                  <w:lang w:eastAsia="en-US"/>
                </w:rPr>
                <w:t>1.1</w:t>
              </w:r>
              <w:r w:rsidRPr="00011DE0">
                <w:rPr>
                  <w:color w:val="000000" w:themeColor="text1"/>
                  <w:szCs w:val="22"/>
                  <w:lang w:eastAsia="en-US"/>
                </w:rPr>
                <w:tab/>
                <w:t>Background</w:t>
              </w:r>
              <w:r w:rsidRPr="00011DE0">
                <w:rPr>
                  <w:color w:val="000000" w:themeColor="text1"/>
                  <w:spacing w:val="-2"/>
                  <w:szCs w:val="22"/>
                  <w:lang w:eastAsia="en-US"/>
                </w:rPr>
                <w:t xml:space="preserve"> </w:t>
              </w:r>
              <w:r w:rsidRPr="00011DE0">
                <w:rPr>
                  <w:color w:val="000000" w:themeColor="text1"/>
                  <w:szCs w:val="22"/>
                  <w:lang w:eastAsia="en-US"/>
                </w:rPr>
                <w:t>of</w:t>
              </w:r>
              <w:r w:rsidRPr="00011DE0">
                <w:rPr>
                  <w:color w:val="000000" w:themeColor="text1"/>
                  <w:spacing w:val="-2"/>
                  <w:szCs w:val="22"/>
                  <w:lang w:eastAsia="en-US"/>
                </w:rPr>
                <w:t xml:space="preserve"> </w:t>
              </w:r>
              <w:r w:rsidRPr="00011DE0">
                <w:rPr>
                  <w:color w:val="000000" w:themeColor="text1"/>
                  <w:szCs w:val="22"/>
                  <w:lang w:eastAsia="en-US"/>
                </w:rPr>
                <w:t>the</w:t>
              </w:r>
              <w:r w:rsidRPr="00011DE0">
                <w:rPr>
                  <w:color w:val="000000" w:themeColor="text1"/>
                  <w:spacing w:val="-1"/>
                  <w:szCs w:val="22"/>
                  <w:lang w:eastAsia="en-US"/>
                </w:rPr>
                <w:t xml:space="preserve"> </w:t>
              </w:r>
              <w:r w:rsidRPr="00011DE0">
                <w:rPr>
                  <w:color w:val="000000" w:themeColor="text1"/>
                  <w:szCs w:val="22"/>
                  <w:lang w:eastAsia="en-US"/>
                </w:rPr>
                <w:t>Study</w:t>
              </w:r>
            </w:hyperlink>
            <w:r w:rsidRPr="00011DE0">
              <w:rPr>
                <w:color w:val="000000" w:themeColor="text1"/>
                <w:spacing w:val="69"/>
                <w:w w:val="150"/>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pacing w:val="-10"/>
                <w:szCs w:val="22"/>
                <w:lang w:eastAsia="en-US"/>
              </w:rPr>
              <w:t>.</w:t>
            </w:r>
          </w:p>
        </w:tc>
        <w:tc>
          <w:tcPr>
            <w:tcW w:w="408" w:type="dxa"/>
          </w:tcPr>
          <w:p w14:paraId="51182BB9" w14:textId="77777777" w:rsidR="005D5317" w:rsidRPr="00011DE0" w:rsidRDefault="005D5317" w:rsidP="005D5317">
            <w:pPr>
              <w:widowControl w:val="0"/>
              <w:autoSpaceDE w:val="0"/>
              <w:autoSpaceDN w:val="0"/>
              <w:spacing w:before="95" w:line="240" w:lineRule="auto"/>
              <w:ind w:right="48" w:firstLine="0"/>
              <w:jc w:val="right"/>
              <w:rPr>
                <w:color w:val="000000" w:themeColor="text1"/>
                <w:szCs w:val="22"/>
                <w:lang w:eastAsia="en-US"/>
              </w:rPr>
            </w:pPr>
            <w:r w:rsidRPr="00011DE0">
              <w:rPr>
                <w:color w:val="000000" w:themeColor="text1"/>
                <w:spacing w:val="-5"/>
                <w:szCs w:val="22"/>
                <w:lang w:eastAsia="en-US"/>
              </w:rPr>
              <w:t>17</w:t>
            </w:r>
          </w:p>
        </w:tc>
      </w:tr>
      <w:tr w:rsidR="005D5317" w:rsidRPr="00011DE0" w14:paraId="50BD693E" w14:textId="77777777" w:rsidTr="00E62851">
        <w:trPr>
          <w:trHeight w:val="478"/>
        </w:trPr>
        <w:tc>
          <w:tcPr>
            <w:tcW w:w="8358" w:type="dxa"/>
          </w:tcPr>
          <w:p w14:paraId="15C17A45" w14:textId="77777777" w:rsidR="005D5317" w:rsidRPr="00011DE0" w:rsidRDefault="005D5317" w:rsidP="005D5317">
            <w:pPr>
              <w:widowControl w:val="0"/>
              <w:tabs>
                <w:tab w:val="left" w:pos="549"/>
              </w:tabs>
              <w:autoSpaceDE w:val="0"/>
              <w:autoSpaceDN w:val="0"/>
              <w:spacing w:before="95" w:line="240" w:lineRule="auto"/>
              <w:ind w:right="116" w:firstLine="0"/>
              <w:jc w:val="right"/>
              <w:rPr>
                <w:color w:val="000000" w:themeColor="text1"/>
                <w:szCs w:val="22"/>
                <w:lang w:eastAsia="en-US"/>
              </w:rPr>
            </w:pPr>
            <w:hyperlink w:anchor="_bookmark5" w:history="1">
              <w:r w:rsidRPr="00011DE0">
                <w:rPr>
                  <w:color w:val="000000" w:themeColor="text1"/>
                  <w:spacing w:val="-5"/>
                  <w:szCs w:val="22"/>
                  <w:lang w:eastAsia="en-US"/>
                </w:rPr>
                <w:t>1.2</w:t>
              </w:r>
              <w:r w:rsidRPr="00011DE0">
                <w:rPr>
                  <w:color w:val="000000" w:themeColor="text1"/>
                  <w:szCs w:val="22"/>
                  <w:lang w:eastAsia="en-US"/>
                </w:rPr>
                <w:tab/>
                <w:t>Statement</w:t>
              </w:r>
              <w:r w:rsidRPr="00011DE0">
                <w:rPr>
                  <w:color w:val="000000" w:themeColor="text1"/>
                  <w:spacing w:val="-2"/>
                  <w:szCs w:val="22"/>
                  <w:lang w:eastAsia="en-US"/>
                </w:rPr>
                <w:t xml:space="preserve"> </w:t>
              </w:r>
              <w:r w:rsidRPr="00011DE0">
                <w:rPr>
                  <w:color w:val="000000" w:themeColor="text1"/>
                  <w:szCs w:val="22"/>
                  <w:lang w:eastAsia="en-US"/>
                </w:rPr>
                <w:t>of</w:t>
              </w:r>
              <w:r w:rsidRPr="00011DE0">
                <w:rPr>
                  <w:color w:val="000000" w:themeColor="text1"/>
                  <w:spacing w:val="-2"/>
                  <w:szCs w:val="22"/>
                  <w:lang w:eastAsia="en-US"/>
                </w:rPr>
                <w:t xml:space="preserve"> </w:t>
              </w:r>
              <w:r w:rsidRPr="00011DE0">
                <w:rPr>
                  <w:color w:val="000000" w:themeColor="text1"/>
                  <w:szCs w:val="22"/>
                  <w:lang w:eastAsia="en-US"/>
                </w:rPr>
                <w:t>the</w:t>
              </w:r>
              <w:r w:rsidRPr="00011DE0">
                <w:rPr>
                  <w:color w:val="000000" w:themeColor="text1"/>
                  <w:spacing w:val="-1"/>
                  <w:szCs w:val="22"/>
                  <w:lang w:eastAsia="en-US"/>
                </w:rPr>
                <w:t xml:space="preserve"> </w:t>
              </w:r>
              <w:r w:rsidRPr="00011DE0">
                <w:rPr>
                  <w:color w:val="000000" w:themeColor="text1"/>
                  <w:szCs w:val="22"/>
                  <w:lang w:eastAsia="en-US"/>
                </w:rPr>
                <w:t>Problem</w:t>
              </w:r>
            </w:hyperlink>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pacing w:val="-10"/>
                <w:szCs w:val="22"/>
                <w:lang w:eastAsia="en-US"/>
              </w:rPr>
              <w:t>.</w:t>
            </w:r>
          </w:p>
        </w:tc>
        <w:tc>
          <w:tcPr>
            <w:tcW w:w="408" w:type="dxa"/>
          </w:tcPr>
          <w:p w14:paraId="3A7C61B6" w14:textId="77777777" w:rsidR="005D5317" w:rsidRPr="00011DE0" w:rsidRDefault="005D5317" w:rsidP="005D5317">
            <w:pPr>
              <w:widowControl w:val="0"/>
              <w:autoSpaceDE w:val="0"/>
              <w:autoSpaceDN w:val="0"/>
              <w:spacing w:before="95" w:line="240" w:lineRule="auto"/>
              <w:ind w:right="48" w:firstLine="0"/>
              <w:jc w:val="right"/>
              <w:rPr>
                <w:color w:val="000000" w:themeColor="text1"/>
                <w:szCs w:val="22"/>
                <w:lang w:eastAsia="en-US"/>
              </w:rPr>
            </w:pPr>
            <w:r w:rsidRPr="00011DE0">
              <w:rPr>
                <w:color w:val="000000" w:themeColor="text1"/>
                <w:spacing w:val="-5"/>
                <w:szCs w:val="22"/>
                <w:lang w:eastAsia="en-US"/>
              </w:rPr>
              <w:t>19</w:t>
            </w:r>
          </w:p>
        </w:tc>
      </w:tr>
      <w:tr w:rsidR="005D5317" w:rsidRPr="00011DE0" w14:paraId="1151D5A4" w14:textId="77777777" w:rsidTr="00E62851">
        <w:trPr>
          <w:trHeight w:val="478"/>
        </w:trPr>
        <w:tc>
          <w:tcPr>
            <w:tcW w:w="8358" w:type="dxa"/>
          </w:tcPr>
          <w:p w14:paraId="0D7B5F78" w14:textId="77777777" w:rsidR="005D5317" w:rsidRPr="00011DE0" w:rsidRDefault="005D5317" w:rsidP="005D5317">
            <w:pPr>
              <w:widowControl w:val="0"/>
              <w:tabs>
                <w:tab w:val="left" w:pos="549"/>
              </w:tabs>
              <w:autoSpaceDE w:val="0"/>
              <w:autoSpaceDN w:val="0"/>
              <w:spacing w:before="95" w:line="240" w:lineRule="auto"/>
              <w:ind w:right="116" w:firstLine="0"/>
              <w:jc w:val="right"/>
              <w:rPr>
                <w:color w:val="000000" w:themeColor="text1"/>
                <w:szCs w:val="22"/>
                <w:lang w:eastAsia="en-US"/>
              </w:rPr>
            </w:pPr>
            <w:hyperlink w:anchor="_bookmark6" w:history="1">
              <w:r w:rsidRPr="00011DE0">
                <w:rPr>
                  <w:color w:val="000000" w:themeColor="text1"/>
                  <w:spacing w:val="-5"/>
                  <w:szCs w:val="22"/>
                  <w:lang w:eastAsia="en-US"/>
                </w:rPr>
                <w:t>1.3</w:t>
              </w:r>
              <w:r w:rsidRPr="00011DE0">
                <w:rPr>
                  <w:color w:val="000000" w:themeColor="text1"/>
                  <w:szCs w:val="22"/>
                  <w:lang w:eastAsia="en-US"/>
                </w:rPr>
                <w:tab/>
                <w:t>Significance</w:t>
              </w:r>
              <w:r w:rsidRPr="00011DE0">
                <w:rPr>
                  <w:color w:val="000000" w:themeColor="text1"/>
                  <w:spacing w:val="-2"/>
                  <w:szCs w:val="22"/>
                  <w:lang w:eastAsia="en-US"/>
                </w:rPr>
                <w:t xml:space="preserve"> </w:t>
              </w:r>
              <w:r w:rsidRPr="00011DE0">
                <w:rPr>
                  <w:color w:val="000000" w:themeColor="text1"/>
                  <w:szCs w:val="22"/>
                  <w:lang w:eastAsia="en-US"/>
                </w:rPr>
                <w:t>of</w:t>
              </w:r>
              <w:r w:rsidRPr="00011DE0">
                <w:rPr>
                  <w:color w:val="000000" w:themeColor="text1"/>
                  <w:spacing w:val="-2"/>
                  <w:szCs w:val="22"/>
                  <w:lang w:eastAsia="en-US"/>
                </w:rPr>
                <w:t xml:space="preserve"> </w:t>
              </w:r>
              <w:r w:rsidRPr="00011DE0">
                <w:rPr>
                  <w:color w:val="000000" w:themeColor="text1"/>
                  <w:szCs w:val="22"/>
                  <w:lang w:eastAsia="en-US"/>
                </w:rPr>
                <w:t>the</w:t>
              </w:r>
              <w:r w:rsidRPr="00011DE0">
                <w:rPr>
                  <w:color w:val="000000" w:themeColor="text1"/>
                  <w:spacing w:val="-1"/>
                  <w:szCs w:val="22"/>
                  <w:lang w:eastAsia="en-US"/>
                </w:rPr>
                <w:t xml:space="preserve"> </w:t>
              </w:r>
              <w:r w:rsidRPr="00011DE0">
                <w:rPr>
                  <w:color w:val="000000" w:themeColor="text1"/>
                  <w:szCs w:val="22"/>
                  <w:lang w:eastAsia="en-US"/>
                </w:rPr>
                <w:t>Study</w:t>
              </w:r>
            </w:hyperlink>
            <w:r w:rsidRPr="00011DE0">
              <w:rPr>
                <w:color w:val="000000" w:themeColor="text1"/>
                <w:spacing w:val="72"/>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pacing w:val="-10"/>
                <w:szCs w:val="22"/>
                <w:lang w:eastAsia="en-US"/>
              </w:rPr>
              <w:t>.</w:t>
            </w:r>
          </w:p>
        </w:tc>
        <w:tc>
          <w:tcPr>
            <w:tcW w:w="408" w:type="dxa"/>
          </w:tcPr>
          <w:p w14:paraId="510A404E" w14:textId="77777777" w:rsidR="005D5317" w:rsidRPr="00011DE0" w:rsidRDefault="005D5317" w:rsidP="005D5317">
            <w:pPr>
              <w:widowControl w:val="0"/>
              <w:autoSpaceDE w:val="0"/>
              <w:autoSpaceDN w:val="0"/>
              <w:spacing w:before="95" w:line="240" w:lineRule="auto"/>
              <w:ind w:right="48" w:firstLine="0"/>
              <w:jc w:val="right"/>
              <w:rPr>
                <w:color w:val="000000" w:themeColor="text1"/>
                <w:szCs w:val="22"/>
                <w:lang w:eastAsia="en-US"/>
              </w:rPr>
            </w:pPr>
            <w:r w:rsidRPr="00011DE0">
              <w:rPr>
                <w:color w:val="000000" w:themeColor="text1"/>
                <w:spacing w:val="-5"/>
                <w:szCs w:val="22"/>
                <w:lang w:eastAsia="en-US"/>
              </w:rPr>
              <w:t>20</w:t>
            </w:r>
          </w:p>
        </w:tc>
      </w:tr>
      <w:tr w:rsidR="005D5317" w:rsidRPr="00011DE0" w14:paraId="4A6C4581" w14:textId="77777777" w:rsidTr="00E62851">
        <w:trPr>
          <w:trHeight w:val="478"/>
        </w:trPr>
        <w:tc>
          <w:tcPr>
            <w:tcW w:w="8358" w:type="dxa"/>
          </w:tcPr>
          <w:p w14:paraId="0B7DBE3C" w14:textId="77777777" w:rsidR="005D5317" w:rsidRPr="00011DE0" w:rsidRDefault="005D5317" w:rsidP="005D5317">
            <w:pPr>
              <w:widowControl w:val="0"/>
              <w:tabs>
                <w:tab w:val="left" w:pos="764"/>
              </w:tabs>
              <w:autoSpaceDE w:val="0"/>
              <w:autoSpaceDN w:val="0"/>
              <w:spacing w:before="95" w:line="240" w:lineRule="auto"/>
              <w:ind w:right="116" w:firstLine="0"/>
              <w:jc w:val="right"/>
              <w:rPr>
                <w:color w:val="000000" w:themeColor="text1"/>
                <w:szCs w:val="22"/>
                <w:lang w:eastAsia="en-US"/>
              </w:rPr>
            </w:pPr>
            <w:hyperlink w:anchor="_bookmark7" w:history="1">
              <w:r w:rsidRPr="00011DE0">
                <w:rPr>
                  <w:color w:val="000000" w:themeColor="text1"/>
                  <w:spacing w:val="-2"/>
                  <w:szCs w:val="22"/>
                  <w:lang w:eastAsia="en-US"/>
                </w:rPr>
                <w:t>1.3.1</w:t>
              </w:r>
              <w:r w:rsidRPr="00011DE0">
                <w:rPr>
                  <w:color w:val="000000" w:themeColor="text1"/>
                  <w:szCs w:val="22"/>
                  <w:lang w:eastAsia="en-US"/>
                </w:rPr>
                <w:tab/>
                <w:t>Residential</w:t>
              </w:r>
              <w:r w:rsidRPr="00011DE0">
                <w:rPr>
                  <w:color w:val="000000" w:themeColor="text1"/>
                  <w:spacing w:val="-2"/>
                  <w:szCs w:val="22"/>
                  <w:lang w:eastAsia="en-US"/>
                </w:rPr>
                <w:t xml:space="preserve"> </w:t>
              </w:r>
              <w:r w:rsidRPr="00011DE0">
                <w:rPr>
                  <w:color w:val="000000" w:themeColor="text1"/>
                  <w:szCs w:val="22"/>
                  <w:lang w:eastAsia="en-US"/>
                </w:rPr>
                <w:t>Households</w:t>
              </w:r>
            </w:hyperlink>
            <w:r w:rsidRPr="00011DE0">
              <w:rPr>
                <w:color w:val="000000" w:themeColor="text1"/>
                <w:spacing w:val="5"/>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pacing w:val="-10"/>
                <w:szCs w:val="22"/>
                <w:lang w:eastAsia="en-US"/>
              </w:rPr>
              <w:t>.</w:t>
            </w:r>
          </w:p>
        </w:tc>
        <w:tc>
          <w:tcPr>
            <w:tcW w:w="408" w:type="dxa"/>
          </w:tcPr>
          <w:p w14:paraId="71F7CC79" w14:textId="77777777" w:rsidR="005D5317" w:rsidRPr="00011DE0" w:rsidRDefault="005D5317" w:rsidP="005D5317">
            <w:pPr>
              <w:widowControl w:val="0"/>
              <w:autoSpaceDE w:val="0"/>
              <w:autoSpaceDN w:val="0"/>
              <w:spacing w:before="95" w:line="240" w:lineRule="auto"/>
              <w:ind w:right="48" w:firstLine="0"/>
              <w:jc w:val="right"/>
              <w:rPr>
                <w:color w:val="000000" w:themeColor="text1"/>
                <w:szCs w:val="22"/>
                <w:lang w:eastAsia="en-US"/>
              </w:rPr>
            </w:pPr>
            <w:r w:rsidRPr="00011DE0">
              <w:rPr>
                <w:color w:val="000000" w:themeColor="text1"/>
                <w:spacing w:val="-5"/>
                <w:szCs w:val="22"/>
                <w:lang w:eastAsia="en-US"/>
              </w:rPr>
              <w:t>20</w:t>
            </w:r>
          </w:p>
        </w:tc>
      </w:tr>
      <w:tr w:rsidR="005D5317" w:rsidRPr="00011DE0" w14:paraId="3422982A" w14:textId="77777777" w:rsidTr="00E62851">
        <w:trPr>
          <w:trHeight w:val="478"/>
        </w:trPr>
        <w:tc>
          <w:tcPr>
            <w:tcW w:w="8358" w:type="dxa"/>
          </w:tcPr>
          <w:p w14:paraId="36B32FF8" w14:textId="77777777" w:rsidR="005D5317" w:rsidRPr="00011DE0" w:rsidRDefault="005D5317" w:rsidP="005D5317">
            <w:pPr>
              <w:widowControl w:val="0"/>
              <w:tabs>
                <w:tab w:val="left" w:pos="764"/>
              </w:tabs>
              <w:autoSpaceDE w:val="0"/>
              <w:autoSpaceDN w:val="0"/>
              <w:spacing w:before="95" w:line="240" w:lineRule="auto"/>
              <w:ind w:right="116" w:firstLine="0"/>
              <w:jc w:val="right"/>
              <w:rPr>
                <w:color w:val="000000" w:themeColor="text1"/>
                <w:szCs w:val="22"/>
                <w:lang w:eastAsia="en-US"/>
              </w:rPr>
            </w:pPr>
            <w:hyperlink w:anchor="_bookmark8" w:history="1">
              <w:r w:rsidRPr="00011DE0">
                <w:rPr>
                  <w:color w:val="000000" w:themeColor="text1"/>
                  <w:spacing w:val="-2"/>
                  <w:szCs w:val="22"/>
                  <w:lang w:eastAsia="en-US"/>
                </w:rPr>
                <w:t>1.3.2</w:t>
              </w:r>
              <w:r w:rsidRPr="00011DE0">
                <w:rPr>
                  <w:color w:val="000000" w:themeColor="text1"/>
                  <w:szCs w:val="22"/>
                  <w:lang w:eastAsia="en-US"/>
                </w:rPr>
                <w:tab/>
                <w:t>Local</w:t>
              </w:r>
              <w:r w:rsidRPr="00011DE0">
                <w:rPr>
                  <w:color w:val="000000" w:themeColor="text1"/>
                  <w:spacing w:val="-2"/>
                  <w:szCs w:val="22"/>
                  <w:lang w:eastAsia="en-US"/>
                </w:rPr>
                <w:t xml:space="preserve"> </w:t>
              </w:r>
              <w:r w:rsidRPr="00011DE0">
                <w:rPr>
                  <w:color w:val="000000" w:themeColor="text1"/>
                  <w:szCs w:val="22"/>
                  <w:lang w:eastAsia="en-US"/>
                </w:rPr>
                <w:t>Government</w:t>
              </w:r>
              <w:r w:rsidRPr="00011DE0">
                <w:rPr>
                  <w:color w:val="000000" w:themeColor="text1"/>
                  <w:spacing w:val="-2"/>
                  <w:szCs w:val="22"/>
                  <w:lang w:eastAsia="en-US"/>
                </w:rPr>
                <w:t xml:space="preserve"> </w:t>
              </w:r>
              <w:r w:rsidRPr="00011DE0">
                <w:rPr>
                  <w:color w:val="000000" w:themeColor="text1"/>
                  <w:szCs w:val="22"/>
                  <w:lang w:eastAsia="en-US"/>
                </w:rPr>
                <w:t>Units</w:t>
              </w:r>
            </w:hyperlink>
            <w:r w:rsidRPr="00011DE0">
              <w:rPr>
                <w:color w:val="000000" w:themeColor="text1"/>
                <w:spacing w:val="71"/>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pacing w:val="-10"/>
                <w:szCs w:val="22"/>
                <w:lang w:eastAsia="en-US"/>
              </w:rPr>
              <w:t>.</w:t>
            </w:r>
          </w:p>
        </w:tc>
        <w:tc>
          <w:tcPr>
            <w:tcW w:w="408" w:type="dxa"/>
          </w:tcPr>
          <w:p w14:paraId="13440939" w14:textId="77777777" w:rsidR="005D5317" w:rsidRPr="00011DE0" w:rsidRDefault="005D5317" w:rsidP="005D5317">
            <w:pPr>
              <w:widowControl w:val="0"/>
              <w:autoSpaceDE w:val="0"/>
              <w:autoSpaceDN w:val="0"/>
              <w:spacing w:before="95" w:line="240" w:lineRule="auto"/>
              <w:ind w:right="48" w:firstLine="0"/>
              <w:jc w:val="right"/>
              <w:rPr>
                <w:color w:val="000000" w:themeColor="text1"/>
                <w:szCs w:val="22"/>
                <w:lang w:eastAsia="en-US"/>
              </w:rPr>
            </w:pPr>
            <w:r w:rsidRPr="00011DE0">
              <w:rPr>
                <w:color w:val="000000" w:themeColor="text1"/>
                <w:spacing w:val="-5"/>
                <w:szCs w:val="22"/>
                <w:lang w:eastAsia="en-US"/>
              </w:rPr>
              <w:t>21</w:t>
            </w:r>
          </w:p>
        </w:tc>
      </w:tr>
      <w:tr w:rsidR="005D5317" w:rsidRPr="00011DE0" w14:paraId="408B3C4B" w14:textId="77777777" w:rsidTr="00E62851">
        <w:trPr>
          <w:trHeight w:val="478"/>
        </w:trPr>
        <w:tc>
          <w:tcPr>
            <w:tcW w:w="8358" w:type="dxa"/>
          </w:tcPr>
          <w:p w14:paraId="2E344F89" w14:textId="77777777" w:rsidR="005D5317" w:rsidRPr="00011DE0" w:rsidRDefault="005D5317" w:rsidP="005D5317">
            <w:pPr>
              <w:widowControl w:val="0"/>
              <w:tabs>
                <w:tab w:val="left" w:pos="764"/>
              </w:tabs>
              <w:autoSpaceDE w:val="0"/>
              <w:autoSpaceDN w:val="0"/>
              <w:spacing w:before="95" w:line="240" w:lineRule="auto"/>
              <w:ind w:right="117" w:firstLine="0"/>
              <w:jc w:val="right"/>
              <w:rPr>
                <w:color w:val="000000" w:themeColor="text1"/>
                <w:szCs w:val="22"/>
                <w:lang w:eastAsia="en-US"/>
              </w:rPr>
            </w:pPr>
            <w:hyperlink w:anchor="_bookmark9" w:history="1">
              <w:r w:rsidRPr="00011DE0">
                <w:rPr>
                  <w:color w:val="000000" w:themeColor="text1"/>
                  <w:spacing w:val="-2"/>
                  <w:szCs w:val="22"/>
                  <w:lang w:eastAsia="en-US"/>
                </w:rPr>
                <w:t>1.3.3</w:t>
              </w:r>
              <w:r w:rsidRPr="00011DE0">
                <w:rPr>
                  <w:color w:val="000000" w:themeColor="text1"/>
                  <w:szCs w:val="22"/>
                  <w:lang w:eastAsia="en-US"/>
                </w:rPr>
                <w:tab/>
                <w:t>Electrical</w:t>
              </w:r>
              <w:r w:rsidRPr="00011DE0">
                <w:rPr>
                  <w:color w:val="000000" w:themeColor="text1"/>
                  <w:spacing w:val="-4"/>
                  <w:szCs w:val="22"/>
                  <w:lang w:eastAsia="en-US"/>
                </w:rPr>
                <w:t xml:space="preserve"> </w:t>
              </w:r>
              <w:r w:rsidRPr="00011DE0">
                <w:rPr>
                  <w:color w:val="000000" w:themeColor="text1"/>
                  <w:szCs w:val="22"/>
                  <w:lang w:eastAsia="en-US"/>
                </w:rPr>
                <w:t>Practitioners</w:t>
              </w:r>
              <w:r w:rsidRPr="00011DE0">
                <w:rPr>
                  <w:color w:val="000000" w:themeColor="text1"/>
                  <w:spacing w:val="-3"/>
                  <w:szCs w:val="22"/>
                  <w:lang w:eastAsia="en-US"/>
                </w:rPr>
                <w:t xml:space="preserve"> </w:t>
              </w:r>
              <w:r w:rsidRPr="00011DE0">
                <w:rPr>
                  <w:color w:val="000000" w:themeColor="text1"/>
                  <w:szCs w:val="22"/>
                  <w:lang w:eastAsia="en-US"/>
                </w:rPr>
                <w:t>and</w:t>
              </w:r>
              <w:r w:rsidRPr="00011DE0">
                <w:rPr>
                  <w:color w:val="000000" w:themeColor="text1"/>
                  <w:spacing w:val="-4"/>
                  <w:szCs w:val="22"/>
                  <w:lang w:eastAsia="en-US"/>
                </w:rPr>
                <w:t xml:space="preserve"> </w:t>
              </w:r>
              <w:r w:rsidRPr="00011DE0">
                <w:rPr>
                  <w:color w:val="000000" w:themeColor="text1"/>
                  <w:szCs w:val="22"/>
                  <w:lang w:eastAsia="en-US"/>
                </w:rPr>
                <w:t>Safety</w:t>
              </w:r>
              <w:r w:rsidRPr="00011DE0">
                <w:rPr>
                  <w:color w:val="000000" w:themeColor="text1"/>
                  <w:spacing w:val="-3"/>
                  <w:szCs w:val="22"/>
                  <w:lang w:eastAsia="en-US"/>
                </w:rPr>
                <w:t xml:space="preserve"> </w:t>
              </w:r>
              <w:r w:rsidRPr="00011DE0">
                <w:rPr>
                  <w:color w:val="000000" w:themeColor="text1"/>
                  <w:szCs w:val="22"/>
                  <w:lang w:eastAsia="en-US"/>
                </w:rPr>
                <w:t>Inspectors</w:t>
              </w:r>
            </w:hyperlink>
            <w:r w:rsidRPr="00011DE0">
              <w:rPr>
                <w:color w:val="000000" w:themeColor="text1"/>
                <w:spacing w:val="27"/>
                <w:szCs w:val="22"/>
                <w:lang w:eastAsia="en-US"/>
              </w:rPr>
              <w:t xml:space="preserve">  </w:t>
            </w:r>
            <w:r w:rsidRPr="00011DE0">
              <w:rPr>
                <w:color w:val="000000" w:themeColor="text1"/>
                <w:szCs w:val="22"/>
                <w:lang w:eastAsia="en-US"/>
              </w:rPr>
              <w:t>.</w:t>
            </w:r>
            <w:r w:rsidRPr="00011DE0">
              <w:rPr>
                <w:color w:val="000000" w:themeColor="text1"/>
                <w:spacing w:val="54"/>
                <w:szCs w:val="22"/>
                <w:lang w:eastAsia="en-US"/>
              </w:rPr>
              <w:t xml:space="preserve"> </w:t>
            </w:r>
            <w:r w:rsidRPr="00011DE0">
              <w:rPr>
                <w:color w:val="000000" w:themeColor="text1"/>
                <w:szCs w:val="22"/>
                <w:lang w:eastAsia="en-US"/>
              </w:rPr>
              <w:t>.</w:t>
            </w:r>
            <w:r w:rsidRPr="00011DE0">
              <w:rPr>
                <w:color w:val="000000" w:themeColor="text1"/>
                <w:spacing w:val="55"/>
                <w:szCs w:val="22"/>
                <w:lang w:eastAsia="en-US"/>
              </w:rPr>
              <w:t xml:space="preserve"> </w:t>
            </w:r>
            <w:r w:rsidRPr="00011DE0">
              <w:rPr>
                <w:color w:val="000000" w:themeColor="text1"/>
                <w:szCs w:val="22"/>
                <w:lang w:eastAsia="en-US"/>
              </w:rPr>
              <w:t>.</w:t>
            </w:r>
            <w:r w:rsidRPr="00011DE0">
              <w:rPr>
                <w:color w:val="000000" w:themeColor="text1"/>
                <w:spacing w:val="54"/>
                <w:szCs w:val="22"/>
                <w:lang w:eastAsia="en-US"/>
              </w:rPr>
              <w:t xml:space="preserve"> </w:t>
            </w:r>
            <w:r w:rsidRPr="00011DE0">
              <w:rPr>
                <w:color w:val="000000" w:themeColor="text1"/>
                <w:szCs w:val="22"/>
                <w:lang w:eastAsia="en-US"/>
              </w:rPr>
              <w:t>.</w:t>
            </w:r>
            <w:r w:rsidRPr="00011DE0">
              <w:rPr>
                <w:color w:val="000000" w:themeColor="text1"/>
                <w:spacing w:val="54"/>
                <w:szCs w:val="22"/>
                <w:lang w:eastAsia="en-US"/>
              </w:rPr>
              <w:t xml:space="preserve"> </w:t>
            </w:r>
            <w:r w:rsidRPr="00011DE0">
              <w:rPr>
                <w:color w:val="000000" w:themeColor="text1"/>
                <w:szCs w:val="22"/>
                <w:lang w:eastAsia="en-US"/>
              </w:rPr>
              <w:t>.</w:t>
            </w:r>
            <w:r w:rsidRPr="00011DE0">
              <w:rPr>
                <w:color w:val="000000" w:themeColor="text1"/>
                <w:spacing w:val="54"/>
                <w:szCs w:val="22"/>
                <w:lang w:eastAsia="en-US"/>
              </w:rPr>
              <w:t xml:space="preserve"> </w:t>
            </w:r>
            <w:r w:rsidRPr="00011DE0">
              <w:rPr>
                <w:color w:val="000000" w:themeColor="text1"/>
                <w:szCs w:val="22"/>
                <w:lang w:eastAsia="en-US"/>
              </w:rPr>
              <w:t>.</w:t>
            </w:r>
            <w:r w:rsidRPr="00011DE0">
              <w:rPr>
                <w:color w:val="000000" w:themeColor="text1"/>
                <w:spacing w:val="55"/>
                <w:szCs w:val="22"/>
                <w:lang w:eastAsia="en-US"/>
              </w:rPr>
              <w:t xml:space="preserve"> </w:t>
            </w:r>
            <w:r w:rsidRPr="00011DE0">
              <w:rPr>
                <w:color w:val="000000" w:themeColor="text1"/>
                <w:szCs w:val="22"/>
                <w:lang w:eastAsia="en-US"/>
              </w:rPr>
              <w:t>.</w:t>
            </w:r>
            <w:r w:rsidRPr="00011DE0">
              <w:rPr>
                <w:color w:val="000000" w:themeColor="text1"/>
                <w:spacing w:val="54"/>
                <w:szCs w:val="22"/>
                <w:lang w:eastAsia="en-US"/>
              </w:rPr>
              <w:t xml:space="preserve"> </w:t>
            </w:r>
            <w:r w:rsidRPr="00011DE0">
              <w:rPr>
                <w:color w:val="000000" w:themeColor="text1"/>
                <w:szCs w:val="22"/>
                <w:lang w:eastAsia="en-US"/>
              </w:rPr>
              <w:t>.</w:t>
            </w:r>
            <w:r w:rsidRPr="00011DE0">
              <w:rPr>
                <w:color w:val="000000" w:themeColor="text1"/>
                <w:spacing w:val="54"/>
                <w:szCs w:val="22"/>
                <w:lang w:eastAsia="en-US"/>
              </w:rPr>
              <w:t xml:space="preserve"> </w:t>
            </w:r>
            <w:r w:rsidRPr="00011DE0">
              <w:rPr>
                <w:color w:val="000000" w:themeColor="text1"/>
                <w:szCs w:val="22"/>
                <w:lang w:eastAsia="en-US"/>
              </w:rPr>
              <w:t>.</w:t>
            </w:r>
            <w:r w:rsidRPr="00011DE0">
              <w:rPr>
                <w:color w:val="000000" w:themeColor="text1"/>
                <w:spacing w:val="55"/>
                <w:szCs w:val="22"/>
                <w:lang w:eastAsia="en-US"/>
              </w:rPr>
              <w:t xml:space="preserve"> </w:t>
            </w:r>
            <w:r w:rsidRPr="00011DE0">
              <w:rPr>
                <w:color w:val="000000" w:themeColor="text1"/>
                <w:szCs w:val="22"/>
                <w:lang w:eastAsia="en-US"/>
              </w:rPr>
              <w:t>.</w:t>
            </w:r>
            <w:r w:rsidRPr="00011DE0">
              <w:rPr>
                <w:color w:val="000000" w:themeColor="text1"/>
                <w:spacing w:val="54"/>
                <w:szCs w:val="22"/>
                <w:lang w:eastAsia="en-US"/>
              </w:rPr>
              <w:t xml:space="preserve"> </w:t>
            </w:r>
            <w:r w:rsidRPr="00011DE0">
              <w:rPr>
                <w:color w:val="000000" w:themeColor="text1"/>
                <w:szCs w:val="22"/>
                <w:lang w:eastAsia="en-US"/>
              </w:rPr>
              <w:t>.</w:t>
            </w:r>
            <w:r w:rsidRPr="00011DE0">
              <w:rPr>
                <w:color w:val="000000" w:themeColor="text1"/>
                <w:spacing w:val="54"/>
                <w:szCs w:val="22"/>
                <w:lang w:eastAsia="en-US"/>
              </w:rPr>
              <w:t xml:space="preserve"> </w:t>
            </w:r>
            <w:r w:rsidRPr="00011DE0">
              <w:rPr>
                <w:color w:val="000000" w:themeColor="text1"/>
                <w:spacing w:val="-10"/>
                <w:szCs w:val="22"/>
                <w:lang w:eastAsia="en-US"/>
              </w:rPr>
              <w:t>.</w:t>
            </w:r>
          </w:p>
        </w:tc>
        <w:tc>
          <w:tcPr>
            <w:tcW w:w="408" w:type="dxa"/>
          </w:tcPr>
          <w:p w14:paraId="27DC112A" w14:textId="77777777" w:rsidR="005D5317" w:rsidRPr="00011DE0" w:rsidRDefault="005D5317" w:rsidP="005D5317">
            <w:pPr>
              <w:widowControl w:val="0"/>
              <w:autoSpaceDE w:val="0"/>
              <w:autoSpaceDN w:val="0"/>
              <w:spacing w:before="95" w:line="240" w:lineRule="auto"/>
              <w:ind w:right="48" w:firstLine="0"/>
              <w:jc w:val="right"/>
              <w:rPr>
                <w:color w:val="000000" w:themeColor="text1"/>
                <w:szCs w:val="22"/>
                <w:lang w:eastAsia="en-US"/>
              </w:rPr>
            </w:pPr>
            <w:r w:rsidRPr="00011DE0">
              <w:rPr>
                <w:color w:val="000000" w:themeColor="text1"/>
                <w:spacing w:val="-5"/>
                <w:szCs w:val="22"/>
                <w:lang w:eastAsia="en-US"/>
              </w:rPr>
              <w:t>21</w:t>
            </w:r>
          </w:p>
        </w:tc>
      </w:tr>
      <w:tr w:rsidR="005D5317" w:rsidRPr="00011DE0" w14:paraId="07E53316" w14:textId="77777777" w:rsidTr="00E62851">
        <w:trPr>
          <w:trHeight w:val="478"/>
        </w:trPr>
        <w:tc>
          <w:tcPr>
            <w:tcW w:w="8358" w:type="dxa"/>
          </w:tcPr>
          <w:p w14:paraId="3894E063" w14:textId="77777777" w:rsidR="005D5317" w:rsidRPr="00011DE0" w:rsidRDefault="005D5317" w:rsidP="005D5317">
            <w:pPr>
              <w:widowControl w:val="0"/>
              <w:tabs>
                <w:tab w:val="left" w:pos="764"/>
              </w:tabs>
              <w:autoSpaceDE w:val="0"/>
              <w:autoSpaceDN w:val="0"/>
              <w:spacing w:before="95" w:line="240" w:lineRule="auto"/>
              <w:ind w:right="118" w:firstLine="0"/>
              <w:jc w:val="right"/>
              <w:rPr>
                <w:color w:val="000000" w:themeColor="text1"/>
                <w:szCs w:val="22"/>
                <w:lang w:eastAsia="en-US"/>
              </w:rPr>
            </w:pPr>
            <w:hyperlink w:anchor="_bookmark10" w:history="1">
              <w:r w:rsidRPr="00011DE0">
                <w:rPr>
                  <w:color w:val="000000" w:themeColor="text1"/>
                  <w:spacing w:val="-2"/>
                  <w:szCs w:val="22"/>
                  <w:lang w:eastAsia="en-US"/>
                </w:rPr>
                <w:t>1.3.4</w:t>
              </w:r>
              <w:r w:rsidRPr="00011DE0">
                <w:rPr>
                  <w:color w:val="000000" w:themeColor="text1"/>
                  <w:szCs w:val="22"/>
                  <w:lang w:eastAsia="en-US"/>
                </w:rPr>
                <w:tab/>
                <w:t>Engineering</w:t>
              </w:r>
              <w:r w:rsidRPr="00011DE0">
                <w:rPr>
                  <w:color w:val="000000" w:themeColor="text1"/>
                  <w:spacing w:val="-3"/>
                  <w:szCs w:val="22"/>
                  <w:lang w:eastAsia="en-US"/>
                </w:rPr>
                <w:t xml:space="preserve"> </w:t>
              </w:r>
              <w:r w:rsidRPr="00011DE0">
                <w:rPr>
                  <w:color w:val="000000" w:themeColor="text1"/>
                  <w:szCs w:val="22"/>
                  <w:lang w:eastAsia="en-US"/>
                </w:rPr>
                <w:t>and</w:t>
              </w:r>
              <w:r w:rsidRPr="00011DE0">
                <w:rPr>
                  <w:color w:val="000000" w:themeColor="text1"/>
                  <w:spacing w:val="-2"/>
                  <w:szCs w:val="22"/>
                  <w:lang w:eastAsia="en-US"/>
                </w:rPr>
                <w:t xml:space="preserve"> </w:t>
              </w:r>
              <w:r w:rsidRPr="00011DE0">
                <w:rPr>
                  <w:color w:val="000000" w:themeColor="text1"/>
                  <w:szCs w:val="22"/>
                  <w:lang w:eastAsia="en-US"/>
                </w:rPr>
                <w:t>Academic</w:t>
              </w:r>
              <w:r w:rsidRPr="00011DE0">
                <w:rPr>
                  <w:color w:val="000000" w:themeColor="text1"/>
                  <w:spacing w:val="-2"/>
                  <w:szCs w:val="22"/>
                  <w:lang w:eastAsia="en-US"/>
                </w:rPr>
                <w:t xml:space="preserve"> </w:t>
              </w:r>
              <w:r w:rsidRPr="00011DE0">
                <w:rPr>
                  <w:color w:val="000000" w:themeColor="text1"/>
                  <w:szCs w:val="22"/>
                  <w:lang w:eastAsia="en-US"/>
                </w:rPr>
                <w:t>Community</w:t>
              </w:r>
            </w:hyperlink>
            <w:r w:rsidRPr="00011DE0">
              <w:rPr>
                <w:color w:val="000000" w:themeColor="text1"/>
                <w:spacing w:val="76"/>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pacing w:val="-10"/>
                <w:szCs w:val="22"/>
                <w:lang w:eastAsia="en-US"/>
              </w:rPr>
              <w:t>.</w:t>
            </w:r>
          </w:p>
        </w:tc>
        <w:tc>
          <w:tcPr>
            <w:tcW w:w="408" w:type="dxa"/>
          </w:tcPr>
          <w:p w14:paraId="42711952" w14:textId="77777777" w:rsidR="005D5317" w:rsidRPr="00011DE0" w:rsidRDefault="005D5317" w:rsidP="005D5317">
            <w:pPr>
              <w:widowControl w:val="0"/>
              <w:autoSpaceDE w:val="0"/>
              <w:autoSpaceDN w:val="0"/>
              <w:spacing w:before="95" w:line="240" w:lineRule="auto"/>
              <w:ind w:right="48" w:firstLine="0"/>
              <w:jc w:val="right"/>
              <w:rPr>
                <w:color w:val="000000" w:themeColor="text1"/>
                <w:szCs w:val="22"/>
                <w:lang w:eastAsia="en-US"/>
              </w:rPr>
            </w:pPr>
            <w:r w:rsidRPr="00011DE0">
              <w:rPr>
                <w:color w:val="000000" w:themeColor="text1"/>
                <w:spacing w:val="-5"/>
                <w:szCs w:val="22"/>
                <w:lang w:eastAsia="en-US"/>
              </w:rPr>
              <w:t>22</w:t>
            </w:r>
          </w:p>
        </w:tc>
      </w:tr>
      <w:tr w:rsidR="005D5317" w:rsidRPr="00011DE0" w14:paraId="5688EFD0" w14:textId="77777777" w:rsidTr="00E62851">
        <w:trPr>
          <w:trHeight w:val="478"/>
        </w:trPr>
        <w:tc>
          <w:tcPr>
            <w:tcW w:w="8358" w:type="dxa"/>
          </w:tcPr>
          <w:p w14:paraId="7EE593BA" w14:textId="77777777" w:rsidR="005D5317" w:rsidRPr="00011DE0" w:rsidRDefault="005D5317" w:rsidP="005D5317">
            <w:pPr>
              <w:widowControl w:val="0"/>
              <w:tabs>
                <w:tab w:val="left" w:pos="764"/>
              </w:tabs>
              <w:autoSpaceDE w:val="0"/>
              <w:autoSpaceDN w:val="0"/>
              <w:spacing w:before="95" w:line="240" w:lineRule="auto"/>
              <w:ind w:right="118" w:firstLine="0"/>
              <w:jc w:val="right"/>
              <w:rPr>
                <w:color w:val="000000" w:themeColor="text1"/>
                <w:szCs w:val="22"/>
                <w:lang w:eastAsia="en-US"/>
              </w:rPr>
            </w:pPr>
            <w:hyperlink w:anchor="_bookmark11" w:history="1">
              <w:r w:rsidRPr="00011DE0">
                <w:rPr>
                  <w:color w:val="000000" w:themeColor="text1"/>
                  <w:spacing w:val="-2"/>
                  <w:szCs w:val="22"/>
                  <w:lang w:eastAsia="en-US"/>
                </w:rPr>
                <w:t>1.3.5</w:t>
              </w:r>
              <w:r w:rsidRPr="00011DE0">
                <w:rPr>
                  <w:color w:val="000000" w:themeColor="text1"/>
                  <w:szCs w:val="22"/>
                  <w:lang w:eastAsia="en-US"/>
                </w:rPr>
                <w:tab/>
                <w:t>Policymakers</w:t>
              </w:r>
              <w:r w:rsidRPr="00011DE0">
                <w:rPr>
                  <w:color w:val="000000" w:themeColor="text1"/>
                  <w:spacing w:val="-4"/>
                  <w:szCs w:val="22"/>
                  <w:lang w:eastAsia="en-US"/>
                </w:rPr>
                <w:t xml:space="preserve"> </w:t>
              </w:r>
              <w:r w:rsidRPr="00011DE0">
                <w:rPr>
                  <w:color w:val="000000" w:themeColor="text1"/>
                  <w:szCs w:val="22"/>
                  <w:lang w:eastAsia="en-US"/>
                </w:rPr>
                <w:t>and</w:t>
              </w:r>
              <w:r w:rsidRPr="00011DE0">
                <w:rPr>
                  <w:color w:val="000000" w:themeColor="text1"/>
                  <w:spacing w:val="-3"/>
                  <w:szCs w:val="22"/>
                  <w:lang w:eastAsia="en-US"/>
                </w:rPr>
                <w:t xml:space="preserve"> </w:t>
              </w:r>
              <w:r w:rsidRPr="00011DE0">
                <w:rPr>
                  <w:color w:val="000000" w:themeColor="text1"/>
                  <w:szCs w:val="22"/>
                  <w:lang w:eastAsia="en-US"/>
                </w:rPr>
                <w:t>Standards</w:t>
              </w:r>
              <w:r w:rsidRPr="00011DE0">
                <w:rPr>
                  <w:color w:val="000000" w:themeColor="text1"/>
                  <w:spacing w:val="-4"/>
                  <w:szCs w:val="22"/>
                  <w:lang w:eastAsia="en-US"/>
                </w:rPr>
                <w:t xml:space="preserve"> </w:t>
              </w:r>
              <w:r w:rsidRPr="00011DE0">
                <w:rPr>
                  <w:color w:val="000000" w:themeColor="text1"/>
                  <w:szCs w:val="22"/>
                  <w:lang w:eastAsia="en-US"/>
                </w:rPr>
                <w:t>Stakeholders</w:t>
              </w:r>
            </w:hyperlink>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4"/>
                <w:szCs w:val="22"/>
                <w:lang w:eastAsia="en-US"/>
              </w:rPr>
              <w:t xml:space="preserve"> </w:t>
            </w:r>
            <w:r w:rsidRPr="00011DE0">
              <w:rPr>
                <w:color w:val="000000" w:themeColor="text1"/>
                <w:szCs w:val="22"/>
                <w:lang w:eastAsia="en-US"/>
              </w:rPr>
              <w:t>.</w:t>
            </w:r>
            <w:r w:rsidRPr="00011DE0">
              <w:rPr>
                <w:color w:val="000000" w:themeColor="text1"/>
                <w:spacing w:val="54"/>
                <w:szCs w:val="22"/>
                <w:lang w:eastAsia="en-US"/>
              </w:rPr>
              <w:t xml:space="preserve"> </w:t>
            </w:r>
            <w:r w:rsidRPr="00011DE0">
              <w:rPr>
                <w:color w:val="000000" w:themeColor="text1"/>
                <w:szCs w:val="22"/>
                <w:lang w:eastAsia="en-US"/>
              </w:rPr>
              <w:t>.</w:t>
            </w:r>
            <w:r w:rsidRPr="00011DE0">
              <w:rPr>
                <w:color w:val="000000" w:themeColor="text1"/>
                <w:spacing w:val="54"/>
                <w:szCs w:val="22"/>
                <w:lang w:eastAsia="en-US"/>
              </w:rPr>
              <w:t xml:space="preserve"> </w:t>
            </w:r>
            <w:r w:rsidRPr="00011DE0">
              <w:rPr>
                <w:color w:val="000000" w:themeColor="text1"/>
                <w:szCs w:val="22"/>
                <w:lang w:eastAsia="en-US"/>
              </w:rPr>
              <w:t>.</w:t>
            </w:r>
            <w:r w:rsidRPr="00011DE0">
              <w:rPr>
                <w:color w:val="000000" w:themeColor="text1"/>
                <w:spacing w:val="55"/>
                <w:szCs w:val="22"/>
                <w:lang w:eastAsia="en-US"/>
              </w:rPr>
              <w:t xml:space="preserve"> </w:t>
            </w:r>
            <w:r w:rsidRPr="00011DE0">
              <w:rPr>
                <w:color w:val="000000" w:themeColor="text1"/>
                <w:szCs w:val="22"/>
                <w:lang w:eastAsia="en-US"/>
              </w:rPr>
              <w:t>.</w:t>
            </w:r>
            <w:r w:rsidRPr="00011DE0">
              <w:rPr>
                <w:color w:val="000000" w:themeColor="text1"/>
                <w:spacing w:val="54"/>
                <w:szCs w:val="22"/>
                <w:lang w:eastAsia="en-US"/>
              </w:rPr>
              <w:t xml:space="preserve"> </w:t>
            </w:r>
            <w:r w:rsidRPr="00011DE0">
              <w:rPr>
                <w:color w:val="000000" w:themeColor="text1"/>
                <w:szCs w:val="22"/>
                <w:lang w:eastAsia="en-US"/>
              </w:rPr>
              <w:t>.</w:t>
            </w:r>
            <w:r w:rsidRPr="00011DE0">
              <w:rPr>
                <w:color w:val="000000" w:themeColor="text1"/>
                <w:spacing w:val="54"/>
                <w:szCs w:val="22"/>
                <w:lang w:eastAsia="en-US"/>
              </w:rPr>
              <w:t xml:space="preserve"> </w:t>
            </w:r>
            <w:r w:rsidRPr="00011DE0">
              <w:rPr>
                <w:color w:val="000000" w:themeColor="text1"/>
                <w:szCs w:val="22"/>
                <w:lang w:eastAsia="en-US"/>
              </w:rPr>
              <w:t>.</w:t>
            </w:r>
            <w:r w:rsidRPr="00011DE0">
              <w:rPr>
                <w:color w:val="000000" w:themeColor="text1"/>
                <w:spacing w:val="54"/>
                <w:szCs w:val="22"/>
                <w:lang w:eastAsia="en-US"/>
              </w:rPr>
              <w:t xml:space="preserve"> </w:t>
            </w:r>
            <w:r w:rsidRPr="00011DE0">
              <w:rPr>
                <w:color w:val="000000" w:themeColor="text1"/>
                <w:szCs w:val="22"/>
                <w:lang w:eastAsia="en-US"/>
              </w:rPr>
              <w:t>.</w:t>
            </w:r>
            <w:r w:rsidRPr="00011DE0">
              <w:rPr>
                <w:color w:val="000000" w:themeColor="text1"/>
                <w:spacing w:val="54"/>
                <w:szCs w:val="22"/>
                <w:lang w:eastAsia="en-US"/>
              </w:rPr>
              <w:t xml:space="preserve"> </w:t>
            </w:r>
            <w:r w:rsidRPr="00011DE0">
              <w:rPr>
                <w:color w:val="000000" w:themeColor="text1"/>
                <w:szCs w:val="22"/>
                <w:lang w:eastAsia="en-US"/>
              </w:rPr>
              <w:t>.</w:t>
            </w:r>
            <w:r w:rsidRPr="00011DE0">
              <w:rPr>
                <w:color w:val="000000" w:themeColor="text1"/>
                <w:spacing w:val="54"/>
                <w:szCs w:val="22"/>
                <w:lang w:eastAsia="en-US"/>
              </w:rPr>
              <w:t xml:space="preserve"> </w:t>
            </w:r>
            <w:r w:rsidRPr="00011DE0">
              <w:rPr>
                <w:color w:val="000000" w:themeColor="text1"/>
                <w:szCs w:val="22"/>
                <w:lang w:eastAsia="en-US"/>
              </w:rPr>
              <w:t>.</w:t>
            </w:r>
            <w:r w:rsidRPr="00011DE0">
              <w:rPr>
                <w:color w:val="000000" w:themeColor="text1"/>
                <w:spacing w:val="54"/>
                <w:szCs w:val="22"/>
                <w:lang w:eastAsia="en-US"/>
              </w:rPr>
              <w:t xml:space="preserve"> </w:t>
            </w:r>
            <w:r w:rsidRPr="00011DE0">
              <w:rPr>
                <w:color w:val="000000" w:themeColor="text1"/>
                <w:szCs w:val="22"/>
                <w:lang w:eastAsia="en-US"/>
              </w:rPr>
              <w:t>.</w:t>
            </w:r>
            <w:r w:rsidRPr="00011DE0">
              <w:rPr>
                <w:color w:val="000000" w:themeColor="text1"/>
                <w:spacing w:val="54"/>
                <w:szCs w:val="22"/>
                <w:lang w:eastAsia="en-US"/>
              </w:rPr>
              <w:t xml:space="preserve"> </w:t>
            </w:r>
            <w:r w:rsidRPr="00011DE0">
              <w:rPr>
                <w:color w:val="000000" w:themeColor="text1"/>
                <w:szCs w:val="22"/>
                <w:lang w:eastAsia="en-US"/>
              </w:rPr>
              <w:t>.</w:t>
            </w:r>
            <w:r w:rsidRPr="00011DE0">
              <w:rPr>
                <w:color w:val="000000" w:themeColor="text1"/>
                <w:spacing w:val="54"/>
                <w:szCs w:val="22"/>
                <w:lang w:eastAsia="en-US"/>
              </w:rPr>
              <w:t xml:space="preserve"> </w:t>
            </w:r>
            <w:r w:rsidRPr="00011DE0">
              <w:rPr>
                <w:color w:val="000000" w:themeColor="text1"/>
                <w:szCs w:val="22"/>
                <w:lang w:eastAsia="en-US"/>
              </w:rPr>
              <w:t>.</w:t>
            </w:r>
            <w:r w:rsidRPr="00011DE0">
              <w:rPr>
                <w:color w:val="000000" w:themeColor="text1"/>
                <w:spacing w:val="54"/>
                <w:szCs w:val="22"/>
                <w:lang w:eastAsia="en-US"/>
              </w:rPr>
              <w:t xml:space="preserve"> </w:t>
            </w:r>
            <w:r w:rsidRPr="00011DE0">
              <w:rPr>
                <w:color w:val="000000" w:themeColor="text1"/>
                <w:spacing w:val="-10"/>
                <w:szCs w:val="22"/>
                <w:lang w:eastAsia="en-US"/>
              </w:rPr>
              <w:t>.</w:t>
            </w:r>
          </w:p>
        </w:tc>
        <w:tc>
          <w:tcPr>
            <w:tcW w:w="408" w:type="dxa"/>
          </w:tcPr>
          <w:p w14:paraId="48614460" w14:textId="77777777" w:rsidR="005D5317" w:rsidRPr="00011DE0" w:rsidRDefault="005D5317" w:rsidP="005D5317">
            <w:pPr>
              <w:widowControl w:val="0"/>
              <w:autoSpaceDE w:val="0"/>
              <w:autoSpaceDN w:val="0"/>
              <w:spacing w:before="95" w:line="240" w:lineRule="auto"/>
              <w:ind w:right="48" w:firstLine="0"/>
              <w:jc w:val="right"/>
              <w:rPr>
                <w:color w:val="000000" w:themeColor="text1"/>
                <w:szCs w:val="22"/>
                <w:lang w:eastAsia="en-US"/>
              </w:rPr>
            </w:pPr>
            <w:r w:rsidRPr="00011DE0">
              <w:rPr>
                <w:color w:val="000000" w:themeColor="text1"/>
                <w:spacing w:val="-5"/>
                <w:szCs w:val="22"/>
                <w:lang w:eastAsia="en-US"/>
              </w:rPr>
              <w:t>22</w:t>
            </w:r>
          </w:p>
        </w:tc>
      </w:tr>
      <w:tr w:rsidR="005D5317" w:rsidRPr="00011DE0" w14:paraId="562A24BD" w14:textId="77777777" w:rsidTr="00E62851">
        <w:trPr>
          <w:trHeight w:val="478"/>
        </w:trPr>
        <w:tc>
          <w:tcPr>
            <w:tcW w:w="8358" w:type="dxa"/>
          </w:tcPr>
          <w:p w14:paraId="5E64EFB4" w14:textId="77777777" w:rsidR="005D5317" w:rsidRPr="00011DE0" w:rsidRDefault="005D5317" w:rsidP="005D5317">
            <w:pPr>
              <w:widowControl w:val="0"/>
              <w:tabs>
                <w:tab w:val="left" w:pos="549"/>
              </w:tabs>
              <w:autoSpaceDE w:val="0"/>
              <w:autoSpaceDN w:val="0"/>
              <w:spacing w:before="95" w:line="240" w:lineRule="auto"/>
              <w:ind w:right="116" w:firstLine="0"/>
              <w:jc w:val="right"/>
              <w:rPr>
                <w:color w:val="000000" w:themeColor="text1"/>
                <w:szCs w:val="22"/>
                <w:lang w:eastAsia="en-US"/>
              </w:rPr>
            </w:pPr>
            <w:hyperlink w:anchor="_bookmark12" w:history="1">
              <w:r w:rsidRPr="00011DE0">
                <w:rPr>
                  <w:color w:val="000000" w:themeColor="text1"/>
                  <w:spacing w:val="-5"/>
                  <w:szCs w:val="22"/>
                  <w:lang w:eastAsia="en-US"/>
                </w:rPr>
                <w:t>1.4</w:t>
              </w:r>
              <w:r w:rsidRPr="00011DE0">
                <w:rPr>
                  <w:color w:val="000000" w:themeColor="text1"/>
                  <w:szCs w:val="22"/>
                  <w:lang w:eastAsia="en-US"/>
                </w:rPr>
                <w:tab/>
                <w:t>Objectives</w:t>
              </w:r>
            </w:hyperlink>
            <w:r w:rsidRPr="00011DE0">
              <w:rPr>
                <w:color w:val="000000" w:themeColor="text1"/>
                <w:spacing w:val="40"/>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pacing w:val="-10"/>
                <w:szCs w:val="22"/>
                <w:lang w:eastAsia="en-US"/>
              </w:rPr>
              <w:t>.</w:t>
            </w:r>
          </w:p>
        </w:tc>
        <w:tc>
          <w:tcPr>
            <w:tcW w:w="408" w:type="dxa"/>
          </w:tcPr>
          <w:p w14:paraId="614CB0DE" w14:textId="77777777" w:rsidR="005D5317" w:rsidRPr="00011DE0" w:rsidRDefault="005D5317" w:rsidP="005D5317">
            <w:pPr>
              <w:widowControl w:val="0"/>
              <w:autoSpaceDE w:val="0"/>
              <w:autoSpaceDN w:val="0"/>
              <w:spacing w:before="95" w:line="240" w:lineRule="auto"/>
              <w:ind w:right="48" w:firstLine="0"/>
              <w:jc w:val="right"/>
              <w:rPr>
                <w:color w:val="000000" w:themeColor="text1"/>
                <w:szCs w:val="22"/>
                <w:lang w:eastAsia="en-US"/>
              </w:rPr>
            </w:pPr>
            <w:r w:rsidRPr="00011DE0">
              <w:rPr>
                <w:color w:val="000000" w:themeColor="text1"/>
                <w:spacing w:val="-5"/>
                <w:szCs w:val="22"/>
                <w:lang w:eastAsia="en-US"/>
              </w:rPr>
              <w:t>22</w:t>
            </w:r>
          </w:p>
        </w:tc>
      </w:tr>
      <w:tr w:rsidR="005D5317" w:rsidRPr="00011DE0" w14:paraId="00E13844" w14:textId="77777777" w:rsidTr="00E62851">
        <w:trPr>
          <w:trHeight w:val="478"/>
        </w:trPr>
        <w:tc>
          <w:tcPr>
            <w:tcW w:w="8358" w:type="dxa"/>
          </w:tcPr>
          <w:p w14:paraId="29D05CAD" w14:textId="77777777" w:rsidR="005D5317" w:rsidRPr="00011DE0" w:rsidRDefault="005D5317" w:rsidP="005D5317">
            <w:pPr>
              <w:widowControl w:val="0"/>
              <w:tabs>
                <w:tab w:val="left" w:pos="549"/>
                <w:tab w:val="left" w:pos="3108"/>
              </w:tabs>
              <w:autoSpaceDE w:val="0"/>
              <w:autoSpaceDN w:val="0"/>
              <w:spacing w:before="95" w:line="240" w:lineRule="auto"/>
              <w:ind w:right="116" w:firstLine="0"/>
              <w:jc w:val="right"/>
              <w:rPr>
                <w:color w:val="000000" w:themeColor="text1"/>
                <w:szCs w:val="22"/>
                <w:lang w:eastAsia="en-US"/>
              </w:rPr>
            </w:pPr>
            <w:hyperlink w:anchor="_bookmark13" w:history="1">
              <w:r w:rsidRPr="00011DE0">
                <w:rPr>
                  <w:color w:val="000000" w:themeColor="text1"/>
                  <w:spacing w:val="-5"/>
                  <w:szCs w:val="22"/>
                  <w:lang w:eastAsia="en-US"/>
                </w:rPr>
                <w:t>1.5</w:t>
              </w:r>
              <w:r w:rsidRPr="00011DE0">
                <w:rPr>
                  <w:color w:val="000000" w:themeColor="text1"/>
                  <w:szCs w:val="22"/>
                  <w:lang w:eastAsia="en-US"/>
                </w:rPr>
                <w:tab/>
                <w:t>Scope</w:t>
              </w:r>
              <w:r w:rsidRPr="00011DE0">
                <w:rPr>
                  <w:color w:val="000000" w:themeColor="text1"/>
                  <w:spacing w:val="-6"/>
                  <w:szCs w:val="22"/>
                  <w:lang w:eastAsia="en-US"/>
                </w:rPr>
                <w:t xml:space="preserve"> </w:t>
              </w:r>
              <w:r w:rsidRPr="00011DE0">
                <w:rPr>
                  <w:color w:val="000000" w:themeColor="text1"/>
                  <w:szCs w:val="22"/>
                  <w:lang w:eastAsia="en-US"/>
                </w:rPr>
                <w:t>and</w:t>
              </w:r>
              <w:r w:rsidRPr="00011DE0">
                <w:rPr>
                  <w:color w:val="000000" w:themeColor="text1"/>
                  <w:spacing w:val="-6"/>
                  <w:szCs w:val="22"/>
                  <w:lang w:eastAsia="en-US"/>
                </w:rPr>
                <w:t xml:space="preserve"> </w:t>
              </w:r>
              <w:r w:rsidRPr="00011DE0">
                <w:rPr>
                  <w:color w:val="000000" w:themeColor="text1"/>
                  <w:spacing w:val="-2"/>
                  <w:szCs w:val="22"/>
                  <w:lang w:eastAsia="en-US"/>
                </w:rPr>
                <w:t>Delimitations</w:t>
              </w:r>
            </w:hyperlink>
            <w:r w:rsidRPr="00011DE0">
              <w:rPr>
                <w:color w:val="000000" w:themeColor="text1"/>
                <w:szCs w:val="22"/>
                <w:lang w:eastAsia="en-US"/>
              </w:rPr>
              <w:tab/>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9"/>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9"/>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9"/>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9"/>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9"/>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9"/>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9"/>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9"/>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9"/>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9"/>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pacing w:val="-10"/>
                <w:szCs w:val="22"/>
                <w:lang w:eastAsia="en-US"/>
              </w:rPr>
              <w:t>.</w:t>
            </w:r>
          </w:p>
        </w:tc>
        <w:tc>
          <w:tcPr>
            <w:tcW w:w="408" w:type="dxa"/>
          </w:tcPr>
          <w:p w14:paraId="39800F8C" w14:textId="77777777" w:rsidR="005D5317" w:rsidRPr="00011DE0" w:rsidRDefault="005D5317" w:rsidP="005D5317">
            <w:pPr>
              <w:widowControl w:val="0"/>
              <w:autoSpaceDE w:val="0"/>
              <w:autoSpaceDN w:val="0"/>
              <w:spacing w:before="95" w:line="240" w:lineRule="auto"/>
              <w:ind w:right="48" w:firstLine="0"/>
              <w:jc w:val="right"/>
              <w:rPr>
                <w:color w:val="000000" w:themeColor="text1"/>
                <w:szCs w:val="22"/>
                <w:lang w:eastAsia="en-US"/>
              </w:rPr>
            </w:pPr>
            <w:r w:rsidRPr="00011DE0">
              <w:rPr>
                <w:color w:val="000000" w:themeColor="text1"/>
                <w:spacing w:val="-5"/>
                <w:szCs w:val="22"/>
                <w:lang w:eastAsia="en-US"/>
              </w:rPr>
              <w:t>23</w:t>
            </w:r>
          </w:p>
        </w:tc>
      </w:tr>
      <w:tr w:rsidR="005D5317" w:rsidRPr="00011DE0" w14:paraId="2FB7FBCB" w14:textId="77777777" w:rsidTr="00E62851">
        <w:trPr>
          <w:trHeight w:val="478"/>
        </w:trPr>
        <w:tc>
          <w:tcPr>
            <w:tcW w:w="8358" w:type="dxa"/>
          </w:tcPr>
          <w:p w14:paraId="5B384A57" w14:textId="77777777" w:rsidR="005D5317" w:rsidRPr="00011DE0" w:rsidRDefault="005D5317" w:rsidP="005D5317">
            <w:pPr>
              <w:widowControl w:val="0"/>
              <w:tabs>
                <w:tab w:val="left" w:pos="764"/>
              </w:tabs>
              <w:autoSpaceDE w:val="0"/>
              <w:autoSpaceDN w:val="0"/>
              <w:spacing w:before="95" w:line="240" w:lineRule="auto"/>
              <w:ind w:right="116" w:firstLine="0"/>
              <w:jc w:val="right"/>
              <w:rPr>
                <w:color w:val="000000" w:themeColor="text1"/>
                <w:szCs w:val="22"/>
                <w:lang w:eastAsia="en-US"/>
              </w:rPr>
            </w:pPr>
            <w:hyperlink w:anchor="_bookmark14" w:history="1">
              <w:r w:rsidRPr="00011DE0">
                <w:rPr>
                  <w:color w:val="000000" w:themeColor="text1"/>
                  <w:spacing w:val="-2"/>
                  <w:szCs w:val="22"/>
                  <w:lang w:eastAsia="en-US"/>
                </w:rPr>
                <w:t>1.5.1</w:t>
              </w:r>
              <w:r w:rsidRPr="00011DE0">
                <w:rPr>
                  <w:color w:val="000000" w:themeColor="text1"/>
                  <w:szCs w:val="22"/>
                  <w:lang w:eastAsia="en-US"/>
                </w:rPr>
                <w:tab/>
                <w:t>Scope</w:t>
              </w:r>
              <w:r w:rsidRPr="00011DE0">
                <w:rPr>
                  <w:color w:val="000000" w:themeColor="text1"/>
                  <w:spacing w:val="-2"/>
                  <w:szCs w:val="22"/>
                  <w:lang w:eastAsia="en-US"/>
                </w:rPr>
                <w:t xml:space="preserve"> </w:t>
              </w:r>
              <w:r w:rsidRPr="00011DE0">
                <w:rPr>
                  <w:color w:val="000000" w:themeColor="text1"/>
                  <w:szCs w:val="22"/>
                  <w:lang w:eastAsia="en-US"/>
                </w:rPr>
                <w:t>of</w:t>
              </w:r>
              <w:r w:rsidRPr="00011DE0">
                <w:rPr>
                  <w:color w:val="000000" w:themeColor="text1"/>
                  <w:spacing w:val="-2"/>
                  <w:szCs w:val="22"/>
                  <w:lang w:eastAsia="en-US"/>
                </w:rPr>
                <w:t xml:space="preserve"> </w:t>
              </w:r>
              <w:r w:rsidRPr="00011DE0">
                <w:rPr>
                  <w:color w:val="000000" w:themeColor="text1"/>
                  <w:szCs w:val="22"/>
                  <w:lang w:eastAsia="en-US"/>
                </w:rPr>
                <w:t>the</w:t>
              </w:r>
              <w:r w:rsidRPr="00011DE0">
                <w:rPr>
                  <w:color w:val="000000" w:themeColor="text1"/>
                  <w:spacing w:val="-1"/>
                  <w:szCs w:val="22"/>
                  <w:lang w:eastAsia="en-US"/>
                </w:rPr>
                <w:t xml:space="preserve"> </w:t>
              </w:r>
              <w:r w:rsidRPr="00011DE0">
                <w:rPr>
                  <w:color w:val="000000" w:themeColor="text1"/>
                  <w:szCs w:val="22"/>
                  <w:lang w:eastAsia="en-US"/>
                </w:rPr>
                <w:t>Study</w:t>
              </w:r>
            </w:hyperlink>
            <w:r w:rsidRPr="00011DE0">
              <w:rPr>
                <w:color w:val="000000" w:themeColor="text1"/>
                <w:spacing w:val="67"/>
                <w:w w:val="150"/>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pacing w:val="-10"/>
                <w:szCs w:val="22"/>
                <w:lang w:eastAsia="en-US"/>
              </w:rPr>
              <w:t>.</w:t>
            </w:r>
          </w:p>
        </w:tc>
        <w:tc>
          <w:tcPr>
            <w:tcW w:w="408" w:type="dxa"/>
          </w:tcPr>
          <w:p w14:paraId="1988C9F2" w14:textId="77777777" w:rsidR="005D5317" w:rsidRPr="00011DE0" w:rsidRDefault="005D5317" w:rsidP="005D5317">
            <w:pPr>
              <w:widowControl w:val="0"/>
              <w:autoSpaceDE w:val="0"/>
              <w:autoSpaceDN w:val="0"/>
              <w:spacing w:before="95" w:line="240" w:lineRule="auto"/>
              <w:ind w:right="48" w:firstLine="0"/>
              <w:jc w:val="right"/>
              <w:rPr>
                <w:color w:val="000000" w:themeColor="text1"/>
                <w:szCs w:val="22"/>
                <w:lang w:eastAsia="en-US"/>
              </w:rPr>
            </w:pPr>
            <w:r w:rsidRPr="00011DE0">
              <w:rPr>
                <w:color w:val="000000" w:themeColor="text1"/>
                <w:spacing w:val="-5"/>
                <w:szCs w:val="22"/>
                <w:lang w:eastAsia="en-US"/>
              </w:rPr>
              <w:t>24</w:t>
            </w:r>
          </w:p>
        </w:tc>
      </w:tr>
      <w:tr w:rsidR="005D5317" w:rsidRPr="00011DE0" w14:paraId="1DFCC7EF" w14:textId="77777777" w:rsidTr="00E62851">
        <w:trPr>
          <w:trHeight w:val="478"/>
        </w:trPr>
        <w:tc>
          <w:tcPr>
            <w:tcW w:w="8358" w:type="dxa"/>
          </w:tcPr>
          <w:p w14:paraId="40435B09" w14:textId="77777777" w:rsidR="005D5317" w:rsidRPr="00011DE0" w:rsidRDefault="005D5317" w:rsidP="005D5317">
            <w:pPr>
              <w:widowControl w:val="0"/>
              <w:tabs>
                <w:tab w:val="left" w:pos="764"/>
              </w:tabs>
              <w:autoSpaceDE w:val="0"/>
              <w:autoSpaceDN w:val="0"/>
              <w:spacing w:before="95" w:line="240" w:lineRule="auto"/>
              <w:ind w:right="116" w:firstLine="0"/>
              <w:jc w:val="right"/>
              <w:rPr>
                <w:color w:val="000000" w:themeColor="text1"/>
                <w:szCs w:val="22"/>
                <w:lang w:eastAsia="en-US"/>
              </w:rPr>
            </w:pPr>
            <w:hyperlink w:anchor="_bookmark15" w:history="1">
              <w:r w:rsidRPr="00011DE0">
                <w:rPr>
                  <w:color w:val="000000" w:themeColor="text1"/>
                  <w:spacing w:val="-2"/>
                  <w:szCs w:val="22"/>
                  <w:lang w:eastAsia="en-US"/>
                </w:rPr>
                <w:t>1.5.2</w:t>
              </w:r>
              <w:r w:rsidRPr="00011DE0">
                <w:rPr>
                  <w:color w:val="000000" w:themeColor="text1"/>
                  <w:szCs w:val="22"/>
                  <w:lang w:eastAsia="en-US"/>
                </w:rPr>
                <w:tab/>
                <w:t>Methodological</w:t>
              </w:r>
              <w:r w:rsidRPr="00011DE0">
                <w:rPr>
                  <w:color w:val="000000" w:themeColor="text1"/>
                  <w:spacing w:val="-3"/>
                  <w:szCs w:val="22"/>
                  <w:lang w:eastAsia="en-US"/>
                </w:rPr>
                <w:t xml:space="preserve"> </w:t>
              </w:r>
              <w:r w:rsidRPr="00011DE0">
                <w:rPr>
                  <w:color w:val="000000" w:themeColor="text1"/>
                  <w:szCs w:val="22"/>
                  <w:lang w:eastAsia="en-US"/>
                </w:rPr>
                <w:t>Limitations</w:t>
              </w:r>
            </w:hyperlink>
            <w:r w:rsidRPr="00011DE0">
              <w:rPr>
                <w:color w:val="000000" w:themeColor="text1"/>
                <w:spacing w:val="34"/>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pacing w:val="-10"/>
                <w:szCs w:val="22"/>
                <w:lang w:eastAsia="en-US"/>
              </w:rPr>
              <w:t>.</w:t>
            </w:r>
          </w:p>
        </w:tc>
        <w:tc>
          <w:tcPr>
            <w:tcW w:w="408" w:type="dxa"/>
          </w:tcPr>
          <w:p w14:paraId="73083C43" w14:textId="77777777" w:rsidR="005D5317" w:rsidRPr="00011DE0" w:rsidRDefault="005D5317" w:rsidP="005D5317">
            <w:pPr>
              <w:widowControl w:val="0"/>
              <w:autoSpaceDE w:val="0"/>
              <w:autoSpaceDN w:val="0"/>
              <w:spacing w:before="95" w:line="240" w:lineRule="auto"/>
              <w:ind w:right="48" w:firstLine="0"/>
              <w:jc w:val="right"/>
              <w:rPr>
                <w:color w:val="000000" w:themeColor="text1"/>
                <w:szCs w:val="22"/>
                <w:lang w:eastAsia="en-US"/>
              </w:rPr>
            </w:pPr>
            <w:r w:rsidRPr="00011DE0">
              <w:rPr>
                <w:color w:val="000000" w:themeColor="text1"/>
                <w:spacing w:val="-5"/>
                <w:szCs w:val="22"/>
                <w:lang w:eastAsia="en-US"/>
              </w:rPr>
              <w:t>25</w:t>
            </w:r>
          </w:p>
        </w:tc>
      </w:tr>
      <w:tr w:rsidR="005D5317" w:rsidRPr="00011DE0" w14:paraId="4929ECC6" w14:textId="77777777" w:rsidTr="00E62851">
        <w:trPr>
          <w:trHeight w:val="478"/>
        </w:trPr>
        <w:tc>
          <w:tcPr>
            <w:tcW w:w="8358" w:type="dxa"/>
          </w:tcPr>
          <w:p w14:paraId="058EDD64" w14:textId="77777777" w:rsidR="005D5317" w:rsidRPr="00011DE0" w:rsidRDefault="005D5317" w:rsidP="005D5317">
            <w:pPr>
              <w:widowControl w:val="0"/>
              <w:tabs>
                <w:tab w:val="left" w:pos="764"/>
              </w:tabs>
              <w:autoSpaceDE w:val="0"/>
              <w:autoSpaceDN w:val="0"/>
              <w:spacing w:before="95" w:line="240" w:lineRule="auto"/>
              <w:ind w:right="116" w:firstLine="0"/>
              <w:jc w:val="right"/>
              <w:rPr>
                <w:color w:val="000000" w:themeColor="text1"/>
                <w:szCs w:val="22"/>
                <w:lang w:eastAsia="en-US"/>
              </w:rPr>
            </w:pPr>
            <w:hyperlink w:anchor="_bookmark16" w:history="1">
              <w:r w:rsidRPr="00011DE0">
                <w:rPr>
                  <w:color w:val="000000" w:themeColor="text1"/>
                  <w:spacing w:val="-2"/>
                  <w:szCs w:val="22"/>
                  <w:lang w:eastAsia="en-US"/>
                </w:rPr>
                <w:t>1.5.3</w:t>
              </w:r>
              <w:r w:rsidRPr="00011DE0">
                <w:rPr>
                  <w:color w:val="000000" w:themeColor="text1"/>
                  <w:szCs w:val="22"/>
                  <w:lang w:eastAsia="en-US"/>
                </w:rPr>
                <w:tab/>
                <w:t>Technical</w:t>
              </w:r>
              <w:r w:rsidRPr="00011DE0">
                <w:rPr>
                  <w:color w:val="000000" w:themeColor="text1"/>
                  <w:spacing w:val="-3"/>
                  <w:szCs w:val="22"/>
                  <w:lang w:eastAsia="en-US"/>
                </w:rPr>
                <w:t xml:space="preserve"> </w:t>
              </w:r>
              <w:r w:rsidRPr="00011DE0">
                <w:rPr>
                  <w:color w:val="000000" w:themeColor="text1"/>
                  <w:szCs w:val="22"/>
                  <w:lang w:eastAsia="en-US"/>
                </w:rPr>
                <w:t>Limitations</w:t>
              </w:r>
            </w:hyperlink>
            <w:r w:rsidRPr="00011DE0">
              <w:rPr>
                <w:color w:val="000000" w:themeColor="text1"/>
                <w:spacing w:val="2"/>
                <w:szCs w:val="22"/>
                <w:lang w:eastAsia="en-US"/>
              </w:rPr>
              <w:t xml:space="preserve"> </w:t>
            </w:r>
            <w:r w:rsidRPr="00011DE0">
              <w:rPr>
                <w:color w:val="000000" w:themeColor="text1"/>
                <w:szCs w:val="22"/>
                <w:lang w:eastAsia="en-US"/>
              </w:rPr>
              <w:t>.</w:t>
            </w:r>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pacing w:val="-10"/>
                <w:szCs w:val="22"/>
                <w:lang w:eastAsia="en-US"/>
              </w:rPr>
              <w:t>.</w:t>
            </w:r>
          </w:p>
        </w:tc>
        <w:tc>
          <w:tcPr>
            <w:tcW w:w="408" w:type="dxa"/>
          </w:tcPr>
          <w:p w14:paraId="54CFF655" w14:textId="77777777" w:rsidR="005D5317" w:rsidRPr="00011DE0" w:rsidRDefault="005D5317" w:rsidP="005D5317">
            <w:pPr>
              <w:widowControl w:val="0"/>
              <w:autoSpaceDE w:val="0"/>
              <w:autoSpaceDN w:val="0"/>
              <w:spacing w:before="95" w:line="240" w:lineRule="auto"/>
              <w:ind w:right="48" w:firstLine="0"/>
              <w:jc w:val="right"/>
              <w:rPr>
                <w:color w:val="000000" w:themeColor="text1"/>
                <w:szCs w:val="22"/>
                <w:lang w:eastAsia="en-US"/>
              </w:rPr>
            </w:pPr>
            <w:r w:rsidRPr="00011DE0">
              <w:rPr>
                <w:color w:val="000000" w:themeColor="text1"/>
                <w:spacing w:val="-5"/>
                <w:szCs w:val="22"/>
                <w:lang w:eastAsia="en-US"/>
              </w:rPr>
              <w:t>25</w:t>
            </w:r>
          </w:p>
        </w:tc>
      </w:tr>
      <w:tr w:rsidR="005D5317" w:rsidRPr="00011DE0" w14:paraId="013D8DB4" w14:textId="77777777" w:rsidTr="00E62851">
        <w:trPr>
          <w:trHeight w:val="597"/>
        </w:trPr>
        <w:tc>
          <w:tcPr>
            <w:tcW w:w="8358" w:type="dxa"/>
          </w:tcPr>
          <w:p w14:paraId="686D5639" w14:textId="77777777" w:rsidR="005D5317" w:rsidRPr="00011DE0" w:rsidRDefault="005D5317" w:rsidP="005D5317">
            <w:pPr>
              <w:widowControl w:val="0"/>
              <w:tabs>
                <w:tab w:val="left" w:pos="764"/>
              </w:tabs>
              <w:autoSpaceDE w:val="0"/>
              <w:autoSpaceDN w:val="0"/>
              <w:spacing w:before="95" w:line="240" w:lineRule="auto"/>
              <w:ind w:right="116" w:firstLine="0"/>
              <w:jc w:val="right"/>
              <w:rPr>
                <w:color w:val="000000" w:themeColor="text1"/>
                <w:szCs w:val="22"/>
                <w:lang w:eastAsia="en-US"/>
              </w:rPr>
            </w:pPr>
            <w:hyperlink w:anchor="_bookmark17" w:history="1">
              <w:r w:rsidRPr="00011DE0">
                <w:rPr>
                  <w:color w:val="000000" w:themeColor="text1"/>
                  <w:spacing w:val="-2"/>
                  <w:szCs w:val="22"/>
                  <w:lang w:eastAsia="en-US"/>
                </w:rPr>
                <w:t>1.5.4</w:t>
              </w:r>
              <w:r w:rsidRPr="00011DE0">
                <w:rPr>
                  <w:color w:val="000000" w:themeColor="text1"/>
                  <w:szCs w:val="22"/>
                  <w:lang w:eastAsia="en-US"/>
                </w:rPr>
                <w:tab/>
                <w:t>Practical</w:t>
              </w:r>
              <w:r w:rsidRPr="00011DE0">
                <w:rPr>
                  <w:color w:val="000000" w:themeColor="text1"/>
                  <w:spacing w:val="-2"/>
                  <w:szCs w:val="22"/>
                  <w:lang w:eastAsia="en-US"/>
                </w:rPr>
                <w:t xml:space="preserve"> </w:t>
              </w:r>
              <w:r w:rsidRPr="00011DE0">
                <w:rPr>
                  <w:color w:val="000000" w:themeColor="text1"/>
                  <w:szCs w:val="22"/>
                  <w:lang w:eastAsia="en-US"/>
                </w:rPr>
                <w:t>Limitations</w:t>
              </w:r>
            </w:hyperlink>
            <w:r w:rsidRPr="00011DE0">
              <w:rPr>
                <w:color w:val="000000" w:themeColor="text1"/>
                <w:spacing w:val="60"/>
                <w:w w:val="150"/>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pacing w:val="-10"/>
                <w:szCs w:val="22"/>
                <w:lang w:eastAsia="en-US"/>
              </w:rPr>
              <w:t>.</w:t>
            </w:r>
          </w:p>
        </w:tc>
        <w:tc>
          <w:tcPr>
            <w:tcW w:w="408" w:type="dxa"/>
          </w:tcPr>
          <w:p w14:paraId="4591B0EF" w14:textId="77777777" w:rsidR="005D5317" w:rsidRPr="00011DE0" w:rsidRDefault="005D5317" w:rsidP="005D5317">
            <w:pPr>
              <w:widowControl w:val="0"/>
              <w:autoSpaceDE w:val="0"/>
              <w:autoSpaceDN w:val="0"/>
              <w:spacing w:before="95" w:line="240" w:lineRule="auto"/>
              <w:ind w:right="48" w:firstLine="0"/>
              <w:jc w:val="right"/>
              <w:rPr>
                <w:color w:val="000000" w:themeColor="text1"/>
                <w:szCs w:val="22"/>
                <w:lang w:eastAsia="en-US"/>
              </w:rPr>
            </w:pPr>
            <w:r w:rsidRPr="00011DE0">
              <w:rPr>
                <w:color w:val="000000" w:themeColor="text1"/>
                <w:spacing w:val="-5"/>
                <w:szCs w:val="22"/>
                <w:lang w:eastAsia="en-US"/>
              </w:rPr>
              <w:t>26</w:t>
            </w:r>
          </w:p>
        </w:tc>
      </w:tr>
      <w:tr w:rsidR="005D5317" w:rsidRPr="00011DE0" w14:paraId="34C1E958" w14:textId="77777777" w:rsidTr="00E62851">
        <w:trPr>
          <w:trHeight w:val="597"/>
        </w:trPr>
        <w:tc>
          <w:tcPr>
            <w:tcW w:w="8358" w:type="dxa"/>
          </w:tcPr>
          <w:p w14:paraId="3171F3CE" w14:textId="77777777" w:rsidR="005D5317" w:rsidRPr="00011DE0" w:rsidRDefault="005D5317" w:rsidP="005D5317">
            <w:pPr>
              <w:widowControl w:val="0"/>
              <w:tabs>
                <w:tab w:val="left" w:pos="408"/>
              </w:tabs>
              <w:autoSpaceDE w:val="0"/>
              <w:autoSpaceDN w:val="0"/>
              <w:spacing w:before="215" w:line="240" w:lineRule="auto"/>
              <w:ind w:left="50" w:firstLine="0"/>
              <w:jc w:val="left"/>
              <w:rPr>
                <w:b/>
                <w:color w:val="000000" w:themeColor="text1"/>
                <w:szCs w:val="22"/>
                <w:lang w:eastAsia="en-US"/>
              </w:rPr>
            </w:pPr>
            <w:hyperlink w:anchor="_bookmark18" w:history="1">
              <w:r w:rsidRPr="00011DE0">
                <w:rPr>
                  <w:b/>
                  <w:color w:val="000000" w:themeColor="text1"/>
                  <w:spacing w:val="-10"/>
                  <w:szCs w:val="22"/>
                  <w:lang w:eastAsia="en-US"/>
                </w:rPr>
                <w:t>2</w:t>
              </w:r>
              <w:r w:rsidRPr="00011DE0">
                <w:rPr>
                  <w:b/>
                  <w:color w:val="000000" w:themeColor="text1"/>
                  <w:szCs w:val="22"/>
                  <w:lang w:eastAsia="en-US"/>
                </w:rPr>
                <w:tab/>
              </w:r>
              <w:r w:rsidRPr="00011DE0">
                <w:rPr>
                  <w:b/>
                  <w:color w:val="000000" w:themeColor="text1"/>
                  <w:spacing w:val="-2"/>
                  <w:szCs w:val="22"/>
                  <w:lang w:eastAsia="en-US"/>
                </w:rPr>
                <w:t>REVIEW</w:t>
              </w:r>
              <w:r w:rsidRPr="00011DE0">
                <w:rPr>
                  <w:b/>
                  <w:color w:val="000000" w:themeColor="text1"/>
                  <w:spacing w:val="-7"/>
                  <w:szCs w:val="22"/>
                  <w:lang w:eastAsia="en-US"/>
                </w:rPr>
                <w:t xml:space="preserve"> </w:t>
              </w:r>
              <w:r w:rsidRPr="00011DE0">
                <w:rPr>
                  <w:b/>
                  <w:color w:val="000000" w:themeColor="text1"/>
                  <w:spacing w:val="-2"/>
                  <w:szCs w:val="22"/>
                  <w:lang w:eastAsia="en-US"/>
                </w:rPr>
                <w:t>OF</w:t>
              </w:r>
              <w:r w:rsidRPr="00011DE0">
                <w:rPr>
                  <w:b/>
                  <w:color w:val="000000" w:themeColor="text1"/>
                  <w:spacing w:val="-7"/>
                  <w:szCs w:val="22"/>
                  <w:lang w:eastAsia="en-US"/>
                </w:rPr>
                <w:t xml:space="preserve"> </w:t>
              </w:r>
              <w:r w:rsidRPr="00011DE0">
                <w:rPr>
                  <w:b/>
                  <w:color w:val="000000" w:themeColor="text1"/>
                  <w:spacing w:val="-2"/>
                  <w:szCs w:val="22"/>
                  <w:lang w:eastAsia="en-US"/>
                </w:rPr>
                <w:t>RELATED</w:t>
              </w:r>
              <w:r w:rsidRPr="00011DE0">
                <w:rPr>
                  <w:b/>
                  <w:color w:val="000000" w:themeColor="text1"/>
                  <w:spacing w:val="-7"/>
                  <w:szCs w:val="22"/>
                  <w:lang w:eastAsia="en-US"/>
                </w:rPr>
                <w:t xml:space="preserve"> </w:t>
              </w:r>
              <w:r w:rsidRPr="00011DE0">
                <w:rPr>
                  <w:b/>
                  <w:color w:val="000000" w:themeColor="text1"/>
                  <w:spacing w:val="-2"/>
                  <w:szCs w:val="22"/>
                  <w:lang w:eastAsia="en-US"/>
                </w:rPr>
                <w:t>LITERA</w:t>
              </w:r>
              <w:r w:rsidRPr="00011DE0">
                <w:rPr>
                  <w:b/>
                  <w:color w:val="000000" w:themeColor="text1"/>
                  <w:spacing w:val="-2"/>
                  <w:szCs w:val="22"/>
                  <w:lang w:eastAsia="en-US"/>
                </w:rPr>
                <w:t>T</w:t>
              </w:r>
              <w:r w:rsidRPr="00011DE0">
                <w:rPr>
                  <w:b/>
                  <w:color w:val="000000" w:themeColor="text1"/>
                  <w:spacing w:val="-2"/>
                  <w:szCs w:val="22"/>
                  <w:lang w:eastAsia="en-US"/>
                </w:rPr>
                <w:t>URE</w:t>
              </w:r>
            </w:hyperlink>
          </w:p>
        </w:tc>
        <w:tc>
          <w:tcPr>
            <w:tcW w:w="408" w:type="dxa"/>
          </w:tcPr>
          <w:p w14:paraId="7BA2EF43" w14:textId="77777777" w:rsidR="005D5317" w:rsidRPr="00011DE0" w:rsidRDefault="005D5317" w:rsidP="005D5317">
            <w:pPr>
              <w:widowControl w:val="0"/>
              <w:autoSpaceDE w:val="0"/>
              <w:autoSpaceDN w:val="0"/>
              <w:spacing w:before="215" w:line="240" w:lineRule="auto"/>
              <w:ind w:right="48" w:firstLine="0"/>
              <w:jc w:val="right"/>
              <w:rPr>
                <w:b/>
                <w:color w:val="000000" w:themeColor="text1"/>
                <w:szCs w:val="22"/>
                <w:lang w:eastAsia="en-US"/>
              </w:rPr>
            </w:pPr>
            <w:r w:rsidRPr="00011DE0">
              <w:rPr>
                <w:b/>
                <w:color w:val="000000" w:themeColor="text1"/>
                <w:spacing w:val="-5"/>
                <w:szCs w:val="22"/>
                <w:lang w:eastAsia="en-US"/>
              </w:rPr>
              <w:t>28</w:t>
            </w:r>
          </w:p>
        </w:tc>
      </w:tr>
      <w:tr w:rsidR="005D5317" w:rsidRPr="00011DE0" w14:paraId="5D791E16" w14:textId="77777777" w:rsidTr="00E62851">
        <w:trPr>
          <w:trHeight w:val="478"/>
        </w:trPr>
        <w:tc>
          <w:tcPr>
            <w:tcW w:w="8358" w:type="dxa"/>
          </w:tcPr>
          <w:p w14:paraId="0E21AAEA" w14:textId="77777777" w:rsidR="005D5317" w:rsidRPr="00011DE0" w:rsidRDefault="005D5317" w:rsidP="005D5317">
            <w:pPr>
              <w:widowControl w:val="0"/>
              <w:tabs>
                <w:tab w:val="left" w:pos="549"/>
              </w:tabs>
              <w:autoSpaceDE w:val="0"/>
              <w:autoSpaceDN w:val="0"/>
              <w:spacing w:before="95" w:line="240" w:lineRule="auto"/>
              <w:ind w:right="116" w:firstLine="0"/>
              <w:jc w:val="right"/>
              <w:rPr>
                <w:color w:val="000000" w:themeColor="text1"/>
                <w:szCs w:val="22"/>
                <w:lang w:eastAsia="en-US"/>
              </w:rPr>
            </w:pPr>
            <w:hyperlink w:anchor="_bookmark19" w:history="1">
              <w:r w:rsidRPr="00011DE0">
                <w:rPr>
                  <w:color w:val="000000" w:themeColor="text1"/>
                  <w:spacing w:val="-5"/>
                  <w:szCs w:val="22"/>
                  <w:lang w:eastAsia="en-US"/>
                </w:rPr>
                <w:t>2.1</w:t>
              </w:r>
              <w:r w:rsidRPr="00011DE0">
                <w:rPr>
                  <w:color w:val="000000" w:themeColor="text1"/>
                  <w:szCs w:val="22"/>
                  <w:lang w:eastAsia="en-US"/>
                </w:rPr>
                <w:tab/>
                <w:t>Theoretical</w:t>
              </w:r>
              <w:r w:rsidRPr="00011DE0">
                <w:rPr>
                  <w:color w:val="000000" w:themeColor="text1"/>
                  <w:spacing w:val="-2"/>
                  <w:szCs w:val="22"/>
                  <w:lang w:eastAsia="en-US"/>
                </w:rPr>
                <w:t xml:space="preserve"> </w:t>
              </w:r>
              <w:r w:rsidRPr="00011DE0">
                <w:rPr>
                  <w:color w:val="000000" w:themeColor="text1"/>
                  <w:szCs w:val="22"/>
                  <w:lang w:eastAsia="en-US"/>
                </w:rPr>
                <w:t>Background</w:t>
              </w:r>
            </w:hyperlink>
            <w:r w:rsidRPr="00011DE0">
              <w:rPr>
                <w:color w:val="000000" w:themeColor="text1"/>
                <w:szCs w:val="22"/>
                <w:lang w:eastAsia="en-US"/>
              </w:rPr>
              <w:t xml:space="preserve"> .</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pacing w:val="-10"/>
                <w:szCs w:val="22"/>
                <w:lang w:eastAsia="en-US"/>
              </w:rPr>
              <w:t>.</w:t>
            </w:r>
          </w:p>
        </w:tc>
        <w:tc>
          <w:tcPr>
            <w:tcW w:w="408" w:type="dxa"/>
          </w:tcPr>
          <w:p w14:paraId="3CA69399" w14:textId="77777777" w:rsidR="005D5317" w:rsidRPr="00011DE0" w:rsidRDefault="005D5317" w:rsidP="005D5317">
            <w:pPr>
              <w:widowControl w:val="0"/>
              <w:autoSpaceDE w:val="0"/>
              <w:autoSpaceDN w:val="0"/>
              <w:spacing w:before="95" w:line="240" w:lineRule="auto"/>
              <w:ind w:right="48" w:firstLine="0"/>
              <w:jc w:val="right"/>
              <w:rPr>
                <w:color w:val="000000" w:themeColor="text1"/>
                <w:szCs w:val="22"/>
                <w:lang w:eastAsia="en-US"/>
              </w:rPr>
            </w:pPr>
            <w:r w:rsidRPr="00011DE0">
              <w:rPr>
                <w:color w:val="000000" w:themeColor="text1"/>
                <w:spacing w:val="-5"/>
                <w:szCs w:val="22"/>
                <w:lang w:eastAsia="en-US"/>
              </w:rPr>
              <w:t>28</w:t>
            </w:r>
          </w:p>
        </w:tc>
      </w:tr>
      <w:tr w:rsidR="005D5317" w:rsidRPr="00011DE0" w14:paraId="59D73781" w14:textId="77777777" w:rsidTr="00E62851">
        <w:trPr>
          <w:trHeight w:val="478"/>
        </w:trPr>
        <w:tc>
          <w:tcPr>
            <w:tcW w:w="8358" w:type="dxa"/>
          </w:tcPr>
          <w:p w14:paraId="0A84131A" w14:textId="77777777" w:rsidR="005D5317" w:rsidRPr="00011DE0" w:rsidRDefault="005D5317" w:rsidP="005D5317">
            <w:pPr>
              <w:widowControl w:val="0"/>
              <w:tabs>
                <w:tab w:val="left" w:pos="764"/>
              </w:tabs>
              <w:autoSpaceDE w:val="0"/>
              <w:autoSpaceDN w:val="0"/>
              <w:spacing w:before="95" w:line="240" w:lineRule="auto"/>
              <w:ind w:right="118" w:firstLine="0"/>
              <w:jc w:val="right"/>
              <w:rPr>
                <w:color w:val="000000" w:themeColor="text1"/>
                <w:szCs w:val="22"/>
                <w:lang w:eastAsia="en-US"/>
              </w:rPr>
            </w:pPr>
            <w:hyperlink w:anchor="_bookmark20" w:history="1">
              <w:r w:rsidRPr="00011DE0">
                <w:rPr>
                  <w:color w:val="000000" w:themeColor="text1"/>
                  <w:spacing w:val="-2"/>
                  <w:szCs w:val="22"/>
                  <w:lang w:eastAsia="en-US"/>
                </w:rPr>
                <w:t>2.1.1</w:t>
              </w:r>
              <w:r w:rsidRPr="00011DE0">
                <w:rPr>
                  <w:color w:val="000000" w:themeColor="text1"/>
                  <w:szCs w:val="22"/>
                  <w:lang w:eastAsia="en-US"/>
                </w:rPr>
                <w:tab/>
                <w:t>Residential</w:t>
              </w:r>
              <w:r w:rsidRPr="00011DE0">
                <w:rPr>
                  <w:color w:val="000000" w:themeColor="text1"/>
                  <w:spacing w:val="-3"/>
                  <w:szCs w:val="22"/>
                  <w:lang w:eastAsia="en-US"/>
                </w:rPr>
                <w:t xml:space="preserve"> </w:t>
              </w:r>
              <w:r w:rsidRPr="00011DE0">
                <w:rPr>
                  <w:color w:val="000000" w:themeColor="text1"/>
                  <w:szCs w:val="22"/>
                  <w:lang w:eastAsia="en-US"/>
                </w:rPr>
                <w:t>Fire-Risk</w:t>
              </w:r>
              <w:r w:rsidRPr="00011DE0">
                <w:rPr>
                  <w:color w:val="000000" w:themeColor="text1"/>
                  <w:spacing w:val="-2"/>
                  <w:szCs w:val="22"/>
                  <w:lang w:eastAsia="en-US"/>
                </w:rPr>
                <w:t xml:space="preserve"> </w:t>
              </w:r>
              <w:r w:rsidRPr="00011DE0">
                <w:rPr>
                  <w:color w:val="000000" w:themeColor="text1"/>
                  <w:szCs w:val="22"/>
                  <w:lang w:eastAsia="en-US"/>
                </w:rPr>
                <w:t>and</w:t>
              </w:r>
              <w:r w:rsidRPr="00011DE0">
                <w:rPr>
                  <w:color w:val="000000" w:themeColor="text1"/>
                  <w:spacing w:val="-3"/>
                  <w:szCs w:val="22"/>
                  <w:lang w:eastAsia="en-US"/>
                </w:rPr>
                <w:t xml:space="preserve"> </w:t>
              </w:r>
              <w:r w:rsidRPr="00011DE0">
                <w:rPr>
                  <w:color w:val="000000" w:themeColor="text1"/>
                  <w:szCs w:val="22"/>
                  <w:lang w:eastAsia="en-US"/>
                </w:rPr>
                <w:t>Protection</w:t>
              </w:r>
              <w:r w:rsidRPr="00011DE0">
                <w:rPr>
                  <w:color w:val="000000" w:themeColor="text1"/>
                  <w:spacing w:val="-2"/>
                  <w:szCs w:val="22"/>
                  <w:lang w:eastAsia="en-US"/>
                </w:rPr>
                <w:t xml:space="preserve"> </w:t>
              </w:r>
              <w:r w:rsidRPr="00011DE0">
                <w:rPr>
                  <w:color w:val="000000" w:themeColor="text1"/>
                  <w:szCs w:val="22"/>
                  <w:lang w:eastAsia="en-US"/>
                </w:rPr>
                <w:t>Gap</w:t>
              </w:r>
            </w:hyperlink>
            <w:r w:rsidRPr="00011DE0">
              <w:rPr>
                <w:color w:val="000000" w:themeColor="text1"/>
                <w:spacing w:val="2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pacing w:val="-10"/>
                <w:szCs w:val="22"/>
                <w:lang w:eastAsia="en-US"/>
              </w:rPr>
              <w:t>.</w:t>
            </w:r>
          </w:p>
        </w:tc>
        <w:tc>
          <w:tcPr>
            <w:tcW w:w="408" w:type="dxa"/>
          </w:tcPr>
          <w:p w14:paraId="07DD8F83" w14:textId="77777777" w:rsidR="005D5317" w:rsidRPr="00011DE0" w:rsidRDefault="005D5317" w:rsidP="005D5317">
            <w:pPr>
              <w:widowControl w:val="0"/>
              <w:autoSpaceDE w:val="0"/>
              <w:autoSpaceDN w:val="0"/>
              <w:spacing w:before="95" w:line="240" w:lineRule="auto"/>
              <w:ind w:right="48" w:firstLine="0"/>
              <w:jc w:val="right"/>
              <w:rPr>
                <w:color w:val="000000" w:themeColor="text1"/>
                <w:szCs w:val="22"/>
                <w:lang w:eastAsia="en-US"/>
              </w:rPr>
            </w:pPr>
            <w:r w:rsidRPr="00011DE0">
              <w:rPr>
                <w:color w:val="000000" w:themeColor="text1"/>
                <w:spacing w:val="-5"/>
                <w:szCs w:val="22"/>
                <w:lang w:eastAsia="en-US"/>
              </w:rPr>
              <w:t>28</w:t>
            </w:r>
          </w:p>
        </w:tc>
      </w:tr>
      <w:tr w:rsidR="005D5317" w:rsidRPr="00011DE0" w14:paraId="20D0AF1F" w14:textId="77777777" w:rsidTr="00E62851">
        <w:trPr>
          <w:trHeight w:val="478"/>
        </w:trPr>
        <w:tc>
          <w:tcPr>
            <w:tcW w:w="8358" w:type="dxa"/>
          </w:tcPr>
          <w:p w14:paraId="3079426E" w14:textId="77777777" w:rsidR="005D5317" w:rsidRPr="00011DE0" w:rsidRDefault="005D5317" w:rsidP="005D5317">
            <w:pPr>
              <w:widowControl w:val="0"/>
              <w:tabs>
                <w:tab w:val="left" w:pos="764"/>
              </w:tabs>
              <w:autoSpaceDE w:val="0"/>
              <w:autoSpaceDN w:val="0"/>
              <w:spacing w:before="95" w:line="240" w:lineRule="auto"/>
              <w:ind w:right="116" w:firstLine="0"/>
              <w:jc w:val="right"/>
              <w:rPr>
                <w:color w:val="000000" w:themeColor="text1"/>
                <w:szCs w:val="22"/>
                <w:lang w:eastAsia="en-US"/>
              </w:rPr>
            </w:pPr>
            <w:hyperlink w:anchor="_bookmark21" w:history="1">
              <w:r w:rsidRPr="00011DE0">
                <w:rPr>
                  <w:color w:val="000000" w:themeColor="text1"/>
                  <w:spacing w:val="-2"/>
                  <w:szCs w:val="22"/>
                  <w:lang w:eastAsia="en-US"/>
                </w:rPr>
                <w:t>2.1.2</w:t>
              </w:r>
              <w:r w:rsidRPr="00011DE0">
                <w:rPr>
                  <w:color w:val="000000" w:themeColor="text1"/>
                  <w:szCs w:val="22"/>
                  <w:lang w:eastAsia="en-US"/>
                </w:rPr>
                <w:tab/>
                <w:t>Electrical</w:t>
              </w:r>
              <w:r w:rsidRPr="00011DE0">
                <w:rPr>
                  <w:color w:val="000000" w:themeColor="text1"/>
                  <w:spacing w:val="-3"/>
                  <w:szCs w:val="22"/>
                  <w:lang w:eastAsia="en-US"/>
                </w:rPr>
                <w:t xml:space="preserve"> </w:t>
              </w:r>
              <w:r w:rsidRPr="00011DE0">
                <w:rPr>
                  <w:color w:val="000000" w:themeColor="text1"/>
                  <w:szCs w:val="22"/>
                  <w:lang w:eastAsia="en-US"/>
                </w:rPr>
                <w:t>Fault</w:t>
              </w:r>
              <w:r w:rsidRPr="00011DE0">
                <w:rPr>
                  <w:color w:val="000000" w:themeColor="text1"/>
                  <w:spacing w:val="-2"/>
                  <w:szCs w:val="22"/>
                  <w:lang w:eastAsia="en-US"/>
                </w:rPr>
                <w:t xml:space="preserve"> </w:t>
              </w:r>
              <w:r w:rsidRPr="00011DE0">
                <w:rPr>
                  <w:color w:val="000000" w:themeColor="text1"/>
                  <w:szCs w:val="22"/>
                  <w:lang w:eastAsia="en-US"/>
                </w:rPr>
                <w:t>Mechanisms</w:t>
              </w:r>
            </w:hyperlink>
            <w:r w:rsidRPr="00011DE0">
              <w:rPr>
                <w:color w:val="000000" w:themeColor="text1"/>
                <w:spacing w:val="71"/>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zCs w:val="22"/>
                <w:lang w:eastAsia="en-US"/>
              </w:rPr>
              <w:t>.</w:t>
            </w:r>
            <w:r w:rsidRPr="00011DE0">
              <w:rPr>
                <w:color w:val="000000" w:themeColor="text1"/>
                <w:spacing w:val="56"/>
                <w:szCs w:val="22"/>
                <w:lang w:eastAsia="en-US"/>
              </w:rPr>
              <w:t xml:space="preserve"> </w:t>
            </w:r>
            <w:r w:rsidRPr="00011DE0">
              <w:rPr>
                <w:color w:val="000000" w:themeColor="text1"/>
                <w:szCs w:val="22"/>
                <w:lang w:eastAsia="en-US"/>
              </w:rPr>
              <w:t>.</w:t>
            </w:r>
            <w:r w:rsidRPr="00011DE0">
              <w:rPr>
                <w:color w:val="000000" w:themeColor="text1"/>
                <w:spacing w:val="57"/>
                <w:szCs w:val="22"/>
                <w:lang w:eastAsia="en-US"/>
              </w:rPr>
              <w:t xml:space="preserve"> </w:t>
            </w:r>
            <w:r w:rsidRPr="00011DE0">
              <w:rPr>
                <w:color w:val="000000" w:themeColor="text1"/>
                <w:spacing w:val="-10"/>
                <w:szCs w:val="22"/>
                <w:lang w:eastAsia="en-US"/>
              </w:rPr>
              <w:t>.</w:t>
            </w:r>
          </w:p>
        </w:tc>
        <w:tc>
          <w:tcPr>
            <w:tcW w:w="408" w:type="dxa"/>
          </w:tcPr>
          <w:p w14:paraId="36F64563" w14:textId="77777777" w:rsidR="005D5317" w:rsidRPr="00011DE0" w:rsidRDefault="005D5317" w:rsidP="005D5317">
            <w:pPr>
              <w:widowControl w:val="0"/>
              <w:autoSpaceDE w:val="0"/>
              <w:autoSpaceDN w:val="0"/>
              <w:spacing w:before="95" w:line="240" w:lineRule="auto"/>
              <w:ind w:right="48" w:firstLine="0"/>
              <w:jc w:val="right"/>
              <w:rPr>
                <w:color w:val="000000" w:themeColor="text1"/>
                <w:szCs w:val="22"/>
                <w:lang w:eastAsia="en-US"/>
              </w:rPr>
            </w:pPr>
            <w:r w:rsidRPr="00011DE0">
              <w:rPr>
                <w:color w:val="000000" w:themeColor="text1"/>
                <w:spacing w:val="-5"/>
                <w:szCs w:val="22"/>
                <w:lang w:eastAsia="en-US"/>
              </w:rPr>
              <w:t>29</w:t>
            </w:r>
          </w:p>
        </w:tc>
      </w:tr>
      <w:tr w:rsidR="005D5317" w:rsidRPr="00011DE0" w14:paraId="1851FFC6" w14:textId="77777777" w:rsidTr="00E62851">
        <w:trPr>
          <w:trHeight w:val="478"/>
        </w:trPr>
        <w:tc>
          <w:tcPr>
            <w:tcW w:w="8358" w:type="dxa"/>
          </w:tcPr>
          <w:p w14:paraId="00DB0F08" w14:textId="77777777" w:rsidR="005D5317" w:rsidRPr="00011DE0" w:rsidRDefault="005D5317" w:rsidP="005D5317">
            <w:pPr>
              <w:widowControl w:val="0"/>
              <w:tabs>
                <w:tab w:val="left" w:pos="764"/>
                <w:tab w:val="left" w:pos="5786"/>
              </w:tabs>
              <w:autoSpaceDE w:val="0"/>
              <w:autoSpaceDN w:val="0"/>
              <w:spacing w:before="95" w:line="240" w:lineRule="auto"/>
              <w:ind w:right="117" w:firstLine="0"/>
              <w:jc w:val="right"/>
              <w:rPr>
                <w:color w:val="000000" w:themeColor="text1"/>
                <w:szCs w:val="22"/>
                <w:lang w:eastAsia="en-US"/>
              </w:rPr>
            </w:pPr>
            <w:hyperlink w:anchor="_bookmark22" w:history="1">
              <w:r w:rsidRPr="00011DE0">
                <w:rPr>
                  <w:color w:val="000000" w:themeColor="text1"/>
                  <w:spacing w:val="-2"/>
                  <w:szCs w:val="22"/>
                  <w:lang w:eastAsia="en-US"/>
                </w:rPr>
                <w:t>2.1.3</w:t>
              </w:r>
              <w:r w:rsidRPr="00011DE0">
                <w:rPr>
                  <w:color w:val="000000" w:themeColor="text1"/>
                  <w:szCs w:val="22"/>
                  <w:lang w:eastAsia="en-US"/>
                </w:rPr>
                <w:tab/>
                <w:t>Conventional</w:t>
              </w:r>
              <w:r w:rsidRPr="00011DE0">
                <w:rPr>
                  <w:color w:val="000000" w:themeColor="text1"/>
                  <w:spacing w:val="-11"/>
                  <w:szCs w:val="22"/>
                  <w:lang w:eastAsia="en-US"/>
                </w:rPr>
                <w:t xml:space="preserve"> </w:t>
              </w:r>
              <w:r w:rsidRPr="00011DE0">
                <w:rPr>
                  <w:color w:val="000000" w:themeColor="text1"/>
                  <w:szCs w:val="22"/>
                  <w:lang w:eastAsia="en-US"/>
                </w:rPr>
                <w:t>Protective</w:t>
              </w:r>
              <w:r w:rsidRPr="00011DE0">
                <w:rPr>
                  <w:color w:val="000000" w:themeColor="text1"/>
                  <w:spacing w:val="-10"/>
                  <w:szCs w:val="22"/>
                  <w:lang w:eastAsia="en-US"/>
                </w:rPr>
                <w:t xml:space="preserve"> </w:t>
              </w:r>
              <w:r w:rsidRPr="00011DE0">
                <w:rPr>
                  <w:color w:val="000000" w:themeColor="text1"/>
                  <w:szCs w:val="22"/>
                  <w:lang w:eastAsia="en-US"/>
                </w:rPr>
                <w:t>Devices</w:t>
              </w:r>
              <w:r w:rsidRPr="00011DE0">
                <w:rPr>
                  <w:color w:val="000000" w:themeColor="text1"/>
                  <w:spacing w:val="-10"/>
                  <w:szCs w:val="22"/>
                  <w:lang w:eastAsia="en-US"/>
                </w:rPr>
                <w:t xml:space="preserve"> </w:t>
              </w:r>
              <w:r w:rsidRPr="00011DE0">
                <w:rPr>
                  <w:color w:val="000000" w:themeColor="text1"/>
                  <w:szCs w:val="22"/>
                  <w:lang w:eastAsia="en-US"/>
                </w:rPr>
                <w:t>and</w:t>
              </w:r>
              <w:r w:rsidRPr="00011DE0">
                <w:rPr>
                  <w:color w:val="000000" w:themeColor="text1"/>
                  <w:spacing w:val="-10"/>
                  <w:szCs w:val="22"/>
                  <w:lang w:eastAsia="en-US"/>
                </w:rPr>
                <w:t xml:space="preserve"> </w:t>
              </w:r>
              <w:r w:rsidRPr="00011DE0">
                <w:rPr>
                  <w:color w:val="000000" w:themeColor="text1"/>
                  <w:szCs w:val="22"/>
                  <w:lang w:eastAsia="en-US"/>
                </w:rPr>
                <w:t>Their</w:t>
              </w:r>
              <w:r w:rsidRPr="00011DE0">
                <w:rPr>
                  <w:color w:val="000000" w:themeColor="text1"/>
                  <w:spacing w:val="-10"/>
                  <w:szCs w:val="22"/>
                  <w:lang w:eastAsia="en-US"/>
                </w:rPr>
                <w:t xml:space="preserve"> </w:t>
              </w:r>
              <w:r w:rsidRPr="00011DE0">
                <w:rPr>
                  <w:color w:val="000000" w:themeColor="text1"/>
                  <w:spacing w:val="-2"/>
                  <w:szCs w:val="22"/>
                  <w:lang w:eastAsia="en-US"/>
                </w:rPr>
                <w:t>Limits</w:t>
              </w:r>
            </w:hyperlink>
            <w:r w:rsidRPr="00011DE0">
              <w:rPr>
                <w:color w:val="000000" w:themeColor="text1"/>
                <w:szCs w:val="22"/>
                <w:lang w:eastAsia="en-US"/>
              </w:rPr>
              <w:tab/>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9"/>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9"/>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9"/>
                <w:szCs w:val="22"/>
                <w:lang w:eastAsia="en-US"/>
              </w:rPr>
              <w:t xml:space="preserve"> </w:t>
            </w:r>
            <w:r w:rsidRPr="00011DE0">
              <w:rPr>
                <w:color w:val="000000" w:themeColor="text1"/>
                <w:spacing w:val="-10"/>
                <w:szCs w:val="22"/>
                <w:lang w:eastAsia="en-US"/>
              </w:rPr>
              <w:t>.</w:t>
            </w:r>
          </w:p>
        </w:tc>
        <w:tc>
          <w:tcPr>
            <w:tcW w:w="408" w:type="dxa"/>
          </w:tcPr>
          <w:p w14:paraId="6EDC666B" w14:textId="77777777" w:rsidR="005D5317" w:rsidRPr="00011DE0" w:rsidRDefault="005D5317" w:rsidP="005D5317">
            <w:pPr>
              <w:widowControl w:val="0"/>
              <w:autoSpaceDE w:val="0"/>
              <w:autoSpaceDN w:val="0"/>
              <w:spacing w:before="95" w:line="240" w:lineRule="auto"/>
              <w:ind w:right="48" w:firstLine="0"/>
              <w:jc w:val="right"/>
              <w:rPr>
                <w:color w:val="000000" w:themeColor="text1"/>
                <w:szCs w:val="22"/>
                <w:lang w:eastAsia="en-US"/>
              </w:rPr>
            </w:pPr>
            <w:r w:rsidRPr="00011DE0">
              <w:rPr>
                <w:color w:val="000000" w:themeColor="text1"/>
                <w:spacing w:val="-5"/>
                <w:szCs w:val="22"/>
                <w:lang w:eastAsia="en-US"/>
              </w:rPr>
              <w:t>31</w:t>
            </w:r>
          </w:p>
        </w:tc>
      </w:tr>
      <w:tr w:rsidR="005D5317" w:rsidRPr="00011DE0" w14:paraId="2F1DCB13" w14:textId="77777777" w:rsidTr="00E62851">
        <w:trPr>
          <w:trHeight w:val="478"/>
        </w:trPr>
        <w:tc>
          <w:tcPr>
            <w:tcW w:w="8358" w:type="dxa"/>
          </w:tcPr>
          <w:p w14:paraId="1CCE1956" w14:textId="77777777" w:rsidR="005D5317" w:rsidRPr="00011DE0" w:rsidRDefault="005D5317" w:rsidP="005D5317">
            <w:pPr>
              <w:widowControl w:val="0"/>
              <w:tabs>
                <w:tab w:val="left" w:pos="764"/>
              </w:tabs>
              <w:autoSpaceDE w:val="0"/>
              <w:autoSpaceDN w:val="0"/>
              <w:spacing w:before="95" w:line="240" w:lineRule="auto"/>
              <w:ind w:right="116" w:firstLine="0"/>
              <w:jc w:val="right"/>
              <w:rPr>
                <w:color w:val="000000" w:themeColor="text1"/>
                <w:szCs w:val="22"/>
                <w:lang w:eastAsia="en-US"/>
              </w:rPr>
            </w:pPr>
            <w:hyperlink w:anchor="_bookmark23" w:history="1">
              <w:r w:rsidRPr="00011DE0">
                <w:rPr>
                  <w:color w:val="000000" w:themeColor="text1"/>
                  <w:spacing w:val="-2"/>
                  <w:szCs w:val="22"/>
                  <w:lang w:eastAsia="en-US"/>
                </w:rPr>
                <w:t>2.1.4</w:t>
              </w:r>
              <w:r w:rsidRPr="00011DE0">
                <w:rPr>
                  <w:color w:val="000000" w:themeColor="text1"/>
                  <w:szCs w:val="22"/>
                  <w:lang w:eastAsia="en-US"/>
                </w:rPr>
                <w:tab/>
                <w:t>Thermal</w:t>
              </w:r>
              <w:r w:rsidRPr="00011DE0">
                <w:rPr>
                  <w:color w:val="000000" w:themeColor="text1"/>
                  <w:spacing w:val="-5"/>
                  <w:szCs w:val="22"/>
                  <w:lang w:eastAsia="en-US"/>
                </w:rPr>
                <w:t xml:space="preserve"> </w:t>
              </w:r>
              <w:r w:rsidRPr="00011DE0">
                <w:rPr>
                  <w:color w:val="000000" w:themeColor="text1"/>
                  <w:szCs w:val="22"/>
                  <w:lang w:eastAsia="en-US"/>
                </w:rPr>
                <w:t>Behavior</w:t>
              </w:r>
              <w:r w:rsidRPr="00011DE0">
                <w:rPr>
                  <w:color w:val="000000" w:themeColor="text1"/>
                  <w:spacing w:val="-5"/>
                  <w:szCs w:val="22"/>
                  <w:lang w:eastAsia="en-US"/>
                </w:rPr>
                <w:t xml:space="preserve"> </w:t>
              </w:r>
              <w:r w:rsidRPr="00011DE0">
                <w:rPr>
                  <w:color w:val="000000" w:themeColor="text1"/>
                  <w:szCs w:val="22"/>
                  <w:lang w:eastAsia="en-US"/>
                </w:rPr>
                <w:t>of</w:t>
              </w:r>
              <w:r w:rsidRPr="00011DE0">
                <w:rPr>
                  <w:color w:val="000000" w:themeColor="text1"/>
                  <w:spacing w:val="-5"/>
                  <w:szCs w:val="22"/>
                  <w:lang w:eastAsia="en-US"/>
                </w:rPr>
                <w:t xml:space="preserve"> </w:t>
              </w:r>
              <w:r w:rsidRPr="00011DE0">
                <w:rPr>
                  <w:color w:val="000000" w:themeColor="text1"/>
                  <w:szCs w:val="22"/>
                  <w:lang w:eastAsia="en-US"/>
                </w:rPr>
                <w:t>Poor</w:t>
              </w:r>
              <w:r w:rsidRPr="00011DE0">
                <w:rPr>
                  <w:color w:val="000000" w:themeColor="text1"/>
                  <w:spacing w:val="-5"/>
                  <w:szCs w:val="22"/>
                  <w:lang w:eastAsia="en-US"/>
                </w:rPr>
                <w:t xml:space="preserve"> </w:t>
              </w:r>
              <w:r w:rsidRPr="00011DE0">
                <w:rPr>
                  <w:color w:val="000000" w:themeColor="text1"/>
                  <w:szCs w:val="22"/>
                  <w:lang w:eastAsia="en-US"/>
                </w:rPr>
                <w:t>Contacts</w:t>
              </w:r>
              <w:r w:rsidRPr="00011DE0">
                <w:rPr>
                  <w:color w:val="000000" w:themeColor="text1"/>
                  <w:spacing w:val="-5"/>
                  <w:szCs w:val="22"/>
                  <w:lang w:eastAsia="en-US"/>
                </w:rPr>
                <w:t xml:space="preserve"> </w:t>
              </w:r>
              <w:r w:rsidRPr="00011DE0">
                <w:rPr>
                  <w:color w:val="000000" w:themeColor="text1"/>
                  <w:szCs w:val="22"/>
                  <w:lang w:eastAsia="en-US"/>
                </w:rPr>
                <w:t>and</w:t>
              </w:r>
              <w:r w:rsidRPr="00011DE0">
                <w:rPr>
                  <w:color w:val="000000" w:themeColor="text1"/>
                  <w:spacing w:val="-5"/>
                  <w:szCs w:val="22"/>
                  <w:lang w:eastAsia="en-US"/>
                </w:rPr>
                <w:t xml:space="preserve"> </w:t>
              </w:r>
              <w:r w:rsidRPr="00011DE0">
                <w:rPr>
                  <w:color w:val="000000" w:themeColor="text1"/>
                  <w:szCs w:val="22"/>
                  <w:lang w:eastAsia="en-US"/>
                </w:rPr>
                <w:t>Degraded</w:t>
              </w:r>
              <w:r w:rsidRPr="00011DE0">
                <w:rPr>
                  <w:color w:val="000000" w:themeColor="text1"/>
                  <w:spacing w:val="-5"/>
                  <w:szCs w:val="22"/>
                  <w:lang w:eastAsia="en-US"/>
                </w:rPr>
                <w:t xml:space="preserve"> </w:t>
              </w:r>
              <w:r w:rsidRPr="00011DE0">
                <w:rPr>
                  <w:color w:val="000000" w:themeColor="text1"/>
                  <w:szCs w:val="22"/>
                  <w:lang w:eastAsia="en-US"/>
                </w:rPr>
                <w:t>Sockets</w:t>
              </w:r>
            </w:hyperlink>
            <w:r w:rsidRPr="00011DE0">
              <w:rPr>
                <w:color w:val="000000" w:themeColor="text1"/>
                <w:spacing w:val="60"/>
                <w:szCs w:val="22"/>
                <w:lang w:eastAsia="en-US"/>
              </w:rPr>
              <w:t xml:space="preserve"> </w:t>
            </w:r>
            <w:r w:rsidRPr="00011DE0">
              <w:rPr>
                <w:color w:val="000000" w:themeColor="text1"/>
                <w:szCs w:val="22"/>
                <w:lang w:eastAsia="en-US"/>
              </w:rPr>
              <w:t>.</w:t>
            </w:r>
            <w:r w:rsidRPr="00011DE0">
              <w:rPr>
                <w:color w:val="000000" w:themeColor="text1"/>
                <w:spacing w:val="51"/>
                <w:szCs w:val="22"/>
                <w:lang w:eastAsia="en-US"/>
              </w:rPr>
              <w:t xml:space="preserve"> </w:t>
            </w:r>
            <w:r w:rsidRPr="00011DE0">
              <w:rPr>
                <w:color w:val="000000" w:themeColor="text1"/>
                <w:szCs w:val="22"/>
                <w:lang w:eastAsia="en-US"/>
              </w:rPr>
              <w:t>.</w:t>
            </w:r>
            <w:r w:rsidRPr="00011DE0">
              <w:rPr>
                <w:color w:val="000000" w:themeColor="text1"/>
                <w:spacing w:val="51"/>
                <w:szCs w:val="22"/>
                <w:lang w:eastAsia="en-US"/>
              </w:rPr>
              <w:t xml:space="preserve"> </w:t>
            </w:r>
            <w:r w:rsidRPr="00011DE0">
              <w:rPr>
                <w:color w:val="000000" w:themeColor="text1"/>
                <w:szCs w:val="22"/>
                <w:lang w:eastAsia="en-US"/>
              </w:rPr>
              <w:t>.</w:t>
            </w:r>
            <w:r w:rsidRPr="00011DE0">
              <w:rPr>
                <w:color w:val="000000" w:themeColor="text1"/>
                <w:spacing w:val="51"/>
                <w:szCs w:val="22"/>
                <w:lang w:eastAsia="en-US"/>
              </w:rPr>
              <w:t xml:space="preserve"> </w:t>
            </w:r>
            <w:r w:rsidRPr="00011DE0">
              <w:rPr>
                <w:color w:val="000000" w:themeColor="text1"/>
                <w:szCs w:val="22"/>
                <w:lang w:eastAsia="en-US"/>
              </w:rPr>
              <w:t>.</w:t>
            </w:r>
            <w:r w:rsidRPr="00011DE0">
              <w:rPr>
                <w:color w:val="000000" w:themeColor="text1"/>
                <w:spacing w:val="51"/>
                <w:szCs w:val="22"/>
                <w:lang w:eastAsia="en-US"/>
              </w:rPr>
              <w:t xml:space="preserve"> </w:t>
            </w:r>
            <w:r w:rsidRPr="00011DE0">
              <w:rPr>
                <w:color w:val="000000" w:themeColor="text1"/>
                <w:spacing w:val="-10"/>
                <w:szCs w:val="22"/>
                <w:lang w:eastAsia="en-US"/>
              </w:rPr>
              <w:t>.</w:t>
            </w:r>
          </w:p>
        </w:tc>
        <w:tc>
          <w:tcPr>
            <w:tcW w:w="408" w:type="dxa"/>
          </w:tcPr>
          <w:p w14:paraId="29AEB9E2" w14:textId="77777777" w:rsidR="005D5317" w:rsidRPr="00011DE0" w:rsidRDefault="005D5317" w:rsidP="005D5317">
            <w:pPr>
              <w:widowControl w:val="0"/>
              <w:autoSpaceDE w:val="0"/>
              <w:autoSpaceDN w:val="0"/>
              <w:spacing w:before="95" w:line="240" w:lineRule="auto"/>
              <w:ind w:right="48" w:firstLine="0"/>
              <w:jc w:val="right"/>
              <w:rPr>
                <w:color w:val="000000" w:themeColor="text1"/>
                <w:szCs w:val="22"/>
                <w:lang w:eastAsia="en-US"/>
              </w:rPr>
            </w:pPr>
            <w:r w:rsidRPr="00011DE0">
              <w:rPr>
                <w:color w:val="000000" w:themeColor="text1"/>
                <w:spacing w:val="-5"/>
                <w:szCs w:val="22"/>
                <w:lang w:eastAsia="en-US"/>
              </w:rPr>
              <w:t>31</w:t>
            </w:r>
          </w:p>
        </w:tc>
      </w:tr>
      <w:tr w:rsidR="005D5317" w:rsidRPr="00011DE0" w14:paraId="66C488A8" w14:textId="77777777" w:rsidTr="00E62851">
        <w:trPr>
          <w:trHeight w:val="371"/>
        </w:trPr>
        <w:tc>
          <w:tcPr>
            <w:tcW w:w="8358" w:type="dxa"/>
          </w:tcPr>
          <w:p w14:paraId="250465AE" w14:textId="77777777" w:rsidR="005D5317" w:rsidRPr="00011DE0" w:rsidRDefault="005D5317" w:rsidP="005D5317">
            <w:pPr>
              <w:widowControl w:val="0"/>
              <w:tabs>
                <w:tab w:val="left" w:pos="764"/>
              </w:tabs>
              <w:autoSpaceDE w:val="0"/>
              <w:autoSpaceDN w:val="0"/>
              <w:spacing w:before="95" w:line="256" w:lineRule="exact"/>
              <w:ind w:right="116" w:firstLine="0"/>
              <w:jc w:val="right"/>
              <w:rPr>
                <w:color w:val="000000" w:themeColor="text1"/>
                <w:szCs w:val="22"/>
                <w:lang w:eastAsia="en-US"/>
              </w:rPr>
            </w:pPr>
            <w:hyperlink w:anchor="_bookmark24" w:history="1">
              <w:r w:rsidRPr="00011DE0">
                <w:rPr>
                  <w:color w:val="000000" w:themeColor="text1"/>
                  <w:spacing w:val="-2"/>
                  <w:szCs w:val="22"/>
                  <w:lang w:eastAsia="en-US"/>
                </w:rPr>
                <w:t>2.1.5</w:t>
              </w:r>
              <w:r w:rsidRPr="00011DE0">
                <w:rPr>
                  <w:color w:val="000000" w:themeColor="text1"/>
                  <w:szCs w:val="22"/>
                  <w:lang w:eastAsia="en-US"/>
                </w:rPr>
                <w:tab/>
                <w:t>External</w:t>
              </w:r>
              <w:r w:rsidRPr="00011DE0">
                <w:rPr>
                  <w:color w:val="000000" w:themeColor="text1"/>
                  <w:spacing w:val="-12"/>
                  <w:szCs w:val="22"/>
                  <w:lang w:eastAsia="en-US"/>
                </w:rPr>
                <w:t xml:space="preserve"> </w:t>
              </w:r>
              <w:r w:rsidRPr="00011DE0">
                <w:rPr>
                  <w:color w:val="000000" w:themeColor="text1"/>
                  <w:szCs w:val="22"/>
                  <w:lang w:eastAsia="en-US"/>
                </w:rPr>
                <w:t>Temperature</w:t>
              </w:r>
              <w:r w:rsidRPr="00011DE0">
                <w:rPr>
                  <w:color w:val="000000" w:themeColor="text1"/>
                  <w:spacing w:val="-11"/>
                  <w:szCs w:val="22"/>
                  <w:lang w:eastAsia="en-US"/>
                </w:rPr>
                <w:t xml:space="preserve"> </w:t>
              </w:r>
              <w:r w:rsidRPr="00011DE0">
                <w:rPr>
                  <w:color w:val="000000" w:themeColor="text1"/>
                  <w:szCs w:val="22"/>
                  <w:lang w:eastAsia="en-US"/>
                </w:rPr>
                <w:t>Measurement</w:t>
              </w:r>
              <w:r w:rsidRPr="00011DE0">
                <w:rPr>
                  <w:color w:val="000000" w:themeColor="text1"/>
                  <w:spacing w:val="-12"/>
                  <w:szCs w:val="22"/>
                  <w:lang w:eastAsia="en-US"/>
                </w:rPr>
                <w:t xml:space="preserve"> </w:t>
              </w:r>
              <w:r w:rsidRPr="00011DE0">
                <w:rPr>
                  <w:color w:val="000000" w:themeColor="text1"/>
                  <w:szCs w:val="22"/>
                  <w:lang w:eastAsia="en-US"/>
                </w:rPr>
                <w:t>and</w:t>
              </w:r>
              <w:r w:rsidRPr="00011DE0">
                <w:rPr>
                  <w:color w:val="000000" w:themeColor="text1"/>
                  <w:spacing w:val="-11"/>
                  <w:szCs w:val="22"/>
                  <w:lang w:eastAsia="en-US"/>
                </w:rPr>
                <w:t xml:space="preserve"> </w:t>
              </w:r>
              <w:r w:rsidRPr="00011DE0">
                <w:rPr>
                  <w:color w:val="000000" w:themeColor="text1"/>
                  <w:szCs w:val="22"/>
                  <w:lang w:eastAsia="en-US"/>
                </w:rPr>
                <w:t>Hotspot</w:t>
              </w:r>
              <w:r w:rsidRPr="00011DE0">
                <w:rPr>
                  <w:color w:val="000000" w:themeColor="text1"/>
                  <w:spacing w:val="-12"/>
                  <w:szCs w:val="22"/>
                  <w:lang w:eastAsia="en-US"/>
                </w:rPr>
                <w:t xml:space="preserve"> </w:t>
              </w:r>
              <w:r w:rsidRPr="00011DE0">
                <w:rPr>
                  <w:color w:val="000000" w:themeColor="text1"/>
                  <w:szCs w:val="22"/>
                  <w:lang w:eastAsia="en-US"/>
                </w:rPr>
                <w:t>Underestimation</w:t>
              </w:r>
            </w:hyperlink>
            <w:r w:rsidRPr="00011DE0">
              <w:rPr>
                <w:color w:val="000000" w:themeColor="text1"/>
                <w:spacing w:val="58"/>
                <w:szCs w:val="22"/>
                <w:lang w:eastAsia="en-US"/>
              </w:rPr>
              <w:t xml:space="preserve"> </w:t>
            </w:r>
            <w:r w:rsidRPr="00011DE0">
              <w:rPr>
                <w:color w:val="000000" w:themeColor="text1"/>
                <w:spacing w:val="-10"/>
                <w:szCs w:val="22"/>
                <w:lang w:eastAsia="en-US"/>
              </w:rPr>
              <w:t>.</w:t>
            </w:r>
          </w:p>
        </w:tc>
        <w:tc>
          <w:tcPr>
            <w:tcW w:w="408" w:type="dxa"/>
          </w:tcPr>
          <w:p w14:paraId="34BD8C85" w14:textId="77777777" w:rsidR="005D5317" w:rsidRPr="00011DE0" w:rsidRDefault="005D5317" w:rsidP="005D5317">
            <w:pPr>
              <w:widowControl w:val="0"/>
              <w:autoSpaceDE w:val="0"/>
              <w:autoSpaceDN w:val="0"/>
              <w:spacing w:before="95" w:line="256" w:lineRule="exact"/>
              <w:ind w:right="48" w:firstLine="0"/>
              <w:jc w:val="right"/>
              <w:rPr>
                <w:color w:val="000000" w:themeColor="text1"/>
                <w:szCs w:val="22"/>
                <w:lang w:eastAsia="en-US"/>
              </w:rPr>
            </w:pPr>
            <w:r w:rsidRPr="00011DE0">
              <w:rPr>
                <w:color w:val="000000" w:themeColor="text1"/>
                <w:spacing w:val="-5"/>
                <w:szCs w:val="22"/>
                <w:lang w:eastAsia="en-US"/>
              </w:rPr>
              <w:t>32</w:t>
            </w:r>
          </w:p>
        </w:tc>
      </w:tr>
    </w:tbl>
    <w:p w14:paraId="1CBB73AB" w14:textId="77777777" w:rsidR="005D5317" w:rsidRPr="00011DE0" w:rsidRDefault="005D5317" w:rsidP="005D5317">
      <w:pPr>
        <w:widowControl w:val="0"/>
        <w:autoSpaceDE w:val="0"/>
        <w:autoSpaceDN w:val="0"/>
        <w:spacing w:before="141" w:line="240" w:lineRule="auto"/>
        <w:ind w:firstLine="0"/>
        <w:jc w:val="left"/>
        <w:rPr>
          <w:color w:val="000000" w:themeColor="text1"/>
          <w:lang w:eastAsia="en-US"/>
        </w:rPr>
      </w:pPr>
    </w:p>
    <w:p w14:paraId="6AD4B5F7" w14:textId="1B37D2B8" w:rsidR="005D5317" w:rsidRPr="00011DE0" w:rsidRDefault="005D5317" w:rsidP="005D5317">
      <w:pPr>
        <w:widowControl w:val="0"/>
        <w:autoSpaceDE w:val="0"/>
        <w:autoSpaceDN w:val="0"/>
        <w:spacing w:line="240" w:lineRule="auto"/>
        <w:ind w:right="63" w:firstLine="0"/>
        <w:jc w:val="center"/>
        <w:rPr>
          <w:color w:val="000000" w:themeColor="text1"/>
          <w:lang w:eastAsia="en-US"/>
        </w:rPr>
        <w:sectPr w:rsidR="005D5317" w:rsidRPr="00011DE0" w:rsidSect="005D5317">
          <w:headerReference w:type="default" r:id="rId8"/>
          <w:pgSz w:w="11910" w:h="16840"/>
          <w:pgMar w:top="1900" w:right="1275" w:bottom="280" w:left="1700" w:header="1620" w:footer="0" w:gutter="0"/>
          <w:cols w:space="720"/>
        </w:sectPr>
      </w:pPr>
      <w:r w:rsidRPr="00011DE0">
        <w:rPr>
          <w:color w:val="000000" w:themeColor="text1"/>
          <w:spacing w:val="-10"/>
          <w:lang w:eastAsia="en-US"/>
        </w:rPr>
        <w:t>v</w:t>
      </w:r>
    </w:p>
    <w:sdt>
      <w:sdtPr>
        <w:rPr>
          <w:color w:val="000000" w:themeColor="text1"/>
          <w:lang w:eastAsia="en-US"/>
        </w:rPr>
        <w:id w:val="17352530"/>
        <w:docPartObj>
          <w:docPartGallery w:val="Table of Contents"/>
          <w:docPartUnique/>
        </w:docPartObj>
      </w:sdtPr>
      <w:sdtContent>
        <w:p w14:paraId="7D55AAEE" w14:textId="77777777" w:rsidR="005D5317" w:rsidRPr="00011DE0" w:rsidRDefault="005D5317" w:rsidP="005D5317">
          <w:pPr>
            <w:widowControl w:val="0"/>
            <w:numPr>
              <w:ilvl w:val="2"/>
              <w:numId w:val="37"/>
            </w:numPr>
            <w:tabs>
              <w:tab w:val="left" w:pos="1773"/>
              <w:tab w:val="left" w:leader="dot" w:pos="8526"/>
            </w:tabs>
            <w:autoSpaceDE w:val="0"/>
            <w:autoSpaceDN w:val="0"/>
            <w:spacing w:before="548" w:line="240" w:lineRule="auto"/>
            <w:jc w:val="left"/>
            <w:rPr>
              <w:color w:val="000000" w:themeColor="text1"/>
              <w:lang w:eastAsia="en-US"/>
            </w:rPr>
          </w:pPr>
          <w:hyperlink w:anchor="_bookmark25" w:history="1">
            <w:r w:rsidRPr="00011DE0">
              <w:rPr>
                <w:color w:val="000000" w:themeColor="text1"/>
                <w:lang w:eastAsia="en-US"/>
              </w:rPr>
              <w:t>Waveform</w:t>
            </w:r>
            <w:r w:rsidRPr="00011DE0">
              <w:rPr>
                <w:color w:val="000000" w:themeColor="text1"/>
                <w:spacing w:val="-15"/>
                <w:lang w:eastAsia="en-US"/>
              </w:rPr>
              <w:t xml:space="preserve"> </w:t>
            </w:r>
            <w:r w:rsidRPr="00011DE0">
              <w:rPr>
                <w:color w:val="000000" w:themeColor="text1"/>
                <w:lang w:eastAsia="en-US"/>
              </w:rPr>
              <w:t>Disturbance</w:t>
            </w:r>
            <w:r w:rsidRPr="00011DE0">
              <w:rPr>
                <w:color w:val="000000" w:themeColor="text1"/>
                <w:spacing w:val="-15"/>
                <w:lang w:eastAsia="en-US"/>
              </w:rPr>
              <w:t xml:space="preserve"> </w:t>
            </w:r>
            <w:r w:rsidRPr="00011DE0">
              <w:rPr>
                <w:color w:val="000000" w:themeColor="text1"/>
                <w:lang w:eastAsia="en-US"/>
              </w:rPr>
              <w:t>and</w:t>
            </w:r>
            <w:r w:rsidRPr="00011DE0">
              <w:rPr>
                <w:color w:val="000000" w:themeColor="text1"/>
                <w:spacing w:val="-15"/>
                <w:lang w:eastAsia="en-US"/>
              </w:rPr>
              <w:t xml:space="preserve"> </w:t>
            </w:r>
            <w:r w:rsidRPr="00011DE0">
              <w:rPr>
                <w:color w:val="000000" w:themeColor="text1"/>
                <w:lang w:eastAsia="en-US"/>
              </w:rPr>
              <w:t>Conduction</w:t>
            </w:r>
            <w:r w:rsidRPr="00011DE0">
              <w:rPr>
                <w:color w:val="000000" w:themeColor="text1"/>
                <w:spacing w:val="-15"/>
                <w:lang w:eastAsia="en-US"/>
              </w:rPr>
              <w:t xml:space="preserve"> </w:t>
            </w:r>
            <w:r w:rsidRPr="00011DE0">
              <w:rPr>
                <w:color w:val="000000" w:themeColor="text1"/>
                <w:spacing w:val="-2"/>
                <w:lang w:eastAsia="en-US"/>
              </w:rPr>
              <w:t>Intermittence</w:t>
            </w:r>
          </w:hyperlink>
          <w:r w:rsidRPr="00011DE0">
            <w:rPr>
              <w:color w:val="000000" w:themeColor="text1"/>
              <w:lang w:eastAsia="en-US"/>
            </w:rPr>
            <w:tab/>
          </w:r>
          <w:r w:rsidRPr="00011DE0">
            <w:rPr>
              <w:color w:val="000000" w:themeColor="text1"/>
              <w:spacing w:val="-5"/>
              <w:lang w:eastAsia="en-US"/>
            </w:rPr>
            <w:t>33</w:t>
          </w:r>
        </w:p>
        <w:p w14:paraId="5A8B635F" w14:textId="77777777" w:rsidR="005D5317" w:rsidRPr="00011DE0" w:rsidRDefault="005D5317" w:rsidP="005D5317">
          <w:pPr>
            <w:widowControl w:val="0"/>
            <w:numPr>
              <w:ilvl w:val="2"/>
              <w:numId w:val="37"/>
            </w:numPr>
            <w:tabs>
              <w:tab w:val="left" w:pos="1773"/>
              <w:tab w:val="left" w:leader="dot" w:pos="8526"/>
            </w:tabs>
            <w:autoSpaceDE w:val="0"/>
            <w:autoSpaceDN w:val="0"/>
            <w:spacing w:before="202" w:line="240" w:lineRule="auto"/>
            <w:jc w:val="left"/>
            <w:rPr>
              <w:color w:val="000000" w:themeColor="text1"/>
              <w:lang w:eastAsia="en-US"/>
            </w:rPr>
          </w:pPr>
          <w:hyperlink w:anchor="_bookmark26" w:history="1">
            <w:r w:rsidRPr="00011DE0">
              <w:rPr>
                <w:color w:val="000000" w:themeColor="text1"/>
                <w:lang w:eastAsia="en-US"/>
              </w:rPr>
              <w:t>Non-Intrusive</w:t>
            </w:r>
            <w:r w:rsidRPr="00011DE0">
              <w:rPr>
                <w:color w:val="000000" w:themeColor="text1"/>
                <w:spacing w:val="-9"/>
                <w:lang w:eastAsia="en-US"/>
              </w:rPr>
              <w:t xml:space="preserve"> </w:t>
            </w:r>
            <w:r w:rsidRPr="00011DE0">
              <w:rPr>
                <w:color w:val="000000" w:themeColor="text1"/>
                <w:lang w:eastAsia="en-US"/>
              </w:rPr>
              <w:t>Load</w:t>
            </w:r>
            <w:r w:rsidRPr="00011DE0">
              <w:rPr>
                <w:color w:val="000000" w:themeColor="text1"/>
                <w:spacing w:val="-9"/>
                <w:lang w:eastAsia="en-US"/>
              </w:rPr>
              <w:t xml:space="preserve"> </w:t>
            </w:r>
            <w:r w:rsidRPr="00011DE0">
              <w:rPr>
                <w:color w:val="000000" w:themeColor="text1"/>
                <w:lang w:eastAsia="en-US"/>
              </w:rPr>
              <w:t>Monitoring</w:t>
            </w:r>
            <w:r w:rsidRPr="00011DE0">
              <w:rPr>
                <w:color w:val="000000" w:themeColor="text1"/>
                <w:spacing w:val="-8"/>
                <w:lang w:eastAsia="en-US"/>
              </w:rPr>
              <w:t xml:space="preserve"> </w:t>
            </w:r>
            <w:r w:rsidRPr="00011DE0">
              <w:rPr>
                <w:color w:val="000000" w:themeColor="text1"/>
                <w:lang w:eastAsia="en-US"/>
              </w:rPr>
              <w:t>and</w:t>
            </w:r>
            <w:r w:rsidRPr="00011DE0">
              <w:rPr>
                <w:color w:val="000000" w:themeColor="text1"/>
                <w:spacing w:val="-9"/>
                <w:lang w:eastAsia="en-US"/>
              </w:rPr>
              <w:t xml:space="preserve"> </w:t>
            </w:r>
            <w:r w:rsidRPr="00011DE0">
              <w:rPr>
                <w:color w:val="000000" w:themeColor="text1"/>
                <w:lang w:eastAsia="en-US"/>
              </w:rPr>
              <w:t>Load</w:t>
            </w:r>
            <w:r w:rsidRPr="00011DE0">
              <w:rPr>
                <w:color w:val="000000" w:themeColor="text1"/>
                <w:spacing w:val="-8"/>
                <w:lang w:eastAsia="en-US"/>
              </w:rPr>
              <w:t xml:space="preserve"> </w:t>
            </w:r>
            <w:r w:rsidRPr="00011DE0">
              <w:rPr>
                <w:color w:val="000000" w:themeColor="text1"/>
                <w:spacing w:val="-2"/>
                <w:lang w:eastAsia="en-US"/>
              </w:rPr>
              <w:t>Families</w:t>
            </w:r>
          </w:hyperlink>
          <w:r w:rsidRPr="00011DE0">
            <w:rPr>
              <w:color w:val="000000" w:themeColor="text1"/>
              <w:lang w:eastAsia="en-US"/>
            </w:rPr>
            <w:tab/>
          </w:r>
          <w:r w:rsidRPr="00011DE0">
            <w:rPr>
              <w:color w:val="000000" w:themeColor="text1"/>
              <w:spacing w:val="-5"/>
              <w:lang w:eastAsia="en-US"/>
            </w:rPr>
            <w:t>34</w:t>
          </w:r>
        </w:p>
        <w:p w14:paraId="3070178B" w14:textId="77777777" w:rsidR="005D5317" w:rsidRPr="00011DE0" w:rsidRDefault="005D5317" w:rsidP="005D5317">
          <w:pPr>
            <w:widowControl w:val="0"/>
            <w:numPr>
              <w:ilvl w:val="1"/>
              <w:numId w:val="36"/>
            </w:numPr>
            <w:tabs>
              <w:tab w:val="left" w:pos="1008"/>
              <w:tab w:val="left" w:leader="dot" w:pos="8526"/>
            </w:tabs>
            <w:autoSpaceDE w:val="0"/>
            <w:autoSpaceDN w:val="0"/>
            <w:spacing w:before="202" w:line="240" w:lineRule="auto"/>
            <w:jc w:val="left"/>
            <w:rPr>
              <w:color w:val="000000" w:themeColor="text1"/>
              <w:lang w:eastAsia="en-US"/>
            </w:rPr>
          </w:pPr>
          <w:hyperlink w:anchor="_bookmark28" w:history="1">
            <w:r w:rsidRPr="00011DE0">
              <w:rPr>
                <w:color w:val="000000" w:themeColor="text1"/>
                <w:lang w:eastAsia="en-US"/>
              </w:rPr>
              <w:t>Related</w:t>
            </w:r>
            <w:r w:rsidRPr="00011DE0">
              <w:rPr>
                <w:color w:val="000000" w:themeColor="text1"/>
                <w:spacing w:val="-9"/>
                <w:lang w:eastAsia="en-US"/>
              </w:rPr>
              <w:t xml:space="preserve"> </w:t>
            </w:r>
            <w:r w:rsidRPr="00011DE0">
              <w:rPr>
                <w:color w:val="000000" w:themeColor="text1"/>
                <w:spacing w:val="-2"/>
                <w:lang w:eastAsia="en-US"/>
              </w:rPr>
              <w:t>Studies</w:t>
            </w:r>
          </w:hyperlink>
          <w:r w:rsidRPr="00011DE0">
            <w:rPr>
              <w:color w:val="000000" w:themeColor="text1"/>
              <w:lang w:eastAsia="en-US"/>
            </w:rPr>
            <w:tab/>
          </w:r>
          <w:r w:rsidRPr="00011DE0">
            <w:rPr>
              <w:color w:val="000000" w:themeColor="text1"/>
              <w:spacing w:val="-5"/>
              <w:lang w:eastAsia="en-US"/>
            </w:rPr>
            <w:t>36</w:t>
          </w:r>
        </w:p>
        <w:p w14:paraId="5743F5C7" w14:textId="77777777" w:rsidR="005D5317" w:rsidRPr="00011DE0" w:rsidRDefault="005D5317" w:rsidP="005D5317">
          <w:pPr>
            <w:widowControl w:val="0"/>
            <w:numPr>
              <w:ilvl w:val="2"/>
              <w:numId w:val="36"/>
            </w:numPr>
            <w:tabs>
              <w:tab w:val="left" w:pos="1773"/>
              <w:tab w:val="left" w:leader="dot" w:pos="8526"/>
            </w:tabs>
            <w:autoSpaceDE w:val="0"/>
            <w:autoSpaceDN w:val="0"/>
            <w:spacing w:before="202" w:line="415" w:lineRule="auto"/>
            <w:ind w:right="163" w:hanging="766"/>
            <w:jc w:val="left"/>
            <w:rPr>
              <w:color w:val="000000" w:themeColor="text1"/>
              <w:lang w:eastAsia="en-US"/>
            </w:rPr>
          </w:pPr>
          <w:hyperlink w:anchor="_bookmark29" w:history="1">
            <w:r w:rsidRPr="00011DE0">
              <w:rPr>
                <w:color w:val="000000" w:themeColor="text1"/>
                <w:lang w:eastAsia="en-US"/>
              </w:rPr>
              <w:t>Non-Intrusive</w:t>
            </w:r>
            <w:r w:rsidRPr="00011DE0">
              <w:rPr>
                <w:color w:val="000000" w:themeColor="text1"/>
                <w:spacing w:val="40"/>
                <w:lang w:eastAsia="en-US"/>
              </w:rPr>
              <w:t xml:space="preserve"> </w:t>
            </w:r>
            <w:r w:rsidRPr="00011DE0">
              <w:rPr>
                <w:color w:val="000000" w:themeColor="text1"/>
                <w:lang w:eastAsia="en-US"/>
              </w:rPr>
              <w:t>Load</w:t>
            </w:r>
            <w:r w:rsidRPr="00011DE0">
              <w:rPr>
                <w:color w:val="000000" w:themeColor="text1"/>
                <w:spacing w:val="40"/>
                <w:lang w:eastAsia="en-US"/>
              </w:rPr>
              <w:t xml:space="preserve"> </w:t>
            </w:r>
            <w:r w:rsidRPr="00011DE0">
              <w:rPr>
                <w:color w:val="000000" w:themeColor="text1"/>
                <w:lang w:eastAsia="en-US"/>
              </w:rPr>
              <w:t>Monitoring</w:t>
            </w:r>
            <w:r w:rsidRPr="00011DE0">
              <w:rPr>
                <w:color w:val="000000" w:themeColor="text1"/>
                <w:spacing w:val="40"/>
                <w:lang w:eastAsia="en-US"/>
              </w:rPr>
              <w:t xml:space="preserve"> </w:t>
            </w:r>
            <w:r w:rsidRPr="00011DE0">
              <w:rPr>
                <w:color w:val="000000" w:themeColor="text1"/>
                <w:lang w:eastAsia="en-US"/>
              </w:rPr>
              <w:t>and</w:t>
            </w:r>
            <w:r w:rsidRPr="00011DE0">
              <w:rPr>
                <w:color w:val="000000" w:themeColor="text1"/>
                <w:spacing w:val="40"/>
                <w:lang w:eastAsia="en-US"/>
              </w:rPr>
              <w:t xml:space="preserve"> </w:t>
            </w:r>
            <w:r w:rsidRPr="00011DE0">
              <w:rPr>
                <w:color w:val="000000" w:themeColor="text1"/>
                <w:lang w:eastAsia="en-US"/>
              </w:rPr>
              <w:t>Load-Family</w:t>
            </w:r>
            <w:r w:rsidRPr="00011DE0">
              <w:rPr>
                <w:color w:val="000000" w:themeColor="text1"/>
                <w:spacing w:val="40"/>
                <w:lang w:eastAsia="en-US"/>
              </w:rPr>
              <w:t xml:space="preserve"> </w:t>
            </w:r>
            <w:r w:rsidRPr="00011DE0">
              <w:rPr>
                <w:color w:val="000000" w:themeColor="text1"/>
                <w:lang w:eastAsia="en-US"/>
              </w:rPr>
              <w:t>Identification</w:t>
            </w:r>
          </w:hyperlink>
          <w:r w:rsidRPr="00011DE0">
            <w:rPr>
              <w:color w:val="000000" w:themeColor="text1"/>
              <w:lang w:eastAsia="en-US"/>
            </w:rPr>
            <w:t xml:space="preserve"> </w:t>
          </w:r>
          <w:hyperlink w:anchor="_bookmark29" w:history="1">
            <w:r w:rsidRPr="00011DE0">
              <w:rPr>
                <w:color w:val="000000" w:themeColor="text1"/>
                <w:spacing w:val="-2"/>
                <w:lang w:eastAsia="en-US"/>
              </w:rPr>
              <w:t>Studies</w:t>
            </w:r>
          </w:hyperlink>
          <w:r w:rsidRPr="00011DE0">
            <w:rPr>
              <w:color w:val="000000" w:themeColor="text1"/>
              <w:lang w:eastAsia="en-US"/>
            </w:rPr>
            <w:tab/>
          </w:r>
          <w:r w:rsidRPr="00011DE0">
            <w:rPr>
              <w:color w:val="000000" w:themeColor="text1"/>
              <w:spacing w:val="-6"/>
              <w:lang w:eastAsia="en-US"/>
            </w:rPr>
            <w:t>36</w:t>
          </w:r>
        </w:p>
        <w:p w14:paraId="6538BBAB" w14:textId="77777777" w:rsidR="005D5317" w:rsidRPr="00011DE0" w:rsidRDefault="005D5317" w:rsidP="005D5317">
          <w:pPr>
            <w:widowControl w:val="0"/>
            <w:numPr>
              <w:ilvl w:val="2"/>
              <w:numId w:val="36"/>
            </w:numPr>
            <w:tabs>
              <w:tab w:val="left" w:pos="1773"/>
              <w:tab w:val="left" w:leader="dot" w:pos="8526"/>
            </w:tabs>
            <w:autoSpaceDE w:val="0"/>
            <w:autoSpaceDN w:val="0"/>
            <w:spacing w:before="2" w:line="240" w:lineRule="auto"/>
            <w:jc w:val="left"/>
            <w:rPr>
              <w:color w:val="000000" w:themeColor="text1"/>
              <w:lang w:eastAsia="en-US"/>
            </w:rPr>
          </w:pPr>
          <w:hyperlink w:anchor="_bookmark30" w:history="1">
            <w:r w:rsidRPr="00011DE0">
              <w:rPr>
                <w:color w:val="000000" w:themeColor="text1"/>
                <w:lang w:eastAsia="en-US"/>
              </w:rPr>
              <w:t>TinyML</w:t>
            </w:r>
            <w:r w:rsidRPr="00011DE0">
              <w:rPr>
                <w:color w:val="000000" w:themeColor="text1"/>
                <w:spacing w:val="-14"/>
                <w:lang w:eastAsia="en-US"/>
              </w:rPr>
              <w:t xml:space="preserve"> </w:t>
            </w:r>
            <w:r w:rsidRPr="00011DE0">
              <w:rPr>
                <w:color w:val="000000" w:themeColor="text1"/>
                <w:lang w:eastAsia="en-US"/>
              </w:rPr>
              <w:t>Feasibility</w:t>
            </w:r>
            <w:r w:rsidRPr="00011DE0">
              <w:rPr>
                <w:color w:val="000000" w:themeColor="text1"/>
                <w:spacing w:val="-14"/>
                <w:lang w:eastAsia="en-US"/>
              </w:rPr>
              <w:t xml:space="preserve"> </w:t>
            </w:r>
            <w:r w:rsidRPr="00011DE0">
              <w:rPr>
                <w:color w:val="000000" w:themeColor="text1"/>
                <w:lang w:eastAsia="en-US"/>
              </w:rPr>
              <w:t>on</w:t>
            </w:r>
            <w:r w:rsidRPr="00011DE0">
              <w:rPr>
                <w:color w:val="000000" w:themeColor="text1"/>
                <w:spacing w:val="-14"/>
                <w:lang w:eastAsia="en-US"/>
              </w:rPr>
              <w:t xml:space="preserve"> </w:t>
            </w:r>
            <w:r w:rsidRPr="00011DE0">
              <w:rPr>
                <w:color w:val="000000" w:themeColor="text1"/>
                <w:lang w:eastAsia="en-US"/>
              </w:rPr>
              <w:t>Resource-Constrained</w:t>
            </w:r>
            <w:r w:rsidRPr="00011DE0">
              <w:rPr>
                <w:color w:val="000000" w:themeColor="text1"/>
                <w:spacing w:val="-13"/>
                <w:lang w:eastAsia="en-US"/>
              </w:rPr>
              <w:t xml:space="preserve"> </w:t>
            </w:r>
            <w:r w:rsidRPr="00011DE0">
              <w:rPr>
                <w:color w:val="000000" w:themeColor="text1"/>
                <w:spacing w:val="-2"/>
                <w:lang w:eastAsia="en-US"/>
              </w:rPr>
              <w:t>Microcontrollers</w:t>
            </w:r>
          </w:hyperlink>
          <w:r w:rsidRPr="00011DE0">
            <w:rPr>
              <w:color w:val="000000" w:themeColor="text1"/>
              <w:lang w:eastAsia="en-US"/>
            </w:rPr>
            <w:tab/>
          </w:r>
          <w:r w:rsidRPr="00011DE0">
            <w:rPr>
              <w:color w:val="000000" w:themeColor="text1"/>
              <w:spacing w:val="-5"/>
              <w:lang w:eastAsia="en-US"/>
            </w:rPr>
            <w:t>37</w:t>
          </w:r>
        </w:p>
        <w:p w14:paraId="4C8469EF" w14:textId="77777777" w:rsidR="005D5317" w:rsidRPr="00011DE0" w:rsidRDefault="005D5317" w:rsidP="005D5317">
          <w:pPr>
            <w:widowControl w:val="0"/>
            <w:numPr>
              <w:ilvl w:val="2"/>
              <w:numId w:val="36"/>
            </w:numPr>
            <w:tabs>
              <w:tab w:val="left" w:pos="1773"/>
              <w:tab w:val="left" w:leader="dot" w:pos="8526"/>
            </w:tabs>
            <w:autoSpaceDE w:val="0"/>
            <w:autoSpaceDN w:val="0"/>
            <w:spacing w:before="202" w:line="415" w:lineRule="auto"/>
            <w:ind w:right="163" w:hanging="766"/>
            <w:jc w:val="left"/>
            <w:rPr>
              <w:color w:val="000000" w:themeColor="text1"/>
              <w:lang w:eastAsia="en-US"/>
            </w:rPr>
          </w:pPr>
          <w:hyperlink w:anchor="_bookmark31" w:history="1">
            <w:r w:rsidRPr="00011DE0">
              <w:rPr>
                <w:color w:val="000000" w:themeColor="text1"/>
                <w:lang w:eastAsia="en-US"/>
              </w:rPr>
              <w:t>Arc-Fault Detection Studies and the Relevance of Multi-Domain</w:t>
            </w:r>
          </w:hyperlink>
          <w:r w:rsidRPr="00011DE0">
            <w:rPr>
              <w:color w:val="000000" w:themeColor="text1"/>
              <w:lang w:eastAsia="en-US"/>
            </w:rPr>
            <w:t xml:space="preserve"> </w:t>
          </w:r>
          <w:hyperlink w:anchor="_bookmark31" w:history="1">
            <w:r w:rsidRPr="00011DE0">
              <w:rPr>
                <w:color w:val="000000" w:themeColor="text1"/>
                <w:spacing w:val="-2"/>
                <w:lang w:eastAsia="en-US"/>
              </w:rPr>
              <w:t>Features</w:t>
            </w:r>
          </w:hyperlink>
          <w:r w:rsidRPr="00011DE0">
            <w:rPr>
              <w:color w:val="000000" w:themeColor="text1"/>
              <w:lang w:eastAsia="en-US"/>
            </w:rPr>
            <w:tab/>
          </w:r>
          <w:r w:rsidRPr="00011DE0">
            <w:rPr>
              <w:color w:val="000000" w:themeColor="text1"/>
              <w:spacing w:val="-5"/>
              <w:lang w:eastAsia="en-US"/>
            </w:rPr>
            <w:t>38</w:t>
          </w:r>
        </w:p>
        <w:p w14:paraId="0EE0D55C" w14:textId="77777777" w:rsidR="005D5317" w:rsidRPr="00011DE0" w:rsidRDefault="005D5317" w:rsidP="005D5317">
          <w:pPr>
            <w:widowControl w:val="0"/>
            <w:numPr>
              <w:ilvl w:val="3"/>
              <w:numId w:val="36"/>
            </w:numPr>
            <w:tabs>
              <w:tab w:val="left" w:pos="2753"/>
              <w:tab w:val="left" w:leader="dot" w:pos="8526"/>
            </w:tabs>
            <w:autoSpaceDE w:val="0"/>
            <w:autoSpaceDN w:val="0"/>
            <w:spacing w:before="1" w:line="240" w:lineRule="auto"/>
            <w:ind w:left="2753" w:hanging="980"/>
            <w:jc w:val="left"/>
            <w:rPr>
              <w:color w:val="000000" w:themeColor="text1"/>
              <w:lang w:eastAsia="en-US"/>
            </w:rPr>
          </w:pPr>
          <w:hyperlink w:anchor="_bookmark32" w:history="1">
            <w:r w:rsidRPr="00011DE0">
              <w:rPr>
                <w:color w:val="000000" w:themeColor="text1"/>
                <w:spacing w:val="-4"/>
                <w:lang w:eastAsia="en-US"/>
              </w:rPr>
              <w:t>Waveform</w:t>
            </w:r>
            <w:r w:rsidRPr="00011DE0">
              <w:rPr>
                <w:color w:val="000000" w:themeColor="text1"/>
                <w:lang w:eastAsia="en-US"/>
              </w:rPr>
              <w:t xml:space="preserve"> </w:t>
            </w:r>
            <w:r w:rsidRPr="00011DE0">
              <w:rPr>
                <w:color w:val="000000" w:themeColor="text1"/>
                <w:spacing w:val="-2"/>
                <w:lang w:eastAsia="en-US"/>
              </w:rPr>
              <w:t>Disturbance</w:t>
            </w:r>
          </w:hyperlink>
          <w:r w:rsidRPr="00011DE0">
            <w:rPr>
              <w:color w:val="000000" w:themeColor="text1"/>
              <w:lang w:eastAsia="en-US"/>
            </w:rPr>
            <w:tab/>
          </w:r>
          <w:r w:rsidRPr="00011DE0">
            <w:rPr>
              <w:color w:val="000000" w:themeColor="text1"/>
              <w:spacing w:val="-5"/>
              <w:lang w:eastAsia="en-US"/>
            </w:rPr>
            <w:t>39</w:t>
          </w:r>
        </w:p>
        <w:p w14:paraId="6265F499" w14:textId="77777777" w:rsidR="005D5317" w:rsidRPr="00011DE0" w:rsidRDefault="005D5317" w:rsidP="005D5317">
          <w:pPr>
            <w:widowControl w:val="0"/>
            <w:numPr>
              <w:ilvl w:val="3"/>
              <w:numId w:val="36"/>
            </w:numPr>
            <w:tabs>
              <w:tab w:val="left" w:pos="2753"/>
              <w:tab w:val="left" w:leader="dot" w:pos="8526"/>
            </w:tabs>
            <w:autoSpaceDE w:val="0"/>
            <w:autoSpaceDN w:val="0"/>
            <w:spacing w:before="203" w:line="240" w:lineRule="auto"/>
            <w:ind w:left="2753" w:hanging="980"/>
            <w:jc w:val="left"/>
            <w:rPr>
              <w:color w:val="000000" w:themeColor="text1"/>
              <w:lang w:eastAsia="en-US"/>
            </w:rPr>
          </w:pPr>
          <w:hyperlink w:anchor="_bookmark33" w:history="1">
            <w:r w:rsidRPr="00011DE0">
              <w:rPr>
                <w:color w:val="000000" w:themeColor="text1"/>
                <w:lang w:eastAsia="en-US"/>
              </w:rPr>
              <w:t>Conduction</w:t>
            </w:r>
            <w:r w:rsidRPr="00011DE0">
              <w:rPr>
                <w:color w:val="000000" w:themeColor="text1"/>
                <w:spacing w:val="-13"/>
                <w:lang w:eastAsia="en-US"/>
              </w:rPr>
              <w:t xml:space="preserve"> </w:t>
            </w:r>
            <w:r w:rsidRPr="00011DE0">
              <w:rPr>
                <w:color w:val="000000" w:themeColor="text1"/>
                <w:spacing w:val="-2"/>
                <w:lang w:eastAsia="en-US"/>
              </w:rPr>
              <w:t>Intermittence</w:t>
            </w:r>
          </w:hyperlink>
          <w:r w:rsidRPr="00011DE0">
            <w:rPr>
              <w:color w:val="000000" w:themeColor="text1"/>
              <w:lang w:eastAsia="en-US"/>
            </w:rPr>
            <w:tab/>
          </w:r>
          <w:r w:rsidRPr="00011DE0">
            <w:rPr>
              <w:color w:val="000000" w:themeColor="text1"/>
              <w:spacing w:val="-5"/>
              <w:lang w:eastAsia="en-US"/>
            </w:rPr>
            <w:t>40</w:t>
          </w:r>
        </w:p>
        <w:p w14:paraId="7C658B0A" w14:textId="77777777" w:rsidR="005D5317" w:rsidRPr="00011DE0" w:rsidRDefault="005D5317" w:rsidP="005D5317">
          <w:pPr>
            <w:widowControl w:val="0"/>
            <w:numPr>
              <w:ilvl w:val="2"/>
              <w:numId w:val="36"/>
            </w:numPr>
            <w:tabs>
              <w:tab w:val="left" w:pos="1773"/>
              <w:tab w:val="left" w:pos="8229"/>
              <w:tab w:val="left" w:pos="8526"/>
            </w:tabs>
            <w:autoSpaceDE w:val="0"/>
            <w:autoSpaceDN w:val="0"/>
            <w:spacing w:before="202" w:line="240" w:lineRule="auto"/>
            <w:jc w:val="left"/>
            <w:rPr>
              <w:color w:val="000000" w:themeColor="text1"/>
              <w:lang w:eastAsia="en-US"/>
            </w:rPr>
          </w:pPr>
          <w:hyperlink w:anchor="_bookmark34" w:history="1">
            <w:r w:rsidRPr="00011DE0">
              <w:rPr>
                <w:color w:val="000000" w:themeColor="text1"/>
                <w:lang w:eastAsia="en-US"/>
              </w:rPr>
              <w:t>Studies</w:t>
            </w:r>
            <w:r w:rsidRPr="00011DE0">
              <w:rPr>
                <w:color w:val="000000" w:themeColor="text1"/>
                <w:spacing w:val="-11"/>
                <w:lang w:eastAsia="en-US"/>
              </w:rPr>
              <w:t xml:space="preserve"> </w:t>
            </w:r>
            <w:r w:rsidRPr="00011DE0">
              <w:rPr>
                <w:color w:val="000000" w:themeColor="text1"/>
                <w:lang w:eastAsia="en-US"/>
              </w:rPr>
              <w:t>on</w:t>
            </w:r>
            <w:r w:rsidRPr="00011DE0">
              <w:rPr>
                <w:color w:val="000000" w:themeColor="text1"/>
                <w:spacing w:val="-10"/>
                <w:lang w:eastAsia="en-US"/>
              </w:rPr>
              <w:t xml:space="preserve"> </w:t>
            </w:r>
            <w:r w:rsidRPr="00011DE0">
              <w:rPr>
                <w:color w:val="000000" w:themeColor="text1"/>
                <w:lang w:eastAsia="en-US"/>
              </w:rPr>
              <w:t>Overload</w:t>
            </w:r>
            <w:r w:rsidRPr="00011DE0">
              <w:rPr>
                <w:color w:val="000000" w:themeColor="text1"/>
                <w:spacing w:val="-10"/>
                <w:lang w:eastAsia="en-US"/>
              </w:rPr>
              <w:t xml:space="preserve"> </w:t>
            </w:r>
            <w:r w:rsidRPr="00011DE0">
              <w:rPr>
                <w:color w:val="000000" w:themeColor="text1"/>
                <w:lang w:eastAsia="en-US"/>
              </w:rPr>
              <w:t>Monitoring</w:t>
            </w:r>
            <w:r w:rsidRPr="00011DE0">
              <w:rPr>
                <w:color w:val="000000" w:themeColor="text1"/>
                <w:spacing w:val="-10"/>
                <w:lang w:eastAsia="en-US"/>
              </w:rPr>
              <w:t xml:space="preserve"> </w:t>
            </w:r>
            <w:r w:rsidRPr="00011DE0">
              <w:rPr>
                <w:color w:val="000000" w:themeColor="text1"/>
                <w:lang w:eastAsia="en-US"/>
              </w:rPr>
              <w:t>and</w:t>
            </w:r>
            <w:r w:rsidRPr="00011DE0">
              <w:rPr>
                <w:color w:val="000000" w:themeColor="text1"/>
                <w:spacing w:val="-10"/>
                <w:lang w:eastAsia="en-US"/>
              </w:rPr>
              <w:t xml:space="preserve"> </w:t>
            </w:r>
            <w:r w:rsidRPr="00011DE0">
              <w:rPr>
                <w:color w:val="000000" w:themeColor="text1"/>
                <w:lang w:eastAsia="en-US"/>
              </w:rPr>
              <w:t>Threshold-Based</w:t>
            </w:r>
            <w:r w:rsidRPr="00011DE0">
              <w:rPr>
                <w:color w:val="000000" w:themeColor="text1"/>
                <w:spacing w:val="-11"/>
                <w:lang w:eastAsia="en-US"/>
              </w:rPr>
              <w:t xml:space="preserve"> </w:t>
            </w:r>
            <w:r w:rsidRPr="00011DE0">
              <w:rPr>
                <w:color w:val="000000" w:themeColor="text1"/>
                <w:spacing w:val="-2"/>
                <w:lang w:eastAsia="en-US"/>
              </w:rPr>
              <w:t>Protection</w:t>
            </w:r>
          </w:hyperlink>
          <w:r w:rsidRPr="00011DE0">
            <w:rPr>
              <w:color w:val="000000" w:themeColor="text1"/>
              <w:lang w:eastAsia="en-US"/>
            </w:rPr>
            <w:tab/>
          </w:r>
          <w:r w:rsidRPr="00011DE0">
            <w:rPr>
              <w:color w:val="000000" w:themeColor="text1"/>
              <w:spacing w:val="-10"/>
              <w:lang w:eastAsia="en-US"/>
            </w:rPr>
            <w:t>.</w:t>
          </w:r>
          <w:r w:rsidRPr="00011DE0">
            <w:rPr>
              <w:color w:val="000000" w:themeColor="text1"/>
              <w:lang w:eastAsia="en-US"/>
            </w:rPr>
            <w:tab/>
          </w:r>
          <w:r w:rsidRPr="00011DE0">
            <w:rPr>
              <w:color w:val="000000" w:themeColor="text1"/>
              <w:spacing w:val="-5"/>
              <w:lang w:eastAsia="en-US"/>
            </w:rPr>
            <w:t>41</w:t>
          </w:r>
        </w:p>
        <w:p w14:paraId="5E93E954" w14:textId="77777777" w:rsidR="005D5317" w:rsidRPr="00011DE0" w:rsidRDefault="005D5317" w:rsidP="005D5317">
          <w:pPr>
            <w:widowControl w:val="0"/>
            <w:numPr>
              <w:ilvl w:val="2"/>
              <w:numId w:val="36"/>
            </w:numPr>
            <w:tabs>
              <w:tab w:val="left" w:pos="1773"/>
              <w:tab w:val="left" w:leader="dot" w:pos="8526"/>
            </w:tabs>
            <w:autoSpaceDE w:val="0"/>
            <w:autoSpaceDN w:val="0"/>
            <w:spacing w:before="202" w:line="240" w:lineRule="auto"/>
            <w:jc w:val="left"/>
            <w:rPr>
              <w:color w:val="000000" w:themeColor="text1"/>
              <w:lang w:eastAsia="en-US"/>
            </w:rPr>
          </w:pPr>
          <w:hyperlink w:anchor="_bookmark35" w:history="1">
            <w:r w:rsidRPr="00011DE0">
              <w:rPr>
                <w:color w:val="000000" w:themeColor="text1"/>
                <w:lang w:eastAsia="en-US"/>
              </w:rPr>
              <w:t>Receptacle</w:t>
            </w:r>
            <w:r w:rsidRPr="00011DE0">
              <w:rPr>
                <w:color w:val="000000" w:themeColor="text1"/>
                <w:spacing w:val="-14"/>
                <w:lang w:eastAsia="en-US"/>
              </w:rPr>
              <w:t xml:space="preserve"> </w:t>
            </w:r>
            <w:r w:rsidRPr="00011DE0">
              <w:rPr>
                <w:color w:val="000000" w:themeColor="text1"/>
                <w:lang w:eastAsia="en-US"/>
              </w:rPr>
              <w:t>Heating</w:t>
            </w:r>
            <w:r w:rsidRPr="00011DE0">
              <w:rPr>
                <w:color w:val="000000" w:themeColor="text1"/>
                <w:spacing w:val="-14"/>
                <w:lang w:eastAsia="en-US"/>
              </w:rPr>
              <w:t xml:space="preserve"> </w:t>
            </w:r>
            <w:r w:rsidRPr="00011DE0">
              <w:rPr>
                <w:color w:val="000000" w:themeColor="text1"/>
                <w:lang w:eastAsia="en-US"/>
              </w:rPr>
              <w:t>Studies</w:t>
            </w:r>
            <w:r w:rsidRPr="00011DE0">
              <w:rPr>
                <w:color w:val="000000" w:themeColor="text1"/>
                <w:spacing w:val="-14"/>
                <w:lang w:eastAsia="en-US"/>
              </w:rPr>
              <w:t xml:space="preserve"> </w:t>
            </w:r>
            <w:r w:rsidRPr="00011DE0">
              <w:rPr>
                <w:color w:val="000000" w:themeColor="text1"/>
                <w:lang w:eastAsia="en-US"/>
              </w:rPr>
              <w:t>and</w:t>
            </w:r>
            <w:r w:rsidRPr="00011DE0">
              <w:rPr>
                <w:color w:val="000000" w:themeColor="text1"/>
                <w:spacing w:val="-13"/>
                <w:lang w:eastAsia="en-US"/>
              </w:rPr>
              <w:t xml:space="preserve"> </w:t>
            </w:r>
            <w:r w:rsidRPr="00011DE0">
              <w:rPr>
                <w:color w:val="000000" w:themeColor="text1"/>
                <w:lang w:eastAsia="en-US"/>
              </w:rPr>
              <w:t>Early</w:t>
            </w:r>
            <w:r w:rsidRPr="00011DE0">
              <w:rPr>
                <w:color w:val="000000" w:themeColor="text1"/>
                <w:spacing w:val="-14"/>
                <w:lang w:eastAsia="en-US"/>
              </w:rPr>
              <w:t xml:space="preserve"> </w:t>
            </w:r>
            <w:r w:rsidRPr="00011DE0">
              <w:rPr>
                <w:color w:val="000000" w:themeColor="text1"/>
                <w:lang w:eastAsia="en-US"/>
              </w:rPr>
              <w:t>Socket-Temperature</w:t>
            </w:r>
            <w:r w:rsidRPr="00011DE0">
              <w:rPr>
                <w:color w:val="000000" w:themeColor="text1"/>
                <w:spacing w:val="-14"/>
                <w:lang w:eastAsia="en-US"/>
              </w:rPr>
              <w:t xml:space="preserve"> </w:t>
            </w:r>
            <w:r w:rsidRPr="00011DE0">
              <w:rPr>
                <w:color w:val="000000" w:themeColor="text1"/>
                <w:spacing w:val="-4"/>
                <w:lang w:eastAsia="en-US"/>
              </w:rPr>
              <w:t>Trip</w:t>
            </w:r>
          </w:hyperlink>
          <w:r w:rsidRPr="00011DE0">
            <w:rPr>
              <w:color w:val="000000" w:themeColor="text1"/>
              <w:lang w:eastAsia="en-US"/>
            </w:rPr>
            <w:tab/>
          </w:r>
          <w:r w:rsidRPr="00011DE0">
            <w:rPr>
              <w:color w:val="000000" w:themeColor="text1"/>
              <w:spacing w:val="-5"/>
              <w:lang w:eastAsia="en-US"/>
            </w:rPr>
            <w:t>42</w:t>
          </w:r>
        </w:p>
        <w:p w14:paraId="6B6B2E87" w14:textId="77777777" w:rsidR="005D5317" w:rsidRPr="00011DE0" w:rsidRDefault="005D5317" w:rsidP="005D5317">
          <w:pPr>
            <w:widowControl w:val="0"/>
            <w:numPr>
              <w:ilvl w:val="2"/>
              <w:numId w:val="36"/>
            </w:numPr>
            <w:tabs>
              <w:tab w:val="left" w:pos="1773"/>
              <w:tab w:val="left" w:leader="dot" w:pos="8526"/>
            </w:tabs>
            <w:autoSpaceDE w:val="0"/>
            <w:autoSpaceDN w:val="0"/>
            <w:spacing w:before="202" w:line="240" w:lineRule="auto"/>
            <w:jc w:val="left"/>
            <w:rPr>
              <w:color w:val="000000" w:themeColor="text1"/>
              <w:lang w:eastAsia="en-US"/>
            </w:rPr>
          </w:pPr>
          <w:hyperlink w:anchor="_bookmark36" w:history="1">
            <w:r w:rsidRPr="00011DE0">
              <w:rPr>
                <w:color w:val="000000" w:themeColor="text1"/>
                <w:spacing w:val="-2"/>
                <w:lang w:eastAsia="en-US"/>
              </w:rPr>
              <w:t>TinyML</w:t>
            </w:r>
            <w:r w:rsidRPr="00011DE0">
              <w:rPr>
                <w:color w:val="000000" w:themeColor="text1"/>
                <w:spacing w:val="-7"/>
                <w:lang w:eastAsia="en-US"/>
              </w:rPr>
              <w:t xml:space="preserve"> </w:t>
            </w:r>
            <w:r w:rsidRPr="00011DE0">
              <w:rPr>
                <w:color w:val="000000" w:themeColor="text1"/>
                <w:spacing w:val="-2"/>
                <w:lang w:eastAsia="en-US"/>
              </w:rPr>
              <w:t>Training</w:t>
            </w:r>
          </w:hyperlink>
          <w:r w:rsidRPr="00011DE0">
            <w:rPr>
              <w:color w:val="000000" w:themeColor="text1"/>
              <w:lang w:eastAsia="en-US"/>
            </w:rPr>
            <w:tab/>
          </w:r>
          <w:r w:rsidRPr="00011DE0">
            <w:rPr>
              <w:color w:val="000000" w:themeColor="text1"/>
              <w:spacing w:val="-5"/>
              <w:lang w:eastAsia="en-US"/>
            </w:rPr>
            <w:t>43</w:t>
          </w:r>
        </w:p>
        <w:p w14:paraId="09E4EA48" w14:textId="77777777" w:rsidR="005D5317" w:rsidRPr="00011DE0" w:rsidRDefault="005D5317" w:rsidP="005D5317">
          <w:pPr>
            <w:widowControl w:val="0"/>
            <w:numPr>
              <w:ilvl w:val="2"/>
              <w:numId w:val="36"/>
            </w:numPr>
            <w:tabs>
              <w:tab w:val="left" w:pos="1773"/>
              <w:tab w:val="left" w:leader="dot" w:pos="8526"/>
            </w:tabs>
            <w:autoSpaceDE w:val="0"/>
            <w:autoSpaceDN w:val="0"/>
            <w:spacing w:before="202" w:line="240" w:lineRule="auto"/>
            <w:jc w:val="left"/>
            <w:rPr>
              <w:color w:val="000000" w:themeColor="text1"/>
              <w:lang w:eastAsia="en-US"/>
            </w:rPr>
          </w:pPr>
          <w:hyperlink w:anchor="_bookmark37" w:history="1">
            <w:r w:rsidRPr="00011DE0">
              <w:rPr>
                <w:color w:val="000000" w:themeColor="text1"/>
                <w:lang w:eastAsia="en-US"/>
              </w:rPr>
              <w:t>Testing</w:t>
            </w:r>
            <w:r w:rsidRPr="00011DE0">
              <w:rPr>
                <w:color w:val="000000" w:themeColor="text1"/>
                <w:spacing w:val="-15"/>
                <w:lang w:eastAsia="en-US"/>
              </w:rPr>
              <w:t xml:space="preserve"> </w:t>
            </w:r>
            <w:r w:rsidRPr="00011DE0">
              <w:rPr>
                <w:color w:val="000000" w:themeColor="text1"/>
                <w:lang w:eastAsia="en-US"/>
              </w:rPr>
              <w:t>and</w:t>
            </w:r>
            <w:r w:rsidRPr="00011DE0">
              <w:rPr>
                <w:color w:val="000000" w:themeColor="text1"/>
                <w:spacing w:val="-15"/>
                <w:lang w:eastAsia="en-US"/>
              </w:rPr>
              <w:t xml:space="preserve"> </w:t>
            </w:r>
            <w:r w:rsidRPr="00011DE0">
              <w:rPr>
                <w:color w:val="000000" w:themeColor="text1"/>
                <w:spacing w:val="-2"/>
                <w:lang w:eastAsia="en-US"/>
              </w:rPr>
              <w:t>Validation</w:t>
            </w:r>
          </w:hyperlink>
          <w:r w:rsidRPr="00011DE0">
            <w:rPr>
              <w:color w:val="000000" w:themeColor="text1"/>
              <w:lang w:eastAsia="en-US"/>
            </w:rPr>
            <w:tab/>
          </w:r>
          <w:r w:rsidRPr="00011DE0">
            <w:rPr>
              <w:color w:val="000000" w:themeColor="text1"/>
              <w:spacing w:val="-5"/>
              <w:lang w:eastAsia="en-US"/>
            </w:rPr>
            <w:t>44</w:t>
          </w:r>
        </w:p>
        <w:p w14:paraId="2DFC7BBD" w14:textId="77777777" w:rsidR="005D5317" w:rsidRPr="00011DE0" w:rsidRDefault="005D5317" w:rsidP="005D5317">
          <w:pPr>
            <w:widowControl w:val="0"/>
            <w:numPr>
              <w:ilvl w:val="1"/>
              <w:numId w:val="36"/>
            </w:numPr>
            <w:tabs>
              <w:tab w:val="left" w:pos="1008"/>
              <w:tab w:val="left" w:leader="dot" w:pos="8526"/>
            </w:tabs>
            <w:autoSpaceDE w:val="0"/>
            <w:autoSpaceDN w:val="0"/>
            <w:spacing w:before="202" w:line="240" w:lineRule="auto"/>
            <w:jc w:val="left"/>
            <w:rPr>
              <w:color w:val="000000" w:themeColor="text1"/>
              <w:lang w:eastAsia="en-US"/>
            </w:rPr>
          </w:pPr>
          <w:hyperlink w:anchor="_bookmark39" w:history="1">
            <w:r w:rsidRPr="00011DE0">
              <w:rPr>
                <w:color w:val="000000" w:themeColor="text1"/>
                <w:spacing w:val="-2"/>
                <w:lang w:eastAsia="en-US"/>
              </w:rPr>
              <w:t>Synthesis</w:t>
            </w:r>
          </w:hyperlink>
          <w:r w:rsidRPr="00011DE0">
            <w:rPr>
              <w:color w:val="000000" w:themeColor="text1"/>
              <w:lang w:eastAsia="en-US"/>
            </w:rPr>
            <w:tab/>
          </w:r>
          <w:r w:rsidRPr="00011DE0">
            <w:rPr>
              <w:color w:val="000000" w:themeColor="text1"/>
              <w:spacing w:val="-5"/>
              <w:lang w:eastAsia="en-US"/>
            </w:rPr>
            <w:t>46</w:t>
          </w:r>
        </w:p>
        <w:p w14:paraId="4A23C240" w14:textId="77777777" w:rsidR="005D5317" w:rsidRPr="00011DE0" w:rsidRDefault="005D5317" w:rsidP="005D5317">
          <w:pPr>
            <w:widowControl w:val="0"/>
            <w:numPr>
              <w:ilvl w:val="0"/>
              <w:numId w:val="35"/>
            </w:numPr>
            <w:tabs>
              <w:tab w:val="left" w:pos="458"/>
              <w:tab w:val="left" w:pos="8526"/>
            </w:tabs>
            <w:autoSpaceDE w:val="0"/>
            <w:autoSpaceDN w:val="0"/>
            <w:spacing w:before="442" w:line="240" w:lineRule="auto"/>
            <w:ind w:hanging="358"/>
            <w:jc w:val="left"/>
            <w:rPr>
              <w:b/>
              <w:bCs/>
              <w:color w:val="000000" w:themeColor="text1"/>
              <w:lang w:eastAsia="en-US"/>
            </w:rPr>
          </w:pPr>
          <w:hyperlink w:anchor="_bookmark40" w:history="1">
            <w:r w:rsidRPr="00011DE0">
              <w:rPr>
                <w:b/>
                <w:bCs/>
                <w:color w:val="000000" w:themeColor="text1"/>
                <w:spacing w:val="-2"/>
                <w:lang w:eastAsia="en-US"/>
              </w:rPr>
              <w:t>METHODOLOGY</w:t>
            </w:r>
          </w:hyperlink>
          <w:r w:rsidRPr="00011DE0">
            <w:rPr>
              <w:bCs/>
              <w:color w:val="000000" w:themeColor="text1"/>
              <w:lang w:eastAsia="en-US"/>
            </w:rPr>
            <w:tab/>
          </w:r>
          <w:r w:rsidRPr="00011DE0">
            <w:rPr>
              <w:b/>
              <w:bCs/>
              <w:color w:val="000000" w:themeColor="text1"/>
              <w:spacing w:val="-5"/>
              <w:lang w:eastAsia="en-US"/>
            </w:rPr>
            <w:t>48</w:t>
          </w:r>
        </w:p>
        <w:p w14:paraId="58DFDAC1" w14:textId="77777777" w:rsidR="005D5317" w:rsidRPr="00011DE0" w:rsidRDefault="005D5317" w:rsidP="005D5317">
          <w:pPr>
            <w:widowControl w:val="0"/>
            <w:numPr>
              <w:ilvl w:val="1"/>
              <w:numId w:val="35"/>
            </w:numPr>
            <w:tabs>
              <w:tab w:val="left" w:pos="1008"/>
              <w:tab w:val="left" w:leader="dot" w:pos="8526"/>
            </w:tabs>
            <w:autoSpaceDE w:val="0"/>
            <w:autoSpaceDN w:val="0"/>
            <w:spacing w:before="202" w:line="240" w:lineRule="auto"/>
            <w:jc w:val="left"/>
            <w:rPr>
              <w:color w:val="000000" w:themeColor="text1"/>
              <w:lang w:eastAsia="en-US"/>
            </w:rPr>
          </w:pPr>
          <w:hyperlink w:anchor="_bookmark41" w:history="1">
            <w:r w:rsidRPr="00011DE0">
              <w:rPr>
                <w:color w:val="000000" w:themeColor="text1"/>
                <w:lang w:eastAsia="en-US"/>
              </w:rPr>
              <w:t>System</w:t>
            </w:r>
            <w:r w:rsidRPr="00011DE0">
              <w:rPr>
                <w:color w:val="000000" w:themeColor="text1"/>
                <w:spacing w:val="-9"/>
                <w:lang w:eastAsia="en-US"/>
              </w:rPr>
              <w:t xml:space="preserve"> </w:t>
            </w:r>
            <w:r w:rsidRPr="00011DE0">
              <w:rPr>
                <w:color w:val="000000" w:themeColor="text1"/>
                <w:spacing w:val="-2"/>
                <w:lang w:eastAsia="en-US"/>
              </w:rPr>
              <w:t>Model</w:t>
            </w:r>
          </w:hyperlink>
          <w:r w:rsidRPr="00011DE0">
            <w:rPr>
              <w:color w:val="000000" w:themeColor="text1"/>
              <w:lang w:eastAsia="en-US"/>
            </w:rPr>
            <w:tab/>
          </w:r>
          <w:r w:rsidRPr="00011DE0">
            <w:rPr>
              <w:color w:val="000000" w:themeColor="text1"/>
              <w:spacing w:val="-5"/>
              <w:lang w:eastAsia="en-US"/>
            </w:rPr>
            <w:t>48</w:t>
          </w:r>
        </w:p>
        <w:p w14:paraId="1ED7FF39" w14:textId="77777777" w:rsidR="005D5317" w:rsidRPr="00011DE0" w:rsidRDefault="005D5317" w:rsidP="005D5317">
          <w:pPr>
            <w:widowControl w:val="0"/>
            <w:numPr>
              <w:ilvl w:val="2"/>
              <w:numId w:val="35"/>
            </w:numPr>
            <w:tabs>
              <w:tab w:val="left" w:pos="1773"/>
              <w:tab w:val="left" w:leader="dot" w:pos="8526"/>
            </w:tabs>
            <w:autoSpaceDE w:val="0"/>
            <w:autoSpaceDN w:val="0"/>
            <w:spacing w:before="202" w:line="240" w:lineRule="auto"/>
            <w:jc w:val="left"/>
            <w:rPr>
              <w:color w:val="000000" w:themeColor="text1"/>
              <w:lang w:eastAsia="en-US"/>
            </w:rPr>
          </w:pPr>
          <w:hyperlink w:anchor="_bookmark42" w:history="1">
            <w:r w:rsidRPr="00011DE0">
              <w:rPr>
                <w:color w:val="000000" w:themeColor="text1"/>
                <w:lang w:eastAsia="en-US"/>
              </w:rPr>
              <w:t>Conceptual</w:t>
            </w:r>
            <w:r w:rsidRPr="00011DE0">
              <w:rPr>
                <w:color w:val="000000" w:themeColor="text1"/>
                <w:spacing w:val="-12"/>
                <w:lang w:eastAsia="en-US"/>
              </w:rPr>
              <w:t xml:space="preserve"> </w:t>
            </w:r>
            <w:r w:rsidRPr="00011DE0">
              <w:rPr>
                <w:color w:val="000000" w:themeColor="text1"/>
                <w:spacing w:val="-2"/>
                <w:lang w:eastAsia="en-US"/>
              </w:rPr>
              <w:t>Framework</w:t>
            </w:r>
          </w:hyperlink>
          <w:r w:rsidRPr="00011DE0">
            <w:rPr>
              <w:color w:val="000000" w:themeColor="text1"/>
              <w:lang w:eastAsia="en-US"/>
            </w:rPr>
            <w:tab/>
          </w:r>
          <w:r w:rsidRPr="00011DE0">
            <w:rPr>
              <w:color w:val="000000" w:themeColor="text1"/>
              <w:spacing w:val="-5"/>
              <w:lang w:eastAsia="en-US"/>
            </w:rPr>
            <w:t>48</w:t>
          </w:r>
        </w:p>
        <w:p w14:paraId="5F66F0C4" w14:textId="77777777" w:rsidR="005D5317" w:rsidRPr="00011DE0" w:rsidRDefault="005D5317" w:rsidP="005D5317">
          <w:pPr>
            <w:widowControl w:val="0"/>
            <w:numPr>
              <w:ilvl w:val="2"/>
              <w:numId w:val="35"/>
            </w:numPr>
            <w:tabs>
              <w:tab w:val="left" w:pos="1773"/>
              <w:tab w:val="left" w:leader="dot" w:pos="8526"/>
            </w:tabs>
            <w:autoSpaceDE w:val="0"/>
            <w:autoSpaceDN w:val="0"/>
            <w:spacing w:before="202" w:line="240" w:lineRule="auto"/>
            <w:jc w:val="left"/>
            <w:rPr>
              <w:color w:val="000000" w:themeColor="text1"/>
              <w:lang w:eastAsia="en-US"/>
            </w:rPr>
          </w:pPr>
          <w:hyperlink w:anchor="_bookmark45" w:history="1">
            <w:r w:rsidRPr="00011DE0">
              <w:rPr>
                <w:color w:val="000000" w:themeColor="text1"/>
                <w:lang w:eastAsia="en-US"/>
              </w:rPr>
              <w:t>System</w:t>
            </w:r>
            <w:r w:rsidRPr="00011DE0">
              <w:rPr>
                <w:color w:val="000000" w:themeColor="text1"/>
                <w:spacing w:val="-9"/>
                <w:lang w:eastAsia="en-US"/>
              </w:rPr>
              <w:t xml:space="preserve"> </w:t>
            </w:r>
            <w:r w:rsidRPr="00011DE0">
              <w:rPr>
                <w:color w:val="000000" w:themeColor="text1"/>
                <w:spacing w:val="-2"/>
                <w:lang w:eastAsia="en-US"/>
              </w:rPr>
              <w:t>Architecture</w:t>
            </w:r>
          </w:hyperlink>
          <w:r w:rsidRPr="00011DE0">
            <w:rPr>
              <w:color w:val="000000" w:themeColor="text1"/>
              <w:lang w:eastAsia="en-US"/>
            </w:rPr>
            <w:tab/>
          </w:r>
          <w:r w:rsidRPr="00011DE0">
            <w:rPr>
              <w:color w:val="000000" w:themeColor="text1"/>
              <w:spacing w:val="-5"/>
              <w:lang w:eastAsia="en-US"/>
            </w:rPr>
            <w:t>50</w:t>
          </w:r>
        </w:p>
        <w:p w14:paraId="0B2F7EDA" w14:textId="77777777" w:rsidR="005D5317" w:rsidRPr="00011DE0" w:rsidRDefault="005D5317" w:rsidP="005D5317">
          <w:pPr>
            <w:widowControl w:val="0"/>
            <w:numPr>
              <w:ilvl w:val="1"/>
              <w:numId w:val="35"/>
            </w:numPr>
            <w:tabs>
              <w:tab w:val="left" w:pos="1008"/>
              <w:tab w:val="left" w:leader="dot" w:pos="8526"/>
            </w:tabs>
            <w:autoSpaceDE w:val="0"/>
            <w:autoSpaceDN w:val="0"/>
            <w:spacing w:before="203" w:line="240" w:lineRule="auto"/>
            <w:jc w:val="left"/>
            <w:rPr>
              <w:color w:val="000000" w:themeColor="text1"/>
              <w:lang w:eastAsia="en-US"/>
            </w:rPr>
          </w:pPr>
          <w:hyperlink w:anchor="_bookmark47" w:history="1">
            <w:r w:rsidRPr="00011DE0">
              <w:rPr>
                <w:color w:val="000000" w:themeColor="text1"/>
                <w:lang w:eastAsia="en-US"/>
              </w:rPr>
              <w:t>Program</w:t>
            </w:r>
            <w:r w:rsidRPr="00011DE0">
              <w:rPr>
                <w:color w:val="000000" w:themeColor="text1"/>
                <w:spacing w:val="-9"/>
                <w:lang w:eastAsia="en-US"/>
              </w:rPr>
              <w:t xml:space="preserve"> </w:t>
            </w:r>
            <w:r w:rsidRPr="00011DE0">
              <w:rPr>
                <w:color w:val="000000" w:themeColor="text1"/>
                <w:lang w:eastAsia="en-US"/>
              </w:rPr>
              <w:t>and</w:t>
            </w:r>
            <w:r w:rsidRPr="00011DE0">
              <w:rPr>
                <w:color w:val="000000" w:themeColor="text1"/>
                <w:spacing w:val="-8"/>
                <w:lang w:eastAsia="en-US"/>
              </w:rPr>
              <w:t xml:space="preserve"> </w:t>
            </w:r>
            <w:r w:rsidRPr="00011DE0">
              <w:rPr>
                <w:color w:val="000000" w:themeColor="text1"/>
                <w:lang w:eastAsia="en-US"/>
              </w:rPr>
              <w:t>Firmware</w:t>
            </w:r>
            <w:r w:rsidRPr="00011DE0">
              <w:rPr>
                <w:color w:val="000000" w:themeColor="text1"/>
                <w:spacing w:val="-8"/>
                <w:lang w:eastAsia="en-US"/>
              </w:rPr>
              <w:t xml:space="preserve"> </w:t>
            </w:r>
            <w:r w:rsidRPr="00011DE0">
              <w:rPr>
                <w:color w:val="000000" w:themeColor="text1"/>
                <w:spacing w:val="-4"/>
                <w:lang w:eastAsia="en-US"/>
              </w:rPr>
              <w:t>Flow</w:t>
            </w:r>
          </w:hyperlink>
          <w:r w:rsidRPr="00011DE0">
            <w:rPr>
              <w:color w:val="000000" w:themeColor="text1"/>
              <w:lang w:eastAsia="en-US"/>
            </w:rPr>
            <w:tab/>
          </w:r>
          <w:r w:rsidRPr="00011DE0">
            <w:rPr>
              <w:color w:val="000000" w:themeColor="text1"/>
              <w:spacing w:val="-5"/>
              <w:lang w:eastAsia="en-US"/>
            </w:rPr>
            <w:t>51</w:t>
          </w:r>
        </w:p>
        <w:p w14:paraId="38221709" w14:textId="77777777" w:rsidR="005D5317" w:rsidRPr="00011DE0" w:rsidRDefault="005D5317" w:rsidP="005D5317">
          <w:pPr>
            <w:widowControl w:val="0"/>
            <w:numPr>
              <w:ilvl w:val="2"/>
              <w:numId w:val="35"/>
            </w:numPr>
            <w:tabs>
              <w:tab w:val="left" w:pos="1773"/>
              <w:tab w:val="left" w:leader="dot" w:pos="8526"/>
            </w:tabs>
            <w:autoSpaceDE w:val="0"/>
            <w:autoSpaceDN w:val="0"/>
            <w:spacing w:before="202" w:line="240" w:lineRule="auto"/>
            <w:jc w:val="left"/>
            <w:rPr>
              <w:color w:val="000000" w:themeColor="text1"/>
              <w:lang w:eastAsia="en-US"/>
            </w:rPr>
          </w:pPr>
          <w:hyperlink w:anchor="_bookmark48" w:history="1">
            <w:r w:rsidRPr="00011DE0">
              <w:rPr>
                <w:color w:val="000000" w:themeColor="text1"/>
                <w:lang w:eastAsia="en-US"/>
              </w:rPr>
              <w:t>Initialization</w:t>
            </w:r>
            <w:r w:rsidRPr="00011DE0">
              <w:rPr>
                <w:color w:val="000000" w:themeColor="text1"/>
                <w:spacing w:val="-9"/>
                <w:lang w:eastAsia="en-US"/>
              </w:rPr>
              <w:t xml:space="preserve"> </w:t>
            </w:r>
            <w:r w:rsidRPr="00011DE0">
              <w:rPr>
                <w:color w:val="000000" w:themeColor="text1"/>
                <w:lang w:eastAsia="en-US"/>
              </w:rPr>
              <w:t>and</w:t>
            </w:r>
            <w:r w:rsidRPr="00011DE0">
              <w:rPr>
                <w:color w:val="000000" w:themeColor="text1"/>
                <w:spacing w:val="-9"/>
                <w:lang w:eastAsia="en-US"/>
              </w:rPr>
              <w:t xml:space="preserve"> </w:t>
            </w:r>
            <w:r w:rsidRPr="00011DE0">
              <w:rPr>
                <w:color w:val="000000" w:themeColor="text1"/>
                <w:spacing w:val="-2"/>
                <w:lang w:eastAsia="en-US"/>
              </w:rPr>
              <w:t>Sampling</w:t>
            </w:r>
          </w:hyperlink>
          <w:r w:rsidRPr="00011DE0">
            <w:rPr>
              <w:color w:val="000000" w:themeColor="text1"/>
              <w:lang w:eastAsia="en-US"/>
            </w:rPr>
            <w:tab/>
          </w:r>
          <w:r w:rsidRPr="00011DE0">
            <w:rPr>
              <w:color w:val="000000" w:themeColor="text1"/>
              <w:spacing w:val="-5"/>
              <w:lang w:eastAsia="en-US"/>
            </w:rPr>
            <w:t>51</w:t>
          </w:r>
        </w:p>
        <w:p w14:paraId="0EDA83B2" w14:textId="77777777" w:rsidR="005D5317" w:rsidRPr="00011DE0" w:rsidRDefault="005D5317" w:rsidP="005D5317">
          <w:pPr>
            <w:widowControl w:val="0"/>
            <w:numPr>
              <w:ilvl w:val="2"/>
              <w:numId w:val="35"/>
            </w:numPr>
            <w:tabs>
              <w:tab w:val="left" w:pos="1773"/>
              <w:tab w:val="left" w:leader="dot" w:pos="8526"/>
            </w:tabs>
            <w:autoSpaceDE w:val="0"/>
            <w:autoSpaceDN w:val="0"/>
            <w:spacing w:before="202" w:line="240" w:lineRule="auto"/>
            <w:jc w:val="left"/>
            <w:rPr>
              <w:color w:val="000000" w:themeColor="text1"/>
              <w:lang w:eastAsia="en-US"/>
            </w:rPr>
          </w:pPr>
          <w:hyperlink w:anchor="_bookmark50" w:history="1">
            <w:r w:rsidRPr="00011DE0">
              <w:rPr>
                <w:color w:val="000000" w:themeColor="text1"/>
                <w:spacing w:val="-2"/>
                <w:lang w:eastAsia="en-US"/>
              </w:rPr>
              <w:t>Protection-State</w:t>
            </w:r>
            <w:r w:rsidRPr="00011DE0">
              <w:rPr>
                <w:color w:val="000000" w:themeColor="text1"/>
                <w:spacing w:val="15"/>
                <w:lang w:eastAsia="en-US"/>
              </w:rPr>
              <w:t xml:space="preserve"> </w:t>
            </w:r>
            <w:r w:rsidRPr="00011DE0">
              <w:rPr>
                <w:color w:val="000000" w:themeColor="text1"/>
                <w:spacing w:val="-2"/>
                <w:lang w:eastAsia="en-US"/>
              </w:rPr>
              <w:t>Evaluation</w:t>
            </w:r>
          </w:hyperlink>
          <w:r w:rsidRPr="00011DE0">
            <w:rPr>
              <w:color w:val="000000" w:themeColor="text1"/>
              <w:lang w:eastAsia="en-US"/>
            </w:rPr>
            <w:tab/>
          </w:r>
          <w:r w:rsidRPr="00011DE0">
            <w:rPr>
              <w:color w:val="000000" w:themeColor="text1"/>
              <w:spacing w:val="-5"/>
              <w:lang w:eastAsia="en-US"/>
            </w:rPr>
            <w:t>53</w:t>
          </w:r>
        </w:p>
        <w:p w14:paraId="6FFB0BD1" w14:textId="77777777" w:rsidR="005D5317" w:rsidRPr="00011DE0" w:rsidRDefault="005D5317" w:rsidP="005D5317">
          <w:pPr>
            <w:widowControl w:val="0"/>
            <w:numPr>
              <w:ilvl w:val="2"/>
              <w:numId w:val="35"/>
            </w:numPr>
            <w:tabs>
              <w:tab w:val="left" w:pos="1773"/>
              <w:tab w:val="left" w:leader="dot" w:pos="8526"/>
            </w:tabs>
            <w:autoSpaceDE w:val="0"/>
            <w:autoSpaceDN w:val="0"/>
            <w:spacing w:before="202" w:line="240" w:lineRule="auto"/>
            <w:jc w:val="left"/>
            <w:rPr>
              <w:color w:val="000000" w:themeColor="text1"/>
              <w:lang w:eastAsia="en-US"/>
            </w:rPr>
          </w:pPr>
          <w:hyperlink w:anchor="_bookmark51" w:history="1">
            <w:r w:rsidRPr="00011DE0">
              <w:rPr>
                <w:color w:val="000000" w:themeColor="text1"/>
                <w:spacing w:val="-2"/>
                <w:lang w:eastAsia="en-US"/>
              </w:rPr>
              <w:t>Timing</w:t>
            </w:r>
            <w:r w:rsidRPr="00011DE0">
              <w:rPr>
                <w:color w:val="000000" w:themeColor="text1"/>
                <w:spacing w:val="-6"/>
                <w:lang w:eastAsia="en-US"/>
              </w:rPr>
              <w:t xml:space="preserve"> </w:t>
            </w:r>
            <w:r w:rsidRPr="00011DE0">
              <w:rPr>
                <w:color w:val="000000" w:themeColor="text1"/>
                <w:spacing w:val="-2"/>
                <w:lang w:eastAsia="en-US"/>
              </w:rPr>
              <w:t>Constants</w:t>
            </w:r>
          </w:hyperlink>
          <w:r w:rsidRPr="00011DE0">
            <w:rPr>
              <w:color w:val="000000" w:themeColor="text1"/>
              <w:lang w:eastAsia="en-US"/>
            </w:rPr>
            <w:tab/>
          </w:r>
          <w:r w:rsidRPr="00011DE0">
            <w:rPr>
              <w:color w:val="000000" w:themeColor="text1"/>
              <w:spacing w:val="-5"/>
              <w:lang w:eastAsia="en-US"/>
            </w:rPr>
            <w:t>53</w:t>
          </w:r>
        </w:p>
        <w:p w14:paraId="0D014E0F" w14:textId="77777777" w:rsidR="005D5317" w:rsidRPr="00011DE0" w:rsidRDefault="005D5317" w:rsidP="005D5317">
          <w:pPr>
            <w:widowControl w:val="0"/>
            <w:numPr>
              <w:ilvl w:val="2"/>
              <w:numId w:val="35"/>
            </w:numPr>
            <w:tabs>
              <w:tab w:val="left" w:pos="1773"/>
              <w:tab w:val="left" w:leader="dot" w:pos="8526"/>
            </w:tabs>
            <w:autoSpaceDE w:val="0"/>
            <w:autoSpaceDN w:val="0"/>
            <w:spacing w:before="202" w:line="240" w:lineRule="auto"/>
            <w:jc w:val="left"/>
            <w:rPr>
              <w:color w:val="000000" w:themeColor="text1"/>
              <w:lang w:eastAsia="en-US"/>
            </w:rPr>
          </w:pPr>
          <w:hyperlink w:anchor="_bookmark53" w:history="1">
            <w:r w:rsidRPr="00011DE0">
              <w:rPr>
                <w:color w:val="000000" w:themeColor="text1"/>
                <w:lang w:eastAsia="en-US"/>
              </w:rPr>
              <w:t>Data</w:t>
            </w:r>
            <w:r w:rsidRPr="00011DE0">
              <w:rPr>
                <w:color w:val="000000" w:themeColor="text1"/>
                <w:spacing w:val="-14"/>
                <w:lang w:eastAsia="en-US"/>
              </w:rPr>
              <w:t xml:space="preserve"> </w:t>
            </w:r>
            <w:r w:rsidRPr="00011DE0">
              <w:rPr>
                <w:color w:val="000000" w:themeColor="text1"/>
                <w:lang w:eastAsia="en-US"/>
              </w:rPr>
              <w:t>Logging</w:t>
            </w:r>
            <w:r w:rsidRPr="00011DE0">
              <w:rPr>
                <w:color w:val="000000" w:themeColor="text1"/>
                <w:spacing w:val="-13"/>
                <w:lang w:eastAsia="en-US"/>
              </w:rPr>
              <w:t xml:space="preserve"> </w:t>
            </w:r>
            <w:r w:rsidRPr="00011DE0">
              <w:rPr>
                <w:color w:val="000000" w:themeColor="text1"/>
                <w:lang w:eastAsia="en-US"/>
              </w:rPr>
              <w:t>and</w:t>
            </w:r>
            <w:r w:rsidRPr="00011DE0">
              <w:rPr>
                <w:color w:val="000000" w:themeColor="text1"/>
                <w:spacing w:val="-13"/>
                <w:lang w:eastAsia="en-US"/>
              </w:rPr>
              <w:t xml:space="preserve"> </w:t>
            </w:r>
            <w:r w:rsidRPr="00011DE0">
              <w:rPr>
                <w:color w:val="000000" w:themeColor="text1"/>
                <w:lang w:eastAsia="en-US"/>
              </w:rPr>
              <w:t>PWA</w:t>
            </w:r>
            <w:r w:rsidRPr="00011DE0">
              <w:rPr>
                <w:color w:val="000000" w:themeColor="text1"/>
                <w:spacing w:val="-13"/>
                <w:lang w:eastAsia="en-US"/>
              </w:rPr>
              <w:t xml:space="preserve"> </w:t>
            </w:r>
            <w:r w:rsidRPr="00011DE0">
              <w:rPr>
                <w:color w:val="000000" w:themeColor="text1"/>
                <w:spacing w:val="-2"/>
                <w:lang w:eastAsia="en-US"/>
              </w:rPr>
              <w:t>Communication</w:t>
            </w:r>
          </w:hyperlink>
          <w:r w:rsidRPr="00011DE0">
            <w:rPr>
              <w:color w:val="000000" w:themeColor="text1"/>
              <w:lang w:eastAsia="en-US"/>
            </w:rPr>
            <w:tab/>
          </w:r>
          <w:r w:rsidRPr="00011DE0">
            <w:rPr>
              <w:color w:val="000000" w:themeColor="text1"/>
              <w:spacing w:val="-5"/>
              <w:lang w:eastAsia="en-US"/>
            </w:rPr>
            <w:t>55</w:t>
          </w:r>
        </w:p>
        <w:p w14:paraId="061C561E" w14:textId="77777777" w:rsidR="005D5317" w:rsidRPr="00011DE0" w:rsidRDefault="005D5317" w:rsidP="005D5317">
          <w:pPr>
            <w:widowControl w:val="0"/>
            <w:numPr>
              <w:ilvl w:val="3"/>
              <w:numId w:val="35"/>
            </w:numPr>
            <w:tabs>
              <w:tab w:val="left" w:pos="2753"/>
              <w:tab w:val="left" w:leader="dot" w:pos="8526"/>
            </w:tabs>
            <w:autoSpaceDE w:val="0"/>
            <w:autoSpaceDN w:val="0"/>
            <w:spacing w:before="202" w:line="240" w:lineRule="auto"/>
            <w:ind w:left="2753" w:hanging="980"/>
            <w:jc w:val="left"/>
            <w:rPr>
              <w:color w:val="000000" w:themeColor="text1"/>
              <w:lang w:eastAsia="en-US"/>
            </w:rPr>
          </w:pPr>
          <w:hyperlink w:anchor="_bookmark57" w:history="1">
            <w:r w:rsidRPr="00011DE0">
              <w:rPr>
                <w:color w:val="000000" w:themeColor="text1"/>
                <w:spacing w:val="-2"/>
                <w:lang w:eastAsia="en-US"/>
              </w:rPr>
              <w:t>Telemetry</w:t>
            </w:r>
            <w:r w:rsidRPr="00011DE0">
              <w:rPr>
                <w:color w:val="000000" w:themeColor="text1"/>
                <w:spacing w:val="-10"/>
                <w:lang w:eastAsia="en-US"/>
              </w:rPr>
              <w:t xml:space="preserve"> </w:t>
            </w:r>
            <w:r w:rsidRPr="00011DE0">
              <w:rPr>
                <w:color w:val="000000" w:themeColor="text1"/>
                <w:spacing w:val="-2"/>
                <w:lang w:eastAsia="en-US"/>
              </w:rPr>
              <w:t>Fields</w:t>
            </w:r>
          </w:hyperlink>
          <w:r w:rsidRPr="00011DE0">
            <w:rPr>
              <w:color w:val="000000" w:themeColor="text1"/>
              <w:lang w:eastAsia="en-US"/>
            </w:rPr>
            <w:tab/>
          </w:r>
          <w:r w:rsidRPr="00011DE0">
            <w:rPr>
              <w:color w:val="000000" w:themeColor="text1"/>
              <w:spacing w:val="-5"/>
              <w:lang w:eastAsia="en-US"/>
            </w:rPr>
            <w:t>57</w:t>
          </w:r>
        </w:p>
        <w:p w14:paraId="08206703" w14:textId="77777777" w:rsidR="005D5317" w:rsidRPr="00011DE0" w:rsidRDefault="005D5317" w:rsidP="005D5317">
          <w:pPr>
            <w:widowControl w:val="0"/>
            <w:numPr>
              <w:ilvl w:val="1"/>
              <w:numId w:val="35"/>
            </w:numPr>
            <w:tabs>
              <w:tab w:val="left" w:pos="1008"/>
              <w:tab w:val="left" w:leader="dot" w:pos="8526"/>
            </w:tabs>
            <w:autoSpaceDE w:val="0"/>
            <w:autoSpaceDN w:val="0"/>
            <w:spacing w:before="203" w:line="240" w:lineRule="auto"/>
            <w:jc w:val="left"/>
            <w:rPr>
              <w:color w:val="000000" w:themeColor="text1"/>
              <w:lang w:eastAsia="en-US"/>
            </w:rPr>
          </w:pPr>
          <w:hyperlink w:anchor="_bookmark59" w:history="1">
            <w:r w:rsidRPr="00011DE0">
              <w:rPr>
                <w:color w:val="000000" w:themeColor="text1"/>
                <w:lang w:eastAsia="en-US"/>
              </w:rPr>
              <w:t>Physical</w:t>
            </w:r>
            <w:r w:rsidRPr="00011DE0">
              <w:rPr>
                <w:color w:val="000000" w:themeColor="text1"/>
                <w:spacing w:val="-8"/>
                <w:lang w:eastAsia="en-US"/>
              </w:rPr>
              <w:t xml:space="preserve"> </w:t>
            </w:r>
            <w:r w:rsidRPr="00011DE0">
              <w:rPr>
                <w:color w:val="000000" w:themeColor="text1"/>
                <w:lang w:eastAsia="en-US"/>
              </w:rPr>
              <w:t>Setup</w:t>
            </w:r>
            <w:r w:rsidRPr="00011DE0">
              <w:rPr>
                <w:color w:val="000000" w:themeColor="text1"/>
                <w:spacing w:val="-8"/>
                <w:lang w:eastAsia="en-US"/>
              </w:rPr>
              <w:t xml:space="preserve"> </w:t>
            </w:r>
            <w:r w:rsidRPr="00011DE0">
              <w:rPr>
                <w:color w:val="000000" w:themeColor="text1"/>
                <w:lang w:eastAsia="en-US"/>
              </w:rPr>
              <w:t>and</w:t>
            </w:r>
            <w:r w:rsidRPr="00011DE0">
              <w:rPr>
                <w:color w:val="000000" w:themeColor="text1"/>
                <w:spacing w:val="-7"/>
                <w:lang w:eastAsia="en-US"/>
              </w:rPr>
              <w:t xml:space="preserve"> </w:t>
            </w:r>
            <w:r w:rsidRPr="00011DE0">
              <w:rPr>
                <w:color w:val="000000" w:themeColor="text1"/>
                <w:lang w:eastAsia="en-US"/>
              </w:rPr>
              <w:t>Hardware</w:t>
            </w:r>
            <w:r w:rsidRPr="00011DE0">
              <w:rPr>
                <w:color w:val="000000" w:themeColor="text1"/>
                <w:spacing w:val="-8"/>
                <w:lang w:eastAsia="en-US"/>
              </w:rPr>
              <w:t xml:space="preserve"> </w:t>
            </w:r>
            <w:r w:rsidRPr="00011DE0">
              <w:rPr>
                <w:color w:val="000000" w:themeColor="text1"/>
                <w:spacing w:val="-2"/>
                <w:lang w:eastAsia="en-US"/>
              </w:rPr>
              <w:t>Implementation</w:t>
            </w:r>
          </w:hyperlink>
          <w:r w:rsidRPr="00011DE0">
            <w:rPr>
              <w:color w:val="000000" w:themeColor="text1"/>
              <w:lang w:eastAsia="en-US"/>
            </w:rPr>
            <w:tab/>
          </w:r>
          <w:r w:rsidRPr="00011DE0">
            <w:rPr>
              <w:color w:val="000000" w:themeColor="text1"/>
              <w:spacing w:val="-5"/>
              <w:lang w:eastAsia="en-US"/>
            </w:rPr>
            <w:t>57</w:t>
          </w:r>
        </w:p>
        <w:p w14:paraId="5E1C94B6" w14:textId="77777777" w:rsidR="005D5317" w:rsidRPr="00011DE0" w:rsidRDefault="005D5317" w:rsidP="005D5317">
          <w:pPr>
            <w:widowControl w:val="0"/>
            <w:numPr>
              <w:ilvl w:val="2"/>
              <w:numId w:val="35"/>
            </w:numPr>
            <w:tabs>
              <w:tab w:val="left" w:pos="1773"/>
              <w:tab w:val="left" w:leader="dot" w:pos="8526"/>
            </w:tabs>
            <w:autoSpaceDE w:val="0"/>
            <w:autoSpaceDN w:val="0"/>
            <w:spacing w:before="202" w:line="240" w:lineRule="auto"/>
            <w:jc w:val="left"/>
            <w:rPr>
              <w:color w:val="000000" w:themeColor="text1"/>
              <w:lang w:eastAsia="en-US"/>
            </w:rPr>
          </w:pPr>
          <w:hyperlink w:anchor="_bookmark60" w:history="1">
            <w:r w:rsidRPr="00011DE0">
              <w:rPr>
                <w:color w:val="000000" w:themeColor="text1"/>
                <w:lang w:eastAsia="en-US"/>
              </w:rPr>
              <w:t>Sensing</w:t>
            </w:r>
            <w:r w:rsidRPr="00011DE0">
              <w:rPr>
                <w:color w:val="000000" w:themeColor="text1"/>
                <w:spacing w:val="-12"/>
                <w:lang w:eastAsia="en-US"/>
              </w:rPr>
              <w:t xml:space="preserve"> </w:t>
            </w:r>
            <w:r w:rsidRPr="00011DE0">
              <w:rPr>
                <w:color w:val="000000" w:themeColor="text1"/>
                <w:lang w:eastAsia="en-US"/>
              </w:rPr>
              <w:t>Subsystems</w:t>
            </w:r>
            <w:r w:rsidRPr="00011DE0">
              <w:rPr>
                <w:color w:val="000000" w:themeColor="text1"/>
                <w:spacing w:val="-11"/>
                <w:lang w:eastAsia="en-US"/>
              </w:rPr>
              <w:t xml:space="preserve"> </w:t>
            </w:r>
            <w:r w:rsidRPr="00011DE0">
              <w:rPr>
                <w:color w:val="000000" w:themeColor="text1"/>
                <w:lang w:eastAsia="en-US"/>
              </w:rPr>
              <w:t>and</w:t>
            </w:r>
            <w:r w:rsidRPr="00011DE0">
              <w:rPr>
                <w:color w:val="000000" w:themeColor="text1"/>
                <w:spacing w:val="-11"/>
                <w:lang w:eastAsia="en-US"/>
              </w:rPr>
              <w:t xml:space="preserve"> </w:t>
            </w:r>
            <w:r w:rsidRPr="00011DE0">
              <w:rPr>
                <w:color w:val="000000" w:themeColor="text1"/>
                <w:lang w:eastAsia="en-US"/>
              </w:rPr>
              <w:t>Hardware</w:t>
            </w:r>
            <w:r w:rsidRPr="00011DE0">
              <w:rPr>
                <w:color w:val="000000" w:themeColor="text1"/>
                <w:spacing w:val="-11"/>
                <w:lang w:eastAsia="en-US"/>
              </w:rPr>
              <w:t xml:space="preserve"> </w:t>
            </w:r>
            <w:r w:rsidRPr="00011DE0">
              <w:rPr>
                <w:color w:val="000000" w:themeColor="text1"/>
                <w:spacing w:val="-2"/>
                <w:lang w:eastAsia="en-US"/>
              </w:rPr>
              <w:t>Blocks</w:t>
            </w:r>
          </w:hyperlink>
          <w:r w:rsidRPr="00011DE0">
            <w:rPr>
              <w:color w:val="000000" w:themeColor="text1"/>
              <w:lang w:eastAsia="en-US"/>
            </w:rPr>
            <w:tab/>
          </w:r>
          <w:r w:rsidRPr="00011DE0">
            <w:rPr>
              <w:color w:val="000000" w:themeColor="text1"/>
              <w:spacing w:val="-5"/>
              <w:lang w:eastAsia="en-US"/>
            </w:rPr>
            <w:t>57</w:t>
          </w:r>
        </w:p>
        <w:p w14:paraId="0981F3EB" w14:textId="77777777" w:rsidR="005D5317" w:rsidRPr="00011DE0" w:rsidRDefault="005D5317" w:rsidP="005D5317">
          <w:pPr>
            <w:widowControl w:val="0"/>
            <w:numPr>
              <w:ilvl w:val="2"/>
              <w:numId w:val="35"/>
            </w:numPr>
            <w:tabs>
              <w:tab w:val="left" w:pos="1773"/>
              <w:tab w:val="left" w:leader="dot" w:pos="8526"/>
            </w:tabs>
            <w:autoSpaceDE w:val="0"/>
            <w:autoSpaceDN w:val="0"/>
            <w:spacing w:before="202" w:line="240" w:lineRule="auto"/>
            <w:jc w:val="left"/>
            <w:rPr>
              <w:color w:val="000000" w:themeColor="text1"/>
              <w:lang w:eastAsia="en-US"/>
            </w:rPr>
          </w:pPr>
          <w:hyperlink w:anchor="_bookmark62" w:history="1">
            <w:r w:rsidRPr="00011DE0">
              <w:rPr>
                <w:color w:val="000000" w:themeColor="text1"/>
                <w:lang w:eastAsia="en-US"/>
              </w:rPr>
              <w:t>Full</w:t>
            </w:r>
            <w:r w:rsidRPr="00011DE0">
              <w:rPr>
                <w:color w:val="000000" w:themeColor="text1"/>
                <w:spacing w:val="-8"/>
                <w:lang w:eastAsia="en-US"/>
              </w:rPr>
              <w:t xml:space="preserve"> </w:t>
            </w:r>
            <w:r w:rsidRPr="00011DE0">
              <w:rPr>
                <w:color w:val="000000" w:themeColor="text1"/>
                <w:lang w:eastAsia="en-US"/>
              </w:rPr>
              <w:t>Schematic</w:t>
            </w:r>
            <w:r w:rsidRPr="00011DE0">
              <w:rPr>
                <w:color w:val="000000" w:themeColor="text1"/>
                <w:spacing w:val="-8"/>
                <w:lang w:eastAsia="en-US"/>
              </w:rPr>
              <w:t xml:space="preserve"> </w:t>
            </w:r>
            <w:r w:rsidRPr="00011DE0">
              <w:rPr>
                <w:color w:val="000000" w:themeColor="text1"/>
                <w:spacing w:val="-2"/>
                <w:lang w:eastAsia="en-US"/>
              </w:rPr>
              <w:t>Discussion</w:t>
            </w:r>
          </w:hyperlink>
          <w:r w:rsidRPr="00011DE0">
            <w:rPr>
              <w:color w:val="000000" w:themeColor="text1"/>
              <w:lang w:eastAsia="en-US"/>
            </w:rPr>
            <w:tab/>
          </w:r>
          <w:r w:rsidRPr="00011DE0">
            <w:rPr>
              <w:color w:val="000000" w:themeColor="text1"/>
              <w:spacing w:val="-5"/>
              <w:lang w:eastAsia="en-US"/>
            </w:rPr>
            <w:t>58</w:t>
          </w:r>
        </w:p>
        <w:p w14:paraId="59774421" w14:textId="77777777" w:rsidR="005D5317" w:rsidRPr="00011DE0" w:rsidRDefault="005D5317" w:rsidP="005D5317">
          <w:pPr>
            <w:widowControl w:val="0"/>
            <w:numPr>
              <w:ilvl w:val="2"/>
              <w:numId w:val="35"/>
            </w:numPr>
            <w:tabs>
              <w:tab w:val="left" w:pos="1773"/>
              <w:tab w:val="left" w:leader="dot" w:pos="8526"/>
            </w:tabs>
            <w:autoSpaceDE w:val="0"/>
            <w:autoSpaceDN w:val="0"/>
            <w:spacing w:before="202" w:after="20" w:line="240" w:lineRule="auto"/>
            <w:jc w:val="left"/>
            <w:rPr>
              <w:color w:val="000000" w:themeColor="text1"/>
              <w:lang w:eastAsia="en-US"/>
            </w:rPr>
          </w:pPr>
          <w:hyperlink w:anchor="_bookmark64" w:history="1">
            <w:r w:rsidRPr="00011DE0">
              <w:rPr>
                <w:color w:val="000000" w:themeColor="text1"/>
                <w:lang w:eastAsia="en-US"/>
              </w:rPr>
              <w:t>Signal</w:t>
            </w:r>
            <w:r w:rsidRPr="00011DE0">
              <w:rPr>
                <w:color w:val="000000" w:themeColor="text1"/>
                <w:spacing w:val="-9"/>
                <w:lang w:eastAsia="en-US"/>
              </w:rPr>
              <w:t xml:space="preserve"> </w:t>
            </w:r>
            <w:r w:rsidRPr="00011DE0">
              <w:rPr>
                <w:color w:val="000000" w:themeColor="text1"/>
                <w:lang w:eastAsia="en-US"/>
              </w:rPr>
              <w:t>Conditioning</w:t>
            </w:r>
            <w:r w:rsidRPr="00011DE0">
              <w:rPr>
                <w:color w:val="000000" w:themeColor="text1"/>
                <w:spacing w:val="-9"/>
                <w:lang w:eastAsia="en-US"/>
              </w:rPr>
              <w:t xml:space="preserve"> </w:t>
            </w:r>
            <w:r w:rsidRPr="00011DE0">
              <w:rPr>
                <w:color w:val="000000" w:themeColor="text1"/>
                <w:lang w:eastAsia="en-US"/>
              </w:rPr>
              <w:t>and</w:t>
            </w:r>
            <w:r w:rsidRPr="00011DE0">
              <w:rPr>
                <w:color w:val="000000" w:themeColor="text1"/>
                <w:spacing w:val="-9"/>
                <w:lang w:eastAsia="en-US"/>
              </w:rPr>
              <w:t xml:space="preserve"> </w:t>
            </w:r>
            <w:r w:rsidRPr="00011DE0">
              <w:rPr>
                <w:color w:val="000000" w:themeColor="text1"/>
                <w:lang w:eastAsia="en-US"/>
              </w:rPr>
              <w:t>Enclosure</w:t>
            </w:r>
            <w:r w:rsidRPr="00011DE0">
              <w:rPr>
                <w:color w:val="000000" w:themeColor="text1"/>
                <w:spacing w:val="-9"/>
                <w:lang w:eastAsia="en-US"/>
              </w:rPr>
              <w:t xml:space="preserve"> </w:t>
            </w:r>
            <w:r w:rsidRPr="00011DE0">
              <w:rPr>
                <w:color w:val="000000" w:themeColor="text1"/>
                <w:spacing w:val="-2"/>
                <w:lang w:eastAsia="en-US"/>
              </w:rPr>
              <w:t>Implementation</w:t>
            </w:r>
          </w:hyperlink>
          <w:r w:rsidRPr="00011DE0">
            <w:rPr>
              <w:color w:val="000000" w:themeColor="text1"/>
              <w:lang w:eastAsia="en-US"/>
            </w:rPr>
            <w:tab/>
          </w:r>
          <w:r w:rsidRPr="00011DE0">
            <w:rPr>
              <w:color w:val="000000" w:themeColor="text1"/>
              <w:spacing w:val="-5"/>
              <w:lang w:eastAsia="en-US"/>
            </w:rPr>
            <w:t>62</w:t>
          </w:r>
        </w:p>
        <w:p w14:paraId="4F7D83F3" w14:textId="77777777" w:rsidR="005D5317" w:rsidRPr="00011DE0" w:rsidRDefault="005D5317" w:rsidP="005D5317">
          <w:pPr>
            <w:widowControl w:val="0"/>
            <w:numPr>
              <w:ilvl w:val="1"/>
              <w:numId w:val="35"/>
            </w:numPr>
            <w:tabs>
              <w:tab w:val="left" w:pos="1008"/>
              <w:tab w:val="right" w:leader="dot" w:pos="8765"/>
            </w:tabs>
            <w:autoSpaceDE w:val="0"/>
            <w:autoSpaceDN w:val="0"/>
            <w:spacing w:before="550" w:line="240" w:lineRule="auto"/>
            <w:jc w:val="left"/>
            <w:rPr>
              <w:color w:val="000000" w:themeColor="text1"/>
              <w:lang w:eastAsia="en-US"/>
            </w:rPr>
          </w:pPr>
          <w:hyperlink w:anchor="_bookmark72" w:history="1">
            <w:r w:rsidRPr="00011DE0">
              <w:rPr>
                <w:color w:val="000000" w:themeColor="text1"/>
                <w:lang w:eastAsia="en-US"/>
              </w:rPr>
              <w:t>TinyML</w:t>
            </w:r>
            <w:r w:rsidRPr="00011DE0">
              <w:rPr>
                <w:color w:val="000000" w:themeColor="text1"/>
                <w:spacing w:val="-13"/>
                <w:lang w:eastAsia="en-US"/>
              </w:rPr>
              <w:t xml:space="preserve"> </w:t>
            </w:r>
            <w:r w:rsidRPr="00011DE0">
              <w:rPr>
                <w:color w:val="000000" w:themeColor="text1"/>
                <w:lang w:eastAsia="en-US"/>
              </w:rPr>
              <w:t>Development</w:t>
            </w:r>
            <w:r w:rsidRPr="00011DE0">
              <w:rPr>
                <w:color w:val="000000" w:themeColor="text1"/>
                <w:spacing w:val="-12"/>
                <w:lang w:eastAsia="en-US"/>
              </w:rPr>
              <w:t xml:space="preserve"> </w:t>
            </w:r>
            <w:r w:rsidRPr="00011DE0">
              <w:rPr>
                <w:color w:val="000000" w:themeColor="text1"/>
                <w:lang w:eastAsia="en-US"/>
              </w:rPr>
              <w:t>and</w:t>
            </w:r>
            <w:r w:rsidRPr="00011DE0">
              <w:rPr>
                <w:color w:val="000000" w:themeColor="text1"/>
                <w:spacing w:val="-13"/>
                <w:lang w:eastAsia="en-US"/>
              </w:rPr>
              <w:t xml:space="preserve"> </w:t>
            </w:r>
            <w:r w:rsidRPr="00011DE0">
              <w:rPr>
                <w:color w:val="000000" w:themeColor="text1"/>
                <w:lang w:eastAsia="en-US"/>
              </w:rPr>
              <w:t>Deployment</w:t>
            </w:r>
            <w:r w:rsidRPr="00011DE0">
              <w:rPr>
                <w:color w:val="000000" w:themeColor="text1"/>
                <w:spacing w:val="-12"/>
                <w:lang w:eastAsia="en-US"/>
              </w:rPr>
              <w:t xml:space="preserve"> </w:t>
            </w:r>
            <w:r w:rsidRPr="00011DE0">
              <w:rPr>
                <w:color w:val="000000" w:themeColor="text1"/>
                <w:spacing w:val="-2"/>
                <w:lang w:eastAsia="en-US"/>
              </w:rPr>
              <w:t>Workflow</w:t>
            </w:r>
          </w:hyperlink>
          <w:r w:rsidRPr="00011DE0">
            <w:rPr>
              <w:color w:val="000000" w:themeColor="text1"/>
              <w:lang w:eastAsia="en-US"/>
            </w:rPr>
            <w:tab/>
          </w:r>
          <w:r w:rsidRPr="00011DE0">
            <w:rPr>
              <w:color w:val="000000" w:themeColor="text1"/>
              <w:spacing w:val="-5"/>
              <w:lang w:eastAsia="en-US"/>
            </w:rPr>
            <w:t>66</w:t>
          </w:r>
        </w:p>
        <w:p w14:paraId="1D3BD294" w14:textId="77777777" w:rsidR="005D5317" w:rsidRPr="00011DE0" w:rsidRDefault="005D5317" w:rsidP="005D5317">
          <w:pPr>
            <w:widowControl w:val="0"/>
            <w:numPr>
              <w:ilvl w:val="2"/>
              <w:numId w:val="35"/>
            </w:numPr>
            <w:tabs>
              <w:tab w:val="left" w:pos="1773"/>
              <w:tab w:val="right" w:leader="dot" w:pos="8765"/>
            </w:tabs>
            <w:autoSpaceDE w:val="0"/>
            <w:autoSpaceDN w:val="0"/>
            <w:spacing w:before="202" w:line="240" w:lineRule="auto"/>
            <w:jc w:val="left"/>
            <w:rPr>
              <w:color w:val="000000" w:themeColor="text1"/>
              <w:lang w:eastAsia="en-US"/>
            </w:rPr>
          </w:pPr>
          <w:hyperlink w:anchor="_bookmark77" w:history="1">
            <w:r w:rsidRPr="00011DE0">
              <w:rPr>
                <w:color w:val="000000" w:themeColor="text1"/>
                <w:lang w:eastAsia="en-US"/>
              </w:rPr>
              <w:t>Context</w:t>
            </w:r>
            <w:r w:rsidRPr="00011DE0">
              <w:rPr>
                <w:color w:val="000000" w:themeColor="text1"/>
                <w:spacing w:val="-9"/>
                <w:lang w:eastAsia="en-US"/>
              </w:rPr>
              <w:t xml:space="preserve"> </w:t>
            </w:r>
            <w:r w:rsidRPr="00011DE0">
              <w:rPr>
                <w:color w:val="000000" w:themeColor="text1"/>
                <w:spacing w:val="-2"/>
                <w:lang w:eastAsia="en-US"/>
              </w:rPr>
              <w:t>Model</w:t>
            </w:r>
          </w:hyperlink>
          <w:r w:rsidRPr="00011DE0">
            <w:rPr>
              <w:color w:val="000000" w:themeColor="text1"/>
              <w:lang w:eastAsia="en-US"/>
            </w:rPr>
            <w:tab/>
          </w:r>
          <w:r w:rsidRPr="00011DE0">
            <w:rPr>
              <w:color w:val="000000" w:themeColor="text1"/>
              <w:spacing w:val="-5"/>
              <w:lang w:eastAsia="en-US"/>
            </w:rPr>
            <w:t>69</w:t>
          </w:r>
        </w:p>
        <w:p w14:paraId="1B0A2E51" w14:textId="77777777" w:rsidR="005D5317" w:rsidRPr="00011DE0" w:rsidRDefault="005D5317" w:rsidP="005D5317">
          <w:pPr>
            <w:widowControl w:val="0"/>
            <w:numPr>
              <w:ilvl w:val="2"/>
              <w:numId w:val="35"/>
            </w:numPr>
            <w:tabs>
              <w:tab w:val="left" w:pos="1773"/>
              <w:tab w:val="right" w:leader="dot" w:pos="8765"/>
            </w:tabs>
            <w:autoSpaceDE w:val="0"/>
            <w:autoSpaceDN w:val="0"/>
            <w:spacing w:before="202" w:line="240" w:lineRule="auto"/>
            <w:jc w:val="left"/>
            <w:rPr>
              <w:color w:val="000000" w:themeColor="text1"/>
              <w:lang w:eastAsia="en-US"/>
            </w:rPr>
          </w:pPr>
          <w:hyperlink w:anchor="_bookmark79" w:history="1">
            <w:r w:rsidRPr="00011DE0">
              <w:rPr>
                <w:color w:val="000000" w:themeColor="text1"/>
                <w:lang w:eastAsia="en-US"/>
              </w:rPr>
              <w:t>Arc</w:t>
            </w:r>
            <w:r w:rsidRPr="00011DE0">
              <w:rPr>
                <w:color w:val="000000" w:themeColor="text1"/>
                <w:spacing w:val="-5"/>
                <w:lang w:eastAsia="en-US"/>
              </w:rPr>
              <w:t xml:space="preserve"> </w:t>
            </w:r>
            <w:r w:rsidRPr="00011DE0">
              <w:rPr>
                <w:color w:val="000000" w:themeColor="text1"/>
                <w:spacing w:val="-2"/>
                <w:lang w:eastAsia="en-US"/>
              </w:rPr>
              <w:t>Model</w:t>
            </w:r>
          </w:hyperlink>
          <w:r w:rsidRPr="00011DE0">
            <w:rPr>
              <w:color w:val="000000" w:themeColor="text1"/>
              <w:lang w:eastAsia="en-US"/>
            </w:rPr>
            <w:tab/>
          </w:r>
          <w:r w:rsidRPr="00011DE0">
            <w:rPr>
              <w:color w:val="000000" w:themeColor="text1"/>
              <w:spacing w:val="-5"/>
              <w:lang w:eastAsia="en-US"/>
            </w:rPr>
            <w:t>70</w:t>
          </w:r>
        </w:p>
        <w:p w14:paraId="709F95E4" w14:textId="77777777" w:rsidR="005D5317" w:rsidRPr="00011DE0" w:rsidRDefault="005D5317" w:rsidP="005D5317">
          <w:pPr>
            <w:widowControl w:val="0"/>
            <w:numPr>
              <w:ilvl w:val="2"/>
              <w:numId w:val="35"/>
            </w:numPr>
            <w:tabs>
              <w:tab w:val="left" w:pos="1773"/>
              <w:tab w:val="right" w:leader="dot" w:pos="8765"/>
            </w:tabs>
            <w:autoSpaceDE w:val="0"/>
            <w:autoSpaceDN w:val="0"/>
            <w:spacing w:before="202" w:line="240" w:lineRule="auto"/>
            <w:jc w:val="left"/>
            <w:rPr>
              <w:color w:val="000000" w:themeColor="text1"/>
              <w:lang w:eastAsia="en-US"/>
            </w:rPr>
          </w:pPr>
          <w:hyperlink w:anchor="_bookmark81" w:history="1">
            <w:r w:rsidRPr="00011DE0">
              <w:rPr>
                <w:color w:val="000000" w:themeColor="text1"/>
                <w:lang w:eastAsia="en-US"/>
              </w:rPr>
              <w:t>Feature</w:t>
            </w:r>
            <w:r w:rsidRPr="00011DE0">
              <w:rPr>
                <w:color w:val="000000" w:themeColor="text1"/>
                <w:spacing w:val="-7"/>
                <w:lang w:eastAsia="en-US"/>
              </w:rPr>
              <w:t xml:space="preserve"> </w:t>
            </w:r>
            <w:r w:rsidRPr="00011DE0">
              <w:rPr>
                <w:color w:val="000000" w:themeColor="text1"/>
                <w:lang w:eastAsia="en-US"/>
              </w:rPr>
              <w:t>Selection</w:t>
            </w:r>
            <w:r w:rsidRPr="00011DE0">
              <w:rPr>
                <w:color w:val="000000" w:themeColor="text1"/>
                <w:spacing w:val="-7"/>
                <w:lang w:eastAsia="en-US"/>
              </w:rPr>
              <w:t xml:space="preserve"> </w:t>
            </w:r>
            <w:r w:rsidRPr="00011DE0">
              <w:rPr>
                <w:color w:val="000000" w:themeColor="text1"/>
                <w:lang w:eastAsia="en-US"/>
              </w:rPr>
              <w:t>for</w:t>
            </w:r>
            <w:r w:rsidRPr="00011DE0">
              <w:rPr>
                <w:color w:val="000000" w:themeColor="text1"/>
                <w:spacing w:val="-7"/>
                <w:lang w:eastAsia="en-US"/>
              </w:rPr>
              <w:t xml:space="preserve"> </w:t>
            </w:r>
            <w:r w:rsidRPr="00011DE0">
              <w:rPr>
                <w:color w:val="000000" w:themeColor="text1"/>
                <w:lang w:eastAsia="en-US"/>
              </w:rPr>
              <w:t>the</w:t>
            </w:r>
            <w:r w:rsidRPr="00011DE0">
              <w:rPr>
                <w:color w:val="000000" w:themeColor="text1"/>
                <w:spacing w:val="-7"/>
                <w:lang w:eastAsia="en-US"/>
              </w:rPr>
              <w:t xml:space="preserve"> </w:t>
            </w:r>
            <w:r w:rsidRPr="00011DE0">
              <w:rPr>
                <w:color w:val="000000" w:themeColor="text1"/>
                <w:lang w:eastAsia="en-US"/>
              </w:rPr>
              <w:t>Deployed</w:t>
            </w:r>
            <w:r w:rsidRPr="00011DE0">
              <w:rPr>
                <w:color w:val="000000" w:themeColor="text1"/>
                <w:spacing w:val="-6"/>
                <w:lang w:eastAsia="en-US"/>
              </w:rPr>
              <w:t xml:space="preserve"> </w:t>
            </w:r>
            <w:r w:rsidRPr="00011DE0">
              <w:rPr>
                <w:color w:val="000000" w:themeColor="text1"/>
                <w:lang w:eastAsia="en-US"/>
              </w:rPr>
              <w:t>Arc</w:t>
            </w:r>
            <w:r w:rsidRPr="00011DE0">
              <w:rPr>
                <w:color w:val="000000" w:themeColor="text1"/>
                <w:spacing w:val="-7"/>
                <w:lang w:eastAsia="en-US"/>
              </w:rPr>
              <w:t xml:space="preserve"> </w:t>
            </w:r>
            <w:r w:rsidRPr="00011DE0">
              <w:rPr>
                <w:color w:val="000000" w:themeColor="text1"/>
                <w:spacing w:val="-2"/>
                <w:lang w:eastAsia="en-US"/>
              </w:rPr>
              <w:t>Model</w:t>
            </w:r>
          </w:hyperlink>
          <w:r w:rsidRPr="00011DE0">
            <w:rPr>
              <w:color w:val="000000" w:themeColor="text1"/>
              <w:lang w:eastAsia="en-US"/>
            </w:rPr>
            <w:tab/>
          </w:r>
          <w:r w:rsidRPr="00011DE0">
            <w:rPr>
              <w:color w:val="000000" w:themeColor="text1"/>
              <w:spacing w:val="-5"/>
              <w:lang w:eastAsia="en-US"/>
            </w:rPr>
            <w:t>71</w:t>
          </w:r>
        </w:p>
        <w:p w14:paraId="35463C12" w14:textId="77777777" w:rsidR="005D5317" w:rsidRPr="00011DE0" w:rsidRDefault="005D5317" w:rsidP="005D5317">
          <w:pPr>
            <w:widowControl w:val="0"/>
            <w:numPr>
              <w:ilvl w:val="2"/>
              <w:numId w:val="35"/>
            </w:numPr>
            <w:tabs>
              <w:tab w:val="left" w:pos="1773"/>
              <w:tab w:val="right" w:leader="dot" w:pos="8765"/>
            </w:tabs>
            <w:autoSpaceDE w:val="0"/>
            <w:autoSpaceDN w:val="0"/>
            <w:spacing w:before="203" w:line="240" w:lineRule="auto"/>
            <w:jc w:val="left"/>
            <w:rPr>
              <w:color w:val="000000" w:themeColor="text1"/>
              <w:lang w:eastAsia="en-US"/>
            </w:rPr>
          </w:pPr>
          <w:hyperlink w:anchor="_bookmark82" w:history="1">
            <w:r w:rsidRPr="00011DE0">
              <w:rPr>
                <w:color w:val="000000" w:themeColor="text1"/>
                <w:lang w:eastAsia="en-US"/>
              </w:rPr>
              <w:t>Training</w:t>
            </w:r>
            <w:r w:rsidRPr="00011DE0">
              <w:rPr>
                <w:color w:val="000000" w:themeColor="text1"/>
                <w:spacing w:val="-9"/>
                <w:lang w:eastAsia="en-US"/>
              </w:rPr>
              <w:t xml:space="preserve"> </w:t>
            </w:r>
            <w:r w:rsidRPr="00011DE0">
              <w:rPr>
                <w:color w:val="000000" w:themeColor="text1"/>
                <w:lang w:eastAsia="en-US"/>
              </w:rPr>
              <w:t>Split</w:t>
            </w:r>
            <w:r w:rsidRPr="00011DE0">
              <w:rPr>
                <w:color w:val="000000" w:themeColor="text1"/>
                <w:spacing w:val="-9"/>
                <w:lang w:eastAsia="en-US"/>
              </w:rPr>
              <w:t xml:space="preserve"> </w:t>
            </w:r>
            <w:r w:rsidRPr="00011DE0">
              <w:rPr>
                <w:color w:val="000000" w:themeColor="text1"/>
                <w:lang w:eastAsia="en-US"/>
              </w:rPr>
              <w:t>and</w:t>
            </w:r>
            <w:r w:rsidRPr="00011DE0">
              <w:rPr>
                <w:color w:val="000000" w:themeColor="text1"/>
                <w:spacing w:val="-9"/>
                <w:lang w:eastAsia="en-US"/>
              </w:rPr>
              <w:t xml:space="preserve"> </w:t>
            </w:r>
            <w:r w:rsidRPr="00011DE0">
              <w:rPr>
                <w:color w:val="000000" w:themeColor="text1"/>
                <w:lang w:eastAsia="en-US"/>
              </w:rPr>
              <w:t>Model</w:t>
            </w:r>
            <w:r w:rsidRPr="00011DE0">
              <w:rPr>
                <w:color w:val="000000" w:themeColor="text1"/>
                <w:spacing w:val="-9"/>
                <w:lang w:eastAsia="en-US"/>
              </w:rPr>
              <w:t xml:space="preserve"> </w:t>
            </w:r>
            <w:r w:rsidRPr="00011DE0">
              <w:rPr>
                <w:color w:val="000000" w:themeColor="text1"/>
                <w:spacing w:val="-2"/>
                <w:lang w:eastAsia="en-US"/>
              </w:rPr>
              <w:t>Evaluation</w:t>
            </w:r>
          </w:hyperlink>
          <w:r w:rsidRPr="00011DE0">
            <w:rPr>
              <w:color w:val="000000" w:themeColor="text1"/>
              <w:lang w:eastAsia="en-US"/>
            </w:rPr>
            <w:tab/>
          </w:r>
          <w:r w:rsidRPr="00011DE0">
            <w:rPr>
              <w:color w:val="000000" w:themeColor="text1"/>
              <w:spacing w:val="-5"/>
              <w:lang w:eastAsia="en-US"/>
            </w:rPr>
            <w:t>71</w:t>
          </w:r>
        </w:p>
        <w:p w14:paraId="627B5C46" w14:textId="77777777" w:rsidR="005D5317" w:rsidRPr="00011DE0" w:rsidRDefault="005D5317" w:rsidP="005D5317">
          <w:pPr>
            <w:widowControl w:val="0"/>
            <w:numPr>
              <w:ilvl w:val="1"/>
              <w:numId w:val="35"/>
            </w:numPr>
            <w:tabs>
              <w:tab w:val="left" w:pos="1008"/>
              <w:tab w:val="right" w:leader="dot" w:pos="8765"/>
            </w:tabs>
            <w:autoSpaceDE w:val="0"/>
            <w:autoSpaceDN w:val="0"/>
            <w:spacing w:before="202" w:line="240" w:lineRule="auto"/>
            <w:jc w:val="left"/>
            <w:rPr>
              <w:color w:val="000000" w:themeColor="text1"/>
              <w:lang w:eastAsia="en-US"/>
            </w:rPr>
          </w:pPr>
          <w:hyperlink w:anchor="_bookmark83" w:history="1">
            <w:r w:rsidRPr="00011DE0">
              <w:rPr>
                <w:color w:val="000000" w:themeColor="text1"/>
                <w:lang w:eastAsia="en-US"/>
              </w:rPr>
              <w:t>Sensor</w:t>
            </w:r>
            <w:r w:rsidRPr="00011DE0">
              <w:rPr>
                <w:color w:val="000000" w:themeColor="text1"/>
                <w:spacing w:val="-8"/>
                <w:lang w:eastAsia="en-US"/>
              </w:rPr>
              <w:t xml:space="preserve"> </w:t>
            </w:r>
            <w:r w:rsidRPr="00011DE0">
              <w:rPr>
                <w:color w:val="000000" w:themeColor="text1"/>
                <w:lang w:eastAsia="en-US"/>
              </w:rPr>
              <w:t>Calibration</w:t>
            </w:r>
            <w:r w:rsidRPr="00011DE0">
              <w:rPr>
                <w:color w:val="000000" w:themeColor="text1"/>
                <w:spacing w:val="-8"/>
                <w:lang w:eastAsia="en-US"/>
              </w:rPr>
              <w:t xml:space="preserve"> </w:t>
            </w:r>
            <w:r w:rsidRPr="00011DE0">
              <w:rPr>
                <w:color w:val="000000" w:themeColor="text1"/>
                <w:lang w:eastAsia="en-US"/>
              </w:rPr>
              <w:t>and</w:t>
            </w:r>
            <w:r w:rsidRPr="00011DE0">
              <w:rPr>
                <w:color w:val="000000" w:themeColor="text1"/>
                <w:spacing w:val="-8"/>
                <w:lang w:eastAsia="en-US"/>
              </w:rPr>
              <w:t xml:space="preserve"> </w:t>
            </w:r>
            <w:r w:rsidRPr="00011DE0">
              <w:rPr>
                <w:color w:val="000000" w:themeColor="text1"/>
                <w:spacing w:val="-2"/>
                <w:lang w:eastAsia="en-US"/>
              </w:rPr>
              <w:t>Computations</w:t>
            </w:r>
          </w:hyperlink>
          <w:r w:rsidRPr="00011DE0">
            <w:rPr>
              <w:color w:val="000000" w:themeColor="text1"/>
              <w:lang w:eastAsia="en-US"/>
            </w:rPr>
            <w:tab/>
          </w:r>
          <w:r w:rsidRPr="00011DE0">
            <w:rPr>
              <w:color w:val="000000" w:themeColor="text1"/>
              <w:spacing w:val="-5"/>
              <w:lang w:eastAsia="en-US"/>
            </w:rPr>
            <w:t>72</w:t>
          </w:r>
        </w:p>
        <w:p w14:paraId="318FCC30" w14:textId="77777777" w:rsidR="005D5317" w:rsidRPr="00011DE0" w:rsidRDefault="005D5317" w:rsidP="005D5317">
          <w:pPr>
            <w:widowControl w:val="0"/>
            <w:numPr>
              <w:ilvl w:val="2"/>
              <w:numId w:val="35"/>
            </w:numPr>
            <w:tabs>
              <w:tab w:val="left" w:pos="1773"/>
              <w:tab w:val="right" w:leader="dot" w:pos="8765"/>
            </w:tabs>
            <w:autoSpaceDE w:val="0"/>
            <w:autoSpaceDN w:val="0"/>
            <w:spacing w:before="202" w:line="240" w:lineRule="auto"/>
            <w:jc w:val="left"/>
            <w:rPr>
              <w:color w:val="000000" w:themeColor="text1"/>
              <w:lang w:eastAsia="en-US"/>
            </w:rPr>
          </w:pPr>
          <w:hyperlink w:anchor="_bookmark84" w:history="1">
            <w:r w:rsidRPr="00011DE0">
              <w:rPr>
                <w:color w:val="000000" w:themeColor="text1"/>
                <w:spacing w:val="-5"/>
                <w:lang w:eastAsia="en-US"/>
              </w:rPr>
              <w:t xml:space="preserve">Voltage </w:t>
            </w:r>
            <w:r w:rsidRPr="00011DE0">
              <w:rPr>
                <w:color w:val="000000" w:themeColor="text1"/>
                <w:spacing w:val="-2"/>
                <w:lang w:eastAsia="en-US"/>
              </w:rPr>
              <w:t>Calibration</w:t>
            </w:r>
          </w:hyperlink>
          <w:r w:rsidRPr="00011DE0">
            <w:rPr>
              <w:color w:val="000000" w:themeColor="text1"/>
              <w:lang w:eastAsia="en-US"/>
            </w:rPr>
            <w:tab/>
          </w:r>
          <w:r w:rsidRPr="00011DE0">
            <w:rPr>
              <w:color w:val="000000" w:themeColor="text1"/>
              <w:spacing w:val="-5"/>
              <w:lang w:eastAsia="en-US"/>
            </w:rPr>
            <w:t>72</w:t>
          </w:r>
        </w:p>
        <w:p w14:paraId="74991058" w14:textId="77777777" w:rsidR="005D5317" w:rsidRPr="00011DE0" w:rsidRDefault="005D5317" w:rsidP="005D5317">
          <w:pPr>
            <w:widowControl w:val="0"/>
            <w:numPr>
              <w:ilvl w:val="2"/>
              <w:numId w:val="35"/>
            </w:numPr>
            <w:tabs>
              <w:tab w:val="left" w:pos="1773"/>
              <w:tab w:val="right" w:leader="dot" w:pos="8765"/>
            </w:tabs>
            <w:autoSpaceDE w:val="0"/>
            <w:autoSpaceDN w:val="0"/>
            <w:spacing w:before="202" w:line="240" w:lineRule="auto"/>
            <w:jc w:val="left"/>
            <w:rPr>
              <w:color w:val="000000" w:themeColor="text1"/>
              <w:lang w:eastAsia="en-US"/>
            </w:rPr>
          </w:pPr>
          <w:hyperlink w:anchor="_bookmark88" w:history="1">
            <w:r w:rsidRPr="00011DE0">
              <w:rPr>
                <w:color w:val="000000" w:themeColor="text1"/>
                <w:lang w:eastAsia="en-US"/>
              </w:rPr>
              <w:t>Current</w:t>
            </w:r>
            <w:r w:rsidRPr="00011DE0">
              <w:rPr>
                <w:color w:val="000000" w:themeColor="text1"/>
                <w:spacing w:val="-9"/>
                <w:lang w:eastAsia="en-US"/>
              </w:rPr>
              <w:t xml:space="preserve"> </w:t>
            </w:r>
            <w:r w:rsidRPr="00011DE0">
              <w:rPr>
                <w:color w:val="000000" w:themeColor="text1"/>
                <w:spacing w:val="-2"/>
                <w:lang w:eastAsia="en-US"/>
              </w:rPr>
              <w:t>Calibration</w:t>
            </w:r>
          </w:hyperlink>
          <w:r w:rsidRPr="00011DE0">
            <w:rPr>
              <w:color w:val="000000" w:themeColor="text1"/>
              <w:lang w:eastAsia="en-US"/>
            </w:rPr>
            <w:tab/>
          </w:r>
          <w:r w:rsidRPr="00011DE0">
            <w:rPr>
              <w:color w:val="000000" w:themeColor="text1"/>
              <w:spacing w:val="-5"/>
              <w:lang w:eastAsia="en-US"/>
            </w:rPr>
            <w:t>73</w:t>
          </w:r>
        </w:p>
        <w:p w14:paraId="2F15080A" w14:textId="77777777" w:rsidR="005D5317" w:rsidRPr="00011DE0" w:rsidRDefault="005D5317" w:rsidP="005D5317">
          <w:pPr>
            <w:widowControl w:val="0"/>
            <w:numPr>
              <w:ilvl w:val="2"/>
              <w:numId w:val="35"/>
            </w:numPr>
            <w:tabs>
              <w:tab w:val="left" w:pos="1773"/>
              <w:tab w:val="right" w:leader="dot" w:pos="8765"/>
            </w:tabs>
            <w:autoSpaceDE w:val="0"/>
            <w:autoSpaceDN w:val="0"/>
            <w:spacing w:before="202" w:line="240" w:lineRule="auto"/>
            <w:jc w:val="left"/>
            <w:rPr>
              <w:color w:val="000000" w:themeColor="text1"/>
              <w:lang w:eastAsia="en-US"/>
            </w:rPr>
          </w:pPr>
          <w:hyperlink w:anchor="_bookmark93" w:history="1">
            <w:r w:rsidRPr="00011DE0">
              <w:rPr>
                <w:color w:val="000000" w:themeColor="text1"/>
                <w:spacing w:val="-2"/>
                <w:lang w:eastAsia="en-US"/>
              </w:rPr>
              <w:t>Device</w:t>
            </w:r>
            <w:r w:rsidRPr="00011DE0">
              <w:rPr>
                <w:color w:val="000000" w:themeColor="text1"/>
                <w:spacing w:val="1"/>
                <w:lang w:eastAsia="en-US"/>
              </w:rPr>
              <w:t xml:space="preserve"> </w:t>
            </w:r>
            <w:r w:rsidRPr="00011DE0">
              <w:rPr>
                <w:color w:val="000000" w:themeColor="text1"/>
                <w:spacing w:val="-2"/>
                <w:lang w:eastAsia="en-US"/>
              </w:rPr>
              <w:t>Temperature</w:t>
            </w:r>
            <w:r w:rsidRPr="00011DE0">
              <w:rPr>
                <w:color w:val="000000" w:themeColor="text1"/>
                <w:spacing w:val="1"/>
                <w:lang w:eastAsia="en-US"/>
              </w:rPr>
              <w:t xml:space="preserve"> </w:t>
            </w:r>
            <w:r w:rsidRPr="00011DE0">
              <w:rPr>
                <w:color w:val="000000" w:themeColor="text1"/>
                <w:spacing w:val="-2"/>
                <w:lang w:eastAsia="en-US"/>
              </w:rPr>
              <w:t>Measurement</w:t>
            </w:r>
            <w:r w:rsidRPr="00011DE0">
              <w:rPr>
                <w:color w:val="000000" w:themeColor="text1"/>
                <w:spacing w:val="1"/>
                <w:lang w:eastAsia="en-US"/>
              </w:rPr>
              <w:t xml:space="preserve"> </w:t>
            </w:r>
            <w:r w:rsidRPr="00011DE0">
              <w:rPr>
                <w:color w:val="000000" w:themeColor="text1"/>
                <w:spacing w:val="-2"/>
                <w:lang w:eastAsia="en-US"/>
              </w:rPr>
              <w:t>Calibration</w:t>
            </w:r>
          </w:hyperlink>
          <w:r w:rsidRPr="00011DE0">
            <w:rPr>
              <w:color w:val="000000" w:themeColor="text1"/>
              <w:lang w:eastAsia="en-US"/>
            </w:rPr>
            <w:tab/>
          </w:r>
          <w:r w:rsidRPr="00011DE0">
            <w:rPr>
              <w:color w:val="000000" w:themeColor="text1"/>
              <w:spacing w:val="-5"/>
              <w:lang w:eastAsia="en-US"/>
            </w:rPr>
            <w:t>76</w:t>
          </w:r>
        </w:p>
        <w:p w14:paraId="54E23C13" w14:textId="77777777" w:rsidR="005D5317" w:rsidRPr="00011DE0" w:rsidRDefault="005D5317" w:rsidP="005D5317">
          <w:pPr>
            <w:widowControl w:val="0"/>
            <w:numPr>
              <w:ilvl w:val="1"/>
              <w:numId w:val="35"/>
            </w:numPr>
            <w:tabs>
              <w:tab w:val="left" w:pos="1008"/>
              <w:tab w:val="right" w:leader="dot" w:pos="8765"/>
            </w:tabs>
            <w:autoSpaceDE w:val="0"/>
            <w:autoSpaceDN w:val="0"/>
            <w:spacing w:before="202" w:line="240" w:lineRule="auto"/>
            <w:jc w:val="left"/>
            <w:rPr>
              <w:color w:val="000000" w:themeColor="text1"/>
              <w:lang w:eastAsia="en-US"/>
            </w:rPr>
          </w:pPr>
          <w:hyperlink w:anchor="_bookmark97" w:history="1">
            <w:r w:rsidRPr="00011DE0">
              <w:rPr>
                <w:color w:val="000000" w:themeColor="text1"/>
                <w:spacing w:val="-2"/>
                <w:lang w:eastAsia="en-US"/>
              </w:rPr>
              <w:t>Socket-Heating</w:t>
            </w:r>
            <w:r w:rsidRPr="00011DE0">
              <w:rPr>
                <w:color w:val="000000" w:themeColor="text1"/>
                <w:spacing w:val="1"/>
                <w:lang w:eastAsia="en-US"/>
              </w:rPr>
              <w:t xml:space="preserve"> </w:t>
            </w:r>
            <w:r w:rsidRPr="00011DE0">
              <w:rPr>
                <w:color w:val="000000" w:themeColor="text1"/>
                <w:spacing w:val="-2"/>
                <w:lang w:eastAsia="en-US"/>
              </w:rPr>
              <w:t>Temperature</w:t>
            </w:r>
            <w:r w:rsidRPr="00011DE0">
              <w:rPr>
                <w:color w:val="000000" w:themeColor="text1"/>
                <w:spacing w:val="2"/>
                <w:lang w:eastAsia="en-US"/>
              </w:rPr>
              <w:t xml:space="preserve"> </w:t>
            </w:r>
            <w:r w:rsidRPr="00011DE0">
              <w:rPr>
                <w:color w:val="000000" w:themeColor="text1"/>
                <w:spacing w:val="-2"/>
                <w:lang w:eastAsia="en-US"/>
              </w:rPr>
              <w:t>Models</w:t>
            </w:r>
          </w:hyperlink>
          <w:r w:rsidRPr="00011DE0">
            <w:rPr>
              <w:color w:val="000000" w:themeColor="text1"/>
              <w:lang w:eastAsia="en-US"/>
            </w:rPr>
            <w:tab/>
          </w:r>
          <w:r w:rsidRPr="00011DE0">
            <w:rPr>
              <w:color w:val="000000" w:themeColor="text1"/>
              <w:spacing w:val="-5"/>
              <w:lang w:eastAsia="en-US"/>
            </w:rPr>
            <w:t>77</w:t>
          </w:r>
        </w:p>
        <w:p w14:paraId="062799F2" w14:textId="77777777" w:rsidR="005D5317" w:rsidRPr="00011DE0" w:rsidRDefault="005D5317" w:rsidP="005D5317">
          <w:pPr>
            <w:widowControl w:val="0"/>
            <w:numPr>
              <w:ilvl w:val="2"/>
              <w:numId w:val="35"/>
            </w:numPr>
            <w:tabs>
              <w:tab w:val="left" w:pos="1773"/>
              <w:tab w:val="right" w:leader="dot" w:pos="8765"/>
            </w:tabs>
            <w:autoSpaceDE w:val="0"/>
            <w:autoSpaceDN w:val="0"/>
            <w:spacing w:before="203" w:line="240" w:lineRule="auto"/>
            <w:jc w:val="left"/>
            <w:rPr>
              <w:color w:val="000000" w:themeColor="text1"/>
              <w:lang w:eastAsia="en-US"/>
            </w:rPr>
          </w:pPr>
          <w:hyperlink w:anchor="_bookmark98" w:history="1">
            <w:r w:rsidRPr="00011DE0">
              <w:rPr>
                <w:color w:val="000000" w:themeColor="text1"/>
                <w:spacing w:val="-2"/>
                <w:lang w:eastAsia="en-US"/>
              </w:rPr>
              <w:t>Expected</w:t>
            </w:r>
            <w:r w:rsidRPr="00011DE0">
              <w:rPr>
                <w:color w:val="000000" w:themeColor="text1"/>
                <w:lang w:eastAsia="en-US"/>
              </w:rPr>
              <w:t xml:space="preserve"> </w:t>
            </w:r>
            <w:r w:rsidRPr="00011DE0">
              <w:rPr>
                <w:color w:val="000000" w:themeColor="text1"/>
                <w:spacing w:val="-2"/>
                <w:lang w:eastAsia="en-US"/>
              </w:rPr>
              <w:t>Normal</w:t>
            </w:r>
            <w:r w:rsidRPr="00011DE0">
              <w:rPr>
                <w:color w:val="000000" w:themeColor="text1"/>
                <w:lang w:eastAsia="en-US"/>
              </w:rPr>
              <w:t xml:space="preserve"> </w:t>
            </w:r>
            <w:r w:rsidRPr="00011DE0">
              <w:rPr>
                <w:color w:val="000000" w:themeColor="text1"/>
                <w:spacing w:val="-2"/>
                <w:lang w:eastAsia="en-US"/>
              </w:rPr>
              <w:t>Temperature</w:t>
            </w:r>
            <w:r w:rsidRPr="00011DE0">
              <w:rPr>
                <w:color w:val="000000" w:themeColor="text1"/>
                <w:spacing w:val="1"/>
                <w:lang w:eastAsia="en-US"/>
              </w:rPr>
              <w:t xml:space="preserve"> </w:t>
            </w:r>
            <w:r w:rsidRPr="00011DE0">
              <w:rPr>
                <w:color w:val="000000" w:themeColor="text1"/>
                <w:spacing w:val="-2"/>
                <w:lang w:eastAsia="en-US"/>
              </w:rPr>
              <w:t>Model</w:t>
            </w:r>
          </w:hyperlink>
          <w:r w:rsidRPr="00011DE0">
            <w:rPr>
              <w:color w:val="000000" w:themeColor="text1"/>
              <w:lang w:eastAsia="en-US"/>
            </w:rPr>
            <w:tab/>
          </w:r>
          <w:r w:rsidRPr="00011DE0">
            <w:rPr>
              <w:color w:val="000000" w:themeColor="text1"/>
              <w:spacing w:val="-5"/>
              <w:lang w:eastAsia="en-US"/>
            </w:rPr>
            <w:t>77</w:t>
          </w:r>
        </w:p>
        <w:p w14:paraId="384981C0" w14:textId="77777777" w:rsidR="005D5317" w:rsidRPr="00011DE0" w:rsidRDefault="005D5317" w:rsidP="005D5317">
          <w:pPr>
            <w:widowControl w:val="0"/>
            <w:numPr>
              <w:ilvl w:val="2"/>
              <w:numId w:val="35"/>
            </w:numPr>
            <w:tabs>
              <w:tab w:val="left" w:pos="1773"/>
              <w:tab w:val="right" w:leader="dot" w:pos="8765"/>
            </w:tabs>
            <w:autoSpaceDE w:val="0"/>
            <w:autoSpaceDN w:val="0"/>
            <w:spacing w:before="202" w:line="240" w:lineRule="auto"/>
            <w:jc w:val="left"/>
            <w:rPr>
              <w:color w:val="000000" w:themeColor="text1"/>
              <w:lang w:eastAsia="en-US"/>
            </w:rPr>
          </w:pPr>
          <w:hyperlink w:anchor="_bookmark105" w:history="1">
            <w:r w:rsidRPr="00011DE0">
              <w:rPr>
                <w:color w:val="000000" w:themeColor="text1"/>
                <w:spacing w:val="-2"/>
                <w:lang w:eastAsia="en-US"/>
              </w:rPr>
              <w:t>Estimated</w:t>
            </w:r>
            <w:r w:rsidRPr="00011DE0">
              <w:rPr>
                <w:color w:val="000000" w:themeColor="text1"/>
                <w:spacing w:val="1"/>
                <w:lang w:eastAsia="en-US"/>
              </w:rPr>
              <w:t xml:space="preserve"> </w:t>
            </w:r>
            <w:r w:rsidRPr="00011DE0">
              <w:rPr>
                <w:color w:val="000000" w:themeColor="text1"/>
                <w:spacing w:val="-2"/>
                <w:lang w:eastAsia="en-US"/>
              </w:rPr>
              <w:t>Socket</w:t>
            </w:r>
            <w:r w:rsidRPr="00011DE0">
              <w:rPr>
                <w:color w:val="000000" w:themeColor="text1"/>
                <w:spacing w:val="1"/>
                <w:lang w:eastAsia="en-US"/>
              </w:rPr>
              <w:t xml:space="preserve"> </w:t>
            </w:r>
            <w:r w:rsidRPr="00011DE0">
              <w:rPr>
                <w:color w:val="000000" w:themeColor="text1"/>
                <w:spacing w:val="-2"/>
                <w:lang w:eastAsia="en-US"/>
              </w:rPr>
              <w:t>Temperature</w:t>
            </w:r>
            <w:r w:rsidRPr="00011DE0">
              <w:rPr>
                <w:color w:val="000000" w:themeColor="text1"/>
                <w:spacing w:val="1"/>
                <w:lang w:eastAsia="en-US"/>
              </w:rPr>
              <w:t xml:space="preserve"> </w:t>
            </w:r>
            <w:r w:rsidRPr="00011DE0">
              <w:rPr>
                <w:color w:val="000000" w:themeColor="text1"/>
                <w:spacing w:val="-2"/>
                <w:lang w:eastAsia="en-US"/>
              </w:rPr>
              <w:t>Model</w:t>
            </w:r>
          </w:hyperlink>
          <w:r w:rsidRPr="00011DE0">
            <w:rPr>
              <w:color w:val="000000" w:themeColor="text1"/>
              <w:lang w:eastAsia="en-US"/>
            </w:rPr>
            <w:tab/>
          </w:r>
          <w:r w:rsidRPr="00011DE0">
            <w:rPr>
              <w:color w:val="000000" w:themeColor="text1"/>
              <w:spacing w:val="-5"/>
              <w:lang w:eastAsia="en-US"/>
            </w:rPr>
            <w:t>79</w:t>
          </w:r>
        </w:p>
        <w:p w14:paraId="77037C5C" w14:textId="77777777" w:rsidR="005D5317" w:rsidRPr="00011DE0" w:rsidRDefault="005D5317" w:rsidP="005D5317">
          <w:pPr>
            <w:widowControl w:val="0"/>
            <w:numPr>
              <w:ilvl w:val="2"/>
              <w:numId w:val="35"/>
            </w:numPr>
            <w:tabs>
              <w:tab w:val="left" w:pos="1773"/>
              <w:tab w:val="right" w:leader="dot" w:pos="8765"/>
            </w:tabs>
            <w:autoSpaceDE w:val="0"/>
            <w:autoSpaceDN w:val="0"/>
            <w:spacing w:before="202" w:line="240" w:lineRule="auto"/>
            <w:jc w:val="left"/>
            <w:rPr>
              <w:color w:val="000000" w:themeColor="text1"/>
              <w:lang w:eastAsia="en-US"/>
            </w:rPr>
          </w:pPr>
          <w:hyperlink w:anchor="_bookmark109" w:history="1">
            <w:r w:rsidRPr="00011DE0">
              <w:rPr>
                <w:color w:val="000000" w:themeColor="text1"/>
                <w:lang w:eastAsia="en-US"/>
              </w:rPr>
              <w:t>Least-Squares</w:t>
            </w:r>
            <w:r w:rsidRPr="00011DE0">
              <w:rPr>
                <w:color w:val="000000" w:themeColor="text1"/>
                <w:spacing w:val="-13"/>
                <w:lang w:eastAsia="en-US"/>
              </w:rPr>
              <w:t xml:space="preserve"> </w:t>
            </w:r>
            <w:r w:rsidRPr="00011DE0">
              <w:rPr>
                <w:color w:val="000000" w:themeColor="text1"/>
                <w:lang w:eastAsia="en-US"/>
              </w:rPr>
              <w:t>Gain</w:t>
            </w:r>
            <w:r w:rsidRPr="00011DE0">
              <w:rPr>
                <w:color w:val="000000" w:themeColor="text1"/>
                <w:spacing w:val="-12"/>
                <w:lang w:eastAsia="en-US"/>
              </w:rPr>
              <w:t xml:space="preserve"> </w:t>
            </w:r>
            <w:r w:rsidRPr="00011DE0">
              <w:rPr>
                <w:color w:val="000000" w:themeColor="text1"/>
                <w:lang w:eastAsia="en-US"/>
              </w:rPr>
              <w:t>and</w:t>
            </w:r>
            <w:r w:rsidRPr="00011DE0">
              <w:rPr>
                <w:color w:val="000000" w:themeColor="text1"/>
                <w:spacing w:val="-12"/>
                <w:lang w:eastAsia="en-US"/>
              </w:rPr>
              <w:t xml:space="preserve"> </w:t>
            </w:r>
            <w:r w:rsidRPr="00011DE0">
              <w:rPr>
                <w:color w:val="000000" w:themeColor="text1"/>
                <w:lang w:eastAsia="en-US"/>
              </w:rPr>
              <w:t>Regression</w:t>
            </w:r>
            <w:r w:rsidRPr="00011DE0">
              <w:rPr>
                <w:color w:val="000000" w:themeColor="text1"/>
                <w:spacing w:val="-12"/>
                <w:lang w:eastAsia="en-US"/>
              </w:rPr>
              <w:t xml:space="preserve"> </w:t>
            </w:r>
            <w:r w:rsidRPr="00011DE0">
              <w:rPr>
                <w:color w:val="000000" w:themeColor="text1"/>
                <w:spacing w:val="-2"/>
                <w:lang w:eastAsia="en-US"/>
              </w:rPr>
              <w:t>Derivation</w:t>
            </w:r>
          </w:hyperlink>
          <w:r w:rsidRPr="00011DE0">
            <w:rPr>
              <w:color w:val="000000" w:themeColor="text1"/>
              <w:lang w:eastAsia="en-US"/>
            </w:rPr>
            <w:tab/>
          </w:r>
          <w:r w:rsidRPr="00011DE0">
            <w:rPr>
              <w:color w:val="000000" w:themeColor="text1"/>
              <w:spacing w:val="-5"/>
              <w:lang w:eastAsia="en-US"/>
            </w:rPr>
            <w:t>80</w:t>
          </w:r>
        </w:p>
        <w:p w14:paraId="5BC6DEEA" w14:textId="77777777" w:rsidR="005D5317" w:rsidRPr="00011DE0" w:rsidRDefault="005D5317" w:rsidP="005D5317">
          <w:pPr>
            <w:widowControl w:val="0"/>
            <w:numPr>
              <w:ilvl w:val="2"/>
              <w:numId w:val="35"/>
            </w:numPr>
            <w:tabs>
              <w:tab w:val="left" w:pos="1773"/>
              <w:tab w:val="right" w:leader="dot" w:pos="8765"/>
            </w:tabs>
            <w:autoSpaceDE w:val="0"/>
            <w:autoSpaceDN w:val="0"/>
            <w:spacing w:before="202" w:line="240" w:lineRule="auto"/>
            <w:jc w:val="left"/>
            <w:rPr>
              <w:color w:val="000000" w:themeColor="text1"/>
              <w:lang w:eastAsia="en-US"/>
            </w:rPr>
          </w:pPr>
          <w:hyperlink w:anchor="_bookmark111" w:history="1">
            <w:r w:rsidRPr="00011DE0">
              <w:rPr>
                <w:color w:val="000000" w:themeColor="text1"/>
                <w:lang w:eastAsia="en-US"/>
              </w:rPr>
              <w:t>Firmware</w:t>
            </w:r>
            <w:r w:rsidRPr="00011DE0">
              <w:rPr>
                <w:color w:val="000000" w:themeColor="text1"/>
                <w:spacing w:val="-10"/>
                <w:lang w:eastAsia="en-US"/>
              </w:rPr>
              <w:t xml:space="preserve"> </w:t>
            </w:r>
            <w:r w:rsidRPr="00011DE0">
              <w:rPr>
                <w:color w:val="000000" w:themeColor="text1"/>
                <w:lang w:eastAsia="en-US"/>
              </w:rPr>
              <w:t>Implementation</w:t>
            </w:r>
            <w:r w:rsidRPr="00011DE0">
              <w:rPr>
                <w:color w:val="000000" w:themeColor="text1"/>
                <w:spacing w:val="-10"/>
                <w:lang w:eastAsia="en-US"/>
              </w:rPr>
              <w:t xml:space="preserve"> </w:t>
            </w:r>
            <w:r w:rsidRPr="00011DE0">
              <w:rPr>
                <w:color w:val="000000" w:themeColor="text1"/>
                <w:lang w:eastAsia="en-US"/>
              </w:rPr>
              <w:t>of</w:t>
            </w:r>
            <w:r w:rsidRPr="00011DE0">
              <w:rPr>
                <w:color w:val="000000" w:themeColor="text1"/>
                <w:spacing w:val="-10"/>
                <w:lang w:eastAsia="en-US"/>
              </w:rPr>
              <w:t xml:space="preserve"> </w:t>
            </w:r>
            <w:r w:rsidRPr="00011DE0">
              <w:rPr>
                <w:color w:val="000000" w:themeColor="text1"/>
                <w:spacing w:val="-2"/>
                <w:lang w:eastAsia="en-US"/>
              </w:rPr>
              <w:t>Constants</w:t>
            </w:r>
          </w:hyperlink>
          <w:r w:rsidRPr="00011DE0">
            <w:rPr>
              <w:color w:val="000000" w:themeColor="text1"/>
              <w:lang w:eastAsia="en-US"/>
            </w:rPr>
            <w:tab/>
          </w:r>
          <w:r w:rsidRPr="00011DE0">
            <w:rPr>
              <w:color w:val="000000" w:themeColor="text1"/>
              <w:spacing w:val="-5"/>
              <w:lang w:eastAsia="en-US"/>
            </w:rPr>
            <w:t>81</w:t>
          </w:r>
        </w:p>
        <w:p w14:paraId="77629CD5" w14:textId="77777777" w:rsidR="005D5317" w:rsidRPr="00011DE0" w:rsidRDefault="005D5317" w:rsidP="005D5317">
          <w:pPr>
            <w:widowControl w:val="0"/>
            <w:numPr>
              <w:ilvl w:val="1"/>
              <w:numId w:val="35"/>
            </w:numPr>
            <w:tabs>
              <w:tab w:val="left" w:pos="1008"/>
              <w:tab w:val="right" w:leader="dot" w:pos="8765"/>
            </w:tabs>
            <w:autoSpaceDE w:val="0"/>
            <w:autoSpaceDN w:val="0"/>
            <w:spacing w:before="202" w:line="240" w:lineRule="auto"/>
            <w:jc w:val="left"/>
            <w:rPr>
              <w:color w:val="000000" w:themeColor="text1"/>
              <w:lang w:eastAsia="en-US"/>
            </w:rPr>
          </w:pPr>
          <w:hyperlink w:anchor="_bookmark112" w:history="1">
            <w:r w:rsidRPr="00011DE0">
              <w:rPr>
                <w:color w:val="000000" w:themeColor="text1"/>
                <w:lang w:eastAsia="en-US"/>
              </w:rPr>
              <w:t>Waveform</w:t>
            </w:r>
            <w:r w:rsidRPr="00011DE0">
              <w:rPr>
                <w:color w:val="000000" w:themeColor="text1"/>
                <w:spacing w:val="-15"/>
                <w:lang w:eastAsia="en-US"/>
              </w:rPr>
              <w:t xml:space="preserve"> </w:t>
            </w:r>
            <w:r w:rsidRPr="00011DE0">
              <w:rPr>
                <w:color w:val="000000" w:themeColor="text1"/>
                <w:lang w:eastAsia="en-US"/>
              </w:rPr>
              <w:t>Feature</w:t>
            </w:r>
            <w:r w:rsidRPr="00011DE0">
              <w:rPr>
                <w:color w:val="000000" w:themeColor="text1"/>
                <w:spacing w:val="-14"/>
                <w:lang w:eastAsia="en-US"/>
              </w:rPr>
              <w:t xml:space="preserve"> </w:t>
            </w:r>
            <w:r w:rsidRPr="00011DE0">
              <w:rPr>
                <w:color w:val="000000" w:themeColor="text1"/>
                <w:lang w:eastAsia="en-US"/>
              </w:rPr>
              <w:t>Computation</w:t>
            </w:r>
            <w:r w:rsidRPr="00011DE0">
              <w:rPr>
                <w:color w:val="000000" w:themeColor="text1"/>
                <w:spacing w:val="-14"/>
                <w:lang w:eastAsia="en-US"/>
              </w:rPr>
              <w:t xml:space="preserve"> </w:t>
            </w:r>
            <w:r w:rsidRPr="00011DE0">
              <w:rPr>
                <w:color w:val="000000" w:themeColor="text1"/>
                <w:lang w:eastAsia="en-US"/>
              </w:rPr>
              <w:t>and</w:t>
            </w:r>
            <w:r w:rsidRPr="00011DE0">
              <w:rPr>
                <w:color w:val="000000" w:themeColor="text1"/>
                <w:spacing w:val="-14"/>
                <w:lang w:eastAsia="en-US"/>
              </w:rPr>
              <w:t xml:space="preserve"> </w:t>
            </w:r>
            <w:r w:rsidRPr="00011DE0">
              <w:rPr>
                <w:color w:val="000000" w:themeColor="text1"/>
                <w:spacing w:val="-2"/>
                <w:lang w:eastAsia="en-US"/>
              </w:rPr>
              <w:t>Selection</w:t>
            </w:r>
          </w:hyperlink>
          <w:r w:rsidRPr="00011DE0">
            <w:rPr>
              <w:color w:val="000000" w:themeColor="text1"/>
              <w:lang w:eastAsia="en-US"/>
            </w:rPr>
            <w:tab/>
          </w:r>
          <w:r w:rsidRPr="00011DE0">
            <w:rPr>
              <w:color w:val="000000" w:themeColor="text1"/>
              <w:spacing w:val="-5"/>
              <w:lang w:eastAsia="en-US"/>
            </w:rPr>
            <w:t>81</w:t>
          </w:r>
        </w:p>
        <w:p w14:paraId="1D2791D0" w14:textId="77777777" w:rsidR="005D5317" w:rsidRPr="00011DE0" w:rsidRDefault="005D5317" w:rsidP="005D5317">
          <w:pPr>
            <w:widowControl w:val="0"/>
            <w:numPr>
              <w:ilvl w:val="2"/>
              <w:numId w:val="35"/>
            </w:numPr>
            <w:tabs>
              <w:tab w:val="left" w:pos="1773"/>
              <w:tab w:val="right" w:leader="dot" w:pos="8765"/>
            </w:tabs>
            <w:autoSpaceDE w:val="0"/>
            <w:autoSpaceDN w:val="0"/>
            <w:spacing w:before="203" w:line="240" w:lineRule="auto"/>
            <w:jc w:val="left"/>
            <w:rPr>
              <w:color w:val="000000" w:themeColor="text1"/>
              <w:lang w:eastAsia="en-US"/>
            </w:rPr>
          </w:pPr>
          <w:hyperlink w:anchor="_bookmark113" w:history="1">
            <w:r w:rsidRPr="00011DE0">
              <w:rPr>
                <w:color w:val="000000" w:themeColor="text1"/>
                <w:lang w:eastAsia="en-US"/>
              </w:rPr>
              <w:t>Feature-Set</w:t>
            </w:r>
            <w:r w:rsidRPr="00011DE0">
              <w:rPr>
                <w:color w:val="000000" w:themeColor="text1"/>
                <w:spacing w:val="-13"/>
                <w:lang w:eastAsia="en-US"/>
              </w:rPr>
              <w:t xml:space="preserve"> </w:t>
            </w:r>
            <w:r w:rsidRPr="00011DE0">
              <w:rPr>
                <w:color w:val="000000" w:themeColor="text1"/>
                <w:lang w:eastAsia="en-US"/>
              </w:rPr>
              <w:t>Contract</w:t>
            </w:r>
            <w:r w:rsidRPr="00011DE0">
              <w:rPr>
                <w:color w:val="000000" w:themeColor="text1"/>
                <w:spacing w:val="-12"/>
                <w:lang w:eastAsia="en-US"/>
              </w:rPr>
              <w:t xml:space="preserve"> </w:t>
            </w:r>
            <w:r w:rsidRPr="00011DE0">
              <w:rPr>
                <w:color w:val="000000" w:themeColor="text1"/>
                <w:lang w:eastAsia="en-US"/>
              </w:rPr>
              <w:t>Between</w:t>
            </w:r>
            <w:r w:rsidRPr="00011DE0">
              <w:rPr>
                <w:color w:val="000000" w:themeColor="text1"/>
                <w:spacing w:val="-12"/>
                <w:lang w:eastAsia="en-US"/>
              </w:rPr>
              <w:t xml:space="preserve"> </w:t>
            </w:r>
            <w:r w:rsidRPr="00011DE0">
              <w:rPr>
                <w:color w:val="000000" w:themeColor="text1"/>
                <w:lang w:eastAsia="en-US"/>
              </w:rPr>
              <w:t>Firmware,</w:t>
            </w:r>
            <w:r w:rsidRPr="00011DE0">
              <w:rPr>
                <w:color w:val="000000" w:themeColor="text1"/>
                <w:spacing w:val="-13"/>
                <w:lang w:eastAsia="en-US"/>
              </w:rPr>
              <w:t xml:space="preserve"> </w:t>
            </w:r>
            <w:r w:rsidRPr="00011DE0">
              <w:rPr>
                <w:color w:val="000000" w:themeColor="text1"/>
                <w:lang w:eastAsia="en-US"/>
              </w:rPr>
              <w:t>Trainer,</w:t>
            </w:r>
            <w:r w:rsidRPr="00011DE0">
              <w:rPr>
                <w:color w:val="000000" w:themeColor="text1"/>
                <w:spacing w:val="-12"/>
                <w:lang w:eastAsia="en-US"/>
              </w:rPr>
              <w:t xml:space="preserve"> </w:t>
            </w:r>
            <w:r w:rsidRPr="00011DE0">
              <w:rPr>
                <w:color w:val="000000" w:themeColor="text1"/>
                <w:lang w:eastAsia="en-US"/>
              </w:rPr>
              <w:t>and</w:t>
            </w:r>
            <w:r w:rsidRPr="00011DE0">
              <w:rPr>
                <w:color w:val="000000" w:themeColor="text1"/>
                <w:spacing w:val="-12"/>
                <w:lang w:eastAsia="en-US"/>
              </w:rPr>
              <w:t xml:space="preserve"> </w:t>
            </w:r>
            <w:r w:rsidRPr="00011DE0">
              <w:rPr>
                <w:color w:val="000000" w:themeColor="text1"/>
                <w:spacing w:val="-5"/>
                <w:lang w:eastAsia="en-US"/>
              </w:rPr>
              <w:t>PWA</w:t>
            </w:r>
          </w:hyperlink>
          <w:r w:rsidRPr="00011DE0">
            <w:rPr>
              <w:color w:val="000000" w:themeColor="text1"/>
              <w:lang w:eastAsia="en-US"/>
            </w:rPr>
            <w:tab/>
          </w:r>
          <w:r w:rsidRPr="00011DE0">
            <w:rPr>
              <w:color w:val="000000" w:themeColor="text1"/>
              <w:spacing w:val="-5"/>
              <w:lang w:eastAsia="en-US"/>
            </w:rPr>
            <w:t>82</w:t>
          </w:r>
        </w:p>
        <w:p w14:paraId="1211AAE9" w14:textId="77777777" w:rsidR="005D5317" w:rsidRPr="00011DE0" w:rsidRDefault="005D5317" w:rsidP="005D5317">
          <w:pPr>
            <w:widowControl w:val="0"/>
            <w:numPr>
              <w:ilvl w:val="2"/>
              <w:numId w:val="35"/>
            </w:numPr>
            <w:tabs>
              <w:tab w:val="left" w:pos="1773"/>
              <w:tab w:val="right" w:leader="dot" w:pos="8765"/>
            </w:tabs>
            <w:autoSpaceDE w:val="0"/>
            <w:autoSpaceDN w:val="0"/>
            <w:spacing w:before="202" w:line="240" w:lineRule="auto"/>
            <w:jc w:val="left"/>
            <w:rPr>
              <w:color w:val="000000" w:themeColor="text1"/>
              <w:lang w:eastAsia="en-US"/>
            </w:rPr>
          </w:pPr>
          <w:hyperlink w:anchor="_bookmark115" w:history="1">
            <w:r w:rsidRPr="00011DE0">
              <w:rPr>
                <w:color w:val="000000" w:themeColor="text1"/>
                <w:lang w:eastAsia="en-US"/>
              </w:rPr>
              <w:t>Collected</w:t>
            </w:r>
            <w:r w:rsidRPr="00011DE0">
              <w:rPr>
                <w:color w:val="000000" w:themeColor="text1"/>
                <w:spacing w:val="-11"/>
                <w:lang w:eastAsia="en-US"/>
              </w:rPr>
              <w:t xml:space="preserve"> </w:t>
            </w:r>
            <w:r w:rsidRPr="00011DE0">
              <w:rPr>
                <w:color w:val="000000" w:themeColor="text1"/>
                <w:lang w:eastAsia="en-US"/>
              </w:rPr>
              <w:t>Candidate</w:t>
            </w:r>
            <w:r w:rsidRPr="00011DE0">
              <w:rPr>
                <w:color w:val="000000" w:themeColor="text1"/>
                <w:spacing w:val="-10"/>
                <w:lang w:eastAsia="en-US"/>
              </w:rPr>
              <w:t xml:space="preserve"> </w:t>
            </w:r>
            <w:r w:rsidRPr="00011DE0">
              <w:rPr>
                <w:color w:val="000000" w:themeColor="text1"/>
                <w:spacing w:val="-2"/>
                <w:lang w:eastAsia="en-US"/>
              </w:rPr>
              <w:t>Features</w:t>
            </w:r>
          </w:hyperlink>
          <w:r w:rsidRPr="00011DE0">
            <w:rPr>
              <w:color w:val="000000" w:themeColor="text1"/>
              <w:lang w:eastAsia="en-US"/>
            </w:rPr>
            <w:tab/>
          </w:r>
          <w:r w:rsidRPr="00011DE0">
            <w:rPr>
              <w:color w:val="000000" w:themeColor="text1"/>
              <w:spacing w:val="-5"/>
              <w:lang w:eastAsia="en-US"/>
            </w:rPr>
            <w:t>84</w:t>
          </w:r>
        </w:p>
        <w:p w14:paraId="4AD67806" w14:textId="77777777" w:rsidR="005D5317" w:rsidRPr="00011DE0" w:rsidRDefault="005D5317" w:rsidP="005D5317">
          <w:pPr>
            <w:widowControl w:val="0"/>
            <w:numPr>
              <w:ilvl w:val="3"/>
              <w:numId w:val="35"/>
            </w:numPr>
            <w:tabs>
              <w:tab w:val="left" w:pos="2753"/>
              <w:tab w:val="right" w:leader="dot" w:pos="8765"/>
            </w:tabs>
            <w:autoSpaceDE w:val="0"/>
            <w:autoSpaceDN w:val="0"/>
            <w:spacing w:before="202" w:line="240" w:lineRule="auto"/>
            <w:ind w:left="2753" w:hanging="980"/>
            <w:jc w:val="left"/>
            <w:rPr>
              <w:color w:val="000000" w:themeColor="text1"/>
              <w:lang w:eastAsia="en-US"/>
            </w:rPr>
          </w:pPr>
          <w:hyperlink w:anchor="_bookmark117" w:history="1">
            <w:r w:rsidRPr="00011DE0">
              <w:rPr>
                <w:color w:val="000000" w:themeColor="text1"/>
                <w:lang w:eastAsia="en-US"/>
              </w:rPr>
              <w:t>Current-Magnitude</w:t>
            </w:r>
            <w:r w:rsidRPr="00011DE0">
              <w:rPr>
                <w:color w:val="000000" w:themeColor="text1"/>
                <w:spacing w:val="-12"/>
                <w:lang w:eastAsia="en-US"/>
              </w:rPr>
              <w:t xml:space="preserve"> </w:t>
            </w:r>
            <w:r w:rsidRPr="00011DE0">
              <w:rPr>
                <w:color w:val="000000" w:themeColor="text1"/>
                <w:lang w:eastAsia="en-US"/>
              </w:rPr>
              <w:t>and</w:t>
            </w:r>
            <w:r w:rsidRPr="00011DE0">
              <w:rPr>
                <w:color w:val="000000" w:themeColor="text1"/>
                <w:spacing w:val="-11"/>
                <w:lang w:eastAsia="en-US"/>
              </w:rPr>
              <w:t xml:space="preserve"> </w:t>
            </w:r>
            <w:r w:rsidRPr="00011DE0">
              <w:rPr>
                <w:color w:val="000000" w:themeColor="text1"/>
                <w:lang w:eastAsia="en-US"/>
              </w:rPr>
              <w:t>Baseline</w:t>
            </w:r>
            <w:r w:rsidRPr="00011DE0">
              <w:rPr>
                <w:color w:val="000000" w:themeColor="text1"/>
                <w:spacing w:val="-11"/>
                <w:lang w:eastAsia="en-US"/>
              </w:rPr>
              <w:t xml:space="preserve"> </w:t>
            </w:r>
            <w:r w:rsidRPr="00011DE0">
              <w:rPr>
                <w:color w:val="000000" w:themeColor="text1"/>
                <w:spacing w:val="-2"/>
                <w:lang w:eastAsia="en-US"/>
              </w:rPr>
              <w:t>Features</w:t>
            </w:r>
          </w:hyperlink>
          <w:r w:rsidRPr="00011DE0">
            <w:rPr>
              <w:color w:val="000000" w:themeColor="text1"/>
              <w:lang w:eastAsia="en-US"/>
            </w:rPr>
            <w:tab/>
          </w:r>
          <w:r w:rsidRPr="00011DE0">
            <w:rPr>
              <w:color w:val="000000" w:themeColor="text1"/>
              <w:spacing w:val="-5"/>
              <w:lang w:eastAsia="en-US"/>
            </w:rPr>
            <w:t>84</w:t>
          </w:r>
        </w:p>
        <w:p w14:paraId="20C74DAE" w14:textId="77777777" w:rsidR="005D5317" w:rsidRPr="00011DE0" w:rsidRDefault="005D5317" w:rsidP="005D5317">
          <w:pPr>
            <w:widowControl w:val="0"/>
            <w:numPr>
              <w:ilvl w:val="3"/>
              <w:numId w:val="35"/>
            </w:numPr>
            <w:tabs>
              <w:tab w:val="left" w:pos="2753"/>
              <w:tab w:val="right" w:leader="dot" w:pos="8765"/>
            </w:tabs>
            <w:autoSpaceDE w:val="0"/>
            <w:autoSpaceDN w:val="0"/>
            <w:spacing w:before="202" w:line="240" w:lineRule="auto"/>
            <w:ind w:left="2753" w:hanging="980"/>
            <w:jc w:val="left"/>
            <w:rPr>
              <w:color w:val="000000" w:themeColor="text1"/>
              <w:lang w:eastAsia="en-US"/>
            </w:rPr>
          </w:pPr>
          <w:hyperlink w:anchor="_bookmark120" w:history="1">
            <w:r w:rsidRPr="00011DE0">
              <w:rPr>
                <w:color w:val="000000" w:themeColor="text1"/>
                <w:lang w:eastAsia="en-US"/>
              </w:rPr>
              <w:t>Conduction-Gap</w:t>
            </w:r>
            <w:r w:rsidRPr="00011DE0">
              <w:rPr>
                <w:color w:val="000000" w:themeColor="text1"/>
                <w:spacing w:val="-10"/>
                <w:lang w:eastAsia="en-US"/>
              </w:rPr>
              <w:t xml:space="preserve"> </w:t>
            </w:r>
            <w:r w:rsidRPr="00011DE0">
              <w:rPr>
                <w:color w:val="000000" w:themeColor="text1"/>
                <w:lang w:eastAsia="en-US"/>
              </w:rPr>
              <w:t>and</w:t>
            </w:r>
            <w:r w:rsidRPr="00011DE0">
              <w:rPr>
                <w:color w:val="000000" w:themeColor="text1"/>
                <w:spacing w:val="-9"/>
                <w:lang w:eastAsia="en-US"/>
              </w:rPr>
              <w:t xml:space="preserve"> </w:t>
            </w:r>
            <w:r w:rsidRPr="00011DE0">
              <w:rPr>
                <w:color w:val="000000" w:themeColor="text1"/>
                <w:lang w:eastAsia="en-US"/>
              </w:rPr>
              <w:t>Pulse</w:t>
            </w:r>
            <w:r w:rsidRPr="00011DE0">
              <w:rPr>
                <w:color w:val="000000" w:themeColor="text1"/>
                <w:spacing w:val="-9"/>
                <w:lang w:eastAsia="en-US"/>
              </w:rPr>
              <w:t xml:space="preserve"> </w:t>
            </w:r>
            <w:r w:rsidRPr="00011DE0">
              <w:rPr>
                <w:color w:val="000000" w:themeColor="text1"/>
                <w:spacing w:val="-2"/>
                <w:lang w:eastAsia="en-US"/>
              </w:rPr>
              <w:t>Features</w:t>
            </w:r>
          </w:hyperlink>
          <w:r w:rsidRPr="00011DE0">
            <w:rPr>
              <w:color w:val="000000" w:themeColor="text1"/>
              <w:lang w:eastAsia="en-US"/>
            </w:rPr>
            <w:tab/>
          </w:r>
          <w:r w:rsidRPr="00011DE0">
            <w:rPr>
              <w:color w:val="000000" w:themeColor="text1"/>
              <w:spacing w:val="-5"/>
              <w:lang w:eastAsia="en-US"/>
            </w:rPr>
            <w:t>85</w:t>
          </w:r>
        </w:p>
        <w:p w14:paraId="18FBDB57" w14:textId="77777777" w:rsidR="005D5317" w:rsidRPr="00011DE0" w:rsidRDefault="005D5317" w:rsidP="005D5317">
          <w:pPr>
            <w:widowControl w:val="0"/>
            <w:numPr>
              <w:ilvl w:val="3"/>
              <w:numId w:val="35"/>
            </w:numPr>
            <w:tabs>
              <w:tab w:val="left" w:pos="2753"/>
              <w:tab w:val="right" w:leader="dot" w:pos="8765"/>
            </w:tabs>
            <w:autoSpaceDE w:val="0"/>
            <w:autoSpaceDN w:val="0"/>
            <w:spacing w:before="202" w:line="240" w:lineRule="auto"/>
            <w:ind w:left="2753" w:hanging="980"/>
            <w:jc w:val="left"/>
            <w:rPr>
              <w:color w:val="000000" w:themeColor="text1"/>
              <w:lang w:eastAsia="en-US"/>
            </w:rPr>
          </w:pPr>
          <w:hyperlink w:anchor="_bookmark124" w:history="1">
            <w:r w:rsidRPr="00011DE0">
              <w:rPr>
                <w:color w:val="000000" w:themeColor="text1"/>
                <w:lang w:eastAsia="en-US"/>
              </w:rPr>
              <w:t>Spectral</w:t>
            </w:r>
            <w:r w:rsidRPr="00011DE0">
              <w:rPr>
                <w:color w:val="000000" w:themeColor="text1"/>
                <w:spacing w:val="-8"/>
                <w:lang w:eastAsia="en-US"/>
              </w:rPr>
              <w:t xml:space="preserve"> </w:t>
            </w:r>
            <w:r w:rsidRPr="00011DE0">
              <w:rPr>
                <w:color w:val="000000" w:themeColor="text1"/>
                <w:lang w:eastAsia="en-US"/>
              </w:rPr>
              <w:t>and</w:t>
            </w:r>
            <w:r w:rsidRPr="00011DE0">
              <w:rPr>
                <w:color w:val="000000" w:themeColor="text1"/>
                <w:spacing w:val="-8"/>
                <w:lang w:eastAsia="en-US"/>
              </w:rPr>
              <w:t xml:space="preserve"> </w:t>
            </w:r>
            <w:r w:rsidRPr="00011DE0">
              <w:rPr>
                <w:color w:val="000000" w:themeColor="text1"/>
                <w:lang w:eastAsia="en-US"/>
              </w:rPr>
              <w:t>Residual</w:t>
            </w:r>
            <w:r w:rsidRPr="00011DE0">
              <w:rPr>
                <w:color w:val="000000" w:themeColor="text1"/>
                <w:spacing w:val="-7"/>
                <w:lang w:eastAsia="en-US"/>
              </w:rPr>
              <w:t xml:space="preserve"> </w:t>
            </w:r>
            <w:r w:rsidRPr="00011DE0">
              <w:rPr>
                <w:color w:val="000000" w:themeColor="text1"/>
                <w:spacing w:val="-2"/>
                <w:lang w:eastAsia="en-US"/>
              </w:rPr>
              <w:t>Features</w:t>
            </w:r>
          </w:hyperlink>
          <w:r w:rsidRPr="00011DE0">
            <w:rPr>
              <w:color w:val="000000" w:themeColor="text1"/>
              <w:lang w:eastAsia="en-US"/>
            </w:rPr>
            <w:tab/>
          </w:r>
          <w:r w:rsidRPr="00011DE0">
            <w:rPr>
              <w:color w:val="000000" w:themeColor="text1"/>
              <w:spacing w:val="-5"/>
              <w:lang w:eastAsia="en-US"/>
            </w:rPr>
            <w:t>86</w:t>
          </w:r>
        </w:p>
        <w:p w14:paraId="111A44E4" w14:textId="77777777" w:rsidR="005D5317" w:rsidRPr="00011DE0" w:rsidRDefault="005D5317" w:rsidP="005D5317">
          <w:pPr>
            <w:widowControl w:val="0"/>
            <w:numPr>
              <w:ilvl w:val="3"/>
              <w:numId w:val="35"/>
            </w:numPr>
            <w:tabs>
              <w:tab w:val="left" w:pos="2753"/>
              <w:tab w:val="right" w:leader="dot" w:pos="8765"/>
            </w:tabs>
            <w:autoSpaceDE w:val="0"/>
            <w:autoSpaceDN w:val="0"/>
            <w:spacing w:before="202" w:line="240" w:lineRule="auto"/>
            <w:ind w:left="2753" w:hanging="980"/>
            <w:jc w:val="left"/>
            <w:rPr>
              <w:color w:val="000000" w:themeColor="text1"/>
              <w:lang w:eastAsia="en-US"/>
            </w:rPr>
          </w:pPr>
          <w:hyperlink w:anchor="_bookmark128" w:history="1">
            <w:r w:rsidRPr="00011DE0">
              <w:rPr>
                <w:color w:val="000000" w:themeColor="text1"/>
                <w:lang w:eastAsia="en-US"/>
              </w:rPr>
              <w:t>Waveform</w:t>
            </w:r>
            <w:r w:rsidRPr="00011DE0">
              <w:rPr>
                <w:color w:val="000000" w:themeColor="text1"/>
                <w:spacing w:val="-14"/>
                <w:lang w:eastAsia="en-US"/>
              </w:rPr>
              <w:t xml:space="preserve"> </w:t>
            </w:r>
            <w:r w:rsidRPr="00011DE0">
              <w:rPr>
                <w:color w:val="000000" w:themeColor="text1"/>
                <w:lang w:eastAsia="en-US"/>
              </w:rPr>
              <w:t>Shape</w:t>
            </w:r>
            <w:r w:rsidRPr="00011DE0">
              <w:rPr>
                <w:color w:val="000000" w:themeColor="text1"/>
                <w:spacing w:val="-13"/>
                <w:lang w:eastAsia="en-US"/>
              </w:rPr>
              <w:t xml:space="preserve"> </w:t>
            </w:r>
            <w:r w:rsidRPr="00011DE0">
              <w:rPr>
                <w:color w:val="000000" w:themeColor="text1"/>
                <w:lang w:eastAsia="en-US"/>
              </w:rPr>
              <w:t>and</w:t>
            </w:r>
            <w:r w:rsidRPr="00011DE0">
              <w:rPr>
                <w:color w:val="000000" w:themeColor="text1"/>
                <w:spacing w:val="-13"/>
                <w:lang w:eastAsia="en-US"/>
              </w:rPr>
              <w:t xml:space="preserve"> </w:t>
            </w:r>
            <w:r w:rsidRPr="00011DE0">
              <w:rPr>
                <w:color w:val="000000" w:themeColor="text1"/>
                <w:lang w:eastAsia="en-US"/>
              </w:rPr>
              <w:t>Harmonic</w:t>
            </w:r>
            <w:r w:rsidRPr="00011DE0">
              <w:rPr>
                <w:color w:val="000000" w:themeColor="text1"/>
                <w:spacing w:val="-14"/>
                <w:lang w:eastAsia="en-US"/>
              </w:rPr>
              <w:t xml:space="preserve"> </w:t>
            </w:r>
            <w:r w:rsidRPr="00011DE0">
              <w:rPr>
                <w:color w:val="000000" w:themeColor="text1"/>
                <w:spacing w:val="-2"/>
                <w:lang w:eastAsia="en-US"/>
              </w:rPr>
              <w:t>Features</w:t>
            </w:r>
          </w:hyperlink>
          <w:r w:rsidRPr="00011DE0">
            <w:rPr>
              <w:color w:val="000000" w:themeColor="text1"/>
              <w:lang w:eastAsia="en-US"/>
            </w:rPr>
            <w:tab/>
          </w:r>
          <w:r w:rsidRPr="00011DE0">
            <w:rPr>
              <w:color w:val="000000" w:themeColor="text1"/>
              <w:spacing w:val="-5"/>
              <w:lang w:eastAsia="en-US"/>
            </w:rPr>
            <w:t>87</w:t>
          </w:r>
        </w:p>
        <w:p w14:paraId="37D19FB8" w14:textId="77777777" w:rsidR="005D5317" w:rsidRPr="00011DE0" w:rsidRDefault="005D5317" w:rsidP="005D5317">
          <w:pPr>
            <w:widowControl w:val="0"/>
            <w:numPr>
              <w:ilvl w:val="2"/>
              <w:numId w:val="35"/>
            </w:numPr>
            <w:tabs>
              <w:tab w:val="left" w:pos="1773"/>
              <w:tab w:val="right" w:leader="dot" w:pos="8765"/>
            </w:tabs>
            <w:autoSpaceDE w:val="0"/>
            <w:autoSpaceDN w:val="0"/>
            <w:spacing w:before="203" w:line="240" w:lineRule="auto"/>
            <w:jc w:val="left"/>
            <w:rPr>
              <w:color w:val="000000" w:themeColor="text1"/>
              <w:lang w:eastAsia="en-US"/>
            </w:rPr>
          </w:pPr>
          <w:hyperlink w:anchor="_bookmark131" w:history="1">
            <w:r w:rsidRPr="00011DE0">
              <w:rPr>
                <w:color w:val="000000" w:themeColor="text1"/>
                <w:lang w:eastAsia="en-US"/>
              </w:rPr>
              <w:t>Selected</w:t>
            </w:r>
            <w:r w:rsidRPr="00011DE0">
              <w:rPr>
                <w:color w:val="000000" w:themeColor="text1"/>
                <w:spacing w:val="-8"/>
                <w:lang w:eastAsia="en-US"/>
              </w:rPr>
              <w:t xml:space="preserve"> </w:t>
            </w:r>
            <w:r w:rsidRPr="00011DE0">
              <w:rPr>
                <w:color w:val="000000" w:themeColor="text1"/>
                <w:lang w:eastAsia="en-US"/>
              </w:rPr>
              <w:t>Features</w:t>
            </w:r>
            <w:r w:rsidRPr="00011DE0">
              <w:rPr>
                <w:color w:val="000000" w:themeColor="text1"/>
                <w:spacing w:val="-8"/>
                <w:lang w:eastAsia="en-US"/>
              </w:rPr>
              <w:t xml:space="preserve"> </w:t>
            </w:r>
            <w:r w:rsidRPr="00011DE0">
              <w:rPr>
                <w:color w:val="000000" w:themeColor="text1"/>
                <w:lang w:eastAsia="en-US"/>
              </w:rPr>
              <w:t>Used</w:t>
            </w:r>
            <w:r w:rsidRPr="00011DE0">
              <w:rPr>
                <w:color w:val="000000" w:themeColor="text1"/>
                <w:spacing w:val="-7"/>
                <w:lang w:eastAsia="en-US"/>
              </w:rPr>
              <w:t xml:space="preserve"> </w:t>
            </w:r>
            <w:r w:rsidRPr="00011DE0">
              <w:rPr>
                <w:color w:val="000000" w:themeColor="text1"/>
                <w:lang w:eastAsia="en-US"/>
              </w:rPr>
              <w:t>by</w:t>
            </w:r>
            <w:r w:rsidRPr="00011DE0">
              <w:rPr>
                <w:color w:val="000000" w:themeColor="text1"/>
                <w:spacing w:val="-8"/>
                <w:lang w:eastAsia="en-US"/>
              </w:rPr>
              <w:t xml:space="preserve"> </w:t>
            </w:r>
            <w:r w:rsidRPr="00011DE0">
              <w:rPr>
                <w:color w:val="000000" w:themeColor="text1"/>
                <w:lang w:eastAsia="en-US"/>
              </w:rPr>
              <w:t>the</w:t>
            </w:r>
            <w:r w:rsidRPr="00011DE0">
              <w:rPr>
                <w:color w:val="000000" w:themeColor="text1"/>
                <w:spacing w:val="-8"/>
                <w:lang w:eastAsia="en-US"/>
              </w:rPr>
              <w:t xml:space="preserve"> </w:t>
            </w:r>
            <w:r w:rsidRPr="00011DE0">
              <w:rPr>
                <w:color w:val="000000" w:themeColor="text1"/>
                <w:lang w:eastAsia="en-US"/>
              </w:rPr>
              <w:t>Deployed</w:t>
            </w:r>
            <w:r w:rsidRPr="00011DE0">
              <w:rPr>
                <w:color w:val="000000" w:themeColor="text1"/>
                <w:spacing w:val="-7"/>
                <w:lang w:eastAsia="en-US"/>
              </w:rPr>
              <w:t xml:space="preserve"> </w:t>
            </w:r>
            <w:r w:rsidRPr="00011DE0">
              <w:rPr>
                <w:color w:val="000000" w:themeColor="text1"/>
                <w:lang w:eastAsia="en-US"/>
              </w:rPr>
              <w:t>Arc</w:t>
            </w:r>
            <w:r w:rsidRPr="00011DE0">
              <w:rPr>
                <w:color w:val="000000" w:themeColor="text1"/>
                <w:spacing w:val="-8"/>
                <w:lang w:eastAsia="en-US"/>
              </w:rPr>
              <w:t xml:space="preserve"> </w:t>
            </w:r>
            <w:r w:rsidRPr="00011DE0">
              <w:rPr>
                <w:color w:val="000000" w:themeColor="text1"/>
                <w:spacing w:val="-2"/>
                <w:lang w:eastAsia="en-US"/>
              </w:rPr>
              <w:t>Model</w:t>
            </w:r>
          </w:hyperlink>
          <w:r w:rsidRPr="00011DE0">
            <w:rPr>
              <w:color w:val="000000" w:themeColor="text1"/>
              <w:lang w:eastAsia="en-US"/>
            </w:rPr>
            <w:tab/>
          </w:r>
          <w:r w:rsidRPr="00011DE0">
            <w:rPr>
              <w:color w:val="000000" w:themeColor="text1"/>
              <w:spacing w:val="-5"/>
              <w:lang w:eastAsia="en-US"/>
            </w:rPr>
            <w:t>88</w:t>
          </w:r>
        </w:p>
        <w:p w14:paraId="7FE914DB" w14:textId="77777777" w:rsidR="005D5317" w:rsidRPr="00011DE0" w:rsidRDefault="005D5317" w:rsidP="005D5317">
          <w:pPr>
            <w:widowControl w:val="0"/>
            <w:numPr>
              <w:ilvl w:val="2"/>
              <w:numId w:val="35"/>
            </w:numPr>
            <w:tabs>
              <w:tab w:val="left" w:pos="1773"/>
              <w:tab w:val="right" w:leader="dot" w:pos="8765"/>
            </w:tabs>
            <w:autoSpaceDE w:val="0"/>
            <w:autoSpaceDN w:val="0"/>
            <w:spacing w:before="202" w:line="240" w:lineRule="auto"/>
            <w:jc w:val="left"/>
            <w:rPr>
              <w:color w:val="000000" w:themeColor="text1"/>
              <w:lang w:eastAsia="en-US"/>
            </w:rPr>
          </w:pPr>
          <w:hyperlink w:anchor="_bookmark132" w:history="1">
            <w:r w:rsidRPr="00011DE0">
              <w:rPr>
                <w:color w:val="000000" w:themeColor="text1"/>
                <w:lang w:eastAsia="en-US"/>
              </w:rPr>
              <w:t>Features</w:t>
            </w:r>
            <w:r w:rsidRPr="00011DE0">
              <w:rPr>
                <w:color w:val="000000" w:themeColor="text1"/>
                <w:spacing w:val="-8"/>
                <w:lang w:eastAsia="en-US"/>
              </w:rPr>
              <w:t xml:space="preserve"> </w:t>
            </w:r>
            <w:r w:rsidRPr="00011DE0">
              <w:rPr>
                <w:color w:val="000000" w:themeColor="text1"/>
                <w:lang w:eastAsia="en-US"/>
              </w:rPr>
              <w:t>Shown</w:t>
            </w:r>
            <w:r w:rsidRPr="00011DE0">
              <w:rPr>
                <w:color w:val="000000" w:themeColor="text1"/>
                <w:spacing w:val="-8"/>
                <w:lang w:eastAsia="en-US"/>
              </w:rPr>
              <w:t xml:space="preserve"> </w:t>
            </w:r>
            <w:r w:rsidRPr="00011DE0">
              <w:rPr>
                <w:color w:val="000000" w:themeColor="text1"/>
                <w:lang w:eastAsia="en-US"/>
              </w:rPr>
              <w:t>in</w:t>
            </w:r>
            <w:r w:rsidRPr="00011DE0">
              <w:rPr>
                <w:color w:val="000000" w:themeColor="text1"/>
                <w:spacing w:val="-7"/>
                <w:lang w:eastAsia="en-US"/>
              </w:rPr>
              <w:t xml:space="preserve"> </w:t>
            </w:r>
            <w:r w:rsidRPr="00011DE0">
              <w:rPr>
                <w:color w:val="000000" w:themeColor="text1"/>
                <w:lang w:eastAsia="en-US"/>
              </w:rPr>
              <w:t>the</w:t>
            </w:r>
            <w:r w:rsidRPr="00011DE0">
              <w:rPr>
                <w:color w:val="000000" w:themeColor="text1"/>
                <w:spacing w:val="-8"/>
                <w:lang w:eastAsia="en-US"/>
              </w:rPr>
              <w:t xml:space="preserve"> </w:t>
            </w:r>
            <w:r w:rsidRPr="00011DE0">
              <w:rPr>
                <w:color w:val="000000" w:themeColor="text1"/>
                <w:spacing w:val="-5"/>
                <w:lang w:eastAsia="en-US"/>
              </w:rPr>
              <w:t>PWA</w:t>
            </w:r>
          </w:hyperlink>
          <w:r w:rsidRPr="00011DE0">
            <w:rPr>
              <w:color w:val="000000" w:themeColor="text1"/>
              <w:lang w:eastAsia="en-US"/>
            </w:rPr>
            <w:tab/>
          </w:r>
          <w:r w:rsidRPr="00011DE0">
            <w:rPr>
              <w:color w:val="000000" w:themeColor="text1"/>
              <w:spacing w:val="-5"/>
              <w:lang w:eastAsia="en-US"/>
            </w:rPr>
            <w:t>89</w:t>
          </w:r>
        </w:p>
        <w:p w14:paraId="2BD20C8C" w14:textId="77777777" w:rsidR="005D5317" w:rsidRPr="00011DE0" w:rsidRDefault="005D5317" w:rsidP="005D5317">
          <w:pPr>
            <w:widowControl w:val="0"/>
            <w:numPr>
              <w:ilvl w:val="1"/>
              <w:numId w:val="35"/>
            </w:numPr>
            <w:tabs>
              <w:tab w:val="left" w:pos="1008"/>
              <w:tab w:val="right" w:leader="dot" w:pos="8765"/>
            </w:tabs>
            <w:autoSpaceDE w:val="0"/>
            <w:autoSpaceDN w:val="0"/>
            <w:spacing w:before="202" w:line="240" w:lineRule="auto"/>
            <w:jc w:val="left"/>
            <w:rPr>
              <w:color w:val="000000" w:themeColor="text1"/>
              <w:lang w:eastAsia="en-US"/>
            </w:rPr>
          </w:pPr>
          <w:hyperlink w:anchor="_bookmark133" w:history="1">
            <w:r w:rsidRPr="00011DE0">
              <w:rPr>
                <w:color w:val="000000" w:themeColor="text1"/>
                <w:lang w:eastAsia="en-US"/>
              </w:rPr>
              <w:t>Fault</w:t>
            </w:r>
            <w:r w:rsidRPr="00011DE0">
              <w:rPr>
                <w:color w:val="000000" w:themeColor="text1"/>
                <w:spacing w:val="-8"/>
                <w:lang w:eastAsia="en-US"/>
              </w:rPr>
              <w:t xml:space="preserve"> </w:t>
            </w:r>
            <w:r w:rsidRPr="00011DE0">
              <w:rPr>
                <w:color w:val="000000" w:themeColor="text1"/>
                <w:lang w:eastAsia="en-US"/>
              </w:rPr>
              <w:t>Detection</w:t>
            </w:r>
            <w:r w:rsidRPr="00011DE0">
              <w:rPr>
                <w:color w:val="000000" w:themeColor="text1"/>
                <w:spacing w:val="-8"/>
                <w:lang w:eastAsia="en-US"/>
              </w:rPr>
              <w:t xml:space="preserve"> </w:t>
            </w:r>
            <w:r w:rsidRPr="00011DE0">
              <w:rPr>
                <w:color w:val="000000" w:themeColor="text1"/>
                <w:lang w:eastAsia="en-US"/>
              </w:rPr>
              <w:t>and</w:t>
            </w:r>
            <w:r w:rsidRPr="00011DE0">
              <w:rPr>
                <w:color w:val="000000" w:themeColor="text1"/>
                <w:spacing w:val="-8"/>
                <w:lang w:eastAsia="en-US"/>
              </w:rPr>
              <w:t xml:space="preserve"> </w:t>
            </w:r>
            <w:r w:rsidRPr="00011DE0">
              <w:rPr>
                <w:color w:val="000000" w:themeColor="text1"/>
                <w:lang w:eastAsia="en-US"/>
              </w:rPr>
              <w:t>Protection</w:t>
            </w:r>
            <w:r w:rsidRPr="00011DE0">
              <w:rPr>
                <w:color w:val="000000" w:themeColor="text1"/>
                <w:spacing w:val="-8"/>
                <w:lang w:eastAsia="en-US"/>
              </w:rPr>
              <w:t xml:space="preserve"> </w:t>
            </w:r>
            <w:r w:rsidRPr="00011DE0">
              <w:rPr>
                <w:color w:val="000000" w:themeColor="text1"/>
                <w:spacing w:val="-2"/>
                <w:lang w:eastAsia="en-US"/>
              </w:rPr>
              <w:t>Logic</w:t>
            </w:r>
          </w:hyperlink>
          <w:r w:rsidRPr="00011DE0">
            <w:rPr>
              <w:color w:val="000000" w:themeColor="text1"/>
              <w:lang w:eastAsia="en-US"/>
            </w:rPr>
            <w:tab/>
          </w:r>
          <w:r w:rsidRPr="00011DE0">
            <w:rPr>
              <w:color w:val="000000" w:themeColor="text1"/>
              <w:spacing w:val="-5"/>
              <w:lang w:eastAsia="en-US"/>
            </w:rPr>
            <w:t>89</w:t>
          </w:r>
        </w:p>
        <w:p w14:paraId="34381B6B" w14:textId="77777777" w:rsidR="005D5317" w:rsidRPr="00011DE0" w:rsidRDefault="005D5317" w:rsidP="005D5317">
          <w:pPr>
            <w:widowControl w:val="0"/>
            <w:numPr>
              <w:ilvl w:val="2"/>
              <w:numId w:val="35"/>
            </w:numPr>
            <w:tabs>
              <w:tab w:val="left" w:pos="1773"/>
              <w:tab w:val="right" w:leader="dot" w:pos="8765"/>
            </w:tabs>
            <w:autoSpaceDE w:val="0"/>
            <w:autoSpaceDN w:val="0"/>
            <w:spacing w:before="202" w:line="240" w:lineRule="auto"/>
            <w:jc w:val="left"/>
            <w:rPr>
              <w:color w:val="000000" w:themeColor="text1"/>
              <w:lang w:eastAsia="en-US"/>
            </w:rPr>
          </w:pPr>
          <w:hyperlink w:anchor="_bookmark134" w:history="1">
            <w:r w:rsidRPr="00011DE0">
              <w:rPr>
                <w:color w:val="000000" w:themeColor="text1"/>
                <w:spacing w:val="-5"/>
                <w:lang w:eastAsia="en-US"/>
              </w:rPr>
              <w:t xml:space="preserve">Voltage </w:t>
            </w:r>
            <w:r w:rsidRPr="00011DE0">
              <w:rPr>
                <w:color w:val="000000" w:themeColor="text1"/>
                <w:spacing w:val="-2"/>
                <w:lang w:eastAsia="en-US"/>
              </w:rPr>
              <w:t>Supervision</w:t>
            </w:r>
          </w:hyperlink>
          <w:r w:rsidRPr="00011DE0">
            <w:rPr>
              <w:color w:val="000000" w:themeColor="text1"/>
              <w:lang w:eastAsia="en-US"/>
            </w:rPr>
            <w:tab/>
          </w:r>
          <w:r w:rsidRPr="00011DE0">
            <w:rPr>
              <w:color w:val="000000" w:themeColor="text1"/>
              <w:spacing w:val="-5"/>
              <w:lang w:eastAsia="en-US"/>
            </w:rPr>
            <w:t>89</w:t>
          </w:r>
        </w:p>
        <w:p w14:paraId="6780B96D" w14:textId="77777777" w:rsidR="005D5317" w:rsidRPr="00011DE0" w:rsidRDefault="005D5317" w:rsidP="005D5317">
          <w:pPr>
            <w:widowControl w:val="0"/>
            <w:numPr>
              <w:ilvl w:val="2"/>
              <w:numId w:val="35"/>
            </w:numPr>
            <w:tabs>
              <w:tab w:val="left" w:pos="1773"/>
              <w:tab w:val="right" w:leader="dot" w:pos="8765"/>
            </w:tabs>
            <w:autoSpaceDE w:val="0"/>
            <w:autoSpaceDN w:val="0"/>
            <w:spacing w:before="202" w:line="240" w:lineRule="auto"/>
            <w:jc w:val="left"/>
            <w:rPr>
              <w:color w:val="000000" w:themeColor="text1"/>
              <w:lang w:eastAsia="en-US"/>
            </w:rPr>
          </w:pPr>
          <w:hyperlink w:anchor="_bookmark136" w:history="1">
            <w:r w:rsidRPr="00011DE0">
              <w:rPr>
                <w:color w:val="000000" w:themeColor="text1"/>
                <w:lang w:eastAsia="en-US"/>
              </w:rPr>
              <w:t>Overload</w:t>
            </w:r>
            <w:r w:rsidRPr="00011DE0">
              <w:rPr>
                <w:color w:val="000000" w:themeColor="text1"/>
                <w:spacing w:val="-10"/>
                <w:lang w:eastAsia="en-US"/>
              </w:rPr>
              <w:t xml:space="preserve"> </w:t>
            </w:r>
            <w:r w:rsidRPr="00011DE0">
              <w:rPr>
                <w:color w:val="000000" w:themeColor="text1"/>
                <w:spacing w:val="-2"/>
                <w:lang w:eastAsia="en-US"/>
              </w:rPr>
              <w:t>Protection</w:t>
            </w:r>
          </w:hyperlink>
          <w:r w:rsidRPr="00011DE0">
            <w:rPr>
              <w:color w:val="000000" w:themeColor="text1"/>
              <w:lang w:eastAsia="en-US"/>
            </w:rPr>
            <w:tab/>
          </w:r>
          <w:r w:rsidRPr="00011DE0">
            <w:rPr>
              <w:color w:val="000000" w:themeColor="text1"/>
              <w:spacing w:val="-5"/>
              <w:lang w:eastAsia="en-US"/>
            </w:rPr>
            <w:t>90</w:t>
          </w:r>
        </w:p>
        <w:p w14:paraId="50567778" w14:textId="77777777" w:rsidR="005D5317" w:rsidRPr="00011DE0" w:rsidRDefault="005D5317" w:rsidP="005D5317">
          <w:pPr>
            <w:widowControl w:val="0"/>
            <w:numPr>
              <w:ilvl w:val="2"/>
              <w:numId w:val="35"/>
            </w:numPr>
            <w:tabs>
              <w:tab w:val="left" w:pos="1773"/>
              <w:tab w:val="right" w:leader="dot" w:pos="8765"/>
            </w:tabs>
            <w:autoSpaceDE w:val="0"/>
            <w:autoSpaceDN w:val="0"/>
            <w:spacing w:before="203" w:line="240" w:lineRule="auto"/>
            <w:jc w:val="left"/>
            <w:rPr>
              <w:color w:val="000000" w:themeColor="text1"/>
              <w:lang w:eastAsia="en-US"/>
            </w:rPr>
          </w:pPr>
          <w:hyperlink w:anchor="_bookmark139" w:history="1">
            <w:r w:rsidRPr="00011DE0">
              <w:rPr>
                <w:color w:val="000000" w:themeColor="text1"/>
                <w:spacing w:val="-2"/>
                <w:lang w:eastAsia="en-US"/>
              </w:rPr>
              <w:t>Socket-Heating</w:t>
            </w:r>
            <w:r w:rsidRPr="00011DE0">
              <w:rPr>
                <w:color w:val="000000" w:themeColor="text1"/>
                <w:spacing w:val="12"/>
                <w:lang w:eastAsia="en-US"/>
              </w:rPr>
              <w:t xml:space="preserve"> </w:t>
            </w:r>
            <w:r w:rsidRPr="00011DE0">
              <w:rPr>
                <w:color w:val="000000" w:themeColor="text1"/>
                <w:spacing w:val="-2"/>
                <w:lang w:eastAsia="en-US"/>
              </w:rPr>
              <w:t>Protection</w:t>
            </w:r>
          </w:hyperlink>
          <w:r w:rsidRPr="00011DE0">
            <w:rPr>
              <w:color w:val="000000" w:themeColor="text1"/>
              <w:lang w:eastAsia="en-US"/>
            </w:rPr>
            <w:tab/>
          </w:r>
          <w:r w:rsidRPr="00011DE0">
            <w:rPr>
              <w:color w:val="000000" w:themeColor="text1"/>
              <w:spacing w:val="-5"/>
              <w:lang w:eastAsia="en-US"/>
            </w:rPr>
            <w:t>91</w:t>
          </w:r>
        </w:p>
        <w:p w14:paraId="20320D83" w14:textId="77777777" w:rsidR="005D5317" w:rsidRPr="00011DE0" w:rsidRDefault="005D5317" w:rsidP="005D5317">
          <w:pPr>
            <w:widowControl w:val="0"/>
            <w:numPr>
              <w:ilvl w:val="2"/>
              <w:numId w:val="35"/>
            </w:numPr>
            <w:tabs>
              <w:tab w:val="left" w:pos="1773"/>
              <w:tab w:val="right" w:leader="dot" w:pos="8765"/>
            </w:tabs>
            <w:autoSpaceDE w:val="0"/>
            <w:autoSpaceDN w:val="0"/>
            <w:spacing w:before="202" w:line="240" w:lineRule="auto"/>
            <w:jc w:val="left"/>
            <w:rPr>
              <w:color w:val="000000" w:themeColor="text1"/>
              <w:lang w:eastAsia="en-US"/>
            </w:rPr>
          </w:pPr>
          <w:hyperlink w:anchor="_bookmark141" w:history="1">
            <w:r w:rsidRPr="00011DE0">
              <w:rPr>
                <w:color w:val="000000" w:themeColor="text1"/>
                <w:lang w:eastAsia="en-US"/>
              </w:rPr>
              <w:t>Series</w:t>
            </w:r>
            <w:r w:rsidRPr="00011DE0">
              <w:rPr>
                <w:color w:val="000000" w:themeColor="text1"/>
                <w:spacing w:val="-12"/>
                <w:lang w:eastAsia="en-US"/>
              </w:rPr>
              <w:t xml:space="preserve"> </w:t>
            </w:r>
            <w:r w:rsidRPr="00011DE0">
              <w:rPr>
                <w:color w:val="000000" w:themeColor="text1"/>
                <w:lang w:eastAsia="en-US"/>
              </w:rPr>
              <w:t>Arc-Fault</w:t>
            </w:r>
            <w:r w:rsidRPr="00011DE0">
              <w:rPr>
                <w:color w:val="000000" w:themeColor="text1"/>
                <w:spacing w:val="-11"/>
                <w:lang w:eastAsia="en-US"/>
              </w:rPr>
              <w:t xml:space="preserve"> </w:t>
            </w:r>
            <w:r w:rsidRPr="00011DE0">
              <w:rPr>
                <w:color w:val="000000" w:themeColor="text1"/>
                <w:spacing w:val="-2"/>
                <w:lang w:eastAsia="en-US"/>
              </w:rPr>
              <w:t>Protection</w:t>
            </w:r>
          </w:hyperlink>
          <w:r w:rsidRPr="00011DE0">
            <w:rPr>
              <w:color w:val="000000" w:themeColor="text1"/>
              <w:lang w:eastAsia="en-US"/>
            </w:rPr>
            <w:tab/>
          </w:r>
          <w:r w:rsidRPr="00011DE0">
            <w:rPr>
              <w:color w:val="000000" w:themeColor="text1"/>
              <w:spacing w:val="-5"/>
              <w:lang w:eastAsia="en-US"/>
            </w:rPr>
            <w:t>91</w:t>
          </w:r>
        </w:p>
        <w:p w14:paraId="3B3D290A" w14:textId="77777777" w:rsidR="005D5317" w:rsidRPr="00011DE0" w:rsidRDefault="005D5317" w:rsidP="005D5317">
          <w:pPr>
            <w:widowControl w:val="0"/>
            <w:numPr>
              <w:ilvl w:val="2"/>
              <w:numId w:val="35"/>
            </w:numPr>
            <w:tabs>
              <w:tab w:val="left" w:pos="1773"/>
              <w:tab w:val="right" w:leader="dot" w:pos="8765"/>
            </w:tabs>
            <w:autoSpaceDE w:val="0"/>
            <w:autoSpaceDN w:val="0"/>
            <w:spacing w:before="202" w:after="240" w:line="240" w:lineRule="auto"/>
            <w:jc w:val="left"/>
            <w:rPr>
              <w:color w:val="000000" w:themeColor="text1"/>
              <w:lang w:eastAsia="en-US"/>
            </w:rPr>
          </w:pPr>
          <w:hyperlink w:anchor="_bookmark144" w:history="1">
            <w:r w:rsidRPr="00011DE0">
              <w:rPr>
                <w:color w:val="000000" w:themeColor="text1"/>
                <w:lang w:eastAsia="en-US"/>
              </w:rPr>
              <w:t>Protection</w:t>
            </w:r>
            <w:r w:rsidRPr="00011DE0">
              <w:rPr>
                <w:color w:val="000000" w:themeColor="text1"/>
                <w:spacing w:val="-8"/>
                <w:lang w:eastAsia="en-US"/>
              </w:rPr>
              <w:t xml:space="preserve"> </w:t>
            </w:r>
            <w:r w:rsidRPr="00011DE0">
              <w:rPr>
                <w:color w:val="000000" w:themeColor="text1"/>
                <w:lang w:eastAsia="en-US"/>
              </w:rPr>
              <w:t>Priority</w:t>
            </w:r>
            <w:r w:rsidRPr="00011DE0">
              <w:rPr>
                <w:color w:val="000000" w:themeColor="text1"/>
                <w:spacing w:val="-8"/>
                <w:lang w:eastAsia="en-US"/>
              </w:rPr>
              <w:t xml:space="preserve"> </w:t>
            </w:r>
            <w:r w:rsidRPr="00011DE0">
              <w:rPr>
                <w:color w:val="000000" w:themeColor="text1"/>
                <w:lang w:eastAsia="en-US"/>
              </w:rPr>
              <w:t>and</w:t>
            </w:r>
            <w:r w:rsidRPr="00011DE0">
              <w:rPr>
                <w:color w:val="000000" w:themeColor="text1"/>
                <w:spacing w:val="-8"/>
                <w:lang w:eastAsia="en-US"/>
              </w:rPr>
              <w:t xml:space="preserve"> </w:t>
            </w:r>
            <w:r w:rsidRPr="00011DE0">
              <w:rPr>
                <w:color w:val="000000" w:themeColor="text1"/>
                <w:spacing w:val="-2"/>
                <w:lang w:eastAsia="en-US"/>
              </w:rPr>
              <w:t>Latching</w:t>
            </w:r>
          </w:hyperlink>
          <w:r w:rsidRPr="00011DE0">
            <w:rPr>
              <w:color w:val="000000" w:themeColor="text1"/>
              <w:lang w:eastAsia="en-US"/>
            </w:rPr>
            <w:tab/>
          </w:r>
          <w:r w:rsidRPr="00011DE0">
            <w:rPr>
              <w:color w:val="000000" w:themeColor="text1"/>
              <w:spacing w:val="-5"/>
              <w:lang w:eastAsia="en-US"/>
            </w:rPr>
            <w:t>92</w:t>
          </w:r>
        </w:p>
        <w:p w14:paraId="345C454B" w14:textId="77777777" w:rsidR="005D5317" w:rsidRPr="00011DE0" w:rsidRDefault="005D5317" w:rsidP="005D5317">
          <w:pPr>
            <w:widowControl w:val="0"/>
            <w:numPr>
              <w:ilvl w:val="1"/>
              <w:numId w:val="35"/>
            </w:numPr>
            <w:tabs>
              <w:tab w:val="left" w:pos="1008"/>
              <w:tab w:val="right" w:leader="dot" w:pos="8765"/>
            </w:tabs>
            <w:autoSpaceDE w:val="0"/>
            <w:autoSpaceDN w:val="0"/>
            <w:spacing w:before="550" w:line="240" w:lineRule="auto"/>
            <w:jc w:val="left"/>
            <w:rPr>
              <w:color w:val="000000" w:themeColor="text1"/>
              <w:lang w:eastAsia="en-US"/>
            </w:rPr>
          </w:pPr>
          <w:hyperlink w:anchor="_bookmark146" w:history="1">
            <w:r w:rsidRPr="00011DE0">
              <w:rPr>
                <w:color w:val="000000" w:themeColor="text1"/>
                <w:lang w:eastAsia="en-US"/>
              </w:rPr>
              <w:t>Test</w:t>
            </w:r>
            <w:r w:rsidRPr="00011DE0">
              <w:rPr>
                <w:color w:val="000000" w:themeColor="text1"/>
                <w:spacing w:val="-13"/>
                <w:lang w:eastAsia="en-US"/>
              </w:rPr>
              <w:t xml:space="preserve"> </w:t>
            </w:r>
            <w:r w:rsidRPr="00011DE0">
              <w:rPr>
                <w:color w:val="000000" w:themeColor="text1"/>
                <w:lang w:eastAsia="en-US"/>
              </w:rPr>
              <w:t>and</w:t>
            </w:r>
            <w:r w:rsidRPr="00011DE0">
              <w:rPr>
                <w:color w:val="000000" w:themeColor="text1"/>
                <w:spacing w:val="-13"/>
                <w:lang w:eastAsia="en-US"/>
              </w:rPr>
              <w:t xml:space="preserve"> </w:t>
            </w:r>
            <w:r w:rsidRPr="00011DE0">
              <w:rPr>
                <w:color w:val="000000" w:themeColor="text1"/>
                <w:lang w:eastAsia="en-US"/>
              </w:rPr>
              <w:t>Evaluation</w:t>
            </w:r>
            <w:r w:rsidRPr="00011DE0">
              <w:rPr>
                <w:color w:val="000000" w:themeColor="text1"/>
                <w:spacing w:val="-12"/>
                <w:lang w:eastAsia="en-US"/>
              </w:rPr>
              <w:t xml:space="preserve"> </w:t>
            </w:r>
            <w:r w:rsidRPr="00011DE0">
              <w:rPr>
                <w:color w:val="000000" w:themeColor="text1"/>
                <w:spacing w:val="-2"/>
                <w:lang w:eastAsia="en-US"/>
              </w:rPr>
              <w:t>Procedures</w:t>
            </w:r>
          </w:hyperlink>
          <w:r w:rsidRPr="00011DE0">
            <w:rPr>
              <w:color w:val="000000" w:themeColor="text1"/>
              <w:lang w:eastAsia="en-US"/>
            </w:rPr>
            <w:tab/>
          </w:r>
          <w:r w:rsidRPr="00011DE0">
            <w:rPr>
              <w:color w:val="000000" w:themeColor="text1"/>
              <w:spacing w:val="-5"/>
              <w:lang w:eastAsia="en-US"/>
            </w:rPr>
            <w:t>93</w:t>
          </w:r>
        </w:p>
        <w:p w14:paraId="52DB0DDC" w14:textId="77777777" w:rsidR="005D5317" w:rsidRPr="00011DE0" w:rsidRDefault="005D5317" w:rsidP="005D5317">
          <w:pPr>
            <w:widowControl w:val="0"/>
            <w:numPr>
              <w:ilvl w:val="2"/>
              <w:numId w:val="35"/>
            </w:numPr>
            <w:tabs>
              <w:tab w:val="left" w:pos="1773"/>
              <w:tab w:val="right" w:leader="dot" w:pos="8765"/>
            </w:tabs>
            <w:autoSpaceDE w:val="0"/>
            <w:autoSpaceDN w:val="0"/>
            <w:spacing w:before="202" w:line="240" w:lineRule="auto"/>
            <w:jc w:val="left"/>
            <w:rPr>
              <w:color w:val="000000" w:themeColor="text1"/>
              <w:lang w:eastAsia="en-US"/>
            </w:rPr>
          </w:pPr>
          <w:hyperlink w:anchor="_bookmark147" w:history="1">
            <w:r w:rsidRPr="00011DE0">
              <w:rPr>
                <w:color w:val="000000" w:themeColor="text1"/>
                <w:spacing w:val="-4"/>
                <w:lang w:eastAsia="en-US"/>
              </w:rPr>
              <w:t>Sensor-Validation</w:t>
            </w:r>
            <w:r w:rsidRPr="00011DE0">
              <w:rPr>
                <w:color w:val="000000" w:themeColor="text1"/>
                <w:spacing w:val="16"/>
                <w:lang w:eastAsia="en-US"/>
              </w:rPr>
              <w:t xml:space="preserve"> </w:t>
            </w:r>
            <w:r w:rsidRPr="00011DE0">
              <w:rPr>
                <w:color w:val="000000" w:themeColor="text1"/>
                <w:spacing w:val="-4"/>
                <w:lang w:eastAsia="en-US"/>
              </w:rPr>
              <w:t>Metrics</w:t>
            </w:r>
          </w:hyperlink>
          <w:r w:rsidRPr="00011DE0">
            <w:rPr>
              <w:color w:val="000000" w:themeColor="text1"/>
              <w:lang w:eastAsia="en-US"/>
            </w:rPr>
            <w:tab/>
          </w:r>
          <w:r w:rsidRPr="00011DE0">
            <w:rPr>
              <w:color w:val="000000" w:themeColor="text1"/>
              <w:spacing w:val="-5"/>
              <w:lang w:eastAsia="en-US"/>
            </w:rPr>
            <w:t>93</w:t>
          </w:r>
        </w:p>
        <w:p w14:paraId="38AF92EE" w14:textId="77777777" w:rsidR="005D5317" w:rsidRPr="00011DE0" w:rsidRDefault="005D5317" w:rsidP="005D5317">
          <w:pPr>
            <w:widowControl w:val="0"/>
            <w:numPr>
              <w:ilvl w:val="2"/>
              <w:numId w:val="35"/>
            </w:numPr>
            <w:tabs>
              <w:tab w:val="left" w:pos="1773"/>
              <w:tab w:val="right" w:leader="dot" w:pos="8765"/>
            </w:tabs>
            <w:autoSpaceDE w:val="0"/>
            <w:autoSpaceDN w:val="0"/>
            <w:spacing w:before="202" w:line="240" w:lineRule="auto"/>
            <w:jc w:val="left"/>
            <w:rPr>
              <w:color w:val="000000" w:themeColor="text1"/>
              <w:lang w:eastAsia="en-US"/>
            </w:rPr>
          </w:pPr>
          <w:hyperlink w:anchor="_bookmark150" w:history="1">
            <w:r w:rsidRPr="00011DE0">
              <w:rPr>
                <w:color w:val="000000" w:themeColor="text1"/>
                <w:spacing w:val="-2"/>
                <w:lang w:eastAsia="en-US"/>
              </w:rPr>
              <w:t>Overload</w:t>
            </w:r>
            <w:r w:rsidRPr="00011DE0">
              <w:rPr>
                <w:color w:val="000000" w:themeColor="text1"/>
                <w:spacing w:val="-5"/>
                <w:lang w:eastAsia="en-US"/>
              </w:rPr>
              <w:t xml:space="preserve"> </w:t>
            </w:r>
            <w:r w:rsidRPr="00011DE0">
              <w:rPr>
                <w:color w:val="000000" w:themeColor="text1"/>
                <w:spacing w:val="-2"/>
                <w:lang w:eastAsia="en-US"/>
              </w:rPr>
              <w:t>Test</w:t>
            </w:r>
            <w:r w:rsidRPr="00011DE0">
              <w:rPr>
                <w:color w:val="000000" w:themeColor="text1"/>
                <w:spacing w:val="-4"/>
                <w:lang w:eastAsia="en-US"/>
              </w:rPr>
              <w:t xml:space="preserve"> </w:t>
            </w:r>
            <w:r w:rsidRPr="00011DE0">
              <w:rPr>
                <w:color w:val="000000" w:themeColor="text1"/>
                <w:spacing w:val="-2"/>
                <w:lang w:eastAsia="en-US"/>
              </w:rPr>
              <w:t>Procedure</w:t>
            </w:r>
          </w:hyperlink>
          <w:r w:rsidRPr="00011DE0">
            <w:rPr>
              <w:color w:val="000000" w:themeColor="text1"/>
              <w:lang w:eastAsia="en-US"/>
            </w:rPr>
            <w:tab/>
          </w:r>
          <w:r w:rsidRPr="00011DE0">
            <w:rPr>
              <w:color w:val="000000" w:themeColor="text1"/>
              <w:spacing w:val="-5"/>
              <w:lang w:eastAsia="en-US"/>
            </w:rPr>
            <w:t>94</w:t>
          </w:r>
        </w:p>
        <w:p w14:paraId="42A47E6A" w14:textId="77777777" w:rsidR="005D5317" w:rsidRPr="00011DE0" w:rsidRDefault="005D5317" w:rsidP="005D5317">
          <w:pPr>
            <w:widowControl w:val="0"/>
            <w:numPr>
              <w:ilvl w:val="2"/>
              <w:numId w:val="35"/>
            </w:numPr>
            <w:tabs>
              <w:tab w:val="left" w:pos="1773"/>
              <w:tab w:val="right" w:leader="dot" w:pos="8765"/>
            </w:tabs>
            <w:autoSpaceDE w:val="0"/>
            <w:autoSpaceDN w:val="0"/>
            <w:spacing w:before="202" w:line="240" w:lineRule="auto"/>
            <w:jc w:val="left"/>
            <w:rPr>
              <w:color w:val="000000" w:themeColor="text1"/>
              <w:lang w:eastAsia="en-US"/>
            </w:rPr>
          </w:pPr>
          <w:hyperlink w:anchor="_bookmark153" w:history="1">
            <w:r w:rsidRPr="00011DE0">
              <w:rPr>
                <w:color w:val="000000" w:themeColor="text1"/>
                <w:spacing w:val="-2"/>
                <w:lang w:eastAsia="en-US"/>
              </w:rPr>
              <w:t>Socket-Heating Test</w:t>
            </w:r>
            <w:r w:rsidRPr="00011DE0">
              <w:rPr>
                <w:color w:val="000000" w:themeColor="text1"/>
                <w:spacing w:val="-1"/>
                <w:lang w:eastAsia="en-US"/>
              </w:rPr>
              <w:t xml:space="preserve"> </w:t>
            </w:r>
            <w:r w:rsidRPr="00011DE0">
              <w:rPr>
                <w:color w:val="000000" w:themeColor="text1"/>
                <w:spacing w:val="-2"/>
                <w:lang w:eastAsia="en-US"/>
              </w:rPr>
              <w:t>Procedure</w:t>
            </w:r>
          </w:hyperlink>
          <w:r w:rsidRPr="00011DE0">
            <w:rPr>
              <w:color w:val="000000" w:themeColor="text1"/>
              <w:lang w:eastAsia="en-US"/>
            </w:rPr>
            <w:tab/>
          </w:r>
          <w:r w:rsidRPr="00011DE0">
            <w:rPr>
              <w:color w:val="000000" w:themeColor="text1"/>
              <w:spacing w:val="-5"/>
              <w:lang w:eastAsia="en-US"/>
            </w:rPr>
            <w:t>95</w:t>
          </w:r>
        </w:p>
        <w:p w14:paraId="3B928D10" w14:textId="77777777" w:rsidR="005D5317" w:rsidRPr="00011DE0" w:rsidRDefault="005D5317" w:rsidP="005D5317">
          <w:pPr>
            <w:widowControl w:val="0"/>
            <w:numPr>
              <w:ilvl w:val="2"/>
              <w:numId w:val="35"/>
            </w:numPr>
            <w:tabs>
              <w:tab w:val="left" w:pos="1773"/>
              <w:tab w:val="right" w:leader="dot" w:pos="8765"/>
            </w:tabs>
            <w:autoSpaceDE w:val="0"/>
            <w:autoSpaceDN w:val="0"/>
            <w:spacing w:before="203" w:line="240" w:lineRule="auto"/>
            <w:jc w:val="left"/>
            <w:rPr>
              <w:color w:val="000000" w:themeColor="text1"/>
              <w:lang w:eastAsia="en-US"/>
            </w:rPr>
          </w:pPr>
          <w:hyperlink w:anchor="_bookmark157" w:history="1">
            <w:r w:rsidRPr="00011DE0">
              <w:rPr>
                <w:color w:val="000000" w:themeColor="text1"/>
                <w:lang w:eastAsia="en-US"/>
              </w:rPr>
              <w:t>Series</w:t>
            </w:r>
            <w:r w:rsidRPr="00011DE0">
              <w:rPr>
                <w:color w:val="000000" w:themeColor="text1"/>
                <w:spacing w:val="-15"/>
                <w:lang w:eastAsia="en-US"/>
              </w:rPr>
              <w:t xml:space="preserve"> </w:t>
            </w:r>
            <w:r w:rsidRPr="00011DE0">
              <w:rPr>
                <w:color w:val="000000" w:themeColor="text1"/>
                <w:lang w:eastAsia="en-US"/>
              </w:rPr>
              <w:t>Arc-Fault</w:t>
            </w:r>
            <w:r w:rsidRPr="00011DE0">
              <w:rPr>
                <w:color w:val="000000" w:themeColor="text1"/>
                <w:spacing w:val="-15"/>
                <w:lang w:eastAsia="en-US"/>
              </w:rPr>
              <w:t xml:space="preserve"> </w:t>
            </w:r>
            <w:r w:rsidRPr="00011DE0">
              <w:rPr>
                <w:color w:val="000000" w:themeColor="text1"/>
                <w:lang w:eastAsia="en-US"/>
              </w:rPr>
              <w:t>Test</w:t>
            </w:r>
            <w:r w:rsidRPr="00011DE0">
              <w:rPr>
                <w:color w:val="000000" w:themeColor="text1"/>
                <w:spacing w:val="-15"/>
                <w:lang w:eastAsia="en-US"/>
              </w:rPr>
              <w:t xml:space="preserve"> </w:t>
            </w:r>
            <w:r w:rsidRPr="00011DE0">
              <w:rPr>
                <w:color w:val="000000" w:themeColor="text1"/>
                <w:spacing w:val="-2"/>
                <w:lang w:eastAsia="en-US"/>
              </w:rPr>
              <w:t>Procedure</w:t>
            </w:r>
          </w:hyperlink>
          <w:r w:rsidRPr="00011DE0">
            <w:rPr>
              <w:color w:val="000000" w:themeColor="text1"/>
              <w:lang w:eastAsia="en-US"/>
            </w:rPr>
            <w:tab/>
          </w:r>
          <w:r w:rsidRPr="00011DE0">
            <w:rPr>
              <w:color w:val="000000" w:themeColor="text1"/>
              <w:spacing w:val="-5"/>
              <w:lang w:eastAsia="en-US"/>
            </w:rPr>
            <w:t>96</w:t>
          </w:r>
        </w:p>
        <w:p w14:paraId="003A6F84" w14:textId="77777777" w:rsidR="005D5317" w:rsidRPr="00011DE0" w:rsidRDefault="005D5317" w:rsidP="005D5317">
          <w:pPr>
            <w:widowControl w:val="0"/>
            <w:numPr>
              <w:ilvl w:val="2"/>
              <w:numId w:val="35"/>
            </w:numPr>
            <w:tabs>
              <w:tab w:val="left" w:pos="1773"/>
              <w:tab w:val="right" w:leader="dot" w:pos="8765"/>
            </w:tabs>
            <w:autoSpaceDE w:val="0"/>
            <w:autoSpaceDN w:val="0"/>
            <w:spacing w:before="202" w:line="240" w:lineRule="auto"/>
            <w:jc w:val="left"/>
            <w:rPr>
              <w:color w:val="000000" w:themeColor="text1"/>
              <w:lang w:eastAsia="en-US"/>
            </w:rPr>
          </w:pPr>
          <w:hyperlink w:anchor="_bookmark161" w:history="1">
            <w:r w:rsidRPr="00011DE0">
              <w:rPr>
                <w:color w:val="000000" w:themeColor="text1"/>
                <w:lang w:eastAsia="en-US"/>
              </w:rPr>
              <w:t>Classification</w:t>
            </w:r>
            <w:r w:rsidRPr="00011DE0">
              <w:rPr>
                <w:color w:val="000000" w:themeColor="text1"/>
                <w:spacing w:val="-15"/>
                <w:lang w:eastAsia="en-US"/>
              </w:rPr>
              <w:t xml:space="preserve"> </w:t>
            </w:r>
            <w:r w:rsidRPr="00011DE0">
              <w:rPr>
                <w:color w:val="000000" w:themeColor="text1"/>
                <w:spacing w:val="-2"/>
                <w:lang w:eastAsia="en-US"/>
              </w:rPr>
              <w:t>Metrics</w:t>
            </w:r>
          </w:hyperlink>
          <w:r w:rsidRPr="00011DE0">
            <w:rPr>
              <w:color w:val="000000" w:themeColor="text1"/>
              <w:lang w:eastAsia="en-US"/>
            </w:rPr>
            <w:tab/>
          </w:r>
          <w:r w:rsidRPr="00011DE0">
            <w:rPr>
              <w:color w:val="000000" w:themeColor="text1"/>
              <w:spacing w:val="-5"/>
              <w:lang w:eastAsia="en-US"/>
            </w:rPr>
            <w:t>98</w:t>
          </w:r>
        </w:p>
        <w:p w14:paraId="5CD4C01E" w14:textId="77777777" w:rsidR="005D5317" w:rsidRPr="00011DE0" w:rsidRDefault="005D5317" w:rsidP="005D5317">
          <w:pPr>
            <w:widowControl w:val="0"/>
            <w:numPr>
              <w:ilvl w:val="0"/>
              <w:numId w:val="35"/>
            </w:numPr>
            <w:tabs>
              <w:tab w:val="left" w:pos="458"/>
              <w:tab w:val="right" w:pos="8765"/>
            </w:tabs>
            <w:autoSpaceDE w:val="0"/>
            <w:autoSpaceDN w:val="0"/>
            <w:spacing w:before="441" w:line="240" w:lineRule="auto"/>
            <w:ind w:hanging="358"/>
            <w:jc w:val="left"/>
            <w:rPr>
              <w:b/>
              <w:bCs/>
              <w:color w:val="000000" w:themeColor="text1"/>
              <w:lang w:eastAsia="en-US"/>
            </w:rPr>
          </w:pPr>
          <w:hyperlink w:anchor="_bookmark164" w:history="1">
            <w:r w:rsidRPr="00011DE0">
              <w:rPr>
                <w:b/>
                <w:bCs/>
                <w:color w:val="000000" w:themeColor="text1"/>
                <w:spacing w:val="-2"/>
                <w:lang w:eastAsia="en-US"/>
              </w:rPr>
              <w:t>RESULTS</w:t>
            </w:r>
            <w:r w:rsidRPr="00011DE0">
              <w:rPr>
                <w:b/>
                <w:bCs/>
                <w:color w:val="000000" w:themeColor="text1"/>
                <w:spacing w:val="-12"/>
                <w:lang w:eastAsia="en-US"/>
              </w:rPr>
              <w:t xml:space="preserve"> </w:t>
            </w:r>
            <w:r w:rsidRPr="00011DE0">
              <w:rPr>
                <w:b/>
                <w:bCs/>
                <w:color w:val="000000" w:themeColor="text1"/>
                <w:spacing w:val="-2"/>
                <w:lang w:eastAsia="en-US"/>
              </w:rPr>
              <w:t>AND</w:t>
            </w:r>
            <w:r w:rsidRPr="00011DE0">
              <w:rPr>
                <w:b/>
                <w:bCs/>
                <w:color w:val="000000" w:themeColor="text1"/>
                <w:spacing w:val="-12"/>
                <w:lang w:eastAsia="en-US"/>
              </w:rPr>
              <w:t xml:space="preserve"> </w:t>
            </w:r>
            <w:r w:rsidRPr="00011DE0">
              <w:rPr>
                <w:b/>
                <w:bCs/>
                <w:color w:val="000000" w:themeColor="text1"/>
                <w:spacing w:val="-2"/>
                <w:lang w:eastAsia="en-US"/>
              </w:rPr>
              <w:t>DISCUSSION</w:t>
            </w:r>
          </w:hyperlink>
          <w:r w:rsidRPr="00011DE0">
            <w:rPr>
              <w:bCs/>
              <w:color w:val="000000" w:themeColor="text1"/>
              <w:lang w:eastAsia="en-US"/>
            </w:rPr>
            <w:tab/>
          </w:r>
          <w:r w:rsidRPr="00011DE0">
            <w:rPr>
              <w:b/>
              <w:bCs/>
              <w:color w:val="000000" w:themeColor="text1"/>
              <w:spacing w:val="-5"/>
              <w:lang w:eastAsia="en-US"/>
            </w:rPr>
            <w:t>100</w:t>
          </w:r>
        </w:p>
        <w:p w14:paraId="68DB1C55" w14:textId="77777777" w:rsidR="005D5317" w:rsidRPr="00011DE0" w:rsidRDefault="005D5317" w:rsidP="005D5317">
          <w:pPr>
            <w:widowControl w:val="0"/>
            <w:numPr>
              <w:ilvl w:val="1"/>
              <w:numId w:val="35"/>
            </w:numPr>
            <w:tabs>
              <w:tab w:val="left" w:pos="1008"/>
              <w:tab w:val="right" w:leader="dot" w:pos="8765"/>
            </w:tabs>
            <w:autoSpaceDE w:val="0"/>
            <w:autoSpaceDN w:val="0"/>
            <w:spacing w:before="202" w:line="240" w:lineRule="auto"/>
            <w:jc w:val="left"/>
            <w:rPr>
              <w:color w:val="000000" w:themeColor="text1"/>
              <w:lang w:eastAsia="en-US"/>
            </w:rPr>
          </w:pPr>
          <w:hyperlink w:anchor="_bookmark165" w:history="1">
            <w:r w:rsidRPr="00011DE0">
              <w:rPr>
                <w:color w:val="000000" w:themeColor="text1"/>
                <w:lang w:eastAsia="en-US"/>
              </w:rPr>
              <w:t>Sensor</w:t>
            </w:r>
            <w:r w:rsidRPr="00011DE0">
              <w:rPr>
                <w:color w:val="000000" w:themeColor="text1"/>
                <w:spacing w:val="-8"/>
                <w:lang w:eastAsia="en-US"/>
              </w:rPr>
              <w:t xml:space="preserve"> </w:t>
            </w:r>
            <w:r w:rsidRPr="00011DE0">
              <w:rPr>
                <w:color w:val="000000" w:themeColor="text1"/>
                <w:spacing w:val="-2"/>
                <w:lang w:eastAsia="en-US"/>
              </w:rPr>
              <w:t>Validation</w:t>
            </w:r>
          </w:hyperlink>
          <w:r w:rsidRPr="00011DE0">
            <w:rPr>
              <w:color w:val="000000" w:themeColor="text1"/>
              <w:lang w:eastAsia="en-US"/>
            </w:rPr>
            <w:tab/>
          </w:r>
          <w:r w:rsidRPr="00011DE0">
            <w:rPr>
              <w:color w:val="000000" w:themeColor="text1"/>
              <w:spacing w:val="-5"/>
              <w:lang w:eastAsia="en-US"/>
            </w:rPr>
            <w:t>100</w:t>
          </w:r>
        </w:p>
        <w:p w14:paraId="38DAE483" w14:textId="77777777" w:rsidR="005D5317" w:rsidRPr="00011DE0" w:rsidRDefault="005D5317" w:rsidP="005D5317">
          <w:pPr>
            <w:widowControl w:val="0"/>
            <w:numPr>
              <w:ilvl w:val="2"/>
              <w:numId w:val="35"/>
            </w:numPr>
            <w:tabs>
              <w:tab w:val="left" w:pos="1773"/>
              <w:tab w:val="right" w:leader="dot" w:pos="8765"/>
            </w:tabs>
            <w:autoSpaceDE w:val="0"/>
            <w:autoSpaceDN w:val="0"/>
            <w:spacing w:before="202" w:line="240" w:lineRule="auto"/>
            <w:jc w:val="left"/>
            <w:rPr>
              <w:color w:val="000000" w:themeColor="text1"/>
              <w:lang w:eastAsia="en-US"/>
            </w:rPr>
          </w:pPr>
          <w:hyperlink w:anchor="_bookmark166" w:history="1">
            <w:r w:rsidRPr="00011DE0">
              <w:rPr>
                <w:color w:val="000000" w:themeColor="text1"/>
                <w:spacing w:val="-2"/>
                <w:lang w:eastAsia="en-US"/>
              </w:rPr>
              <w:t>Voltage</w:t>
            </w:r>
            <w:r w:rsidRPr="00011DE0">
              <w:rPr>
                <w:color w:val="000000" w:themeColor="text1"/>
                <w:spacing w:val="-11"/>
                <w:lang w:eastAsia="en-US"/>
              </w:rPr>
              <w:t xml:space="preserve"> </w:t>
            </w:r>
            <w:r w:rsidRPr="00011DE0">
              <w:rPr>
                <w:color w:val="000000" w:themeColor="text1"/>
                <w:spacing w:val="-2"/>
                <w:lang w:eastAsia="en-US"/>
              </w:rPr>
              <w:t>Sensor</w:t>
            </w:r>
            <w:r w:rsidRPr="00011DE0">
              <w:rPr>
                <w:color w:val="000000" w:themeColor="text1"/>
                <w:spacing w:val="-11"/>
                <w:lang w:eastAsia="en-US"/>
              </w:rPr>
              <w:t xml:space="preserve"> </w:t>
            </w:r>
            <w:r w:rsidRPr="00011DE0">
              <w:rPr>
                <w:color w:val="000000" w:themeColor="text1"/>
                <w:spacing w:val="-2"/>
                <w:lang w:eastAsia="en-US"/>
              </w:rPr>
              <w:t>Validation</w:t>
            </w:r>
          </w:hyperlink>
          <w:r w:rsidRPr="00011DE0">
            <w:rPr>
              <w:color w:val="000000" w:themeColor="text1"/>
              <w:lang w:eastAsia="en-US"/>
            </w:rPr>
            <w:tab/>
          </w:r>
          <w:r w:rsidRPr="00011DE0">
            <w:rPr>
              <w:color w:val="000000" w:themeColor="text1"/>
              <w:spacing w:val="-5"/>
              <w:lang w:eastAsia="en-US"/>
            </w:rPr>
            <w:t>100</w:t>
          </w:r>
        </w:p>
        <w:p w14:paraId="407D4431" w14:textId="77777777" w:rsidR="005D5317" w:rsidRPr="00011DE0" w:rsidRDefault="005D5317" w:rsidP="005D5317">
          <w:pPr>
            <w:widowControl w:val="0"/>
            <w:numPr>
              <w:ilvl w:val="2"/>
              <w:numId w:val="35"/>
            </w:numPr>
            <w:tabs>
              <w:tab w:val="left" w:pos="1773"/>
              <w:tab w:val="right" w:leader="dot" w:pos="8765"/>
            </w:tabs>
            <w:autoSpaceDE w:val="0"/>
            <w:autoSpaceDN w:val="0"/>
            <w:spacing w:before="203" w:line="240" w:lineRule="auto"/>
            <w:jc w:val="left"/>
            <w:rPr>
              <w:color w:val="000000" w:themeColor="text1"/>
              <w:lang w:eastAsia="en-US"/>
            </w:rPr>
          </w:pPr>
          <w:hyperlink w:anchor="_bookmark168" w:history="1">
            <w:r w:rsidRPr="00011DE0">
              <w:rPr>
                <w:color w:val="000000" w:themeColor="text1"/>
                <w:lang w:eastAsia="en-US"/>
              </w:rPr>
              <w:t>Current</w:t>
            </w:r>
            <w:r w:rsidRPr="00011DE0">
              <w:rPr>
                <w:color w:val="000000" w:themeColor="text1"/>
                <w:spacing w:val="-8"/>
                <w:lang w:eastAsia="en-US"/>
              </w:rPr>
              <w:t xml:space="preserve"> </w:t>
            </w:r>
            <w:r w:rsidRPr="00011DE0">
              <w:rPr>
                <w:color w:val="000000" w:themeColor="text1"/>
                <w:lang w:eastAsia="en-US"/>
              </w:rPr>
              <w:t>Sensor</w:t>
            </w:r>
            <w:r w:rsidRPr="00011DE0">
              <w:rPr>
                <w:color w:val="000000" w:themeColor="text1"/>
                <w:spacing w:val="-8"/>
                <w:lang w:eastAsia="en-US"/>
              </w:rPr>
              <w:t xml:space="preserve"> </w:t>
            </w:r>
            <w:r w:rsidRPr="00011DE0">
              <w:rPr>
                <w:color w:val="000000" w:themeColor="text1"/>
                <w:spacing w:val="-2"/>
                <w:lang w:eastAsia="en-US"/>
              </w:rPr>
              <w:t>Validation</w:t>
            </w:r>
          </w:hyperlink>
          <w:r w:rsidRPr="00011DE0">
            <w:rPr>
              <w:color w:val="000000" w:themeColor="text1"/>
              <w:lang w:eastAsia="en-US"/>
            </w:rPr>
            <w:tab/>
          </w:r>
          <w:r w:rsidRPr="00011DE0">
            <w:rPr>
              <w:color w:val="000000" w:themeColor="text1"/>
              <w:spacing w:val="-5"/>
              <w:lang w:eastAsia="en-US"/>
            </w:rPr>
            <w:t>101</w:t>
          </w:r>
        </w:p>
        <w:p w14:paraId="20ADD409" w14:textId="77777777" w:rsidR="005D5317" w:rsidRPr="00011DE0" w:rsidRDefault="005D5317" w:rsidP="005D5317">
          <w:pPr>
            <w:widowControl w:val="0"/>
            <w:numPr>
              <w:ilvl w:val="2"/>
              <w:numId w:val="35"/>
            </w:numPr>
            <w:tabs>
              <w:tab w:val="left" w:pos="1773"/>
              <w:tab w:val="right" w:leader="dot" w:pos="8765"/>
            </w:tabs>
            <w:autoSpaceDE w:val="0"/>
            <w:autoSpaceDN w:val="0"/>
            <w:spacing w:before="202" w:line="240" w:lineRule="auto"/>
            <w:jc w:val="left"/>
            <w:rPr>
              <w:color w:val="000000" w:themeColor="text1"/>
              <w:lang w:eastAsia="en-US"/>
            </w:rPr>
          </w:pPr>
          <w:hyperlink w:anchor="_bookmark170" w:history="1">
            <w:r w:rsidRPr="00011DE0">
              <w:rPr>
                <w:color w:val="000000" w:themeColor="text1"/>
                <w:spacing w:val="-2"/>
                <w:lang w:eastAsia="en-US"/>
              </w:rPr>
              <w:t>Device</w:t>
            </w:r>
            <w:r w:rsidRPr="00011DE0">
              <w:rPr>
                <w:color w:val="000000" w:themeColor="text1"/>
                <w:spacing w:val="1"/>
                <w:lang w:eastAsia="en-US"/>
              </w:rPr>
              <w:t xml:space="preserve"> </w:t>
            </w:r>
            <w:r w:rsidRPr="00011DE0">
              <w:rPr>
                <w:color w:val="000000" w:themeColor="text1"/>
                <w:spacing w:val="-2"/>
                <w:lang w:eastAsia="en-US"/>
              </w:rPr>
              <w:t>Temperature</w:t>
            </w:r>
            <w:r w:rsidRPr="00011DE0">
              <w:rPr>
                <w:color w:val="000000" w:themeColor="text1"/>
                <w:spacing w:val="1"/>
                <w:lang w:eastAsia="en-US"/>
              </w:rPr>
              <w:t xml:space="preserve"> </w:t>
            </w:r>
            <w:r w:rsidRPr="00011DE0">
              <w:rPr>
                <w:color w:val="000000" w:themeColor="text1"/>
                <w:spacing w:val="-2"/>
                <w:lang w:eastAsia="en-US"/>
              </w:rPr>
              <w:t>Measurement</w:t>
            </w:r>
            <w:r w:rsidRPr="00011DE0">
              <w:rPr>
                <w:color w:val="000000" w:themeColor="text1"/>
                <w:spacing w:val="1"/>
                <w:lang w:eastAsia="en-US"/>
              </w:rPr>
              <w:t xml:space="preserve"> </w:t>
            </w:r>
            <w:r w:rsidRPr="00011DE0">
              <w:rPr>
                <w:color w:val="000000" w:themeColor="text1"/>
                <w:spacing w:val="-2"/>
                <w:lang w:eastAsia="en-US"/>
              </w:rPr>
              <w:t>Validation</w:t>
            </w:r>
          </w:hyperlink>
          <w:r w:rsidRPr="00011DE0">
            <w:rPr>
              <w:color w:val="000000" w:themeColor="text1"/>
              <w:lang w:eastAsia="en-US"/>
            </w:rPr>
            <w:tab/>
          </w:r>
          <w:r w:rsidRPr="00011DE0">
            <w:rPr>
              <w:color w:val="000000" w:themeColor="text1"/>
              <w:spacing w:val="-5"/>
              <w:lang w:eastAsia="en-US"/>
            </w:rPr>
            <w:t>101</w:t>
          </w:r>
        </w:p>
        <w:p w14:paraId="47AC14A4" w14:textId="77777777" w:rsidR="005D5317" w:rsidRPr="00011DE0" w:rsidRDefault="005D5317" w:rsidP="005D5317">
          <w:pPr>
            <w:widowControl w:val="0"/>
            <w:numPr>
              <w:ilvl w:val="1"/>
              <w:numId w:val="35"/>
            </w:numPr>
            <w:tabs>
              <w:tab w:val="left" w:pos="1008"/>
              <w:tab w:val="right" w:leader="dot" w:pos="8765"/>
            </w:tabs>
            <w:autoSpaceDE w:val="0"/>
            <w:autoSpaceDN w:val="0"/>
            <w:spacing w:before="202" w:line="240" w:lineRule="auto"/>
            <w:jc w:val="left"/>
            <w:rPr>
              <w:color w:val="000000" w:themeColor="text1"/>
              <w:lang w:eastAsia="en-US"/>
            </w:rPr>
          </w:pPr>
          <w:hyperlink w:anchor="_bookmark172" w:history="1">
            <w:r w:rsidRPr="00011DE0">
              <w:rPr>
                <w:color w:val="000000" w:themeColor="text1"/>
                <w:lang w:eastAsia="en-US"/>
              </w:rPr>
              <w:t>Overload</w:t>
            </w:r>
            <w:r w:rsidRPr="00011DE0">
              <w:rPr>
                <w:color w:val="000000" w:themeColor="text1"/>
                <w:spacing w:val="-10"/>
                <w:lang w:eastAsia="en-US"/>
              </w:rPr>
              <w:t xml:space="preserve"> </w:t>
            </w:r>
            <w:r w:rsidRPr="00011DE0">
              <w:rPr>
                <w:color w:val="000000" w:themeColor="text1"/>
                <w:spacing w:val="-2"/>
                <w:lang w:eastAsia="en-US"/>
              </w:rPr>
              <w:t>Protection</w:t>
            </w:r>
          </w:hyperlink>
          <w:r w:rsidRPr="00011DE0">
            <w:rPr>
              <w:color w:val="000000" w:themeColor="text1"/>
              <w:lang w:eastAsia="en-US"/>
            </w:rPr>
            <w:tab/>
          </w:r>
          <w:r w:rsidRPr="00011DE0">
            <w:rPr>
              <w:color w:val="000000" w:themeColor="text1"/>
              <w:spacing w:val="-5"/>
              <w:lang w:eastAsia="en-US"/>
            </w:rPr>
            <w:t>102</w:t>
          </w:r>
        </w:p>
        <w:p w14:paraId="2FA0BA56" w14:textId="77777777" w:rsidR="005D5317" w:rsidRPr="00011DE0" w:rsidRDefault="005D5317" w:rsidP="005D5317">
          <w:pPr>
            <w:widowControl w:val="0"/>
            <w:numPr>
              <w:ilvl w:val="1"/>
              <w:numId w:val="35"/>
            </w:numPr>
            <w:tabs>
              <w:tab w:val="left" w:pos="1008"/>
              <w:tab w:val="right" w:leader="dot" w:pos="8765"/>
            </w:tabs>
            <w:autoSpaceDE w:val="0"/>
            <w:autoSpaceDN w:val="0"/>
            <w:spacing w:before="202" w:line="240" w:lineRule="auto"/>
            <w:jc w:val="left"/>
            <w:rPr>
              <w:color w:val="000000" w:themeColor="text1"/>
              <w:lang w:eastAsia="en-US"/>
            </w:rPr>
          </w:pPr>
          <w:hyperlink w:anchor="_bookmark174" w:history="1">
            <w:r w:rsidRPr="00011DE0">
              <w:rPr>
                <w:color w:val="000000" w:themeColor="text1"/>
                <w:spacing w:val="-2"/>
                <w:lang w:eastAsia="en-US"/>
              </w:rPr>
              <w:t>Socket-Heating</w:t>
            </w:r>
            <w:r w:rsidRPr="00011DE0">
              <w:rPr>
                <w:color w:val="000000" w:themeColor="text1"/>
                <w:spacing w:val="12"/>
                <w:lang w:eastAsia="en-US"/>
              </w:rPr>
              <w:t xml:space="preserve"> </w:t>
            </w:r>
            <w:r w:rsidRPr="00011DE0">
              <w:rPr>
                <w:color w:val="000000" w:themeColor="text1"/>
                <w:spacing w:val="-2"/>
                <w:lang w:eastAsia="en-US"/>
              </w:rPr>
              <w:t>Characterization</w:t>
            </w:r>
          </w:hyperlink>
          <w:r w:rsidRPr="00011DE0">
            <w:rPr>
              <w:color w:val="000000" w:themeColor="text1"/>
              <w:lang w:eastAsia="en-US"/>
            </w:rPr>
            <w:tab/>
          </w:r>
          <w:r w:rsidRPr="00011DE0">
            <w:rPr>
              <w:color w:val="000000" w:themeColor="text1"/>
              <w:spacing w:val="-5"/>
              <w:lang w:eastAsia="en-US"/>
            </w:rPr>
            <w:t>103</w:t>
          </w:r>
        </w:p>
        <w:p w14:paraId="44193827" w14:textId="77777777" w:rsidR="005D5317" w:rsidRPr="00011DE0" w:rsidRDefault="005D5317" w:rsidP="005D5317">
          <w:pPr>
            <w:widowControl w:val="0"/>
            <w:numPr>
              <w:ilvl w:val="1"/>
              <w:numId w:val="35"/>
            </w:numPr>
            <w:tabs>
              <w:tab w:val="left" w:pos="1008"/>
              <w:tab w:val="right" w:leader="dot" w:pos="8765"/>
            </w:tabs>
            <w:autoSpaceDE w:val="0"/>
            <w:autoSpaceDN w:val="0"/>
            <w:spacing w:before="202" w:line="240" w:lineRule="auto"/>
            <w:jc w:val="left"/>
            <w:rPr>
              <w:color w:val="000000" w:themeColor="text1"/>
              <w:lang w:eastAsia="en-US"/>
            </w:rPr>
          </w:pPr>
          <w:hyperlink w:anchor="_bookmark181" w:history="1">
            <w:r w:rsidRPr="00011DE0">
              <w:rPr>
                <w:color w:val="000000" w:themeColor="text1"/>
                <w:lang w:eastAsia="en-US"/>
              </w:rPr>
              <w:t>Socket-Heating</w:t>
            </w:r>
            <w:r w:rsidRPr="00011DE0">
              <w:rPr>
                <w:color w:val="000000" w:themeColor="text1"/>
                <w:spacing w:val="-14"/>
                <w:lang w:eastAsia="en-US"/>
              </w:rPr>
              <w:t xml:space="preserve"> </w:t>
            </w:r>
            <w:r w:rsidRPr="00011DE0">
              <w:rPr>
                <w:color w:val="000000" w:themeColor="text1"/>
                <w:lang w:eastAsia="en-US"/>
              </w:rPr>
              <w:t>Protection</w:t>
            </w:r>
            <w:r w:rsidRPr="00011DE0">
              <w:rPr>
                <w:color w:val="000000" w:themeColor="text1"/>
                <w:spacing w:val="-13"/>
                <w:lang w:eastAsia="en-US"/>
              </w:rPr>
              <w:t xml:space="preserve"> </w:t>
            </w:r>
            <w:r w:rsidRPr="00011DE0">
              <w:rPr>
                <w:color w:val="000000" w:themeColor="text1"/>
                <w:spacing w:val="-2"/>
                <w:lang w:eastAsia="en-US"/>
              </w:rPr>
              <w:t>Validation</w:t>
            </w:r>
          </w:hyperlink>
          <w:r w:rsidRPr="00011DE0">
            <w:rPr>
              <w:color w:val="000000" w:themeColor="text1"/>
              <w:lang w:eastAsia="en-US"/>
            </w:rPr>
            <w:tab/>
          </w:r>
          <w:r w:rsidRPr="00011DE0">
            <w:rPr>
              <w:color w:val="000000" w:themeColor="text1"/>
              <w:spacing w:val="-5"/>
              <w:lang w:eastAsia="en-US"/>
            </w:rPr>
            <w:t>108</w:t>
          </w:r>
        </w:p>
        <w:p w14:paraId="168C11E1" w14:textId="77777777" w:rsidR="005D5317" w:rsidRPr="00011DE0" w:rsidRDefault="005D5317" w:rsidP="005D5317">
          <w:pPr>
            <w:widowControl w:val="0"/>
            <w:numPr>
              <w:ilvl w:val="1"/>
              <w:numId w:val="35"/>
            </w:numPr>
            <w:tabs>
              <w:tab w:val="left" w:pos="1008"/>
              <w:tab w:val="right" w:leader="dot" w:pos="8765"/>
            </w:tabs>
            <w:autoSpaceDE w:val="0"/>
            <w:autoSpaceDN w:val="0"/>
            <w:spacing w:before="202" w:line="240" w:lineRule="auto"/>
            <w:jc w:val="left"/>
            <w:rPr>
              <w:color w:val="000000" w:themeColor="text1"/>
              <w:lang w:eastAsia="en-US"/>
            </w:rPr>
          </w:pPr>
          <w:hyperlink w:anchor="_bookmark188" w:history="1">
            <w:r w:rsidRPr="00011DE0">
              <w:rPr>
                <w:color w:val="000000" w:themeColor="text1"/>
                <w:lang w:eastAsia="en-US"/>
              </w:rPr>
              <w:t>Series</w:t>
            </w:r>
            <w:r w:rsidRPr="00011DE0">
              <w:rPr>
                <w:color w:val="000000" w:themeColor="text1"/>
                <w:spacing w:val="-12"/>
                <w:lang w:eastAsia="en-US"/>
              </w:rPr>
              <w:t xml:space="preserve"> </w:t>
            </w:r>
            <w:r w:rsidRPr="00011DE0">
              <w:rPr>
                <w:color w:val="000000" w:themeColor="text1"/>
                <w:lang w:eastAsia="en-US"/>
              </w:rPr>
              <w:t>Arc-Fault</w:t>
            </w:r>
            <w:r w:rsidRPr="00011DE0">
              <w:rPr>
                <w:color w:val="000000" w:themeColor="text1"/>
                <w:spacing w:val="-11"/>
                <w:lang w:eastAsia="en-US"/>
              </w:rPr>
              <w:t xml:space="preserve"> </w:t>
            </w:r>
            <w:r w:rsidRPr="00011DE0">
              <w:rPr>
                <w:color w:val="000000" w:themeColor="text1"/>
                <w:spacing w:val="-2"/>
                <w:lang w:eastAsia="en-US"/>
              </w:rPr>
              <w:t>Detection</w:t>
            </w:r>
          </w:hyperlink>
          <w:r w:rsidRPr="00011DE0">
            <w:rPr>
              <w:color w:val="000000" w:themeColor="text1"/>
              <w:lang w:eastAsia="en-US"/>
            </w:rPr>
            <w:tab/>
          </w:r>
          <w:r w:rsidRPr="00011DE0">
            <w:rPr>
              <w:color w:val="000000" w:themeColor="text1"/>
              <w:spacing w:val="-5"/>
              <w:lang w:eastAsia="en-US"/>
            </w:rPr>
            <w:t>112</w:t>
          </w:r>
        </w:p>
        <w:p w14:paraId="169692D2" w14:textId="77777777" w:rsidR="005D5317" w:rsidRPr="00011DE0" w:rsidRDefault="005D5317" w:rsidP="005D5317">
          <w:pPr>
            <w:widowControl w:val="0"/>
            <w:numPr>
              <w:ilvl w:val="1"/>
              <w:numId w:val="35"/>
            </w:numPr>
            <w:tabs>
              <w:tab w:val="left" w:pos="1008"/>
              <w:tab w:val="right" w:leader="dot" w:pos="8765"/>
            </w:tabs>
            <w:autoSpaceDE w:val="0"/>
            <w:autoSpaceDN w:val="0"/>
            <w:spacing w:before="203" w:line="240" w:lineRule="auto"/>
            <w:jc w:val="left"/>
            <w:rPr>
              <w:color w:val="000000" w:themeColor="text1"/>
              <w:lang w:eastAsia="en-US"/>
            </w:rPr>
          </w:pPr>
          <w:hyperlink w:anchor="_bookmark190" w:history="1">
            <w:r w:rsidRPr="00011DE0">
              <w:rPr>
                <w:color w:val="000000" w:themeColor="text1"/>
                <w:lang w:eastAsia="en-US"/>
              </w:rPr>
              <w:t>Arc-Fault</w:t>
            </w:r>
            <w:r w:rsidRPr="00011DE0">
              <w:rPr>
                <w:color w:val="000000" w:themeColor="text1"/>
                <w:spacing w:val="-10"/>
                <w:lang w:eastAsia="en-US"/>
              </w:rPr>
              <w:t xml:space="preserve"> </w:t>
            </w:r>
            <w:r w:rsidRPr="00011DE0">
              <w:rPr>
                <w:color w:val="000000" w:themeColor="text1"/>
                <w:lang w:eastAsia="en-US"/>
              </w:rPr>
              <w:t>Dataset</w:t>
            </w:r>
            <w:r w:rsidRPr="00011DE0">
              <w:rPr>
                <w:color w:val="000000" w:themeColor="text1"/>
                <w:spacing w:val="-9"/>
                <w:lang w:eastAsia="en-US"/>
              </w:rPr>
              <w:t xml:space="preserve"> </w:t>
            </w:r>
            <w:r w:rsidRPr="00011DE0">
              <w:rPr>
                <w:color w:val="000000" w:themeColor="text1"/>
                <w:spacing w:val="-2"/>
                <w:lang w:eastAsia="en-US"/>
              </w:rPr>
              <w:t>Summary</w:t>
            </w:r>
          </w:hyperlink>
          <w:r w:rsidRPr="00011DE0">
            <w:rPr>
              <w:color w:val="000000" w:themeColor="text1"/>
              <w:lang w:eastAsia="en-US"/>
            </w:rPr>
            <w:tab/>
          </w:r>
          <w:r w:rsidRPr="00011DE0">
            <w:rPr>
              <w:color w:val="000000" w:themeColor="text1"/>
              <w:spacing w:val="-5"/>
              <w:lang w:eastAsia="en-US"/>
            </w:rPr>
            <w:t>113</w:t>
          </w:r>
        </w:p>
        <w:p w14:paraId="298B50F7" w14:textId="77777777" w:rsidR="005D5317" w:rsidRPr="00011DE0" w:rsidRDefault="005D5317" w:rsidP="005D5317">
          <w:pPr>
            <w:widowControl w:val="0"/>
            <w:numPr>
              <w:ilvl w:val="1"/>
              <w:numId w:val="35"/>
            </w:numPr>
            <w:tabs>
              <w:tab w:val="left" w:pos="1008"/>
              <w:tab w:val="right" w:leader="dot" w:pos="8765"/>
            </w:tabs>
            <w:autoSpaceDE w:val="0"/>
            <w:autoSpaceDN w:val="0"/>
            <w:spacing w:before="202" w:line="240" w:lineRule="auto"/>
            <w:jc w:val="left"/>
            <w:rPr>
              <w:color w:val="000000" w:themeColor="text1"/>
              <w:lang w:eastAsia="en-US"/>
            </w:rPr>
          </w:pPr>
          <w:hyperlink w:anchor="_bookmark191" w:history="1">
            <w:r w:rsidRPr="00011DE0">
              <w:rPr>
                <w:color w:val="000000" w:themeColor="text1"/>
                <w:lang w:eastAsia="en-US"/>
              </w:rPr>
              <w:t>TinyML</w:t>
            </w:r>
            <w:r w:rsidRPr="00011DE0">
              <w:rPr>
                <w:color w:val="000000" w:themeColor="text1"/>
                <w:spacing w:val="-13"/>
                <w:lang w:eastAsia="en-US"/>
              </w:rPr>
              <w:t xml:space="preserve"> </w:t>
            </w:r>
            <w:r w:rsidRPr="00011DE0">
              <w:rPr>
                <w:color w:val="000000" w:themeColor="text1"/>
                <w:lang w:eastAsia="en-US"/>
              </w:rPr>
              <w:t>Model</w:t>
            </w:r>
            <w:r w:rsidRPr="00011DE0">
              <w:rPr>
                <w:color w:val="000000" w:themeColor="text1"/>
                <w:spacing w:val="-13"/>
                <w:lang w:eastAsia="en-US"/>
              </w:rPr>
              <w:t xml:space="preserve"> </w:t>
            </w:r>
            <w:r w:rsidRPr="00011DE0">
              <w:rPr>
                <w:color w:val="000000" w:themeColor="text1"/>
                <w:spacing w:val="-2"/>
                <w:lang w:eastAsia="en-US"/>
              </w:rPr>
              <w:t>Performance</w:t>
            </w:r>
          </w:hyperlink>
          <w:r w:rsidRPr="00011DE0">
            <w:rPr>
              <w:color w:val="000000" w:themeColor="text1"/>
              <w:lang w:eastAsia="en-US"/>
            </w:rPr>
            <w:tab/>
          </w:r>
          <w:r w:rsidRPr="00011DE0">
            <w:rPr>
              <w:color w:val="000000" w:themeColor="text1"/>
              <w:spacing w:val="-5"/>
              <w:lang w:eastAsia="en-US"/>
            </w:rPr>
            <w:t>114</w:t>
          </w:r>
        </w:p>
        <w:p w14:paraId="60ADE2EE" w14:textId="77777777" w:rsidR="005D5317" w:rsidRPr="00011DE0" w:rsidRDefault="005D5317" w:rsidP="005D5317">
          <w:pPr>
            <w:widowControl w:val="0"/>
            <w:numPr>
              <w:ilvl w:val="1"/>
              <w:numId w:val="35"/>
            </w:numPr>
            <w:tabs>
              <w:tab w:val="left" w:pos="1008"/>
              <w:tab w:val="right" w:leader="dot" w:pos="8765"/>
            </w:tabs>
            <w:autoSpaceDE w:val="0"/>
            <w:autoSpaceDN w:val="0"/>
            <w:spacing w:before="202" w:line="240" w:lineRule="auto"/>
            <w:jc w:val="left"/>
            <w:rPr>
              <w:color w:val="000000" w:themeColor="text1"/>
              <w:lang w:eastAsia="en-US"/>
            </w:rPr>
          </w:pPr>
          <w:hyperlink w:anchor="_bookmark197" w:history="1">
            <w:r w:rsidRPr="00011DE0">
              <w:rPr>
                <w:color w:val="000000" w:themeColor="text1"/>
                <w:lang w:eastAsia="en-US"/>
              </w:rPr>
              <w:t>Model</w:t>
            </w:r>
            <w:r w:rsidRPr="00011DE0">
              <w:rPr>
                <w:color w:val="000000" w:themeColor="text1"/>
                <w:spacing w:val="-8"/>
                <w:lang w:eastAsia="en-US"/>
              </w:rPr>
              <w:t xml:space="preserve"> </w:t>
            </w:r>
            <w:r w:rsidRPr="00011DE0">
              <w:rPr>
                <w:color w:val="000000" w:themeColor="text1"/>
                <w:spacing w:val="-2"/>
                <w:lang w:eastAsia="en-US"/>
              </w:rPr>
              <w:t>Limitations</w:t>
            </w:r>
          </w:hyperlink>
          <w:r w:rsidRPr="00011DE0">
            <w:rPr>
              <w:color w:val="000000" w:themeColor="text1"/>
              <w:lang w:eastAsia="en-US"/>
            </w:rPr>
            <w:tab/>
          </w:r>
          <w:r w:rsidRPr="00011DE0">
            <w:rPr>
              <w:color w:val="000000" w:themeColor="text1"/>
              <w:spacing w:val="-5"/>
              <w:lang w:eastAsia="en-US"/>
            </w:rPr>
            <w:t>118</w:t>
          </w:r>
        </w:p>
        <w:p w14:paraId="09E79E14" w14:textId="77777777" w:rsidR="005D5317" w:rsidRPr="00011DE0" w:rsidRDefault="005D5317" w:rsidP="005D5317">
          <w:pPr>
            <w:widowControl w:val="0"/>
            <w:numPr>
              <w:ilvl w:val="1"/>
              <w:numId w:val="35"/>
            </w:numPr>
            <w:tabs>
              <w:tab w:val="left" w:pos="1008"/>
              <w:tab w:val="right" w:leader="dot" w:pos="8765"/>
            </w:tabs>
            <w:autoSpaceDE w:val="0"/>
            <w:autoSpaceDN w:val="0"/>
            <w:spacing w:before="202" w:line="240" w:lineRule="auto"/>
            <w:jc w:val="left"/>
            <w:rPr>
              <w:color w:val="000000" w:themeColor="text1"/>
              <w:lang w:eastAsia="en-US"/>
            </w:rPr>
          </w:pPr>
          <w:hyperlink w:anchor="_bookmark198" w:history="1">
            <w:r w:rsidRPr="00011DE0">
              <w:rPr>
                <w:color w:val="000000" w:themeColor="text1"/>
                <w:lang w:eastAsia="en-US"/>
              </w:rPr>
              <w:t>Overall</w:t>
            </w:r>
            <w:r w:rsidRPr="00011DE0">
              <w:rPr>
                <w:color w:val="000000" w:themeColor="text1"/>
                <w:spacing w:val="-10"/>
                <w:lang w:eastAsia="en-US"/>
              </w:rPr>
              <w:t xml:space="preserve"> </w:t>
            </w:r>
            <w:r w:rsidRPr="00011DE0">
              <w:rPr>
                <w:color w:val="000000" w:themeColor="text1"/>
                <w:lang w:eastAsia="en-US"/>
              </w:rPr>
              <w:t>Prototype</w:t>
            </w:r>
            <w:r w:rsidRPr="00011DE0">
              <w:rPr>
                <w:color w:val="000000" w:themeColor="text1"/>
                <w:spacing w:val="-9"/>
                <w:lang w:eastAsia="en-US"/>
              </w:rPr>
              <w:t xml:space="preserve"> </w:t>
            </w:r>
            <w:r w:rsidRPr="00011DE0">
              <w:rPr>
                <w:color w:val="000000" w:themeColor="text1"/>
                <w:spacing w:val="-2"/>
                <w:lang w:eastAsia="en-US"/>
              </w:rPr>
              <w:t>Feasibility</w:t>
            </w:r>
          </w:hyperlink>
          <w:r w:rsidRPr="00011DE0">
            <w:rPr>
              <w:color w:val="000000" w:themeColor="text1"/>
              <w:lang w:eastAsia="en-US"/>
            </w:rPr>
            <w:tab/>
          </w:r>
          <w:r w:rsidRPr="00011DE0">
            <w:rPr>
              <w:color w:val="000000" w:themeColor="text1"/>
              <w:spacing w:val="-5"/>
              <w:lang w:eastAsia="en-US"/>
            </w:rPr>
            <w:t>119</w:t>
          </w:r>
        </w:p>
        <w:p w14:paraId="15A82209" w14:textId="77777777" w:rsidR="005D5317" w:rsidRPr="00011DE0" w:rsidRDefault="005D5317" w:rsidP="005D5317">
          <w:pPr>
            <w:widowControl w:val="0"/>
            <w:numPr>
              <w:ilvl w:val="0"/>
              <w:numId w:val="35"/>
            </w:numPr>
            <w:tabs>
              <w:tab w:val="left" w:pos="458"/>
              <w:tab w:val="right" w:pos="8765"/>
            </w:tabs>
            <w:autoSpaceDE w:val="0"/>
            <w:autoSpaceDN w:val="0"/>
            <w:spacing w:before="441" w:line="240" w:lineRule="auto"/>
            <w:ind w:hanging="358"/>
            <w:jc w:val="left"/>
            <w:rPr>
              <w:b/>
              <w:bCs/>
              <w:color w:val="000000" w:themeColor="text1"/>
              <w:lang w:eastAsia="en-US"/>
            </w:rPr>
          </w:pPr>
          <w:hyperlink w:anchor="_bookmark199" w:history="1">
            <w:r w:rsidRPr="00011DE0">
              <w:rPr>
                <w:b/>
                <w:bCs/>
                <w:color w:val="000000" w:themeColor="text1"/>
                <w:spacing w:val="-2"/>
                <w:lang w:eastAsia="en-US"/>
              </w:rPr>
              <w:t>CONCLUSION</w:t>
            </w:r>
            <w:r w:rsidRPr="00011DE0">
              <w:rPr>
                <w:b/>
                <w:bCs/>
                <w:color w:val="000000" w:themeColor="text1"/>
                <w:spacing w:val="-5"/>
                <w:lang w:eastAsia="en-US"/>
              </w:rPr>
              <w:t xml:space="preserve"> </w:t>
            </w:r>
            <w:r w:rsidRPr="00011DE0">
              <w:rPr>
                <w:b/>
                <w:bCs/>
                <w:color w:val="000000" w:themeColor="text1"/>
                <w:spacing w:val="-2"/>
                <w:lang w:eastAsia="en-US"/>
              </w:rPr>
              <w:t>AND</w:t>
            </w:r>
            <w:r w:rsidRPr="00011DE0">
              <w:rPr>
                <w:b/>
                <w:bCs/>
                <w:color w:val="000000" w:themeColor="text1"/>
                <w:spacing w:val="-4"/>
                <w:lang w:eastAsia="en-US"/>
              </w:rPr>
              <w:t xml:space="preserve"> </w:t>
            </w:r>
            <w:r w:rsidRPr="00011DE0">
              <w:rPr>
                <w:b/>
                <w:bCs/>
                <w:color w:val="000000" w:themeColor="text1"/>
                <w:spacing w:val="-2"/>
                <w:lang w:eastAsia="en-US"/>
              </w:rPr>
              <w:t>RECOMMENDATION</w:t>
            </w:r>
          </w:hyperlink>
          <w:r w:rsidRPr="00011DE0">
            <w:rPr>
              <w:bCs/>
              <w:color w:val="000000" w:themeColor="text1"/>
              <w:lang w:eastAsia="en-US"/>
            </w:rPr>
            <w:tab/>
          </w:r>
          <w:r w:rsidRPr="00011DE0">
            <w:rPr>
              <w:b/>
              <w:bCs/>
              <w:color w:val="000000" w:themeColor="text1"/>
              <w:spacing w:val="-5"/>
              <w:lang w:eastAsia="en-US"/>
            </w:rPr>
            <w:t>120</w:t>
          </w:r>
        </w:p>
        <w:p w14:paraId="6E2E72A8" w14:textId="77777777" w:rsidR="005D5317" w:rsidRPr="00011DE0" w:rsidRDefault="005D5317" w:rsidP="005D5317">
          <w:pPr>
            <w:widowControl w:val="0"/>
            <w:numPr>
              <w:ilvl w:val="1"/>
              <w:numId w:val="35"/>
            </w:numPr>
            <w:tabs>
              <w:tab w:val="left" w:pos="1008"/>
              <w:tab w:val="right" w:leader="dot" w:pos="8765"/>
            </w:tabs>
            <w:autoSpaceDE w:val="0"/>
            <w:autoSpaceDN w:val="0"/>
            <w:spacing w:before="203" w:line="240" w:lineRule="auto"/>
            <w:jc w:val="left"/>
            <w:rPr>
              <w:color w:val="000000" w:themeColor="text1"/>
              <w:lang w:eastAsia="en-US"/>
            </w:rPr>
          </w:pPr>
          <w:hyperlink w:anchor="_bookmark200" w:history="1">
            <w:r w:rsidRPr="00011DE0">
              <w:rPr>
                <w:color w:val="000000" w:themeColor="text1"/>
                <w:spacing w:val="-2"/>
                <w:lang w:eastAsia="en-US"/>
              </w:rPr>
              <w:t>Conclusions</w:t>
            </w:r>
          </w:hyperlink>
          <w:r w:rsidRPr="00011DE0">
            <w:rPr>
              <w:color w:val="000000" w:themeColor="text1"/>
              <w:lang w:eastAsia="en-US"/>
            </w:rPr>
            <w:tab/>
          </w:r>
          <w:r w:rsidRPr="00011DE0">
            <w:rPr>
              <w:color w:val="000000" w:themeColor="text1"/>
              <w:spacing w:val="-5"/>
              <w:lang w:eastAsia="en-US"/>
            </w:rPr>
            <w:t>120</w:t>
          </w:r>
        </w:p>
        <w:p w14:paraId="06F18A80" w14:textId="77777777" w:rsidR="005D5317" w:rsidRPr="00011DE0" w:rsidRDefault="005D5317" w:rsidP="005D5317">
          <w:pPr>
            <w:widowControl w:val="0"/>
            <w:numPr>
              <w:ilvl w:val="1"/>
              <w:numId w:val="35"/>
            </w:numPr>
            <w:tabs>
              <w:tab w:val="left" w:pos="1008"/>
              <w:tab w:val="right" w:leader="dot" w:pos="8765"/>
            </w:tabs>
            <w:autoSpaceDE w:val="0"/>
            <w:autoSpaceDN w:val="0"/>
            <w:spacing w:before="202" w:line="240" w:lineRule="auto"/>
            <w:jc w:val="left"/>
            <w:rPr>
              <w:color w:val="000000" w:themeColor="text1"/>
              <w:lang w:eastAsia="en-US"/>
            </w:rPr>
          </w:pPr>
          <w:hyperlink w:anchor="_bookmark201" w:history="1">
            <w:r w:rsidRPr="00011DE0">
              <w:rPr>
                <w:color w:val="000000" w:themeColor="text1"/>
                <w:spacing w:val="-2"/>
                <w:lang w:eastAsia="en-US"/>
              </w:rPr>
              <w:t>Recommendations</w:t>
            </w:r>
          </w:hyperlink>
          <w:r w:rsidRPr="00011DE0">
            <w:rPr>
              <w:color w:val="000000" w:themeColor="text1"/>
              <w:lang w:eastAsia="en-US"/>
            </w:rPr>
            <w:tab/>
          </w:r>
          <w:r w:rsidRPr="00011DE0">
            <w:rPr>
              <w:color w:val="000000" w:themeColor="text1"/>
              <w:spacing w:val="-5"/>
              <w:lang w:eastAsia="en-US"/>
            </w:rPr>
            <w:t>121</w:t>
          </w:r>
        </w:p>
        <w:p w14:paraId="7B5B0087" w14:textId="77777777" w:rsidR="005D5317" w:rsidRPr="00011DE0" w:rsidRDefault="005D5317" w:rsidP="005D5317">
          <w:pPr>
            <w:widowControl w:val="0"/>
            <w:tabs>
              <w:tab w:val="right" w:pos="8765"/>
            </w:tabs>
            <w:autoSpaceDE w:val="0"/>
            <w:autoSpaceDN w:val="0"/>
            <w:spacing w:before="441" w:line="240" w:lineRule="auto"/>
            <w:ind w:left="100" w:firstLine="0"/>
            <w:jc w:val="left"/>
            <w:rPr>
              <w:b/>
              <w:bCs/>
              <w:color w:val="000000" w:themeColor="text1"/>
              <w:lang w:eastAsia="en-US"/>
            </w:rPr>
          </w:pPr>
          <w:hyperlink w:anchor="_bookmark202" w:history="1">
            <w:r w:rsidRPr="00011DE0">
              <w:rPr>
                <w:b/>
                <w:bCs/>
                <w:color w:val="000000" w:themeColor="text1"/>
                <w:spacing w:val="-2"/>
                <w:lang w:eastAsia="en-US"/>
              </w:rPr>
              <w:t>REFERENCES</w:t>
            </w:r>
          </w:hyperlink>
          <w:r w:rsidRPr="00011DE0">
            <w:rPr>
              <w:bCs/>
              <w:color w:val="000000" w:themeColor="text1"/>
              <w:lang w:eastAsia="en-US"/>
            </w:rPr>
            <w:tab/>
          </w:r>
          <w:r w:rsidRPr="00011DE0">
            <w:rPr>
              <w:b/>
              <w:bCs/>
              <w:color w:val="000000" w:themeColor="text1"/>
              <w:spacing w:val="-5"/>
              <w:lang w:eastAsia="en-US"/>
            </w:rPr>
            <w:t>123</w:t>
          </w:r>
        </w:p>
        <w:p w14:paraId="6D302570" w14:textId="77777777" w:rsidR="005D5317" w:rsidRPr="00011DE0" w:rsidRDefault="005D5317" w:rsidP="005D5317">
          <w:pPr>
            <w:widowControl w:val="0"/>
            <w:numPr>
              <w:ilvl w:val="0"/>
              <w:numId w:val="34"/>
            </w:numPr>
            <w:tabs>
              <w:tab w:val="left" w:pos="457"/>
              <w:tab w:val="right" w:pos="8765"/>
            </w:tabs>
            <w:autoSpaceDE w:val="0"/>
            <w:autoSpaceDN w:val="0"/>
            <w:spacing w:before="441" w:line="240" w:lineRule="auto"/>
            <w:ind w:left="457" w:hanging="357"/>
            <w:jc w:val="left"/>
            <w:rPr>
              <w:b/>
              <w:bCs/>
              <w:color w:val="000000" w:themeColor="text1"/>
              <w:lang w:eastAsia="en-US"/>
            </w:rPr>
          </w:pPr>
          <w:hyperlink w:anchor="_bookmark203" w:history="1">
            <w:r w:rsidRPr="00011DE0">
              <w:rPr>
                <w:b/>
                <w:bCs/>
                <w:color w:val="000000" w:themeColor="text1"/>
                <w:lang w:eastAsia="en-US"/>
              </w:rPr>
              <w:t>Sensor</w:t>
            </w:r>
            <w:r w:rsidRPr="00011DE0">
              <w:rPr>
                <w:b/>
                <w:bCs/>
                <w:color w:val="000000" w:themeColor="text1"/>
                <w:spacing w:val="-8"/>
                <w:lang w:eastAsia="en-US"/>
              </w:rPr>
              <w:t xml:space="preserve"> </w:t>
            </w:r>
            <w:r w:rsidRPr="00011DE0">
              <w:rPr>
                <w:b/>
                <w:bCs/>
                <w:color w:val="000000" w:themeColor="text1"/>
                <w:spacing w:val="-2"/>
                <w:lang w:eastAsia="en-US"/>
              </w:rPr>
              <w:t>Calibration</w:t>
            </w:r>
          </w:hyperlink>
          <w:r w:rsidRPr="00011DE0">
            <w:rPr>
              <w:bCs/>
              <w:color w:val="000000" w:themeColor="text1"/>
              <w:lang w:eastAsia="en-US"/>
            </w:rPr>
            <w:tab/>
          </w:r>
          <w:r w:rsidRPr="00011DE0">
            <w:rPr>
              <w:b/>
              <w:bCs/>
              <w:color w:val="000000" w:themeColor="text1"/>
              <w:spacing w:val="-5"/>
              <w:lang w:eastAsia="en-US"/>
            </w:rPr>
            <w:t>131</w:t>
          </w:r>
        </w:p>
        <w:p w14:paraId="6B193731" w14:textId="77777777" w:rsidR="005D5317" w:rsidRPr="00011DE0" w:rsidRDefault="005D5317" w:rsidP="005D5317">
          <w:pPr>
            <w:widowControl w:val="0"/>
            <w:tabs>
              <w:tab w:val="right" w:pos="8765"/>
            </w:tabs>
            <w:autoSpaceDE w:val="0"/>
            <w:autoSpaceDN w:val="0"/>
            <w:spacing w:before="442" w:line="240" w:lineRule="auto"/>
            <w:ind w:left="100" w:firstLine="0"/>
            <w:jc w:val="left"/>
            <w:rPr>
              <w:b/>
              <w:bCs/>
              <w:color w:val="000000" w:themeColor="text1"/>
              <w:lang w:eastAsia="en-US"/>
            </w:rPr>
          </w:pPr>
          <w:hyperlink w:anchor="_bookmark203" w:history="1">
            <w:r w:rsidRPr="00011DE0">
              <w:rPr>
                <w:b/>
                <w:bCs/>
                <w:color w:val="000000" w:themeColor="text1"/>
                <w:spacing w:val="-2"/>
                <w:lang w:eastAsia="en-US"/>
              </w:rPr>
              <w:t>APPENDICES</w:t>
            </w:r>
          </w:hyperlink>
          <w:r w:rsidRPr="00011DE0">
            <w:rPr>
              <w:bCs/>
              <w:color w:val="000000" w:themeColor="text1"/>
              <w:lang w:eastAsia="en-US"/>
            </w:rPr>
            <w:tab/>
          </w:r>
          <w:r w:rsidRPr="00011DE0">
            <w:rPr>
              <w:b/>
              <w:bCs/>
              <w:color w:val="000000" w:themeColor="text1"/>
              <w:spacing w:val="-5"/>
              <w:lang w:eastAsia="en-US"/>
            </w:rPr>
            <w:t>131</w:t>
          </w:r>
        </w:p>
        <w:p w14:paraId="4167363B" w14:textId="77777777" w:rsidR="005D5317" w:rsidRPr="00011DE0" w:rsidRDefault="005D5317" w:rsidP="005D5317">
          <w:pPr>
            <w:widowControl w:val="0"/>
            <w:numPr>
              <w:ilvl w:val="0"/>
              <w:numId w:val="34"/>
            </w:numPr>
            <w:tabs>
              <w:tab w:val="left" w:pos="458"/>
              <w:tab w:val="right" w:pos="8765"/>
            </w:tabs>
            <w:autoSpaceDE w:val="0"/>
            <w:autoSpaceDN w:val="0"/>
            <w:spacing w:before="441" w:after="240" w:line="240" w:lineRule="auto"/>
            <w:ind w:hanging="358"/>
            <w:jc w:val="left"/>
            <w:rPr>
              <w:b/>
              <w:bCs/>
              <w:color w:val="000000" w:themeColor="text1"/>
              <w:lang w:eastAsia="en-US"/>
            </w:rPr>
          </w:pPr>
          <w:hyperlink w:anchor="_bookmark207" w:history="1">
            <w:r w:rsidRPr="00011DE0">
              <w:rPr>
                <w:b/>
                <w:bCs/>
                <w:color w:val="000000" w:themeColor="text1"/>
                <w:lang w:eastAsia="en-US"/>
              </w:rPr>
              <w:t>Board</w:t>
            </w:r>
            <w:r w:rsidRPr="00011DE0">
              <w:rPr>
                <w:b/>
                <w:bCs/>
                <w:color w:val="000000" w:themeColor="text1"/>
                <w:spacing w:val="-12"/>
                <w:lang w:eastAsia="en-US"/>
              </w:rPr>
              <w:t xml:space="preserve"> </w:t>
            </w:r>
            <w:r w:rsidRPr="00011DE0">
              <w:rPr>
                <w:b/>
                <w:bCs/>
                <w:color w:val="000000" w:themeColor="text1"/>
                <w:spacing w:val="-2"/>
                <w:lang w:eastAsia="en-US"/>
              </w:rPr>
              <w:t>Layout</w:t>
            </w:r>
          </w:hyperlink>
          <w:r w:rsidRPr="00011DE0">
            <w:rPr>
              <w:bCs/>
              <w:color w:val="000000" w:themeColor="text1"/>
              <w:lang w:eastAsia="en-US"/>
            </w:rPr>
            <w:tab/>
          </w:r>
          <w:r w:rsidRPr="00011DE0">
            <w:rPr>
              <w:b/>
              <w:bCs/>
              <w:color w:val="000000" w:themeColor="text1"/>
              <w:spacing w:val="-5"/>
              <w:lang w:eastAsia="en-US"/>
            </w:rPr>
            <w:t>133</w:t>
          </w:r>
        </w:p>
        <w:p w14:paraId="2F9850C6" w14:textId="77777777" w:rsidR="005D5317" w:rsidRPr="00011DE0" w:rsidRDefault="005D5317" w:rsidP="005D5317">
          <w:pPr>
            <w:widowControl w:val="0"/>
            <w:numPr>
              <w:ilvl w:val="0"/>
              <w:numId w:val="34"/>
            </w:numPr>
            <w:tabs>
              <w:tab w:val="left" w:pos="457"/>
              <w:tab w:val="right" w:pos="8765"/>
            </w:tabs>
            <w:autoSpaceDE w:val="0"/>
            <w:autoSpaceDN w:val="0"/>
            <w:spacing w:before="550" w:line="240" w:lineRule="auto"/>
            <w:ind w:left="457" w:hanging="357"/>
            <w:jc w:val="left"/>
            <w:rPr>
              <w:b/>
              <w:bCs/>
              <w:color w:val="000000" w:themeColor="text1"/>
              <w:lang w:eastAsia="en-US"/>
            </w:rPr>
          </w:pPr>
          <w:hyperlink w:anchor="_bookmark213" w:history="1">
            <w:r w:rsidRPr="00011DE0">
              <w:rPr>
                <w:b/>
                <w:bCs/>
                <w:color w:val="000000" w:themeColor="text1"/>
                <w:lang w:eastAsia="en-US"/>
              </w:rPr>
              <w:t>Socket</w:t>
            </w:r>
            <w:r w:rsidRPr="00011DE0">
              <w:rPr>
                <w:b/>
                <w:bCs/>
                <w:color w:val="000000" w:themeColor="text1"/>
                <w:spacing w:val="-9"/>
                <w:lang w:eastAsia="en-US"/>
              </w:rPr>
              <w:t xml:space="preserve"> </w:t>
            </w:r>
            <w:r w:rsidRPr="00011DE0">
              <w:rPr>
                <w:b/>
                <w:bCs/>
                <w:color w:val="000000" w:themeColor="text1"/>
                <w:lang w:eastAsia="en-US"/>
              </w:rPr>
              <w:t>Heating</w:t>
            </w:r>
            <w:r w:rsidRPr="00011DE0">
              <w:rPr>
                <w:b/>
                <w:bCs/>
                <w:color w:val="000000" w:themeColor="text1"/>
                <w:spacing w:val="-8"/>
                <w:lang w:eastAsia="en-US"/>
              </w:rPr>
              <w:t xml:space="preserve"> </w:t>
            </w:r>
            <w:r w:rsidRPr="00011DE0">
              <w:rPr>
                <w:b/>
                <w:bCs/>
                <w:color w:val="000000" w:themeColor="text1"/>
                <w:spacing w:val="-2"/>
                <w:lang w:eastAsia="en-US"/>
              </w:rPr>
              <w:t>Characterization</w:t>
            </w:r>
          </w:hyperlink>
          <w:r w:rsidRPr="00011DE0">
            <w:rPr>
              <w:bCs/>
              <w:color w:val="000000" w:themeColor="text1"/>
              <w:lang w:eastAsia="en-US"/>
            </w:rPr>
            <w:tab/>
          </w:r>
          <w:r w:rsidRPr="00011DE0">
            <w:rPr>
              <w:b/>
              <w:bCs/>
              <w:color w:val="000000" w:themeColor="text1"/>
              <w:spacing w:val="-5"/>
              <w:lang w:eastAsia="en-US"/>
            </w:rPr>
            <w:t>135</w:t>
          </w:r>
        </w:p>
        <w:p w14:paraId="015F7F85" w14:textId="77777777" w:rsidR="005D5317" w:rsidRPr="00011DE0" w:rsidRDefault="005D5317" w:rsidP="005D5317">
          <w:pPr>
            <w:widowControl w:val="0"/>
            <w:numPr>
              <w:ilvl w:val="1"/>
              <w:numId w:val="34"/>
            </w:numPr>
            <w:tabs>
              <w:tab w:val="left" w:pos="1008"/>
              <w:tab w:val="right" w:leader="dot" w:pos="8765"/>
            </w:tabs>
            <w:autoSpaceDE w:val="0"/>
            <w:autoSpaceDN w:val="0"/>
            <w:spacing w:before="202" w:line="240" w:lineRule="auto"/>
            <w:jc w:val="left"/>
            <w:rPr>
              <w:color w:val="000000" w:themeColor="text1"/>
              <w:lang w:eastAsia="en-US"/>
            </w:rPr>
          </w:pPr>
          <w:hyperlink w:anchor="_bookmark214" w:history="1">
            <w:r w:rsidRPr="00011DE0">
              <w:rPr>
                <w:color w:val="000000" w:themeColor="text1"/>
                <w:spacing w:val="-4"/>
                <w:lang w:eastAsia="en-US"/>
              </w:rPr>
              <w:t>Water</w:t>
            </w:r>
            <w:r w:rsidRPr="00011DE0">
              <w:rPr>
                <w:color w:val="000000" w:themeColor="text1"/>
                <w:spacing w:val="-6"/>
                <w:lang w:eastAsia="en-US"/>
              </w:rPr>
              <w:t xml:space="preserve"> </w:t>
            </w:r>
            <w:r w:rsidRPr="00011DE0">
              <w:rPr>
                <w:color w:val="000000" w:themeColor="text1"/>
                <w:spacing w:val="-2"/>
                <w:lang w:eastAsia="en-US"/>
              </w:rPr>
              <w:t>Heater</w:t>
            </w:r>
          </w:hyperlink>
          <w:r w:rsidRPr="00011DE0">
            <w:rPr>
              <w:color w:val="000000" w:themeColor="text1"/>
              <w:lang w:eastAsia="en-US"/>
            </w:rPr>
            <w:tab/>
          </w:r>
          <w:r w:rsidRPr="00011DE0">
            <w:rPr>
              <w:color w:val="000000" w:themeColor="text1"/>
              <w:spacing w:val="-5"/>
              <w:lang w:eastAsia="en-US"/>
            </w:rPr>
            <w:t>135</w:t>
          </w:r>
        </w:p>
        <w:p w14:paraId="47ABBEA6" w14:textId="77777777" w:rsidR="005D5317" w:rsidRPr="00011DE0" w:rsidRDefault="005D5317" w:rsidP="005D5317">
          <w:pPr>
            <w:widowControl w:val="0"/>
            <w:numPr>
              <w:ilvl w:val="1"/>
              <w:numId w:val="34"/>
            </w:numPr>
            <w:tabs>
              <w:tab w:val="left" w:pos="1008"/>
              <w:tab w:val="right" w:leader="dot" w:pos="8765"/>
            </w:tabs>
            <w:autoSpaceDE w:val="0"/>
            <w:autoSpaceDN w:val="0"/>
            <w:spacing w:before="202" w:line="240" w:lineRule="auto"/>
            <w:jc w:val="left"/>
            <w:rPr>
              <w:color w:val="000000" w:themeColor="text1"/>
              <w:lang w:eastAsia="en-US"/>
            </w:rPr>
          </w:pPr>
          <w:hyperlink w:anchor="_bookmark217" w:history="1">
            <w:r w:rsidRPr="00011DE0">
              <w:rPr>
                <w:color w:val="000000" w:themeColor="text1"/>
                <w:lang w:eastAsia="en-US"/>
              </w:rPr>
              <w:t>Water</w:t>
            </w:r>
            <w:r w:rsidRPr="00011DE0">
              <w:rPr>
                <w:color w:val="000000" w:themeColor="text1"/>
                <w:spacing w:val="-10"/>
                <w:lang w:eastAsia="en-US"/>
              </w:rPr>
              <w:t xml:space="preserve"> </w:t>
            </w:r>
            <w:r w:rsidRPr="00011DE0">
              <w:rPr>
                <w:color w:val="000000" w:themeColor="text1"/>
                <w:lang w:eastAsia="en-US"/>
              </w:rPr>
              <w:t>Heater</w:t>
            </w:r>
            <w:r w:rsidRPr="00011DE0">
              <w:rPr>
                <w:color w:val="000000" w:themeColor="text1"/>
                <w:spacing w:val="-9"/>
                <w:lang w:eastAsia="en-US"/>
              </w:rPr>
              <w:t xml:space="preserve"> </w:t>
            </w:r>
            <w:r w:rsidRPr="00011DE0">
              <w:rPr>
                <w:color w:val="000000" w:themeColor="text1"/>
                <w:lang w:eastAsia="en-US"/>
              </w:rPr>
              <w:t>+</w:t>
            </w:r>
            <w:r w:rsidRPr="00011DE0">
              <w:rPr>
                <w:color w:val="000000" w:themeColor="text1"/>
                <w:spacing w:val="-10"/>
                <w:lang w:eastAsia="en-US"/>
              </w:rPr>
              <w:t xml:space="preserve"> </w:t>
            </w:r>
            <w:r w:rsidRPr="00011DE0">
              <w:rPr>
                <w:color w:val="000000" w:themeColor="text1"/>
                <w:lang w:eastAsia="en-US"/>
              </w:rPr>
              <w:t>1</w:t>
            </w:r>
            <w:r w:rsidRPr="00011DE0">
              <w:rPr>
                <w:color w:val="000000" w:themeColor="text1"/>
                <w:spacing w:val="-9"/>
                <w:lang w:eastAsia="en-US"/>
              </w:rPr>
              <w:t xml:space="preserve"> </w:t>
            </w:r>
            <w:r w:rsidRPr="00011DE0">
              <w:rPr>
                <w:color w:val="000000" w:themeColor="text1"/>
                <w:lang w:eastAsia="en-US"/>
              </w:rPr>
              <w:t>Halogen</w:t>
            </w:r>
            <w:r w:rsidRPr="00011DE0">
              <w:rPr>
                <w:color w:val="000000" w:themeColor="text1"/>
                <w:spacing w:val="-9"/>
                <w:lang w:eastAsia="en-US"/>
              </w:rPr>
              <w:t xml:space="preserve"> </w:t>
            </w:r>
            <w:r w:rsidRPr="00011DE0">
              <w:rPr>
                <w:color w:val="000000" w:themeColor="text1"/>
                <w:spacing w:val="-4"/>
                <w:lang w:eastAsia="en-US"/>
              </w:rPr>
              <w:t>Lamp</w:t>
            </w:r>
          </w:hyperlink>
          <w:r w:rsidRPr="00011DE0">
            <w:rPr>
              <w:color w:val="000000" w:themeColor="text1"/>
              <w:lang w:eastAsia="en-US"/>
            </w:rPr>
            <w:tab/>
          </w:r>
          <w:r w:rsidRPr="00011DE0">
            <w:rPr>
              <w:color w:val="000000" w:themeColor="text1"/>
              <w:spacing w:val="-5"/>
              <w:lang w:eastAsia="en-US"/>
            </w:rPr>
            <w:t>138</w:t>
          </w:r>
        </w:p>
        <w:p w14:paraId="22BDBC07" w14:textId="77777777" w:rsidR="005D5317" w:rsidRPr="00011DE0" w:rsidRDefault="005D5317" w:rsidP="005D5317">
          <w:pPr>
            <w:widowControl w:val="0"/>
            <w:numPr>
              <w:ilvl w:val="1"/>
              <w:numId w:val="34"/>
            </w:numPr>
            <w:tabs>
              <w:tab w:val="left" w:pos="1008"/>
              <w:tab w:val="right" w:leader="dot" w:pos="8765"/>
            </w:tabs>
            <w:autoSpaceDE w:val="0"/>
            <w:autoSpaceDN w:val="0"/>
            <w:spacing w:before="202" w:line="240" w:lineRule="auto"/>
            <w:jc w:val="left"/>
            <w:rPr>
              <w:color w:val="000000" w:themeColor="text1"/>
              <w:lang w:eastAsia="en-US"/>
            </w:rPr>
          </w:pPr>
          <w:hyperlink w:anchor="_bookmark220" w:history="1">
            <w:r w:rsidRPr="00011DE0">
              <w:rPr>
                <w:color w:val="000000" w:themeColor="text1"/>
                <w:lang w:eastAsia="en-US"/>
              </w:rPr>
              <w:t>Water</w:t>
            </w:r>
            <w:r w:rsidRPr="00011DE0">
              <w:rPr>
                <w:color w:val="000000" w:themeColor="text1"/>
                <w:spacing w:val="-10"/>
                <w:lang w:eastAsia="en-US"/>
              </w:rPr>
              <w:t xml:space="preserve"> </w:t>
            </w:r>
            <w:r w:rsidRPr="00011DE0">
              <w:rPr>
                <w:color w:val="000000" w:themeColor="text1"/>
                <w:lang w:eastAsia="en-US"/>
              </w:rPr>
              <w:t>Heater</w:t>
            </w:r>
            <w:r w:rsidRPr="00011DE0">
              <w:rPr>
                <w:color w:val="000000" w:themeColor="text1"/>
                <w:spacing w:val="-9"/>
                <w:lang w:eastAsia="en-US"/>
              </w:rPr>
              <w:t xml:space="preserve"> </w:t>
            </w:r>
            <w:r w:rsidRPr="00011DE0">
              <w:rPr>
                <w:color w:val="000000" w:themeColor="text1"/>
                <w:lang w:eastAsia="en-US"/>
              </w:rPr>
              <w:t>+</w:t>
            </w:r>
            <w:r w:rsidRPr="00011DE0">
              <w:rPr>
                <w:color w:val="000000" w:themeColor="text1"/>
                <w:spacing w:val="-10"/>
                <w:lang w:eastAsia="en-US"/>
              </w:rPr>
              <w:t xml:space="preserve"> </w:t>
            </w:r>
            <w:r w:rsidRPr="00011DE0">
              <w:rPr>
                <w:color w:val="000000" w:themeColor="text1"/>
                <w:lang w:eastAsia="en-US"/>
              </w:rPr>
              <w:t>2</w:t>
            </w:r>
            <w:r w:rsidRPr="00011DE0">
              <w:rPr>
                <w:color w:val="000000" w:themeColor="text1"/>
                <w:spacing w:val="-9"/>
                <w:lang w:eastAsia="en-US"/>
              </w:rPr>
              <w:t xml:space="preserve"> </w:t>
            </w:r>
            <w:r w:rsidRPr="00011DE0">
              <w:rPr>
                <w:color w:val="000000" w:themeColor="text1"/>
                <w:lang w:eastAsia="en-US"/>
              </w:rPr>
              <w:t>Halogen</w:t>
            </w:r>
            <w:r w:rsidRPr="00011DE0">
              <w:rPr>
                <w:color w:val="000000" w:themeColor="text1"/>
                <w:spacing w:val="-9"/>
                <w:lang w:eastAsia="en-US"/>
              </w:rPr>
              <w:t xml:space="preserve"> </w:t>
            </w:r>
            <w:r w:rsidRPr="00011DE0">
              <w:rPr>
                <w:color w:val="000000" w:themeColor="text1"/>
                <w:spacing w:val="-2"/>
                <w:lang w:eastAsia="en-US"/>
              </w:rPr>
              <w:t>Lamps</w:t>
            </w:r>
          </w:hyperlink>
          <w:r w:rsidRPr="00011DE0">
            <w:rPr>
              <w:color w:val="000000" w:themeColor="text1"/>
              <w:lang w:eastAsia="en-US"/>
            </w:rPr>
            <w:tab/>
          </w:r>
          <w:r w:rsidRPr="00011DE0">
            <w:rPr>
              <w:color w:val="000000" w:themeColor="text1"/>
              <w:spacing w:val="-5"/>
              <w:lang w:eastAsia="en-US"/>
            </w:rPr>
            <w:t>142</w:t>
          </w:r>
        </w:p>
        <w:p w14:paraId="63E30FB0" w14:textId="77777777" w:rsidR="005D5317" w:rsidRPr="00011DE0" w:rsidRDefault="005D5317" w:rsidP="005D5317">
          <w:pPr>
            <w:widowControl w:val="0"/>
            <w:numPr>
              <w:ilvl w:val="1"/>
              <w:numId w:val="34"/>
            </w:numPr>
            <w:tabs>
              <w:tab w:val="left" w:pos="1008"/>
              <w:tab w:val="right" w:leader="dot" w:pos="8765"/>
            </w:tabs>
            <w:autoSpaceDE w:val="0"/>
            <w:autoSpaceDN w:val="0"/>
            <w:spacing w:before="203" w:line="240" w:lineRule="auto"/>
            <w:jc w:val="left"/>
            <w:rPr>
              <w:color w:val="000000" w:themeColor="text1"/>
              <w:lang w:eastAsia="en-US"/>
            </w:rPr>
          </w:pPr>
          <w:hyperlink w:anchor="_bookmark223" w:history="1">
            <w:r w:rsidRPr="00011DE0">
              <w:rPr>
                <w:color w:val="000000" w:themeColor="text1"/>
                <w:lang w:eastAsia="en-US"/>
              </w:rPr>
              <w:t>Water</w:t>
            </w:r>
            <w:r w:rsidRPr="00011DE0">
              <w:rPr>
                <w:color w:val="000000" w:themeColor="text1"/>
                <w:spacing w:val="-10"/>
                <w:lang w:eastAsia="en-US"/>
              </w:rPr>
              <w:t xml:space="preserve"> </w:t>
            </w:r>
            <w:r w:rsidRPr="00011DE0">
              <w:rPr>
                <w:color w:val="000000" w:themeColor="text1"/>
                <w:lang w:eastAsia="en-US"/>
              </w:rPr>
              <w:t>Heater</w:t>
            </w:r>
            <w:r w:rsidRPr="00011DE0">
              <w:rPr>
                <w:color w:val="000000" w:themeColor="text1"/>
                <w:spacing w:val="-9"/>
                <w:lang w:eastAsia="en-US"/>
              </w:rPr>
              <w:t xml:space="preserve"> </w:t>
            </w:r>
            <w:r w:rsidRPr="00011DE0">
              <w:rPr>
                <w:color w:val="000000" w:themeColor="text1"/>
                <w:lang w:eastAsia="en-US"/>
              </w:rPr>
              <w:t>+</w:t>
            </w:r>
            <w:r w:rsidRPr="00011DE0">
              <w:rPr>
                <w:color w:val="000000" w:themeColor="text1"/>
                <w:spacing w:val="-10"/>
                <w:lang w:eastAsia="en-US"/>
              </w:rPr>
              <w:t xml:space="preserve"> </w:t>
            </w:r>
            <w:r w:rsidRPr="00011DE0">
              <w:rPr>
                <w:color w:val="000000" w:themeColor="text1"/>
                <w:lang w:eastAsia="en-US"/>
              </w:rPr>
              <w:t>3</w:t>
            </w:r>
            <w:r w:rsidRPr="00011DE0">
              <w:rPr>
                <w:color w:val="000000" w:themeColor="text1"/>
                <w:spacing w:val="-9"/>
                <w:lang w:eastAsia="en-US"/>
              </w:rPr>
              <w:t xml:space="preserve"> </w:t>
            </w:r>
            <w:r w:rsidRPr="00011DE0">
              <w:rPr>
                <w:color w:val="000000" w:themeColor="text1"/>
                <w:lang w:eastAsia="en-US"/>
              </w:rPr>
              <w:t>Halogen</w:t>
            </w:r>
            <w:r w:rsidRPr="00011DE0">
              <w:rPr>
                <w:color w:val="000000" w:themeColor="text1"/>
                <w:spacing w:val="-9"/>
                <w:lang w:eastAsia="en-US"/>
              </w:rPr>
              <w:t xml:space="preserve"> </w:t>
            </w:r>
            <w:r w:rsidRPr="00011DE0">
              <w:rPr>
                <w:color w:val="000000" w:themeColor="text1"/>
                <w:spacing w:val="-2"/>
                <w:lang w:eastAsia="en-US"/>
              </w:rPr>
              <w:t>Lamps</w:t>
            </w:r>
          </w:hyperlink>
          <w:r w:rsidRPr="00011DE0">
            <w:rPr>
              <w:color w:val="000000" w:themeColor="text1"/>
              <w:lang w:eastAsia="en-US"/>
            </w:rPr>
            <w:tab/>
          </w:r>
          <w:r w:rsidRPr="00011DE0">
            <w:rPr>
              <w:color w:val="000000" w:themeColor="text1"/>
              <w:spacing w:val="-5"/>
              <w:lang w:eastAsia="en-US"/>
            </w:rPr>
            <w:t>145</w:t>
          </w:r>
        </w:p>
        <w:p w14:paraId="18DDC727" w14:textId="77777777" w:rsidR="005D5317" w:rsidRPr="00011DE0" w:rsidRDefault="005D5317" w:rsidP="005D5317">
          <w:pPr>
            <w:widowControl w:val="0"/>
            <w:numPr>
              <w:ilvl w:val="1"/>
              <w:numId w:val="34"/>
            </w:numPr>
            <w:tabs>
              <w:tab w:val="left" w:pos="1008"/>
              <w:tab w:val="right" w:leader="dot" w:pos="8765"/>
            </w:tabs>
            <w:autoSpaceDE w:val="0"/>
            <w:autoSpaceDN w:val="0"/>
            <w:spacing w:before="202" w:line="240" w:lineRule="auto"/>
            <w:jc w:val="left"/>
            <w:rPr>
              <w:color w:val="000000" w:themeColor="text1"/>
              <w:lang w:eastAsia="en-US"/>
            </w:rPr>
          </w:pPr>
          <w:hyperlink w:anchor="_bookmark226" w:history="1">
            <w:r w:rsidRPr="00011DE0">
              <w:rPr>
                <w:color w:val="000000" w:themeColor="text1"/>
                <w:lang w:eastAsia="en-US"/>
              </w:rPr>
              <w:t>Water</w:t>
            </w:r>
            <w:r w:rsidRPr="00011DE0">
              <w:rPr>
                <w:color w:val="000000" w:themeColor="text1"/>
                <w:spacing w:val="-10"/>
                <w:lang w:eastAsia="en-US"/>
              </w:rPr>
              <w:t xml:space="preserve"> </w:t>
            </w:r>
            <w:r w:rsidRPr="00011DE0">
              <w:rPr>
                <w:color w:val="000000" w:themeColor="text1"/>
                <w:lang w:eastAsia="en-US"/>
              </w:rPr>
              <w:t>Heater</w:t>
            </w:r>
            <w:r w:rsidRPr="00011DE0">
              <w:rPr>
                <w:color w:val="000000" w:themeColor="text1"/>
                <w:spacing w:val="-9"/>
                <w:lang w:eastAsia="en-US"/>
              </w:rPr>
              <w:t xml:space="preserve"> </w:t>
            </w:r>
            <w:r w:rsidRPr="00011DE0">
              <w:rPr>
                <w:color w:val="000000" w:themeColor="text1"/>
                <w:lang w:eastAsia="en-US"/>
              </w:rPr>
              <w:t>+</w:t>
            </w:r>
            <w:r w:rsidRPr="00011DE0">
              <w:rPr>
                <w:color w:val="000000" w:themeColor="text1"/>
                <w:spacing w:val="-10"/>
                <w:lang w:eastAsia="en-US"/>
              </w:rPr>
              <w:t xml:space="preserve"> </w:t>
            </w:r>
            <w:r w:rsidRPr="00011DE0">
              <w:rPr>
                <w:color w:val="000000" w:themeColor="text1"/>
                <w:lang w:eastAsia="en-US"/>
              </w:rPr>
              <w:t>4</w:t>
            </w:r>
            <w:r w:rsidRPr="00011DE0">
              <w:rPr>
                <w:color w:val="000000" w:themeColor="text1"/>
                <w:spacing w:val="-9"/>
                <w:lang w:eastAsia="en-US"/>
              </w:rPr>
              <w:t xml:space="preserve"> </w:t>
            </w:r>
            <w:r w:rsidRPr="00011DE0">
              <w:rPr>
                <w:color w:val="000000" w:themeColor="text1"/>
                <w:lang w:eastAsia="en-US"/>
              </w:rPr>
              <w:t>Halogen</w:t>
            </w:r>
            <w:r w:rsidRPr="00011DE0">
              <w:rPr>
                <w:color w:val="000000" w:themeColor="text1"/>
                <w:spacing w:val="-9"/>
                <w:lang w:eastAsia="en-US"/>
              </w:rPr>
              <w:t xml:space="preserve"> </w:t>
            </w:r>
            <w:r w:rsidRPr="00011DE0">
              <w:rPr>
                <w:color w:val="000000" w:themeColor="text1"/>
                <w:spacing w:val="-2"/>
                <w:lang w:eastAsia="en-US"/>
              </w:rPr>
              <w:t>Lamps</w:t>
            </w:r>
          </w:hyperlink>
          <w:r w:rsidRPr="00011DE0">
            <w:rPr>
              <w:color w:val="000000" w:themeColor="text1"/>
              <w:lang w:eastAsia="en-US"/>
            </w:rPr>
            <w:tab/>
          </w:r>
          <w:r w:rsidRPr="00011DE0">
            <w:rPr>
              <w:color w:val="000000" w:themeColor="text1"/>
              <w:spacing w:val="-5"/>
              <w:lang w:eastAsia="en-US"/>
            </w:rPr>
            <w:t>147</w:t>
          </w:r>
        </w:p>
        <w:p w14:paraId="0F2DF272" w14:textId="77777777" w:rsidR="005D5317" w:rsidRPr="00011DE0" w:rsidRDefault="005D5317" w:rsidP="005D5317">
          <w:pPr>
            <w:widowControl w:val="0"/>
            <w:numPr>
              <w:ilvl w:val="0"/>
              <w:numId w:val="34"/>
            </w:numPr>
            <w:tabs>
              <w:tab w:val="left" w:pos="457"/>
              <w:tab w:val="right" w:pos="8765"/>
            </w:tabs>
            <w:autoSpaceDE w:val="0"/>
            <w:autoSpaceDN w:val="0"/>
            <w:spacing w:before="441" w:line="240" w:lineRule="auto"/>
            <w:ind w:left="457" w:hanging="357"/>
            <w:jc w:val="left"/>
            <w:rPr>
              <w:b/>
              <w:bCs/>
              <w:color w:val="000000" w:themeColor="text1"/>
              <w:lang w:eastAsia="en-US"/>
            </w:rPr>
          </w:pPr>
          <w:hyperlink w:anchor="_bookmark229" w:history="1">
            <w:r w:rsidRPr="00011DE0">
              <w:rPr>
                <w:b/>
                <w:bCs/>
                <w:color w:val="000000" w:themeColor="text1"/>
                <w:lang w:eastAsia="en-US"/>
              </w:rPr>
              <w:t>Socket</w:t>
            </w:r>
            <w:r w:rsidRPr="00011DE0">
              <w:rPr>
                <w:b/>
                <w:bCs/>
                <w:color w:val="000000" w:themeColor="text1"/>
                <w:spacing w:val="-9"/>
                <w:lang w:eastAsia="en-US"/>
              </w:rPr>
              <w:t xml:space="preserve"> </w:t>
            </w:r>
            <w:r w:rsidRPr="00011DE0">
              <w:rPr>
                <w:b/>
                <w:bCs/>
                <w:color w:val="000000" w:themeColor="text1"/>
                <w:lang w:eastAsia="en-US"/>
              </w:rPr>
              <w:t>Heating</w:t>
            </w:r>
            <w:r w:rsidRPr="00011DE0">
              <w:rPr>
                <w:b/>
                <w:bCs/>
                <w:color w:val="000000" w:themeColor="text1"/>
                <w:spacing w:val="-8"/>
                <w:lang w:eastAsia="en-US"/>
              </w:rPr>
              <w:t xml:space="preserve"> </w:t>
            </w:r>
            <w:r w:rsidRPr="00011DE0">
              <w:rPr>
                <w:b/>
                <w:bCs/>
                <w:color w:val="000000" w:themeColor="text1"/>
                <w:spacing w:val="-2"/>
                <w:lang w:eastAsia="en-US"/>
              </w:rPr>
              <w:t>Testing</w:t>
            </w:r>
          </w:hyperlink>
          <w:r w:rsidRPr="00011DE0">
            <w:rPr>
              <w:bCs/>
              <w:color w:val="000000" w:themeColor="text1"/>
              <w:lang w:eastAsia="en-US"/>
            </w:rPr>
            <w:tab/>
          </w:r>
          <w:r w:rsidRPr="00011DE0">
            <w:rPr>
              <w:b/>
              <w:bCs/>
              <w:color w:val="000000" w:themeColor="text1"/>
              <w:spacing w:val="-5"/>
              <w:lang w:eastAsia="en-US"/>
            </w:rPr>
            <w:t>150</w:t>
          </w:r>
        </w:p>
        <w:p w14:paraId="70BAB9A1" w14:textId="77777777" w:rsidR="005D5317" w:rsidRPr="00011DE0" w:rsidRDefault="005D5317" w:rsidP="005D5317">
          <w:pPr>
            <w:widowControl w:val="0"/>
            <w:numPr>
              <w:ilvl w:val="1"/>
              <w:numId w:val="34"/>
            </w:numPr>
            <w:tabs>
              <w:tab w:val="left" w:pos="1007"/>
              <w:tab w:val="right" w:leader="dot" w:pos="8765"/>
            </w:tabs>
            <w:autoSpaceDE w:val="0"/>
            <w:autoSpaceDN w:val="0"/>
            <w:spacing w:before="202" w:line="240" w:lineRule="auto"/>
            <w:ind w:left="1007" w:hanging="549"/>
            <w:jc w:val="left"/>
            <w:rPr>
              <w:color w:val="000000" w:themeColor="text1"/>
              <w:lang w:eastAsia="en-US"/>
            </w:rPr>
          </w:pPr>
          <w:hyperlink w:anchor="_bookmark230" w:history="1">
            <w:r w:rsidRPr="00011DE0">
              <w:rPr>
                <w:color w:val="000000" w:themeColor="text1"/>
                <w:spacing w:val="-4"/>
                <w:lang w:eastAsia="en-US"/>
              </w:rPr>
              <w:t>Water</w:t>
            </w:r>
            <w:r w:rsidRPr="00011DE0">
              <w:rPr>
                <w:color w:val="000000" w:themeColor="text1"/>
                <w:spacing w:val="-6"/>
                <w:lang w:eastAsia="en-US"/>
              </w:rPr>
              <w:t xml:space="preserve"> </w:t>
            </w:r>
            <w:r w:rsidRPr="00011DE0">
              <w:rPr>
                <w:color w:val="000000" w:themeColor="text1"/>
                <w:spacing w:val="-2"/>
                <w:lang w:eastAsia="en-US"/>
              </w:rPr>
              <w:t>Heater</w:t>
            </w:r>
          </w:hyperlink>
          <w:r w:rsidRPr="00011DE0">
            <w:rPr>
              <w:color w:val="000000" w:themeColor="text1"/>
              <w:lang w:eastAsia="en-US"/>
            </w:rPr>
            <w:tab/>
          </w:r>
          <w:r w:rsidRPr="00011DE0">
            <w:rPr>
              <w:color w:val="000000" w:themeColor="text1"/>
              <w:spacing w:val="-5"/>
              <w:lang w:eastAsia="en-US"/>
            </w:rPr>
            <w:t>150</w:t>
          </w:r>
        </w:p>
        <w:p w14:paraId="46705ADC" w14:textId="77777777" w:rsidR="005D5317" w:rsidRPr="00011DE0" w:rsidRDefault="005D5317" w:rsidP="005D5317">
          <w:pPr>
            <w:widowControl w:val="0"/>
            <w:numPr>
              <w:ilvl w:val="1"/>
              <w:numId w:val="34"/>
            </w:numPr>
            <w:tabs>
              <w:tab w:val="left" w:pos="1007"/>
              <w:tab w:val="right" w:leader="dot" w:pos="8765"/>
            </w:tabs>
            <w:autoSpaceDE w:val="0"/>
            <w:autoSpaceDN w:val="0"/>
            <w:spacing w:before="202" w:line="240" w:lineRule="auto"/>
            <w:ind w:left="1007" w:hanging="549"/>
            <w:jc w:val="left"/>
            <w:rPr>
              <w:color w:val="000000" w:themeColor="text1"/>
              <w:lang w:eastAsia="en-US"/>
            </w:rPr>
          </w:pPr>
          <w:hyperlink w:anchor="_bookmark233" w:history="1">
            <w:r w:rsidRPr="00011DE0">
              <w:rPr>
                <w:color w:val="000000" w:themeColor="text1"/>
                <w:lang w:eastAsia="en-US"/>
              </w:rPr>
              <w:t>Water</w:t>
            </w:r>
            <w:r w:rsidRPr="00011DE0">
              <w:rPr>
                <w:color w:val="000000" w:themeColor="text1"/>
                <w:spacing w:val="-10"/>
                <w:lang w:eastAsia="en-US"/>
              </w:rPr>
              <w:t xml:space="preserve"> </w:t>
            </w:r>
            <w:r w:rsidRPr="00011DE0">
              <w:rPr>
                <w:color w:val="000000" w:themeColor="text1"/>
                <w:lang w:eastAsia="en-US"/>
              </w:rPr>
              <w:t>Heater</w:t>
            </w:r>
            <w:r w:rsidRPr="00011DE0">
              <w:rPr>
                <w:color w:val="000000" w:themeColor="text1"/>
                <w:spacing w:val="-9"/>
                <w:lang w:eastAsia="en-US"/>
              </w:rPr>
              <w:t xml:space="preserve"> </w:t>
            </w:r>
            <w:r w:rsidRPr="00011DE0">
              <w:rPr>
                <w:color w:val="000000" w:themeColor="text1"/>
                <w:lang w:eastAsia="en-US"/>
              </w:rPr>
              <w:t>+</w:t>
            </w:r>
            <w:r w:rsidRPr="00011DE0">
              <w:rPr>
                <w:color w:val="000000" w:themeColor="text1"/>
                <w:spacing w:val="-10"/>
                <w:lang w:eastAsia="en-US"/>
              </w:rPr>
              <w:t xml:space="preserve"> </w:t>
            </w:r>
            <w:r w:rsidRPr="00011DE0">
              <w:rPr>
                <w:color w:val="000000" w:themeColor="text1"/>
                <w:lang w:eastAsia="en-US"/>
              </w:rPr>
              <w:t>1</w:t>
            </w:r>
            <w:r w:rsidRPr="00011DE0">
              <w:rPr>
                <w:color w:val="000000" w:themeColor="text1"/>
                <w:spacing w:val="-9"/>
                <w:lang w:eastAsia="en-US"/>
              </w:rPr>
              <w:t xml:space="preserve"> </w:t>
            </w:r>
            <w:r w:rsidRPr="00011DE0">
              <w:rPr>
                <w:color w:val="000000" w:themeColor="text1"/>
                <w:lang w:eastAsia="en-US"/>
              </w:rPr>
              <w:t>Halogen</w:t>
            </w:r>
            <w:r w:rsidRPr="00011DE0">
              <w:rPr>
                <w:color w:val="000000" w:themeColor="text1"/>
                <w:spacing w:val="-9"/>
                <w:lang w:eastAsia="en-US"/>
              </w:rPr>
              <w:t xml:space="preserve"> </w:t>
            </w:r>
            <w:r w:rsidRPr="00011DE0">
              <w:rPr>
                <w:color w:val="000000" w:themeColor="text1"/>
                <w:spacing w:val="-4"/>
                <w:lang w:eastAsia="en-US"/>
              </w:rPr>
              <w:t>Lamp</w:t>
            </w:r>
          </w:hyperlink>
          <w:r w:rsidRPr="00011DE0">
            <w:rPr>
              <w:color w:val="000000" w:themeColor="text1"/>
              <w:lang w:eastAsia="en-US"/>
            </w:rPr>
            <w:tab/>
          </w:r>
          <w:r w:rsidRPr="00011DE0">
            <w:rPr>
              <w:color w:val="000000" w:themeColor="text1"/>
              <w:spacing w:val="-5"/>
              <w:lang w:eastAsia="en-US"/>
            </w:rPr>
            <w:t>153</w:t>
          </w:r>
        </w:p>
        <w:p w14:paraId="5F5A900C" w14:textId="77777777" w:rsidR="005D5317" w:rsidRPr="00011DE0" w:rsidRDefault="005D5317" w:rsidP="005D5317">
          <w:pPr>
            <w:widowControl w:val="0"/>
            <w:numPr>
              <w:ilvl w:val="1"/>
              <w:numId w:val="34"/>
            </w:numPr>
            <w:tabs>
              <w:tab w:val="left" w:pos="1007"/>
              <w:tab w:val="right" w:leader="dot" w:pos="8765"/>
            </w:tabs>
            <w:autoSpaceDE w:val="0"/>
            <w:autoSpaceDN w:val="0"/>
            <w:spacing w:before="203" w:line="240" w:lineRule="auto"/>
            <w:ind w:left="1007" w:hanging="549"/>
            <w:jc w:val="left"/>
            <w:rPr>
              <w:color w:val="000000" w:themeColor="text1"/>
              <w:lang w:eastAsia="en-US"/>
            </w:rPr>
          </w:pPr>
          <w:hyperlink w:anchor="_bookmark236" w:history="1">
            <w:r w:rsidRPr="00011DE0">
              <w:rPr>
                <w:color w:val="000000" w:themeColor="text1"/>
                <w:lang w:eastAsia="en-US"/>
              </w:rPr>
              <w:t>Water</w:t>
            </w:r>
            <w:r w:rsidRPr="00011DE0">
              <w:rPr>
                <w:color w:val="000000" w:themeColor="text1"/>
                <w:spacing w:val="-10"/>
                <w:lang w:eastAsia="en-US"/>
              </w:rPr>
              <w:t xml:space="preserve"> </w:t>
            </w:r>
            <w:r w:rsidRPr="00011DE0">
              <w:rPr>
                <w:color w:val="000000" w:themeColor="text1"/>
                <w:lang w:eastAsia="en-US"/>
              </w:rPr>
              <w:t>Heater</w:t>
            </w:r>
            <w:r w:rsidRPr="00011DE0">
              <w:rPr>
                <w:color w:val="000000" w:themeColor="text1"/>
                <w:spacing w:val="-9"/>
                <w:lang w:eastAsia="en-US"/>
              </w:rPr>
              <w:t xml:space="preserve"> </w:t>
            </w:r>
            <w:r w:rsidRPr="00011DE0">
              <w:rPr>
                <w:color w:val="000000" w:themeColor="text1"/>
                <w:lang w:eastAsia="en-US"/>
              </w:rPr>
              <w:t>+</w:t>
            </w:r>
            <w:r w:rsidRPr="00011DE0">
              <w:rPr>
                <w:color w:val="000000" w:themeColor="text1"/>
                <w:spacing w:val="-10"/>
                <w:lang w:eastAsia="en-US"/>
              </w:rPr>
              <w:t xml:space="preserve"> </w:t>
            </w:r>
            <w:r w:rsidRPr="00011DE0">
              <w:rPr>
                <w:color w:val="000000" w:themeColor="text1"/>
                <w:lang w:eastAsia="en-US"/>
              </w:rPr>
              <w:t>2</w:t>
            </w:r>
            <w:r w:rsidRPr="00011DE0">
              <w:rPr>
                <w:color w:val="000000" w:themeColor="text1"/>
                <w:spacing w:val="-9"/>
                <w:lang w:eastAsia="en-US"/>
              </w:rPr>
              <w:t xml:space="preserve"> </w:t>
            </w:r>
            <w:r w:rsidRPr="00011DE0">
              <w:rPr>
                <w:color w:val="000000" w:themeColor="text1"/>
                <w:lang w:eastAsia="en-US"/>
              </w:rPr>
              <w:t>Halogen</w:t>
            </w:r>
            <w:r w:rsidRPr="00011DE0">
              <w:rPr>
                <w:color w:val="000000" w:themeColor="text1"/>
                <w:spacing w:val="-9"/>
                <w:lang w:eastAsia="en-US"/>
              </w:rPr>
              <w:t xml:space="preserve"> </w:t>
            </w:r>
            <w:r w:rsidRPr="00011DE0">
              <w:rPr>
                <w:color w:val="000000" w:themeColor="text1"/>
                <w:spacing w:val="-2"/>
                <w:lang w:eastAsia="en-US"/>
              </w:rPr>
              <w:t>Lamps</w:t>
            </w:r>
          </w:hyperlink>
          <w:r w:rsidRPr="00011DE0">
            <w:rPr>
              <w:color w:val="000000" w:themeColor="text1"/>
              <w:lang w:eastAsia="en-US"/>
            </w:rPr>
            <w:tab/>
          </w:r>
          <w:r w:rsidRPr="00011DE0">
            <w:rPr>
              <w:color w:val="000000" w:themeColor="text1"/>
              <w:spacing w:val="-5"/>
              <w:lang w:eastAsia="en-US"/>
            </w:rPr>
            <w:t>157</w:t>
          </w:r>
        </w:p>
        <w:p w14:paraId="30550C4E" w14:textId="77777777" w:rsidR="005D5317" w:rsidRPr="00011DE0" w:rsidRDefault="005D5317" w:rsidP="005D5317">
          <w:pPr>
            <w:widowControl w:val="0"/>
            <w:numPr>
              <w:ilvl w:val="1"/>
              <w:numId w:val="34"/>
            </w:numPr>
            <w:tabs>
              <w:tab w:val="left" w:pos="1007"/>
              <w:tab w:val="right" w:leader="dot" w:pos="8765"/>
            </w:tabs>
            <w:autoSpaceDE w:val="0"/>
            <w:autoSpaceDN w:val="0"/>
            <w:spacing w:before="202" w:line="240" w:lineRule="auto"/>
            <w:ind w:left="1007" w:hanging="549"/>
            <w:jc w:val="left"/>
            <w:rPr>
              <w:color w:val="000000" w:themeColor="text1"/>
              <w:lang w:eastAsia="en-US"/>
            </w:rPr>
          </w:pPr>
          <w:hyperlink w:anchor="_bookmark239" w:history="1">
            <w:r w:rsidRPr="00011DE0">
              <w:rPr>
                <w:color w:val="000000" w:themeColor="text1"/>
                <w:lang w:eastAsia="en-US"/>
              </w:rPr>
              <w:t>Water</w:t>
            </w:r>
            <w:r w:rsidRPr="00011DE0">
              <w:rPr>
                <w:color w:val="000000" w:themeColor="text1"/>
                <w:spacing w:val="-10"/>
                <w:lang w:eastAsia="en-US"/>
              </w:rPr>
              <w:t xml:space="preserve"> </w:t>
            </w:r>
            <w:r w:rsidRPr="00011DE0">
              <w:rPr>
                <w:color w:val="000000" w:themeColor="text1"/>
                <w:lang w:eastAsia="en-US"/>
              </w:rPr>
              <w:t>Heater</w:t>
            </w:r>
            <w:r w:rsidRPr="00011DE0">
              <w:rPr>
                <w:color w:val="000000" w:themeColor="text1"/>
                <w:spacing w:val="-9"/>
                <w:lang w:eastAsia="en-US"/>
              </w:rPr>
              <w:t xml:space="preserve"> </w:t>
            </w:r>
            <w:r w:rsidRPr="00011DE0">
              <w:rPr>
                <w:color w:val="000000" w:themeColor="text1"/>
                <w:lang w:eastAsia="en-US"/>
              </w:rPr>
              <w:t>+</w:t>
            </w:r>
            <w:r w:rsidRPr="00011DE0">
              <w:rPr>
                <w:color w:val="000000" w:themeColor="text1"/>
                <w:spacing w:val="-10"/>
                <w:lang w:eastAsia="en-US"/>
              </w:rPr>
              <w:t xml:space="preserve"> </w:t>
            </w:r>
            <w:r w:rsidRPr="00011DE0">
              <w:rPr>
                <w:color w:val="000000" w:themeColor="text1"/>
                <w:lang w:eastAsia="en-US"/>
              </w:rPr>
              <w:t>3</w:t>
            </w:r>
            <w:r w:rsidRPr="00011DE0">
              <w:rPr>
                <w:color w:val="000000" w:themeColor="text1"/>
                <w:spacing w:val="-9"/>
                <w:lang w:eastAsia="en-US"/>
              </w:rPr>
              <w:t xml:space="preserve"> </w:t>
            </w:r>
            <w:r w:rsidRPr="00011DE0">
              <w:rPr>
                <w:color w:val="000000" w:themeColor="text1"/>
                <w:lang w:eastAsia="en-US"/>
              </w:rPr>
              <w:t>Halogen</w:t>
            </w:r>
            <w:r w:rsidRPr="00011DE0">
              <w:rPr>
                <w:color w:val="000000" w:themeColor="text1"/>
                <w:spacing w:val="-9"/>
                <w:lang w:eastAsia="en-US"/>
              </w:rPr>
              <w:t xml:space="preserve"> </w:t>
            </w:r>
            <w:r w:rsidRPr="00011DE0">
              <w:rPr>
                <w:color w:val="000000" w:themeColor="text1"/>
                <w:spacing w:val="-2"/>
                <w:lang w:eastAsia="en-US"/>
              </w:rPr>
              <w:t>Lamps</w:t>
            </w:r>
          </w:hyperlink>
          <w:r w:rsidRPr="00011DE0">
            <w:rPr>
              <w:color w:val="000000" w:themeColor="text1"/>
              <w:lang w:eastAsia="en-US"/>
            </w:rPr>
            <w:tab/>
          </w:r>
          <w:r w:rsidRPr="00011DE0">
            <w:rPr>
              <w:color w:val="000000" w:themeColor="text1"/>
              <w:spacing w:val="-5"/>
              <w:lang w:eastAsia="en-US"/>
            </w:rPr>
            <w:t>160</w:t>
          </w:r>
        </w:p>
        <w:p w14:paraId="49C5CE0C" w14:textId="77777777" w:rsidR="005D5317" w:rsidRPr="00011DE0" w:rsidRDefault="005D5317" w:rsidP="005D5317">
          <w:pPr>
            <w:widowControl w:val="0"/>
            <w:numPr>
              <w:ilvl w:val="1"/>
              <w:numId w:val="34"/>
            </w:numPr>
            <w:tabs>
              <w:tab w:val="left" w:pos="1007"/>
              <w:tab w:val="right" w:leader="dot" w:pos="8765"/>
            </w:tabs>
            <w:autoSpaceDE w:val="0"/>
            <w:autoSpaceDN w:val="0"/>
            <w:spacing w:before="202" w:line="240" w:lineRule="auto"/>
            <w:ind w:left="1007" w:hanging="549"/>
            <w:jc w:val="left"/>
            <w:rPr>
              <w:color w:val="000000" w:themeColor="text1"/>
              <w:lang w:eastAsia="en-US"/>
            </w:rPr>
          </w:pPr>
          <w:hyperlink w:anchor="_bookmark242" w:history="1">
            <w:r w:rsidRPr="00011DE0">
              <w:rPr>
                <w:color w:val="000000" w:themeColor="text1"/>
                <w:lang w:eastAsia="en-US"/>
              </w:rPr>
              <w:t>Water</w:t>
            </w:r>
            <w:r w:rsidRPr="00011DE0">
              <w:rPr>
                <w:color w:val="000000" w:themeColor="text1"/>
                <w:spacing w:val="-10"/>
                <w:lang w:eastAsia="en-US"/>
              </w:rPr>
              <w:t xml:space="preserve"> </w:t>
            </w:r>
            <w:r w:rsidRPr="00011DE0">
              <w:rPr>
                <w:color w:val="000000" w:themeColor="text1"/>
                <w:lang w:eastAsia="en-US"/>
              </w:rPr>
              <w:t>Heater</w:t>
            </w:r>
            <w:r w:rsidRPr="00011DE0">
              <w:rPr>
                <w:color w:val="000000" w:themeColor="text1"/>
                <w:spacing w:val="-9"/>
                <w:lang w:eastAsia="en-US"/>
              </w:rPr>
              <w:t xml:space="preserve"> </w:t>
            </w:r>
            <w:r w:rsidRPr="00011DE0">
              <w:rPr>
                <w:color w:val="000000" w:themeColor="text1"/>
                <w:lang w:eastAsia="en-US"/>
              </w:rPr>
              <w:t>+</w:t>
            </w:r>
            <w:r w:rsidRPr="00011DE0">
              <w:rPr>
                <w:color w:val="000000" w:themeColor="text1"/>
                <w:spacing w:val="-10"/>
                <w:lang w:eastAsia="en-US"/>
              </w:rPr>
              <w:t xml:space="preserve"> </w:t>
            </w:r>
            <w:r w:rsidRPr="00011DE0">
              <w:rPr>
                <w:color w:val="000000" w:themeColor="text1"/>
                <w:lang w:eastAsia="en-US"/>
              </w:rPr>
              <w:t>4</w:t>
            </w:r>
            <w:r w:rsidRPr="00011DE0">
              <w:rPr>
                <w:color w:val="000000" w:themeColor="text1"/>
                <w:spacing w:val="-9"/>
                <w:lang w:eastAsia="en-US"/>
              </w:rPr>
              <w:t xml:space="preserve"> </w:t>
            </w:r>
            <w:r w:rsidRPr="00011DE0">
              <w:rPr>
                <w:color w:val="000000" w:themeColor="text1"/>
                <w:lang w:eastAsia="en-US"/>
              </w:rPr>
              <w:t>Halogen</w:t>
            </w:r>
            <w:r w:rsidRPr="00011DE0">
              <w:rPr>
                <w:color w:val="000000" w:themeColor="text1"/>
                <w:spacing w:val="-9"/>
                <w:lang w:eastAsia="en-US"/>
              </w:rPr>
              <w:t xml:space="preserve"> </w:t>
            </w:r>
            <w:r w:rsidRPr="00011DE0">
              <w:rPr>
                <w:color w:val="000000" w:themeColor="text1"/>
                <w:spacing w:val="-2"/>
                <w:lang w:eastAsia="en-US"/>
              </w:rPr>
              <w:t>Lamps</w:t>
            </w:r>
          </w:hyperlink>
          <w:r w:rsidRPr="00011DE0">
            <w:rPr>
              <w:color w:val="000000" w:themeColor="text1"/>
              <w:lang w:eastAsia="en-US"/>
            </w:rPr>
            <w:tab/>
          </w:r>
          <w:r w:rsidRPr="00011DE0">
            <w:rPr>
              <w:color w:val="000000" w:themeColor="text1"/>
              <w:spacing w:val="-5"/>
              <w:lang w:eastAsia="en-US"/>
            </w:rPr>
            <w:t>161</w:t>
          </w:r>
        </w:p>
        <w:p w14:paraId="447E87AA" w14:textId="77777777" w:rsidR="005D5317" w:rsidRPr="00011DE0" w:rsidRDefault="005D5317" w:rsidP="005D5317">
          <w:pPr>
            <w:widowControl w:val="0"/>
            <w:numPr>
              <w:ilvl w:val="0"/>
              <w:numId w:val="34"/>
            </w:numPr>
            <w:tabs>
              <w:tab w:val="left" w:pos="458"/>
              <w:tab w:val="right" w:pos="8765"/>
            </w:tabs>
            <w:autoSpaceDE w:val="0"/>
            <w:autoSpaceDN w:val="0"/>
            <w:spacing w:before="441" w:line="240" w:lineRule="auto"/>
            <w:ind w:hanging="358"/>
            <w:jc w:val="left"/>
            <w:rPr>
              <w:b/>
              <w:bCs/>
              <w:color w:val="000000" w:themeColor="text1"/>
              <w:lang w:eastAsia="en-US"/>
            </w:rPr>
          </w:pPr>
          <w:hyperlink w:anchor="_bookmark245" w:history="1">
            <w:r w:rsidRPr="00011DE0">
              <w:rPr>
                <w:b/>
                <w:bCs/>
                <w:color w:val="000000" w:themeColor="text1"/>
                <w:lang w:eastAsia="en-US"/>
              </w:rPr>
              <w:t>Arc</w:t>
            </w:r>
            <w:r w:rsidRPr="00011DE0">
              <w:rPr>
                <w:b/>
                <w:bCs/>
                <w:color w:val="000000" w:themeColor="text1"/>
                <w:spacing w:val="-9"/>
                <w:lang w:eastAsia="en-US"/>
              </w:rPr>
              <w:t xml:space="preserve"> </w:t>
            </w:r>
            <w:r w:rsidRPr="00011DE0">
              <w:rPr>
                <w:b/>
                <w:bCs/>
                <w:color w:val="000000" w:themeColor="text1"/>
                <w:lang w:eastAsia="en-US"/>
              </w:rPr>
              <w:t>Fault</w:t>
            </w:r>
            <w:r w:rsidRPr="00011DE0">
              <w:rPr>
                <w:b/>
                <w:bCs/>
                <w:color w:val="000000" w:themeColor="text1"/>
                <w:spacing w:val="-8"/>
                <w:lang w:eastAsia="en-US"/>
              </w:rPr>
              <w:t xml:space="preserve"> </w:t>
            </w:r>
            <w:r w:rsidRPr="00011DE0">
              <w:rPr>
                <w:b/>
                <w:bCs/>
                <w:color w:val="000000" w:themeColor="text1"/>
                <w:spacing w:val="-2"/>
                <w:lang w:eastAsia="en-US"/>
              </w:rPr>
              <w:t>Testing</w:t>
            </w:r>
          </w:hyperlink>
          <w:r w:rsidRPr="00011DE0">
            <w:rPr>
              <w:bCs/>
              <w:color w:val="000000" w:themeColor="text1"/>
              <w:lang w:eastAsia="en-US"/>
            </w:rPr>
            <w:tab/>
          </w:r>
          <w:r w:rsidRPr="00011DE0">
            <w:rPr>
              <w:b/>
              <w:bCs/>
              <w:color w:val="000000" w:themeColor="text1"/>
              <w:spacing w:val="-5"/>
              <w:lang w:eastAsia="en-US"/>
            </w:rPr>
            <w:t>164</w:t>
          </w:r>
        </w:p>
        <w:p w14:paraId="45274E6A" w14:textId="77777777" w:rsidR="005D5317" w:rsidRPr="00011DE0" w:rsidRDefault="005D5317" w:rsidP="005D5317">
          <w:pPr>
            <w:widowControl w:val="0"/>
            <w:numPr>
              <w:ilvl w:val="1"/>
              <w:numId w:val="34"/>
            </w:numPr>
            <w:tabs>
              <w:tab w:val="left" w:pos="1008"/>
              <w:tab w:val="right" w:leader="dot" w:pos="8765"/>
            </w:tabs>
            <w:autoSpaceDE w:val="0"/>
            <w:autoSpaceDN w:val="0"/>
            <w:spacing w:before="202" w:line="240" w:lineRule="auto"/>
            <w:jc w:val="left"/>
            <w:rPr>
              <w:color w:val="000000" w:themeColor="text1"/>
              <w:lang w:eastAsia="en-US"/>
            </w:rPr>
          </w:pPr>
          <w:hyperlink w:anchor="_bookmark246" w:history="1">
            <w:r w:rsidRPr="00011DE0">
              <w:rPr>
                <w:color w:val="000000" w:themeColor="text1"/>
                <w:spacing w:val="-4"/>
                <w:lang w:eastAsia="en-US"/>
              </w:rPr>
              <w:t>Water</w:t>
            </w:r>
            <w:r w:rsidRPr="00011DE0">
              <w:rPr>
                <w:color w:val="000000" w:themeColor="text1"/>
                <w:spacing w:val="-6"/>
                <w:lang w:eastAsia="en-US"/>
              </w:rPr>
              <w:t xml:space="preserve"> </w:t>
            </w:r>
            <w:r w:rsidRPr="00011DE0">
              <w:rPr>
                <w:color w:val="000000" w:themeColor="text1"/>
                <w:spacing w:val="-2"/>
                <w:lang w:eastAsia="en-US"/>
              </w:rPr>
              <w:t>Heater</w:t>
            </w:r>
          </w:hyperlink>
          <w:r w:rsidRPr="00011DE0">
            <w:rPr>
              <w:color w:val="000000" w:themeColor="text1"/>
              <w:lang w:eastAsia="en-US"/>
            </w:rPr>
            <w:tab/>
          </w:r>
          <w:r w:rsidRPr="00011DE0">
            <w:rPr>
              <w:color w:val="000000" w:themeColor="text1"/>
              <w:spacing w:val="-5"/>
              <w:lang w:eastAsia="en-US"/>
            </w:rPr>
            <w:t>164</w:t>
          </w:r>
        </w:p>
        <w:p w14:paraId="0FF80131" w14:textId="77777777" w:rsidR="005D5317" w:rsidRPr="00011DE0" w:rsidRDefault="005D5317" w:rsidP="005D5317">
          <w:pPr>
            <w:widowControl w:val="0"/>
            <w:numPr>
              <w:ilvl w:val="1"/>
              <w:numId w:val="34"/>
            </w:numPr>
            <w:tabs>
              <w:tab w:val="left" w:pos="1008"/>
              <w:tab w:val="right" w:leader="dot" w:pos="8765"/>
            </w:tabs>
            <w:autoSpaceDE w:val="0"/>
            <w:autoSpaceDN w:val="0"/>
            <w:spacing w:before="203" w:line="240" w:lineRule="auto"/>
            <w:jc w:val="left"/>
            <w:rPr>
              <w:color w:val="000000" w:themeColor="text1"/>
              <w:lang w:eastAsia="en-US"/>
            </w:rPr>
          </w:pPr>
          <w:hyperlink w:anchor="_bookmark250" w:history="1">
            <w:r w:rsidRPr="00011DE0">
              <w:rPr>
                <w:color w:val="000000" w:themeColor="text1"/>
                <w:lang w:eastAsia="en-US"/>
              </w:rPr>
              <w:t>Halogen</w:t>
            </w:r>
            <w:r w:rsidRPr="00011DE0">
              <w:rPr>
                <w:color w:val="000000" w:themeColor="text1"/>
                <w:spacing w:val="-10"/>
                <w:lang w:eastAsia="en-US"/>
              </w:rPr>
              <w:t xml:space="preserve"> </w:t>
            </w:r>
            <w:r w:rsidRPr="00011DE0">
              <w:rPr>
                <w:color w:val="000000" w:themeColor="text1"/>
                <w:spacing w:val="-4"/>
                <w:lang w:eastAsia="en-US"/>
              </w:rPr>
              <w:t>Lamp</w:t>
            </w:r>
          </w:hyperlink>
          <w:r w:rsidRPr="00011DE0">
            <w:rPr>
              <w:color w:val="000000" w:themeColor="text1"/>
              <w:lang w:eastAsia="en-US"/>
            </w:rPr>
            <w:tab/>
          </w:r>
          <w:r w:rsidRPr="00011DE0">
            <w:rPr>
              <w:color w:val="000000" w:themeColor="text1"/>
              <w:spacing w:val="-5"/>
              <w:lang w:eastAsia="en-US"/>
            </w:rPr>
            <w:t>165</w:t>
          </w:r>
        </w:p>
        <w:p w14:paraId="38526F9F" w14:textId="77777777" w:rsidR="005D5317" w:rsidRPr="00011DE0" w:rsidRDefault="005D5317" w:rsidP="005D5317">
          <w:pPr>
            <w:widowControl w:val="0"/>
            <w:numPr>
              <w:ilvl w:val="1"/>
              <w:numId w:val="34"/>
            </w:numPr>
            <w:tabs>
              <w:tab w:val="left" w:pos="1008"/>
              <w:tab w:val="right" w:leader="dot" w:pos="8765"/>
            </w:tabs>
            <w:autoSpaceDE w:val="0"/>
            <w:autoSpaceDN w:val="0"/>
            <w:spacing w:before="202" w:line="240" w:lineRule="auto"/>
            <w:jc w:val="left"/>
            <w:rPr>
              <w:color w:val="000000" w:themeColor="text1"/>
              <w:lang w:eastAsia="en-US"/>
            </w:rPr>
          </w:pPr>
          <w:hyperlink w:anchor="_bookmark254" w:history="1">
            <w:r w:rsidRPr="00011DE0">
              <w:rPr>
                <w:color w:val="000000" w:themeColor="text1"/>
                <w:lang w:eastAsia="en-US"/>
              </w:rPr>
              <w:t>Electric</w:t>
            </w:r>
            <w:r w:rsidRPr="00011DE0">
              <w:rPr>
                <w:color w:val="000000" w:themeColor="text1"/>
                <w:spacing w:val="-9"/>
                <w:lang w:eastAsia="en-US"/>
              </w:rPr>
              <w:t xml:space="preserve"> </w:t>
            </w:r>
            <w:r w:rsidRPr="00011DE0">
              <w:rPr>
                <w:color w:val="000000" w:themeColor="text1"/>
                <w:spacing w:val="-2"/>
                <w:lang w:eastAsia="en-US"/>
              </w:rPr>
              <w:t>Kettle</w:t>
            </w:r>
          </w:hyperlink>
          <w:r w:rsidRPr="00011DE0">
            <w:rPr>
              <w:color w:val="000000" w:themeColor="text1"/>
              <w:lang w:eastAsia="en-US"/>
            </w:rPr>
            <w:tab/>
          </w:r>
          <w:r w:rsidRPr="00011DE0">
            <w:rPr>
              <w:color w:val="000000" w:themeColor="text1"/>
              <w:spacing w:val="-5"/>
              <w:lang w:eastAsia="en-US"/>
            </w:rPr>
            <w:t>165</w:t>
          </w:r>
        </w:p>
        <w:p w14:paraId="4D90F0CA" w14:textId="77777777" w:rsidR="005D5317" w:rsidRPr="00011DE0" w:rsidRDefault="005D5317" w:rsidP="005D5317">
          <w:pPr>
            <w:widowControl w:val="0"/>
            <w:numPr>
              <w:ilvl w:val="1"/>
              <w:numId w:val="34"/>
            </w:numPr>
            <w:tabs>
              <w:tab w:val="left" w:pos="1008"/>
              <w:tab w:val="right" w:leader="dot" w:pos="8765"/>
            </w:tabs>
            <w:autoSpaceDE w:val="0"/>
            <w:autoSpaceDN w:val="0"/>
            <w:spacing w:before="202" w:line="240" w:lineRule="auto"/>
            <w:jc w:val="left"/>
            <w:rPr>
              <w:color w:val="000000" w:themeColor="text1"/>
              <w:lang w:eastAsia="en-US"/>
            </w:rPr>
          </w:pPr>
          <w:hyperlink w:anchor="_bookmark258" w:history="1">
            <w:r w:rsidRPr="00011DE0">
              <w:rPr>
                <w:color w:val="000000" w:themeColor="text1"/>
                <w:lang w:eastAsia="en-US"/>
              </w:rPr>
              <w:t>40W</w:t>
            </w:r>
            <w:r w:rsidRPr="00011DE0">
              <w:rPr>
                <w:color w:val="000000" w:themeColor="text1"/>
                <w:spacing w:val="-8"/>
                <w:lang w:eastAsia="en-US"/>
              </w:rPr>
              <w:t xml:space="preserve"> </w:t>
            </w:r>
            <w:r w:rsidRPr="00011DE0">
              <w:rPr>
                <w:color w:val="000000" w:themeColor="text1"/>
                <w:lang w:eastAsia="en-US"/>
              </w:rPr>
              <w:t>Electric</w:t>
            </w:r>
            <w:r w:rsidRPr="00011DE0">
              <w:rPr>
                <w:color w:val="000000" w:themeColor="text1"/>
                <w:spacing w:val="-7"/>
                <w:lang w:eastAsia="en-US"/>
              </w:rPr>
              <w:t xml:space="preserve"> </w:t>
            </w:r>
            <w:r w:rsidRPr="00011DE0">
              <w:rPr>
                <w:color w:val="000000" w:themeColor="text1"/>
                <w:spacing w:val="-5"/>
                <w:lang w:eastAsia="en-US"/>
              </w:rPr>
              <w:t>Fan</w:t>
            </w:r>
          </w:hyperlink>
          <w:r w:rsidRPr="00011DE0">
            <w:rPr>
              <w:color w:val="000000" w:themeColor="text1"/>
              <w:lang w:eastAsia="en-US"/>
            </w:rPr>
            <w:tab/>
          </w:r>
          <w:r w:rsidRPr="00011DE0">
            <w:rPr>
              <w:color w:val="000000" w:themeColor="text1"/>
              <w:spacing w:val="-5"/>
              <w:lang w:eastAsia="en-US"/>
            </w:rPr>
            <w:t>166</w:t>
          </w:r>
        </w:p>
        <w:p w14:paraId="4C7260E8" w14:textId="77777777" w:rsidR="005D5317" w:rsidRPr="00011DE0" w:rsidRDefault="005D5317" w:rsidP="005D5317">
          <w:pPr>
            <w:widowControl w:val="0"/>
            <w:numPr>
              <w:ilvl w:val="1"/>
              <w:numId w:val="34"/>
            </w:numPr>
            <w:tabs>
              <w:tab w:val="left" w:pos="1008"/>
              <w:tab w:val="right" w:leader="dot" w:pos="8765"/>
            </w:tabs>
            <w:autoSpaceDE w:val="0"/>
            <w:autoSpaceDN w:val="0"/>
            <w:spacing w:before="202" w:line="240" w:lineRule="auto"/>
            <w:jc w:val="left"/>
            <w:rPr>
              <w:color w:val="000000" w:themeColor="text1"/>
              <w:lang w:eastAsia="en-US"/>
            </w:rPr>
          </w:pPr>
          <w:hyperlink w:anchor="_bookmark262" w:history="1">
            <w:r w:rsidRPr="00011DE0">
              <w:rPr>
                <w:color w:val="000000" w:themeColor="text1"/>
                <w:lang w:eastAsia="en-US"/>
              </w:rPr>
              <w:t>Handheld</w:t>
            </w:r>
            <w:r w:rsidRPr="00011DE0">
              <w:rPr>
                <w:color w:val="000000" w:themeColor="text1"/>
                <w:spacing w:val="-11"/>
                <w:lang w:eastAsia="en-US"/>
              </w:rPr>
              <w:t xml:space="preserve"> </w:t>
            </w:r>
            <w:r w:rsidRPr="00011DE0">
              <w:rPr>
                <w:color w:val="000000" w:themeColor="text1"/>
                <w:spacing w:val="-2"/>
                <w:lang w:eastAsia="en-US"/>
              </w:rPr>
              <w:t>Vacuum</w:t>
            </w:r>
          </w:hyperlink>
          <w:r w:rsidRPr="00011DE0">
            <w:rPr>
              <w:color w:val="000000" w:themeColor="text1"/>
              <w:lang w:eastAsia="en-US"/>
            </w:rPr>
            <w:tab/>
          </w:r>
          <w:r w:rsidRPr="00011DE0">
            <w:rPr>
              <w:color w:val="000000" w:themeColor="text1"/>
              <w:spacing w:val="-5"/>
              <w:lang w:eastAsia="en-US"/>
            </w:rPr>
            <w:t>167</w:t>
          </w:r>
        </w:p>
        <w:p w14:paraId="5AFC70DB" w14:textId="77777777" w:rsidR="005D5317" w:rsidRPr="00011DE0" w:rsidRDefault="005D5317" w:rsidP="005D5317">
          <w:pPr>
            <w:widowControl w:val="0"/>
            <w:numPr>
              <w:ilvl w:val="1"/>
              <w:numId w:val="34"/>
            </w:numPr>
            <w:tabs>
              <w:tab w:val="left" w:pos="1008"/>
              <w:tab w:val="right" w:leader="dot" w:pos="8765"/>
            </w:tabs>
            <w:autoSpaceDE w:val="0"/>
            <w:autoSpaceDN w:val="0"/>
            <w:spacing w:before="202" w:line="240" w:lineRule="auto"/>
            <w:jc w:val="left"/>
            <w:rPr>
              <w:color w:val="000000" w:themeColor="text1"/>
              <w:lang w:eastAsia="en-US"/>
            </w:rPr>
          </w:pPr>
          <w:hyperlink w:anchor="_bookmark266" w:history="1">
            <w:r w:rsidRPr="00011DE0">
              <w:rPr>
                <w:color w:val="000000" w:themeColor="text1"/>
                <w:spacing w:val="-2"/>
                <w:lang w:eastAsia="en-US"/>
              </w:rPr>
              <w:t>Vacuum</w:t>
            </w:r>
            <w:r w:rsidRPr="00011DE0">
              <w:rPr>
                <w:color w:val="000000" w:themeColor="text1"/>
                <w:spacing w:val="-10"/>
                <w:lang w:eastAsia="en-US"/>
              </w:rPr>
              <w:t xml:space="preserve"> </w:t>
            </w:r>
            <w:r w:rsidRPr="00011DE0">
              <w:rPr>
                <w:color w:val="000000" w:themeColor="text1"/>
                <w:spacing w:val="-2"/>
                <w:lang w:eastAsia="en-US"/>
              </w:rPr>
              <w:t>Cleaner</w:t>
            </w:r>
            <w:r w:rsidRPr="00011DE0">
              <w:rPr>
                <w:color w:val="000000" w:themeColor="text1"/>
                <w:spacing w:val="-9"/>
                <w:lang w:eastAsia="en-US"/>
              </w:rPr>
              <w:t xml:space="preserve"> </w:t>
            </w:r>
            <w:r w:rsidRPr="00011DE0">
              <w:rPr>
                <w:color w:val="000000" w:themeColor="text1"/>
                <w:spacing w:val="-2"/>
                <w:lang w:eastAsia="en-US"/>
              </w:rPr>
              <w:t>(Electrolux)</w:t>
            </w:r>
          </w:hyperlink>
          <w:r w:rsidRPr="00011DE0">
            <w:rPr>
              <w:color w:val="000000" w:themeColor="text1"/>
              <w:lang w:eastAsia="en-US"/>
            </w:rPr>
            <w:tab/>
          </w:r>
          <w:r w:rsidRPr="00011DE0">
            <w:rPr>
              <w:color w:val="000000" w:themeColor="text1"/>
              <w:spacing w:val="-5"/>
              <w:lang w:eastAsia="en-US"/>
            </w:rPr>
            <w:t>168</w:t>
          </w:r>
        </w:p>
        <w:p w14:paraId="218273D4" w14:textId="77777777" w:rsidR="005D5317" w:rsidRPr="00011DE0" w:rsidRDefault="005D5317" w:rsidP="005D5317">
          <w:pPr>
            <w:widowControl w:val="0"/>
            <w:numPr>
              <w:ilvl w:val="1"/>
              <w:numId w:val="34"/>
            </w:numPr>
            <w:tabs>
              <w:tab w:val="left" w:pos="1008"/>
              <w:tab w:val="right" w:leader="dot" w:pos="8765"/>
            </w:tabs>
            <w:autoSpaceDE w:val="0"/>
            <w:autoSpaceDN w:val="0"/>
            <w:spacing w:before="202" w:line="240" w:lineRule="auto"/>
            <w:jc w:val="left"/>
            <w:rPr>
              <w:color w:val="000000" w:themeColor="text1"/>
              <w:lang w:eastAsia="en-US"/>
            </w:rPr>
          </w:pPr>
          <w:hyperlink w:anchor="_bookmark270" w:history="1">
            <w:r w:rsidRPr="00011DE0">
              <w:rPr>
                <w:color w:val="000000" w:themeColor="text1"/>
                <w:lang w:eastAsia="en-US"/>
              </w:rPr>
              <w:t>Angle</w:t>
            </w:r>
            <w:r w:rsidRPr="00011DE0">
              <w:rPr>
                <w:color w:val="000000" w:themeColor="text1"/>
                <w:spacing w:val="-7"/>
                <w:lang w:eastAsia="en-US"/>
              </w:rPr>
              <w:t xml:space="preserve"> </w:t>
            </w:r>
            <w:r w:rsidRPr="00011DE0">
              <w:rPr>
                <w:color w:val="000000" w:themeColor="text1"/>
                <w:spacing w:val="-2"/>
                <w:lang w:eastAsia="en-US"/>
              </w:rPr>
              <w:t>Grinder</w:t>
            </w:r>
          </w:hyperlink>
          <w:r w:rsidRPr="00011DE0">
            <w:rPr>
              <w:color w:val="000000" w:themeColor="text1"/>
              <w:lang w:eastAsia="en-US"/>
            </w:rPr>
            <w:tab/>
          </w:r>
          <w:r w:rsidRPr="00011DE0">
            <w:rPr>
              <w:color w:val="000000" w:themeColor="text1"/>
              <w:spacing w:val="-5"/>
              <w:lang w:eastAsia="en-US"/>
            </w:rPr>
            <w:t>169</w:t>
          </w:r>
        </w:p>
        <w:p w14:paraId="24A23F91" w14:textId="77777777" w:rsidR="005D5317" w:rsidRPr="00011DE0" w:rsidRDefault="005D5317" w:rsidP="005D5317">
          <w:pPr>
            <w:widowControl w:val="0"/>
            <w:numPr>
              <w:ilvl w:val="1"/>
              <w:numId w:val="34"/>
            </w:numPr>
            <w:tabs>
              <w:tab w:val="left" w:pos="1008"/>
              <w:tab w:val="right" w:leader="dot" w:pos="8765"/>
            </w:tabs>
            <w:autoSpaceDE w:val="0"/>
            <w:autoSpaceDN w:val="0"/>
            <w:spacing w:before="203" w:line="240" w:lineRule="auto"/>
            <w:jc w:val="left"/>
            <w:rPr>
              <w:color w:val="000000" w:themeColor="text1"/>
              <w:lang w:eastAsia="en-US"/>
            </w:rPr>
          </w:pPr>
          <w:hyperlink w:anchor="_bookmark274" w:history="1">
            <w:r w:rsidRPr="00011DE0">
              <w:rPr>
                <w:color w:val="000000" w:themeColor="text1"/>
                <w:lang w:eastAsia="en-US"/>
              </w:rPr>
              <w:t>Bench</w:t>
            </w:r>
            <w:r w:rsidRPr="00011DE0">
              <w:rPr>
                <w:color w:val="000000" w:themeColor="text1"/>
                <w:spacing w:val="-8"/>
                <w:lang w:eastAsia="en-US"/>
              </w:rPr>
              <w:t xml:space="preserve"> </w:t>
            </w:r>
            <w:r w:rsidRPr="00011DE0">
              <w:rPr>
                <w:color w:val="000000" w:themeColor="text1"/>
                <w:spacing w:val="-2"/>
                <w:lang w:eastAsia="en-US"/>
              </w:rPr>
              <w:t>Cutter</w:t>
            </w:r>
          </w:hyperlink>
          <w:r w:rsidRPr="00011DE0">
            <w:rPr>
              <w:color w:val="000000" w:themeColor="text1"/>
              <w:lang w:eastAsia="en-US"/>
            </w:rPr>
            <w:tab/>
          </w:r>
          <w:r w:rsidRPr="00011DE0">
            <w:rPr>
              <w:color w:val="000000" w:themeColor="text1"/>
              <w:spacing w:val="-5"/>
              <w:lang w:eastAsia="en-US"/>
            </w:rPr>
            <w:t>170</w:t>
          </w:r>
        </w:p>
        <w:p w14:paraId="7F6D7650" w14:textId="77777777" w:rsidR="005D5317" w:rsidRPr="00011DE0" w:rsidRDefault="005D5317" w:rsidP="005D5317">
          <w:pPr>
            <w:widowControl w:val="0"/>
            <w:numPr>
              <w:ilvl w:val="1"/>
              <w:numId w:val="34"/>
            </w:numPr>
            <w:tabs>
              <w:tab w:val="left" w:pos="1008"/>
              <w:tab w:val="right" w:leader="dot" w:pos="8765"/>
            </w:tabs>
            <w:autoSpaceDE w:val="0"/>
            <w:autoSpaceDN w:val="0"/>
            <w:spacing w:before="202" w:line="240" w:lineRule="auto"/>
            <w:jc w:val="left"/>
            <w:rPr>
              <w:color w:val="000000" w:themeColor="text1"/>
              <w:lang w:eastAsia="en-US"/>
            </w:rPr>
          </w:pPr>
          <w:hyperlink w:anchor="_bookmark278" w:history="1">
            <w:r w:rsidRPr="00011DE0">
              <w:rPr>
                <w:color w:val="000000" w:themeColor="text1"/>
                <w:lang w:eastAsia="en-US"/>
              </w:rPr>
              <w:t>Impact</w:t>
            </w:r>
            <w:r w:rsidRPr="00011DE0">
              <w:rPr>
                <w:color w:val="000000" w:themeColor="text1"/>
                <w:spacing w:val="-8"/>
                <w:lang w:eastAsia="en-US"/>
              </w:rPr>
              <w:t xml:space="preserve"> </w:t>
            </w:r>
            <w:r w:rsidRPr="00011DE0">
              <w:rPr>
                <w:color w:val="000000" w:themeColor="text1"/>
                <w:spacing w:val="-2"/>
                <w:lang w:eastAsia="en-US"/>
              </w:rPr>
              <w:t>Drill</w:t>
            </w:r>
          </w:hyperlink>
          <w:r w:rsidRPr="00011DE0">
            <w:rPr>
              <w:color w:val="000000" w:themeColor="text1"/>
              <w:lang w:eastAsia="en-US"/>
            </w:rPr>
            <w:tab/>
          </w:r>
          <w:r w:rsidRPr="00011DE0">
            <w:rPr>
              <w:color w:val="000000" w:themeColor="text1"/>
              <w:spacing w:val="-5"/>
              <w:lang w:eastAsia="en-US"/>
            </w:rPr>
            <w:t>170</w:t>
          </w:r>
        </w:p>
        <w:p w14:paraId="2560D6B2" w14:textId="77777777" w:rsidR="005D5317" w:rsidRPr="00011DE0" w:rsidRDefault="005D5317" w:rsidP="005D5317">
          <w:pPr>
            <w:widowControl w:val="0"/>
            <w:numPr>
              <w:ilvl w:val="1"/>
              <w:numId w:val="34"/>
            </w:numPr>
            <w:tabs>
              <w:tab w:val="left" w:pos="1006"/>
              <w:tab w:val="right" w:leader="dot" w:pos="8765"/>
            </w:tabs>
            <w:autoSpaceDE w:val="0"/>
            <w:autoSpaceDN w:val="0"/>
            <w:spacing w:before="202" w:line="240" w:lineRule="auto"/>
            <w:ind w:left="1006" w:hanging="548"/>
            <w:jc w:val="left"/>
            <w:rPr>
              <w:color w:val="000000" w:themeColor="text1"/>
              <w:lang w:eastAsia="en-US"/>
            </w:rPr>
          </w:pPr>
          <w:hyperlink w:anchor="_bookmark282" w:history="1">
            <w:r w:rsidRPr="00011DE0">
              <w:rPr>
                <w:color w:val="000000" w:themeColor="text1"/>
                <w:lang w:eastAsia="en-US"/>
              </w:rPr>
              <w:t>Heat</w:t>
            </w:r>
            <w:r w:rsidRPr="00011DE0">
              <w:rPr>
                <w:color w:val="000000" w:themeColor="text1"/>
                <w:spacing w:val="-6"/>
                <w:lang w:eastAsia="en-US"/>
              </w:rPr>
              <w:t xml:space="preserve"> </w:t>
            </w:r>
            <w:r w:rsidRPr="00011DE0">
              <w:rPr>
                <w:color w:val="000000" w:themeColor="text1"/>
                <w:spacing w:val="-5"/>
                <w:lang w:eastAsia="en-US"/>
              </w:rPr>
              <w:t>Gun</w:t>
            </w:r>
          </w:hyperlink>
          <w:r w:rsidRPr="00011DE0">
            <w:rPr>
              <w:color w:val="000000" w:themeColor="text1"/>
              <w:lang w:eastAsia="en-US"/>
            </w:rPr>
            <w:tab/>
          </w:r>
          <w:r w:rsidRPr="00011DE0">
            <w:rPr>
              <w:color w:val="000000" w:themeColor="text1"/>
              <w:spacing w:val="-5"/>
              <w:lang w:eastAsia="en-US"/>
            </w:rPr>
            <w:t>171</w:t>
          </w:r>
        </w:p>
        <w:p w14:paraId="0F19396B" w14:textId="77777777" w:rsidR="005D5317" w:rsidRPr="00011DE0" w:rsidRDefault="005D5317" w:rsidP="005D5317">
          <w:pPr>
            <w:widowControl w:val="0"/>
            <w:numPr>
              <w:ilvl w:val="0"/>
              <w:numId w:val="34"/>
            </w:numPr>
            <w:tabs>
              <w:tab w:val="left" w:pos="458"/>
              <w:tab w:val="right" w:pos="8765"/>
            </w:tabs>
            <w:autoSpaceDE w:val="0"/>
            <w:autoSpaceDN w:val="0"/>
            <w:spacing w:before="441" w:line="240" w:lineRule="auto"/>
            <w:ind w:hanging="358"/>
            <w:jc w:val="left"/>
            <w:rPr>
              <w:b/>
              <w:bCs/>
              <w:color w:val="000000" w:themeColor="text1"/>
              <w:lang w:eastAsia="en-US"/>
            </w:rPr>
          </w:pPr>
          <w:hyperlink w:anchor="_bookmark286" w:history="1">
            <w:r w:rsidRPr="00011DE0">
              <w:rPr>
                <w:b/>
                <w:bCs/>
                <w:color w:val="000000" w:themeColor="text1"/>
                <w:lang w:eastAsia="en-US"/>
              </w:rPr>
              <w:t>Arc</w:t>
            </w:r>
            <w:r w:rsidRPr="00011DE0">
              <w:rPr>
                <w:b/>
                <w:bCs/>
                <w:color w:val="000000" w:themeColor="text1"/>
                <w:spacing w:val="-11"/>
                <w:lang w:eastAsia="en-US"/>
              </w:rPr>
              <w:t xml:space="preserve"> </w:t>
            </w:r>
            <w:r w:rsidRPr="00011DE0">
              <w:rPr>
                <w:b/>
                <w:bCs/>
                <w:color w:val="000000" w:themeColor="text1"/>
                <w:lang w:eastAsia="en-US"/>
              </w:rPr>
              <w:t>Fault</w:t>
            </w:r>
            <w:r w:rsidRPr="00011DE0">
              <w:rPr>
                <w:b/>
                <w:bCs/>
                <w:color w:val="000000" w:themeColor="text1"/>
                <w:spacing w:val="-11"/>
                <w:lang w:eastAsia="en-US"/>
              </w:rPr>
              <w:t xml:space="preserve"> </w:t>
            </w:r>
            <w:r w:rsidRPr="00011DE0">
              <w:rPr>
                <w:b/>
                <w:bCs/>
                <w:color w:val="000000" w:themeColor="text1"/>
                <w:lang w:eastAsia="en-US"/>
              </w:rPr>
              <w:t>Data</w:t>
            </w:r>
            <w:r w:rsidRPr="00011DE0">
              <w:rPr>
                <w:b/>
                <w:bCs/>
                <w:color w:val="000000" w:themeColor="text1"/>
                <w:spacing w:val="-10"/>
                <w:lang w:eastAsia="en-US"/>
              </w:rPr>
              <w:t xml:space="preserve"> </w:t>
            </w:r>
            <w:r w:rsidRPr="00011DE0">
              <w:rPr>
                <w:b/>
                <w:bCs/>
                <w:color w:val="000000" w:themeColor="text1"/>
                <w:lang w:eastAsia="en-US"/>
              </w:rPr>
              <w:t>Collection</w:t>
            </w:r>
            <w:r w:rsidRPr="00011DE0">
              <w:rPr>
                <w:b/>
                <w:bCs/>
                <w:color w:val="000000" w:themeColor="text1"/>
                <w:spacing w:val="-11"/>
                <w:lang w:eastAsia="en-US"/>
              </w:rPr>
              <w:t xml:space="preserve"> </w:t>
            </w:r>
            <w:r w:rsidRPr="00011DE0">
              <w:rPr>
                <w:b/>
                <w:bCs/>
                <w:color w:val="000000" w:themeColor="text1"/>
                <w:spacing w:val="-4"/>
                <w:lang w:eastAsia="en-US"/>
              </w:rPr>
              <w:t>Logs</w:t>
            </w:r>
          </w:hyperlink>
          <w:r w:rsidRPr="00011DE0">
            <w:rPr>
              <w:bCs/>
              <w:color w:val="000000" w:themeColor="text1"/>
              <w:lang w:eastAsia="en-US"/>
            </w:rPr>
            <w:tab/>
          </w:r>
          <w:r w:rsidRPr="00011DE0">
            <w:rPr>
              <w:b/>
              <w:bCs/>
              <w:color w:val="000000" w:themeColor="text1"/>
              <w:spacing w:val="-5"/>
              <w:lang w:eastAsia="en-US"/>
            </w:rPr>
            <w:t>173</w:t>
          </w:r>
        </w:p>
        <w:p w14:paraId="55BC6DAD" w14:textId="77777777" w:rsidR="005D5317" w:rsidRPr="00011DE0" w:rsidRDefault="005D5317" w:rsidP="005D5317">
          <w:pPr>
            <w:widowControl w:val="0"/>
            <w:numPr>
              <w:ilvl w:val="1"/>
              <w:numId w:val="34"/>
            </w:numPr>
            <w:tabs>
              <w:tab w:val="left" w:pos="1008"/>
              <w:tab w:val="right" w:leader="dot" w:pos="8765"/>
            </w:tabs>
            <w:autoSpaceDE w:val="0"/>
            <w:autoSpaceDN w:val="0"/>
            <w:spacing w:before="202" w:line="240" w:lineRule="auto"/>
            <w:jc w:val="left"/>
            <w:rPr>
              <w:color w:val="000000" w:themeColor="text1"/>
              <w:lang w:eastAsia="en-US"/>
            </w:rPr>
          </w:pPr>
          <w:hyperlink w:anchor="_bookmark287" w:history="1">
            <w:r w:rsidRPr="00011DE0">
              <w:rPr>
                <w:color w:val="000000" w:themeColor="text1"/>
                <w:lang w:eastAsia="en-US"/>
              </w:rPr>
              <w:t>Dataset</w:t>
            </w:r>
            <w:r w:rsidRPr="00011DE0">
              <w:rPr>
                <w:color w:val="000000" w:themeColor="text1"/>
                <w:spacing w:val="-11"/>
                <w:lang w:eastAsia="en-US"/>
              </w:rPr>
              <w:t xml:space="preserve"> </w:t>
            </w:r>
            <w:r w:rsidRPr="00011DE0">
              <w:rPr>
                <w:color w:val="000000" w:themeColor="text1"/>
                <w:lang w:eastAsia="en-US"/>
              </w:rPr>
              <w:t>Preparation</w:t>
            </w:r>
            <w:r w:rsidRPr="00011DE0">
              <w:rPr>
                <w:color w:val="000000" w:themeColor="text1"/>
                <w:spacing w:val="-10"/>
                <w:lang w:eastAsia="en-US"/>
              </w:rPr>
              <w:t xml:space="preserve"> </w:t>
            </w:r>
            <w:r w:rsidRPr="00011DE0">
              <w:rPr>
                <w:color w:val="000000" w:themeColor="text1"/>
                <w:spacing w:val="-2"/>
                <w:lang w:eastAsia="en-US"/>
              </w:rPr>
              <w:t>Summary</w:t>
            </w:r>
          </w:hyperlink>
          <w:r w:rsidRPr="00011DE0">
            <w:rPr>
              <w:color w:val="000000" w:themeColor="text1"/>
              <w:lang w:eastAsia="en-US"/>
            </w:rPr>
            <w:tab/>
          </w:r>
          <w:r w:rsidRPr="00011DE0">
            <w:rPr>
              <w:color w:val="000000" w:themeColor="text1"/>
              <w:spacing w:val="-5"/>
              <w:lang w:eastAsia="en-US"/>
            </w:rPr>
            <w:t>173</w:t>
          </w:r>
        </w:p>
        <w:p w14:paraId="38C85B57" w14:textId="77777777" w:rsidR="005D5317" w:rsidRPr="00011DE0" w:rsidRDefault="005D5317" w:rsidP="005D5317">
          <w:pPr>
            <w:widowControl w:val="0"/>
            <w:numPr>
              <w:ilvl w:val="1"/>
              <w:numId w:val="34"/>
            </w:numPr>
            <w:tabs>
              <w:tab w:val="left" w:pos="1008"/>
              <w:tab w:val="right" w:leader="dot" w:pos="8765"/>
            </w:tabs>
            <w:autoSpaceDE w:val="0"/>
            <w:autoSpaceDN w:val="0"/>
            <w:spacing w:before="203" w:line="240" w:lineRule="auto"/>
            <w:jc w:val="left"/>
            <w:rPr>
              <w:color w:val="000000" w:themeColor="text1"/>
              <w:lang w:eastAsia="en-US"/>
            </w:rPr>
          </w:pPr>
          <w:hyperlink w:anchor="_bookmark290" w:history="1">
            <w:r w:rsidRPr="00011DE0">
              <w:rPr>
                <w:color w:val="000000" w:themeColor="text1"/>
                <w:lang w:eastAsia="en-US"/>
              </w:rPr>
              <w:t>TinyML</w:t>
            </w:r>
            <w:r w:rsidRPr="00011DE0">
              <w:rPr>
                <w:color w:val="000000" w:themeColor="text1"/>
                <w:spacing w:val="-12"/>
                <w:lang w:eastAsia="en-US"/>
              </w:rPr>
              <w:t xml:space="preserve"> </w:t>
            </w:r>
            <w:r w:rsidRPr="00011DE0">
              <w:rPr>
                <w:color w:val="000000" w:themeColor="text1"/>
                <w:lang w:eastAsia="en-US"/>
              </w:rPr>
              <w:t>Training</w:t>
            </w:r>
            <w:r w:rsidRPr="00011DE0">
              <w:rPr>
                <w:color w:val="000000" w:themeColor="text1"/>
                <w:spacing w:val="-11"/>
                <w:lang w:eastAsia="en-US"/>
              </w:rPr>
              <w:t xml:space="preserve"> </w:t>
            </w:r>
            <w:r w:rsidRPr="00011DE0">
              <w:rPr>
                <w:color w:val="000000" w:themeColor="text1"/>
                <w:lang w:eastAsia="en-US"/>
              </w:rPr>
              <w:t>Report</w:t>
            </w:r>
            <w:r w:rsidRPr="00011DE0">
              <w:rPr>
                <w:color w:val="000000" w:themeColor="text1"/>
                <w:spacing w:val="-11"/>
                <w:lang w:eastAsia="en-US"/>
              </w:rPr>
              <w:t xml:space="preserve"> </w:t>
            </w:r>
            <w:r w:rsidRPr="00011DE0">
              <w:rPr>
                <w:color w:val="000000" w:themeColor="text1"/>
                <w:lang w:eastAsia="en-US"/>
              </w:rPr>
              <w:t>and</w:t>
            </w:r>
            <w:r w:rsidRPr="00011DE0">
              <w:rPr>
                <w:color w:val="000000" w:themeColor="text1"/>
                <w:spacing w:val="-11"/>
                <w:lang w:eastAsia="en-US"/>
              </w:rPr>
              <w:t xml:space="preserve"> </w:t>
            </w:r>
            <w:r w:rsidRPr="00011DE0">
              <w:rPr>
                <w:color w:val="000000" w:themeColor="text1"/>
                <w:lang w:eastAsia="en-US"/>
              </w:rPr>
              <w:t>Export</w:t>
            </w:r>
            <w:r w:rsidRPr="00011DE0">
              <w:rPr>
                <w:color w:val="000000" w:themeColor="text1"/>
                <w:spacing w:val="-11"/>
                <w:lang w:eastAsia="en-US"/>
              </w:rPr>
              <w:t xml:space="preserve"> </w:t>
            </w:r>
            <w:r w:rsidRPr="00011DE0">
              <w:rPr>
                <w:color w:val="000000" w:themeColor="text1"/>
                <w:spacing w:val="-2"/>
                <w:lang w:eastAsia="en-US"/>
              </w:rPr>
              <w:t>Summary</w:t>
            </w:r>
          </w:hyperlink>
          <w:r w:rsidRPr="00011DE0">
            <w:rPr>
              <w:color w:val="000000" w:themeColor="text1"/>
              <w:lang w:eastAsia="en-US"/>
            </w:rPr>
            <w:tab/>
          </w:r>
          <w:r w:rsidRPr="00011DE0">
            <w:rPr>
              <w:color w:val="000000" w:themeColor="text1"/>
              <w:spacing w:val="-5"/>
              <w:lang w:eastAsia="en-US"/>
            </w:rPr>
            <w:t>174</w:t>
          </w:r>
        </w:p>
        <w:p w14:paraId="7964FC1B" w14:textId="77777777" w:rsidR="005D5317" w:rsidRPr="00011DE0" w:rsidRDefault="005D5317" w:rsidP="005D5317">
          <w:pPr>
            <w:widowControl w:val="0"/>
            <w:numPr>
              <w:ilvl w:val="1"/>
              <w:numId w:val="34"/>
            </w:numPr>
            <w:tabs>
              <w:tab w:val="left" w:pos="1008"/>
              <w:tab w:val="right" w:leader="dot" w:pos="8765"/>
            </w:tabs>
            <w:autoSpaceDE w:val="0"/>
            <w:autoSpaceDN w:val="0"/>
            <w:spacing w:before="202" w:line="240" w:lineRule="auto"/>
            <w:jc w:val="left"/>
            <w:rPr>
              <w:color w:val="000000" w:themeColor="text1"/>
              <w:lang w:eastAsia="en-US"/>
            </w:rPr>
          </w:pPr>
          <w:hyperlink w:anchor="_bookmark294" w:history="1">
            <w:r w:rsidRPr="00011DE0">
              <w:rPr>
                <w:color w:val="000000" w:themeColor="text1"/>
                <w:lang w:eastAsia="en-US"/>
              </w:rPr>
              <w:t>Embedded</w:t>
            </w:r>
            <w:r w:rsidRPr="00011DE0">
              <w:rPr>
                <w:color w:val="000000" w:themeColor="text1"/>
                <w:spacing w:val="-9"/>
                <w:lang w:eastAsia="en-US"/>
              </w:rPr>
              <w:t xml:space="preserve"> </w:t>
            </w:r>
            <w:r w:rsidRPr="00011DE0">
              <w:rPr>
                <w:color w:val="000000" w:themeColor="text1"/>
                <w:lang w:eastAsia="en-US"/>
              </w:rPr>
              <w:t>Model</w:t>
            </w:r>
            <w:r w:rsidRPr="00011DE0">
              <w:rPr>
                <w:color w:val="000000" w:themeColor="text1"/>
                <w:spacing w:val="-9"/>
                <w:lang w:eastAsia="en-US"/>
              </w:rPr>
              <w:t xml:space="preserve"> </w:t>
            </w:r>
            <w:r w:rsidRPr="00011DE0">
              <w:rPr>
                <w:color w:val="000000" w:themeColor="text1"/>
                <w:lang w:eastAsia="en-US"/>
              </w:rPr>
              <w:t>Export</w:t>
            </w:r>
            <w:r w:rsidRPr="00011DE0">
              <w:rPr>
                <w:color w:val="000000" w:themeColor="text1"/>
                <w:spacing w:val="-9"/>
                <w:lang w:eastAsia="en-US"/>
              </w:rPr>
              <w:t xml:space="preserve"> </w:t>
            </w:r>
            <w:r w:rsidRPr="00011DE0">
              <w:rPr>
                <w:color w:val="000000" w:themeColor="text1"/>
                <w:spacing w:val="-2"/>
                <w:lang w:eastAsia="en-US"/>
              </w:rPr>
              <w:t>Summary</w:t>
            </w:r>
          </w:hyperlink>
          <w:r w:rsidRPr="00011DE0">
            <w:rPr>
              <w:color w:val="000000" w:themeColor="text1"/>
              <w:lang w:eastAsia="en-US"/>
            </w:rPr>
            <w:tab/>
          </w:r>
          <w:r w:rsidRPr="00011DE0">
            <w:rPr>
              <w:color w:val="000000" w:themeColor="text1"/>
              <w:spacing w:val="-5"/>
              <w:lang w:eastAsia="en-US"/>
            </w:rPr>
            <w:t>176</w:t>
          </w:r>
        </w:p>
      </w:sdtContent>
    </w:sdt>
    <w:p w14:paraId="3228A067" w14:textId="77777777" w:rsidR="005D5317" w:rsidRPr="00011DE0" w:rsidRDefault="005D5317" w:rsidP="005D5317">
      <w:pPr>
        <w:widowControl w:val="0"/>
        <w:autoSpaceDE w:val="0"/>
        <w:autoSpaceDN w:val="0"/>
        <w:spacing w:before="202" w:line="240" w:lineRule="auto"/>
        <w:ind w:left="1008" w:hanging="550"/>
        <w:jc w:val="left"/>
        <w:rPr>
          <w:color w:val="000000" w:themeColor="text1"/>
          <w:lang w:eastAsia="en-US"/>
        </w:rPr>
        <w:sectPr w:rsidR="005D5317" w:rsidRPr="00011DE0" w:rsidSect="005D5317">
          <w:headerReference w:type="default" r:id="rId9"/>
          <w:pgSz w:w="11910" w:h="16840"/>
          <w:pgMar w:top="956" w:right="1275" w:bottom="1409" w:left="1700" w:header="692" w:footer="0" w:gutter="0"/>
          <w:pgNumType w:start="6"/>
          <w:cols w:space="720"/>
        </w:sectPr>
      </w:pPr>
    </w:p>
    <w:p w14:paraId="5B9E6E5A" w14:textId="77777777" w:rsidR="005D5317" w:rsidRPr="00011DE0" w:rsidRDefault="005D5317" w:rsidP="005D5317">
      <w:pPr>
        <w:widowControl w:val="0"/>
        <w:autoSpaceDE w:val="0"/>
        <w:autoSpaceDN w:val="0"/>
        <w:spacing w:line="240" w:lineRule="auto"/>
        <w:ind w:firstLine="0"/>
        <w:jc w:val="left"/>
        <w:rPr>
          <w:color w:val="000000" w:themeColor="text1"/>
          <w:sz w:val="20"/>
          <w:lang w:eastAsia="en-US"/>
        </w:rPr>
      </w:pPr>
    </w:p>
    <w:p w14:paraId="67FC51DA" w14:textId="77777777" w:rsidR="005D5317" w:rsidRPr="00011DE0" w:rsidRDefault="005D5317" w:rsidP="005D5317">
      <w:pPr>
        <w:widowControl w:val="0"/>
        <w:autoSpaceDE w:val="0"/>
        <w:autoSpaceDN w:val="0"/>
        <w:spacing w:before="99" w:line="240" w:lineRule="auto"/>
        <w:ind w:firstLine="0"/>
        <w:jc w:val="left"/>
        <w:rPr>
          <w:color w:val="000000" w:themeColor="text1"/>
          <w:sz w:val="20"/>
          <w:lang w:eastAsia="en-US"/>
        </w:rPr>
      </w:pPr>
    </w:p>
    <w:tbl>
      <w:tblPr>
        <w:tblW w:w="0" w:type="auto"/>
        <w:tblInd w:w="57" w:type="dxa"/>
        <w:tblLayout w:type="fixed"/>
        <w:tblCellMar>
          <w:left w:w="0" w:type="dxa"/>
          <w:right w:w="0" w:type="dxa"/>
        </w:tblCellMar>
        <w:tblLook w:val="01E0" w:firstRow="1" w:lastRow="1" w:firstColumn="1" w:lastColumn="1" w:noHBand="0" w:noVBand="0"/>
      </w:tblPr>
      <w:tblGrid>
        <w:gridCol w:w="4691"/>
        <w:gridCol w:w="3607"/>
        <w:gridCol w:w="468"/>
      </w:tblGrid>
      <w:tr w:rsidR="005D5317" w:rsidRPr="00011DE0" w14:paraId="0C55A4BF" w14:textId="77777777" w:rsidTr="00E62851">
        <w:trPr>
          <w:trHeight w:val="371"/>
        </w:trPr>
        <w:tc>
          <w:tcPr>
            <w:tcW w:w="4691" w:type="dxa"/>
          </w:tcPr>
          <w:p w14:paraId="55DD0C42" w14:textId="77777777" w:rsidR="005D5317" w:rsidRPr="00011DE0" w:rsidRDefault="005D5317" w:rsidP="005D5317">
            <w:pPr>
              <w:widowControl w:val="0"/>
              <w:autoSpaceDE w:val="0"/>
              <w:autoSpaceDN w:val="0"/>
              <w:spacing w:line="265" w:lineRule="exact"/>
              <w:ind w:left="50" w:firstLine="0"/>
              <w:jc w:val="left"/>
              <w:rPr>
                <w:b/>
                <w:color w:val="000000" w:themeColor="text1"/>
                <w:szCs w:val="22"/>
                <w:lang w:eastAsia="en-US"/>
              </w:rPr>
            </w:pPr>
            <w:hyperlink w:anchor="_bookmark296" w:history="1">
              <w:r w:rsidRPr="00011DE0">
                <w:rPr>
                  <w:b/>
                  <w:color w:val="000000" w:themeColor="text1"/>
                  <w:szCs w:val="22"/>
                  <w:lang w:eastAsia="en-US"/>
                </w:rPr>
                <w:t>G</w:t>
              </w:r>
              <w:r w:rsidRPr="00011DE0">
                <w:rPr>
                  <w:b/>
                  <w:color w:val="000000" w:themeColor="text1"/>
                  <w:spacing w:val="69"/>
                  <w:w w:val="150"/>
                  <w:szCs w:val="22"/>
                  <w:lang w:eastAsia="en-US"/>
                </w:rPr>
                <w:t xml:space="preserve"> </w:t>
              </w:r>
              <w:r w:rsidRPr="00011DE0">
                <w:rPr>
                  <w:b/>
                  <w:color w:val="000000" w:themeColor="text1"/>
                  <w:szCs w:val="22"/>
                  <w:lang w:eastAsia="en-US"/>
                </w:rPr>
                <w:t>Letters</w:t>
              </w:r>
              <w:r w:rsidRPr="00011DE0">
                <w:rPr>
                  <w:b/>
                  <w:color w:val="000000" w:themeColor="text1"/>
                  <w:spacing w:val="-5"/>
                  <w:szCs w:val="22"/>
                  <w:lang w:eastAsia="en-US"/>
                </w:rPr>
                <w:t xml:space="preserve"> </w:t>
              </w:r>
              <w:r w:rsidRPr="00011DE0">
                <w:rPr>
                  <w:b/>
                  <w:color w:val="000000" w:themeColor="text1"/>
                  <w:szCs w:val="22"/>
                  <w:lang w:eastAsia="en-US"/>
                </w:rPr>
                <w:t>and</w:t>
              </w:r>
              <w:r w:rsidRPr="00011DE0">
                <w:rPr>
                  <w:b/>
                  <w:color w:val="000000" w:themeColor="text1"/>
                  <w:spacing w:val="-6"/>
                  <w:szCs w:val="22"/>
                  <w:lang w:eastAsia="en-US"/>
                </w:rPr>
                <w:t xml:space="preserve"> </w:t>
              </w:r>
              <w:r w:rsidRPr="00011DE0">
                <w:rPr>
                  <w:b/>
                  <w:color w:val="000000" w:themeColor="text1"/>
                  <w:spacing w:val="-2"/>
                  <w:szCs w:val="22"/>
                  <w:lang w:eastAsia="en-US"/>
                </w:rPr>
                <w:t>Proposals</w:t>
              </w:r>
            </w:hyperlink>
          </w:p>
        </w:tc>
        <w:tc>
          <w:tcPr>
            <w:tcW w:w="3607" w:type="dxa"/>
          </w:tcPr>
          <w:p w14:paraId="1C2C27AE" w14:textId="77777777" w:rsidR="005D5317" w:rsidRPr="00011DE0" w:rsidRDefault="005D5317" w:rsidP="005D5317">
            <w:pPr>
              <w:widowControl w:val="0"/>
              <w:autoSpaceDE w:val="0"/>
              <w:autoSpaceDN w:val="0"/>
              <w:spacing w:line="240" w:lineRule="auto"/>
              <w:ind w:firstLine="0"/>
              <w:jc w:val="left"/>
              <w:rPr>
                <w:color w:val="000000" w:themeColor="text1"/>
                <w:sz w:val="22"/>
                <w:szCs w:val="22"/>
                <w:lang w:eastAsia="en-US"/>
              </w:rPr>
            </w:pPr>
          </w:p>
        </w:tc>
        <w:tc>
          <w:tcPr>
            <w:tcW w:w="468" w:type="dxa"/>
          </w:tcPr>
          <w:p w14:paraId="64FB00AC" w14:textId="77777777" w:rsidR="005D5317" w:rsidRPr="00011DE0" w:rsidRDefault="005D5317" w:rsidP="005D5317">
            <w:pPr>
              <w:widowControl w:val="0"/>
              <w:autoSpaceDE w:val="0"/>
              <w:autoSpaceDN w:val="0"/>
              <w:spacing w:line="265" w:lineRule="exact"/>
              <w:ind w:left="8" w:firstLine="0"/>
              <w:jc w:val="center"/>
              <w:rPr>
                <w:b/>
                <w:color w:val="000000" w:themeColor="text1"/>
                <w:szCs w:val="22"/>
                <w:lang w:eastAsia="en-US"/>
              </w:rPr>
            </w:pPr>
            <w:r w:rsidRPr="00011DE0">
              <w:rPr>
                <w:b/>
                <w:color w:val="000000" w:themeColor="text1"/>
                <w:spacing w:val="-5"/>
                <w:szCs w:val="22"/>
                <w:lang w:eastAsia="en-US"/>
              </w:rPr>
              <w:t>178</w:t>
            </w:r>
          </w:p>
        </w:tc>
      </w:tr>
      <w:tr w:rsidR="005D5317" w:rsidRPr="00011DE0" w14:paraId="28AF3A3B" w14:textId="77777777" w:rsidTr="00E62851">
        <w:trPr>
          <w:trHeight w:val="478"/>
        </w:trPr>
        <w:tc>
          <w:tcPr>
            <w:tcW w:w="4691" w:type="dxa"/>
          </w:tcPr>
          <w:p w14:paraId="4C9DFA32" w14:textId="77777777" w:rsidR="005D5317" w:rsidRPr="00011DE0" w:rsidRDefault="005D5317" w:rsidP="005D5317">
            <w:pPr>
              <w:widowControl w:val="0"/>
              <w:autoSpaceDE w:val="0"/>
              <w:autoSpaceDN w:val="0"/>
              <w:spacing w:before="95" w:line="240" w:lineRule="auto"/>
              <w:ind w:right="79" w:firstLine="0"/>
              <w:jc w:val="right"/>
              <w:rPr>
                <w:color w:val="000000" w:themeColor="text1"/>
                <w:szCs w:val="22"/>
                <w:lang w:eastAsia="en-US"/>
              </w:rPr>
            </w:pPr>
            <w:hyperlink w:anchor="_bookmark297" w:history="1">
              <w:r w:rsidRPr="00011DE0">
                <w:rPr>
                  <w:color w:val="000000" w:themeColor="text1"/>
                  <w:szCs w:val="22"/>
                  <w:lang w:eastAsia="en-US"/>
                </w:rPr>
                <w:t>G.1</w:t>
              </w:r>
              <w:r w:rsidRPr="00011DE0">
                <w:rPr>
                  <w:color w:val="000000" w:themeColor="text1"/>
                  <w:spacing w:val="31"/>
                  <w:szCs w:val="22"/>
                  <w:lang w:eastAsia="en-US"/>
                </w:rPr>
                <w:t xml:space="preserve">  </w:t>
              </w:r>
              <w:r w:rsidRPr="00011DE0">
                <w:rPr>
                  <w:color w:val="000000" w:themeColor="text1"/>
                  <w:szCs w:val="22"/>
                  <w:lang w:eastAsia="en-US"/>
                </w:rPr>
                <w:t>Assistance</w:t>
              </w:r>
              <w:r w:rsidRPr="00011DE0">
                <w:rPr>
                  <w:color w:val="000000" w:themeColor="text1"/>
                  <w:spacing w:val="-4"/>
                  <w:szCs w:val="22"/>
                  <w:lang w:eastAsia="en-US"/>
                </w:rPr>
                <w:t xml:space="preserve"> </w:t>
              </w:r>
              <w:r w:rsidRPr="00011DE0">
                <w:rPr>
                  <w:color w:val="000000" w:themeColor="text1"/>
                  <w:szCs w:val="22"/>
                  <w:lang w:eastAsia="en-US"/>
                </w:rPr>
                <w:t>Letter</w:t>
              </w:r>
              <w:r w:rsidRPr="00011DE0">
                <w:rPr>
                  <w:color w:val="000000" w:themeColor="text1"/>
                  <w:spacing w:val="-5"/>
                  <w:szCs w:val="22"/>
                  <w:lang w:eastAsia="en-US"/>
                </w:rPr>
                <w:t xml:space="preserve"> </w:t>
              </w:r>
              <w:r w:rsidRPr="00011DE0">
                <w:rPr>
                  <w:color w:val="000000" w:themeColor="text1"/>
                  <w:szCs w:val="22"/>
                  <w:lang w:eastAsia="en-US"/>
                </w:rPr>
                <w:t>Request</w:t>
              </w:r>
              <w:r w:rsidRPr="00011DE0">
                <w:rPr>
                  <w:color w:val="000000" w:themeColor="text1"/>
                  <w:spacing w:val="-5"/>
                  <w:szCs w:val="22"/>
                  <w:lang w:eastAsia="en-US"/>
                </w:rPr>
                <w:t xml:space="preserve"> </w:t>
              </w:r>
              <w:r w:rsidRPr="00011DE0">
                <w:rPr>
                  <w:color w:val="000000" w:themeColor="text1"/>
                  <w:szCs w:val="22"/>
                  <w:lang w:eastAsia="en-US"/>
                </w:rPr>
                <w:t>for</w:t>
              </w:r>
              <w:r w:rsidRPr="00011DE0">
                <w:rPr>
                  <w:color w:val="000000" w:themeColor="text1"/>
                  <w:spacing w:val="-5"/>
                  <w:szCs w:val="22"/>
                  <w:lang w:eastAsia="en-US"/>
                </w:rPr>
                <w:t xml:space="preserve"> </w:t>
              </w:r>
              <w:r w:rsidRPr="00011DE0">
                <w:rPr>
                  <w:color w:val="000000" w:themeColor="text1"/>
                  <w:szCs w:val="22"/>
                  <w:lang w:eastAsia="en-US"/>
                </w:rPr>
                <w:t>the</w:t>
              </w:r>
              <w:r w:rsidRPr="00011DE0">
                <w:rPr>
                  <w:color w:val="000000" w:themeColor="text1"/>
                  <w:spacing w:val="-4"/>
                  <w:szCs w:val="22"/>
                  <w:lang w:eastAsia="en-US"/>
                </w:rPr>
                <w:t xml:space="preserve"> </w:t>
              </w:r>
              <w:r w:rsidRPr="00011DE0">
                <w:rPr>
                  <w:color w:val="000000" w:themeColor="text1"/>
                  <w:spacing w:val="-5"/>
                  <w:szCs w:val="22"/>
                  <w:lang w:eastAsia="en-US"/>
                </w:rPr>
                <w:t>PPA</w:t>
              </w:r>
            </w:hyperlink>
          </w:p>
        </w:tc>
        <w:tc>
          <w:tcPr>
            <w:tcW w:w="3607" w:type="dxa"/>
          </w:tcPr>
          <w:p w14:paraId="63941C97" w14:textId="77777777" w:rsidR="005D5317" w:rsidRPr="00011DE0" w:rsidRDefault="005D5317" w:rsidP="005D5317">
            <w:pPr>
              <w:widowControl w:val="0"/>
              <w:autoSpaceDE w:val="0"/>
              <w:autoSpaceDN w:val="0"/>
              <w:spacing w:before="95" w:line="240" w:lineRule="auto"/>
              <w:ind w:left="22" w:firstLine="0"/>
              <w:jc w:val="center"/>
              <w:rPr>
                <w:color w:val="000000" w:themeColor="text1"/>
                <w:szCs w:val="22"/>
                <w:lang w:eastAsia="en-US"/>
              </w:rPr>
            </w:pP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9"/>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9"/>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9"/>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9"/>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9"/>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9"/>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9"/>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pacing w:val="-10"/>
                <w:szCs w:val="22"/>
                <w:lang w:eastAsia="en-US"/>
              </w:rPr>
              <w:t>.</w:t>
            </w:r>
          </w:p>
        </w:tc>
        <w:tc>
          <w:tcPr>
            <w:tcW w:w="468" w:type="dxa"/>
          </w:tcPr>
          <w:p w14:paraId="4419B12F" w14:textId="77777777" w:rsidR="005D5317" w:rsidRPr="00011DE0" w:rsidRDefault="005D5317" w:rsidP="005D5317">
            <w:pPr>
              <w:widowControl w:val="0"/>
              <w:autoSpaceDE w:val="0"/>
              <w:autoSpaceDN w:val="0"/>
              <w:spacing w:before="95" w:line="240" w:lineRule="auto"/>
              <w:ind w:left="8" w:firstLine="0"/>
              <w:jc w:val="center"/>
              <w:rPr>
                <w:color w:val="000000" w:themeColor="text1"/>
                <w:szCs w:val="22"/>
                <w:lang w:eastAsia="en-US"/>
              </w:rPr>
            </w:pPr>
            <w:r w:rsidRPr="00011DE0">
              <w:rPr>
                <w:color w:val="000000" w:themeColor="text1"/>
                <w:spacing w:val="-5"/>
                <w:szCs w:val="22"/>
                <w:lang w:eastAsia="en-US"/>
              </w:rPr>
              <w:t>178</w:t>
            </w:r>
          </w:p>
        </w:tc>
      </w:tr>
      <w:tr w:rsidR="005D5317" w:rsidRPr="00011DE0" w14:paraId="566E96B2" w14:textId="77777777" w:rsidTr="00E62851">
        <w:trPr>
          <w:trHeight w:val="597"/>
        </w:trPr>
        <w:tc>
          <w:tcPr>
            <w:tcW w:w="4691" w:type="dxa"/>
          </w:tcPr>
          <w:p w14:paraId="6559C153" w14:textId="77777777" w:rsidR="005D5317" w:rsidRPr="00011DE0" w:rsidRDefault="005D5317" w:rsidP="005D5317">
            <w:pPr>
              <w:widowControl w:val="0"/>
              <w:autoSpaceDE w:val="0"/>
              <w:autoSpaceDN w:val="0"/>
              <w:spacing w:before="95" w:line="240" w:lineRule="auto"/>
              <w:ind w:right="145" w:firstLine="0"/>
              <w:jc w:val="right"/>
              <w:rPr>
                <w:color w:val="000000" w:themeColor="text1"/>
                <w:szCs w:val="22"/>
                <w:lang w:eastAsia="en-US"/>
              </w:rPr>
            </w:pPr>
            <w:hyperlink w:anchor="_bookmark298" w:history="1">
              <w:r w:rsidRPr="00011DE0">
                <w:rPr>
                  <w:color w:val="000000" w:themeColor="text1"/>
                  <w:szCs w:val="22"/>
                  <w:lang w:eastAsia="en-US"/>
                </w:rPr>
                <w:t>G.2</w:t>
              </w:r>
              <w:r w:rsidRPr="00011DE0">
                <w:rPr>
                  <w:color w:val="000000" w:themeColor="text1"/>
                  <w:spacing w:val="32"/>
                  <w:szCs w:val="22"/>
                  <w:lang w:eastAsia="en-US"/>
                </w:rPr>
                <w:t xml:space="preserve">  </w:t>
              </w:r>
              <w:r w:rsidRPr="00011DE0">
                <w:rPr>
                  <w:color w:val="000000" w:themeColor="text1"/>
                  <w:szCs w:val="22"/>
                  <w:lang w:eastAsia="en-US"/>
                </w:rPr>
                <w:t>Safety</w:t>
              </w:r>
              <w:r w:rsidRPr="00011DE0">
                <w:rPr>
                  <w:color w:val="000000" w:themeColor="text1"/>
                  <w:spacing w:val="-5"/>
                  <w:szCs w:val="22"/>
                  <w:lang w:eastAsia="en-US"/>
                </w:rPr>
                <w:t xml:space="preserve"> </w:t>
              </w:r>
              <w:r w:rsidRPr="00011DE0">
                <w:rPr>
                  <w:color w:val="000000" w:themeColor="text1"/>
                  <w:szCs w:val="22"/>
                  <w:lang w:eastAsia="en-US"/>
                </w:rPr>
                <w:t>Guideline</w:t>
              </w:r>
              <w:r w:rsidRPr="00011DE0">
                <w:rPr>
                  <w:color w:val="000000" w:themeColor="text1"/>
                  <w:spacing w:val="-5"/>
                  <w:szCs w:val="22"/>
                  <w:lang w:eastAsia="en-US"/>
                </w:rPr>
                <w:t xml:space="preserve"> </w:t>
              </w:r>
              <w:r w:rsidRPr="00011DE0">
                <w:rPr>
                  <w:color w:val="000000" w:themeColor="text1"/>
                  <w:szCs w:val="22"/>
                  <w:lang w:eastAsia="en-US"/>
                </w:rPr>
                <w:t>Proposal</w:t>
              </w:r>
              <w:r w:rsidRPr="00011DE0">
                <w:rPr>
                  <w:color w:val="000000" w:themeColor="text1"/>
                  <w:spacing w:val="-5"/>
                  <w:szCs w:val="22"/>
                  <w:lang w:eastAsia="en-US"/>
                </w:rPr>
                <w:t xml:space="preserve"> </w:t>
              </w:r>
              <w:r w:rsidRPr="00011DE0">
                <w:rPr>
                  <w:color w:val="000000" w:themeColor="text1"/>
                  <w:szCs w:val="22"/>
                  <w:lang w:eastAsia="en-US"/>
                </w:rPr>
                <w:t>to</w:t>
              </w:r>
              <w:r w:rsidRPr="00011DE0">
                <w:rPr>
                  <w:color w:val="000000" w:themeColor="text1"/>
                  <w:spacing w:val="-5"/>
                  <w:szCs w:val="22"/>
                  <w:lang w:eastAsia="en-US"/>
                </w:rPr>
                <w:t xml:space="preserve"> </w:t>
              </w:r>
              <w:r w:rsidRPr="00011DE0">
                <w:rPr>
                  <w:color w:val="000000" w:themeColor="text1"/>
                  <w:szCs w:val="22"/>
                  <w:lang w:eastAsia="en-US"/>
                </w:rPr>
                <w:t>the</w:t>
              </w:r>
              <w:r w:rsidRPr="00011DE0">
                <w:rPr>
                  <w:color w:val="000000" w:themeColor="text1"/>
                  <w:spacing w:val="-5"/>
                  <w:szCs w:val="22"/>
                  <w:lang w:eastAsia="en-US"/>
                </w:rPr>
                <w:t xml:space="preserve"> PPA</w:t>
              </w:r>
            </w:hyperlink>
          </w:p>
        </w:tc>
        <w:tc>
          <w:tcPr>
            <w:tcW w:w="3607" w:type="dxa"/>
          </w:tcPr>
          <w:p w14:paraId="3F5A6977" w14:textId="77777777" w:rsidR="005D5317" w:rsidRPr="00011DE0" w:rsidRDefault="005D5317" w:rsidP="005D5317">
            <w:pPr>
              <w:widowControl w:val="0"/>
              <w:autoSpaceDE w:val="0"/>
              <w:autoSpaceDN w:val="0"/>
              <w:spacing w:before="95" w:line="240" w:lineRule="auto"/>
              <w:ind w:left="22" w:firstLine="0"/>
              <w:jc w:val="center"/>
              <w:rPr>
                <w:color w:val="000000" w:themeColor="text1"/>
                <w:szCs w:val="22"/>
                <w:lang w:eastAsia="en-US"/>
              </w:rPr>
            </w:pP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9"/>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9"/>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9"/>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9"/>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9"/>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9"/>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zCs w:val="22"/>
                <w:lang w:eastAsia="en-US"/>
              </w:rPr>
              <w:t>.</w:t>
            </w:r>
            <w:r w:rsidRPr="00011DE0">
              <w:rPr>
                <w:color w:val="000000" w:themeColor="text1"/>
                <w:spacing w:val="59"/>
                <w:szCs w:val="22"/>
                <w:lang w:eastAsia="en-US"/>
              </w:rPr>
              <w:t xml:space="preserve"> </w:t>
            </w:r>
            <w:r w:rsidRPr="00011DE0">
              <w:rPr>
                <w:color w:val="000000" w:themeColor="text1"/>
                <w:szCs w:val="22"/>
                <w:lang w:eastAsia="en-US"/>
              </w:rPr>
              <w:t>.</w:t>
            </w:r>
            <w:r w:rsidRPr="00011DE0">
              <w:rPr>
                <w:color w:val="000000" w:themeColor="text1"/>
                <w:spacing w:val="58"/>
                <w:szCs w:val="22"/>
                <w:lang w:eastAsia="en-US"/>
              </w:rPr>
              <w:t xml:space="preserve"> </w:t>
            </w:r>
            <w:r w:rsidRPr="00011DE0">
              <w:rPr>
                <w:color w:val="000000" w:themeColor="text1"/>
                <w:spacing w:val="-10"/>
                <w:szCs w:val="22"/>
                <w:lang w:eastAsia="en-US"/>
              </w:rPr>
              <w:t>.</w:t>
            </w:r>
          </w:p>
        </w:tc>
        <w:tc>
          <w:tcPr>
            <w:tcW w:w="468" w:type="dxa"/>
          </w:tcPr>
          <w:p w14:paraId="0A8CCBAE" w14:textId="77777777" w:rsidR="005D5317" w:rsidRPr="00011DE0" w:rsidRDefault="005D5317" w:rsidP="005D5317">
            <w:pPr>
              <w:widowControl w:val="0"/>
              <w:autoSpaceDE w:val="0"/>
              <w:autoSpaceDN w:val="0"/>
              <w:spacing w:before="95" w:line="240" w:lineRule="auto"/>
              <w:ind w:left="8" w:firstLine="0"/>
              <w:jc w:val="center"/>
              <w:rPr>
                <w:color w:val="000000" w:themeColor="text1"/>
                <w:szCs w:val="22"/>
                <w:lang w:eastAsia="en-US"/>
              </w:rPr>
            </w:pPr>
            <w:r w:rsidRPr="00011DE0">
              <w:rPr>
                <w:color w:val="000000" w:themeColor="text1"/>
                <w:spacing w:val="-5"/>
                <w:szCs w:val="22"/>
                <w:lang w:eastAsia="en-US"/>
              </w:rPr>
              <w:t>179</w:t>
            </w:r>
          </w:p>
        </w:tc>
      </w:tr>
      <w:tr w:rsidR="005D5317" w:rsidRPr="00011DE0" w14:paraId="16F83C26" w14:textId="77777777" w:rsidTr="00E62851">
        <w:trPr>
          <w:trHeight w:val="717"/>
        </w:trPr>
        <w:tc>
          <w:tcPr>
            <w:tcW w:w="4691" w:type="dxa"/>
          </w:tcPr>
          <w:p w14:paraId="6B980540" w14:textId="77777777" w:rsidR="005D5317" w:rsidRPr="00011DE0" w:rsidRDefault="005D5317" w:rsidP="005D5317">
            <w:pPr>
              <w:widowControl w:val="0"/>
              <w:autoSpaceDE w:val="0"/>
              <w:autoSpaceDN w:val="0"/>
              <w:spacing w:before="215" w:line="240" w:lineRule="auto"/>
              <w:ind w:left="50" w:firstLine="0"/>
              <w:jc w:val="left"/>
              <w:rPr>
                <w:b/>
                <w:color w:val="000000" w:themeColor="text1"/>
                <w:szCs w:val="22"/>
                <w:lang w:eastAsia="en-US"/>
              </w:rPr>
            </w:pPr>
            <w:hyperlink w:anchor="_bookmark303" w:history="1">
              <w:r w:rsidRPr="00011DE0">
                <w:rPr>
                  <w:b/>
                  <w:color w:val="000000" w:themeColor="text1"/>
                  <w:szCs w:val="22"/>
                  <w:lang w:eastAsia="en-US"/>
                </w:rPr>
                <w:t>H</w:t>
              </w:r>
              <w:r w:rsidRPr="00011DE0">
                <w:rPr>
                  <w:b/>
                  <w:color w:val="000000" w:themeColor="text1"/>
                  <w:spacing w:val="76"/>
                  <w:w w:val="150"/>
                  <w:szCs w:val="22"/>
                  <w:lang w:eastAsia="en-US"/>
                </w:rPr>
                <w:t xml:space="preserve"> </w:t>
              </w:r>
              <w:r w:rsidRPr="00011DE0">
                <w:rPr>
                  <w:b/>
                  <w:color w:val="000000" w:themeColor="text1"/>
                  <w:szCs w:val="22"/>
                  <w:lang w:eastAsia="en-US"/>
                </w:rPr>
                <w:t>Gantt</w:t>
              </w:r>
              <w:r w:rsidRPr="00011DE0">
                <w:rPr>
                  <w:b/>
                  <w:color w:val="000000" w:themeColor="text1"/>
                  <w:spacing w:val="-3"/>
                  <w:szCs w:val="22"/>
                  <w:lang w:eastAsia="en-US"/>
                </w:rPr>
                <w:t xml:space="preserve"> </w:t>
              </w:r>
              <w:r w:rsidRPr="00011DE0">
                <w:rPr>
                  <w:b/>
                  <w:color w:val="000000" w:themeColor="text1"/>
                  <w:spacing w:val="-4"/>
                  <w:szCs w:val="22"/>
                  <w:lang w:eastAsia="en-US"/>
                </w:rPr>
                <w:t>Chart</w:t>
              </w:r>
            </w:hyperlink>
          </w:p>
        </w:tc>
        <w:tc>
          <w:tcPr>
            <w:tcW w:w="3607" w:type="dxa"/>
          </w:tcPr>
          <w:p w14:paraId="420E593E" w14:textId="77777777" w:rsidR="005D5317" w:rsidRPr="00011DE0" w:rsidRDefault="005D5317" w:rsidP="005D5317">
            <w:pPr>
              <w:widowControl w:val="0"/>
              <w:autoSpaceDE w:val="0"/>
              <w:autoSpaceDN w:val="0"/>
              <w:spacing w:line="240" w:lineRule="auto"/>
              <w:ind w:firstLine="0"/>
              <w:jc w:val="left"/>
              <w:rPr>
                <w:color w:val="000000" w:themeColor="text1"/>
                <w:sz w:val="22"/>
                <w:szCs w:val="22"/>
                <w:lang w:eastAsia="en-US"/>
              </w:rPr>
            </w:pPr>
          </w:p>
        </w:tc>
        <w:tc>
          <w:tcPr>
            <w:tcW w:w="468" w:type="dxa"/>
          </w:tcPr>
          <w:p w14:paraId="3B827611" w14:textId="77777777" w:rsidR="005D5317" w:rsidRPr="00011DE0" w:rsidRDefault="005D5317" w:rsidP="005D5317">
            <w:pPr>
              <w:widowControl w:val="0"/>
              <w:autoSpaceDE w:val="0"/>
              <w:autoSpaceDN w:val="0"/>
              <w:spacing w:before="215" w:line="240" w:lineRule="auto"/>
              <w:ind w:left="8" w:firstLine="0"/>
              <w:jc w:val="center"/>
              <w:rPr>
                <w:b/>
                <w:color w:val="000000" w:themeColor="text1"/>
                <w:szCs w:val="22"/>
                <w:lang w:eastAsia="en-US"/>
              </w:rPr>
            </w:pPr>
            <w:r w:rsidRPr="00011DE0">
              <w:rPr>
                <w:b/>
                <w:color w:val="000000" w:themeColor="text1"/>
                <w:spacing w:val="-5"/>
                <w:szCs w:val="22"/>
                <w:lang w:eastAsia="en-US"/>
              </w:rPr>
              <w:t>184</w:t>
            </w:r>
          </w:p>
        </w:tc>
      </w:tr>
      <w:tr w:rsidR="005D5317" w:rsidRPr="00011DE0" w14:paraId="6EE91C37" w14:textId="77777777" w:rsidTr="00E62851">
        <w:trPr>
          <w:trHeight w:val="491"/>
        </w:trPr>
        <w:tc>
          <w:tcPr>
            <w:tcW w:w="4691" w:type="dxa"/>
          </w:tcPr>
          <w:p w14:paraId="4C284CB4" w14:textId="77777777" w:rsidR="005D5317" w:rsidRPr="00011DE0" w:rsidRDefault="005D5317" w:rsidP="005D5317">
            <w:pPr>
              <w:widowControl w:val="0"/>
              <w:tabs>
                <w:tab w:val="left" w:pos="408"/>
              </w:tabs>
              <w:autoSpaceDE w:val="0"/>
              <w:autoSpaceDN w:val="0"/>
              <w:spacing w:before="215" w:line="256" w:lineRule="exact"/>
              <w:ind w:left="50" w:firstLine="0"/>
              <w:jc w:val="left"/>
              <w:rPr>
                <w:b/>
                <w:color w:val="000000" w:themeColor="text1"/>
                <w:szCs w:val="22"/>
                <w:lang w:eastAsia="en-US"/>
              </w:rPr>
            </w:pPr>
            <w:hyperlink w:anchor="_bookmark304" w:history="1">
              <w:r w:rsidRPr="00011DE0">
                <w:rPr>
                  <w:b/>
                  <w:color w:val="000000" w:themeColor="text1"/>
                  <w:spacing w:val="-10"/>
                  <w:szCs w:val="22"/>
                  <w:lang w:eastAsia="en-US"/>
                </w:rPr>
                <w:t>I</w:t>
              </w:r>
              <w:r w:rsidRPr="00011DE0">
                <w:rPr>
                  <w:b/>
                  <w:color w:val="000000" w:themeColor="text1"/>
                  <w:szCs w:val="22"/>
                  <w:lang w:eastAsia="en-US"/>
                </w:rPr>
                <w:tab/>
                <w:t>Cost</w:t>
              </w:r>
              <w:r w:rsidRPr="00011DE0">
                <w:rPr>
                  <w:b/>
                  <w:color w:val="000000" w:themeColor="text1"/>
                  <w:spacing w:val="-6"/>
                  <w:szCs w:val="22"/>
                  <w:lang w:eastAsia="en-US"/>
                </w:rPr>
                <w:t xml:space="preserve"> </w:t>
              </w:r>
              <w:r w:rsidRPr="00011DE0">
                <w:rPr>
                  <w:b/>
                  <w:color w:val="000000" w:themeColor="text1"/>
                  <w:spacing w:val="-2"/>
                  <w:szCs w:val="22"/>
                  <w:lang w:eastAsia="en-US"/>
                </w:rPr>
                <w:t>Breakdown</w:t>
              </w:r>
            </w:hyperlink>
          </w:p>
        </w:tc>
        <w:tc>
          <w:tcPr>
            <w:tcW w:w="3607" w:type="dxa"/>
          </w:tcPr>
          <w:p w14:paraId="4113797F" w14:textId="77777777" w:rsidR="005D5317" w:rsidRPr="00011DE0" w:rsidRDefault="005D5317" w:rsidP="005D5317">
            <w:pPr>
              <w:widowControl w:val="0"/>
              <w:autoSpaceDE w:val="0"/>
              <w:autoSpaceDN w:val="0"/>
              <w:spacing w:line="240" w:lineRule="auto"/>
              <w:ind w:firstLine="0"/>
              <w:jc w:val="left"/>
              <w:rPr>
                <w:color w:val="000000" w:themeColor="text1"/>
                <w:sz w:val="22"/>
                <w:szCs w:val="22"/>
                <w:lang w:eastAsia="en-US"/>
              </w:rPr>
            </w:pPr>
          </w:p>
        </w:tc>
        <w:tc>
          <w:tcPr>
            <w:tcW w:w="468" w:type="dxa"/>
          </w:tcPr>
          <w:p w14:paraId="2328CA64" w14:textId="77777777" w:rsidR="005D5317" w:rsidRPr="00011DE0" w:rsidRDefault="005D5317" w:rsidP="005D5317">
            <w:pPr>
              <w:widowControl w:val="0"/>
              <w:autoSpaceDE w:val="0"/>
              <w:autoSpaceDN w:val="0"/>
              <w:spacing w:before="215" w:line="256" w:lineRule="exact"/>
              <w:ind w:left="8" w:firstLine="0"/>
              <w:jc w:val="center"/>
              <w:rPr>
                <w:b/>
                <w:color w:val="000000" w:themeColor="text1"/>
                <w:szCs w:val="22"/>
                <w:lang w:eastAsia="en-US"/>
              </w:rPr>
            </w:pPr>
            <w:r w:rsidRPr="00011DE0">
              <w:rPr>
                <w:b/>
                <w:color w:val="000000" w:themeColor="text1"/>
                <w:spacing w:val="-5"/>
                <w:szCs w:val="22"/>
                <w:lang w:eastAsia="en-US"/>
              </w:rPr>
              <w:t>185</w:t>
            </w:r>
          </w:p>
        </w:tc>
      </w:tr>
    </w:tbl>
    <w:p w14:paraId="7FEC6B87" w14:textId="77777777" w:rsidR="005D5317" w:rsidRPr="00011DE0" w:rsidRDefault="005D5317" w:rsidP="005D5317">
      <w:pPr>
        <w:widowControl w:val="0"/>
        <w:autoSpaceDE w:val="0"/>
        <w:autoSpaceDN w:val="0"/>
        <w:spacing w:before="1" w:line="256" w:lineRule="exact"/>
        <w:ind w:firstLine="0"/>
        <w:jc w:val="center"/>
        <w:rPr>
          <w:b/>
          <w:color w:val="000000" w:themeColor="text1"/>
          <w:szCs w:val="22"/>
          <w:lang w:eastAsia="en-US"/>
        </w:rPr>
        <w:sectPr w:rsidR="005D5317" w:rsidRPr="00011DE0" w:rsidSect="005D5317">
          <w:pgSz w:w="11910" w:h="16840"/>
          <w:pgMar w:top="940" w:right="1275" w:bottom="280" w:left="1700" w:header="692" w:footer="0" w:gutter="0"/>
          <w:cols w:space="720"/>
        </w:sectPr>
      </w:pPr>
    </w:p>
    <w:p w14:paraId="2BE61C7F" w14:textId="77777777" w:rsidR="005D5317" w:rsidRPr="00011DE0" w:rsidRDefault="005D5317" w:rsidP="005D5317">
      <w:pPr>
        <w:widowControl w:val="0"/>
        <w:autoSpaceDE w:val="0"/>
        <w:autoSpaceDN w:val="0"/>
        <w:spacing w:before="70" w:line="240" w:lineRule="auto"/>
        <w:ind w:right="63" w:firstLine="0"/>
        <w:jc w:val="center"/>
        <w:outlineLvl w:val="0"/>
        <w:rPr>
          <w:b/>
          <w:bCs/>
          <w:color w:val="000000" w:themeColor="text1"/>
          <w:sz w:val="26"/>
          <w:szCs w:val="26"/>
          <w:lang w:eastAsia="en-US"/>
        </w:rPr>
      </w:pPr>
      <w:r w:rsidRPr="00011DE0">
        <w:rPr>
          <w:b/>
          <w:bCs/>
          <w:color w:val="000000" w:themeColor="text1"/>
          <w:sz w:val="26"/>
          <w:szCs w:val="26"/>
          <w:lang w:eastAsia="en-US"/>
        </w:rPr>
        <w:lastRenderedPageBreak/>
        <w:t>LIST</w:t>
      </w:r>
      <w:r w:rsidRPr="00011DE0">
        <w:rPr>
          <w:b/>
          <w:bCs/>
          <w:color w:val="000000" w:themeColor="text1"/>
          <w:spacing w:val="-6"/>
          <w:sz w:val="26"/>
          <w:szCs w:val="26"/>
          <w:lang w:eastAsia="en-US"/>
        </w:rPr>
        <w:t xml:space="preserve"> </w:t>
      </w:r>
      <w:r w:rsidRPr="00011DE0">
        <w:rPr>
          <w:b/>
          <w:bCs/>
          <w:color w:val="000000" w:themeColor="text1"/>
          <w:sz w:val="26"/>
          <w:szCs w:val="26"/>
          <w:lang w:eastAsia="en-US"/>
        </w:rPr>
        <w:t>OF</w:t>
      </w:r>
      <w:r w:rsidRPr="00011DE0">
        <w:rPr>
          <w:b/>
          <w:bCs/>
          <w:color w:val="000000" w:themeColor="text1"/>
          <w:spacing w:val="-6"/>
          <w:sz w:val="26"/>
          <w:szCs w:val="26"/>
          <w:lang w:eastAsia="en-US"/>
        </w:rPr>
        <w:t xml:space="preserve"> </w:t>
      </w:r>
      <w:r w:rsidRPr="00011DE0">
        <w:rPr>
          <w:b/>
          <w:bCs/>
          <w:color w:val="000000" w:themeColor="text1"/>
          <w:spacing w:val="-2"/>
          <w:sz w:val="26"/>
          <w:szCs w:val="26"/>
          <w:lang w:eastAsia="en-US"/>
        </w:rPr>
        <w:t>TABLES</w:t>
      </w:r>
    </w:p>
    <w:p w14:paraId="35DFF0C1" w14:textId="77777777" w:rsidR="005D5317" w:rsidRPr="00011DE0" w:rsidRDefault="005D5317" w:rsidP="005D5317">
      <w:pPr>
        <w:widowControl w:val="0"/>
        <w:numPr>
          <w:ilvl w:val="1"/>
          <w:numId w:val="33"/>
        </w:numPr>
        <w:tabs>
          <w:tab w:val="left" w:pos="1008"/>
          <w:tab w:val="right" w:leader="dot" w:pos="8765"/>
        </w:tabs>
        <w:autoSpaceDE w:val="0"/>
        <w:autoSpaceDN w:val="0"/>
        <w:spacing w:before="755" w:line="240" w:lineRule="auto"/>
        <w:jc w:val="left"/>
        <w:rPr>
          <w:color w:val="000000" w:themeColor="text1"/>
          <w:szCs w:val="22"/>
          <w:lang w:eastAsia="en-US"/>
        </w:rPr>
      </w:pPr>
      <w:hyperlink w:anchor="_bookmark27" w:history="1">
        <w:r w:rsidRPr="00011DE0">
          <w:rPr>
            <w:color w:val="000000" w:themeColor="text1"/>
            <w:szCs w:val="22"/>
            <w:lang w:eastAsia="en-US"/>
          </w:rPr>
          <w:t>Summary</w:t>
        </w:r>
        <w:r w:rsidRPr="00011DE0">
          <w:rPr>
            <w:color w:val="000000" w:themeColor="text1"/>
            <w:spacing w:val="-8"/>
            <w:szCs w:val="22"/>
            <w:lang w:eastAsia="en-US"/>
          </w:rPr>
          <w:t xml:space="preserve"> </w:t>
        </w:r>
        <w:r w:rsidRPr="00011DE0">
          <w:rPr>
            <w:color w:val="000000" w:themeColor="text1"/>
            <w:szCs w:val="22"/>
            <w:lang w:eastAsia="en-US"/>
          </w:rPr>
          <w:t>of</w:t>
        </w:r>
        <w:r w:rsidRPr="00011DE0">
          <w:rPr>
            <w:color w:val="000000" w:themeColor="text1"/>
            <w:spacing w:val="-8"/>
            <w:szCs w:val="22"/>
            <w:lang w:eastAsia="en-US"/>
          </w:rPr>
          <w:t xml:space="preserve"> </w:t>
        </w:r>
        <w:r w:rsidRPr="00011DE0">
          <w:rPr>
            <w:color w:val="000000" w:themeColor="text1"/>
            <w:szCs w:val="22"/>
            <w:lang w:eastAsia="en-US"/>
          </w:rPr>
          <w:t>electrical</w:t>
        </w:r>
        <w:r w:rsidRPr="00011DE0">
          <w:rPr>
            <w:color w:val="000000" w:themeColor="text1"/>
            <w:spacing w:val="-8"/>
            <w:szCs w:val="22"/>
            <w:lang w:eastAsia="en-US"/>
          </w:rPr>
          <w:t xml:space="preserve"> </w:t>
        </w:r>
        <w:r w:rsidRPr="00011DE0">
          <w:rPr>
            <w:color w:val="000000" w:themeColor="text1"/>
            <w:spacing w:val="-2"/>
            <w:szCs w:val="22"/>
            <w:lang w:eastAsia="en-US"/>
          </w:rPr>
          <w:t>faults</w:t>
        </w:r>
      </w:hyperlink>
      <w:r w:rsidRPr="00011DE0">
        <w:rPr>
          <w:color w:val="000000" w:themeColor="text1"/>
          <w:szCs w:val="22"/>
          <w:lang w:eastAsia="en-US"/>
        </w:rPr>
        <w:tab/>
      </w:r>
      <w:r w:rsidRPr="00011DE0">
        <w:rPr>
          <w:color w:val="000000" w:themeColor="text1"/>
          <w:spacing w:val="-5"/>
          <w:szCs w:val="22"/>
          <w:lang w:eastAsia="en-US"/>
        </w:rPr>
        <w:t>35</w:t>
      </w:r>
    </w:p>
    <w:p w14:paraId="6B23F3ED" w14:textId="77777777" w:rsidR="005D5317" w:rsidRPr="00011DE0" w:rsidRDefault="005D5317" w:rsidP="005D5317">
      <w:pPr>
        <w:widowControl w:val="0"/>
        <w:numPr>
          <w:ilvl w:val="1"/>
          <w:numId w:val="33"/>
        </w:numPr>
        <w:tabs>
          <w:tab w:val="left" w:pos="1008"/>
          <w:tab w:val="right" w:leader="dot" w:pos="8765"/>
        </w:tabs>
        <w:autoSpaceDE w:val="0"/>
        <w:autoSpaceDN w:val="0"/>
        <w:spacing w:before="203" w:line="240" w:lineRule="auto"/>
        <w:jc w:val="left"/>
        <w:rPr>
          <w:color w:val="000000" w:themeColor="text1"/>
          <w:szCs w:val="22"/>
          <w:lang w:eastAsia="en-US"/>
        </w:rPr>
      </w:pPr>
      <w:hyperlink w:anchor="_bookmark38" w:history="1">
        <w:r w:rsidRPr="00011DE0">
          <w:rPr>
            <w:color w:val="000000" w:themeColor="text1"/>
            <w:szCs w:val="22"/>
            <w:lang w:eastAsia="en-US"/>
          </w:rPr>
          <w:t>Feature</w:t>
        </w:r>
        <w:r w:rsidRPr="00011DE0">
          <w:rPr>
            <w:color w:val="000000" w:themeColor="text1"/>
            <w:spacing w:val="-8"/>
            <w:szCs w:val="22"/>
            <w:lang w:eastAsia="en-US"/>
          </w:rPr>
          <w:t xml:space="preserve"> </w:t>
        </w:r>
        <w:r w:rsidRPr="00011DE0">
          <w:rPr>
            <w:color w:val="000000" w:themeColor="text1"/>
            <w:szCs w:val="22"/>
            <w:lang w:eastAsia="en-US"/>
          </w:rPr>
          <w:t>families</w:t>
        </w:r>
        <w:r w:rsidRPr="00011DE0">
          <w:rPr>
            <w:color w:val="000000" w:themeColor="text1"/>
            <w:spacing w:val="-8"/>
            <w:szCs w:val="22"/>
            <w:lang w:eastAsia="en-US"/>
          </w:rPr>
          <w:t xml:space="preserve"> </w:t>
        </w:r>
        <w:r w:rsidRPr="00011DE0">
          <w:rPr>
            <w:color w:val="000000" w:themeColor="text1"/>
            <w:szCs w:val="22"/>
            <w:lang w:eastAsia="en-US"/>
          </w:rPr>
          <w:t>relevant</w:t>
        </w:r>
        <w:r w:rsidRPr="00011DE0">
          <w:rPr>
            <w:color w:val="000000" w:themeColor="text1"/>
            <w:spacing w:val="-8"/>
            <w:szCs w:val="22"/>
            <w:lang w:eastAsia="en-US"/>
          </w:rPr>
          <w:t xml:space="preserve"> </w:t>
        </w:r>
        <w:r w:rsidRPr="00011DE0">
          <w:rPr>
            <w:color w:val="000000" w:themeColor="text1"/>
            <w:szCs w:val="22"/>
            <w:lang w:eastAsia="en-US"/>
          </w:rPr>
          <w:t>in</w:t>
        </w:r>
        <w:r w:rsidRPr="00011DE0">
          <w:rPr>
            <w:color w:val="000000" w:themeColor="text1"/>
            <w:spacing w:val="-8"/>
            <w:szCs w:val="22"/>
            <w:lang w:eastAsia="en-US"/>
          </w:rPr>
          <w:t xml:space="preserve"> </w:t>
        </w:r>
        <w:r w:rsidRPr="00011DE0">
          <w:rPr>
            <w:color w:val="000000" w:themeColor="text1"/>
            <w:szCs w:val="22"/>
            <w:lang w:eastAsia="en-US"/>
          </w:rPr>
          <w:t>the</w:t>
        </w:r>
        <w:r w:rsidRPr="00011DE0">
          <w:rPr>
            <w:color w:val="000000" w:themeColor="text1"/>
            <w:spacing w:val="-8"/>
            <w:szCs w:val="22"/>
            <w:lang w:eastAsia="en-US"/>
          </w:rPr>
          <w:t xml:space="preserve"> </w:t>
        </w:r>
        <w:r w:rsidRPr="00011DE0">
          <w:rPr>
            <w:color w:val="000000" w:themeColor="text1"/>
            <w:spacing w:val="-2"/>
            <w:szCs w:val="22"/>
            <w:lang w:eastAsia="en-US"/>
          </w:rPr>
          <w:t>study</w:t>
        </w:r>
      </w:hyperlink>
      <w:r w:rsidRPr="00011DE0">
        <w:rPr>
          <w:color w:val="000000" w:themeColor="text1"/>
          <w:szCs w:val="22"/>
          <w:lang w:eastAsia="en-US"/>
        </w:rPr>
        <w:tab/>
      </w:r>
      <w:r w:rsidRPr="00011DE0">
        <w:rPr>
          <w:color w:val="000000" w:themeColor="text1"/>
          <w:spacing w:val="-5"/>
          <w:szCs w:val="22"/>
          <w:lang w:eastAsia="en-US"/>
        </w:rPr>
        <w:t>45</w:t>
      </w:r>
    </w:p>
    <w:p w14:paraId="5D51C6CE" w14:textId="77777777" w:rsidR="005D5317" w:rsidRPr="00011DE0" w:rsidRDefault="005D5317" w:rsidP="005D5317">
      <w:pPr>
        <w:widowControl w:val="0"/>
        <w:numPr>
          <w:ilvl w:val="1"/>
          <w:numId w:val="32"/>
        </w:numPr>
        <w:tabs>
          <w:tab w:val="left" w:pos="1008"/>
          <w:tab w:val="right" w:leader="dot" w:pos="8765"/>
        </w:tabs>
        <w:autoSpaceDE w:val="0"/>
        <w:autoSpaceDN w:val="0"/>
        <w:spacing w:before="401" w:line="240" w:lineRule="auto"/>
        <w:jc w:val="left"/>
        <w:rPr>
          <w:color w:val="000000" w:themeColor="text1"/>
          <w:szCs w:val="22"/>
          <w:lang w:eastAsia="en-US"/>
        </w:rPr>
      </w:pPr>
      <w:hyperlink w:anchor="_bookmark44" w:history="1">
        <w:r w:rsidRPr="00011DE0">
          <w:rPr>
            <w:color w:val="000000" w:themeColor="text1"/>
            <w:szCs w:val="22"/>
            <w:lang w:eastAsia="en-US"/>
          </w:rPr>
          <w:t>Main</w:t>
        </w:r>
        <w:r w:rsidRPr="00011DE0">
          <w:rPr>
            <w:color w:val="000000" w:themeColor="text1"/>
            <w:spacing w:val="-8"/>
            <w:szCs w:val="22"/>
            <w:lang w:eastAsia="en-US"/>
          </w:rPr>
          <w:t xml:space="preserve"> </w:t>
        </w:r>
        <w:r w:rsidRPr="00011DE0">
          <w:rPr>
            <w:color w:val="000000" w:themeColor="text1"/>
            <w:szCs w:val="22"/>
            <w:lang w:eastAsia="en-US"/>
          </w:rPr>
          <w:t>firmware</w:t>
        </w:r>
        <w:r w:rsidRPr="00011DE0">
          <w:rPr>
            <w:color w:val="000000" w:themeColor="text1"/>
            <w:spacing w:val="-8"/>
            <w:szCs w:val="22"/>
            <w:lang w:eastAsia="en-US"/>
          </w:rPr>
          <w:t xml:space="preserve"> </w:t>
        </w:r>
        <w:r w:rsidRPr="00011DE0">
          <w:rPr>
            <w:color w:val="000000" w:themeColor="text1"/>
            <w:szCs w:val="22"/>
            <w:lang w:eastAsia="en-US"/>
          </w:rPr>
          <w:t>variables</w:t>
        </w:r>
        <w:r w:rsidRPr="00011DE0">
          <w:rPr>
            <w:color w:val="000000" w:themeColor="text1"/>
            <w:spacing w:val="-8"/>
            <w:szCs w:val="22"/>
            <w:lang w:eastAsia="en-US"/>
          </w:rPr>
          <w:t xml:space="preserve"> </w:t>
        </w:r>
        <w:r w:rsidRPr="00011DE0">
          <w:rPr>
            <w:color w:val="000000" w:themeColor="text1"/>
            <w:szCs w:val="22"/>
            <w:lang w:eastAsia="en-US"/>
          </w:rPr>
          <w:t>used</w:t>
        </w:r>
        <w:r w:rsidRPr="00011DE0">
          <w:rPr>
            <w:color w:val="000000" w:themeColor="text1"/>
            <w:spacing w:val="-7"/>
            <w:szCs w:val="22"/>
            <w:lang w:eastAsia="en-US"/>
          </w:rPr>
          <w:t xml:space="preserve"> </w:t>
        </w:r>
        <w:r w:rsidRPr="00011DE0">
          <w:rPr>
            <w:color w:val="000000" w:themeColor="text1"/>
            <w:szCs w:val="22"/>
            <w:lang w:eastAsia="en-US"/>
          </w:rPr>
          <w:t>by</w:t>
        </w:r>
        <w:r w:rsidRPr="00011DE0">
          <w:rPr>
            <w:color w:val="000000" w:themeColor="text1"/>
            <w:spacing w:val="-8"/>
            <w:szCs w:val="22"/>
            <w:lang w:eastAsia="en-US"/>
          </w:rPr>
          <w:t xml:space="preserve"> </w:t>
        </w:r>
        <w:r w:rsidRPr="00011DE0">
          <w:rPr>
            <w:color w:val="000000" w:themeColor="text1"/>
            <w:szCs w:val="22"/>
            <w:lang w:eastAsia="en-US"/>
          </w:rPr>
          <w:t>the</w:t>
        </w:r>
        <w:r w:rsidRPr="00011DE0">
          <w:rPr>
            <w:color w:val="000000" w:themeColor="text1"/>
            <w:spacing w:val="-8"/>
            <w:szCs w:val="22"/>
            <w:lang w:eastAsia="en-US"/>
          </w:rPr>
          <w:t xml:space="preserve"> </w:t>
        </w:r>
        <w:r w:rsidRPr="00011DE0">
          <w:rPr>
            <w:color w:val="000000" w:themeColor="text1"/>
            <w:spacing w:val="-2"/>
            <w:szCs w:val="22"/>
            <w:lang w:eastAsia="en-US"/>
          </w:rPr>
          <w:t>prototype</w:t>
        </w:r>
      </w:hyperlink>
      <w:r w:rsidRPr="00011DE0">
        <w:rPr>
          <w:color w:val="000000" w:themeColor="text1"/>
          <w:szCs w:val="22"/>
          <w:lang w:eastAsia="en-US"/>
        </w:rPr>
        <w:tab/>
      </w:r>
      <w:r w:rsidRPr="00011DE0">
        <w:rPr>
          <w:color w:val="000000" w:themeColor="text1"/>
          <w:spacing w:val="-5"/>
          <w:szCs w:val="22"/>
          <w:lang w:eastAsia="en-US"/>
        </w:rPr>
        <w:t>50</w:t>
      </w:r>
    </w:p>
    <w:p w14:paraId="2544A27B" w14:textId="77777777" w:rsidR="005D5317" w:rsidRPr="00011DE0" w:rsidRDefault="005D5317" w:rsidP="005D5317">
      <w:pPr>
        <w:widowControl w:val="0"/>
        <w:numPr>
          <w:ilvl w:val="1"/>
          <w:numId w:val="32"/>
        </w:numPr>
        <w:tabs>
          <w:tab w:val="left" w:pos="1008"/>
          <w:tab w:val="right" w:leader="dot" w:pos="8765"/>
        </w:tabs>
        <w:autoSpaceDE w:val="0"/>
        <w:autoSpaceDN w:val="0"/>
        <w:spacing w:before="202" w:line="240" w:lineRule="auto"/>
        <w:jc w:val="left"/>
        <w:rPr>
          <w:color w:val="000000" w:themeColor="text1"/>
          <w:szCs w:val="22"/>
          <w:lang w:eastAsia="en-US"/>
        </w:rPr>
      </w:pPr>
      <w:hyperlink w:anchor="_bookmark52" w:history="1">
        <w:r w:rsidRPr="00011DE0">
          <w:rPr>
            <w:color w:val="000000" w:themeColor="text1"/>
            <w:szCs w:val="22"/>
            <w:lang w:eastAsia="en-US"/>
          </w:rPr>
          <w:t>Selected</w:t>
        </w:r>
        <w:r w:rsidRPr="00011DE0">
          <w:rPr>
            <w:color w:val="000000" w:themeColor="text1"/>
            <w:spacing w:val="-9"/>
            <w:szCs w:val="22"/>
            <w:lang w:eastAsia="en-US"/>
          </w:rPr>
          <w:t xml:space="preserve"> </w:t>
        </w:r>
        <w:r w:rsidRPr="00011DE0">
          <w:rPr>
            <w:color w:val="000000" w:themeColor="text1"/>
            <w:szCs w:val="22"/>
            <w:lang w:eastAsia="en-US"/>
          </w:rPr>
          <w:t>firmware</w:t>
        </w:r>
        <w:r w:rsidRPr="00011DE0">
          <w:rPr>
            <w:color w:val="000000" w:themeColor="text1"/>
            <w:spacing w:val="-8"/>
            <w:szCs w:val="22"/>
            <w:lang w:eastAsia="en-US"/>
          </w:rPr>
          <w:t xml:space="preserve"> </w:t>
        </w:r>
        <w:r w:rsidRPr="00011DE0">
          <w:rPr>
            <w:color w:val="000000" w:themeColor="text1"/>
            <w:szCs w:val="22"/>
            <w:lang w:eastAsia="en-US"/>
          </w:rPr>
          <w:t>timing</w:t>
        </w:r>
        <w:r w:rsidRPr="00011DE0">
          <w:rPr>
            <w:color w:val="000000" w:themeColor="text1"/>
            <w:spacing w:val="-8"/>
            <w:szCs w:val="22"/>
            <w:lang w:eastAsia="en-US"/>
          </w:rPr>
          <w:t xml:space="preserve"> </w:t>
        </w:r>
        <w:r w:rsidRPr="00011DE0">
          <w:rPr>
            <w:color w:val="000000" w:themeColor="text1"/>
            <w:szCs w:val="22"/>
            <w:lang w:eastAsia="en-US"/>
          </w:rPr>
          <w:t>and</w:t>
        </w:r>
        <w:r w:rsidRPr="00011DE0">
          <w:rPr>
            <w:color w:val="000000" w:themeColor="text1"/>
            <w:spacing w:val="-8"/>
            <w:szCs w:val="22"/>
            <w:lang w:eastAsia="en-US"/>
          </w:rPr>
          <w:t xml:space="preserve"> </w:t>
        </w:r>
        <w:r w:rsidRPr="00011DE0">
          <w:rPr>
            <w:color w:val="000000" w:themeColor="text1"/>
            <w:szCs w:val="22"/>
            <w:lang w:eastAsia="en-US"/>
          </w:rPr>
          <w:t>sampling</w:t>
        </w:r>
        <w:r w:rsidRPr="00011DE0">
          <w:rPr>
            <w:color w:val="000000" w:themeColor="text1"/>
            <w:spacing w:val="-8"/>
            <w:szCs w:val="22"/>
            <w:lang w:eastAsia="en-US"/>
          </w:rPr>
          <w:t xml:space="preserve"> </w:t>
        </w:r>
        <w:r w:rsidRPr="00011DE0">
          <w:rPr>
            <w:color w:val="000000" w:themeColor="text1"/>
            <w:spacing w:val="-2"/>
            <w:szCs w:val="22"/>
            <w:lang w:eastAsia="en-US"/>
          </w:rPr>
          <w:t>constants</w:t>
        </w:r>
      </w:hyperlink>
      <w:r w:rsidRPr="00011DE0">
        <w:rPr>
          <w:color w:val="000000" w:themeColor="text1"/>
          <w:szCs w:val="22"/>
          <w:lang w:eastAsia="en-US"/>
        </w:rPr>
        <w:tab/>
      </w:r>
      <w:r w:rsidRPr="00011DE0">
        <w:rPr>
          <w:color w:val="000000" w:themeColor="text1"/>
          <w:spacing w:val="-5"/>
          <w:szCs w:val="22"/>
          <w:lang w:eastAsia="en-US"/>
        </w:rPr>
        <w:t>54</w:t>
      </w:r>
    </w:p>
    <w:p w14:paraId="551A13C3" w14:textId="77777777" w:rsidR="005D5317" w:rsidRPr="00011DE0" w:rsidRDefault="005D5317" w:rsidP="005D5317">
      <w:pPr>
        <w:widowControl w:val="0"/>
        <w:numPr>
          <w:ilvl w:val="1"/>
          <w:numId w:val="32"/>
        </w:numPr>
        <w:tabs>
          <w:tab w:val="left" w:pos="1008"/>
          <w:tab w:val="right" w:leader="dot" w:pos="8765"/>
        </w:tabs>
        <w:autoSpaceDE w:val="0"/>
        <w:autoSpaceDN w:val="0"/>
        <w:spacing w:before="202" w:line="240" w:lineRule="auto"/>
        <w:jc w:val="left"/>
        <w:rPr>
          <w:color w:val="000000" w:themeColor="text1"/>
          <w:szCs w:val="22"/>
          <w:lang w:eastAsia="en-US"/>
        </w:rPr>
      </w:pPr>
      <w:hyperlink w:anchor="_bookmark58" w:history="1">
        <w:r w:rsidRPr="00011DE0">
          <w:rPr>
            <w:color w:val="000000" w:themeColor="text1"/>
            <w:szCs w:val="22"/>
            <w:lang w:eastAsia="en-US"/>
          </w:rPr>
          <w:t>Selected</w:t>
        </w:r>
        <w:r w:rsidRPr="00011DE0">
          <w:rPr>
            <w:color w:val="000000" w:themeColor="text1"/>
            <w:spacing w:val="-8"/>
            <w:szCs w:val="22"/>
            <w:lang w:eastAsia="en-US"/>
          </w:rPr>
          <w:t xml:space="preserve"> </w:t>
        </w:r>
        <w:r w:rsidRPr="00011DE0">
          <w:rPr>
            <w:color w:val="000000" w:themeColor="text1"/>
            <w:szCs w:val="22"/>
            <w:lang w:eastAsia="en-US"/>
          </w:rPr>
          <w:t>telemetry</w:t>
        </w:r>
        <w:r w:rsidRPr="00011DE0">
          <w:rPr>
            <w:color w:val="000000" w:themeColor="text1"/>
            <w:spacing w:val="-7"/>
            <w:szCs w:val="22"/>
            <w:lang w:eastAsia="en-US"/>
          </w:rPr>
          <w:t xml:space="preserve"> </w:t>
        </w:r>
        <w:r w:rsidRPr="00011DE0">
          <w:rPr>
            <w:color w:val="000000" w:themeColor="text1"/>
            <w:szCs w:val="22"/>
            <w:lang w:eastAsia="en-US"/>
          </w:rPr>
          <w:t>fields</w:t>
        </w:r>
        <w:r w:rsidRPr="00011DE0">
          <w:rPr>
            <w:color w:val="000000" w:themeColor="text1"/>
            <w:spacing w:val="-8"/>
            <w:szCs w:val="22"/>
            <w:lang w:eastAsia="en-US"/>
          </w:rPr>
          <w:t xml:space="preserve"> </w:t>
        </w:r>
        <w:r w:rsidRPr="00011DE0">
          <w:rPr>
            <w:color w:val="000000" w:themeColor="text1"/>
            <w:szCs w:val="22"/>
            <w:lang w:eastAsia="en-US"/>
          </w:rPr>
          <w:t>shown</w:t>
        </w:r>
        <w:r w:rsidRPr="00011DE0">
          <w:rPr>
            <w:color w:val="000000" w:themeColor="text1"/>
            <w:spacing w:val="-7"/>
            <w:szCs w:val="22"/>
            <w:lang w:eastAsia="en-US"/>
          </w:rPr>
          <w:t xml:space="preserve"> </w:t>
        </w:r>
        <w:r w:rsidRPr="00011DE0">
          <w:rPr>
            <w:color w:val="000000" w:themeColor="text1"/>
            <w:szCs w:val="22"/>
            <w:lang w:eastAsia="en-US"/>
          </w:rPr>
          <w:t>in</w:t>
        </w:r>
        <w:r w:rsidRPr="00011DE0">
          <w:rPr>
            <w:color w:val="000000" w:themeColor="text1"/>
            <w:spacing w:val="-8"/>
            <w:szCs w:val="22"/>
            <w:lang w:eastAsia="en-US"/>
          </w:rPr>
          <w:t xml:space="preserve"> </w:t>
        </w:r>
        <w:r w:rsidRPr="00011DE0">
          <w:rPr>
            <w:color w:val="000000" w:themeColor="text1"/>
            <w:szCs w:val="22"/>
            <w:lang w:eastAsia="en-US"/>
          </w:rPr>
          <w:t>the</w:t>
        </w:r>
        <w:r w:rsidRPr="00011DE0">
          <w:rPr>
            <w:color w:val="000000" w:themeColor="text1"/>
            <w:spacing w:val="-7"/>
            <w:szCs w:val="22"/>
            <w:lang w:eastAsia="en-US"/>
          </w:rPr>
          <w:t xml:space="preserve"> </w:t>
        </w:r>
        <w:r w:rsidRPr="00011DE0">
          <w:rPr>
            <w:color w:val="000000" w:themeColor="text1"/>
            <w:spacing w:val="-5"/>
            <w:szCs w:val="22"/>
            <w:lang w:eastAsia="en-US"/>
          </w:rPr>
          <w:t>PWA</w:t>
        </w:r>
      </w:hyperlink>
      <w:r w:rsidRPr="00011DE0">
        <w:rPr>
          <w:color w:val="000000" w:themeColor="text1"/>
          <w:szCs w:val="22"/>
          <w:lang w:eastAsia="en-US"/>
        </w:rPr>
        <w:tab/>
      </w:r>
      <w:r w:rsidRPr="00011DE0">
        <w:rPr>
          <w:color w:val="000000" w:themeColor="text1"/>
          <w:spacing w:val="-5"/>
          <w:szCs w:val="22"/>
          <w:lang w:eastAsia="en-US"/>
        </w:rPr>
        <w:t>57</w:t>
      </w:r>
    </w:p>
    <w:p w14:paraId="6474F9D4" w14:textId="77777777" w:rsidR="005D5317" w:rsidRPr="00011DE0" w:rsidRDefault="005D5317" w:rsidP="005D5317">
      <w:pPr>
        <w:widowControl w:val="0"/>
        <w:numPr>
          <w:ilvl w:val="1"/>
          <w:numId w:val="32"/>
        </w:numPr>
        <w:tabs>
          <w:tab w:val="left" w:pos="1008"/>
          <w:tab w:val="right" w:leader="dot" w:pos="8765"/>
        </w:tabs>
        <w:autoSpaceDE w:val="0"/>
        <w:autoSpaceDN w:val="0"/>
        <w:spacing w:before="202" w:line="240" w:lineRule="auto"/>
        <w:jc w:val="left"/>
        <w:rPr>
          <w:color w:val="000000" w:themeColor="text1"/>
          <w:szCs w:val="22"/>
          <w:lang w:eastAsia="en-US"/>
        </w:rPr>
      </w:pPr>
      <w:hyperlink w:anchor="_bookmark71" w:history="1">
        <w:r w:rsidRPr="00011DE0">
          <w:rPr>
            <w:color w:val="000000" w:themeColor="text1"/>
            <w:szCs w:val="22"/>
            <w:lang w:eastAsia="en-US"/>
          </w:rPr>
          <w:t>Major</w:t>
        </w:r>
        <w:r w:rsidRPr="00011DE0">
          <w:rPr>
            <w:color w:val="000000" w:themeColor="text1"/>
            <w:spacing w:val="-9"/>
            <w:szCs w:val="22"/>
            <w:lang w:eastAsia="en-US"/>
          </w:rPr>
          <w:t xml:space="preserve"> </w:t>
        </w:r>
        <w:r w:rsidRPr="00011DE0">
          <w:rPr>
            <w:color w:val="000000" w:themeColor="text1"/>
            <w:szCs w:val="22"/>
            <w:lang w:eastAsia="en-US"/>
          </w:rPr>
          <w:t>hardware</w:t>
        </w:r>
        <w:r w:rsidRPr="00011DE0">
          <w:rPr>
            <w:color w:val="000000" w:themeColor="text1"/>
            <w:spacing w:val="-8"/>
            <w:szCs w:val="22"/>
            <w:lang w:eastAsia="en-US"/>
          </w:rPr>
          <w:t xml:space="preserve"> </w:t>
        </w:r>
        <w:r w:rsidRPr="00011DE0">
          <w:rPr>
            <w:color w:val="000000" w:themeColor="text1"/>
            <w:szCs w:val="22"/>
            <w:lang w:eastAsia="en-US"/>
          </w:rPr>
          <w:t>elements</w:t>
        </w:r>
        <w:r w:rsidRPr="00011DE0">
          <w:rPr>
            <w:color w:val="000000" w:themeColor="text1"/>
            <w:spacing w:val="-8"/>
            <w:szCs w:val="22"/>
            <w:lang w:eastAsia="en-US"/>
          </w:rPr>
          <w:t xml:space="preserve"> </w:t>
        </w:r>
        <w:r w:rsidRPr="00011DE0">
          <w:rPr>
            <w:color w:val="000000" w:themeColor="text1"/>
            <w:szCs w:val="22"/>
            <w:lang w:eastAsia="en-US"/>
          </w:rPr>
          <w:t>of</w:t>
        </w:r>
        <w:r w:rsidRPr="00011DE0">
          <w:rPr>
            <w:color w:val="000000" w:themeColor="text1"/>
            <w:spacing w:val="-8"/>
            <w:szCs w:val="22"/>
            <w:lang w:eastAsia="en-US"/>
          </w:rPr>
          <w:t xml:space="preserve"> </w:t>
        </w:r>
        <w:r w:rsidRPr="00011DE0">
          <w:rPr>
            <w:color w:val="000000" w:themeColor="text1"/>
            <w:szCs w:val="22"/>
            <w:lang w:eastAsia="en-US"/>
          </w:rPr>
          <w:t>the</w:t>
        </w:r>
        <w:r w:rsidRPr="00011DE0">
          <w:rPr>
            <w:color w:val="000000" w:themeColor="text1"/>
            <w:spacing w:val="-8"/>
            <w:szCs w:val="22"/>
            <w:lang w:eastAsia="en-US"/>
          </w:rPr>
          <w:t xml:space="preserve"> </w:t>
        </w:r>
        <w:r w:rsidRPr="00011DE0">
          <w:rPr>
            <w:color w:val="000000" w:themeColor="text1"/>
            <w:spacing w:val="-2"/>
            <w:szCs w:val="22"/>
            <w:lang w:eastAsia="en-US"/>
          </w:rPr>
          <w:t>prototype</w:t>
        </w:r>
      </w:hyperlink>
      <w:r w:rsidRPr="00011DE0">
        <w:rPr>
          <w:color w:val="000000" w:themeColor="text1"/>
          <w:szCs w:val="22"/>
          <w:lang w:eastAsia="en-US"/>
        </w:rPr>
        <w:tab/>
      </w:r>
      <w:r w:rsidRPr="00011DE0">
        <w:rPr>
          <w:color w:val="000000" w:themeColor="text1"/>
          <w:spacing w:val="-5"/>
          <w:szCs w:val="22"/>
          <w:lang w:eastAsia="en-US"/>
        </w:rPr>
        <w:t>66</w:t>
      </w:r>
    </w:p>
    <w:p w14:paraId="76A1199F" w14:textId="77777777" w:rsidR="005D5317" w:rsidRPr="00011DE0" w:rsidRDefault="005D5317" w:rsidP="005D5317">
      <w:pPr>
        <w:widowControl w:val="0"/>
        <w:numPr>
          <w:ilvl w:val="1"/>
          <w:numId w:val="32"/>
        </w:numPr>
        <w:tabs>
          <w:tab w:val="left" w:pos="1008"/>
          <w:tab w:val="right" w:leader="dot" w:pos="8765"/>
        </w:tabs>
        <w:autoSpaceDE w:val="0"/>
        <w:autoSpaceDN w:val="0"/>
        <w:spacing w:before="203" w:line="240" w:lineRule="auto"/>
        <w:jc w:val="left"/>
        <w:rPr>
          <w:color w:val="000000" w:themeColor="text1"/>
          <w:szCs w:val="22"/>
          <w:lang w:eastAsia="en-US"/>
        </w:rPr>
      </w:pPr>
      <w:hyperlink w:anchor="_bookmark80" w:history="1">
        <w:r w:rsidRPr="00011DE0">
          <w:rPr>
            <w:color w:val="000000" w:themeColor="text1"/>
            <w:szCs w:val="22"/>
            <w:lang w:eastAsia="en-US"/>
          </w:rPr>
          <w:t>Deployed</w:t>
        </w:r>
        <w:r w:rsidRPr="00011DE0">
          <w:rPr>
            <w:color w:val="000000" w:themeColor="text1"/>
            <w:spacing w:val="-10"/>
            <w:szCs w:val="22"/>
            <w:lang w:eastAsia="en-US"/>
          </w:rPr>
          <w:t xml:space="preserve"> </w:t>
        </w:r>
        <w:r w:rsidRPr="00011DE0">
          <w:rPr>
            <w:color w:val="000000" w:themeColor="text1"/>
            <w:szCs w:val="22"/>
            <w:lang w:eastAsia="en-US"/>
          </w:rPr>
          <w:t>Random</w:t>
        </w:r>
        <w:r w:rsidRPr="00011DE0">
          <w:rPr>
            <w:color w:val="000000" w:themeColor="text1"/>
            <w:spacing w:val="-9"/>
            <w:szCs w:val="22"/>
            <w:lang w:eastAsia="en-US"/>
          </w:rPr>
          <w:t xml:space="preserve"> </w:t>
        </w:r>
        <w:r w:rsidRPr="00011DE0">
          <w:rPr>
            <w:color w:val="000000" w:themeColor="text1"/>
            <w:szCs w:val="22"/>
            <w:lang w:eastAsia="en-US"/>
          </w:rPr>
          <w:t>Forest</w:t>
        </w:r>
        <w:r w:rsidRPr="00011DE0">
          <w:rPr>
            <w:color w:val="000000" w:themeColor="text1"/>
            <w:spacing w:val="-9"/>
            <w:szCs w:val="22"/>
            <w:lang w:eastAsia="en-US"/>
          </w:rPr>
          <w:t xml:space="preserve"> </w:t>
        </w:r>
        <w:r w:rsidRPr="00011DE0">
          <w:rPr>
            <w:color w:val="000000" w:themeColor="text1"/>
            <w:szCs w:val="22"/>
            <w:lang w:eastAsia="en-US"/>
          </w:rPr>
          <w:t>arc-model</w:t>
        </w:r>
        <w:r w:rsidRPr="00011DE0">
          <w:rPr>
            <w:color w:val="000000" w:themeColor="text1"/>
            <w:spacing w:val="-10"/>
            <w:szCs w:val="22"/>
            <w:lang w:eastAsia="en-US"/>
          </w:rPr>
          <w:t xml:space="preserve"> </w:t>
        </w:r>
        <w:r w:rsidRPr="00011DE0">
          <w:rPr>
            <w:color w:val="000000" w:themeColor="text1"/>
            <w:spacing w:val="-2"/>
            <w:szCs w:val="22"/>
            <w:lang w:eastAsia="en-US"/>
          </w:rPr>
          <w:t>settings</w:t>
        </w:r>
      </w:hyperlink>
      <w:r w:rsidRPr="00011DE0">
        <w:rPr>
          <w:color w:val="000000" w:themeColor="text1"/>
          <w:szCs w:val="22"/>
          <w:lang w:eastAsia="en-US"/>
        </w:rPr>
        <w:tab/>
      </w:r>
      <w:r w:rsidRPr="00011DE0">
        <w:rPr>
          <w:color w:val="000000" w:themeColor="text1"/>
          <w:spacing w:val="-5"/>
          <w:szCs w:val="22"/>
          <w:lang w:eastAsia="en-US"/>
        </w:rPr>
        <w:t>70</w:t>
      </w:r>
    </w:p>
    <w:p w14:paraId="1D60E046" w14:textId="77777777" w:rsidR="005D5317" w:rsidRPr="00011DE0" w:rsidRDefault="005D5317" w:rsidP="005D5317">
      <w:pPr>
        <w:widowControl w:val="0"/>
        <w:numPr>
          <w:ilvl w:val="1"/>
          <w:numId w:val="32"/>
        </w:numPr>
        <w:tabs>
          <w:tab w:val="left" w:pos="1008"/>
          <w:tab w:val="right" w:leader="dot" w:pos="8765"/>
        </w:tabs>
        <w:autoSpaceDE w:val="0"/>
        <w:autoSpaceDN w:val="0"/>
        <w:spacing w:before="202" w:line="240" w:lineRule="auto"/>
        <w:jc w:val="left"/>
        <w:rPr>
          <w:color w:val="000000" w:themeColor="text1"/>
          <w:szCs w:val="22"/>
          <w:lang w:eastAsia="en-US"/>
        </w:rPr>
      </w:pPr>
      <w:hyperlink w:anchor="_bookmark108" w:history="1">
        <w:r w:rsidRPr="00011DE0">
          <w:rPr>
            <w:color w:val="000000" w:themeColor="text1"/>
            <w:szCs w:val="22"/>
            <w:lang w:eastAsia="en-US"/>
          </w:rPr>
          <w:t>Socket-heating</w:t>
        </w:r>
        <w:r w:rsidRPr="00011DE0">
          <w:rPr>
            <w:color w:val="000000" w:themeColor="text1"/>
            <w:spacing w:val="-12"/>
            <w:szCs w:val="22"/>
            <w:lang w:eastAsia="en-US"/>
          </w:rPr>
          <w:t xml:space="preserve"> </w:t>
        </w:r>
        <w:r w:rsidRPr="00011DE0">
          <w:rPr>
            <w:color w:val="000000" w:themeColor="text1"/>
            <w:szCs w:val="22"/>
            <w:lang w:eastAsia="en-US"/>
          </w:rPr>
          <w:t>constants</w:t>
        </w:r>
        <w:r w:rsidRPr="00011DE0">
          <w:rPr>
            <w:color w:val="000000" w:themeColor="text1"/>
            <w:spacing w:val="-12"/>
            <w:szCs w:val="22"/>
            <w:lang w:eastAsia="en-US"/>
          </w:rPr>
          <w:t xml:space="preserve"> </w:t>
        </w:r>
        <w:r w:rsidRPr="00011DE0">
          <w:rPr>
            <w:color w:val="000000" w:themeColor="text1"/>
            <w:szCs w:val="22"/>
            <w:lang w:eastAsia="en-US"/>
          </w:rPr>
          <w:t>verified</w:t>
        </w:r>
        <w:r w:rsidRPr="00011DE0">
          <w:rPr>
            <w:color w:val="000000" w:themeColor="text1"/>
            <w:spacing w:val="-12"/>
            <w:szCs w:val="22"/>
            <w:lang w:eastAsia="en-US"/>
          </w:rPr>
          <w:t xml:space="preserve"> </w:t>
        </w:r>
        <w:r w:rsidRPr="00011DE0">
          <w:rPr>
            <w:color w:val="000000" w:themeColor="text1"/>
            <w:szCs w:val="22"/>
            <w:lang w:eastAsia="en-US"/>
          </w:rPr>
          <w:t>from</w:t>
        </w:r>
        <w:r w:rsidRPr="00011DE0">
          <w:rPr>
            <w:color w:val="000000" w:themeColor="text1"/>
            <w:spacing w:val="-12"/>
            <w:szCs w:val="22"/>
            <w:lang w:eastAsia="en-US"/>
          </w:rPr>
          <w:t xml:space="preserve"> </w:t>
        </w:r>
        <w:r w:rsidRPr="00011DE0">
          <w:rPr>
            <w:color w:val="000000" w:themeColor="text1"/>
            <w:spacing w:val="-2"/>
            <w:szCs w:val="22"/>
            <w:lang w:eastAsia="en-US"/>
          </w:rPr>
          <w:t>firmware</w:t>
        </w:r>
      </w:hyperlink>
      <w:r w:rsidRPr="00011DE0">
        <w:rPr>
          <w:color w:val="000000" w:themeColor="text1"/>
          <w:szCs w:val="22"/>
          <w:lang w:eastAsia="en-US"/>
        </w:rPr>
        <w:tab/>
      </w:r>
      <w:r w:rsidRPr="00011DE0">
        <w:rPr>
          <w:color w:val="000000" w:themeColor="text1"/>
          <w:spacing w:val="-5"/>
          <w:szCs w:val="22"/>
          <w:lang w:eastAsia="en-US"/>
        </w:rPr>
        <w:t>80</w:t>
      </w:r>
    </w:p>
    <w:p w14:paraId="2888AC7B" w14:textId="77777777" w:rsidR="005D5317" w:rsidRPr="00011DE0" w:rsidRDefault="005D5317" w:rsidP="005D5317">
      <w:pPr>
        <w:widowControl w:val="0"/>
        <w:numPr>
          <w:ilvl w:val="1"/>
          <w:numId w:val="32"/>
        </w:numPr>
        <w:tabs>
          <w:tab w:val="left" w:pos="1008"/>
          <w:tab w:val="right" w:leader="dot" w:pos="8765"/>
        </w:tabs>
        <w:autoSpaceDE w:val="0"/>
        <w:autoSpaceDN w:val="0"/>
        <w:spacing w:before="202" w:line="240" w:lineRule="auto"/>
        <w:jc w:val="left"/>
        <w:rPr>
          <w:color w:val="000000" w:themeColor="text1"/>
          <w:szCs w:val="22"/>
          <w:lang w:eastAsia="en-US"/>
        </w:rPr>
      </w:pPr>
      <w:hyperlink w:anchor="_bookmark114" w:history="1">
        <w:r w:rsidRPr="00011DE0">
          <w:rPr>
            <w:color w:val="000000" w:themeColor="text1"/>
            <w:szCs w:val="22"/>
            <w:lang w:eastAsia="en-US"/>
          </w:rPr>
          <w:t>Collected</w:t>
        </w:r>
        <w:r w:rsidRPr="00011DE0">
          <w:rPr>
            <w:color w:val="000000" w:themeColor="text1"/>
            <w:spacing w:val="-10"/>
            <w:szCs w:val="22"/>
            <w:lang w:eastAsia="en-US"/>
          </w:rPr>
          <w:t xml:space="preserve"> </w:t>
        </w:r>
        <w:r w:rsidRPr="00011DE0">
          <w:rPr>
            <w:color w:val="000000" w:themeColor="text1"/>
            <w:szCs w:val="22"/>
            <w:lang w:eastAsia="en-US"/>
          </w:rPr>
          <w:t>waveform</w:t>
        </w:r>
        <w:r w:rsidRPr="00011DE0">
          <w:rPr>
            <w:color w:val="000000" w:themeColor="text1"/>
            <w:spacing w:val="-9"/>
            <w:szCs w:val="22"/>
            <w:lang w:eastAsia="en-US"/>
          </w:rPr>
          <w:t xml:space="preserve"> </w:t>
        </w:r>
        <w:r w:rsidRPr="00011DE0">
          <w:rPr>
            <w:color w:val="000000" w:themeColor="text1"/>
            <w:szCs w:val="22"/>
            <w:lang w:eastAsia="en-US"/>
          </w:rPr>
          <w:t>features</w:t>
        </w:r>
        <w:r w:rsidRPr="00011DE0">
          <w:rPr>
            <w:color w:val="000000" w:themeColor="text1"/>
            <w:spacing w:val="-10"/>
            <w:szCs w:val="22"/>
            <w:lang w:eastAsia="en-US"/>
          </w:rPr>
          <w:t xml:space="preserve"> </w:t>
        </w:r>
        <w:r w:rsidRPr="00011DE0">
          <w:rPr>
            <w:color w:val="000000" w:themeColor="text1"/>
            <w:szCs w:val="22"/>
            <w:lang w:eastAsia="en-US"/>
          </w:rPr>
          <w:t>and</w:t>
        </w:r>
        <w:r w:rsidRPr="00011DE0">
          <w:rPr>
            <w:color w:val="000000" w:themeColor="text1"/>
            <w:spacing w:val="-9"/>
            <w:szCs w:val="22"/>
            <w:lang w:eastAsia="en-US"/>
          </w:rPr>
          <w:t xml:space="preserve"> </w:t>
        </w:r>
        <w:r w:rsidRPr="00011DE0">
          <w:rPr>
            <w:color w:val="000000" w:themeColor="text1"/>
            <w:szCs w:val="22"/>
            <w:lang w:eastAsia="en-US"/>
          </w:rPr>
          <w:t>deployed</w:t>
        </w:r>
        <w:r w:rsidRPr="00011DE0">
          <w:rPr>
            <w:color w:val="000000" w:themeColor="text1"/>
            <w:spacing w:val="-9"/>
            <w:szCs w:val="22"/>
            <w:lang w:eastAsia="en-US"/>
          </w:rPr>
          <w:t xml:space="preserve"> </w:t>
        </w:r>
        <w:r w:rsidRPr="00011DE0">
          <w:rPr>
            <w:color w:val="000000" w:themeColor="text1"/>
            <w:szCs w:val="22"/>
            <w:lang w:eastAsia="en-US"/>
          </w:rPr>
          <w:t>model</w:t>
        </w:r>
        <w:r w:rsidRPr="00011DE0">
          <w:rPr>
            <w:color w:val="000000" w:themeColor="text1"/>
            <w:spacing w:val="-10"/>
            <w:szCs w:val="22"/>
            <w:lang w:eastAsia="en-US"/>
          </w:rPr>
          <w:t xml:space="preserve"> </w:t>
        </w:r>
        <w:r w:rsidRPr="00011DE0">
          <w:rPr>
            <w:color w:val="000000" w:themeColor="text1"/>
            <w:szCs w:val="22"/>
            <w:lang w:eastAsia="en-US"/>
          </w:rPr>
          <w:t>feature</w:t>
        </w:r>
        <w:r w:rsidRPr="00011DE0">
          <w:rPr>
            <w:color w:val="000000" w:themeColor="text1"/>
            <w:spacing w:val="-9"/>
            <w:szCs w:val="22"/>
            <w:lang w:eastAsia="en-US"/>
          </w:rPr>
          <w:t xml:space="preserve"> </w:t>
        </w:r>
        <w:r w:rsidRPr="00011DE0">
          <w:rPr>
            <w:color w:val="000000" w:themeColor="text1"/>
            <w:spacing w:val="-2"/>
            <w:szCs w:val="22"/>
            <w:lang w:eastAsia="en-US"/>
          </w:rPr>
          <w:t>selection</w:t>
        </w:r>
      </w:hyperlink>
      <w:r w:rsidRPr="00011DE0">
        <w:rPr>
          <w:color w:val="000000" w:themeColor="text1"/>
          <w:szCs w:val="22"/>
          <w:lang w:eastAsia="en-US"/>
        </w:rPr>
        <w:tab/>
      </w:r>
      <w:r w:rsidRPr="00011DE0">
        <w:rPr>
          <w:color w:val="000000" w:themeColor="text1"/>
          <w:spacing w:val="-5"/>
          <w:szCs w:val="22"/>
          <w:lang w:eastAsia="en-US"/>
        </w:rPr>
        <w:t>83</w:t>
      </w:r>
    </w:p>
    <w:p w14:paraId="1E4DB65D" w14:textId="77777777" w:rsidR="005D5317" w:rsidRPr="00011DE0" w:rsidRDefault="005D5317" w:rsidP="005D5317">
      <w:pPr>
        <w:widowControl w:val="0"/>
        <w:numPr>
          <w:ilvl w:val="1"/>
          <w:numId w:val="32"/>
        </w:numPr>
        <w:tabs>
          <w:tab w:val="left" w:pos="1008"/>
          <w:tab w:val="right" w:leader="dot" w:pos="8765"/>
        </w:tabs>
        <w:autoSpaceDE w:val="0"/>
        <w:autoSpaceDN w:val="0"/>
        <w:spacing w:before="202" w:line="240" w:lineRule="auto"/>
        <w:jc w:val="left"/>
        <w:rPr>
          <w:color w:val="000000" w:themeColor="text1"/>
          <w:szCs w:val="22"/>
          <w:lang w:eastAsia="en-US"/>
        </w:rPr>
      </w:pPr>
      <w:hyperlink w:anchor="_bookmark135" w:history="1">
        <w:r w:rsidRPr="00011DE0">
          <w:rPr>
            <w:color w:val="000000" w:themeColor="text1"/>
            <w:spacing w:val="-2"/>
            <w:szCs w:val="22"/>
            <w:lang w:eastAsia="en-US"/>
          </w:rPr>
          <w:t>Voltage-protection thresholds</w:t>
        </w:r>
        <w:r w:rsidRPr="00011DE0">
          <w:rPr>
            <w:color w:val="000000" w:themeColor="text1"/>
            <w:spacing w:val="-1"/>
            <w:szCs w:val="22"/>
            <w:lang w:eastAsia="en-US"/>
          </w:rPr>
          <w:t xml:space="preserve"> </w:t>
        </w:r>
        <w:r w:rsidRPr="00011DE0">
          <w:rPr>
            <w:color w:val="000000" w:themeColor="text1"/>
            <w:spacing w:val="-2"/>
            <w:szCs w:val="22"/>
            <w:lang w:eastAsia="en-US"/>
          </w:rPr>
          <w:t>verified</w:t>
        </w:r>
        <w:r w:rsidRPr="00011DE0">
          <w:rPr>
            <w:color w:val="000000" w:themeColor="text1"/>
            <w:spacing w:val="-1"/>
            <w:szCs w:val="22"/>
            <w:lang w:eastAsia="en-US"/>
          </w:rPr>
          <w:t xml:space="preserve"> </w:t>
        </w:r>
        <w:r w:rsidRPr="00011DE0">
          <w:rPr>
            <w:color w:val="000000" w:themeColor="text1"/>
            <w:spacing w:val="-2"/>
            <w:szCs w:val="22"/>
            <w:lang w:eastAsia="en-US"/>
          </w:rPr>
          <w:t>from</w:t>
        </w:r>
        <w:r w:rsidRPr="00011DE0">
          <w:rPr>
            <w:color w:val="000000" w:themeColor="text1"/>
            <w:spacing w:val="-1"/>
            <w:szCs w:val="22"/>
            <w:lang w:eastAsia="en-US"/>
          </w:rPr>
          <w:t xml:space="preserve"> </w:t>
        </w:r>
        <w:r w:rsidRPr="00011DE0">
          <w:rPr>
            <w:color w:val="000000" w:themeColor="text1"/>
            <w:spacing w:val="-2"/>
            <w:szCs w:val="22"/>
            <w:lang w:eastAsia="en-US"/>
          </w:rPr>
          <w:t>firmware</w:t>
        </w:r>
      </w:hyperlink>
      <w:r w:rsidRPr="00011DE0">
        <w:rPr>
          <w:color w:val="000000" w:themeColor="text1"/>
          <w:szCs w:val="22"/>
          <w:lang w:eastAsia="en-US"/>
        </w:rPr>
        <w:tab/>
      </w:r>
      <w:r w:rsidRPr="00011DE0">
        <w:rPr>
          <w:color w:val="000000" w:themeColor="text1"/>
          <w:spacing w:val="-5"/>
          <w:szCs w:val="22"/>
          <w:lang w:eastAsia="en-US"/>
        </w:rPr>
        <w:t>90</w:t>
      </w:r>
    </w:p>
    <w:p w14:paraId="2659D2CC" w14:textId="77777777" w:rsidR="005D5317" w:rsidRPr="00011DE0" w:rsidRDefault="005D5317" w:rsidP="005D5317">
      <w:pPr>
        <w:widowControl w:val="0"/>
        <w:numPr>
          <w:ilvl w:val="1"/>
          <w:numId w:val="32"/>
        </w:numPr>
        <w:tabs>
          <w:tab w:val="left" w:pos="1008"/>
          <w:tab w:val="right" w:leader="dot" w:pos="8765"/>
        </w:tabs>
        <w:autoSpaceDE w:val="0"/>
        <w:autoSpaceDN w:val="0"/>
        <w:spacing w:before="202" w:line="240" w:lineRule="auto"/>
        <w:jc w:val="left"/>
        <w:rPr>
          <w:color w:val="000000" w:themeColor="text1"/>
          <w:szCs w:val="22"/>
          <w:lang w:eastAsia="en-US"/>
        </w:rPr>
      </w:pPr>
      <w:hyperlink w:anchor="_bookmark145" w:history="1">
        <w:r w:rsidRPr="00011DE0">
          <w:rPr>
            <w:color w:val="000000" w:themeColor="text1"/>
            <w:szCs w:val="22"/>
            <w:lang w:eastAsia="en-US"/>
          </w:rPr>
          <w:t>Principal</w:t>
        </w:r>
        <w:r w:rsidRPr="00011DE0">
          <w:rPr>
            <w:color w:val="000000" w:themeColor="text1"/>
            <w:spacing w:val="-11"/>
            <w:szCs w:val="22"/>
            <w:lang w:eastAsia="en-US"/>
          </w:rPr>
          <w:t xml:space="preserve"> </w:t>
        </w:r>
        <w:r w:rsidRPr="00011DE0">
          <w:rPr>
            <w:color w:val="000000" w:themeColor="text1"/>
            <w:szCs w:val="22"/>
            <w:lang w:eastAsia="en-US"/>
          </w:rPr>
          <w:t>protection</w:t>
        </w:r>
        <w:r w:rsidRPr="00011DE0">
          <w:rPr>
            <w:color w:val="000000" w:themeColor="text1"/>
            <w:spacing w:val="-11"/>
            <w:szCs w:val="22"/>
            <w:lang w:eastAsia="en-US"/>
          </w:rPr>
          <w:t xml:space="preserve"> </w:t>
        </w:r>
        <w:r w:rsidRPr="00011DE0">
          <w:rPr>
            <w:color w:val="000000" w:themeColor="text1"/>
            <w:szCs w:val="22"/>
            <w:lang w:eastAsia="en-US"/>
          </w:rPr>
          <w:t>thresholds</w:t>
        </w:r>
        <w:r w:rsidRPr="00011DE0">
          <w:rPr>
            <w:color w:val="000000" w:themeColor="text1"/>
            <w:spacing w:val="-11"/>
            <w:szCs w:val="22"/>
            <w:lang w:eastAsia="en-US"/>
          </w:rPr>
          <w:t xml:space="preserve"> </w:t>
        </w:r>
        <w:r w:rsidRPr="00011DE0">
          <w:rPr>
            <w:color w:val="000000" w:themeColor="text1"/>
            <w:szCs w:val="22"/>
            <w:lang w:eastAsia="en-US"/>
          </w:rPr>
          <w:t>verified</w:t>
        </w:r>
        <w:r w:rsidRPr="00011DE0">
          <w:rPr>
            <w:color w:val="000000" w:themeColor="text1"/>
            <w:spacing w:val="-11"/>
            <w:szCs w:val="22"/>
            <w:lang w:eastAsia="en-US"/>
          </w:rPr>
          <w:t xml:space="preserve"> </w:t>
        </w:r>
        <w:r w:rsidRPr="00011DE0">
          <w:rPr>
            <w:color w:val="000000" w:themeColor="text1"/>
            <w:szCs w:val="22"/>
            <w:lang w:eastAsia="en-US"/>
          </w:rPr>
          <w:t>from</w:t>
        </w:r>
        <w:r w:rsidRPr="00011DE0">
          <w:rPr>
            <w:color w:val="000000" w:themeColor="text1"/>
            <w:spacing w:val="-11"/>
            <w:szCs w:val="22"/>
            <w:lang w:eastAsia="en-US"/>
          </w:rPr>
          <w:t xml:space="preserve"> </w:t>
        </w:r>
        <w:r w:rsidRPr="00011DE0">
          <w:rPr>
            <w:color w:val="000000" w:themeColor="text1"/>
            <w:spacing w:val="-2"/>
            <w:szCs w:val="22"/>
            <w:lang w:eastAsia="en-US"/>
          </w:rPr>
          <w:t>firmware</w:t>
        </w:r>
      </w:hyperlink>
      <w:r w:rsidRPr="00011DE0">
        <w:rPr>
          <w:color w:val="000000" w:themeColor="text1"/>
          <w:szCs w:val="22"/>
          <w:lang w:eastAsia="en-US"/>
        </w:rPr>
        <w:tab/>
      </w:r>
      <w:r w:rsidRPr="00011DE0">
        <w:rPr>
          <w:color w:val="000000" w:themeColor="text1"/>
          <w:spacing w:val="-5"/>
          <w:szCs w:val="22"/>
          <w:lang w:eastAsia="en-US"/>
        </w:rPr>
        <w:t>92</w:t>
      </w:r>
    </w:p>
    <w:p w14:paraId="5EF89ABF" w14:textId="77777777" w:rsidR="005D5317" w:rsidRPr="00011DE0" w:rsidRDefault="005D5317" w:rsidP="005D5317">
      <w:pPr>
        <w:widowControl w:val="0"/>
        <w:numPr>
          <w:ilvl w:val="1"/>
          <w:numId w:val="31"/>
        </w:numPr>
        <w:tabs>
          <w:tab w:val="left" w:pos="1008"/>
          <w:tab w:val="right" w:leader="dot" w:pos="8765"/>
        </w:tabs>
        <w:autoSpaceDE w:val="0"/>
        <w:autoSpaceDN w:val="0"/>
        <w:spacing w:before="402" w:line="240" w:lineRule="auto"/>
        <w:jc w:val="left"/>
        <w:rPr>
          <w:color w:val="000000" w:themeColor="text1"/>
          <w:szCs w:val="22"/>
          <w:lang w:eastAsia="en-US"/>
        </w:rPr>
      </w:pPr>
      <w:hyperlink w:anchor="_bookmark167" w:history="1">
        <w:r w:rsidRPr="00011DE0">
          <w:rPr>
            <w:color w:val="000000" w:themeColor="text1"/>
            <w:szCs w:val="22"/>
            <w:lang w:eastAsia="en-US"/>
          </w:rPr>
          <w:t>Validation</w:t>
        </w:r>
        <w:r w:rsidRPr="00011DE0">
          <w:rPr>
            <w:color w:val="000000" w:themeColor="text1"/>
            <w:spacing w:val="-14"/>
            <w:szCs w:val="22"/>
            <w:lang w:eastAsia="en-US"/>
          </w:rPr>
          <w:t xml:space="preserve"> </w:t>
        </w:r>
        <w:r w:rsidRPr="00011DE0">
          <w:rPr>
            <w:color w:val="000000" w:themeColor="text1"/>
            <w:szCs w:val="22"/>
            <w:lang w:eastAsia="en-US"/>
          </w:rPr>
          <w:t>results</w:t>
        </w:r>
        <w:r w:rsidRPr="00011DE0">
          <w:rPr>
            <w:color w:val="000000" w:themeColor="text1"/>
            <w:spacing w:val="-13"/>
            <w:szCs w:val="22"/>
            <w:lang w:eastAsia="en-US"/>
          </w:rPr>
          <w:t xml:space="preserve"> </w:t>
        </w:r>
        <w:r w:rsidRPr="00011DE0">
          <w:rPr>
            <w:color w:val="000000" w:themeColor="text1"/>
            <w:szCs w:val="22"/>
            <w:lang w:eastAsia="en-US"/>
          </w:rPr>
          <w:t>for</w:t>
        </w:r>
        <w:r w:rsidRPr="00011DE0">
          <w:rPr>
            <w:color w:val="000000" w:themeColor="text1"/>
            <w:spacing w:val="-14"/>
            <w:szCs w:val="22"/>
            <w:lang w:eastAsia="en-US"/>
          </w:rPr>
          <w:t xml:space="preserve"> </w:t>
        </w:r>
        <w:r w:rsidRPr="00011DE0">
          <w:rPr>
            <w:color w:val="000000" w:themeColor="text1"/>
            <w:szCs w:val="22"/>
            <w:lang w:eastAsia="en-US"/>
          </w:rPr>
          <w:t>the</w:t>
        </w:r>
        <w:r w:rsidRPr="00011DE0">
          <w:rPr>
            <w:color w:val="000000" w:themeColor="text1"/>
            <w:spacing w:val="-13"/>
            <w:szCs w:val="22"/>
            <w:lang w:eastAsia="en-US"/>
          </w:rPr>
          <w:t xml:space="preserve"> </w:t>
        </w:r>
        <w:r w:rsidRPr="00011DE0">
          <w:rPr>
            <w:color w:val="000000" w:themeColor="text1"/>
            <w:szCs w:val="22"/>
            <w:lang w:eastAsia="en-US"/>
          </w:rPr>
          <w:t>voltage</w:t>
        </w:r>
        <w:r w:rsidRPr="00011DE0">
          <w:rPr>
            <w:color w:val="000000" w:themeColor="text1"/>
            <w:spacing w:val="-14"/>
            <w:szCs w:val="22"/>
            <w:lang w:eastAsia="en-US"/>
          </w:rPr>
          <w:t xml:space="preserve"> </w:t>
        </w:r>
        <w:r w:rsidRPr="00011DE0">
          <w:rPr>
            <w:color w:val="000000" w:themeColor="text1"/>
            <w:spacing w:val="-2"/>
            <w:szCs w:val="22"/>
            <w:lang w:eastAsia="en-US"/>
          </w:rPr>
          <w:t>sensor</w:t>
        </w:r>
      </w:hyperlink>
      <w:r w:rsidRPr="00011DE0">
        <w:rPr>
          <w:color w:val="000000" w:themeColor="text1"/>
          <w:szCs w:val="22"/>
          <w:lang w:eastAsia="en-US"/>
        </w:rPr>
        <w:tab/>
      </w:r>
      <w:r w:rsidRPr="00011DE0">
        <w:rPr>
          <w:color w:val="000000" w:themeColor="text1"/>
          <w:spacing w:val="-5"/>
          <w:szCs w:val="22"/>
          <w:lang w:eastAsia="en-US"/>
        </w:rPr>
        <w:t>100</w:t>
      </w:r>
    </w:p>
    <w:p w14:paraId="02558BE6" w14:textId="77777777" w:rsidR="005D5317" w:rsidRPr="00011DE0" w:rsidRDefault="005D5317" w:rsidP="005D5317">
      <w:pPr>
        <w:widowControl w:val="0"/>
        <w:numPr>
          <w:ilvl w:val="1"/>
          <w:numId w:val="31"/>
        </w:numPr>
        <w:tabs>
          <w:tab w:val="left" w:pos="1008"/>
          <w:tab w:val="right" w:leader="dot" w:pos="8765"/>
        </w:tabs>
        <w:autoSpaceDE w:val="0"/>
        <w:autoSpaceDN w:val="0"/>
        <w:spacing w:before="202" w:line="240" w:lineRule="auto"/>
        <w:jc w:val="left"/>
        <w:rPr>
          <w:color w:val="000000" w:themeColor="text1"/>
          <w:szCs w:val="22"/>
          <w:lang w:eastAsia="en-US"/>
        </w:rPr>
      </w:pPr>
      <w:hyperlink w:anchor="_bookmark169" w:history="1">
        <w:r w:rsidRPr="00011DE0">
          <w:rPr>
            <w:color w:val="000000" w:themeColor="text1"/>
            <w:szCs w:val="22"/>
            <w:lang w:eastAsia="en-US"/>
          </w:rPr>
          <w:t>Validation</w:t>
        </w:r>
        <w:r w:rsidRPr="00011DE0">
          <w:rPr>
            <w:color w:val="000000" w:themeColor="text1"/>
            <w:spacing w:val="-14"/>
            <w:szCs w:val="22"/>
            <w:lang w:eastAsia="en-US"/>
          </w:rPr>
          <w:t xml:space="preserve"> </w:t>
        </w:r>
        <w:r w:rsidRPr="00011DE0">
          <w:rPr>
            <w:color w:val="000000" w:themeColor="text1"/>
            <w:szCs w:val="22"/>
            <w:lang w:eastAsia="en-US"/>
          </w:rPr>
          <w:t>results</w:t>
        </w:r>
        <w:r w:rsidRPr="00011DE0">
          <w:rPr>
            <w:color w:val="000000" w:themeColor="text1"/>
            <w:spacing w:val="-13"/>
            <w:szCs w:val="22"/>
            <w:lang w:eastAsia="en-US"/>
          </w:rPr>
          <w:t xml:space="preserve"> </w:t>
        </w:r>
        <w:r w:rsidRPr="00011DE0">
          <w:rPr>
            <w:color w:val="000000" w:themeColor="text1"/>
            <w:szCs w:val="22"/>
            <w:lang w:eastAsia="en-US"/>
          </w:rPr>
          <w:t>for</w:t>
        </w:r>
        <w:r w:rsidRPr="00011DE0">
          <w:rPr>
            <w:color w:val="000000" w:themeColor="text1"/>
            <w:spacing w:val="-14"/>
            <w:szCs w:val="22"/>
            <w:lang w:eastAsia="en-US"/>
          </w:rPr>
          <w:t xml:space="preserve"> </w:t>
        </w:r>
        <w:r w:rsidRPr="00011DE0">
          <w:rPr>
            <w:color w:val="000000" w:themeColor="text1"/>
            <w:szCs w:val="22"/>
            <w:lang w:eastAsia="en-US"/>
          </w:rPr>
          <w:t>the</w:t>
        </w:r>
        <w:r w:rsidRPr="00011DE0">
          <w:rPr>
            <w:color w:val="000000" w:themeColor="text1"/>
            <w:spacing w:val="-13"/>
            <w:szCs w:val="22"/>
            <w:lang w:eastAsia="en-US"/>
          </w:rPr>
          <w:t xml:space="preserve"> </w:t>
        </w:r>
        <w:r w:rsidRPr="00011DE0">
          <w:rPr>
            <w:color w:val="000000" w:themeColor="text1"/>
            <w:szCs w:val="22"/>
            <w:lang w:eastAsia="en-US"/>
          </w:rPr>
          <w:t>current</w:t>
        </w:r>
        <w:r w:rsidRPr="00011DE0">
          <w:rPr>
            <w:color w:val="000000" w:themeColor="text1"/>
            <w:spacing w:val="-13"/>
            <w:szCs w:val="22"/>
            <w:lang w:eastAsia="en-US"/>
          </w:rPr>
          <w:t xml:space="preserve"> </w:t>
        </w:r>
        <w:r w:rsidRPr="00011DE0">
          <w:rPr>
            <w:color w:val="000000" w:themeColor="text1"/>
            <w:spacing w:val="-2"/>
            <w:szCs w:val="22"/>
            <w:lang w:eastAsia="en-US"/>
          </w:rPr>
          <w:t>sensor</w:t>
        </w:r>
      </w:hyperlink>
      <w:r w:rsidRPr="00011DE0">
        <w:rPr>
          <w:color w:val="000000" w:themeColor="text1"/>
          <w:szCs w:val="22"/>
          <w:lang w:eastAsia="en-US"/>
        </w:rPr>
        <w:tab/>
      </w:r>
      <w:r w:rsidRPr="00011DE0">
        <w:rPr>
          <w:color w:val="000000" w:themeColor="text1"/>
          <w:spacing w:val="-5"/>
          <w:szCs w:val="22"/>
          <w:lang w:eastAsia="en-US"/>
        </w:rPr>
        <w:t>101</w:t>
      </w:r>
    </w:p>
    <w:p w14:paraId="26E4A95C" w14:textId="77777777" w:rsidR="005D5317" w:rsidRPr="00011DE0" w:rsidRDefault="005D5317" w:rsidP="005D5317">
      <w:pPr>
        <w:widowControl w:val="0"/>
        <w:numPr>
          <w:ilvl w:val="1"/>
          <w:numId w:val="31"/>
        </w:numPr>
        <w:tabs>
          <w:tab w:val="left" w:pos="1008"/>
        </w:tabs>
        <w:autoSpaceDE w:val="0"/>
        <w:autoSpaceDN w:val="0"/>
        <w:spacing w:before="202" w:line="240" w:lineRule="auto"/>
        <w:jc w:val="left"/>
        <w:rPr>
          <w:color w:val="000000" w:themeColor="text1"/>
          <w:szCs w:val="22"/>
          <w:lang w:eastAsia="en-US"/>
        </w:rPr>
      </w:pPr>
      <w:hyperlink w:anchor="_bookmark171" w:history="1">
        <w:r w:rsidRPr="00011DE0">
          <w:rPr>
            <w:color w:val="000000" w:themeColor="text1"/>
            <w:spacing w:val="-2"/>
            <w:szCs w:val="22"/>
            <w:lang w:eastAsia="en-US"/>
          </w:rPr>
          <w:t>Validation results for the</w:t>
        </w:r>
        <w:r w:rsidRPr="00011DE0">
          <w:rPr>
            <w:color w:val="000000" w:themeColor="text1"/>
            <w:spacing w:val="-1"/>
            <w:szCs w:val="22"/>
            <w:lang w:eastAsia="en-US"/>
          </w:rPr>
          <w:t xml:space="preserve"> </w:t>
        </w:r>
        <w:r w:rsidRPr="00011DE0">
          <w:rPr>
            <w:color w:val="000000" w:themeColor="text1"/>
            <w:spacing w:val="-2"/>
            <w:szCs w:val="22"/>
            <w:lang w:eastAsia="en-US"/>
          </w:rPr>
          <w:t>device temperature measurement</w:t>
        </w:r>
        <w:r w:rsidRPr="00011DE0">
          <w:rPr>
            <w:color w:val="000000" w:themeColor="text1"/>
            <w:spacing w:val="-1"/>
            <w:szCs w:val="22"/>
            <w:lang w:eastAsia="en-US"/>
          </w:rPr>
          <w:t xml:space="preserve"> </w:t>
        </w:r>
        <w:r w:rsidRPr="00011DE0">
          <w:rPr>
            <w:color w:val="000000" w:themeColor="text1"/>
            <w:spacing w:val="-2"/>
            <w:szCs w:val="22"/>
            <w:lang w:eastAsia="en-US"/>
          </w:rPr>
          <w:t>thermistor channel</w:t>
        </w:r>
      </w:hyperlink>
      <w:r w:rsidRPr="00011DE0">
        <w:rPr>
          <w:color w:val="000000" w:themeColor="text1"/>
          <w:spacing w:val="-2"/>
          <w:szCs w:val="22"/>
          <w:lang w:eastAsia="en-US"/>
        </w:rPr>
        <w:t>102</w:t>
      </w:r>
    </w:p>
    <w:p w14:paraId="2D41E7BF" w14:textId="77777777" w:rsidR="005D5317" w:rsidRPr="00011DE0" w:rsidRDefault="005D5317" w:rsidP="005D5317">
      <w:pPr>
        <w:widowControl w:val="0"/>
        <w:numPr>
          <w:ilvl w:val="1"/>
          <w:numId w:val="31"/>
        </w:numPr>
        <w:tabs>
          <w:tab w:val="left" w:pos="1008"/>
          <w:tab w:val="right" w:leader="dot" w:pos="8765"/>
        </w:tabs>
        <w:autoSpaceDE w:val="0"/>
        <w:autoSpaceDN w:val="0"/>
        <w:spacing w:before="202" w:line="240" w:lineRule="auto"/>
        <w:jc w:val="left"/>
        <w:rPr>
          <w:color w:val="000000" w:themeColor="text1"/>
          <w:szCs w:val="22"/>
          <w:lang w:eastAsia="en-US"/>
        </w:rPr>
      </w:pPr>
      <w:hyperlink w:anchor="_bookmark173" w:history="1">
        <w:r w:rsidRPr="00011DE0">
          <w:rPr>
            <w:color w:val="000000" w:themeColor="text1"/>
            <w:szCs w:val="22"/>
            <w:lang w:eastAsia="en-US"/>
          </w:rPr>
          <w:t>Overload</w:t>
        </w:r>
        <w:r w:rsidRPr="00011DE0">
          <w:rPr>
            <w:color w:val="000000" w:themeColor="text1"/>
            <w:spacing w:val="-11"/>
            <w:szCs w:val="22"/>
            <w:lang w:eastAsia="en-US"/>
          </w:rPr>
          <w:t xml:space="preserve"> </w:t>
        </w:r>
        <w:r w:rsidRPr="00011DE0">
          <w:rPr>
            <w:color w:val="000000" w:themeColor="text1"/>
            <w:szCs w:val="22"/>
            <w:lang w:eastAsia="en-US"/>
          </w:rPr>
          <w:t>evaluation</w:t>
        </w:r>
        <w:r w:rsidRPr="00011DE0">
          <w:rPr>
            <w:color w:val="000000" w:themeColor="text1"/>
            <w:spacing w:val="-10"/>
            <w:szCs w:val="22"/>
            <w:lang w:eastAsia="en-US"/>
          </w:rPr>
          <w:t xml:space="preserve"> </w:t>
        </w:r>
        <w:r w:rsidRPr="00011DE0">
          <w:rPr>
            <w:color w:val="000000" w:themeColor="text1"/>
            <w:spacing w:val="-2"/>
            <w:szCs w:val="22"/>
            <w:lang w:eastAsia="en-US"/>
          </w:rPr>
          <w:t>results</w:t>
        </w:r>
      </w:hyperlink>
      <w:r w:rsidRPr="00011DE0">
        <w:rPr>
          <w:color w:val="000000" w:themeColor="text1"/>
          <w:szCs w:val="22"/>
          <w:lang w:eastAsia="en-US"/>
        </w:rPr>
        <w:tab/>
      </w:r>
      <w:r w:rsidRPr="00011DE0">
        <w:rPr>
          <w:color w:val="000000" w:themeColor="text1"/>
          <w:spacing w:val="-5"/>
          <w:szCs w:val="22"/>
          <w:lang w:eastAsia="en-US"/>
        </w:rPr>
        <w:t>103</w:t>
      </w:r>
    </w:p>
    <w:p w14:paraId="54645324" w14:textId="77777777" w:rsidR="005D5317" w:rsidRPr="00011DE0" w:rsidRDefault="005D5317" w:rsidP="005D5317">
      <w:pPr>
        <w:widowControl w:val="0"/>
        <w:numPr>
          <w:ilvl w:val="1"/>
          <w:numId w:val="31"/>
        </w:numPr>
        <w:tabs>
          <w:tab w:val="left" w:pos="1008"/>
          <w:tab w:val="right" w:leader="dot" w:pos="8765"/>
        </w:tabs>
        <w:autoSpaceDE w:val="0"/>
        <w:autoSpaceDN w:val="0"/>
        <w:spacing w:before="203" w:line="240" w:lineRule="auto"/>
        <w:jc w:val="left"/>
        <w:rPr>
          <w:color w:val="000000" w:themeColor="text1"/>
          <w:szCs w:val="22"/>
          <w:lang w:eastAsia="en-US"/>
        </w:rPr>
      </w:pPr>
      <w:hyperlink w:anchor="_bookmark180" w:history="1">
        <w:r w:rsidRPr="00011DE0">
          <w:rPr>
            <w:color w:val="000000" w:themeColor="text1"/>
            <w:szCs w:val="22"/>
            <w:lang w:eastAsia="en-US"/>
          </w:rPr>
          <w:t>Summary</w:t>
        </w:r>
        <w:r w:rsidRPr="00011DE0">
          <w:rPr>
            <w:color w:val="000000" w:themeColor="text1"/>
            <w:spacing w:val="-12"/>
            <w:szCs w:val="22"/>
            <w:lang w:eastAsia="en-US"/>
          </w:rPr>
          <w:t xml:space="preserve"> </w:t>
        </w:r>
        <w:r w:rsidRPr="00011DE0">
          <w:rPr>
            <w:color w:val="000000" w:themeColor="text1"/>
            <w:szCs w:val="22"/>
            <w:lang w:eastAsia="en-US"/>
          </w:rPr>
          <w:t>of</w:t>
        </w:r>
        <w:r w:rsidRPr="00011DE0">
          <w:rPr>
            <w:color w:val="000000" w:themeColor="text1"/>
            <w:spacing w:val="-11"/>
            <w:szCs w:val="22"/>
            <w:lang w:eastAsia="en-US"/>
          </w:rPr>
          <w:t xml:space="preserve"> </w:t>
        </w:r>
        <w:r w:rsidRPr="00011DE0">
          <w:rPr>
            <w:color w:val="000000" w:themeColor="text1"/>
            <w:szCs w:val="22"/>
            <w:lang w:eastAsia="en-US"/>
          </w:rPr>
          <w:t>socket-heating</w:t>
        </w:r>
        <w:r w:rsidRPr="00011DE0">
          <w:rPr>
            <w:color w:val="000000" w:themeColor="text1"/>
            <w:spacing w:val="-11"/>
            <w:szCs w:val="22"/>
            <w:lang w:eastAsia="en-US"/>
          </w:rPr>
          <w:t xml:space="preserve"> </w:t>
        </w:r>
        <w:r w:rsidRPr="00011DE0">
          <w:rPr>
            <w:color w:val="000000" w:themeColor="text1"/>
            <w:szCs w:val="22"/>
            <w:lang w:eastAsia="en-US"/>
          </w:rPr>
          <w:t>characterization</w:t>
        </w:r>
        <w:r w:rsidRPr="00011DE0">
          <w:rPr>
            <w:color w:val="000000" w:themeColor="text1"/>
            <w:spacing w:val="-11"/>
            <w:szCs w:val="22"/>
            <w:lang w:eastAsia="en-US"/>
          </w:rPr>
          <w:t xml:space="preserve"> </w:t>
        </w:r>
        <w:r w:rsidRPr="00011DE0">
          <w:rPr>
            <w:color w:val="000000" w:themeColor="text1"/>
            <w:spacing w:val="-4"/>
            <w:szCs w:val="22"/>
            <w:lang w:eastAsia="en-US"/>
          </w:rPr>
          <w:t>data</w:t>
        </w:r>
      </w:hyperlink>
      <w:r w:rsidRPr="00011DE0">
        <w:rPr>
          <w:color w:val="000000" w:themeColor="text1"/>
          <w:szCs w:val="22"/>
          <w:lang w:eastAsia="en-US"/>
        </w:rPr>
        <w:tab/>
      </w:r>
      <w:r w:rsidRPr="00011DE0">
        <w:rPr>
          <w:color w:val="000000" w:themeColor="text1"/>
          <w:spacing w:val="-5"/>
          <w:szCs w:val="22"/>
          <w:lang w:eastAsia="en-US"/>
        </w:rPr>
        <w:t>107</w:t>
      </w:r>
    </w:p>
    <w:p w14:paraId="27D6743B" w14:textId="77777777" w:rsidR="005D5317" w:rsidRPr="00011DE0" w:rsidRDefault="005D5317" w:rsidP="005D5317">
      <w:pPr>
        <w:widowControl w:val="0"/>
        <w:numPr>
          <w:ilvl w:val="1"/>
          <w:numId w:val="31"/>
        </w:numPr>
        <w:tabs>
          <w:tab w:val="left" w:pos="1008"/>
          <w:tab w:val="right" w:leader="dot" w:pos="8765"/>
        </w:tabs>
        <w:autoSpaceDE w:val="0"/>
        <w:autoSpaceDN w:val="0"/>
        <w:spacing w:before="202" w:line="240" w:lineRule="auto"/>
        <w:jc w:val="left"/>
        <w:rPr>
          <w:color w:val="000000" w:themeColor="text1"/>
          <w:szCs w:val="22"/>
          <w:lang w:eastAsia="en-US"/>
        </w:rPr>
      </w:pPr>
      <w:hyperlink w:anchor="_bookmark187" w:history="1">
        <w:r w:rsidRPr="00011DE0">
          <w:rPr>
            <w:color w:val="000000" w:themeColor="text1"/>
            <w:szCs w:val="22"/>
            <w:lang w:eastAsia="en-US"/>
          </w:rPr>
          <w:t>Socket-heating</w:t>
        </w:r>
        <w:r w:rsidRPr="00011DE0">
          <w:rPr>
            <w:color w:val="000000" w:themeColor="text1"/>
            <w:spacing w:val="-13"/>
            <w:szCs w:val="22"/>
            <w:lang w:eastAsia="en-US"/>
          </w:rPr>
          <w:t xml:space="preserve"> </w:t>
        </w:r>
        <w:r w:rsidRPr="00011DE0">
          <w:rPr>
            <w:color w:val="000000" w:themeColor="text1"/>
            <w:szCs w:val="22"/>
            <w:lang w:eastAsia="en-US"/>
          </w:rPr>
          <w:t>protection</w:t>
        </w:r>
        <w:r w:rsidRPr="00011DE0">
          <w:rPr>
            <w:color w:val="000000" w:themeColor="text1"/>
            <w:spacing w:val="-12"/>
            <w:szCs w:val="22"/>
            <w:lang w:eastAsia="en-US"/>
          </w:rPr>
          <w:t xml:space="preserve"> </w:t>
        </w:r>
        <w:r w:rsidRPr="00011DE0">
          <w:rPr>
            <w:color w:val="000000" w:themeColor="text1"/>
            <w:szCs w:val="22"/>
            <w:lang w:eastAsia="en-US"/>
          </w:rPr>
          <w:t>validation</w:t>
        </w:r>
        <w:r w:rsidRPr="00011DE0">
          <w:rPr>
            <w:color w:val="000000" w:themeColor="text1"/>
            <w:spacing w:val="-12"/>
            <w:szCs w:val="22"/>
            <w:lang w:eastAsia="en-US"/>
          </w:rPr>
          <w:t xml:space="preserve"> </w:t>
        </w:r>
        <w:r w:rsidRPr="00011DE0">
          <w:rPr>
            <w:color w:val="000000" w:themeColor="text1"/>
            <w:spacing w:val="-2"/>
            <w:szCs w:val="22"/>
            <w:lang w:eastAsia="en-US"/>
          </w:rPr>
          <w:t>results</w:t>
        </w:r>
      </w:hyperlink>
      <w:r w:rsidRPr="00011DE0">
        <w:rPr>
          <w:color w:val="000000" w:themeColor="text1"/>
          <w:szCs w:val="22"/>
          <w:lang w:eastAsia="en-US"/>
        </w:rPr>
        <w:tab/>
      </w:r>
      <w:r w:rsidRPr="00011DE0">
        <w:rPr>
          <w:color w:val="000000" w:themeColor="text1"/>
          <w:spacing w:val="-5"/>
          <w:szCs w:val="22"/>
          <w:lang w:eastAsia="en-US"/>
        </w:rPr>
        <w:t>112</w:t>
      </w:r>
    </w:p>
    <w:p w14:paraId="6935C157" w14:textId="77777777" w:rsidR="005D5317" w:rsidRPr="00011DE0" w:rsidRDefault="005D5317" w:rsidP="005D5317">
      <w:pPr>
        <w:widowControl w:val="0"/>
        <w:numPr>
          <w:ilvl w:val="1"/>
          <w:numId w:val="31"/>
        </w:numPr>
        <w:tabs>
          <w:tab w:val="left" w:pos="1008"/>
          <w:tab w:val="right" w:leader="dot" w:pos="8765"/>
        </w:tabs>
        <w:autoSpaceDE w:val="0"/>
        <w:autoSpaceDN w:val="0"/>
        <w:spacing w:before="202" w:line="240" w:lineRule="auto"/>
        <w:jc w:val="left"/>
        <w:rPr>
          <w:color w:val="000000" w:themeColor="text1"/>
          <w:szCs w:val="22"/>
          <w:lang w:eastAsia="en-US"/>
        </w:rPr>
      </w:pPr>
      <w:hyperlink w:anchor="_bookmark189" w:history="1">
        <w:r w:rsidRPr="00011DE0">
          <w:rPr>
            <w:color w:val="000000" w:themeColor="text1"/>
            <w:szCs w:val="22"/>
            <w:lang w:eastAsia="en-US"/>
          </w:rPr>
          <w:t>Trial-level</w:t>
        </w:r>
        <w:r w:rsidRPr="00011DE0">
          <w:rPr>
            <w:color w:val="000000" w:themeColor="text1"/>
            <w:spacing w:val="-12"/>
            <w:szCs w:val="22"/>
            <w:lang w:eastAsia="en-US"/>
          </w:rPr>
          <w:t xml:space="preserve"> </w:t>
        </w:r>
        <w:r w:rsidRPr="00011DE0">
          <w:rPr>
            <w:color w:val="000000" w:themeColor="text1"/>
            <w:szCs w:val="22"/>
            <w:lang w:eastAsia="en-US"/>
          </w:rPr>
          <w:t>confusion</w:t>
        </w:r>
        <w:r w:rsidRPr="00011DE0">
          <w:rPr>
            <w:color w:val="000000" w:themeColor="text1"/>
            <w:spacing w:val="-12"/>
            <w:szCs w:val="22"/>
            <w:lang w:eastAsia="en-US"/>
          </w:rPr>
          <w:t xml:space="preserve"> </w:t>
        </w:r>
        <w:r w:rsidRPr="00011DE0">
          <w:rPr>
            <w:color w:val="000000" w:themeColor="text1"/>
            <w:szCs w:val="22"/>
            <w:lang w:eastAsia="en-US"/>
          </w:rPr>
          <w:t>matrices</w:t>
        </w:r>
        <w:r w:rsidRPr="00011DE0">
          <w:rPr>
            <w:color w:val="000000" w:themeColor="text1"/>
            <w:spacing w:val="-12"/>
            <w:szCs w:val="22"/>
            <w:lang w:eastAsia="en-US"/>
          </w:rPr>
          <w:t xml:space="preserve"> </w:t>
        </w:r>
        <w:r w:rsidRPr="00011DE0">
          <w:rPr>
            <w:color w:val="000000" w:themeColor="text1"/>
            <w:szCs w:val="22"/>
            <w:lang w:eastAsia="en-US"/>
          </w:rPr>
          <w:t>for</w:t>
        </w:r>
        <w:r w:rsidRPr="00011DE0">
          <w:rPr>
            <w:color w:val="000000" w:themeColor="text1"/>
            <w:spacing w:val="-12"/>
            <w:szCs w:val="22"/>
            <w:lang w:eastAsia="en-US"/>
          </w:rPr>
          <w:t xml:space="preserve"> </w:t>
        </w:r>
        <w:r w:rsidRPr="00011DE0">
          <w:rPr>
            <w:color w:val="000000" w:themeColor="text1"/>
            <w:szCs w:val="22"/>
            <w:lang w:eastAsia="en-US"/>
          </w:rPr>
          <w:t>series</w:t>
        </w:r>
        <w:r w:rsidRPr="00011DE0">
          <w:rPr>
            <w:color w:val="000000" w:themeColor="text1"/>
            <w:spacing w:val="-12"/>
            <w:szCs w:val="22"/>
            <w:lang w:eastAsia="en-US"/>
          </w:rPr>
          <w:t xml:space="preserve"> </w:t>
        </w:r>
        <w:r w:rsidRPr="00011DE0">
          <w:rPr>
            <w:color w:val="000000" w:themeColor="text1"/>
            <w:szCs w:val="22"/>
            <w:lang w:eastAsia="en-US"/>
          </w:rPr>
          <w:t>arc-fault</w:t>
        </w:r>
        <w:r w:rsidRPr="00011DE0">
          <w:rPr>
            <w:color w:val="000000" w:themeColor="text1"/>
            <w:spacing w:val="-12"/>
            <w:szCs w:val="22"/>
            <w:lang w:eastAsia="en-US"/>
          </w:rPr>
          <w:t xml:space="preserve"> </w:t>
        </w:r>
        <w:r w:rsidRPr="00011DE0">
          <w:rPr>
            <w:color w:val="000000" w:themeColor="text1"/>
            <w:spacing w:val="-2"/>
            <w:szCs w:val="22"/>
            <w:lang w:eastAsia="en-US"/>
          </w:rPr>
          <w:t>testing</w:t>
        </w:r>
      </w:hyperlink>
      <w:r w:rsidRPr="00011DE0">
        <w:rPr>
          <w:color w:val="000000" w:themeColor="text1"/>
          <w:szCs w:val="22"/>
          <w:lang w:eastAsia="en-US"/>
        </w:rPr>
        <w:tab/>
      </w:r>
      <w:r w:rsidRPr="00011DE0">
        <w:rPr>
          <w:color w:val="000000" w:themeColor="text1"/>
          <w:spacing w:val="-5"/>
          <w:szCs w:val="22"/>
          <w:lang w:eastAsia="en-US"/>
        </w:rPr>
        <w:t>113</w:t>
      </w:r>
    </w:p>
    <w:p w14:paraId="4E471280" w14:textId="77777777" w:rsidR="005D5317" w:rsidRPr="00011DE0" w:rsidRDefault="005D5317" w:rsidP="005D5317">
      <w:pPr>
        <w:widowControl w:val="0"/>
        <w:numPr>
          <w:ilvl w:val="1"/>
          <w:numId w:val="31"/>
        </w:numPr>
        <w:tabs>
          <w:tab w:val="left" w:pos="1008"/>
          <w:tab w:val="right" w:leader="dot" w:pos="8765"/>
        </w:tabs>
        <w:autoSpaceDE w:val="0"/>
        <w:autoSpaceDN w:val="0"/>
        <w:spacing w:before="202" w:line="240" w:lineRule="auto"/>
        <w:jc w:val="left"/>
        <w:rPr>
          <w:color w:val="000000" w:themeColor="text1"/>
          <w:szCs w:val="22"/>
          <w:lang w:eastAsia="en-US"/>
        </w:rPr>
      </w:pPr>
      <w:hyperlink w:anchor="_bookmark192" w:history="1">
        <w:r w:rsidRPr="00011DE0">
          <w:rPr>
            <w:color w:val="000000" w:themeColor="text1"/>
            <w:szCs w:val="22"/>
            <w:lang w:eastAsia="en-US"/>
          </w:rPr>
          <w:t>Trial-level</w:t>
        </w:r>
        <w:r w:rsidRPr="00011DE0">
          <w:rPr>
            <w:color w:val="000000" w:themeColor="text1"/>
            <w:spacing w:val="-15"/>
            <w:szCs w:val="22"/>
            <w:lang w:eastAsia="en-US"/>
          </w:rPr>
          <w:t xml:space="preserve"> </w:t>
        </w:r>
        <w:r w:rsidRPr="00011DE0">
          <w:rPr>
            <w:color w:val="000000" w:themeColor="text1"/>
            <w:szCs w:val="22"/>
            <w:lang w:eastAsia="en-US"/>
          </w:rPr>
          <w:t>arc-fault</w:t>
        </w:r>
        <w:r w:rsidRPr="00011DE0">
          <w:rPr>
            <w:color w:val="000000" w:themeColor="text1"/>
            <w:spacing w:val="-14"/>
            <w:szCs w:val="22"/>
            <w:lang w:eastAsia="en-US"/>
          </w:rPr>
          <w:t xml:space="preserve"> </w:t>
        </w:r>
        <w:r w:rsidRPr="00011DE0">
          <w:rPr>
            <w:color w:val="000000" w:themeColor="text1"/>
            <w:szCs w:val="22"/>
            <w:lang w:eastAsia="en-US"/>
          </w:rPr>
          <w:t>performance</w:t>
        </w:r>
        <w:r w:rsidRPr="00011DE0">
          <w:rPr>
            <w:color w:val="000000" w:themeColor="text1"/>
            <w:spacing w:val="-14"/>
            <w:szCs w:val="22"/>
            <w:lang w:eastAsia="en-US"/>
          </w:rPr>
          <w:t xml:space="preserve"> </w:t>
        </w:r>
        <w:r w:rsidRPr="00011DE0">
          <w:rPr>
            <w:color w:val="000000" w:themeColor="text1"/>
            <w:spacing w:val="-2"/>
            <w:szCs w:val="22"/>
            <w:lang w:eastAsia="en-US"/>
          </w:rPr>
          <w:t>metrics</w:t>
        </w:r>
      </w:hyperlink>
      <w:r w:rsidRPr="00011DE0">
        <w:rPr>
          <w:color w:val="000000" w:themeColor="text1"/>
          <w:szCs w:val="22"/>
          <w:lang w:eastAsia="en-US"/>
        </w:rPr>
        <w:tab/>
      </w:r>
      <w:r w:rsidRPr="00011DE0">
        <w:rPr>
          <w:color w:val="000000" w:themeColor="text1"/>
          <w:spacing w:val="-5"/>
          <w:szCs w:val="22"/>
          <w:lang w:eastAsia="en-US"/>
        </w:rPr>
        <w:t>114</w:t>
      </w:r>
    </w:p>
    <w:p w14:paraId="179DA7EC" w14:textId="77777777" w:rsidR="005D5317" w:rsidRPr="00011DE0" w:rsidRDefault="005D5317" w:rsidP="005D5317">
      <w:pPr>
        <w:widowControl w:val="0"/>
        <w:numPr>
          <w:ilvl w:val="1"/>
          <w:numId w:val="31"/>
        </w:numPr>
        <w:tabs>
          <w:tab w:val="left" w:pos="1008"/>
          <w:tab w:val="right" w:leader="dot" w:pos="8765"/>
        </w:tabs>
        <w:autoSpaceDE w:val="0"/>
        <w:autoSpaceDN w:val="0"/>
        <w:spacing w:before="202" w:line="240" w:lineRule="auto"/>
        <w:jc w:val="left"/>
        <w:rPr>
          <w:color w:val="000000" w:themeColor="text1"/>
          <w:szCs w:val="22"/>
          <w:lang w:eastAsia="en-US"/>
        </w:rPr>
      </w:pPr>
      <w:hyperlink w:anchor="_bookmark194" w:history="1">
        <w:r w:rsidRPr="00011DE0">
          <w:rPr>
            <w:color w:val="000000" w:themeColor="text1"/>
            <w:szCs w:val="22"/>
            <w:lang w:eastAsia="en-US"/>
          </w:rPr>
          <w:t>Per-load</w:t>
        </w:r>
        <w:r w:rsidRPr="00011DE0">
          <w:rPr>
            <w:color w:val="000000" w:themeColor="text1"/>
            <w:spacing w:val="-13"/>
            <w:szCs w:val="22"/>
            <w:lang w:eastAsia="en-US"/>
          </w:rPr>
          <w:t xml:space="preserve"> </w:t>
        </w:r>
        <w:r w:rsidRPr="00011DE0">
          <w:rPr>
            <w:color w:val="000000" w:themeColor="text1"/>
            <w:szCs w:val="22"/>
            <w:lang w:eastAsia="en-US"/>
          </w:rPr>
          <w:t>trial-level</w:t>
        </w:r>
        <w:r w:rsidRPr="00011DE0">
          <w:rPr>
            <w:color w:val="000000" w:themeColor="text1"/>
            <w:spacing w:val="-13"/>
            <w:szCs w:val="22"/>
            <w:lang w:eastAsia="en-US"/>
          </w:rPr>
          <w:t xml:space="preserve"> </w:t>
        </w:r>
        <w:r w:rsidRPr="00011DE0">
          <w:rPr>
            <w:color w:val="000000" w:themeColor="text1"/>
            <w:szCs w:val="22"/>
            <w:lang w:eastAsia="en-US"/>
          </w:rPr>
          <w:t>performance</w:t>
        </w:r>
        <w:r w:rsidRPr="00011DE0">
          <w:rPr>
            <w:color w:val="000000" w:themeColor="text1"/>
            <w:spacing w:val="-12"/>
            <w:szCs w:val="22"/>
            <w:lang w:eastAsia="en-US"/>
          </w:rPr>
          <w:t xml:space="preserve"> </w:t>
        </w:r>
        <w:r w:rsidRPr="00011DE0">
          <w:rPr>
            <w:color w:val="000000" w:themeColor="text1"/>
            <w:spacing w:val="-2"/>
            <w:szCs w:val="22"/>
            <w:lang w:eastAsia="en-US"/>
          </w:rPr>
          <w:t>metrics</w:t>
        </w:r>
      </w:hyperlink>
      <w:r w:rsidRPr="00011DE0">
        <w:rPr>
          <w:color w:val="000000" w:themeColor="text1"/>
          <w:szCs w:val="22"/>
          <w:lang w:eastAsia="en-US"/>
        </w:rPr>
        <w:tab/>
      </w:r>
      <w:r w:rsidRPr="00011DE0">
        <w:rPr>
          <w:color w:val="000000" w:themeColor="text1"/>
          <w:spacing w:val="-5"/>
          <w:szCs w:val="22"/>
          <w:lang w:eastAsia="en-US"/>
        </w:rPr>
        <w:t>116</w:t>
      </w:r>
    </w:p>
    <w:p w14:paraId="163FC009" w14:textId="77777777" w:rsidR="005D5317" w:rsidRPr="00011DE0" w:rsidRDefault="005D5317" w:rsidP="005D5317">
      <w:pPr>
        <w:widowControl w:val="0"/>
        <w:numPr>
          <w:ilvl w:val="1"/>
          <w:numId w:val="30"/>
        </w:numPr>
        <w:tabs>
          <w:tab w:val="left" w:pos="1007"/>
          <w:tab w:val="right" w:leader="dot" w:pos="8765"/>
        </w:tabs>
        <w:autoSpaceDE w:val="0"/>
        <w:autoSpaceDN w:val="0"/>
        <w:spacing w:before="402" w:line="240" w:lineRule="auto"/>
        <w:ind w:left="1007" w:hanging="549"/>
        <w:jc w:val="left"/>
        <w:rPr>
          <w:color w:val="000000" w:themeColor="text1"/>
          <w:szCs w:val="22"/>
          <w:lang w:eastAsia="en-US"/>
        </w:rPr>
      </w:pPr>
      <w:hyperlink w:anchor="_bookmark204" w:history="1">
        <w:r w:rsidRPr="00011DE0">
          <w:rPr>
            <w:color w:val="000000" w:themeColor="text1"/>
            <w:spacing w:val="-2"/>
            <w:szCs w:val="22"/>
            <w:lang w:eastAsia="en-US"/>
          </w:rPr>
          <w:t>Voltage</w:t>
        </w:r>
        <w:r w:rsidRPr="00011DE0">
          <w:rPr>
            <w:color w:val="000000" w:themeColor="text1"/>
            <w:spacing w:val="-4"/>
            <w:szCs w:val="22"/>
            <w:lang w:eastAsia="en-US"/>
          </w:rPr>
          <w:t xml:space="preserve"> </w:t>
        </w:r>
        <w:r w:rsidRPr="00011DE0">
          <w:rPr>
            <w:color w:val="000000" w:themeColor="text1"/>
            <w:spacing w:val="-2"/>
            <w:szCs w:val="22"/>
            <w:lang w:eastAsia="en-US"/>
          </w:rPr>
          <w:t>Sensor</w:t>
        </w:r>
        <w:r w:rsidRPr="00011DE0">
          <w:rPr>
            <w:color w:val="000000" w:themeColor="text1"/>
            <w:spacing w:val="-4"/>
            <w:szCs w:val="22"/>
            <w:lang w:eastAsia="en-US"/>
          </w:rPr>
          <w:t xml:space="preserve"> </w:t>
        </w:r>
        <w:r w:rsidRPr="00011DE0">
          <w:rPr>
            <w:color w:val="000000" w:themeColor="text1"/>
            <w:spacing w:val="-2"/>
            <w:szCs w:val="22"/>
            <w:lang w:eastAsia="en-US"/>
          </w:rPr>
          <w:t>Calibration</w:t>
        </w:r>
        <w:r w:rsidRPr="00011DE0">
          <w:rPr>
            <w:color w:val="000000" w:themeColor="text1"/>
            <w:spacing w:val="-3"/>
            <w:szCs w:val="22"/>
            <w:lang w:eastAsia="en-US"/>
          </w:rPr>
          <w:t xml:space="preserve"> </w:t>
        </w:r>
        <w:r w:rsidRPr="00011DE0">
          <w:rPr>
            <w:color w:val="000000" w:themeColor="text1"/>
            <w:spacing w:val="-4"/>
            <w:szCs w:val="22"/>
            <w:lang w:eastAsia="en-US"/>
          </w:rPr>
          <w:t>Data</w:t>
        </w:r>
      </w:hyperlink>
      <w:r w:rsidRPr="00011DE0">
        <w:rPr>
          <w:color w:val="000000" w:themeColor="text1"/>
          <w:szCs w:val="22"/>
          <w:lang w:eastAsia="en-US"/>
        </w:rPr>
        <w:tab/>
      </w:r>
      <w:r w:rsidRPr="00011DE0">
        <w:rPr>
          <w:color w:val="000000" w:themeColor="text1"/>
          <w:spacing w:val="-5"/>
          <w:szCs w:val="22"/>
          <w:lang w:eastAsia="en-US"/>
        </w:rPr>
        <w:t>131</w:t>
      </w:r>
    </w:p>
    <w:p w14:paraId="26B6CEB2" w14:textId="77777777" w:rsidR="005D5317" w:rsidRPr="00011DE0" w:rsidRDefault="005D5317" w:rsidP="005D5317">
      <w:pPr>
        <w:widowControl w:val="0"/>
        <w:numPr>
          <w:ilvl w:val="1"/>
          <w:numId w:val="30"/>
        </w:numPr>
        <w:tabs>
          <w:tab w:val="left" w:pos="1007"/>
          <w:tab w:val="right" w:leader="dot" w:pos="8765"/>
        </w:tabs>
        <w:autoSpaceDE w:val="0"/>
        <w:autoSpaceDN w:val="0"/>
        <w:spacing w:before="202" w:line="240" w:lineRule="auto"/>
        <w:ind w:left="1007" w:hanging="549"/>
        <w:jc w:val="left"/>
        <w:rPr>
          <w:color w:val="000000" w:themeColor="text1"/>
          <w:szCs w:val="22"/>
          <w:lang w:eastAsia="en-US"/>
        </w:rPr>
      </w:pPr>
      <w:hyperlink w:anchor="_bookmark205" w:history="1">
        <w:r w:rsidRPr="00011DE0">
          <w:rPr>
            <w:color w:val="000000" w:themeColor="text1"/>
            <w:szCs w:val="22"/>
            <w:lang w:eastAsia="en-US"/>
          </w:rPr>
          <w:t>Current</w:t>
        </w:r>
        <w:r w:rsidRPr="00011DE0">
          <w:rPr>
            <w:color w:val="000000" w:themeColor="text1"/>
            <w:spacing w:val="-10"/>
            <w:szCs w:val="22"/>
            <w:lang w:eastAsia="en-US"/>
          </w:rPr>
          <w:t xml:space="preserve"> </w:t>
        </w:r>
        <w:r w:rsidRPr="00011DE0">
          <w:rPr>
            <w:color w:val="000000" w:themeColor="text1"/>
            <w:szCs w:val="22"/>
            <w:lang w:eastAsia="en-US"/>
          </w:rPr>
          <w:t>Sensor</w:t>
        </w:r>
        <w:r w:rsidRPr="00011DE0">
          <w:rPr>
            <w:color w:val="000000" w:themeColor="text1"/>
            <w:spacing w:val="-9"/>
            <w:szCs w:val="22"/>
            <w:lang w:eastAsia="en-US"/>
          </w:rPr>
          <w:t xml:space="preserve"> </w:t>
        </w:r>
        <w:r w:rsidRPr="00011DE0">
          <w:rPr>
            <w:color w:val="000000" w:themeColor="text1"/>
            <w:szCs w:val="22"/>
            <w:lang w:eastAsia="en-US"/>
          </w:rPr>
          <w:t>Calibration</w:t>
        </w:r>
        <w:r w:rsidRPr="00011DE0">
          <w:rPr>
            <w:color w:val="000000" w:themeColor="text1"/>
            <w:spacing w:val="-9"/>
            <w:szCs w:val="22"/>
            <w:lang w:eastAsia="en-US"/>
          </w:rPr>
          <w:t xml:space="preserve"> </w:t>
        </w:r>
        <w:r w:rsidRPr="00011DE0">
          <w:rPr>
            <w:color w:val="000000" w:themeColor="text1"/>
            <w:spacing w:val="-4"/>
            <w:szCs w:val="22"/>
            <w:lang w:eastAsia="en-US"/>
          </w:rPr>
          <w:t>Data</w:t>
        </w:r>
      </w:hyperlink>
      <w:r w:rsidRPr="00011DE0">
        <w:rPr>
          <w:color w:val="000000" w:themeColor="text1"/>
          <w:szCs w:val="22"/>
          <w:lang w:eastAsia="en-US"/>
        </w:rPr>
        <w:tab/>
      </w:r>
      <w:r w:rsidRPr="00011DE0">
        <w:rPr>
          <w:color w:val="000000" w:themeColor="text1"/>
          <w:spacing w:val="-5"/>
          <w:szCs w:val="22"/>
          <w:lang w:eastAsia="en-US"/>
        </w:rPr>
        <w:t>132</w:t>
      </w:r>
    </w:p>
    <w:p w14:paraId="4E2449B2" w14:textId="77777777" w:rsidR="005D5317" w:rsidRPr="00011DE0" w:rsidRDefault="005D5317" w:rsidP="005D5317">
      <w:pPr>
        <w:widowControl w:val="0"/>
        <w:numPr>
          <w:ilvl w:val="1"/>
          <w:numId w:val="30"/>
        </w:numPr>
        <w:tabs>
          <w:tab w:val="left" w:pos="1007"/>
          <w:tab w:val="right" w:leader="dot" w:pos="8765"/>
        </w:tabs>
        <w:autoSpaceDE w:val="0"/>
        <w:autoSpaceDN w:val="0"/>
        <w:spacing w:before="202" w:line="240" w:lineRule="auto"/>
        <w:ind w:left="1007" w:hanging="549"/>
        <w:jc w:val="left"/>
        <w:rPr>
          <w:color w:val="000000" w:themeColor="text1"/>
          <w:szCs w:val="22"/>
          <w:lang w:eastAsia="en-US"/>
        </w:rPr>
      </w:pPr>
      <w:hyperlink w:anchor="_bookmark206" w:history="1">
        <w:r w:rsidRPr="00011DE0">
          <w:rPr>
            <w:color w:val="000000" w:themeColor="text1"/>
            <w:szCs w:val="22"/>
            <w:lang w:eastAsia="en-US"/>
          </w:rPr>
          <w:t>Reference</w:t>
        </w:r>
        <w:r w:rsidRPr="00011DE0">
          <w:rPr>
            <w:color w:val="000000" w:themeColor="text1"/>
            <w:spacing w:val="-14"/>
            <w:szCs w:val="22"/>
            <w:lang w:eastAsia="en-US"/>
          </w:rPr>
          <w:t xml:space="preserve"> </w:t>
        </w:r>
        <w:r w:rsidRPr="00011DE0">
          <w:rPr>
            <w:color w:val="000000" w:themeColor="text1"/>
            <w:szCs w:val="22"/>
            <w:lang w:eastAsia="en-US"/>
          </w:rPr>
          <w:t>Temperature</w:t>
        </w:r>
        <w:r w:rsidRPr="00011DE0">
          <w:rPr>
            <w:color w:val="000000" w:themeColor="text1"/>
            <w:spacing w:val="-13"/>
            <w:szCs w:val="22"/>
            <w:lang w:eastAsia="en-US"/>
          </w:rPr>
          <w:t xml:space="preserve"> </w:t>
        </w:r>
        <w:r w:rsidRPr="00011DE0">
          <w:rPr>
            <w:color w:val="000000" w:themeColor="text1"/>
            <w:szCs w:val="22"/>
            <w:lang w:eastAsia="en-US"/>
          </w:rPr>
          <w:t>and</w:t>
        </w:r>
        <w:r w:rsidRPr="00011DE0">
          <w:rPr>
            <w:color w:val="000000" w:themeColor="text1"/>
            <w:spacing w:val="-14"/>
            <w:szCs w:val="22"/>
            <w:lang w:eastAsia="en-US"/>
          </w:rPr>
          <w:t xml:space="preserve"> </w:t>
        </w:r>
        <w:r w:rsidRPr="00011DE0">
          <w:rPr>
            <w:color w:val="000000" w:themeColor="text1"/>
            <w:szCs w:val="22"/>
            <w:lang w:eastAsia="en-US"/>
          </w:rPr>
          <w:t>Thermistor</w:t>
        </w:r>
        <w:r w:rsidRPr="00011DE0">
          <w:rPr>
            <w:color w:val="000000" w:themeColor="text1"/>
            <w:spacing w:val="-13"/>
            <w:szCs w:val="22"/>
            <w:lang w:eastAsia="en-US"/>
          </w:rPr>
          <w:t xml:space="preserve"> </w:t>
        </w:r>
        <w:r w:rsidRPr="00011DE0">
          <w:rPr>
            <w:color w:val="000000" w:themeColor="text1"/>
            <w:szCs w:val="22"/>
            <w:lang w:eastAsia="en-US"/>
          </w:rPr>
          <w:t>Resistance</w:t>
        </w:r>
        <w:r w:rsidRPr="00011DE0">
          <w:rPr>
            <w:color w:val="000000" w:themeColor="text1"/>
            <w:spacing w:val="-13"/>
            <w:szCs w:val="22"/>
            <w:lang w:eastAsia="en-US"/>
          </w:rPr>
          <w:t xml:space="preserve"> </w:t>
        </w:r>
        <w:r w:rsidRPr="00011DE0">
          <w:rPr>
            <w:color w:val="000000" w:themeColor="text1"/>
            <w:szCs w:val="22"/>
            <w:lang w:eastAsia="en-US"/>
          </w:rPr>
          <w:t>Calibration</w:t>
        </w:r>
        <w:r w:rsidRPr="00011DE0">
          <w:rPr>
            <w:color w:val="000000" w:themeColor="text1"/>
            <w:spacing w:val="-14"/>
            <w:szCs w:val="22"/>
            <w:lang w:eastAsia="en-US"/>
          </w:rPr>
          <w:t xml:space="preserve"> </w:t>
        </w:r>
        <w:r w:rsidRPr="00011DE0">
          <w:rPr>
            <w:color w:val="000000" w:themeColor="text1"/>
            <w:spacing w:val="-4"/>
            <w:szCs w:val="22"/>
            <w:lang w:eastAsia="en-US"/>
          </w:rPr>
          <w:t>Data</w:t>
        </w:r>
      </w:hyperlink>
      <w:r w:rsidRPr="00011DE0">
        <w:rPr>
          <w:color w:val="000000" w:themeColor="text1"/>
          <w:szCs w:val="22"/>
          <w:lang w:eastAsia="en-US"/>
        </w:rPr>
        <w:tab/>
      </w:r>
      <w:r w:rsidRPr="00011DE0">
        <w:rPr>
          <w:color w:val="000000" w:themeColor="text1"/>
          <w:spacing w:val="-5"/>
          <w:szCs w:val="22"/>
          <w:lang w:eastAsia="en-US"/>
        </w:rPr>
        <w:t>132</w:t>
      </w:r>
    </w:p>
    <w:p w14:paraId="612C12FF" w14:textId="77777777" w:rsidR="005D5317" w:rsidRPr="00011DE0" w:rsidRDefault="005D5317" w:rsidP="005D5317">
      <w:pPr>
        <w:widowControl w:val="0"/>
        <w:numPr>
          <w:ilvl w:val="1"/>
          <w:numId w:val="29"/>
        </w:numPr>
        <w:tabs>
          <w:tab w:val="left" w:pos="1008"/>
          <w:tab w:val="right" w:leader="dot" w:pos="8765"/>
        </w:tabs>
        <w:autoSpaceDE w:val="0"/>
        <w:autoSpaceDN w:val="0"/>
        <w:spacing w:before="402" w:line="240" w:lineRule="auto"/>
        <w:jc w:val="left"/>
        <w:rPr>
          <w:color w:val="000000" w:themeColor="text1"/>
          <w:szCs w:val="22"/>
          <w:lang w:eastAsia="en-US"/>
        </w:rPr>
      </w:pPr>
      <w:hyperlink w:anchor="_bookmark215" w:history="1">
        <w:r w:rsidRPr="00011DE0">
          <w:rPr>
            <w:color w:val="000000" w:themeColor="text1"/>
            <w:szCs w:val="22"/>
            <w:lang w:eastAsia="en-US"/>
          </w:rPr>
          <w:t>Characterization</w:t>
        </w:r>
        <w:r w:rsidRPr="00011DE0">
          <w:rPr>
            <w:color w:val="000000" w:themeColor="text1"/>
            <w:spacing w:val="-10"/>
            <w:szCs w:val="22"/>
            <w:lang w:eastAsia="en-US"/>
          </w:rPr>
          <w:t xml:space="preserve"> </w:t>
        </w:r>
        <w:r w:rsidRPr="00011DE0">
          <w:rPr>
            <w:color w:val="000000" w:themeColor="text1"/>
            <w:szCs w:val="22"/>
            <w:lang w:eastAsia="en-US"/>
          </w:rPr>
          <w:t>Data</w:t>
        </w:r>
        <w:r w:rsidRPr="00011DE0">
          <w:rPr>
            <w:color w:val="000000" w:themeColor="text1"/>
            <w:spacing w:val="-9"/>
            <w:szCs w:val="22"/>
            <w:lang w:eastAsia="en-US"/>
          </w:rPr>
          <w:t xml:space="preserve"> </w:t>
        </w:r>
        <w:r w:rsidRPr="00011DE0">
          <w:rPr>
            <w:color w:val="000000" w:themeColor="text1"/>
            <w:szCs w:val="22"/>
            <w:lang w:eastAsia="en-US"/>
          </w:rPr>
          <w:t>of</w:t>
        </w:r>
        <w:r w:rsidRPr="00011DE0">
          <w:rPr>
            <w:color w:val="000000" w:themeColor="text1"/>
            <w:spacing w:val="-10"/>
            <w:szCs w:val="22"/>
            <w:lang w:eastAsia="en-US"/>
          </w:rPr>
          <w:t xml:space="preserve"> </w:t>
        </w:r>
        <w:r w:rsidRPr="00011DE0">
          <w:rPr>
            <w:color w:val="000000" w:themeColor="text1"/>
            <w:szCs w:val="22"/>
            <w:lang w:eastAsia="en-US"/>
          </w:rPr>
          <w:t>Water</w:t>
        </w:r>
        <w:r w:rsidRPr="00011DE0">
          <w:rPr>
            <w:color w:val="000000" w:themeColor="text1"/>
            <w:spacing w:val="-9"/>
            <w:szCs w:val="22"/>
            <w:lang w:eastAsia="en-US"/>
          </w:rPr>
          <w:t xml:space="preserve"> </w:t>
        </w:r>
        <w:r w:rsidRPr="00011DE0">
          <w:rPr>
            <w:color w:val="000000" w:themeColor="text1"/>
            <w:szCs w:val="22"/>
            <w:lang w:eastAsia="en-US"/>
          </w:rPr>
          <w:t>Heater</w:t>
        </w:r>
        <w:r w:rsidRPr="00011DE0">
          <w:rPr>
            <w:color w:val="000000" w:themeColor="text1"/>
            <w:spacing w:val="-10"/>
            <w:szCs w:val="22"/>
            <w:lang w:eastAsia="en-US"/>
          </w:rPr>
          <w:t xml:space="preserve"> </w:t>
        </w:r>
        <w:r w:rsidRPr="00011DE0">
          <w:rPr>
            <w:color w:val="000000" w:themeColor="text1"/>
            <w:szCs w:val="22"/>
            <w:lang w:eastAsia="en-US"/>
          </w:rPr>
          <w:t>Load</w:t>
        </w:r>
        <w:r w:rsidRPr="00011DE0">
          <w:rPr>
            <w:color w:val="000000" w:themeColor="text1"/>
            <w:spacing w:val="-9"/>
            <w:szCs w:val="22"/>
            <w:lang w:eastAsia="en-US"/>
          </w:rPr>
          <w:t xml:space="preserve"> </w:t>
        </w:r>
        <w:r w:rsidRPr="00011DE0">
          <w:rPr>
            <w:color w:val="000000" w:themeColor="text1"/>
            <w:szCs w:val="22"/>
            <w:lang w:eastAsia="en-US"/>
          </w:rPr>
          <w:t>in</w:t>
        </w:r>
        <w:r w:rsidRPr="00011DE0">
          <w:rPr>
            <w:color w:val="000000" w:themeColor="text1"/>
            <w:spacing w:val="-10"/>
            <w:szCs w:val="22"/>
            <w:lang w:eastAsia="en-US"/>
          </w:rPr>
          <w:t xml:space="preserve"> </w:t>
        </w:r>
        <w:r w:rsidRPr="00011DE0">
          <w:rPr>
            <w:color w:val="000000" w:themeColor="text1"/>
            <w:szCs w:val="22"/>
            <w:lang w:eastAsia="en-US"/>
          </w:rPr>
          <w:t>Normal</w:t>
        </w:r>
        <w:r w:rsidRPr="00011DE0">
          <w:rPr>
            <w:color w:val="000000" w:themeColor="text1"/>
            <w:spacing w:val="-9"/>
            <w:szCs w:val="22"/>
            <w:lang w:eastAsia="en-US"/>
          </w:rPr>
          <w:t xml:space="preserve"> </w:t>
        </w:r>
        <w:r w:rsidRPr="00011DE0">
          <w:rPr>
            <w:color w:val="000000" w:themeColor="text1"/>
            <w:spacing w:val="-2"/>
            <w:szCs w:val="22"/>
            <w:lang w:eastAsia="en-US"/>
          </w:rPr>
          <w:t>Socket</w:t>
        </w:r>
      </w:hyperlink>
      <w:r w:rsidRPr="00011DE0">
        <w:rPr>
          <w:color w:val="000000" w:themeColor="text1"/>
          <w:szCs w:val="22"/>
          <w:lang w:eastAsia="en-US"/>
        </w:rPr>
        <w:tab/>
      </w:r>
      <w:r w:rsidRPr="00011DE0">
        <w:rPr>
          <w:color w:val="000000" w:themeColor="text1"/>
          <w:spacing w:val="-5"/>
          <w:szCs w:val="22"/>
          <w:lang w:eastAsia="en-US"/>
        </w:rPr>
        <w:t>135</w:t>
      </w:r>
    </w:p>
    <w:p w14:paraId="72E1989A" w14:textId="77777777" w:rsidR="005D5317" w:rsidRPr="00011DE0" w:rsidRDefault="005D5317" w:rsidP="005D5317">
      <w:pPr>
        <w:widowControl w:val="0"/>
        <w:numPr>
          <w:ilvl w:val="1"/>
          <w:numId w:val="29"/>
        </w:numPr>
        <w:tabs>
          <w:tab w:val="left" w:pos="1008"/>
          <w:tab w:val="right" w:leader="dot" w:pos="8765"/>
        </w:tabs>
        <w:autoSpaceDE w:val="0"/>
        <w:autoSpaceDN w:val="0"/>
        <w:spacing w:before="202" w:line="240" w:lineRule="auto"/>
        <w:jc w:val="left"/>
        <w:rPr>
          <w:color w:val="000000" w:themeColor="text1"/>
          <w:szCs w:val="22"/>
          <w:lang w:eastAsia="en-US"/>
        </w:rPr>
      </w:pPr>
      <w:hyperlink w:anchor="_bookmark216" w:history="1">
        <w:r w:rsidRPr="00011DE0">
          <w:rPr>
            <w:color w:val="000000" w:themeColor="text1"/>
            <w:szCs w:val="22"/>
            <w:lang w:eastAsia="en-US"/>
          </w:rPr>
          <w:t>Characterization</w:t>
        </w:r>
        <w:r w:rsidRPr="00011DE0">
          <w:rPr>
            <w:color w:val="000000" w:themeColor="text1"/>
            <w:spacing w:val="-10"/>
            <w:szCs w:val="22"/>
            <w:lang w:eastAsia="en-US"/>
          </w:rPr>
          <w:t xml:space="preserve"> </w:t>
        </w:r>
        <w:r w:rsidRPr="00011DE0">
          <w:rPr>
            <w:color w:val="000000" w:themeColor="text1"/>
            <w:szCs w:val="22"/>
            <w:lang w:eastAsia="en-US"/>
          </w:rPr>
          <w:t>Data</w:t>
        </w:r>
        <w:r w:rsidRPr="00011DE0">
          <w:rPr>
            <w:color w:val="000000" w:themeColor="text1"/>
            <w:spacing w:val="-10"/>
            <w:szCs w:val="22"/>
            <w:lang w:eastAsia="en-US"/>
          </w:rPr>
          <w:t xml:space="preserve"> </w:t>
        </w:r>
        <w:r w:rsidRPr="00011DE0">
          <w:rPr>
            <w:color w:val="000000" w:themeColor="text1"/>
            <w:szCs w:val="22"/>
            <w:lang w:eastAsia="en-US"/>
          </w:rPr>
          <w:t>of</w:t>
        </w:r>
        <w:r w:rsidRPr="00011DE0">
          <w:rPr>
            <w:color w:val="000000" w:themeColor="text1"/>
            <w:spacing w:val="-10"/>
            <w:szCs w:val="22"/>
            <w:lang w:eastAsia="en-US"/>
          </w:rPr>
          <w:t xml:space="preserve"> </w:t>
        </w:r>
        <w:r w:rsidRPr="00011DE0">
          <w:rPr>
            <w:color w:val="000000" w:themeColor="text1"/>
            <w:szCs w:val="22"/>
            <w:lang w:eastAsia="en-US"/>
          </w:rPr>
          <w:t>Water</w:t>
        </w:r>
        <w:r w:rsidRPr="00011DE0">
          <w:rPr>
            <w:color w:val="000000" w:themeColor="text1"/>
            <w:spacing w:val="-9"/>
            <w:szCs w:val="22"/>
            <w:lang w:eastAsia="en-US"/>
          </w:rPr>
          <w:t xml:space="preserve"> </w:t>
        </w:r>
        <w:r w:rsidRPr="00011DE0">
          <w:rPr>
            <w:color w:val="000000" w:themeColor="text1"/>
            <w:szCs w:val="22"/>
            <w:lang w:eastAsia="en-US"/>
          </w:rPr>
          <w:t>Heater</w:t>
        </w:r>
        <w:r w:rsidRPr="00011DE0">
          <w:rPr>
            <w:color w:val="000000" w:themeColor="text1"/>
            <w:spacing w:val="-10"/>
            <w:szCs w:val="22"/>
            <w:lang w:eastAsia="en-US"/>
          </w:rPr>
          <w:t xml:space="preserve"> </w:t>
        </w:r>
        <w:r w:rsidRPr="00011DE0">
          <w:rPr>
            <w:color w:val="000000" w:themeColor="text1"/>
            <w:szCs w:val="22"/>
            <w:lang w:eastAsia="en-US"/>
          </w:rPr>
          <w:t>Load</w:t>
        </w:r>
        <w:r w:rsidRPr="00011DE0">
          <w:rPr>
            <w:color w:val="000000" w:themeColor="text1"/>
            <w:spacing w:val="-10"/>
            <w:szCs w:val="22"/>
            <w:lang w:eastAsia="en-US"/>
          </w:rPr>
          <w:t xml:space="preserve"> </w:t>
        </w:r>
        <w:r w:rsidRPr="00011DE0">
          <w:rPr>
            <w:color w:val="000000" w:themeColor="text1"/>
            <w:szCs w:val="22"/>
            <w:lang w:eastAsia="en-US"/>
          </w:rPr>
          <w:t>in</w:t>
        </w:r>
        <w:r w:rsidRPr="00011DE0">
          <w:rPr>
            <w:color w:val="000000" w:themeColor="text1"/>
            <w:spacing w:val="-9"/>
            <w:szCs w:val="22"/>
            <w:lang w:eastAsia="en-US"/>
          </w:rPr>
          <w:t xml:space="preserve"> </w:t>
        </w:r>
        <w:r w:rsidRPr="00011DE0">
          <w:rPr>
            <w:color w:val="000000" w:themeColor="text1"/>
            <w:szCs w:val="22"/>
            <w:lang w:eastAsia="en-US"/>
          </w:rPr>
          <w:t>Corroded</w:t>
        </w:r>
        <w:r w:rsidRPr="00011DE0">
          <w:rPr>
            <w:color w:val="000000" w:themeColor="text1"/>
            <w:spacing w:val="-10"/>
            <w:szCs w:val="22"/>
            <w:lang w:eastAsia="en-US"/>
          </w:rPr>
          <w:t xml:space="preserve"> </w:t>
        </w:r>
        <w:r w:rsidRPr="00011DE0">
          <w:rPr>
            <w:color w:val="000000" w:themeColor="text1"/>
            <w:spacing w:val="-2"/>
            <w:szCs w:val="22"/>
            <w:lang w:eastAsia="en-US"/>
          </w:rPr>
          <w:t>Socket</w:t>
        </w:r>
      </w:hyperlink>
      <w:r w:rsidRPr="00011DE0">
        <w:rPr>
          <w:color w:val="000000" w:themeColor="text1"/>
          <w:szCs w:val="22"/>
          <w:lang w:eastAsia="en-US"/>
        </w:rPr>
        <w:tab/>
      </w:r>
      <w:r w:rsidRPr="00011DE0">
        <w:rPr>
          <w:color w:val="000000" w:themeColor="text1"/>
          <w:spacing w:val="-5"/>
          <w:szCs w:val="22"/>
          <w:lang w:eastAsia="en-US"/>
        </w:rPr>
        <w:t>137</w:t>
      </w:r>
    </w:p>
    <w:p w14:paraId="53A82F39" w14:textId="77777777" w:rsidR="005D5317" w:rsidRPr="00011DE0" w:rsidRDefault="005D5317" w:rsidP="005D5317">
      <w:pPr>
        <w:widowControl w:val="0"/>
        <w:autoSpaceDE w:val="0"/>
        <w:autoSpaceDN w:val="0"/>
        <w:spacing w:before="610" w:line="240" w:lineRule="auto"/>
        <w:ind w:right="63" w:firstLine="0"/>
        <w:jc w:val="center"/>
        <w:rPr>
          <w:color w:val="000000" w:themeColor="text1"/>
          <w:lang w:eastAsia="en-US"/>
        </w:rPr>
      </w:pPr>
      <w:r w:rsidRPr="00011DE0">
        <w:rPr>
          <w:color w:val="000000" w:themeColor="text1"/>
          <w:spacing w:val="-5"/>
          <w:lang w:eastAsia="en-US"/>
        </w:rPr>
        <w:t>xi</w:t>
      </w:r>
    </w:p>
    <w:p w14:paraId="76289178" w14:textId="77777777" w:rsidR="005D5317" w:rsidRPr="00011DE0" w:rsidRDefault="005D5317" w:rsidP="005D5317">
      <w:pPr>
        <w:widowControl w:val="0"/>
        <w:autoSpaceDE w:val="0"/>
        <w:autoSpaceDN w:val="0"/>
        <w:spacing w:line="240" w:lineRule="auto"/>
        <w:ind w:firstLine="0"/>
        <w:jc w:val="center"/>
        <w:rPr>
          <w:color w:val="000000" w:themeColor="text1"/>
          <w:lang w:eastAsia="en-US"/>
        </w:rPr>
        <w:sectPr w:rsidR="005D5317" w:rsidRPr="00011DE0" w:rsidSect="005D5317">
          <w:headerReference w:type="default" r:id="rId10"/>
          <w:pgSz w:w="11910" w:h="16840"/>
          <w:pgMar w:top="1520" w:right="1275" w:bottom="280" w:left="1700" w:header="0" w:footer="0" w:gutter="0"/>
          <w:cols w:space="720"/>
        </w:sectPr>
      </w:pPr>
    </w:p>
    <w:p w14:paraId="0D619ACA" w14:textId="77777777" w:rsidR="005D5317" w:rsidRPr="00011DE0" w:rsidRDefault="005D5317" w:rsidP="005D5317">
      <w:pPr>
        <w:widowControl w:val="0"/>
        <w:autoSpaceDE w:val="0"/>
        <w:autoSpaceDN w:val="0"/>
        <w:spacing w:before="272" w:line="240" w:lineRule="auto"/>
        <w:ind w:firstLine="0"/>
        <w:jc w:val="left"/>
        <w:rPr>
          <w:color w:val="000000" w:themeColor="text1"/>
          <w:lang w:eastAsia="en-US"/>
        </w:rPr>
      </w:pPr>
    </w:p>
    <w:p w14:paraId="747BE3F6" w14:textId="77777777" w:rsidR="005D5317" w:rsidRPr="00011DE0" w:rsidRDefault="005D5317" w:rsidP="005D5317">
      <w:pPr>
        <w:widowControl w:val="0"/>
        <w:numPr>
          <w:ilvl w:val="1"/>
          <w:numId w:val="29"/>
        </w:numPr>
        <w:tabs>
          <w:tab w:val="left" w:pos="1008"/>
        </w:tabs>
        <w:autoSpaceDE w:val="0"/>
        <w:autoSpaceDN w:val="0"/>
        <w:spacing w:line="240" w:lineRule="auto"/>
        <w:jc w:val="left"/>
        <w:rPr>
          <w:color w:val="000000" w:themeColor="text1"/>
          <w:szCs w:val="22"/>
          <w:lang w:eastAsia="en-US"/>
        </w:rPr>
      </w:pPr>
      <w:hyperlink w:anchor="_bookmark218" w:history="1">
        <w:r w:rsidRPr="00011DE0">
          <w:rPr>
            <w:color w:val="000000" w:themeColor="text1"/>
            <w:szCs w:val="22"/>
            <w:lang w:eastAsia="en-US"/>
          </w:rPr>
          <w:t>Characterization</w:t>
        </w:r>
        <w:r w:rsidRPr="00011DE0">
          <w:rPr>
            <w:color w:val="000000" w:themeColor="text1"/>
            <w:spacing w:val="-8"/>
            <w:szCs w:val="22"/>
            <w:lang w:eastAsia="en-US"/>
          </w:rPr>
          <w:t xml:space="preserve"> </w:t>
        </w:r>
        <w:r w:rsidRPr="00011DE0">
          <w:rPr>
            <w:color w:val="000000" w:themeColor="text1"/>
            <w:szCs w:val="22"/>
            <w:lang w:eastAsia="en-US"/>
          </w:rPr>
          <w:t>Data</w:t>
        </w:r>
        <w:r w:rsidRPr="00011DE0">
          <w:rPr>
            <w:color w:val="000000" w:themeColor="text1"/>
            <w:spacing w:val="-7"/>
            <w:szCs w:val="22"/>
            <w:lang w:eastAsia="en-US"/>
          </w:rPr>
          <w:t xml:space="preserve"> </w:t>
        </w:r>
        <w:r w:rsidRPr="00011DE0">
          <w:rPr>
            <w:color w:val="000000" w:themeColor="text1"/>
            <w:szCs w:val="22"/>
            <w:lang w:eastAsia="en-US"/>
          </w:rPr>
          <w:t>of</w:t>
        </w:r>
        <w:r w:rsidRPr="00011DE0">
          <w:rPr>
            <w:color w:val="000000" w:themeColor="text1"/>
            <w:spacing w:val="-7"/>
            <w:szCs w:val="22"/>
            <w:lang w:eastAsia="en-US"/>
          </w:rPr>
          <w:t xml:space="preserve"> </w:t>
        </w:r>
        <w:r w:rsidRPr="00011DE0">
          <w:rPr>
            <w:color w:val="000000" w:themeColor="text1"/>
            <w:szCs w:val="22"/>
            <w:lang w:eastAsia="en-US"/>
          </w:rPr>
          <w:t>Water</w:t>
        </w:r>
        <w:r w:rsidRPr="00011DE0">
          <w:rPr>
            <w:color w:val="000000" w:themeColor="text1"/>
            <w:spacing w:val="-7"/>
            <w:szCs w:val="22"/>
            <w:lang w:eastAsia="en-US"/>
          </w:rPr>
          <w:t xml:space="preserve"> </w:t>
        </w:r>
        <w:r w:rsidRPr="00011DE0">
          <w:rPr>
            <w:color w:val="000000" w:themeColor="text1"/>
            <w:szCs w:val="22"/>
            <w:lang w:eastAsia="en-US"/>
          </w:rPr>
          <w:t>Heater</w:t>
        </w:r>
        <w:r w:rsidRPr="00011DE0">
          <w:rPr>
            <w:color w:val="000000" w:themeColor="text1"/>
            <w:spacing w:val="-7"/>
            <w:szCs w:val="22"/>
            <w:lang w:eastAsia="en-US"/>
          </w:rPr>
          <w:t xml:space="preserve"> </w:t>
        </w:r>
        <w:r w:rsidRPr="00011DE0">
          <w:rPr>
            <w:color w:val="000000" w:themeColor="text1"/>
            <w:szCs w:val="22"/>
            <w:lang w:eastAsia="en-US"/>
          </w:rPr>
          <w:t>+</w:t>
        </w:r>
        <w:r w:rsidRPr="00011DE0">
          <w:rPr>
            <w:color w:val="000000" w:themeColor="text1"/>
            <w:spacing w:val="-7"/>
            <w:szCs w:val="22"/>
            <w:lang w:eastAsia="en-US"/>
          </w:rPr>
          <w:t xml:space="preserve"> </w:t>
        </w:r>
        <w:r w:rsidRPr="00011DE0">
          <w:rPr>
            <w:color w:val="000000" w:themeColor="text1"/>
            <w:szCs w:val="22"/>
            <w:lang w:eastAsia="en-US"/>
          </w:rPr>
          <w:t>1</w:t>
        </w:r>
        <w:r w:rsidRPr="00011DE0">
          <w:rPr>
            <w:color w:val="000000" w:themeColor="text1"/>
            <w:spacing w:val="-7"/>
            <w:szCs w:val="22"/>
            <w:lang w:eastAsia="en-US"/>
          </w:rPr>
          <w:t xml:space="preserve"> </w:t>
        </w:r>
        <w:r w:rsidRPr="00011DE0">
          <w:rPr>
            <w:color w:val="000000" w:themeColor="text1"/>
            <w:szCs w:val="22"/>
            <w:lang w:eastAsia="en-US"/>
          </w:rPr>
          <w:t>Halogen</w:t>
        </w:r>
        <w:r w:rsidRPr="00011DE0">
          <w:rPr>
            <w:color w:val="000000" w:themeColor="text1"/>
            <w:spacing w:val="-7"/>
            <w:szCs w:val="22"/>
            <w:lang w:eastAsia="en-US"/>
          </w:rPr>
          <w:t xml:space="preserve"> </w:t>
        </w:r>
        <w:r w:rsidRPr="00011DE0">
          <w:rPr>
            <w:color w:val="000000" w:themeColor="text1"/>
            <w:szCs w:val="22"/>
            <w:lang w:eastAsia="en-US"/>
          </w:rPr>
          <w:t>Load</w:t>
        </w:r>
        <w:r w:rsidRPr="00011DE0">
          <w:rPr>
            <w:color w:val="000000" w:themeColor="text1"/>
            <w:spacing w:val="-7"/>
            <w:szCs w:val="22"/>
            <w:lang w:eastAsia="en-US"/>
          </w:rPr>
          <w:t xml:space="preserve"> </w:t>
        </w:r>
        <w:r w:rsidRPr="00011DE0">
          <w:rPr>
            <w:color w:val="000000" w:themeColor="text1"/>
            <w:szCs w:val="22"/>
            <w:lang w:eastAsia="en-US"/>
          </w:rPr>
          <w:t>in</w:t>
        </w:r>
        <w:r w:rsidRPr="00011DE0">
          <w:rPr>
            <w:color w:val="000000" w:themeColor="text1"/>
            <w:spacing w:val="-7"/>
            <w:szCs w:val="22"/>
            <w:lang w:eastAsia="en-US"/>
          </w:rPr>
          <w:t xml:space="preserve"> </w:t>
        </w:r>
        <w:r w:rsidRPr="00011DE0">
          <w:rPr>
            <w:color w:val="000000" w:themeColor="text1"/>
            <w:szCs w:val="22"/>
            <w:lang w:eastAsia="en-US"/>
          </w:rPr>
          <w:t>Normal</w:t>
        </w:r>
        <w:r w:rsidRPr="00011DE0">
          <w:rPr>
            <w:color w:val="000000" w:themeColor="text1"/>
            <w:spacing w:val="-7"/>
            <w:szCs w:val="22"/>
            <w:lang w:eastAsia="en-US"/>
          </w:rPr>
          <w:t xml:space="preserve"> </w:t>
        </w:r>
        <w:r w:rsidRPr="00011DE0">
          <w:rPr>
            <w:color w:val="000000" w:themeColor="text1"/>
            <w:szCs w:val="22"/>
            <w:lang w:eastAsia="en-US"/>
          </w:rPr>
          <w:t>Socket</w:t>
        </w:r>
      </w:hyperlink>
      <w:r w:rsidRPr="00011DE0">
        <w:rPr>
          <w:color w:val="000000" w:themeColor="text1"/>
          <w:spacing w:val="77"/>
          <w:w w:val="150"/>
          <w:szCs w:val="22"/>
          <w:lang w:eastAsia="en-US"/>
        </w:rPr>
        <w:t xml:space="preserve"> </w:t>
      </w:r>
      <w:r w:rsidRPr="00011DE0">
        <w:rPr>
          <w:color w:val="000000" w:themeColor="text1"/>
          <w:spacing w:val="-5"/>
          <w:szCs w:val="22"/>
          <w:lang w:eastAsia="en-US"/>
        </w:rPr>
        <w:t>138</w:t>
      </w:r>
    </w:p>
    <w:p w14:paraId="4FE5577E" w14:textId="77777777" w:rsidR="005D5317" w:rsidRPr="00011DE0" w:rsidRDefault="005D5317" w:rsidP="005D5317">
      <w:pPr>
        <w:widowControl w:val="0"/>
        <w:numPr>
          <w:ilvl w:val="1"/>
          <w:numId w:val="29"/>
        </w:numPr>
        <w:tabs>
          <w:tab w:val="left" w:pos="1008"/>
        </w:tabs>
        <w:autoSpaceDE w:val="0"/>
        <w:autoSpaceDN w:val="0"/>
        <w:spacing w:before="202" w:line="240" w:lineRule="auto"/>
        <w:jc w:val="left"/>
        <w:rPr>
          <w:color w:val="000000" w:themeColor="text1"/>
          <w:szCs w:val="22"/>
          <w:lang w:eastAsia="en-US"/>
        </w:rPr>
      </w:pPr>
      <w:hyperlink w:anchor="_bookmark219" w:history="1">
        <w:r w:rsidRPr="00011DE0">
          <w:rPr>
            <w:color w:val="000000" w:themeColor="text1"/>
            <w:szCs w:val="22"/>
            <w:lang w:eastAsia="en-US"/>
          </w:rPr>
          <w:t>Characterization</w:t>
        </w:r>
        <w:r w:rsidRPr="00011DE0">
          <w:rPr>
            <w:color w:val="000000" w:themeColor="text1"/>
            <w:spacing w:val="-9"/>
            <w:szCs w:val="22"/>
            <w:lang w:eastAsia="en-US"/>
          </w:rPr>
          <w:t xml:space="preserve"> </w:t>
        </w:r>
        <w:r w:rsidRPr="00011DE0">
          <w:rPr>
            <w:color w:val="000000" w:themeColor="text1"/>
            <w:szCs w:val="22"/>
            <w:lang w:eastAsia="en-US"/>
          </w:rPr>
          <w:t>Data</w:t>
        </w:r>
        <w:r w:rsidRPr="00011DE0">
          <w:rPr>
            <w:color w:val="000000" w:themeColor="text1"/>
            <w:spacing w:val="-8"/>
            <w:szCs w:val="22"/>
            <w:lang w:eastAsia="en-US"/>
          </w:rPr>
          <w:t xml:space="preserve"> </w:t>
        </w:r>
        <w:r w:rsidRPr="00011DE0">
          <w:rPr>
            <w:color w:val="000000" w:themeColor="text1"/>
            <w:szCs w:val="22"/>
            <w:lang w:eastAsia="en-US"/>
          </w:rPr>
          <w:t>of</w:t>
        </w:r>
        <w:r w:rsidRPr="00011DE0">
          <w:rPr>
            <w:color w:val="000000" w:themeColor="text1"/>
            <w:spacing w:val="-8"/>
            <w:szCs w:val="22"/>
            <w:lang w:eastAsia="en-US"/>
          </w:rPr>
          <w:t xml:space="preserve"> </w:t>
        </w:r>
        <w:r w:rsidRPr="00011DE0">
          <w:rPr>
            <w:color w:val="000000" w:themeColor="text1"/>
            <w:szCs w:val="22"/>
            <w:lang w:eastAsia="en-US"/>
          </w:rPr>
          <w:t>Water</w:t>
        </w:r>
        <w:r w:rsidRPr="00011DE0">
          <w:rPr>
            <w:color w:val="000000" w:themeColor="text1"/>
            <w:spacing w:val="-9"/>
            <w:szCs w:val="22"/>
            <w:lang w:eastAsia="en-US"/>
          </w:rPr>
          <w:t xml:space="preserve"> </w:t>
        </w:r>
        <w:r w:rsidRPr="00011DE0">
          <w:rPr>
            <w:color w:val="000000" w:themeColor="text1"/>
            <w:szCs w:val="22"/>
            <w:lang w:eastAsia="en-US"/>
          </w:rPr>
          <w:t>Heater</w:t>
        </w:r>
        <w:r w:rsidRPr="00011DE0">
          <w:rPr>
            <w:color w:val="000000" w:themeColor="text1"/>
            <w:spacing w:val="-8"/>
            <w:szCs w:val="22"/>
            <w:lang w:eastAsia="en-US"/>
          </w:rPr>
          <w:t xml:space="preserve"> </w:t>
        </w:r>
        <w:r w:rsidRPr="00011DE0">
          <w:rPr>
            <w:color w:val="000000" w:themeColor="text1"/>
            <w:szCs w:val="22"/>
            <w:lang w:eastAsia="en-US"/>
          </w:rPr>
          <w:t>+</w:t>
        </w:r>
        <w:r w:rsidRPr="00011DE0">
          <w:rPr>
            <w:color w:val="000000" w:themeColor="text1"/>
            <w:spacing w:val="-8"/>
            <w:szCs w:val="22"/>
            <w:lang w:eastAsia="en-US"/>
          </w:rPr>
          <w:t xml:space="preserve"> </w:t>
        </w:r>
        <w:r w:rsidRPr="00011DE0">
          <w:rPr>
            <w:color w:val="000000" w:themeColor="text1"/>
            <w:szCs w:val="22"/>
            <w:lang w:eastAsia="en-US"/>
          </w:rPr>
          <w:t>1</w:t>
        </w:r>
        <w:r w:rsidRPr="00011DE0">
          <w:rPr>
            <w:color w:val="000000" w:themeColor="text1"/>
            <w:spacing w:val="-9"/>
            <w:szCs w:val="22"/>
            <w:lang w:eastAsia="en-US"/>
          </w:rPr>
          <w:t xml:space="preserve"> </w:t>
        </w:r>
        <w:r w:rsidRPr="00011DE0">
          <w:rPr>
            <w:color w:val="000000" w:themeColor="text1"/>
            <w:szCs w:val="22"/>
            <w:lang w:eastAsia="en-US"/>
          </w:rPr>
          <w:t>Halogen</w:t>
        </w:r>
        <w:r w:rsidRPr="00011DE0">
          <w:rPr>
            <w:color w:val="000000" w:themeColor="text1"/>
            <w:spacing w:val="-8"/>
            <w:szCs w:val="22"/>
            <w:lang w:eastAsia="en-US"/>
          </w:rPr>
          <w:t xml:space="preserve"> </w:t>
        </w:r>
        <w:r w:rsidRPr="00011DE0">
          <w:rPr>
            <w:color w:val="000000" w:themeColor="text1"/>
            <w:szCs w:val="22"/>
            <w:lang w:eastAsia="en-US"/>
          </w:rPr>
          <w:t>Load</w:t>
        </w:r>
        <w:r w:rsidRPr="00011DE0">
          <w:rPr>
            <w:color w:val="000000" w:themeColor="text1"/>
            <w:spacing w:val="-8"/>
            <w:szCs w:val="22"/>
            <w:lang w:eastAsia="en-US"/>
          </w:rPr>
          <w:t xml:space="preserve"> </w:t>
        </w:r>
        <w:r w:rsidRPr="00011DE0">
          <w:rPr>
            <w:color w:val="000000" w:themeColor="text1"/>
            <w:szCs w:val="22"/>
            <w:lang w:eastAsia="en-US"/>
          </w:rPr>
          <w:t>in</w:t>
        </w:r>
        <w:r w:rsidRPr="00011DE0">
          <w:rPr>
            <w:color w:val="000000" w:themeColor="text1"/>
            <w:spacing w:val="-8"/>
            <w:szCs w:val="22"/>
            <w:lang w:eastAsia="en-US"/>
          </w:rPr>
          <w:t xml:space="preserve"> </w:t>
        </w:r>
        <w:r w:rsidRPr="00011DE0">
          <w:rPr>
            <w:color w:val="000000" w:themeColor="text1"/>
            <w:szCs w:val="22"/>
            <w:lang w:eastAsia="en-US"/>
          </w:rPr>
          <w:t>Corroded</w:t>
        </w:r>
        <w:r w:rsidRPr="00011DE0">
          <w:rPr>
            <w:color w:val="000000" w:themeColor="text1"/>
            <w:spacing w:val="-9"/>
            <w:szCs w:val="22"/>
            <w:lang w:eastAsia="en-US"/>
          </w:rPr>
          <w:t xml:space="preserve"> </w:t>
        </w:r>
        <w:r w:rsidRPr="00011DE0">
          <w:rPr>
            <w:color w:val="000000" w:themeColor="text1"/>
            <w:spacing w:val="-2"/>
            <w:szCs w:val="22"/>
            <w:lang w:eastAsia="en-US"/>
          </w:rPr>
          <w:t>Socket</w:t>
        </w:r>
      </w:hyperlink>
      <w:r w:rsidRPr="00011DE0">
        <w:rPr>
          <w:color w:val="000000" w:themeColor="text1"/>
          <w:spacing w:val="-2"/>
          <w:szCs w:val="22"/>
          <w:lang w:eastAsia="en-US"/>
        </w:rPr>
        <w:t>140</w:t>
      </w:r>
    </w:p>
    <w:p w14:paraId="2C5A51D2" w14:textId="77777777" w:rsidR="005D5317" w:rsidRPr="00011DE0" w:rsidRDefault="005D5317" w:rsidP="005D5317">
      <w:pPr>
        <w:widowControl w:val="0"/>
        <w:numPr>
          <w:ilvl w:val="1"/>
          <w:numId w:val="29"/>
        </w:numPr>
        <w:tabs>
          <w:tab w:val="left" w:pos="1008"/>
        </w:tabs>
        <w:autoSpaceDE w:val="0"/>
        <w:autoSpaceDN w:val="0"/>
        <w:spacing w:before="202" w:line="240" w:lineRule="auto"/>
        <w:jc w:val="left"/>
        <w:rPr>
          <w:color w:val="000000" w:themeColor="text1"/>
          <w:szCs w:val="22"/>
          <w:lang w:eastAsia="en-US"/>
        </w:rPr>
      </w:pPr>
      <w:hyperlink w:anchor="_bookmark221" w:history="1">
        <w:r w:rsidRPr="00011DE0">
          <w:rPr>
            <w:color w:val="000000" w:themeColor="text1"/>
            <w:szCs w:val="22"/>
            <w:lang w:eastAsia="en-US"/>
          </w:rPr>
          <w:t>Characterization</w:t>
        </w:r>
        <w:r w:rsidRPr="00011DE0">
          <w:rPr>
            <w:color w:val="000000" w:themeColor="text1"/>
            <w:spacing w:val="-8"/>
            <w:szCs w:val="22"/>
            <w:lang w:eastAsia="en-US"/>
          </w:rPr>
          <w:t xml:space="preserve"> </w:t>
        </w:r>
        <w:r w:rsidRPr="00011DE0">
          <w:rPr>
            <w:color w:val="000000" w:themeColor="text1"/>
            <w:szCs w:val="22"/>
            <w:lang w:eastAsia="en-US"/>
          </w:rPr>
          <w:t>Data</w:t>
        </w:r>
        <w:r w:rsidRPr="00011DE0">
          <w:rPr>
            <w:color w:val="000000" w:themeColor="text1"/>
            <w:spacing w:val="-7"/>
            <w:szCs w:val="22"/>
            <w:lang w:eastAsia="en-US"/>
          </w:rPr>
          <w:t xml:space="preserve"> </w:t>
        </w:r>
        <w:r w:rsidRPr="00011DE0">
          <w:rPr>
            <w:color w:val="000000" w:themeColor="text1"/>
            <w:szCs w:val="22"/>
            <w:lang w:eastAsia="en-US"/>
          </w:rPr>
          <w:t>of</w:t>
        </w:r>
        <w:r w:rsidRPr="00011DE0">
          <w:rPr>
            <w:color w:val="000000" w:themeColor="text1"/>
            <w:spacing w:val="-7"/>
            <w:szCs w:val="22"/>
            <w:lang w:eastAsia="en-US"/>
          </w:rPr>
          <w:t xml:space="preserve"> </w:t>
        </w:r>
        <w:r w:rsidRPr="00011DE0">
          <w:rPr>
            <w:color w:val="000000" w:themeColor="text1"/>
            <w:szCs w:val="22"/>
            <w:lang w:eastAsia="en-US"/>
          </w:rPr>
          <w:t>Water</w:t>
        </w:r>
        <w:r w:rsidRPr="00011DE0">
          <w:rPr>
            <w:color w:val="000000" w:themeColor="text1"/>
            <w:spacing w:val="-7"/>
            <w:szCs w:val="22"/>
            <w:lang w:eastAsia="en-US"/>
          </w:rPr>
          <w:t xml:space="preserve"> </w:t>
        </w:r>
        <w:r w:rsidRPr="00011DE0">
          <w:rPr>
            <w:color w:val="000000" w:themeColor="text1"/>
            <w:szCs w:val="22"/>
            <w:lang w:eastAsia="en-US"/>
          </w:rPr>
          <w:t>Heater</w:t>
        </w:r>
        <w:r w:rsidRPr="00011DE0">
          <w:rPr>
            <w:color w:val="000000" w:themeColor="text1"/>
            <w:spacing w:val="-7"/>
            <w:szCs w:val="22"/>
            <w:lang w:eastAsia="en-US"/>
          </w:rPr>
          <w:t xml:space="preserve"> </w:t>
        </w:r>
        <w:r w:rsidRPr="00011DE0">
          <w:rPr>
            <w:color w:val="000000" w:themeColor="text1"/>
            <w:szCs w:val="22"/>
            <w:lang w:eastAsia="en-US"/>
          </w:rPr>
          <w:t>+</w:t>
        </w:r>
        <w:r w:rsidRPr="00011DE0">
          <w:rPr>
            <w:color w:val="000000" w:themeColor="text1"/>
            <w:spacing w:val="-7"/>
            <w:szCs w:val="22"/>
            <w:lang w:eastAsia="en-US"/>
          </w:rPr>
          <w:t xml:space="preserve"> </w:t>
        </w:r>
        <w:r w:rsidRPr="00011DE0">
          <w:rPr>
            <w:color w:val="000000" w:themeColor="text1"/>
            <w:szCs w:val="22"/>
            <w:lang w:eastAsia="en-US"/>
          </w:rPr>
          <w:t>2</w:t>
        </w:r>
        <w:r w:rsidRPr="00011DE0">
          <w:rPr>
            <w:color w:val="000000" w:themeColor="text1"/>
            <w:spacing w:val="-7"/>
            <w:szCs w:val="22"/>
            <w:lang w:eastAsia="en-US"/>
          </w:rPr>
          <w:t xml:space="preserve"> </w:t>
        </w:r>
        <w:r w:rsidRPr="00011DE0">
          <w:rPr>
            <w:color w:val="000000" w:themeColor="text1"/>
            <w:szCs w:val="22"/>
            <w:lang w:eastAsia="en-US"/>
          </w:rPr>
          <w:t>Halogen</w:t>
        </w:r>
        <w:r w:rsidRPr="00011DE0">
          <w:rPr>
            <w:color w:val="000000" w:themeColor="text1"/>
            <w:spacing w:val="-7"/>
            <w:szCs w:val="22"/>
            <w:lang w:eastAsia="en-US"/>
          </w:rPr>
          <w:t xml:space="preserve"> </w:t>
        </w:r>
        <w:r w:rsidRPr="00011DE0">
          <w:rPr>
            <w:color w:val="000000" w:themeColor="text1"/>
            <w:szCs w:val="22"/>
            <w:lang w:eastAsia="en-US"/>
          </w:rPr>
          <w:t>Load</w:t>
        </w:r>
        <w:r w:rsidRPr="00011DE0">
          <w:rPr>
            <w:color w:val="000000" w:themeColor="text1"/>
            <w:spacing w:val="-7"/>
            <w:szCs w:val="22"/>
            <w:lang w:eastAsia="en-US"/>
          </w:rPr>
          <w:t xml:space="preserve"> </w:t>
        </w:r>
        <w:r w:rsidRPr="00011DE0">
          <w:rPr>
            <w:color w:val="000000" w:themeColor="text1"/>
            <w:szCs w:val="22"/>
            <w:lang w:eastAsia="en-US"/>
          </w:rPr>
          <w:t>in</w:t>
        </w:r>
        <w:r w:rsidRPr="00011DE0">
          <w:rPr>
            <w:color w:val="000000" w:themeColor="text1"/>
            <w:spacing w:val="-7"/>
            <w:szCs w:val="22"/>
            <w:lang w:eastAsia="en-US"/>
          </w:rPr>
          <w:t xml:space="preserve"> </w:t>
        </w:r>
        <w:r w:rsidRPr="00011DE0">
          <w:rPr>
            <w:color w:val="000000" w:themeColor="text1"/>
            <w:szCs w:val="22"/>
            <w:lang w:eastAsia="en-US"/>
          </w:rPr>
          <w:t>Normal</w:t>
        </w:r>
        <w:r w:rsidRPr="00011DE0">
          <w:rPr>
            <w:color w:val="000000" w:themeColor="text1"/>
            <w:spacing w:val="-7"/>
            <w:szCs w:val="22"/>
            <w:lang w:eastAsia="en-US"/>
          </w:rPr>
          <w:t xml:space="preserve"> </w:t>
        </w:r>
        <w:r w:rsidRPr="00011DE0">
          <w:rPr>
            <w:color w:val="000000" w:themeColor="text1"/>
            <w:szCs w:val="22"/>
            <w:lang w:eastAsia="en-US"/>
          </w:rPr>
          <w:t>Socket</w:t>
        </w:r>
      </w:hyperlink>
      <w:r w:rsidRPr="00011DE0">
        <w:rPr>
          <w:color w:val="000000" w:themeColor="text1"/>
          <w:spacing w:val="77"/>
          <w:w w:val="150"/>
          <w:szCs w:val="22"/>
          <w:lang w:eastAsia="en-US"/>
        </w:rPr>
        <w:t xml:space="preserve"> </w:t>
      </w:r>
      <w:r w:rsidRPr="00011DE0">
        <w:rPr>
          <w:color w:val="000000" w:themeColor="text1"/>
          <w:spacing w:val="-5"/>
          <w:szCs w:val="22"/>
          <w:lang w:eastAsia="en-US"/>
        </w:rPr>
        <w:t>142</w:t>
      </w:r>
    </w:p>
    <w:p w14:paraId="20019EFC" w14:textId="77777777" w:rsidR="005D5317" w:rsidRPr="00011DE0" w:rsidRDefault="005D5317" w:rsidP="005D5317">
      <w:pPr>
        <w:widowControl w:val="0"/>
        <w:numPr>
          <w:ilvl w:val="1"/>
          <w:numId w:val="29"/>
        </w:numPr>
        <w:tabs>
          <w:tab w:val="left" w:pos="1008"/>
        </w:tabs>
        <w:autoSpaceDE w:val="0"/>
        <w:autoSpaceDN w:val="0"/>
        <w:spacing w:before="202" w:line="240" w:lineRule="auto"/>
        <w:jc w:val="left"/>
        <w:rPr>
          <w:color w:val="000000" w:themeColor="text1"/>
          <w:szCs w:val="22"/>
          <w:lang w:eastAsia="en-US"/>
        </w:rPr>
      </w:pPr>
      <w:hyperlink w:anchor="_bookmark222" w:history="1">
        <w:r w:rsidRPr="00011DE0">
          <w:rPr>
            <w:color w:val="000000" w:themeColor="text1"/>
            <w:szCs w:val="22"/>
            <w:lang w:eastAsia="en-US"/>
          </w:rPr>
          <w:t>Characterization</w:t>
        </w:r>
        <w:r w:rsidRPr="00011DE0">
          <w:rPr>
            <w:color w:val="000000" w:themeColor="text1"/>
            <w:spacing w:val="-9"/>
            <w:szCs w:val="22"/>
            <w:lang w:eastAsia="en-US"/>
          </w:rPr>
          <w:t xml:space="preserve"> </w:t>
        </w:r>
        <w:r w:rsidRPr="00011DE0">
          <w:rPr>
            <w:color w:val="000000" w:themeColor="text1"/>
            <w:szCs w:val="22"/>
            <w:lang w:eastAsia="en-US"/>
          </w:rPr>
          <w:t>Data</w:t>
        </w:r>
        <w:r w:rsidRPr="00011DE0">
          <w:rPr>
            <w:color w:val="000000" w:themeColor="text1"/>
            <w:spacing w:val="-9"/>
            <w:szCs w:val="22"/>
            <w:lang w:eastAsia="en-US"/>
          </w:rPr>
          <w:t xml:space="preserve"> </w:t>
        </w:r>
        <w:r w:rsidRPr="00011DE0">
          <w:rPr>
            <w:color w:val="000000" w:themeColor="text1"/>
            <w:szCs w:val="22"/>
            <w:lang w:eastAsia="en-US"/>
          </w:rPr>
          <w:t>of</w:t>
        </w:r>
        <w:r w:rsidRPr="00011DE0">
          <w:rPr>
            <w:color w:val="000000" w:themeColor="text1"/>
            <w:spacing w:val="-9"/>
            <w:szCs w:val="22"/>
            <w:lang w:eastAsia="en-US"/>
          </w:rPr>
          <w:t xml:space="preserve"> </w:t>
        </w:r>
        <w:r w:rsidRPr="00011DE0">
          <w:rPr>
            <w:color w:val="000000" w:themeColor="text1"/>
            <w:szCs w:val="22"/>
            <w:lang w:eastAsia="en-US"/>
          </w:rPr>
          <w:t>Water</w:t>
        </w:r>
        <w:r w:rsidRPr="00011DE0">
          <w:rPr>
            <w:color w:val="000000" w:themeColor="text1"/>
            <w:spacing w:val="-8"/>
            <w:szCs w:val="22"/>
            <w:lang w:eastAsia="en-US"/>
          </w:rPr>
          <w:t xml:space="preserve"> </w:t>
        </w:r>
        <w:r w:rsidRPr="00011DE0">
          <w:rPr>
            <w:color w:val="000000" w:themeColor="text1"/>
            <w:szCs w:val="22"/>
            <w:lang w:eastAsia="en-US"/>
          </w:rPr>
          <w:t>Heater</w:t>
        </w:r>
        <w:r w:rsidRPr="00011DE0">
          <w:rPr>
            <w:color w:val="000000" w:themeColor="text1"/>
            <w:spacing w:val="-9"/>
            <w:szCs w:val="22"/>
            <w:lang w:eastAsia="en-US"/>
          </w:rPr>
          <w:t xml:space="preserve"> </w:t>
        </w:r>
        <w:r w:rsidRPr="00011DE0">
          <w:rPr>
            <w:color w:val="000000" w:themeColor="text1"/>
            <w:szCs w:val="22"/>
            <w:lang w:eastAsia="en-US"/>
          </w:rPr>
          <w:t>+2</w:t>
        </w:r>
        <w:r w:rsidRPr="00011DE0">
          <w:rPr>
            <w:color w:val="000000" w:themeColor="text1"/>
            <w:spacing w:val="-9"/>
            <w:szCs w:val="22"/>
            <w:lang w:eastAsia="en-US"/>
          </w:rPr>
          <w:t xml:space="preserve"> </w:t>
        </w:r>
        <w:r w:rsidRPr="00011DE0">
          <w:rPr>
            <w:color w:val="000000" w:themeColor="text1"/>
            <w:szCs w:val="22"/>
            <w:lang w:eastAsia="en-US"/>
          </w:rPr>
          <w:t>Halogen</w:t>
        </w:r>
        <w:r w:rsidRPr="00011DE0">
          <w:rPr>
            <w:color w:val="000000" w:themeColor="text1"/>
            <w:spacing w:val="-9"/>
            <w:szCs w:val="22"/>
            <w:lang w:eastAsia="en-US"/>
          </w:rPr>
          <w:t xml:space="preserve"> </w:t>
        </w:r>
        <w:r w:rsidRPr="00011DE0">
          <w:rPr>
            <w:color w:val="000000" w:themeColor="text1"/>
            <w:szCs w:val="22"/>
            <w:lang w:eastAsia="en-US"/>
          </w:rPr>
          <w:t>Load</w:t>
        </w:r>
        <w:r w:rsidRPr="00011DE0">
          <w:rPr>
            <w:color w:val="000000" w:themeColor="text1"/>
            <w:spacing w:val="-8"/>
            <w:szCs w:val="22"/>
            <w:lang w:eastAsia="en-US"/>
          </w:rPr>
          <w:t xml:space="preserve"> </w:t>
        </w:r>
        <w:r w:rsidRPr="00011DE0">
          <w:rPr>
            <w:color w:val="000000" w:themeColor="text1"/>
            <w:szCs w:val="22"/>
            <w:lang w:eastAsia="en-US"/>
          </w:rPr>
          <w:t>in</w:t>
        </w:r>
        <w:r w:rsidRPr="00011DE0">
          <w:rPr>
            <w:color w:val="000000" w:themeColor="text1"/>
            <w:spacing w:val="-9"/>
            <w:szCs w:val="22"/>
            <w:lang w:eastAsia="en-US"/>
          </w:rPr>
          <w:t xml:space="preserve"> </w:t>
        </w:r>
        <w:r w:rsidRPr="00011DE0">
          <w:rPr>
            <w:color w:val="000000" w:themeColor="text1"/>
            <w:szCs w:val="22"/>
            <w:lang w:eastAsia="en-US"/>
          </w:rPr>
          <w:t>Corroded</w:t>
        </w:r>
        <w:r w:rsidRPr="00011DE0">
          <w:rPr>
            <w:color w:val="000000" w:themeColor="text1"/>
            <w:spacing w:val="-9"/>
            <w:szCs w:val="22"/>
            <w:lang w:eastAsia="en-US"/>
          </w:rPr>
          <w:t xml:space="preserve"> </w:t>
        </w:r>
        <w:r w:rsidRPr="00011DE0">
          <w:rPr>
            <w:color w:val="000000" w:themeColor="text1"/>
            <w:szCs w:val="22"/>
            <w:lang w:eastAsia="en-US"/>
          </w:rPr>
          <w:t>Socket</w:t>
        </w:r>
      </w:hyperlink>
      <w:r w:rsidRPr="00011DE0">
        <w:rPr>
          <w:color w:val="000000" w:themeColor="text1"/>
          <w:spacing w:val="3"/>
          <w:szCs w:val="22"/>
          <w:lang w:eastAsia="en-US"/>
        </w:rPr>
        <w:t xml:space="preserve"> </w:t>
      </w:r>
      <w:r w:rsidRPr="00011DE0">
        <w:rPr>
          <w:color w:val="000000" w:themeColor="text1"/>
          <w:spacing w:val="-5"/>
          <w:szCs w:val="22"/>
          <w:lang w:eastAsia="en-US"/>
        </w:rPr>
        <w:t>144</w:t>
      </w:r>
    </w:p>
    <w:p w14:paraId="793CFE23" w14:textId="77777777" w:rsidR="005D5317" w:rsidRPr="00011DE0" w:rsidRDefault="005D5317" w:rsidP="005D5317">
      <w:pPr>
        <w:widowControl w:val="0"/>
        <w:numPr>
          <w:ilvl w:val="1"/>
          <w:numId w:val="29"/>
        </w:numPr>
        <w:tabs>
          <w:tab w:val="left" w:pos="1008"/>
        </w:tabs>
        <w:autoSpaceDE w:val="0"/>
        <w:autoSpaceDN w:val="0"/>
        <w:spacing w:before="203" w:line="240" w:lineRule="auto"/>
        <w:jc w:val="left"/>
        <w:rPr>
          <w:color w:val="000000" w:themeColor="text1"/>
          <w:szCs w:val="22"/>
          <w:lang w:eastAsia="en-US"/>
        </w:rPr>
      </w:pPr>
      <w:hyperlink w:anchor="_bookmark224" w:history="1">
        <w:r w:rsidRPr="00011DE0">
          <w:rPr>
            <w:color w:val="000000" w:themeColor="text1"/>
            <w:szCs w:val="22"/>
            <w:lang w:eastAsia="en-US"/>
          </w:rPr>
          <w:t>Characterization</w:t>
        </w:r>
        <w:r w:rsidRPr="00011DE0">
          <w:rPr>
            <w:color w:val="000000" w:themeColor="text1"/>
            <w:spacing w:val="-8"/>
            <w:szCs w:val="22"/>
            <w:lang w:eastAsia="en-US"/>
          </w:rPr>
          <w:t xml:space="preserve"> </w:t>
        </w:r>
        <w:r w:rsidRPr="00011DE0">
          <w:rPr>
            <w:color w:val="000000" w:themeColor="text1"/>
            <w:szCs w:val="22"/>
            <w:lang w:eastAsia="en-US"/>
          </w:rPr>
          <w:t>Data</w:t>
        </w:r>
        <w:r w:rsidRPr="00011DE0">
          <w:rPr>
            <w:color w:val="000000" w:themeColor="text1"/>
            <w:spacing w:val="-7"/>
            <w:szCs w:val="22"/>
            <w:lang w:eastAsia="en-US"/>
          </w:rPr>
          <w:t xml:space="preserve"> </w:t>
        </w:r>
        <w:r w:rsidRPr="00011DE0">
          <w:rPr>
            <w:color w:val="000000" w:themeColor="text1"/>
            <w:szCs w:val="22"/>
            <w:lang w:eastAsia="en-US"/>
          </w:rPr>
          <w:t>of</w:t>
        </w:r>
        <w:r w:rsidRPr="00011DE0">
          <w:rPr>
            <w:color w:val="000000" w:themeColor="text1"/>
            <w:spacing w:val="-7"/>
            <w:szCs w:val="22"/>
            <w:lang w:eastAsia="en-US"/>
          </w:rPr>
          <w:t xml:space="preserve"> </w:t>
        </w:r>
        <w:r w:rsidRPr="00011DE0">
          <w:rPr>
            <w:color w:val="000000" w:themeColor="text1"/>
            <w:szCs w:val="22"/>
            <w:lang w:eastAsia="en-US"/>
          </w:rPr>
          <w:t>Water</w:t>
        </w:r>
        <w:r w:rsidRPr="00011DE0">
          <w:rPr>
            <w:color w:val="000000" w:themeColor="text1"/>
            <w:spacing w:val="-7"/>
            <w:szCs w:val="22"/>
            <w:lang w:eastAsia="en-US"/>
          </w:rPr>
          <w:t xml:space="preserve"> </w:t>
        </w:r>
        <w:r w:rsidRPr="00011DE0">
          <w:rPr>
            <w:color w:val="000000" w:themeColor="text1"/>
            <w:szCs w:val="22"/>
            <w:lang w:eastAsia="en-US"/>
          </w:rPr>
          <w:t>Heater</w:t>
        </w:r>
        <w:r w:rsidRPr="00011DE0">
          <w:rPr>
            <w:color w:val="000000" w:themeColor="text1"/>
            <w:spacing w:val="-7"/>
            <w:szCs w:val="22"/>
            <w:lang w:eastAsia="en-US"/>
          </w:rPr>
          <w:t xml:space="preserve"> </w:t>
        </w:r>
        <w:r w:rsidRPr="00011DE0">
          <w:rPr>
            <w:color w:val="000000" w:themeColor="text1"/>
            <w:szCs w:val="22"/>
            <w:lang w:eastAsia="en-US"/>
          </w:rPr>
          <w:t>+</w:t>
        </w:r>
        <w:r w:rsidRPr="00011DE0">
          <w:rPr>
            <w:color w:val="000000" w:themeColor="text1"/>
            <w:spacing w:val="-7"/>
            <w:szCs w:val="22"/>
            <w:lang w:eastAsia="en-US"/>
          </w:rPr>
          <w:t xml:space="preserve"> </w:t>
        </w:r>
        <w:r w:rsidRPr="00011DE0">
          <w:rPr>
            <w:color w:val="000000" w:themeColor="text1"/>
            <w:szCs w:val="22"/>
            <w:lang w:eastAsia="en-US"/>
          </w:rPr>
          <w:t>3</w:t>
        </w:r>
        <w:r w:rsidRPr="00011DE0">
          <w:rPr>
            <w:color w:val="000000" w:themeColor="text1"/>
            <w:spacing w:val="-7"/>
            <w:szCs w:val="22"/>
            <w:lang w:eastAsia="en-US"/>
          </w:rPr>
          <w:t xml:space="preserve"> </w:t>
        </w:r>
        <w:r w:rsidRPr="00011DE0">
          <w:rPr>
            <w:color w:val="000000" w:themeColor="text1"/>
            <w:szCs w:val="22"/>
            <w:lang w:eastAsia="en-US"/>
          </w:rPr>
          <w:t>Halogen</w:t>
        </w:r>
        <w:r w:rsidRPr="00011DE0">
          <w:rPr>
            <w:color w:val="000000" w:themeColor="text1"/>
            <w:spacing w:val="-7"/>
            <w:szCs w:val="22"/>
            <w:lang w:eastAsia="en-US"/>
          </w:rPr>
          <w:t xml:space="preserve"> </w:t>
        </w:r>
        <w:r w:rsidRPr="00011DE0">
          <w:rPr>
            <w:color w:val="000000" w:themeColor="text1"/>
            <w:szCs w:val="22"/>
            <w:lang w:eastAsia="en-US"/>
          </w:rPr>
          <w:t>Load</w:t>
        </w:r>
        <w:r w:rsidRPr="00011DE0">
          <w:rPr>
            <w:color w:val="000000" w:themeColor="text1"/>
            <w:spacing w:val="-7"/>
            <w:szCs w:val="22"/>
            <w:lang w:eastAsia="en-US"/>
          </w:rPr>
          <w:t xml:space="preserve"> </w:t>
        </w:r>
        <w:r w:rsidRPr="00011DE0">
          <w:rPr>
            <w:color w:val="000000" w:themeColor="text1"/>
            <w:szCs w:val="22"/>
            <w:lang w:eastAsia="en-US"/>
          </w:rPr>
          <w:t>in</w:t>
        </w:r>
        <w:r w:rsidRPr="00011DE0">
          <w:rPr>
            <w:color w:val="000000" w:themeColor="text1"/>
            <w:spacing w:val="-7"/>
            <w:szCs w:val="22"/>
            <w:lang w:eastAsia="en-US"/>
          </w:rPr>
          <w:t xml:space="preserve"> </w:t>
        </w:r>
        <w:r w:rsidRPr="00011DE0">
          <w:rPr>
            <w:color w:val="000000" w:themeColor="text1"/>
            <w:szCs w:val="22"/>
            <w:lang w:eastAsia="en-US"/>
          </w:rPr>
          <w:t>Normal</w:t>
        </w:r>
        <w:r w:rsidRPr="00011DE0">
          <w:rPr>
            <w:color w:val="000000" w:themeColor="text1"/>
            <w:spacing w:val="-7"/>
            <w:szCs w:val="22"/>
            <w:lang w:eastAsia="en-US"/>
          </w:rPr>
          <w:t xml:space="preserve"> </w:t>
        </w:r>
        <w:r w:rsidRPr="00011DE0">
          <w:rPr>
            <w:color w:val="000000" w:themeColor="text1"/>
            <w:szCs w:val="22"/>
            <w:lang w:eastAsia="en-US"/>
          </w:rPr>
          <w:t>Socket</w:t>
        </w:r>
      </w:hyperlink>
      <w:r w:rsidRPr="00011DE0">
        <w:rPr>
          <w:color w:val="000000" w:themeColor="text1"/>
          <w:spacing w:val="77"/>
          <w:w w:val="150"/>
          <w:szCs w:val="22"/>
          <w:lang w:eastAsia="en-US"/>
        </w:rPr>
        <w:t xml:space="preserve"> </w:t>
      </w:r>
      <w:r w:rsidRPr="00011DE0">
        <w:rPr>
          <w:color w:val="000000" w:themeColor="text1"/>
          <w:spacing w:val="-5"/>
          <w:szCs w:val="22"/>
          <w:lang w:eastAsia="en-US"/>
        </w:rPr>
        <w:t>145</w:t>
      </w:r>
    </w:p>
    <w:p w14:paraId="33EE87B1" w14:textId="77777777" w:rsidR="005D5317" w:rsidRPr="00011DE0" w:rsidRDefault="005D5317" w:rsidP="005D5317">
      <w:pPr>
        <w:widowControl w:val="0"/>
        <w:numPr>
          <w:ilvl w:val="1"/>
          <w:numId w:val="29"/>
        </w:numPr>
        <w:tabs>
          <w:tab w:val="left" w:pos="1008"/>
        </w:tabs>
        <w:autoSpaceDE w:val="0"/>
        <w:autoSpaceDN w:val="0"/>
        <w:spacing w:before="202" w:line="240" w:lineRule="auto"/>
        <w:jc w:val="left"/>
        <w:rPr>
          <w:color w:val="000000" w:themeColor="text1"/>
          <w:szCs w:val="22"/>
          <w:lang w:eastAsia="en-US"/>
        </w:rPr>
      </w:pPr>
      <w:hyperlink w:anchor="_bookmark225" w:history="1">
        <w:r w:rsidRPr="00011DE0">
          <w:rPr>
            <w:color w:val="000000" w:themeColor="text1"/>
            <w:szCs w:val="22"/>
            <w:lang w:eastAsia="en-US"/>
          </w:rPr>
          <w:t>Characterization</w:t>
        </w:r>
        <w:r w:rsidRPr="00011DE0">
          <w:rPr>
            <w:color w:val="000000" w:themeColor="text1"/>
            <w:spacing w:val="-9"/>
            <w:szCs w:val="22"/>
            <w:lang w:eastAsia="en-US"/>
          </w:rPr>
          <w:t xml:space="preserve"> </w:t>
        </w:r>
        <w:r w:rsidRPr="00011DE0">
          <w:rPr>
            <w:color w:val="000000" w:themeColor="text1"/>
            <w:szCs w:val="22"/>
            <w:lang w:eastAsia="en-US"/>
          </w:rPr>
          <w:t>Data</w:t>
        </w:r>
        <w:r w:rsidRPr="00011DE0">
          <w:rPr>
            <w:color w:val="000000" w:themeColor="text1"/>
            <w:spacing w:val="-9"/>
            <w:szCs w:val="22"/>
            <w:lang w:eastAsia="en-US"/>
          </w:rPr>
          <w:t xml:space="preserve"> </w:t>
        </w:r>
        <w:r w:rsidRPr="00011DE0">
          <w:rPr>
            <w:color w:val="000000" w:themeColor="text1"/>
            <w:szCs w:val="22"/>
            <w:lang w:eastAsia="en-US"/>
          </w:rPr>
          <w:t>of</w:t>
        </w:r>
        <w:r w:rsidRPr="00011DE0">
          <w:rPr>
            <w:color w:val="000000" w:themeColor="text1"/>
            <w:spacing w:val="-9"/>
            <w:szCs w:val="22"/>
            <w:lang w:eastAsia="en-US"/>
          </w:rPr>
          <w:t xml:space="preserve"> </w:t>
        </w:r>
        <w:r w:rsidRPr="00011DE0">
          <w:rPr>
            <w:color w:val="000000" w:themeColor="text1"/>
            <w:szCs w:val="22"/>
            <w:lang w:eastAsia="en-US"/>
          </w:rPr>
          <w:t>Water</w:t>
        </w:r>
        <w:r w:rsidRPr="00011DE0">
          <w:rPr>
            <w:color w:val="000000" w:themeColor="text1"/>
            <w:spacing w:val="-8"/>
            <w:szCs w:val="22"/>
            <w:lang w:eastAsia="en-US"/>
          </w:rPr>
          <w:t xml:space="preserve"> </w:t>
        </w:r>
        <w:r w:rsidRPr="00011DE0">
          <w:rPr>
            <w:color w:val="000000" w:themeColor="text1"/>
            <w:szCs w:val="22"/>
            <w:lang w:eastAsia="en-US"/>
          </w:rPr>
          <w:t>Heater</w:t>
        </w:r>
        <w:r w:rsidRPr="00011DE0">
          <w:rPr>
            <w:color w:val="000000" w:themeColor="text1"/>
            <w:spacing w:val="-9"/>
            <w:szCs w:val="22"/>
            <w:lang w:eastAsia="en-US"/>
          </w:rPr>
          <w:t xml:space="preserve"> </w:t>
        </w:r>
        <w:r w:rsidRPr="00011DE0">
          <w:rPr>
            <w:color w:val="000000" w:themeColor="text1"/>
            <w:szCs w:val="22"/>
            <w:lang w:eastAsia="en-US"/>
          </w:rPr>
          <w:t>+3</w:t>
        </w:r>
        <w:r w:rsidRPr="00011DE0">
          <w:rPr>
            <w:color w:val="000000" w:themeColor="text1"/>
            <w:spacing w:val="-9"/>
            <w:szCs w:val="22"/>
            <w:lang w:eastAsia="en-US"/>
          </w:rPr>
          <w:t xml:space="preserve"> </w:t>
        </w:r>
        <w:r w:rsidRPr="00011DE0">
          <w:rPr>
            <w:color w:val="000000" w:themeColor="text1"/>
            <w:szCs w:val="22"/>
            <w:lang w:eastAsia="en-US"/>
          </w:rPr>
          <w:t>Halogen</w:t>
        </w:r>
        <w:r w:rsidRPr="00011DE0">
          <w:rPr>
            <w:color w:val="000000" w:themeColor="text1"/>
            <w:spacing w:val="-9"/>
            <w:szCs w:val="22"/>
            <w:lang w:eastAsia="en-US"/>
          </w:rPr>
          <w:t xml:space="preserve"> </w:t>
        </w:r>
        <w:r w:rsidRPr="00011DE0">
          <w:rPr>
            <w:color w:val="000000" w:themeColor="text1"/>
            <w:szCs w:val="22"/>
            <w:lang w:eastAsia="en-US"/>
          </w:rPr>
          <w:t>Load</w:t>
        </w:r>
        <w:r w:rsidRPr="00011DE0">
          <w:rPr>
            <w:color w:val="000000" w:themeColor="text1"/>
            <w:spacing w:val="-8"/>
            <w:szCs w:val="22"/>
            <w:lang w:eastAsia="en-US"/>
          </w:rPr>
          <w:t xml:space="preserve"> </w:t>
        </w:r>
        <w:r w:rsidRPr="00011DE0">
          <w:rPr>
            <w:color w:val="000000" w:themeColor="text1"/>
            <w:szCs w:val="22"/>
            <w:lang w:eastAsia="en-US"/>
          </w:rPr>
          <w:t>in</w:t>
        </w:r>
        <w:r w:rsidRPr="00011DE0">
          <w:rPr>
            <w:color w:val="000000" w:themeColor="text1"/>
            <w:spacing w:val="-9"/>
            <w:szCs w:val="22"/>
            <w:lang w:eastAsia="en-US"/>
          </w:rPr>
          <w:t xml:space="preserve"> </w:t>
        </w:r>
        <w:r w:rsidRPr="00011DE0">
          <w:rPr>
            <w:color w:val="000000" w:themeColor="text1"/>
            <w:szCs w:val="22"/>
            <w:lang w:eastAsia="en-US"/>
          </w:rPr>
          <w:t>Corroded</w:t>
        </w:r>
        <w:r w:rsidRPr="00011DE0">
          <w:rPr>
            <w:color w:val="000000" w:themeColor="text1"/>
            <w:spacing w:val="-9"/>
            <w:szCs w:val="22"/>
            <w:lang w:eastAsia="en-US"/>
          </w:rPr>
          <w:t xml:space="preserve"> </w:t>
        </w:r>
        <w:r w:rsidRPr="00011DE0">
          <w:rPr>
            <w:color w:val="000000" w:themeColor="text1"/>
            <w:szCs w:val="22"/>
            <w:lang w:eastAsia="en-US"/>
          </w:rPr>
          <w:t>Socket</w:t>
        </w:r>
      </w:hyperlink>
      <w:r w:rsidRPr="00011DE0">
        <w:rPr>
          <w:color w:val="000000" w:themeColor="text1"/>
          <w:spacing w:val="3"/>
          <w:szCs w:val="22"/>
          <w:lang w:eastAsia="en-US"/>
        </w:rPr>
        <w:t xml:space="preserve"> </w:t>
      </w:r>
      <w:r w:rsidRPr="00011DE0">
        <w:rPr>
          <w:color w:val="000000" w:themeColor="text1"/>
          <w:spacing w:val="-5"/>
          <w:szCs w:val="22"/>
          <w:lang w:eastAsia="en-US"/>
        </w:rPr>
        <w:t>147</w:t>
      </w:r>
    </w:p>
    <w:p w14:paraId="60D85842" w14:textId="77777777" w:rsidR="005D5317" w:rsidRPr="00011DE0" w:rsidRDefault="005D5317" w:rsidP="005D5317">
      <w:pPr>
        <w:widowControl w:val="0"/>
        <w:numPr>
          <w:ilvl w:val="1"/>
          <w:numId w:val="29"/>
        </w:numPr>
        <w:tabs>
          <w:tab w:val="left" w:pos="1008"/>
        </w:tabs>
        <w:autoSpaceDE w:val="0"/>
        <w:autoSpaceDN w:val="0"/>
        <w:spacing w:before="202" w:line="240" w:lineRule="auto"/>
        <w:jc w:val="left"/>
        <w:rPr>
          <w:color w:val="000000" w:themeColor="text1"/>
          <w:szCs w:val="22"/>
          <w:lang w:eastAsia="en-US"/>
        </w:rPr>
      </w:pPr>
      <w:hyperlink w:anchor="_bookmark227" w:history="1">
        <w:r w:rsidRPr="00011DE0">
          <w:rPr>
            <w:color w:val="000000" w:themeColor="text1"/>
            <w:szCs w:val="22"/>
            <w:lang w:eastAsia="en-US"/>
          </w:rPr>
          <w:t>Characterization</w:t>
        </w:r>
        <w:r w:rsidRPr="00011DE0">
          <w:rPr>
            <w:color w:val="000000" w:themeColor="text1"/>
            <w:spacing w:val="-8"/>
            <w:szCs w:val="22"/>
            <w:lang w:eastAsia="en-US"/>
          </w:rPr>
          <w:t xml:space="preserve"> </w:t>
        </w:r>
        <w:r w:rsidRPr="00011DE0">
          <w:rPr>
            <w:color w:val="000000" w:themeColor="text1"/>
            <w:szCs w:val="22"/>
            <w:lang w:eastAsia="en-US"/>
          </w:rPr>
          <w:t>Data</w:t>
        </w:r>
        <w:r w:rsidRPr="00011DE0">
          <w:rPr>
            <w:color w:val="000000" w:themeColor="text1"/>
            <w:spacing w:val="-7"/>
            <w:szCs w:val="22"/>
            <w:lang w:eastAsia="en-US"/>
          </w:rPr>
          <w:t xml:space="preserve"> </w:t>
        </w:r>
        <w:r w:rsidRPr="00011DE0">
          <w:rPr>
            <w:color w:val="000000" w:themeColor="text1"/>
            <w:szCs w:val="22"/>
            <w:lang w:eastAsia="en-US"/>
          </w:rPr>
          <w:t>of</w:t>
        </w:r>
        <w:r w:rsidRPr="00011DE0">
          <w:rPr>
            <w:color w:val="000000" w:themeColor="text1"/>
            <w:spacing w:val="-7"/>
            <w:szCs w:val="22"/>
            <w:lang w:eastAsia="en-US"/>
          </w:rPr>
          <w:t xml:space="preserve"> </w:t>
        </w:r>
        <w:r w:rsidRPr="00011DE0">
          <w:rPr>
            <w:color w:val="000000" w:themeColor="text1"/>
            <w:szCs w:val="22"/>
            <w:lang w:eastAsia="en-US"/>
          </w:rPr>
          <w:t>Water</w:t>
        </w:r>
        <w:r w:rsidRPr="00011DE0">
          <w:rPr>
            <w:color w:val="000000" w:themeColor="text1"/>
            <w:spacing w:val="-7"/>
            <w:szCs w:val="22"/>
            <w:lang w:eastAsia="en-US"/>
          </w:rPr>
          <w:t xml:space="preserve"> </w:t>
        </w:r>
        <w:r w:rsidRPr="00011DE0">
          <w:rPr>
            <w:color w:val="000000" w:themeColor="text1"/>
            <w:szCs w:val="22"/>
            <w:lang w:eastAsia="en-US"/>
          </w:rPr>
          <w:t>Heater</w:t>
        </w:r>
        <w:r w:rsidRPr="00011DE0">
          <w:rPr>
            <w:color w:val="000000" w:themeColor="text1"/>
            <w:spacing w:val="-7"/>
            <w:szCs w:val="22"/>
            <w:lang w:eastAsia="en-US"/>
          </w:rPr>
          <w:t xml:space="preserve"> </w:t>
        </w:r>
        <w:r w:rsidRPr="00011DE0">
          <w:rPr>
            <w:color w:val="000000" w:themeColor="text1"/>
            <w:szCs w:val="22"/>
            <w:lang w:eastAsia="en-US"/>
          </w:rPr>
          <w:t>+</w:t>
        </w:r>
        <w:r w:rsidRPr="00011DE0">
          <w:rPr>
            <w:color w:val="000000" w:themeColor="text1"/>
            <w:spacing w:val="-7"/>
            <w:szCs w:val="22"/>
            <w:lang w:eastAsia="en-US"/>
          </w:rPr>
          <w:t xml:space="preserve"> </w:t>
        </w:r>
        <w:r w:rsidRPr="00011DE0">
          <w:rPr>
            <w:color w:val="000000" w:themeColor="text1"/>
            <w:szCs w:val="22"/>
            <w:lang w:eastAsia="en-US"/>
          </w:rPr>
          <w:t>4</w:t>
        </w:r>
        <w:r w:rsidRPr="00011DE0">
          <w:rPr>
            <w:color w:val="000000" w:themeColor="text1"/>
            <w:spacing w:val="-7"/>
            <w:szCs w:val="22"/>
            <w:lang w:eastAsia="en-US"/>
          </w:rPr>
          <w:t xml:space="preserve"> </w:t>
        </w:r>
        <w:r w:rsidRPr="00011DE0">
          <w:rPr>
            <w:color w:val="000000" w:themeColor="text1"/>
            <w:szCs w:val="22"/>
            <w:lang w:eastAsia="en-US"/>
          </w:rPr>
          <w:t>Halogen</w:t>
        </w:r>
        <w:r w:rsidRPr="00011DE0">
          <w:rPr>
            <w:color w:val="000000" w:themeColor="text1"/>
            <w:spacing w:val="-7"/>
            <w:szCs w:val="22"/>
            <w:lang w:eastAsia="en-US"/>
          </w:rPr>
          <w:t xml:space="preserve"> </w:t>
        </w:r>
        <w:r w:rsidRPr="00011DE0">
          <w:rPr>
            <w:color w:val="000000" w:themeColor="text1"/>
            <w:szCs w:val="22"/>
            <w:lang w:eastAsia="en-US"/>
          </w:rPr>
          <w:t>Load</w:t>
        </w:r>
        <w:r w:rsidRPr="00011DE0">
          <w:rPr>
            <w:color w:val="000000" w:themeColor="text1"/>
            <w:spacing w:val="-7"/>
            <w:szCs w:val="22"/>
            <w:lang w:eastAsia="en-US"/>
          </w:rPr>
          <w:t xml:space="preserve"> </w:t>
        </w:r>
        <w:r w:rsidRPr="00011DE0">
          <w:rPr>
            <w:color w:val="000000" w:themeColor="text1"/>
            <w:szCs w:val="22"/>
            <w:lang w:eastAsia="en-US"/>
          </w:rPr>
          <w:t>in</w:t>
        </w:r>
        <w:r w:rsidRPr="00011DE0">
          <w:rPr>
            <w:color w:val="000000" w:themeColor="text1"/>
            <w:spacing w:val="-7"/>
            <w:szCs w:val="22"/>
            <w:lang w:eastAsia="en-US"/>
          </w:rPr>
          <w:t xml:space="preserve"> </w:t>
        </w:r>
        <w:r w:rsidRPr="00011DE0">
          <w:rPr>
            <w:color w:val="000000" w:themeColor="text1"/>
            <w:szCs w:val="22"/>
            <w:lang w:eastAsia="en-US"/>
          </w:rPr>
          <w:t>Normal</w:t>
        </w:r>
        <w:r w:rsidRPr="00011DE0">
          <w:rPr>
            <w:color w:val="000000" w:themeColor="text1"/>
            <w:spacing w:val="-7"/>
            <w:szCs w:val="22"/>
            <w:lang w:eastAsia="en-US"/>
          </w:rPr>
          <w:t xml:space="preserve"> </w:t>
        </w:r>
        <w:r w:rsidRPr="00011DE0">
          <w:rPr>
            <w:color w:val="000000" w:themeColor="text1"/>
            <w:szCs w:val="22"/>
            <w:lang w:eastAsia="en-US"/>
          </w:rPr>
          <w:t>Socket</w:t>
        </w:r>
      </w:hyperlink>
      <w:r w:rsidRPr="00011DE0">
        <w:rPr>
          <w:color w:val="000000" w:themeColor="text1"/>
          <w:spacing w:val="77"/>
          <w:w w:val="150"/>
          <w:szCs w:val="22"/>
          <w:lang w:eastAsia="en-US"/>
        </w:rPr>
        <w:t xml:space="preserve"> </w:t>
      </w:r>
      <w:r w:rsidRPr="00011DE0">
        <w:rPr>
          <w:color w:val="000000" w:themeColor="text1"/>
          <w:spacing w:val="-5"/>
          <w:szCs w:val="22"/>
          <w:lang w:eastAsia="en-US"/>
        </w:rPr>
        <w:t>148</w:t>
      </w:r>
    </w:p>
    <w:p w14:paraId="66BEB657" w14:textId="77777777" w:rsidR="005D5317" w:rsidRPr="00011DE0" w:rsidRDefault="005D5317" w:rsidP="005D5317">
      <w:pPr>
        <w:widowControl w:val="0"/>
        <w:numPr>
          <w:ilvl w:val="1"/>
          <w:numId w:val="29"/>
        </w:numPr>
        <w:tabs>
          <w:tab w:val="left" w:pos="1007"/>
        </w:tabs>
        <w:autoSpaceDE w:val="0"/>
        <w:autoSpaceDN w:val="0"/>
        <w:spacing w:before="202" w:line="240" w:lineRule="auto"/>
        <w:ind w:left="1007" w:hanging="549"/>
        <w:jc w:val="left"/>
        <w:rPr>
          <w:color w:val="000000" w:themeColor="text1"/>
          <w:szCs w:val="22"/>
          <w:lang w:eastAsia="en-US"/>
        </w:rPr>
      </w:pPr>
      <w:hyperlink w:anchor="_bookmark228" w:history="1">
        <w:r w:rsidRPr="00011DE0">
          <w:rPr>
            <w:color w:val="000000" w:themeColor="text1"/>
            <w:szCs w:val="22"/>
            <w:lang w:eastAsia="en-US"/>
          </w:rPr>
          <w:t>Characterization</w:t>
        </w:r>
        <w:r w:rsidRPr="00011DE0">
          <w:rPr>
            <w:color w:val="000000" w:themeColor="text1"/>
            <w:spacing w:val="-9"/>
            <w:szCs w:val="22"/>
            <w:lang w:eastAsia="en-US"/>
          </w:rPr>
          <w:t xml:space="preserve"> </w:t>
        </w:r>
        <w:r w:rsidRPr="00011DE0">
          <w:rPr>
            <w:color w:val="000000" w:themeColor="text1"/>
            <w:szCs w:val="22"/>
            <w:lang w:eastAsia="en-US"/>
          </w:rPr>
          <w:t>Data</w:t>
        </w:r>
        <w:r w:rsidRPr="00011DE0">
          <w:rPr>
            <w:color w:val="000000" w:themeColor="text1"/>
            <w:spacing w:val="-9"/>
            <w:szCs w:val="22"/>
            <w:lang w:eastAsia="en-US"/>
          </w:rPr>
          <w:t xml:space="preserve"> </w:t>
        </w:r>
        <w:r w:rsidRPr="00011DE0">
          <w:rPr>
            <w:color w:val="000000" w:themeColor="text1"/>
            <w:szCs w:val="22"/>
            <w:lang w:eastAsia="en-US"/>
          </w:rPr>
          <w:t>of</w:t>
        </w:r>
        <w:r w:rsidRPr="00011DE0">
          <w:rPr>
            <w:color w:val="000000" w:themeColor="text1"/>
            <w:spacing w:val="-9"/>
            <w:szCs w:val="22"/>
            <w:lang w:eastAsia="en-US"/>
          </w:rPr>
          <w:t xml:space="preserve"> </w:t>
        </w:r>
        <w:r w:rsidRPr="00011DE0">
          <w:rPr>
            <w:color w:val="000000" w:themeColor="text1"/>
            <w:szCs w:val="22"/>
            <w:lang w:eastAsia="en-US"/>
          </w:rPr>
          <w:t>Water</w:t>
        </w:r>
        <w:r w:rsidRPr="00011DE0">
          <w:rPr>
            <w:color w:val="000000" w:themeColor="text1"/>
            <w:spacing w:val="-8"/>
            <w:szCs w:val="22"/>
            <w:lang w:eastAsia="en-US"/>
          </w:rPr>
          <w:t xml:space="preserve"> </w:t>
        </w:r>
        <w:r w:rsidRPr="00011DE0">
          <w:rPr>
            <w:color w:val="000000" w:themeColor="text1"/>
            <w:szCs w:val="22"/>
            <w:lang w:eastAsia="en-US"/>
          </w:rPr>
          <w:t>Heater</w:t>
        </w:r>
        <w:r w:rsidRPr="00011DE0">
          <w:rPr>
            <w:color w:val="000000" w:themeColor="text1"/>
            <w:spacing w:val="-9"/>
            <w:szCs w:val="22"/>
            <w:lang w:eastAsia="en-US"/>
          </w:rPr>
          <w:t xml:space="preserve"> </w:t>
        </w:r>
        <w:r w:rsidRPr="00011DE0">
          <w:rPr>
            <w:color w:val="000000" w:themeColor="text1"/>
            <w:szCs w:val="22"/>
            <w:lang w:eastAsia="en-US"/>
          </w:rPr>
          <w:t>+4</w:t>
        </w:r>
        <w:r w:rsidRPr="00011DE0">
          <w:rPr>
            <w:color w:val="000000" w:themeColor="text1"/>
            <w:spacing w:val="-9"/>
            <w:szCs w:val="22"/>
            <w:lang w:eastAsia="en-US"/>
          </w:rPr>
          <w:t xml:space="preserve"> </w:t>
        </w:r>
        <w:r w:rsidRPr="00011DE0">
          <w:rPr>
            <w:color w:val="000000" w:themeColor="text1"/>
            <w:szCs w:val="22"/>
            <w:lang w:eastAsia="en-US"/>
          </w:rPr>
          <w:t>Halogen</w:t>
        </w:r>
        <w:r w:rsidRPr="00011DE0">
          <w:rPr>
            <w:color w:val="000000" w:themeColor="text1"/>
            <w:spacing w:val="-9"/>
            <w:szCs w:val="22"/>
            <w:lang w:eastAsia="en-US"/>
          </w:rPr>
          <w:t xml:space="preserve"> </w:t>
        </w:r>
        <w:r w:rsidRPr="00011DE0">
          <w:rPr>
            <w:color w:val="000000" w:themeColor="text1"/>
            <w:szCs w:val="22"/>
            <w:lang w:eastAsia="en-US"/>
          </w:rPr>
          <w:t>Load</w:t>
        </w:r>
        <w:r w:rsidRPr="00011DE0">
          <w:rPr>
            <w:color w:val="000000" w:themeColor="text1"/>
            <w:spacing w:val="-8"/>
            <w:szCs w:val="22"/>
            <w:lang w:eastAsia="en-US"/>
          </w:rPr>
          <w:t xml:space="preserve"> </w:t>
        </w:r>
        <w:r w:rsidRPr="00011DE0">
          <w:rPr>
            <w:color w:val="000000" w:themeColor="text1"/>
            <w:szCs w:val="22"/>
            <w:lang w:eastAsia="en-US"/>
          </w:rPr>
          <w:t>in</w:t>
        </w:r>
        <w:r w:rsidRPr="00011DE0">
          <w:rPr>
            <w:color w:val="000000" w:themeColor="text1"/>
            <w:spacing w:val="-9"/>
            <w:szCs w:val="22"/>
            <w:lang w:eastAsia="en-US"/>
          </w:rPr>
          <w:t xml:space="preserve"> </w:t>
        </w:r>
        <w:r w:rsidRPr="00011DE0">
          <w:rPr>
            <w:color w:val="000000" w:themeColor="text1"/>
            <w:szCs w:val="22"/>
            <w:lang w:eastAsia="en-US"/>
          </w:rPr>
          <w:t>Corroded</w:t>
        </w:r>
        <w:r w:rsidRPr="00011DE0">
          <w:rPr>
            <w:color w:val="000000" w:themeColor="text1"/>
            <w:spacing w:val="-9"/>
            <w:szCs w:val="22"/>
            <w:lang w:eastAsia="en-US"/>
          </w:rPr>
          <w:t xml:space="preserve"> </w:t>
        </w:r>
        <w:r w:rsidRPr="00011DE0">
          <w:rPr>
            <w:color w:val="000000" w:themeColor="text1"/>
            <w:szCs w:val="22"/>
            <w:lang w:eastAsia="en-US"/>
          </w:rPr>
          <w:t>Socket</w:t>
        </w:r>
      </w:hyperlink>
      <w:r w:rsidRPr="00011DE0">
        <w:rPr>
          <w:color w:val="000000" w:themeColor="text1"/>
          <w:spacing w:val="3"/>
          <w:szCs w:val="22"/>
          <w:lang w:eastAsia="en-US"/>
        </w:rPr>
        <w:t xml:space="preserve"> </w:t>
      </w:r>
      <w:r w:rsidRPr="00011DE0">
        <w:rPr>
          <w:color w:val="000000" w:themeColor="text1"/>
          <w:spacing w:val="-5"/>
          <w:szCs w:val="22"/>
          <w:lang w:eastAsia="en-US"/>
        </w:rPr>
        <w:t>149</w:t>
      </w:r>
    </w:p>
    <w:p w14:paraId="3D6603B1" w14:textId="77777777" w:rsidR="005D5317" w:rsidRPr="00011DE0" w:rsidRDefault="005D5317" w:rsidP="005D5317">
      <w:pPr>
        <w:widowControl w:val="0"/>
        <w:autoSpaceDE w:val="0"/>
        <w:autoSpaceDN w:val="0"/>
        <w:spacing w:before="125" w:line="240" w:lineRule="auto"/>
        <w:ind w:firstLine="0"/>
        <w:jc w:val="left"/>
        <w:rPr>
          <w:color w:val="000000" w:themeColor="text1"/>
          <w:lang w:eastAsia="en-US"/>
        </w:rPr>
      </w:pPr>
    </w:p>
    <w:p w14:paraId="0DA88036" w14:textId="77777777" w:rsidR="005D5317" w:rsidRPr="00011DE0" w:rsidRDefault="005D5317" w:rsidP="005D5317">
      <w:pPr>
        <w:widowControl w:val="0"/>
        <w:numPr>
          <w:ilvl w:val="1"/>
          <w:numId w:val="28"/>
        </w:numPr>
        <w:tabs>
          <w:tab w:val="left" w:pos="1007"/>
          <w:tab w:val="left" w:leader="dot" w:pos="8406"/>
        </w:tabs>
        <w:autoSpaceDE w:val="0"/>
        <w:autoSpaceDN w:val="0"/>
        <w:spacing w:before="1" w:line="240" w:lineRule="auto"/>
        <w:ind w:left="1007" w:hanging="549"/>
        <w:jc w:val="left"/>
        <w:rPr>
          <w:color w:val="000000" w:themeColor="text1"/>
          <w:szCs w:val="22"/>
          <w:lang w:eastAsia="en-US"/>
        </w:rPr>
      </w:pPr>
      <w:hyperlink w:anchor="_bookmark231" w:history="1">
        <w:r w:rsidRPr="00011DE0">
          <w:rPr>
            <w:color w:val="000000" w:themeColor="text1"/>
            <w:szCs w:val="22"/>
            <w:lang w:eastAsia="en-US"/>
          </w:rPr>
          <w:t>Socket</w:t>
        </w:r>
        <w:r w:rsidRPr="00011DE0">
          <w:rPr>
            <w:color w:val="000000" w:themeColor="text1"/>
            <w:spacing w:val="-11"/>
            <w:szCs w:val="22"/>
            <w:lang w:eastAsia="en-US"/>
          </w:rPr>
          <w:t xml:space="preserve"> </w:t>
        </w:r>
        <w:r w:rsidRPr="00011DE0">
          <w:rPr>
            <w:color w:val="000000" w:themeColor="text1"/>
            <w:szCs w:val="22"/>
            <w:lang w:eastAsia="en-US"/>
          </w:rPr>
          <w:t>Heating</w:t>
        </w:r>
        <w:r w:rsidRPr="00011DE0">
          <w:rPr>
            <w:color w:val="000000" w:themeColor="text1"/>
            <w:spacing w:val="-10"/>
            <w:szCs w:val="22"/>
            <w:lang w:eastAsia="en-US"/>
          </w:rPr>
          <w:t xml:space="preserve"> </w:t>
        </w:r>
        <w:r w:rsidRPr="00011DE0">
          <w:rPr>
            <w:color w:val="000000" w:themeColor="text1"/>
            <w:szCs w:val="22"/>
            <w:lang w:eastAsia="en-US"/>
          </w:rPr>
          <w:t>Testing</w:t>
        </w:r>
        <w:r w:rsidRPr="00011DE0">
          <w:rPr>
            <w:color w:val="000000" w:themeColor="text1"/>
            <w:spacing w:val="-11"/>
            <w:szCs w:val="22"/>
            <w:lang w:eastAsia="en-US"/>
          </w:rPr>
          <w:t xml:space="preserve"> </w:t>
        </w:r>
        <w:r w:rsidRPr="00011DE0">
          <w:rPr>
            <w:color w:val="000000" w:themeColor="text1"/>
            <w:szCs w:val="22"/>
            <w:lang w:eastAsia="en-US"/>
          </w:rPr>
          <w:t>Data</w:t>
        </w:r>
        <w:r w:rsidRPr="00011DE0">
          <w:rPr>
            <w:color w:val="000000" w:themeColor="text1"/>
            <w:spacing w:val="-10"/>
            <w:szCs w:val="22"/>
            <w:lang w:eastAsia="en-US"/>
          </w:rPr>
          <w:t xml:space="preserve"> </w:t>
        </w:r>
        <w:r w:rsidRPr="00011DE0">
          <w:rPr>
            <w:color w:val="000000" w:themeColor="text1"/>
            <w:szCs w:val="22"/>
            <w:lang w:eastAsia="en-US"/>
          </w:rPr>
          <w:t>of</w:t>
        </w:r>
        <w:r w:rsidRPr="00011DE0">
          <w:rPr>
            <w:color w:val="000000" w:themeColor="text1"/>
            <w:spacing w:val="-11"/>
            <w:szCs w:val="22"/>
            <w:lang w:eastAsia="en-US"/>
          </w:rPr>
          <w:t xml:space="preserve"> </w:t>
        </w:r>
        <w:r w:rsidRPr="00011DE0">
          <w:rPr>
            <w:color w:val="000000" w:themeColor="text1"/>
            <w:szCs w:val="22"/>
            <w:lang w:eastAsia="en-US"/>
          </w:rPr>
          <w:t>Water</w:t>
        </w:r>
        <w:r w:rsidRPr="00011DE0">
          <w:rPr>
            <w:color w:val="000000" w:themeColor="text1"/>
            <w:spacing w:val="-10"/>
            <w:szCs w:val="22"/>
            <w:lang w:eastAsia="en-US"/>
          </w:rPr>
          <w:t xml:space="preserve"> </w:t>
        </w:r>
        <w:r w:rsidRPr="00011DE0">
          <w:rPr>
            <w:color w:val="000000" w:themeColor="text1"/>
            <w:szCs w:val="22"/>
            <w:lang w:eastAsia="en-US"/>
          </w:rPr>
          <w:t>Heater</w:t>
        </w:r>
        <w:r w:rsidRPr="00011DE0">
          <w:rPr>
            <w:color w:val="000000" w:themeColor="text1"/>
            <w:spacing w:val="-11"/>
            <w:szCs w:val="22"/>
            <w:lang w:eastAsia="en-US"/>
          </w:rPr>
          <w:t xml:space="preserve"> </w:t>
        </w:r>
        <w:r w:rsidRPr="00011DE0">
          <w:rPr>
            <w:color w:val="000000" w:themeColor="text1"/>
            <w:szCs w:val="22"/>
            <w:lang w:eastAsia="en-US"/>
          </w:rPr>
          <w:t>in</w:t>
        </w:r>
        <w:r w:rsidRPr="00011DE0">
          <w:rPr>
            <w:color w:val="000000" w:themeColor="text1"/>
            <w:spacing w:val="-10"/>
            <w:szCs w:val="22"/>
            <w:lang w:eastAsia="en-US"/>
          </w:rPr>
          <w:t xml:space="preserve"> </w:t>
        </w:r>
        <w:r w:rsidRPr="00011DE0">
          <w:rPr>
            <w:color w:val="000000" w:themeColor="text1"/>
            <w:szCs w:val="22"/>
            <w:lang w:eastAsia="en-US"/>
          </w:rPr>
          <w:t>Normal</w:t>
        </w:r>
        <w:r w:rsidRPr="00011DE0">
          <w:rPr>
            <w:color w:val="000000" w:themeColor="text1"/>
            <w:spacing w:val="-11"/>
            <w:szCs w:val="22"/>
            <w:lang w:eastAsia="en-US"/>
          </w:rPr>
          <w:t xml:space="preserve"> </w:t>
        </w:r>
        <w:r w:rsidRPr="00011DE0">
          <w:rPr>
            <w:color w:val="000000" w:themeColor="text1"/>
            <w:spacing w:val="-2"/>
            <w:szCs w:val="22"/>
            <w:lang w:eastAsia="en-US"/>
          </w:rPr>
          <w:t>Socket</w:t>
        </w:r>
      </w:hyperlink>
      <w:r w:rsidRPr="00011DE0">
        <w:rPr>
          <w:color w:val="000000" w:themeColor="text1"/>
          <w:szCs w:val="22"/>
          <w:lang w:eastAsia="en-US"/>
        </w:rPr>
        <w:tab/>
      </w:r>
      <w:r w:rsidRPr="00011DE0">
        <w:rPr>
          <w:color w:val="000000" w:themeColor="text1"/>
          <w:spacing w:val="-5"/>
          <w:szCs w:val="22"/>
          <w:lang w:eastAsia="en-US"/>
        </w:rPr>
        <w:t>150</w:t>
      </w:r>
    </w:p>
    <w:p w14:paraId="144B421B" w14:textId="77777777" w:rsidR="005D5317" w:rsidRPr="00011DE0" w:rsidRDefault="005D5317" w:rsidP="005D5317">
      <w:pPr>
        <w:widowControl w:val="0"/>
        <w:numPr>
          <w:ilvl w:val="1"/>
          <w:numId w:val="28"/>
        </w:numPr>
        <w:tabs>
          <w:tab w:val="left" w:pos="1007"/>
          <w:tab w:val="left" w:leader="dot" w:pos="8406"/>
        </w:tabs>
        <w:autoSpaceDE w:val="0"/>
        <w:autoSpaceDN w:val="0"/>
        <w:spacing w:before="202" w:line="240" w:lineRule="auto"/>
        <w:ind w:left="1007" w:hanging="549"/>
        <w:jc w:val="left"/>
        <w:rPr>
          <w:color w:val="000000" w:themeColor="text1"/>
          <w:szCs w:val="22"/>
          <w:lang w:eastAsia="en-US"/>
        </w:rPr>
      </w:pPr>
      <w:hyperlink w:anchor="_bookmark232" w:history="1">
        <w:r w:rsidRPr="00011DE0">
          <w:rPr>
            <w:color w:val="000000" w:themeColor="text1"/>
            <w:szCs w:val="22"/>
            <w:lang w:eastAsia="en-US"/>
          </w:rPr>
          <w:t>Socket</w:t>
        </w:r>
        <w:r w:rsidRPr="00011DE0">
          <w:rPr>
            <w:color w:val="000000" w:themeColor="text1"/>
            <w:spacing w:val="-11"/>
            <w:szCs w:val="22"/>
            <w:lang w:eastAsia="en-US"/>
          </w:rPr>
          <w:t xml:space="preserve"> </w:t>
        </w:r>
        <w:r w:rsidRPr="00011DE0">
          <w:rPr>
            <w:color w:val="000000" w:themeColor="text1"/>
            <w:szCs w:val="22"/>
            <w:lang w:eastAsia="en-US"/>
          </w:rPr>
          <w:t>Heating</w:t>
        </w:r>
        <w:r w:rsidRPr="00011DE0">
          <w:rPr>
            <w:color w:val="000000" w:themeColor="text1"/>
            <w:spacing w:val="-11"/>
            <w:szCs w:val="22"/>
            <w:lang w:eastAsia="en-US"/>
          </w:rPr>
          <w:t xml:space="preserve"> </w:t>
        </w:r>
        <w:r w:rsidRPr="00011DE0">
          <w:rPr>
            <w:color w:val="000000" w:themeColor="text1"/>
            <w:szCs w:val="22"/>
            <w:lang w:eastAsia="en-US"/>
          </w:rPr>
          <w:t>Testing</w:t>
        </w:r>
        <w:r w:rsidRPr="00011DE0">
          <w:rPr>
            <w:color w:val="000000" w:themeColor="text1"/>
            <w:spacing w:val="-11"/>
            <w:szCs w:val="22"/>
            <w:lang w:eastAsia="en-US"/>
          </w:rPr>
          <w:t xml:space="preserve"> </w:t>
        </w:r>
        <w:r w:rsidRPr="00011DE0">
          <w:rPr>
            <w:color w:val="000000" w:themeColor="text1"/>
            <w:szCs w:val="22"/>
            <w:lang w:eastAsia="en-US"/>
          </w:rPr>
          <w:t>Data</w:t>
        </w:r>
        <w:r w:rsidRPr="00011DE0">
          <w:rPr>
            <w:color w:val="000000" w:themeColor="text1"/>
            <w:spacing w:val="-10"/>
            <w:szCs w:val="22"/>
            <w:lang w:eastAsia="en-US"/>
          </w:rPr>
          <w:t xml:space="preserve"> </w:t>
        </w:r>
        <w:r w:rsidRPr="00011DE0">
          <w:rPr>
            <w:color w:val="000000" w:themeColor="text1"/>
            <w:szCs w:val="22"/>
            <w:lang w:eastAsia="en-US"/>
          </w:rPr>
          <w:t>of</w:t>
        </w:r>
        <w:r w:rsidRPr="00011DE0">
          <w:rPr>
            <w:color w:val="000000" w:themeColor="text1"/>
            <w:spacing w:val="-11"/>
            <w:szCs w:val="22"/>
            <w:lang w:eastAsia="en-US"/>
          </w:rPr>
          <w:t xml:space="preserve"> </w:t>
        </w:r>
        <w:r w:rsidRPr="00011DE0">
          <w:rPr>
            <w:color w:val="000000" w:themeColor="text1"/>
            <w:szCs w:val="22"/>
            <w:lang w:eastAsia="en-US"/>
          </w:rPr>
          <w:t>Water</w:t>
        </w:r>
        <w:r w:rsidRPr="00011DE0">
          <w:rPr>
            <w:color w:val="000000" w:themeColor="text1"/>
            <w:spacing w:val="-11"/>
            <w:szCs w:val="22"/>
            <w:lang w:eastAsia="en-US"/>
          </w:rPr>
          <w:t xml:space="preserve"> </w:t>
        </w:r>
        <w:r w:rsidRPr="00011DE0">
          <w:rPr>
            <w:color w:val="000000" w:themeColor="text1"/>
            <w:szCs w:val="22"/>
            <w:lang w:eastAsia="en-US"/>
          </w:rPr>
          <w:t>Heater</w:t>
        </w:r>
        <w:r w:rsidRPr="00011DE0">
          <w:rPr>
            <w:color w:val="000000" w:themeColor="text1"/>
            <w:spacing w:val="-10"/>
            <w:szCs w:val="22"/>
            <w:lang w:eastAsia="en-US"/>
          </w:rPr>
          <w:t xml:space="preserve"> </w:t>
        </w:r>
        <w:r w:rsidRPr="00011DE0">
          <w:rPr>
            <w:color w:val="000000" w:themeColor="text1"/>
            <w:szCs w:val="22"/>
            <w:lang w:eastAsia="en-US"/>
          </w:rPr>
          <w:t>in</w:t>
        </w:r>
        <w:r w:rsidRPr="00011DE0">
          <w:rPr>
            <w:color w:val="000000" w:themeColor="text1"/>
            <w:spacing w:val="-11"/>
            <w:szCs w:val="22"/>
            <w:lang w:eastAsia="en-US"/>
          </w:rPr>
          <w:t xml:space="preserve"> </w:t>
        </w:r>
        <w:r w:rsidRPr="00011DE0">
          <w:rPr>
            <w:color w:val="000000" w:themeColor="text1"/>
            <w:szCs w:val="22"/>
            <w:lang w:eastAsia="en-US"/>
          </w:rPr>
          <w:t>Corroded</w:t>
        </w:r>
        <w:r w:rsidRPr="00011DE0">
          <w:rPr>
            <w:color w:val="000000" w:themeColor="text1"/>
            <w:spacing w:val="-11"/>
            <w:szCs w:val="22"/>
            <w:lang w:eastAsia="en-US"/>
          </w:rPr>
          <w:t xml:space="preserve"> </w:t>
        </w:r>
        <w:r w:rsidRPr="00011DE0">
          <w:rPr>
            <w:color w:val="000000" w:themeColor="text1"/>
            <w:spacing w:val="-2"/>
            <w:szCs w:val="22"/>
            <w:lang w:eastAsia="en-US"/>
          </w:rPr>
          <w:t>Socket</w:t>
        </w:r>
      </w:hyperlink>
      <w:r w:rsidRPr="00011DE0">
        <w:rPr>
          <w:color w:val="000000" w:themeColor="text1"/>
          <w:szCs w:val="22"/>
          <w:lang w:eastAsia="en-US"/>
        </w:rPr>
        <w:tab/>
      </w:r>
      <w:r w:rsidRPr="00011DE0">
        <w:rPr>
          <w:color w:val="000000" w:themeColor="text1"/>
          <w:spacing w:val="-5"/>
          <w:szCs w:val="22"/>
          <w:lang w:eastAsia="en-US"/>
        </w:rPr>
        <w:t>152</w:t>
      </w:r>
    </w:p>
    <w:p w14:paraId="2633B8E9" w14:textId="77777777" w:rsidR="005D5317" w:rsidRPr="00011DE0" w:rsidRDefault="005D5317" w:rsidP="005D5317">
      <w:pPr>
        <w:widowControl w:val="0"/>
        <w:numPr>
          <w:ilvl w:val="1"/>
          <w:numId w:val="28"/>
        </w:numPr>
        <w:tabs>
          <w:tab w:val="left" w:pos="1008"/>
          <w:tab w:val="left" w:leader="dot" w:pos="8406"/>
        </w:tabs>
        <w:autoSpaceDE w:val="0"/>
        <w:autoSpaceDN w:val="0"/>
        <w:spacing w:before="202" w:line="415" w:lineRule="auto"/>
        <w:ind w:right="163"/>
        <w:jc w:val="left"/>
        <w:rPr>
          <w:color w:val="000000" w:themeColor="text1"/>
          <w:szCs w:val="22"/>
          <w:lang w:eastAsia="en-US"/>
        </w:rPr>
      </w:pPr>
      <w:hyperlink w:anchor="_bookmark234" w:history="1">
        <w:r w:rsidRPr="00011DE0">
          <w:rPr>
            <w:color w:val="000000" w:themeColor="text1"/>
            <w:szCs w:val="22"/>
            <w:lang w:eastAsia="en-US"/>
          </w:rPr>
          <w:t>Socket Heating Testing Data of Water Heater + 1 Halogen Lamp in Normal</w:t>
        </w:r>
      </w:hyperlink>
      <w:r w:rsidRPr="00011DE0">
        <w:rPr>
          <w:color w:val="000000" w:themeColor="text1"/>
          <w:szCs w:val="22"/>
          <w:lang w:eastAsia="en-US"/>
        </w:rPr>
        <w:t xml:space="preserve"> </w:t>
      </w:r>
      <w:hyperlink w:anchor="_bookmark234" w:history="1">
        <w:r w:rsidRPr="00011DE0">
          <w:rPr>
            <w:color w:val="000000" w:themeColor="text1"/>
            <w:spacing w:val="-2"/>
            <w:szCs w:val="22"/>
            <w:lang w:eastAsia="en-US"/>
          </w:rPr>
          <w:t>Socket</w:t>
        </w:r>
      </w:hyperlink>
      <w:r w:rsidRPr="00011DE0">
        <w:rPr>
          <w:color w:val="000000" w:themeColor="text1"/>
          <w:szCs w:val="22"/>
          <w:lang w:eastAsia="en-US"/>
        </w:rPr>
        <w:tab/>
      </w:r>
      <w:r w:rsidRPr="00011DE0">
        <w:rPr>
          <w:color w:val="000000" w:themeColor="text1"/>
          <w:spacing w:val="-5"/>
          <w:szCs w:val="22"/>
          <w:lang w:eastAsia="en-US"/>
        </w:rPr>
        <w:t>154</w:t>
      </w:r>
    </w:p>
    <w:p w14:paraId="294997D7" w14:textId="77777777" w:rsidR="005D5317" w:rsidRPr="00011DE0" w:rsidRDefault="005D5317" w:rsidP="005D5317">
      <w:pPr>
        <w:widowControl w:val="0"/>
        <w:numPr>
          <w:ilvl w:val="1"/>
          <w:numId w:val="28"/>
        </w:numPr>
        <w:tabs>
          <w:tab w:val="left" w:pos="1007"/>
        </w:tabs>
        <w:autoSpaceDE w:val="0"/>
        <w:autoSpaceDN w:val="0"/>
        <w:spacing w:before="1" w:line="240" w:lineRule="auto"/>
        <w:ind w:left="1007" w:hanging="549"/>
        <w:jc w:val="left"/>
        <w:rPr>
          <w:color w:val="000000" w:themeColor="text1"/>
          <w:szCs w:val="22"/>
          <w:lang w:eastAsia="en-US"/>
        </w:rPr>
      </w:pPr>
      <w:hyperlink w:anchor="_bookmark235" w:history="1">
        <w:r w:rsidRPr="00011DE0">
          <w:rPr>
            <w:color w:val="000000" w:themeColor="text1"/>
            <w:szCs w:val="22"/>
            <w:lang w:eastAsia="en-US"/>
          </w:rPr>
          <w:t>Socket</w:t>
        </w:r>
        <w:r w:rsidRPr="00011DE0">
          <w:rPr>
            <w:color w:val="000000" w:themeColor="text1"/>
            <w:spacing w:val="10"/>
            <w:szCs w:val="22"/>
            <w:lang w:eastAsia="en-US"/>
          </w:rPr>
          <w:t xml:space="preserve"> </w:t>
        </w:r>
        <w:r w:rsidRPr="00011DE0">
          <w:rPr>
            <w:color w:val="000000" w:themeColor="text1"/>
            <w:szCs w:val="22"/>
            <w:lang w:eastAsia="en-US"/>
          </w:rPr>
          <w:t>Heating</w:t>
        </w:r>
        <w:r w:rsidRPr="00011DE0">
          <w:rPr>
            <w:color w:val="000000" w:themeColor="text1"/>
            <w:spacing w:val="10"/>
            <w:szCs w:val="22"/>
            <w:lang w:eastAsia="en-US"/>
          </w:rPr>
          <w:t xml:space="preserve"> </w:t>
        </w:r>
        <w:r w:rsidRPr="00011DE0">
          <w:rPr>
            <w:color w:val="000000" w:themeColor="text1"/>
            <w:szCs w:val="22"/>
            <w:lang w:eastAsia="en-US"/>
          </w:rPr>
          <w:t>Testing</w:t>
        </w:r>
        <w:r w:rsidRPr="00011DE0">
          <w:rPr>
            <w:color w:val="000000" w:themeColor="text1"/>
            <w:spacing w:val="10"/>
            <w:szCs w:val="22"/>
            <w:lang w:eastAsia="en-US"/>
          </w:rPr>
          <w:t xml:space="preserve"> </w:t>
        </w:r>
        <w:r w:rsidRPr="00011DE0">
          <w:rPr>
            <w:color w:val="000000" w:themeColor="text1"/>
            <w:szCs w:val="22"/>
            <w:lang w:eastAsia="en-US"/>
          </w:rPr>
          <w:t>Data</w:t>
        </w:r>
        <w:r w:rsidRPr="00011DE0">
          <w:rPr>
            <w:color w:val="000000" w:themeColor="text1"/>
            <w:spacing w:val="10"/>
            <w:szCs w:val="22"/>
            <w:lang w:eastAsia="en-US"/>
          </w:rPr>
          <w:t xml:space="preserve"> </w:t>
        </w:r>
        <w:r w:rsidRPr="00011DE0">
          <w:rPr>
            <w:color w:val="000000" w:themeColor="text1"/>
            <w:szCs w:val="22"/>
            <w:lang w:eastAsia="en-US"/>
          </w:rPr>
          <w:t>of</w:t>
        </w:r>
        <w:r w:rsidRPr="00011DE0">
          <w:rPr>
            <w:color w:val="000000" w:themeColor="text1"/>
            <w:spacing w:val="10"/>
            <w:szCs w:val="22"/>
            <w:lang w:eastAsia="en-US"/>
          </w:rPr>
          <w:t xml:space="preserve"> </w:t>
        </w:r>
        <w:r w:rsidRPr="00011DE0">
          <w:rPr>
            <w:color w:val="000000" w:themeColor="text1"/>
            <w:szCs w:val="22"/>
            <w:lang w:eastAsia="en-US"/>
          </w:rPr>
          <w:t>Water</w:t>
        </w:r>
        <w:r w:rsidRPr="00011DE0">
          <w:rPr>
            <w:color w:val="000000" w:themeColor="text1"/>
            <w:spacing w:val="10"/>
            <w:szCs w:val="22"/>
            <w:lang w:eastAsia="en-US"/>
          </w:rPr>
          <w:t xml:space="preserve"> </w:t>
        </w:r>
        <w:r w:rsidRPr="00011DE0">
          <w:rPr>
            <w:color w:val="000000" w:themeColor="text1"/>
            <w:szCs w:val="22"/>
            <w:lang w:eastAsia="en-US"/>
          </w:rPr>
          <w:t>Heater</w:t>
        </w:r>
        <w:r w:rsidRPr="00011DE0">
          <w:rPr>
            <w:color w:val="000000" w:themeColor="text1"/>
            <w:spacing w:val="11"/>
            <w:szCs w:val="22"/>
            <w:lang w:eastAsia="en-US"/>
          </w:rPr>
          <w:t xml:space="preserve"> </w:t>
        </w:r>
        <w:r w:rsidRPr="00011DE0">
          <w:rPr>
            <w:color w:val="000000" w:themeColor="text1"/>
            <w:szCs w:val="22"/>
            <w:lang w:eastAsia="en-US"/>
          </w:rPr>
          <w:t>+</w:t>
        </w:r>
        <w:r w:rsidRPr="00011DE0">
          <w:rPr>
            <w:color w:val="000000" w:themeColor="text1"/>
            <w:spacing w:val="10"/>
            <w:szCs w:val="22"/>
            <w:lang w:eastAsia="en-US"/>
          </w:rPr>
          <w:t xml:space="preserve"> </w:t>
        </w:r>
        <w:r w:rsidRPr="00011DE0">
          <w:rPr>
            <w:color w:val="000000" w:themeColor="text1"/>
            <w:szCs w:val="22"/>
            <w:lang w:eastAsia="en-US"/>
          </w:rPr>
          <w:t>1</w:t>
        </w:r>
        <w:r w:rsidRPr="00011DE0">
          <w:rPr>
            <w:color w:val="000000" w:themeColor="text1"/>
            <w:spacing w:val="10"/>
            <w:szCs w:val="22"/>
            <w:lang w:eastAsia="en-US"/>
          </w:rPr>
          <w:t xml:space="preserve"> </w:t>
        </w:r>
        <w:r w:rsidRPr="00011DE0">
          <w:rPr>
            <w:color w:val="000000" w:themeColor="text1"/>
            <w:szCs w:val="22"/>
            <w:lang w:eastAsia="en-US"/>
          </w:rPr>
          <w:t>Halogen</w:t>
        </w:r>
        <w:r w:rsidRPr="00011DE0">
          <w:rPr>
            <w:color w:val="000000" w:themeColor="text1"/>
            <w:spacing w:val="10"/>
            <w:szCs w:val="22"/>
            <w:lang w:eastAsia="en-US"/>
          </w:rPr>
          <w:t xml:space="preserve"> </w:t>
        </w:r>
        <w:r w:rsidRPr="00011DE0">
          <w:rPr>
            <w:color w:val="000000" w:themeColor="text1"/>
            <w:szCs w:val="22"/>
            <w:lang w:eastAsia="en-US"/>
          </w:rPr>
          <w:t>Lamp</w:t>
        </w:r>
        <w:r w:rsidRPr="00011DE0">
          <w:rPr>
            <w:color w:val="000000" w:themeColor="text1"/>
            <w:spacing w:val="10"/>
            <w:szCs w:val="22"/>
            <w:lang w:eastAsia="en-US"/>
          </w:rPr>
          <w:t xml:space="preserve"> </w:t>
        </w:r>
        <w:r w:rsidRPr="00011DE0">
          <w:rPr>
            <w:color w:val="000000" w:themeColor="text1"/>
            <w:szCs w:val="22"/>
            <w:lang w:eastAsia="en-US"/>
          </w:rPr>
          <w:t>in</w:t>
        </w:r>
        <w:r w:rsidRPr="00011DE0">
          <w:rPr>
            <w:color w:val="000000" w:themeColor="text1"/>
            <w:spacing w:val="10"/>
            <w:szCs w:val="22"/>
            <w:lang w:eastAsia="en-US"/>
          </w:rPr>
          <w:t xml:space="preserve"> </w:t>
        </w:r>
        <w:r w:rsidRPr="00011DE0">
          <w:rPr>
            <w:color w:val="000000" w:themeColor="text1"/>
            <w:spacing w:val="-4"/>
            <w:szCs w:val="22"/>
            <w:lang w:eastAsia="en-US"/>
          </w:rPr>
          <w:t>Cor-</w:t>
        </w:r>
      </w:hyperlink>
    </w:p>
    <w:p w14:paraId="0752DABE" w14:textId="77777777" w:rsidR="005D5317" w:rsidRPr="00011DE0" w:rsidRDefault="005D5317" w:rsidP="005D5317">
      <w:pPr>
        <w:widowControl w:val="0"/>
        <w:tabs>
          <w:tab w:val="left" w:leader="dot" w:pos="8406"/>
        </w:tabs>
        <w:autoSpaceDE w:val="0"/>
        <w:autoSpaceDN w:val="0"/>
        <w:spacing w:before="203" w:line="240" w:lineRule="auto"/>
        <w:ind w:left="1008" w:firstLine="0"/>
        <w:jc w:val="left"/>
        <w:rPr>
          <w:color w:val="000000" w:themeColor="text1"/>
          <w:lang w:eastAsia="en-US"/>
        </w:rPr>
      </w:pPr>
      <w:hyperlink w:anchor="_bookmark235" w:history="1">
        <w:r w:rsidRPr="00011DE0">
          <w:rPr>
            <w:color w:val="000000" w:themeColor="text1"/>
            <w:lang w:eastAsia="en-US"/>
          </w:rPr>
          <w:t>roded</w:t>
        </w:r>
        <w:r w:rsidRPr="00011DE0">
          <w:rPr>
            <w:color w:val="000000" w:themeColor="text1"/>
            <w:spacing w:val="-7"/>
            <w:lang w:eastAsia="en-US"/>
          </w:rPr>
          <w:t xml:space="preserve"> </w:t>
        </w:r>
        <w:r w:rsidRPr="00011DE0">
          <w:rPr>
            <w:color w:val="000000" w:themeColor="text1"/>
            <w:spacing w:val="-2"/>
            <w:lang w:eastAsia="en-US"/>
          </w:rPr>
          <w:t>Socket</w:t>
        </w:r>
      </w:hyperlink>
      <w:r w:rsidRPr="00011DE0">
        <w:rPr>
          <w:color w:val="000000" w:themeColor="text1"/>
          <w:lang w:eastAsia="en-US"/>
        </w:rPr>
        <w:tab/>
      </w:r>
      <w:r w:rsidRPr="00011DE0">
        <w:rPr>
          <w:color w:val="000000" w:themeColor="text1"/>
          <w:spacing w:val="-5"/>
          <w:lang w:eastAsia="en-US"/>
        </w:rPr>
        <w:t>155</w:t>
      </w:r>
    </w:p>
    <w:p w14:paraId="109E5104" w14:textId="77777777" w:rsidR="005D5317" w:rsidRPr="00011DE0" w:rsidRDefault="005D5317" w:rsidP="005D5317">
      <w:pPr>
        <w:widowControl w:val="0"/>
        <w:numPr>
          <w:ilvl w:val="1"/>
          <w:numId w:val="28"/>
        </w:numPr>
        <w:tabs>
          <w:tab w:val="left" w:pos="1008"/>
          <w:tab w:val="left" w:leader="dot" w:pos="8406"/>
        </w:tabs>
        <w:autoSpaceDE w:val="0"/>
        <w:autoSpaceDN w:val="0"/>
        <w:spacing w:before="202" w:line="415" w:lineRule="auto"/>
        <w:ind w:right="163"/>
        <w:jc w:val="left"/>
        <w:rPr>
          <w:color w:val="000000" w:themeColor="text1"/>
          <w:szCs w:val="22"/>
          <w:lang w:eastAsia="en-US"/>
        </w:rPr>
      </w:pPr>
      <w:hyperlink w:anchor="_bookmark237" w:history="1">
        <w:r w:rsidRPr="00011DE0">
          <w:rPr>
            <w:color w:val="000000" w:themeColor="text1"/>
            <w:szCs w:val="22"/>
            <w:lang w:eastAsia="en-US"/>
          </w:rPr>
          <w:t>Socket Heating Testing Data of Water Heater + 2 Halogen Lamp in Normal</w:t>
        </w:r>
      </w:hyperlink>
      <w:r w:rsidRPr="00011DE0">
        <w:rPr>
          <w:color w:val="000000" w:themeColor="text1"/>
          <w:szCs w:val="22"/>
          <w:lang w:eastAsia="en-US"/>
        </w:rPr>
        <w:t xml:space="preserve"> </w:t>
      </w:r>
      <w:hyperlink w:anchor="_bookmark237" w:history="1">
        <w:r w:rsidRPr="00011DE0">
          <w:rPr>
            <w:color w:val="000000" w:themeColor="text1"/>
            <w:spacing w:val="-2"/>
            <w:szCs w:val="22"/>
            <w:lang w:eastAsia="en-US"/>
          </w:rPr>
          <w:t>Socket</w:t>
        </w:r>
      </w:hyperlink>
      <w:r w:rsidRPr="00011DE0">
        <w:rPr>
          <w:color w:val="000000" w:themeColor="text1"/>
          <w:szCs w:val="22"/>
          <w:lang w:eastAsia="en-US"/>
        </w:rPr>
        <w:tab/>
      </w:r>
      <w:r w:rsidRPr="00011DE0">
        <w:rPr>
          <w:color w:val="000000" w:themeColor="text1"/>
          <w:spacing w:val="-5"/>
          <w:szCs w:val="22"/>
          <w:lang w:eastAsia="en-US"/>
        </w:rPr>
        <w:t>157</w:t>
      </w:r>
    </w:p>
    <w:p w14:paraId="2496BD74" w14:textId="77777777" w:rsidR="005D5317" w:rsidRPr="00011DE0" w:rsidRDefault="005D5317" w:rsidP="005D5317">
      <w:pPr>
        <w:widowControl w:val="0"/>
        <w:numPr>
          <w:ilvl w:val="1"/>
          <w:numId w:val="28"/>
        </w:numPr>
        <w:tabs>
          <w:tab w:val="left" w:pos="1007"/>
        </w:tabs>
        <w:autoSpaceDE w:val="0"/>
        <w:autoSpaceDN w:val="0"/>
        <w:spacing w:before="1" w:line="240" w:lineRule="auto"/>
        <w:ind w:left="1007" w:hanging="549"/>
        <w:jc w:val="left"/>
        <w:rPr>
          <w:color w:val="000000" w:themeColor="text1"/>
          <w:szCs w:val="22"/>
          <w:lang w:eastAsia="en-US"/>
        </w:rPr>
      </w:pPr>
      <w:hyperlink w:anchor="_bookmark238" w:history="1">
        <w:r w:rsidRPr="00011DE0">
          <w:rPr>
            <w:color w:val="000000" w:themeColor="text1"/>
            <w:szCs w:val="22"/>
            <w:lang w:eastAsia="en-US"/>
          </w:rPr>
          <w:t>Socket</w:t>
        </w:r>
        <w:r w:rsidRPr="00011DE0">
          <w:rPr>
            <w:color w:val="000000" w:themeColor="text1"/>
            <w:spacing w:val="10"/>
            <w:szCs w:val="22"/>
            <w:lang w:eastAsia="en-US"/>
          </w:rPr>
          <w:t xml:space="preserve"> </w:t>
        </w:r>
        <w:r w:rsidRPr="00011DE0">
          <w:rPr>
            <w:color w:val="000000" w:themeColor="text1"/>
            <w:szCs w:val="22"/>
            <w:lang w:eastAsia="en-US"/>
          </w:rPr>
          <w:t>Heating</w:t>
        </w:r>
        <w:r w:rsidRPr="00011DE0">
          <w:rPr>
            <w:color w:val="000000" w:themeColor="text1"/>
            <w:spacing w:val="10"/>
            <w:szCs w:val="22"/>
            <w:lang w:eastAsia="en-US"/>
          </w:rPr>
          <w:t xml:space="preserve"> </w:t>
        </w:r>
        <w:r w:rsidRPr="00011DE0">
          <w:rPr>
            <w:color w:val="000000" w:themeColor="text1"/>
            <w:szCs w:val="22"/>
            <w:lang w:eastAsia="en-US"/>
          </w:rPr>
          <w:t>Testing</w:t>
        </w:r>
        <w:r w:rsidRPr="00011DE0">
          <w:rPr>
            <w:color w:val="000000" w:themeColor="text1"/>
            <w:spacing w:val="10"/>
            <w:szCs w:val="22"/>
            <w:lang w:eastAsia="en-US"/>
          </w:rPr>
          <w:t xml:space="preserve"> </w:t>
        </w:r>
        <w:r w:rsidRPr="00011DE0">
          <w:rPr>
            <w:color w:val="000000" w:themeColor="text1"/>
            <w:szCs w:val="22"/>
            <w:lang w:eastAsia="en-US"/>
          </w:rPr>
          <w:t>Data</w:t>
        </w:r>
        <w:r w:rsidRPr="00011DE0">
          <w:rPr>
            <w:color w:val="000000" w:themeColor="text1"/>
            <w:spacing w:val="10"/>
            <w:szCs w:val="22"/>
            <w:lang w:eastAsia="en-US"/>
          </w:rPr>
          <w:t xml:space="preserve"> </w:t>
        </w:r>
        <w:r w:rsidRPr="00011DE0">
          <w:rPr>
            <w:color w:val="000000" w:themeColor="text1"/>
            <w:szCs w:val="22"/>
            <w:lang w:eastAsia="en-US"/>
          </w:rPr>
          <w:t>of</w:t>
        </w:r>
        <w:r w:rsidRPr="00011DE0">
          <w:rPr>
            <w:color w:val="000000" w:themeColor="text1"/>
            <w:spacing w:val="10"/>
            <w:szCs w:val="22"/>
            <w:lang w:eastAsia="en-US"/>
          </w:rPr>
          <w:t xml:space="preserve"> </w:t>
        </w:r>
        <w:r w:rsidRPr="00011DE0">
          <w:rPr>
            <w:color w:val="000000" w:themeColor="text1"/>
            <w:szCs w:val="22"/>
            <w:lang w:eastAsia="en-US"/>
          </w:rPr>
          <w:t>Water</w:t>
        </w:r>
        <w:r w:rsidRPr="00011DE0">
          <w:rPr>
            <w:color w:val="000000" w:themeColor="text1"/>
            <w:spacing w:val="10"/>
            <w:szCs w:val="22"/>
            <w:lang w:eastAsia="en-US"/>
          </w:rPr>
          <w:t xml:space="preserve"> </w:t>
        </w:r>
        <w:r w:rsidRPr="00011DE0">
          <w:rPr>
            <w:color w:val="000000" w:themeColor="text1"/>
            <w:szCs w:val="22"/>
            <w:lang w:eastAsia="en-US"/>
          </w:rPr>
          <w:t>Heater</w:t>
        </w:r>
        <w:r w:rsidRPr="00011DE0">
          <w:rPr>
            <w:color w:val="000000" w:themeColor="text1"/>
            <w:spacing w:val="11"/>
            <w:szCs w:val="22"/>
            <w:lang w:eastAsia="en-US"/>
          </w:rPr>
          <w:t xml:space="preserve"> </w:t>
        </w:r>
        <w:r w:rsidRPr="00011DE0">
          <w:rPr>
            <w:color w:val="000000" w:themeColor="text1"/>
            <w:szCs w:val="22"/>
            <w:lang w:eastAsia="en-US"/>
          </w:rPr>
          <w:t>+</w:t>
        </w:r>
        <w:r w:rsidRPr="00011DE0">
          <w:rPr>
            <w:color w:val="000000" w:themeColor="text1"/>
            <w:spacing w:val="10"/>
            <w:szCs w:val="22"/>
            <w:lang w:eastAsia="en-US"/>
          </w:rPr>
          <w:t xml:space="preserve"> </w:t>
        </w:r>
        <w:r w:rsidRPr="00011DE0">
          <w:rPr>
            <w:color w:val="000000" w:themeColor="text1"/>
            <w:szCs w:val="22"/>
            <w:lang w:eastAsia="en-US"/>
          </w:rPr>
          <w:t>2</w:t>
        </w:r>
        <w:r w:rsidRPr="00011DE0">
          <w:rPr>
            <w:color w:val="000000" w:themeColor="text1"/>
            <w:spacing w:val="10"/>
            <w:szCs w:val="22"/>
            <w:lang w:eastAsia="en-US"/>
          </w:rPr>
          <w:t xml:space="preserve"> </w:t>
        </w:r>
        <w:r w:rsidRPr="00011DE0">
          <w:rPr>
            <w:color w:val="000000" w:themeColor="text1"/>
            <w:szCs w:val="22"/>
            <w:lang w:eastAsia="en-US"/>
          </w:rPr>
          <w:t>Halogen</w:t>
        </w:r>
        <w:r w:rsidRPr="00011DE0">
          <w:rPr>
            <w:color w:val="000000" w:themeColor="text1"/>
            <w:spacing w:val="10"/>
            <w:szCs w:val="22"/>
            <w:lang w:eastAsia="en-US"/>
          </w:rPr>
          <w:t xml:space="preserve"> </w:t>
        </w:r>
        <w:r w:rsidRPr="00011DE0">
          <w:rPr>
            <w:color w:val="000000" w:themeColor="text1"/>
            <w:szCs w:val="22"/>
            <w:lang w:eastAsia="en-US"/>
          </w:rPr>
          <w:t>Lamp</w:t>
        </w:r>
        <w:r w:rsidRPr="00011DE0">
          <w:rPr>
            <w:color w:val="000000" w:themeColor="text1"/>
            <w:spacing w:val="10"/>
            <w:szCs w:val="22"/>
            <w:lang w:eastAsia="en-US"/>
          </w:rPr>
          <w:t xml:space="preserve"> </w:t>
        </w:r>
        <w:r w:rsidRPr="00011DE0">
          <w:rPr>
            <w:color w:val="000000" w:themeColor="text1"/>
            <w:szCs w:val="22"/>
            <w:lang w:eastAsia="en-US"/>
          </w:rPr>
          <w:t>in</w:t>
        </w:r>
        <w:r w:rsidRPr="00011DE0">
          <w:rPr>
            <w:color w:val="000000" w:themeColor="text1"/>
            <w:spacing w:val="10"/>
            <w:szCs w:val="22"/>
            <w:lang w:eastAsia="en-US"/>
          </w:rPr>
          <w:t xml:space="preserve"> </w:t>
        </w:r>
        <w:r w:rsidRPr="00011DE0">
          <w:rPr>
            <w:color w:val="000000" w:themeColor="text1"/>
            <w:spacing w:val="-4"/>
            <w:szCs w:val="22"/>
            <w:lang w:eastAsia="en-US"/>
          </w:rPr>
          <w:t>Cor-</w:t>
        </w:r>
      </w:hyperlink>
    </w:p>
    <w:p w14:paraId="45EECB0E" w14:textId="77777777" w:rsidR="005D5317" w:rsidRPr="00011DE0" w:rsidRDefault="005D5317" w:rsidP="005D5317">
      <w:pPr>
        <w:widowControl w:val="0"/>
        <w:tabs>
          <w:tab w:val="left" w:leader="dot" w:pos="8406"/>
        </w:tabs>
        <w:autoSpaceDE w:val="0"/>
        <w:autoSpaceDN w:val="0"/>
        <w:spacing w:before="202" w:line="240" w:lineRule="auto"/>
        <w:ind w:left="1008" w:firstLine="0"/>
        <w:jc w:val="left"/>
        <w:rPr>
          <w:color w:val="000000" w:themeColor="text1"/>
          <w:lang w:eastAsia="en-US"/>
        </w:rPr>
      </w:pPr>
      <w:hyperlink w:anchor="_bookmark238" w:history="1">
        <w:r w:rsidRPr="00011DE0">
          <w:rPr>
            <w:color w:val="000000" w:themeColor="text1"/>
            <w:lang w:eastAsia="en-US"/>
          </w:rPr>
          <w:t>roded</w:t>
        </w:r>
        <w:r w:rsidRPr="00011DE0">
          <w:rPr>
            <w:color w:val="000000" w:themeColor="text1"/>
            <w:spacing w:val="-7"/>
            <w:lang w:eastAsia="en-US"/>
          </w:rPr>
          <w:t xml:space="preserve"> </w:t>
        </w:r>
        <w:r w:rsidRPr="00011DE0">
          <w:rPr>
            <w:color w:val="000000" w:themeColor="text1"/>
            <w:spacing w:val="-2"/>
            <w:lang w:eastAsia="en-US"/>
          </w:rPr>
          <w:t>Socket</w:t>
        </w:r>
      </w:hyperlink>
      <w:r w:rsidRPr="00011DE0">
        <w:rPr>
          <w:color w:val="000000" w:themeColor="text1"/>
          <w:lang w:eastAsia="en-US"/>
        </w:rPr>
        <w:tab/>
      </w:r>
      <w:r w:rsidRPr="00011DE0">
        <w:rPr>
          <w:color w:val="000000" w:themeColor="text1"/>
          <w:spacing w:val="-5"/>
          <w:lang w:eastAsia="en-US"/>
        </w:rPr>
        <w:t>159</w:t>
      </w:r>
    </w:p>
    <w:p w14:paraId="74F0AF99" w14:textId="77777777" w:rsidR="005D5317" w:rsidRPr="00011DE0" w:rsidRDefault="005D5317" w:rsidP="005D5317">
      <w:pPr>
        <w:widowControl w:val="0"/>
        <w:numPr>
          <w:ilvl w:val="1"/>
          <w:numId w:val="28"/>
        </w:numPr>
        <w:tabs>
          <w:tab w:val="left" w:pos="1008"/>
          <w:tab w:val="left" w:leader="dot" w:pos="8406"/>
        </w:tabs>
        <w:autoSpaceDE w:val="0"/>
        <w:autoSpaceDN w:val="0"/>
        <w:spacing w:before="203" w:line="415" w:lineRule="auto"/>
        <w:ind w:right="163"/>
        <w:jc w:val="left"/>
        <w:rPr>
          <w:color w:val="000000" w:themeColor="text1"/>
          <w:szCs w:val="22"/>
          <w:lang w:eastAsia="en-US"/>
        </w:rPr>
      </w:pPr>
      <w:hyperlink w:anchor="_bookmark240" w:history="1">
        <w:r w:rsidRPr="00011DE0">
          <w:rPr>
            <w:color w:val="000000" w:themeColor="text1"/>
            <w:szCs w:val="22"/>
            <w:lang w:eastAsia="en-US"/>
          </w:rPr>
          <w:t>Socket Heating Testing Data of Water Heater + 3 Halogen Lamp in Normal</w:t>
        </w:r>
      </w:hyperlink>
      <w:r w:rsidRPr="00011DE0">
        <w:rPr>
          <w:color w:val="000000" w:themeColor="text1"/>
          <w:szCs w:val="22"/>
          <w:lang w:eastAsia="en-US"/>
        </w:rPr>
        <w:t xml:space="preserve"> </w:t>
      </w:r>
      <w:hyperlink w:anchor="_bookmark240" w:history="1">
        <w:r w:rsidRPr="00011DE0">
          <w:rPr>
            <w:color w:val="000000" w:themeColor="text1"/>
            <w:spacing w:val="-2"/>
            <w:szCs w:val="22"/>
            <w:lang w:eastAsia="en-US"/>
          </w:rPr>
          <w:t>Socket</w:t>
        </w:r>
      </w:hyperlink>
      <w:r w:rsidRPr="00011DE0">
        <w:rPr>
          <w:color w:val="000000" w:themeColor="text1"/>
          <w:szCs w:val="22"/>
          <w:lang w:eastAsia="en-US"/>
        </w:rPr>
        <w:tab/>
      </w:r>
      <w:r w:rsidRPr="00011DE0">
        <w:rPr>
          <w:color w:val="000000" w:themeColor="text1"/>
          <w:spacing w:val="-5"/>
          <w:szCs w:val="22"/>
          <w:lang w:eastAsia="en-US"/>
        </w:rPr>
        <w:t>160</w:t>
      </w:r>
    </w:p>
    <w:p w14:paraId="508D86C7" w14:textId="77777777" w:rsidR="005D5317" w:rsidRPr="00011DE0" w:rsidRDefault="005D5317" w:rsidP="005D5317">
      <w:pPr>
        <w:widowControl w:val="0"/>
        <w:numPr>
          <w:ilvl w:val="1"/>
          <w:numId w:val="28"/>
        </w:numPr>
        <w:tabs>
          <w:tab w:val="left" w:pos="1007"/>
        </w:tabs>
        <w:autoSpaceDE w:val="0"/>
        <w:autoSpaceDN w:val="0"/>
        <w:spacing w:before="1" w:line="240" w:lineRule="auto"/>
        <w:ind w:left="1007" w:hanging="549"/>
        <w:jc w:val="left"/>
        <w:rPr>
          <w:color w:val="000000" w:themeColor="text1"/>
          <w:szCs w:val="22"/>
          <w:lang w:eastAsia="en-US"/>
        </w:rPr>
      </w:pPr>
      <w:hyperlink w:anchor="_bookmark241" w:history="1">
        <w:r w:rsidRPr="00011DE0">
          <w:rPr>
            <w:color w:val="000000" w:themeColor="text1"/>
            <w:szCs w:val="22"/>
            <w:lang w:eastAsia="en-US"/>
          </w:rPr>
          <w:t>Socket</w:t>
        </w:r>
        <w:r w:rsidRPr="00011DE0">
          <w:rPr>
            <w:color w:val="000000" w:themeColor="text1"/>
            <w:spacing w:val="10"/>
            <w:szCs w:val="22"/>
            <w:lang w:eastAsia="en-US"/>
          </w:rPr>
          <w:t xml:space="preserve"> </w:t>
        </w:r>
        <w:r w:rsidRPr="00011DE0">
          <w:rPr>
            <w:color w:val="000000" w:themeColor="text1"/>
            <w:szCs w:val="22"/>
            <w:lang w:eastAsia="en-US"/>
          </w:rPr>
          <w:t>Heating</w:t>
        </w:r>
        <w:r w:rsidRPr="00011DE0">
          <w:rPr>
            <w:color w:val="000000" w:themeColor="text1"/>
            <w:spacing w:val="10"/>
            <w:szCs w:val="22"/>
            <w:lang w:eastAsia="en-US"/>
          </w:rPr>
          <w:t xml:space="preserve"> </w:t>
        </w:r>
        <w:r w:rsidRPr="00011DE0">
          <w:rPr>
            <w:color w:val="000000" w:themeColor="text1"/>
            <w:szCs w:val="22"/>
            <w:lang w:eastAsia="en-US"/>
          </w:rPr>
          <w:t>Testing</w:t>
        </w:r>
        <w:r w:rsidRPr="00011DE0">
          <w:rPr>
            <w:color w:val="000000" w:themeColor="text1"/>
            <w:spacing w:val="10"/>
            <w:szCs w:val="22"/>
            <w:lang w:eastAsia="en-US"/>
          </w:rPr>
          <w:t xml:space="preserve"> </w:t>
        </w:r>
        <w:r w:rsidRPr="00011DE0">
          <w:rPr>
            <w:color w:val="000000" w:themeColor="text1"/>
            <w:szCs w:val="22"/>
            <w:lang w:eastAsia="en-US"/>
          </w:rPr>
          <w:t>Data</w:t>
        </w:r>
        <w:r w:rsidRPr="00011DE0">
          <w:rPr>
            <w:color w:val="000000" w:themeColor="text1"/>
            <w:spacing w:val="10"/>
            <w:szCs w:val="22"/>
            <w:lang w:eastAsia="en-US"/>
          </w:rPr>
          <w:t xml:space="preserve"> </w:t>
        </w:r>
        <w:r w:rsidRPr="00011DE0">
          <w:rPr>
            <w:color w:val="000000" w:themeColor="text1"/>
            <w:szCs w:val="22"/>
            <w:lang w:eastAsia="en-US"/>
          </w:rPr>
          <w:t>of</w:t>
        </w:r>
        <w:r w:rsidRPr="00011DE0">
          <w:rPr>
            <w:color w:val="000000" w:themeColor="text1"/>
            <w:spacing w:val="10"/>
            <w:szCs w:val="22"/>
            <w:lang w:eastAsia="en-US"/>
          </w:rPr>
          <w:t xml:space="preserve"> </w:t>
        </w:r>
        <w:r w:rsidRPr="00011DE0">
          <w:rPr>
            <w:color w:val="000000" w:themeColor="text1"/>
            <w:szCs w:val="22"/>
            <w:lang w:eastAsia="en-US"/>
          </w:rPr>
          <w:t>Water</w:t>
        </w:r>
        <w:r w:rsidRPr="00011DE0">
          <w:rPr>
            <w:color w:val="000000" w:themeColor="text1"/>
            <w:spacing w:val="10"/>
            <w:szCs w:val="22"/>
            <w:lang w:eastAsia="en-US"/>
          </w:rPr>
          <w:t xml:space="preserve"> </w:t>
        </w:r>
        <w:r w:rsidRPr="00011DE0">
          <w:rPr>
            <w:color w:val="000000" w:themeColor="text1"/>
            <w:szCs w:val="22"/>
            <w:lang w:eastAsia="en-US"/>
          </w:rPr>
          <w:t>Heater</w:t>
        </w:r>
        <w:r w:rsidRPr="00011DE0">
          <w:rPr>
            <w:color w:val="000000" w:themeColor="text1"/>
            <w:spacing w:val="11"/>
            <w:szCs w:val="22"/>
            <w:lang w:eastAsia="en-US"/>
          </w:rPr>
          <w:t xml:space="preserve"> </w:t>
        </w:r>
        <w:r w:rsidRPr="00011DE0">
          <w:rPr>
            <w:color w:val="000000" w:themeColor="text1"/>
            <w:szCs w:val="22"/>
            <w:lang w:eastAsia="en-US"/>
          </w:rPr>
          <w:t>+</w:t>
        </w:r>
        <w:r w:rsidRPr="00011DE0">
          <w:rPr>
            <w:color w:val="000000" w:themeColor="text1"/>
            <w:spacing w:val="10"/>
            <w:szCs w:val="22"/>
            <w:lang w:eastAsia="en-US"/>
          </w:rPr>
          <w:t xml:space="preserve"> </w:t>
        </w:r>
        <w:r w:rsidRPr="00011DE0">
          <w:rPr>
            <w:color w:val="000000" w:themeColor="text1"/>
            <w:szCs w:val="22"/>
            <w:lang w:eastAsia="en-US"/>
          </w:rPr>
          <w:t>3</w:t>
        </w:r>
        <w:r w:rsidRPr="00011DE0">
          <w:rPr>
            <w:color w:val="000000" w:themeColor="text1"/>
            <w:spacing w:val="10"/>
            <w:szCs w:val="22"/>
            <w:lang w:eastAsia="en-US"/>
          </w:rPr>
          <w:t xml:space="preserve"> </w:t>
        </w:r>
        <w:r w:rsidRPr="00011DE0">
          <w:rPr>
            <w:color w:val="000000" w:themeColor="text1"/>
            <w:szCs w:val="22"/>
            <w:lang w:eastAsia="en-US"/>
          </w:rPr>
          <w:t>Halogen</w:t>
        </w:r>
        <w:r w:rsidRPr="00011DE0">
          <w:rPr>
            <w:color w:val="000000" w:themeColor="text1"/>
            <w:spacing w:val="10"/>
            <w:szCs w:val="22"/>
            <w:lang w:eastAsia="en-US"/>
          </w:rPr>
          <w:t xml:space="preserve"> </w:t>
        </w:r>
        <w:r w:rsidRPr="00011DE0">
          <w:rPr>
            <w:color w:val="000000" w:themeColor="text1"/>
            <w:szCs w:val="22"/>
            <w:lang w:eastAsia="en-US"/>
          </w:rPr>
          <w:t>Lamp</w:t>
        </w:r>
        <w:r w:rsidRPr="00011DE0">
          <w:rPr>
            <w:color w:val="000000" w:themeColor="text1"/>
            <w:spacing w:val="10"/>
            <w:szCs w:val="22"/>
            <w:lang w:eastAsia="en-US"/>
          </w:rPr>
          <w:t xml:space="preserve"> </w:t>
        </w:r>
        <w:r w:rsidRPr="00011DE0">
          <w:rPr>
            <w:color w:val="000000" w:themeColor="text1"/>
            <w:szCs w:val="22"/>
            <w:lang w:eastAsia="en-US"/>
          </w:rPr>
          <w:t>in</w:t>
        </w:r>
        <w:r w:rsidRPr="00011DE0">
          <w:rPr>
            <w:color w:val="000000" w:themeColor="text1"/>
            <w:spacing w:val="10"/>
            <w:szCs w:val="22"/>
            <w:lang w:eastAsia="en-US"/>
          </w:rPr>
          <w:t xml:space="preserve"> </w:t>
        </w:r>
        <w:r w:rsidRPr="00011DE0">
          <w:rPr>
            <w:color w:val="000000" w:themeColor="text1"/>
            <w:spacing w:val="-4"/>
            <w:szCs w:val="22"/>
            <w:lang w:eastAsia="en-US"/>
          </w:rPr>
          <w:t>Cor-</w:t>
        </w:r>
      </w:hyperlink>
    </w:p>
    <w:p w14:paraId="6078666B" w14:textId="77777777" w:rsidR="005D5317" w:rsidRPr="00011DE0" w:rsidRDefault="005D5317" w:rsidP="005D5317">
      <w:pPr>
        <w:widowControl w:val="0"/>
        <w:tabs>
          <w:tab w:val="left" w:leader="dot" w:pos="8406"/>
        </w:tabs>
        <w:autoSpaceDE w:val="0"/>
        <w:autoSpaceDN w:val="0"/>
        <w:spacing w:before="202" w:line="240" w:lineRule="auto"/>
        <w:ind w:left="1008" w:firstLine="0"/>
        <w:jc w:val="left"/>
        <w:rPr>
          <w:color w:val="000000" w:themeColor="text1"/>
          <w:lang w:eastAsia="en-US"/>
        </w:rPr>
      </w:pPr>
      <w:hyperlink w:anchor="_bookmark241" w:history="1">
        <w:r w:rsidRPr="00011DE0">
          <w:rPr>
            <w:color w:val="000000" w:themeColor="text1"/>
            <w:lang w:eastAsia="en-US"/>
          </w:rPr>
          <w:t>roded</w:t>
        </w:r>
        <w:r w:rsidRPr="00011DE0">
          <w:rPr>
            <w:color w:val="000000" w:themeColor="text1"/>
            <w:spacing w:val="-7"/>
            <w:lang w:eastAsia="en-US"/>
          </w:rPr>
          <w:t xml:space="preserve"> </w:t>
        </w:r>
        <w:r w:rsidRPr="00011DE0">
          <w:rPr>
            <w:color w:val="000000" w:themeColor="text1"/>
            <w:spacing w:val="-2"/>
            <w:lang w:eastAsia="en-US"/>
          </w:rPr>
          <w:t>Socket</w:t>
        </w:r>
      </w:hyperlink>
      <w:r w:rsidRPr="00011DE0">
        <w:rPr>
          <w:color w:val="000000" w:themeColor="text1"/>
          <w:lang w:eastAsia="en-US"/>
        </w:rPr>
        <w:tab/>
      </w:r>
      <w:r w:rsidRPr="00011DE0">
        <w:rPr>
          <w:color w:val="000000" w:themeColor="text1"/>
          <w:spacing w:val="-5"/>
          <w:lang w:eastAsia="en-US"/>
        </w:rPr>
        <w:t>161</w:t>
      </w:r>
    </w:p>
    <w:p w14:paraId="05FE06D1" w14:textId="77777777" w:rsidR="005D5317" w:rsidRPr="00011DE0" w:rsidRDefault="005D5317" w:rsidP="005D5317">
      <w:pPr>
        <w:widowControl w:val="0"/>
        <w:numPr>
          <w:ilvl w:val="1"/>
          <w:numId w:val="28"/>
        </w:numPr>
        <w:tabs>
          <w:tab w:val="left" w:pos="1008"/>
          <w:tab w:val="left" w:leader="dot" w:pos="8406"/>
        </w:tabs>
        <w:autoSpaceDE w:val="0"/>
        <w:autoSpaceDN w:val="0"/>
        <w:spacing w:before="202" w:line="415" w:lineRule="auto"/>
        <w:ind w:right="163"/>
        <w:jc w:val="left"/>
        <w:rPr>
          <w:color w:val="000000" w:themeColor="text1"/>
          <w:szCs w:val="22"/>
          <w:lang w:eastAsia="en-US"/>
        </w:rPr>
      </w:pPr>
      <w:hyperlink w:anchor="_bookmark243" w:history="1">
        <w:r w:rsidRPr="00011DE0">
          <w:rPr>
            <w:color w:val="000000" w:themeColor="text1"/>
            <w:szCs w:val="22"/>
            <w:lang w:eastAsia="en-US"/>
          </w:rPr>
          <w:t>Socket Heating Testing Data of Water Heater + 4 Halogen Lamp in Normal</w:t>
        </w:r>
      </w:hyperlink>
      <w:r w:rsidRPr="00011DE0">
        <w:rPr>
          <w:color w:val="000000" w:themeColor="text1"/>
          <w:szCs w:val="22"/>
          <w:lang w:eastAsia="en-US"/>
        </w:rPr>
        <w:t xml:space="preserve"> </w:t>
      </w:r>
      <w:hyperlink w:anchor="_bookmark243" w:history="1">
        <w:r w:rsidRPr="00011DE0">
          <w:rPr>
            <w:color w:val="000000" w:themeColor="text1"/>
            <w:spacing w:val="-2"/>
            <w:szCs w:val="22"/>
            <w:lang w:eastAsia="en-US"/>
          </w:rPr>
          <w:t>Socket</w:t>
        </w:r>
      </w:hyperlink>
      <w:r w:rsidRPr="00011DE0">
        <w:rPr>
          <w:color w:val="000000" w:themeColor="text1"/>
          <w:szCs w:val="22"/>
          <w:lang w:eastAsia="en-US"/>
        </w:rPr>
        <w:tab/>
      </w:r>
      <w:r w:rsidRPr="00011DE0">
        <w:rPr>
          <w:color w:val="000000" w:themeColor="text1"/>
          <w:spacing w:val="-5"/>
          <w:szCs w:val="22"/>
          <w:lang w:eastAsia="en-US"/>
        </w:rPr>
        <w:t>162</w:t>
      </w:r>
    </w:p>
    <w:p w14:paraId="7D5841A2" w14:textId="77777777" w:rsidR="005D5317" w:rsidRPr="00011DE0" w:rsidRDefault="005D5317" w:rsidP="005D5317">
      <w:pPr>
        <w:widowControl w:val="0"/>
        <w:numPr>
          <w:ilvl w:val="1"/>
          <w:numId w:val="28"/>
        </w:numPr>
        <w:tabs>
          <w:tab w:val="left" w:pos="1007"/>
        </w:tabs>
        <w:autoSpaceDE w:val="0"/>
        <w:autoSpaceDN w:val="0"/>
        <w:spacing w:before="2" w:line="240" w:lineRule="auto"/>
        <w:ind w:left="1007" w:hanging="549"/>
        <w:jc w:val="left"/>
        <w:rPr>
          <w:color w:val="000000" w:themeColor="text1"/>
          <w:szCs w:val="22"/>
          <w:lang w:eastAsia="en-US"/>
        </w:rPr>
      </w:pPr>
      <w:hyperlink w:anchor="_bookmark244" w:history="1">
        <w:r w:rsidRPr="00011DE0">
          <w:rPr>
            <w:color w:val="000000" w:themeColor="text1"/>
            <w:szCs w:val="22"/>
            <w:lang w:eastAsia="en-US"/>
          </w:rPr>
          <w:t>Socket</w:t>
        </w:r>
        <w:r w:rsidRPr="00011DE0">
          <w:rPr>
            <w:color w:val="000000" w:themeColor="text1"/>
            <w:spacing w:val="10"/>
            <w:szCs w:val="22"/>
            <w:lang w:eastAsia="en-US"/>
          </w:rPr>
          <w:t xml:space="preserve"> </w:t>
        </w:r>
        <w:r w:rsidRPr="00011DE0">
          <w:rPr>
            <w:color w:val="000000" w:themeColor="text1"/>
            <w:szCs w:val="22"/>
            <w:lang w:eastAsia="en-US"/>
          </w:rPr>
          <w:t>Heating</w:t>
        </w:r>
        <w:r w:rsidRPr="00011DE0">
          <w:rPr>
            <w:color w:val="000000" w:themeColor="text1"/>
            <w:spacing w:val="10"/>
            <w:szCs w:val="22"/>
            <w:lang w:eastAsia="en-US"/>
          </w:rPr>
          <w:t xml:space="preserve"> </w:t>
        </w:r>
        <w:r w:rsidRPr="00011DE0">
          <w:rPr>
            <w:color w:val="000000" w:themeColor="text1"/>
            <w:szCs w:val="22"/>
            <w:lang w:eastAsia="en-US"/>
          </w:rPr>
          <w:t>Testing</w:t>
        </w:r>
        <w:r w:rsidRPr="00011DE0">
          <w:rPr>
            <w:color w:val="000000" w:themeColor="text1"/>
            <w:spacing w:val="10"/>
            <w:szCs w:val="22"/>
            <w:lang w:eastAsia="en-US"/>
          </w:rPr>
          <w:t xml:space="preserve"> </w:t>
        </w:r>
        <w:r w:rsidRPr="00011DE0">
          <w:rPr>
            <w:color w:val="000000" w:themeColor="text1"/>
            <w:szCs w:val="22"/>
            <w:lang w:eastAsia="en-US"/>
          </w:rPr>
          <w:t>Data</w:t>
        </w:r>
        <w:r w:rsidRPr="00011DE0">
          <w:rPr>
            <w:color w:val="000000" w:themeColor="text1"/>
            <w:spacing w:val="10"/>
            <w:szCs w:val="22"/>
            <w:lang w:eastAsia="en-US"/>
          </w:rPr>
          <w:t xml:space="preserve"> </w:t>
        </w:r>
        <w:r w:rsidRPr="00011DE0">
          <w:rPr>
            <w:color w:val="000000" w:themeColor="text1"/>
            <w:szCs w:val="22"/>
            <w:lang w:eastAsia="en-US"/>
          </w:rPr>
          <w:t>of</w:t>
        </w:r>
        <w:r w:rsidRPr="00011DE0">
          <w:rPr>
            <w:color w:val="000000" w:themeColor="text1"/>
            <w:spacing w:val="10"/>
            <w:szCs w:val="22"/>
            <w:lang w:eastAsia="en-US"/>
          </w:rPr>
          <w:t xml:space="preserve"> </w:t>
        </w:r>
        <w:r w:rsidRPr="00011DE0">
          <w:rPr>
            <w:color w:val="000000" w:themeColor="text1"/>
            <w:szCs w:val="22"/>
            <w:lang w:eastAsia="en-US"/>
          </w:rPr>
          <w:t>Water</w:t>
        </w:r>
        <w:r w:rsidRPr="00011DE0">
          <w:rPr>
            <w:color w:val="000000" w:themeColor="text1"/>
            <w:spacing w:val="10"/>
            <w:szCs w:val="22"/>
            <w:lang w:eastAsia="en-US"/>
          </w:rPr>
          <w:t xml:space="preserve"> </w:t>
        </w:r>
        <w:r w:rsidRPr="00011DE0">
          <w:rPr>
            <w:color w:val="000000" w:themeColor="text1"/>
            <w:szCs w:val="22"/>
            <w:lang w:eastAsia="en-US"/>
          </w:rPr>
          <w:t>Heater</w:t>
        </w:r>
        <w:r w:rsidRPr="00011DE0">
          <w:rPr>
            <w:color w:val="000000" w:themeColor="text1"/>
            <w:spacing w:val="11"/>
            <w:szCs w:val="22"/>
            <w:lang w:eastAsia="en-US"/>
          </w:rPr>
          <w:t xml:space="preserve"> </w:t>
        </w:r>
        <w:r w:rsidRPr="00011DE0">
          <w:rPr>
            <w:color w:val="000000" w:themeColor="text1"/>
            <w:szCs w:val="22"/>
            <w:lang w:eastAsia="en-US"/>
          </w:rPr>
          <w:t>+</w:t>
        </w:r>
        <w:r w:rsidRPr="00011DE0">
          <w:rPr>
            <w:color w:val="000000" w:themeColor="text1"/>
            <w:spacing w:val="10"/>
            <w:szCs w:val="22"/>
            <w:lang w:eastAsia="en-US"/>
          </w:rPr>
          <w:t xml:space="preserve"> </w:t>
        </w:r>
        <w:r w:rsidRPr="00011DE0">
          <w:rPr>
            <w:color w:val="000000" w:themeColor="text1"/>
            <w:szCs w:val="22"/>
            <w:lang w:eastAsia="en-US"/>
          </w:rPr>
          <w:t>4</w:t>
        </w:r>
        <w:r w:rsidRPr="00011DE0">
          <w:rPr>
            <w:color w:val="000000" w:themeColor="text1"/>
            <w:spacing w:val="10"/>
            <w:szCs w:val="22"/>
            <w:lang w:eastAsia="en-US"/>
          </w:rPr>
          <w:t xml:space="preserve"> </w:t>
        </w:r>
        <w:r w:rsidRPr="00011DE0">
          <w:rPr>
            <w:color w:val="000000" w:themeColor="text1"/>
            <w:szCs w:val="22"/>
            <w:lang w:eastAsia="en-US"/>
          </w:rPr>
          <w:t>Halogen</w:t>
        </w:r>
        <w:r w:rsidRPr="00011DE0">
          <w:rPr>
            <w:color w:val="000000" w:themeColor="text1"/>
            <w:spacing w:val="10"/>
            <w:szCs w:val="22"/>
            <w:lang w:eastAsia="en-US"/>
          </w:rPr>
          <w:t xml:space="preserve"> </w:t>
        </w:r>
        <w:r w:rsidRPr="00011DE0">
          <w:rPr>
            <w:color w:val="000000" w:themeColor="text1"/>
            <w:szCs w:val="22"/>
            <w:lang w:eastAsia="en-US"/>
          </w:rPr>
          <w:t>Lamp</w:t>
        </w:r>
        <w:r w:rsidRPr="00011DE0">
          <w:rPr>
            <w:color w:val="000000" w:themeColor="text1"/>
            <w:spacing w:val="10"/>
            <w:szCs w:val="22"/>
            <w:lang w:eastAsia="en-US"/>
          </w:rPr>
          <w:t xml:space="preserve"> </w:t>
        </w:r>
        <w:r w:rsidRPr="00011DE0">
          <w:rPr>
            <w:color w:val="000000" w:themeColor="text1"/>
            <w:szCs w:val="22"/>
            <w:lang w:eastAsia="en-US"/>
          </w:rPr>
          <w:t>in</w:t>
        </w:r>
        <w:r w:rsidRPr="00011DE0">
          <w:rPr>
            <w:color w:val="000000" w:themeColor="text1"/>
            <w:spacing w:val="10"/>
            <w:szCs w:val="22"/>
            <w:lang w:eastAsia="en-US"/>
          </w:rPr>
          <w:t xml:space="preserve"> </w:t>
        </w:r>
        <w:r w:rsidRPr="00011DE0">
          <w:rPr>
            <w:color w:val="000000" w:themeColor="text1"/>
            <w:spacing w:val="-4"/>
            <w:szCs w:val="22"/>
            <w:lang w:eastAsia="en-US"/>
          </w:rPr>
          <w:t>Cor-</w:t>
        </w:r>
      </w:hyperlink>
    </w:p>
    <w:p w14:paraId="3DDAEF85" w14:textId="77777777" w:rsidR="005D5317" w:rsidRPr="00011DE0" w:rsidRDefault="005D5317" w:rsidP="005D5317">
      <w:pPr>
        <w:widowControl w:val="0"/>
        <w:tabs>
          <w:tab w:val="left" w:leader="dot" w:pos="8406"/>
        </w:tabs>
        <w:autoSpaceDE w:val="0"/>
        <w:autoSpaceDN w:val="0"/>
        <w:spacing w:before="202" w:line="240" w:lineRule="auto"/>
        <w:ind w:left="1008" w:firstLine="0"/>
        <w:jc w:val="left"/>
        <w:rPr>
          <w:color w:val="000000" w:themeColor="text1"/>
          <w:lang w:eastAsia="en-US"/>
        </w:rPr>
      </w:pPr>
      <w:hyperlink w:anchor="_bookmark244" w:history="1">
        <w:r w:rsidRPr="00011DE0">
          <w:rPr>
            <w:color w:val="000000" w:themeColor="text1"/>
            <w:lang w:eastAsia="en-US"/>
          </w:rPr>
          <w:t>roded</w:t>
        </w:r>
        <w:r w:rsidRPr="00011DE0">
          <w:rPr>
            <w:color w:val="000000" w:themeColor="text1"/>
            <w:spacing w:val="-7"/>
            <w:lang w:eastAsia="en-US"/>
          </w:rPr>
          <w:t xml:space="preserve"> </w:t>
        </w:r>
        <w:r w:rsidRPr="00011DE0">
          <w:rPr>
            <w:color w:val="000000" w:themeColor="text1"/>
            <w:spacing w:val="-2"/>
            <w:lang w:eastAsia="en-US"/>
          </w:rPr>
          <w:t>Socket</w:t>
        </w:r>
      </w:hyperlink>
      <w:r w:rsidRPr="00011DE0">
        <w:rPr>
          <w:color w:val="000000" w:themeColor="text1"/>
          <w:lang w:eastAsia="en-US"/>
        </w:rPr>
        <w:tab/>
      </w:r>
      <w:r w:rsidRPr="00011DE0">
        <w:rPr>
          <w:color w:val="000000" w:themeColor="text1"/>
          <w:spacing w:val="-5"/>
          <w:lang w:eastAsia="en-US"/>
        </w:rPr>
        <w:t>163</w:t>
      </w:r>
    </w:p>
    <w:p w14:paraId="13238AF9" w14:textId="77777777" w:rsidR="005D5317" w:rsidRPr="00011DE0" w:rsidRDefault="005D5317" w:rsidP="005D5317">
      <w:pPr>
        <w:widowControl w:val="0"/>
        <w:autoSpaceDE w:val="0"/>
        <w:autoSpaceDN w:val="0"/>
        <w:spacing w:before="125" w:line="240" w:lineRule="auto"/>
        <w:ind w:firstLine="0"/>
        <w:jc w:val="left"/>
        <w:rPr>
          <w:color w:val="000000" w:themeColor="text1"/>
          <w:lang w:eastAsia="en-US"/>
        </w:rPr>
      </w:pPr>
    </w:p>
    <w:p w14:paraId="55973B23" w14:textId="77777777" w:rsidR="005D5317" w:rsidRPr="00011DE0" w:rsidRDefault="005D5317" w:rsidP="005D5317">
      <w:pPr>
        <w:widowControl w:val="0"/>
        <w:numPr>
          <w:ilvl w:val="1"/>
          <w:numId w:val="27"/>
        </w:numPr>
        <w:tabs>
          <w:tab w:val="left" w:pos="1008"/>
          <w:tab w:val="left" w:leader="dot" w:pos="8406"/>
        </w:tabs>
        <w:autoSpaceDE w:val="0"/>
        <w:autoSpaceDN w:val="0"/>
        <w:spacing w:line="240" w:lineRule="auto"/>
        <w:jc w:val="left"/>
        <w:rPr>
          <w:color w:val="000000" w:themeColor="text1"/>
          <w:szCs w:val="22"/>
          <w:lang w:eastAsia="en-US"/>
        </w:rPr>
      </w:pPr>
      <w:hyperlink w:anchor="_bookmark247" w:history="1">
        <w:r w:rsidRPr="00011DE0">
          <w:rPr>
            <w:color w:val="000000" w:themeColor="text1"/>
            <w:szCs w:val="22"/>
            <w:lang w:eastAsia="en-US"/>
          </w:rPr>
          <w:t>Arc</w:t>
        </w:r>
        <w:r w:rsidRPr="00011DE0">
          <w:rPr>
            <w:color w:val="000000" w:themeColor="text1"/>
            <w:spacing w:val="-12"/>
            <w:szCs w:val="22"/>
            <w:lang w:eastAsia="en-US"/>
          </w:rPr>
          <w:t xml:space="preserve"> </w:t>
        </w:r>
        <w:r w:rsidRPr="00011DE0">
          <w:rPr>
            <w:color w:val="000000" w:themeColor="text1"/>
            <w:szCs w:val="22"/>
            <w:lang w:eastAsia="en-US"/>
          </w:rPr>
          <w:t>Fault</w:t>
        </w:r>
        <w:r w:rsidRPr="00011DE0">
          <w:rPr>
            <w:color w:val="000000" w:themeColor="text1"/>
            <w:spacing w:val="-11"/>
            <w:szCs w:val="22"/>
            <w:lang w:eastAsia="en-US"/>
          </w:rPr>
          <w:t xml:space="preserve"> </w:t>
        </w:r>
        <w:r w:rsidRPr="00011DE0">
          <w:rPr>
            <w:color w:val="000000" w:themeColor="text1"/>
            <w:szCs w:val="22"/>
            <w:lang w:eastAsia="en-US"/>
          </w:rPr>
          <w:t>Evaluation</w:t>
        </w:r>
        <w:r w:rsidRPr="00011DE0">
          <w:rPr>
            <w:color w:val="000000" w:themeColor="text1"/>
            <w:spacing w:val="-12"/>
            <w:szCs w:val="22"/>
            <w:lang w:eastAsia="en-US"/>
          </w:rPr>
          <w:t xml:space="preserve"> </w:t>
        </w:r>
        <w:r w:rsidRPr="00011DE0">
          <w:rPr>
            <w:color w:val="000000" w:themeColor="text1"/>
            <w:szCs w:val="22"/>
            <w:lang w:eastAsia="en-US"/>
          </w:rPr>
          <w:t>of</w:t>
        </w:r>
        <w:r w:rsidRPr="00011DE0">
          <w:rPr>
            <w:color w:val="000000" w:themeColor="text1"/>
            <w:spacing w:val="-11"/>
            <w:szCs w:val="22"/>
            <w:lang w:eastAsia="en-US"/>
          </w:rPr>
          <w:t xml:space="preserve"> </w:t>
        </w:r>
        <w:r w:rsidRPr="00011DE0">
          <w:rPr>
            <w:color w:val="000000" w:themeColor="text1"/>
            <w:szCs w:val="22"/>
            <w:lang w:eastAsia="en-US"/>
          </w:rPr>
          <w:t>Water</w:t>
        </w:r>
        <w:r w:rsidRPr="00011DE0">
          <w:rPr>
            <w:color w:val="000000" w:themeColor="text1"/>
            <w:spacing w:val="-12"/>
            <w:szCs w:val="22"/>
            <w:lang w:eastAsia="en-US"/>
          </w:rPr>
          <w:t xml:space="preserve"> </w:t>
        </w:r>
        <w:r w:rsidRPr="00011DE0">
          <w:rPr>
            <w:color w:val="000000" w:themeColor="text1"/>
            <w:szCs w:val="22"/>
            <w:lang w:eastAsia="en-US"/>
          </w:rPr>
          <w:t>Heater</w:t>
        </w:r>
        <w:r w:rsidRPr="00011DE0">
          <w:rPr>
            <w:color w:val="000000" w:themeColor="text1"/>
            <w:spacing w:val="-11"/>
            <w:szCs w:val="22"/>
            <w:lang w:eastAsia="en-US"/>
          </w:rPr>
          <w:t xml:space="preserve"> </w:t>
        </w:r>
        <w:r w:rsidRPr="00011DE0">
          <w:rPr>
            <w:color w:val="000000" w:themeColor="text1"/>
            <w:szCs w:val="22"/>
            <w:lang w:eastAsia="en-US"/>
          </w:rPr>
          <w:t>Test</w:t>
        </w:r>
        <w:r w:rsidRPr="00011DE0">
          <w:rPr>
            <w:color w:val="000000" w:themeColor="text1"/>
            <w:spacing w:val="-12"/>
            <w:szCs w:val="22"/>
            <w:lang w:eastAsia="en-US"/>
          </w:rPr>
          <w:t xml:space="preserve"> </w:t>
        </w:r>
        <w:r w:rsidRPr="00011DE0">
          <w:rPr>
            <w:color w:val="000000" w:themeColor="text1"/>
            <w:spacing w:val="-2"/>
            <w:szCs w:val="22"/>
            <w:lang w:eastAsia="en-US"/>
          </w:rPr>
          <w:t>Result</w:t>
        </w:r>
      </w:hyperlink>
      <w:r w:rsidRPr="00011DE0">
        <w:rPr>
          <w:color w:val="000000" w:themeColor="text1"/>
          <w:szCs w:val="22"/>
          <w:lang w:eastAsia="en-US"/>
        </w:rPr>
        <w:tab/>
      </w:r>
      <w:r w:rsidRPr="00011DE0">
        <w:rPr>
          <w:color w:val="000000" w:themeColor="text1"/>
          <w:spacing w:val="-5"/>
          <w:szCs w:val="22"/>
          <w:lang w:eastAsia="en-US"/>
        </w:rPr>
        <w:t>164</w:t>
      </w:r>
    </w:p>
    <w:p w14:paraId="25C48EE6" w14:textId="77777777" w:rsidR="005D5317" w:rsidRPr="00011DE0" w:rsidRDefault="005D5317" w:rsidP="005D5317">
      <w:pPr>
        <w:widowControl w:val="0"/>
        <w:numPr>
          <w:ilvl w:val="1"/>
          <w:numId w:val="27"/>
        </w:numPr>
        <w:tabs>
          <w:tab w:val="left" w:pos="1008"/>
          <w:tab w:val="left" w:leader="dot" w:pos="8406"/>
        </w:tabs>
        <w:autoSpaceDE w:val="0"/>
        <w:autoSpaceDN w:val="0"/>
        <w:spacing w:before="203" w:line="240" w:lineRule="auto"/>
        <w:jc w:val="left"/>
        <w:rPr>
          <w:color w:val="000000" w:themeColor="text1"/>
          <w:szCs w:val="22"/>
          <w:lang w:eastAsia="en-US"/>
        </w:rPr>
      </w:pPr>
      <w:hyperlink w:anchor="_bookmark248" w:history="1">
        <w:r w:rsidRPr="00011DE0">
          <w:rPr>
            <w:color w:val="000000" w:themeColor="text1"/>
            <w:szCs w:val="22"/>
            <w:lang w:eastAsia="en-US"/>
          </w:rPr>
          <w:t>Arc</w:t>
        </w:r>
        <w:r w:rsidRPr="00011DE0">
          <w:rPr>
            <w:color w:val="000000" w:themeColor="text1"/>
            <w:spacing w:val="-12"/>
            <w:szCs w:val="22"/>
            <w:lang w:eastAsia="en-US"/>
          </w:rPr>
          <w:t xml:space="preserve"> </w:t>
        </w:r>
        <w:r w:rsidRPr="00011DE0">
          <w:rPr>
            <w:color w:val="000000" w:themeColor="text1"/>
            <w:szCs w:val="22"/>
            <w:lang w:eastAsia="en-US"/>
          </w:rPr>
          <w:t>Fault</w:t>
        </w:r>
        <w:r w:rsidRPr="00011DE0">
          <w:rPr>
            <w:color w:val="000000" w:themeColor="text1"/>
            <w:spacing w:val="-11"/>
            <w:szCs w:val="22"/>
            <w:lang w:eastAsia="en-US"/>
          </w:rPr>
          <w:t xml:space="preserve"> </w:t>
        </w:r>
        <w:r w:rsidRPr="00011DE0">
          <w:rPr>
            <w:color w:val="000000" w:themeColor="text1"/>
            <w:szCs w:val="22"/>
            <w:lang w:eastAsia="en-US"/>
          </w:rPr>
          <w:t>Evaluation</w:t>
        </w:r>
        <w:r w:rsidRPr="00011DE0">
          <w:rPr>
            <w:color w:val="000000" w:themeColor="text1"/>
            <w:spacing w:val="-12"/>
            <w:szCs w:val="22"/>
            <w:lang w:eastAsia="en-US"/>
          </w:rPr>
          <w:t xml:space="preserve"> </w:t>
        </w:r>
        <w:r w:rsidRPr="00011DE0">
          <w:rPr>
            <w:color w:val="000000" w:themeColor="text1"/>
            <w:szCs w:val="22"/>
            <w:lang w:eastAsia="en-US"/>
          </w:rPr>
          <w:t>of</w:t>
        </w:r>
        <w:r w:rsidRPr="00011DE0">
          <w:rPr>
            <w:color w:val="000000" w:themeColor="text1"/>
            <w:spacing w:val="-11"/>
            <w:szCs w:val="22"/>
            <w:lang w:eastAsia="en-US"/>
          </w:rPr>
          <w:t xml:space="preserve"> </w:t>
        </w:r>
        <w:r w:rsidRPr="00011DE0">
          <w:rPr>
            <w:color w:val="000000" w:themeColor="text1"/>
            <w:szCs w:val="22"/>
            <w:lang w:eastAsia="en-US"/>
          </w:rPr>
          <w:t>Water</w:t>
        </w:r>
        <w:r w:rsidRPr="00011DE0">
          <w:rPr>
            <w:color w:val="000000" w:themeColor="text1"/>
            <w:spacing w:val="-12"/>
            <w:szCs w:val="22"/>
            <w:lang w:eastAsia="en-US"/>
          </w:rPr>
          <w:t xml:space="preserve"> </w:t>
        </w:r>
        <w:r w:rsidRPr="00011DE0">
          <w:rPr>
            <w:color w:val="000000" w:themeColor="text1"/>
            <w:szCs w:val="22"/>
            <w:lang w:eastAsia="en-US"/>
          </w:rPr>
          <w:t>Heater</w:t>
        </w:r>
        <w:r w:rsidRPr="00011DE0">
          <w:rPr>
            <w:color w:val="000000" w:themeColor="text1"/>
            <w:spacing w:val="-11"/>
            <w:szCs w:val="22"/>
            <w:lang w:eastAsia="en-US"/>
          </w:rPr>
          <w:t xml:space="preserve"> </w:t>
        </w:r>
        <w:r w:rsidRPr="00011DE0">
          <w:rPr>
            <w:color w:val="000000" w:themeColor="text1"/>
            <w:szCs w:val="22"/>
            <w:lang w:eastAsia="en-US"/>
          </w:rPr>
          <w:t>Test</w:t>
        </w:r>
        <w:r w:rsidRPr="00011DE0">
          <w:rPr>
            <w:color w:val="000000" w:themeColor="text1"/>
            <w:spacing w:val="-11"/>
            <w:szCs w:val="22"/>
            <w:lang w:eastAsia="en-US"/>
          </w:rPr>
          <w:t xml:space="preserve"> </w:t>
        </w:r>
        <w:r w:rsidRPr="00011DE0">
          <w:rPr>
            <w:color w:val="000000" w:themeColor="text1"/>
            <w:szCs w:val="22"/>
            <w:lang w:eastAsia="en-US"/>
          </w:rPr>
          <w:t>Confusion</w:t>
        </w:r>
        <w:r w:rsidRPr="00011DE0">
          <w:rPr>
            <w:color w:val="000000" w:themeColor="text1"/>
            <w:spacing w:val="-12"/>
            <w:szCs w:val="22"/>
            <w:lang w:eastAsia="en-US"/>
          </w:rPr>
          <w:t xml:space="preserve"> </w:t>
        </w:r>
        <w:r w:rsidRPr="00011DE0">
          <w:rPr>
            <w:color w:val="000000" w:themeColor="text1"/>
            <w:spacing w:val="-2"/>
            <w:szCs w:val="22"/>
            <w:lang w:eastAsia="en-US"/>
          </w:rPr>
          <w:t>Matrix</w:t>
        </w:r>
      </w:hyperlink>
      <w:r w:rsidRPr="00011DE0">
        <w:rPr>
          <w:color w:val="000000" w:themeColor="text1"/>
          <w:szCs w:val="22"/>
          <w:lang w:eastAsia="en-US"/>
        </w:rPr>
        <w:tab/>
      </w:r>
      <w:r w:rsidRPr="00011DE0">
        <w:rPr>
          <w:color w:val="000000" w:themeColor="text1"/>
          <w:spacing w:val="-5"/>
          <w:szCs w:val="22"/>
          <w:lang w:eastAsia="en-US"/>
        </w:rPr>
        <w:t>164</w:t>
      </w:r>
    </w:p>
    <w:p w14:paraId="00AAD797" w14:textId="77777777" w:rsidR="005D5317" w:rsidRPr="00011DE0" w:rsidRDefault="005D5317" w:rsidP="005D5317">
      <w:pPr>
        <w:widowControl w:val="0"/>
        <w:autoSpaceDE w:val="0"/>
        <w:autoSpaceDN w:val="0"/>
        <w:spacing w:before="202" w:line="240" w:lineRule="auto"/>
        <w:ind w:left="1008" w:hanging="550"/>
        <w:jc w:val="left"/>
        <w:rPr>
          <w:color w:val="000000" w:themeColor="text1"/>
          <w:szCs w:val="22"/>
          <w:lang w:eastAsia="en-US"/>
        </w:rPr>
        <w:sectPr w:rsidR="005D5317" w:rsidRPr="00011DE0" w:rsidSect="005D5317">
          <w:headerReference w:type="default" r:id="rId11"/>
          <w:pgSz w:w="11910" w:h="16840"/>
          <w:pgMar w:top="940" w:right="1275" w:bottom="280" w:left="1700" w:header="692" w:footer="0" w:gutter="0"/>
          <w:pgNumType w:start="12"/>
          <w:cols w:space="720"/>
        </w:sectPr>
      </w:pPr>
    </w:p>
    <w:p w14:paraId="351D5AA7" w14:textId="77777777" w:rsidR="005D5317" w:rsidRPr="00011DE0" w:rsidRDefault="005D5317" w:rsidP="005D5317">
      <w:pPr>
        <w:widowControl w:val="0"/>
        <w:numPr>
          <w:ilvl w:val="1"/>
          <w:numId w:val="27"/>
        </w:numPr>
        <w:tabs>
          <w:tab w:val="left" w:pos="1008"/>
          <w:tab w:val="right" w:leader="dot" w:pos="8765"/>
        </w:tabs>
        <w:autoSpaceDE w:val="0"/>
        <w:autoSpaceDN w:val="0"/>
        <w:spacing w:before="548" w:line="240" w:lineRule="auto"/>
        <w:jc w:val="left"/>
        <w:rPr>
          <w:color w:val="000000" w:themeColor="text1"/>
          <w:szCs w:val="22"/>
          <w:lang w:eastAsia="en-US"/>
        </w:rPr>
      </w:pPr>
      <w:hyperlink w:anchor="_bookmark249" w:history="1">
        <w:r w:rsidRPr="00011DE0">
          <w:rPr>
            <w:color w:val="000000" w:themeColor="text1"/>
            <w:szCs w:val="22"/>
            <w:lang w:eastAsia="en-US"/>
          </w:rPr>
          <w:t>Arc</w:t>
        </w:r>
        <w:r w:rsidRPr="00011DE0">
          <w:rPr>
            <w:color w:val="000000" w:themeColor="text1"/>
            <w:spacing w:val="-12"/>
            <w:szCs w:val="22"/>
            <w:lang w:eastAsia="en-US"/>
          </w:rPr>
          <w:t xml:space="preserve"> </w:t>
        </w:r>
        <w:r w:rsidRPr="00011DE0">
          <w:rPr>
            <w:color w:val="000000" w:themeColor="text1"/>
            <w:szCs w:val="22"/>
            <w:lang w:eastAsia="en-US"/>
          </w:rPr>
          <w:t>Fault</w:t>
        </w:r>
        <w:r w:rsidRPr="00011DE0">
          <w:rPr>
            <w:color w:val="000000" w:themeColor="text1"/>
            <w:spacing w:val="-12"/>
            <w:szCs w:val="22"/>
            <w:lang w:eastAsia="en-US"/>
          </w:rPr>
          <w:t xml:space="preserve"> </w:t>
        </w:r>
        <w:r w:rsidRPr="00011DE0">
          <w:rPr>
            <w:color w:val="000000" w:themeColor="text1"/>
            <w:szCs w:val="22"/>
            <w:lang w:eastAsia="en-US"/>
          </w:rPr>
          <w:t>Evaluation</w:t>
        </w:r>
        <w:r w:rsidRPr="00011DE0">
          <w:rPr>
            <w:color w:val="000000" w:themeColor="text1"/>
            <w:spacing w:val="-12"/>
            <w:szCs w:val="22"/>
            <w:lang w:eastAsia="en-US"/>
          </w:rPr>
          <w:t xml:space="preserve"> </w:t>
        </w:r>
        <w:r w:rsidRPr="00011DE0">
          <w:rPr>
            <w:color w:val="000000" w:themeColor="text1"/>
            <w:szCs w:val="22"/>
            <w:lang w:eastAsia="en-US"/>
          </w:rPr>
          <w:t>of</w:t>
        </w:r>
        <w:r w:rsidRPr="00011DE0">
          <w:rPr>
            <w:color w:val="000000" w:themeColor="text1"/>
            <w:spacing w:val="-11"/>
            <w:szCs w:val="22"/>
            <w:lang w:eastAsia="en-US"/>
          </w:rPr>
          <w:t xml:space="preserve"> </w:t>
        </w:r>
        <w:r w:rsidRPr="00011DE0">
          <w:rPr>
            <w:color w:val="000000" w:themeColor="text1"/>
            <w:szCs w:val="22"/>
            <w:lang w:eastAsia="en-US"/>
          </w:rPr>
          <w:t>Water</w:t>
        </w:r>
        <w:r w:rsidRPr="00011DE0">
          <w:rPr>
            <w:color w:val="000000" w:themeColor="text1"/>
            <w:spacing w:val="-12"/>
            <w:szCs w:val="22"/>
            <w:lang w:eastAsia="en-US"/>
          </w:rPr>
          <w:t xml:space="preserve"> </w:t>
        </w:r>
        <w:r w:rsidRPr="00011DE0">
          <w:rPr>
            <w:color w:val="000000" w:themeColor="text1"/>
            <w:szCs w:val="22"/>
            <w:lang w:eastAsia="en-US"/>
          </w:rPr>
          <w:t>Heater</w:t>
        </w:r>
        <w:r w:rsidRPr="00011DE0">
          <w:rPr>
            <w:color w:val="000000" w:themeColor="text1"/>
            <w:spacing w:val="-12"/>
            <w:szCs w:val="22"/>
            <w:lang w:eastAsia="en-US"/>
          </w:rPr>
          <w:t xml:space="preserve"> </w:t>
        </w:r>
        <w:r w:rsidRPr="00011DE0">
          <w:rPr>
            <w:color w:val="000000" w:themeColor="text1"/>
            <w:szCs w:val="22"/>
            <w:lang w:eastAsia="en-US"/>
          </w:rPr>
          <w:t>Test</w:t>
        </w:r>
        <w:r w:rsidRPr="00011DE0">
          <w:rPr>
            <w:color w:val="000000" w:themeColor="text1"/>
            <w:spacing w:val="-11"/>
            <w:szCs w:val="22"/>
            <w:lang w:eastAsia="en-US"/>
          </w:rPr>
          <w:t xml:space="preserve"> </w:t>
        </w:r>
        <w:r w:rsidRPr="00011DE0">
          <w:rPr>
            <w:color w:val="000000" w:themeColor="text1"/>
            <w:szCs w:val="22"/>
            <w:lang w:eastAsia="en-US"/>
          </w:rPr>
          <w:t>Performance</w:t>
        </w:r>
        <w:r w:rsidRPr="00011DE0">
          <w:rPr>
            <w:color w:val="000000" w:themeColor="text1"/>
            <w:spacing w:val="-12"/>
            <w:szCs w:val="22"/>
            <w:lang w:eastAsia="en-US"/>
          </w:rPr>
          <w:t xml:space="preserve"> </w:t>
        </w:r>
        <w:r w:rsidRPr="00011DE0">
          <w:rPr>
            <w:color w:val="000000" w:themeColor="text1"/>
            <w:spacing w:val="-2"/>
            <w:szCs w:val="22"/>
            <w:lang w:eastAsia="en-US"/>
          </w:rPr>
          <w:t>Matrix</w:t>
        </w:r>
      </w:hyperlink>
      <w:r w:rsidRPr="00011DE0">
        <w:rPr>
          <w:color w:val="000000" w:themeColor="text1"/>
          <w:szCs w:val="22"/>
          <w:lang w:eastAsia="en-US"/>
        </w:rPr>
        <w:tab/>
      </w:r>
      <w:r w:rsidRPr="00011DE0">
        <w:rPr>
          <w:color w:val="000000" w:themeColor="text1"/>
          <w:spacing w:val="-5"/>
          <w:szCs w:val="22"/>
          <w:lang w:eastAsia="en-US"/>
        </w:rPr>
        <w:t>165</w:t>
      </w:r>
    </w:p>
    <w:p w14:paraId="422B853F" w14:textId="77777777" w:rsidR="005D5317" w:rsidRPr="00011DE0" w:rsidRDefault="005D5317" w:rsidP="005D5317">
      <w:pPr>
        <w:widowControl w:val="0"/>
        <w:numPr>
          <w:ilvl w:val="1"/>
          <w:numId w:val="27"/>
        </w:numPr>
        <w:tabs>
          <w:tab w:val="left" w:pos="1008"/>
          <w:tab w:val="right" w:leader="dot" w:pos="8765"/>
        </w:tabs>
        <w:autoSpaceDE w:val="0"/>
        <w:autoSpaceDN w:val="0"/>
        <w:spacing w:before="202" w:line="240" w:lineRule="auto"/>
        <w:jc w:val="left"/>
        <w:rPr>
          <w:color w:val="000000" w:themeColor="text1"/>
          <w:szCs w:val="22"/>
          <w:lang w:eastAsia="en-US"/>
        </w:rPr>
      </w:pPr>
      <w:hyperlink w:anchor="_bookmark251" w:history="1">
        <w:r w:rsidRPr="00011DE0">
          <w:rPr>
            <w:color w:val="000000" w:themeColor="text1"/>
            <w:szCs w:val="22"/>
            <w:lang w:eastAsia="en-US"/>
          </w:rPr>
          <w:t>Arc</w:t>
        </w:r>
        <w:r w:rsidRPr="00011DE0">
          <w:rPr>
            <w:color w:val="000000" w:themeColor="text1"/>
            <w:spacing w:val="-9"/>
            <w:szCs w:val="22"/>
            <w:lang w:eastAsia="en-US"/>
          </w:rPr>
          <w:t xml:space="preserve"> </w:t>
        </w:r>
        <w:r w:rsidRPr="00011DE0">
          <w:rPr>
            <w:color w:val="000000" w:themeColor="text1"/>
            <w:szCs w:val="22"/>
            <w:lang w:eastAsia="en-US"/>
          </w:rPr>
          <w:t>Fault</w:t>
        </w:r>
        <w:r w:rsidRPr="00011DE0">
          <w:rPr>
            <w:color w:val="000000" w:themeColor="text1"/>
            <w:spacing w:val="-9"/>
            <w:szCs w:val="22"/>
            <w:lang w:eastAsia="en-US"/>
          </w:rPr>
          <w:t xml:space="preserve"> </w:t>
        </w:r>
        <w:r w:rsidRPr="00011DE0">
          <w:rPr>
            <w:color w:val="000000" w:themeColor="text1"/>
            <w:szCs w:val="22"/>
            <w:lang w:eastAsia="en-US"/>
          </w:rPr>
          <w:t>Evaluation</w:t>
        </w:r>
        <w:r w:rsidRPr="00011DE0">
          <w:rPr>
            <w:color w:val="000000" w:themeColor="text1"/>
            <w:spacing w:val="-9"/>
            <w:szCs w:val="22"/>
            <w:lang w:eastAsia="en-US"/>
          </w:rPr>
          <w:t xml:space="preserve"> </w:t>
        </w:r>
        <w:r w:rsidRPr="00011DE0">
          <w:rPr>
            <w:color w:val="000000" w:themeColor="text1"/>
            <w:szCs w:val="22"/>
            <w:lang w:eastAsia="en-US"/>
          </w:rPr>
          <w:t>of</w:t>
        </w:r>
        <w:r w:rsidRPr="00011DE0">
          <w:rPr>
            <w:color w:val="000000" w:themeColor="text1"/>
            <w:spacing w:val="-9"/>
            <w:szCs w:val="22"/>
            <w:lang w:eastAsia="en-US"/>
          </w:rPr>
          <w:t xml:space="preserve"> </w:t>
        </w:r>
        <w:r w:rsidRPr="00011DE0">
          <w:rPr>
            <w:color w:val="000000" w:themeColor="text1"/>
            <w:szCs w:val="22"/>
            <w:lang w:eastAsia="en-US"/>
          </w:rPr>
          <w:t>Halogen</w:t>
        </w:r>
        <w:r w:rsidRPr="00011DE0">
          <w:rPr>
            <w:color w:val="000000" w:themeColor="text1"/>
            <w:spacing w:val="-9"/>
            <w:szCs w:val="22"/>
            <w:lang w:eastAsia="en-US"/>
          </w:rPr>
          <w:t xml:space="preserve"> </w:t>
        </w:r>
        <w:r w:rsidRPr="00011DE0">
          <w:rPr>
            <w:color w:val="000000" w:themeColor="text1"/>
            <w:szCs w:val="22"/>
            <w:lang w:eastAsia="en-US"/>
          </w:rPr>
          <w:t>Lamp</w:t>
        </w:r>
        <w:r w:rsidRPr="00011DE0">
          <w:rPr>
            <w:color w:val="000000" w:themeColor="text1"/>
            <w:spacing w:val="-9"/>
            <w:szCs w:val="22"/>
            <w:lang w:eastAsia="en-US"/>
          </w:rPr>
          <w:t xml:space="preserve"> </w:t>
        </w:r>
        <w:r w:rsidRPr="00011DE0">
          <w:rPr>
            <w:color w:val="000000" w:themeColor="text1"/>
            <w:szCs w:val="22"/>
            <w:lang w:eastAsia="en-US"/>
          </w:rPr>
          <w:t>Test</w:t>
        </w:r>
        <w:r w:rsidRPr="00011DE0">
          <w:rPr>
            <w:color w:val="000000" w:themeColor="text1"/>
            <w:spacing w:val="-9"/>
            <w:szCs w:val="22"/>
            <w:lang w:eastAsia="en-US"/>
          </w:rPr>
          <w:t xml:space="preserve"> </w:t>
        </w:r>
        <w:r w:rsidRPr="00011DE0">
          <w:rPr>
            <w:color w:val="000000" w:themeColor="text1"/>
            <w:spacing w:val="-2"/>
            <w:szCs w:val="22"/>
            <w:lang w:eastAsia="en-US"/>
          </w:rPr>
          <w:t>Result</w:t>
        </w:r>
      </w:hyperlink>
      <w:r w:rsidRPr="00011DE0">
        <w:rPr>
          <w:color w:val="000000" w:themeColor="text1"/>
          <w:szCs w:val="22"/>
          <w:lang w:eastAsia="en-US"/>
        </w:rPr>
        <w:tab/>
      </w:r>
      <w:r w:rsidRPr="00011DE0">
        <w:rPr>
          <w:color w:val="000000" w:themeColor="text1"/>
          <w:spacing w:val="-5"/>
          <w:szCs w:val="22"/>
          <w:lang w:eastAsia="en-US"/>
        </w:rPr>
        <w:t>165</w:t>
      </w:r>
    </w:p>
    <w:p w14:paraId="1AA3994B" w14:textId="77777777" w:rsidR="005D5317" w:rsidRPr="00011DE0" w:rsidRDefault="005D5317" w:rsidP="005D5317">
      <w:pPr>
        <w:widowControl w:val="0"/>
        <w:numPr>
          <w:ilvl w:val="1"/>
          <w:numId w:val="27"/>
        </w:numPr>
        <w:tabs>
          <w:tab w:val="left" w:pos="1008"/>
          <w:tab w:val="right" w:leader="dot" w:pos="8765"/>
        </w:tabs>
        <w:autoSpaceDE w:val="0"/>
        <w:autoSpaceDN w:val="0"/>
        <w:spacing w:before="202" w:line="240" w:lineRule="auto"/>
        <w:jc w:val="left"/>
        <w:rPr>
          <w:color w:val="000000" w:themeColor="text1"/>
          <w:szCs w:val="22"/>
          <w:lang w:eastAsia="en-US"/>
        </w:rPr>
      </w:pPr>
      <w:hyperlink w:anchor="_bookmark252" w:history="1">
        <w:r w:rsidRPr="00011DE0">
          <w:rPr>
            <w:color w:val="000000" w:themeColor="text1"/>
            <w:szCs w:val="22"/>
            <w:lang w:eastAsia="en-US"/>
          </w:rPr>
          <w:t>Arc</w:t>
        </w:r>
        <w:r w:rsidRPr="00011DE0">
          <w:rPr>
            <w:color w:val="000000" w:themeColor="text1"/>
            <w:spacing w:val="-10"/>
            <w:szCs w:val="22"/>
            <w:lang w:eastAsia="en-US"/>
          </w:rPr>
          <w:t xml:space="preserve"> </w:t>
        </w:r>
        <w:r w:rsidRPr="00011DE0">
          <w:rPr>
            <w:color w:val="000000" w:themeColor="text1"/>
            <w:szCs w:val="22"/>
            <w:lang w:eastAsia="en-US"/>
          </w:rPr>
          <w:t>Fault</w:t>
        </w:r>
        <w:r w:rsidRPr="00011DE0">
          <w:rPr>
            <w:color w:val="000000" w:themeColor="text1"/>
            <w:spacing w:val="-9"/>
            <w:szCs w:val="22"/>
            <w:lang w:eastAsia="en-US"/>
          </w:rPr>
          <w:t xml:space="preserve"> </w:t>
        </w:r>
        <w:r w:rsidRPr="00011DE0">
          <w:rPr>
            <w:color w:val="000000" w:themeColor="text1"/>
            <w:szCs w:val="22"/>
            <w:lang w:eastAsia="en-US"/>
          </w:rPr>
          <w:t>Evaluation</w:t>
        </w:r>
        <w:r w:rsidRPr="00011DE0">
          <w:rPr>
            <w:color w:val="000000" w:themeColor="text1"/>
            <w:spacing w:val="-9"/>
            <w:szCs w:val="22"/>
            <w:lang w:eastAsia="en-US"/>
          </w:rPr>
          <w:t xml:space="preserve"> </w:t>
        </w:r>
        <w:r w:rsidRPr="00011DE0">
          <w:rPr>
            <w:color w:val="000000" w:themeColor="text1"/>
            <w:szCs w:val="22"/>
            <w:lang w:eastAsia="en-US"/>
          </w:rPr>
          <w:t>of</w:t>
        </w:r>
        <w:r w:rsidRPr="00011DE0">
          <w:rPr>
            <w:color w:val="000000" w:themeColor="text1"/>
            <w:spacing w:val="-9"/>
            <w:szCs w:val="22"/>
            <w:lang w:eastAsia="en-US"/>
          </w:rPr>
          <w:t xml:space="preserve"> </w:t>
        </w:r>
        <w:r w:rsidRPr="00011DE0">
          <w:rPr>
            <w:color w:val="000000" w:themeColor="text1"/>
            <w:szCs w:val="22"/>
            <w:lang w:eastAsia="en-US"/>
          </w:rPr>
          <w:t>Halogen</w:t>
        </w:r>
        <w:r w:rsidRPr="00011DE0">
          <w:rPr>
            <w:color w:val="000000" w:themeColor="text1"/>
            <w:spacing w:val="-10"/>
            <w:szCs w:val="22"/>
            <w:lang w:eastAsia="en-US"/>
          </w:rPr>
          <w:t xml:space="preserve"> </w:t>
        </w:r>
        <w:r w:rsidRPr="00011DE0">
          <w:rPr>
            <w:color w:val="000000" w:themeColor="text1"/>
            <w:szCs w:val="22"/>
            <w:lang w:eastAsia="en-US"/>
          </w:rPr>
          <w:t>Lamp</w:t>
        </w:r>
        <w:r w:rsidRPr="00011DE0">
          <w:rPr>
            <w:color w:val="000000" w:themeColor="text1"/>
            <w:spacing w:val="-9"/>
            <w:szCs w:val="22"/>
            <w:lang w:eastAsia="en-US"/>
          </w:rPr>
          <w:t xml:space="preserve"> </w:t>
        </w:r>
        <w:r w:rsidRPr="00011DE0">
          <w:rPr>
            <w:color w:val="000000" w:themeColor="text1"/>
            <w:szCs w:val="22"/>
            <w:lang w:eastAsia="en-US"/>
          </w:rPr>
          <w:t>Test</w:t>
        </w:r>
        <w:r w:rsidRPr="00011DE0">
          <w:rPr>
            <w:color w:val="000000" w:themeColor="text1"/>
            <w:spacing w:val="-9"/>
            <w:szCs w:val="22"/>
            <w:lang w:eastAsia="en-US"/>
          </w:rPr>
          <w:t xml:space="preserve"> </w:t>
        </w:r>
        <w:r w:rsidRPr="00011DE0">
          <w:rPr>
            <w:color w:val="000000" w:themeColor="text1"/>
            <w:szCs w:val="22"/>
            <w:lang w:eastAsia="en-US"/>
          </w:rPr>
          <w:t>Confusion</w:t>
        </w:r>
        <w:r w:rsidRPr="00011DE0">
          <w:rPr>
            <w:color w:val="000000" w:themeColor="text1"/>
            <w:spacing w:val="-9"/>
            <w:szCs w:val="22"/>
            <w:lang w:eastAsia="en-US"/>
          </w:rPr>
          <w:t xml:space="preserve"> </w:t>
        </w:r>
        <w:r w:rsidRPr="00011DE0">
          <w:rPr>
            <w:color w:val="000000" w:themeColor="text1"/>
            <w:spacing w:val="-2"/>
            <w:szCs w:val="22"/>
            <w:lang w:eastAsia="en-US"/>
          </w:rPr>
          <w:t>Matrix</w:t>
        </w:r>
      </w:hyperlink>
      <w:r w:rsidRPr="00011DE0">
        <w:rPr>
          <w:color w:val="000000" w:themeColor="text1"/>
          <w:szCs w:val="22"/>
          <w:lang w:eastAsia="en-US"/>
        </w:rPr>
        <w:tab/>
      </w:r>
      <w:r w:rsidRPr="00011DE0">
        <w:rPr>
          <w:color w:val="000000" w:themeColor="text1"/>
          <w:spacing w:val="-5"/>
          <w:szCs w:val="22"/>
          <w:lang w:eastAsia="en-US"/>
        </w:rPr>
        <w:t>165</w:t>
      </w:r>
    </w:p>
    <w:p w14:paraId="113C947C" w14:textId="77777777" w:rsidR="005D5317" w:rsidRPr="00011DE0" w:rsidRDefault="005D5317" w:rsidP="005D5317">
      <w:pPr>
        <w:widowControl w:val="0"/>
        <w:numPr>
          <w:ilvl w:val="1"/>
          <w:numId w:val="27"/>
        </w:numPr>
        <w:tabs>
          <w:tab w:val="left" w:pos="1008"/>
          <w:tab w:val="right" w:leader="dot" w:pos="8765"/>
        </w:tabs>
        <w:autoSpaceDE w:val="0"/>
        <w:autoSpaceDN w:val="0"/>
        <w:spacing w:before="202" w:line="240" w:lineRule="auto"/>
        <w:jc w:val="left"/>
        <w:rPr>
          <w:color w:val="000000" w:themeColor="text1"/>
          <w:szCs w:val="22"/>
          <w:lang w:eastAsia="en-US"/>
        </w:rPr>
      </w:pPr>
      <w:hyperlink w:anchor="_bookmark253" w:history="1">
        <w:r w:rsidRPr="00011DE0">
          <w:rPr>
            <w:color w:val="000000" w:themeColor="text1"/>
            <w:szCs w:val="22"/>
            <w:lang w:eastAsia="en-US"/>
          </w:rPr>
          <w:t>Arc</w:t>
        </w:r>
        <w:r w:rsidRPr="00011DE0">
          <w:rPr>
            <w:color w:val="000000" w:themeColor="text1"/>
            <w:spacing w:val="-10"/>
            <w:szCs w:val="22"/>
            <w:lang w:eastAsia="en-US"/>
          </w:rPr>
          <w:t xml:space="preserve"> </w:t>
        </w:r>
        <w:r w:rsidRPr="00011DE0">
          <w:rPr>
            <w:color w:val="000000" w:themeColor="text1"/>
            <w:szCs w:val="22"/>
            <w:lang w:eastAsia="en-US"/>
          </w:rPr>
          <w:t>Fault</w:t>
        </w:r>
        <w:r w:rsidRPr="00011DE0">
          <w:rPr>
            <w:color w:val="000000" w:themeColor="text1"/>
            <w:spacing w:val="-10"/>
            <w:szCs w:val="22"/>
            <w:lang w:eastAsia="en-US"/>
          </w:rPr>
          <w:t xml:space="preserve"> </w:t>
        </w:r>
        <w:r w:rsidRPr="00011DE0">
          <w:rPr>
            <w:color w:val="000000" w:themeColor="text1"/>
            <w:szCs w:val="22"/>
            <w:lang w:eastAsia="en-US"/>
          </w:rPr>
          <w:t>Evaluation</w:t>
        </w:r>
        <w:r w:rsidRPr="00011DE0">
          <w:rPr>
            <w:color w:val="000000" w:themeColor="text1"/>
            <w:spacing w:val="-9"/>
            <w:szCs w:val="22"/>
            <w:lang w:eastAsia="en-US"/>
          </w:rPr>
          <w:t xml:space="preserve"> </w:t>
        </w:r>
        <w:r w:rsidRPr="00011DE0">
          <w:rPr>
            <w:color w:val="000000" w:themeColor="text1"/>
            <w:szCs w:val="22"/>
            <w:lang w:eastAsia="en-US"/>
          </w:rPr>
          <w:t>of</w:t>
        </w:r>
        <w:r w:rsidRPr="00011DE0">
          <w:rPr>
            <w:color w:val="000000" w:themeColor="text1"/>
            <w:spacing w:val="-10"/>
            <w:szCs w:val="22"/>
            <w:lang w:eastAsia="en-US"/>
          </w:rPr>
          <w:t xml:space="preserve"> </w:t>
        </w:r>
        <w:r w:rsidRPr="00011DE0">
          <w:rPr>
            <w:color w:val="000000" w:themeColor="text1"/>
            <w:szCs w:val="22"/>
            <w:lang w:eastAsia="en-US"/>
          </w:rPr>
          <w:t>Halogen</w:t>
        </w:r>
        <w:r w:rsidRPr="00011DE0">
          <w:rPr>
            <w:color w:val="000000" w:themeColor="text1"/>
            <w:spacing w:val="-9"/>
            <w:szCs w:val="22"/>
            <w:lang w:eastAsia="en-US"/>
          </w:rPr>
          <w:t xml:space="preserve"> </w:t>
        </w:r>
        <w:r w:rsidRPr="00011DE0">
          <w:rPr>
            <w:color w:val="000000" w:themeColor="text1"/>
            <w:szCs w:val="22"/>
            <w:lang w:eastAsia="en-US"/>
          </w:rPr>
          <w:t>Lamp</w:t>
        </w:r>
        <w:r w:rsidRPr="00011DE0">
          <w:rPr>
            <w:color w:val="000000" w:themeColor="text1"/>
            <w:spacing w:val="-10"/>
            <w:szCs w:val="22"/>
            <w:lang w:eastAsia="en-US"/>
          </w:rPr>
          <w:t xml:space="preserve"> </w:t>
        </w:r>
        <w:r w:rsidRPr="00011DE0">
          <w:rPr>
            <w:color w:val="000000" w:themeColor="text1"/>
            <w:szCs w:val="22"/>
            <w:lang w:eastAsia="en-US"/>
          </w:rPr>
          <w:t>Test</w:t>
        </w:r>
        <w:r w:rsidRPr="00011DE0">
          <w:rPr>
            <w:color w:val="000000" w:themeColor="text1"/>
            <w:spacing w:val="-9"/>
            <w:szCs w:val="22"/>
            <w:lang w:eastAsia="en-US"/>
          </w:rPr>
          <w:t xml:space="preserve"> </w:t>
        </w:r>
        <w:r w:rsidRPr="00011DE0">
          <w:rPr>
            <w:color w:val="000000" w:themeColor="text1"/>
            <w:szCs w:val="22"/>
            <w:lang w:eastAsia="en-US"/>
          </w:rPr>
          <w:t>Performance</w:t>
        </w:r>
        <w:r w:rsidRPr="00011DE0">
          <w:rPr>
            <w:color w:val="000000" w:themeColor="text1"/>
            <w:spacing w:val="-10"/>
            <w:szCs w:val="22"/>
            <w:lang w:eastAsia="en-US"/>
          </w:rPr>
          <w:t xml:space="preserve"> </w:t>
        </w:r>
        <w:r w:rsidRPr="00011DE0">
          <w:rPr>
            <w:color w:val="000000" w:themeColor="text1"/>
            <w:spacing w:val="-2"/>
            <w:szCs w:val="22"/>
            <w:lang w:eastAsia="en-US"/>
          </w:rPr>
          <w:t>Matrix</w:t>
        </w:r>
      </w:hyperlink>
      <w:r w:rsidRPr="00011DE0">
        <w:rPr>
          <w:color w:val="000000" w:themeColor="text1"/>
          <w:szCs w:val="22"/>
          <w:lang w:eastAsia="en-US"/>
        </w:rPr>
        <w:tab/>
      </w:r>
      <w:r w:rsidRPr="00011DE0">
        <w:rPr>
          <w:color w:val="000000" w:themeColor="text1"/>
          <w:spacing w:val="-5"/>
          <w:szCs w:val="22"/>
          <w:lang w:eastAsia="en-US"/>
        </w:rPr>
        <w:t>165</w:t>
      </w:r>
    </w:p>
    <w:p w14:paraId="5C192266" w14:textId="77777777" w:rsidR="005D5317" w:rsidRPr="00011DE0" w:rsidRDefault="005D5317" w:rsidP="005D5317">
      <w:pPr>
        <w:widowControl w:val="0"/>
        <w:numPr>
          <w:ilvl w:val="1"/>
          <w:numId w:val="27"/>
        </w:numPr>
        <w:tabs>
          <w:tab w:val="left" w:pos="1008"/>
          <w:tab w:val="right" w:leader="dot" w:pos="8765"/>
        </w:tabs>
        <w:autoSpaceDE w:val="0"/>
        <w:autoSpaceDN w:val="0"/>
        <w:spacing w:before="203" w:line="240" w:lineRule="auto"/>
        <w:jc w:val="left"/>
        <w:rPr>
          <w:color w:val="000000" w:themeColor="text1"/>
          <w:szCs w:val="22"/>
          <w:lang w:eastAsia="en-US"/>
        </w:rPr>
      </w:pPr>
      <w:hyperlink w:anchor="_bookmark255" w:history="1">
        <w:r w:rsidRPr="00011DE0">
          <w:rPr>
            <w:color w:val="000000" w:themeColor="text1"/>
            <w:szCs w:val="22"/>
            <w:lang w:eastAsia="en-US"/>
          </w:rPr>
          <w:t>Arc</w:t>
        </w:r>
        <w:r w:rsidRPr="00011DE0">
          <w:rPr>
            <w:color w:val="000000" w:themeColor="text1"/>
            <w:spacing w:val="-9"/>
            <w:szCs w:val="22"/>
            <w:lang w:eastAsia="en-US"/>
          </w:rPr>
          <w:t xml:space="preserve"> </w:t>
        </w:r>
        <w:r w:rsidRPr="00011DE0">
          <w:rPr>
            <w:color w:val="000000" w:themeColor="text1"/>
            <w:szCs w:val="22"/>
            <w:lang w:eastAsia="en-US"/>
          </w:rPr>
          <w:t>Fault</w:t>
        </w:r>
        <w:r w:rsidRPr="00011DE0">
          <w:rPr>
            <w:color w:val="000000" w:themeColor="text1"/>
            <w:spacing w:val="-9"/>
            <w:szCs w:val="22"/>
            <w:lang w:eastAsia="en-US"/>
          </w:rPr>
          <w:t xml:space="preserve"> </w:t>
        </w:r>
        <w:r w:rsidRPr="00011DE0">
          <w:rPr>
            <w:color w:val="000000" w:themeColor="text1"/>
            <w:szCs w:val="22"/>
            <w:lang w:eastAsia="en-US"/>
          </w:rPr>
          <w:t>Evaluation</w:t>
        </w:r>
        <w:r w:rsidRPr="00011DE0">
          <w:rPr>
            <w:color w:val="000000" w:themeColor="text1"/>
            <w:spacing w:val="-9"/>
            <w:szCs w:val="22"/>
            <w:lang w:eastAsia="en-US"/>
          </w:rPr>
          <w:t xml:space="preserve"> </w:t>
        </w:r>
        <w:r w:rsidRPr="00011DE0">
          <w:rPr>
            <w:color w:val="000000" w:themeColor="text1"/>
            <w:szCs w:val="22"/>
            <w:lang w:eastAsia="en-US"/>
          </w:rPr>
          <w:t>of</w:t>
        </w:r>
        <w:r w:rsidRPr="00011DE0">
          <w:rPr>
            <w:color w:val="000000" w:themeColor="text1"/>
            <w:spacing w:val="-9"/>
            <w:szCs w:val="22"/>
            <w:lang w:eastAsia="en-US"/>
          </w:rPr>
          <w:t xml:space="preserve"> </w:t>
        </w:r>
        <w:r w:rsidRPr="00011DE0">
          <w:rPr>
            <w:color w:val="000000" w:themeColor="text1"/>
            <w:szCs w:val="22"/>
            <w:lang w:eastAsia="en-US"/>
          </w:rPr>
          <w:t>Electric</w:t>
        </w:r>
        <w:r w:rsidRPr="00011DE0">
          <w:rPr>
            <w:color w:val="000000" w:themeColor="text1"/>
            <w:spacing w:val="-9"/>
            <w:szCs w:val="22"/>
            <w:lang w:eastAsia="en-US"/>
          </w:rPr>
          <w:t xml:space="preserve"> </w:t>
        </w:r>
        <w:r w:rsidRPr="00011DE0">
          <w:rPr>
            <w:color w:val="000000" w:themeColor="text1"/>
            <w:szCs w:val="22"/>
            <w:lang w:eastAsia="en-US"/>
          </w:rPr>
          <w:t>Kettle</w:t>
        </w:r>
        <w:r w:rsidRPr="00011DE0">
          <w:rPr>
            <w:color w:val="000000" w:themeColor="text1"/>
            <w:spacing w:val="-9"/>
            <w:szCs w:val="22"/>
            <w:lang w:eastAsia="en-US"/>
          </w:rPr>
          <w:t xml:space="preserve"> </w:t>
        </w:r>
        <w:r w:rsidRPr="00011DE0">
          <w:rPr>
            <w:color w:val="000000" w:themeColor="text1"/>
            <w:szCs w:val="22"/>
            <w:lang w:eastAsia="en-US"/>
          </w:rPr>
          <w:t>Test</w:t>
        </w:r>
        <w:r w:rsidRPr="00011DE0">
          <w:rPr>
            <w:color w:val="000000" w:themeColor="text1"/>
            <w:spacing w:val="-9"/>
            <w:szCs w:val="22"/>
            <w:lang w:eastAsia="en-US"/>
          </w:rPr>
          <w:t xml:space="preserve"> </w:t>
        </w:r>
        <w:r w:rsidRPr="00011DE0">
          <w:rPr>
            <w:color w:val="000000" w:themeColor="text1"/>
            <w:spacing w:val="-2"/>
            <w:szCs w:val="22"/>
            <w:lang w:eastAsia="en-US"/>
          </w:rPr>
          <w:t>Result</w:t>
        </w:r>
      </w:hyperlink>
      <w:r w:rsidRPr="00011DE0">
        <w:rPr>
          <w:color w:val="000000" w:themeColor="text1"/>
          <w:szCs w:val="22"/>
          <w:lang w:eastAsia="en-US"/>
        </w:rPr>
        <w:tab/>
      </w:r>
      <w:r w:rsidRPr="00011DE0">
        <w:rPr>
          <w:color w:val="000000" w:themeColor="text1"/>
          <w:spacing w:val="-5"/>
          <w:szCs w:val="22"/>
          <w:lang w:eastAsia="en-US"/>
        </w:rPr>
        <w:t>166</w:t>
      </w:r>
    </w:p>
    <w:p w14:paraId="4B499C97" w14:textId="77777777" w:rsidR="005D5317" w:rsidRPr="00011DE0" w:rsidRDefault="005D5317" w:rsidP="005D5317">
      <w:pPr>
        <w:widowControl w:val="0"/>
        <w:numPr>
          <w:ilvl w:val="1"/>
          <w:numId w:val="27"/>
        </w:numPr>
        <w:tabs>
          <w:tab w:val="left" w:pos="1008"/>
          <w:tab w:val="right" w:leader="dot" w:pos="8765"/>
        </w:tabs>
        <w:autoSpaceDE w:val="0"/>
        <w:autoSpaceDN w:val="0"/>
        <w:spacing w:before="202" w:line="240" w:lineRule="auto"/>
        <w:jc w:val="left"/>
        <w:rPr>
          <w:color w:val="000000" w:themeColor="text1"/>
          <w:szCs w:val="22"/>
          <w:lang w:eastAsia="en-US"/>
        </w:rPr>
      </w:pPr>
      <w:hyperlink w:anchor="_bookmark256" w:history="1">
        <w:r w:rsidRPr="00011DE0">
          <w:rPr>
            <w:color w:val="000000" w:themeColor="text1"/>
            <w:szCs w:val="22"/>
            <w:lang w:eastAsia="en-US"/>
          </w:rPr>
          <w:t>Arc</w:t>
        </w:r>
        <w:r w:rsidRPr="00011DE0">
          <w:rPr>
            <w:color w:val="000000" w:themeColor="text1"/>
            <w:spacing w:val="-10"/>
            <w:szCs w:val="22"/>
            <w:lang w:eastAsia="en-US"/>
          </w:rPr>
          <w:t xml:space="preserve"> </w:t>
        </w:r>
        <w:r w:rsidRPr="00011DE0">
          <w:rPr>
            <w:color w:val="000000" w:themeColor="text1"/>
            <w:szCs w:val="22"/>
            <w:lang w:eastAsia="en-US"/>
          </w:rPr>
          <w:t>Fault</w:t>
        </w:r>
        <w:r w:rsidRPr="00011DE0">
          <w:rPr>
            <w:color w:val="000000" w:themeColor="text1"/>
            <w:spacing w:val="-9"/>
            <w:szCs w:val="22"/>
            <w:lang w:eastAsia="en-US"/>
          </w:rPr>
          <w:t xml:space="preserve"> </w:t>
        </w:r>
        <w:r w:rsidRPr="00011DE0">
          <w:rPr>
            <w:color w:val="000000" w:themeColor="text1"/>
            <w:szCs w:val="22"/>
            <w:lang w:eastAsia="en-US"/>
          </w:rPr>
          <w:t>Evaluation</w:t>
        </w:r>
        <w:r w:rsidRPr="00011DE0">
          <w:rPr>
            <w:color w:val="000000" w:themeColor="text1"/>
            <w:spacing w:val="-9"/>
            <w:szCs w:val="22"/>
            <w:lang w:eastAsia="en-US"/>
          </w:rPr>
          <w:t xml:space="preserve"> </w:t>
        </w:r>
        <w:r w:rsidRPr="00011DE0">
          <w:rPr>
            <w:color w:val="000000" w:themeColor="text1"/>
            <w:szCs w:val="22"/>
            <w:lang w:eastAsia="en-US"/>
          </w:rPr>
          <w:t>of</w:t>
        </w:r>
        <w:r w:rsidRPr="00011DE0">
          <w:rPr>
            <w:color w:val="000000" w:themeColor="text1"/>
            <w:spacing w:val="-9"/>
            <w:szCs w:val="22"/>
            <w:lang w:eastAsia="en-US"/>
          </w:rPr>
          <w:t xml:space="preserve"> </w:t>
        </w:r>
        <w:r w:rsidRPr="00011DE0">
          <w:rPr>
            <w:color w:val="000000" w:themeColor="text1"/>
            <w:szCs w:val="22"/>
            <w:lang w:eastAsia="en-US"/>
          </w:rPr>
          <w:t>Electric</w:t>
        </w:r>
        <w:r w:rsidRPr="00011DE0">
          <w:rPr>
            <w:color w:val="000000" w:themeColor="text1"/>
            <w:spacing w:val="-9"/>
            <w:szCs w:val="22"/>
            <w:lang w:eastAsia="en-US"/>
          </w:rPr>
          <w:t xml:space="preserve"> </w:t>
        </w:r>
        <w:r w:rsidRPr="00011DE0">
          <w:rPr>
            <w:color w:val="000000" w:themeColor="text1"/>
            <w:szCs w:val="22"/>
            <w:lang w:eastAsia="en-US"/>
          </w:rPr>
          <w:t>Kettle</w:t>
        </w:r>
        <w:r w:rsidRPr="00011DE0">
          <w:rPr>
            <w:color w:val="000000" w:themeColor="text1"/>
            <w:spacing w:val="-10"/>
            <w:szCs w:val="22"/>
            <w:lang w:eastAsia="en-US"/>
          </w:rPr>
          <w:t xml:space="preserve"> </w:t>
        </w:r>
        <w:r w:rsidRPr="00011DE0">
          <w:rPr>
            <w:color w:val="000000" w:themeColor="text1"/>
            <w:szCs w:val="22"/>
            <w:lang w:eastAsia="en-US"/>
          </w:rPr>
          <w:t>Test</w:t>
        </w:r>
        <w:r w:rsidRPr="00011DE0">
          <w:rPr>
            <w:color w:val="000000" w:themeColor="text1"/>
            <w:spacing w:val="-9"/>
            <w:szCs w:val="22"/>
            <w:lang w:eastAsia="en-US"/>
          </w:rPr>
          <w:t xml:space="preserve"> </w:t>
        </w:r>
        <w:r w:rsidRPr="00011DE0">
          <w:rPr>
            <w:color w:val="000000" w:themeColor="text1"/>
            <w:szCs w:val="22"/>
            <w:lang w:eastAsia="en-US"/>
          </w:rPr>
          <w:t>Confusion</w:t>
        </w:r>
        <w:r w:rsidRPr="00011DE0">
          <w:rPr>
            <w:color w:val="000000" w:themeColor="text1"/>
            <w:spacing w:val="-9"/>
            <w:szCs w:val="22"/>
            <w:lang w:eastAsia="en-US"/>
          </w:rPr>
          <w:t xml:space="preserve"> </w:t>
        </w:r>
        <w:r w:rsidRPr="00011DE0">
          <w:rPr>
            <w:color w:val="000000" w:themeColor="text1"/>
            <w:spacing w:val="-2"/>
            <w:szCs w:val="22"/>
            <w:lang w:eastAsia="en-US"/>
          </w:rPr>
          <w:t>Matrix</w:t>
        </w:r>
      </w:hyperlink>
      <w:r w:rsidRPr="00011DE0">
        <w:rPr>
          <w:color w:val="000000" w:themeColor="text1"/>
          <w:szCs w:val="22"/>
          <w:lang w:eastAsia="en-US"/>
        </w:rPr>
        <w:tab/>
      </w:r>
      <w:r w:rsidRPr="00011DE0">
        <w:rPr>
          <w:color w:val="000000" w:themeColor="text1"/>
          <w:spacing w:val="-5"/>
          <w:szCs w:val="22"/>
          <w:lang w:eastAsia="en-US"/>
        </w:rPr>
        <w:t>166</w:t>
      </w:r>
    </w:p>
    <w:p w14:paraId="62091828" w14:textId="77777777" w:rsidR="005D5317" w:rsidRPr="00011DE0" w:rsidRDefault="005D5317" w:rsidP="005D5317">
      <w:pPr>
        <w:widowControl w:val="0"/>
        <w:numPr>
          <w:ilvl w:val="1"/>
          <w:numId w:val="27"/>
        </w:numPr>
        <w:tabs>
          <w:tab w:val="left" w:pos="1008"/>
          <w:tab w:val="right" w:leader="dot" w:pos="8765"/>
        </w:tabs>
        <w:autoSpaceDE w:val="0"/>
        <w:autoSpaceDN w:val="0"/>
        <w:spacing w:before="202" w:line="240" w:lineRule="auto"/>
        <w:jc w:val="left"/>
        <w:rPr>
          <w:color w:val="000000" w:themeColor="text1"/>
          <w:szCs w:val="22"/>
          <w:lang w:eastAsia="en-US"/>
        </w:rPr>
      </w:pPr>
      <w:hyperlink w:anchor="_bookmark257" w:history="1">
        <w:r w:rsidRPr="00011DE0">
          <w:rPr>
            <w:color w:val="000000" w:themeColor="text1"/>
            <w:szCs w:val="22"/>
            <w:lang w:eastAsia="en-US"/>
          </w:rPr>
          <w:t>Arc</w:t>
        </w:r>
        <w:r w:rsidRPr="00011DE0">
          <w:rPr>
            <w:color w:val="000000" w:themeColor="text1"/>
            <w:spacing w:val="-10"/>
            <w:szCs w:val="22"/>
            <w:lang w:eastAsia="en-US"/>
          </w:rPr>
          <w:t xml:space="preserve"> </w:t>
        </w:r>
        <w:r w:rsidRPr="00011DE0">
          <w:rPr>
            <w:color w:val="000000" w:themeColor="text1"/>
            <w:szCs w:val="22"/>
            <w:lang w:eastAsia="en-US"/>
          </w:rPr>
          <w:t>Fault</w:t>
        </w:r>
        <w:r w:rsidRPr="00011DE0">
          <w:rPr>
            <w:color w:val="000000" w:themeColor="text1"/>
            <w:spacing w:val="-9"/>
            <w:szCs w:val="22"/>
            <w:lang w:eastAsia="en-US"/>
          </w:rPr>
          <w:t xml:space="preserve"> </w:t>
        </w:r>
        <w:r w:rsidRPr="00011DE0">
          <w:rPr>
            <w:color w:val="000000" w:themeColor="text1"/>
            <w:szCs w:val="22"/>
            <w:lang w:eastAsia="en-US"/>
          </w:rPr>
          <w:t>Evaluation</w:t>
        </w:r>
        <w:r w:rsidRPr="00011DE0">
          <w:rPr>
            <w:color w:val="000000" w:themeColor="text1"/>
            <w:spacing w:val="-10"/>
            <w:szCs w:val="22"/>
            <w:lang w:eastAsia="en-US"/>
          </w:rPr>
          <w:t xml:space="preserve"> </w:t>
        </w:r>
        <w:r w:rsidRPr="00011DE0">
          <w:rPr>
            <w:color w:val="000000" w:themeColor="text1"/>
            <w:szCs w:val="22"/>
            <w:lang w:eastAsia="en-US"/>
          </w:rPr>
          <w:t>of</w:t>
        </w:r>
        <w:r w:rsidRPr="00011DE0">
          <w:rPr>
            <w:color w:val="000000" w:themeColor="text1"/>
            <w:spacing w:val="-9"/>
            <w:szCs w:val="22"/>
            <w:lang w:eastAsia="en-US"/>
          </w:rPr>
          <w:t xml:space="preserve"> </w:t>
        </w:r>
        <w:r w:rsidRPr="00011DE0">
          <w:rPr>
            <w:color w:val="000000" w:themeColor="text1"/>
            <w:szCs w:val="22"/>
            <w:lang w:eastAsia="en-US"/>
          </w:rPr>
          <w:t>Electric</w:t>
        </w:r>
        <w:r w:rsidRPr="00011DE0">
          <w:rPr>
            <w:color w:val="000000" w:themeColor="text1"/>
            <w:spacing w:val="-10"/>
            <w:szCs w:val="22"/>
            <w:lang w:eastAsia="en-US"/>
          </w:rPr>
          <w:t xml:space="preserve"> </w:t>
        </w:r>
        <w:r w:rsidRPr="00011DE0">
          <w:rPr>
            <w:color w:val="000000" w:themeColor="text1"/>
            <w:szCs w:val="22"/>
            <w:lang w:eastAsia="en-US"/>
          </w:rPr>
          <w:t>Kettle</w:t>
        </w:r>
        <w:r w:rsidRPr="00011DE0">
          <w:rPr>
            <w:color w:val="000000" w:themeColor="text1"/>
            <w:spacing w:val="-9"/>
            <w:szCs w:val="22"/>
            <w:lang w:eastAsia="en-US"/>
          </w:rPr>
          <w:t xml:space="preserve"> </w:t>
        </w:r>
        <w:r w:rsidRPr="00011DE0">
          <w:rPr>
            <w:color w:val="000000" w:themeColor="text1"/>
            <w:szCs w:val="22"/>
            <w:lang w:eastAsia="en-US"/>
          </w:rPr>
          <w:t>Test</w:t>
        </w:r>
        <w:r w:rsidRPr="00011DE0">
          <w:rPr>
            <w:color w:val="000000" w:themeColor="text1"/>
            <w:spacing w:val="-10"/>
            <w:szCs w:val="22"/>
            <w:lang w:eastAsia="en-US"/>
          </w:rPr>
          <w:t xml:space="preserve"> </w:t>
        </w:r>
        <w:r w:rsidRPr="00011DE0">
          <w:rPr>
            <w:color w:val="000000" w:themeColor="text1"/>
            <w:szCs w:val="22"/>
            <w:lang w:eastAsia="en-US"/>
          </w:rPr>
          <w:t>Performance</w:t>
        </w:r>
        <w:r w:rsidRPr="00011DE0">
          <w:rPr>
            <w:color w:val="000000" w:themeColor="text1"/>
            <w:spacing w:val="-9"/>
            <w:szCs w:val="22"/>
            <w:lang w:eastAsia="en-US"/>
          </w:rPr>
          <w:t xml:space="preserve"> </w:t>
        </w:r>
        <w:r w:rsidRPr="00011DE0">
          <w:rPr>
            <w:color w:val="000000" w:themeColor="text1"/>
            <w:spacing w:val="-2"/>
            <w:szCs w:val="22"/>
            <w:lang w:eastAsia="en-US"/>
          </w:rPr>
          <w:t>Matrix</w:t>
        </w:r>
      </w:hyperlink>
      <w:r w:rsidRPr="00011DE0">
        <w:rPr>
          <w:color w:val="000000" w:themeColor="text1"/>
          <w:szCs w:val="22"/>
          <w:lang w:eastAsia="en-US"/>
        </w:rPr>
        <w:tab/>
      </w:r>
      <w:r w:rsidRPr="00011DE0">
        <w:rPr>
          <w:color w:val="000000" w:themeColor="text1"/>
          <w:spacing w:val="-5"/>
          <w:szCs w:val="22"/>
          <w:lang w:eastAsia="en-US"/>
        </w:rPr>
        <w:t>166</w:t>
      </w:r>
    </w:p>
    <w:p w14:paraId="11F0A56E" w14:textId="77777777" w:rsidR="005D5317" w:rsidRPr="00011DE0" w:rsidRDefault="005D5317" w:rsidP="005D5317">
      <w:pPr>
        <w:widowControl w:val="0"/>
        <w:numPr>
          <w:ilvl w:val="1"/>
          <w:numId w:val="27"/>
        </w:numPr>
        <w:tabs>
          <w:tab w:val="left" w:pos="1006"/>
          <w:tab w:val="right" w:leader="dot" w:pos="8765"/>
        </w:tabs>
        <w:autoSpaceDE w:val="0"/>
        <w:autoSpaceDN w:val="0"/>
        <w:spacing w:before="202" w:line="240" w:lineRule="auto"/>
        <w:ind w:left="1006" w:hanging="548"/>
        <w:jc w:val="left"/>
        <w:rPr>
          <w:color w:val="000000" w:themeColor="text1"/>
          <w:szCs w:val="22"/>
          <w:lang w:eastAsia="en-US"/>
        </w:rPr>
      </w:pPr>
      <w:hyperlink w:anchor="_bookmark259" w:history="1">
        <w:r w:rsidRPr="00011DE0">
          <w:rPr>
            <w:color w:val="000000" w:themeColor="text1"/>
            <w:szCs w:val="22"/>
            <w:lang w:eastAsia="en-US"/>
          </w:rPr>
          <w:t>Arc</w:t>
        </w:r>
        <w:r w:rsidRPr="00011DE0">
          <w:rPr>
            <w:color w:val="000000" w:themeColor="text1"/>
            <w:spacing w:val="-9"/>
            <w:szCs w:val="22"/>
            <w:lang w:eastAsia="en-US"/>
          </w:rPr>
          <w:t xml:space="preserve"> </w:t>
        </w:r>
        <w:r w:rsidRPr="00011DE0">
          <w:rPr>
            <w:color w:val="000000" w:themeColor="text1"/>
            <w:szCs w:val="22"/>
            <w:lang w:eastAsia="en-US"/>
          </w:rPr>
          <w:t>Fault</w:t>
        </w:r>
        <w:r w:rsidRPr="00011DE0">
          <w:rPr>
            <w:color w:val="000000" w:themeColor="text1"/>
            <w:spacing w:val="-8"/>
            <w:szCs w:val="22"/>
            <w:lang w:eastAsia="en-US"/>
          </w:rPr>
          <w:t xml:space="preserve"> </w:t>
        </w:r>
        <w:r w:rsidRPr="00011DE0">
          <w:rPr>
            <w:color w:val="000000" w:themeColor="text1"/>
            <w:szCs w:val="22"/>
            <w:lang w:eastAsia="en-US"/>
          </w:rPr>
          <w:t>Evaluation</w:t>
        </w:r>
        <w:r w:rsidRPr="00011DE0">
          <w:rPr>
            <w:color w:val="000000" w:themeColor="text1"/>
            <w:spacing w:val="-8"/>
            <w:szCs w:val="22"/>
            <w:lang w:eastAsia="en-US"/>
          </w:rPr>
          <w:t xml:space="preserve"> </w:t>
        </w:r>
        <w:r w:rsidRPr="00011DE0">
          <w:rPr>
            <w:color w:val="000000" w:themeColor="text1"/>
            <w:szCs w:val="22"/>
            <w:lang w:eastAsia="en-US"/>
          </w:rPr>
          <w:t>of</w:t>
        </w:r>
        <w:r w:rsidRPr="00011DE0">
          <w:rPr>
            <w:color w:val="000000" w:themeColor="text1"/>
            <w:spacing w:val="-8"/>
            <w:szCs w:val="22"/>
            <w:lang w:eastAsia="en-US"/>
          </w:rPr>
          <w:t xml:space="preserve"> </w:t>
        </w:r>
        <w:r w:rsidRPr="00011DE0">
          <w:rPr>
            <w:color w:val="000000" w:themeColor="text1"/>
            <w:szCs w:val="22"/>
            <w:lang w:eastAsia="en-US"/>
          </w:rPr>
          <w:t>40W</w:t>
        </w:r>
        <w:r w:rsidRPr="00011DE0">
          <w:rPr>
            <w:color w:val="000000" w:themeColor="text1"/>
            <w:spacing w:val="-9"/>
            <w:szCs w:val="22"/>
            <w:lang w:eastAsia="en-US"/>
          </w:rPr>
          <w:t xml:space="preserve"> </w:t>
        </w:r>
        <w:r w:rsidRPr="00011DE0">
          <w:rPr>
            <w:color w:val="000000" w:themeColor="text1"/>
            <w:szCs w:val="22"/>
            <w:lang w:eastAsia="en-US"/>
          </w:rPr>
          <w:t>Electric</w:t>
        </w:r>
        <w:r w:rsidRPr="00011DE0">
          <w:rPr>
            <w:color w:val="000000" w:themeColor="text1"/>
            <w:spacing w:val="-8"/>
            <w:szCs w:val="22"/>
            <w:lang w:eastAsia="en-US"/>
          </w:rPr>
          <w:t xml:space="preserve"> </w:t>
        </w:r>
        <w:r w:rsidRPr="00011DE0">
          <w:rPr>
            <w:color w:val="000000" w:themeColor="text1"/>
            <w:szCs w:val="22"/>
            <w:lang w:eastAsia="en-US"/>
          </w:rPr>
          <w:t>Fan</w:t>
        </w:r>
        <w:r w:rsidRPr="00011DE0">
          <w:rPr>
            <w:color w:val="000000" w:themeColor="text1"/>
            <w:spacing w:val="-8"/>
            <w:szCs w:val="22"/>
            <w:lang w:eastAsia="en-US"/>
          </w:rPr>
          <w:t xml:space="preserve"> </w:t>
        </w:r>
        <w:r w:rsidRPr="00011DE0">
          <w:rPr>
            <w:color w:val="000000" w:themeColor="text1"/>
            <w:szCs w:val="22"/>
            <w:lang w:eastAsia="en-US"/>
          </w:rPr>
          <w:t>Test</w:t>
        </w:r>
        <w:r w:rsidRPr="00011DE0">
          <w:rPr>
            <w:color w:val="000000" w:themeColor="text1"/>
            <w:spacing w:val="-8"/>
            <w:szCs w:val="22"/>
            <w:lang w:eastAsia="en-US"/>
          </w:rPr>
          <w:t xml:space="preserve"> </w:t>
        </w:r>
        <w:r w:rsidRPr="00011DE0">
          <w:rPr>
            <w:color w:val="000000" w:themeColor="text1"/>
            <w:spacing w:val="-2"/>
            <w:szCs w:val="22"/>
            <w:lang w:eastAsia="en-US"/>
          </w:rPr>
          <w:t>Result</w:t>
        </w:r>
      </w:hyperlink>
      <w:r w:rsidRPr="00011DE0">
        <w:rPr>
          <w:color w:val="000000" w:themeColor="text1"/>
          <w:szCs w:val="22"/>
          <w:lang w:eastAsia="en-US"/>
        </w:rPr>
        <w:tab/>
      </w:r>
      <w:r w:rsidRPr="00011DE0">
        <w:rPr>
          <w:color w:val="000000" w:themeColor="text1"/>
          <w:spacing w:val="-5"/>
          <w:szCs w:val="22"/>
          <w:lang w:eastAsia="en-US"/>
        </w:rPr>
        <w:t>166</w:t>
      </w:r>
    </w:p>
    <w:p w14:paraId="580719D8" w14:textId="77777777" w:rsidR="005D5317" w:rsidRPr="00011DE0" w:rsidRDefault="005D5317" w:rsidP="005D5317">
      <w:pPr>
        <w:widowControl w:val="0"/>
        <w:numPr>
          <w:ilvl w:val="1"/>
          <w:numId w:val="27"/>
        </w:numPr>
        <w:tabs>
          <w:tab w:val="left" w:pos="1006"/>
          <w:tab w:val="right" w:leader="dot" w:pos="8765"/>
        </w:tabs>
        <w:autoSpaceDE w:val="0"/>
        <w:autoSpaceDN w:val="0"/>
        <w:spacing w:before="202" w:line="240" w:lineRule="auto"/>
        <w:ind w:left="1006" w:hanging="548"/>
        <w:jc w:val="left"/>
        <w:rPr>
          <w:color w:val="000000" w:themeColor="text1"/>
          <w:szCs w:val="22"/>
          <w:lang w:eastAsia="en-US"/>
        </w:rPr>
      </w:pPr>
      <w:hyperlink w:anchor="_bookmark260" w:history="1">
        <w:r w:rsidRPr="00011DE0">
          <w:rPr>
            <w:color w:val="000000" w:themeColor="text1"/>
            <w:szCs w:val="22"/>
            <w:lang w:eastAsia="en-US"/>
          </w:rPr>
          <w:t>Arc</w:t>
        </w:r>
        <w:r w:rsidRPr="00011DE0">
          <w:rPr>
            <w:color w:val="000000" w:themeColor="text1"/>
            <w:spacing w:val="-9"/>
            <w:szCs w:val="22"/>
            <w:lang w:eastAsia="en-US"/>
          </w:rPr>
          <w:t xml:space="preserve"> </w:t>
        </w:r>
        <w:r w:rsidRPr="00011DE0">
          <w:rPr>
            <w:color w:val="000000" w:themeColor="text1"/>
            <w:szCs w:val="22"/>
            <w:lang w:eastAsia="en-US"/>
          </w:rPr>
          <w:t>Fault</w:t>
        </w:r>
        <w:r w:rsidRPr="00011DE0">
          <w:rPr>
            <w:color w:val="000000" w:themeColor="text1"/>
            <w:spacing w:val="-9"/>
            <w:szCs w:val="22"/>
            <w:lang w:eastAsia="en-US"/>
          </w:rPr>
          <w:t xml:space="preserve"> </w:t>
        </w:r>
        <w:r w:rsidRPr="00011DE0">
          <w:rPr>
            <w:color w:val="000000" w:themeColor="text1"/>
            <w:szCs w:val="22"/>
            <w:lang w:eastAsia="en-US"/>
          </w:rPr>
          <w:t>Evaluation</w:t>
        </w:r>
        <w:r w:rsidRPr="00011DE0">
          <w:rPr>
            <w:color w:val="000000" w:themeColor="text1"/>
            <w:spacing w:val="-8"/>
            <w:szCs w:val="22"/>
            <w:lang w:eastAsia="en-US"/>
          </w:rPr>
          <w:t xml:space="preserve"> </w:t>
        </w:r>
        <w:r w:rsidRPr="00011DE0">
          <w:rPr>
            <w:color w:val="000000" w:themeColor="text1"/>
            <w:szCs w:val="22"/>
            <w:lang w:eastAsia="en-US"/>
          </w:rPr>
          <w:t>of</w:t>
        </w:r>
        <w:r w:rsidRPr="00011DE0">
          <w:rPr>
            <w:color w:val="000000" w:themeColor="text1"/>
            <w:spacing w:val="-9"/>
            <w:szCs w:val="22"/>
            <w:lang w:eastAsia="en-US"/>
          </w:rPr>
          <w:t xml:space="preserve"> </w:t>
        </w:r>
        <w:r w:rsidRPr="00011DE0">
          <w:rPr>
            <w:color w:val="000000" w:themeColor="text1"/>
            <w:szCs w:val="22"/>
            <w:lang w:eastAsia="en-US"/>
          </w:rPr>
          <w:t>40W</w:t>
        </w:r>
        <w:r w:rsidRPr="00011DE0">
          <w:rPr>
            <w:color w:val="000000" w:themeColor="text1"/>
            <w:spacing w:val="-8"/>
            <w:szCs w:val="22"/>
            <w:lang w:eastAsia="en-US"/>
          </w:rPr>
          <w:t xml:space="preserve"> </w:t>
        </w:r>
        <w:r w:rsidRPr="00011DE0">
          <w:rPr>
            <w:color w:val="000000" w:themeColor="text1"/>
            <w:szCs w:val="22"/>
            <w:lang w:eastAsia="en-US"/>
          </w:rPr>
          <w:t>Electric</w:t>
        </w:r>
        <w:r w:rsidRPr="00011DE0">
          <w:rPr>
            <w:color w:val="000000" w:themeColor="text1"/>
            <w:spacing w:val="-9"/>
            <w:szCs w:val="22"/>
            <w:lang w:eastAsia="en-US"/>
          </w:rPr>
          <w:t xml:space="preserve"> </w:t>
        </w:r>
        <w:r w:rsidRPr="00011DE0">
          <w:rPr>
            <w:color w:val="000000" w:themeColor="text1"/>
            <w:szCs w:val="22"/>
            <w:lang w:eastAsia="en-US"/>
          </w:rPr>
          <w:t>Fan</w:t>
        </w:r>
        <w:r w:rsidRPr="00011DE0">
          <w:rPr>
            <w:color w:val="000000" w:themeColor="text1"/>
            <w:spacing w:val="-8"/>
            <w:szCs w:val="22"/>
            <w:lang w:eastAsia="en-US"/>
          </w:rPr>
          <w:t xml:space="preserve"> </w:t>
        </w:r>
        <w:r w:rsidRPr="00011DE0">
          <w:rPr>
            <w:color w:val="000000" w:themeColor="text1"/>
            <w:szCs w:val="22"/>
            <w:lang w:eastAsia="en-US"/>
          </w:rPr>
          <w:t>Test</w:t>
        </w:r>
        <w:r w:rsidRPr="00011DE0">
          <w:rPr>
            <w:color w:val="000000" w:themeColor="text1"/>
            <w:spacing w:val="-9"/>
            <w:szCs w:val="22"/>
            <w:lang w:eastAsia="en-US"/>
          </w:rPr>
          <w:t xml:space="preserve"> </w:t>
        </w:r>
        <w:r w:rsidRPr="00011DE0">
          <w:rPr>
            <w:color w:val="000000" w:themeColor="text1"/>
            <w:szCs w:val="22"/>
            <w:lang w:eastAsia="en-US"/>
          </w:rPr>
          <w:t>Confusion</w:t>
        </w:r>
        <w:r w:rsidRPr="00011DE0">
          <w:rPr>
            <w:color w:val="000000" w:themeColor="text1"/>
            <w:spacing w:val="-8"/>
            <w:szCs w:val="22"/>
            <w:lang w:eastAsia="en-US"/>
          </w:rPr>
          <w:t xml:space="preserve"> </w:t>
        </w:r>
        <w:r w:rsidRPr="00011DE0">
          <w:rPr>
            <w:color w:val="000000" w:themeColor="text1"/>
            <w:spacing w:val="-2"/>
            <w:szCs w:val="22"/>
            <w:lang w:eastAsia="en-US"/>
          </w:rPr>
          <w:t>Matrix</w:t>
        </w:r>
      </w:hyperlink>
      <w:r w:rsidRPr="00011DE0">
        <w:rPr>
          <w:color w:val="000000" w:themeColor="text1"/>
          <w:szCs w:val="22"/>
          <w:lang w:eastAsia="en-US"/>
        </w:rPr>
        <w:tab/>
      </w:r>
      <w:r w:rsidRPr="00011DE0">
        <w:rPr>
          <w:color w:val="000000" w:themeColor="text1"/>
          <w:spacing w:val="-5"/>
          <w:szCs w:val="22"/>
          <w:lang w:eastAsia="en-US"/>
        </w:rPr>
        <w:t>167</w:t>
      </w:r>
    </w:p>
    <w:p w14:paraId="237745BE" w14:textId="77777777" w:rsidR="005D5317" w:rsidRPr="00011DE0" w:rsidRDefault="005D5317" w:rsidP="005D5317">
      <w:pPr>
        <w:widowControl w:val="0"/>
        <w:numPr>
          <w:ilvl w:val="1"/>
          <w:numId w:val="27"/>
        </w:numPr>
        <w:tabs>
          <w:tab w:val="left" w:pos="1006"/>
          <w:tab w:val="right" w:leader="dot" w:pos="8765"/>
        </w:tabs>
        <w:autoSpaceDE w:val="0"/>
        <w:autoSpaceDN w:val="0"/>
        <w:spacing w:before="202" w:line="240" w:lineRule="auto"/>
        <w:ind w:left="1006" w:hanging="548"/>
        <w:jc w:val="left"/>
        <w:rPr>
          <w:color w:val="000000" w:themeColor="text1"/>
          <w:szCs w:val="22"/>
          <w:lang w:eastAsia="en-US"/>
        </w:rPr>
      </w:pPr>
      <w:hyperlink w:anchor="_bookmark261" w:history="1">
        <w:r w:rsidRPr="00011DE0">
          <w:rPr>
            <w:color w:val="000000" w:themeColor="text1"/>
            <w:szCs w:val="22"/>
            <w:lang w:eastAsia="en-US"/>
          </w:rPr>
          <w:t>Arc</w:t>
        </w:r>
        <w:r w:rsidRPr="00011DE0">
          <w:rPr>
            <w:color w:val="000000" w:themeColor="text1"/>
            <w:spacing w:val="-9"/>
            <w:szCs w:val="22"/>
            <w:lang w:eastAsia="en-US"/>
          </w:rPr>
          <w:t xml:space="preserve"> </w:t>
        </w:r>
        <w:r w:rsidRPr="00011DE0">
          <w:rPr>
            <w:color w:val="000000" w:themeColor="text1"/>
            <w:szCs w:val="22"/>
            <w:lang w:eastAsia="en-US"/>
          </w:rPr>
          <w:t>Fault</w:t>
        </w:r>
        <w:r w:rsidRPr="00011DE0">
          <w:rPr>
            <w:color w:val="000000" w:themeColor="text1"/>
            <w:spacing w:val="-9"/>
            <w:szCs w:val="22"/>
            <w:lang w:eastAsia="en-US"/>
          </w:rPr>
          <w:t xml:space="preserve"> </w:t>
        </w:r>
        <w:r w:rsidRPr="00011DE0">
          <w:rPr>
            <w:color w:val="000000" w:themeColor="text1"/>
            <w:szCs w:val="22"/>
            <w:lang w:eastAsia="en-US"/>
          </w:rPr>
          <w:t>Evaluation</w:t>
        </w:r>
        <w:r w:rsidRPr="00011DE0">
          <w:rPr>
            <w:color w:val="000000" w:themeColor="text1"/>
            <w:spacing w:val="-9"/>
            <w:szCs w:val="22"/>
            <w:lang w:eastAsia="en-US"/>
          </w:rPr>
          <w:t xml:space="preserve"> </w:t>
        </w:r>
        <w:r w:rsidRPr="00011DE0">
          <w:rPr>
            <w:color w:val="000000" w:themeColor="text1"/>
            <w:szCs w:val="22"/>
            <w:lang w:eastAsia="en-US"/>
          </w:rPr>
          <w:t>of</w:t>
        </w:r>
        <w:r w:rsidRPr="00011DE0">
          <w:rPr>
            <w:color w:val="000000" w:themeColor="text1"/>
            <w:spacing w:val="-9"/>
            <w:szCs w:val="22"/>
            <w:lang w:eastAsia="en-US"/>
          </w:rPr>
          <w:t xml:space="preserve"> </w:t>
        </w:r>
        <w:r w:rsidRPr="00011DE0">
          <w:rPr>
            <w:color w:val="000000" w:themeColor="text1"/>
            <w:szCs w:val="22"/>
            <w:lang w:eastAsia="en-US"/>
          </w:rPr>
          <w:t>40W</w:t>
        </w:r>
        <w:r w:rsidRPr="00011DE0">
          <w:rPr>
            <w:color w:val="000000" w:themeColor="text1"/>
            <w:spacing w:val="-8"/>
            <w:szCs w:val="22"/>
            <w:lang w:eastAsia="en-US"/>
          </w:rPr>
          <w:t xml:space="preserve"> </w:t>
        </w:r>
        <w:r w:rsidRPr="00011DE0">
          <w:rPr>
            <w:color w:val="000000" w:themeColor="text1"/>
            <w:szCs w:val="22"/>
            <w:lang w:eastAsia="en-US"/>
          </w:rPr>
          <w:t>Electric</w:t>
        </w:r>
        <w:r w:rsidRPr="00011DE0">
          <w:rPr>
            <w:color w:val="000000" w:themeColor="text1"/>
            <w:spacing w:val="-9"/>
            <w:szCs w:val="22"/>
            <w:lang w:eastAsia="en-US"/>
          </w:rPr>
          <w:t xml:space="preserve"> </w:t>
        </w:r>
        <w:r w:rsidRPr="00011DE0">
          <w:rPr>
            <w:color w:val="000000" w:themeColor="text1"/>
            <w:szCs w:val="22"/>
            <w:lang w:eastAsia="en-US"/>
          </w:rPr>
          <w:t>Fan</w:t>
        </w:r>
        <w:r w:rsidRPr="00011DE0">
          <w:rPr>
            <w:color w:val="000000" w:themeColor="text1"/>
            <w:spacing w:val="-9"/>
            <w:szCs w:val="22"/>
            <w:lang w:eastAsia="en-US"/>
          </w:rPr>
          <w:t xml:space="preserve"> </w:t>
        </w:r>
        <w:r w:rsidRPr="00011DE0">
          <w:rPr>
            <w:color w:val="000000" w:themeColor="text1"/>
            <w:szCs w:val="22"/>
            <w:lang w:eastAsia="en-US"/>
          </w:rPr>
          <w:t>Test</w:t>
        </w:r>
        <w:r w:rsidRPr="00011DE0">
          <w:rPr>
            <w:color w:val="000000" w:themeColor="text1"/>
            <w:spacing w:val="-9"/>
            <w:szCs w:val="22"/>
            <w:lang w:eastAsia="en-US"/>
          </w:rPr>
          <w:t xml:space="preserve"> </w:t>
        </w:r>
        <w:r w:rsidRPr="00011DE0">
          <w:rPr>
            <w:color w:val="000000" w:themeColor="text1"/>
            <w:szCs w:val="22"/>
            <w:lang w:eastAsia="en-US"/>
          </w:rPr>
          <w:t>Performance</w:t>
        </w:r>
        <w:r w:rsidRPr="00011DE0">
          <w:rPr>
            <w:color w:val="000000" w:themeColor="text1"/>
            <w:spacing w:val="-9"/>
            <w:szCs w:val="22"/>
            <w:lang w:eastAsia="en-US"/>
          </w:rPr>
          <w:t xml:space="preserve"> </w:t>
        </w:r>
        <w:r w:rsidRPr="00011DE0">
          <w:rPr>
            <w:color w:val="000000" w:themeColor="text1"/>
            <w:spacing w:val="-2"/>
            <w:szCs w:val="22"/>
            <w:lang w:eastAsia="en-US"/>
          </w:rPr>
          <w:t>Matrix</w:t>
        </w:r>
      </w:hyperlink>
      <w:r w:rsidRPr="00011DE0">
        <w:rPr>
          <w:color w:val="000000" w:themeColor="text1"/>
          <w:szCs w:val="22"/>
          <w:lang w:eastAsia="en-US"/>
        </w:rPr>
        <w:tab/>
      </w:r>
      <w:r w:rsidRPr="00011DE0">
        <w:rPr>
          <w:color w:val="000000" w:themeColor="text1"/>
          <w:spacing w:val="-5"/>
          <w:szCs w:val="22"/>
          <w:lang w:eastAsia="en-US"/>
        </w:rPr>
        <w:t>167</w:t>
      </w:r>
    </w:p>
    <w:p w14:paraId="31BB4E6F" w14:textId="77777777" w:rsidR="005D5317" w:rsidRPr="00011DE0" w:rsidRDefault="005D5317" w:rsidP="005D5317">
      <w:pPr>
        <w:widowControl w:val="0"/>
        <w:numPr>
          <w:ilvl w:val="1"/>
          <w:numId w:val="27"/>
        </w:numPr>
        <w:tabs>
          <w:tab w:val="left" w:pos="1006"/>
          <w:tab w:val="right" w:leader="dot" w:pos="8765"/>
        </w:tabs>
        <w:autoSpaceDE w:val="0"/>
        <w:autoSpaceDN w:val="0"/>
        <w:spacing w:before="203" w:line="240" w:lineRule="auto"/>
        <w:ind w:left="1006" w:hanging="548"/>
        <w:jc w:val="left"/>
        <w:rPr>
          <w:color w:val="000000" w:themeColor="text1"/>
          <w:szCs w:val="22"/>
          <w:lang w:eastAsia="en-US"/>
        </w:rPr>
      </w:pPr>
      <w:hyperlink w:anchor="_bookmark263" w:history="1">
        <w:r w:rsidRPr="00011DE0">
          <w:rPr>
            <w:color w:val="000000" w:themeColor="text1"/>
            <w:szCs w:val="22"/>
            <w:lang w:eastAsia="en-US"/>
          </w:rPr>
          <w:t>Arc</w:t>
        </w:r>
        <w:r w:rsidRPr="00011DE0">
          <w:rPr>
            <w:color w:val="000000" w:themeColor="text1"/>
            <w:spacing w:val="-14"/>
            <w:szCs w:val="22"/>
            <w:lang w:eastAsia="en-US"/>
          </w:rPr>
          <w:t xml:space="preserve"> </w:t>
        </w:r>
        <w:r w:rsidRPr="00011DE0">
          <w:rPr>
            <w:color w:val="000000" w:themeColor="text1"/>
            <w:szCs w:val="22"/>
            <w:lang w:eastAsia="en-US"/>
          </w:rPr>
          <w:t>Fault</w:t>
        </w:r>
        <w:r w:rsidRPr="00011DE0">
          <w:rPr>
            <w:color w:val="000000" w:themeColor="text1"/>
            <w:spacing w:val="-13"/>
            <w:szCs w:val="22"/>
            <w:lang w:eastAsia="en-US"/>
          </w:rPr>
          <w:t xml:space="preserve"> </w:t>
        </w:r>
        <w:r w:rsidRPr="00011DE0">
          <w:rPr>
            <w:color w:val="000000" w:themeColor="text1"/>
            <w:szCs w:val="22"/>
            <w:lang w:eastAsia="en-US"/>
          </w:rPr>
          <w:t>Evaluation</w:t>
        </w:r>
        <w:r w:rsidRPr="00011DE0">
          <w:rPr>
            <w:color w:val="000000" w:themeColor="text1"/>
            <w:spacing w:val="-14"/>
            <w:szCs w:val="22"/>
            <w:lang w:eastAsia="en-US"/>
          </w:rPr>
          <w:t xml:space="preserve"> </w:t>
        </w:r>
        <w:r w:rsidRPr="00011DE0">
          <w:rPr>
            <w:color w:val="000000" w:themeColor="text1"/>
            <w:szCs w:val="22"/>
            <w:lang w:eastAsia="en-US"/>
          </w:rPr>
          <w:t>of</w:t>
        </w:r>
        <w:r w:rsidRPr="00011DE0">
          <w:rPr>
            <w:color w:val="000000" w:themeColor="text1"/>
            <w:spacing w:val="-13"/>
            <w:szCs w:val="22"/>
            <w:lang w:eastAsia="en-US"/>
          </w:rPr>
          <w:t xml:space="preserve"> </w:t>
        </w:r>
        <w:r w:rsidRPr="00011DE0">
          <w:rPr>
            <w:color w:val="000000" w:themeColor="text1"/>
            <w:szCs w:val="22"/>
            <w:lang w:eastAsia="en-US"/>
          </w:rPr>
          <w:t>Handheld</w:t>
        </w:r>
        <w:r w:rsidRPr="00011DE0">
          <w:rPr>
            <w:color w:val="000000" w:themeColor="text1"/>
            <w:spacing w:val="-13"/>
            <w:szCs w:val="22"/>
            <w:lang w:eastAsia="en-US"/>
          </w:rPr>
          <w:t xml:space="preserve"> </w:t>
        </w:r>
        <w:r w:rsidRPr="00011DE0">
          <w:rPr>
            <w:color w:val="000000" w:themeColor="text1"/>
            <w:szCs w:val="22"/>
            <w:lang w:eastAsia="en-US"/>
          </w:rPr>
          <w:t>Vacuum</w:t>
        </w:r>
        <w:r w:rsidRPr="00011DE0">
          <w:rPr>
            <w:color w:val="000000" w:themeColor="text1"/>
            <w:spacing w:val="-14"/>
            <w:szCs w:val="22"/>
            <w:lang w:eastAsia="en-US"/>
          </w:rPr>
          <w:t xml:space="preserve"> </w:t>
        </w:r>
        <w:r w:rsidRPr="00011DE0">
          <w:rPr>
            <w:color w:val="000000" w:themeColor="text1"/>
            <w:szCs w:val="22"/>
            <w:lang w:eastAsia="en-US"/>
          </w:rPr>
          <w:t>Test</w:t>
        </w:r>
        <w:r w:rsidRPr="00011DE0">
          <w:rPr>
            <w:color w:val="000000" w:themeColor="text1"/>
            <w:spacing w:val="-13"/>
            <w:szCs w:val="22"/>
            <w:lang w:eastAsia="en-US"/>
          </w:rPr>
          <w:t xml:space="preserve"> </w:t>
        </w:r>
        <w:r w:rsidRPr="00011DE0">
          <w:rPr>
            <w:color w:val="000000" w:themeColor="text1"/>
            <w:spacing w:val="-2"/>
            <w:szCs w:val="22"/>
            <w:lang w:eastAsia="en-US"/>
          </w:rPr>
          <w:t>Result</w:t>
        </w:r>
      </w:hyperlink>
      <w:r w:rsidRPr="00011DE0">
        <w:rPr>
          <w:color w:val="000000" w:themeColor="text1"/>
          <w:szCs w:val="22"/>
          <w:lang w:eastAsia="en-US"/>
        </w:rPr>
        <w:tab/>
      </w:r>
      <w:r w:rsidRPr="00011DE0">
        <w:rPr>
          <w:color w:val="000000" w:themeColor="text1"/>
          <w:spacing w:val="-5"/>
          <w:szCs w:val="22"/>
          <w:lang w:eastAsia="en-US"/>
        </w:rPr>
        <w:t>167</w:t>
      </w:r>
    </w:p>
    <w:p w14:paraId="79BCCBF1" w14:textId="77777777" w:rsidR="005D5317" w:rsidRPr="00011DE0" w:rsidRDefault="005D5317" w:rsidP="005D5317">
      <w:pPr>
        <w:widowControl w:val="0"/>
        <w:numPr>
          <w:ilvl w:val="1"/>
          <w:numId w:val="27"/>
        </w:numPr>
        <w:tabs>
          <w:tab w:val="left" w:pos="1006"/>
          <w:tab w:val="right" w:leader="dot" w:pos="8765"/>
        </w:tabs>
        <w:autoSpaceDE w:val="0"/>
        <w:autoSpaceDN w:val="0"/>
        <w:spacing w:before="202" w:line="240" w:lineRule="auto"/>
        <w:ind w:left="1006" w:hanging="548"/>
        <w:jc w:val="left"/>
        <w:rPr>
          <w:color w:val="000000" w:themeColor="text1"/>
          <w:szCs w:val="22"/>
          <w:lang w:eastAsia="en-US"/>
        </w:rPr>
      </w:pPr>
      <w:hyperlink w:anchor="_bookmark264" w:history="1">
        <w:r w:rsidRPr="00011DE0">
          <w:rPr>
            <w:color w:val="000000" w:themeColor="text1"/>
            <w:szCs w:val="22"/>
            <w:lang w:eastAsia="en-US"/>
          </w:rPr>
          <w:t>Arc</w:t>
        </w:r>
        <w:r w:rsidRPr="00011DE0">
          <w:rPr>
            <w:color w:val="000000" w:themeColor="text1"/>
            <w:spacing w:val="-14"/>
            <w:szCs w:val="22"/>
            <w:lang w:eastAsia="en-US"/>
          </w:rPr>
          <w:t xml:space="preserve"> </w:t>
        </w:r>
        <w:r w:rsidRPr="00011DE0">
          <w:rPr>
            <w:color w:val="000000" w:themeColor="text1"/>
            <w:szCs w:val="22"/>
            <w:lang w:eastAsia="en-US"/>
          </w:rPr>
          <w:t>Fault</w:t>
        </w:r>
        <w:r w:rsidRPr="00011DE0">
          <w:rPr>
            <w:color w:val="000000" w:themeColor="text1"/>
            <w:spacing w:val="-13"/>
            <w:szCs w:val="22"/>
            <w:lang w:eastAsia="en-US"/>
          </w:rPr>
          <w:t xml:space="preserve"> </w:t>
        </w:r>
        <w:r w:rsidRPr="00011DE0">
          <w:rPr>
            <w:color w:val="000000" w:themeColor="text1"/>
            <w:szCs w:val="22"/>
            <w:lang w:eastAsia="en-US"/>
          </w:rPr>
          <w:t>Evaluation</w:t>
        </w:r>
        <w:r w:rsidRPr="00011DE0">
          <w:rPr>
            <w:color w:val="000000" w:themeColor="text1"/>
            <w:spacing w:val="-13"/>
            <w:szCs w:val="22"/>
            <w:lang w:eastAsia="en-US"/>
          </w:rPr>
          <w:t xml:space="preserve"> </w:t>
        </w:r>
        <w:r w:rsidRPr="00011DE0">
          <w:rPr>
            <w:color w:val="000000" w:themeColor="text1"/>
            <w:szCs w:val="22"/>
            <w:lang w:eastAsia="en-US"/>
          </w:rPr>
          <w:t>of</w:t>
        </w:r>
        <w:r w:rsidRPr="00011DE0">
          <w:rPr>
            <w:color w:val="000000" w:themeColor="text1"/>
            <w:spacing w:val="-13"/>
            <w:szCs w:val="22"/>
            <w:lang w:eastAsia="en-US"/>
          </w:rPr>
          <w:t xml:space="preserve"> </w:t>
        </w:r>
        <w:r w:rsidRPr="00011DE0">
          <w:rPr>
            <w:color w:val="000000" w:themeColor="text1"/>
            <w:szCs w:val="22"/>
            <w:lang w:eastAsia="en-US"/>
          </w:rPr>
          <w:t>Handheld</w:t>
        </w:r>
        <w:r w:rsidRPr="00011DE0">
          <w:rPr>
            <w:color w:val="000000" w:themeColor="text1"/>
            <w:spacing w:val="-13"/>
            <w:szCs w:val="22"/>
            <w:lang w:eastAsia="en-US"/>
          </w:rPr>
          <w:t xml:space="preserve"> </w:t>
        </w:r>
        <w:r w:rsidRPr="00011DE0">
          <w:rPr>
            <w:color w:val="000000" w:themeColor="text1"/>
            <w:szCs w:val="22"/>
            <w:lang w:eastAsia="en-US"/>
          </w:rPr>
          <w:t>Vacuum</w:t>
        </w:r>
        <w:r w:rsidRPr="00011DE0">
          <w:rPr>
            <w:color w:val="000000" w:themeColor="text1"/>
            <w:spacing w:val="-13"/>
            <w:szCs w:val="22"/>
            <w:lang w:eastAsia="en-US"/>
          </w:rPr>
          <w:t xml:space="preserve"> </w:t>
        </w:r>
        <w:r w:rsidRPr="00011DE0">
          <w:rPr>
            <w:color w:val="000000" w:themeColor="text1"/>
            <w:szCs w:val="22"/>
            <w:lang w:eastAsia="en-US"/>
          </w:rPr>
          <w:t>Test</w:t>
        </w:r>
        <w:r w:rsidRPr="00011DE0">
          <w:rPr>
            <w:color w:val="000000" w:themeColor="text1"/>
            <w:spacing w:val="-13"/>
            <w:szCs w:val="22"/>
            <w:lang w:eastAsia="en-US"/>
          </w:rPr>
          <w:t xml:space="preserve"> </w:t>
        </w:r>
        <w:r w:rsidRPr="00011DE0">
          <w:rPr>
            <w:color w:val="000000" w:themeColor="text1"/>
            <w:szCs w:val="22"/>
            <w:lang w:eastAsia="en-US"/>
          </w:rPr>
          <w:t>Confusion</w:t>
        </w:r>
        <w:r w:rsidRPr="00011DE0">
          <w:rPr>
            <w:color w:val="000000" w:themeColor="text1"/>
            <w:spacing w:val="-13"/>
            <w:szCs w:val="22"/>
            <w:lang w:eastAsia="en-US"/>
          </w:rPr>
          <w:t xml:space="preserve"> </w:t>
        </w:r>
        <w:r w:rsidRPr="00011DE0">
          <w:rPr>
            <w:color w:val="000000" w:themeColor="text1"/>
            <w:spacing w:val="-2"/>
            <w:szCs w:val="22"/>
            <w:lang w:eastAsia="en-US"/>
          </w:rPr>
          <w:t>Matrix</w:t>
        </w:r>
      </w:hyperlink>
      <w:r w:rsidRPr="00011DE0">
        <w:rPr>
          <w:color w:val="000000" w:themeColor="text1"/>
          <w:szCs w:val="22"/>
          <w:lang w:eastAsia="en-US"/>
        </w:rPr>
        <w:tab/>
      </w:r>
      <w:r w:rsidRPr="00011DE0">
        <w:rPr>
          <w:color w:val="000000" w:themeColor="text1"/>
          <w:spacing w:val="-5"/>
          <w:szCs w:val="22"/>
          <w:lang w:eastAsia="en-US"/>
        </w:rPr>
        <w:t>168</w:t>
      </w:r>
    </w:p>
    <w:p w14:paraId="5AE8D1AA" w14:textId="77777777" w:rsidR="005D5317" w:rsidRPr="00011DE0" w:rsidRDefault="005D5317" w:rsidP="005D5317">
      <w:pPr>
        <w:widowControl w:val="0"/>
        <w:numPr>
          <w:ilvl w:val="1"/>
          <w:numId w:val="27"/>
        </w:numPr>
        <w:tabs>
          <w:tab w:val="left" w:pos="1006"/>
          <w:tab w:val="right" w:leader="dot" w:pos="8765"/>
        </w:tabs>
        <w:autoSpaceDE w:val="0"/>
        <w:autoSpaceDN w:val="0"/>
        <w:spacing w:before="202" w:line="240" w:lineRule="auto"/>
        <w:ind w:left="1006" w:hanging="548"/>
        <w:jc w:val="left"/>
        <w:rPr>
          <w:color w:val="000000" w:themeColor="text1"/>
          <w:szCs w:val="22"/>
          <w:lang w:eastAsia="en-US"/>
        </w:rPr>
      </w:pPr>
      <w:hyperlink w:anchor="_bookmark265" w:history="1">
        <w:r w:rsidRPr="00011DE0">
          <w:rPr>
            <w:color w:val="000000" w:themeColor="text1"/>
            <w:szCs w:val="22"/>
            <w:lang w:eastAsia="en-US"/>
          </w:rPr>
          <w:t>Arc</w:t>
        </w:r>
        <w:r w:rsidRPr="00011DE0">
          <w:rPr>
            <w:color w:val="000000" w:themeColor="text1"/>
            <w:spacing w:val="-14"/>
            <w:szCs w:val="22"/>
            <w:lang w:eastAsia="en-US"/>
          </w:rPr>
          <w:t xml:space="preserve"> </w:t>
        </w:r>
        <w:r w:rsidRPr="00011DE0">
          <w:rPr>
            <w:color w:val="000000" w:themeColor="text1"/>
            <w:szCs w:val="22"/>
            <w:lang w:eastAsia="en-US"/>
          </w:rPr>
          <w:t>Fault</w:t>
        </w:r>
        <w:r w:rsidRPr="00011DE0">
          <w:rPr>
            <w:color w:val="000000" w:themeColor="text1"/>
            <w:spacing w:val="-13"/>
            <w:szCs w:val="22"/>
            <w:lang w:eastAsia="en-US"/>
          </w:rPr>
          <w:t xml:space="preserve"> </w:t>
        </w:r>
        <w:r w:rsidRPr="00011DE0">
          <w:rPr>
            <w:color w:val="000000" w:themeColor="text1"/>
            <w:szCs w:val="22"/>
            <w:lang w:eastAsia="en-US"/>
          </w:rPr>
          <w:t>Evaluation</w:t>
        </w:r>
        <w:r w:rsidRPr="00011DE0">
          <w:rPr>
            <w:color w:val="000000" w:themeColor="text1"/>
            <w:spacing w:val="-14"/>
            <w:szCs w:val="22"/>
            <w:lang w:eastAsia="en-US"/>
          </w:rPr>
          <w:t xml:space="preserve"> </w:t>
        </w:r>
        <w:r w:rsidRPr="00011DE0">
          <w:rPr>
            <w:color w:val="000000" w:themeColor="text1"/>
            <w:szCs w:val="22"/>
            <w:lang w:eastAsia="en-US"/>
          </w:rPr>
          <w:t>of</w:t>
        </w:r>
        <w:r w:rsidRPr="00011DE0">
          <w:rPr>
            <w:color w:val="000000" w:themeColor="text1"/>
            <w:spacing w:val="-13"/>
            <w:szCs w:val="22"/>
            <w:lang w:eastAsia="en-US"/>
          </w:rPr>
          <w:t xml:space="preserve"> </w:t>
        </w:r>
        <w:r w:rsidRPr="00011DE0">
          <w:rPr>
            <w:color w:val="000000" w:themeColor="text1"/>
            <w:szCs w:val="22"/>
            <w:lang w:eastAsia="en-US"/>
          </w:rPr>
          <w:t>Handheld</w:t>
        </w:r>
        <w:r w:rsidRPr="00011DE0">
          <w:rPr>
            <w:color w:val="000000" w:themeColor="text1"/>
            <w:spacing w:val="-13"/>
            <w:szCs w:val="22"/>
            <w:lang w:eastAsia="en-US"/>
          </w:rPr>
          <w:t xml:space="preserve"> </w:t>
        </w:r>
        <w:r w:rsidRPr="00011DE0">
          <w:rPr>
            <w:color w:val="000000" w:themeColor="text1"/>
            <w:szCs w:val="22"/>
            <w:lang w:eastAsia="en-US"/>
          </w:rPr>
          <w:t>Vacuum</w:t>
        </w:r>
        <w:r w:rsidRPr="00011DE0">
          <w:rPr>
            <w:color w:val="000000" w:themeColor="text1"/>
            <w:spacing w:val="-14"/>
            <w:szCs w:val="22"/>
            <w:lang w:eastAsia="en-US"/>
          </w:rPr>
          <w:t xml:space="preserve"> </w:t>
        </w:r>
        <w:r w:rsidRPr="00011DE0">
          <w:rPr>
            <w:color w:val="000000" w:themeColor="text1"/>
            <w:szCs w:val="22"/>
            <w:lang w:eastAsia="en-US"/>
          </w:rPr>
          <w:t>Test</w:t>
        </w:r>
        <w:r w:rsidRPr="00011DE0">
          <w:rPr>
            <w:color w:val="000000" w:themeColor="text1"/>
            <w:spacing w:val="-13"/>
            <w:szCs w:val="22"/>
            <w:lang w:eastAsia="en-US"/>
          </w:rPr>
          <w:t xml:space="preserve"> </w:t>
        </w:r>
        <w:r w:rsidRPr="00011DE0">
          <w:rPr>
            <w:color w:val="000000" w:themeColor="text1"/>
            <w:szCs w:val="22"/>
            <w:lang w:eastAsia="en-US"/>
          </w:rPr>
          <w:t>Performance</w:t>
        </w:r>
        <w:r w:rsidRPr="00011DE0">
          <w:rPr>
            <w:color w:val="000000" w:themeColor="text1"/>
            <w:spacing w:val="-13"/>
            <w:szCs w:val="22"/>
            <w:lang w:eastAsia="en-US"/>
          </w:rPr>
          <w:t xml:space="preserve"> </w:t>
        </w:r>
        <w:r w:rsidRPr="00011DE0">
          <w:rPr>
            <w:color w:val="000000" w:themeColor="text1"/>
            <w:spacing w:val="-2"/>
            <w:szCs w:val="22"/>
            <w:lang w:eastAsia="en-US"/>
          </w:rPr>
          <w:t>Matrix</w:t>
        </w:r>
      </w:hyperlink>
      <w:r w:rsidRPr="00011DE0">
        <w:rPr>
          <w:color w:val="000000" w:themeColor="text1"/>
          <w:szCs w:val="22"/>
          <w:lang w:eastAsia="en-US"/>
        </w:rPr>
        <w:tab/>
      </w:r>
      <w:r w:rsidRPr="00011DE0">
        <w:rPr>
          <w:color w:val="000000" w:themeColor="text1"/>
          <w:spacing w:val="-5"/>
          <w:szCs w:val="22"/>
          <w:lang w:eastAsia="en-US"/>
        </w:rPr>
        <w:t>168</w:t>
      </w:r>
    </w:p>
    <w:p w14:paraId="30C03D00" w14:textId="77777777" w:rsidR="005D5317" w:rsidRPr="00011DE0" w:rsidRDefault="005D5317" w:rsidP="005D5317">
      <w:pPr>
        <w:widowControl w:val="0"/>
        <w:numPr>
          <w:ilvl w:val="1"/>
          <w:numId w:val="27"/>
        </w:numPr>
        <w:tabs>
          <w:tab w:val="left" w:pos="1006"/>
          <w:tab w:val="right" w:leader="dot" w:pos="8765"/>
        </w:tabs>
        <w:autoSpaceDE w:val="0"/>
        <w:autoSpaceDN w:val="0"/>
        <w:spacing w:before="202" w:line="240" w:lineRule="auto"/>
        <w:ind w:left="1006" w:hanging="548"/>
        <w:jc w:val="left"/>
        <w:rPr>
          <w:color w:val="000000" w:themeColor="text1"/>
          <w:szCs w:val="22"/>
          <w:lang w:eastAsia="en-US"/>
        </w:rPr>
      </w:pPr>
      <w:hyperlink w:anchor="_bookmark267" w:history="1">
        <w:r w:rsidRPr="00011DE0">
          <w:rPr>
            <w:color w:val="000000" w:themeColor="text1"/>
            <w:szCs w:val="22"/>
            <w:lang w:eastAsia="en-US"/>
          </w:rPr>
          <w:t>Arc</w:t>
        </w:r>
        <w:r w:rsidRPr="00011DE0">
          <w:rPr>
            <w:color w:val="000000" w:themeColor="text1"/>
            <w:spacing w:val="-14"/>
            <w:szCs w:val="22"/>
            <w:lang w:eastAsia="en-US"/>
          </w:rPr>
          <w:t xml:space="preserve"> </w:t>
        </w:r>
        <w:r w:rsidRPr="00011DE0">
          <w:rPr>
            <w:color w:val="000000" w:themeColor="text1"/>
            <w:szCs w:val="22"/>
            <w:lang w:eastAsia="en-US"/>
          </w:rPr>
          <w:t>Fault</w:t>
        </w:r>
        <w:r w:rsidRPr="00011DE0">
          <w:rPr>
            <w:color w:val="000000" w:themeColor="text1"/>
            <w:spacing w:val="-13"/>
            <w:szCs w:val="22"/>
            <w:lang w:eastAsia="en-US"/>
          </w:rPr>
          <w:t xml:space="preserve"> </w:t>
        </w:r>
        <w:r w:rsidRPr="00011DE0">
          <w:rPr>
            <w:color w:val="000000" w:themeColor="text1"/>
            <w:szCs w:val="22"/>
            <w:lang w:eastAsia="en-US"/>
          </w:rPr>
          <w:t>Evaluation</w:t>
        </w:r>
        <w:r w:rsidRPr="00011DE0">
          <w:rPr>
            <w:color w:val="000000" w:themeColor="text1"/>
            <w:spacing w:val="-13"/>
            <w:szCs w:val="22"/>
            <w:lang w:eastAsia="en-US"/>
          </w:rPr>
          <w:t xml:space="preserve"> </w:t>
        </w:r>
        <w:r w:rsidRPr="00011DE0">
          <w:rPr>
            <w:color w:val="000000" w:themeColor="text1"/>
            <w:szCs w:val="22"/>
            <w:lang w:eastAsia="en-US"/>
          </w:rPr>
          <w:t>of</w:t>
        </w:r>
        <w:r w:rsidRPr="00011DE0">
          <w:rPr>
            <w:color w:val="000000" w:themeColor="text1"/>
            <w:spacing w:val="-13"/>
            <w:szCs w:val="22"/>
            <w:lang w:eastAsia="en-US"/>
          </w:rPr>
          <w:t xml:space="preserve"> </w:t>
        </w:r>
        <w:r w:rsidRPr="00011DE0">
          <w:rPr>
            <w:color w:val="000000" w:themeColor="text1"/>
            <w:szCs w:val="22"/>
            <w:lang w:eastAsia="en-US"/>
          </w:rPr>
          <w:t>Vacuum</w:t>
        </w:r>
        <w:r w:rsidRPr="00011DE0">
          <w:rPr>
            <w:color w:val="000000" w:themeColor="text1"/>
            <w:spacing w:val="-13"/>
            <w:szCs w:val="22"/>
            <w:lang w:eastAsia="en-US"/>
          </w:rPr>
          <w:t xml:space="preserve"> </w:t>
        </w:r>
        <w:r w:rsidRPr="00011DE0">
          <w:rPr>
            <w:color w:val="000000" w:themeColor="text1"/>
            <w:szCs w:val="22"/>
            <w:lang w:eastAsia="en-US"/>
          </w:rPr>
          <w:t>Cleaner</w:t>
        </w:r>
        <w:r w:rsidRPr="00011DE0">
          <w:rPr>
            <w:color w:val="000000" w:themeColor="text1"/>
            <w:spacing w:val="-13"/>
            <w:szCs w:val="22"/>
            <w:lang w:eastAsia="en-US"/>
          </w:rPr>
          <w:t xml:space="preserve"> </w:t>
        </w:r>
        <w:r w:rsidRPr="00011DE0">
          <w:rPr>
            <w:color w:val="000000" w:themeColor="text1"/>
            <w:szCs w:val="22"/>
            <w:lang w:eastAsia="en-US"/>
          </w:rPr>
          <w:t>(Electrolux)</w:t>
        </w:r>
        <w:r w:rsidRPr="00011DE0">
          <w:rPr>
            <w:color w:val="000000" w:themeColor="text1"/>
            <w:spacing w:val="-13"/>
            <w:szCs w:val="22"/>
            <w:lang w:eastAsia="en-US"/>
          </w:rPr>
          <w:t xml:space="preserve"> </w:t>
        </w:r>
        <w:r w:rsidRPr="00011DE0">
          <w:rPr>
            <w:color w:val="000000" w:themeColor="text1"/>
            <w:szCs w:val="22"/>
            <w:lang w:eastAsia="en-US"/>
          </w:rPr>
          <w:t>Test</w:t>
        </w:r>
        <w:r w:rsidRPr="00011DE0">
          <w:rPr>
            <w:color w:val="000000" w:themeColor="text1"/>
            <w:spacing w:val="-13"/>
            <w:szCs w:val="22"/>
            <w:lang w:eastAsia="en-US"/>
          </w:rPr>
          <w:t xml:space="preserve"> </w:t>
        </w:r>
        <w:r w:rsidRPr="00011DE0">
          <w:rPr>
            <w:color w:val="000000" w:themeColor="text1"/>
            <w:spacing w:val="-2"/>
            <w:szCs w:val="22"/>
            <w:lang w:eastAsia="en-US"/>
          </w:rPr>
          <w:t>Result</w:t>
        </w:r>
      </w:hyperlink>
      <w:r w:rsidRPr="00011DE0">
        <w:rPr>
          <w:color w:val="000000" w:themeColor="text1"/>
          <w:szCs w:val="22"/>
          <w:lang w:eastAsia="en-US"/>
        </w:rPr>
        <w:tab/>
      </w:r>
      <w:r w:rsidRPr="00011DE0">
        <w:rPr>
          <w:color w:val="000000" w:themeColor="text1"/>
          <w:spacing w:val="-5"/>
          <w:szCs w:val="22"/>
          <w:lang w:eastAsia="en-US"/>
        </w:rPr>
        <w:t>168</w:t>
      </w:r>
    </w:p>
    <w:p w14:paraId="59F10576" w14:textId="77777777" w:rsidR="005D5317" w:rsidRPr="00011DE0" w:rsidRDefault="005D5317" w:rsidP="005D5317">
      <w:pPr>
        <w:widowControl w:val="0"/>
        <w:numPr>
          <w:ilvl w:val="1"/>
          <w:numId w:val="27"/>
        </w:numPr>
        <w:tabs>
          <w:tab w:val="left" w:pos="1006"/>
        </w:tabs>
        <w:autoSpaceDE w:val="0"/>
        <w:autoSpaceDN w:val="0"/>
        <w:spacing w:before="202" w:line="240" w:lineRule="auto"/>
        <w:ind w:left="1006" w:hanging="548"/>
        <w:jc w:val="left"/>
        <w:rPr>
          <w:color w:val="000000" w:themeColor="text1"/>
          <w:szCs w:val="22"/>
          <w:lang w:eastAsia="en-US"/>
        </w:rPr>
      </w:pPr>
      <w:hyperlink w:anchor="_bookmark268" w:history="1">
        <w:r w:rsidRPr="00011DE0">
          <w:rPr>
            <w:color w:val="000000" w:themeColor="text1"/>
            <w:szCs w:val="22"/>
            <w:lang w:eastAsia="en-US"/>
          </w:rPr>
          <w:t>Arc</w:t>
        </w:r>
        <w:r w:rsidRPr="00011DE0">
          <w:rPr>
            <w:color w:val="000000" w:themeColor="text1"/>
            <w:spacing w:val="-15"/>
            <w:szCs w:val="22"/>
            <w:lang w:eastAsia="en-US"/>
          </w:rPr>
          <w:t xml:space="preserve"> </w:t>
        </w:r>
        <w:r w:rsidRPr="00011DE0">
          <w:rPr>
            <w:color w:val="000000" w:themeColor="text1"/>
            <w:szCs w:val="22"/>
            <w:lang w:eastAsia="en-US"/>
          </w:rPr>
          <w:t>Fault</w:t>
        </w:r>
        <w:r w:rsidRPr="00011DE0">
          <w:rPr>
            <w:color w:val="000000" w:themeColor="text1"/>
            <w:spacing w:val="-15"/>
            <w:szCs w:val="22"/>
            <w:lang w:eastAsia="en-US"/>
          </w:rPr>
          <w:t xml:space="preserve"> </w:t>
        </w:r>
        <w:r w:rsidRPr="00011DE0">
          <w:rPr>
            <w:color w:val="000000" w:themeColor="text1"/>
            <w:szCs w:val="22"/>
            <w:lang w:eastAsia="en-US"/>
          </w:rPr>
          <w:t>Evaluation</w:t>
        </w:r>
        <w:r w:rsidRPr="00011DE0">
          <w:rPr>
            <w:color w:val="000000" w:themeColor="text1"/>
            <w:spacing w:val="-13"/>
            <w:szCs w:val="22"/>
            <w:lang w:eastAsia="en-US"/>
          </w:rPr>
          <w:t xml:space="preserve"> </w:t>
        </w:r>
        <w:r w:rsidRPr="00011DE0">
          <w:rPr>
            <w:color w:val="000000" w:themeColor="text1"/>
            <w:szCs w:val="22"/>
            <w:lang w:eastAsia="en-US"/>
          </w:rPr>
          <w:t>of</w:t>
        </w:r>
        <w:r w:rsidRPr="00011DE0">
          <w:rPr>
            <w:color w:val="000000" w:themeColor="text1"/>
            <w:spacing w:val="-12"/>
            <w:szCs w:val="22"/>
            <w:lang w:eastAsia="en-US"/>
          </w:rPr>
          <w:t xml:space="preserve"> </w:t>
        </w:r>
        <w:r w:rsidRPr="00011DE0">
          <w:rPr>
            <w:color w:val="000000" w:themeColor="text1"/>
            <w:szCs w:val="22"/>
            <w:lang w:eastAsia="en-US"/>
          </w:rPr>
          <w:t>Vacuum</w:t>
        </w:r>
        <w:r w:rsidRPr="00011DE0">
          <w:rPr>
            <w:color w:val="000000" w:themeColor="text1"/>
            <w:spacing w:val="-12"/>
            <w:szCs w:val="22"/>
            <w:lang w:eastAsia="en-US"/>
          </w:rPr>
          <w:t xml:space="preserve"> </w:t>
        </w:r>
        <w:r w:rsidRPr="00011DE0">
          <w:rPr>
            <w:color w:val="000000" w:themeColor="text1"/>
            <w:szCs w:val="22"/>
            <w:lang w:eastAsia="en-US"/>
          </w:rPr>
          <w:t>Cleaner</w:t>
        </w:r>
        <w:r w:rsidRPr="00011DE0">
          <w:rPr>
            <w:color w:val="000000" w:themeColor="text1"/>
            <w:spacing w:val="-13"/>
            <w:szCs w:val="22"/>
            <w:lang w:eastAsia="en-US"/>
          </w:rPr>
          <w:t xml:space="preserve"> </w:t>
        </w:r>
        <w:r w:rsidRPr="00011DE0">
          <w:rPr>
            <w:color w:val="000000" w:themeColor="text1"/>
            <w:szCs w:val="22"/>
            <w:lang w:eastAsia="en-US"/>
          </w:rPr>
          <w:t>(Electrolux)</w:t>
        </w:r>
        <w:r w:rsidRPr="00011DE0">
          <w:rPr>
            <w:color w:val="000000" w:themeColor="text1"/>
            <w:spacing w:val="-12"/>
            <w:szCs w:val="22"/>
            <w:lang w:eastAsia="en-US"/>
          </w:rPr>
          <w:t xml:space="preserve"> </w:t>
        </w:r>
        <w:r w:rsidRPr="00011DE0">
          <w:rPr>
            <w:color w:val="000000" w:themeColor="text1"/>
            <w:szCs w:val="22"/>
            <w:lang w:eastAsia="en-US"/>
          </w:rPr>
          <w:t>Test</w:t>
        </w:r>
        <w:r w:rsidRPr="00011DE0">
          <w:rPr>
            <w:color w:val="000000" w:themeColor="text1"/>
            <w:spacing w:val="-13"/>
            <w:szCs w:val="22"/>
            <w:lang w:eastAsia="en-US"/>
          </w:rPr>
          <w:t xml:space="preserve"> </w:t>
        </w:r>
        <w:r w:rsidRPr="00011DE0">
          <w:rPr>
            <w:color w:val="000000" w:themeColor="text1"/>
            <w:szCs w:val="22"/>
            <w:lang w:eastAsia="en-US"/>
          </w:rPr>
          <w:t>Confusion</w:t>
        </w:r>
        <w:r w:rsidRPr="00011DE0">
          <w:rPr>
            <w:color w:val="000000" w:themeColor="text1"/>
            <w:spacing w:val="-12"/>
            <w:szCs w:val="22"/>
            <w:lang w:eastAsia="en-US"/>
          </w:rPr>
          <w:t xml:space="preserve"> </w:t>
        </w:r>
        <w:r w:rsidRPr="00011DE0">
          <w:rPr>
            <w:color w:val="000000" w:themeColor="text1"/>
            <w:szCs w:val="22"/>
            <w:lang w:eastAsia="en-US"/>
          </w:rPr>
          <w:t>Matrix</w:t>
        </w:r>
      </w:hyperlink>
      <w:r w:rsidRPr="00011DE0">
        <w:rPr>
          <w:color w:val="000000" w:themeColor="text1"/>
          <w:spacing w:val="-15"/>
          <w:szCs w:val="22"/>
          <w:lang w:eastAsia="en-US"/>
        </w:rPr>
        <w:t xml:space="preserve"> </w:t>
      </w:r>
      <w:r w:rsidRPr="00011DE0">
        <w:rPr>
          <w:color w:val="000000" w:themeColor="text1"/>
          <w:spacing w:val="-5"/>
          <w:szCs w:val="22"/>
          <w:lang w:eastAsia="en-US"/>
        </w:rPr>
        <w:t>168</w:t>
      </w:r>
    </w:p>
    <w:p w14:paraId="0E6B5F41" w14:textId="77777777" w:rsidR="005D5317" w:rsidRPr="00011DE0" w:rsidRDefault="005D5317" w:rsidP="005D5317">
      <w:pPr>
        <w:widowControl w:val="0"/>
        <w:numPr>
          <w:ilvl w:val="1"/>
          <w:numId w:val="27"/>
        </w:numPr>
        <w:tabs>
          <w:tab w:val="left" w:pos="1006"/>
        </w:tabs>
        <w:autoSpaceDE w:val="0"/>
        <w:autoSpaceDN w:val="0"/>
        <w:spacing w:before="203" w:line="240" w:lineRule="auto"/>
        <w:ind w:left="1006" w:hanging="548"/>
        <w:jc w:val="left"/>
        <w:rPr>
          <w:color w:val="000000" w:themeColor="text1"/>
          <w:szCs w:val="22"/>
          <w:lang w:eastAsia="en-US"/>
        </w:rPr>
      </w:pPr>
      <w:hyperlink w:anchor="_bookmark269" w:history="1">
        <w:r w:rsidRPr="00011DE0">
          <w:rPr>
            <w:color w:val="000000" w:themeColor="text1"/>
            <w:spacing w:val="-2"/>
            <w:szCs w:val="22"/>
            <w:lang w:eastAsia="en-US"/>
          </w:rPr>
          <w:t>Arc</w:t>
        </w:r>
        <w:r w:rsidRPr="00011DE0">
          <w:rPr>
            <w:color w:val="000000" w:themeColor="text1"/>
            <w:spacing w:val="-19"/>
            <w:szCs w:val="22"/>
            <w:lang w:eastAsia="en-US"/>
          </w:rPr>
          <w:t xml:space="preserve"> </w:t>
        </w:r>
        <w:r w:rsidRPr="00011DE0">
          <w:rPr>
            <w:color w:val="000000" w:themeColor="text1"/>
            <w:spacing w:val="-2"/>
            <w:szCs w:val="22"/>
            <w:lang w:eastAsia="en-US"/>
          </w:rPr>
          <w:t>Fault</w:t>
        </w:r>
        <w:r w:rsidRPr="00011DE0">
          <w:rPr>
            <w:color w:val="000000" w:themeColor="text1"/>
            <w:spacing w:val="-19"/>
            <w:szCs w:val="22"/>
            <w:lang w:eastAsia="en-US"/>
          </w:rPr>
          <w:t xml:space="preserve"> </w:t>
        </w:r>
        <w:r w:rsidRPr="00011DE0">
          <w:rPr>
            <w:color w:val="000000" w:themeColor="text1"/>
            <w:spacing w:val="-2"/>
            <w:szCs w:val="22"/>
            <w:lang w:eastAsia="en-US"/>
          </w:rPr>
          <w:t>Evaluation</w:t>
        </w:r>
        <w:r w:rsidRPr="00011DE0">
          <w:rPr>
            <w:color w:val="000000" w:themeColor="text1"/>
            <w:spacing w:val="-19"/>
            <w:szCs w:val="22"/>
            <w:lang w:eastAsia="en-US"/>
          </w:rPr>
          <w:t xml:space="preserve"> </w:t>
        </w:r>
        <w:r w:rsidRPr="00011DE0">
          <w:rPr>
            <w:color w:val="000000" w:themeColor="text1"/>
            <w:spacing w:val="-2"/>
            <w:szCs w:val="22"/>
            <w:lang w:eastAsia="en-US"/>
          </w:rPr>
          <w:t>of</w:t>
        </w:r>
        <w:r w:rsidRPr="00011DE0">
          <w:rPr>
            <w:color w:val="000000" w:themeColor="text1"/>
            <w:spacing w:val="-18"/>
            <w:szCs w:val="22"/>
            <w:lang w:eastAsia="en-US"/>
          </w:rPr>
          <w:t xml:space="preserve"> </w:t>
        </w:r>
        <w:r w:rsidRPr="00011DE0">
          <w:rPr>
            <w:color w:val="000000" w:themeColor="text1"/>
            <w:spacing w:val="-2"/>
            <w:szCs w:val="22"/>
            <w:lang w:eastAsia="en-US"/>
          </w:rPr>
          <w:t>Vacuum</w:t>
        </w:r>
        <w:r w:rsidRPr="00011DE0">
          <w:rPr>
            <w:color w:val="000000" w:themeColor="text1"/>
            <w:spacing w:val="-19"/>
            <w:szCs w:val="22"/>
            <w:lang w:eastAsia="en-US"/>
          </w:rPr>
          <w:t xml:space="preserve"> </w:t>
        </w:r>
        <w:r w:rsidRPr="00011DE0">
          <w:rPr>
            <w:color w:val="000000" w:themeColor="text1"/>
            <w:spacing w:val="-2"/>
            <w:szCs w:val="22"/>
            <w:lang w:eastAsia="en-US"/>
          </w:rPr>
          <w:t>Cleaner</w:t>
        </w:r>
        <w:r w:rsidRPr="00011DE0">
          <w:rPr>
            <w:color w:val="000000" w:themeColor="text1"/>
            <w:spacing w:val="-19"/>
            <w:szCs w:val="22"/>
            <w:lang w:eastAsia="en-US"/>
          </w:rPr>
          <w:t xml:space="preserve"> </w:t>
        </w:r>
        <w:r w:rsidRPr="00011DE0">
          <w:rPr>
            <w:color w:val="000000" w:themeColor="text1"/>
            <w:spacing w:val="-2"/>
            <w:szCs w:val="22"/>
            <w:lang w:eastAsia="en-US"/>
          </w:rPr>
          <w:t>(Electrolux)</w:t>
        </w:r>
        <w:r w:rsidRPr="00011DE0">
          <w:rPr>
            <w:color w:val="000000" w:themeColor="text1"/>
            <w:spacing w:val="-19"/>
            <w:szCs w:val="22"/>
            <w:lang w:eastAsia="en-US"/>
          </w:rPr>
          <w:t xml:space="preserve"> </w:t>
        </w:r>
        <w:r w:rsidRPr="00011DE0">
          <w:rPr>
            <w:color w:val="000000" w:themeColor="text1"/>
            <w:spacing w:val="-2"/>
            <w:szCs w:val="22"/>
            <w:lang w:eastAsia="en-US"/>
          </w:rPr>
          <w:t>Test</w:t>
        </w:r>
        <w:r w:rsidRPr="00011DE0">
          <w:rPr>
            <w:color w:val="000000" w:themeColor="text1"/>
            <w:spacing w:val="-18"/>
            <w:szCs w:val="22"/>
            <w:lang w:eastAsia="en-US"/>
          </w:rPr>
          <w:t xml:space="preserve"> </w:t>
        </w:r>
        <w:r w:rsidRPr="00011DE0">
          <w:rPr>
            <w:color w:val="000000" w:themeColor="text1"/>
            <w:spacing w:val="-2"/>
            <w:szCs w:val="22"/>
            <w:lang w:eastAsia="en-US"/>
          </w:rPr>
          <w:t>Performance</w:t>
        </w:r>
        <w:r w:rsidRPr="00011DE0">
          <w:rPr>
            <w:color w:val="000000" w:themeColor="text1"/>
            <w:spacing w:val="-19"/>
            <w:szCs w:val="22"/>
            <w:lang w:eastAsia="en-US"/>
          </w:rPr>
          <w:t xml:space="preserve"> </w:t>
        </w:r>
        <w:r w:rsidRPr="00011DE0">
          <w:rPr>
            <w:color w:val="000000" w:themeColor="text1"/>
            <w:spacing w:val="-5"/>
            <w:szCs w:val="22"/>
            <w:lang w:eastAsia="en-US"/>
          </w:rPr>
          <w:t>Ma-</w:t>
        </w:r>
      </w:hyperlink>
    </w:p>
    <w:p w14:paraId="4831FCDB" w14:textId="77777777" w:rsidR="005D5317" w:rsidRPr="00011DE0" w:rsidRDefault="005D5317" w:rsidP="005D5317">
      <w:pPr>
        <w:widowControl w:val="0"/>
        <w:tabs>
          <w:tab w:val="right" w:leader="dot" w:pos="8765"/>
        </w:tabs>
        <w:autoSpaceDE w:val="0"/>
        <w:autoSpaceDN w:val="0"/>
        <w:spacing w:before="202" w:line="240" w:lineRule="auto"/>
        <w:ind w:left="1008" w:firstLine="0"/>
        <w:jc w:val="left"/>
        <w:rPr>
          <w:color w:val="000000" w:themeColor="text1"/>
          <w:lang w:eastAsia="en-US"/>
        </w:rPr>
      </w:pPr>
      <w:hyperlink w:anchor="_bookmark269" w:history="1">
        <w:r w:rsidRPr="00011DE0">
          <w:rPr>
            <w:color w:val="000000" w:themeColor="text1"/>
            <w:spacing w:val="-4"/>
            <w:lang w:eastAsia="en-US"/>
          </w:rPr>
          <w:t>trix</w:t>
        </w:r>
      </w:hyperlink>
      <w:r w:rsidRPr="00011DE0">
        <w:rPr>
          <w:color w:val="000000" w:themeColor="text1"/>
          <w:lang w:eastAsia="en-US"/>
        </w:rPr>
        <w:tab/>
      </w:r>
      <w:r w:rsidRPr="00011DE0">
        <w:rPr>
          <w:color w:val="000000" w:themeColor="text1"/>
          <w:spacing w:val="-5"/>
          <w:lang w:eastAsia="en-US"/>
        </w:rPr>
        <w:t>169</w:t>
      </w:r>
    </w:p>
    <w:p w14:paraId="40BE38E5" w14:textId="77777777" w:rsidR="005D5317" w:rsidRPr="00011DE0" w:rsidRDefault="005D5317" w:rsidP="005D5317">
      <w:pPr>
        <w:widowControl w:val="0"/>
        <w:numPr>
          <w:ilvl w:val="1"/>
          <w:numId w:val="27"/>
        </w:numPr>
        <w:tabs>
          <w:tab w:val="left" w:pos="1006"/>
          <w:tab w:val="right" w:leader="dot" w:pos="8765"/>
        </w:tabs>
        <w:autoSpaceDE w:val="0"/>
        <w:autoSpaceDN w:val="0"/>
        <w:spacing w:before="202" w:line="240" w:lineRule="auto"/>
        <w:ind w:left="1006" w:hanging="548"/>
        <w:jc w:val="left"/>
        <w:rPr>
          <w:color w:val="000000" w:themeColor="text1"/>
          <w:szCs w:val="22"/>
          <w:lang w:eastAsia="en-US"/>
        </w:rPr>
      </w:pPr>
      <w:hyperlink w:anchor="_bookmark271" w:history="1">
        <w:r w:rsidRPr="00011DE0">
          <w:rPr>
            <w:color w:val="000000" w:themeColor="text1"/>
            <w:szCs w:val="22"/>
            <w:lang w:eastAsia="en-US"/>
          </w:rPr>
          <w:t>Arc</w:t>
        </w:r>
        <w:r w:rsidRPr="00011DE0">
          <w:rPr>
            <w:color w:val="000000" w:themeColor="text1"/>
            <w:spacing w:val="-9"/>
            <w:szCs w:val="22"/>
            <w:lang w:eastAsia="en-US"/>
          </w:rPr>
          <w:t xml:space="preserve"> </w:t>
        </w:r>
        <w:r w:rsidRPr="00011DE0">
          <w:rPr>
            <w:color w:val="000000" w:themeColor="text1"/>
            <w:szCs w:val="22"/>
            <w:lang w:eastAsia="en-US"/>
          </w:rPr>
          <w:t>Fault</w:t>
        </w:r>
        <w:r w:rsidRPr="00011DE0">
          <w:rPr>
            <w:color w:val="000000" w:themeColor="text1"/>
            <w:spacing w:val="-9"/>
            <w:szCs w:val="22"/>
            <w:lang w:eastAsia="en-US"/>
          </w:rPr>
          <w:t xml:space="preserve"> </w:t>
        </w:r>
        <w:r w:rsidRPr="00011DE0">
          <w:rPr>
            <w:color w:val="000000" w:themeColor="text1"/>
            <w:szCs w:val="22"/>
            <w:lang w:eastAsia="en-US"/>
          </w:rPr>
          <w:t>Evaluation</w:t>
        </w:r>
        <w:r w:rsidRPr="00011DE0">
          <w:rPr>
            <w:color w:val="000000" w:themeColor="text1"/>
            <w:spacing w:val="-9"/>
            <w:szCs w:val="22"/>
            <w:lang w:eastAsia="en-US"/>
          </w:rPr>
          <w:t xml:space="preserve"> </w:t>
        </w:r>
        <w:r w:rsidRPr="00011DE0">
          <w:rPr>
            <w:color w:val="000000" w:themeColor="text1"/>
            <w:szCs w:val="22"/>
            <w:lang w:eastAsia="en-US"/>
          </w:rPr>
          <w:t>of</w:t>
        </w:r>
        <w:r w:rsidRPr="00011DE0">
          <w:rPr>
            <w:color w:val="000000" w:themeColor="text1"/>
            <w:spacing w:val="-9"/>
            <w:szCs w:val="22"/>
            <w:lang w:eastAsia="en-US"/>
          </w:rPr>
          <w:t xml:space="preserve"> </w:t>
        </w:r>
        <w:r w:rsidRPr="00011DE0">
          <w:rPr>
            <w:color w:val="000000" w:themeColor="text1"/>
            <w:szCs w:val="22"/>
            <w:lang w:eastAsia="en-US"/>
          </w:rPr>
          <w:t>Angle</w:t>
        </w:r>
        <w:r w:rsidRPr="00011DE0">
          <w:rPr>
            <w:color w:val="000000" w:themeColor="text1"/>
            <w:spacing w:val="-9"/>
            <w:szCs w:val="22"/>
            <w:lang w:eastAsia="en-US"/>
          </w:rPr>
          <w:t xml:space="preserve"> </w:t>
        </w:r>
        <w:r w:rsidRPr="00011DE0">
          <w:rPr>
            <w:color w:val="000000" w:themeColor="text1"/>
            <w:szCs w:val="22"/>
            <w:lang w:eastAsia="en-US"/>
          </w:rPr>
          <w:t>Grinder</w:t>
        </w:r>
        <w:r w:rsidRPr="00011DE0">
          <w:rPr>
            <w:color w:val="000000" w:themeColor="text1"/>
            <w:spacing w:val="-9"/>
            <w:szCs w:val="22"/>
            <w:lang w:eastAsia="en-US"/>
          </w:rPr>
          <w:t xml:space="preserve"> </w:t>
        </w:r>
        <w:r w:rsidRPr="00011DE0">
          <w:rPr>
            <w:color w:val="000000" w:themeColor="text1"/>
            <w:szCs w:val="22"/>
            <w:lang w:eastAsia="en-US"/>
          </w:rPr>
          <w:t>Test</w:t>
        </w:r>
        <w:r w:rsidRPr="00011DE0">
          <w:rPr>
            <w:color w:val="000000" w:themeColor="text1"/>
            <w:spacing w:val="-9"/>
            <w:szCs w:val="22"/>
            <w:lang w:eastAsia="en-US"/>
          </w:rPr>
          <w:t xml:space="preserve"> </w:t>
        </w:r>
        <w:r w:rsidRPr="00011DE0">
          <w:rPr>
            <w:color w:val="000000" w:themeColor="text1"/>
            <w:spacing w:val="-2"/>
            <w:szCs w:val="22"/>
            <w:lang w:eastAsia="en-US"/>
          </w:rPr>
          <w:t>Result</w:t>
        </w:r>
      </w:hyperlink>
      <w:r w:rsidRPr="00011DE0">
        <w:rPr>
          <w:color w:val="000000" w:themeColor="text1"/>
          <w:szCs w:val="22"/>
          <w:lang w:eastAsia="en-US"/>
        </w:rPr>
        <w:tab/>
      </w:r>
      <w:r w:rsidRPr="00011DE0">
        <w:rPr>
          <w:color w:val="000000" w:themeColor="text1"/>
          <w:spacing w:val="-5"/>
          <w:szCs w:val="22"/>
          <w:lang w:eastAsia="en-US"/>
        </w:rPr>
        <w:t>169</w:t>
      </w:r>
    </w:p>
    <w:p w14:paraId="5C999323" w14:textId="77777777" w:rsidR="005D5317" w:rsidRPr="00011DE0" w:rsidRDefault="005D5317" w:rsidP="005D5317">
      <w:pPr>
        <w:widowControl w:val="0"/>
        <w:numPr>
          <w:ilvl w:val="1"/>
          <w:numId w:val="27"/>
        </w:numPr>
        <w:tabs>
          <w:tab w:val="left" w:pos="1006"/>
          <w:tab w:val="right" w:leader="dot" w:pos="8765"/>
        </w:tabs>
        <w:autoSpaceDE w:val="0"/>
        <w:autoSpaceDN w:val="0"/>
        <w:spacing w:before="202" w:line="240" w:lineRule="auto"/>
        <w:ind w:left="1006" w:hanging="548"/>
        <w:jc w:val="left"/>
        <w:rPr>
          <w:color w:val="000000" w:themeColor="text1"/>
          <w:szCs w:val="22"/>
          <w:lang w:eastAsia="en-US"/>
        </w:rPr>
      </w:pPr>
      <w:hyperlink w:anchor="_bookmark272" w:history="1">
        <w:r w:rsidRPr="00011DE0">
          <w:rPr>
            <w:color w:val="000000" w:themeColor="text1"/>
            <w:szCs w:val="22"/>
            <w:lang w:eastAsia="en-US"/>
          </w:rPr>
          <w:t>Arc</w:t>
        </w:r>
        <w:r w:rsidRPr="00011DE0">
          <w:rPr>
            <w:color w:val="000000" w:themeColor="text1"/>
            <w:spacing w:val="-10"/>
            <w:szCs w:val="22"/>
            <w:lang w:eastAsia="en-US"/>
          </w:rPr>
          <w:t xml:space="preserve"> </w:t>
        </w:r>
        <w:r w:rsidRPr="00011DE0">
          <w:rPr>
            <w:color w:val="000000" w:themeColor="text1"/>
            <w:szCs w:val="22"/>
            <w:lang w:eastAsia="en-US"/>
          </w:rPr>
          <w:t>Fault</w:t>
        </w:r>
        <w:r w:rsidRPr="00011DE0">
          <w:rPr>
            <w:color w:val="000000" w:themeColor="text1"/>
            <w:spacing w:val="-9"/>
            <w:szCs w:val="22"/>
            <w:lang w:eastAsia="en-US"/>
          </w:rPr>
          <w:t xml:space="preserve"> </w:t>
        </w:r>
        <w:r w:rsidRPr="00011DE0">
          <w:rPr>
            <w:color w:val="000000" w:themeColor="text1"/>
            <w:szCs w:val="22"/>
            <w:lang w:eastAsia="en-US"/>
          </w:rPr>
          <w:t>Evaluation</w:t>
        </w:r>
        <w:r w:rsidRPr="00011DE0">
          <w:rPr>
            <w:color w:val="000000" w:themeColor="text1"/>
            <w:spacing w:val="-9"/>
            <w:szCs w:val="22"/>
            <w:lang w:eastAsia="en-US"/>
          </w:rPr>
          <w:t xml:space="preserve"> </w:t>
        </w:r>
        <w:r w:rsidRPr="00011DE0">
          <w:rPr>
            <w:color w:val="000000" w:themeColor="text1"/>
            <w:szCs w:val="22"/>
            <w:lang w:eastAsia="en-US"/>
          </w:rPr>
          <w:t>of</w:t>
        </w:r>
        <w:r w:rsidRPr="00011DE0">
          <w:rPr>
            <w:color w:val="000000" w:themeColor="text1"/>
            <w:spacing w:val="-9"/>
            <w:szCs w:val="22"/>
            <w:lang w:eastAsia="en-US"/>
          </w:rPr>
          <w:t xml:space="preserve"> </w:t>
        </w:r>
        <w:r w:rsidRPr="00011DE0">
          <w:rPr>
            <w:color w:val="000000" w:themeColor="text1"/>
            <w:szCs w:val="22"/>
            <w:lang w:eastAsia="en-US"/>
          </w:rPr>
          <w:t>Angle</w:t>
        </w:r>
        <w:r w:rsidRPr="00011DE0">
          <w:rPr>
            <w:color w:val="000000" w:themeColor="text1"/>
            <w:spacing w:val="-9"/>
            <w:szCs w:val="22"/>
            <w:lang w:eastAsia="en-US"/>
          </w:rPr>
          <w:t xml:space="preserve"> </w:t>
        </w:r>
        <w:r w:rsidRPr="00011DE0">
          <w:rPr>
            <w:color w:val="000000" w:themeColor="text1"/>
            <w:szCs w:val="22"/>
            <w:lang w:eastAsia="en-US"/>
          </w:rPr>
          <w:t>Grinder</w:t>
        </w:r>
        <w:r w:rsidRPr="00011DE0">
          <w:rPr>
            <w:color w:val="000000" w:themeColor="text1"/>
            <w:spacing w:val="-10"/>
            <w:szCs w:val="22"/>
            <w:lang w:eastAsia="en-US"/>
          </w:rPr>
          <w:t xml:space="preserve"> </w:t>
        </w:r>
        <w:r w:rsidRPr="00011DE0">
          <w:rPr>
            <w:color w:val="000000" w:themeColor="text1"/>
            <w:szCs w:val="22"/>
            <w:lang w:eastAsia="en-US"/>
          </w:rPr>
          <w:t>Test</w:t>
        </w:r>
        <w:r w:rsidRPr="00011DE0">
          <w:rPr>
            <w:color w:val="000000" w:themeColor="text1"/>
            <w:spacing w:val="-9"/>
            <w:szCs w:val="22"/>
            <w:lang w:eastAsia="en-US"/>
          </w:rPr>
          <w:t xml:space="preserve"> </w:t>
        </w:r>
        <w:r w:rsidRPr="00011DE0">
          <w:rPr>
            <w:color w:val="000000" w:themeColor="text1"/>
            <w:szCs w:val="22"/>
            <w:lang w:eastAsia="en-US"/>
          </w:rPr>
          <w:t>Confusion</w:t>
        </w:r>
        <w:r w:rsidRPr="00011DE0">
          <w:rPr>
            <w:color w:val="000000" w:themeColor="text1"/>
            <w:spacing w:val="-9"/>
            <w:szCs w:val="22"/>
            <w:lang w:eastAsia="en-US"/>
          </w:rPr>
          <w:t xml:space="preserve"> </w:t>
        </w:r>
        <w:r w:rsidRPr="00011DE0">
          <w:rPr>
            <w:color w:val="000000" w:themeColor="text1"/>
            <w:spacing w:val="-2"/>
            <w:szCs w:val="22"/>
            <w:lang w:eastAsia="en-US"/>
          </w:rPr>
          <w:t>Matrix</w:t>
        </w:r>
      </w:hyperlink>
      <w:r w:rsidRPr="00011DE0">
        <w:rPr>
          <w:color w:val="000000" w:themeColor="text1"/>
          <w:szCs w:val="22"/>
          <w:lang w:eastAsia="en-US"/>
        </w:rPr>
        <w:tab/>
      </w:r>
      <w:r w:rsidRPr="00011DE0">
        <w:rPr>
          <w:color w:val="000000" w:themeColor="text1"/>
          <w:spacing w:val="-5"/>
          <w:szCs w:val="22"/>
          <w:lang w:eastAsia="en-US"/>
        </w:rPr>
        <w:t>169</w:t>
      </w:r>
    </w:p>
    <w:p w14:paraId="0AAE9FC7" w14:textId="77777777" w:rsidR="005D5317" w:rsidRPr="00011DE0" w:rsidRDefault="005D5317" w:rsidP="005D5317">
      <w:pPr>
        <w:widowControl w:val="0"/>
        <w:numPr>
          <w:ilvl w:val="1"/>
          <w:numId w:val="27"/>
        </w:numPr>
        <w:tabs>
          <w:tab w:val="left" w:pos="1006"/>
          <w:tab w:val="right" w:leader="dot" w:pos="8765"/>
        </w:tabs>
        <w:autoSpaceDE w:val="0"/>
        <w:autoSpaceDN w:val="0"/>
        <w:spacing w:before="202" w:line="240" w:lineRule="auto"/>
        <w:ind w:left="1006" w:hanging="548"/>
        <w:jc w:val="left"/>
        <w:rPr>
          <w:color w:val="000000" w:themeColor="text1"/>
          <w:szCs w:val="22"/>
          <w:lang w:eastAsia="en-US"/>
        </w:rPr>
      </w:pPr>
      <w:hyperlink w:anchor="_bookmark273" w:history="1">
        <w:r w:rsidRPr="00011DE0">
          <w:rPr>
            <w:color w:val="000000" w:themeColor="text1"/>
            <w:szCs w:val="22"/>
            <w:lang w:eastAsia="en-US"/>
          </w:rPr>
          <w:t>Arc</w:t>
        </w:r>
        <w:r w:rsidRPr="00011DE0">
          <w:rPr>
            <w:color w:val="000000" w:themeColor="text1"/>
            <w:spacing w:val="-10"/>
            <w:szCs w:val="22"/>
            <w:lang w:eastAsia="en-US"/>
          </w:rPr>
          <w:t xml:space="preserve"> </w:t>
        </w:r>
        <w:r w:rsidRPr="00011DE0">
          <w:rPr>
            <w:color w:val="000000" w:themeColor="text1"/>
            <w:szCs w:val="22"/>
            <w:lang w:eastAsia="en-US"/>
          </w:rPr>
          <w:t>Fault</w:t>
        </w:r>
        <w:r w:rsidRPr="00011DE0">
          <w:rPr>
            <w:color w:val="000000" w:themeColor="text1"/>
            <w:spacing w:val="-9"/>
            <w:szCs w:val="22"/>
            <w:lang w:eastAsia="en-US"/>
          </w:rPr>
          <w:t xml:space="preserve"> </w:t>
        </w:r>
        <w:r w:rsidRPr="00011DE0">
          <w:rPr>
            <w:color w:val="000000" w:themeColor="text1"/>
            <w:szCs w:val="22"/>
            <w:lang w:eastAsia="en-US"/>
          </w:rPr>
          <w:t>Evaluation</w:t>
        </w:r>
        <w:r w:rsidRPr="00011DE0">
          <w:rPr>
            <w:color w:val="000000" w:themeColor="text1"/>
            <w:spacing w:val="-10"/>
            <w:szCs w:val="22"/>
            <w:lang w:eastAsia="en-US"/>
          </w:rPr>
          <w:t xml:space="preserve"> </w:t>
        </w:r>
        <w:r w:rsidRPr="00011DE0">
          <w:rPr>
            <w:color w:val="000000" w:themeColor="text1"/>
            <w:szCs w:val="22"/>
            <w:lang w:eastAsia="en-US"/>
          </w:rPr>
          <w:t>of</w:t>
        </w:r>
        <w:r w:rsidRPr="00011DE0">
          <w:rPr>
            <w:color w:val="000000" w:themeColor="text1"/>
            <w:spacing w:val="-9"/>
            <w:szCs w:val="22"/>
            <w:lang w:eastAsia="en-US"/>
          </w:rPr>
          <w:t xml:space="preserve"> </w:t>
        </w:r>
        <w:r w:rsidRPr="00011DE0">
          <w:rPr>
            <w:color w:val="000000" w:themeColor="text1"/>
            <w:szCs w:val="22"/>
            <w:lang w:eastAsia="en-US"/>
          </w:rPr>
          <w:t>Angle</w:t>
        </w:r>
        <w:r w:rsidRPr="00011DE0">
          <w:rPr>
            <w:color w:val="000000" w:themeColor="text1"/>
            <w:spacing w:val="-10"/>
            <w:szCs w:val="22"/>
            <w:lang w:eastAsia="en-US"/>
          </w:rPr>
          <w:t xml:space="preserve"> </w:t>
        </w:r>
        <w:r w:rsidRPr="00011DE0">
          <w:rPr>
            <w:color w:val="000000" w:themeColor="text1"/>
            <w:szCs w:val="22"/>
            <w:lang w:eastAsia="en-US"/>
          </w:rPr>
          <w:t>Grinder</w:t>
        </w:r>
        <w:r w:rsidRPr="00011DE0">
          <w:rPr>
            <w:color w:val="000000" w:themeColor="text1"/>
            <w:spacing w:val="-9"/>
            <w:szCs w:val="22"/>
            <w:lang w:eastAsia="en-US"/>
          </w:rPr>
          <w:t xml:space="preserve"> </w:t>
        </w:r>
        <w:r w:rsidRPr="00011DE0">
          <w:rPr>
            <w:color w:val="000000" w:themeColor="text1"/>
            <w:szCs w:val="22"/>
            <w:lang w:eastAsia="en-US"/>
          </w:rPr>
          <w:t>Test</w:t>
        </w:r>
        <w:r w:rsidRPr="00011DE0">
          <w:rPr>
            <w:color w:val="000000" w:themeColor="text1"/>
            <w:spacing w:val="-10"/>
            <w:szCs w:val="22"/>
            <w:lang w:eastAsia="en-US"/>
          </w:rPr>
          <w:t xml:space="preserve"> </w:t>
        </w:r>
        <w:r w:rsidRPr="00011DE0">
          <w:rPr>
            <w:color w:val="000000" w:themeColor="text1"/>
            <w:szCs w:val="22"/>
            <w:lang w:eastAsia="en-US"/>
          </w:rPr>
          <w:t>Performance</w:t>
        </w:r>
        <w:r w:rsidRPr="00011DE0">
          <w:rPr>
            <w:color w:val="000000" w:themeColor="text1"/>
            <w:spacing w:val="-9"/>
            <w:szCs w:val="22"/>
            <w:lang w:eastAsia="en-US"/>
          </w:rPr>
          <w:t xml:space="preserve"> </w:t>
        </w:r>
        <w:r w:rsidRPr="00011DE0">
          <w:rPr>
            <w:color w:val="000000" w:themeColor="text1"/>
            <w:spacing w:val="-2"/>
            <w:szCs w:val="22"/>
            <w:lang w:eastAsia="en-US"/>
          </w:rPr>
          <w:t>Matrix</w:t>
        </w:r>
      </w:hyperlink>
      <w:r w:rsidRPr="00011DE0">
        <w:rPr>
          <w:color w:val="000000" w:themeColor="text1"/>
          <w:szCs w:val="22"/>
          <w:lang w:eastAsia="en-US"/>
        </w:rPr>
        <w:tab/>
      </w:r>
      <w:r w:rsidRPr="00011DE0">
        <w:rPr>
          <w:color w:val="000000" w:themeColor="text1"/>
          <w:spacing w:val="-5"/>
          <w:szCs w:val="22"/>
          <w:lang w:eastAsia="en-US"/>
        </w:rPr>
        <w:t>170</w:t>
      </w:r>
    </w:p>
    <w:p w14:paraId="683444A5" w14:textId="77777777" w:rsidR="005D5317" w:rsidRPr="00011DE0" w:rsidRDefault="005D5317" w:rsidP="005D5317">
      <w:pPr>
        <w:widowControl w:val="0"/>
        <w:numPr>
          <w:ilvl w:val="1"/>
          <w:numId w:val="27"/>
        </w:numPr>
        <w:tabs>
          <w:tab w:val="left" w:pos="1006"/>
          <w:tab w:val="right" w:leader="dot" w:pos="8765"/>
        </w:tabs>
        <w:autoSpaceDE w:val="0"/>
        <w:autoSpaceDN w:val="0"/>
        <w:spacing w:before="202" w:line="240" w:lineRule="auto"/>
        <w:ind w:left="1006" w:hanging="548"/>
        <w:jc w:val="left"/>
        <w:rPr>
          <w:color w:val="000000" w:themeColor="text1"/>
          <w:szCs w:val="22"/>
          <w:lang w:eastAsia="en-US"/>
        </w:rPr>
      </w:pPr>
      <w:hyperlink w:anchor="_bookmark275" w:history="1">
        <w:r w:rsidRPr="00011DE0">
          <w:rPr>
            <w:color w:val="000000" w:themeColor="text1"/>
            <w:szCs w:val="22"/>
            <w:lang w:eastAsia="en-US"/>
          </w:rPr>
          <w:t>Arc</w:t>
        </w:r>
        <w:r w:rsidRPr="00011DE0">
          <w:rPr>
            <w:color w:val="000000" w:themeColor="text1"/>
            <w:spacing w:val="-9"/>
            <w:szCs w:val="22"/>
            <w:lang w:eastAsia="en-US"/>
          </w:rPr>
          <w:t xml:space="preserve"> </w:t>
        </w:r>
        <w:r w:rsidRPr="00011DE0">
          <w:rPr>
            <w:color w:val="000000" w:themeColor="text1"/>
            <w:szCs w:val="22"/>
            <w:lang w:eastAsia="en-US"/>
          </w:rPr>
          <w:t>Fault</w:t>
        </w:r>
        <w:r w:rsidRPr="00011DE0">
          <w:rPr>
            <w:color w:val="000000" w:themeColor="text1"/>
            <w:spacing w:val="-9"/>
            <w:szCs w:val="22"/>
            <w:lang w:eastAsia="en-US"/>
          </w:rPr>
          <w:t xml:space="preserve"> </w:t>
        </w:r>
        <w:r w:rsidRPr="00011DE0">
          <w:rPr>
            <w:color w:val="000000" w:themeColor="text1"/>
            <w:szCs w:val="22"/>
            <w:lang w:eastAsia="en-US"/>
          </w:rPr>
          <w:t>Evaluation</w:t>
        </w:r>
        <w:r w:rsidRPr="00011DE0">
          <w:rPr>
            <w:color w:val="000000" w:themeColor="text1"/>
            <w:spacing w:val="-9"/>
            <w:szCs w:val="22"/>
            <w:lang w:eastAsia="en-US"/>
          </w:rPr>
          <w:t xml:space="preserve"> </w:t>
        </w:r>
        <w:r w:rsidRPr="00011DE0">
          <w:rPr>
            <w:color w:val="000000" w:themeColor="text1"/>
            <w:szCs w:val="22"/>
            <w:lang w:eastAsia="en-US"/>
          </w:rPr>
          <w:t>of</w:t>
        </w:r>
        <w:r w:rsidRPr="00011DE0">
          <w:rPr>
            <w:color w:val="000000" w:themeColor="text1"/>
            <w:spacing w:val="-8"/>
            <w:szCs w:val="22"/>
            <w:lang w:eastAsia="en-US"/>
          </w:rPr>
          <w:t xml:space="preserve"> </w:t>
        </w:r>
        <w:r w:rsidRPr="00011DE0">
          <w:rPr>
            <w:color w:val="000000" w:themeColor="text1"/>
            <w:szCs w:val="22"/>
            <w:lang w:eastAsia="en-US"/>
          </w:rPr>
          <w:t>Bench</w:t>
        </w:r>
        <w:r w:rsidRPr="00011DE0">
          <w:rPr>
            <w:color w:val="000000" w:themeColor="text1"/>
            <w:spacing w:val="-9"/>
            <w:szCs w:val="22"/>
            <w:lang w:eastAsia="en-US"/>
          </w:rPr>
          <w:t xml:space="preserve"> </w:t>
        </w:r>
        <w:r w:rsidRPr="00011DE0">
          <w:rPr>
            <w:color w:val="000000" w:themeColor="text1"/>
            <w:szCs w:val="22"/>
            <w:lang w:eastAsia="en-US"/>
          </w:rPr>
          <w:t>Cutter</w:t>
        </w:r>
        <w:r w:rsidRPr="00011DE0">
          <w:rPr>
            <w:color w:val="000000" w:themeColor="text1"/>
            <w:spacing w:val="-9"/>
            <w:szCs w:val="22"/>
            <w:lang w:eastAsia="en-US"/>
          </w:rPr>
          <w:t xml:space="preserve"> </w:t>
        </w:r>
        <w:r w:rsidRPr="00011DE0">
          <w:rPr>
            <w:color w:val="000000" w:themeColor="text1"/>
            <w:szCs w:val="22"/>
            <w:lang w:eastAsia="en-US"/>
          </w:rPr>
          <w:t>Test</w:t>
        </w:r>
        <w:r w:rsidRPr="00011DE0">
          <w:rPr>
            <w:color w:val="000000" w:themeColor="text1"/>
            <w:spacing w:val="-9"/>
            <w:szCs w:val="22"/>
            <w:lang w:eastAsia="en-US"/>
          </w:rPr>
          <w:t xml:space="preserve"> </w:t>
        </w:r>
        <w:r w:rsidRPr="00011DE0">
          <w:rPr>
            <w:color w:val="000000" w:themeColor="text1"/>
            <w:spacing w:val="-2"/>
            <w:szCs w:val="22"/>
            <w:lang w:eastAsia="en-US"/>
          </w:rPr>
          <w:t>Result</w:t>
        </w:r>
      </w:hyperlink>
      <w:r w:rsidRPr="00011DE0">
        <w:rPr>
          <w:color w:val="000000" w:themeColor="text1"/>
          <w:szCs w:val="22"/>
          <w:lang w:eastAsia="en-US"/>
        </w:rPr>
        <w:tab/>
      </w:r>
      <w:r w:rsidRPr="00011DE0">
        <w:rPr>
          <w:color w:val="000000" w:themeColor="text1"/>
          <w:spacing w:val="-5"/>
          <w:szCs w:val="22"/>
          <w:lang w:eastAsia="en-US"/>
        </w:rPr>
        <w:t>170</w:t>
      </w:r>
    </w:p>
    <w:p w14:paraId="383A665A" w14:textId="77777777" w:rsidR="005D5317" w:rsidRPr="00011DE0" w:rsidRDefault="005D5317" w:rsidP="005D5317">
      <w:pPr>
        <w:widowControl w:val="0"/>
        <w:numPr>
          <w:ilvl w:val="1"/>
          <w:numId w:val="27"/>
        </w:numPr>
        <w:tabs>
          <w:tab w:val="left" w:pos="1006"/>
          <w:tab w:val="right" w:leader="dot" w:pos="8765"/>
        </w:tabs>
        <w:autoSpaceDE w:val="0"/>
        <w:autoSpaceDN w:val="0"/>
        <w:spacing w:before="203" w:line="240" w:lineRule="auto"/>
        <w:ind w:left="1006" w:hanging="548"/>
        <w:jc w:val="left"/>
        <w:rPr>
          <w:color w:val="000000" w:themeColor="text1"/>
          <w:szCs w:val="22"/>
          <w:lang w:eastAsia="en-US"/>
        </w:rPr>
      </w:pPr>
      <w:hyperlink w:anchor="_bookmark276" w:history="1">
        <w:r w:rsidRPr="00011DE0">
          <w:rPr>
            <w:color w:val="000000" w:themeColor="text1"/>
            <w:szCs w:val="22"/>
            <w:lang w:eastAsia="en-US"/>
          </w:rPr>
          <w:t>Arc</w:t>
        </w:r>
        <w:r w:rsidRPr="00011DE0">
          <w:rPr>
            <w:color w:val="000000" w:themeColor="text1"/>
            <w:spacing w:val="-10"/>
            <w:szCs w:val="22"/>
            <w:lang w:eastAsia="en-US"/>
          </w:rPr>
          <w:t xml:space="preserve"> </w:t>
        </w:r>
        <w:r w:rsidRPr="00011DE0">
          <w:rPr>
            <w:color w:val="000000" w:themeColor="text1"/>
            <w:szCs w:val="22"/>
            <w:lang w:eastAsia="en-US"/>
          </w:rPr>
          <w:t>Fault</w:t>
        </w:r>
        <w:r w:rsidRPr="00011DE0">
          <w:rPr>
            <w:color w:val="000000" w:themeColor="text1"/>
            <w:spacing w:val="-9"/>
            <w:szCs w:val="22"/>
            <w:lang w:eastAsia="en-US"/>
          </w:rPr>
          <w:t xml:space="preserve"> </w:t>
        </w:r>
        <w:r w:rsidRPr="00011DE0">
          <w:rPr>
            <w:color w:val="000000" w:themeColor="text1"/>
            <w:szCs w:val="22"/>
            <w:lang w:eastAsia="en-US"/>
          </w:rPr>
          <w:t>Evaluation</w:t>
        </w:r>
        <w:r w:rsidRPr="00011DE0">
          <w:rPr>
            <w:color w:val="000000" w:themeColor="text1"/>
            <w:spacing w:val="-9"/>
            <w:szCs w:val="22"/>
            <w:lang w:eastAsia="en-US"/>
          </w:rPr>
          <w:t xml:space="preserve"> </w:t>
        </w:r>
        <w:r w:rsidRPr="00011DE0">
          <w:rPr>
            <w:color w:val="000000" w:themeColor="text1"/>
            <w:szCs w:val="22"/>
            <w:lang w:eastAsia="en-US"/>
          </w:rPr>
          <w:t>of</w:t>
        </w:r>
        <w:r w:rsidRPr="00011DE0">
          <w:rPr>
            <w:color w:val="000000" w:themeColor="text1"/>
            <w:spacing w:val="-9"/>
            <w:szCs w:val="22"/>
            <w:lang w:eastAsia="en-US"/>
          </w:rPr>
          <w:t xml:space="preserve"> </w:t>
        </w:r>
        <w:r w:rsidRPr="00011DE0">
          <w:rPr>
            <w:color w:val="000000" w:themeColor="text1"/>
            <w:szCs w:val="22"/>
            <w:lang w:eastAsia="en-US"/>
          </w:rPr>
          <w:t>Bench</w:t>
        </w:r>
        <w:r w:rsidRPr="00011DE0">
          <w:rPr>
            <w:color w:val="000000" w:themeColor="text1"/>
            <w:spacing w:val="-9"/>
            <w:szCs w:val="22"/>
            <w:lang w:eastAsia="en-US"/>
          </w:rPr>
          <w:t xml:space="preserve"> </w:t>
        </w:r>
        <w:r w:rsidRPr="00011DE0">
          <w:rPr>
            <w:color w:val="000000" w:themeColor="text1"/>
            <w:szCs w:val="22"/>
            <w:lang w:eastAsia="en-US"/>
          </w:rPr>
          <w:t>Cutter</w:t>
        </w:r>
        <w:r w:rsidRPr="00011DE0">
          <w:rPr>
            <w:color w:val="000000" w:themeColor="text1"/>
            <w:spacing w:val="-9"/>
            <w:szCs w:val="22"/>
            <w:lang w:eastAsia="en-US"/>
          </w:rPr>
          <w:t xml:space="preserve"> </w:t>
        </w:r>
        <w:r w:rsidRPr="00011DE0">
          <w:rPr>
            <w:color w:val="000000" w:themeColor="text1"/>
            <w:szCs w:val="22"/>
            <w:lang w:eastAsia="en-US"/>
          </w:rPr>
          <w:t>Test</w:t>
        </w:r>
        <w:r w:rsidRPr="00011DE0">
          <w:rPr>
            <w:color w:val="000000" w:themeColor="text1"/>
            <w:spacing w:val="-9"/>
            <w:szCs w:val="22"/>
            <w:lang w:eastAsia="en-US"/>
          </w:rPr>
          <w:t xml:space="preserve"> </w:t>
        </w:r>
        <w:r w:rsidRPr="00011DE0">
          <w:rPr>
            <w:color w:val="000000" w:themeColor="text1"/>
            <w:szCs w:val="22"/>
            <w:lang w:eastAsia="en-US"/>
          </w:rPr>
          <w:t>Confusion</w:t>
        </w:r>
        <w:r w:rsidRPr="00011DE0">
          <w:rPr>
            <w:color w:val="000000" w:themeColor="text1"/>
            <w:spacing w:val="-9"/>
            <w:szCs w:val="22"/>
            <w:lang w:eastAsia="en-US"/>
          </w:rPr>
          <w:t xml:space="preserve"> </w:t>
        </w:r>
        <w:r w:rsidRPr="00011DE0">
          <w:rPr>
            <w:color w:val="000000" w:themeColor="text1"/>
            <w:spacing w:val="-2"/>
            <w:szCs w:val="22"/>
            <w:lang w:eastAsia="en-US"/>
          </w:rPr>
          <w:t>Matrix</w:t>
        </w:r>
      </w:hyperlink>
      <w:r w:rsidRPr="00011DE0">
        <w:rPr>
          <w:color w:val="000000" w:themeColor="text1"/>
          <w:szCs w:val="22"/>
          <w:lang w:eastAsia="en-US"/>
        </w:rPr>
        <w:tab/>
      </w:r>
      <w:r w:rsidRPr="00011DE0">
        <w:rPr>
          <w:color w:val="000000" w:themeColor="text1"/>
          <w:spacing w:val="-5"/>
          <w:szCs w:val="22"/>
          <w:lang w:eastAsia="en-US"/>
        </w:rPr>
        <w:t>170</w:t>
      </w:r>
    </w:p>
    <w:p w14:paraId="33756090" w14:textId="77777777" w:rsidR="005D5317" w:rsidRPr="00011DE0" w:rsidRDefault="005D5317" w:rsidP="005D5317">
      <w:pPr>
        <w:widowControl w:val="0"/>
        <w:numPr>
          <w:ilvl w:val="1"/>
          <w:numId w:val="27"/>
        </w:numPr>
        <w:tabs>
          <w:tab w:val="left" w:pos="1006"/>
          <w:tab w:val="right" w:leader="dot" w:pos="8765"/>
        </w:tabs>
        <w:autoSpaceDE w:val="0"/>
        <w:autoSpaceDN w:val="0"/>
        <w:spacing w:before="202" w:line="240" w:lineRule="auto"/>
        <w:ind w:left="1006" w:hanging="548"/>
        <w:jc w:val="left"/>
        <w:rPr>
          <w:color w:val="000000" w:themeColor="text1"/>
          <w:szCs w:val="22"/>
          <w:lang w:eastAsia="en-US"/>
        </w:rPr>
      </w:pPr>
      <w:hyperlink w:anchor="_bookmark277" w:history="1">
        <w:r w:rsidRPr="00011DE0">
          <w:rPr>
            <w:color w:val="000000" w:themeColor="text1"/>
            <w:szCs w:val="22"/>
            <w:lang w:eastAsia="en-US"/>
          </w:rPr>
          <w:t>Arc</w:t>
        </w:r>
        <w:r w:rsidRPr="00011DE0">
          <w:rPr>
            <w:color w:val="000000" w:themeColor="text1"/>
            <w:spacing w:val="-10"/>
            <w:szCs w:val="22"/>
            <w:lang w:eastAsia="en-US"/>
          </w:rPr>
          <w:t xml:space="preserve"> </w:t>
        </w:r>
        <w:r w:rsidRPr="00011DE0">
          <w:rPr>
            <w:color w:val="000000" w:themeColor="text1"/>
            <w:szCs w:val="22"/>
            <w:lang w:eastAsia="en-US"/>
          </w:rPr>
          <w:t>Fault</w:t>
        </w:r>
        <w:r w:rsidRPr="00011DE0">
          <w:rPr>
            <w:color w:val="000000" w:themeColor="text1"/>
            <w:spacing w:val="-9"/>
            <w:szCs w:val="22"/>
            <w:lang w:eastAsia="en-US"/>
          </w:rPr>
          <w:t xml:space="preserve"> </w:t>
        </w:r>
        <w:r w:rsidRPr="00011DE0">
          <w:rPr>
            <w:color w:val="000000" w:themeColor="text1"/>
            <w:szCs w:val="22"/>
            <w:lang w:eastAsia="en-US"/>
          </w:rPr>
          <w:t>Evaluation</w:t>
        </w:r>
        <w:r w:rsidRPr="00011DE0">
          <w:rPr>
            <w:color w:val="000000" w:themeColor="text1"/>
            <w:spacing w:val="-9"/>
            <w:szCs w:val="22"/>
            <w:lang w:eastAsia="en-US"/>
          </w:rPr>
          <w:t xml:space="preserve"> </w:t>
        </w:r>
        <w:r w:rsidRPr="00011DE0">
          <w:rPr>
            <w:color w:val="000000" w:themeColor="text1"/>
            <w:szCs w:val="22"/>
            <w:lang w:eastAsia="en-US"/>
          </w:rPr>
          <w:t>of</w:t>
        </w:r>
        <w:r w:rsidRPr="00011DE0">
          <w:rPr>
            <w:color w:val="000000" w:themeColor="text1"/>
            <w:spacing w:val="-10"/>
            <w:szCs w:val="22"/>
            <w:lang w:eastAsia="en-US"/>
          </w:rPr>
          <w:t xml:space="preserve"> </w:t>
        </w:r>
        <w:r w:rsidRPr="00011DE0">
          <w:rPr>
            <w:color w:val="000000" w:themeColor="text1"/>
            <w:szCs w:val="22"/>
            <w:lang w:eastAsia="en-US"/>
          </w:rPr>
          <w:t>Bench</w:t>
        </w:r>
        <w:r w:rsidRPr="00011DE0">
          <w:rPr>
            <w:color w:val="000000" w:themeColor="text1"/>
            <w:spacing w:val="-9"/>
            <w:szCs w:val="22"/>
            <w:lang w:eastAsia="en-US"/>
          </w:rPr>
          <w:t xml:space="preserve"> </w:t>
        </w:r>
        <w:r w:rsidRPr="00011DE0">
          <w:rPr>
            <w:color w:val="000000" w:themeColor="text1"/>
            <w:szCs w:val="22"/>
            <w:lang w:eastAsia="en-US"/>
          </w:rPr>
          <w:t>Cutter</w:t>
        </w:r>
        <w:r w:rsidRPr="00011DE0">
          <w:rPr>
            <w:color w:val="000000" w:themeColor="text1"/>
            <w:spacing w:val="-9"/>
            <w:szCs w:val="22"/>
            <w:lang w:eastAsia="en-US"/>
          </w:rPr>
          <w:t xml:space="preserve"> </w:t>
        </w:r>
        <w:r w:rsidRPr="00011DE0">
          <w:rPr>
            <w:color w:val="000000" w:themeColor="text1"/>
            <w:szCs w:val="22"/>
            <w:lang w:eastAsia="en-US"/>
          </w:rPr>
          <w:t>Test</w:t>
        </w:r>
        <w:r w:rsidRPr="00011DE0">
          <w:rPr>
            <w:color w:val="000000" w:themeColor="text1"/>
            <w:spacing w:val="-10"/>
            <w:szCs w:val="22"/>
            <w:lang w:eastAsia="en-US"/>
          </w:rPr>
          <w:t xml:space="preserve"> </w:t>
        </w:r>
        <w:r w:rsidRPr="00011DE0">
          <w:rPr>
            <w:color w:val="000000" w:themeColor="text1"/>
            <w:szCs w:val="22"/>
            <w:lang w:eastAsia="en-US"/>
          </w:rPr>
          <w:t>Performance</w:t>
        </w:r>
        <w:r w:rsidRPr="00011DE0">
          <w:rPr>
            <w:color w:val="000000" w:themeColor="text1"/>
            <w:spacing w:val="-9"/>
            <w:szCs w:val="22"/>
            <w:lang w:eastAsia="en-US"/>
          </w:rPr>
          <w:t xml:space="preserve"> </w:t>
        </w:r>
        <w:r w:rsidRPr="00011DE0">
          <w:rPr>
            <w:color w:val="000000" w:themeColor="text1"/>
            <w:spacing w:val="-2"/>
            <w:szCs w:val="22"/>
            <w:lang w:eastAsia="en-US"/>
          </w:rPr>
          <w:t>Matrix</w:t>
        </w:r>
      </w:hyperlink>
      <w:r w:rsidRPr="00011DE0">
        <w:rPr>
          <w:color w:val="000000" w:themeColor="text1"/>
          <w:szCs w:val="22"/>
          <w:lang w:eastAsia="en-US"/>
        </w:rPr>
        <w:tab/>
      </w:r>
      <w:r w:rsidRPr="00011DE0">
        <w:rPr>
          <w:color w:val="000000" w:themeColor="text1"/>
          <w:spacing w:val="-5"/>
          <w:szCs w:val="22"/>
          <w:lang w:eastAsia="en-US"/>
        </w:rPr>
        <w:t>170</w:t>
      </w:r>
    </w:p>
    <w:p w14:paraId="3906544C" w14:textId="77777777" w:rsidR="005D5317" w:rsidRPr="00011DE0" w:rsidRDefault="005D5317" w:rsidP="005D5317">
      <w:pPr>
        <w:widowControl w:val="0"/>
        <w:numPr>
          <w:ilvl w:val="1"/>
          <w:numId w:val="27"/>
        </w:numPr>
        <w:tabs>
          <w:tab w:val="left" w:pos="1006"/>
          <w:tab w:val="right" w:leader="dot" w:pos="8765"/>
        </w:tabs>
        <w:autoSpaceDE w:val="0"/>
        <w:autoSpaceDN w:val="0"/>
        <w:spacing w:before="202" w:line="240" w:lineRule="auto"/>
        <w:ind w:left="1006" w:hanging="548"/>
        <w:jc w:val="left"/>
        <w:rPr>
          <w:color w:val="000000" w:themeColor="text1"/>
          <w:szCs w:val="22"/>
          <w:lang w:eastAsia="en-US"/>
        </w:rPr>
      </w:pPr>
      <w:hyperlink w:anchor="_bookmark279" w:history="1">
        <w:r w:rsidRPr="00011DE0">
          <w:rPr>
            <w:color w:val="000000" w:themeColor="text1"/>
            <w:szCs w:val="22"/>
            <w:lang w:eastAsia="en-US"/>
          </w:rPr>
          <w:t>Arc</w:t>
        </w:r>
        <w:r w:rsidRPr="00011DE0">
          <w:rPr>
            <w:color w:val="000000" w:themeColor="text1"/>
            <w:spacing w:val="-9"/>
            <w:szCs w:val="22"/>
            <w:lang w:eastAsia="en-US"/>
          </w:rPr>
          <w:t xml:space="preserve"> </w:t>
        </w:r>
        <w:r w:rsidRPr="00011DE0">
          <w:rPr>
            <w:color w:val="000000" w:themeColor="text1"/>
            <w:szCs w:val="22"/>
            <w:lang w:eastAsia="en-US"/>
          </w:rPr>
          <w:t>Fault</w:t>
        </w:r>
        <w:r w:rsidRPr="00011DE0">
          <w:rPr>
            <w:color w:val="000000" w:themeColor="text1"/>
            <w:spacing w:val="-9"/>
            <w:szCs w:val="22"/>
            <w:lang w:eastAsia="en-US"/>
          </w:rPr>
          <w:t xml:space="preserve"> </w:t>
        </w:r>
        <w:r w:rsidRPr="00011DE0">
          <w:rPr>
            <w:color w:val="000000" w:themeColor="text1"/>
            <w:szCs w:val="22"/>
            <w:lang w:eastAsia="en-US"/>
          </w:rPr>
          <w:t>Evaluation</w:t>
        </w:r>
        <w:r w:rsidRPr="00011DE0">
          <w:rPr>
            <w:color w:val="000000" w:themeColor="text1"/>
            <w:spacing w:val="-8"/>
            <w:szCs w:val="22"/>
            <w:lang w:eastAsia="en-US"/>
          </w:rPr>
          <w:t xml:space="preserve"> </w:t>
        </w:r>
        <w:r w:rsidRPr="00011DE0">
          <w:rPr>
            <w:color w:val="000000" w:themeColor="text1"/>
            <w:szCs w:val="22"/>
            <w:lang w:eastAsia="en-US"/>
          </w:rPr>
          <w:t>of</w:t>
        </w:r>
        <w:r w:rsidRPr="00011DE0">
          <w:rPr>
            <w:color w:val="000000" w:themeColor="text1"/>
            <w:spacing w:val="-9"/>
            <w:szCs w:val="22"/>
            <w:lang w:eastAsia="en-US"/>
          </w:rPr>
          <w:t xml:space="preserve"> </w:t>
        </w:r>
        <w:r w:rsidRPr="00011DE0">
          <w:rPr>
            <w:color w:val="000000" w:themeColor="text1"/>
            <w:szCs w:val="22"/>
            <w:lang w:eastAsia="en-US"/>
          </w:rPr>
          <w:t>Impact</w:t>
        </w:r>
        <w:r w:rsidRPr="00011DE0">
          <w:rPr>
            <w:color w:val="000000" w:themeColor="text1"/>
            <w:spacing w:val="-9"/>
            <w:szCs w:val="22"/>
            <w:lang w:eastAsia="en-US"/>
          </w:rPr>
          <w:t xml:space="preserve"> </w:t>
        </w:r>
        <w:r w:rsidRPr="00011DE0">
          <w:rPr>
            <w:color w:val="000000" w:themeColor="text1"/>
            <w:szCs w:val="22"/>
            <w:lang w:eastAsia="en-US"/>
          </w:rPr>
          <w:t>Drill</w:t>
        </w:r>
        <w:r w:rsidRPr="00011DE0">
          <w:rPr>
            <w:color w:val="000000" w:themeColor="text1"/>
            <w:spacing w:val="-8"/>
            <w:szCs w:val="22"/>
            <w:lang w:eastAsia="en-US"/>
          </w:rPr>
          <w:t xml:space="preserve"> </w:t>
        </w:r>
        <w:r w:rsidRPr="00011DE0">
          <w:rPr>
            <w:color w:val="000000" w:themeColor="text1"/>
            <w:szCs w:val="22"/>
            <w:lang w:eastAsia="en-US"/>
          </w:rPr>
          <w:t>Test</w:t>
        </w:r>
        <w:r w:rsidRPr="00011DE0">
          <w:rPr>
            <w:color w:val="000000" w:themeColor="text1"/>
            <w:spacing w:val="-9"/>
            <w:szCs w:val="22"/>
            <w:lang w:eastAsia="en-US"/>
          </w:rPr>
          <w:t xml:space="preserve"> </w:t>
        </w:r>
        <w:r w:rsidRPr="00011DE0">
          <w:rPr>
            <w:color w:val="000000" w:themeColor="text1"/>
            <w:spacing w:val="-2"/>
            <w:szCs w:val="22"/>
            <w:lang w:eastAsia="en-US"/>
          </w:rPr>
          <w:t>Result</w:t>
        </w:r>
      </w:hyperlink>
      <w:r w:rsidRPr="00011DE0">
        <w:rPr>
          <w:color w:val="000000" w:themeColor="text1"/>
          <w:szCs w:val="22"/>
          <w:lang w:eastAsia="en-US"/>
        </w:rPr>
        <w:tab/>
      </w:r>
      <w:r w:rsidRPr="00011DE0">
        <w:rPr>
          <w:color w:val="000000" w:themeColor="text1"/>
          <w:spacing w:val="-5"/>
          <w:szCs w:val="22"/>
          <w:lang w:eastAsia="en-US"/>
        </w:rPr>
        <w:t>171</w:t>
      </w:r>
    </w:p>
    <w:p w14:paraId="42DCB53C" w14:textId="77777777" w:rsidR="005D5317" w:rsidRPr="00011DE0" w:rsidRDefault="005D5317" w:rsidP="005D5317">
      <w:pPr>
        <w:widowControl w:val="0"/>
        <w:numPr>
          <w:ilvl w:val="1"/>
          <w:numId w:val="27"/>
        </w:numPr>
        <w:tabs>
          <w:tab w:val="left" w:pos="1006"/>
          <w:tab w:val="right" w:leader="dot" w:pos="8765"/>
        </w:tabs>
        <w:autoSpaceDE w:val="0"/>
        <w:autoSpaceDN w:val="0"/>
        <w:spacing w:before="202" w:line="240" w:lineRule="auto"/>
        <w:ind w:left="1006" w:hanging="548"/>
        <w:jc w:val="left"/>
        <w:rPr>
          <w:color w:val="000000" w:themeColor="text1"/>
          <w:szCs w:val="22"/>
          <w:lang w:eastAsia="en-US"/>
        </w:rPr>
      </w:pPr>
      <w:hyperlink w:anchor="_bookmark280" w:history="1">
        <w:r w:rsidRPr="00011DE0">
          <w:rPr>
            <w:color w:val="000000" w:themeColor="text1"/>
            <w:szCs w:val="22"/>
            <w:lang w:eastAsia="en-US"/>
          </w:rPr>
          <w:t>Arc</w:t>
        </w:r>
        <w:r w:rsidRPr="00011DE0">
          <w:rPr>
            <w:color w:val="000000" w:themeColor="text1"/>
            <w:spacing w:val="-9"/>
            <w:szCs w:val="22"/>
            <w:lang w:eastAsia="en-US"/>
          </w:rPr>
          <w:t xml:space="preserve"> </w:t>
        </w:r>
        <w:r w:rsidRPr="00011DE0">
          <w:rPr>
            <w:color w:val="000000" w:themeColor="text1"/>
            <w:szCs w:val="22"/>
            <w:lang w:eastAsia="en-US"/>
          </w:rPr>
          <w:t>Fault</w:t>
        </w:r>
        <w:r w:rsidRPr="00011DE0">
          <w:rPr>
            <w:color w:val="000000" w:themeColor="text1"/>
            <w:spacing w:val="-9"/>
            <w:szCs w:val="22"/>
            <w:lang w:eastAsia="en-US"/>
          </w:rPr>
          <w:t xml:space="preserve"> </w:t>
        </w:r>
        <w:r w:rsidRPr="00011DE0">
          <w:rPr>
            <w:color w:val="000000" w:themeColor="text1"/>
            <w:szCs w:val="22"/>
            <w:lang w:eastAsia="en-US"/>
          </w:rPr>
          <w:t>Evaluation</w:t>
        </w:r>
        <w:r w:rsidRPr="00011DE0">
          <w:rPr>
            <w:color w:val="000000" w:themeColor="text1"/>
            <w:spacing w:val="-9"/>
            <w:szCs w:val="22"/>
            <w:lang w:eastAsia="en-US"/>
          </w:rPr>
          <w:t xml:space="preserve"> </w:t>
        </w:r>
        <w:r w:rsidRPr="00011DE0">
          <w:rPr>
            <w:color w:val="000000" w:themeColor="text1"/>
            <w:szCs w:val="22"/>
            <w:lang w:eastAsia="en-US"/>
          </w:rPr>
          <w:t>of</w:t>
        </w:r>
        <w:r w:rsidRPr="00011DE0">
          <w:rPr>
            <w:color w:val="000000" w:themeColor="text1"/>
            <w:spacing w:val="-9"/>
            <w:szCs w:val="22"/>
            <w:lang w:eastAsia="en-US"/>
          </w:rPr>
          <w:t xml:space="preserve"> </w:t>
        </w:r>
        <w:r w:rsidRPr="00011DE0">
          <w:rPr>
            <w:color w:val="000000" w:themeColor="text1"/>
            <w:szCs w:val="22"/>
            <w:lang w:eastAsia="en-US"/>
          </w:rPr>
          <w:t>Impact</w:t>
        </w:r>
        <w:r w:rsidRPr="00011DE0">
          <w:rPr>
            <w:color w:val="000000" w:themeColor="text1"/>
            <w:spacing w:val="-9"/>
            <w:szCs w:val="22"/>
            <w:lang w:eastAsia="en-US"/>
          </w:rPr>
          <w:t xml:space="preserve"> </w:t>
        </w:r>
        <w:r w:rsidRPr="00011DE0">
          <w:rPr>
            <w:color w:val="000000" w:themeColor="text1"/>
            <w:szCs w:val="22"/>
            <w:lang w:eastAsia="en-US"/>
          </w:rPr>
          <w:t>Drill</w:t>
        </w:r>
        <w:r w:rsidRPr="00011DE0">
          <w:rPr>
            <w:color w:val="000000" w:themeColor="text1"/>
            <w:spacing w:val="-9"/>
            <w:szCs w:val="22"/>
            <w:lang w:eastAsia="en-US"/>
          </w:rPr>
          <w:t xml:space="preserve"> </w:t>
        </w:r>
        <w:r w:rsidRPr="00011DE0">
          <w:rPr>
            <w:color w:val="000000" w:themeColor="text1"/>
            <w:szCs w:val="22"/>
            <w:lang w:eastAsia="en-US"/>
          </w:rPr>
          <w:t>Test</w:t>
        </w:r>
        <w:r w:rsidRPr="00011DE0">
          <w:rPr>
            <w:color w:val="000000" w:themeColor="text1"/>
            <w:spacing w:val="-9"/>
            <w:szCs w:val="22"/>
            <w:lang w:eastAsia="en-US"/>
          </w:rPr>
          <w:t xml:space="preserve"> </w:t>
        </w:r>
        <w:r w:rsidRPr="00011DE0">
          <w:rPr>
            <w:color w:val="000000" w:themeColor="text1"/>
            <w:szCs w:val="22"/>
            <w:lang w:eastAsia="en-US"/>
          </w:rPr>
          <w:t>Confusion</w:t>
        </w:r>
        <w:r w:rsidRPr="00011DE0">
          <w:rPr>
            <w:color w:val="000000" w:themeColor="text1"/>
            <w:spacing w:val="-9"/>
            <w:szCs w:val="22"/>
            <w:lang w:eastAsia="en-US"/>
          </w:rPr>
          <w:t xml:space="preserve"> </w:t>
        </w:r>
        <w:r w:rsidRPr="00011DE0">
          <w:rPr>
            <w:color w:val="000000" w:themeColor="text1"/>
            <w:spacing w:val="-2"/>
            <w:szCs w:val="22"/>
            <w:lang w:eastAsia="en-US"/>
          </w:rPr>
          <w:t>Matrix</w:t>
        </w:r>
      </w:hyperlink>
      <w:r w:rsidRPr="00011DE0">
        <w:rPr>
          <w:color w:val="000000" w:themeColor="text1"/>
          <w:szCs w:val="22"/>
          <w:lang w:eastAsia="en-US"/>
        </w:rPr>
        <w:tab/>
      </w:r>
      <w:r w:rsidRPr="00011DE0">
        <w:rPr>
          <w:color w:val="000000" w:themeColor="text1"/>
          <w:spacing w:val="-5"/>
          <w:szCs w:val="22"/>
          <w:lang w:eastAsia="en-US"/>
        </w:rPr>
        <w:t>171</w:t>
      </w:r>
    </w:p>
    <w:p w14:paraId="28219F88" w14:textId="77777777" w:rsidR="005D5317" w:rsidRPr="00011DE0" w:rsidRDefault="005D5317" w:rsidP="005D5317">
      <w:pPr>
        <w:widowControl w:val="0"/>
        <w:numPr>
          <w:ilvl w:val="1"/>
          <w:numId w:val="27"/>
        </w:numPr>
        <w:tabs>
          <w:tab w:val="left" w:pos="1006"/>
          <w:tab w:val="right" w:leader="dot" w:pos="8765"/>
        </w:tabs>
        <w:autoSpaceDE w:val="0"/>
        <w:autoSpaceDN w:val="0"/>
        <w:spacing w:before="202" w:line="240" w:lineRule="auto"/>
        <w:ind w:left="1006" w:hanging="548"/>
        <w:jc w:val="left"/>
        <w:rPr>
          <w:color w:val="000000" w:themeColor="text1"/>
          <w:szCs w:val="22"/>
          <w:lang w:eastAsia="en-US"/>
        </w:rPr>
      </w:pPr>
      <w:hyperlink w:anchor="_bookmark281" w:history="1">
        <w:r w:rsidRPr="00011DE0">
          <w:rPr>
            <w:color w:val="000000" w:themeColor="text1"/>
            <w:szCs w:val="22"/>
            <w:lang w:eastAsia="en-US"/>
          </w:rPr>
          <w:t>Arc</w:t>
        </w:r>
        <w:r w:rsidRPr="00011DE0">
          <w:rPr>
            <w:color w:val="000000" w:themeColor="text1"/>
            <w:spacing w:val="-10"/>
            <w:szCs w:val="22"/>
            <w:lang w:eastAsia="en-US"/>
          </w:rPr>
          <w:t xml:space="preserve"> </w:t>
        </w:r>
        <w:r w:rsidRPr="00011DE0">
          <w:rPr>
            <w:color w:val="000000" w:themeColor="text1"/>
            <w:szCs w:val="22"/>
            <w:lang w:eastAsia="en-US"/>
          </w:rPr>
          <w:t>Fault</w:t>
        </w:r>
        <w:r w:rsidRPr="00011DE0">
          <w:rPr>
            <w:color w:val="000000" w:themeColor="text1"/>
            <w:spacing w:val="-9"/>
            <w:szCs w:val="22"/>
            <w:lang w:eastAsia="en-US"/>
          </w:rPr>
          <w:t xml:space="preserve"> </w:t>
        </w:r>
        <w:r w:rsidRPr="00011DE0">
          <w:rPr>
            <w:color w:val="000000" w:themeColor="text1"/>
            <w:szCs w:val="22"/>
            <w:lang w:eastAsia="en-US"/>
          </w:rPr>
          <w:t>Evaluation</w:t>
        </w:r>
        <w:r w:rsidRPr="00011DE0">
          <w:rPr>
            <w:color w:val="000000" w:themeColor="text1"/>
            <w:spacing w:val="-9"/>
            <w:szCs w:val="22"/>
            <w:lang w:eastAsia="en-US"/>
          </w:rPr>
          <w:t xml:space="preserve"> </w:t>
        </w:r>
        <w:r w:rsidRPr="00011DE0">
          <w:rPr>
            <w:color w:val="000000" w:themeColor="text1"/>
            <w:szCs w:val="22"/>
            <w:lang w:eastAsia="en-US"/>
          </w:rPr>
          <w:t>of</w:t>
        </w:r>
        <w:r w:rsidRPr="00011DE0">
          <w:rPr>
            <w:color w:val="000000" w:themeColor="text1"/>
            <w:spacing w:val="-9"/>
            <w:szCs w:val="22"/>
            <w:lang w:eastAsia="en-US"/>
          </w:rPr>
          <w:t xml:space="preserve"> </w:t>
        </w:r>
        <w:r w:rsidRPr="00011DE0">
          <w:rPr>
            <w:color w:val="000000" w:themeColor="text1"/>
            <w:szCs w:val="22"/>
            <w:lang w:eastAsia="en-US"/>
          </w:rPr>
          <w:t>Impact</w:t>
        </w:r>
        <w:r w:rsidRPr="00011DE0">
          <w:rPr>
            <w:color w:val="000000" w:themeColor="text1"/>
            <w:spacing w:val="-9"/>
            <w:szCs w:val="22"/>
            <w:lang w:eastAsia="en-US"/>
          </w:rPr>
          <w:t xml:space="preserve"> </w:t>
        </w:r>
        <w:r w:rsidRPr="00011DE0">
          <w:rPr>
            <w:color w:val="000000" w:themeColor="text1"/>
            <w:szCs w:val="22"/>
            <w:lang w:eastAsia="en-US"/>
          </w:rPr>
          <w:t>Drill</w:t>
        </w:r>
        <w:r w:rsidRPr="00011DE0">
          <w:rPr>
            <w:color w:val="000000" w:themeColor="text1"/>
            <w:spacing w:val="-10"/>
            <w:szCs w:val="22"/>
            <w:lang w:eastAsia="en-US"/>
          </w:rPr>
          <w:t xml:space="preserve"> </w:t>
        </w:r>
        <w:r w:rsidRPr="00011DE0">
          <w:rPr>
            <w:color w:val="000000" w:themeColor="text1"/>
            <w:szCs w:val="22"/>
            <w:lang w:eastAsia="en-US"/>
          </w:rPr>
          <w:t>Test</w:t>
        </w:r>
        <w:r w:rsidRPr="00011DE0">
          <w:rPr>
            <w:color w:val="000000" w:themeColor="text1"/>
            <w:spacing w:val="-9"/>
            <w:szCs w:val="22"/>
            <w:lang w:eastAsia="en-US"/>
          </w:rPr>
          <w:t xml:space="preserve"> </w:t>
        </w:r>
        <w:r w:rsidRPr="00011DE0">
          <w:rPr>
            <w:color w:val="000000" w:themeColor="text1"/>
            <w:szCs w:val="22"/>
            <w:lang w:eastAsia="en-US"/>
          </w:rPr>
          <w:t>Performance</w:t>
        </w:r>
        <w:r w:rsidRPr="00011DE0">
          <w:rPr>
            <w:color w:val="000000" w:themeColor="text1"/>
            <w:spacing w:val="-9"/>
            <w:szCs w:val="22"/>
            <w:lang w:eastAsia="en-US"/>
          </w:rPr>
          <w:t xml:space="preserve"> </w:t>
        </w:r>
        <w:r w:rsidRPr="00011DE0">
          <w:rPr>
            <w:color w:val="000000" w:themeColor="text1"/>
            <w:spacing w:val="-2"/>
            <w:szCs w:val="22"/>
            <w:lang w:eastAsia="en-US"/>
          </w:rPr>
          <w:t>Matrix</w:t>
        </w:r>
      </w:hyperlink>
      <w:r w:rsidRPr="00011DE0">
        <w:rPr>
          <w:color w:val="000000" w:themeColor="text1"/>
          <w:szCs w:val="22"/>
          <w:lang w:eastAsia="en-US"/>
        </w:rPr>
        <w:tab/>
      </w:r>
      <w:r w:rsidRPr="00011DE0">
        <w:rPr>
          <w:color w:val="000000" w:themeColor="text1"/>
          <w:spacing w:val="-5"/>
          <w:szCs w:val="22"/>
          <w:lang w:eastAsia="en-US"/>
        </w:rPr>
        <w:t>171</w:t>
      </w:r>
    </w:p>
    <w:p w14:paraId="2CF1EAFD" w14:textId="77777777" w:rsidR="005D5317" w:rsidRPr="00011DE0" w:rsidRDefault="005D5317" w:rsidP="005D5317">
      <w:pPr>
        <w:widowControl w:val="0"/>
        <w:numPr>
          <w:ilvl w:val="1"/>
          <w:numId w:val="27"/>
        </w:numPr>
        <w:tabs>
          <w:tab w:val="left" w:pos="1006"/>
          <w:tab w:val="right" w:leader="dot" w:pos="8765"/>
        </w:tabs>
        <w:autoSpaceDE w:val="0"/>
        <w:autoSpaceDN w:val="0"/>
        <w:spacing w:before="203" w:line="240" w:lineRule="auto"/>
        <w:ind w:left="1006" w:hanging="548"/>
        <w:jc w:val="left"/>
        <w:rPr>
          <w:color w:val="000000" w:themeColor="text1"/>
          <w:szCs w:val="22"/>
          <w:lang w:eastAsia="en-US"/>
        </w:rPr>
      </w:pPr>
      <w:hyperlink w:anchor="_bookmark283" w:history="1">
        <w:r w:rsidRPr="00011DE0">
          <w:rPr>
            <w:color w:val="000000" w:themeColor="text1"/>
            <w:szCs w:val="22"/>
            <w:lang w:eastAsia="en-US"/>
          </w:rPr>
          <w:t>Arc</w:t>
        </w:r>
        <w:r w:rsidRPr="00011DE0">
          <w:rPr>
            <w:color w:val="000000" w:themeColor="text1"/>
            <w:spacing w:val="-9"/>
            <w:szCs w:val="22"/>
            <w:lang w:eastAsia="en-US"/>
          </w:rPr>
          <w:t xml:space="preserve"> </w:t>
        </w:r>
        <w:r w:rsidRPr="00011DE0">
          <w:rPr>
            <w:color w:val="000000" w:themeColor="text1"/>
            <w:szCs w:val="22"/>
            <w:lang w:eastAsia="en-US"/>
          </w:rPr>
          <w:t>Fault</w:t>
        </w:r>
        <w:r w:rsidRPr="00011DE0">
          <w:rPr>
            <w:color w:val="000000" w:themeColor="text1"/>
            <w:spacing w:val="-8"/>
            <w:szCs w:val="22"/>
            <w:lang w:eastAsia="en-US"/>
          </w:rPr>
          <w:t xml:space="preserve"> </w:t>
        </w:r>
        <w:r w:rsidRPr="00011DE0">
          <w:rPr>
            <w:color w:val="000000" w:themeColor="text1"/>
            <w:szCs w:val="22"/>
            <w:lang w:eastAsia="en-US"/>
          </w:rPr>
          <w:t>Evaluation</w:t>
        </w:r>
        <w:r w:rsidRPr="00011DE0">
          <w:rPr>
            <w:color w:val="000000" w:themeColor="text1"/>
            <w:spacing w:val="-8"/>
            <w:szCs w:val="22"/>
            <w:lang w:eastAsia="en-US"/>
          </w:rPr>
          <w:t xml:space="preserve"> </w:t>
        </w:r>
        <w:r w:rsidRPr="00011DE0">
          <w:rPr>
            <w:color w:val="000000" w:themeColor="text1"/>
            <w:szCs w:val="22"/>
            <w:lang w:eastAsia="en-US"/>
          </w:rPr>
          <w:t>of</w:t>
        </w:r>
        <w:r w:rsidRPr="00011DE0">
          <w:rPr>
            <w:color w:val="000000" w:themeColor="text1"/>
            <w:spacing w:val="-8"/>
            <w:szCs w:val="22"/>
            <w:lang w:eastAsia="en-US"/>
          </w:rPr>
          <w:t xml:space="preserve"> </w:t>
        </w:r>
        <w:r w:rsidRPr="00011DE0">
          <w:rPr>
            <w:color w:val="000000" w:themeColor="text1"/>
            <w:szCs w:val="22"/>
            <w:lang w:eastAsia="en-US"/>
          </w:rPr>
          <w:t>Heat</w:t>
        </w:r>
        <w:r w:rsidRPr="00011DE0">
          <w:rPr>
            <w:color w:val="000000" w:themeColor="text1"/>
            <w:spacing w:val="-9"/>
            <w:szCs w:val="22"/>
            <w:lang w:eastAsia="en-US"/>
          </w:rPr>
          <w:t xml:space="preserve"> </w:t>
        </w:r>
        <w:r w:rsidRPr="00011DE0">
          <w:rPr>
            <w:color w:val="000000" w:themeColor="text1"/>
            <w:szCs w:val="22"/>
            <w:lang w:eastAsia="en-US"/>
          </w:rPr>
          <w:t>Gun</w:t>
        </w:r>
        <w:r w:rsidRPr="00011DE0">
          <w:rPr>
            <w:color w:val="000000" w:themeColor="text1"/>
            <w:spacing w:val="-8"/>
            <w:szCs w:val="22"/>
            <w:lang w:eastAsia="en-US"/>
          </w:rPr>
          <w:t xml:space="preserve"> </w:t>
        </w:r>
        <w:r w:rsidRPr="00011DE0">
          <w:rPr>
            <w:color w:val="000000" w:themeColor="text1"/>
            <w:szCs w:val="22"/>
            <w:lang w:eastAsia="en-US"/>
          </w:rPr>
          <w:t>Test</w:t>
        </w:r>
        <w:r w:rsidRPr="00011DE0">
          <w:rPr>
            <w:color w:val="000000" w:themeColor="text1"/>
            <w:spacing w:val="-8"/>
            <w:szCs w:val="22"/>
            <w:lang w:eastAsia="en-US"/>
          </w:rPr>
          <w:t xml:space="preserve"> </w:t>
        </w:r>
        <w:r w:rsidRPr="00011DE0">
          <w:rPr>
            <w:color w:val="000000" w:themeColor="text1"/>
            <w:spacing w:val="-2"/>
            <w:szCs w:val="22"/>
            <w:lang w:eastAsia="en-US"/>
          </w:rPr>
          <w:t>Result</w:t>
        </w:r>
      </w:hyperlink>
      <w:r w:rsidRPr="00011DE0">
        <w:rPr>
          <w:color w:val="000000" w:themeColor="text1"/>
          <w:szCs w:val="22"/>
          <w:lang w:eastAsia="en-US"/>
        </w:rPr>
        <w:tab/>
      </w:r>
      <w:r w:rsidRPr="00011DE0">
        <w:rPr>
          <w:color w:val="000000" w:themeColor="text1"/>
          <w:spacing w:val="-5"/>
          <w:szCs w:val="22"/>
          <w:lang w:eastAsia="en-US"/>
        </w:rPr>
        <w:t>171</w:t>
      </w:r>
    </w:p>
    <w:p w14:paraId="57D0C9CB" w14:textId="77777777" w:rsidR="005D5317" w:rsidRPr="00011DE0" w:rsidRDefault="005D5317" w:rsidP="005D5317">
      <w:pPr>
        <w:widowControl w:val="0"/>
        <w:numPr>
          <w:ilvl w:val="1"/>
          <w:numId w:val="27"/>
        </w:numPr>
        <w:tabs>
          <w:tab w:val="left" w:pos="1006"/>
          <w:tab w:val="right" w:leader="dot" w:pos="8765"/>
        </w:tabs>
        <w:autoSpaceDE w:val="0"/>
        <w:autoSpaceDN w:val="0"/>
        <w:spacing w:before="202" w:line="240" w:lineRule="auto"/>
        <w:ind w:left="1006" w:hanging="548"/>
        <w:jc w:val="left"/>
        <w:rPr>
          <w:color w:val="000000" w:themeColor="text1"/>
          <w:szCs w:val="22"/>
          <w:lang w:eastAsia="en-US"/>
        </w:rPr>
      </w:pPr>
      <w:hyperlink w:anchor="_bookmark284" w:history="1">
        <w:r w:rsidRPr="00011DE0">
          <w:rPr>
            <w:color w:val="000000" w:themeColor="text1"/>
            <w:szCs w:val="22"/>
            <w:lang w:eastAsia="en-US"/>
          </w:rPr>
          <w:t>Arc</w:t>
        </w:r>
        <w:r w:rsidRPr="00011DE0">
          <w:rPr>
            <w:color w:val="000000" w:themeColor="text1"/>
            <w:spacing w:val="-9"/>
            <w:szCs w:val="22"/>
            <w:lang w:eastAsia="en-US"/>
          </w:rPr>
          <w:t xml:space="preserve"> </w:t>
        </w:r>
        <w:r w:rsidRPr="00011DE0">
          <w:rPr>
            <w:color w:val="000000" w:themeColor="text1"/>
            <w:szCs w:val="22"/>
            <w:lang w:eastAsia="en-US"/>
          </w:rPr>
          <w:t>Fault</w:t>
        </w:r>
        <w:r w:rsidRPr="00011DE0">
          <w:rPr>
            <w:color w:val="000000" w:themeColor="text1"/>
            <w:spacing w:val="-9"/>
            <w:szCs w:val="22"/>
            <w:lang w:eastAsia="en-US"/>
          </w:rPr>
          <w:t xml:space="preserve"> </w:t>
        </w:r>
        <w:r w:rsidRPr="00011DE0">
          <w:rPr>
            <w:color w:val="000000" w:themeColor="text1"/>
            <w:szCs w:val="22"/>
            <w:lang w:eastAsia="en-US"/>
          </w:rPr>
          <w:t>Evaluation</w:t>
        </w:r>
        <w:r w:rsidRPr="00011DE0">
          <w:rPr>
            <w:color w:val="000000" w:themeColor="text1"/>
            <w:spacing w:val="-8"/>
            <w:szCs w:val="22"/>
            <w:lang w:eastAsia="en-US"/>
          </w:rPr>
          <w:t xml:space="preserve"> </w:t>
        </w:r>
        <w:r w:rsidRPr="00011DE0">
          <w:rPr>
            <w:color w:val="000000" w:themeColor="text1"/>
            <w:szCs w:val="22"/>
            <w:lang w:eastAsia="en-US"/>
          </w:rPr>
          <w:t>of</w:t>
        </w:r>
        <w:r w:rsidRPr="00011DE0">
          <w:rPr>
            <w:color w:val="000000" w:themeColor="text1"/>
            <w:spacing w:val="-9"/>
            <w:szCs w:val="22"/>
            <w:lang w:eastAsia="en-US"/>
          </w:rPr>
          <w:t xml:space="preserve"> </w:t>
        </w:r>
        <w:r w:rsidRPr="00011DE0">
          <w:rPr>
            <w:color w:val="000000" w:themeColor="text1"/>
            <w:szCs w:val="22"/>
            <w:lang w:eastAsia="en-US"/>
          </w:rPr>
          <w:t>Heat</w:t>
        </w:r>
        <w:r w:rsidRPr="00011DE0">
          <w:rPr>
            <w:color w:val="000000" w:themeColor="text1"/>
            <w:spacing w:val="-8"/>
            <w:szCs w:val="22"/>
            <w:lang w:eastAsia="en-US"/>
          </w:rPr>
          <w:t xml:space="preserve"> </w:t>
        </w:r>
        <w:r w:rsidRPr="00011DE0">
          <w:rPr>
            <w:color w:val="000000" w:themeColor="text1"/>
            <w:szCs w:val="22"/>
            <w:lang w:eastAsia="en-US"/>
          </w:rPr>
          <w:t>Gun</w:t>
        </w:r>
        <w:r w:rsidRPr="00011DE0">
          <w:rPr>
            <w:color w:val="000000" w:themeColor="text1"/>
            <w:spacing w:val="-9"/>
            <w:szCs w:val="22"/>
            <w:lang w:eastAsia="en-US"/>
          </w:rPr>
          <w:t xml:space="preserve"> </w:t>
        </w:r>
        <w:r w:rsidRPr="00011DE0">
          <w:rPr>
            <w:color w:val="000000" w:themeColor="text1"/>
            <w:szCs w:val="22"/>
            <w:lang w:eastAsia="en-US"/>
          </w:rPr>
          <w:t>Test</w:t>
        </w:r>
        <w:r w:rsidRPr="00011DE0">
          <w:rPr>
            <w:color w:val="000000" w:themeColor="text1"/>
            <w:spacing w:val="-9"/>
            <w:szCs w:val="22"/>
            <w:lang w:eastAsia="en-US"/>
          </w:rPr>
          <w:t xml:space="preserve"> </w:t>
        </w:r>
        <w:r w:rsidRPr="00011DE0">
          <w:rPr>
            <w:color w:val="000000" w:themeColor="text1"/>
            <w:szCs w:val="22"/>
            <w:lang w:eastAsia="en-US"/>
          </w:rPr>
          <w:t>Confusion</w:t>
        </w:r>
        <w:r w:rsidRPr="00011DE0">
          <w:rPr>
            <w:color w:val="000000" w:themeColor="text1"/>
            <w:spacing w:val="-8"/>
            <w:szCs w:val="22"/>
            <w:lang w:eastAsia="en-US"/>
          </w:rPr>
          <w:t xml:space="preserve"> </w:t>
        </w:r>
        <w:r w:rsidRPr="00011DE0">
          <w:rPr>
            <w:color w:val="000000" w:themeColor="text1"/>
            <w:spacing w:val="-2"/>
            <w:szCs w:val="22"/>
            <w:lang w:eastAsia="en-US"/>
          </w:rPr>
          <w:t>Matrix</w:t>
        </w:r>
      </w:hyperlink>
      <w:r w:rsidRPr="00011DE0">
        <w:rPr>
          <w:color w:val="000000" w:themeColor="text1"/>
          <w:szCs w:val="22"/>
          <w:lang w:eastAsia="en-US"/>
        </w:rPr>
        <w:tab/>
      </w:r>
      <w:r w:rsidRPr="00011DE0">
        <w:rPr>
          <w:color w:val="000000" w:themeColor="text1"/>
          <w:spacing w:val="-5"/>
          <w:szCs w:val="22"/>
          <w:lang w:eastAsia="en-US"/>
        </w:rPr>
        <w:t>172</w:t>
      </w:r>
    </w:p>
    <w:p w14:paraId="7FDA616F" w14:textId="77777777" w:rsidR="005D5317" w:rsidRPr="00011DE0" w:rsidRDefault="005D5317" w:rsidP="005D5317">
      <w:pPr>
        <w:widowControl w:val="0"/>
        <w:numPr>
          <w:ilvl w:val="1"/>
          <w:numId w:val="27"/>
        </w:numPr>
        <w:tabs>
          <w:tab w:val="left" w:pos="1006"/>
          <w:tab w:val="right" w:leader="dot" w:pos="8765"/>
        </w:tabs>
        <w:autoSpaceDE w:val="0"/>
        <w:autoSpaceDN w:val="0"/>
        <w:spacing w:before="202" w:line="240" w:lineRule="auto"/>
        <w:ind w:left="1006" w:hanging="548"/>
        <w:jc w:val="left"/>
        <w:rPr>
          <w:color w:val="000000" w:themeColor="text1"/>
          <w:szCs w:val="22"/>
          <w:lang w:eastAsia="en-US"/>
        </w:rPr>
      </w:pPr>
      <w:hyperlink w:anchor="_bookmark285" w:history="1">
        <w:r w:rsidRPr="00011DE0">
          <w:rPr>
            <w:color w:val="000000" w:themeColor="text1"/>
            <w:szCs w:val="22"/>
            <w:lang w:eastAsia="en-US"/>
          </w:rPr>
          <w:t>Arc</w:t>
        </w:r>
        <w:r w:rsidRPr="00011DE0">
          <w:rPr>
            <w:color w:val="000000" w:themeColor="text1"/>
            <w:spacing w:val="-9"/>
            <w:szCs w:val="22"/>
            <w:lang w:eastAsia="en-US"/>
          </w:rPr>
          <w:t xml:space="preserve"> </w:t>
        </w:r>
        <w:r w:rsidRPr="00011DE0">
          <w:rPr>
            <w:color w:val="000000" w:themeColor="text1"/>
            <w:szCs w:val="22"/>
            <w:lang w:eastAsia="en-US"/>
          </w:rPr>
          <w:t>Fault</w:t>
        </w:r>
        <w:r w:rsidRPr="00011DE0">
          <w:rPr>
            <w:color w:val="000000" w:themeColor="text1"/>
            <w:spacing w:val="-9"/>
            <w:szCs w:val="22"/>
            <w:lang w:eastAsia="en-US"/>
          </w:rPr>
          <w:t xml:space="preserve"> </w:t>
        </w:r>
        <w:r w:rsidRPr="00011DE0">
          <w:rPr>
            <w:color w:val="000000" w:themeColor="text1"/>
            <w:szCs w:val="22"/>
            <w:lang w:eastAsia="en-US"/>
          </w:rPr>
          <w:t>Evaluation</w:t>
        </w:r>
        <w:r w:rsidRPr="00011DE0">
          <w:rPr>
            <w:color w:val="000000" w:themeColor="text1"/>
            <w:spacing w:val="-9"/>
            <w:szCs w:val="22"/>
            <w:lang w:eastAsia="en-US"/>
          </w:rPr>
          <w:t xml:space="preserve"> </w:t>
        </w:r>
        <w:r w:rsidRPr="00011DE0">
          <w:rPr>
            <w:color w:val="000000" w:themeColor="text1"/>
            <w:szCs w:val="22"/>
            <w:lang w:eastAsia="en-US"/>
          </w:rPr>
          <w:t>of</w:t>
        </w:r>
        <w:r w:rsidRPr="00011DE0">
          <w:rPr>
            <w:color w:val="000000" w:themeColor="text1"/>
            <w:spacing w:val="-9"/>
            <w:szCs w:val="22"/>
            <w:lang w:eastAsia="en-US"/>
          </w:rPr>
          <w:t xml:space="preserve"> </w:t>
        </w:r>
        <w:r w:rsidRPr="00011DE0">
          <w:rPr>
            <w:color w:val="000000" w:themeColor="text1"/>
            <w:szCs w:val="22"/>
            <w:lang w:eastAsia="en-US"/>
          </w:rPr>
          <w:t>Heat</w:t>
        </w:r>
        <w:r w:rsidRPr="00011DE0">
          <w:rPr>
            <w:color w:val="000000" w:themeColor="text1"/>
            <w:spacing w:val="-9"/>
            <w:szCs w:val="22"/>
            <w:lang w:eastAsia="en-US"/>
          </w:rPr>
          <w:t xml:space="preserve"> </w:t>
        </w:r>
        <w:r w:rsidRPr="00011DE0">
          <w:rPr>
            <w:color w:val="000000" w:themeColor="text1"/>
            <w:szCs w:val="22"/>
            <w:lang w:eastAsia="en-US"/>
          </w:rPr>
          <w:t>Gun</w:t>
        </w:r>
        <w:r w:rsidRPr="00011DE0">
          <w:rPr>
            <w:color w:val="000000" w:themeColor="text1"/>
            <w:spacing w:val="-9"/>
            <w:szCs w:val="22"/>
            <w:lang w:eastAsia="en-US"/>
          </w:rPr>
          <w:t xml:space="preserve"> </w:t>
        </w:r>
        <w:r w:rsidRPr="00011DE0">
          <w:rPr>
            <w:color w:val="000000" w:themeColor="text1"/>
            <w:szCs w:val="22"/>
            <w:lang w:eastAsia="en-US"/>
          </w:rPr>
          <w:t>Test</w:t>
        </w:r>
        <w:r w:rsidRPr="00011DE0">
          <w:rPr>
            <w:color w:val="000000" w:themeColor="text1"/>
            <w:spacing w:val="-9"/>
            <w:szCs w:val="22"/>
            <w:lang w:eastAsia="en-US"/>
          </w:rPr>
          <w:t xml:space="preserve"> </w:t>
        </w:r>
        <w:r w:rsidRPr="00011DE0">
          <w:rPr>
            <w:color w:val="000000" w:themeColor="text1"/>
            <w:szCs w:val="22"/>
            <w:lang w:eastAsia="en-US"/>
          </w:rPr>
          <w:t>Performance</w:t>
        </w:r>
        <w:r w:rsidRPr="00011DE0">
          <w:rPr>
            <w:color w:val="000000" w:themeColor="text1"/>
            <w:spacing w:val="-8"/>
            <w:szCs w:val="22"/>
            <w:lang w:eastAsia="en-US"/>
          </w:rPr>
          <w:t xml:space="preserve"> </w:t>
        </w:r>
        <w:r w:rsidRPr="00011DE0">
          <w:rPr>
            <w:color w:val="000000" w:themeColor="text1"/>
            <w:spacing w:val="-2"/>
            <w:szCs w:val="22"/>
            <w:lang w:eastAsia="en-US"/>
          </w:rPr>
          <w:t>Matrix</w:t>
        </w:r>
      </w:hyperlink>
      <w:r w:rsidRPr="00011DE0">
        <w:rPr>
          <w:color w:val="000000" w:themeColor="text1"/>
          <w:szCs w:val="22"/>
          <w:lang w:eastAsia="en-US"/>
        </w:rPr>
        <w:tab/>
      </w:r>
      <w:r w:rsidRPr="00011DE0">
        <w:rPr>
          <w:color w:val="000000" w:themeColor="text1"/>
          <w:spacing w:val="-5"/>
          <w:szCs w:val="22"/>
          <w:lang w:eastAsia="en-US"/>
        </w:rPr>
        <w:t>172</w:t>
      </w:r>
    </w:p>
    <w:p w14:paraId="77D8E6B7" w14:textId="77777777" w:rsidR="005D5317" w:rsidRPr="00011DE0" w:rsidRDefault="005D5317" w:rsidP="005D5317">
      <w:pPr>
        <w:widowControl w:val="0"/>
        <w:autoSpaceDE w:val="0"/>
        <w:autoSpaceDN w:val="0"/>
        <w:spacing w:before="202" w:line="240" w:lineRule="auto"/>
        <w:ind w:left="1008" w:hanging="550"/>
        <w:jc w:val="left"/>
        <w:rPr>
          <w:color w:val="000000" w:themeColor="text1"/>
          <w:szCs w:val="22"/>
          <w:lang w:eastAsia="en-US"/>
        </w:rPr>
        <w:sectPr w:rsidR="005D5317" w:rsidRPr="00011DE0" w:rsidSect="005D5317">
          <w:pgSz w:w="11910" w:h="16840"/>
          <w:pgMar w:top="940" w:right="1275" w:bottom="280" w:left="1700" w:header="692" w:footer="0" w:gutter="0"/>
          <w:cols w:space="720"/>
        </w:sectPr>
      </w:pPr>
    </w:p>
    <w:p w14:paraId="57180360" w14:textId="77777777" w:rsidR="005D5317" w:rsidRPr="00011DE0" w:rsidRDefault="005D5317" w:rsidP="005D5317">
      <w:pPr>
        <w:widowControl w:val="0"/>
        <w:numPr>
          <w:ilvl w:val="1"/>
          <w:numId w:val="26"/>
        </w:numPr>
        <w:tabs>
          <w:tab w:val="left" w:pos="1008"/>
          <w:tab w:val="right" w:leader="dot" w:pos="8765"/>
        </w:tabs>
        <w:autoSpaceDE w:val="0"/>
        <w:autoSpaceDN w:val="0"/>
        <w:spacing w:before="548" w:line="240" w:lineRule="auto"/>
        <w:jc w:val="left"/>
        <w:rPr>
          <w:color w:val="000000" w:themeColor="text1"/>
          <w:szCs w:val="22"/>
          <w:lang w:eastAsia="en-US"/>
        </w:rPr>
      </w:pPr>
      <w:hyperlink w:anchor="_bookmark288" w:history="1">
        <w:r w:rsidRPr="00011DE0">
          <w:rPr>
            <w:color w:val="000000" w:themeColor="text1"/>
            <w:szCs w:val="22"/>
            <w:lang w:eastAsia="en-US"/>
          </w:rPr>
          <w:t>Arc-fault</w:t>
        </w:r>
        <w:r w:rsidRPr="00011DE0">
          <w:rPr>
            <w:color w:val="000000" w:themeColor="text1"/>
            <w:spacing w:val="-10"/>
            <w:szCs w:val="22"/>
            <w:lang w:eastAsia="en-US"/>
          </w:rPr>
          <w:t xml:space="preserve"> </w:t>
        </w:r>
        <w:r w:rsidRPr="00011DE0">
          <w:rPr>
            <w:color w:val="000000" w:themeColor="text1"/>
            <w:szCs w:val="22"/>
            <w:lang w:eastAsia="en-US"/>
          </w:rPr>
          <w:t>dataset</w:t>
        </w:r>
        <w:r w:rsidRPr="00011DE0">
          <w:rPr>
            <w:color w:val="000000" w:themeColor="text1"/>
            <w:spacing w:val="-10"/>
            <w:szCs w:val="22"/>
            <w:lang w:eastAsia="en-US"/>
          </w:rPr>
          <w:t xml:space="preserve"> </w:t>
        </w:r>
        <w:r w:rsidRPr="00011DE0">
          <w:rPr>
            <w:color w:val="000000" w:themeColor="text1"/>
            <w:szCs w:val="22"/>
            <w:lang w:eastAsia="en-US"/>
          </w:rPr>
          <w:t>preparation</w:t>
        </w:r>
        <w:r w:rsidRPr="00011DE0">
          <w:rPr>
            <w:color w:val="000000" w:themeColor="text1"/>
            <w:spacing w:val="-10"/>
            <w:szCs w:val="22"/>
            <w:lang w:eastAsia="en-US"/>
          </w:rPr>
          <w:t xml:space="preserve"> </w:t>
        </w:r>
        <w:r w:rsidRPr="00011DE0">
          <w:rPr>
            <w:color w:val="000000" w:themeColor="text1"/>
            <w:spacing w:val="-2"/>
            <w:szCs w:val="22"/>
            <w:lang w:eastAsia="en-US"/>
          </w:rPr>
          <w:t>summary</w:t>
        </w:r>
      </w:hyperlink>
      <w:r w:rsidRPr="00011DE0">
        <w:rPr>
          <w:color w:val="000000" w:themeColor="text1"/>
          <w:szCs w:val="22"/>
          <w:lang w:eastAsia="en-US"/>
        </w:rPr>
        <w:tab/>
      </w:r>
      <w:r w:rsidRPr="00011DE0">
        <w:rPr>
          <w:color w:val="000000" w:themeColor="text1"/>
          <w:spacing w:val="-5"/>
          <w:szCs w:val="22"/>
          <w:lang w:eastAsia="en-US"/>
        </w:rPr>
        <w:t>173</w:t>
      </w:r>
    </w:p>
    <w:p w14:paraId="4F464E52" w14:textId="77777777" w:rsidR="005D5317" w:rsidRPr="00011DE0" w:rsidRDefault="005D5317" w:rsidP="005D5317">
      <w:pPr>
        <w:widowControl w:val="0"/>
        <w:numPr>
          <w:ilvl w:val="1"/>
          <w:numId w:val="26"/>
        </w:numPr>
        <w:tabs>
          <w:tab w:val="left" w:pos="1008"/>
          <w:tab w:val="right" w:leader="dot" w:pos="8765"/>
        </w:tabs>
        <w:autoSpaceDE w:val="0"/>
        <w:autoSpaceDN w:val="0"/>
        <w:spacing w:before="202" w:line="240" w:lineRule="auto"/>
        <w:jc w:val="left"/>
        <w:rPr>
          <w:color w:val="000000" w:themeColor="text1"/>
          <w:szCs w:val="22"/>
          <w:lang w:eastAsia="en-US"/>
        </w:rPr>
      </w:pPr>
      <w:hyperlink w:anchor="_bookmark289" w:history="1">
        <w:r w:rsidRPr="00011DE0">
          <w:rPr>
            <w:color w:val="000000" w:themeColor="text1"/>
            <w:szCs w:val="22"/>
            <w:lang w:eastAsia="en-US"/>
          </w:rPr>
          <w:t>Prepared</w:t>
        </w:r>
        <w:r w:rsidRPr="00011DE0">
          <w:rPr>
            <w:color w:val="000000" w:themeColor="text1"/>
            <w:spacing w:val="-7"/>
            <w:szCs w:val="22"/>
            <w:lang w:eastAsia="en-US"/>
          </w:rPr>
          <w:t xml:space="preserve"> </w:t>
        </w:r>
        <w:r w:rsidRPr="00011DE0">
          <w:rPr>
            <w:color w:val="000000" w:themeColor="text1"/>
            <w:szCs w:val="22"/>
            <w:lang w:eastAsia="en-US"/>
          </w:rPr>
          <w:t>data</w:t>
        </w:r>
        <w:r w:rsidRPr="00011DE0">
          <w:rPr>
            <w:color w:val="000000" w:themeColor="text1"/>
            <w:spacing w:val="-7"/>
            <w:szCs w:val="22"/>
            <w:lang w:eastAsia="en-US"/>
          </w:rPr>
          <w:t xml:space="preserve"> </w:t>
        </w:r>
        <w:r w:rsidRPr="00011DE0">
          <w:rPr>
            <w:color w:val="000000" w:themeColor="text1"/>
            <w:szCs w:val="22"/>
            <w:lang w:eastAsia="en-US"/>
          </w:rPr>
          <w:t>division</w:t>
        </w:r>
        <w:r w:rsidRPr="00011DE0">
          <w:rPr>
            <w:color w:val="000000" w:themeColor="text1"/>
            <w:spacing w:val="-7"/>
            <w:szCs w:val="22"/>
            <w:lang w:eastAsia="en-US"/>
          </w:rPr>
          <w:t xml:space="preserve"> </w:t>
        </w:r>
        <w:r w:rsidRPr="00011DE0">
          <w:rPr>
            <w:color w:val="000000" w:themeColor="text1"/>
            <w:szCs w:val="22"/>
            <w:lang w:eastAsia="en-US"/>
          </w:rPr>
          <w:t>and</w:t>
        </w:r>
        <w:r w:rsidRPr="00011DE0">
          <w:rPr>
            <w:color w:val="000000" w:themeColor="text1"/>
            <w:spacing w:val="-6"/>
            <w:szCs w:val="22"/>
            <w:lang w:eastAsia="en-US"/>
          </w:rPr>
          <w:t xml:space="preserve"> </w:t>
        </w:r>
        <w:r w:rsidRPr="00011DE0">
          <w:rPr>
            <w:color w:val="000000" w:themeColor="text1"/>
            <w:szCs w:val="22"/>
            <w:lang w:eastAsia="en-US"/>
          </w:rPr>
          <w:t>label</w:t>
        </w:r>
        <w:r w:rsidRPr="00011DE0">
          <w:rPr>
            <w:color w:val="000000" w:themeColor="text1"/>
            <w:spacing w:val="-7"/>
            <w:szCs w:val="22"/>
            <w:lang w:eastAsia="en-US"/>
          </w:rPr>
          <w:t xml:space="preserve"> </w:t>
        </w:r>
        <w:r w:rsidRPr="00011DE0">
          <w:rPr>
            <w:color w:val="000000" w:themeColor="text1"/>
            <w:spacing w:val="-2"/>
            <w:szCs w:val="22"/>
            <w:lang w:eastAsia="en-US"/>
          </w:rPr>
          <w:t>counts</w:t>
        </w:r>
      </w:hyperlink>
      <w:r w:rsidRPr="00011DE0">
        <w:rPr>
          <w:color w:val="000000" w:themeColor="text1"/>
          <w:szCs w:val="22"/>
          <w:lang w:eastAsia="en-US"/>
        </w:rPr>
        <w:tab/>
      </w:r>
      <w:r w:rsidRPr="00011DE0">
        <w:rPr>
          <w:color w:val="000000" w:themeColor="text1"/>
          <w:spacing w:val="-5"/>
          <w:szCs w:val="22"/>
          <w:lang w:eastAsia="en-US"/>
        </w:rPr>
        <w:t>174</w:t>
      </w:r>
    </w:p>
    <w:p w14:paraId="57376E76" w14:textId="77777777" w:rsidR="005D5317" w:rsidRPr="00011DE0" w:rsidRDefault="005D5317" w:rsidP="005D5317">
      <w:pPr>
        <w:widowControl w:val="0"/>
        <w:numPr>
          <w:ilvl w:val="1"/>
          <w:numId w:val="26"/>
        </w:numPr>
        <w:tabs>
          <w:tab w:val="left" w:pos="1008"/>
          <w:tab w:val="right" w:leader="dot" w:pos="8765"/>
        </w:tabs>
        <w:autoSpaceDE w:val="0"/>
        <w:autoSpaceDN w:val="0"/>
        <w:spacing w:before="202" w:line="240" w:lineRule="auto"/>
        <w:jc w:val="left"/>
        <w:rPr>
          <w:color w:val="000000" w:themeColor="text1"/>
          <w:szCs w:val="22"/>
          <w:lang w:eastAsia="en-US"/>
        </w:rPr>
      </w:pPr>
      <w:hyperlink w:anchor="_bookmark291" w:history="1">
        <w:r w:rsidRPr="00011DE0">
          <w:rPr>
            <w:color w:val="000000" w:themeColor="text1"/>
            <w:szCs w:val="22"/>
            <w:lang w:eastAsia="en-US"/>
          </w:rPr>
          <w:t>Selected</w:t>
        </w:r>
        <w:r w:rsidRPr="00011DE0">
          <w:rPr>
            <w:color w:val="000000" w:themeColor="text1"/>
            <w:spacing w:val="-9"/>
            <w:szCs w:val="22"/>
            <w:lang w:eastAsia="en-US"/>
          </w:rPr>
          <w:t xml:space="preserve"> </w:t>
        </w:r>
        <w:r w:rsidRPr="00011DE0">
          <w:rPr>
            <w:color w:val="000000" w:themeColor="text1"/>
            <w:szCs w:val="22"/>
            <w:lang w:eastAsia="en-US"/>
          </w:rPr>
          <w:t>Random</w:t>
        </w:r>
        <w:r w:rsidRPr="00011DE0">
          <w:rPr>
            <w:color w:val="000000" w:themeColor="text1"/>
            <w:spacing w:val="-8"/>
            <w:szCs w:val="22"/>
            <w:lang w:eastAsia="en-US"/>
          </w:rPr>
          <w:t xml:space="preserve"> </w:t>
        </w:r>
        <w:r w:rsidRPr="00011DE0">
          <w:rPr>
            <w:color w:val="000000" w:themeColor="text1"/>
            <w:szCs w:val="22"/>
            <w:lang w:eastAsia="en-US"/>
          </w:rPr>
          <w:t>Forest</w:t>
        </w:r>
        <w:r w:rsidRPr="00011DE0">
          <w:rPr>
            <w:color w:val="000000" w:themeColor="text1"/>
            <w:spacing w:val="-9"/>
            <w:szCs w:val="22"/>
            <w:lang w:eastAsia="en-US"/>
          </w:rPr>
          <w:t xml:space="preserve"> </w:t>
        </w:r>
        <w:r w:rsidRPr="00011DE0">
          <w:rPr>
            <w:color w:val="000000" w:themeColor="text1"/>
            <w:szCs w:val="22"/>
            <w:lang w:eastAsia="en-US"/>
          </w:rPr>
          <w:t>training</w:t>
        </w:r>
        <w:r w:rsidRPr="00011DE0">
          <w:rPr>
            <w:color w:val="000000" w:themeColor="text1"/>
            <w:spacing w:val="-8"/>
            <w:szCs w:val="22"/>
            <w:lang w:eastAsia="en-US"/>
          </w:rPr>
          <w:t xml:space="preserve"> </w:t>
        </w:r>
        <w:r w:rsidRPr="00011DE0">
          <w:rPr>
            <w:color w:val="000000" w:themeColor="text1"/>
            <w:spacing w:val="-2"/>
            <w:szCs w:val="22"/>
            <w:lang w:eastAsia="en-US"/>
          </w:rPr>
          <w:t>settings</w:t>
        </w:r>
      </w:hyperlink>
      <w:r w:rsidRPr="00011DE0">
        <w:rPr>
          <w:color w:val="000000" w:themeColor="text1"/>
          <w:szCs w:val="22"/>
          <w:lang w:eastAsia="en-US"/>
        </w:rPr>
        <w:tab/>
      </w:r>
      <w:r w:rsidRPr="00011DE0">
        <w:rPr>
          <w:color w:val="000000" w:themeColor="text1"/>
          <w:spacing w:val="-5"/>
          <w:szCs w:val="22"/>
          <w:lang w:eastAsia="en-US"/>
        </w:rPr>
        <w:t>174</w:t>
      </w:r>
    </w:p>
    <w:p w14:paraId="04959A6F" w14:textId="77777777" w:rsidR="005D5317" w:rsidRPr="00011DE0" w:rsidRDefault="005D5317" w:rsidP="005D5317">
      <w:pPr>
        <w:widowControl w:val="0"/>
        <w:numPr>
          <w:ilvl w:val="1"/>
          <w:numId w:val="26"/>
        </w:numPr>
        <w:tabs>
          <w:tab w:val="left" w:pos="1008"/>
          <w:tab w:val="right" w:leader="dot" w:pos="8765"/>
        </w:tabs>
        <w:autoSpaceDE w:val="0"/>
        <w:autoSpaceDN w:val="0"/>
        <w:spacing w:before="202" w:line="240" w:lineRule="auto"/>
        <w:jc w:val="left"/>
        <w:rPr>
          <w:color w:val="000000" w:themeColor="text1"/>
          <w:szCs w:val="22"/>
          <w:lang w:eastAsia="en-US"/>
        </w:rPr>
      </w:pPr>
      <w:hyperlink w:anchor="_bookmark292" w:history="1">
        <w:r w:rsidRPr="00011DE0">
          <w:rPr>
            <w:color w:val="000000" w:themeColor="text1"/>
            <w:szCs w:val="22"/>
            <w:lang w:eastAsia="en-US"/>
          </w:rPr>
          <w:t>Held-out</w:t>
        </w:r>
        <w:r w:rsidRPr="00011DE0">
          <w:rPr>
            <w:color w:val="000000" w:themeColor="text1"/>
            <w:spacing w:val="-9"/>
            <w:szCs w:val="22"/>
            <w:lang w:eastAsia="en-US"/>
          </w:rPr>
          <w:t xml:space="preserve"> </w:t>
        </w:r>
        <w:r w:rsidRPr="00011DE0">
          <w:rPr>
            <w:color w:val="000000" w:themeColor="text1"/>
            <w:szCs w:val="22"/>
            <w:lang w:eastAsia="en-US"/>
          </w:rPr>
          <w:t>frame-level</w:t>
        </w:r>
        <w:r w:rsidRPr="00011DE0">
          <w:rPr>
            <w:color w:val="000000" w:themeColor="text1"/>
            <w:spacing w:val="-8"/>
            <w:szCs w:val="22"/>
            <w:lang w:eastAsia="en-US"/>
          </w:rPr>
          <w:t xml:space="preserve"> </w:t>
        </w:r>
        <w:r w:rsidRPr="00011DE0">
          <w:rPr>
            <w:color w:val="000000" w:themeColor="text1"/>
            <w:szCs w:val="22"/>
            <w:lang w:eastAsia="en-US"/>
          </w:rPr>
          <w:t>Random</w:t>
        </w:r>
        <w:r w:rsidRPr="00011DE0">
          <w:rPr>
            <w:color w:val="000000" w:themeColor="text1"/>
            <w:spacing w:val="-9"/>
            <w:szCs w:val="22"/>
            <w:lang w:eastAsia="en-US"/>
          </w:rPr>
          <w:t xml:space="preserve"> </w:t>
        </w:r>
        <w:r w:rsidRPr="00011DE0">
          <w:rPr>
            <w:color w:val="000000" w:themeColor="text1"/>
            <w:szCs w:val="22"/>
            <w:lang w:eastAsia="en-US"/>
          </w:rPr>
          <w:t>Forest</w:t>
        </w:r>
        <w:r w:rsidRPr="00011DE0">
          <w:rPr>
            <w:color w:val="000000" w:themeColor="text1"/>
            <w:spacing w:val="-8"/>
            <w:szCs w:val="22"/>
            <w:lang w:eastAsia="en-US"/>
          </w:rPr>
          <w:t xml:space="preserve"> </w:t>
        </w:r>
        <w:r w:rsidRPr="00011DE0">
          <w:rPr>
            <w:color w:val="000000" w:themeColor="text1"/>
            <w:szCs w:val="22"/>
            <w:lang w:eastAsia="en-US"/>
          </w:rPr>
          <w:t>test</w:t>
        </w:r>
        <w:r w:rsidRPr="00011DE0">
          <w:rPr>
            <w:color w:val="000000" w:themeColor="text1"/>
            <w:spacing w:val="-9"/>
            <w:szCs w:val="22"/>
            <w:lang w:eastAsia="en-US"/>
          </w:rPr>
          <w:t xml:space="preserve"> </w:t>
        </w:r>
        <w:r w:rsidRPr="00011DE0">
          <w:rPr>
            <w:color w:val="000000" w:themeColor="text1"/>
            <w:spacing w:val="-2"/>
            <w:szCs w:val="22"/>
            <w:lang w:eastAsia="en-US"/>
          </w:rPr>
          <w:t>metrics</w:t>
        </w:r>
      </w:hyperlink>
      <w:r w:rsidRPr="00011DE0">
        <w:rPr>
          <w:color w:val="000000" w:themeColor="text1"/>
          <w:szCs w:val="22"/>
          <w:lang w:eastAsia="en-US"/>
        </w:rPr>
        <w:tab/>
      </w:r>
      <w:r w:rsidRPr="00011DE0">
        <w:rPr>
          <w:color w:val="000000" w:themeColor="text1"/>
          <w:spacing w:val="-5"/>
          <w:szCs w:val="22"/>
          <w:lang w:eastAsia="en-US"/>
        </w:rPr>
        <w:t>175</w:t>
      </w:r>
    </w:p>
    <w:p w14:paraId="7A524792" w14:textId="77777777" w:rsidR="005D5317" w:rsidRPr="00011DE0" w:rsidRDefault="005D5317" w:rsidP="005D5317">
      <w:pPr>
        <w:widowControl w:val="0"/>
        <w:numPr>
          <w:ilvl w:val="1"/>
          <w:numId w:val="26"/>
        </w:numPr>
        <w:tabs>
          <w:tab w:val="left" w:pos="1008"/>
          <w:tab w:val="right" w:leader="dot" w:pos="8765"/>
        </w:tabs>
        <w:autoSpaceDE w:val="0"/>
        <w:autoSpaceDN w:val="0"/>
        <w:spacing w:before="203" w:line="240" w:lineRule="auto"/>
        <w:jc w:val="left"/>
        <w:rPr>
          <w:color w:val="000000" w:themeColor="text1"/>
          <w:szCs w:val="22"/>
          <w:lang w:eastAsia="en-US"/>
        </w:rPr>
      </w:pPr>
      <w:hyperlink w:anchor="_bookmark293" w:history="1">
        <w:r w:rsidRPr="00011DE0">
          <w:rPr>
            <w:color w:val="000000" w:themeColor="text1"/>
            <w:szCs w:val="22"/>
            <w:lang w:eastAsia="en-US"/>
          </w:rPr>
          <w:t>Held-out</w:t>
        </w:r>
        <w:r w:rsidRPr="00011DE0">
          <w:rPr>
            <w:color w:val="000000" w:themeColor="text1"/>
            <w:spacing w:val="-9"/>
            <w:szCs w:val="22"/>
            <w:lang w:eastAsia="en-US"/>
          </w:rPr>
          <w:t xml:space="preserve"> </w:t>
        </w:r>
        <w:r w:rsidRPr="00011DE0">
          <w:rPr>
            <w:color w:val="000000" w:themeColor="text1"/>
            <w:szCs w:val="22"/>
            <w:lang w:eastAsia="en-US"/>
          </w:rPr>
          <w:t>event-level</w:t>
        </w:r>
        <w:r w:rsidRPr="00011DE0">
          <w:rPr>
            <w:color w:val="000000" w:themeColor="text1"/>
            <w:spacing w:val="-8"/>
            <w:szCs w:val="22"/>
            <w:lang w:eastAsia="en-US"/>
          </w:rPr>
          <w:t xml:space="preserve"> </w:t>
        </w:r>
        <w:r w:rsidRPr="00011DE0">
          <w:rPr>
            <w:color w:val="000000" w:themeColor="text1"/>
            <w:szCs w:val="22"/>
            <w:lang w:eastAsia="en-US"/>
          </w:rPr>
          <w:t>Random</w:t>
        </w:r>
        <w:r w:rsidRPr="00011DE0">
          <w:rPr>
            <w:color w:val="000000" w:themeColor="text1"/>
            <w:spacing w:val="-8"/>
            <w:szCs w:val="22"/>
            <w:lang w:eastAsia="en-US"/>
          </w:rPr>
          <w:t xml:space="preserve"> </w:t>
        </w:r>
        <w:r w:rsidRPr="00011DE0">
          <w:rPr>
            <w:color w:val="000000" w:themeColor="text1"/>
            <w:szCs w:val="22"/>
            <w:lang w:eastAsia="en-US"/>
          </w:rPr>
          <w:t>Forest</w:t>
        </w:r>
        <w:r w:rsidRPr="00011DE0">
          <w:rPr>
            <w:color w:val="000000" w:themeColor="text1"/>
            <w:spacing w:val="-9"/>
            <w:szCs w:val="22"/>
            <w:lang w:eastAsia="en-US"/>
          </w:rPr>
          <w:t xml:space="preserve"> </w:t>
        </w:r>
        <w:r w:rsidRPr="00011DE0">
          <w:rPr>
            <w:color w:val="000000" w:themeColor="text1"/>
            <w:szCs w:val="22"/>
            <w:lang w:eastAsia="en-US"/>
          </w:rPr>
          <w:t>test</w:t>
        </w:r>
        <w:r w:rsidRPr="00011DE0">
          <w:rPr>
            <w:color w:val="000000" w:themeColor="text1"/>
            <w:spacing w:val="-8"/>
            <w:szCs w:val="22"/>
            <w:lang w:eastAsia="en-US"/>
          </w:rPr>
          <w:t xml:space="preserve"> </w:t>
        </w:r>
        <w:r w:rsidRPr="00011DE0">
          <w:rPr>
            <w:color w:val="000000" w:themeColor="text1"/>
            <w:spacing w:val="-2"/>
            <w:szCs w:val="22"/>
            <w:lang w:eastAsia="en-US"/>
          </w:rPr>
          <w:t>metrics</w:t>
        </w:r>
      </w:hyperlink>
      <w:r w:rsidRPr="00011DE0">
        <w:rPr>
          <w:color w:val="000000" w:themeColor="text1"/>
          <w:szCs w:val="22"/>
          <w:lang w:eastAsia="en-US"/>
        </w:rPr>
        <w:tab/>
      </w:r>
      <w:r w:rsidRPr="00011DE0">
        <w:rPr>
          <w:color w:val="000000" w:themeColor="text1"/>
          <w:spacing w:val="-5"/>
          <w:szCs w:val="22"/>
          <w:lang w:eastAsia="en-US"/>
        </w:rPr>
        <w:t>175</w:t>
      </w:r>
    </w:p>
    <w:p w14:paraId="4190B588" w14:textId="77777777" w:rsidR="005D5317" w:rsidRPr="00011DE0" w:rsidRDefault="005D5317" w:rsidP="005D5317">
      <w:pPr>
        <w:widowControl w:val="0"/>
        <w:numPr>
          <w:ilvl w:val="1"/>
          <w:numId w:val="26"/>
        </w:numPr>
        <w:tabs>
          <w:tab w:val="left" w:pos="1008"/>
          <w:tab w:val="right" w:leader="dot" w:pos="8765"/>
        </w:tabs>
        <w:autoSpaceDE w:val="0"/>
        <w:autoSpaceDN w:val="0"/>
        <w:spacing w:before="202" w:line="240" w:lineRule="auto"/>
        <w:jc w:val="left"/>
        <w:rPr>
          <w:color w:val="000000" w:themeColor="text1"/>
          <w:szCs w:val="22"/>
          <w:lang w:eastAsia="en-US"/>
        </w:rPr>
      </w:pPr>
      <w:hyperlink w:anchor="_bookmark295" w:history="1">
        <w:r w:rsidRPr="00011DE0">
          <w:rPr>
            <w:color w:val="000000" w:themeColor="text1"/>
            <w:szCs w:val="22"/>
            <w:lang w:eastAsia="en-US"/>
          </w:rPr>
          <w:t>Embedded</w:t>
        </w:r>
        <w:r w:rsidRPr="00011DE0">
          <w:rPr>
            <w:color w:val="000000" w:themeColor="text1"/>
            <w:spacing w:val="-9"/>
            <w:szCs w:val="22"/>
            <w:lang w:eastAsia="en-US"/>
          </w:rPr>
          <w:t xml:space="preserve"> </w:t>
        </w:r>
        <w:r w:rsidRPr="00011DE0">
          <w:rPr>
            <w:color w:val="000000" w:themeColor="text1"/>
            <w:szCs w:val="22"/>
            <w:lang w:eastAsia="en-US"/>
          </w:rPr>
          <w:t>Random</w:t>
        </w:r>
        <w:r w:rsidRPr="00011DE0">
          <w:rPr>
            <w:color w:val="000000" w:themeColor="text1"/>
            <w:spacing w:val="-9"/>
            <w:szCs w:val="22"/>
            <w:lang w:eastAsia="en-US"/>
          </w:rPr>
          <w:t xml:space="preserve"> </w:t>
        </w:r>
        <w:r w:rsidRPr="00011DE0">
          <w:rPr>
            <w:color w:val="000000" w:themeColor="text1"/>
            <w:szCs w:val="22"/>
            <w:lang w:eastAsia="en-US"/>
          </w:rPr>
          <w:t>Forest</w:t>
        </w:r>
        <w:r w:rsidRPr="00011DE0">
          <w:rPr>
            <w:color w:val="000000" w:themeColor="text1"/>
            <w:spacing w:val="-9"/>
            <w:szCs w:val="22"/>
            <w:lang w:eastAsia="en-US"/>
          </w:rPr>
          <w:t xml:space="preserve"> </w:t>
        </w:r>
        <w:r w:rsidRPr="00011DE0">
          <w:rPr>
            <w:color w:val="000000" w:themeColor="text1"/>
            <w:szCs w:val="22"/>
            <w:lang w:eastAsia="en-US"/>
          </w:rPr>
          <w:t>arc-model</w:t>
        </w:r>
        <w:r w:rsidRPr="00011DE0">
          <w:rPr>
            <w:color w:val="000000" w:themeColor="text1"/>
            <w:spacing w:val="-9"/>
            <w:szCs w:val="22"/>
            <w:lang w:eastAsia="en-US"/>
          </w:rPr>
          <w:t xml:space="preserve"> </w:t>
        </w:r>
        <w:r w:rsidRPr="00011DE0">
          <w:rPr>
            <w:color w:val="000000" w:themeColor="text1"/>
            <w:szCs w:val="22"/>
            <w:lang w:eastAsia="en-US"/>
          </w:rPr>
          <w:t>input</w:t>
        </w:r>
        <w:r w:rsidRPr="00011DE0">
          <w:rPr>
            <w:color w:val="000000" w:themeColor="text1"/>
            <w:spacing w:val="-9"/>
            <w:szCs w:val="22"/>
            <w:lang w:eastAsia="en-US"/>
          </w:rPr>
          <w:t xml:space="preserve"> </w:t>
        </w:r>
        <w:r w:rsidRPr="00011DE0">
          <w:rPr>
            <w:color w:val="000000" w:themeColor="text1"/>
            <w:spacing w:val="-2"/>
            <w:szCs w:val="22"/>
            <w:lang w:eastAsia="en-US"/>
          </w:rPr>
          <w:t>order</w:t>
        </w:r>
      </w:hyperlink>
      <w:r w:rsidRPr="00011DE0">
        <w:rPr>
          <w:color w:val="000000" w:themeColor="text1"/>
          <w:szCs w:val="22"/>
          <w:lang w:eastAsia="en-US"/>
        </w:rPr>
        <w:tab/>
      </w:r>
      <w:r w:rsidRPr="00011DE0">
        <w:rPr>
          <w:color w:val="000000" w:themeColor="text1"/>
          <w:spacing w:val="-5"/>
          <w:szCs w:val="22"/>
          <w:lang w:eastAsia="en-US"/>
        </w:rPr>
        <w:t>176</w:t>
      </w:r>
    </w:p>
    <w:p w14:paraId="6791083B" w14:textId="77777777" w:rsidR="005D5317" w:rsidRPr="00011DE0" w:rsidRDefault="005D5317" w:rsidP="005D5317">
      <w:pPr>
        <w:widowControl w:val="0"/>
        <w:numPr>
          <w:ilvl w:val="1"/>
          <w:numId w:val="25"/>
        </w:numPr>
        <w:tabs>
          <w:tab w:val="left" w:pos="1007"/>
          <w:tab w:val="right" w:leader="dot" w:pos="8765"/>
        </w:tabs>
        <w:autoSpaceDE w:val="0"/>
        <w:autoSpaceDN w:val="0"/>
        <w:spacing w:before="401" w:line="240" w:lineRule="auto"/>
        <w:ind w:left="1007" w:hanging="549"/>
        <w:jc w:val="left"/>
        <w:rPr>
          <w:color w:val="000000" w:themeColor="text1"/>
          <w:szCs w:val="22"/>
          <w:lang w:eastAsia="en-US"/>
        </w:rPr>
      </w:pPr>
      <w:hyperlink w:anchor="_bookmark299" w:history="1">
        <w:r w:rsidRPr="00011DE0">
          <w:rPr>
            <w:color w:val="000000" w:themeColor="text1"/>
            <w:szCs w:val="22"/>
            <w:lang w:eastAsia="en-US"/>
          </w:rPr>
          <w:t>Hazard</w:t>
        </w:r>
        <w:r w:rsidRPr="00011DE0">
          <w:rPr>
            <w:color w:val="000000" w:themeColor="text1"/>
            <w:spacing w:val="-10"/>
            <w:szCs w:val="22"/>
            <w:lang w:eastAsia="en-US"/>
          </w:rPr>
          <w:t xml:space="preserve"> </w:t>
        </w:r>
        <w:r w:rsidRPr="00011DE0">
          <w:rPr>
            <w:color w:val="000000" w:themeColor="text1"/>
            <w:szCs w:val="22"/>
            <w:lang w:eastAsia="en-US"/>
          </w:rPr>
          <w:t>identification</w:t>
        </w:r>
        <w:r w:rsidRPr="00011DE0">
          <w:rPr>
            <w:color w:val="000000" w:themeColor="text1"/>
            <w:spacing w:val="-9"/>
            <w:szCs w:val="22"/>
            <w:lang w:eastAsia="en-US"/>
          </w:rPr>
          <w:t xml:space="preserve"> </w:t>
        </w:r>
        <w:r w:rsidRPr="00011DE0">
          <w:rPr>
            <w:color w:val="000000" w:themeColor="text1"/>
            <w:szCs w:val="22"/>
            <w:lang w:eastAsia="en-US"/>
          </w:rPr>
          <w:t>and</w:t>
        </w:r>
        <w:r w:rsidRPr="00011DE0">
          <w:rPr>
            <w:color w:val="000000" w:themeColor="text1"/>
            <w:spacing w:val="-9"/>
            <w:szCs w:val="22"/>
            <w:lang w:eastAsia="en-US"/>
          </w:rPr>
          <w:t xml:space="preserve"> </w:t>
        </w:r>
        <w:r w:rsidRPr="00011DE0">
          <w:rPr>
            <w:color w:val="000000" w:themeColor="text1"/>
            <w:szCs w:val="22"/>
            <w:lang w:eastAsia="en-US"/>
          </w:rPr>
          <w:t>mitigation</w:t>
        </w:r>
        <w:r w:rsidRPr="00011DE0">
          <w:rPr>
            <w:color w:val="000000" w:themeColor="text1"/>
            <w:spacing w:val="-10"/>
            <w:szCs w:val="22"/>
            <w:lang w:eastAsia="en-US"/>
          </w:rPr>
          <w:t xml:space="preserve"> </w:t>
        </w:r>
        <w:r w:rsidRPr="00011DE0">
          <w:rPr>
            <w:color w:val="000000" w:themeColor="text1"/>
            <w:spacing w:val="-2"/>
            <w:szCs w:val="22"/>
            <w:lang w:eastAsia="en-US"/>
          </w:rPr>
          <w:t>strategy</w:t>
        </w:r>
      </w:hyperlink>
      <w:r w:rsidRPr="00011DE0">
        <w:rPr>
          <w:color w:val="000000" w:themeColor="text1"/>
          <w:szCs w:val="22"/>
          <w:lang w:eastAsia="en-US"/>
        </w:rPr>
        <w:tab/>
      </w:r>
      <w:r w:rsidRPr="00011DE0">
        <w:rPr>
          <w:color w:val="000000" w:themeColor="text1"/>
          <w:spacing w:val="-5"/>
          <w:szCs w:val="22"/>
          <w:lang w:eastAsia="en-US"/>
        </w:rPr>
        <w:t>181</w:t>
      </w:r>
    </w:p>
    <w:p w14:paraId="41F5B9DE" w14:textId="77777777" w:rsidR="005D5317" w:rsidRPr="00011DE0" w:rsidRDefault="005D5317" w:rsidP="005D5317">
      <w:pPr>
        <w:widowControl w:val="0"/>
        <w:numPr>
          <w:ilvl w:val="1"/>
          <w:numId w:val="25"/>
        </w:numPr>
        <w:tabs>
          <w:tab w:val="left" w:pos="1007"/>
          <w:tab w:val="right" w:leader="dot" w:pos="8765"/>
        </w:tabs>
        <w:autoSpaceDE w:val="0"/>
        <w:autoSpaceDN w:val="0"/>
        <w:spacing w:before="202" w:line="240" w:lineRule="auto"/>
        <w:ind w:left="1007" w:hanging="549"/>
        <w:jc w:val="left"/>
        <w:rPr>
          <w:color w:val="000000" w:themeColor="text1"/>
          <w:szCs w:val="22"/>
          <w:lang w:eastAsia="en-US"/>
        </w:rPr>
      </w:pPr>
      <w:hyperlink w:anchor="_bookmark300" w:history="1">
        <w:r w:rsidRPr="00011DE0">
          <w:rPr>
            <w:color w:val="000000" w:themeColor="text1"/>
            <w:szCs w:val="22"/>
            <w:lang w:eastAsia="en-US"/>
          </w:rPr>
          <w:t>Proposed</w:t>
        </w:r>
        <w:r w:rsidRPr="00011DE0">
          <w:rPr>
            <w:color w:val="000000" w:themeColor="text1"/>
            <w:spacing w:val="-14"/>
            <w:szCs w:val="22"/>
            <w:lang w:eastAsia="en-US"/>
          </w:rPr>
          <w:t xml:space="preserve"> </w:t>
        </w:r>
        <w:r w:rsidRPr="00011DE0">
          <w:rPr>
            <w:color w:val="000000" w:themeColor="text1"/>
            <w:szCs w:val="22"/>
            <w:lang w:eastAsia="en-US"/>
          </w:rPr>
          <w:t>schedule</w:t>
        </w:r>
        <w:r w:rsidRPr="00011DE0">
          <w:rPr>
            <w:color w:val="000000" w:themeColor="text1"/>
            <w:spacing w:val="-13"/>
            <w:szCs w:val="22"/>
            <w:lang w:eastAsia="en-US"/>
          </w:rPr>
          <w:t xml:space="preserve"> </w:t>
        </w:r>
        <w:r w:rsidRPr="00011DE0">
          <w:rPr>
            <w:color w:val="000000" w:themeColor="text1"/>
            <w:szCs w:val="22"/>
            <w:lang w:eastAsia="en-US"/>
          </w:rPr>
          <w:t>of</w:t>
        </w:r>
        <w:r w:rsidRPr="00011DE0">
          <w:rPr>
            <w:color w:val="000000" w:themeColor="text1"/>
            <w:spacing w:val="-13"/>
            <w:szCs w:val="22"/>
            <w:lang w:eastAsia="en-US"/>
          </w:rPr>
          <w:t xml:space="preserve"> </w:t>
        </w:r>
        <w:r w:rsidRPr="00011DE0">
          <w:rPr>
            <w:color w:val="000000" w:themeColor="text1"/>
            <w:szCs w:val="22"/>
            <w:lang w:eastAsia="en-US"/>
          </w:rPr>
          <w:t>activities</w:t>
        </w:r>
        <w:r w:rsidRPr="00011DE0">
          <w:rPr>
            <w:color w:val="000000" w:themeColor="text1"/>
            <w:spacing w:val="-13"/>
            <w:szCs w:val="22"/>
            <w:lang w:eastAsia="en-US"/>
          </w:rPr>
          <w:t xml:space="preserve"> </w:t>
        </w:r>
        <w:r w:rsidRPr="00011DE0">
          <w:rPr>
            <w:color w:val="000000" w:themeColor="text1"/>
            <w:szCs w:val="22"/>
            <w:lang w:eastAsia="en-US"/>
          </w:rPr>
          <w:t>requiring</w:t>
        </w:r>
        <w:r w:rsidRPr="00011DE0">
          <w:rPr>
            <w:color w:val="000000" w:themeColor="text1"/>
            <w:spacing w:val="-13"/>
            <w:szCs w:val="22"/>
            <w:lang w:eastAsia="en-US"/>
          </w:rPr>
          <w:t xml:space="preserve"> </w:t>
        </w:r>
        <w:r w:rsidRPr="00011DE0">
          <w:rPr>
            <w:color w:val="000000" w:themeColor="text1"/>
            <w:szCs w:val="22"/>
            <w:lang w:eastAsia="en-US"/>
          </w:rPr>
          <w:t>PPA</w:t>
        </w:r>
        <w:r w:rsidRPr="00011DE0">
          <w:rPr>
            <w:color w:val="000000" w:themeColor="text1"/>
            <w:spacing w:val="-14"/>
            <w:szCs w:val="22"/>
            <w:lang w:eastAsia="en-US"/>
          </w:rPr>
          <w:t xml:space="preserve"> </w:t>
        </w:r>
        <w:r w:rsidRPr="00011DE0">
          <w:rPr>
            <w:color w:val="000000" w:themeColor="text1"/>
            <w:spacing w:val="-2"/>
            <w:szCs w:val="22"/>
            <w:lang w:eastAsia="en-US"/>
          </w:rPr>
          <w:t>assistance</w:t>
        </w:r>
      </w:hyperlink>
      <w:r w:rsidRPr="00011DE0">
        <w:rPr>
          <w:color w:val="000000" w:themeColor="text1"/>
          <w:szCs w:val="22"/>
          <w:lang w:eastAsia="en-US"/>
        </w:rPr>
        <w:tab/>
      </w:r>
      <w:r w:rsidRPr="00011DE0">
        <w:rPr>
          <w:color w:val="000000" w:themeColor="text1"/>
          <w:spacing w:val="-5"/>
          <w:szCs w:val="22"/>
          <w:lang w:eastAsia="en-US"/>
        </w:rPr>
        <w:t>182</w:t>
      </w:r>
    </w:p>
    <w:p w14:paraId="0AE84BD9" w14:textId="77777777" w:rsidR="005D5317" w:rsidRPr="00011DE0" w:rsidRDefault="005D5317" w:rsidP="005D5317">
      <w:pPr>
        <w:widowControl w:val="0"/>
        <w:numPr>
          <w:ilvl w:val="1"/>
          <w:numId w:val="25"/>
        </w:numPr>
        <w:tabs>
          <w:tab w:val="left" w:pos="1007"/>
          <w:tab w:val="right" w:leader="dot" w:pos="8765"/>
        </w:tabs>
        <w:autoSpaceDE w:val="0"/>
        <w:autoSpaceDN w:val="0"/>
        <w:spacing w:before="203" w:line="240" w:lineRule="auto"/>
        <w:ind w:left="1007" w:hanging="549"/>
        <w:jc w:val="left"/>
        <w:rPr>
          <w:color w:val="000000" w:themeColor="text1"/>
          <w:szCs w:val="22"/>
          <w:lang w:eastAsia="en-US"/>
        </w:rPr>
      </w:pPr>
      <w:hyperlink w:anchor="_bookmark301" w:history="1">
        <w:r w:rsidRPr="00011DE0">
          <w:rPr>
            <w:color w:val="000000" w:themeColor="text1"/>
            <w:szCs w:val="22"/>
            <w:lang w:eastAsia="en-US"/>
          </w:rPr>
          <w:t>Proposed</w:t>
        </w:r>
        <w:r w:rsidRPr="00011DE0">
          <w:rPr>
            <w:color w:val="000000" w:themeColor="text1"/>
            <w:spacing w:val="-8"/>
            <w:szCs w:val="22"/>
            <w:lang w:eastAsia="en-US"/>
          </w:rPr>
          <w:t xml:space="preserve"> </w:t>
        </w:r>
        <w:r w:rsidRPr="00011DE0">
          <w:rPr>
            <w:color w:val="000000" w:themeColor="text1"/>
            <w:szCs w:val="22"/>
            <w:lang w:eastAsia="en-US"/>
          </w:rPr>
          <w:t>daily</w:t>
        </w:r>
        <w:r w:rsidRPr="00011DE0">
          <w:rPr>
            <w:color w:val="000000" w:themeColor="text1"/>
            <w:spacing w:val="-8"/>
            <w:szCs w:val="22"/>
            <w:lang w:eastAsia="en-US"/>
          </w:rPr>
          <w:t xml:space="preserve"> </w:t>
        </w:r>
        <w:r w:rsidRPr="00011DE0">
          <w:rPr>
            <w:color w:val="000000" w:themeColor="text1"/>
            <w:szCs w:val="22"/>
            <w:lang w:eastAsia="en-US"/>
          </w:rPr>
          <w:t>testing</w:t>
        </w:r>
        <w:r w:rsidRPr="00011DE0">
          <w:rPr>
            <w:color w:val="000000" w:themeColor="text1"/>
            <w:spacing w:val="-8"/>
            <w:szCs w:val="22"/>
            <w:lang w:eastAsia="en-US"/>
          </w:rPr>
          <w:t xml:space="preserve"> </w:t>
        </w:r>
        <w:r w:rsidRPr="00011DE0">
          <w:rPr>
            <w:color w:val="000000" w:themeColor="text1"/>
            <w:spacing w:val="-2"/>
            <w:szCs w:val="22"/>
            <w:lang w:eastAsia="en-US"/>
          </w:rPr>
          <w:t>hours</w:t>
        </w:r>
      </w:hyperlink>
      <w:r w:rsidRPr="00011DE0">
        <w:rPr>
          <w:color w:val="000000" w:themeColor="text1"/>
          <w:szCs w:val="22"/>
          <w:lang w:eastAsia="en-US"/>
        </w:rPr>
        <w:tab/>
      </w:r>
      <w:r w:rsidRPr="00011DE0">
        <w:rPr>
          <w:color w:val="000000" w:themeColor="text1"/>
          <w:spacing w:val="-5"/>
          <w:szCs w:val="22"/>
          <w:lang w:eastAsia="en-US"/>
        </w:rPr>
        <w:t>182</w:t>
      </w:r>
    </w:p>
    <w:p w14:paraId="0CB28147" w14:textId="77777777" w:rsidR="005D5317" w:rsidRPr="00011DE0" w:rsidRDefault="005D5317" w:rsidP="005D5317">
      <w:pPr>
        <w:widowControl w:val="0"/>
        <w:numPr>
          <w:ilvl w:val="1"/>
          <w:numId w:val="24"/>
        </w:numPr>
        <w:tabs>
          <w:tab w:val="left" w:pos="1008"/>
          <w:tab w:val="right" w:leader="dot" w:pos="8765"/>
        </w:tabs>
        <w:autoSpaceDE w:val="0"/>
        <w:autoSpaceDN w:val="0"/>
        <w:spacing w:before="401" w:line="240" w:lineRule="auto"/>
        <w:jc w:val="left"/>
        <w:rPr>
          <w:color w:val="000000" w:themeColor="text1"/>
          <w:szCs w:val="22"/>
          <w:lang w:eastAsia="en-US"/>
        </w:rPr>
      </w:pPr>
      <w:hyperlink w:anchor="_bookmark305" w:history="1">
        <w:r w:rsidRPr="00011DE0">
          <w:rPr>
            <w:color w:val="000000" w:themeColor="text1"/>
            <w:szCs w:val="22"/>
            <w:lang w:eastAsia="en-US"/>
          </w:rPr>
          <w:t>Prototype</w:t>
        </w:r>
        <w:r w:rsidRPr="00011DE0">
          <w:rPr>
            <w:color w:val="000000" w:themeColor="text1"/>
            <w:spacing w:val="-9"/>
            <w:szCs w:val="22"/>
            <w:lang w:eastAsia="en-US"/>
          </w:rPr>
          <w:t xml:space="preserve"> </w:t>
        </w:r>
        <w:r w:rsidRPr="00011DE0">
          <w:rPr>
            <w:color w:val="000000" w:themeColor="text1"/>
            <w:szCs w:val="22"/>
            <w:lang w:eastAsia="en-US"/>
          </w:rPr>
          <w:t>hardware</w:t>
        </w:r>
        <w:r w:rsidRPr="00011DE0">
          <w:rPr>
            <w:color w:val="000000" w:themeColor="text1"/>
            <w:spacing w:val="-8"/>
            <w:szCs w:val="22"/>
            <w:lang w:eastAsia="en-US"/>
          </w:rPr>
          <w:t xml:space="preserve"> </w:t>
        </w:r>
        <w:r w:rsidRPr="00011DE0">
          <w:rPr>
            <w:color w:val="000000" w:themeColor="text1"/>
            <w:szCs w:val="22"/>
            <w:lang w:eastAsia="en-US"/>
          </w:rPr>
          <w:t>cost</w:t>
        </w:r>
        <w:r w:rsidRPr="00011DE0">
          <w:rPr>
            <w:color w:val="000000" w:themeColor="text1"/>
            <w:spacing w:val="-9"/>
            <w:szCs w:val="22"/>
            <w:lang w:eastAsia="en-US"/>
          </w:rPr>
          <w:t xml:space="preserve"> </w:t>
        </w:r>
        <w:r w:rsidRPr="00011DE0">
          <w:rPr>
            <w:color w:val="000000" w:themeColor="text1"/>
            <w:spacing w:val="-2"/>
            <w:szCs w:val="22"/>
            <w:lang w:eastAsia="en-US"/>
          </w:rPr>
          <w:t>breakdown</w:t>
        </w:r>
      </w:hyperlink>
      <w:r w:rsidRPr="00011DE0">
        <w:rPr>
          <w:color w:val="000000" w:themeColor="text1"/>
          <w:szCs w:val="22"/>
          <w:lang w:eastAsia="en-US"/>
        </w:rPr>
        <w:tab/>
      </w:r>
      <w:r w:rsidRPr="00011DE0">
        <w:rPr>
          <w:color w:val="000000" w:themeColor="text1"/>
          <w:spacing w:val="-5"/>
          <w:szCs w:val="22"/>
          <w:lang w:eastAsia="en-US"/>
        </w:rPr>
        <w:t>185</w:t>
      </w:r>
    </w:p>
    <w:p w14:paraId="3716322C" w14:textId="77777777" w:rsidR="005D5317" w:rsidRPr="00011DE0" w:rsidRDefault="005D5317" w:rsidP="005D5317">
      <w:pPr>
        <w:widowControl w:val="0"/>
        <w:autoSpaceDE w:val="0"/>
        <w:autoSpaceDN w:val="0"/>
        <w:spacing w:before="202" w:line="240" w:lineRule="auto"/>
        <w:ind w:left="1008" w:hanging="550"/>
        <w:jc w:val="left"/>
        <w:rPr>
          <w:color w:val="000000" w:themeColor="text1"/>
          <w:szCs w:val="22"/>
          <w:lang w:eastAsia="en-US"/>
        </w:rPr>
        <w:sectPr w:rsidR="005D5317" w:rsidRPr="00011DE0" w:rsidSect="005D5317">
          <w:pgSz w:w="11910" w:h="16840"/>
          <w:pgMar w:top="940" w:right="1275" w:bottom="280" w:left="1700" w:header="692" w:footer="0" w:gutter="0"/>
          <w:cols w:space="720"/>
        </w:sectPr>
      </w:pPr>
    </w:p>
    <w:p w14:paraId="698F905B" w14:textId="77777777" w:rsidR="005D5317" w:rsidRPr="00011DE0" w:rsidRDefault="005D5317" w:rsidP="005D5317">
      <w:pPr>
        <w:widowControl w:val="0"/>
        <w:autoSpaceDE w:val="0"/>
        <w:autoSpaceDN w:val="0"/>
        <w:spacing w:before="70" w:line="240" w:lineRule="auto"/>
        <w:ind w:right="63" w:firstLine="0"/>
        <w:jc w:val="center"/>
        <w:outlineLvl w:val="0"/>
        <w:rPr>
          <w:b/>
          <w:bCs/>
          <w:color w:val="000000" w:themeColor="text1"/>
          <w:sz w:val="26"/>
          <w:szCs w:val="26"/>
          <w:lang w:eastAsia="en-US"/>
        </w:rPr>
      </w:pPr>
      <w:r w:rsidRPr="00011DE0">
        <w:rPr>
          <w:b/>
          <w:bCs/>
          <w:color w:val="000000" w:themeColor="text1"/>
          <w:sz w:val="26"/>
          <w:szCs w:val="26"/>
          <w:lang w:eastAsia="en-US"/>
        </w:rPr>
        <w:lastRenderedPageBreak/>
        <w:t>LIST</w:t>
      </w:r>
      <w:r w:rsidRPr="00011DE0">
        <w:rPr>
          <w:b/>
          <w:bCs/>
          <w:color w:val="000000" w:themeColor="text1"/>
          <w:spacing w:val="-6"/>
          <w:sz w:val="26"/>
          <w:szCs w:val="26"/>
          <w:lang w:eastAsia="en-US"/>
        </w:rPr>
        <w:t xml:space="preserve"> </w:t>
      </w:r>
      <w:r w:rsidRPr="00011DE0">
        <w:rPr>
          <w:b/>
          <w:bCs/>
          <w:color w:val="000000" w:themeColor="text1"/>
          <w:sz w:val="26"/>
          <w:szCs w:val="26"/>
          <w:lang w:eastAsia="en-US"/>
        </w:rPr>
        <w:t>OF</w:t>
      </w:r>
      <w:r w:rsidRPr="00011DE0">
        <w:rPr>
          <w:b/>
          <w:bCs/>
          <w:color w:val="000000" w:themeColor="text1"/>
          <w:spacing w:val="-6"/>
          <w:sz w:val="26"/>
          <w:szCs w:val="26"/>
          <w:lang w:eastAsia="en-US"/>
        </w:rPr>
        <w:t xml:space="preserve"> </w:t>
      </w:r>
      <w:r w:rsidRPr="00011DE0">
        <w:rPr>
          <w:b/>
          <w:bCs/>
          <w:color w:val="000000" w:themeColor="text1"/>
          <w:spacing w:val="-2"/>
          <w:sz w:val="26"/>
          <w:szCs w:val="26"/>
          <w:lang w:eastAsia="en-US"/>
        </w:rPr>
        <w:t>FIGURES</w:t>
      </w:r>
    </w:p>
    <w:p w14:paraId="43A1F31C" w14:textId="77777777" w:rsidR="005D5317" w:rsidRPr="00011DE0" w:rsidRDefault="005D5317" w:rsidP="005D5317">
      <w:pPr>
        <w:widowControl w:val="0"/>
        <w:autoSpaceDE w:val="0"/>
        <w:autoSpaceDN w:val="0"/>
        <w:spacing w:before="201" w:line="240" w:lineRule="auto"/>
        <w:ind w:firstLine="0"/>
        <w:jc w:val="left"/>
        <w:rPr>
          <w:b/>
          <w:color w:val="000000" w:themeColor="text1"/>
          <w:sz w:val="26"/>
          <w:lang w:eastAsia="en-US"/>
        </w:rPr>
      </w:pPr>
    </w:p>
    <w:p w14:paraId="36F86345" w14:textId="77777777" w:rsidR="005D5317" w:rsidRPr="00011DE0" w:rsidRDefault="005D5317" w:rsidP="005D5317">
      <w:pPr>
        <w:widowControl w:val="0"/>
        <w:numPr>
          <w:ilvl w:val="1"/>
          <w:numId w:val="23"/>
        </w:numPr>
        <w:tabs>
          <w:tab w:val="left" w:pos="1008"/>
          <w:tab w:val="left" w:leader="dot" w:pos="8526"/>
        </w:tabs>
        <w:autoSpaceDE w:val="0"/>
        <w:autoSpaceDN w:val="0"/>
        <w:spacing w:line="240" w:lineRule="auto"/>
        <w:jc w:val="left"/>
        <w:rPr>
          <w:color w:val="000000" w:themeColor="text1"/>
          <w:szCs w:val="22"/>
          <w:lang w:eastAsia="en-US"/>
        </w:rPr>
      </w:pPr>
      <w:hyperlink w:anchor="_bookmark43" w:history="1">
        <w:r w:rsidRPr="00011DE0">
          <w:rPr>
            <w:color w:val="000000" w:themeColor="text1"/>
            <w:szCs w:val="22"/>
            <w:lang w:eastAsia="en-US"/>
          </w:rPr>
          <w:t>Conceptual</w:t>
        </w:r>
        <w:r w:rsidRPr="00011DE0">
          <w:rPr>
            <w:color w:val="000000" w:themeColor="text1"/>
            <w:spacing w:val="-10"/>
            <w:szCs w:val="22"/>
            <w:lang w:eastAsia="en-US"/>
          </w:rPr>
          <w:t xml:space="preserve"> </w:t>
        </w:r>
        <w:r w:rsidRPr="00011DE0">
          <w:rPr>
            <w:color w:val="000000" w:themeColor="text1"/>
            <w:szCs w:val="22"/>
            <w:lang w:eastAsia="en-US"/>
          </w:rPr>
          <w:t>framework</w:t>
        </w:r>
        <w:r w:rsidRPr="00011DE0">
          <w:rPr>
            <w:color w:val="000000" w:themeColor="text1"/>
            <w:spacing w:val="-9"/>
            <w:szCs w:val="22"/>
            <w:lang w:eastAsia="en-US"/>
          </w:rPr>
          <w:t xml:space="preserve"> </w:t>
        </w:r>
        <w:r w:rsidRPr="00011DE0">
          <w:rPr>
            <w:color w:val="000000" w:themeColor="text1"/>
            <w:szCs w:val="22"/>
            <w:lang w:eastAsia="en-US"/>
          </w:rPr>
          <w:t>of</w:t>
        </w:r>
        <w:r w:rsidRPr="00011DE0">
          <w:rPr>
            <w:color w:val="000000" w:themeColor="text1"/>
            <w:spacing w:val="-9"/>
            <w:szCs w:val="22"/>
            <w:lang w:eastAsia="en-US"/>
          </w:rPr>
          <w:t xml:space="preserve"> </w:t>
        </w:r>
        <w:r w:rsidRPr="00011DE0">
          <w:rPr>
            <w:color w:val="000000" w:themeColor="text1"/>
            <w:szCs w:val="22"/>
            <w:lang w:eastAsia="en-US"/>
          </w:rPr>
          <w:t>the</w:t>
        </w:r>
        <w:r w:rsidRPr="00011DE0">
          <w:rPr>
            <w:color w:val="000000" w:themeColor="text1"/>
            <w:spacing w:val="-9"/>
            <w:szCs w:val="22"/>
            <w:lang w:eastAsia="en-US"/>
          </w:rPr>
          <w:t xml:space="preserve"> </w:t>
        </w:r>
        <w:r w:rsidRPr="00011DE0">
          <w:rPr>
            <w:color w:val="000000" w:themeColor="text1"/>
            <w:szCs w:val="22"/>
            <w:lang w:eastAsia="en-US"/>
          </w:rPr>
          <w:t>TinyML</w:t>
        </w:r>
        <w:r w:rsidRPr="00011DE0">
          <w:rPr>
            <w:color w:val="000000" w:themeColor="text1"/>
            <w:spacing w:val="-10"/>
            <w:szCs w:val="22"/>
            <w:lang w:eastAsia="en-US"/>
          </w:rPr>
          <w:t xml:space="preserve"> </w:t>
        </w:r>
        <w:r w:rsidRPr="00011DE0">
          <w:rPr>
            <w:color w:val="000000" w:themeColor="text1"/>
            <w:szCs w:val="22"/>
            <w:lang w:eastAsia="en-US"/>
          </w:rPr>
          <w:t>Smart</w:t>
        </w:r>
        <w:r w:rsidRPr="00011DE0">
          <w:rPr>
            <w:color w:val="000000" w:themeColor="text1"/>
            <w:spacing w:val="-9"/>
            <w:szCs w:val="22"/>
            <w:lang w:eastAsia="en-US"/>
          </w:rPr>
          <w:t xml:space="preserve"> </w:t>
        </w:r>
        <w:r w:rsidRPr="00011DE0">
          <w:rPr>
            <w:color w:val="000000" w:themeColor="text1"/>
            <w:spacing w:val="-2"/>
            <w:szCs w:val="22"/>
            <w:lang w:eastAsia="en-US"/>
          </w:rPr>
          <w:t>Plug.</w:t>
        </w:r>
      </w:hyperlink>
      <w:r w:rsidRPr="00011DE0">
        <w:rPr>
          <w:color w:val="000000" w:themeColor="text1"/>
          <w:szCs w:val="22"/>
          <w:lang w:eastAsia="en-US"/>
        </w:rPr>
        <w:tab/>
      </w:r>
      <w:r w:rsidRPr="00011DE0">
        <w:rPr>
          <w:color w:val="000000" w:themeColor="text1"/>
          <w:spacing w:val="-5"/>
          <w:szCs w:val="22"/>
          <w:lang w:eastAsia="en-US"/>
        </w:rPr>
        <w:t>49</w:t>
      </w:r>
    </w:p>
    <w:p w14:paraId="72052FB2" w14:textId="77777777" w:rsidR="005D5317" w:rsidRPr="00011DE0" w:rsidRDefault="005D5317" w:rsidP="005D5317">
      <w:pPr>
        <w:widowControl w:val="0"/>
        <w:numPr>
          <w:ilvl w:val="1"/>
          <w:numId w:val="23"/>
        </w:numPr>
        <w:tabs>
          <w:tab w:val="left" w:pos="1008"/>
          <w:tab w:val="left" w:leader="dot" w:pos="8526"/>
        </w:tabs>
        <w:autoSpaceDE w:val="0"/>
        <w:autoSpaceDN w:val="0"/>
        <w:spacing w:before="56" w:line="240" w:lineRule="auto"/>
        <w:jc w:val="left"/>
        <w:rPr>
          <w:color w:val="000000" w:themeColor="text1"/>
          <w:szCs w:val="22"/>
          <w:lang w:eastAsia="en-US"/>
        </w:rPr>
      </w:pPr>
      <w:hyperlink w:anchor="_bookmark46" w:history="1">
        <w:r w:rsidRPr="00011DE0">
          <w:rPr>
            <w:color w:val="000000" w:themeColor="text1"/>
            <w:szCs w:val="22"/>
            <w:lang w:eastAsia="en-US"/>
          </w:rPr>
          <w:t>System</w:t>
        </w:r>
        <w:r w:rsidRPr="00011DE0">
          <w:rPr>
            <w:color w:val="000000" w:themeColor="text1"/>
            <w:spacing w:val="-9"/>
            <w:szCs w:val="22"/>
            <w:lang w:eastAsia="en-US"/>
          </w:rPr>
          <w:t xml:space="preserve"> </w:t>
        </w:r>
        <w:r w:rsidRPr="00011DE0">
          <w:rPr>
            <w:color w:val="000000" w:themeColor="text1"/>
            <w:szCs w:val="22"/>
            <w:lang w:eastAsia="en-US"/>
          </w:rPr>
          <w:t>architecture</w:t>
        </w:r>
        <w:r w:rsidRPr="00011DE0">
          <w:rPr>
            <w:color w:val="000000" w:themeColor="text1"/>
            <w:spacing w:val="-9"/>
            <w:szCs w:val="22"/>
            <w:lang w:eastAsia="en-US"/>
          </w:rPr>
          <w:t xml:space="preserve"> </w:t>
        </w:r>
        <w:r w:rsidRPr="00011DE0">
          <w:rPr>
            <w:color w:val="000000" w:themeColor="text1"/>
            <w:szCs w:val="22"/>
            <w:lang w:eastAsia="en-US"/>
          </w:rPr>
          <w:t>of</w:t>
        </w:r>
        <w:r w:rsidRPr="00011DE0">
          <w:rPr>
            <w:color w:val="000000" w:themeColor="text1"/>
            <w:spacing w:val="-9"/>
            <w:szCs w:val="22"/>
            <w:lang w:eastAsia="en-US"/>
          </w:rPr>
          <w:t xml:space="preserve"> </w:t>
        </w:r>
        <w:r w:rsidRPr="00011DE0">
          <w:rPr>
            <w:color w:val="000000" w:themeColor="text1"/>
            <w:szCs w:val="22"/>
            <w:lang w:eastAsia="en-US"/>
          </w:rPr>
          <w:t>the</w:t>
        </w:r>
        <w:r w:rsidRPr="00011DE0">
          <w:rPr>
            <w:color w:val="000000" w:themeColor="text1"/>
            <w:spacing w:val="-8"/>
            <w:szCs w:val="22"/>
            <w:lang w:eastAsia="en-US"/>
          </w:rPr>
          <w:t xml:space="preserve"> </w:t>
        </w:r>
        <w:r w:rsidRPr="00011DE0">
          <w:rPr>
            <w:color w:val="000000" w:themeColor="text1"/>
            <w:szCs w:val="22"/>
            <w:lang w:eastAsia="en-US"/>
          </w:rPr>
          <w:t>TinyML</w:t>
        </w:r>
        <w:r w:rsidRPr="00011DE0">
          <w:rPr>
            <w:color w:val="000000" w:themeColor="text1"/>
            <w:spacing w:val="-9"/>
            <w:szCs w:val="22"/>
            <w:lang w:eastAsia="en-US"/>
          </w:rPr>
          <w:t xml:space="preserve"> </w:t>
        </w:r>
        <w:r w:rsidRPr="00011DE0">
          <w:rPr>
            <w:color w:val="000000" w:themeColor="text1"/>
            <w:szCs w:val="22"/>
            <w:lang w:eastAsia="en-US"/>
          </w:rPr>
          <w:t>Smart</w:t>
        </w:r>
        <w:r w:rsidRPr="00011DE0">
          <w:rPr>
            <w:color w:val="000000" w:themeColor="text1"/>
            <w:spacing w:val="-9"/>
            <w:szCs w:val="22"/>
            <w:lang w:eastAsia="en-US"/>
          </w:rPr>
          <w:t xml:space="preserve"> </w:t>
        </w:r>
        <w:r w:rsidRPr="00011DE0">
          <w:rPr>
            <w:color w:val="000000" w:themeColor="text1"/>
            <w:spacing w:val="-2"/>
            <w:szCs w:val="22"/>
            <w:lang w:eastAsia="en-US"/>
          </w:rPr>
          <w:t>Plug.</w:t>
        </w:r>
      </w:hyperlink>
      <w:r w:rsidRPr="00011DE0">
        <w:rPr>
          <w:color w:val="000000" w:themeColor="text1"/>
          <w:szCs w:val="22"/>
          <w:lang w:eastAsia="en-US"/>
        </w:rPr>
        <w:tab/>
      </w:r>
      <w:r w:rsidRPr="00011DE0">
        <w:rPr>
          <w:color w:val="000000" w:themeColor="text1"/>
          <w:spacing w:val="-5"/>
          <w:szCs w:val="22"/>
          <w:lang w:eastAsia="en-US"/>
        </w:rPr>
        <w:t>51</w:t>
      </w:r>
    </w:p>
    <w:p w14:paraId="4C03B381" w14:textId="77777777" w:rsidR="005D5317" w:rsidRPr="00011DE0" w:rsidRDefault="005D5317" w:rsidP="005D5317">
      <w:pPr>
        <w:widowControl w:val="0"/>
        <w:numPr>
          <w:ilvl w:val="1"/>
          <w:numId w:val="23"/>
        </w:numPr>
        <w:tabs>
          <w:tab w:val="left" w:pos="1008"/>
          <w:tab w:val="left" w:leader="dot" w:pos="8526"/>
        </w:tabs>
        <w:autoSpaceDE w:val="0"/>
        <w:autoSpaceDN w:val="0"/>
        <w:spacing w:before="57" w:line="240" w:lineRule="auto"/>
        <w:jc w:val="left"/>
        <w:rPr>
          <w:color w:val="000000" w:themeColor="text1"/>
          <w:szCs w:val="22"/>
          <w:lang w:eastAsia="en-US"/>
        </w:rPr>
      </w:pPr>
      <w:hyperlink w:anchor="_bookmark49" w:history="1">
        <w:r w:rsidRPr="00011DE0">
          <w:rPr>
            <w:color w:val="000000" w:themeColor="text1"/>
            <w:szCs w:val="22"/>
            <w:lang w:eastAsia="en-US"/>
          </w:rPr>
          <w:t>Program</w:t>
        </w:r>
        <w:r w:rsidRPr="00011DE0">
          <w:rPr>
            <w:color w:val="000000" w:themeColor="text1"/>
            <w:spacing w:val="-9"/>
            <w:szCs w:val="22"/>
            <w:lang w:eastAsia="en-US"/>
          </w:rPr>
          <w:t xml:space="preserve"> </w:t>
        </w:r>
        <w:r w:rsidRPr="00011DE0">
          <w:rPr>
            <w:color w:val="000000" w:themeColor="text1"/>
            <w:szCs w:val="22"/>
            <w:lang w:eastAsia="en-US"/>
          </w:rPr>
          <w:t>flowchart</w:t>
        </w:r>
        <w:r w:rsidRPr="00011DE0">
          <w:rPr>
            <w:color w:val="000000" w:themeColor="text1"/>
            <w:spacing w:val="-8"/>
            <w:szCs w:val="22"/>
            <w:lang w:eastAsia="en-US"/>
          </w:rPr>
          <w:t xml:space="preserve"> </w:t>
        </w:r>
        <w:r w:rsidRPr="00011DE0">
          <w:rPr>
            <w:color w:val="000000" w:themeColor="text1"/>
            <w:szCs w:val="22"/>
            <w:lang w:eastAsia="en-US"/>
          </w:rPr>
          <w:t>of</w:t>
        </w:r>
        <w:r w:rsidRPr="00011DE0">
          <w:rPr>
            <w:color w:val="000000" w:themeColor="text1"/>
            <w:spacing w:val="-8"/>
            <w:szCs w:val="22"/>
            <w:lang w:eastAsia="en-US"/>
          </w:rPr>
          <w:t xml:space="preserve"> </w:t>
        </w:r>
        <w:r w:rsidRPr="00011DE0">
          <w:rPr>
            <w:color w:val="000000" w:themeColor="text1"/>
            <w:szCs w:val="22"/>
            <w:lang w:eastAsia="en-US"/>
          </w:rPr>
          <w:t>the</w:t>
        </w:r>
        <w:r w:rsidRPr="00011DE0">
          <w:rPr>
            <w:color w:val="000000" w:themeColor="text1"/>
            <w:spacing w:val="-8"/>
            <w:szCs w:val="22"/>
            <w:lang w:eastAsia="en-US"/>
          </w:rPr>
          <w:t xml:space="preserve"> </w:t>
        </w:r>
        <w:r w:rsidRPr="00011DE0">
          <w:rPr>
            <w:color w:val="000000" w:themeColor="text1"/>
            <w:szCs w:val="22"/>
            <w:lang w:eastAsia="en-US"/>
          </w:rPr>
          <w:t>TinyML</w:t>
        </w:r>
        <w:r w:rsidRPr="00011DE0">
          <w:rPr>
            <w:color w:val="000000" w:themeColor="text1"/>
            <w:spacing w:val="-8"/>
            <w:szCs w:val="22"/>
            <w:lang w:eastAsia="en-US"/>
          </w:rPr>
          <w:t xml:space="preserve"> </w:t>
        </w:r>
        <w:r w:rsidRPr="00011DE0">
          <w:rPr>
            <w:color w:val="000000" w:themeColor="text1"/>
            <w:szCs w:val="22"/>
            <w:lang w:eastAsia="en-US"/>
          </w:rPr>
          <w:t>Smart</w:t>
        </w:r>
        <w:r w:rsidRPr="00011DE0">
          <w:rPr>
            <w:color w:val="000000" w:themeColor="text1"/>
            <w:spacing w:val="-8"/>
            <w:szCs w:val="22"/>
            <w:lang w:eastAsia="en-US"/>
          </w:rPr>
          <w:t xml:space="preserve"> </w:t>
        </w:r>
        <w:r w:rsidRPr="00011DE0">
          <w:rPr>
            <w:color w:val="000000" w:themeColor="text1"/>
            <w:szCs w:val="22"/>
            <w:lang w:eastAsia="en-US"/>
          </w:rPr>
          <w:t>Plug</w:t>
        </w:r>
        <w:r w:rsidRPr="00011DE0">
          <w:rPr>
            <w:color w:val="000000" w:themeColor="text1"/>
            <w:spacing w:val="-8"/>
            <w:szCs w:val="22"/>
            <w:lang w:eastAsia="en-US"/>
          </w:rPr>
          <w:t xml:space="preserve"> </w:t>
        </w:r>
        <w:r w:rsidRPr="00011DE0">
          <w:rPr>
            <w:color w:val="000000" w:themeColor="text1"/>
            <w:spacing w:val="-2"/>
            <w:szCs w:val="22"/>
            <w:lang w:eastAsia="en-US"/>
          </w:rPr>
          <w:t>firmware.</w:t>
        </w:r>
      </w:hyperlink>
      <w:r w:rsidRPr="00011DE0">
        <w:rPr>
          <w:color w:val="000000" w:themeColor="text1"/>
          <w:szCs w:val="22"/>
          <w:lang w:eastAsia="en-US"/>
        </w:rPr>
        <w:tab/>
      </w:r>
      <w:r w:rsidRPr="00011DE0">
        <w:rPr>
          <w:color w:val="000000" w:themeColor="text1"/>
          <w:spacing w:val="-5"/>
          <w:szCs w:val="22"/>
          <w:lang w:eastAsia="en-US"/>
        </w:rPr>
        <w:t>52</w:t>
      </w:r>
    </w:p>
    <w:p w14:paraId="450A2ECF" w14:textId="77777777" w:rsidR="005D5317" w:rsidRPr="00011DE0" w:rsidRDefault="005D5317" w:rsidP="005D5317">
      <w:pPr>
        <w:widowControl w:val="0"/>
        <w:numPr>
          <w:ilvl w:val="1"/>
          <w:numId w:val="23"/>
        </w:numPr>
        <w:tabs>
          <w:tab w:val="left" w:pos="1008"/>
          <w:tab w:val="left" w:leader="dot" w:pos="8526"/>
        </w:tabs>
        <w:autoSpaceDE w:val="0"/>
        <w:autoSpaceDN w:val="0"/>
        <w:spacing w:before="56" w:line="240" w:lineRule="auto"/>
        <w:jc w:val="left"/>
        <w:rPr>
          <w:color w:val="000000" w:themeColor="text1"/>
          <w:szCs w:val="22"/>
          <w:lang w:eastAsia="en-US"/>
        </w:rPr>
      </w:pPr>
      <w:hyperlink w:anchor="_bookmark54" w:history="1">
        <w:r w:rsidRPr="00011DE0">
          <w:rPr>
            <w:color w:val="000000" w:themeColor="text1"/>
            <w:szCs w:val="22"/>
            <w:lang w:eastAsia="en-US"/>
          </w:rPr>
          <w:t>PWA</w:t>
        </w:r>
        <w:r w:rsidRPr="00011DE0">
          <w:rPr>
            <w:color w:val="000000" w:themeColor="text1"/>
            <w:spacing w:val="-12"/>
            <w:szCs w:val="22"/>
            <w:lang w:eastAsia="en-US"/>
          </w:rPr>
          <w:t xml:space="preserve"> </w:t>
        </w:r>
        <w:r w:rsidRPr="00011DE0">
          <w:rPr>
            <w:color w:val="000000" w:themeColor="text1"/>
            <w:szCs w:val="22"/>
            <w:lang w:eastAsia="en-US"/>
          </w:rPr>
          <w:t>block</w:t>
        </w:r>
        <w:r w:rsidRPr="00011DE0">
          <w:rPr>
            <w:color w:val="000000" w:themeColor="text1"/>
            <w:spacing w:val="-11"/>
            <w:szCs w:val="22"/>
            <w:lang w:eastAsia="en-US"/>
          </w:rPr>
          <w:t xml:space="preserve"> </w:t>
        </w:r>
        <w:r w:rsidRPr="00011DE0">
          <w:rPr>
            <w:color w:val="000000" w:themeColor="text1"/>
            <w:szCs w:val="22"/>
            <w:lang w:eastAsia="en-US"/>
          </w:rPr>
          <w:t>diagram</w:t>
        </w:r>
        <w:r w:rsidRPr="00011DE0">
          <w:rPr>
            <w:color w:val="000000" w:themeColor="text1"/>
            <w:spacing w:val="-11"/>
            <w:szCs w:val="22"/>
            <w:lang w:eastAsia="en-US"/>
          </w:rPr>
          <w:t xml:space="preserve"> </w:t>
        </w:r>
        <w:r w:rsidRPr="00011DE0">
          <w:rPr>
            <w:color w:val="000000" w:themeColor="text1"/>
            <w:szCs w:val="22"/>
            <w:lang w:eastAsia="en-US"/>
          </w:rPr>
          <w:t>and</w:t>
        </w:r>
        <w:r w:rsidRPr="00011DE0">
          <w:rPr>
            <w:color w:val="000000" w:themeColor="text1"/>
            <w:spacing w:val="-11"/>
            <w:szCs w:val="22"/>
            <w:lang w:eastAsia="en-US"/>
          </w:rPr>
          <w:t xml:space="preserve"> </w:t>
        </w:r>
        <w:r w:rsidRPr="00011DE0">
          <w:rPr>
            <w:color w:val="000000" w:themeColor="text1"/>
            <w:szCs w:val="22"/>
            <w:lang w:eastAsia="en-US"/>
          </w:rPr>
          <w:t>Firebase</w:t>
        </w:r>
        <w:r w:rsidRPr="00011DE0">
          <w:rPr>
            <w:color w:val="000000" w:themeColor="text1"/>
            <w:spacing w:val="-11"/>
            <w:szCs w:val="22"/>
            <w:lang w:eastAsia="en-US"/>
          </w:rPr>
          <w:t xml:space="preserve"> </w:t>
        </w:r>
        <w:r w:rsidRPr="00011DE0">
          <w:rPr>
            <w:color w:val="000000" w:themeColor="text1"/>
            <w:szCs w:val="22"/>
            <w:lang w:eastAsia="en-US"/>
          </w:rPr>
          <w:t>data</w:t>
        </w:r>
        <w:r w:rsidRPr="00011DE0">
          <w:rPr>
            <w:color w:val="000000" w:themeColor="text1"/>
            <w:spacing w:val="-12"/>
            <w:szCs w:val="22"/>
            <w:lang w:eastAsia="en-US"/>
          </w:rPr>
          <w:t xml:space="preserve"> </w:t>
        </w:r>
        <w:r w:rsidRPr="00011DE0">
          <w:rPr>
            <w:color w:val="000000" w:themeColor="text1"/>
            <w:spacing w:val="-2"/>
            <w:szCs w:val="22"/>
            <w:lang w:eastAsia="en-US"/>
          </w:rPr>
          <w:t>path.</w:t>
        </w:r>
      </w:hyperlink>
      <w:r w:rsidRPr="00011DE0">
        <w:rPr>
          <w:color w:val="000000" w:themeColor="text1"/>
          <w:szCs w:val="22"/>
          <w:lang w:eastAsia="en-US"/>
        </w:rPr>
        <w:tab/>
      </w:r>
      <w:r w:rsidRPr="00011DE0">
        <w:rPr>
          <w:color w:val="000000" w:themeColor="text1"/>
          <w:spacing w:val="-5"/>
          <w:szCs w:val="22"/>
          <w:lang w:eastAsia="en-US"/>
        </w:rPr>
        <w:t>55</w:t>
      </w:r>
    </w:p>
    <w:p w14:paraId="32B297F6" w14:textId="77777777" w:rsidR="005D5317" w:rsidRPr="00011DE0" w:rsidRDefault="005D5317" w:rsidP="005D5317">
      <w:pPr>
        <w:widowControl w:val="0"/>
        <w:numPr>
          <w:ilvl w:val="1"/>
          <w:numId w:val="23"/>
        </w:numPr>
        <w:tabs>
          <w:tab w:val="left" w:pos="1008"/>
          <w:tab w:val="left" w:leader="dot" w:pos="8526"/>
        </w:tabs>
        <w:autoSpaceDE w:val="0"/>
        <w:autoSpaceDN w:val="0"/>
        <w:spacing w:before="56" w:line="240" w:lineRule="auto"/>
        <w:jc w:val="left"/>
        <w:rPr>
          <w:color w:val="000000" w:themeColor="text1"/>
          <w:szCs w:val="22"/>
          <w:lang w:eastAsia="en-US"/>
        </w:rPr>
      </w:pPr>
      <w:hyperlink w:anchor="_bookmark55" w:history="1">
        <w:r w:rsidRPr="00011DE0">
          <w:rPr>
            <w:color w:val="000000" w:themeColor="text1"/>
            <w:spacing w:val="-2"/>
            <w:szCs w:val="22"/>
            <w:lang w:eastAsia="en-US"/>
          </w:rPr>
          <w:t>Actual</w:t>
        </w:r>
        <w:r w:rsidRPr="00011DE0">
          <w:rPr>
            <w:color w:val="000000" w:themeColor="text1"/>
            <w:spacing w:val="-7"/>
            <w:szCs w:val="22"/>
            <w:lang w:eastAsia="en-US"/>
          </w:rPr>
          <w:t xml:space="preserve"> </w:t>
        </w:r>
        <w:r w:rsidRPr="00011DE0">
          <w:rPr>
            <w:color w:val="000000" w:themeColor="text1"/>
            <w:spacing w:val="-2"/>
            <w:szCs w:val="22"/>
            <w:lang w:eastAsia="en-US"/>
          </w:rPr>
          <w:t>PWA</w:t>
        </w:r>
        <w:r w:rsidRPr="00011DE0">
          <w:rPr>
            <w:color w:val="000000" w:themeColor="text1"/>
            <w:spacing w:val="-6"/>
            <w:szCs w:val="22"/>
            <w:lang w:eastAsia="en-US"/>
          </w:rPr>
          <w:t xml:space="preserve"> </w:t>
        </w:r>
        <w:r w:rsidRPr="00011DE0">
          <w:rPr>
            <w:color w:val="000000" w:themeColor="text1"/>
            <w:spacing w:val="-2"/>
            <w:szCs w:val="22"/>
            <w:lang w:eastAsia="en-US"/>
          </w:rPr>
          <w:t>live</w:t>
        </w:r>
        <w:r w:rsidRPr="00011DE0">
          <w:rPr>
            <w:color w:val="000000" w:themeColor="text1"/>
            <w:spacing w:val="-7"/>
            <w:szCs w:val="22"/>
            <w:lang w:eastAsia="en-US"/>
          </w:rPr>
          <w:t xml:space="preserve"> </w:t>
        </w:r>
        <w:r w:rsidRPr="00011DE0">
          <w:rPr>
            <w:color w:val="000000" w:themeColor="text1"/>
            <w:spacing w:val="-2"/>
            <w:szCs w:val="22"/>
            <w:lang w:eastAsia="en-US"/>
          </w:rPr>
          <w:t>dashboard.</w:t>
        </w:r>
      </w:hyperlink>
      <w:r w:rsidRPr="00011DE0">
        <w:rPr>
          <w:color w:val="000000" w:themeColor="text1"/>
          <w:szCs w:val="22"/>
          <w:lang w:eastAsia="en-US"/>
        </w:rPr>
        <w:tab/>
      </w:r>
      <w:r w:rsidRPr="00011DE0">
        <w:rPr>
          <w:color w:val="000000" w:themeColor="text1"/>
          <w:spacing w:val="-5"/>
          <w:szCs w:val="22"/>
          <w:lang w:eastAsia="en-US"/>
        </w:rPr>
        <w:t>56</w:t>
      </w:r>
    </w:p>
    <w:p w14:paraId="087C8D44" w14:textId="77777777" w:rsidR="005D5317" w:rsidRPr="00011DE0" w:rsidRDefault="005D5317" w:rsidP="005D5317">
      <w:pPr>
        <w:widowControl w:val="0"/>
        <w:numPr>
          <w:ilvl w:val="1"/>
          <w:numId w:val="23"/>
        </w:numPr>
        <w:tabs>
          <w:tab w:val="left" w:pos="1008"/>
          <w:tab w:val="left" w:leader="dot" w:pos="8526"/>
        </w:tabs>
        <w:autoSpaceDE w:val="0"/>
        <w:autoSpaceDN w:val="0"/>
        <w:spacing w:before="56" w:line="240" w:lineRule="auto"/>
        <w:jc w:val="left"/>
        <w:rPr>
          <w:color w:val="000000" w:themeColor="text1"/>
          <w:szCs w:val="22"/>
          <w:lang w:eastAsia="en-US"/>
        </w:rPr>
      </w:pPr>
      <w:hyperlink w:anchor="_bookmark56" w:history="1">
        <w:r w:rsidRPr="00011DE0">
          <w:rPr>
            <w:color w:val="000000" w:themeColor="text1"/>
            <w:spacing w:val="-2"/>
            <w:szCs w:val="22"/>
            <w:lang w:eastAsia="en-US"/>
          </w:rPr>
          <w:t>Actual</w:t>
        </w:r>
        <w:r w:rsidRPr="00011DE0">
          <w:rPr>
            <w:color w:val="000000" w:themeColor="text1"/>
            <w:spacing w:val="-5"/>
            <w:szCs w:val="22"/>
            <w:lang w:eastAsia="en-US"/>
          </w:rPr>
          <w:t xml:space="preserve"> </w:t>
        </w:r>
        <w:r w:rsidRPr="00011DE0">
          <w:rPr>
            <w:color w:val="000000" w:themeColor="text1"/>
            <w:spacing w:val="-2"/>
            <w:szCs w:val="22"/>
            <w:lang w:eastAsia="en-US"/>
          </w:rPr>
          <w:t>PWA</w:t>
        </w:r>
        <w:r w:rsidRPr="00011DE0">
          <w:rPr>
            <w:color w:val="000000" w:themeColor="text1"/>
            <w:spacing w:val="-4"/>
            <w:szCs w:val="22"/>
            <w:lang w:eastAsia="en-US"/>
          </w:rPr>
          <w:t xml:space="preserve"> </w:t>
        </w:r>
        <w:r w:rsidRPr="00011DE0">
          <w:rPr>
            <w:color w:val="000000" w:themeColor="text1"/>
            <w:spacing w:val="-2"/>
            <w:szCs w:val="22"/>
            <w:lang w:eastAsia="en-US"/>
          </w:rPr>
          <w:t>history-log</w:t>
        </w:r>
        <w:r w:rsidRPr="00011DE0">
          <w:rPr>
            <w:color w:val="000000" w:themeColor="text1"/>
            <w:spacing w:val="-4"/>
            <w:szCs w:val="22"/>
            <w:lang w:eastAsia="en-US"/>
          </w:rPr>
          <w:t xml:space="preserve"> view</w:t>
        </w:r>
      </w:hyperlink>
      <w:r w:rsidRPr="00011DE0">
        <w:rPr>
          <w:color w:val="000000" w:themeColor="text1"/>
          <w:szCs w:val="22"/>
          <w:lang w:eastAsia="en-US"/>
        </w:rPr>
        <w:tab/>
      </w:r>
      <w:r w:rsidRPr="00011DE0">
        <w:rPr>
          <w:color w:val="000000" w:themeColor="text1"/>
          <w:spacing w:val="-5"/>
          <w:szCs w:val="22"/>
          <w:lang w:eastAsia="en-US"/>
        </w:rPr>
        <w:t>56</w:t>
      </w:r>
    </w:p>
    <w:p w14:paraId="2D441576" w14:textId="77777777" w:rsidR="005D5317" w:rsidRPr="00011DE0" w:rsidRDefault="005D5317" w:rsidP="005D5317">
      <w:pPr>
        <w:widowControl w:val="0"/>
        <w:numPr>
          <w:ilvl w:val="1"/>
          <w:numId w:val="23"/>
        </w:numPr>
        <w:tabs>
          <w:tab w:val="left" w:pos="1008"/>
          <w:tab w:val="left" w:leader="dot" w:pos="8526"/>
        </w:tabs>
        <w:autoSpaceDE w:val="0"/>
        <w:autoSpaceDN w:val="0"/>
        <w:spacing w:before="57" w:line="240" w:lineRule="auto"/>
        <w:jc w:val="left"/>
        <w:rPr>
          <w:color w:val="000000" w:themeColor="text1"/>
          <w:szCs w:val="22"/>
          <w:lang w:eastAsia="en-US"/>
        </w:rPr>
      </w:pPr>
      <w:hyperlink w:anchor="_bookmark61" w:history="1">
        <w:r w:rsidRPr="00011DE0">
          <w:rPr>
            <w:color w:val="000000" w:themeColor="text1"/>
            <w:szCs w:val="22"/>
            <w:lang w:eastAsia="en-US"/>
          </w:rPr>
          <w:t>Block</w:t>
        </w:r>
        <w:r w:rsidRPr="00011DE0">
          <w:rPr>
            <w:color w:val="000000" w:themeColor="text1"/>
            <w:spacing w:val="-7"/>
            <w:szCs w:val="22"/>
            <w:lang w:eastAsia="en-US"/>
          </w:rPr>
          <w:t xml:space="preserve"> </w:t>
        </w:r>
        <w:r w:rsidRPr="00011DE0">
          <w:rPr>
            <w:color w:val="000000" w:themeColor="text1"/>
            <w:szCs w:val="22"/>
            <w:lang w:eastAsia="en-US"/>
          </w:rPr>
          <w:t>diagram</w:t>
        </w:r>
        <w:r w:rsidRPr="00011DE0">
          <w:rPr>
            <w:color w:val="000000" w:themeColor="text1"/>
            <w:spacing w:val="-7"/>
            <w:szCs w:val="22"/>
            <w:lang w:eastAsia="en-US"/>
          </w:rPr>
          <w:t xml:space="preserve"> </w:t>
        </w:r>
        <w:r w:rsidRPr="00011DE0">
          <w:rPr>
            <w:color w:val="000000" w:themeColor="text1"/>
            <w:szCs w:val="22"/>
            <w:lang w:eastAsia="en-US"/>
          </w:rPr>
          <w:t>of</w:t>
        </w:r>
        <w:r w:rsidRPr="00011DE0">
          <w:rPr>
            <w:color w:val="000000" w:themeColor="text1"/>
            <w:spacing w:val="-6"/>
            <w:szCs w:val="22"/>
            <w:lang w:eastAsia="en-US"/>
          </w:rPr>
          <w:t xml:space="preserve"> </w:t>
        </w:r>
        <w:r w:rsidRPr="00011DE0">
          <w:rPr>
            <w:color w:val="000000" w:themeColor="text1"/>
            <w:szCs w:val="22"/>
            <w:lang w:eastAsia="en-US"/>
          </w:rPr>
          <w:t>the</w:t>
        </w:r>
        <w:r w:rsidRPr="00011DE0">
          <w:rPr>
            <w:color w:val="000000" w:themeColor="text1"/>
            <w:spacing w:val="-7"/>
            <w:szCs w:val="22"/>
            <w:lang w:eastAsia="en-US"/>
          </w:rPr>
          <w:t xml:space="preserve"> </w:t>
        </w:r>
        <w:r w:rsidRPr="00011DE0">
          <w:rPr>
            <w:color w:val="000000" w:themeColor="text1"/>
            <w:szCs w:val="22"/>
            <w:lang w:eastAsia="en-US"/>
          </w:rPr>
          <w:t>prototype</w:t>
        </w:r>
        <w:r w:rsidRPr="00011DE0">
          <w:rPr>
            <w:color w:val="000000" w:themeColor="text1"/>
            <w:spacing w:val="-6"/>
            <w:szCs w:val="22"/>
            <w:lang w:eastAsia="en-US"/>
          </w:rPr>
          <w:t xml:space="preserve"> </w:t>
        </w:r>
        <w:r w:rsidRPr="00011DE0">
          <w:rPr>
            <w:color w:val="000000" w:themeColor="text1"/>
            <w:spacing w:val="-2"/>
            <w:szCs w:val="22"/>
            <w:lang w:eastAsia="en-US"/>
          </w:rPr>
          <w:t>hardware.</w:t>
        </w:r>
      </w:hyperlink>
      <w:r w:rsidRPr="00011DE0">
        <w:rPr>
          <w:color w:val="000000" w:themeColor="text1"/>
          <w:szCs w:val="22"/>
          <w:lang w:eastAsia="en-US"/>
        </w:rPr>
        <w:tab/>
      </w:r>
      <w:r w:rsidRPr="00011DE0">
        <w:rPr>
          <w:color w:val="000000" w:themeColor="text1"/>
          <w:spacing w:val="-5"/>
          <w:szCs w:val="22"/>
          <w:lang w:eastAsia="en-US"/>
        </w:rPr>
        <w:t>58</w:t>
      </w:r>
    </w:p>
    <w:p w14:paraId="27F82CB5" w14:textId="77777777" w:rsidR="005D5317" w:rsidRPr="00011DE0" w:rsidRDefault="005D5317" w:rsidP="005D5317">
      <w:pPr>
        <w:widowControl w:val="0"/>
        <w:numPr>
          <w:ilvl w:val="1"/>
          <w:numId w:val="23"/>
        </w:numPr>
        <w:tabs>
          <w:tab w:val="left" w:pos="1008"/>
          <w:tab w:val="left" w:leader="dot" w:pos="8526"/>
        </w:tabs>
        <w:autoSpaceDE w:val="0"/>
        <w:autoSpaceDN w:val="0"/>
        <w:spacing w:before="56" w:line="240" w:lineRule="auto"/>
        <w:jc w:val="left"/>
        <w:rPr>
          <w:color w:val="000000" w:themeColor="text1"/>
          <w:szCs w:val="22"/>
          <w:lang w:eastAsia="en-US"/>
        </w:rPr>
      </w:pPr>
      <w:hyperlink w:anchor="_bookmark63" w:history="1">
        <w:r w:rsidRPr="00011DE0">
          <w:rPr>
            <w:color w:val="000000" w:themeColor="text1"/>
            <w:szCs w:val="22"/>
            <w:lang w:eastAsia="en-US"/>
          </w:rPr>
          <w:t>Full</w:t>
        </w:r>
        <w:r w:rsidRPr="00011DE0">
          <w:rPr>
            <w:color w:val="000000" w:themeColor="text1"/>
            <w:spacing w:val="-8"/>
            <w:szCs w:val="22"/>
            <w:lang w:eastAsia="en-US"/>
          </w:rPr>
          <w:t xml:space="preserve"> </w:t>
        </w:r>
        <w:r w:rsidRPr="00011DE0">
          <w:rPr>
            <w:color w:val="000000" w:themeColor="text1"/>
            <w:szCs w:val="22"/>
            <w:lang w:eastAsia="en-US"/>
          </w:rPr>
          <w:t>schematic</w:t>
        </w:r>
        <w:r w:rsidRPr="00011DE0">
          <w:rPr>
            <w:color w:val="000000" w:themeColor="text1"/>
            <w:spacing w:val="-8"/>
            <w:szCs w:val="22"/>
            <w:lang w:eastAsia="en-US"/>
          </w:rPr>
          <w:t xml:space="preserve"> </w:t>
        </w:r>
        <w:r w:rsidRPr="00011DE0">
          <w:rPr>
            <w:color w:val="000000" w:themeColor="text1"/>
            <w:szCs w:val="22"/>
            <w:lang w:eastAsia="en-US"/>
          </w:rPr>
          <w:t>of</w:t>
        </w:r>
        <w:r w:rsidRPr="00011DE0">
          <w:rPr>
            <w:color w:val="000000" w:themeColor="text1"/>
            <w:spacing w:val="-7"/>
            <w:szCs w:val="22"/>
            <w:lang w:eastAsia="en-US"/>
          </w:rPr>
          <w:t xml:space="preserve"> </w:t>
        </w:r>
        <w:r w:rsidRPr="00011DE0">
          <w:rPr>
            <w:color w:val="000000" w:themeColor="text1"/>
            <w:szCs w:val="22"/>
            <w:lang w:eastAsia="en-US"/>
          </w:rPr>
          <w:t>the</w:t>
        </w:r>
        <w:r w:rsidRPr="00011DE0">
          <w:rPr>
            <w:color w:val="000000" w:themeColor="text1"/>
            <w:spacing w:val="-8"/>
            <w:szCs w:val="22"/>
            <w:lang w:eastAsia="en-US"/>
          </w:rPr>
          <w:t xml:space="preserve"> </w:t>
        </w:r>
        <w:r w:rsidRPr="00011DE0">
          <w:rPr>
            <w:color w:val="000000" w:themeColor="text1"/>
            <w:szCs w:val="22"/>
            <w:lang w:eastAsia="en-US"/>
          </w:rPr>
          <w:t>TinyML</w:t>
        </w:r>
        <w:r w:rsidRPr="00011DE0">
          <w:rPr>
            <w:color w:val="000000" w:themeColor="text1"/>
            <w:spacing w:val="-7"/>
            <w:szCs w:val="22"/>
            <w:lang w:eastAsia="en-US"/>
          </w:rPr>
          <w:t xml:space="preserve"> </w:t>
        </w:r>
        <w:r w:rsidRPr="00011DE0">
          <w:rPr>
            <w:color w:val="000000" w:themeColor="text1"/>
            <w:szCs w:val="22"/>
            <w:lang w:eastAsia="en-US"/>
          </w:rPr>
          <w:t>Smart</w:t>
        </w:r>
        <w:r w:rsidRPr="00011DE0">
          <w:rPr>
            <w:color w:val="000000" w:themeColor="text1"/>
            <w:spacing w:val="-8"/>
            <w:szCs w:val="22"/>
            <w:lang w:eastAsia="en-US"/>
          </w:rPr>
          <w:t xml:space="preserve"> </w:t>
        </w:r>
        <w:r w:rsidRPr="00011DE0">
          <w:rPr>
            <w:color w:val="000000" w:themeColor="text1"/>
            <w:szCs w:val="22"/>
            <w:lang w:eastAsia="en-US"/>
          </w:rPr>
          <w:t>Plug</w:t>
        </w:r>
        <w:r w:rsidRPr="00011DE0">
          <w:rPr>
            <w:color w:val="000000" w:themeColor="text1"/>
            <w:spacing w:val="-7"/>
            <w:szCs w:val="22"/>
            <w:lang w:eastAsia="en-US"/>
          </w:rPr>
          <w:t xml:space="preserve"> </w:t>
        </w:r>
        <w:r w:rsidRPr="00011DE0">
          <w:rPr>
            <w:color w:val="000000" w:themeColor="text1"/>
            <w:spacing w:val="-2"/>
            <w:szCs w:val="22"/>
            <w:lang w:eastAsia="en-US"/>
          </w:rPr>
          <w:t>prototype.</w:t>
        </w:r>
      </w:hyperlink>
      <w:r w:rsidRPr="00011DE0">
        <w:rPr>
          <w:color w:val="000000" w:themeColor="text1"/>
          <w:szCs w:val="22"/>
          <w:lang w:eastAsia="en-US"/>
        </w:rPr>
        <w:tab/>
      </w:r>
      <w:r w:rsidRPr="00011DE0">
        <w:rPr>
          <w:color w:val="000000" w:themeColor="text1"/>
          <w:spacing w:val="-5"/>
          <w:szCs w:val="22"/>
          <w:lang w:eastAsia="en-US"/>
        </w:rPr>
        <w:t>59</w:t>
      </w:r>
    </w:p>
    <w:p w14:paraId="76D7D140" w14:textId="77777777" w:rsidR="005D5317" w:rsidRPr="00011DE0" w:rsidRDefault="005D5317" w:rsidP="005D5317">
      <w:pPr>
        <w:widowControl w:val="0"/>
        <w:numPr>
          <w:ilvl w:val="1"/>
          <w:numId w:val="23"/>
        </w:numPr>
        <w:tabs>
          <w:tab w:val="left" w:pos="1008"/>
          <w:tab w:val="left" w:leader="dot" w:pos="8526"/>
        </w:tabs>
        <w:autoSpaceDE w:val="0"/>
        <w:autoSpaceDN w:val="0"/>
        <w:spacing w:before="56" w:line="240" w:lineRule="auto"/>
        <w:jc w:val="left"/>
        <w:rPr>
          <w:color w:val="000000" w:themeColor="text1"/>
          <w:szCs w:val="22"/>
          <w:lang w:eastAsia="en-US"/>
        </w:rPr>
      </w:pPr>
      <w:hyperlink w:anchor="_bookmark65" w:history="1">
        <w:r w:rsidRPr="00011DE0">
          <w:rPr>
            <w:color w:val="000000" w:themeColor="text1"/>
            <w:spacing w:val="-2"/>
            <w:szCs w:val="22"/>
            <w:lang w:eastAsia="en-US"/>
          </w:rPr>
          <w:t>Second-order</w:t>
        </w:r>
        <w:r w:rsidRPr="00011DE0">
          <w:rPr>
            <w:color w:val="000000" w:themeColor="text1"/>
            <w:spacing w:val="9"/>
            <w:szCs w:val="22"/>
            <w:lang w:eastAsia="en-US"/>
          </w:rPr>
          <w:t xml:space="preserve"> </w:t>
        </w:r>
        <w:r w:rsidRPr="00011DE0">
          <w:rPr>
            <w:color w:val="000000" w:themeColor="text1"/>
            <w:spacing w:val="-2"/>
            <w:szCs w:val="22"/>
            <w:lang w:eastAsia="en-US"/>
          </w:rPr>
          <w:t>multiple-feedback</w:t>
        </w:r>
        <w:r w:rsidRPr="00011DE0">
          <w:rPr>
            <w:color w:val="000000" w:themeColor="text1"/>
            <w:spacing w:val="10"/>
            <w:szCs w:val="22"/>
            <w:lang w:eastAsia="en-US"/>
          </w:rPr>
          <w:t xml:space="preserve"> </w:t>
        </w:r>
        <w:r w:rsidRPr="00011DE0">
          <w:rPr>
            <w:color w:val="000000" w:themeColor="text1"/>
            <w:spacing w:val="-2"/>
            <w:szCs w:val="22"/>
            <w:lang w:eastAsia="en-US"/>
          </w:rPr>
          <w:t>low-pass</w:t>
        </w:r>
        <w:r w:rsidRPr="00011DE0">
          <w:rPr>
            <w:color w:val="000000" w:themeColor="text1"/>
            <w:spacing w:val="9"/>
            <w:szCs w:val="22"/>
            <w:lang w:eastAsia="en-US"/>
          </w:rPr>
          <w:t xml:space="preserve"> </w:t>
        </w:r>
        <w:r w:rsidRPr="00011DE0">
          <w:rPr>
            <w:color w:val="000000" w:themeColor="text1"/>
            <w:spacing w:val="-2"/>
            <w:szCs w:val="22"/>
            <w:lang w:eastAsia="en-US"/>
          </w:rPr>
          <w:t>anti-aliasing</w:t>
        </w:r>
        <w:r w:rsidRPr="00011DE0">
          <w:rPr>
            <w:color w:val="000000" w:themeColor="text1"/>
            <w:spacing w:val="10"/>
            <w:szCs w:val="22"/>
            <w:lang w:eastAsia="en-US"/>
          </w:rPr>
          <w:t xml:space="preserve"> </w:t>
        </w:r>
        <w:r w:rsidRPr="00011DE0">
          <w:rPr>
            <w:color w:val="000000" w:themeColor="text1"/>
            <w:spacing w:val="-2"/>
            <w:szCs w:val="22"/>
            <w:lang w:eastAsia="en-US"/>
          </w:rPr>
          <w:t>circuit.</w:t>
        </w:r>
      </w:hyperlink>
      <w:r w:rsidRPr="00011DE0">
        <w:rPr>
          <w:color w:val="000000" w:themeColor="text1"/>
          <w:szCs w:val="22"/>
          <w:lang w:eastAsia="en-US"/>
        </w:rPr>
        <w:tab/>
      </w:r>
      <w:r w:rsidRPr="00011DE0">
        <w:rPr>
          <w:color w:val="000000" w:themeColor="text1"/>
          <w:spacing w:val="-5"/>
          <w:szCs w:val="22"/>
          <w:lang w:eastAsia="en-US"/>
        </w:rPr>
        <w:t>62</w:t>
      </w:r>
    </w:p>
    <w:p w14:paraId="5083789D" w14:textId="77777777" w:rsidR="005D5317" w:rsidRPr="00011DE0" w:rsidRDefault="005D5317" w:rsidP="005D5317">
      <w:pPr>
        <w:widowControl w:val="0"/>
        <w:numPr>
          <w:ilvl w:val="1"/>
          <w:numId w:val="23"/>
        </w:numPr>
        <w:tabs>
          <w:tab w:val="left" w:pos="1007"/>
          <w:tab w:val="left" w:leader="dot" w:pos="8526"/>
        </w:tabs>
        <w:autoSpaceDE w:val="0"/>
        <w:autoSpaceDN w:val="0"/>
        <w:spacing w:before="57" w:line="240" w:lineRule="auto"/>
        <w:ind w:left="1007" w:hanging="549"/>
        <w:jc w:val="left"/>
        <w:rPr>
          <w:color w:val="000000" w:themeColor="text1"/>
          <w:szCs w:val="22"/>
          <w:lang w:eastAsia="en-US"/>
        </w:rPr>
      </w:pPr>
      <w:hyperlink w:anchor="_bookmark66" w:history="1">
        <w:r w:rsidRPr="00011DE0">
          <w:rPr>
            <w:color w:val="000000" w:themeColor="text1"/>
            <w:szCs w:val="22"/>
            <w:lang w:eastAsia="en-US"/>
          </w:rPr>
          <w:t>Bode</w:t>
        </w:r>
        <w:r w:rsidRPr="00011DE0">
          <w:rPr>
            <w:color w:val="000000" w:themeColor="text1"/>
            <w:spacing w:val="-8"/>
            <w:szCs w:val="22"/>
            <w:lang w:eastAsia="en-US"/>
          </w:rPr>
          <w:t xml:space="preserve"> </w:t>
        </w:r>
        <w:r w:rsidRPr="00011DE0">
          <w:rPr>
            <w:color w:val="000000" w:themeColor="text1"/>
            <w:szCs w:val="22"/>
            <w:lang w:eastAsia="en-US"/>
          </w:rPr>
          <w:t>response</w:t>
        </w:r>
        <w:r w:rsidRPr="00011DE0">
          <w:rPr>
            <w:color w:val="000000" w:themeColor="text1"/>
            <w:spacing w:val="-7"/>
            <w:szCs w:val="22"/>
            <w:lang w:eastAsia="en-US"/>
          </w:rPr>
          <w:t xml:space="preserve"> </w:t>
        </w:r>
        <w:r w:rsidRPr="00011DE0">
          <w:rPr>
            <w:color w:val="000000" w:themeColor="text1"/>
            <w:szCs w:val="22"/>
            <w:lang w:eastAsia="en-US"/>
          </w:rPr>
          <w:t>of</w:t>
        </w:r>
        <w:r w:rsidRPr="00011DE0">
          <w:rPr>
            <w:color w:val="000000" w:themeColor="text1"/>
            <w:spacing w:val="-7"/>
            <w:szCs w:val="22"/>
            <w:lang w:eastAsia="en-US"/>
          </w:rPr>
          <w:t xml:space="preserve"> </w:t>
        </w:r>
        <w:r w:rsidRPr="00011DE0">
          <w:rPr>
            <w:color w:val="000000" w:themeColor="text1"/>
            <w:szCs w:val="22"/>
            <w:lang w:eastAsia="en-US"/>
          </w:rPr>
          <w:t>the</w:t>
        </w:r>
        <w:r w:rsidRPr="00011DE0">
          <w:rPr>
            <w:color w:val="000000" w:themeColor="text1"/>
            <w:spacing w:val="-7"/>
            <w:szCs w:val="22"/>
            <w:lang w:eastAsia="en-US"/>
          </w:rPr>
          <w:t xml:space="preserve"> </w:t>
        </w:r>
        <w:r w:rsidRPr="00011DE0">
          <w:rPr>
            <w:color w:val="000000" w:themeColor="text1"/>
            <w:szCs w:val="22"/>
            <w:lang w:eastAsia="en-US"/>
          </w:rPr>
          <w:t>anti-aliasing</w:t>
        </w:r>
        <w:r w:rsidRPr="00011DE0">
          <w:rPr>
            <w:color w:val="000000" w:themeColor="text1"/>
            <w:spacing w:val="-7"/>
            <w:szCs w:val="22"/>
            <w:lang w:eastAsia="en-US"/>
          </w:rPr>
          <w:t xml:space="preserve"> </w:t>
        </w:r>
        <w:r w:rsidRPr="00011DE0">
          <w:rPr>
            <w:color w:val="000000" w:themeColor="text1"/>
            <w:spacing w:val="-2"/>
            <w:szCs w:val="22"/>
            <w:lang w:eastAsia="en-US"/>
          </w:rPr>
          <w:t>filter</w:t>
        </w:r>
      </w:hyperlink>
      <w:r w:rsidRPr="00011DE0">
        <w:rPr>
          <w:color w:val="000000" w:themeColor="text1"/>
          <w:szCs w:val="22"/>
          <w:lang w:eastAsia="en-US"/>
        </w:rPr>
        <w:tab/>
      </w:r>
      <w:r w:rsidRPr="00011DE0">
        <w:rPr>
          <w:color w:val="000000" w:themeColor="text1"/>
          <w:spacing w:val="-5"/>
          <w:szCs w:val="22"/>
          <w:lang w:eastAsia="en-US"/>
        </w:rPr>
        <w:t>62</w:t>
      </w:r>
    </w:p>
    <w:p w14:paraId="5EB6FC52" w14:textId="77777777" w:rsidR="005D5317" w:rsidRPr="00011DE0" w:rsidRDefault="005D5317" w:rsidP="005D5317">
      <w:pPr>
        <w:widowControl w:val="0"/>
        <w:numPr>
          <w:ilvl w:val="1"/>
          <w:numId w:val="23"/>
        </w:numPr>
        <w:tabs>
          <w:tab w:val="left" w:pos="1007"/>
          <w:tab w:val="left" w:leader="dot" w:pos="8526"/>
        </w:tabs>
        <w:autoSpaceDE w:val="0"/>
        <w:autoSpaceDN w:val="0"/>
        <w:spacing w:before="56" w:line="240" w:lineRule="auto"/>
        <w:ind w:left="1007" w:hanging="549"/>
        <w:jc w:val="left"/>
        <w:rPr>
          <w:color w:val="000000" w:themeColor="text1"/>
          <w:szCs w:val="22"/>
          <w:lang w:eastAsia="en-US"/>
        </w:rPr>
      </w:pPr>
      <w:hyperlink w:anchor="_bookmark67" w:history="1">
        <w:r w:rsidRPr="00011DE0">
          <w:rPr>
            <w:color w:val="000000" w:themeColor="text1"/>
            <w:szCs w:val="22"/>
            <w:lang w:eastAsia="en-US"/>
          </w:rPr>
          <w:t>Three-dimensional</w:t>
        </w:r>
        <w:r w:rsidRPr="00011DE0">
          <w:rPr>
            <w:color w:val="000000" w:themeColor="text1"/>
            <w:spacing w:val="-8"/>
            <w:szCs w:val="22"/>
            <w:lang w:eastAsia="en-US"/>
          </w:rPr>
          <w:t xml:space="preserve"> </w:t>
        </w:r>
        <w:r w:rsidRPr="00011DE0">
          <w:rPr>
            <w:color w:val="000000" w:themeColor="text1"/>
            <w:szCs w:val="22"/>
            <w:lang w:eastAsia="en-US"/>
          </w:rPr>
          <w:t>model</w:t>
        </w:r>
        <w:r w:rsidRPr="00011DE0">
          <w:rPr>
            <w:color w:val="000000" w:themeColor="text1"/>
            <w:spacing w:val="-8"/>
            <w:szCs w:val="22"/>
            <w:lang w:eastAsia="en-US"/>
          </w:rPr>
          <w:t xml:space="preserve"> </w:t>
        </w:r>
        <w:r w:rsidRPr="00011DE0">
          <w:rPr>
            <w:color w:val="000000" w:themeColor="text1"/>
            <w:szCs w:val="22"/>
            <w:lang w:eastAsia="en-US"/>
          </w:rPr>
          <w:t>of</w:t>
        </w:r>
        <w:r w:rsidRPr="00011DE0">
          <w:rPr>
            <w:color w:val="000000" w:themeColor="text1"/>
            <w:spacing w:val="-8"/>
            <w:szCs w:val="22"/>
            <w:lang w:eastAsia="en-US"/>
          </w:rPr>
          <w:t xml:space="preserve"> </w:t>
        </w:r>
        <w:r w:rsidRPr="00011DE0">
          <w:rPr>
            <w:color w:val="000000" w:themeColor="text1"/>
            <w:szCs w:val="22"/>
            <w:lang w:eastAsia="en-US"/>
          </w:rPr>
          <w:t>the</w:t>
        </w:r>
        <w:r w:rsidRPr="00011DE0">
          <w:rPr>
            <w:color w:val="000000" w:themeColor="text1"/>
            <w:spacing w:val="-8"/>
            <w:szCs w:val="22"/>
            <w:lang w:eastAsia="en-US"/>
          </w:rPr>
          <w:t xml:space="preserve"> </w:t>
        </w:r>
        <w:r w:rsidRPr="00011DE0">
          <w:rPr>
            <w:color w:val="000000" w:themeColor="text1"/>
            <w:szCs w:val="22"/>
            <w:lang w:eastAsia="en-US"/>
          </w:rPr>
          <w:t>prototype</w:t>
        </w:r>
        <w:r w:rsidRPr="00011DE0">
          <w:rPr>
            <w:color w:val="000000" w:themeColor="text1"/>
            <w:spacing w:val="-8"/>
            <w:szCs w:val="22"/>
            <w:lang w:eastAsia="en-US"/>
          </w:rPr>
          <w:t xml:space="preserve"> </w:t>
        </w:r>
        <w:r w:rsidRPr="00011DE0">
          <w:rPr>
            <w:color w:val="000000" w:themeColor="text1"/>
            <w:szCs w:val="22"/>
            <w:lang w:eastAsia="en-US"/>
          </w:rPr>
          <w:t>without</w:t>
        </w:r>
        <w:r w:rsidRPr="00011DE0">
          <w:rPr>
            <w:color w:val="000000" w:themeColor="text1"/>
            <w:spacing w:val="-8"/>
            <w:szCs w:val="22"/>
            <w:lang w:eastAsia="en-US"/>
          </w:rPr>
          <w:t xml:space="preserve"> </w:t>
        </w:r>
        <w:r w:rsidRPr="00011DE0">
          <w:rPr>
            <w:color w:val="000000" w:themeColor="text1"/>
            <w:szCs w:val="22"/>
            <w:lang w:eastAsia="en-US"/>
          </w:rPr>
          <w:t>the</w:t>
        </w:r>
        <w:r w:rsidRPr="00011DE0">
          <w:rPr>
            <w:color w:val="000000" w:themeColor="text1"/>
            <w:spacing w:val="-8"/>
            <w:szCs w:val="22"/>
            <w:lang w:eastAsia="en-US"/>
          </w:rPr>
          <w:t xml:space="preserve"> </w:t>
        </w:r>
        <w:r w:rsidRPr="00011DE0">
          <w:rPr>
            <w:color w:val="000000" w:themeColor="text1"/>
            <w:spacing w:val="-2"/>
            <w:szCs w:val="22"/>
            <w:lang w:eastAsia="en-US"/>
          </w:rPr>
          <w:t>case.</w:t>
        </w:r>
      </w:hyperlink>
      <w:r w:rsidRPr="00011DE0">
        <w:rPr>
          <w:color w:val="000000" w:themeColor="text1"/>
          <w:szCs w:val="22"/>
          <w:lang w:eastAsia="en-US"/>
        </w:rPr>
        <w:tab/>
      </w:r>
      <w:r w:rsidRPr="00011DE0">
        <w:rPr>
          <w:color w:val="000000" w:themeColor="text1"/>
          <w:spacing w:val="-5"/>
          <w:szCs w:val="22"/>
          <w:lang w:eastAsia="en-US"/>
        </w:rPr>
        <w:t>64</w:t>
      </w:r>
    </w:p>
    <w:p w14:paraId="2CFAB519" w14:textId="77777777" w:rsidR="005D5317" w:rsidRPr="00011DE0" w:rsidRDefault="005D5317" w:rsidP="005D5317">
      <w:pPr>
        <w:widowControl w:val="0"/>
        <w:numPr>
          <w:ilvl w:val="1"/>
          <w:numId w:val="23"/>
        </w:numPr>
        <w:tabs>
          <w:tab w:val="left" w:pos="1007"/>
          <w:tab w:val="left" w:leader="dot" w:pos="8526"/>
        </w:tabs>
        <w:autoSpaceDE w:val="0"/>
        <w:autoSpaceDN w:val="0"/>
        <w:spacing w:before="56" w:line="240" w:lineRule="auto"/>
        <w:ind w:left="1007" w:hanging="549"/>
        <w:jc w:val="left"/>
        <w:rPr>
          <w:color w:val="000000" w:themeColor="text1"/>
          <w:szCs w:val="22"/>
          <w:lang w:eastAsia="en-US"/>
        </w:rPr>
      </w:pPr>
      <w:hyperlink w:anchor="_bookmark68" w:history="1">
        <w:r w:rsidRPr="00011DE0">
          <w:rPr>
            <w:color w:val="000000" w:themeColor="text1"/>
            <w:szCs w:val="22"/>
            <w:lang w:eastAsia="en-US"/>
          </w:rPr>
          <w:t>Actual</w:t>
        </w:r>
        <w:r w:rsidRPr="00011DE0">
          <w:rPr>
            <w:color w:val="000000" w:themeColor="text1"/>
            <w:spacing w:val="-8"/>
            <w:szCs w:val="22"/>
            <w:lang w:eastAsia="en-US"/>
          </w:rPr>
          <w:t xml:space="preserve"> </w:t>
        </w:r>
        <w:r w:rsidRPr="00011DE0">
          <w:rPr>
            <w:color w:val="000000" w:themeColor="text1"/>
            <w:szCs w:val="22"/>
            <w:lang w:eastAsia="en-US"/>
          </w:rPr>
          <w:t>prototype</w:t>
        </w:r>
        <w:r w:rsidRPr="00011DE0">
          <w:rPr>
            <w:color w:val="000000" w:themeColor="text1"/>
            <w:spacing w:val="-8"/>
            <w:szCs w:val="22"/>
            <w:lang w:eastAsia="en-US"/>
          </w:rPr>
          <w:t xml:space="preserve"> </w:t>
        </w:r>
        <w:r w:rsidRPr="00011DE0">
          <w:rPr>
            <w:color w:val="000000" w:themeColor="text1"/>
            <w:szCs w:val="22"/>
            <w:lang w:eastAsia="en-US"/>
          </w:rPr>
          <w:t>assembly</w:t>
        </w:r>
        <w:r w:rsidRPr="00011DE0">
          <w:rPr>
            <w:color w:val="000000" w:themeColor="text1"/>
            <w:spacing w:val="-8"/>
            <w:szCs w:val="22"/>
            <w:lang w:eastAsia="en-US"/>
          </w:rPr>
          <w:t xml:space="preserve"> </w:t>
        </w:r>
        <w:r w:rsidRPr="00011DE0">
          <w:rPr>
            <w:color w:val="000000" w:themeColor="text1"/>
            <w:szCs w:val="22"/>
            <w:lang w:eastAsia="en-US"/>
          </w:rPr>
          <w:t>without</w:t>
        </w:r>
        <w:r w:rsidRPr="00011DE0">
          <w:rPr>
            <w:color w:val="000000" w:themeColor="text1"/>
            <w:spacing w:val="-8"/>
            <w:szCs w:val="22"/>
            <w:lang w:eastAsia="en-US"/>
          </w:rPr>
          <w:t xml:space="preserve"> </w:t>
        </w:r>
        <w:r w:rsidRPr="00011DE0">
          <w:rPr>
            <w:color w:val="000000" w:themeColor="text1"/>
            <w:szCs w:val="22"/>
            <w:lang w:eastAsia="en-US"/>
          </w:rPr>
          <w:t>the</w:t>
        </w:r>
        <w:r w:rsidRPr="00011DE0">
          <w:rPr>
            <w:color w:val="000000" w:themeColor="text1"/>
            <w:spacing w:val="-8"/>
            <w:szCs w:val="22"/>
            <w:lang w:eastAsia="en-US"/>
          </w:rPr>
          <w:t xml:space="preserve"> </w:t>
        </w:r>
        <w:r w:rsidRPr="00011DE0">
          <w:rPr>
            <w:color w:val="000000" w:themeColor="text1"/>
            <w:spacing w:val="-2"/>
            <w:szCs w:val="22"/>
            <w:lang w:eastAsia="en-US"/>
          </w:rPr>
          <w:t>case.</w:t>
        </w:r>
      </w:hyperlink>
      <w:r w:rsidRPr="00011DE0">
        <w:rPr>
          <w:color w:val="000000" w:themeColor="text1"/>
          <w:szCs w:val="22"/>
          <w:lang w:eastAsia="en-US"/>
        </w:rPr>
        <w:tab/>
      </w:r>
      <w:r w:rsidRPr="00011DE0">
        <w:rPr>
          <w:color w:val="000000" w:themeColor="text1"/>
          <w:spacing w:val="-5"/>
          <w:szCs w:val="22"/>
          <w:lang w:eastAsia="en-US"/>
        </w:rPr>
        <w:t>64</w:t>
      </w:r>
    </w:p>
    <w:p w14:paraId="29025BB9" w14:textId="77777777" w:rsidR="005D5317" w:rsidRPr="00011DE0" w:rsidRDefault="005D5317" w:rsidP="005D5317">
      <w:pPr>
        <w:widowControl w:val="0"/>
        <w:numPr>
          <w:ilvl w:val="1"/>
          <w:numId w:val="23"/>
        </w:numPr>
        <w:tabs>
          <w:tab w:val="left" w:pos="1007"/>
          <w:tab w:val="left" w:leader="dot" w:pos="8526"/>
        </w:tabs>
        <w:autoSpaceDE w:val="0"/>
        <w:autoSpaceDN w:val="0"/>
        <w:spacing w:before="56" w:line="240" w:lineRule="auto"/>
        <w:ind w:left="1007" w:hanging="549"/>
        <w:jc w:val="left"/>
        <w:rPr>
          <w:color w:val="000000" w:themeColor="text1"/>
          <w:szCs w:val="22"/>
          <w:lang w:eastAsia="en-US"/>
        </w:rPr>
      </w:pPr>
      <w:hyperlink w:anchor="_bookmark69" w:history="1">
        <w:r w:rsidRPr="00011DE0">
          <w:rPr>
            <w:color w:val="000000" w:themeColor="text1"/>
            <w:szCs w:val="22"/>
            <w:lang w:eastAsia="en-US"/>
          </w:rPr>
          <w:t>Three-dimensional</w:t>
        </w:r>
        <w:r w:rsidRPr="00011DE0">
          <w:rPr>
            <w:color w:val="000000" w:themeColor="text1"/>
            <w:spacing w:val="-8"/>
            <w:szCs w:val="22"/>
            <w:lang w:eastAsia="en-US"/>
          </w:rPr>
          <w:t xml:space="preserve"> </w:t>
        </w:r>
        <w:r w:rsidRPr="00011DE0">
          <w:rPr>
            <w:color w:val="000000" w:themeColor="text1"/>
            <w:szCs w:val="22"/>
            <w:lang w:eastAsia="en-US"/>
          </w:rPr>
          <w:t>model</w:t>
        </w:r>
        <w:r w:rsidRPr="00011DE0">
          <w:rPr>
            <w:color w:val="000000" w:themeColor="text1"/>
            <w:spacing w:val="-7"/>
            <w:szCs w:val="22"/>
            <w:lang w:eastAsia="en-US"/>
          </w:rPr>
          <w:t xml:space="preserve"> </w:t>
        </w:r>
        <w:r w:rsidRPr="00011DE0">
          <w:rPr>
            <w:color w:val="000000" w:themeColor="text1"/>
            <w:szCs w:val="22"/>
            <w:lang w:eastAsia="en-US"/>
          </w:rPr>
          <w:t>of</w:t>
        </w:r>
        <w:r w:rsidRPr="00011DE0">
          <w:rPr>
            <w:color w:val="000000" w:themeColor="text1"/>
            <w:spacing w:val="-8"/>
            <w:szCs w:val="22"/>
            <w:lang w:eastAsia="en-US"/>
          </w:rPr>
          <w:t xml:space="preserve"> </w:t>
        </w:r>
        <w:r w:rsidRPr="00011DE0">
          <w:rPr>
            <w:color w:val="000000" w:themeColor="text1"/>
            <w:szCs w:val="22"/>
            <w:lang w:eastAsia="en-US"/>
          </w:rPr>
          <w:t>the</w:t>
        </w:r>
        <w:r w:rsidRPr="00011DE0">
          <w:rPr>
            <w:color w:val="000000" w:themeColor="text1"/>
            <w:spacing w:val="-7"/>
            <w:szCs w:val="22"/>
            <w:lang w:eastAsia="en-US"/>
          </w:rPr>
          <w:t xml:space="preserve"> </w:t>
        </w:r>
        <w:r w:rsidRPr="00011DE0">
          <w:rPr>
            <w:color w:val="000000" w:themeColor="text1"/>
            <w:szCs w:val="22"/>
            <w:lang w:eastAsia="en-US"/>
          </w:rPr>
          <w:t>prototype</w:t>
        </w:r>
        <w:r w:rsidRPr="00011DE0">
          <w:rPr>
            <w:color w:val="000000" w:themeColor="text1"/>
            <w:spacing w:val="-8"/>
            <w:szCs w:val="22"/>
            <w:lang w:eastAsia="en-US"/>
          </w:rPr>
          <w:t xml:space="preserve"> </w:t>
        </w:r>
        <w:r w:rsidRPr="00011DE0">
          <w:rPr>
            <w:color w:val="000000" w:themeColor="text1"/>
            <w:szCs w:val="22"/>
            <w:lang w:eastAsia="en-US"/>
          </w:rPr>
          <w:t>with</w:t>
        </w:r>
        <w:r w:rsidRPr="00011DE0">
          <w:rPr>
            <w:color w:val="000000" w:themeColor="text1"/>
            <w:spacing w:val="-7"/>
            <w:szCs w:val="22"/>
            <w:lang w:eastAsia="en-US"/>
          </w:rPr>
          <w:t xml:space="preserve"> </w:t>
        </w:r>
        <w:r w:rsidRPr="00011DE0">
          <w:rPr>
            <w:color w:val="000000" w:themeColor="text1"/>
            <w:szCs w:val="22"/>
            <w:lang w:eastAsia="en-US"/>
          </w:rPr>
          <w:t>the</w:t>
        </w:r>
        <w:r w:rsidRPr="00011DE0">
          <w:rPr>
            <w:color w:val="000000" w:themeColor="text1"/>
            <w:spacing w:val="-8"/>
            <w:szCs w:val="22"/>
            <w:lang w:eastAsia="en-US"/>
          </w:rPr>
          <w:t xml:space="preserve"> </w:t>
        </w:r>
        <w:r w:rsidRPr="00011DE0">
          <w:rPr>
            <w:color w:val="000000" w:themeColor="text1"/>
            <w:spacing w:val="-2"/>
            <w:szCs w:val="22"/>
            <w:lang w:eastAsia="en-US"/>
          </w:rPr>
          <w:t>case.</w:t>
        </w:r>
      </w:hyperlink>
      <w:r w:rsidRPr="00011DE0">
        <w:rPr>
          <w:color w:val="000000" w:themeColor="text1"/>
          <w:szCs w:val="22"/>
          <w:lang w:eastAsia="en-US"/>
        </w:rPr>
        <w:tab/>
      </w:r>
      <w:r w:rsidRPr="00011DE0">
        <w:rPr>
          <w:color w:val="000000" w:themeColor="text1"/>
          <w:spacing w:val="-5"/>
          <w:szCs w:val="22"/>
          <w:lang w:eastAsia="en-US"/>
        </w:rPr>
        <w:t>65</w:t>
      </w:r>
    </w:p>
    <w:p w14:paraId="5A85814D" w14:textId="77777777" w:rsidR="005D5317" w:rsidRPr="00011DE0" w:rsidRDefault="005D5317" w:rsidP="005D5317">
      <w:pPr>
        <w:widowControl w:val="0"/>
        <w:numPr>
          <w:ilvl w:val="1"/>
          <w:numId w:val="23"/>
        </w:numPr>
        <w:tabs>
          <w:tab w:val="left" w:pos="1007"/>
          <w:tab w:val="left" w:leader="dot" w:pos="8526"/>
        </w:tabs>
        <w:autoSpaceDE w:val="0"/>
        <w:autoSpaceDN w:val="0"/>
        <w:spacing w:before="57" w:line="240" w:lineRule="auto"/>
        <w:ind w:left="1007" w:hanging="549"/>
        <w:jc w:val="left"/>
        <w:rPr>
          <w:color w:val="000000" w:themeColor="text1"/>
          <w:szCs w:val="22"/>
          <w:lang w:eastAsia="en-US"/>
        </w:rPr>
      </w:pPr>
      <w:hyperlink w:anchor="_bookmark70" w:history="1">
        <w:r w:rsidRPr="00011DE0">
          <w:rPr>
            <w:color w:val="000000" w:themeColor="text1"/>
            <w:szCs w:val="22"/>
            <w:lang w:eastAsia="en-US"/>
          </w:rPr>
          <w:t>Actual</w:t>
        </w:r>
        <w:r w:rsidRPr="00011DE0">
          <w:rPr>
            <w:color w:val="000000" w:themeColor="text1"/>
            <w:spacing w:val="-7"/>
            <w:szCs w:val="22"/>
            <w:lang w:eastAsia="en-US"/>
          </w:rPr>
          <w:t xml:space="preserve"> </w:t>
        </w:r>
        <w:r w:rsidRPr="00011DE0">
          <w:rPr>
            <w:color w:val="000000" w:themeColor="text1"/>
            <w:szCs w:val="22"/>
            <w:lang w:eastAsia="en-US"/>
          </w:rPr>
          <w:t>prototype</w:t>
        </w:r>
        <w:r w:rsidRPr="00011DE0">
          <w:rPr>
            <w:color w:val="000000" w:themeColor="text1"/>
            <w:spacing w:val="-6"/>
            <w:szCs w:val="22"/>
            <w:lang w:eastAsia="en-US"/>
          </w:rPr>
          <w:t xml:space="preserve"> </w:t>
        </w:r>
        <w:r w:rsidRPr="00011DE0">
          <w:rPr>
            <w:color w:val="000000" w:themeColor="text1"/>
            <w:szCs w:val="22"/>
            <w:lang w:eastAsia="en-US"/>
          </w:rPr>
          <w:t>with</w:t>
        </w:r>
        <w:r w:rsidRPr="00011DE0">
          <w:rPr>
            <w:color w:val="000000" w:themeColor="text1"/>
            <w:spacing w:val="-7"/>
            <w:szCs w:val="22"/>
            <w:lang w:eastAsia="en-US"/>
          </w:rPr>
          <w:t xml:space="preserve"> </w:t>
        </w:r>
        <w:r w:rsidRPr="00011DE0">
          <w:rPr>
            <w:color w:val="000000" w:themeColor="text1"/>
            <w:szCs w:val="22"/>
            <w:lang w:eastAsia="en-US"/>
          </w:rPr>
          <w:t>the</w:t>
        </w:r>
        <w:r w:rsidRPr="00011DE0">
          <w:rPr>
            <w:color w:val="000000" w:themeColor="text1"/>
            <w:spacing w:val="-6"/>
            <w:szCs w:val="22"/>
            <w:lang w:eastAsia="en-US"/>
          </w:rPr>
          <w:t xml:space="preserve"> </w:t>
        </w:r>
        <w:r w:rsidRPr="00011DE0">
          <w:rPr>
            <w:color w:val="000000" w:themeColor="text1"/>
            <w:szCs w:val="22"/>
            <w:lang w:eastAsia="en-US"/>
          </w:rPr>
          <w:t>case</w:t>
        </w:r>
        <w:r w:rsidRPr="00011DE0">
          <w:rPr>
            <w:color w:val="000000" w:themeColor="text1"/>
            <w:spacing w:val="-6"/>
            <w:szCs w:val="22"/>
            <w:lang w:eastAsia="en-US"/>
          </w:rPr>
          <w:t xml:space="preserve"> </w:t>
        </w:r>
        <w:r w:rsidRPr="00011DE0">
          <w:rPr>
            <w:color w:val="000000" w:themeColor="text1"/>
            <w:spacing w:val="-2"/>
            <w:szCs w:val="22"/>
            <w:lang w:eastAsia="en-US"/>
          </w:rPr>
          <w:t>installed.</w:t>
        </w:r>
      </w:hyperlink>
      <w:r w:rsidRPr="00011DE0">
        <w:rPr>
          <w:color w:val="000000" w:themeColor="text1"/>
          <w:szCs w:val="22"/>
          <w:lang w:eastAsia="en-US"/>
        </w:rPr>
        <w:tab/>
      </w:r>
      <w:r w:rsidRPr="00011DE0">
        <w:rPr>
          <w:color w:val="000000" w:themeColor="text1"/>
          <w:spacing w:val="-5"/>
          <w:szCs w:val="22"/>
          <w:lang w:eastAsia="en-US"/>
        </w:rPr>
        <w:t>65</w:t>
      </w:r>
    </w:p>
    <w:p w14:paraId="4EBE508C" w14:textId="77777777" w:rsidR="005D5317" w:rsidRPr="00011DE0" w:rsidRDefault="005D5317" w:rsidP="005D5317">
      <w:pPr>
        <w:widowControl w:val="0"/>
        <w:numPr>
          <w:ilvl w:val="1"/>
          <w:numId w:val="23"/>
        </w:numPr>
        <w:tabs>
          <w:tab w:val="left" w:pos="1007"/>
          <w:tab w:val="left" w:leader="dot" w:pos="8526"/>
        </w:tabs>
        <w:autoSpaceDE w:val="0"/>
        <w:autoSpaceDN w:val="0"/>
        <w:spacing w:before="56" w:line="240" w:lineRule="auto"/>
        <w:ind w:left="1007" w:hanging="549"/>
        <w:jc w:val="left"/>
        <w:rPr>
          <w:color w:val="000000" w:themeColor="text1"/>
          <w:szCs w:val="22"/>
          <w:lang w:eastAsia="en-US"/>
        </w:rPr>
      </w:pPr>
      <w:hyperlink w:anchor="_bookmark73" w:history="1">
        <w:r w:rsidRPr="00011DE0">
          <w:rPr>
            <w:color w:val="000000" w:themeColor="text1"/>
            <w:szCs w:val="22"/>
            <w:lang w:eastAsia="en-US"/>
          </w:rPr>
          <w:t>Data</w:t>
        </w:r>
        <w:r w:rsidRPr="00011DE0">
          <w:rPr>
            <w:color w:val="000000" w:themeColor="text1"/>
            <w:spacing w:val="-10"/>
            <w:szCs w:val="22"/>
            <w:lang w:eastAsia="en-US"/>
          </w:rPr>
          <w:t xml:space="preserve"> </w:t>
        </w:r>
        <w:r w:rsidRPr="00011DE0">
          <w:rPr>
            <w:color w:val="000000" w:themeColor="text1"/>
            <w:szCs w:val="22"/>
            <w:lang w:eastAsia="en-US"/>
          </w:rPr>
          <w:t>logging,</w:t>
        </w:r>
        <w:r w:rsidRPr="00011DE0">
          <w:rPr>
            <w:color w:val="000000" w:themeColor="text1"/>
            <w:spacing w:val="-10"/>
            <w:szCs w:val="22"/>
            <w:lang w:eastAsia="en-US"/>
          </w:rPr>
          <w:t xml:space="preserve"> </w:t>
        </w:r>
        <w:r w:rsidRPr="00011DE0">
          <w:rPr>
            <w:color w:val="000000" w:themeColor="text1"/>
            <w:szCs w:val="22"/>
            <w:lang w:eastAsia="en-US"/>
          </w:rPr>
          <w:t>labeling,</w:t>
        </w:r>
        <w:r w:rsidRPr="00011DE0">
          <w:rPr>
            <w:color w:val="000000" w:themeColor="text1"/>
            <w:spacing w:val="-10"/>
            <w:szCs w:val="22"/>
            <w:lang w:eastAsia="en-US"/>
          </w:rPr>
          <w:t xml:space="preserve"> </w:t>
        </w:r>
        <w:r w:rsidRPr="00011DE0">
          <w:rPr>
            <w:color w:val="000000" w:themeColor="text1"/>
            <w:szCs w:val="22"/>
            <w:lang w:eastAsia="en-US"/>
          </w:rPr>
          <w:t>and</w:t>
        </w:r>
        <w:r w:rsidRPr="00011DE0">
          <w:rPr>
            <w:color w:val="000000" w:themeColor="text1"/>
            <w:spacing w:val="-10"/>
            <w:szCs w:val="22"/>
            <w:lang w:eastAsia="en-US"/>
          </w:rPr>
          <w:t xml:space="preserve"> </w:t>
        </w:r>
        <w:r w:rsidRPr="00011DE0">
          <w:rPr>
            <w:color w:val="000000" w:themeColor="text1"/>
            <w:szCs w:val="22"/>
            <w:lang w:eastAsia="en-US"/>
          </w:rPr>
          <w:t>TinyML</w:t>
        </w:r>
        <w:r w:rsidRPr="00011DE0">
          <w:rPr>
            <w:color w:val="000000" w:themeColor="text1"/>
            <w:spacing w:val="-9"/>
            <w:szCs w:val="22"/>
            <w:lang w:eastAsia="en-US"/>
          </w:rPr>
          <w:t xml:space="preserve"> </w:t>
        </w:r>
        <w:r w:rsidRPr="00011DE0">
          <w:rPr>
            <w:color w:val="000000" w:themeColor="text1"/>
            <w:szCs w:val="22"/>
            <w:lang w:eastAsia="en-US"/>
          </w:rPr>
          <w:t>deployment</w:t>
        </w:r>
        <w:r w:rsidRPr="00011DE0">
          <w:rPr>
            <w:color w:val="000000" w:themeColor="text1"/>
            <w:spacing w:val="-10"/>
            <w:szCs w:val="22"/>
            <w:lang w:eastAsia="en-US"/>
          </w:rPr>
          <w:t xml:space="preserve"> </w:t>
        </w:r>
        <w:r w:rsidRPr="00011DE0">
          <w:rPr>
            <w:color w:val="000000" w:themeColor="text1"/>
            <w:spacing w:val="-2"/>
            <w:szCs w:val="22"/>
            <w:lang w:eastAsia="en-US"/>
          </w:rPr>
          <w:t>workflow</w:t>
        </w:r>
      </w:hyperlink>
      <w:r w:rsidRPr="00011DE0">
        <w:rPr>
          <w:color w:val="000000" w:themeColor="text1"/>
          <w:szCs w:val="22"/>
          <w:lang w:eastAsia="en-US"/>
        </w:rPr>
        <w:tab/>
      </w:r>
      <w:r w:rsidRPr="00011DE0">
        <w:rPr>
          <w:color w:val="000000" w:themeColor="text1"/>
          <w:spacing w:val="-5"/>
          <w:szCs w:val="22"/>
          <w:lang w:eastAsia="en-US"/>
        </w:rPr>
        <w:t>67</w:t>
      </w:r>
    </w:p>
    <w:p w14:paraId="7624E213" w14:textId="77777777" w:rsidR="005D5317" w:rsidRPr="00011DE0" w:rsidRDefault="005D5317" w:rsidP="005D5317">
      <w:pPr>
        <w:widowControl w:val="0"/>
        <w:numPr>
          <w:ilvl w:val="1"/>
          <w:numId w:val="23"/>
        </w:numPr>
        <w:tabs>
          <w:tab w:val="left" w:pos="1007"/>
          <w:tab w:val="left" w:leader="dot" w:pos="8526"/>
        </w:tabs>
        <w:autoSpaceDE w:val="0"/>
        <w:autoSpaceDN w:val="0"/>
        <w:spacing w:before="56" w:line="240" w:lineRule="auto"/>
        <w:ind w:left="1007" w:hanging="549"/>
        <w:jc w:val="left"/>
        <w:rPr>
          <w:color w:val="000000" w:themeColor="text1"/>
          <w:szCs w:val="22"/>
          <w:lang w:eastAsia="en-US"/>
        </w:rPr>
      </w:pPr>
      <w:hyperlink w:anchor="_bookmark74" w:history="1">
        <w:r w:rsidRPr="00011DE0">
          <w:rPr>
            <w:color w:val="000000" w:themeColor="text1"/>
            <w:szCs w:val="22"/>
            <w:lang w:eastAsia="en-US"/>
          </w:rPr>
          <w:t>TinyML</w:t>
        </w:r>
        <w:r w:rsidRPr="00011DE0">
          <w:rPr>
            <w:color w:val="000000" w:themeColor="text1"/>
            <w:spacing w:val="-10"/>
            <w:szCs w:val="22"/>
            <w:lang w:eastAsia="en-US"/>
          </w:rPr>
          <w:t xml:space="preserve"> </w:t>
        </w:r>
        <w:r w:rsidRPr="00011DE0">
          <w:rPr>
            <w:color w:val="000000" w:themeColor="text1"/>
            <w:szCs w:val="22"/>
            <w:lang w:eastAsia="en-US"/>
          </w:rPr>
          <w:t>processing</w:t>
        </w:r>
        <w:r w:rsidRPr="00011DE0">
          <w:rPr>
            <w:color w:val="000000" w:themeColor="text1"/>
            <w:spacing w:val="-9"/>
            <w:szCs w:val="22"/>
            <w:lang w:eastAsia="en-US"/>
          </w:rPr>
          <w:t xml:space="preserve"> </w:t>
        </w:r>
        <w:r w:rsidRPr="00011DE0">
          <w:rPr>
            <w:color w:val="000000" w:themeColor="text1"/>
            <w:szCs w:val="22"/>
            <w:lang w:eastAsia="en-US"/>
          </w:rPr>
          <w:t>sequence</w:t>
        </w:r>
        <w:r w:rsidRPr="00011DE0">
          <w:rPr>
            <w:color w:val="000000" w:themeColor="text1"/>
            <w:spacing w:val="-9"/>
            <w:szCs w:val="22"/>
            <w:lang w:eastAsia="en-US"/>
          </w:rPr>
          <w:t xml:space="preserve"> </w:t>
        </w:r>
        <w:r w:rsidRPr="00011DE0">
          <w:rPr>
            <w:color w:val="000000" w:themeColor="text1"/>
            <w:szCs w:val="22"/>
            <w:lang w:eastAsia="en-US"/>
          </w:rPr>
          <w:t>from</w:t>
        </w:r>
        <w:r w:rsidRPr="00011DE0">
          <w:rPr>
            <w:color w:val="000000" w:themeColor="text1"/>
            <w:spacing w:val="-10"/>
            <w:szCs w:val="22"/>
            <w:lang w:eastAsia="en-US"/>
          </w:rPr>
          <w:t xml:space="preserve"> </w:t>
        </w:r>
        <w:r w:rsidRPr="00011DE0">
          <w:rPr>
            <w:color w:val="000000" w:themeColor="text1"/>
            <w:szCs w:val="22"/>
            <w:lang w:eastAsia="en-US"/>
          </w:rPr>
          <w:t>feature</w:t>
        </w:r>
        <w:r w:rsidRPr="00011DE0">
          <w:rPr>
            <w:color w:val="000000" w:themeColor="text1"/>
            <w:spacing w:val="-9"/>
            <w:szCs w:val="22"/>
            <w:lang w:eastAsia="en-US"/>
          </w:rPr>
          <w:t xml:space="preserve"> </w:t>
        </w:r>
        <w:r w:rsidRPr="00011DE0">
          <w:rPr>
            <w:color w:val="000000" w:themeColor="text1"/>
            <w:szCs w:val="22"/>
            <w:lang w:eastAsia="en-US"/>
          </w:rPr>
          <w:t>logging</w:t>
        </w:r>
        <w:r w:rsidRPr="00011DE0">
          <w:rPr>
            <w:color w:val="000000" w:themeColor="text1"/>
            <w:spacing w:val="-9"/>
            <w:szCs w:val="22"/>
            <w:lang w:eastAsia="en-US"/>
          </w:rPr>
          <w:t xml:space="preserve"> </w:t>
        </w:r>
        <w:r w:rsidRPr="00011DE0">
          <w:rPr>
            <w:color w:val="000000" w:themeColor="text1"/>
            <w:szCs w:val="22"/>
            <w:lang w:eastAsia="en-US"/>
          </w:rPr>
          <w:t>to</w:t>
        </w:r>
        <w:r w:rsidRPr="00011DE0">
          <w:rPr>
            <w:color w:val="000000" w:themeColor="text1"/>
            <w:spacing w:val="-10"/>
            <w:szCs w:val="22"/>
            <w:lang w:eastAsia="en-US"/>
          </w:rPr>
          <w:t xml:space="preserve"> </w:t>
        </w:r>
        <w:r w:rsidRPr="00011DE0">
          <w:rPr>
            <w:color w:val="000000" w:themeColor="text1"/>
            <w:szCs w:val="22"/>
            <w:lang w:eastAsia="en-US"/>
          </w:rPr>
          <w:t>embedded</w:t>
        </w:r>
        <w:r w:rsidRPr="00011DE0">
          <w:rPr>
            <w:color w:val="000000" w:themeColor="text1"/>
            <w:spacing w:val="-9"/>
            <w:szCs w:val="22"/>
            <w:lang w:eastAsia="en-US"/>
          </w:rPr>
          <w:t xml:space="preserve"> </w:t>
        </w:r>
        <w:r w:rsidRPr="00011DE0">
          <w:rPr>
            <w:color w:val="000000" w:themeColor="text1"/>
            <w:spacing w:val="-2"/>
            <w:szCs w:val="22"/>
            <w:lang w:eastAsia="en-US"/>
          </w:rPr>
          <w:t>inference.</w:t>
        </w:r>
      </w:hyperlink>
      <w:r w:rsidRPr="00011DE0">
        <w:rPr>
          <w:color w:val="000000" w:themeColor="text1"/>
          <w:szCs w:val="22"/>
          <w:lang w:eastAsia="en-US"/>
        </w:rPr>
        <w:tab/>
      </w:r>
      <w:r w:rsidRPr="00011DE0">
        <w:rPr>
          <w:color w:val="000000" w:themeColor="text1"/>
          <w:spacing w:val="-5"/>
          <w:szCs w:val="22"/>
          <w:lang w:eastAsia="en-US"/>
        </w:rPr>
        <w:t>67</w:t>
      </w:r>
    </w:p>
    <w:p w14:paraId="0001DD3B" w14:textId="77777777" w:rsidR="005D5317" w:rsidRPr="00011DE0" w:rsidRDefault="005D5317" w:rsidP="005D5317">
      <w:pPr>
        <w:widowControl w:val="0"/>
        <w:numPr>
          <w:ilvl w:val="1"/>
          <w:numId w:val="23"/>
        </w:numPr>
        <w:tabs>
          <w:tab w:val="left" w:pos="1007"/>
          <w:tab w:val="left" w:leader="dot" w:pos="8526"/>
        </w:tabs>
        <w:autoSpaceDE w:val="0"/>
        <w:autoSpaceDN w:val="0"/>
        <w:spacing w:before="56" w:line="240" w:lineRule="auto"/>
        <w:ind w:left="1007" w:hanging="549"/>
        <w:jc w:val="left"/>
        <w:rPr>
          <w:color w:val="000000" w:themeColor="text1"/>
          <w:szCs w:val="22"/>
          <w:lang w:eastAsia="en-US"/>
        </w:rPr>
      </w:pPr>
      <w:hyperlink w:anchor="_bookmark75" w:history="1">
        <w:r w:rsidRPr="00011DE0">
          <w:rPr>
            <w:color w:val="000000" w:themeColor="text1"/>
            <w:szCs w:val="22"/>
            <w:lang w:eastAsia="en-US"/>
          </w:rPr>
          <w:t>Arc</w:t>
        </w:r>
        <w:r w:rsidRPr="00011DE0">
          <w:rPr>
            <w:color w:val="000000" w:themeColor="text1"/>
            <w:spacing w:val="-8"/>
            <w:szCs w:val="22"/>
            <w:lang w:eastAsia="en-US"/>
          </w:rPr>
          <w:t xml:space="preserve"> </w:t>
        </w:r>
        <w:r w:rsidRPr="00011DE0">
          <w:rPr>
            <w:color w:val="000000" w:themeColor="text1"/>
            <w:szCs w:val="22"/>
            <w:lang w:eastAsia="en-US"/>
          </w:rPr>
          <w:t>labeling</w:t>
        </w:r>
        <w:r w:rsidRPr="00011DE0">
          <w:rPr>
            <w:color w:val="000000" w:themeColor="text1"/>
            <w:spacing w:val="-8"/>
            <w:szCs w:val="22"/>
            <w:lang w:eastAsia="en-US"/>
          </w:rPr>
          <w:t xml:space="preserve"> </w:t>
        </w:r>
        <w:r w:rsidRPr="00011DE0">
          <w:rPr>
            <w:color w:val="000000" w:themeColor="text1"/>
            <w:szCs w:val="22"/>
            <w:lang w:eastAsia="en-US"/>
          </w:rPr>
          <w:t>using</w:t>
        </w:r>
        <w:r w:rsidRPr="00011DE0">
          <w:rPr>
            <w:color w:val="000000" w:themeColor="text1"/>
            <w:spacing w:val="-7"/>
            <w:szCs w:val="22"/>
            <w:lang w:eastAsia="en-US"/>
          </w:rPr>
          <w:t xml:space="preserve"> </w:t>
        </w:r>
        <w:r w:rsidRPr="00011DE0">
          <w:rPr>
            <w:color w:val="000000" w:themeColor="text1"/>
            <w:szCs w:val="22"/>
            <w:lang w:eastAsia="en-US"/>
          </w:rPr>
          <w:t>logged</w:t>
        </w:r>
        <w:r w:rsidRPr="00011DE0">
          <w:rPr>
            <w:color w:val="000000" w:themeColor="text1"/>
            <w:spacing w:val="-8"/>
            <w:szCs w:val="22"/>
            <w:lang w:eastAsia="en-US"/>
          </w:rPr>
          <w:t xml:space="preserve"> </w:t>
        </w:r>
        <w:r w:rsidRPr="00011DE0">
          <w:rPr>
            <w:color w:val="000000" w:themeColor="text1"/>
            <w:szCs w:val="22"/>
            <w:lang w:eastAsia="en-US"/>
          </w:rPr>
          <w:t>waveform</w:t>
        </w:r>
        <w:r w:rsidRPr="00011DE0">
          <w:rPr>
            <w:color w:val="000000" w:themeColor="text1"/>
            <w:spacing w:val="-7"/>
            <w:szCs w:val="22"/>
            <w:lang w:eastAsia="en-US"/>
          </w:rPr>
          <w:t xml:space="preserve"> </w:t>
        </w:r>
        <w:r w:rsidRPr="00011DE0">
          <w:rPr>
            <w:color w:val="000000" w:themeColor="text1"/>
            <w:spacing w:val="-2"/>
            <w:szCs w:val="22"/>
            <w:lang w:eastAsia="en-US"/>
          </w:rPr>
          <w:t>data.</w:t>
        </w:r>
      </w:hyperlink>
      <w:r w:rsidRPr="00011DE0">
        <w:rPr>
          <w:color w:val="000000" w:themeColor="text1"/>
          <w:szCs w:val="22"/>
          <w:lang w:eastAsia="en-US"/>
        </w:rPr>
        <w:tab/>
      </w:r>
      <w:r w:rsidRPr="00011DE0">
        <w:rPr>
          <w:color w:val="000000" w:themeColor="text1"/>
          <w:spacing w:val="-5"/>
          <w:szCs w:val="22"/>
          <w:lang w:eastAsia="en-US"/>
        </w:rPr>
        <w:t>68</w:t>
      </w:r>
    </w:p>
    <w:p w14:paraId="6290CA51" w14:textId="77777777" w:rsidR="005D5317" w:rsidRPr="00011DE0" w:rsidRDefault="005D5317" w:rsidP="005D5317">
      <w:pPr>
        <w:widowControl w:val="0"/>
        <w:numPr>
          <w:ilvl w:val="1"/>
          <w:numId w:val="23"/>
        </w:numPr>
        <w:tabs>
          <w:tab w:val="left" w:pos="1007"/>
          <w:tab w:val="left" w:leader="dot" w:pos="8526"/>
        </w:tabs>
        <w:autoSpaceDE w:val="0"/>
        <w:autoSpaceDN w:val="0"/>
        <w:spacing w:before="57" w:line="240" w:lineRule="auto"/>
        <w:ind w:left="1007" w:hanging="549"/>
        <w:jc w:val="left"/>
        <w:rPr>
          <w:color w:val="000000" w:themeColor="text1"/>
          <w:szCs w:val="22"/>
          <w:lang w:eastAsia="en-US"/>
        </w:rPr>
      </w:pPr>
      <w:hyperlink w:anchor="_bookmark76" w:history="1">
        <w:r w:rsidRPr="00011DE0">
          <w:rPr>
            <w:color w:val="000000" w:themeColor="text1"/>
            <w:szCs w:val="22"/>
            <w:lang w:eastAsia="en-US"/>
          </w:rPr>
          <w:t>Local</w:t>
        </w:r>
        <w:r w:rsidRPr="00011DE0">
          <w:rPr>
            <w:color w:val="000000" w:themeColor="text1"/>
            <w:spacing w:val="-11"/>
            <w:szCs w:val="22"/>
            <w:lang w:eastAsia="en-US"/>
          </w:rPr>
          <w:t xml:space="preserve"> </w:t>
        </w:r>
        <w:r w:rsidRPr="00011DE0">
          <w:rPr>
            <w:color w:val="000000" w:themeColor="text1"/>
            <w:szCs w:val="22"/>
            <w:lang w:eastAsia="en-US"/>
          </w:rPr>
          <w:t>Python</w:t>
        </w:r>
        <w:r w:rsidRPr="00011DE0">
          <w:rPr>
            <w:color w:val="000000" w:themeColor="text1"/>
            <w:spacing w:val="-11"/>
            <w:szCs w:val="22"/>
            <w:lang w:eastAsia="en-US"/>
          </w:rPr>
          <w:t xml:space="preserve"> </w:t>
        </w:r>
        <w:r w:rsidRPr="00011DE0">
          <w:rPr>
            <w:color w:val="000000" w:themeColor="text1"/>
            <w:szCs w:val="22"/>
            <w:lang w:eastAsia="en-US"/>
          </w:rPr>
          <w:t>TinyML</w:t>
        </w:r>
        <w:r w:rsidRPr="00011DE0">
          <w:rPr>
            <w:color w:val="000000" w:themeColor="text1"/>
            <w:spacing w:val="-11"/>
            <w:szCs w:val="22"/>
            <w:lang w:eastAsia="en-US"/>
          </w:rPr>
          <w:t xml:space="preserve"> </w:t>
        </w:r>
        <w:r w:rsidRPr="00011DE0">
          <w:rPr>
            <w:color w:val="000000" w:themeColor="text1"/>
            <w:spacing w:val="-2"/>
            <w:szCs w:val="22"/>
            <w:lang w:eastAsia="en-US"/>
          </w:rPr>
          <w:t>trainer</w:t>
        </w:r>
      </w:hyperlink>
      <w:r w:rsidRPr="00011DE0">
        <w:rPr>
          <w:color w:val="000000" w:themeColor="text1"/>
          <w:szCs w:val="22"/>
          <w:lang w:eastAsia="en-US"/>
        </w:rPr>
        <w:tab/>
      </w:r>
      <w:r w:rsidRPr="00011DE0">
        <w:rPr>
          <w:color w:val="000000" w:themeColor="text1"/>
          <w:spacing w:val="-5"/>
          <w:szCs w:val="22"/>
          <w:lang w:eastAsia="en-US"/>
        </w:rPr>
        <w:t>69</w:t>
      </w:r>
    </w:p>
    <w:p w14:paraId="67AE73DF" w14:textId="77777777" w:rsidR="005D5317" w:rsidRPr="00011DE0" w:rsidRDefault="005D5317" w:rsidP="005D5317">
      <w:pPr>
        <w:widowControl w:val="0"/>
        <w:numPr>
          <w:ilvl w:val="1"/>
          <w:numId w:val="23"/>
        </w:numPr>
        <w:tabs>
          <w:tab w:val="left" w:pos="1007"/>
          <w:tab w:val="left" w:leader="dot" w:pos="8526"/>
        </w:tabs>
        <w:autoSpaceDE w:val="0"/>
        <w:autoSpaceDN w:val="0"/>
        <w:spacing w:before="56" w:line="240" w:lineRule="auto"/>
        <w:ind w:left="1007" w:hanging="549"/>
        <w:jc w:val="left"/>
        <w:rPr>
          <w:color w:val="000000" w:themeColor="text1"/>
          <w:szCs w:val="22"/>
          <w:lang w:eastAsia="en-US"/>
        </w:rPr>
      </w:pPr>
      <w:hyperlink w:anchor="_bookmark85" w:history="1">
        <w:r w:rsidRPr="00011DE0">
          <w:rPr>
            <w:color w:val="000000" w:themeColor="text1"/>
            <w:szCs w:val="22"/>
            <w:lang w:eastAsia="en-US"/>
          </w:rPr>
          <w:t>Data-collection</w:t>
        </w:r>
        <w:r w:rsidRPr="00011DE0">
          <w:rPr>
            <w:color w:val="000000" w:themeColor="text1"/>
            <w:spacing w:val="-9"/>
            <w:szCs w:val="22"/>
            <w:lang w:eastAsia="en-US"/>
          </w:rPr>
          <w:t xml:space="preserve"> </w:t>
        </w:r>
        <w:r w:rsidRPr="00011DE0">
          <w:rPr>
            <w:color w:val="000000" w:themeColor="text1"/>
            <w:szCs w:val="22"/>
            <w:lang w:eastAsia="en-US"/>
          </w:rPr>
          <w:t>setup</w:t>
        </w:r>
        <w:r w:rsidRPr="00011DE0">
          <w:rPr>
            <w:color w:val="000000" w:themeColor="text1"/>
            <w:spacing w:val="-8"/>
            <w:szCs w:val="22"/>
            <w:lang w:eastAsia="en-US"/>
          </w:rPr>
          <w:t xml:space="preserve"> </w:t>
        </w:r>
        <w:r w:rsidRPr="00011DE0">
          <w:rPr>
            <w:color w:val="000000" w:themeColor="text1"/>
            <w:szCs w:val="22"/>
            <w:lang w:eastAsia="en-US"/>
          </w:rPr>
          <w:t>for</w:t>
        </w:r>
        <w:r w:rsidRPr="00011DE0">
          <w:rPr>
            <w:color w:val="000000" w:themeColor="text1"/>
            <w:spacing w:val="-9"/>
            <w:szCs w:val="22"/>
            <w:lang w:eastAsia="en-US"/>
          </w:rPr>
          <w:t xml:space="preserve"> </w:t>
        </w:r>
        <w:r w:rsidRPr="00011DE0">
          <w:rPr>
            <w:color w:val="000000" w:themeColor="text1"/>
            <w:szCs w:val="22"/>
            <w:lang w:eastAsia="en-US"/>
          </w:rPr>
          <w:t>voltage</w:t>
        </w:r>
        <w:r w:rsidRPr="00011DE0">
          <w:rPr>
            <w:color w:val="000000" w:themeColor="text1"/>
            <w:spacing w:val="-8"/>
            <w:szCs w:val="22"/>
            <w:lang w:eastAsia="en-US"/>
          </w:rPr>
          <w:t xml:space="preserve"> </w:t>
        </w:r>
        <w:r w:rsidRPr="00011DE0">
          <w:rPr>
            <w:color w:val="000000" w:themeColor="text1"/>
            <w:spacing w:val="-2"/>
            <w:szCs w:val="22"/>
            <w:lang w:eastAsia="en-US"/>
          </w:rPr>
          <w:t>calibration.</w:t>
        </w:r>
      </w:hyperlink>
      <w:r w:rsidRPr="00011DE0">
        <w:rPr>
          <w:color w:val="000000" w:themeColor="text1"/>
          <w:szCs w:val="22"/>
          <w:lang w:eastAsia="en-US"/>
        </w:rPr>
        <w:tab/>
      </w:r>
      <w:r w:rsidRPr="00011DE0">
        <w:rPr>
          <w:color w:val="000000" w:themeColor="text1"/>
          <w:spacing w:val="-5"/>
          <w:szCs w:val="22"/>
          <w:lang w:eastAsia="en-US"/>
        </w:rPr>
        <w:t>72</w:t>
      </w:r>
    </w:p>
    <w:p w14:paraId="2AA00FAC" w14:textId="77777777" w:rsidR="005D5317" w:rsidRPr="00011DE0" w:rsidRDefault="005D5317" w:rsidP="005D5317">
      <w:pPr>
        <w:widowControl w:val="0"/>
        <w:numPr>
          <w:ilvl w:val="1"/>
          <w:numId w:val="23"/>
        </w:numPr>
        <w:tabs>
          <w:tab w:val="left" w:pos="1007"/>
          <w:tab w:val="left" w:leader="dot" w:pos="8526"/>
        </w:tabs>
        <w:autoSpaceDE w:val="0"/>
        <w:autoSpaceDN w:val="0"/>
        <w:spacing w:before="56" w:line="240" w:lineRule="auto"/>
        <w:ind w:left="1007" w:hanging="549"/>
        <w:jc w:val="left"/>
        <w:rPr>
          <w:color w:val="000000" w:themeColor="text1"/>
          <w:szCs w:val="22"/>
          <w:lang w:eastAsia="en-US"/>
        </w:rPr>
      </w:pPr>
      <w:hyperlink w:anchor="_bookmark86" w:history="1">
        <w:r w:rsidRPr="00011DE0">
          <w:rPr>
            <w:color w:val="000000" w:themeColor="text1"/>
            <w:szCs w:val="22"/>
            <w:lang w:eastAsia="en-US"/>
          </w:rPr>
          <w:t>Cubic</w:t>
        </w:r>
        <w:r w:rsidRPr="00011DE0">
          <w:rPr>
            <w:color w:val="000000" w:themeColor="text1"/>
            <w:spacing w:val="-8"/>
            <w:szCs w:val="22"/>
            <w:lang w:eastAsia="en-US"/>
          </w:rPr>
          <w:t xml:space="preserve"> </w:t>
        </w:r>
        <w:r w:rsidRPr="00011DE0">
          <w:rPr>
            <w:color w:val="000000" w:themeColor="text1"/>
            <w:szCs w:val="22"/>
            <w:lang w:eastAsia="en-US"/>
          </w:rPr>
          <w:t>regression</w:t>
        </w:r>
        <w:r w:rsidRPr="00011DE0">
          <w:rPr>
            <w:color w:val="000000" w:themeColor="text1"/>
            <w:spacing w:val="-7"/>
            <w:szCs w:val="22"/>
            <w:lang w:eastAsia="en-US"/>
          </w:rPr>
          <w:t xml:space="preserve"> </w:t>
        </w:r>
        <w:r w:rsidRPr="00011DE0">
          <w:rPr>
            <w:color w:val="000000" w:themeColor="text1"/>
            <w:szCs w:val="22"/>
            <w:lang w:eastAsia="en-US"/>
          </w:rPr>
          <w:t>for</w:t>
        </w:r>
        <w:r w:rsidRPr="00011DE0">
          <w:rPr>
            <w:color w:val="000000" w:themeColor="text1"/>
            <w:spacing w:val="-8"/>
            <w:szCs w:val="22"/>
            <w:lang w:eastAsia="en-US"/>
          </w:rPr>
          <w:t xml:space="preserve"> </w:t>
        </w:r>
        <w:r w:rsidRPr="00011DE0">
          <w:rPr>
            <w:color w:val="000000" w:themeColor="text1"/>
            <w:szCs w:val="22"/>
            <w:lang w:eastAsia="en-US"/>
          </w:rPr>
          <w:t>voltage</w:t>
        </w:r>
        <w:r w:rsidRPr="00011DE0">
          <w:rPr>
            <w:color w:val="000000" w:themeColor="text1"/>
            <w:spacing w:val="-7"/>
            <w:szCs w:val="22"/>
            <w:lang w:eastAsia="en-US"/>
          </w:rPr>
          <w:t xml:space="preserve"> </w:t>
        </w:r>
        <w:r w:rsidRPr="00011DE0">
          <w:rPr>
            <w:color w:val="000000" w:themeColor="text1"/>
            <w:spacing w:val="-2"/>
            <w:szCs w:val="22"/>
            <w:lang w:eastAsia="en-US"/>
          </w:rPr>
          <w:t>calibration.</w:t>
        </w:r>
      </w:hyperlink>
      <w:r w:rsidRPr="00011DE0">
        <w:rPr>
          <w:color w:val="000000" w:themeColor="text1"/>
          <w:szCs w:val="22"/>
          <w:lang w:eastAsia="en-US"/>
        </w:rPr>
        <w:tab/>
      </w:r>
      <w:r w:rsidRPr="00011DE0">
        <w:rPr>
          <w:color w:val="000000" w:themeColor="text1"/>
          <w:spacing w:val="-5"/>
          <w:szCs w:val="22"/>
          <w:lang w:eastAsia="en-US"/>
        </w:rPr>
        <w:t>73</w:t>
      </w:r>
    </w:p>
    <w:p w14:paraId="59861545" w14:textId="77777777" w:rsidR="005D5317" w:rsidRPr="00011DE0" w:rsidRDefault="005D5317" w:rsidP="005D5317">
      <w:pPr>
        <w:widowControl w:val="0"/>
        <w:numPr>
          <w:ilvl w:val="1"/>
          <w:numId w:val="23"/>
        </w:numPr>
        <w:tabs>
          <w:tab w:val="left" w:pos="1007"/>
          <w:tab w:val="left" w:leader="dot" w:pos="8526"/>
        </w:tabs>
        <w:autoSpaceDE w:val="0"/>
        <w:autoSpaceDN w:val="0"/>
        <w:spacing w:before="57" w:line="240" w:lineRule="auto"/>
        <w:ind w:left="1007" w:hanging="549"/>
        <w:jc w:val="left"/>
        <w:rPr>
          <w:color w:val="000000" w:themeColor="text1"/>
          <w:szCs w:val="22"/>
          <w:lang w:eastAsia="en-US"/>
        </w:rPr>
      </w:pPr>
      <w:hyperlink w:anchor="_bookmark89" w:history="1">
        <w:r w:rsidRPr="00011DE0">
          <w:rPr>
            <w:color w:val="000000" w:themeColor="text1"/>
            <w:szCs w:val="22"/>
            <w:lang w:eastAsia="en-US"/>
          </w:rPr>
          <w:t>Data-collection</w:t>
        </w:r>
        <w:r w:rsidRPr="00011DE0">
          <w:rPr>
            <w:color w:val="000000" w:themeColor="text1"/>
            <w:spacing w:val="-9"/>
            <w:szCs w:val="22"/>
            <w:lang w:eastAsia="en-US"/>
          </w:rPr>
          <w:t xml:space="preserve"> </w:t>
        </w:r>
        <w:r w:rsidRPr="00011DE0">
          <w:rPr>
            <w:color w:val="000000" w:themeColor="text1"/>
            <w:szCs w:val="22"/>
            <w:lang w:eastAsia="en-US"/>
          </w:rPr>
          <w:t>setup</w:t>
        </w:r>
        <w:r w:rsidRPr="00011DE0">
          <w:rPr>
            <w:color w:val="000000" w:themeColor="text1"/>
            <w:spacing w:val="-8"/>
            <w:szCs w:val="22"/>
            <w:lang w:eastAsia="en-US"/>
          </w:rPr>
          <w:t xml:space="preserve"> </w:t>
        </w:r>
        <w:r w:rsidRPr="00011DE0">
          <w:rPr>
            <w:color w:val="000000" w:themeColor="text1"/>
            <w:szCs w:val="22"/>
            <w:lang w:eastAsia="en-US"/>
          </w:rPr>
          <w:t>for</w:t>
        </w:r>
        <w:r w:rsidRPr="00011DE0">
          <w:rPr>
            <w:color w:val="000000" w:themeColor="text1"/>
            <w:spacing w:val="-9"/>
            <w:szCs w:val="22"/>
            <w:lang w:eastAsia="en-US"/>
          </w:rPr>
          <w:t xml:space="preserve"> </w:t>
        </w:r>
        <w:r w:rsidRPr="00011DE0">
          <w:rPr>
            <w:color w:val="000000" w:themeColor="text1"/>
            <w:szCs w:val="22"/>
            <w:lang w:eastAsia="en-US"/>
          </w:rPr>
          <w:t>current</w:t>
        </w:r>
        <w:r w:rsidRPr="00011DE0">
          <w:rPr>
            <w:color w:val="000000" w:themeColor="text1"/>
            <w:spacing w:val="-8"/>
            <w:szCs w:val="22"/>
            <w:lang w:eastAsia="en-US"/>
          </w:rPr>
          <w:t xml:space="preserve"> </w:t>
        </w:r>
        <w:r w:rsidRPr="00011DE0">
          <w:rPr>
            <w:color w:val="000000" w:themeColor="text1"/>
            <w:spacing w:val="-2"/>
            <w:szCs w:val="22"/>
            <w:lang w:eastAsia="en-US"/>
          </w:rPr>
          <w:t>calibration.</w:t>
        </w:r>
      </w:hyperlink>
      <w:r w:rsidRPr="00011DE0">
        <w:rPr>
          <w:color w:val="000000" w:themeColor="text1"/>
          <w:szCs w:val="22"/>
          <w:lang w:eastAsia="en-US"/>
        </w:rPr>
        <w:tab/>
      </w:r>
      <w:r w:rsidRPr="00011DE0">
        <w:rPr>
          <w:color w:val="000000" w:themeColor="text1"/>
          <w:spacing w:val="-5"/>
          <w:szCs w:val="22"/>
          <w:lang w:eastAsia="en-US"/>
        </w:rPr>
        <w:t>74</w:t>
      </w:r>
    </w:p>
    <w:p w14:paraId="07EAE577" w14:textId="77777777" w:rsidR="005D5317" w:rsidRPr="00011DE0" w:rsidRDefault="005D5317" w:rsidP="005D5317">
      <w:pPr>
        <w:widowControl w:val="0"/>
        <w:numPr>
          <w:ilvl w:val="1"/>
          <w:numId w:val="23"/>
        </w:numPr>
        <w:tabs>
          <w:tab w:val="left" w:pos="1007"/>
          <w:tab w:val="left" w:leader="dot" w:pos="8526"/>
        </w:tabs>
        <w:autoSpaceDE w:val="0"/>
        <w:autoSpaceDN w:val="0"/>
        <w:spacing w:before="56" w:line="240" w:lineRule="auto"/>
        <w:ind w:left="1007" w:hanging="549"/>
        <w:jc w:val="left"/>
        <w:rPr>
          <w:color w:val="000000" w:themeColor="text1"/>
          <w:szCs w:val="22"/>
          <w:lang w:eastAsia="en-US"/>
        </w:rPr>
      </w:pPr>
      <w:hyperlink w:anchor="_bookmark90" w:history="1">
        <w:r w:rsidRPr="00011DE0">
          <w:rPr>
            <w:color w:val="000000" w:themeColor="text1"/>
            <w:szCs w:val="22"/>
            <w:lang w:eastAsia="en-US"/>
          </w:rPr>
          <w:t>Load</w:t>
        </w:r>
        <w:r w:rsidRPr="00011DE0">
          <w:rPr>
            <w:color w:val="000000" w:themeColor="text1"/>
            <w:spacing w:val="-7"/>
            <w:szCs w:val="22"/>
            <w:lang w:eastAsia="en-US"/>
          </w:rPr>
          <w:t xml:space="preserve"> </w:t>
        </w:r>
        <w:r w:rsidRPr="00011DE0">
          <w:rPr>
            <w:color w:val="000000" w:themeColor="text1"/>
            <w:szCs w:val="22"/>
            <w:lang w:eastAsia="en-US"/>
          </w:rPr>
          <w:t>setups</w:t>
        </w:r>
        <w:r w:rsidRPr="00011DE0">
          <w:rPr>
            <w:color w:val="000000" w:themeColor="text1"/>
            <w:spacing w:val="-7"/>
            <w:szCs w:val="22"/>
            <w:lang w:eastAsia="en-US"/>
          </w:rPr>
          <w:t xml:space="preserve"> </w:t>
        </w:r>
        <w:r w:rsidRPr="00011DE0">
          <w:rPr>
            <w:color w:val="000000" w:themeColor="text1"/>
            <w:szCs w:val="22"/>
            <w:lang w:eastAsia="en-US"/>
          </w:rPr>
          <w:t>used</w:t>
        </w:r>
        <w:r w:rsidRPr="00011DE0">
          <w:rPr>
            <w:color w:val="000000" w:themeColor="text1"/>
            <w:spacing w:val="-7"/>
            <w:szCs w:val="22"/>
            <w:lang w:eastAsia="en-US"/>
          </w:rPr>
          <w:t xml:space="preserve"> </w:t>
        </w:r>
        <w:r w:rsidRPr="00011DE0">
          <w:rPr>
            <w:color w:val="000000" w:themeColor="text1"/>
            <w:szCs w:val="22"/>
            <w:lang w:eastAsia="en-US"/>
          </w:rPr>
          <w:t>for</w:t>
        </w:r>
        <w:r w:rsidRPr="00011DE0">
          <w:rPr>
            <w:color w:val="000000" w:themeColor="text1"/>
            <w:spacing w:val="-7"/>
            <w:szCs w:val="22"/>
            <w:lang w:eastAsia="en-US"/>
          </w:rPr>
          <w:t xml:space="preserve"> </w:t>
        </w:r>
        <w:r w:rsidRPr="00011DE0">
          <w:rPr>
            <w:color w:val="000000" w:themeColor="text1"/>
            <w:szCs w:val="22"/>
            <w:lang w:eastAsia="en-US"/>
          </w:rPr>
          <w:t>current</w:t>
        </w:r>
        <w:r w:rsidRPr="00011DE0">
          <w:rPr>
            <w:color w:val="000000" w:themeColor="text1"/>
            <w:spacing w:val="-7"/>
            <w:szCs w:val="22"/>
            <w:lang w:eastAsia="en-US"/>
          </w:rPr>
          <w:t xml:space="preserve"> </w:t>
        </w:r>
        <w:r w:rsidRPr="00011DE0">
          <w:rPr>
            <w:color w:val="000000" w:themeColor="text1"/>
            <w:spacing w:val="-2"/>
            <w:szCs w:val="22"/>
            <w:lang w:eastAsia="en-US"/>
          </w:rPr>
          <w:t>calibration.</w:t>
        </w:r>
      </w:hyperlink>
      <w:r w:rsidRPr="00011DE0">
        <w:rPr>
          <w:color w:val="000000" w:themeColor="text1"/>
          <w:szCs w:val="22"/>
          <w:lang w:eastAsia="en-US"/>
        </w:rPr>
        <w:tab/>
      </w:r>
      <w:r w:rsidRPr="00011DE0">
        <w:rPr>
          <w:color w:val="000000" w:themeColor="text1"/>
          <w:spacing w:val="-5"/>
          <w:szCs w:val="22"/>
          <w:lang w:eastAsia="en-US"/>
        </w:rPr>
        <w:t>74</w:t>
      </w:r>
    </w:p>
    <w:p w14:paraId="5971C133" w14:textId="77777777" w:rsidR="005D5317" w:rsidRPr="00011DE0" w:rsidRDefault="005D5317" w:rsidP="005D5317">
      <w:pPr>
        <w:widowControl w:val="0"/>
        <w:numPr>
          <w:ilvl w:val="1"/>
          <w:numId w:val="23"/>
        </w:numPr>
        <w:tabs>
          <w:tab w:val="left" w:pos="1007"/>
          <w:tab w:val="left" w:leader="dot" w:pos="8526"/>
        </w:tabs>
        <w:autoSpaceDE w:val="0"/>
        <w:autoSpaceDN w:val="0"/>
        <w:spacing w:before="56" w:line="240" w:lineRule="auto"/>
        <w:ind w:left="1007" w:hanging="549"/>
        <w:jc w:val="left"/>
        <w:rPr>
          <w:color w:val="000000" w:themeColor="text1"/>
          <w:szCs w:val="22"/>
          <w:lang w:eastAsia="en-US"/>
        </w:rPr>
      </w:pPr>
      <w:hyperlink w:anchor="_bookmark91" w:history="1">
        <w:r w:rsidRPr="00011DE0">
          <w:rPr>
            <w:color w:val="000000" w:themeColor="text1"/>
            <w:szCs w:val="22"/>
            <w:lang w:eastAsia="en-US"/>
          </w:rPr>
          <w:t>Cubic</w:t>
        </w:r>
        <w:r w:rsidRPr="00011DE0">
          <w:rPr>
            <w:color w:val="000000" w:themeColor="text1"/>
            <w:spacing w:val="-8"/>
            <w:szCs w:val="22"/>
            <w:lang w:eastAsia="en-US"/>
          </w:rPr>
          <w:t xml:space="preserve"> </w:t>
        </w:r>
        <w:r w:rsidRPr="00011DE0">
          <w:rPr>
            <w:color w:val="000000" w:themeColor="text1"/>
            <w:szCs w:val="22"/>
            <w:lang w:eastAsia="en-US"/>
          </w:rPr>
          <w:t>regression</w:t>
        </w:r>
        <w:r w:rsidRPr="00011DE0">
          <w:rPr>
            <w:color w:val="000000" w:themeColor="text1"/>
            <w:spacing w:val="-7"/>
            <w:szCs w:val="22"/>
            <w:lang w:eastAsia="en-US"/>
          </w:rPr>
          <w:t xml:space="preserve"> </w:t>
        </w:r>
        <w:r w:rsidRPr="00011DE0">
          <w:rPr>
            <w:color w:val="000000" w:themeColor="text1"/>
            <w:szCs w:val="22"/>
            <w:lang w:eastAsia="en-US"/>
          </w:rPr>
          <w:t>for</w:t>
        </w:r>
        <w:r w:rsidRPr="00011DE0">
          <w:rPr>
            <w:color w:val="000000" w:themeColor="text1"/>
            <w:spacing w:val="-7"/>
            <w:szCs w:val="22"/>
            <w:lang w:eastAsia="en-US"/>
          </w:rPr>
          <w:t xml:space="preserve"> </w:t>
        </w:r>
        <w:r w:rsidRPr="00011DE0">
          <w:rPr>
            <w:color w:val="000000" w:themeColor="text1"/>
            <w:szCs w:val="22"/>
            <w:lang w:eastAsia="en-US"/>
          </w:rPr>
          <w:t>current</w:t>
        </w:r>
        <w:r w:rsidRPr="00011DE0">
          <w:rPr>
            <w:color w:val="000000" w:themeColor="text1"/>
            <w:spacing w:val="-8"/>
            <w:szCs w:val="22"/>
            <w:lang w:eastAsia="en-US"/>
          </w:rPr>
          <w:t xml:space="preserve"> </w:t>
        </w:r>
        <w:r w:rsidRPr="00011DE0">
          <w:rPr>
            <w:color w:val="000000" w:themeColor="text1"/>
            <w:spacing w:val="-2"/>
            <w:szCs w:val="22"/>
            <w:lang w:eastAsia="en-US"/>
          </w:rPr>
          <w:t>calibration.</w:t>
        </w:r>
      </w:hyperlink>
      <w:r w:rsidRPr="00011DE0">
        <w:rPr>
          <w:color w:val="000000" w:themeColor="text1"/>
          <w:szCs w:val="22"/>
          <w:lang w:eastAsia="en-US"/>
        </w:rPr>
        <w:tab/>
      </w:r>
      <w:r w:rsidRPr="00011DE0">
        <w:rPr>
          <w:color w:val="000000" w:themeColor="text1"/>
          <w:spacing w:val="-5"/>
          <w:szCs w:val="22"/>
          <w:lang w:eastAsia="en-US"/>
        </w:rPr>
        <w:t>75</w:t>
      </w:r>
    </w:p>
    <w:p w14:paraId="7C0D997D" w14:textId="77777777" w:rsidR="005D5317" w:rsidRPr="00011DE0" w:rsidRDefault="005D5317" w:rsidP="005D5317">
      <w:pPr>
        <w:widowControl w:val="0"/>
        <w:numPr>
          <w:ilvl w:val="1"/>
          <w:numId w:val="23"/>
        </w:numPr>
        <w:tabs>
          <w:tab w:val="left" w:pos="1007"/>
          <w:tab w:val="left" w:leader="dot" w:pos="8526"/>
        </w:tabs>
        <w:autoSpaceDE w:val="0"/>
        <w:autoSpaceDN w:val="0"/>
        <w:spacing w:before="56" w:line="240" w:lineRule="auto"/>
        <w:ind w:left="1007" w:hanging="549"/>
        <w:jc w:val="left"/>
        <w:rPr>
          <w:color w:val="000000" w:themeColor="text1"/>
          <w:szCs w:val="22"/>
          <w:lang w:eastAsia="en-US"/>
        </w:rPr>
      </w:pPr>
      <w:hyperlink w:anchor="_bookmark94" w:history="1">
        <w:r w:rsidRPr="00011DE0">
          <w:rPr>
            <w:color w:val="000000" w:themeColor="text1"/>
            <w:szCs w:val="22"/>
            <w:lang w:eastAsia="en-US"/>
          </w:rPr>
          <w:t>Data-collection</w:t>
        </w:r>
        <w:r w:rsidRPr="00011DE0">
          <w:rPr>
            <w:color w:val="000000" w:themeColor="text1"/>
            <w:spacing w:val="-10"/>
            <w:szCs w:val="22"/>
            <w:lang w:eastAsia="en-US"/>
          </w:rPr>
          <w:t xml:space="preserve"> </w:t>
        </w:r>
        <w:r w:rsidRPr="00011DE0">
          <w:rPr>
            <w:color w:val="000000" w:themeColor="text1"/>
            <w:szCs w:val="22"/>
            <w:lang w:eastAsia="en-US"/>
          </w:rPr>
          <w:t>setup</w:t>
        </w:r>
        <w:r w:rsidRPr="00011DE0">
          <w:rPr>
            <w:color w:val="000000" w:themeColor="text1"/>
            <w:spacing w:val="-10"/>
            <w:szCs w:val="22"/>
            <w:lang w:eastAsia="en-US"/>
          </w:rPr>
          <w:t xml:space="preserve"> </w:t>
        </w:r>
        <w:r w:rsidRPr="00011DE0">
          <w:rPr>
            <w:color w:val="000000" w:themeColor="text1"/>
            <w:szCs w:val="22"/>
            <w:lang w:eastAsia="en-US"/>
          </w:rPr>
          <w:t>for</w:t>
        </w:r>
        <w:r w:rsidRPr="00011DE0">
          <w:rPr>
            <w:color w:val="000000" w:themeColor="text1"/>
            <w:spacing w:val="-10"/>
            <w:szCs w:val="22"/>
            <w:lang w:eastAsia="en-US"/>
          </w:rPr>
          <w:t xml:space="preserve"> </w:t>
        </w:r>
        <w:r w:rsidRPr="00011DE0">
          <w:rPr>
            <w:color w:val="000000" w:themeColor="text1"/>
            <w:szCs w:val="22"/>
            <w:lang w:eastAsia="en-US"/>
          </w:rPr>
          <w:t>device</w:t>
        </w:r>
        <w:r w:rsidRPr="00011DE0">
          <w:rPr>
            <w:color w:val="000000" w:themeColor="text1"/>
            <w:spacing w:val="-10"/>
            <w:szCs w:val="22"/>
            <w:lang w:eastAsia="en-US"/>
          </w:rPr>
          <w:t xml:space="preserve"> </w:t>
        </w:r>
        <w:r w:rsidRPr="00011DE0">
          <w:rPr>
            <w:color w:val="000000" w:themeColor="text1"/>
            <w:szCs w:val="22"/>
            <w:lang w:eastAsia="en-US"/>
          </w:rPr>
          <w:t>temperature</w:t>
        </w:r>
        <w:r w:rsidRPr="00011DE0">
          <w:rPr>
            <w:color w:val="000000" w:themeColor="text1"/>
            <w:spacing w:val="-10"/>
            <w:szCs w:val="22"/>
            <w:lang w:eastAsia="en-US"/>
          </w:rPr>
          <w:t xml:space="preserve"> </w:t>
        </w:r>
        <w:r w:rsidRPr="00011DE0">
          <w:rPr>
            <w:color w:val="000000" w:themeColor="text1"/>
            <w:szCs w:val="22"/>
            <w:lang w:eastAsia="en-US"/>
          </w:rPr>
          <w:t>measurement</w:t>
        </w:r>
        <w:r w:rsidRPr="00011DE0">
          <w:rPr>
            <w:color w:val="000000" w:themeColor="text1"/>
            <w:spacing w:val="-10"/>
            <w:szCs w:val="22"/>
            <w:lang w:eastAsia="en-US"/>
          </w:rPr>
          <w:t xml:space="preserve"> </w:t>
        </w:r>
        <w:r w:rsidRPr="00011DE0">
          <w:rPr>
            <w:color w:val="000000" w:themeColor="text1"/>
            <w:spacing w:val="-2"/>
            <w:szCs w:val="22"/>
            <w:lang w:eastAsia="en-US"/>
          </w:rPr>
          <w:t>calibration.</w:t>
        </w:r>
      </w:hyperlink>
      <w:r w:rsidRPr="00011DE0">
        <w:rPr>
          <w:color w:val="000000" w:themeColor="text1"/>
          <w:szCs w:val="22"/>
          <w:lang w:eastAsia="en-US"/>
        </w:rPr>
        <w:tab/>
      </w:r>
      <w:r w:rsidRPr="00011DE0">
        <w:rPr>
          <w:color w:val="000000" w:themeColor="text1"/>
          <w:spacing w:val="-5"/>
          <w:szCs w:val="22"/>
          <w:lang w:eastAsia="en-US"/>
        </w:rPr>
        <w:t>76</w:t>
      </w:r>
    </w:p>
    <w:p w14:paraId="30C65A0E" w14:textId="77777777" w:rsidR="005D5317" w:rsidRPr="00011DE0" w:rsidRDefault="005D5317" w:rsidP="005D5317">
      <w:pPr>
        <w:widowControl w:val="0"/>
        <w:numPr>
          <w:ilvl w:val="1"/>
          <w:numId w:val="23"/>
        </w:numPr>
        <w:tabs>
          <w:tab w:val="left" w:pos="1007"/>
          <w:tab w:val="left" w:leader="dot" w:pos="8526"/>
        </w:tabs>
        <w:autoSpaceDE w:val="0"/>
        <w:autoSpaceDN w:val="0"/>
        <w:spacing w:before="57" w:line="240" w:lineRule="auto"/>
        <w:ind w:left="1007" w:hanging="549"/>
        <w:jc w:val="left"/>
        <w:rPr>
          <w:color w:val="000000" w:themeColor="text1"/>
          <w:szCs w:val="22"/>
          <w:lang w:eastAsia="en-US"/>
        </w:rPr>
      </w:pPr>
      <w:hyperlink w:anchor="_bookmark151" w:history="1">
        <w:r w:rsidRPr="00011DE0">
          <w:rPr>
            <w:color w:val="000000" w:themeColor="text1"/>
            <w:szCs w:val="22"/>
            <w:lang w:eastAsia="en-US"/>
          </w:rPr>
          <w:t>Testing</w:t>
        </w:r>
        <w:r w:rsidRPr="00011DE0">
          <w:rPr>
            <w:color w:val="000000" w:themeColor="text1"/>
            <w:spacing w:val="-10"/>
            <w:szCs w:val="22"/>
            <w:lang w:eastAsia="en-US"/>
          </w:rPr>
          <w:t xml:space="preserve"> </w:t>
        </w:r>
        <w:r w:rsidRPr="00011DE0">
          <w:rPr>
            <w:color w:val="000000" w:themeColor="text1"/>
            <w:szCs w:val="22"/>
            <w:lang w:eastAsia="en-US"/>
          </w:rPr>
          <w:t>setup</w:t>
        </w:r>
        <w:r w:rsidRPr="00011DE0">
          <w:rPr>
            <w:color w:val="000000" w:themeColor="text1"/>
            <w:spacing w:val="-10"/>
            <w:szCs w:val="22"/>
            <w:lang w:eastAsia="en-US"/>
          </w:rPr>
          <w:t xml:space="preserve"> </w:t>
        </w:r>
        <w:r w:rsidRPr="00011DE0">
          <w:rPr>
            <w:color w:val="000000" w:themeColor="text1"/>
            <w:szCs w:val="22"/>
            <w:lang w:eastAsia="en-US"/>
          </w:rPr>
          <w:t>block</w:t>
        </w:r>
        <w:r w:rsidRPr="00011DE0">
          <w:rPr>
            <w:color w:val="000000" w:themeColor="text1"/>
            <w:spacing w:val="-10"/>
            <w:szCs w:val="22"/>
            <w:lang w:eastAsia="en-US"/>
          </w:rPr>
          <w:t xml:space="preserve"> </w:t>
        </w:r>
        <w:r w:rsidRPr="00011DE0">
          <w:rPr>
            <w:color w:val="000000" w:themeColor="text1"/>
            <w:szCs w:val="22"/>
            <w:lang w:eastAsia="en-US"/>
          </w:rPr>
          <w:t>diagram</w:t>
        </w:r>
        <w:r w:rsidRPr="00011DE0">
          <w:rPr>
            <w:color w:val="000000" w:themeColor="text1"/>
            <w:spacing w:val="-10"/>
            <w:szCs w:val="22"/>
            <w:lang w:eastAsia="en-US"/>
          </w:rPr>
          <w:t xml:space="preserve"> </w:t>
        </w:r>
        <w:r w:rsidRPr="00011DE0">
          <w:rPr>
            <w:color w:val="000000" w:themeColor="text1"/>
            <w:szCs w:val="22"/>
            <w:lang w:eastAsia="en-US"/>
          </w:rPr>
          <w:t>for</w:t>
        </w:r>
        <w:r w:rsidRPr="00011DE0">
          <w:rPr>
            <w:color w:val="000000" w:themeColor="text1"/>
            <w:spacing w:val="-10"/>
            <w:szCs w:val="22"/>
            <w:lang w:eastAsia="en-US"/>
          </w:rPr>
          <w:t xml:space="preserve"> </w:t>
        </w:r>
        <w:r w:rsidRPr="00011DE0">
          <w:rPr>
            <w:color w:val="000000" w:themeColor="text1"/>
            <w:szCs w:val="22"/>
            <w:lang w:eastAsia="en-US"/>
          </w:rPr>
          <w:t>overload</w:t>
        </w:r>
        <w:r w:rsidRPr="00011DE0">
          <w:rPr>
            <w:color w:val="000000" w:themeColor="text1"/>
            <w:spacing w:val="-10"/>
            <w:szCs w:val="22"/>
            <w:lang w:eastAsia="en-US"/>
          </w:rPr>
          <w:t xml:space="preserve"> </w:t>
        </w:r>
        <w:r w:rsidRPr="00011DE0">
          <w:rPr>
            <w:color w:val="000000" w:themeColor="text1"/>
            <w:spacing w:val="-2"/>
            <w:szCs w:val="22"/>
            <w:lang w:eastAsia="en-US"/>
          </w:rPr>
          <w:t>evaluation.</w:t>
        </w:r>
      </w:hyperlink>
      <w:r w:rsidRPr="00011DE0">
        <w:rPr>
          <w:color w:val="000000" w:themeColor="text1"/>
          <w:szCs w:val="22"/>
          <w:lang w:eastAsia="en-US"/>
        </w:rPr>
        <w:tab/>
      </w:r>
      <w:r w:rsidRPr="00011DE0">
        <w:rPr>
          <w:color w:val="000000" w:themeColor="text1"/>
          <w:spacing w:val="-5"/>
          <w:szCs w:val="22"/>
          <w:lang w:eastAsia="en-US"/>
        </w:rPr>
        <w:t>94</w:t>
      </w:r>
    </w:p>
    <w:p w14:paraId="4479987D" w14:textId="77777777" w:rsidR="005D5317" w:rsidRPr="00011DE0" w:rsidRDefault="005D5317" w:rsidP="005D5317">
      <w:pPr>
        <w:widowControl w:val="0"/>
        <w:numPr>
          <w:ilvl w:val="1"/>
          <w:numId w:val="23"/>
        </w:numPr>
        <w:tabs>
          <w:tab w:val="left" w:pos="1007"/>
          <w:tab w:val="left" w:leader="dot" w:pos="8526"/>
        </w:tabs>
        <w:autoSpaceDE w:val="0"/>
        <w:autoSpaceDN w:val="0"/>
        <w:spacing w:before="56" w:line="240" w:lineRule="auto"/>
        <w:ind w:left="1007" w:hanging="549"/>
        <w:jc w:val="left"/>
        <w:rPr>
          <w:color w:val="000000" w:themeColor="text1"/>
          <w:szCs w:val="22"/>
          <w:lang w:eastAsia="en-US"/>
        </w:rPr>
      </w:pPr>
      <w:hyperlink w:anchor="_bookmark152" w:history="1">
        <w:r w:rsidRPr="00011DE0">
          <w:rPr>
            <w:color w:val="000000" w:themeColor="text1"/>
            <w:szCs w:val="22"/>
            <w:lang w:eastAsia="en-US"/>
          </w:rPr>
          <w:t>Actual</w:t>
        </w:r>
        <w:r w:rsidRPr="00011DE0">
          <w:rPr>
            <w:color w:val="000000" w:themeColor="text1"/>
            <w:spacing w:val="-7"/>
            <w:szCs w:val="22"/>
            <w:lang w:eastAsia="en-US"/>
          </w:rPr>
          <w:t xml:space="preserve"> </w:t>
        </w:r>
        <w:r w:rsidRPr="00011DE0">
          <w:rPr>
            <w:color w:val="000000" w:themeColor="text1"/>
            <w:szCs w:val="22"/>
            <w:lang w:eastAsia="en-US"/>
          </w:rPr>
          <w:t>test</w:t>
        </w:r>
        <w:r w:rsidRPr="00011DE0">
          <w:rPr>
            <w:color w:val="000000" w:themeColor="text1"/>
            <w:spacing w:val="-6"/>
            <w:szCs w:val="22"/>
            <w:lang w:eastAsia="en-US"/>
          </w:rPr>
          <w:t xml:space="preserve"> </w:t>
        </w:r>
        <w:r w:rsidRPr="00011DE0">
          <w:rPr>
            <w:color w:val="000000" w:themeColor="text1"/>
            <w:szCs w:val="22"/>
            <w:lang w:eastAsia="en-US"/>
          </w:rPr>
          <w:t>setup</w:t>
        </w:r>
        <w:r w:rsidRPr="00011DE0">
          <w:rPr>
            <w:color w:val="000000" w:themeColor="text1"/>
            <w:spacing w:val="-6"/>
            <w:szCs w:val="22"/>
            <w:lang w:eastAsia="en-US"/>
          </w:rPr>
          <w:t xml:space="preserve"> </w:t>
        </w:r>
        <w:r w:rsidRPr="00011DE0">
          <w:rPr>
            <w:color w:val="000000" w:themeColor="text1"/>
            <w:szCs w:val="22"/>
            <w:lang w:eastAsia="en-US"/>
          </w:rPr>
          <w:t>for</w:t>
        </w:r>
        <w:r w:rsidRPr="00011DE0">
          <w:rPr>
            <w:color w:val="000000" w:themeColor="text1"/>
            <w:spacing w:val="-6"/>
            <w:szCs w:val="22"/>
            <w:lang w:eastAsia="en-US"/>
          </w:rPr>
          <w:t xml:space="preserve"> </w:t>
        </w:r>
        <w:r w:rsidRPr="00011DE0">
          <w:rPr>
            <w:color w:val="000000" w:themeColor="text1"/>
            <w:szCs w:val="22"/>
            <w:lang w:eastAsia="en-US"/>
          </w:rPr>
          <w:t>overload</w:t>
        </w:r>
        <w:r w:rsidRPr="00011DE0">
          <w:rPr>
            <w:color w:val="000000" w:themeColor="text1"/>
            <w:spacing w:val="-6"/>
            <w:szCs w:val="22"/>
            <w:lang w:eastAsia="en-US"/>
          </w:rPr>
          <w:t xml:space="preserve"> </w:t>
        </w:r>
        <w:r w:rsidRPr="00011DE0">
          <w:rPr>
            <w:color w:val="000000" w:themeColor="text1"/>
            <w:spacing w:val="-2"/>
            <w:szCs w:val="22"/>
            <w:lang w:eastAsia="en-US"/>
          </w:rPr>
          <w:t>evaluation.</w:t>
        </w:r>
      </w:hyperlink>
      <w:r w:rsidRPr="00011DE0">
        <w:rPr>
          <w:color w:val="000000" w:themeColor="text1"/>
          <w:szCs w:val="22"/>
          <w:lang w:eastAsia="en-US"/>
        </w:rPr>
        <w:tab/>
      </w:r>
      <w:r w:rsidRPr="00011DE0">
        <w:rPr>
          <w:color w:val="000000" w:themeColor="text1"/>
          <w:spacing w:val="-5"/>
          <w:szCs w:val="22"/>
          <w:lang w:eastAsia="en-US"/>
        </w:rPr>
        <w:t>94</w:t>
      </w:r>
    </w:p>
    <w:p w14:paraId="07DBBF3E" w14:textId="77777777" w:rsidR="005D5317" w:rsidRPr="00011DE0" w:rsidRDefault="005D5317" w:rsidP="005D5317">
      <w:pPr>
        <w:widowControl w:val="0"/>
        <w:numPr>
          <w:ilvl w:val="1"/>
          <w:numId w:val="23"/>
        </w:numPr>
        <w:tabs>
          <w:tab w:val="left" w:pos="1007"/>
          <w:tab w:val="left" w:leader="dot" w:pos="8526"/>
        </w:tabs>
        <w:autoSpaceDE w:val="0"/>
        <w:autoSpaceDN w:val="0"/>
        <w:spacing w:before="56" w:line="240" w:lineRule="auto"/>
        <w:ind w:left="1007" w:hanging="549"/>
        <w:jc w:val="left"/>
        <w:rPr>
          <w:color w:val="000000" w:themeColor="text1"/>
          <w:szCs w:val="22"/>
          <w:lang w:eastAsia="en-US"/>
        </w:rPr>
      </w:pPr>
      <w:hyperlink w:anchor="_bookmark154" w:history="1">
        <w:r w:rsidRPr="00011DE0">
          <w:rPr>
            <w:color w:val="000000" w:themeColor="text1"/>
            <w:szCs w:val="22"/>
            <w:lang w:eastAsia="en-US"/>
          </w:rPr>
          <w:t>Testing</w:t>
        </w:r>
        <w:r w:rsidRPr="00011DE0">
          <w:rPr>
            <w:color w:val="000000" w:themeColor="text1"/>
            <w:spacing w:val="-11"/>
            <w:szCs w:val="22"/>
            <w:lang w:eastAsia="en-US"/>
          </w:rPr>
          <w:t xml:space="preserve"> </w:t>
        </w:r>
        <w:r w:rsidRPr="00011DE0">
          <w:rPr>
            <w:color w:val="000000" w:themeColor="text1"/>
            <w:szCs w:val="22"/>
            <w:lang w:eastAsia="en-US"/>
          </w:rPr>
          <w:t>setup</w:t>
        </w:r>
        <w:r w:rsidRPr="00011DE0">
          <w:rPr>
            <w:color w:val="000000" w:themeColor="text1"/>
            <w:spacing w:val="-11"/>
            <w:szCs w:val="22"/>
            <w:lang w:eastAsia="en-US"/>
          </w:rPr>
          <w:t xml:space="preserve"> </w:t>
        </w:r>
        <w:r w:rsidRPr="00011DE0">
          <w:rPr>
            <w:color w:val="000000" w:themeColor="text1"/>
            <w:szCs w:val="22"/>
            <w:lang w:eastAsia="en-US"/>
          </w:rPr>
          <w:t>block</w:t>
        </w:r>
        <w:r w:rsidRPr="00011DE0">
          <w:rPr>
            <w:color w:val="000000" w:themeColor="text1"/>
            <w:spacing w:val="-11"/>
            <w:szCs w:val="22"/>
            <w:lang w:eastAsia="en-US"/>
          </w:rPr>
          <w:t xml:space="preserve"> </w:t>
        </w:r>
        <w:r w:rsidRPr="00011DE0">
          <w:rPr>
            <w:color w:val="000000" w:themeColor="text1"/>
            <w:szCs w:val="22"/>
            <w:lang w:eastAsia="en-US"/>
          </w:rPr>
          <w:t>diagram</w:t>
        </w:r>
        <w:r w:rsidRPr="00011DE0">
          <w:rPr>
            <w:color w:val="000000" w:themeColor="text1"/>
            <w:spacing w:val="-11"/>
            <w:szCs w:val="22"/>
            <w:lang w:eastAsia="en-US"/>
          </w:rPr>
          <w:t xml:space="preserve"> </w:t>
        </w:r>
        <w:r w:rsidRPr="00011DE0">
          <w:rPr>
            <w:color w:val="000000" w:themeColor="text1"/>
            <w:szCs w:val="22"/>
            <w:lang w:eastAsia="en-US"/>
          </w:rPr>
          <w:t>for</w:t>
        </w:r>
        <w:r w:rsidRPr="00011DE0">
          <w:rPr>
            <w:color w:val="000000" w:themeColor="text1"/>
            <w:spacing w:val="-11"/>
            <w:szCs w:val="22"/>
            <w:lang w:eastAsia="en-US"/>
          </w:rPr>
          <w:t xml:space="preserve"> </w:t>
        </w:r>
        <w:r w:rsidRPr="00011DE0">
          <w:rPr>
            <w:color w:val="000000" w:themeColor="text1"/>
            <w:szCs w:val="22"/>
            <w:lang w:eastAsia="en-US"/>
          </w:rPr>
          <w:t>socket-heating</w:t>
        </w:r>
        <w:r w:rsidRPr="00011DE0">
          <w:rPr>
            <w:color w:val="000000" w:themeColor="text1"/>
            <w:spacing w:val="-11"/>
            <w:szCs w:val="22"/>
            <w:lang w:eastAsia="en-US"/>
          </w:rPr>
          <w:t xml:space="preserve"> </w:t>
        </w:r>
        <w:r w:rsidRPr="00011DE0">
          <w:rPr>
            <w:color w:val="000000" w:themeColor="text1"/>
            <w:spacing w:val="-2"/>
            <w:szCs w:val="22"/>
            <w:lang w:eastAsia="en-US"/>
          </w:rPr>
          <w:t>evaluation.</w:t>
        </w:r>
      </w:hyperlink>
      <w:r w:rsidRPr="00011DE0">
        <w:rPr>
          <w:color w:val="000000" w:themeColor="text1"/>
          <w:szCs w:val="22"/>
          <w:lang w:eastAsia="en-US"/>
        </w:rPr>
        <w:tab/>
      </w:r>
      <w:r w:rsidRPr="00011DE0">
        <w:rPr>
          <w:color w:val="000000" w:themeColor="text1"/>
          <w:spacing w:val="-5"/>
          <w:szCs w:val="22"/>
          <w:lang w:eastAsia="en-US"/>
        </w:rPr>
        <w:t>95</w:t>
      </w:r>
    </w:p>
    <w:p w14:paraId="14445A1C" w14:textId="77777777" w:rsidR="005D5317" w:rsidRPr="00011DE0" w:rsidRDefault="005D5317" w:rsidP="005D5317">
      <w:pPr>
        <w:widowControl w:val="0"/>
        <w:numPr>
          <w:ilvl w:val="1"/>
          <w:numId w:val="23"/>
        </w:numPr>
        <w:tabs>
          <w:tab w:val="left" w:pos="1007"/>
          <w:tab w:val="left" w:leader="dot" w:pos="8526"/>
        </w:tabs>
        <w:autoSpaceDE w:val="0"/>
        <w:autoSpaceDN w:val="0"/>
        <w:spacing w:before="56" w:line="240" w:lineRule="auto"/>
        <w:ind w:left="1007" w:hanging="549"/>
        <w:jc w:val="left"/>
        <w:rPr>
          <w:color w:val="000000" w:themeColor="text1"/>
          <w:szCs w:val="22"/>
          <w:lang w:eastAsia="en-US"/>
        </w:rPr>
      </w:pPr>
      <w:hyperlink w:anchor="_bookmark155" w:history="1">
        <w:r w:rsidRPr="00011DE0">
          <w:rPr>
            <w:color w:val="000000" w:themeColor="text1"/>
            <w:szCs w:val="22"/>
            <w:lang w:eastAsia="en-US"/>
          </w:rPr>
          <w:t>Corroded</w:t>
        </w:r>
        <w:r w:rsidRPr="00011DE0">
          <w:rPr>
            <w:color w:val="000000" w:themeColor="text1"/>
            <w:spacing w:val="-10"/>
            <w:szCs w:val="22"/>
            <w:lang w:eastAsia="en-US"/>
          </w:rPr>
          <w:t xml:space="preserve"> </w:t>
        </w:r>
        <w:r w:rsidRPr="00011DE0">
          <w:rPr>
            <w:color w:val="000000" w:themeColor="text1"/>
            <w:szCs w:val="22"/>
            <w:lang w:eastAsia="en-US"/>
          </w:rPr>
          <w:t>socket</w:t>
        </w:r>
        <w:r w:rsidRPr="00011DE0">
          <w:rPr>
            <w:color w:val="000000" w:themeColor="text1"/>
            <w:spacing w:val="-10"/>
            <w:szCs w:val="22"/>
            <w:lang w:eastAsia="en-US"/>
          </w:rPr>
          <w:t xml:space="preserve"> </w:t>
        </w:r>
        <w:r w:rsidRPr="00011DE0">
          <w:rPr>
            <w:color w:val="000000" w:themeColor="text1"/>
            <w:szCs w:val="22"/>
            <w:lang w:eastAsia="en-US"/>
          </w:rPr>
          <w:t>contacts</w:t>
        </w:r>
        <w:r w:rsidRPr="00011DE0">
          <w:rPr>
            <w:color w:val="000000" w:themeColor="text1"/>
            <w:spacing w:val="-10"/>
            <w:szCs w:val="22"/>
            <w:lang w:eastAsia="en-US"/>
          </w:rPr>
          <w:t xml:space="preserve"> </w:t>
        </w:r>
        <w:r w:rsidRPr="00011DE0">
          <w:rPr>
            <w:color w:val="000000" w:themeColor="text1"/>
            <w:szCs w:val="22"/>
            <w:lang w:eastAsia="en-US"/>
          </w:rPr>
          <w:t>used</w:t>
        </w:r>
        <w:r w:rsidRPr="00011DE0">
          <w:rPr>
            <w:color w:val="000000" w:themeColor="text1"/>
            <w:spacing w:val="-10"/>
            <w:szCs w:val="22"/>
            <w:lang w:eastAsia="en-US"/>
          </w:rPr>
          <w:t xml:space="preserve"> </w:t>
        </w:r>
        <w:r w:rsidRPr="00011DE0">
          <w:rPr>
            <w:color w:val="000000" w:themeColor="text1"/>
            <w:szCs w:val="22"/>
            <w:lang w:eastAsia="en-US"/>
          </w:rPr>
          <w:t>for</w:t>
        </w:r>
        <w:r w:rsidRPr="00011DE0">
          <w:rPr>
            <w:color w:val="000000" w:themeColor="text1"/>
            <w:spacing w:val="-10"/>
            <w:szCs w:val="22"/>
            <w:lang w:eastAsia="en-US"/>
          </w:rPr>
          <w:t xml:space="preserve"> </w:t>
        </w:r>
        <w:r w:rsidRPr="00011DE0">
          <w:rPr>
            <w:color w:val="000000" w:themeColor="text1"/>
            <w:szCs w:val="22"/>
            <w:lang w:eastAsia="en-US"/>
          </w:rPr>
          <w:t>degraded-contact</w:t>
        </w:r>
        <w:r w:rsidRPr="00011DE0">
          <w:rPr>
            <w:color w:val="000000" w:themeColor="text1"/>
            <w:spacing w:val="-10"/>
            <w:szCs w:val="22"/>
            <w:lang w:eastAsia="en-US"/>
          </w:rPr>
          <w:t xml:space="preserve"> </w:t>
        </w:r>
        <w:r w:rsidRPr="00011DE0">
          <w:rPr>
            <w:color w:val="000000" w:themeColor="text1"/>
            <w:spacing w:val="-2"/>
            <w:szCs w:val="22"/>
            <w:lang w:eastAsia="en-US"/>
          </w:rPr>
          <w:t>testing.</w:t>
        </w:r>
      </w:hyperlink>
      <w:r w:rsidRPr="00011DE0">
        <w:rPr>
          <w:color w:val="000000" w:themeColor="text1"/>
          <w:szCs w:val="22"/>
          <w:lang w:eastAsia="en-US"/>
        </w:rPr>
        <w:tab/>
      </w:r>
      <w:r w:rsidRPr="00011DE0">
        <w:rPr>
          <w:color w:val="000000" w:themeColor="text1"/>
          <w:spacing w:val="-5"/>
          <w:szCs w:val="22"/>
          <w:lang w:eastAsia="en-US"/>
        </w:rPr>
        <w:t>95</w:t>
      </w:r>
    </w:p>
    <w:p w14:paraId="1D419A92" w14:textId="77777777" w:rsidR="005D5317" w:rsidRPr="00011DE0" w:rsidRDefault="005D5317" w:rsidP="005D5317">
      <w:pPr>
        <w:widowControl w:val="0"/>
        <w:numPr>
          <w:ilvl w:val="1"/>
          <w:numId w:val="23"/>
        </w:numPr>
        <w:tabs>
          <w:tab w:val="left" w:pos="1007"/>
          <w:tab w:val="left" w:leader="dot" w:pos="8526"/>
        </w:tabs>
        <w:autoSpaceDE w:val="0"/>
        <w:autoSpaceDN w:val="0"/>
        <w:spacing w:before="57" w:line="240" w:lineRule="auto"/>
        <w:ind w:left="1007" w:hanging="549"/>
        <w:jc w:val="left"/>
        <w:rPr>
          <w:color w:val="000000" w:themeColor="text1"/>
          <w:szCs w:val="22"/>
          <w:lang w:eastAsia="en-US"/>
        </w:rPr>
      </w:pPr>
      <w:hyperlink w:anchor="_bookmark156" w:history="1">
        <w:r w:rsidRPr="00011DE0">
          <w:rPr>
            <w:color w:val="000000" w:themeColor="text1"/>
            <w:szCs w:val="22"/>
            <w:lang w:eastAsia="en-US"/>
          </w:rPr>
          <w:t>Actual</w:t>
        </w:r>
        <w:r w:rsidRPr="00011DE0">
          <w:rPr>
            <w:color w:val="000000" w:themeColor="text1"/>
            <w:spacing w:val="-8"/>
            <w:szCs w:val="22"/>
            <w:lang w:eastAsia="en-US"/>
          </w:rPr>
          <w:t xml:space="preserve"> </w:t>
        </w:r>
        <w:r w:rsidRPr="00011DE0">
          <w:rPr>
            <w:color w:val="000000" w:themeColor="text1"/>
            <w:szCs w:val="22"/>
            <w:lang w:eastAsia="en-US"/>
          </w:rPr>
          <w:t>test</w:t>
        </w:r>
        <w:r w:rsidRPr="00011DE0">
          <w:rPr>
            <w:color w:val="000000" w:themeColor="text1"/>
            <w:spacing w:val="-7"/>
            <w:szCs w:val="22"/>
            <w:lang w:eastAsia="en-US"/>
          </w:rPr>
          <w:t xml:space="preserve"> </w:t>
        </w:r>
        <w:r w:rsidRPr="00011DE0">
          <w:rPr>
            <w:color w:val="000000" w:themeColor="text1"/>
            <w:szCs w:val="22"/>
            <w:lang w:eastAsia="en-US"/>
          </w:rPr>
          <w:t>setup</w:t>
        </w:r>
        <w:r w:rsidRPr="00011DE0">
          <w:rPr>
            <w:color w:val="000000" w:themeColor="text1"/>
            <w:spacing w:val="-7"/>
            <w:szCs w:val="22"/>
            <w:lang w:eastAsia="en-US"/>
          </w:rPr>
          <w:t xml:space="preserve"> </w:t>
        </w:r>
        <w:r w:rsidRPr="00011DE0">
          <w:rPr>
            <w:color w:val="000000" w:themeColor="text1"/>
            <w:szCs w:val="22"/>
            <w:lang w:eastAsia="en-US"/>
          </w:rPr>
          <w:t>for</w:t>
        </w:r>
        <w:r w:rsidRPr="00011DE0">
          <w:rPr>
            <w:color w:val="000000" w:themeColor="text1"/>
            <w:spacing w:val="-8"/>
            <w:szCs w:val="22"/>
            <w:lang w:eastAsia="en-US"/>
          </w:rPr>
          <w:t xml:space="preserve"> </w:t>
        </w:r>
        <w:r w:rsidRPr="00011DE0">
          <w:rPr>
            <w:color w:val="000000" w:themeColor="text1"/>
            <w:szCs w:val="22"/>
            <w:lang w:eastAsia="en-US"/>
          </w:rPr>
          <w:t>socket-heating</w:t>
        </w:r>
        <w:r w:rsidRPr="00011DE0">
          <w:rPr>
            <w:color w:val="000000" w:themeColor="text1"/>
            <w:spacing w:val="-7"/>
            <w:szCs w:val="22"/>
            <w:lang w:eastAsia="en-US"/>
          </w:rPr>
          <w:t xml:space="preserve"> </w:t>
        </w:r>
        <w:r w:rsidRPr="00011DE0">
          <w:rPr>
            <w:color w:val="000000" w:themeColor="text1"/>
            <w:spacing w:val="-2"/>
            <w:szCs w:val="22"/>
            <w:lang w:eastAsia="en-US"/>
          </w:rPr>
          <w:t>evaluation.</w:t>
        </w:r>
      </w:hyperlink>
      <w:r w:rsidRPr="00011DE0">
        <w:rPr>
          <w:color w:val="000000" w:themeColor="text1"/>
          <w:szCs w:val="22"/>
          <w:lang w:eastAsia="en-US"/>
        </w:rPr>
        <w:tab/>
      </w:r>
      <w:r w:rsidRPr="00011DE0">
        <w:rPr>
          <w:color w:val="000000" w:themeColor="text1"/>
          <w:spacing w:val="-5"/>
          <w:szCs w:val="22"/>
          <w:lang w:eastAsia="en-US"/>
        </w:rPr>
        <w:t>96</w:t>
      </w:r>
    </w:p>
    <w:p w14:paraId="78D3A7EE" w14:textId="77777777" w:rsidR="005D5317" w:rsidRPr="00011DE0" w:rsidRDefault="005D5317" w:rsidP="005D5317">
      <w:pPr>
        <w:widowControl w:val="0"/>
        <w:numPr>
          <w:ilvl w:val="1"/>
          <w:numId w:val="23"/>
        </w:numPr>
        <w:tabs>
          <w:tab w:val="left" w:pos="1007"/>
          <w:tab w:val="left" w:leader="dot" w:pos="8526"/>
        </w:tabs>
        <w:autoSpaceDE w:val="0"/>
        <w:autoSpaceDN w:val="0"/>
        <w:spacing w:before="56" w:line="240" w:lineRule="auto"/>
        <w:ind w:left="1007" w:hanging="549"/>
        <w:jc w:val="left"/>
        <w:rPr>
          <w:color w:val="000000" w:themeColor="text1"/>
          <w:szCs w:val="22"/>
          <w:lang w:eastAsia="en-US"/>
        </w:rPr>
      </w:pPr>
      <w:hyperlink w:anchor="_bookmark158" w:history="1">
        <w:r w:rsidRPr="00011DE0">
          <w:rPr>
            <w:color w:val="000000" w:themeColor="text1"/>
            <w:szCs w:val="22"/>
            <w:lang w:eastAsia="en-US"/>
          </w:rPr>
          <w:t>Series</w:t>
        </w:r>
        <w:r w:rsidRPr="00011DE0">
          <w:rPr>
            <w:color w:val="000000" w:themeColor="text1"/>
            <w:spacing w:val="-9"/>
            <w:szCs w:val="22"/>
            <w:lang w:eastAsia="en-US"/>
          </w:rPr>
          <w:t xml:space="preserve"> </w:t>
        </w:r>
        <w:r w:rsidRPr="00011DE0">
          <w:rPr>
            <w:color w:val="000000" w:themeColor="text1"/>
            <w:szCs w:val="22"/>
            <w:lang w:eastAsia="en-US"/>
          </w:rPr>
          <w:t>arc-fault</w:t>
        </w:r>
        <w:r w:rsidRPr="00011DE0">
          <w:rPr>
            <w:color w:val="000000" w:themeColor="text1"/>
            <w:spacing w:val="-8"/>
            <w:szCs w:val="22"/>
            <w:lang w:eastAsia="en-US"/>
          </w:rPr>
          <w:t xml:space="preserve"> </w:t>
        </w:r>
        <w:r w:rsidRPr="00011DE0">
          <w:rPr>
            <w:color w:val="000000" w:themeColor="text1"/>
            <w:szCs w:val="22"/>
            <w:lang w:eastAsia="en-US"/>
          </w:rPr>
          <w:t>test</w:t>
        </w:r>
        <w:r w:rsidRPr="00011DE0">
          <w:rPr>
            <w:color w:val="000000" w:themeColor="text1"/>
            <w:spacing w:val="-9"/>
            <w:szCs w:val="22"/>
            <w:lang w:eastAsia="en-US"/>
          </w:rPr>
          <w:t xml:space="preserve"> </w:t>
        </w:r>
        <w:r w:rsidRPr="00011DE0">
          <w:rPr>
            <w:color w:val="000000" w:themeColor="text1"/>
            <w:spacing w:val="-2"/>
            <w:szCs w:val="22"/>
            <w:lang w:eastAsia="en-US"/>
          </w:rPr>
          <w:t>platform.</w:t>
        </w:r>
      </w:hyperlink>
      <w:r w:rsidRPr="00011DE0">
        <w:rPr>
          <w:color w:val="000000" w:themeColor="text1"/>
          <w:szCs w:val="22"/>
          <w:lang w:eastAsia="en-US"/>
        </w:rPr>
        <w:tab/>
      </w:r>
      <w:r w:rsidRPr="00011DE0">
        <w:rPr>
          <w:color w:val="000000" w:themeColor="text1"/>
          <w:spacing w:val="-5"/>
          <w:szCs w:val="22"/>
          <w:lang w:eastAsia="en-US"/>
        </w:rPr>
        <w:t>97</w:t>
      </w:r>
    </w:p>
    <w:p w14:paraId="6ADE4DF1" w14:textId="77777777" w:rsidR="005D5317" w:rsidRPr="00011DE0" w:rsidRDefault="005D5317" w:rsidP="005D5317">
      <w:pPr>
        <w:widowControl w:val="0"/>
        <w:numPr>
          <w:ilvl w:val="1"/>
          <w:numId w:val="23"/>
        </w:numPr>
        <w:tabs>
          <w:tab w:val="left" w:pos="1007"/>
          <w:tab w:val="left" w:leader="dot" w:pos="8526"/>
        </w:tabs>
        <w:autoSpaceDE w:val="0"/>
        <w:autoSpaceDN w:val="0"/>
        <w:spacing w:before="56" w:line="240" w:lineRule="auto"/>
        <w:ind w:left="1007" w:hanging="549"/>
        <w:jc w:val="left"/>
        <w:rPr>
          <w:color w:val="000000" w:themeColor="text1"/>
          <w:szCs w:val="22"/>
          <w:lang w:eastAsia="en-US"/>
        </w:rPr>
      </w:pPr>
      <w:hyperlink w:anchor="_bookmark159" w:history="1">
        <w:r w:rsidRPr="00011DE0">
          <w:rPr>
            <w:color w:val="000000" w:themeColor="text1"/>
            <w:szCs w:val="22"/>
            <w:lang w:eastAsia="en-US"/>
          </w:rPr>
          <w:t>Testing</w:t>
        </w:r>
        <w:r w:rsidRPr="00011DE0">
          <w:rPr>
            <w:color w:val="000000" w:themeColor="text1"/>
            <w:spacing w:val="-11"/>
            <w:szCs w:val="22"/>
            <w:lang w:eastAsia="en-US"/>
          </w:rPr>
          <w:t xml:space="preserve"> </w:t>
        </w:r>
        <w:r w:rsidRPr="00011DE0">
          <w:rPr>
            <w:color w:val="000000" w:themeColor="text1"/>
            <w:szCs w:val="22"/>
            <w:lang w:eastAsia="en-US"/>
          </w:rPr>
          <w:t>setup</w:t>
        </w:r>
        <w:r w:rsidRPr="00011DE0">
          <w:rPr>
            <w:color w:val="000000" w:themeColor="text1"/>
            <w:spacing w:val="-10"/>
            <w:szCs w:val="22"/>
            <w:lang w:eastAsia="en-US"/>
          </w:rPr>
          <w:t xml:space="preserve"> </w:t>
        </w:r>
        <w:r w:rsidRPr="00011DE0">
          <w:rPr>
            <w:color w:val="000000" w:themeColor="text1"/>
            <w:szCs w:val="22"/>
            <w:lang w:eastAsia="en-US"/>
          </w:rPr>
          <w:t>block</w:t>
        </w:r>
        <w:r w:rsidRPr="00011DE0">
          <w:rPr>
            <w:color w:val="000000" w:themeColor="text1"/>
            <w:spacing w:val="-10"/>
            <w:szCs w:val="22"/>
            <w:lang w:eastAsia="en-US"/>
          </w:rPr>
          <w:t xml:space="preserve"> </w:t>
        </w:r>
        <w:r w:rsidRPr="00011DE0">
          <w:rPr>
            <w:color w:val="000000" w:themeColor="text1"/>
            <w:szCs w:val="22"/>
            <w:lang w:eastAsia="en-US"/>
          </w:rPr>
          <w:t>diagram</w:t>
        </w:r>
        <w:r w:rsidRPr="00011DE0">
          <w:rPr>
            <w:color w:val="000000" w:themeColor="text1"/>
            <w:spacing w:val="-10"/>
            <w:szCs w:val="22"/>
            <w:lang w:eastAsia="en-US"/>
          </w:rPr>
          <w:t xml:space="preserve"> </w:t>
        </w:r>
        <w:r w:rsidRPr="00011DE0">
          <w:rPr>
            <w:color w:val="000000" w:themeColor="text1"/>
            <w:szCs w:val="22"/>
            <w:lang w:eastAsia="en-US"/>
          </w:rPr>
          <w:t>for</w:t>
        </w:r>
        <w:r w:rsidRPr="00011DE0">
          <w:rPr>
            <w:color w:val="000000" w:themeColor="text1"/>
            <w:spacing w:val="-10"/>
            <w:szCs w:val="22"/>
            <w:lang w:eastAsia="en-US"/>
          </w:rPr>
          <w:t xml:space="preserve"> </w:t>
        </w:r>
        <w:r w:rsidRPr="00011DE0">
          <w:rPr>
            <w:color w:val="000000" w:themeColor="text1"/>
            <w:szCs w:val="22"/>
            <w:lang w:eastAsia="en-US"/>
          </w:rPr>
          <w:t>series</w:t>
        </w:r>
        <w:r w:rsidRPr="00011DE0">
          <w:rPr>
            <w:color w:val="000000" w:themeColor="text1"/>
            <w:spacing w:val="-10"/>
            <w:szCs w:val="22"/>
            <w:lang w:eastAsia="en-US"/>
          </w:rPr>
          <w:t xml:space="preserve"> </w:t>
        </w:r>
        <w:r w:rsidRPr="00011DE0">
          <w:rPr>
            <w:color w:val="000000" w:themeColor="text1"/>
            <w:szCs w:val="22"/>
            <w:lang w:eastAsia="en-US"/>
          </w:rPr>
          <w:t>arc-fault</w:t>
        </w:r>
        <w:r w:rsidRPr="00011DE0">
          <w:rPr>
            <w:color w:val="000000" w:themeColor="text1"/>
            <w:spacing w:val="-10"/>
            <w:szCs w:val="22"/>
            <w:lang w:eastAsia="en-US"/>
          </w:rPr>
          <w:t xml:space="preserve"> </w:t>
        </w:r>
        <w:r w:rsidRPr="00011DE0">
          <w:rPr>
            <w:color w:val="000000" w:themeColor="text1"/>
            <w:spacing w:val="-2"/>
            <w:szCs w:val="22"/>
            <w:lang w:eastAsia="en-US"/>
          </w:rPr>
          <w:t>evaluation.</w:t>
        </w:r>
      </w:hyperlink>
      <w:r w:rsidRPr="00011DE0">
        <w:rPr>
          <w:color w:val="000000" w:themeColor="text1"/>
          <w:szCs w:val="22"/>
          <w:lang w:eastAsia="en-US"/>
        </w:rPr>
        <w:tab/>
      </w:r>
      <w:r w:rsidRPr="00011DE0">
        <w:rPr>
          <w:color w:val="000000" w:themeColor="text1"/>
          <w:spacing w:val="-5"/>
          <w:szCs w:val="22"/>
          <w:lang w:eastAsia="en-US"/>
        </w:rPr>
        <w:t>97</w:t>
      </w:r>
    </w:p>
    <w:p w14:paraId="6D6119BF" w14:textId="77777777" w:rsidR="005D5317" w:rsidRPr="00011DE0" w:rsidRDefault="005D5317" w:rsidP="005D5317">
      <w:pPr>
        <w:widowControl w:val="0"/>
        <w:numPr>
          <w:ilvl w:val="1"/>
          <w:numId w:val="23"/>
        </w:numPr>
        <w:tabs>
          <w:tab w:val="left" w:pos="1007"/>
          <w:tab w:val="left" w:leader="dot" w:pos="8526"/>
        </w:tabs>
        <w:autoSpaceDE w:val="0"/>
        <w:autoSpaceDN w:val="0"/>
        <w:spacing w:before="57" w:line="240" w:lineRule="auto"/>
        <w:ind w:left="1007" w:hanging="549"/>
        <w:jc w:val="left"/>
        <w:rPr>
          <w:color w:val="000000" w:themeColor="text1"/>
          <w:szCs w:val="22"/>
          <w:lang w:eastAsia="en-US"/>
        </w:rPr>
      </w:pPr>
      <w:hyperlink w:anchor="_bookmark160" w:history="1">
        <w:r w:rsidRPr="00011DE0">
          <w:rPr>
            <w:color w:val="000000" w:themeColor="text1"/>
            <w:szCs w:val="22"/>
            <w:lang w:eastAsia="en-US"/>
          </w:rPr>
          <w:t>Actual</w:t>
        </w:r>
        <w:r w:rsidRPr="00011DE0">
          <w:rPr>
            <w:color w:val="000000" w:themeColor="text1"/>
            <w:spacing w:val="-8"/>
            <w:szCs w:val="22"/>
            <w:lang w:eastAsia="en-US"/>
          </w:rPr>
          <w:t xml:space="preserve"> </w:t>
        </w:r>
        <w:r w:rsidRPr="00011DE0">
          <w:rPr>
            <w:color w:val="000000" w:themeColor="text1"/>
            <w:szCs w:val="22"/>
            <w:lang w:eastAsia="en-US"/>
          </w:rPr>
          <w:t>test</w:t>
        </w:r>
        <w:r w:rsidRPr="00011DE0">
          <w:rPr>
            <w:color w:val="000000" w:themeColor="text1"/>
            <w:spacing w:val="-7"/>
            <w:szCs w:val="22"/>
            <w:lang w:eastAsia="en-US"/>
          </w:rPr>
          <w:t xml:space="preserve"> </w:t>
        </w:r>
        <w:r w:rsidRPr="00011DE0">
          <w:rPr>
            <w:color w:val="000000" w:themeColor="text1"/>
            <w:szCs w:val="22"/>
            <w:lang w:eastAsia="en-US"/>
          </w:rPr>
          <w:t>setup</w:t>
        </w:r>
        <w:r w:rsidRPr="00011DE0">
          <w:rPr>
            <w:color w:val="000000" w:themeColor="text1"/>
            <w:spacing w:val="-7"/>
            <w:szCs w:val="22"/>
            <w:lang w:eastAsia="en-US"/>
          </w:rPr>
          <w:t xml:space="preserve"> </w:t>
        </w:r>
        <w:r w:rsidRPr="00011DE0">
          <w:rPr>
            <w:color w:val="000000" w:themeColor="text1"/>
            <w:szCs w:val="22"/>
            <w:lang w:eastAsia="en-US"/>
          </w:rPr>
          <w:t>for</w:t>
        </w:r>
        <w:r w:rsidRPr="00011DE0">
          <w:rPr>
            <w:color w:val="000000" w:themeColor="text1"/>
            <w:spacing w:val="-7"/>
            <w:szCs w:val="22"/>
            <w:lang w:eastAsia="en-US"/>
          </w:rPr>
          <w:t xml:space="preserve"> </w:t>
        </w:r>
        <w:r w:rsidRPr="00011DE0">
          <w:rPr>
            <w:color w:val="000000" w:themeColor="text1"/>
            <w:szCs w:val="22"/>
            <w:lang w:eastAsia="en-US"/>
          </w:rPr>
          <w:t>series</w:t>
        </w:r>
        <w:r w:rsidRPr="00011DE0">
          <w:rPr>
            <w:color w:val="000000" w:themeColor="text1"/>
            <w:spacing w:val="-7"/>
            <w:szCs w:val="22"/>
            <w:lang w:eastAsia="en-US"/>
          </w:rPr>
          <w:t xml:space="preserve"> </w:t>
        </w:r>
        <w:r w:rsidRPr="00011DE0">
          <w:rPr>
            <w:color w:val="000000" w:themeColor="text1"/>
            <w:szCs w:val="22"/>
            <w:lang w:eastAsia="en-US"/>
          </w:rPr>
          <w:t>arc-fault</w:t>
        </w:r>
        <w:r w:rsidRPr="00011DE0">
          <w:rPr>
            <w:color w:val="000000" w:themeColor="text1"/>
            <w:spacing w:val="-7"/>
            <w:szCs w:val="22"/>
            <w:lang w:eastAsia="en-US"/>
          </w:rPr>
          <w:t xml:space="preserve"> </w:t>
        </w:r>
        <w:r w:rsidRPr="00011DE0">
          <w:rPr>
            <w:color w:val="000000" w:themeColor="text1"/>
            <w:spacing w:val="-2"/>
            <w:szCs w:val="22"/>
            <w:lang w:eastAsia="en-US"/>
          </w:rPr>
          <w:t>evaluation.</w:t>
        </w:r>
      </w:hyperlink>
      <w:r w:rsidRPr="00011DE0">
        <w:rPr>
          <w:color w:val="000000" w:themeColor="text1"/>
          <w:szCs w:val="22"/>
          <w:lang w:eastAsia="en-US"/>
        </w:rPr>
        <w:tab/>
      </w:r>
      <w:r w:rsidRPr="00011DE0">
        <w:rPr>
          <w:color w:val="000000" w:themeColor="text1"/>
          <w:spacing w:val="-5"/>
          <w:szCs w:val="22"/>
          <w:lang w:eastAsia="en-US"/>
        </w:rPr>
        <w:t>98</w:t>
      </w:r>
    </w:p>
    <w:p w14:paraId="4125B6B0" w14:textId="77777777" w:rsidR="005D5317" w:rsidRPr="00011DE0" w:rsidRDefault="005D5317" w:rsidP="005D5317">
      <w:pPr>
        <w:widowControl w:val="0"/>
        <w:numPr>
          <w:ilvl w:val="1"/>
          <w:numId w:val="22"/>
        </w:numPr>
        <w:tabs>
          <w:tab w:val="left" w:pos="1008"/>
          <w:tab w:val="left" w:leader="dot" w:pos="8406"/>
        </w:tabs>
        <w:autoSpaceDE w:val="0"/>
        <w:autoSpaceDN w:val="0"/>
        <w:spacing w:before="255" w:line="240" w:lineRule="auto"/>
        <w:jc w:val="left"/>
        <w:rPr>
          <w:color w:val="000000" w:themeColor="text1"/>
          <w:szCs w:val="22"/>
          <w:lang w:eastAsia="en-US"/>
        </w:rPr>
      </w:pPr>
      <w:hyperlink w:anchor="_bookmark175" w:history="1">
        <w:r w:rsidRPr="00011DE0">
          <w:rPr>
            <w:color w:val="000000" w:themeColor="text1"/>
            <w:szCs w:val="22"/>
            <w:lang w:eastAsia="en-US"/>
          </w:rPr>
          <w:t>Water</w:t>
        </w:r>
        <w:r w:rsidRPr="00011DE0">
          <w:rPr>
            <w:color w:val="000000" w:themeColor="text1"/>
            <w:spacing w:val="-13"/>
            <w:szCs w:val="22"/>
            <w:lang w:eastAsia="en-US"/>
          </w:rPr>
          <w:t xml:space="preserve"> </w:t>
        </w:r>
        <w:r w:rsidRPr="00011DE0">
          <w:rPr>
            <w:color w:val="000000" w:themeColor="text1"/>
            <w:szCs w:val="22"/>
            <w:lang w:eastAsia="en-US"/>
          </w:rPr>
          <w:t>heater</w:t>
        </w:r>
        <w:r w:rsidRPr="00011DE0">
          <w:rPr>
            <w:color w:val="000000" w:themeColor="text1"/>
            <w:spacing w:val="-12"/>
            <w:szCs w:val="22"/>
            <w:lang w:eastAsia="en-US"/>
          </w:rPr>
          <w:t xml:space="preserve"> </w:t>
        </w:r>
        <w:r w:rsidRPr="00011DE0">
          <w:rPr>
            <w:color w:val="000000" w:themeColor="text1"/>
            <w:szCs w:val="22"/>
            <w:lang w:eastAsia="en-US"/>
          </w:rPr>
          <w:t>temperature</w:t>
        </w:r>
        <w:r w:rsidRPr="00011DE0">
          <w:rPr>
            <w:color w:val="000000" w:themeColor="text1"/>
            <w:spacing w:val="-12"/>
            <w:szCs w:val="22"/>
            <w:lang w:eastAsia="en-US"/>
          </w:rPr>
          <w:t xml:space="preserve"> </w:t>
        </w:r>
        <w:r w:rsidRPr="00011DE0">
          <w:rPr>
            <w:color w:val="000000" w:themeColor="text1"/>
            <w:szCs w:val="22"/>
            <w:lang w:eastAsia="en-US"/>
          </w:rPr>
          <w:t>trend</w:t>
        </w:r>
        <w:r w:rsidRPr="00011DE0">
          <w:rPr>
            <w:color w:val="000000" w:themeColor="text1"/>
            <w:spacing w:val="-12"/>
            <w:szCs w:val="22"/>
            <w:lang w:eastAsia="en-US"/>
          </w:rPr>
          <w:t xml:space="preserve"> </w:t>
        </w:r>
        <w:r w:rsidRPr="00011DE0">
          <w:rPr>
            <w:color w:val="000000" w:themeColor="text1"/>
            <w:szCs w:val="22"/>
            <w:lang w:eastAsia="en-US"/>
          </w:rPr>
          <w:t>during</w:t>
        </w:r>
        <w:r w:rsidRPr="00011DE0">
          <w:rPr>
            <w:color w:val="000000" w:themeColor="text1"/>
            <w:spacing w:val="-13"/>
            <w:szCs w:val="22"/>
            <w:lang w:eastAsia="en-US"/>
          </w:rPr>
          <w:t xml:space="preserve"> </w:t>
        </w:r>
        <w:r w:rsidRPr="00011DE0">
          <w:rPr>
            <w:color w:val="000000" w:themeColor="text1"/>
            <w:szCs w:val="22"/>
            <w:lang w:eastAsia="en-US"/>
          </w:rPr>
          <w:t>socket-heating</w:t>
        </w:r>
        <w:r w:rsidRPr="00011DE0">
          <w:rPr>
            <w:color w:val="000000" w:themeColor="text1"/>
            <w:spacing w:val="-12"/>
            <w:szCs w:val="22"/>
            <w:lang w:eastAsia="en-US"/>
          </w:rPr>
          <w:t xml:space="preserve"> </w:t>
        </w:r>
        <w:r w:rsidRPr="00011DE0">
          <w:rPr>
            <w:color w:val="000000" w:themeColor="text1"/>
            <w:spacing w:val="-2"/>
            <w:szCs w:val="22"/>
            <w:lang w:eastAsia="en-US"/>
          </w:rPr>
          <w:t>characterization.</w:t>
        </w:r>
      </w:hyperlink>
      <w:r w:rsidRPr="00011DE0">
        <w:rPr>
          <w:color w:val="000000" w:themeColor="text1"/>
          <w:szCs w:val="22"/>
          <w:lang w:eastAsia="en-US"/>
        </w:rPr>
        <w:tab/>
      </w:r>
      <w:r w:rsidRPr="00011DE0">
        <w:rPr>
          <w:color w:val="000000" w:themeColor="text1"/>
          <w:spacing w:val="-5"/>
          <w:szCs w:val="22"/>
          <w:lang w:eastAsia="en-US"/>
        </w:rPr>
        <w:t>104</w:t>
      </w:r>
    </w:p>
    <w:p w14:paraId="5EDE52FB" w14:textId="77777777" w:rsidR="005D5317" w:rsidRPr="00011DE0" w:rsidRDefault="005D5317" w:rsidP="005D5317">
      <w:pPr>
        <w:widowControl w:val="0"/>
        <w:numPr>
          <w:ilvl w:val="1"/>
          <w:numId w:val="22"/>
        </w:numPr>
        <w:tabs>
          <w:tab w:val="left" w:pos="1008"/>
        </w:tabs>
        <w:autoSpaceDE w:val="0"/>
        <w:autoSpaceDN w:val="0"/>
        <w:spacing w:before="56" w:line="240" w:lineRule="auto"/>
        <w:jc w:val="left"/>
        <w:rPr>
          <w:color w:val="000000" w:themeColor="text1"/>
          <w:szCs w:val="22"/>
          <w:lang w:eastAsia="en-US"/>
        </w:rPr>
      </w:pPr>
      <w:hyperlink w:anchor="_bookmark176" w:history="1">
        <w:r w:rsidRPr="00011DE0">
          <w:rPr>
            <w:color w:val="000000" w:themeColor="text1"/>
            <w:spacing w:val="-2"/>
            <w:szCs w:val="22"/>
            <w:lang w:eastAsia="en-US"/>
          </w:rPr>
          <w:t>Water</w:t>
        </w:r>
        <w:r w:rsidRPr="00011DE0">
          <w:rPr>
            <w:color w:val="000000" w:themeColor="text1"/>
            <w:spacing w:val="-13"/>
            <w:szCs w:val="22"/>
            <w:lang w:eastAsia="en-US"/>
          </w:rPr>
          <w:t xml:space="preserve"> </w:t>
        </w:r>
        <w:r w:rsidRPr="00011DE0">
          <w:rPr>
            <w:color w:val="000000" w:themeColor="text1"/>
            <w:spacing w:val="-2"/>
            <w:szCs w:val="22"/>
            <w:lang w:eastAsia="en-US"/>
          </w:rPr>
          <w:t>heater</w:t>
        </w:r>
        <w:r w:rsidRPr="00011DE0">
          <w:rPr>
            <w:color w:val="000000" w:themeColor="text1"/>
            <w:spacing w:val="-11"/>
            <w:szCs w:val="22"/>
            <w:lang w:eastAsia="en-US"/>
          </w:rPr>
          <w:t xml:space="preserve"> </w:t>
        </w:r>
        <w:r w:rsidRPr="00011DE0">
          <w:rPr>
            <w:color w:val="000000" w:themeColor="text1"/>
            <w:spacing w:val="-2"/>
            <w:szCs w:val="22"/>
            <w:lang w:eastAsia="en-US"/>
          </w:rPr>
          <w:t>plus</w:t>
        </w:r>
        <w:r w:rsidRPr="00011DE0">
          <w:rPr>
            <w:color w:val="000000" w:themeColor="text1"/>
            <w:spacing w:val="-11"/>
            <w:szCs w:val="22"/>
            <w:lang w:eastAsia="en-US"/>
          </w:rPr>
          <w:t xml:space="preserve"> </w:t>
        </w:r>
        <w:r w:rsidRPr="00011DE0">
          <w:rPr>
            <w:color w:val="000000" w:themeColor="text1"/>
            <w:spacing w:val="-2"/>
            <w:szCs w:val="22"/>
            <w:lang w:eastAsia="en-US"/>
          </w:rPr>
          <w:t>one</w:t>
        </w:r>
        <w:r w:rsidRPr="00011DE0">
          <w:rPr>
            <w:color w:val="000000" w:themeColor="text1"/>
            <w:spacing w:val="-11"/>
            <w:szCs w:val="22"/>
            <w:lang w:eastAsia="en-US"/>
          </w:rPr>
          <w:t xml:space="preserve"> </w:t>
        </w:r>
        <w:r w:rsidRPr="00011DE0">
          <w:rPr>
            <w:color w:val="000000" w:themeColor="text1"/>
            <w:spacing w:val="-2"/>
            <w:szCs w:val="22"/>
            <w:lang w:eastAsia="en-US"/>
          </w:rPr>
          <w:t>halogen</w:t>
        </w:r>
        <w:r w:rsidRPr="00011DE0">
          <w:rPr>
            <w:color w:val="000000" w:themeColor="text1"/>
            <w:spacing w:val="-11"/>
            <w:szCs w:val="22"/>
            <w:lang w:eastAsia="en-US"/>
          </w:rPr>
          <w:t xml:space="preserve"> </w:t>
        </w:r>
        <w:r w:rsidRPr="00011DE0">
          <w:rPr>
            <w:color w:val="000000" w:themeColor="text1"/>
            <w:spacing w:val="-2"/>
            <w:szCs w:val="22"/>
            <w:lang w:eastAsia="en-US"/>
          </w:rPr>
          <w:t>lamp</w:t>
        </w:r>
        <w:r w:rsidRPr="00011DE0">
          <w:rPr>
            <w:color w:val="000000" w:themeColor="text1"/>
            <w:spacing w:val="-11"/>
            <w:szCs w:val="22"/>
            <w:lang w:eastAsia="en-US"/>
          </w:rPr>
          <w:t xml:space="preserve"> </w:t>
        </w:r>
        <w:r w:rsidRPr="00011DE0">
          <w:rPr>
            <w:color w:val="000000" w:themeColor="text1"/>
            <w:spacing w:val="-2"/>
            <w:szCs w:val="22"/>
            <w:lang w:eastAsia="en-US"/>
          </w:rPr>
          <w:t>temperature</w:t>
        </w:r>
        <w:r w:rsidRPr="00011DE0">
          <w:rPr>
            <w:color w:val="000000" w:themeColor="text1"/>
            <w:spacing w:val="-11"/>
            <w:szCs w:val="22"/>
            <w:lang w:eastAsia="en-US"/>
          </w:rPr>
          <w:t xml:space="preserve"> </w:t>
        </w:r>
        <w:r w:rsidRPr="00011DE0">
          <w:rPr>
            <w:color w:val="000000" w:themeColor="text1"/>
            <w:spacing w:val="-2"/>
            <w:szCs w:val="22"/>
            <w:lang w:eastAsia="en-US"/>
          </w:rPr>
          <w:t>trend</w:t>
        </w:r>
        <w:r w:rsidRPr="00011DE0">
          <w:rPr>
            <w:color w:val="000000" w:themeColor="text1"/>
            <w:spacing w:val="-12"/>
            <w:szCs w:val="22"/>
            <w:lang w:eastAsia="en-US"/>
          </w:rPr>
          <w:t xml:space="preserve"> </w:t>
        </w:r>
        <w:r w:rsidRPr="00011DE0">
          <w:rPr>
            <w:color w:val="000000" w:themeColor="text1"/>
            <w:spacing w:val="-2"/>
            <w:szCs w:val="22"/>
            <w:lang w:eastAsia="en-US"/>
          </w:rPr>
          <w:t>during</w:t>
        </w:r>
        <w:r w:rsidRPr="00011DE0">
          <w:rPr>
            <w:color w:val="000000" w:themeColor="text1"/>
            <w:spacing w:val="-11"/>
            <w:szCs w:val="22"/>
            <w:lang w:eastAsia="en-US"/>
          </w:rPr>
          <w:t xml:space="preserve"> </w:t>
        </w:r>
        <w:r w:rsidRPr="00011DE0">
          <w:rPr>
            <w:color w:val="000000" w:themeColor="text1"/>
            <w:spacing w:val="-2"/>
            <w:szCs w:val="22"/>
            <w:lang w:eastAsia="en-US"/>
          </w:rPr>
          <w:t>characterization.</w:t>
        </w:r>
      </w:hyperlink>
      <w:r w:rsidRPr="00011DE0">
        <w:rPr>
          <w:color w:val="000000" w:themeColor="text1"/>
          <w:spacing w:val="-2"/>
          <w:szCs w:val="22"/>
          <w:lang w:eastAsia="en-US"/>
        </w:rPr>
        <w:t>104</w:t>
      </w:r>
    </w:p>
    <w:p w14:paraId="1222473F" w14:textId="77777777" w:rsidR="005D5317" w:rsidRPr="00011DE0" w:rsidRDefault="005D5317" w:rsidP="005D5317">
      <w:pPr>
        <w:widowControl w:val="0"/>
        <w:numPr>
          <w:ilvl w:val="1"/>
          <w:numId w:val="22"/>
        </w:numPr>
        <w:tabs>
          <w:tab w:val="left" w:pos="1008"/>
          <w:tab w:val="left" w:leader="dot" w:pos="8406"/>
        </w:tabs>
        <w:autoSpaceDE w:val="0"/>
        <w:autoSpaceDN w:val="0"/>
        <w:spacing w:before="57" w:line="288" w:lineRule="auto"/>
        <w:ind w:right="163"/>
        <w:jc w:val="left"/>
        <w:rPr>
          <w:color w:val="000000" w:themeColor="text1"/>
          <w:szCs w:val="22"/>
          <w:lang w:eastAsia="en-US"/>
        </w:rPr>
      </w:pPr>
      <w:hyperlink w:anchor="_bookmark177" w:history="1">
        <w:r w:rsidRPr="00011DE0">
          <w:rPr>
            <w:color w:val="000000" w:themeColor="text1"/>
            <w:szCs w:val="22"/>
            <w:lang w:eastAsia="en-US"/>
          </w:rPr>
          <w:t>Water heater plus two halogen lamps temperature trend during characteri-</w:t>
        </w:r>
      </w:hyperlink>
      <w:r w:rsidRPr="00011DE0">
        <w:rPr>
          <w:color w:val="000000" w:themeColor="text1"/>
          <w:spacing w:val="40"/>
          <w:szCs w:val="22"/>
          <w:lang w:eastAsia="en-US"/>
        </w:rPr>
        <w:t xml:space="preserve"> </w:t>
      </w:r>
      <w:hyperlink w:anchor="_bookmark177" w:history="1">
        <w:r w:rsidRPr="00011DE0">
          <w:rPr>
            <w:color w:val="000000" w:themeColor="text1"/>
            <w:spacing w:val="-2"/>
            <w:szCs w:val="22"/>
            <w:lang w:eastAsia="en-US"/>
          </w:rPr>
          <w:t>zation.</w:t>
        </w:r>
      </w:hyperlink>
      <w:r w:rsidRPr="00011DE0">
        <w:rPr>
          <w:color w:val="000000" w:themeColor="text1"/>
          <w:szCs w:val="22"/>
          <w:lang w:eastAsia="en-US"/>
        </w:rPr>
        <w:tab/>
      </w:r>
      <w:r w:rsidRPr="00011DE0">
        <w:rPr>
          <w:color w:val="000000" w:themeColor="text1"/>
          <w:spacing w:val="-4"/>
          <w:szCs w:val="22"/>
          <w:lang w:eastAsia="en-US"/>
        </w:rPr>
        <w:t>105</w:t>
      </w:r>
    </w:p>
    <w:p w14:paraId="4813EA1E" w14:textId="77777777" w:rsidR="005D5317" w:rsidRPr="00011DE0" w:rsidRDefault="005D5317" w:rsidP="005D5317">
      <w:pPr>
        <w:widowControl w:val="0"/>
        <w:numPr>
          <w:ilvl w:val="1"/>
          <w:numId w:val="22"/>
        </w:numPr>
        <w:tabs>
          <w:tab w:val="left" w:pos="1008"/>
          <w:tab w:val="left" w:leader="dot" w:pos="8406"/>
        </w:tabs>
        <w:autoSpaceDE w:val="0"/>
        <w:autoSpaceDN w:val="0"/>
        <w:spacing w:before="2" w:line="288" w:lineRule="auto"/>
        <w:ind w:right="163"/>
        <w:jc w:val="left"/>
        <w:rPr>
          <w:color w:val="000000" w:themeColor="text1"/>
          <w:szCs w:val="22"/>
          <w:lang w:eastAsia="en-US"/>
        </w:rPr>
      </w:pPr>
      <w:hyperlink w:anchor="_bookmark178" w:history="1">
        <w:r w:rsidRPr="00011DE0">
          <w:rPr>
            <w:color w:val="000000" w:themeColor="text1"/>
            <w:szCs w:val="22"/>
            <w:lang w:eastAsia="en-US"/>
          </w:rPr>
          <w:t>Water heater plus three halogen lamps temperature trend during characteri-</w:t>
        </w:r>
      </w:hyperlink>
      <w:r w:rsidRPr="00011DE0">
        <w:rPr>
          <w:color w:val="000000" w:themeColor="text1"/>
          <w:szCs w:val="22"/>
          <w:lang w:eastAsia="en-US"/>
        </w:rPr>
        <w:t xml:space="preserve"> </w:t>
      </w:r>
      <w:hyperlink w:anchor="_bookmark178" w:history="1">
        <w:r w:rsidRPr="00011DE0">
          <w:rPr>
            <w:color w:val="000000" w:themeColor="text1"/>
            <w:spacing w:val="-2"/>
            <w:szCs w:val="22"/>
            <w:lang w:eastAsia="en-US"/>
          </w:rPr>
          <w:t>zation.</w:t>
        </w:r>
      </w:hyperlink>
      <w:r w:rsidRPr="00011DE0">
        <w:rPr>
          <w:color w:val="000000" w:themeColor="text1"/>
          <w:szCs w:val="22"/>
          <w:lang w:eastAsia="en-US"/>
        </w:rPr>
        <w:tab/>
      </w:r>
      <w:r w:rsidRPr="00011DE0">
        <w:rPr>
          <w:color w:val="000000" w:themeColor="text1"/>
          <w:spacing w:val="-4"/>
          <w:szCs w:val="22"/>
          <w:lang w:eastAsia="en-US"/>
        </w:rPr>
        <w:t>106</w:t>
      </w:r>
    </w:p>
    <w:p w14:paraId="3F095D83" w14:textId="77777777" w:rsidR="005D5317" w:rsidRPr="00011DE0" w:rsidRDefault="005D5317" w:rsidP="005D5317">
      <w:pPr>
        <w:widowControl w:val="0"/>
        <w:autoSpaceDE w:val="0"/>
        <w:autoSpaceDN w:val="0"/>
        <w:spacing w:line="240" w:lineRule="auto"/>
        <w:ind w:firstLine="0"/>
        <w:jc w:val="left"/>
        <w:rPr>
          <w:color w:val="000000" w:themeColor="text1"/>
          <w:lang w:eastAsia="en-US"/>
        </w:rPr>
      </w:pPr>
    </w:p>
    <w:p w14:paraId="6555318C" w14:textId="77777777" w:rsidR="005D5317" w:rsidRPr="00011DE0" w:rsidRDefault="005D5317" w:rsidP="005D5317">
      <w:pPr>
        <w:widowControl w:val="0"/>
        <w:autoSpaceDE w:val="0"/>
        <w:autoSpaceDN w:val="0"/>
        <w:spacing w:before="39" w:line="240" w:lineRule="auto"/>
        <w:ind w:firstLine="0"/>
        <w:jc w:val="left"/>
        <w:rPr>
          <w:color w:val="000000" w:themeColor="text1"/>
          <w:lang w:eastAsia="en-US"/>
        </w:rPr>
      </w:pPr>
    </w:p>
    <w:p w14:paraId="105AA23A" w14:textId="77777777" w:rsidR="005D5317" w:rsidRPr="00011DE0" w:rsidRDefault="005D5317" w:rsidP="005D5317">
      <w:pPr>
        <w:widowControl w:val="0"/>
        <w:autoSpaceDE w:val="0"/>
        <w:autoSpaceDN w:val="0"/>
        <w:spacing w:line="240" w:lineRule="auto"/>
        <w:ind w:right="63" w:firstLine="0"/>
        <w:jc w:val="center"/>
        <w:rPr>
          <w:color w:val="000000" w:themeColor="text1"/>
          <w:lang w:eastAsia="en-US"/>
        </w:rPr>
      </w:pPr>
      <w:r w:rsidRPr="00011DE0">
        <w:rPr>
          <w:color w:val="000000" w:themeColor="text1"/>
          <w:spacing w:val="-5"/>
          <w:lang w:eastAsia="en-US"/>
        </w:rPr>
        <w:t>xv</w:t>
      </w:r>
    </w:p>
    <w:p w14:paraId="000E40CC" w14:textId="77777777" w:rsidR="005D5317" w:rsidRPr="00011DE0" w:rsidRDefault="005D5317" w:rsidP="005D5317">
      <w:pPr>
        <w:widowControl w:val="0"/>
        <w:autoSpaceDE w:val="0"/>
        <w:autoSpaceDN w:val="0"/>
        <w:spacing w:line="240" w:lineRule="auto"/>
        <w:ind w:firstLine="0"/>
        <w:jc w:val="center"/>
        <w:rPr>
          <w:color w:val="000000" w:themeColor="text1"/>
          <w:lang w:eastAsia="en-US"/>
        </w:rPr>
        <w:sectPr w:rsidR="005D5317" w:rsidRPr="00011DE0" w:rsidSect="005D5317">
          <w:headerReference w:type="default" r:id="rId12"/>
          <w:pgSz w:w="11910" w:h="16840"/>
          <w:pgMar w:top="1520" w:right="1275" w:bottom="280" w:left="1700" w:header="0" w:footer="0" w:gutter="0"/>
          <w:cols w:space="720"/>
        </w:sectPr>
      </w:pPr>
    </w:p>
    <w:p w14:paraId="3DD88EA7" w14:textId="77777777" w:rsidR="005D5317" w:rsidRPr="00011DE0" w:rsidRDefault="005D5317" w:rsidP="005D5317">
      <w:pPr>
        <w:widowControl w:val="0"/>
        <w:autoSpaceDE w:val="0"/>
        <w:autoSpaceDN w:val="0"/>
        <w:spacing w:before="63" w:line="240" w:lineRule="auto"/>
        <w:ind w:right="162" w:firstLine="0"/>
        <w:jc w:val="right"/>
        <w:rPr>
          <w:color w:val="000000" w:themeColor="text1"/>
          <w:lang w:eastAsia="en-US"/>
        </w:rPr>
      </w:pPr>
      <w:r w:rsidRPr="00011DE0">
        <w:rPr>
          <w:color w:val="000000" w:themeColor="text1"/>
          <w:spacing w:val="-5"/>
          <w:lang w:eastAsia="en-US"/>
        </w:rPr>
        <w:lastRenderedPageBreak/>
        <w:t>xvi</w:t>
      </w:r>
    </w:p>
    <w:p w14:paraId="37E56D85" w14:textId="36A73B29" w:rsidR="005D5317" w:rsidRPr="00011DE0" w:rsidRDefault="005D5317" w:rsidP="0099043D">
      <w:pPr>
        <w:widowControl w:val="0"/>
        <w:numPr>
          <w:ilvl w:val="1"/>
          <w:numId w:val="22"/>
        </w:numPr>
        <w:tabs>
          <w:tab w:val="left" w:pos="1008"/>
          <w:tab w:val="left" w:leader="dot" w:pos="8406"/>
        </w:tabs>
        <w:autoSpaceDE w:val="0"/>
        <w:autoSpaceDN w:val="0"/>
        <w:spacing w:before="548" w:line="288" w:lineRule="auto"/>
        <w:ind w:right="163"/>
        <w:jc w:val="left"/>
        <w:rPr>
          <w:color w:val="000000" w:themeColor="text1"/>
          <w:szCs w:val="22"/>
          <w:lang w:eastAsia="en-US"/>
        </w:rPr>
      </w:pPr>
      <w:hyperlink w:anchor="_bookmark179" w:history="1">
        <w:r w:rsidRPr="00011DE0">
          <w:rPr>
            <w:color w:val="000000" w:themeColor="text1"/>
            <w:szCs w:val="22"/>
            <w:lang w:eastAsia="en-US"/>
          </w:rPr>
          <w:t>Water heater plus four halogen lamps temperature trend during characteri-</w:t>
        </w:r>
      </w:hyperlink>
      <w:r w:rsidRPr="00011DE0">
        <w:rPr>
          <w:color w:val="000000" w:themeColor="text1"/>
          <w:szCs w:val="22"/>
          <w:lang w:eastAsia="en-US"/>
        </w:rPr>
        <w:t xml:space="preserve"> </w:t>
      </w:r>
      <w:hyperlink w:anchor="_bookmark179" w:history="1">
        <w:r w:rsidRPr="00011DE0">
          <w:rPr>
            <w:color w:val="000000" w:themeColor="text1"/>
            <w:spacing w:val="-2"/>
            <w:szCs w:val="22"/>
            <w:lang w:eastAsia="en-US"/>
          </w:rPr>
          <w:t>zation.</w:t>
        </w:r>
      </w:hyperlink>
      <w:r w:rsidR="0099043D" w:rsidRPr="00011DE0">
        <w:rPr>
          <w:color w:val="000000" w:themeColor="text1"/>
          <w:szCs w:val="22"/>
          <w:lang w:eastAsia="en-US"/>
        </w:rPr>
        <w:t>............................................................................................................</w:t>
      </w:r>
      <w:r w:rsidRPr="00011DE0">
        <w:rPr>
          <w:color w:val="000000" w:themeColor="text1"/>
          <w:spacing w:val="-4"/>
          <w:szCs w:val="22"/>
          <w:lang w:eastAsia="en-US"/>
        </w:rPr>
        <w:t>106</w:t>
      </w:r>
    </w:p>
    <w:p w14:paraId="77A7480D" w14:textId="68F0A535" w:rsidR="005D5317" w:rsidRPr="00011DE0" w:rsidRDefault="005D5317" w:rsidP="0099043D">
      <w:pPr>
        <w:widowControl w:val="0"/>
        <w:numPr>
          <w:ilvl w:val="1"/>
          <w:numId w:val="22"/>
        </w:numPr>
        <w:tabs>
          <w:tab w:val="left" w:pos="1008"/>
        </w:tabs>
        <w:autoSpaceDE w:val="0"/>
        <w:autoSpaceDN w:val="0"/>
        <w:spacing w:before="2" w:line="240" w:lineRule="auto"/>
        <w:jc w:val="left"/>
        <w:rPr>
          <w:color w:val="000000" w:themeColor="text1"/>
          <w:szCs w:val="22"/>
          <w:lang w:eastAsia="en-US"/>
        </w:rPr>
      </w:pPr>
      <w:hyperlink w:anchor="_bookmark182" w:history="1">
        <w:r w:rsidRPr="00011DE0">
          <w:rPr>
            <w:color w:val="000000" w:themeColor="text1"/>
            <w:szCs w:val="22"/>
            <w:lang w:eastAsia="en-US"/>
          </w:rPr>
          <w:t>Water</w:t>
        </w:r>
        <w:r w:rsidRPr="00011DE0">
          <w:rPr>
            <w:color w:val="000000" w:themeColor="text1"/>
            <w:spacing w:val="-10"/>
            <w:szCs w:val="22"/>
            <w:lang w:eastAsia="en-US"/>
          </w:rPr>
          <w:t xml:space="preserve"> </w:t>
        </w:r>
        <w:r w:rsidRPr="00011DE0">
          <w:rPr>
            <w:color w:val="000000" w:themeColor="text1"/>
            <w:szCs w:val="22"/>
            <w:lang w:eastAsia="en-US"/>
          </w:rPr>
          <w:t>heater</w:t>
        </w:r>
        <w:r w:rsidRPr="00011DE0">
          <w:rPr>
            <w:color w:val="000000" w:themeColor="text1"/>
            <w:spacing w:val="-9"/>
            <w:szCs w:val="22"/>
            <w:lang w:eastAsia="en-US"/>
          </w:rPr>
          <w:t xml:space="preserve"> </w:t>
        </w:r>
        <w:r w:rsidRPr="00011DE0">
          <w:rPr>
            <w:color w:val="000000" w:themeColor="text1"/>
            <w:szCs w:val="22"/>
            <w:lang w:eastAsia="en-US"/>
          </w:rPr>
          <w:t>temperature</w:t>
        </w:r>
        <w:r w:rsidRPr="00011DE0">
          <w:rPr>
            <w:color w:val="000000" w:themeColor="text1"/>
            <w:spacing w:val="-10"/>
            <w:szCs w:val="22"/>
            <w:lang w:eastAsia="en-US"/>
          </w:rPr>
          <w:t xml:space="preserve"> </w:t>
        </w:r>
        <w:r w:rsidRPr="00011DE0">
          <w:rPr>
            <w:color w:val="000000" w:themeColor="text1"/>
            <w:szCs w:val="22"/>
            <w:lang w:eastAsia="en-US"/>
          </w:rPr>
          <w:t>trend</w:t>
        </w:r>
        <w:r w:rsidRPr="00011DE0">
          <w:rPr>
            <w:color w:val="000000" w:themeColor="text1"/>
            <w:spacing w:val="-9"/>
            <w:szCs w:val="22"/>
            <w:lang w:eastAsia="en-US"/>
          </w:rPr>
          <w:t xml:space="preserve"> </w:t>
        </w:r>
        <w:r w:rsidRPr="00011DE0">
          <w:rPr>
            <w:color w:val="000000" w:themeColor="text1"/>
            <w:szCs w:val="22"/>
            <w:lang w:eastAsia="en-US"/>
          </w:rPr>
          <w:t>during</w:t>
        </w:r>
        <w:r w:rsidRPr="00011DE0">
          <w:rPr>
            <w:color w:val="000000" w:themeColor="text1"/>
            <w:spacing w:val="-10"/>
            <w:szCs w:val="22"/>
            <w:lang w:eastAsia="en-US"/>
          </w:rPr>
          <w:t xml:space="preserve"> </w:t>
        </w:r>
        <w:r w:rsidRPr="00011DE0">
          <w:rPr>
            <w:color w:val="000000" w:themeColor="text1"/>
            <w:szCs w:val="22"/>
            <w:lang w:eastAsia="en-US"/>
          </w:rPr>
          <w:t>socket-heating</w:t>
        </w:r>
        <w:r w:rsidRPr="00011DE0">
          <w:rPr>
            <w:color w:val="000000" w:themeColor="text1"/>
            <w:spacing w:val="-9"/>
            <w:szCs w:val="22"/>
            <w:lang w:eastAsia="en-US"/>
          </w:rPr>
          <w:t xml:space="preserve"> </w:t>
        </w:r>
        <w:r w:rsidRPr="00011DE0">
          <w:rPr>
            <w:color w:val="000000" w:themeColor="text1"/>
            <w:szCs w:val="22"/>
            <w:lang w:eastAsia="en-US"/>
          </w:rPr>
          <w:t>protection</w:t>
        </w:r>
        <w:r w:rsidRPr="00011DE0">
          <w:rPr>
            <w:color w:val="000000" w:themeColor="text1"/>
            <w:spacing w:val="-10"/>
            <w:szCs w:val="22"/>
            <w:lang w:eastAsia="en-US"/>
          </w:rPr>
          <w:t xml:space="preserve"> </w:t>
        </w:r>
        <w:r w:rsidRPr="00011DE0">
          <w:rPr>
            <w:color w:val="000000" w:themeColor="text1"/>
            <w:szCs w:val="22"/>
            <w:lang w:eastAsia="en-US"/>
          </w:rPr>
          <w:t>validation.</w:t>
        </w:r>
      </w:hyperlink>
      <w:r w:rsidR="0099043D" w:rsidRPr="00011DE0">
        <w:rPr>
          <w:color w:val="000000" w:themeColor="text1"/>
          <w:sz w:val="22"/>
          <w:szCs w:val="22"/>
          <w:lang w:eastAsia="en-US"/>
        </w:rPr>
        <w:t>................................................................................................................</w:t>
      </w:r>
      <w:r w:rsidRPr="00011DE0">
        <w:rPr>
          <w:color w:val="000000" w:themeColor="text1"/>
          <w:spacing w:val="-5"/>
          <w:szCs w:val="22"/>
          <w:lang w:eastAsia="en-US"/>
        </w:rPr>
        <w:t>108</w:t>
      </w:r>
    </w:p>
    <w:p w14:paraId="67841886" w14:textId="4B146843" w:rsidR="005D5317" w:rsidRPr="00011DE0" w:rsidRDefault="005D5317" w:rsidP="0099043D">
      <w:pPr>
        <w:widowControl w:val="0"/>
        <w:numPr>
          <w:ilvl w:val="1"/>
          <w:numId w:val="22"/>
        </w:numPr>
        <w:tabs>
          <w:tab w:val="left" w:pos="1008"/>
          <w:tab w:val="left" w:leader="dot" w:pos="8406"/>
        </w:tabs>
        <w:autoSpaceDE w:val="0"/>
        <w:autoSpaceDN w:val="0"/>
        <w:spacing w:before="56" w:line="240" w:lineRule="auto"/>
        <w:jc w:val="left"/>
        <w:rPr>
          <w:color w:val="000000" w:themeColor="text1"/>
          <w:szCs w:val="22"/>
          <w:lang w:eastAsia="en-US"/>
        </w:rPr>
      </w:pPr>
      <w:hyperlink w:anchor="_bookmark183" w:history="1">
        <w:r w:rsidRPr="00011DE0">
          <w:rPr>
            <w:color w:val="000000" w:themeColor="text1"/>
            <w:szCs w:val="22"/>
            <w:lang w:eastAsia="en-US"/>
          </w:rPr>
          <w:t>Water</w:t>
        </w:r>
        <w:r w:rsidRPr="00011DE0">
          <w:rPr>
            <w:color w:val="000000" w:themeColor="text1"/>
            <w:spacing w:val="-10"/>
            <w:szCs w:val="22"/>
            <w:lang w:eastAsia="en-US"/>
          </w:rPr>
          <w:t xml:space="preserve"> </w:t>
        </w:r>
        <w:r w:rsidRPr="00011DE0">
          <w:rPr>
            <w:color w:val="000000" w:themeColor="text1"/>
            <w:szCs w:val="22"/>
            <w:lang w:eastAsia="en-US"/>
          </w:rPr>
          <w:t>heater</w:t>
        </w:r>
        <w:r w:rsidRPr="00011DE0">
          <w:rPr>
            <w:color w:val="000000" w:themeColor="text1"/>
            <w:spacing w:val="-9"/>
            <w:szCs w:val="22"/>
            <w:lang w:eastAsia="en-US"/>
          </w:rPr>
          <w:t xml:space="preserve"> </w:t>
        </w:r>
        <w:r w:rsidRPr="00011DE0">
          <w:rPr>
            <w:color w:val="000000" w:themeColor="text1"/>
            <w:szCs w:val="22"/>
            <w:lang w:eastAsia="en-US"/>
          </w:rPr>
          <w:t>plus</w:t>
        </w:r>
        <w:r w:rsidRPr="00011DE0">
          <w:rPr>
            <w:color w:val="000000" w:themeColor="text1"/>
            <w:spacing w:val="-9"/>
            <w:szCs w:val="22"/>
            <w:lang w:eastAsia="en-US"/>
          </w:rPr>
          <w:t xml:space="preserve"> </w:t>
        </w:r>
        <w:r w:rsidRPr="00011DE0">
          <w:rPr>
            <w:color w:val="000000" w:themeColor="text1"/>
            <w:szCs w:val="22"/>
            <w:lang w:eastAsia="en-US"/>
          </w:rPr>
          <w:t>one</w:t>
        </w:r>
        <w:r w:rsidRPr="00011DE0">
          <w:rPr>
            <w:color w:val="000000" w:themeColor="text1"/>
            <w:spacing w:val="-10"/>
            <w:szCs w:val="22"/>
            <w:lang w:eastAsia="en-US"/>
          </w:rPr>
          <w:t xml:space="preserve"> </w:t>
        </w:r>
        <w:r w:rsidRPr="00011DE0">
          <w:rPr>
            <w:color w:val="000000" w:themeColor="text1"/>
            <w:szCs w:val="22"/>
            <w:lang w:eastAsia="en-US"/>
          </w:rPr>
          <w:t>halogen</w:t>
        </w:r>
        <w:r w:rsidRPr="00011DE0">
          <w:rPr>
            <w:color w:val="000000" w:themeColor="text1"/>
            <w:spacing w:val="-9"/>
            <w:szCs w:val="22"/>
            <w:lang w:eastAsia="en-US"/>
          </w:rPr>
          <w:t xml:space="preserve"> </w:t>
        </w:r>
        <w:r w:rsidRPr="00011DE0">
          <w:rPr>
            <w:color w:val="000000" w:themeColor="text1"/>
            <w:szCs w:val="22"/>
            <w:lang w:eastAsia="en-US"/>
          </w:rPr>
          <w:t>lamp</w:t>
        </w:r>
        <w:r w:rsidRPr="00011DE0">
          <w:rPr>
            <w:color w:val="000000" w:themeColor="text1"/>
            <w:spacing w:val="-9"/>
            <w:szCs w:val="22"/>
            <w:lang w:eastAsia="en-US"/>
          </w:rPr>
          <w:t xml:space="preserve"> </w:t>
        </w:r>
        <w:r w:rsidRPr="00011DE0">
          <w:rPr>
            <w:color w:val="000000" w:themeColor="text1"/>
            <w:szCs w:val="22"/>
            <w:lang w:eastAsia="en-US"/>
          </w:rPr>
          <w:t>trend</w:t>
        </w:r>
        <w:r w:rsidRPr="00011DE0">
          <w:rPr>
            <w:color w:val="000000" w:themeColor="text1"/>
            <w:spacing w:val="-9"/>
            <w:szCs w:val="22"/>
            <w:lang w:eastAsia="en-US"/>
          </w:rPr>
          <w:t xml:space="preserve"> </w:t>
        </w:r>
        <w:r w:rsidRPr="00011DE0">
          <w:rPr>
            <w:color w:val="000000" w:themeColor="text1"/>
            <w:szCs w:val="22"/>
            <w:lang w:eastAsia="en-US"/>
          </w:rPr>
          <w:t>during</w:t>
        </w:r>
        <w:r w:rsidRPr="00011DE0">
          <w:rPr>
            <w:color w:val="000000" w:themeColor="text1"/>
            <w:spacing w:val="-10"/>
            <w:szCs w:val="22"/>
            <w:lang w:eastAsia="en-US"/>
          </w:rPr>
          <w:t xml:space="preserve"> </w:t>
        </w:r>
        <w:r w:rsidRPr="00011DE0">
          <w:rPr>
            <w:color w:val="000000" w:themeColor="text1"/>
            <w:szCs w:val="22"/>
            <w:lang w:eastAsia="en-US"/>
          </w:rPr>
          <w:t>protection</w:t>
        </w:r>
        <w:r w:rsidRPr="00011DE0">
          <w:rPr>
            <w:color w:val="000000" w:themeColor="text1"/>
            <w:spacing w:val="-9"/>
            <w:szCs w:val="22"/>
            <w:lang w:eastAsia="en-US"/>
          </w:rPr>
          <w:t xml:space="preserve"> </w:t>
        </w:r>
        <w:r w:rsidRPr="00011DE0">
          <w:rPr>
            <w:color w:val="000000" w:themeColor="text1"/>
            <w:spacing w:val="-2"/>
            <w:szCs w:val="22"/>
            <w:lang w:eastAsia="en-US"/>
          </w:rPr>
          <w:t>validation.</w:t>
        </w:r>
      </w:hyperlink>
      <w:r w:rsidR="0099043D" w:rsidRPr="00011DE0">
        <w:rPr>
          <w:color w:val="000000" w:themeColor="text1"/>
          <w:sz w:val="22"/>
          <w:szCs w:val="22"/>
          <w:lang w:eastAsia="en-US"/>
        </w:rPr>
        <w:t>.........</w:t>
      </w:r>
      <w:r w:rsidRPr="00011DE0">
        <w:rPr>
          <w:color w:val="000000" w:themeColor="text1"/>
          <w:spacing w:val="-5"/>
          <w:szCs w:val="22"/>
          <w:lang w:eastAsia="en-US"/>
        </w:rPr>
        <w:t>109</w:t>
      </w:r>
    </w:p>
    <w:p w14:paraId="51ADCBFB" w14:textId="60B9984B" w:rsidR="005D5317" w:rsidRPr="00011DE0" w:rsidRDefault="005D5317" w:rsidP="0099043D">
      <w:pPr>
        <w:widowControl w:val="0"/>
        <w:numPr>
          <w:ilvl w:val="1"/>
          <w:numId w:val="22"/>
        </w:numPr>
        <w:tabs>
          <w:tab w:val="left" w:pos="1008"/>
          <w:tab w:val="left" w:leader="dot" w:pos="8406"/>
        </w:tabs>
        <w:autoSpaceDE w:val="0"/>
        <w:autoSpaceDN w:val="0"/>
        <w:spacing w:before="56" w:line="240" w:lineRule="auto"/>
        <w:jc w:val="left"/>
        <w:rPr>
          <w:color w:val="000000" w:themeColor="text1"/>
          <w:szCs w:val="22"/>
          <w:lang w:eastAsia="en-US"/>
        </w:rPr>
      </w:pPr>
      <w:hyperlink w:anchor="_bookmark184" w:history="1">
        <w:r w:rsidRPr="00011DE0">
          <w:rPr>
            <w:color w:val="000000" w:themeColor="text1"/>
            <w:szCs w:val="22"/>
            <w:lang w:eastAsia="en-US"/>
          </w:rPr>
          <w:t>Water</w:t>
        </w:r>
        <w:r w:rsidRPr="00011DE0">
          <w:rPr>
            <w:color w:val="000000" w:themeColor="text1"/>
            <w:spacing w:val="-10"/>
            <w:szCs w:val="22"/>
            <w:lang w:eastAsia="en-US"/>
          </w:rPr>
          <w:t xml:space="preserve"> </w:t>
        </w:r>
        <w:r w:rsidRPr="00011DE0">
          <w:rPr>
            <w:color w:val="000000" w:themeColor="text1"/>
            <w:szCs w:val="22"/>
            <w:lang w:eastAsia="en-US"/>
          </w:rPr>
          <w:t>heater</w:t>
        </w:r>
        <w:r w:rsidRPr="00011DE0">
          <w:rPr>
            <w:color w:val="000000" w:themeColor="text1"/>
            <w:spacing w:val="-10"/>
            <w:szCs w:val="22"/>
            <w:lang w:eastAsia="en-US"/>
          </w:rPr>
          <w:t xml:space="preserve"> </w:t>
        </w:r>
        <w:r w:rsidRPr="00011DE0">
          <w:rPr>
            <w:color w:val="000000" w:themeColor="text1"/>
            <w:szCs w:val="22"/>
            <w:lang w:eastAsia="en-US"/>
          </w:rPr>
          <w:t>plus</w:t>
        </w:r>
        <w:r w:rsidRPr="00011DE0">
          <w:rPr>
            <w:color w:val="000000" w:themeColor="text1"/>
            <w:spacing w:val="-10"/>
            <w:szCs w:val="22"/>
            <w:lang w:eastAsia="en-US"/>
          </w:rPr>
          <w:t xml:space="preserve"> </w:t>
        </w:r>
        <w:r w:rsidRPr="00011DE0">
          <w:rPr>
            <w:color w:val="000000" w:themeColor="text1"/>
            <w:szCs w:val="22"/>
            <w:lang w:eastAsia="en-US"/>
          </w:rPr>
          <w:t>two</w:t>
        </w:r>
        <w:r w:rsidRPr="00011DE0">
          <w:rPr>
            <w:color w:val="000000" w:themeColor="text1"/>
            <w:spacing w:val="-10"/>
            <w:szCs w:val="22"/>
            <w:lang w:eastAsia="en-US"/>
          </w:rPr>
          <w:t xml:space="preserve"> </w:t>
        </w:r>
        <w:r w:rsidRPr="00011DE0">
          <w:rPr>
            <w:color w:val="000000" w:themeColor="text1"/>
            <w:szCs w:val="22"/>
            <w:lang w:eastAsia="en-US"/>
          </w:rPr>
          <w:t>halogen</w:t>
        </w:r>
        <w:r w:rsidRPr="00011DE0">
          <w:rPr>
            <w:color w:val="000000" w:themeColor="text1"/>
            <w:spacing w:val="-10"/>
            <w:szCs w:val="22"/>
            <w:lang w:eastAsia="en-US"/>
          </w:rPr>
          <w:t xml:space="preserve"> </w:t>
        </w:r>
        <w:r w:rsidRPr="00011DE0">
          <w:rPr>
            <w:color w:val="000000" w:themeColor="text1"/>
            <w:szCs w:val="22"/>
            <w:lang w:eastAsia="en-US"/>
          </w:rPr>
          <w:t>lamps</w:t>
        </w:r>
        <w:r w:rsidRPr="00011DE0">
          <w:rPr>
            <w:color w:val="000000" w:themeColor="text1"/>
            <w:spacing w:val="-10"/>
            <w:szCs w:val="22"/>
            <w:lang w:eastAsia="en-US"/>
          </w:rPr>
          <w:t xml:space="preserve"> </w:t>
        </w:r>
        <w:r w:rsidRPr="00011DE0">
          <w:rPr>
            <w:color w:val="000000" w:themeColor="text1"/>
            <w:szCs w:val="22"/>
            <w:lang w:eastAsia="en-US"/>
          </w:rPr>
          <w:t>trend</w:t>
        </w:r>
        <w:r w:rsidRPr="00011DE0">
          <w:rPr>
            <w:color w:val="000000" w:themeColor="text1"/>
            <w:spacing w:val="-9"/>
            <w:szCs w:val="22"/>
            <w:lang w:eastAsia="en-US"/>
          </w:rPr>
          <w:t xml:space="preserve"> </w:t>
        </w:r>
        <w:r w:rsidRPr="00011DE0">
          <w:rPr>
            <w:color w:val="000000" w:themeColor="text1"/>
            <w:szCs w:val="22"/>
            <w:lang w:eastAsia="en-US"/>
          </w:rPr>
          <w:t>during</w:t>
        </w:r>
        <w:r w:rsidRPr="00011DE0">
          <w:rPr>
            <w:color w:val="000000" w:themeColor="text1"/>
            <w:spacing w:val="-10"/>
            <w:szCs w:val="22"/>
            <w:lang w:eastAsia="en-US"/>
          </w:rPr>
          <w:t xml:space="preserve"> </w:t>
        </w:r>
        <w:r w:rsidRPr="00011DE0">
          <w:rPr>
            <w:color w:val="000000" w:themeColor="text1"/>
            <w:szCs w:val="22"/>
            <w:lang w:eastAsia="en-US"/>
          </w:rPr>
          <w:t>protection</w:t>
        </w:r>
        <w:r w:rsidRPr="00011DE0">
          <w:rPr>
            <w:color w:val="000000" w:themeColor="text1"/>
            <w:spacing w:val="-10"/>
            <w:szCs w:val="22"/>
            <w:lang w:eastAsia="en-US"/>
          </w:rPr>
          <w:t xml:space="preserve"> </w:t>
        </w:r>
        <w:r w:rsidRPr="00011DE0">
          <w:rPr>
            <w:color w:val="000000" w:themeColor="text1"/>
            <w:spacing w:val="-2"/>
            <w:szCs w:val="22"/>
            <w:lang w:eastAsia="en-US"/>
          </w:rPr>
          <w:t>validation.</w:t>
        </w:r>
      </w:hyperlink>
      <w:r w:rsidR="0099043D" w:rsidRPr="00011DE0">
        <w:rPr>
          <w:color w:val="000000" w:themeColor="text1"/>
          <w:sz w:val="22"/>
          <w:szCs w:val="22"/>
          <w:lang w:eastAsia="en-US"/>
        </w:rPr>
        <w:t>.......</w:t>
      </w:r>
      <w:r w:rsidRPr="00011DE0">
        <w:rPr>
          <w:color w:val="000000" w:themeColor="text1"/>
          <w:spacing w:val="-5"/>
          <w:szCs w:val="22"/>
          <w:lang w:eastAsia="en-US"/>
        </w:rPr>
        <w:t>109</w:t>
      </w:r>
    </w:p>
    <w:p w14:paraId="13774D54" w14:textId="6E98386D" w:rsidR="005D5317" w:rsidRPr="00011DE0" w:rsidRDefault="005D5317" w:rsidP="0099043D">
      <w:pPr>
        <w:widowControl w:val="0"/>
        <w:numPr>
          <w:ilvl w:val="1"/>
          <w:numId w:val="22"/>
        </w:numPr>
        <w:tabs>
          <w:tab w:val="left" w:pos="1008"/>
          <w:tab w:val="left" w:leader="dot" w:pos="8415"/>
        </w:tabs>
        <w:autoSpaceDE w:val="0"/>
        <w:autoSpaceDN w:val="0"/>
        <w:spacing w:before="57" w:line="240" w:lineRule="auto"/>
        <w:jc w:val="left"/>
        <w:rPr>
          <w:color w:val="000000" w:themeColor="text1"/>
          <w:szCs w:val="22"/>
          <w:lang w:eastAsia="en-US"/>
        </w:rPr>
      </w:pPr>
      <w:hyperlink w:anchor="_bookmark185" w:history="1">
        <w:r w:rsidRPr="00011DE0">
          <w:rPr>
            <w:color w:val="000000" w:themeColor="text1"/>
            <w:szCs w:val="22"/>
            <w:lang w:eastAsia="en-US"/>
          </w:rPr>
          <w:t>Water</w:t>
        </w:r>
        <w:r w:rsidRPr="00011DE0">
          <w:rPr>
            <w:color w:val="000000" w:themeColor="text1"/>
            <w:spacing w:val="-10"/>
            <w:szCs w:val="22"/>
            <w:lang w:eastAsia="en-US"/>
          </w:rPr>
          <w:t xml:space="preserve"> </w:t>
        </w:r>
        <w:r w:rsidRPr="00011DE0">
          <w:rPr>
            <w:color w:val="000000" w:themeColor="text1"/>
            <w:szCs w:val="22"/>
            <w:lang w:eastAsia="en-US"/>
          </w:rPr>
          <w:t>heater</w:t>
        </w:r>
        <w:r w:rsidRPr="00011DE0">
          <w:rPr>
            <w:color w:val="000000" w:themeColor="text1"/>
            <w:spacing w:val="-10"/>
            <w:szCs w:val="22"/>
            <w:lang w:eastAsia="en-US"/>
          </w:rPr>
          <w:t xml:space="preserve"> </w:t>
        </w:r>
        <w:r w:rsidRPr="00011DE0">
          <w:rPr>
            <w:color w:val="000000" w:themeColor="text1"/>
            <w:szCs w:val="22"/>
            <w:lang w:eastAsia="en-US"/>
          </w:rPr>
          <w:t>plus</w:t>
        </w:r>
        <w:r w:rsidRPr="00011DE0">
          <w:rPr>
            <w:color w:val="000000" w:themeColor="text1"/>
            <w:spacing w:val="-10"/>
            <w:szCs w:val="22"/>
            <w:lang w:eastAsia="en-US"/>
          </w:rPr>
          <w:t xml:space="preserve"> </w:t>
        </w:r>
        <w:r w:rsidRPr="00011DE0">
          <w:rPr>
            <w:color w:val="000000" w:themeColor="text1"/>
            <w:szCs w:val="22"/>
            <w:lang w:eastAsia="en-US"/>
          </w:rPr>
          <w:t>three</w:t>
        </w:r>
        <w:r w:rsidRPr="00011DE0">
          <w:rPr>
            <w:color w:val="000000" w:themeColor="text1"/>
            <w:spacing w:val="-10"/>
            <w:szCs w:val="22"/>
            <w:lang w:eastAsia="en-US"/>
          </w:rPr>
          <w:t xml:space="preserve"> </w:t>
        </w:r>
        <w:r w:rsidRPr="00011DE0">
          <w:rPr>
            <w:color w:val="000000" w:themeColor="text1"/>
            <w:szCs w:val="22"/>
            <w:lang w:eastAsia="en-US"/>
          </w:rPr>
          <w:t>halogen</w:t>
        </w:r>
        <w:r w:rsidRPr="00011DE0">
          <w:rPr>
            <w:color w:val="000000" w:themeColor="text1"/>
            <w:spacing w:val="-10"/>
            <w:szCs w:val="22"/>
            <w:lang w:eastAsia="en-US"/>
          </w:rPr>
          <w:t xml:space="preserve"> </w:t>
        </w:r>
        <w:r w:rsidRPr="00011DE0">
          <w:rPr>
            <w:color w:val="000000" w:themeColor="text1"/>
            <w:szCs w:val="22"/>
            <w:lang w:eastAsia="en-US"/>
          </w:rPr>
          <w:t>lamps</w:t>
        </w:r>
        <w:r w:rsidRPr="00011DE0">
          <w:rPr>
            <w:color w:val="000000" w:themeColor="text1"/>
            <w:spacing w:val="-10"/>
            <w:szCs w:val="22"/>
            <w:lang w:eastAsia="en-US"/>
          </w:rPr>
          <w:t xml:space="preserve"> </w:t>
        </w:r>
        <w:r w:rsidRPr="00011DE0">
          <w:rPr>
            <w:color w:val="000000" w:themeColor="text1"/>
            <w:szCs w:val="22"/>
            <w:lang w:eastAsia="en-US"/>
          </w:rPr>
          <w:t>trend</w:t>
        </w:r>
        <w:r w:rsidRPr="00011DE0">
          <w:rPr>
            <w:color w:val="000000" w:themeColor="text1"/>
            <w:spacing w:val="-10"/>
            <w:szCs w:val="22"/>
            <w:lang w:eastAsia="en-US"/>
          </w:rPr>
          <w:t xml:space="preserve"> </w:t>
        </w:r>
        <w:r w:rsidRPr="00011DE0">
          <w:rPr>
            <w:color w:val="000000" w:themeColor="text1"/>
            <w:szCs w:val="22"/>
            <w:lang w:eastAsia="en-US"/>
          </w:rPr>
          <w:t>during</w:t>
        </w:r>
        <w:r w:rsidRPr="00011DE0">
          <w:rPr>
            <w:color w:val="000000" w:themeColor="text1"/>
            <w:spacing w:val="-10"/>
            <w:szCs w:val="22"/>
            <w:lang w:eastAsia="en-US"/>
          </w:rPr>
          <w:t xml:space="preserve"> </w:t>
        </w:r>
        <w:r w:rsidRPr="00011DE0">
          <w:rPr>
            <w:color w:val="000000" w:themeColor="text1"/>
            <w:szCs w:val="22"/>
            <w:lang w:eastAsia="en-US"/>
          </w:rPr>
          <w:t>protection</w:t>
        </w:r>
        <w:r w:rsidRPr="00011DE0">
          <w:rPr>
            <w:color w:val="000000" w:themeColor="text1"/>
            <w:spacing w:val="-10"/>
            <w:szCs w:val="22"/>
            <w:lang w:eastAsia="en-US"/>
          </w:rPr>
          <w:t xml:space="preserve"> </w:t>
        </w:r>
        <w:r w:rsidRPr="00011DE0">
          <w:rPr>
            <w:color w:val="000000" w:themeColor="text1"/>
            <w:spacing w:val="-2"/>
            <w:szCs w:val="22"/>
            <w:lang w:eastAsia="en-US"/>
          </w:rPr>
          <w:t>validation.</w:t>
        </w:r>
      </w:hyperlink>
      <w:r w:rsidR="0099043D" w:rsidRPr="00011DE0">
        <w:rPr>
          <w:color w:val="000000" w:themeColor="text1"/>
          <w:sz w:val="22"/>
          <w:szCs w:val="22"/>
          <w:lang w:eastAsia="en-US"/>
        </w:rPr>
        <w:t>.....</w:t>
      </w:r>
      <w:r w:rsidRPr="00011DE0">
        <w:rPr>
          <w:color w:val="000000" w:themeColor="text1"/>
          <w:spacing w:val="-5"/>
          <w:szCs w:val="22"/>
          <w:lang w:eastAsia="en-US"/>
        </w:rPr>
        <w:t>110</w:t>
      </w:r>
    </w:p>
    <w:p w14:paraId="62DE4DA1" w14:textId="69975B58" w:rsidR="005D5317" w:rsidRPr="00011DE0" w:rsidRDefault="005D5317" w:rsidP="0099043D">
      <w:pPr>
        <w:widowControl w:val="0"/>
        <w:numPr>
          <w:ilvl w:val="1"/>
          <w:numId w:val="22"/>
        </w:numPr>
        <w:tabs>
          <w:tab w:val="left" w:pos="1007"/>
          <w:tab w:val="left" w:leader="dot" w:pos="8424"/>
        </w:tabs>
        <w:autoSpaceDE w:val="0"/>
        <w:autoSpaceDN w:val="0"/>
        <w:spacing w:before="56" w:line="240" w:lineRule="auto"/>
        <w:ind w:left="1007" w:hanging="549"/>
        <w:jc w:val="left"/>
        <w:rPr>
          <w:color w:val="000000" w:themeColor="text1"/>
          <w:szCs w:val="22"/>
          <w:lang w:eastAsia="en-US"/>
        </w:rPr>
      </w:pPr>
      <w:hyperlink w:anchor="_bookmark186" w:history="1">
        <w:r w:rsidRPr="00011DE0">
          <w:rPr>
            <w:color w:val="000000" w:themeColor="text1"/>
            <w:szCs w:val="22"/>
            <w:lang w:eastAsia="en-US"/>
          </w:rPr>
          <w:t>Water</w:t>
        </w:r>
        <w:r w:rsidRPr="00011DE0">
          <w:rPr>
            <w:color w:val="000000" w:themeColor="text1"/>
            <w:spacing w:val="-10"/>
            <w:szCs w:val="22"/>
            <w:lang w:eastAsia="en-US"/>
          </w:rPr>
          <w:t xml:space="preserve"> </w:t>
        </w:r>
        <w:r w:rsidRPr="00011DE0">
          <w:rPr>
            <w:color w:val="000000" w:themeColor="text1"/>
            <w:szCs w:val="22"/>
            <w:lang w:eastAsia="en-US"/>
          </w:rPr>
          <w:t>heater</w:t>
        </w:r>
        <w:r w:rsidRPr="00011DE0">
          <w:rPr>
            <w:color w:val="000000" w:themeColor="text1"/>
            <w:spacing w:val="-10"/>
            <w:szCs w:val="22"/>
            <w:lang w:eastAsia="en-US"/>
          </w:rPr>
          <w:t xml:space="preserve"> </w:t>
        </w:r>
        <w:r w:rsidRPr="00011DE0">
          <w:rPr>
            <w:color w:val="000000" w:themeColor="text1"/>
            <w:szCs w:val="22"/>
            <w:lang w:eastAsia="en-US"/>
          </w:rPr>
          <w:t>plus</w:t>
        </w:r>
        <w:r w:rsidRPr="00011DE0">
          <w:rPr>
            <w:color w:val="000000" w:themeColor="text1"/>
            <w:spacing w:val="-10"/>
            <w:szCs w:val="22"/>
            <w:lang w:eastAsia="en-US"/>
          </w:rPr>
          <w:t xml:space="preserve"> </w:t>
        </w:r>
        <w:r w:rsidRPr="00011DE0">
          <w:rPr>
            <w:color w:val="000000" w:themeColor="text1"/>
            <w:szCs w:val="22"/>
            <w:lang w:eastAsia="en-US"/>
          </w:rPr>
          <w:t>four</w:t>
        </w:r>
        <w:r w:rsidRPr="00011DE0">
          <w:rPr>
            <w:color w:val="000000" w:themeColor="text1"/>
            <w:spacing w:val="-10"/>
            <w:szCs w:val="22"/>
            <w:lang w:eastAsia="en-US"/>
          </w:rPr>
          <w:t xml:space="preserve"> </w:t>
        </w:r>
        <w:r w:rsidRPr="00011DE0">
          <w:rPr>
            <w:color w:val="000000" w:themeColor="text1"/>
            <w:szCs w:val="22"/>
            <w:lang w:eastAsia="en-US"/>
          </w:rPr>
          <w:t>halogen</w:t>
        </w:r>
        <w:r w:rsidRPr="00011DE0">
          <w:rPr>
            <w:color w:val="000000" w:themeColor="text1"/>
            <w:spacing w:val="-10"/>
            <w:szCs w:val="22"/>
            <w:lang w:eastAsia="en-US"/>
          </w:rPr>
          <w:t xml:space="preserve"> </w:t>
        </w:r>
        <w:r w:rsidRPr="00011DE0">
          <w:rPr>
            <w:color w:val="000000" w:themeColor="text1"/>
            <w:szCs w:val="22"/>
            <w:lang w:eastAsia="en-US"/>
          </w:rPr>
          <w:t>lamps</w:t>
        </w:r>
        <w:r w:rsidRPr="00011DE0">
          <w:rPr>
            <w:color w:val="000000" w:themeColor="text1"/>
            <w:spacing w:val="-10"/>
            <w:szCs w:val="22"/>
            <w:lang w:eastAsia="en-US"/>
          </w:rPr>
          <w:t xml:space="preserve"> </w:t>
        </w:r>
        <w:r w:rsidRPr="00011DE0">
          <w:rPr>
            <w:color w:val="000000" w:themeColor="text1"/>
            <w:szCs w:val="22"/>
            <w:lang w:eastAsia="en-US"/>
          </w:rPr>
          <w:t>trend</w:t>
        </w:r>
        <w:r w:rsidRPr="00011DE0">
          <w:rPr>
            <w:color w:val="000000" w:themeColor="text1"/>
            <w:spacing w:val="-10"/>
            <w:szCs w:val="22"/>
            <w:lang w:eastAsia="en-US"/>
          </w:rPr>
          <w:t xml:space="preserve"> </w:t>
        </w:r>
        <w:r w:rsidRPr="00011DE0">
          <w:rPr>
            <w:color w:val="000000" w:themeColor="text1"/>
            <w:szCs w:val="22"/>
            <w:lang w:eastAsia="en-US"/>
          </w:rPr>
          <w:t>during</w:t>
        </w:r>
        <w:r w:rsidRPr="00011DE0">
          <w:rPr>
            <w:color w:val="000000" w:themeColor="text1"/>
            <w:spacing w:val="-10"/>
            <w:szCs w:val="22"/>
            <w:lang w:eastAsia="en-US"/>
          </w:rPr>
          <w:t xml:space="preserve"> </w:t>
        </w:r>
        <w:r w:rsidRPr="00011DE0">
          <w:rPr>
            <w:color w:val="000000" w:themeColor="text1"/>
            <w:szCs w:val="22"/>
            <w:lang w:eastAsia="en-US"/>
          </w:rPr>
          <w:t>protection</w:t>
        </w:r>
        <w:r w:rsidRPr="00011DE0">
          <w:rPr>
            <w:color w:val="000000" w:themeColor="text1"/>
            <w:spacing w:val="-9"/>
            <w:szCs w:val="22"/>
            <w:lang w:eastAsia="en-US"/>
          </w:rPr>
          <w:t xml:space="preserve"> </w:t>
        </w:r>
        <w:r w:rsidRPr="00011DE0">
          <w:rPr>
            <w:color w:val="000000" w:themeColor="text1"/>
            <w:spacing w:val="-2"/>
            <w:szCs w:val="22"/>
            <w:lang w:eastAsia="en-US"/>
          </w:rPr>
          <w:t>validation.</w:t>
        </w:r>
      </w:hyperlink>
      <w:r w:rsidR="0099043D" w:rsidRPr="00011DE0">
        <w:rPr>
          <w:color w:val="000000" w:themeColor="text1"/>
          <w:sz w:val="22"/>
          <w:szCs w:val="22"/>
          <w:lang w:eastAsia="en-US"/>
        </w:rPr>
        <w:t>......</w:t>
      </w:r>
      <w:r w:rsidRPr="00011DE0">
        <w:rPr>
          <w:color w:val="000000" w:themeColor="text1"/>
          <w:spacing w:val="-5"/>
          <w:szCs w:val="22"/>
          <w:lang w:eastAsia="en-US"/>
        </w:rPr>
        <w:t>111</w:t>
      </w:r>
    </w:p>
    <w:p w14:paraId="05550996" w14:textId="51BA0D26" w:rsidR="005D5317" w:rsidRPr="00011DE0" w:rsidRDefault="005D5317" w:rsidP="0099043D">
      <w:pPr>
        <w:widowControl w:val="0"/>
        <w:numPr>
          <w:ilvl w:val="1"/>
          <w:numId w:val="22"/>
        </w:numPr>
        <w:tabs>
          <w:tab w:val="left" w:pos="1007"/>
        </w:tabs>
        <w:autoSpaceDE w:val="0"/>
        <w:autoSpaceDN w:val="0"/>
        <w:spacing w:before="56" w:line="240" w:lineRule="auto"/>
        <w:ind w:left="1007" w:hanging="549"/>
        <w:jc w:val="left"/>
        <w:rPr>
          <w:color w:val="000000" w:themeColor="text1"/>
          <w:szCs w:val="22"/>
          <w:lang w:eastAsia="en-US"/>
        </w:rPr>
      </w:pPr>
      <w:hyperlink w:anchor="_bookmark193" w:history="1">
        <w:r w:rsidRPr="00011DE0">
          <w:rPr>
            <w:color w:val="000000" w:themeColor="text1"/>
            <w:szCs w:val="22"/>
            <w:lang w:eastAsia="en-US"/>
          </w:rPr>
          <w:t>Trial-level</w:t>
        </w:r>
        <w:r w:rsidRPr="00011DE0">
          <w:rPr>
            <w:color w:val="000000" w:themeColor="text1"/>
            <w:spacing w:val="-10"/>
            <w:szCs w:val="22"/>
            <w:lang w:eastAsia="en-US"/>
          </w:rPr>
          <w:t xml:space="preserve"> </w:t>
        </w:r>
        <w:r w:rsidRPr="00011DE0">
          <w:rPr>
            <w:color w:val="000000" w:themeColor="text1"/>
            <w:szCs w:val="22"/>
            <w:lang w:eastAsia="en-US"/>
          </w:rPr>
          <w:t>performance</w:t>
        </w:r>
        <w:r w:rsidRPr="00011DE0">
          <w:rPr>
            <w:color w:val="000000" w:themeColor="text1"/>
            <w:spacing w:val="-9"/>
            <w:szCs w:val="22"/>
            <w:lang w:eastAsia="en-US"/>
          </w:rPr>
          <w:t xml:space="preserve"> </w:t>
        </w:r>
        <w:r w:rsidRPr="00011DE0">
          <w:rPr>
            <w:color w:val="000000" w:themeColor="text1"/>
            <w:szCs w:val="22"/>
            <w:lang w:eastAsia="en-US"/>
          </w:rPr>
          <w:t>metrics</w:t>
        </w:r>
        <w:r w:rsidRPr="00011DE0">
          <w:rPr>
            <w:color w:val="000000" w:themeColor="text1"/>
            <w:spacing w:val="-9"/>
            <w:szCs w:val="22"/>
            <w:lang w:eastAsia="en-US"/>
          </w:rPr>
          <w:t xml:space="preserve"> </w:t>
        </w:r>
        <w:r w:rsidRPr="00011DE0">
          <w:rPr>
            <w:color w:val="000000" w:themeColor="text1"/>
            <w:szCs w:val="22"/>
            <w:lang w:eastAsia="en-US"/>
          </w:rPr>
          <w:t>by</w:t>
        </w:r>
        <w:r w:rsidRPr="00011DE0">
          <w:rPr>
            <w:color w:val="000000" w:themeColor="text1"/>
            <w:spacing w:val="-10"/>
            <w:szCs w:val="22"/>
            <w:lang w:eastAsia="en-US"/>
          </w:rPr>
          <w:t xml:space="preserve"> </w:t>
        </w:r>
        <w:r w:rsidRPr="00011DE0">
          <w:rPr>
            <w:color w:val="000000" w:themeColor="text1"/>
            <w:szCs w:val="22"/>
            <w:lang w:eastAsia="en-US"/>
          </w:rPr>
          <w:t>recognized</w:t>
        </w:r>
        <w:r w:rsidRPr="00011DE0">
          <w:rPr>
            <w:color w:val="000000" w:themeColor="text1"/>
            <w:spacing w:val="-9"/>
            <w:szCs w:val="22"/>
            <w:lang w:eastAsia="en-US"/>
          </w:rPr>
          <w:t xml:space="preserve"> </w:t>
        </w:r>
        <w:r w:rsidRPr="00011DE0">
          <w:rPr>
            <w:color w:val="000000" w:themeColor="text1"/>
            <w:szCs w:val="22"/>
            <w:lang w:eastAsia="en-US"/>
          </w:rPr>
          <w:t>and</w:t>
        </w:r>
        <w:r w:rsidRPr="00011DE0">
          <w:rPr>
            <w:color w:val="000000" w:themeColor="text1"/>
            <w:spacing w:val="-9"/>
            <w:szCs w:val="22"/>
            <w:lang w:eastAsia="en-US"/>
          </w:rPr>
          <w:t xml:space="preserve"> </w:t>
        </w:r>
        <w:r w:rsidRPr="00011DE0">
          <w:rPr>
            <w:color w:val="000000" w:themeColor="text1"/>
            <w:szCs w:val="22"/>
            <w:lang w:eastAsia="en-US"/>
          </w:rPr>
          <w:t>unrecognized</w:t>
        </w:r>
        <w:r w:rsidRPr="00011DE0">
          <w:rPr>
            <w:color w:val="000000" w:themeColor="text1"/>
            <w:spacing w:val="-10"/>
            <w:szCs w:val="22"/>
            <w:lang w:eastAsia="en-US"/>
          </w:rPr>
          <w:t xml:space="preserve"> </w:t>
        </w:r>
        <w:r w:rsidRPr="00011DE0">
          <w:rPr>
            <w:color w:val="000000" w:themeColor="text1"/>
            <w:szCs w:val="22"/>
            <w:lang w:eastAsia="en-US"/>
          </w:rPr>
          <w:t>load</w:t>
        </w:r>
        <w:r w:rsidRPr="00011DE0">
          <w:rPr>
            <w:color w:val="000000" w:themeColor="text1"/>
            <w:spacing w:val="-9"/>
            <w:szCs w:val="22"/>
            <w:lang w:eastAsia="en-US"/>
          </w:rPr>
          <w:t xml:space="preserve"> </w:t>
        </w:r>
        <w:r w:rsidRPr="00011DE0">
          <w:rPr>
            <w:color w:val="000000" w:themeColor="text1"/>
            <w:szCs w:val="22"/>
            <w:lang w:eastAsia="en-US"/>
          </w:rPr>
          <w:t>setup.</w:t>
        </w:r>
      </w:hyperlink>
      <w:r w:rsidR="0099043D" w:rsidRPr="00011DE0">
        <w:rPr>
          <w:color w:val="000000" w:themeColor="text1"/>
          <w:spacing w:val="42"/>
          <w:szCs w:val="22"/>
          <w:lang w:eastAsia="en-US"/>
        </w:rPr>
        <w:t>…………………………………………………………….</w:t>
      </w:r>
      <w:r w:rsidRPr="00011DE0">
        <w:rPr>
          <w:color w:val="000000" w:themeColor="text1"/>
          <w:spacing w:val="-5"/>
          <w:szCs w:val="22"/>
          <w:lang w:eastAsia="en-US"/>
        </w:rPr>
        <w:t>115</w:t>
      </w:r>
    </w:p>
    <w:p w14:paraId="2A5D68C8" w14:textId="1E2EE689" w:rsidR="005D5317" w:rsidRPr="00011DE0" w:rsidRDefault="005D5317" w:rsidP="0099043D">
      <w:pPr>
        <w:widowControl w:val="0"/>
        <w:numPr>
          <w:ilvl w:val="1"/>
          <w:numId w:val="22"/>
        </w:numPr>
        <w:tabs>
          <w:tab w:val="left" w:pos="1007"/>
          <w:tab w:val="left" w:leader="dot" w:pos="8415"/>
        </w:tabs>
        <w:autoSpaceDE w:val="0"/>
        <w:autoSpaceDN w:val="0"/>
        <w:spacing w:before="57" w:line="240" w:lineRule="auto"/>
        <w:ind w:left="1007" w:hanging="549"/>
        <w:jc w:val="left"/>
        <w:rPr>
          <w:color w:val="000000" w:themeColor="text1"/>
          <w:szCs w:val="22"/>
          <w:lang w:eastAsia="en-US"/>
        </w:rPr>
      </w:pPr>
      <w:hyperlink w:anchor="_bookmark195" w:history="1">
        <w:r w:rsidRPr="00011DE0">
          <w:rPr>
            <w:color w:val="000000" w:themeColor="text1"/>
            <w:szCs w:val="22"/>
            <w:lang w:eastAsia="en-US"/>
          </w:rPr>
          <w:t>Grouped</w:t>
        </w:r>
        <w:r w:rsidRPr="00011DE0">
          <w:rPr>
            <w:color w:val="000000" w:themeColor="text1"/>
            <w:spacing w:val="-9"/>
            <w:szCs w:val="22"/>
            <w:lang w:eastAsia="en-US"/>
          </w:rPr>
          <w:t xml:space="preserve"> </w:t>
        </w:r>
        <w:r w:rsidRPr="00011DE0">
          <w:rPr>
            <w:color w:val="000000" w:themeColor="text1"/>
            <w:szCs w:val="22"/>
            <w:lang w:eastAsia="en-US"/>
          </w:rPr>
          <w:t>trial</w:t>
        </w:r>
        <w:r w:rsidRPr="00011DE0">
          <w:rPr>
            <w:color w:val="000000" w:themeColor="text1"/>
            <w:spacing w:val="-9"/>
            <w:szCs w:val="22"/>
            <w:lang w:eastAsia="en-US"/>
          </w:rPr>
          <w:t xml:space="preserve"> </w:t>
        </w:r>
        <w:r w:rsidRPr="00011DE0">
          <w:rPr>
            <w:color w:val="000000" w:themeColor="text1"/>
            <w:szCs w:val="22"/>
            <w:lang w:eastAsia="en-US"/>
          </w:rPr>
          <w:t>outcomes</w:t>
        </w:r>
        <w:r w:rsidRPr="00011DE0">
          <w:rPr>
            <w:color w:val="000000" w:themeColor="text1"/>
            <w:spacing w:val="-9"/>
            <w:szCs w:val="22"/>
            <w:lang w:eastAsia="en-US"/>
          </w:rPr>
          <w:t xml:space="preserve"> </w:t>
        </w:r>
        <w:r w:rsidRPr="00011DE0">
          <w:rPr>
            <w:color w:val="000000" w:themeColor="text1"/>
            <w:szCs w:val="22"/>
            <w:lang w:eastAsia="en-US"/>
          </w:rPr>
          <w:t>for</w:t>
        </w:r>
        <w:r w:rsidRPr="00011DE0">
          <w:rPr>
            <w:color w:val="000000" w:themeColor="text1"/>
            <w:spacing w:val="-9"/>
            <w:szCs w:val="22"/>
            <w:lang w:eastAsia="en-US"/>
          </w:rPr>
          <w:t xml:space="preserve"> </w:t>
        </w:r>
        <w:r w:rsidRPr="00011DE0">
          <w:rPr>
            <w:color w:val="000000" w:themeColor="text1"/>
            <w:szCs w:val="22"/>
            <w:lang w:eastAsia="en-US"/>
          </w:rPr>
          <w:t>recognized</w:t>
        </w:r>
        <w:r w:rsidRPr="00011DE0">
          <w:rPr>
            <w:color w:val="000000" w:themeColor="text1"/>
            <w:spacing w:val="-8"/>
            <w:szCs w:val="22"/>
            <w:lang w:eastAsia="en-US"/>
          </w:rPr>
          <w:t xml:space="preserve"> </w:t>
        </w:r>
        <w:r w:rsidRPr="00011DE0">
          <w:rPr>
            <w:color w:val="000000" w:themeColor="text1"/>
            <w:szCs w:val="22"/>
            <w:lang w:eastAsia="en-US"/>
          </w:rPr>
          <w:t>and</w:t>
        </w:r>
        <w:r w:rsidRPr="00011DE0">
          <w:rPr>
            <w:color w:val="000000" w:themeColor="text1"/>
            <w:spacing w:val="-9"/>
            <w:szCs w:val="22"/>
            <w:lang w:eastAsia="en-US"/>
          </w:rPr>
          <w:t xml:space="preserve"> </w:t>
        </w:r>
        <w:r w:rsidRPr="00011DE0">
          <w:rPr>
            <w:color w:val="000000" w:themeColor="text1"/>
            <w:szCs w:val="22"/>
            <w:lang w:eastAsia="en-US"/>
          </w:rPr>
          <w:t>unrecognized</w:t>
        </w:r>
        <w:r w:rsidRPr="00011DE0">
          <w:rPr>
            <w:color w:val="000000" w:themeColor="text1"/>
            <w:spacing w:val="-9"/>
            <w:szCs w:val="22"/>
            <w:lang w:eastAsia="en-US"/>
          </w:rPr>
          <w:t xml:space="preserve"> </w:t>
        </w:r>
        <w:r w:rsidRPr="00011DE0">
          <w:rPr>
            <w:color w:val="000000" w:themeColor="text1"/>
            <w:szCs w:val="22"/>
            <w:lang w:eastAsia="en-US"/>
          </w:rPr>
          <w:t>load</w:t>
        </w:r>
        <w:r w:rsidRPr="00011DE0">
          <w:rPr>
            <w:color w:val="000000" w:themeColor="text1"/>
            <w:spacing w:val="-9"/>
            <w:szCs w:val="22"/>
            <w:lang w:eastAsia="en-US"/>
          </w:rPr>
          <w:t xml:space="preserve"> </w:t>
        </w:r>
        <w:r w:rsidRPr="00011DE0">
          <w:rPr>
            <w:color w:val="000000" w:themeColor="text1"/>
            <w:spacing w:val="-2"/>
            <w:szCs w:val="22"/>
            <w:lang w:eastAsia="en-US"/>
          </w:rPr>
          <w:t>setups.</w:t>
        </w:r>
      </w:hyperlink>
      <w:r w:rsidR="0099043D" w:rsidRPr="00011DE0">
        <w:rPr>
          <w:color w:val="000000" w:themeColor="text1"/>
          <w:sz w:val="22"/>
          <w:szCs w:val="22"/>
          <w:lang w:eastAsia="en-US"/>
        </w:rPr>
        <w:t>..........</w:t>
      </w:r>
      <w:r w:rsidRPr="00011DE0">
        <w:rPr>
          <w:color w:val="000000" w:themeColor="text1"/>
          <w:spacing w:val="-5"/>
          <w:szCs w:val="22"/>
          <w:lang w:eastAsia="en-US"/>
        </w:rPr>
        <w:t>117</w:t>
      </w:r>
    </w:p>
    <w:p w14:paraId="5C89775A" w14:textId="2CFAF80D" w:rsidR="005D5317" w:rsidRPr="00011DE0" w:rsidRDefault="005D5317" w:rsidP="0099043D">
      <w:pPr>
        <w:widowControl w:val="0"/>
        <w:numPr>
          <w:ilvl w:val="1"/>
          <w:numId w:val="22"/>
        </w:numPr>
        <w:tabs>
          <w:tab w:val="left" w:pos="1007"/>
          <w:tab w:val="left" w:leader="dot" w:pos="8415"/>
        </w:tabs>
        <w:autoSpaceDE w:val="0"/>
        <w:autoSpaceDN w:val="0"/>
        <w:spacing w:before="56" w:line="240" w:lineRule="auto"/>
        <w:ind w:left="1007" w:hanging="549"/>
        <w:jc w:val="left"/>
        <w:rPr>
          <w:color w:val="000000" w:themeColor="text1"/>
          <w:szCs w:val="22"/>
          <w:lang w:eastAsia="en-US"/>
        </w:rPr>
      </w:pPr>
      <w:hyperlink w:anchor="_bookmark196" w:history="1">
        <w:r w:rsidRPr="00011DE0">
          <w:rPr>
            <w:color w:val="000000" w:themeColor="text1"/>
            <w:szCs w:val="22"/>
            <w:lang w:eastAsia="en-US"/>
          </w:rPr>
          <w:t>Normalized</w:t>
        </w:r>
        <w:r w:rsidRPr="00011DE0">
          <w:rPr>
            <w:color w:val="000000" w:themeColor="text1"/>
            <w:spacing w:val="-9"/>
            <w:szCs w:val="22"/>
            <w:lang w:eastAsia="en-US"/>
          </w:rPr>
          <w:t xml:space="preserve"> </w:t>
        </w:r>
        <w:r w:rsidRPr="00011DE0">
          <w:rPr>
            <w:color w:val="000000" w:themeColor="text1"/>
            <w:szCs w:val="22"/>
            <w:lang w:eastAsia="en-US"/>
          </w:rPr>
          <w:t>grouped</w:t>
        </w:r>
        <w:r w:rsidRPr="00011DE0">
          <w:rPr>
            <w:color w:val="000000" w:themeColor="text1"/>
            <w:spacing w:val="-9"/>
            <w:szCs w:val="22"/>
            <w:lang w:eastAsia="en-US"/>
          </w:rPr>
          <w:t xml:space="preserve"> </w:t>
        </w:r>
        <w:r w:rsidRPr="00011DE0">
          <w:rPr>
            <w:color w:val="000000" w:themeColor="text1"/>
            <w:szCs w:val="22"/>
            <w:lang w:eastAsia="en-US"/>
          </w:rPr>
          <w:t>trial</w:t>
        </w:r>
        <w:r w:rsidRPr="00011DE0">
          <w:rPr>
            <w:color w:val="000000" w:themeColor="text1"/>
            <w:spacing w:val="-8"/>
            <w:szCs w:val="22"/>
            <w:lang w:eastAsia="en-US"/>
          </w:rPr>
          <w:t xml:space="preserve"> </w:t>
        </w:r>
        <w:r w:rsidRPr="00011DE0">
          <w:rPr>
            <w:color w:val="000000" w:themeColor="text1"/>
            <w:szCs w:val="22"/>
            <w:lang w:eastAsia="en-US"/>
          </w:rPr>
          <w:t>outcomes</w:t>
        </w:r>
        <w:r w:rsidRPr="00011DE0">
          <w:rPr>
            <w:color w:val="000000" w:themeColor="text1"/>
            <w:spacing w:val="-9"/>
            <w:szCs w:val="22"/>
            <w:lang w:eastAsia="en-US"/>
          </w:rPr>
          <w:t xml:space="preserve"> </w:t>
        </w:r>
        <w:r w:rsidRPr="00011DE0">
          <w:rPr>
            <w:color w:val="000000" w:themeColor="text1"/>
            <w:szCs w:val="22"/>
            <w:lang w:eastAsia="en-US"/>
          </w:rPr>
          <w:t>by</w:t>
        </w:r>
        <w:r w:rsidRPr="00011DE0">
          <w:rPr>
            <w:color w:val="000000" w:themeColor="text1"/>
            <w:spacing w:val="-9"/>
            <w:szCs w:val="22"/>
            <w:lang w:eastAsia="en-US"/>
          </w:rPr>
          <w:t xml:space="preserve"> </w:t>
        </w:r>
        <w:r w:rsidRPr="00011DE0">
          <w:rPr>
            <w:color w:val="000000" w:themeColor="text1"/>
            <w:szCs w:val="22"/>
            <w:lang w:eastAsia="en-US"/>
          </w:rPr>
          <w:t>load</w:t>
        </w:r>
        <w:r w:rsidRPr="00011DE0">
          <w:rPr>
            <w:color w:val="000000" w:themeColor="text1"/>
            <w:spacing w:val="-8"/>
            <w:szCs w:val="22"/>
            <w:lang w:eastAsia="en-US"/>
          </w:rPr>
          <w:t xml:space="preserve"> </w:t>
        </w:r>
        <w:r w:rsidRPr="00011DE0">
          <w:rPr>
            <w:color w:val="000000" w:themeColor="text1"/>
            <w:spacing w:val="-2"/>
            <w:szCs w:val="22"/>
            <w:lang w:eastAsia="en-US"/>
          </w:rPr>
          <w:t>family</w:t>
        </w:r>
      </w:hyperlink>
      <w:r w:rsidR="0099043D" w:rsidRPr="00011DE0">
        <w:rPr>
          <w:color w:val="000000" w:themeColor="text1"/>
          <w:sz w:val="22"/>
          <w:szCs w:val="22"/>
          <w:lang w:eastAsia="en-US"/>
        </w:rPr>
        <w:t>…………………………..</w:t>
      </w:r>
      <w:r w:rsidRPr="00011DE0">
        <w:rPr>
          <w:color w:val="000000" w:themeColor="text1"/>
          <w:spacing w:val="-5"/>
          <w:szCs w:val="22"/>
          <w:lang w:eastAsia="en-US"/>
        </w:rPr>
        <w:t>117</w:t>
      </w:r>
    </w:p>
    <w:p w14:paraId="20B4A877" w14:textId="5A86A474" w:rsidR="005D5317" w:rsidRPr="00011DE0" w:rsidRDefault="005D5317" w:rsidP="0099043D">
      <w:pPr>
        <w:widowControl w:val="0"/>
        <w:numPr>
          <w:ilvl w:val="1"/>
          <w:numId w:val="21"/>
        </w:numPr>
        <w:tabs>
          <w:tab w:val="left" w:pos="1008"/>
          <w:tab w:val="left" w:leader="dot" w:pos="8406"/>
        </w:tabs>
        <w:autoSpaceDE w:val="0"/>
        <w:autoSpaceDN w:val="0"/>
        <w:spacing w:before="255" w:line="240" w:lineRule="auto"/>
        <w:jc w:val="left"/>
        <w:rPr>
          <w:color w:val="000000" w:themeColor="text1"/>
          <w:szCs w:val="22"/>
          <w:lang w:eastAsia="en-US"/>
        </w:rPr>
      </w:pPr>
      <w:hyperlink w:anchor="_bookmark208" w:history="1">
        <w:r w:rsidRPr="00011DE0">
          <w:rPr>
            <w:color w:val="000000" w:themeColor="text1"/>
            <w:szCs w:val="22"/>
            <w:lang w:eastAsia="en-US"/>
          </w:rPr>
          <w:t>PCB</w:t>
        </w:r>
        <w:r w:rsidRPr="00011DE0">
          <w:rPr>
            <w:color w:val="000000" w:themeColor="text1"/>
            <w:spacing w:val="-8"/>
            <w:szCs w:val="22"/>
            <w:lang w:eastAsia="en-US"/>
          </w:rPr>
          <w:t xml:space="preserve"> </w:t>
        </w:r>
        <w:r w:rsidRPr="00011DE0">
          <w:rPr>
            <w:color w:val="000000" w:themeColor="text1"/>
            <w:szCs w:val="22"/>
            <w:lang w:eastAsia="en-US"/>
          </w:rPr>
          <w:t>layout</w:t>
        </w:r>
        <w:r w:rsidRPr="00011DE0">
          <w:rPr>
            <w:color w:val="000000" w:themeColor="text1"/>
            <w:spacing w:val="-8"/>
            <w:szCs w:val="22"/>
            <w:lang w:eastAsia="en-US"/>
          </w:rPr>
          <w:t xml:space="preserve"> </w:t>
        </w:r>
        <w:r w:rsidRPr="00011DE0">
          <w:rPr>
            <w:color w:val="000000" w:themeColor="text1"/>
            <w:szCs w:val="22"/>
            <w:lang w:eastAsia="en-US"/>
          </w:rPr>
          <w:t>for</w:t>
        </w:r>
        <w:r w:rsidRPr="00011DE0">
          <w:rPr>
            <w:color w:val="000000" w:themeColor="text1"/>
            <w:spacing w:val="-8"/>
            <w:szCs w:val="22"/>
            <w:lang w:eastAsia="en-US"/>
          </w:rPr>
          <w:t xml:space="preserve"> </w:t>
        </w:r>
        <w:r w:rsidRPr="00011DE0">
          <w:rPr>
            <w:color w:val="000000" w:themeColor="text1"/>
            <w:szCs w:val="22"/>
            <w:lang w:eastAsia="en-US"/>
          </w:rPr>
          <w:t>the</w:t>
        </w:r>
        <w:r w:rsidRPr="00011DE0">
          <w:rPr>
            <w:color w:val="000000" w:themeColor="text1"/>
            <w:spacing w:val="-8"/>
            <w:szCs w:val="22"/>
            <w:lang w:eastAsia="en-US"/>
          </w:rPr>
          <w:t xml:space="preserve"> </w:t>
        </w:r>
        <w:r w:rsidRPr="00011DE0">
          <w:rPr>
            <w:color w:val="000000" w:themeColor="text1"/>
            <w:szCs w:val="22"/>
            <w:lang w:eastAsia="en-US"/>
          </w:rPr>
          <w:t>power-supply</w:t>
        </w:r>
        <w:r w:rsidRPr="00011DE0">
          <w:rPr>
            <w:color w:val="000000" w:themeColor="text1"/>
            <w:spacing w:val="-8"/>
            <w:szCs w:val="22"/>
            <w:lang w:eastAsia="en-US"/>
          </w:rPr>
          <w:t xml:space="preserve"> </w:t>
        </w:r>
        <w:r w:rsidRPr="00011DE0">
          <w:rPr>
            <w:color w:val="000000" w:themeColor="text1"/>
            <w:spacing w:val="-2"/>
            <w:szCs w:val="22"/>
            <w:lang w:eastAsia="en-US"/>
          </w:rPr>
          <w:t>section.</w:t>
        </w:r>
      </w:hyperlink>
      <w:r w:rsidR="0099043D" w:rsidRPr="00011DE0">
        <w:rPr>
          <w:color w:val="000000" w:themeColor="text1"/>
          <w:sz w:val="22"/>
          <w:szCs w:val="22"/>
          <w:lang w:eastAsia="en-US"/>
        </w:rPr>
        <w:t>...........................................................</w:t>
      </w:r>
      <w:r w:rsidRPr="00011DE0">
        <w:rPr>
          <w:color w:val="000000" w:themeColor="text1"/>
          <w:spacing w:val="-5"/>
          <w:szCs w:val="22"/>
          <w:lang w:eastAsia="en-US"/>
        </w:rPr>
        <w:t>133</w:t>
      </w:r>
    </w:p>
    <w:p w14:paraId="4DAF9EDE" w14:textId="351BEFF7" w:rsidR="005D5317" w:rsidRPr="00011DE0" w:rsidRDefault="005D5317" w:rsidP="0099043D">
      <w:pPr>
        <w:widowControl w:val="0"/>
        <w:numPr>
          <w:ilvl w:val="1"/>
          <w:numId w:val="21"/>
        </w:numPr>
        <w:tabs>
          <w:tab w:val="left" w:pos="1008"/>
          <w:tab w:val="left" w:leader="dot" w:pos="8406"/>
        </w:tabs>
        <w:autoSpaceDE w:val="0"/>
        <w:autoSpaceDN w:val="0"/>
        <w:spacing w:before="57" w:line="240" w:lineRule="auto"/>
        <w:jc w:val="left"/>
        <w:rPr>
          <w:color w:val="000000" w:themeColor="text1"/>
          <w:szCs w:val="22"/>
          <w:lang w:eastAsia="en-US"/>
        </w:rPr>
      </w:pPr>
      <w:hyperlink w:anchor="_bookmark209" w:history="1">
        <w:r w:rsidRPr="00011DE0">
          <w:rPr>
            <w:color w:val="000000" w:themeColor="text1"/>
            <w:szCs w:val="22"/>
            <w:lang w:eastAsia="en-US"/>
          </w:rPr>
          <w:t>PCB</w:t>
        </w:r>
        <w:r w:rsidRPr="00011DE0">
          <w:rPr>
            <w:color w:val="000000" w:themeColor="text1"/>
            <w:spacing w:val="-8"/>
            <w:szCs w:val="22"/>
            <w:lang w:eastAsia="en-US"/>
          </w:rPr>
          <w:t xml:space="preserve"> </w:t>
        </w:r>
        <w:r w:rsidRPr="00011DE0">
          <w:rPr>
            <w:color w:val="000000" w:themeColor="text1"/>
            <w:szCs w:val="22"/>
            <w:lang w:eastAsia="en-US"/>
          </w:rPr>
          <w:t>layout</w:t>
        </w:r>
        <w:r w:rsidRPr="00011DE0">
          <w:rPr>
            <w:color w:val="000000" w:themeColor="text1"/>
            <w:spacing w:val="-8"/>
            <w:szCs w:val="22"/>
            <w:lang w:eastAsia="en-US"/>
          </w:rPr>
          <w:t xml:space="preserve"> </w:t>
        </w:r>
        <w:r w:rsidRPr="00011DE0">
          <w:rPr>
            <w:color w:val="000000" w:themeColor="text1"/>
            <w:szCs w:val="22"/>
            <w:lang w:eastAsia="en-US"/>
          </w:rPr>
          <w:t>for</w:t>
        </w:r>
        <w:r w:rsidRPr="00011DE0">
          <w:rPr>
            <w:color w:val="000000" w:themeColor="text1"/>
            <w:spacing w:val="-7"/>
            <w:szCs w:val="22"/>
            <w:lang w:eastAsia="en-US"/>
          </w:rPr>
          <w:t xml:space="preserve"> </w:t>
        </w:r>
        <w:r w:rsidRPr="00011DE0">
          <w:rPr>
            <w:color w:val="000000" w:themeColor="text1"/>
            <w:szCs w:val="22"/>
            <w:lang w:eastAsia="en-US"/>
          </w:rPr>
          <w:t>the</w:t>
        </w:r>
        <w:r w:rsidRPr="00011DE0">
          <w:rPr>
            <w:color w:val="000000" w:themeColor="text1"/>
            <w:spacing w:val="-8"/>
            <w:szCs w:val="22"/>
            <w:lang w:eastAsia="en-US"/>
          </w:rPr>
          <w:t xml:space="preserve"> </w:t>
        </w:r>
        <w:r w:rsidRPr="00011DE0">
          <w:rPr>
            <w:color w:val="000000" w:themeColor="text1"/>
            <w:szCs w:val="22"/>
            <w:lang w:eastAsia="en-US"/>
          </w:rPr>
          <w:t>voltage-regulator</w:t>
        </w:r>
        <w:r w:rsidRPr="00011DE0">
          <w:rPr>
            <w:color w:val="000000" w:themeColor="text1"/>
            <w:spacing w:val="-7"/>
            <w:szCs w:val="22"/>
            <w:lang w:eastAsia="en-US"/>
          </w:rPr>
          <w:t xml:space="preserve"> </w:t>
        </w:r>
        <w:r w:rsidRPr="00011DE0">
          <w:rPr>
            <w:color w:val="000000" w:themeColor="text1"/>
            <w:spacing w:val="-2"/>
            <w:szCs w:val="22"/>
            <w:lang w:eastAsia="en-US"/>
          </w:rPr>
          <w:t>section.</w:t>
        </w:r>
      </w:hyperlink>
      <w:r w:rsidR="0099043D" w:rsidRPr="00011DE0">
        <w:rPr>
          <w:color w:val="000000" w:themeColor="text1"/>
          <w:sz w:val="22"/>
          <w:szCs w:val="22"/>
          <w:lang w:eastAsia="en-US"/>
        </w:rPr>
        <w:t>.....................................................</w:t>
      </w:r>
      <w:r w:rsidRPr="00011DE0">
        <w:rPr>
          <w:color w:val="000000" w:themeColor="text1"/>
          <w:spacing w:val="-5"/>
          <w:szCs w:val="22"/>
          <w:lang w:eastAsia="en-US"/>
        </w:rPr>
        <w:t>133</w:t>
      </w:r>
    </w:p>
    <w:p w14:paraId="656E88FB" w14:textId="5E61C56A" w:rsidR="005D5317" w:rsidRPr="00011DE0" w:rsidRDefault="005D5317" w:rsidP="0099043D">
      <w:pPr>
        <w:widowControl w:val="0"/>
        <w:numPr>
          <w:ilvl w:val="1"/>
          <w:numId w:val="21"/>
        </w:numPr>
        <w:tabs>
          <w:tab w:val="left" w:pos="1008"/>
          <w:tab w:val="left" w:leader="dot" w:pos="8406"/>
        </w:tabs>
        <w:autoSpaceDE w:val="0"/>
        <w:autoSpaceDN w:val="0"/>
        <w:spacing w:before="56" w:line="240" w:lineRule="auto"/>
        <w:jc w:val="left"/>
        <w:rPr>
          <w:color w:val="000000" w:themeColor="text1"/>
          <w:szCs w:val="22"/>
          <w:lang w:eastAsia="en-US"/>
        </w:rPr>
      </w:pPr>
      <w:hyperlink w:anchor="_bookmark210" w:history="1">
        <w:r w:rsidRPr="00011DE0">
          <w:rPr>
            <w:color w:val="000000" w:themeColor="text1"/>
            <w:szCs w:val="22"/>
            <w:lang w:eastAsia="en-US"/>
          </w:rPr>
          <w:t>PCB</w:t>
        </w:r>
        <w:r w:rsidRPr="00011DE0">
          <w:rPr>
            <w:color w:val="000000" w:themeColor="text1"/>
            <w:spacing w:val="-9"/>
            <w:szCs w:val="22"/>
            <w:lang w:eastAsia="en-US"/>
          </w:rPr>
          <w:t xml:space="preserve"> </w:t>
        </w:r>
        <w:r w:rsidRPr="00011DE0">
          <w:rPr>
            <w:color w:val="000000" w:themeColor="text1"/>
            <w:szCs w:val="22"/>
            <w:lang w:eastAsia="en-US"/>
          </w:rPr>
          <w:t>layout</w:t>
        </w:r>
        <w:r w:rsidRPr="00011DE0">
          <w:rPr>
            <w:color w:val="000000" w:themeColor="text1"/>
            <w:spacing w:val="-8"/>
            <w:szCs w:val="22"/>
            <w:lang w:eastAsia="en-US"/>
          </w:rPr>
          <w:t xml:space="preserve"> </w:t>
        </w:r>
        <w:r w:rsidRPr="00011DE0">
          <w:rPr>
            <w:color w:val="000000" w:themeColor="text1"/>
            <w:szCs w:val="22"/>
            <w:lang w:eastAsia="en-US"/>
          </w:rPr>
          <w:t>for</w:t>
        </w:r>
        <w:r w:rsidRPr="00011DE0">
          <w:rPr>
            <w:color w:val="000000" w:themeColor="text1"/>
            <w:spacing w:val="-8"/>
            <w:szCs w:val="22"/>
            <w:lang w:eastAsia="en-US"/>
          </w:rPr>
          <w:t xml:space="preserve"> </w:t>
        </w:r>
        <w:r w:rsidRPr="00011DE0">
          <w:rPr>
            <w:color w:val="000000" w:themeColor="text1"/>
            <w:szCs w:val="22"/>
            <w:lang w:eastAsia="en-US"/>
          </w:rPr>
          <w:t>the</w:t>
        </w:r>
        <w:r w:rsidRPr="00011DE0">
          <w:rPr>
            <w:color w:val="000000" w:themeColor="text1"/>
            <w:spacing w:val="-8"/>
            <w:szCs w:val="22"/>
            <w:lang w:eastAsia="en-US"/>
          </w:rPr>
          <w:t xml:space="preserve"> </w:t>
        </w:r>
        <w:r w:rsidRPr="00011DE0">
          <w:rPr>
            <w:color w:val="000000" w:themeColor="text1"/>
            <w:szCs w:val="22"/>
            <w:lang w:eastAsia="en-US"/>
          </w:rPr>
          <w:t>battery</w:t>
        </w:r>
        <w:r w:rsidRPr="00011DE0">
          <w:rPr>
            <w:color w:val="000000" w:themeColor="text1"/>
            <w:spacing w:val="-8"/>
            <w:szCs w:val="22"/>
            <w:lang w:eastAsia="en-US"/>
          </w:rPr>
          <w:t xml:space="preserve"> </w:t>
        </w:r>
        <w:r w:rsidRPr="00011DE0">
          <w:rPr>
            <w:color w:val="000000" w:themeColor="text1"/>
            <w:szCs w:val="22"/>
            <w:lang w:eastAsia="en-US"/>
          </w:rPr>
          <w:t>and</w:t>
        </w:r>
        <w:r w:rsidRPr="00011DE0">
          <w:rPr>
            <w:color w:val="000000" w:themeColor="text1"/>
            <w:spacing w:val="-8"/>
            <w:szCs w:val="22"/>
            <w:lang w:eastAsia="en-US"/>
          </w:rPr>
          <w:t xml:space="preserve"> </w:t>
        </w:r>
        <w:r w:rsidRPr="00011DE0">
          <w:rPr>
            <w:color w:val="000000" w:themeColor="text1"/>
            <w:szCs w:val="22"/>
            <w:lang w:eastAsia="en-US"/>
          </w:rPr>
          <w:t>power-distribution</w:t>
        </w:r>
        <w:r w:rsidRPr="00011DE0">
          <w:rPr>
            <w:color w:val="000000" w:themeColor="text1"/>
            <w:spacing w:val="-8"/>
            <w:szCs w:val="22"/>
            <w:lang w:eastAsia="en-US"/>
          </w:rPr>
          <w:t xml:space="preserve"> </w:t>
        </w:r>
        <w:r w:rsidRPr="00011DE0">
          <w:rPr>
            <w:color w:val="000000" w:themeColor="text1"/>
            <w:spacing w:val="-2"/>
            <w:szCs w:val="22"/>
            <w:lang w:eastAsia="en-US"/>
          </w:rPr>
          <w:t>section.</w:t>
        </w:r>
      </w:hyperlink>
      <w:r w:rsidR="0099043D" w:rsidRPr="00011DE0">
        <w:rPr>
          <w:color w:val="000000" w:themeColor="text1"/>
          <w:sz w:val="22"/>
          <w:szCs w:val="22"/>
          <w:lang w:eastAsia="en-US"/>
        </w:rPr>
        <w:t>...............................</w:t>
      </w:r>
      <w:r w:rsidRPr="00011DE0">
        <w:rPr>
          <w:color w:val="000000" w:themeColor="text1"/>
          <w:spacing w:val="-5"/>
          <w:szCs w:val="22"/>
          <w:lang w:eastAsia="en-US"/>
        </w:rPr>
        <w:t>134</w:t>
      </w:r>
    </w:p>
    <w:p w14:paraId="5C89F952" w14:textId="1706337C" w:rsidR="005D5317" w:rsidRPr="00011DE0" w:rsidRDefault="005D5317" w:rsidP="0099043D">
      <w:pPr>
        <w:widowControl w:val="0"/>
        <w:numPr>
          <w:ilvl w:val="1"/>
          <w:numId w:val="21"/>
        </w:numPr>
        <w:tabs>
          <w:tab w:val="left" w:pos="1008"/>
          <w:tab w:val="left" w:leader="dot" w:pos="8406"/>
        </w:tabs>
        <w:autoSpaceDE w:val="0"/>
        <w:autoSpaceDN w:val="0"/>
        <w:spacing w:before="56" w:line="240" w:lineRule="auto"/>
        <w:jc w:val="left"/>
        <w:rPr>
          <w:color w:val="000000" w:themeColor="text1"/>
          <w:szCs w:val="22"/>
          <w:lang w:eastAsia="en-US"/>
        </w:rPr>
      </w:pPr>
      <w:hyperlink w:anchor="_bookmark211" w:history="1">
        <w:r w:rsidRPr="00011DE0">
          <w:rPr>
            <w:color w:val="000000" w:themeColor="text1"/>
            <w:szCs w:val="22"/>
            <w:lang w:eastAsia="en-US"/>
          </w:rPr>
          <w:t>PCB</w:t>
        </w:r>
        <w:r w:rsidRPr="00011DE0">
          <w:rPr>
            <w:color w:val="000000" w:themeColor="text1"/>
            <w:spacing w:val="-7"/>
            <w:szCs w:val="22"/>
            <w:lang w:eastAsia="en-US"/>
          </w:rPr>
          <w:t xml:space="preserve"> </w:t>
        </w:r>
        <w:r w:rsidRPr="00011DE0">
          <w:rPr>
            <w:color w:val="000000" w:themeColor="text1"/>
            <w:szCs w:val="22"/>
            <w:lang w:eastAsia="en-US"/>
          </w:rPr>
          <w:t>layout</w:t>
        </w:r>
        <w:r w:rsidRPr="00011DE0">
          <w:rPr>
            <w:color w:val="000000" w:themeColor="text1"/>
            <w:spacing w:val="-6"/>
            <w:szCs w:val="22"/>
            <w:lang w:eastAsia="en-US"/>
          </w:rPr>
          <w:t xml:space="preserve"> </w:t>
        </w:r>
        <w:r w:rsidRPr="00011DE0">
          <w:rPr>
            <w:color w:val="000000" w:themeColor="text1"/>
            <w:szCs w:val="22"/>
            <w:lang w:eastAsia="en-US"/>
          </w:rPr>
          <w:t>for</w:t>
        </w:r>
        <w:r w:rsidRPr="00011DE0">
          <w:rPr>
            <w:color w:val="000000" w:themeColor="text1"/>
            <w:spacing w:val="-6"/>
            <w:szCs w:val="22"/>
            <w:lang w:eastAsia="en-US"/>
          </w:rPr>
          <w:t xml:space="preserve"> </w:t>
        </w:r>
        <w:r w:rsidRPr="00011DE0">
          <w:rPr>
            <w:color w:val="000000" w:themeColor="text1"/>
            <w:szCs w:val="22"/>
            <w:lang w:eastAsia="en-US"/>
          </w:rPr>
          <w:t>the</w:t>
        </w:r>
        <w:r w:rsidRPr="00011DE0">
          <w:rPr>
            <w:color w:val="000000" w:themeColor="text1"/>
            <w:spacing w:val="-6"/>
            <w:szCs w:val="22"/>
            <w:lang w:eastAsia="en-US"/>
          </w:rPr>
          <w:t xml:space="preserve"> </w:t>
        </w:r>
        <w:r w:rsidRPr="00011DE0">
          <w:rPr>
            <w:color w:val="000000" w:themeColor="text1"/>
            <w:szCs w:val="22"/>
            <w:lang w:eastAsia="en-US"/>
          </w:rPr>
          <w:t>processor</w:t>
        </w:r>
        <w:r w:rsidRPr="00011DE0">
          <w:rPr>
            <w:color w:val="000000" w:themeColor="text1"/>
            <w:spacing w:val="-6"/>
            <w:szCs w:val="22"/>
            <w:lang w:eastAsia="en-US"/>
          </w:rPr>
          <w:t xml:space="preserve"> </w:t>
        </w:r>
        <w:r w:rsidRPr="00011DE0">
          <w:rPr>
            <w:color w:val="000000" w:themeColor="text1"/>
            <w:spacing w:val="-2"/>
            <w:szCs w:val="22"/>
            <w:lang w:eastAsia="en-US"/>
          </w:rPr>
          <w:t>section.</w:t>
        </w:r>
      </w:hyperlink>
      <w:r w:rsidRPr="00011DE0">
        <w:rPr>
          <w:color w:val="000000" w:themeColor="text1"/>
          <w:sz w:val="22"/>
          <w:szCs w:val="22"/>
          <w:lang w:eastAsia="en-US"/>
        </w:rPr>
        <w:t>....................................................................</w:t>
      </w:r>
      <w:r w:rsidRPr="00011DE0">
        <w:rPr>
          <w:color w:val="000000" w:themeColor="text1"/>
          <w:spacing w:val="-5"/>
          <w:szCs w:val="22"/>
          <w:lang w:eastAsia="en-US"/>
        </w:rPr>
        <w:t>134</w:t>
      </w:r>
    </w:p>
    <w:p w14:paraId="342EAD76" w14:textId="63BD9811" w:rsidR="005D5317" w:rsidRPr="00011DE0" w:rsidRDefault="005D5317" w:rsidP="0099043D">
      <w:pPr>
        <w:widowControl w:val="0"/>
        <w:numPr>
          <w:ilvl w:val="1"/>
          <w:numId w:val="21"/>
        </w:numPr>
        <w:tabs>
          <w:tab w:val="left" w:pos="1008"/>
          <w:tab w:val="left" w:leader="dot" w:pos="8406"/>
        </w:tabs>
        <w:autoSpaceDE w:val="0"/>
        <w:autoSpaceDN w:val="0"/>
        <w:spacing w:before="56" w:line="240" w:lineRule="auto"/>
        <w:jc w:val="left"/>
        <w:rPr>
          <w:color w:val="000000" w:themeColor="text1"/>
          <w:szCs w:val="22"/>
          <w:lang w:eastAsia="en-US"/>
        </w:rPr>
      </w:pPr>
      <w:hyperlink w:anchor="_bookmark212" w:history="1">
        <w:r w:rsidRPr="00011DE0">
          <w:rPr>
            <w:color w:val="000000" w:themeColor="text1"/>
            <w:szCs w:val="22"/>
            <w:lang w:eastAsia="en-US"/>
          </w:rPr>
          <w:t>PCB</w:t>
        </w:r>
        <w:r w:rsidRPr="00011DE0">
          <w:rPr>
            <w:color w:val="000000" w:themeColor="text1"/>
            <w:spacing w:val="-7"/>
            <w:szCs w:val="22"/>
            <w:lang w:eastAsia="en-US"/>
          </w:rPr>
          <w:t xml:space="preserve"> </w:t>
        </w:r>
        <w:r w:rsidRPr="00011DE0">
          <w:rPr>
            <w:color w:val="000000" w:themeColor="text1"/>
            <w:szCs w:val="22"/>
            <w:lang w:eastAsia="en-US"/>
          </w:rPr>
          <w:t>layout</w:t>
        </w:r>
        <w:r w:rsidRPr="00011DE0">
          <w:rPr>
            <w:color w:val="000000" w:themeColor="text1"/>
            <w:spacing w:val="-6"/>
            <w:szCs w:val="22"/>
            <w:lang w:eastAsia="en-US"/>
          </w:rPr>
          <w:t xml:space="preserve"> </w:t>
        </w:r>
        <w:r w:rsidRPr="00011DE0">
          <w:rPr>
            <w:color w:val="000000" w:themeColor="text1"/>
            <w:szCs w:val="22"/>
            <w:lang w:eastAsia="en-US"/>
          </w:rPr>
          <w:t>for</w:t>
        </w:r>
        <w:r w:rsidRPr="00011DE0">
          <w:rPr>
            <w:color w:val="000000" w:themeColor="text1"/>
            <w:spacing w:val="-6"/>
            <w:szCs w:val="22"/>
            <w:lang w:eastAsia="en-US"/>
          </w:rPr>
          <w:t xml:space="preserve"> </w:t>
        </w:r>
        <w:r w:rsidRPr="00011DE0">
          <w:rPr>
            <w:color w:val="000000" w:themeColor="text1"/>
            <w:szCs w:val="22"/>
            <w:lang w:eastAsia="en-US"/>
          </w:rPr>
          <w:t>the</w:t>
        </w:r>
        <w:r w:rsidRPr="00011DE0">
          <w:rPr>
            <w:color w:val="000000" w:themeColor="text1"/>
            <w:spacing w:val="-6"/>
            <w:szCs w:val="22"/>
            <w:lang w:eastAsia="en-US"/>
          </w:rPr>
          <w:t xml:space="preserve"> </w:t>
        </w:r>
        <w:r w:rsidRPr="00011DE0">
          <w:rPr>
            <w:color w:val="000000" w:themeColor="text1"/>
            <w:szCs w:val="22"/>
            <w:lang w:eastAsia="en-US"/>
          </w:rPr>
          <w:t>signal</w:t>
        </w:r>
        <w:r w:rsidRPr="00011DE0">
          <w:rPr>
            <w:color w:val="000000" w:themeColor="text1"/>
            <w:spacing w:val="-6"/>
            <w:szCs w:val="22"/>
            <w:lang w:eastAsia="en-US"/>
          </w:rPr>
          <w:t xml:space="preserve"> </w:t>
        </w:r>
        <w:r w:rsidRPr="00011DE0">
          <w:rPr>
            <w:color w:val="000000" w:themeColor="text1"/>
            <w:szCs w:val="22"/>
            <w:lang w:eastAsia="en-US"/>
          </w:rPr>
          <w:t>conditioner</w:t>
        </w:r>
        <w:r w:rsidRPr="00011DE0">
          <w:rPr>
            <w:color w:val="000000" w:themeColor="text1"/>
            <w:spacing w:val="-6"/>
            <w:szCs w:val="22"/>
            <w:lang w:eastAsia="en-US"/>
          </w:rPr>
          <w:t xml:space="preserve"> </w:t>
        </w:r>
        <w:r w:rsidRPr="00011DE0">
          <w:rPr>
            <w:color w:val="000000" w:themeColor="text1"/>
            <w:szCs w:val="22"/>
            <w:lang w:eastAsia="en-US"/>
          </w:rPr>
          <w:t>and</w:t>
        </w:r>
        <w:r w:rsidRPr="00011DE0">
          <w:rPr>
            <w:color w:val="000000" w:themeColor="text1"/>
            <w:spacing w:val="-7"/>
            <w:szCs w:val="22"/>
            <w:lang w:eastAsia="en-US"/>
          </w:rPr>
          <w:t xml:space="preserve"> </w:t>
        </w:r>
        <w:r w:rsidRPr="00011DE0">
          <w:rPr>
            <w:color w:val="000000" w:themeColor="text1"/>
            <w:szCs w:val="22"/>
            <w:lang w:eastAsia="en-US"/>
          </w:rPr>
          <w:t>relay</w:t>
        </w:r>
        <w:r w:rsidRPr="00011DE0">
          <w:rPr>
            <w:color w:val="000000" w:themeColor="text1"/>
            <w:spacing w:val="-6"/>
            <w:szCs w:val="22"/>
            <w:lang w:eastAsia="en-US"/>
          </w:rPr>
          <w:t xml:space="preserve"> </w:t>
        </w:r>
        <w:r w:rsidRPr="00011DE0">
          <w:rPr>
            <w:color w:val="000000" w:themeColor="text1"/>
            <w:spacing w:val="-2"/>
            <w:szCs w:val="22"/>
            <w:lang w:eastAsia="en-US"/>
          </w:rPr>
          <w:t>latch.</w:t>
        </w:r>
      </w:hyperlink>
      <w:r w:rsidR="0099043D" w:rsidRPr="00011DE0">
        <w:rPr>
          <w:color w:val="000000" w:themeColor="text1"/>
          <w:sz w:val="22"/>
          <w:szCs w:val="22"/>
          <w:lang w:eastAsia="en-US"/>
        </w:rPr>
        <w:t>........................................</w:t>
      </w:r>
      <w:r w:rsidRPr="00011DE0">
        <w:rPr>
          <w:color w:val="000000" w:themeColor="text1"/>
          <w:spacing w:val="-5"/>
          <w:szCs w:val="22"/>
          <w:lang w:eastAsia="en-US"/>
        </w:rPr>
        <w:t>134</w:t>
      </w:r>
    </w:p>
    <w:p w14:paraId="7DC14634" w14:textId="49C9636F" w:rsidR="005D5317" w:rsidRPr="00011DE0" w:rsidRDefault="005D5317" w:rsidP="0099043D">
      <w:pPr>
        <w:widowControl w:val="0"/>
        <w:numPr>
          <w:ilvl w:val="1"/>
          <w:numId w:val="20"/>
        </w:numPr>
        <w:tabs>
          <w:tab w:val="left" w:pos="1007"/>
          <w:tab w:val="left" w:leader="dot" w:pos="8406"/>
        </w:tabs>
        <w:autoSpaceDE w:val="0"/>
        <w:autoSpaceDN w:val="0"/>
        <w:spacing w:before="256" w:line="240" w:lineRule="auto"/>
        <w:ind w:left="1007" w:hanging="549"/>
        <w:jc w:val="left"/>
        <w:rPr>
          <w:color w:val="000000" w:themeColor="text1"/>
          <w:szCs w:val="22"/>
          <w:lang w:eastAsia="en-US"/>
        </w:rPr>
      </w:pPr>
      <w:hyperlink w:anchor="_bookmark302" w:history="1">
        <w:r w:rsidRPr="00011DE0">
          <w:rPr>
            <w:color w:val="000000" w:themeColor="text1"/>
            <w:szCs w:val="22"/>
            <w:lang w:eastAsia="en-US"/>
          </w:rPr>
          <w:t>Gantt</w:t>
        </w:r>
        <w:r w:rsidRPr="00011DE0">
          <w:rPr>
            <w:color w:val="000000" w:themeColor="text1"/>
            <w:spacing w:val="-6"/>
            <w:szCs w:val="22"/>
            <w:lang w:eastAsia="en-US"/>
          </w:rPr>
          <w:t xml:space="preserve"> </w:t>
        </w:r>
        <w:r w:rsidRPr="00011DE0">
          <w:rPr>
            <w:color w:val="000000" w:themeColor="text1"/>
            <w:szCs w:val="22"/>
            <w:lang w:eastAsia="en-US"/>
          </w:rPr>
          <w:t>chart</w:t>
        </w:r>
        <w:r w:rsidRPr="00011DE0">
          <w:rPr>
            <w:color w:val="000000" w:themeColor="text1"/>
            <w:spacing w:val="-6"/>
            <w:szCs w:val="22"/>
            <w:lang w:eastAsia="en-US"/>
          </w:rPr>
          <w:t xml:space="preserve"> </w:t>
        </w:r>
        <w:r w:rsidRPr="00011DE0">
          <w:rPr>
            <w:color w:val="000000" w:themeColor="text1"/>
            <w:szCs w:val="22"/>
            <w:lang w:eastAsia="en-US"/>
          </w:rPr>
          <w:t>of</w:t>
        </w:r>
        <w:r w:rsidRPr="00011DE0">
          <w:rPr>
            <w:color w:val="000000" w:themeColor="text1"/>
            <w:spacing w:val="-6"/>
            <w:szCs w:val="22"/>
            <w:lang w:eastAsia="en-US"/>
          </w:rPr>
          <w:t xml:space="preserve"> </w:t>
        </w:r>
        <w:r w:rsidRPr="00011DE0">
          <w:rPr>
            <w:color w:val="000000" w:themeColor="text1"/>
            <w:szCs w:val="22"/>
            <w:lang w:eastAsia="en-US"/>
          </w:rPr>
          <w:t>project</w:t>
        </w:r>
        <w:r w:rsidRPr="00011DE0">
          <w:rPr>
            <w:color w:val="000000" w:themeColor="text1"/>
            <w:spacing w:val="-5"/>
            <w:szCs w:val="22"/>
            <w:lang w:eastAsia="en-US"/>
          </w:rPr>
          <w:t xml:space="preserve"> </w:t>
        </w:r>
        <w:r w:rsidRPr="00011DE0">
          <w:rPr>
            <w:color w:val="000000" w:themeColor="text1"/>
            <w:spacing w:val="-2"/>
            <w:szCs w:val="22"/>
            <w:lang w:eastAsia="en-US"/>
          </w:rPr>
          <w:t>activities.</w:t>
        </w:r>
      </w:hyperlink>
      <w:r w:rsidR="0099043D" w:rsidRPr="00011DE0">
        <w:rPr>
          <w:color w:val="000000" w:themeColor="text1"/>
          <w:sz w:val="22"/>
          <w:szCs w:val="22"/>
          <w:lang w:eastAsia="en-US"/>
        </w:rPr>
        <w:t>..............................................................................</w:t>
      </w:r>
      <w:r w:rsidRPr="00011DE0">
        <w:rPr>
          <w:color w:val="000000" w:themeColor="text1"/>
          <w:spacing w:val="-5"/>
          <w:szCs w:val="22"/>
          <w:lang w:eastAsia="en-US"/>
        </w:rPr>
        <w:t>184</w:t>
      </w:r>
    </w:p>
    <w:p w14:paraId="3F7DA79B" w14:textId="2AB001EF" w:rsidR="00FE4923" w:rsidRPr="00011DE0" w:rsidRDefault="00000000" w:rsidP="005D5317">
      <w:pPr>
        <w:ind w:firstLine="0"/>
        <w:rPr>
          <w:color w:val="000000" w:themeColor="text1"/>
        </w:rPr>
        <w:sectPr w:rsidR="00FE4923" w:rsidRPr="00011DE0">
          <w:footnotePr>
            <w:numRestart w:val="eachSect"/>
          </w:footnotePr>
          <w:pgSz w:w="11906" w:h="16838"/>
          <w:pgMar w:top="1440" w:right="1440" w:bottom="1440" w:left="1800" w:header="720" w:footer="720" w:gutter="0"/>
          <w:cols w:space="720"/>
        </w:sectPr>
      </w:pPr>
      <w:r w:rsidRPr="00011DE0">
        <w:rPr>
          <w:color w:val="000000" w:themeColor="text1"/>
        </w:rPr>
        <w:br w:type="page"/>
      </w:r>
      <w:bookmarkStart w:id="5" w:name="chap:introduction"/>
      <w:bookmarkEnd w:id="3"/>
    </w:p>
    <w:p w14:paraId="2B375744" w14:textId="3B471BB4" w:rsidR="0099043D" w:rsidRPr="00011DE0" w:rsidRDefault="0099043D" w:rsidP="0099043D">
      <w:pPr>
        <w:widowControl w:val="0"/>
        <w:autoSpaceDE w:val="0"/>
        <w:autoSpaceDN w:val="0"/>
        <w:spacing w:before="70" w:line="312" w:lineRule="auto"/>
        <w:ind w:left="2867" w:right="2931" w:firstLine="0"/>
        <w:jc w:val="center"/>
        <w:outlineLvl w:val="1"/>
        <w:rPr>
          <w:b/>
          <w:bCs/>
          <w:color w:val="000000" w:themeColor="text1"/>
          <w:spacing w:val="-2"/>
          <w:sz w:val="26"/>
          <w:szCs w:val="26"/>
          <w:lang w:eastAsia="en-US"/>
        </w:rPr>
      </w:pPr>
      <w:r w:rsidRPr="00011DE0">
        <w:rPr>
          <w:b/>
          <w:bCs/>
          <w:color w:val="000000" w:themeColor="text1"/>
          <w:sz w:val="26"/>
          <w:szCs w:val="26"/>
          <w:lang w:eastAsia="en-US"/>
        </w:rPr>
        <w:lastRenderedPageBreak/>
        <w:t xml:space="preserve">Chapter 1 </w:t>
      </w:r>
      <w:r w:rsidRPr="00011DE0">
        <w:rPr>
          <w:b/>
          <w:bCs/>
          <w:color w:val="000000" w:themeColor="text1"/>
          <w:spacing w:val="-2"/>
          <w:sz w:val="26"/>
          <w:szCs w:val="26"/>
          <w:lang w:eastAsia="en-US"/>
        </w:rPr>
        <w:t>INTRODUCTION</w:t>
      </w:r>
    </w:p>
    <w:p w14:paraId="118B58A2" w14:textId="77777777" w:rsidR="0099043D" w:rsidRPr="00011DE0" w:rsidRDefault="0099043D" w:rsidP="0099043D">
      <w:pPr>
        <w:widowControl w:val="0"/>
        <w:autoSpaceDE w:val="0"/>
        <w:autoSpaceDN w:val="0"/>
        <w:spacing w:before="70" w:line="312" w:lineRule="auto"/>
        <w:ind w:left="2867" w:right="2931" w:firstLine="0"/>
        <w:jc w:val="center"/>
        <w:outlineLvl w:val="1"/>
        <w:rPr>
          <w:b/>
          <w:bCs/>
          <w:color w:val="000000" w:themeColor="text1"/>
          <w:sz w:val="26"/>
          <w:szCs w:val="26"/>
          <w:lang w:eastAsia="en-US"/>
        </w:rPr>
      </w:pPr>
    </w:p>
    <w:p w14:paraId="0B26EED0" w14:textId="4FB699CE" w:rsidR="00FE4923" w:rsidRPr="00011DE0" w:rsidRDefault="00000000" w:rsidP="005D5317">
      <w:pPr>
        <w:pStyle w:val="FirstParagraph"/>
        <w:rPr>
          <w:color w:val="000000" w:themeColor="text1"/>
        </w:rPr>
      </w:pPr>
      <w:r w:rsidRPr="00011DE0">
        <w:rPr>
          <w:color w:val="000000" w:themeColor="text1"/>
        </w:rPr>
        <w:t>This chapter presents the foundation of the study by establishing the residential electrical-fire problem, the limitations of conventional protection in detecting progressive fault conditions, and the need for a complementary socket-level monitoring device. It also defines the problem addressed by the research, identifies the significance of the proposed system, states the objectives that guided the development and evaluation of the prototype, and clarifies the scope and limitations of the study.</w:t>
      </w:r>
    </w:p>
    <w:p w14:paraId="6FA461B3" w14:textId="77777777" w:rsidR="00FE4923" w:rsidRPr="00011DE0" w:rsidRDefault="00000000">
      <w:pPr>
        <w:pStyle w:val="Heading2"/>
        <w:rPr>
          <w:color w:val="000000" w:themeColor="text1"/>
        </w:rPr>
      </w:pPr>
      <w:bookmarkStart w:id="6" w:name="background-of-the-study"/>
      <w:bookmarkStart w:id="7" w:name="_Toc229170561"/>
      <w:r w:rsidRPr="00011DE0">
        <w:rPr>
          <w:rStyle w:val="SectionNumber"/>
          <w:color w:val="000000" w:themeColor="text1"/>
        </w:rPr>
        <w:t>1.1</w:t>
      </w:r>
      <w:r w:rsidRPr="00011DE0">
        <w:rPr>
          <w:color w:val="000000" w:themeColor="text1"/>
        </w:rPr>
        <w:tab/>
        <w:t>Background of the Study</w:t>
      </w:r>
      <w:bookmarkEnd w:id="7"/>
    </w:p>
    <w:p w14:paraId="1044FC74" w14:textId="77777777" w:rsidR="00FE4923" w:rsidRPr="00011DE0" w:rsidRDefault="00000000">
      <w:pPr>
        <w:pStyle w:val="FirstParagraph"/>
        <w:rPr>
          <w:color w:val="000000" w:themeColor="text1"/>
        </w:rPr>
      </w:pPr>
      <w:r w:rsidRPr="00011DE0">
        <w:rPr>
          <w:color w:val="000000" w:themeColor="text1"/>
        </w:rPr>
        <w:t>Electrical faults remained one of the leading causes of residential fires in the Philippines. Bureau of Fire Protection records showed that electrical faults accounted for 27.09% of reported fire incidents, while related literature also identified undetected electrical abnormalities, faulty outlets, overloaded circuits, degraded wiring, and faulty appliances as recurring causes of residential fire events [1]–[3]. These incidents did not only result in property loss, but also caused injuries, displacement, and long-term economic hardship for affected households.</w:t>
      </w:r>
    </w:p>
    <w:p w14:paraId="41959B53" w14:textId="77777777" w:rsidR="00FE4923" w:rsidRPr="00011DE0" w:rsidRDefault="00000000">
      <w:pPr>
        <w:pStyle w:val="BodyText"/>
        <w:rPr>
          <w:color w:val="000000" w:themeColor="text1"/>
        </w:rPr>
      </w:pPr>
      <w:r w:rsidRPr="00011DE0">
        <w:rPr>
          <w:color w:val="000000" w:themeColor="text1"/>
        </w:rPr>
        <w:t xml:space="preserve">Residential electrical service in the Philippines, particularly in provincial and urban domestic settings such as those commonly found in Naga City, generally consisted of a 230V, single-phase, two-wire, 60Hz supply [4]. Although this configuration could technically accommodate more advanced protective devices, the actual residential protection landscape still depended primarily on miniature circuit breakers (MCBs), with wider adoption of specialized protective devices such as AFCIs and GFCIs remaining limited by cost, availability, and lack of mandatory implementation in ordinary homes [5]. As a result, many households still relied on protection systems that were effective mainly </w:t>
      </w:r>
      <w:r w:rsidRPr="00011DE0">
        <w:rPr>
          <w:color w:val="000000" w:themeColor="text1"/>
        </w:rPr>
        <w:lastRenderedPageBreak/>
        <w:t>against high overcurrent and short-circuit events, but not against slowly developing pre-fire electrical conditions.</w:t>
      </w:r>
    </w:p>
    <w:p w14:paraId="237486F0" w14:textId="77777777" w:rsidR="00FE4923" w:rsidRPr="00011DE0" w:rsidRDefault="00000000">
      <w:pPr>
        <w:pStyle w:val="BodyText"/>
        <w:rPr>
          <w:color w:val="000000" w:themeColor="text1"/>
        </w:rPr>
      </w:pPr>
      <w:r w:rsidRPr="00011DE0">
        <w:rPr>
          <w:color w:val="000000" w:themeColor="text1"/>
        </w:rPr>
        <w:t>This created a critical safety gap. Conventional MCBs were designed primarily to protect fixed building wiring from sustained overcurrent and short-circuit damage. They were not designed to warn occupants about gradual or localized electrical hazards before those hazards escalated into ignition. In particular, they did not directly detect progressive contact heating at a socket, persistent sub-trip overload behavior, or low-current series arc faults that occurred below the breaker’s immediate trip region. In poor or degraded electrical connections, a small region of elevated resistance could generate intense localized heating under otherwise ordinary current flow. This condition could persist long enough to char surrounding material, deform outlet components, and eventually cause fire even without a classical breaker trip [6], [7].</w:t>
      </w:r>
    </w:p>
    <w:p w14:paraId="4869591D" w14:textId="77777777" w:rsidR="00FE4923" w:rsidRPr="00011DE0" w:rsidRDefault="00000000">
      <w:pPr>
        <w:pStyle w:val="BodyText"/>
        <w:rPr>
          <w:color w:val="000000" w:themeColor="text1"/>
        </w:rPr>
      </w:pPr>
      <w:r w:rsidRPr="00011DE0">
        <w:rPr>
          <w:color w:val="000000" w:themeColor="text1"/>
        </w:rPr>
        <w:t>At the same time, recent developments in non-intrusive electrical monitoring, embedded machine learning, and low-cost microcontrollers made it possible to design a more accessible protective device. Non-intrusive sensing enabled waveform-based monitoring without modifying existing building wiring [8]. Machine learning methods, especially Random Forest-based classifiers, had already demonstrated strong performance in electrical-fault classification tasks [9]. TinyML deployment on microcontrollers further showed that real-time inference could be achieved within tight memory, latency, and power constraints [10]. These developments suggested that a practical, socket-level protective device for residential environments was already technically feasible.</w:t>
      </w:r>
    </w:p>
    <w:p w14:paraId="0C8C82A8" w14:textId="77777777" w:rsidR="00FE4923" w:rsidRPr="00011DE0" w:rsidRDefault="00000000">
      <w:pPr>
        <w:pStyle w:val="BodyText"/>
        <w:rPr>
          <w:color w:val="000000" w:themeColor="text1"/>
        </w:rPr>
      </w:pPr>
      <w:r w:rsidRPr="00011DE0">
        <w:rPr>
          <w:color w:val="000000" w:themeColor="text1"/>
        </w:rPr>
        <w:t xml:space="preserve">This study therefore developed an ESP32-based protective smart plug that combined voltage, current, and thermal sensing with hybrid fault detection. The system was designed as a complementary protection layer for Philippine single-phase residential circuits. It focused on three progressive fire-inducing fault conditions: overload-related </w:t>
      </w:r>
      <w:r w:rsidRPr="00011DE0">
        <w:rPr>
          <w:color w:val="000000" w:themeColor="text1"/>
        </w:rPr>
        <w:lastRenderedPageBreak/>
        <w:t>hazardous overcurrent behavior, series arc faults from unstable electrical conduction, and contact heating at the plug-socket interface. Rather than replacing mandatory protection, the device was intended to provide earlier warning, localized monitoring, and automatic disconnection when hazardous conditions were detected before they escalated into more serious fire events.</w:t>
      </w:r>
    </w:p>
    <w:p w14:paraId="057D27B3" w14:textId="77777777" w:rsidR="00FE4923" w:rsidRPr="00011DE0" w:rsidRDefault="00000000">
      <w:pPr>
        <w:pStyle w:val="Heading2"/>
        <w:rPr>
          <w:color w:val="000000" w:themeColor="text1"/>
        </w:rPr>
      </w:pPr>
      <w:bookmarkStart w:id="8" w:name="statement-of-the-problem"/>
      <w:bookmarkStart w:id="9" w:name="_Toc229170562"/>
      <w:bookmarkEnd w:id="6"/>
      <w:r w:rsidRPr="00011DE0">
        <w:rPr>
          <w:rStyle w:val="SectionNumber"/>
          <w:color w:val="000000" w:themeColor="text1"/>
        </w:rPr>
        <w:t>1.2</w:t>
      </w:r>
      <w:r w:rsidRPr="00011DE0">
        <w:rPr>
          <w:color w:val="000000" w:themeColor="text1"/>
        </w:rPr>
        <w:tab/>
        <w:t>Statement of the Problem</w:t>
      </w:r>
      <w:bookmarkEnd w:id="9"/>
    </w:p>
    <w:p w14:paraId="2D68A823" w14:textId="77777777" w:rsidR="00FE4923" w:rsidRPr="00011DE0" w:rsidRDefault="00000000">
      <w:pPr>
        <w:pStyle w:val="FirstParagraph"/>
        <w:rPr>
          <w:color w:val="000000" w:themeColor="text1"/>
        </w:rPr>
      </w:pPr>
      <w:r w:rsidRPr="00011DE0">
        <w:rPr>
          <w:color w:val="000000" w:themeColor="text1"/>
        </w:rPr>
        <w:t>The preceding discussion shows that residential electrical fire prevention does not only depend on clearing severe short circuits or major overloads. It also requires attention to progressive electrical hazards that may remain energized while still producing thermal or waveform abnormalities. This study was therefore concerned with the protection gap between normal household operation and the point at which conventional circuit protection is forced to operate.</w:t>
      </w:r>
    </w:p>
    <w:p w14:paraId="230723B4" w14:textId="77777777" w:rsidR="00FE4923" w:rsidRPr="00011DE0" w:rsidRDefault="00000000">
      <w:pPr>
        <w:pStyle w:val="BodyText"/>
        <w:rPr>
          <w:color w:val="000000" w:themeColor="text1"/>
        </w:rPr>
      </w:pPr>
      <w:r w:rsidRPr="00011DE0">
        <w:rPr>
          <w:color w:val="000000" w:themeColor="text1"/>
        </w:rPr>
        <w:t>Residential electrical fires remained a persistent public safety concern because the electrical protection normally present in ordinary homes was not sufficient to address all dangerous fault mechanisms. The Philippine residential setup commonly relied on MCBs as the primary mandatory protective device [4], [5]. While effective against major overload and short-circuit events, these devices did not provide early warning for progressive hazards and did not directly detect the low-current or localized fault mechanisms that often preceded electrical fires.</w:t>
      </w:r>
    </w:p>
    <w:p w14:paraId="63F173D3" w14:textId="77777777" w:rsidR="00FE4923" w:rsidRPr="00011DE0" w:rsidRDefault="00000000">
      <w:pPr>
        <w:pStyle w:val="BodyText"/>
        <w:rPr>
          <w:color w:val="000000" w:themeColor="text1"/>
        </w:rPr>
      </w:pPr>
      <w:r w:rsidRPr="00011DE0">
        <w:rPr>
          <w:color w:val="000000" w:themeColor="text1"/>
        </w:rPr>
        <w:t xml:space="preserve">A particular problem involved fault conditions that developed below the level of obvious breaker action. A household branch circuit could remain energized while a socket or terminal connection slowly degraded, while intermittent series arcing occurred during unstable conduction, or while a connected load remained in a hazardous but not immediately breaker-tripping overcurrent state. In such cases, occupants could remain unaware of the developing danger until visible damage, smoke, or ignition had already </w:t>
      </w:r>
      <w:r w:rsidRPr="00011DE0">
        <w:rPr>
          <w:color w:val="000000" w:themeColor="text1"/>
        </w:rPr>
        <w:lastRenderedPageBreak/>
        <w:t>begun. This protection gap became more serious in settings where advanced commercial arc-fault protection was uncommon and where households continued to rely on low-cost, conventional protective hardware alone.</w:t>
      </w:r>
    </w:p>
    <w:p w14:paraId="40F551C6" w14:textId="77777777" w:rsidR="00FE4923" w:rsidRPr="00011DE0" w:rsidRDefault="00000000">
      <w:pPr>
        <w:pStyle w:val="BodyText"/>
        <w:rPr>
          <w:color w:val="000000" w:themeColor="text1"/>
        </w:rPr>
      </w:pPr>
      <w:r w:rsidRPr="00011DE0">
        <w:rPr>
          <w:color w:val="000000" w:themeColor="text1"/>
        </w:rPr>
        <w:t>Although advanced protective technologies already existed, their direct adoption in ordinary Philippine homes remained limited. AFCIs and related commercial systems could improve safety, but they were not yet common in many residential settings because of cost, product availability, installation practice, and regulatory limitations [5]. Existing research prototypes also often relied on intrusive instrumentation, laboratory-grade measurement equipment, or computation-heavy processing that was not suitable for low-cost embedded deployment. Moreover, arc-fault detection systems in both literature and practice still faced nuisance-alarm challenges when normal appliance behavior, switching events, or electrically noisy loads produced signatures similar to true faults.</w:t>
      </w:r>
    </w:p>
    <w:p w14:paraId="1E4EF6E4" w14:textId="77777777" w:rsidR="00FE4923" w:rsidRPr="00011DE0" w:rsidRDefault="00000000">
      <w:pPr>
        <w:pStyle w:val="BodyText"/>
        <w:rPr>
          <w:color w:val="000000" w:themeColor="text1"/>
        </w:rPr>
      </w:pPr>
      <w:r w:rsidRPr="00011DE0">
        <w:rPr>
          <w:color w:val="000000" w:themeColor="text1"/>
        </w:rPr>
        <w:t>This study therefore addressed the need for an affordable, socket-level, non-intrusive protective device that could operate alongside conventional circuit protection. Specifically, the device needed to detect and respond to three progressive fault classes relevant to residential fire safety: overload-related hazardous current behavior, induced series arc faults, and contact heating at the socket interface. The device also needed to operate on resource-constrained embedded hardware, provide local protection even without cloud access, and support logging and remote visibility when network connectivity was available.</w:t>
      </w:r>
    </w:p>
    <w:p w14:paraId="56625A20" w14:textId="77777777" w:rsidR="00FE4923" w:rsidRPr="00011DE0" w:rsidRDefault="00000000">
      <w:pPr>
        <w:pStyle w:val="Heading2"/>
        <w:rPr>
          <w:color w:val="000000" w:themeColor="text1"/>
        </w:rPr>
      </w:pPr>
      <w:bookmarkStart w:id="10" w:name="significance-of-the-study"/>
      <w:bookmarkStart w:id="11" w:name="_Toc229170563"/>
      <w:bookmarkEnd w:id="8"/>
      <w:r w:rsidRPr="00011DE0">
        <w:rPr>
          <w:rStyle w:val="SectionNumber"/>
          <w:color w:val="000000" w:themeColor="text1"/>
        </w:rPr>
        <w:t>1.3</w:t>
      </w:r>
      <w:r w:rsidRPr="00011DE0">
        <w:rPr>
          <w:color w:val="000000" w:themeColor="text1"/>
        </w:rPr>
        <w:tab/>
        <w:t>Significance of the Study</w:t>
      </w:r>
      <w:bookmarkEnd w:id="11"/>
    </w:p>
    <w:p w14:paraId="16285A8A" w14:textId="77777777" w:rsidR="00FE4923" w:rsidRPr="00011DE0" w:rsidRDefault="00000000">
      <w:pPr>
        <w:pStyle w:val="FirstParagraph"/>
        <w:rPr>
          <w:color w:val="000000" w:themeColor="text1"/>
        </w:rPr>
      </w:pPr>
      <w:r w:rsidRPr="00011DE0">
        <w:rPr>
          <w:color w:val="000000" w:themeColor="text1"/>
        </w:rPr>
        <w:t xml:space="preserve">This study is expected to provide substantial benefits to residential users, fire-safety stakeholders, engineering researchers, and policymakers by addressing a practical gap in household electrical protection. Since progressive electrical hazards may develop before conventional protective devices operate, the development of a socket-level smart </w:t>
      </w:r>
      <w:r w:rsidRPr="00011DE0">
        <w:rPr>
          <w:color w:val="000000" w:themeColor="text1"/>
        </w:rPr>
        <w:lastRenderedPageBreak/>
        <w:t>plug offers a complementary approach for earlier detection, localized monitoring, and automatic response. The study also supports the principles of Sustainable Development Goal 11 by contributing to safer and more resilient communities through an accessible residential safety technology [11]. The key beneficiaries and their potential gains are outlined below.</w:t>
      </w:r>
    </w:p>
    <w:p w14:paraId="25261C9A" w14:textId="77777777" w:rsidR="00FE4923" w:rsidRPr="00011DE0" w:rsidRDefault="00000000">
      <w:pPr>
        <w:pStyle w:val="Heading3"/>
        <w:rPr>
          <w:color w:val="000000" w:themeColor="text1"/>
        </w:rPr>
      </w:pPr>
      <w:bookmarkStart w:id="12" w:name="residential-households"/>
      <w:bookmarkStart w:id="13" w:name="_Toc229170564"/>
      <w:r w:rsidRPr="00011DE0">
        <w:rPr>
          <w:rStyle w:val="SectionNumber"/>
          <w:color w:val="000000" w:themeColor="text1"/>
        </w:rPr>
        <w:t>1.3.1</w:t>
      </w:r>
      <w:r w:rsidRPr="00011DE0">
        <w:rPr>
          <w:color w:val="000000" w:themeColor="text1"/>
        </w:rPr>
        <w:tab/>
        <w:t>Residential Households</w:t>
      </w:r>
      <w:bookmarkEnd w:id="13"/>
    </w:p>
    <w:p w14:paraId="422409D3" w14:textId="77777777" w:rsidR="00FE4923" w:rsidRPr="00011DE0" w:rsidRDefault="00000000">
      <w:pPr>
        <w:pStyle w:val="FirstParagraph"/>
        <w:rPr>
          <w:color w:val="000000" w:themeColor="text1"/>
        </w:rPr>
      </w:pPr>
      <w:r w:rsidRPr="00011DE0">
        <w:rPr>
          <w:color w:val="000000" w:themeColor="text1"/>
        </w:rPr>
        <w:t>Residential households are the primary beneficiaries of this study. The proposed smart plug provides an added layer of protection against electrical hazards that are not easily visible to ordinary occupants, such as sustained overload, socket-contact heating, and series arc faults. By monitoring voltage, current, and temperature at the outlet level, the device can alert users and disconnect the connected load when hazardous conditions are detected. This gives households earlier awareness of possible electrical danger before the condition develops into visible damage, smoke, or fire.</w:t>
      </w:r>
    </w:p>
    <w:p w14:paraId="7B99C13C" w14:textId="77777777" w:rsidR="00FE4923" w:rsidRPr="00011DE0" w:rsidRDefault="00000000">
      <w:pPr>
        <w:pStyle w:val="BodyText"/>
        <w:rPr>
          <w:color w:val="000000" w:themeColor="text1"/>
        </w:rPr>
      </w:pPr>
      <w:r w:rsidRPr="00011DE0">
        <w:rPr>
          <w:color w:val="000000" w:themeColor="text1"/>
        </w:rPr>
        <w:t>The study is especially relevant to ordinary residential users who rely mainly on conventional circuit breakers for electrical protection. While breakers remain necessary, they may not directly detect localized socket heating or low-current arc behavior. The prototype therefore demonstrates how a plug-through device can supplement existing household protection without requiring permanent rewiring of the home.</w:t>
      </w:r>
    </w:p>
    <w:p w14:paraId="549715FA" w14:textId="77777777" w:rsidR="00FE4923" w:rsidRPr="00011DE0" w:rsidRDefault="00000000">
      <w:pPr>
        <w:pStyle w:val="Heading3"/>
        <w:rPr>
          <w:color w:val="000000" w:themeColor="text1"/>
        </w:rPr>
      </w:pPr>
      <w:bookmarkStart w:id="14" w:name="local-government-units"/>
      <w:bookmarkStart w:id="15" w:name="_Toc229170565"/>
      <w:bookmarkEnd w:id="12"/>
      <w:r w:rsidRPr="00011DE0">
        <w:rPr>
          <w:rStyle w:val="SectionNumber"/>
          <w:color w:val="000000" w:themeColor="text1"/>
        </w:rPr>
        <w:t>1.3.2</w:t>
      </w:r>
      <w:r w:rsidRPr="00011DE0">
        <w:rPr>
          <w:color w:val="000000" w:themeColor="text1"/>
        </w:rPr>
        <w:tab/>
        <w:t>Local Government Units</w:t>
      </w:r>
      <w:bookmarkEnd w:id="15"/>
    </w:p>
    <w:p w14:paraId="43330956" w14:textId="77777777" w:rsidR="00FE4923" w:rsidRPr="00011DE0" w:rsidRDefault="00000000">
      <w:pPr>
        <w:pStyle w:val="FirstParagraph"/>
        <w:rPr>
          <w:color w:val="000000" w:themeColor="text1"/>
        </w:rPr>
      </w:pPr>
      <w:r w:rsidRPr="00011DE0">
        <w:rPr>
          <w:color w:val="000000" w:themeColor="text1"/>
        </w:rPr>
        <w:t>Local government units, disaster risk reduction offices, and fire-safety stakeholders may benefit from the study because it presents a possible technology-based approach for improving household-level fire prevention. Since electrical faults remain a recurring cause of residential fire incidents, devices capable of detecting early electrical abnormalities can support broader fire-risk reduction efforts.</w:t>
      </w:r>
    </w:p>
    <w:p w14:paraId="17FA0934" w14:textId="77777777" w:rsidR="00FE4923" w:rsidRPr="00011DE0" w:rsidRDefault="00000000">
      <w:pPr>
        <w:pStyle w:val="BodyText"/>
        <w:rPr>
          <w:color w:val="000000" w:themeColor="text1"/>
        </w:rPr>
      </w:pPr>
      <w:r w:rsidRPr="00011DE0">
        <w:rPr>
          <w:color w:val="000000" w:themeColor="text1"/>
        </w:rPr>
        <w:lastRenderedPageBreak/>
        <w:t>The study may also help fire-safety personnel and community safety programs explain the importance of monitoring progressive electrical hazards, not only severe short circuits. By showing that overload, contact heating, and series arc faults can be monitored at the socket level, the research provides a technical basis for promoting more proactive residential electrical-safety awareness.</w:t>
      </w:r>
    </w:p>
    <w:p w14:paraId="6E3FC503" w14:textId="77777777" w:rsidR="00FE4923" w:rsidRPr="00011DE0" w:rsidRDefault="00000000">
      <w:pPr>
        <w:pStyle w:val="Heading3"/>
        <w:rPr>
          <w:color w:val="000000" w:themeColor="text1"/>
        </w:rPr>
      </w:pPr>
      <w:bookmarkStart w:id="16" w:name="Xf2ffc024527ee80f51f52bf92145102dec14b89"/>
      <w:bookmarkStart w:id="17" w:name="_Toc229170566"/>
      <w:bookmarkEnd w:id="14"/>
      <w:r w:rsidRPr="00011DE0">
        <w:rPr>
          <w:rStyle w:val="SectionNumber"/>
          <w:color w:val="000000" w:themeColor="text1"/>
        </w:rPr>
        <w:t>1.3.3</w:t>
      </w:r>
      <w:r w:rsidRPr="00011DE0">
        <w:rPr>
          <w:color w:val="000000" w:themeColor="text1"/>
        </w:rPr>
        <w:tab/>
        <w:t>Electrical Practitioners and Safety Inspectors</w:t>
      </w:r>
      <w:bookmarkEnd w:id="17"/>
    </w:p>
    <w:p w14:paraId="1F75FBFA" w14:textId="77777777" w:rsidR="00FE4923" w:rsidRPr="00011DE0" w:rsidRDefault="00000000">
      <w:pPr>
        <w:pStyle w:val="FirstParagraph"/>
        <w:rPr>
          <w:color w:val="000000" w:themeColor="text1"/>
        </w:rPr>
      </w:pPr>
      <w:r w:rsidRPr="00011DE0">
        <w:rPr>
          <w:color w:val="000000" w:themeColor="text1"/>
        </w:rPr>
        <w:t>Electrical practitioners, technicians, and safety inspectors may benefit from the study because it highlights fault conditions that are not always addressed by ordinary visual inspection or conventional overcurrent protection. The prototype demonstrates how localized sensing can identify abnormal behavior at the plug-socket interface, where degraded contact, poor fit, corrosion, or thermal buildup may occur.</w:t>
      </w:r>
    </w:p>
    <w:p w14:paraId="0C507147" w14:textId="77777777" w:rsidR="00FE4923" w:rsidRPr="00011DE0" w:rsidRDefault="00000000">
      <w:pPr>
        <w:pStyle w:val="BodyText"/>
        <w:rPr>
          <w:color w:val="000000" w:themeColor="text1"/>
        </w:rPr>
      </w:pPr>
      <w:r w:rsidRPr="00011DE0">
        <w:rPr>
          <w:color w:val="000000" w:themeColor="text1"/>
        </w:rPr>
        <w:t>The study may also support future diagnostic practices by showing the value of combining current behavior, temperature behavior, and fault-event logging. Although the device is not a substitute for professional electrical inspection, it provides a possible tool for observing early warning patterns that may guide maintenance, troubleshooting, or further assessment of residential electrical installations.</w:t>
      </w:r>
    </w:p>
    <w:p w14:paraId="051660E7" w14:textId="77777777" w:rsidR="00FE4923" w:rsidRPr="00011DE0" w:rsidRDefault="00000000">
      <w:pPr>
        <w:pStyle w:val="Heading3"/>
        <w:rPr>
          <w:color w:val="000000" w:themeColor="text1"/>
        </w:rPr>
      </w:pPr>
      <w:bookmarkStart w:id="18" w:name="engineering-and-academic-community"/>
      <w:bookmarkStart w:id="19" w:name="_Toc229170567"/>
      <w:bookmarkEnd w:id="16"/>
      <w:r w:rsidRPr="00011DE0">
        <w:rPr>
          <w:rStyle w:val="SectionNumber"/>
          <w:color w:val="000000" w:themeColor="text1"/>
        </w:rPr>
        <w:t>1.3.4</w:t>
      </w:r>
      <w:r w:rsidRPr="00011DE0">
        <w:rPr>
          <w:color w:val="000000" w:themeColor="text1"/>
        </w:rPr>
        <w:tab/>
        <w:t>Engineering and Academic Community</w:t>
      </w:r>
      <w:bookmarkEnd w:id="19"/>
    </w:p>
    <w:p w14:paraId="4690228F" w14:textId="77777777" w:rsidR="00FE4923" w:rsidRPr="00011DE0" w:rsidRDefault="00000000">
      <w:pPr>
        <w:pStyle w:val="FirstParagraph"/>
        <w:rPr>
          <w:color w:val="000000" w:themeColor="text1"/>
        </w:rPr>
      </w:pPr>
      <w:r w:rsidRPr="00011DE0">
        <w:rPr>
          <w:color w:val="000000" w:themeColor="text1"/>
        </w:rPr>
        <w:t>The engineering and academic community may benefit from the study through its documented integration of embedded sensing, TinyML inference, threshold-based protection, relay actuation, and cloud-assisted monitoring in a single residential prototype. The study provides a development workflow that includes sensor calibration, waveform-feature extraction, series arc data collection, model training, embedded deployment, and controlled fault evaluation.</w:t>
      </w:r>
    </w:p>
    <w:p w14:paraId="228A9AF9" w14:textId="77777777" w:rsidR="00FE4923" w:rsidRPr="00011DE0" w:rsidRDefault="00000000">
      <w:pPr>
        <w:pStyle w:val="BodyText"/>
        <w:rPr>
          <w:color w:val="000000" w:themeColor="text1"/>
        </w:rPr>
      </w:pPr>
      <w:r w:rsidRPr="00011DE0">
        <w:rPr>
          <w:color w:val="000000" w:themeColor="text1"/>
        </w:rPr>
        <w:t>This contribution is relevant to future research in embedded electrical safety, smart protection devices, TinyML, non-intrusive monitoring, and Internet-of-Things-</w:t>
      </w:r>
      <w:r w:rsidRPr="00011DE0">
        <w:rPr>
          <w:color w:val="000000" w:themeColor="text1"/>
        </w:rPr>
        <w:lastRenderedPageBreak/>
        <w:t>based residential systems. It may also serve as a reference for researchers who aim to improve arc-fault classification, socket-heating estimation, overload response, or real-time protection on resource-constrained microcontrollers.</w:t>
      </w:r>
    </w:p>
    <w:p w14:paraId="3A67FFD3" w14:textId="77777777" w:rsidR="00FE4923" w:rsidRPr="00011DE0" w:rsidRDefault="00000000">
      <w:pPr>
        <w:pStyle w:val="Heading3"/>
        <w:rPr>
          <w:color w:val="000000" w:themeColor="text1"/>
        </w:rPr>
      </w:pPr>
      <w:bookmarkStart w:id="20" w:name="policymakers-and-standards-stakeholders"/>
      <w:bookmarkStart w:id="21" w:name="_Toc229170568"/>
      <w:bookmarkEnd w:id="18"/>
      <w:r w:rsidRPr="00011DE0">
        <w:rPr>
          <w:rStyle w:val="SectionNumber"/>
          <w:color w:val="000000" w:themeColor="text1"/>
        </w:rPr>
        <w:t>1.3.5</w:t>
      </w:r>
      <w:r w:rsidRPr="00011DE0">
        <w:rPr>
          <w:color w:val="000000" w:themeColor="text1"/>
        </w:rPr>
        <w:tab/>
        <w:t>Policymakers and Standards Stakeholders</w:t>
      </w:r>
      <w:bookmarkEnd w:id="21"/>
    </w:p>
    <w:p w14:paraId="42CE126D" w14:textId="77777777" w:rsidR="00FE4923" w:rsidRPr="00011DE0" w:rsidRDefault="00000000">
      <w:pPr>
        <w:pStyle w:val="FirstParagraph"/>
        <w:rPr>
          <w:color w:val="000000" w:themeColor="text1"/>
        </w:rPr>
      </w:pPr>
      <w:r w:rsidRPr="00011DE0">
        <w:rPr>
          <w:color w:val="000000" w:themeColor="text1"/>
        </w:rPr>
        <w:t>Policymakers, standards stakeholders, and residential-safety advocates may benefit from the study because it demonstrates the feasibility of treating intelligent fault detection as a complement to existing electrical protection. The prototype does not replace code-mandated devices such as circuit breakers, but it shows how additional outlet-level protection may help address hazards that are difficult to detect using conventional protection alone.</w:t>
      </w:r>
    </w:p>
    <w:p w14:paraId="76A5B217" w14:textId="77777777" w:rsidR="00FE4923" w:rsidRPr="00011DE0" w:rsidRDefault="00000000">
      <w:pPr>
        <w:pStyle w:val="BodyText"/>
        <w:rPr>
          <w:color w:val="000000" w:themeColor="text1"/>
        </w:rPr>
      </w:pPr>
      <w:r w:rsidRPr="00011DE0">
        <w:rPr>
          <w:color w:val="000000" w:themeColor="text1"/>
        </w:rPr>
        <w:t>The findings may contribute to future discussions on affordable residential safety devices, smart-home electrical protection, and the gradual modernization of household fire-prevention strategies. By presenting a locally developed prototype for Philippine residential conditions, the study may help inform future research, policy planning, or pilot implementation of complementary electrical-safety technologies.</w:t>
      </w:r>
    </w:p>
    <w:p w14:paraId="4DAE1C08" w14:textId="77777777" w:rsidR="00FE4923" w:rsidRPr="00011DE0" w:rsidRDefault="00000000">
      <w:pPr>
        <w:pStyle w:val="Heading2"/>
        <w:rPr>
          <w:color w:val="000000" w:themeColor="text1"/>
        </w:rPr>
      </w:pPr>
      <w:bookmarkStart w:id="22" w:name="objectives"/>
      <w:bookmarkStart w:id="23" w:name="_Toc229170569"/>
      <w:bookmarkEnd w:id="10"/>
      <w:bookmarkEnd w:id="20"/>
      <w:r w:rsidRPr="00011DE0">
        <w:rPr>
          <w:rStyle w:val="SectionNumber"/>
          <w:color w:val="000000" w:themeColor="text1"/>
        </w:rPr>
        <w:t>1.4</w:t>
      </w:r>
      <w:r w:rsidRPr="00011DE0">
        <w:rPr>
          <w:color w:val="000000" w:themeColor="text1"/>
        </w:rPr>
        <w:tab/>
        <w:t>Objectives</w:t>
      </w:r>
      <w:bookmarkEnd w:id="23"/>
    </w:p>
    <w:p w14:paraId="2B764C87" w14:textId="77777777" w:rsidR="00FE4923" w:rsidRPr="00011DE0" w:rsidRDefault="00000000">
      <w:pPr>
        <w:pStyle w:val="FirstParagraph"/>
        <w:rPr>
          <w:color w:val="000000" w:themeColor="text1"/>
        </w:rPr>
      </w:pPr>
      <w:r w:rsidRPr="00011DE0">
        <w:rPr>
          <w:color w:val="000000" w:themeColor="text1"/>
        </w:rPr>
        <w:t>This study aimed to develop an intelligent ESP32-S3-based protective smart plug that provides complementary, socket-level protection for Philippine single-phase residential circuits by detecting progressive fire-inducing electrical faults through hybrid on-device sensing, analysis, and fault response.</w:t>
      </w:r>
    </w:p>
    <w:p w14:paraId="7462A6EA" w14:textId="77777777" w:rsidR="00FE4923" w:rsidRPr="00011DE0" w:rsidRDefault="00000000">
      <w:pPr>
        <w:pStyle w:val="BodyText"/>
        <w:rPr>
          <w:color w:val="000000" w:themeColor="text1"/>
        </w:rPr>
      </w:pPr>
      <w:r w:rsidRPr="00011DE0">
        <w:rPr>
          <w:color w:val="000000" w:themeColor="text1"/>
        </w:rPr>
        <w:t>Specifically, the study aimed to:</w:t>
      </w:r>
    </w:p>
    <w:p w14:paraId="07AA50FA" w14:textId="77777777" w:rsidR="00FE4923" w:rsidRPr="00011DE0" w:rsidRDefault="00000000">
      <w:pPr>
        <w:numPr>
          <w:ilvl w:val="0"/>
          <w:numId w:val="2"/>
        </w:numPr>
        <w:rPr>
          <w:color w:val="000000" w:themeColor="text1"/>
        </w:rPr>
      </w:pPr>
      <w:r w:rsidRPr="00011DE0">
        <w:rPr>
          <w:color w:val="000000" w:themeColor="text1"/>
        </w:rPr>
        <w:t xml:space="preserve">Design and develop an ESP32-S3-based smart plug prototype integrating voltage, current, and temperature sensing, embedded processing, relay-based load </w:t>
      </w:r>
      <w:r w:rsidRPr="00011DE0">
        <w:rPr>
          <w:color w:val="000000" w:themeColor="text1"/>
        </w:rPr>
        <w:lastRenderedPageBreak/>
        <w:t>disconnection, and local audio-visual fault indication for residential single-phase applications;</w:t>
      </w:r>
    </w:p>
    <w:p w14:paraId="2BF144F0" w14:textId="77777777" w:rsidR="00FE4923" w:rsidRPr="00011DE0" w:rsidRDefault="00000000">
      <w:pPr>
        <w:numPr>
          <w:ilvl w:val="0"/>
          <w:numId w:val="2"/>
        </w:numPr>
        <w:rPr>
          <w:color w:val="000000" w:themeColor="text1"/>
        </w:rPr>
      </w:pPr>
      <w:r w:rsidRPr="00011DE0">
        <w:rPr>
          <w:color w:val="000000" w:themeColor="text1"/>
        </w:rPr>
        <w:t>Calibrate and validate the voltage, current, and temperature sensing subsystems against appropriate reference instruments to establish measurement accuracy suitable for threshold-based protection and machine learning-based analysis;</w:t>
      </w:r>
    </w:p>
    <w:p w14:paraId="61EE74EA" w14:textId="77777777" w:rsidR="00FE4923" w:rsidRPr="00011DE0" w:rsidRDefault="00000000">
      <w:pPr>
        <w:numPr>
          <w:ilvl w:val="0"/>
          <w:numId w:val="2"/>
        </w:numPr>
        <w:rPr>
          <w:color w:val="000000" w:themeColor="text1"/>
        </w:rPr>
      </w:pPr>
      <w:r w:rsidRPr="00011DE0">
        <w:rPr>
          <w:color w:val="000000" w:themeColor="text1"/>
        </w:rPr>
        <w:t>Implement a hybrid fault-detection system that uses on-device TinyML classification for series arc-fault detection and deterministic threshold-based logic for overload and socket-heating protection;</w:t>
      </w:r>
    </w:p>
    <w:p w14:paraId="14082B06" w14:textId="77777777" w:rsidR="00FE4923" w:rsidRPr="00011DE0" w:rsidRDefault="00000000">
      <w:pPr>
        <w:numPr>
          <w:ilvl w:val="0"/>
          <w:numId w:val="2"/>
        </w:numPr>
        <w:rPr>
          <w:color w:val="000000" w:themeColor="text1"/>
        </w:rPr>
      </w:pPr>
      <w:r w:rsidRPr="00011DE0">
        <w:rPr>
          <w:color w:val="000000" w:themeColor="text1"/>
        </w:rPr>
        <w:t>Develop a complementary protection, alert, and monitoring mechanism that operates alongside existing safety devices through local audio-visual alerts, relay disconnection, fault-event logging, and a Firebase-integrated Progressive Web App for real-time visualization and basic remote-control functions; and</w:t>
      </w:r>
    </w:p>
    <w:p w14:paraId="18673BE1" w14:textId="77777777" w:rsidR="00FE4923" w:rsidRPr="00011DE0" w:rsidRDefault="00000000">
      <w:pPr>
        <w:numPr>
          <w:ilvl w:val="0"/>
          <w:numId w:val="2"/>
        </w:numPr>
        <w:rPr>
          <w:color w:val="000000" w:themeColor="text1"/>
        </w:rPr>
      </w:pPr>
      <w:r w:rsidRPr="00011DE0">
        <w:rPr>
          <w:color w:val="000000" w:themeColor="text1"/>
        </w:rPr>
        <w:t>Evaluate the developed system under controlled laboratory conditions involving overload, induced series arc fault, and socket/contact-heating scenarios in terms of detection behavior, system response, measurement reliability, and operational feasibility.</w:t>
      </w:r>
    </w:p>
    <w:p w14:paraId="4B70F124" w14:textId="77777777" w:rsidR="00FE4923" w:rsidRPr="00011DE0" w:rsidRDefault="00000000">
      <w:pPr>
        <w:pStyle w:val="Heading2"/>
        <w:rPr>
          <w:color w:val="000000" w:themeColor="text1"/>
        </w:rPr>
      </w:pPr>
      <w:bookmarkStart w:id="24" w:name="scope-and-delimitations"/>
      <w:bookmarkStart w:id="25" w:name="_Toc229170570"/>
      <w:bookmarkEnd w:id="22"/>
      <w:r w:rsidRPr="00011DE0">
        <w:rPr>
          <w:rStyle w:val="SectionNumber"/>
          <w:color w:val="000000" w:themeColor="text1"/>
        </w:rPr>
        <w:t>1.5</w:t>
      </w:r>
      <w:r w:rsidRPr="00011DE0">
        <w:rPr>
          <w:color w:val="000000" w:themeColor="text1"/>
        </w:rPr>
        <w:tab/>
        <w:t>Scope and Delimitations</w:t>
      </w:r>
      <w:bookmarkEnd w:id="25"/>
    </w:p>
    <w:p w14:paraId="46DFDA14" w14:textId="77777777" w:rsidR="00FE4923" w:rsidRPr="00011DE0" w:rsidRDefault="00000000">
      <w:pPr>
        <w:pStyle w:val="FirstParagraph"/>
        <w:rPr>
          <w:color w:val="000000" w:themeColor="text1"/>
        </w:rPr>
      </w:pPr>
      <w:r w:rsidRPr="00011DE0">
        <w:rPr>
          <w:color w:val="000000" w:themeColor="text1"/>
        </w:rPr>
        <w:t>The scope and delimitations define the boundary within which the prototype was designed, tested, and interpreted. Since the study involved electrical safety, embedded sensing, machine learning, and controlled fault simulation, the boundaries are separated into the actual coverage of the work and the methodological, technical, and practical limitations that affected the interpretation of the findings.</w:t>
      </w:r>
    </w:p>
    <w:p w14:paraId="14BE0F9A" w14:textId="77777777" w:rsidR="00FE4923" w:rsidRPr="00011DE0" w:rsidRDefault="00000000">
      <w:pPr>
        <w:pStyle w:val="Heading3"/>
        <w:rPr>
          <w:color w:val="000000" w:themeColor="text1"/>
        </w:rPr>
      </w:pPr>
      <w:bookmarkStart w:id="26" w:name="scope-of-the-study"/>
      <w:bookmarkStart w:id="27" w:name="_Toc229170571"/>
      <w:r w:rsidRPr="00011DE0">
        <w:rPr>
          <w:rStyle w:val="SectionNumber"/>
          <w:color w:val="000000" w:themeColor="text1"/>
        </w:rPr>
        <w:lastRenderedPageBreak/>
        <w:t>1.5.1</w:t>
      </w:r>
      <w:r w:rsidRPr="00011DE0">
        <w:rPr>
          <w:color w:val="000000" w:themeColor="text1"/>
        </w:rPr>
        <w:tab/>
        <w:t>Scope of the Study</w:t>
      </w:r>
      <w:bookmarkEnd w:id="27"/>
    </w:p>
    <w:p w14:paraId="5A6954B8" w14:textId="77777777" w:rsidR="00FE4923" w:rsidRPr="00011DE0" w:rsidRDefault="00000000">
      <w:pPr>
        <w:pStyle w:val="FirstParagraph"/>
        <w:rPr>
          <w:color w:val="000000" w:themeColor="text1"/>
        </w:rPr>
      </w:pPr>
      <w:r w:rsidRPr="00011DE0">
        <w:rPr>
          <w:color w:val="000000" w:themeColor="text1"/>
        </w:rPr>
        <w:t>This study focused on the design, development, calibration, and controlled evaluation of an intelligent protective smart plug for Philippine residential electrical systems. The prototype was intended for 230V, single-phase, two-wire, 60Hz circuits typical of ordinary household branch connections. It was developed as a plug-through, socket-level device that could be inserted into an existing outlet without requiring permanent modification of the building wiring.</w:t>
      </w:r>
    </w:p>
    <w:p w14:paraId="15E40584" w14:textId="77777777" w:rsidR="00FE4923" w:rsidRPr="00011DE0" w:rsidRDefault="00000000">
      <w:pPr>
        <w:pStyle w:val="BodyText"/>
        <w:rPr>
          <w:color w:val="000000" w:themeColor="text1"/>
        </w:rPr>
      </w:pPr>
      <w:r w:rsidRPr="00011DE0">
        <w:rPr>
          <w:color w:val="000000" w:themeColor="text1"/>
        </w:rPr>
        <w:t>The study covered the complete prototype process, including hardware integration, firmware development, signal acquisition, sensor calibration, feature extraction, TinyML model deployment, threshold-based protection logic, relay actuation, local notification, cloud logging, and remote data visualization. The final system architecture used a ZMPT101B-based voltage sensor, an ACS37035 current sensor digitized through an MCP3204 external SAR ADC, and a TTC05103JSY 10k</w:t>
      </w:r>
      <m:oMath>
        <m:r>
          <m:rPr>
            <m:sty m:val="p"/>
          </m:rPr>
          <w:rPr>
            <w:rFonts w:ascii="Cambria Math" w:hAnsi="Cambria Math"/>
            <w:color w:val="000000" w:themeColor="text1"/>
          </w:rPr>
          <m:t>Ω</m:t>
        </m:r>
      </m:oMath>
      <w:r w:rsidRPr="00011DE0">
        <w:rPr>
          <w:color w:val="000000" w:themeColor="text1"/>
        </w:rPr>
        <w:t xml:space="preserve"> thermistor for temperature measurements. Current analysis was executed on the ESP32-S3 Xiao using embedded sampling, windowed feature computation, and on-device inference for real-time protection decisions.</w:t>
      </w:r>
    </w:p>
    <w:p w14:paraId="67B4574B" w14:textId="77777777" w:rsidR="00FE4923" w:rsidRPr="00011DE0" w:rsidRDefault="00000000">
      <w:pPr>
        <w:pStyle w:val="BodyText"/>
        <w:rPr>
          <w:color w:val="000000" w:themeColor="text1"/>
        </w:rPr>
      </w:pPr>
      <w:r w:rsidRPr="00011DE0">
        <w:rPr>
          <w:color w:val="000000" w:themeColor="text1"/>
        </w:rPr>
        <w:t>The developed prototype monitored three primary fault conditions relevant to residential fire risk: overload current behavior, induced series arc faults, and contact heating at the plug-socket interface. Within this scope, the device was implemented as a complementary safety function rather than a replacement for breaker protection. Overload protection used current-based warning and trip logic, socket-heating protection used estimated socket-temperature behavior and a conservative 40°C control threshold, and series arc-fault detection used on-device Random Forest inference based on extracted current features and lab-generated labeled data.</w:t>
      </w:r>
    </w:p>
    <w:p w14:paraId="0C85B6E2" w14:textId="77777777" w:rsidR="00FE4923" w:rsidRPr="00011DE0" w:rsidRDefault="00000000">
      <w:pPr>
        <w:pStyle w:val="BodyText"/>
        <w:rPr>
          <w:color w:val="000000" w:themeColor="text1"/>
        </w:rPr>
      </w:pPr>
      <w:r w:rsidRPr="00011DE0">
        <w:rPr>
          <w:color w:val="000000" w:themeColor="text1"/>
        </w:rPr>
        <w:lastRenderedPageBreak/>
        <w:t>The study evaluated the prototype under controlled laboratory scenarios involving resistive overload simulation, controlled series arc generation, and simulated contact heating using a degraded socket sample. The emphasis of the evaluation was on technical feasibility, detection behavior, protection response, measurement reliability, and prototype operability in a socket-level residential use case. It did not seek to replace utility protection, distribution-panel protection, or full-house fault-monitoring systems.</w:t>
      </w:r>
    </w:p>
    <w:p w14:paraId="00C5BF64" w14:textId="77777777" w:rsidR="00FE4923" w:rsidRPr="00011DE0" w:rsidRDefault="00000000">
      <w:pPr>
        <w:pStyle w:val="Heading3"/>
        <w:rPr>
          <w:color w:val="000000" w:themeColor="text1"/>
        </w:rPr>
      </w:pPr>
      <w:bookmarkStart w:id="28" w:name="methodological-limitations"/>
      <w:bookmarkStart w:id="29" w:name="_Toc229170572"/>
      <w:bookmarkEnd w:id="26"/>
      <w:r w:rsidRPr="00011DE0">
        <w:rPr>
          <w:rStyle w:val="SectionNumber"/>
          <w:color w:val="000000" w:themeColor="text1"/>
        </w:rPr>
        <w:t>1.5.2</w:t>
      </w:r>
      <w:r w:rsidRPr="00011DE0">
        <w:rPr>
          <w:color w:val="000000" w:themeColor="text1"/>
        </w:rPr>
        <w:tab/>
        <w:t>Methodological Limitations</w:t>
      </w:r>
      <w:bookmarkEnd w:id="29"/>
    </w:p>
    <w:p w14:paraId="3D4C1726" w14:textId="77777777" w:rsidR="00FE4923" w:rsidRPr="00011DE0" w:rsidRDefault="00000000">
      <w:pPr>
        <w:pStyle w:val="FirstParagraph"/>
        <w:rPr>
          <w:color w:val="000000" w:themeColor="text1"/>
        </w:rPr>
      </w:pPr>
      <w:r w:rsidRPr="00011DE0">
        <w:rPr>
          <w:color w:val="000000" w:themeColor="text1"/>
        </w:rPr>
        <w:t>The study was conducted under controlled laboratory conditions rather than in occupied residential homes. Although this was necessary for safety, repeatability, and controlled comparison, laboratory conditions did not fully reproduce the variability of actual household environments. Factors such as wiring age, long-term humidity exposure, appliance diversity, plug fit, environmental contamination, user behavior, and branch-circuit variability in actual homes were not comprehensively represented. The findings therefore demonstrated controlled technical feasibility rather than complete real-house field performance.</w:t>
      </w:r>
    </w:p>
    <w:p w14:paraId="2B20F302" w14:textId="77777777" w:rsidR="00FE4923" w:rsidRPr="00011DE0" w:rsidRDefault="00000000">
      <w:pPr>
        <w:pStyle w:val="BodyText"/>
        <w:rPr>
          <w:color w:val="000000" w:themeColor="text1"/>
        </w:rPr>
      </w:pPr>
      <w:r w:rsidRPr="00011DE0">
        <w:rPr>
          <w:color w:val="000000" w:themeColor="text1"/>
        </w:rPr>
        <w:t>The series arc-fault dataset used for training, validation, and detection was based on controlled fault inducement rather than naturally occurring household arc events. The arc generator used a repeatable electrode separation and recontact mechanism to create series arcs under known conditions, and the collected labels were derived from induced test events. This approach was appropriate for safe data collection and reproducibility, but naturally occurring residential arc faults may exhibit wider variability in duration, intermittence, load interaction, and noise than the controlled setup reproduced. Consequently, model generalization to all real-world arc behaviors remained limited.</w:t>
      </w:r>
    </w:p>
    <w:p w14:paraId="2A176FBD" w14:textId="77777777" w:rsidR="00FE4923" w:rsidRPr="00011DE0" w:rsidRDefault="00000000">
      <w:pPr>
        <w:pStyle w:val="BodyText"/>
        <w:rPr>
          <w:color w:val="000000" w:themeColor="text1"/>
        </w:rPr>
      </w:pPr>
      <w:r w:rsidRPr="00011DE0">
        <w:rPr>
          <w:color w:val="000000" w:themeColor="text1"/>
        </w:rPr>
        <w:t xml:space="preserve">The training and validation scope was also limited by the load families included in the experiments. The device was tested using selected load categories that were safe </w:t>
      </w:r>
      <w:r w:rsidRPr="00011DE0">
        <w:rPr>
          <w:color w:val="000000" w:themeColor="text1"/>
        </w:rPr>
        <w:lastRenderedPageBreak/>
        <w:t>and practical for induced-fault experimentation. It did not comprehensively include all possible household load types, such as sensitive SMPS loads, phase-angle-controlled loads, or mixed electronic loads, because some of these devices could be damaged during induced fault testing. The resulting model performance should therefore be interpreted within the conditions and load classes represented in the collected dataset.</w:t>
      </w:r>
    </w:p>
    <w:p w14:paraId="60268198" w14:textId="77777777" w:rsidR="00FE4923" w:rsidRPr="00011DE0" w:rsidRDefault="00000000">
      <w:pPr>
        <w:pStyle w:val="Heading3"/>
        <w:rPr>
          <w:color w:val="000000" w:themeColor="text1"/>
        </w:rPr>
      </w:pPr>
      <w:bookmarkStart w:id="30" w:name="technical-limitations"/>
      <w:bookmarkStart w:id="31" w:name="_Toc229170573"/>
      <w:bookmarkEnd w:id="28"/>
      <w:r w:rsidRPr="00011DE0">
        <w:rPr>
          <w:rStyle w:val="SectionNumber"/>
          <w:color w:val="000000" w:themeColor="text1"/>
        </w:rPr>
        <w:t>1.5.3</w:t>
      </w:r>
      <w:r w:rsidRPr="00011DE0">
        <w:rPr>
          <w:color w:val="000000" w:themeColor="text1"/>
        </w:rPr>
        <w:tab/>
        <w:t>Technical Limitations</w:t>
      </w:r>
      <w:bookmarkEnd w:id="31"/>
    </w:p>
    <w:p w14:paraId="40469F8D" w14:textId="77777777" w:rsidR="00FE4923" w:rsidRPr="00011DE0" w:rsidRDefault="00000000">
      <w:pPr>
        <w:pStyle w:val="FirstParagraph"/>
        <w:rPr>
          <w:color w:val="000000" w:themeColor="text1"/>
        </w:rPr>
      </w:pPr>
      <w:r w:rsidRPr="00011DE0">
        <w:rPr>
          <w:color w:val="000000" w:themeColor="text1"/>
        </w:rPr>
        <w:t>The contact-heating function was constrained by the non-intrusive thermal architecture of the prototype. The thermistor channel did not directly measure the true internal contact-spot temperature inside the socket interface. Instead, it measured a delayed external thermal response that the firmware interpreted as an estimated socket-temperature proxy. For that reason, the implemented 40°C threshold should be understood as a conservative, device-specific control threshold for an indirect external sensor that could under-read the true hidden hotspot. This limitation was influenced by thermistor placement, thermal lag, enclosure conduction, and the presence of cooling hardware inside the prototype.</w:t>
      </w:r>
    </w:p>
    <w:p w14:paraId="7063BD4F" w14:textId="77777777" w:rsidR="00FE4923" w:rsidRPr="00011DE0" w:rsidRDefault="00000000">
      <w:pPr>
        <w:pStyle w:val="BodyText"/>
        <w:rPr>
          <w:color w:val="000000" w:themeColor="text1"/>
        </w:rPr>
      </w:pPr>
      <w:r w:rsidRPr="00011DE0">
        <w:rPr>
          <w:color w:val="000000" w:themeColor="text1"/>
        </w:rPr>
        <w:t>The prototype also remained susceptible to nuisance detections under certain operating conditions. As with AFCI research and other arc-detection systems, normal events such as switching transitions, relay actuation, brushed-motor behavior, intermittent appliance conduction, or electrically noisy loads could generate arc-like signatures. Although the firmware and model pipeline were designed to reduce false positives, nuisance alarms and classification ambiguity remained possible, particularly for unseen load types or fault-adjacent events not fully represented in the training data.</w:t>
      </w:r>
    </w:p>
    <w:p w14:paraId="3D627EC7" w14:textId="77777777" w:rsidR="00FE4923" w:rsidRPr="00011DE0" w:rsidRDefault="00000000">
      <w:pPr>
        <w:pStyle w:val="BodyText"/>
        <w:rPr>
          <w:color w:val="000000" w:themeColor="text1"/>
        </w:rPr>
      </w:pPr>
      <w:r w:rsidRPr="00011DE0">
        <w:rPr>
          <w:color w:val="000000" w:themeColor="text1"/>
        </w:rPr>
        <w:t xml:space="preserve">The device provided only local, socket-level sensing. It monitored the branch segment and connected load at the outlet where it was installed; it was not designed to provide whole-house monitoring, multi-branch coordination, or exact upstream fault </w:t>
      </w:r>
      <w:r w:rsidRPr="00011DE0">
        <w:rPr>
          <w:color w:val="000000" w:themeColor="text1"/>
        </w:rPr>
        <w:lastRenderedPageBreak/>
        <w:t>localization. It therefore could not be treated as a substitute for panel-level protective infrastructure, wiring inspection, or full-building electrical diagnostics. In addition, very low-power loads were outside the reliable operating range of the arc-detection pipeline because low current levels may reduce signal-to-noise ratio and weaken waveform-feature reliability.</w:t>
      </w:r>
    </w:p>
    <w:p w14:paraId="06A67489" w14:textId="77777777" w:rsidR="00FE4923" w:rsidRPr="00011DE0" w:rsidRDefault="00000000">
      <w:pPr>
        <w:pStyle w:val="BodyText"/>
        <w:rPr>
          <w:color w:val="000000" w:themeColor="text1"/>
        </w:rPr>
      </w:pPr>
      <w:r w:rsidRPr="00011DE0">
        <w:rPr>
          <w:color w:val="000000" w:themeColor="text1"/>
        </w:rPr>
        <w:t>Remote visualization, cloud logging, and web-based control also depended on Wi-Fi and internet availability. Core protection functions were implemented locally on the device, but convenience features such as Firebase logging, Progressive Web App visualization, and remote monitoring were not fully available when network connectivity was unstable or unavailable.</w:t>
      </w:r>
    </w:p>
    <w:p w14:paraId="3AD14FE3" w14:textId="77777777" w:rsidR="00FE4923" w:rsidRPr="00011DE0" w:rsidRDefault="00000000">
      <w:pPr>
        <w:pStyle w:val="Heading3"/>
        <w:rPr>
          <w:color w:val="000000" w:themeColor="text1"/>
        </w:rPr>
      </w:pPr>
      <w:bookmarkStart w:id="32" w:name="practical-limitations"/>
      <w:bookmarkStart w:id="33" w:name="_Toc229170574"/>
      <w:bookmarkEnd w:id="30"/>
      <w:r w:rsidRPr="00011DE0">
        <w:rPr>
          <w:rStyle w:val="SectionNumber"/>
          <w:color w:val="000000" w:themeColor="text1"/>
        </w:rPr>
        <w:t>1.5.4</w:t>
      </w:r>
      <w:r w:rsidRPr="00011DE0">
        <w:rPr>
          <w:color w:val="000000" w:themeColor="text1"/>
        </w:rPr>
        <w:tab/>
        <w:t>Practical Limitations</w:t>
      </w:r>
      <w:bookmarkEnd w:id="33"/>
    </w:p>
    <w:p w14:paraId="0AF28013" w14:textId="77777777" w:rsidR="00FE4923" w:rsidRPr="00011DE0" w:rsidRDefault="00000000">
      <w:pPr>
        <w:pStyle w:val="FirstParagraph"/>
        <w:rPr>
          <w:color w:val="000000" w:themeColor="text1"/>
        </w:rPr>
      </w:pPr>
      <w:r w:rsidRPr="00011DE0">
        <w:rPr>
          <w:color w:val="000000" w:themeColor="text1"/>
        </w:rPr>
        <w:t>The prototype was constrained by practical hardware and packaging limitations. Because it used a relay, heatsink, fan, sensing modules, and protective enclosure, the device was larger and heavier than an ordinary household plug accessory and was not yet optimized for consumer-ready ergonomics. The available GPIO, memory, enclosure space, and power arrangement also limited future expansion of hardware features.</w:t>
      </w:r>
    </w:p>
    <w:p w14:paraId="14280CC1" w14:textId="77777777" w:rsidR="00FE4923" w:rsidRPr="00011DE0" w:rsidRDefault="00000000">
      <w:pPr>
        <w:pStyle w:val="BodyText"/>
        <w:rPr>
          <w:color w:val="000000" w:themeColor="text1"/>
        </w:rPr>
      </w:pPr>
      <w:r w:rsidRPr="00011DE0">
        <w:rPr>
          <w:color w:val="000000" w:themeColor="text1"/>
        </w:rPr>
        <w:t>The study was also limited to prototype performance and technical feasibility. It did not comprehensively address long-term field aging, certification, mass-manufacturing readiness, regulatory approval, market adoption, user acceptance, maintenance practice, or full economic comparison with commercial AFCI/GFCI solutions. Latched fault handling also required user awareness and intervention for confirmation, reset, or continued operation after certain protective events.</w:t>
      </w:r>
    </w:p>
    <w:p w14:paraId="5F7E1643" w14:textId="77777777" w:rsidR="00FE4923" w:rsidRPr="00011DE0" w:rsidRDefault="00000000">
      <w:pPr>
        <w:pStyle w:val="BodyText"/>
        <w:rPr>
          <w:color w:val="000000" w:themeColor="text1"/>
        </w:rPr>
      </w:pPr>
      <w:r w:rsidRPr="00011DE0">
        <w:rPr>
          <w:color w:val="000000" w:themeColor="text1"/>
        </w:rPr>
        <w:t xml:space="preserve">For these reasons, the prototype was not presented as a complete solution to residential electrical fire prevention. It was instead framed as a complementary protective </w:t>
      </w:r>
      <w:r w:rsidRPr="00011DE0">
        <w:rPr>
          <w:color w:val="000000" w:themeColor="text1"/>
        </w:rPr>
        <w:lastRenderedPageBreak/>
        <w:t>layer that could operate alongside existing technologies and provide earlier local awareness of progressive fire-inducing electrical faults under the tested conditions.</w:t>
      </w:r>
    </w:p>
    <w:p w14:paraId="0328F37E" w14:textId="77777777" w:rsidR="00FE4923" w:rsidRPr="00011DE0" w:rsidRDefault="00FE4923">
      <w:pPr>
        <w:rPr>
          <w:color w:val="000000" w:themeColor="text1"/>
        </w:rPr>
        <w:sectPr w:rsidR="00FE4923" w:rsidRPr="00011DE0">
          <w:headerReference w:type="default" r:id="rId13"/>
          <w:footerReference w:type="default" r:id="rId14"/>
          <w:footnotePr>
            <w:numRestart w:val="eachSect"/>
          </w:footnotePr>
          <w:pgSz w:w="11906" w:h="16838"/>
          <w:pgMar w:top="1440" w:right="1440" w:bottom="1440" w:left="1800" w:header="720" w:footer="720" w:gutter="0"/>
          <w:cols w:space="720"/>
        </w:sectPr>
      </w:pPr>
      <w:bookmarkStart w:id="34" w:name="chap:review-of-related-literature"/>
      <w:bookmarkEnd w:id="5"/>
      <w:bookmarkEnd w:id="24"/>
      <w:bookmarkEnd w:id="32"/>
    </w:p>
    <w:p w14:paraId="23E61D34" w14:textId="77777777" w:rsidR="0099043D" w:rsidRPr="00011DE0" w:rsidRDefault="0099043D" w:rsidP="0099043D">
      <w:pPr>
        <w:widowControl w:val="0"/>
        <w:autoSpaceDE w:val="0"/>
        <w:autoSpaceDN w:val="0"/>
        <w:spacing w:before="70" w:line="240" w:lineRule="auto"/>
        <w:ind w:right="63" w:firstLine="0"/>
        <w:jc w:val="center"/>
        <w:rPr>
          <w:b/>
          <w:color w:val="000000" w:themeColor="text1"/>
          <w:sz w:val="26"/>
          <w:szCs w:val="22"/>
          <w:lang w:eastAsia="en-US"/>
        </w:rPr>
      </w:pPr>
      <w:r w:rsidRPr="00011DE0">
        <w:rPr>
          <w:b/>
          <w:color w:val="000000" w:themeColor="text1"/>
          <w:sz w:val="26"/>
          <w:szCs w:val="22"/>
          <w:lang w:eastAsia="en-US"/>
        </w:rPr>
        <w:lastRenderedPageBreak/>
        <w:t>Chapter</w:t>
      </w:r>
      <w:r w:rsidRPr="00011DE0">
        <w:rPr>
          <w:b/>
          <w:color w:val="000000" w:themeColor="text1"/>
          <w:spacing w:val="-11"/>
          <w:sz w:val="26"/>
          <w:szCs w:val="22"/>
          <w:lang w:eastAsia="en-US"/>
        </w:rPr>
        <w:t xml:space="preserve"> </w:t>
      </w:r>
      <w:r w:rsidRPr="00011DE0">
        <w:rPr>
          <w:b/>
          <w:color w:val="000000" w:themeColor="text1"/>
          <w:spacing w:val="-10"/>
          <w:sz w:val="26"/>
          <w:szCs w:val="22"/>
          <w:lang w:eastAsia="en-US"/>
        </w:rPr>
        <w:t>2</w:t>
      </w:r>
    </w:p>
    <w:p w14:paraId="4DFB16E0" w14:textId="77777777" w:rsidR="0099043D" w:rsidRPr="00011DE0" w:rsidRDefault="0099043D" w:rsidP="0099043D">
      <w:pPr>
        <w:widowControl w:val="0"/>
        <w:autoSpaceDE w:val="0"/>
        <w:autoSpaceDN w:val="0"/>
        <w:spacing w:before="89" w:line="240" w:lineRule="auto"/>
        <w:ind w:right="63" w:firstLine="0"/>
        <w:jc w:val="center"/>
        <w:outlineLvl w:val="0"/>
        <w:rPr>
          <w:b/>
          <w:bCs/>
          <w:color w:val="000000" w:themeColor="text1"/>
          <w:sz w:val="26"/>
          <w:szCs w:val="26"/>
          <w:lang w:eastAsia="en-US"/>
        </w:rPr>
      </w:pPr>
      <w:r w:rsidRPr="00011DE0">
        <w:rPr>
          <w:b/>
          <w:bCs/>
          <w:color w:val="000000" w:themeColor="text1"/>
          <w:spacing w:val="-2"/>
          <w:sz w:val="26"/>
          <w:szCs w:val="26"/>
          <w:lang w:eastAsia="en-US"/>
        </w:rPr>
        <w:t>REVIEW</w:t>
      </w:r>
      <w:r w:rsidRPr="00011DE0">
        <w:rPr>
          <w:b/>
          <w:bCs/>
          <w:color w:val="000000" w:themeColor="text1"/>
          <w:spacing w:val="-8"/>
          <w:sz w:val="26"/>
          <w:szCs w:val="26"/>
          <w:lang w:eastAsia="en-US"/>
        </w:rPr>
        <w:t xml:space="preserve"> </w:t>
      </w:r>
      <w:r w:rsidRPr="00011DE0">
        <w:rPr>
          <w:b/>
          <w:bCs/>
          <w:color w:val="000000" w:themeColor="text1"/>
          <w:spacing w:val="-2"/>
          <w:sz w:val="26"/>
          <w:szCs w:val="26"/>
          <w:lang w:eastAsia="en-US"/>
        </w:rPr>
        <w:t>OF</w:t>
      </w:r>
      <w:r w:rsidRPr="00011DE0">
        <w:rPr>
          <w:b/>
          <w:bCs/>
          <w:color w:val="000000" w:themeColor="text1"/>
          <w:spacing w:val="-9"/>
          <w:sz w:val="26"/>
          <w:szCs w:val="26"/>
          <w:lang w:eastAsia="en-US"/>
        </w:rPr>
        <w:t xml:space="preserve"> </w:t>
      </w:r>
      <w:r w:rsidRPr="00011DE0">
        <w:rPr>
          <w:b/>
          <w:bCs/>
          <w:color w:val="000000" w:themeColor="text1"/>
          <w:spacing w:val="-2"/>
          <w:sz w:val="26"/>
          <w:szCs w:val="26"/>
          <w:lang w:eastAsia="en-US"/>
        </w:rPr>
        <w:t>RELATED</w:t>
      </w:r>
      <w:r w:rsidRPr="00011DE0">
        <w:rPr>
          <w:b/>
          <w:bCs/>
          <w:color w:val="000000" w:themeColor="text1"/>
          <w:spacing w:val="-8"/>
          <w:sz w:val="26"/>
          <w:szCs w:val="26"/>
          <w:lang w:eastAsia="en-US"/>
        </w:rPr>
        <w:t xml:space="preserve"> </w:t>
      </w:r>
      <w:r w:rsidRPr="00011DE0">
        <w:rPr>
          <w:b/>
          <w:bCs/>
          <w:color w:val="000000" w:themeColor="text1"/>
          <w:spacing w:val="-2"/>
          <w:sz w:val="26"/>
          <w:szCs w:val="26"/>
          <w:lang w:eastAsia="en-US"/>
        </w:rPr>
        <w:t>LITERATURE</w:t>
      </w:r>
    </w:p>
    <w:p w14:paraId="748D5BF6" w14:textId="77777777" w:rsidR="0099043D" w:rsidRPr="00011DE0" w:rsidRDefault="0099043D">
      <w:pPr>
        <w:pStyle w:val="FirstParagraph"/>
        <w:rPr>
          <w:color w:val="000000" w:themeColor="text1"/>
        </w:rPr>
      </w:pPr>
    </w:p>
    <w:p w14:paraId="27C5A5BD" w14:textId="348BDC40" w:rsidR="00FE4923" w:rsidRPr="00011DE0" w:rsidRDefault="00000000">
      <w:pPr>
        <w:pStyle w:val="FirstParagraph"/>
        <w:rPr>
          <w:color w:val="000000" w:themeColor="text1"/>
        </w:rPr>
      </w:pPr>
      <w:r w:rsidRPr="00011DE0">
        <w:rPr>
          <w:color w:val="000000" w:themeColor="text1"/>
        </w:rPr>
        <w:t>This chapter reviews the literature that supports the development of the proposed TinyML Smart Plug as a socket-level protection device for progressive electrical-fire precursors. Rather than treating electrical faults as a single undifferentiated class of events, the review is organized around the specific hazards that motivated the prototype: overload-related thermal stress, localized contact heating at the plug-socket interface, series arc faults, and abnormal supply conditions that may intensify equipment stress or affect protection behavior. It also reviews related literature on non-intrusive load monitoring, TinyML deployment on microcontrollers, current-signal feature extraction, embedded fault detection, and validation practices for protection-oriented devices. The chapter is divided into three major parts: theoretical background, related studies, and synthesis.</w:t>
      </w:r>
    </w:p>
    <w:p w14:paraId="64740C57" w14:textId="77777777" w:rsidR="00FE4923" w:rsidRPr="00011DE0" w:rsidRDefault="00000000">
      <w:pPr>
        <w:pStyle w:val="Heading2"/>
        <w:rPr>
          <w:color w:val="000000" w:themeColor="text1"/>
        </w:rPr>
      </w:pPr>
      <w:bookmarkStart w:id="35" w:name="theoretical-background"/>
      <w:bookmarkStart w:id="36" w:name="_Toc229170576"/>
      <w:r w:rsidRPr="00011DE0">
        <w:rPr>
          <w:rStyle w:val="SectionNumber"/>
          <w:color w:val="000000" w:themeColor="text1"/>
        </w:rPr>
        <w:t>2.1</w:t>
      </w:r>
      <w:r w:rsidRPr="00011DE0">
        <w:rPr>
          <w:color w:val="000000" w:themeColor="text1"/>
        </w:rPr>
        <w:tab/>
        <w:t>Theoretical Background</w:t>
      </w:r>
      <w:bookmarkEnd w:id="36"/>
    </w:p>
    <w:p w14:paraId="530A46C9" w14:textId="77777777" w:rsidR="00FE4923" w:rsidRPr="00011DE0" w:rsidRDefault="00000000">
      <w:pPr>
        <w:pStyle w:val="FirstParagraph"/>
        <w:rPr>
          <w:color w:val="000000" w:themeColor="text1"/>
        </w:rPr>
      </w:pPr>
      <w:r w:rsidRPr="00011DE0">
        <w:rPr>
          <w:color w:val="000000" w:themeColor="text1"/>
        </w:rPr>
        <w:t>This section presents the theoretical concepts needed to understand the fault conditions addressed by the study. It begins with the residential electrical-fire problem and then narrows the discussion to electrical fault mechanisms, conventional protective devices, contact heating, external temperature measurement, waveform disturbance, conduction intermittence, and load-family behavior. These concepts establish why the proposed system was designed as a complementary socket-level protection device rather than as a replacement for existing circuit protection.</w:t>
      </w:r>
    </w:p>
    <w:p w14:paraId="4C4A7D69" w14:textId="77777777" w:rsidR="00FE4923" w:rsidRPr="00011DE0" w:rsidRDefault="00000000">
      <w:pPr>
        <w:pStyle w:val="Heading3"/>
        <w:rPr>
          <w:color w:val="000000" w:themeColor="text1"/>
        </w:rPr>
      </w:pPr>
      <w:bookmarkStart w:id="37" w:name="residential-fire-risk-and-protection-gap"/>
      <w:bookmarkStart w:id="38" w:name="_Toc229170577"/>
      <w:r w:rsidRPr="00011DE0">
        <w:rPr>
          <w:rStyle w:val="SectionNumber"/>
          <w:color w:val="000000" w:themeColor="text1"/>
        </w:rPr>
        <w:t>2.1.1</w:t>
      </w:r>
      <w:r w:rsidRPr="00011DE0">
        <w:rPr>
          <w:color w:val="000000" w:themeColor="text1"/>
        </w:rPr>
        <w:tab/>
        <w:t>Residential Fire-Risk and Protection Gap</w:t>
      </w:r>
      <w:bookmarkEnd w:id="38"/>
    </w:p>
    <w:p w14:paraId="60BA10AA" w14:textId="77777777" w:rsidR="00FE4923" w:rsidRPr="00011DE0" w:rsidRDefault="00000000">
      <w:pPr>
        <w:pStyle w:val="FirstParagraph"/>
        <w:rPr>
          <w:color w:val="000000" w:themeColor="text1"/>
        </w:rPr>
      </w:pPr>
      <w:r w:rsidRPr="00011DE0">
        <w:rPr>
          <w:color w:val="000000" w:themeColor="text1"/>
        </w:rPr>
        <w:t xml:space="preserve">Electrical faults remain a persistent residential safety problem because not all hazardous conditions develop as instant catastrophic failures. In the Philippines, [1] </w:t>
      </w:r>
      <w:r w:rsidRPr="00011DE0">
        <w:rPr>
          <w:color w:val="000000" w:themeColor="text1"/>
        </w:rPr>
        <w:lastRenderedPageBreak/>
        <w:t>identified electrical issues as the leading cause of recorded fire incidents, emphasizing that domestic electrical safety remains a practical and not merely theoretical concern. This is reinforced by NFPA fire statistics showing that electrical failure or malfunction continues to account for a substantial share of home structure fires, injuries, and losses [2].</w:t>
      </w:r>
    </w:p>
    <w:p w14:paraId="5D1E3CB2" w14:textId="77777777" w:rsidR="00FE4923" w:rsidRPr="00011DE0" w:rsidRDefault="00000000">
      <w:pPr>
        <w:pStyle w:val="BodyText"/>
        <w:rPr>
          <w:color w:val="000000" w:themeColor="text1"/>
        </w:rPr>
      </w:pPr>
      <w:r w:rsidRPr="00011DE0">
        <w:rPr>
          <w:color w:val="000000" w:themeColor="text1"/>
        </w:rPr>
        <w:t>The core implication for this study is that many dangerous electrical events evolve gradually. Some are cleared quickly by conventional protection, but others develop in a sub-breaker regime in which heat, contact degradation, and intermittent conduction are already becoming hazardous while the branch circuit still appears electrically acceptable. This gap between ordinary operation and fully developed failure is the operating space addressed by the proposed smart plug.</w:t>
      </w:r>
    </w:p>
    <w:p w14:paraId="6C0B6AED" w14:textId="77777777" w:rsidR="00FE4923" w:rsidRPr="00011DE0" w:rsidRDefault="00000000">
      <w:pPr>
        <w:pStyle w:val="BodyText"/>
        <w:rPr>
          <w:color w:val="000000" w:themeColor="text1"/>
        </w:rPr>
      </w:pPr>
      <w:r w:rsidRPr="00011DE0">
        <w:rPr>
          <w:color w:val="000000" w:themeColor="text1"/>
        </w:rPr>
        <w:t>Since residential fire risk can arise from different electrical mechanisms, the next section distinguishes among the fault classes that may occur in household circuits and clarifies which of these are most relevant to the proposed device.</w:t>
      </w:r>
    </w:p>
    <w:p w14:paraId="0D120661" w14:textId="77777777" w:rsidR="00FE4923" w:rsidRPr="00011DE0" w:rsidRDefault="00000000">
      <w:pPr>
        <w:pStyle w:val="Heading3"/>
        <w:rPr>
          <w:color w:val="000000" w:themeColor="text1"/>
        </w:rPr>
      </w:pPr>
      <w:bookmarkStart w:id="39" w:name="electrical-fault-mechanisms"/>
      <w:bookmarkStart w:id="40" w:name="_Toc229170578"/>
      <w:bookmarkEnd w:id="37"/>
      <w:r w:rsidRPr="00011DE0">
        <w:rPr>
          <w:rStyle w:val="SectionNumber"/>
          <w:color w:val="000000" w:themeColor="text1"/>
        </w:rPr>
        <w:t>2.1.2</w:t>
      </w:r>
      <w:r w:rsidRPr="00011DE0">
        <w:rPr>
          <w:color w:val="000000" w:themeColor="text1"/>
        </w:rPr>
        <w:tab/>
        <w:t>Electrical Fault Mechanisms</w:t>
      </w:r>
      <w:bookmarkEnd w:id="40"/>
    </w:p>
    <w:p w14:paraId="078B6985" w14:textId="77777777" w:rsidR="00FE4923" w:rsidRPr="00011DE0" w:rsidRDefault="00000000">
      <w:pPr>
        <w:pStyle w:val="FirstParagraph"/>
        <w:rPr>
          <w:color w:val="000000" w:themeColor="text1"/>
        </w:rPr>
      </w:pPr>
      <w:r w:rsidRPr="00011DE0">
        <w:rPr>
          <w:color w:val="000000" w:themeColor="text1"/>
        </w:rPr>
        <w:t>Overload is a sustained current demand above the intended operating capacity of a conductor, outlet, or protection device. It is fundamentally a thermal process because Joule heating rises with current and time. Conventional low-voltage breakers are intentionally inverse-time devices: lower overcurrents are tolerated longer, while larger overcurrents trip more quickly [12]. This design is necessary to avoid nuisance trips, but it also means that a localized plug, relay, receptacle, or appliance cord can remain under significant thermal stress before upstream protection is forced to operate. For common PVC-insulated low-voltage cables, the 70°C conductor temperature remains a meaningful thermal reference, and repeated thermal stress accelerates insulation aging and deterioration [13], [14].</w:t>
      </w:r>
    </w:p>
    <w:p w14:paraId="0A5BC23A" w14:textId="77777777" w:rsidR="00FE4923" w:rsidRPr="00011DE0" w:rsidRDefault="00000000">
      <w:pPr>
        <w:pStyle w:val="BodyText"/>
        <w:rPr>
          <w:color w:val="000000" w:themeColor="text1"/>
        </w:rPr>
      </w:pPr>
      <w:r w:rsidRPr="00011DE0">
        <w:rPr>
          <w:color w:val="000000" w:themeColor="text1"/>
        </w:rPr>
        <w:lastRenderedPageBreak/>
        <w:t>Short circuits and ground faults are more abrupt fault classes. A short circuit produces a low-impedance path and very high current, while a ground fault diverts current through an unintended path to earth or grounded metal. For personnel protection, the danger of ground-fault current is severe because fibrillation can occur at relatively low current levels, especially when body resistance is reduced by moisture [15]. In practice, these fault classes are already well served by breakers and residual-current or ground-fault protective devices, so they are reviewed here mainly to clarify why they were not the primary target of the present smart plug.</w:t>
      </w:r>
    </w:p>
    <w:p w14:paraId="7D36D34E" w14:textId="77777777" w:rsidR="00FE4923" w:rsidRPr="00011DE0" w:rsidRDefault="00000000">
      <w:pPr>
        <w:pStyle w:val="BodyText"/>
        <w:rPr>
          <w:color w:val="000000" w:themeColor="text1"/>
        </w:rPr>
      </w:pPr>
      <w:r w:rsidRPr="00011DE0">
        <w:rPr>
          <w:color w:val="000000" w:themeColor="text1"/>
        </w:rPr>
        <w:t>Arc faults occupy a more difficult middle ground. A parallel arc can resemble a short circuit and may trip conventional overcurrent protection, but a series arc is limited by the load current and may therefore remain below the normal breaker trip region. AFCI literature consistently identifies this as the main reason arc-fault protection was developed: the waveform can be thermally dangerous without becoming a classical overcurrent event [16]. For a smart plug intended to protect the immediate load connection, this distinction is crucial because many plug-side and cord-side failures are series-arc-like before they ever become hard faults.</w:t>
      </w:r>
    </w:p>
    <w:p w14:paraId="3B5545EE" w14:textId="77777777" w:rsidR="00FE4923" w:rsidRPr="00011DE0" w:rsidRDefault="00000000">
      <w:pPr>
        <w:pStyle w:val="BodyText"/>
        <w:rPr>
          <w:color w:val="000000" w:themeColor="text1"/>
        </w:rPr>
      </w:pPr>
      <w:r w:rsidRPr="00011DE0">
        <w:rPr>
          <w:color w:val="000000" w:themeColor="text1"/>
        </w:rPr>
        <w:t>High-resistance connection faults are especially relevant to this study because they explain why socket-level temperature monitoring is needed. A loose, corroded, worn, oxidized, or mechanically weakened contact increases local resistance, so the same operating current generates disproportionate local heating according to P=I</w:t>
      </w:r>
      <w:r w:rsidRPr="00011DE0">
        <w:rPr>
          <w:color w:val="000000" w:themeColor="text1"/>
          <w:vertAlign w:val="superscript"/>
        </w:rPr>
        <w:t>2</w:t>
      </w:r>
      <w:r w:rsidRPr="00011DE0">
        <w:rPr>
          <w:color w:val="000000" w:themeColor="text1"/>
        </w:rPr>
        <w:t>R. Classic NIST work on glowing electrical connections and later studies on high-resistance mechanisms show that such faults can persist for long periods, ignite nearby polymers, and remain effectively invisible to ordinary breakers or GFCIs because the total current may stay within an otherwise normal appliance range [17], [18].</w:t>
      </w:r>
    </w:p>
    <w:p w14:paraId="51689932" w14:textId="77777777" w:rsidR="00FE4923" w:rsidRPr="00011DE0" w:rsidRDefault="00000000">
      <w:pPr>
        <w:pStyle w:val="BodyText"/>
        <w:rPr>
          <w:color w:val="000000" w:themeColor="text1"/>
        </w:rPr>
      </w:pPr>
      <w:r w:rsidRPr="00011DE0">
        <w:rPr>
          <w:color w:val="000000" w:themeColor="text1"/>
        </w:rPr>
        <w:lastRenderedPageBreak/>
        <w:t>Overvoltage and undervoltage are not the main fire mechanisms targeted by the research prototype, yet they remain important because they influence equipment stress and protection logic. Transient overvoltages can damage connected electronics, which is why surge protective devices are used to limit overvoltage at the load side [19], [20]. Sustained undervoltage can also be harmful because some loads, especially motors, may overheat or operate inefficiently under depressed supply conditions. In the context of this study, voltage supervision therefore serves two purposes: direct protection against abnormal supply conditions and better interpretation of current-based fault signatures.</w:t>
      </w:r>
    </w:p>
    <w:p w14:paraId="34C9F5EC" w14:textId="77777777" w:rsidR="00FE4923" w:rsidRPr="00011DE0" w:rsidRDefault="00000000">
      <w:pPr>
        <w:pStyle w:val="BodyText"/>
        <w:rPr>
          <w:color w:val="000000" w:themeColor="text1"/>
        </w:rPr>
      </w:pPr>
      <w:r w:rsidRPr="00011DE0">
        <w:rPr>
          <w:color w:val="000000" w:themeColor="text1"/>
        </w:rPr>
        <w:t>After identifying the major electrical fault mechanisms, it is necessary to examine how existing protective devices respond to these conditions. This establishes why some faults are already adequately handled by conventional protection, while others require complementary monitoring.</w:t>
      </w:r>
    </w:p>
    <w:p w14:paraId="42EC21A5" w14:textId="77777777" w:rsidR="00FE4923" w:rsidRPr="00011DE0" w:rsidRDefault="00000000">
      <w:pPr>
        <w:pStyle w:val="Heading3"/>
        <w:rPr>
          <w:color w:val="000000" w:themeColor="text1"/>
        </w:rPr>
      </w:pPr>
      <w:bookmarkStart w:id="41" w:name="Xb3281264545a2c6b6d4c6bf452305b0ba5a9d56"/>
      <w:bookmarkStart w:id="42" w:name="_Toc229170579"/>
      <w:bookmarkEnd w:id="39"/>
      <w:r w:rsidRPr="00011DE0">
        <w:rPr>
          <w:rStyle w:val="SectionNumber"/>
          <w:color w:val="000000" w:themeColor="text1"/>
        </w:rPr>
        <w:t>2.1.3</w:t>
      </w:r>
      <w:r w:rsidRPr="00011DE0">
        <w:rPr>
          <w:color w:val="000000" w:themeColor="text1"/>
        </w:rPr>
        <w:tab/>
        <w:t>Conventional Protective Devices and Their Limits</w:t>
      </w:r>
      <w:bookmarkEnd w:id="42"/>
    </w:p>
    <w:p w14:paraId="77D398A5" w14:textId="77777777" w:rsidR="00FE4923" w:rsidRPr="00011DE0" w:rsidRDefault="00000000">
      <w:pPr>
        <w:pStyle w:val="FirstParagraph"/>
        <w:rPr>
          <w:color w:val="000000" w:themeColor="text1"/>
        </w:rPr>
      </w:pPr>
      <w:r w:rsidRPr="00011DE0">
        <w:rPr>
          <w:color w:val="000000" w:themeColor="text1"/>
        </w:rPr>
        <w:t>Conventional protection is effective because it is selective, but that same selectivity creates blind spots. Miniature circuit breakers primarily protect branch wiring against overload and short circuit. Their thermal-magnetic behavior, including fast tripping at high multiples of rated current and delayed tripping at lower overcurrent levels, is intentionally coordinated around conductor protection rather than local receptacle or plug-blade temperature [3], [21], [22].</w:t>
      </w:r>
    </w:p>
    <w:p w14:paraId="0B93ECC1" w14:textId="77777777" w:rsidR="00FE4923" w:rsidRPr="00011DE0" w:rsidRDefault="00000000">
      <w:pPr>
        <w:pStyle w:val="BodyText"/>
        <w:rPr>
          <w:color w:val="000000" w:themeColor="text1"/>
        </w:rPr>
      </w:pPr>
      <w:r w:rsidRPr="00011DE0">
        <w:rPr>
          <w:color w:val="000000" w:themeColor="text1"/>
        </w:rPr>
        <w:t>Ground-fault circuit interrupters compare outgoing and returning current and trip on small imbalances, typically around the milliampere range associated with leakage or shock hazards [23]. AFCIs were introduced to detect wiring arcs that overcurrent protection can miss, especially series arcs in branch circuits [16]. Surge protective devices, meanwhile, are intended to clamp transient overvoltages and prevent damage to downstream equipment [19], [20].</w:t>
      </w:r>
    </w:p>
    <w:p w14:paraId="44EE5080" w14:textId="77777777" w:rsidR="00FE4923" w:rsidRPr="00011DE0" w:rsidRDefault="00000000">
      <w:pPr>
        <w:pStyle w:val="BodyText"/>
        <w:rPr>
          <w:color w:val="000000" w:themeColor="text1"/>
        </w:rPr>
      </w:pPr>
      <w:r w:rsidRPr="00011DE0">
        <w:rPr>
          <w:color w:val="000000" w:themeColor="text1"/>
        </w:rPr>
        <w:lastRenderedPageBreak/>
        <w:t>Taken together, these devices provide important layers of protection, but none directly measure the thermal condition of the plug-socket interface. They are therefore not designed to identify a local hotspot created by poor contact pressure, oxidation, or partial separation while the total current remains modest. This is the central theoretical justification for the proposed prototype: not replacement protection, but complementary protection at the socket level, where early-stage heating and unstable conduction can begin.</w:t>
      </w:r>
    </w:p>
    <w:p w14:paraId="059314AC" w14:textId="77777777" w:rsidR="00FE4923" w:rsidRPr="00011DE0" w:rsidRDefault="00000000">
      <w:pPr>
        <w:pStyle w:val="BodyText"/>
        <w:rPr>
          <w:color w:val="000000" w:themeColor="text1"/>
        </w:rPr>
      </w:pPr>
      <w:r w:rsidRPr="00011DE0">
        <w:rPr>
          <w:color w:val="000000" w:themeColor="text1"/>
        </w:rPr>
        <w:t>Because conventional protection does not directly observe the plug-socket interface, the next section focuses on the thermal behavior of poor contacts and degraded sockets, which form one of the main fault targets of the study.</w:t>
      </w:r>
    </w:p>
    <w:p w14:paraId="768CB99C" w14:textId="77777777" w:rsidR="00FE4923" w:rsidRPr="00011DE0" w:rsidRDefault="00000000">
      <w:pPr>
        <w:pStyle w:val="Heading3"/>
        <w:rPr>
          <w:color w:val="000000" w:themeColor="text1"/>
        </w:rPr>
      </w:pPr>
      <w:bookmarkStart w:id="43" w:name="X3d2c8d014c96196a796480523b147994ffbe31e"/>
      <w:bookmarkStart w:id="44" w:name="_Toc229170580"/>
      <w:bookmarkEnd w:id="41"/>
      <w:r w:rsidRPr="00011DE0">
        <w:rPr>
          <w:rStyle w:val="SectionNumber"/>
          <w:color w:val="000000" w:themeColor="text1"/>
        </w:rPr>
        <w:t>2.1.4</w:t>
      </w:r>
      <w:r w:rsidRPr="00011DE0">
        <w:rPr>
          <w:color w:val="000000" w:themeColor="text1"/>
        </w:rPr>
        <w:tab/>
        <w:t>Thermal Behavior of Poor Contacts and Degraded Sockets</w:t>
      </w:r>
      <w:bookmarkEnd w:id="44"/>
    </w:p>
    <w:p w14:paraId="0FB99F8B" w14:textId="77777777" w:rsidR="00FE4923" w:rsidRPr="00011DE0" w:rsidRDefault="00000000">
      <w:pPr>
        <w:pStyle w:val="FirstParagraph"/>
        <w:rPr>
          <w:color w:val="000000" w:themeColor="text1"/>
        </w:rPr>
      </w:pPr>
      <w:r w:rsidRPr="00011DE0">
        <w:rPr>
          <w:color w:val="000000" w:themeColor="text1"/>
        </w:rPr>
        <w:t>The literature on glowing contacts, poor plug-receptacle interfaces, and overheated outlets converges on a single physical principle: electrical-fire precursors are often thermally local before becoming electrically global. The Development and Analysis of Electrical Receptacle Fires, authored by [24], documented that loose terminal conditions resulted in substantial overheating, visible damage, and failure in receptacle systems. Later fire studies showed that glowing connections can persist, consume surrounding non-metal parts, and ignite plastics even though conventional protection may not operate [7], [17].</w:t>
      </w:r>
    </w:p>
    <w:p w14:paraId="5F2A535D" w14:textId="77777777" w:rsidR="00FE4923" w:rsidRPr="00011DE0" w:rsidRDefault="00000000">
      <w:pPr>
        <w:pStyle w:val="BodyText"/>
        <w:rPr>
          <w:color w:val="000000" w:themeColor="text1"/>
        </w:rPr>
      </w:pPr>
      <w:r w:rsidRPr="00011DE0">
        <w:rPr>
          <w:color w:val="000000" w:themeColor="text1"/>
        </w:rPr>
        <w:t xml:space="preserve">The importance of a socket-level monitor is therefore not merely that it measures temperature, but that it measures temperature near the region where hidden degradation manifests first. The thermal process may be modeled as a first-order system in which the local node temperature rises progressively toward a steady-state value set by injected Joule heating, thermal resistance to ambient, and thermal capacitance. In this view, dangerous faults do not need to create instant flame to be serious; they only need enough </w:t>
      </w:r>
      <w:r w:rsidRPr="00011DE0">
        <w:rPr>
          <w:color w:val="000000" w:themeColor="text1"/>
        </w:rPr>
        <w:lastRenderedPageBreak/>
        <w:t>sustained local power to initiate oxidation, polymer softening, charring, and further growth of contact resistance.</w:t>
      </w:r>
    </w:p>
    <w:p w14:paraId="75CCF5A4" w14:textId="77777777" w:rsidR="00FE4923" w:rsidRPr="00011DE0" w:rsidRDefault="00000000">
      <w:pPr>
        <w:pStyle w:val="BodyText"/>
        <w:rPr>
          <w:color w:val="000000" w:themeColor="text1"/>
        </w:rPr>
      </w:pPr>
      <w:r w:rsidRPr="00011DE0">
        <w:rPr>
          <w:color w:val="000000" w:themeColor="text1"/>
        </w:rPr>
        <w:t>Standards and fire studies also show that external body temperature is not equivalent to true contact temperature. IEC 60884-1 classifies household plugs and socket-outlets for ordinary ambient temperatures not normally exceeding 40°C and uses temperature-rise criteria at internal conductive points rather than prescribing one universal external body limit [25]. IEC 60227 similarly preserves 70°C as a meaningful conductor-temperature reference for common PVC-insulated cable families, since this region is associated with insulation stress and visible wire degradation [14]. UL 498 also provides temperature-rise limits for attachment plugs and receptacles under test conditions [26]. When these standards are interpreted together with thermal lag and hidden contact-spot behavior, an early external intervention threshold becomes more defensible for a non-intrusive prototype.</w:t>
      </w:r>
    </w:p>
    <w:p w14:paraId="52F89322" w14:textId="77777777" w:rsidR="00FE4923" w:rsidRPr="00011DE0" w:rsidRDefault="00000000">
      <w:pPr>
        <w:pStyle w:val="Heading3"/>
        <w:rPr>
          <w:color w:val="000000" w:themeColor="text1"/>
        </w:rPr>
      </w:pPr>
      <w:bookmarkStart w:id="45" w:name="X0d43c6eaeb8f839e822f321c98c2034112da39b"/>
      <w:bookmarkStart w:id="46" w:name="_Toc229170581"/>
      <w:bookmarkEnd w:id="43"/>
      <w:r w:rsidRPr="00011DE0">
        <w:rPr>
          <w:rStyle w:val="SectionNumber"/>
          <w:color w:val="000000" w:themeColor="text1"/>
        </w:rPr>
        <w:t>2.1.5</w:t>
      </w:r>
      <w:r w:rsidRPr="00011DE0">
        <w:rPr>
          <w:color w:val="000000" w:themeColor="text1"/>
        </w:rPr>
        <w:tab/>
        <w:t>External Temperature Measurement and Hotspot Underestimation</w:t>
      </w:r>
      <w:bookmarkEnd w:id="46"/>
    </w:p>
    <w:p w14:paraId="25315140" w14:textId="77777777" w:rsidR="00FE4923" w:rsidRPr="00011DE0" w:rsidRDefault="00000000">
      <w:pPr>
        <w:pStyle w:val="FirstParagraph"/>
        <w:rPr>
          <w:color w:val="000000" w:themeColor="text1"/>
        </w:rPr>
      </w:pPr>
      <w:r w:rsidRPr="00011DE0">
        <w:rPr>
          <w:color w:val="000000" w:themeColor="text1"/>
        </w:rPr>
        <w:t>For embedded socket monitoring, the NTC thermistor is useful because it is low-cost, sensitive in the temperature range of interest, easy to interface with, and suitable for continuous protection duty [27], [28]. However, the same literature also warns that NTC measurements must be interpreted with care. [27] defines thermal time constant as the time required for the sensor to traverse 63.2% of a sudden temperature change, while [28] notes that the thermistor is useful for over-temperature protection but does not directly measure the hottest internal point of the system. [29] further explains that poor sensor placement increases lag because the controller only reacts to the temperature it “sees” through the measurement point.</w:t>
      </w:r>
    </w:p>
    <w:p w14:paraId="7006CC2E" w14:textId="77777777" w:rsidR="00FE4923" w:rsidRPr="00011DE0" w:rsidRDefault="00000000">
      <w:pPr>
        <w:pStyle w:val="BodyText"/>
        <w:rPr>
          <w:color w:val="000000" w:themeColor="text1"/>
        </w:rPr>
      </w:pPr>
      <w:r w:rsidRPr="00011DE0">
        <w:rPr>
          <w:color w:val="000000" w:themeColor="text1"/>
        </w:rPr>
        <w:t xml:space="preserve">This matters directly for receptacle monitoring because the hottest point is usually inside the contact interface, and not at the external surface touched by the </w:t>
      </w:r>
      <w:r w:rsidRPr="00011DE0">
        <w:rPr>
          <w:color w:val="000000" w:themeColor="text1"/>
        </w:rPr>
        <w:lastRenderedPageBreak/>
        <w:t>thermistor. [30] argued that surface temperature is a poor severity indicator when overheated contact spots are thermally separated from external surfaces. The study by [31] on indirect thermography indicates that the internal temperature of electromechanical relay contacts can significantly exceed the package temperature. In other words, an external sensor reading near 40°C can correspond to a hidden contact zone already much hotter than the measured point.</w:t>
      </w:r>
    </w:p>
    <w:p w14:paraId="4FD3E8F0" w14:textId="77777777" w:rsidR="00FE4923" w:rsidRPr="00011DE0" w:rsidRDefault="00000000">
      <w:pPr>
        <w:pStyle w:val="BodyText"/>
        <w:rPr>
          <w:color w:val="000000" w:themeColor="text1"/>
        </w:rPr>
      </w:pPr>
      <w:r w:rsidRPr="00011DE0">
        <w:rPr>
          <w:color w:val="000000" w:themeColor="text1"/>
        </w:rPr>
        <w:t>For that reason, the 40°C threshold used in this study is best interpreted as a conservative early intervention threshold for a non-intrusive, thermally lagged sensor used to estimate a hidden hotspot. It sits below the internal temperature region associated with clearly abnormal accessible heating and well below severe material-stress levels, while remaining sufficiently above normal ambient temperatures. This provides a safety margin for sensor lag, thermal gradients, and placement uncertainty.</w:t>
      </w:r>
    </w:p>
    <w:p w14:paraId="0F9C0C24" w14:textId="77777777" w:rsidR="00FE4923" w:rsidRPr="00011DE0" w:rsidRDefault="00000000">
      <w:pPr>
        <w:pStyle w:val="BodyText"/>
        <w:rPr>
          <w:color w:val="000000" w:themeColor="text1"/>
        </w:rPr>
      </w:pPr>
      <w:r w:rsidRPr="00011DE0">
        <w:rPr>
          <w:color w:val="000000" w:themeColor="text1"/>
        </w:rPr>
        <w:t>With the thermal aspects of the fault problem established, we now turn our attention to series arc faults. Unlike contact heating, which is mainly thermal and localized, series arcs need to be detected based on their waveform behavior, as they can occur at current levels that are limited by the load.</w:t>
      </w:r>
    </w:p>
    <w:p w14:paraId="708A8975" w14:textId="77777777" w:rsidR="00FE4923" w:rsidRPr="00011DE0" w:rsidRDefault="00000000">
      <w:pPr>
        <w:pStyle w:val="Heading3"/>
        <w:rPr>
          <w:color w:val="000000" w:themeColor="text1"/>
        </w:rPr>
      </w:pPr>
      <w:bookmarkStart w:id="47" w:name="Xe2782c2f4d33f890e5a1843e4849006d09c95bc"/>
      <w:bookmarkStart w:id="48" w:name="_Toc229170582"/>
      <w:bookmarkEnd w:id="45"/>
      <w:r w:rsidRPr="00011DE0">
        <w:rPr>
          <w:rStyle w:val="SectionNumber"/>
          <w:color w:val="000000" w:themeColor="text1"/>
        </w:rPr>
        <w:t>2.1.6</w:t>
      </w:r>
      <w:r w:rsidRPr="00011DE0">
        <w:rPr>
          <w:color w:val="000000" w:themeColor="text1"/>
        </w:rPr>
        <w:tab/>
        <w:t>Waveform Disturbance and Conduction Intermittence</w:t>
      </w:r>
      <w:bookmarkEnd w:id="48"/>
    </w:p>
    <w:p w14:paraId="0DC8392E" w14:textId="77777777" w:rsidR="00FE4923" w:rsidRPr="00011DE0" w:rsidRDefault="00000000">
      <w:pPr>
        <w:pStyle w:val="FirstParagraph"/>
        <w:rPr>
          <w:color w:val="000000" w:themeColor="text1"/>
        </w:rPr>
      </w:pPr>
      <w:r w:rsidRPr="00011DE0">
        <w:rPr>
          <w:color w:val="000000" w:themeColor="text1"/>
        </w:rPr>
        <w:t>Arc fault detection is possible only because arcing modifies the current waveform in ways that healthy operation does not. The literature repeatedly describes arc currents as random, discontinuous, pulse-rich, and rich in abnormal harmonic or high-frequency energy, but it also warns that the exact appearance depends strongly on the connected load [32]–[34]. This has two important implications for the study.</w:t>
      </w:r>
    </w:p>
    <w:p w14:paraId="55464DEF" w14:textId="77777777" w:rsidR="00FE4923" w:rsidRPr="00011DE0" w:rsidRDefault="00000000">
      <w:pPr>
        <w:pStyle w:val="BodyText"/>
        <w:rPr>
          <w:color w:val="000000" w:themeColor="text1"/>
        </w:rPr>
      </w:pPr>
      <w:r w:rsidRPr="00011DE0">
        <w:rPr>
          <w:color w:val="000000" w:themeColor="text1"/>
        </w:rPr>
        <w:t xml:space="preserve">First, it justifies a waveform-disturbance family of features. These include descriptors related to harmonic distortion, spectral change, residual impulsiveness, and band-energy redistribution. In the literature, THD, high-frequency noise, residual or </w:t>
      </w:r>
      <w:r w:rsidRPr="00011DE0">
        <w:rPr>
          <w:color w:val="000000" w:themeColor="text1"/>
        </w:rPr>
        <w:lastRenderedPageBreak/>
        <w:t>singular components, and spectral fluctuation are regularly used because arcs inject non-stationary energy that does not behave like ordinary steady-state appliance current [34]–[39].</w:t>
      </w:r>
    </w:p>
    <w:p w14:paraId="0528BAD2" w14:textId="77777777" w:rsidR="00FE4923" w:rsidRPr="00011DE0" w:rsidRDefault="00000000">
      <w:pPr>
        <w:pStyle w:val="BodyText"/>
        <w:rPr>
          <w:color w:val="000000" w:themeColor="text1"/>
        </w:rPr>
      </w:pPr>
      <w:r w:rsidRPr="00011DE0">
        <w:rPr>
          <w:color w:val="000000" w:themeColor="text1"/>
        </w:rPr>
        <w:t>Second, it justifies a conduction-intermittence family of features. Series arcs and unstable contacts often create partial conduction, zero-current gaps, restrikes, half-cycle asymmetry, and irregular zero-cross behavior. Accordingly, the literature emphasizes zero-current features, pulse counting, current-fluctuation descriptors, and zero-cross interval instability because they directly represent the intermittent-recontact nature of arcing and poor electrical connection [34], [36], [37].</w:t>
      </w:r>
    </w:p>
    <w:p w14:paraId="0693BA79" w14:textId="77777777" w:rsidR="00FE4923" w:rsidRPr="00011DE0" w:rsidRDefault="00000000">
      <w:pPr>
        <w:pStyle w:val="BodyText"/>
        <w:rPr>
          <w:color w:val="000000" w:themeColor="text1"/>
        </w:rPr>
      </w:pPr>
      <w:r w:rsidRPr="00011DE0">
        <w:rPr>
          <w:color w:val="000000" w:themeColor="text1"/>
        </w:rPr>
        <w:t>Viewed together, waveform disturbance and conduction intermittence form a multi-domain profile of an arc fault. However, these indicators cannot be interpreted in isolation because many normal household loads are also electrically nonlinear. The next section therefore discusses the importance of non-intrusive load monitoring and load-family context in reducing false detections.</w:t>
      </w:r>
    </w:p>
    <w:p w14:paraId="6C655F90" w14:textId="77777777" w:rsidR="00FE4923" w:rsidRPr="00011DE0" w:rsidRDefault="00000000">
      <w:pPr>
        <w:pStyle w:val="Heading3"/>
        <w:rPr>
          <w:color w:val="000000" w:themeColor="text1"/>
        </w:rPr>
      </w:pPr>
      <w:bookmarkStart w:id="49" w:name="X70019e912257bffeffa75aba46378e92c9c0f26"/>
      <w:bookmarkStart w:id="50" w:name="_Toc229170583"/>
      <w:bookmarkEnd w:id="47"/>
      <w:r w:rsidRPr="00011DE0">
        <w:rPr>
          <w:rStyle w:val="SectionNumber"/>
          <w:color w:val="000000" w:themeColor="text1"/>
        </w:rPr>
        <w:t>2.1.7</w:t>
      </w:r>
      <w:r w:rsidRPr="00011DE0">
        <w:rPr>
          <w:color w:val="000000" w:themeColor="text1"/>
        </w:rPr>
        <w:tab/>
        <w:t>Non-Intrusive Load Monitoring and Load Families</w:t>
      </w:r>
      <w:bookmarkEnd w:id="50"/>
    </w:p>
    <w:p w14:paraId="08100C94" w14:textId="77777777" w:rsidR="00FE4923" w:rsidRPr="00011DE0" w:rsidRDefault="00000000">
      <w:pPr>
        <w:pStyle w:val="FirstParagraph"/>
        <w:rPr>
          <w:color w:val="000000" w:themeColor="text1"/>
        </w:rPr>
      </w:pPr>
      <w:r w:rsidRPr="00011DE0">
        <w:rPr>
          <w:color w:val="000000" w:themeColor="text1"/>
        </w:rPr>
        <w:t>A further theoretical issue is that many healthy appliances are already nonlinear. Motors produce inrush and commutation effects; rectifier and SMPS loads draw peaky current; and phase-angle-controlled loads intentionally chop the waveform. NILM research demonstrates that these differences are not just nuisance artifacts but informative load signatures that can be extracted from current and voltage waveforms for appliance identification and load disaggregation [8], [40]–[42].</w:t>
      </w:r>
    </w:p>
    <w:p w14:paraId="6ABF4794" w14:textId="77777777" w:rsidR="00FE4923" w:rsidRPr="00011DE0" w:rsidRDefault="00000000">
      <w:pPr>
        <w:pStyle w:val="BodyText"/>
        <w:rPr>
          <w:color w:val="000000" w:themeColor="text1"/>
        </w:rPr>
      </w:pPr>
      <w:r w:rsidRPr="00011DE0">
        <w:rPr>
          <w:color w:val="000000" w:themeColor="text1"/>
        </w:rPr>
        <w:t xml:space="preserve">This is precisely why load family matters in fault detection. A waveform that looks abnormal for a resistive heater may be normal for a universal motor or rectifier load. Consequently, the detector must distinguish fault-induced non-stationarity from load-intrinsic nonlinearity. Context-aware inference, whether framed as NILM, load-family </w:t>
      </w:r>
      <w:r w:rsidRPr="00011DE0">
        <w:rPr>
          <w:color w:val="000000" w:themeColor="text1"/>
        </w:rPr>
        <w:lastRenderedPageBreak/>
        <w:t>recognition, or appliance-family conditioning, is therefore not optional but a false-positive control strategy.</w:t>
      </w:r>
    </w:p>
    <w:p w14:paraId="4729F359" w14:textId="77777777" w:rsidR="00FE4923" w:rsidRPr="00011DE0" w:rsidRDefault="00000000">
      <w:pPr>
        <w:pStyle w:val="BodyText"/>
        <w:rPr>
          <w:color w:val="000000" w:themeColor="text1"/>
        </w:rPr>
      </w:pPr>
      <w:r w:rsidRPr="00011DE0">
        <w:rPr>
          <w:color w:val="000000" w:themeColor="text1"/>
        </w:rPr>
        <w:t>TinyML makes this context-aware approach feasible on embedded hardware. Reviews of machine learning for microcontroller-class hardware and TensorFlow Lite Micro show that lightweight models can run within tight power, memory, and latency budgets when the feature space and runtime are carefully designed [32], [43]. This makes a hybrid embedded architecture realistic: deterministic thresholds for hard safety limits, with lightweight inference for ambiguous waveform cases such as load-dependent series arcs.</w:t>
      </w:r>
    </w:p>
    <w:p w14:paraId="2F697D77" w14:textId="77777777" w:rsidR="00FE4923" w:rsidRPr="00011DE0" w:rsidRDefault="00000000">
      <w:pPr>
        <w:pStyle w:val="BodyText"/>
        <w:rPr>
          <w:color w:val="000000" w:themeColor="text1"/>
        </w:rPr>
      </w:pPr>
      <w:r w:rsidRPr="00011DE0">
        <w:rPr>
          <w:color w:val="000000" w:themeColor="text1"/>
        </w:rPr>
        <w:t>To summarize the theoretical boundary of the study, Table 2.1 compares the main electrical fault classes reviewed in this section. The table identifies the primary hazard associated with each fault, whether conventional protection generally handles it, and how each fault class relates to the proposed smart plug.</w:t>
      </w:r>
    </w:p>
    <w:p w14:paraId="7CFF19CA" w14:textId="77777777" w:rsidR="00FE4923" w:rsidRPr="00011DE0" w:rsidRDefault="00000000" w:rsidP="005D5317">
      <w:pPr>
        <w:pStyle w:val="TableCaption"/>
        <w:jc w:val="both"/>
        <w:rPr>
          <w:color w:val="000000" w:themeColor="text1"/>
        </w:rPr>
      </w:pPr>
      <w:bookmarkStart w:id="51" w:name="tab:ch2-fault-summary"/>
      <w:r w:rsidRPr="00011DE0">
        <w:rPr>
          <w:color w:val="000000" w:themeColor="text1"/>
        </w:rPr>
        <w:t>Table 2.1. Summary of electrical faults</w:t>
      </w:r>
    </w:p>
    <w:tbl>
      <w:tblPr>
        <w:tblStyle w:val="Table"/>
        <w:tblW w:w="0" w:type="auto"/>
        <w:tblLook w:val="0020" w:firstRow="1" w:lastRow="0" w:firstColumn="0" w:lastColumn="0" w:noHBand="0" w:noVBand="0"/>
      </w:tblPr>
      <w:tblGrid>
        <w:gridCol w:w="1755"/>
        <w:gridCol w:w="2183"/>
        <w:gridCol w:w="1786"/>
        <w:gridCol w:w="3158"/>
      </w:tblGrid>
      <w:tr w:rsidR="00FE4923" w:rsidRPr="00011DE0" w14:paraId="5DEAC8B8" w14:textId="77777777" w:rsidTr="005D5317">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2" w:space="0" w:color="auto"/>
            </w:tcBorders>
          </w:tcPr>
          <w:p w14:paraId="618D593C" w14:textId="77777777" w:rsidR="00FE4923" w:rsidRPr="00011DE0" w:rsidRDefault="00000000" w:rsidP="005D5317">
            <w:pPr>
              <w:pStyle w:val="Compact"/>
              <w:ind w:firstLine="0"/>
              <w:jc w:val="left"/>
              <w:rPr>
                <w:color w:val="000000" w:themeColor="text1"/>
              </w:rPr>
            </w:pPr>
            <w:r w:rsidRPr="00011DE0">
              <w:rPr>
                <w:b/>
                <w:bCs/>
                <w:color w:val="000000" w:themeColor="text1"/>
              </w:rPr>
              <w:t>Fault class</w:t>
            </w:r>
          </w:p>
        </w:tc>
        <w:tc>
          <w:tcPr>
            <w:tcW w:w="0" w:type="auto"/>
            <w:tcBorders>
              <w:top w:val="single" w:sz="4" w:space="0" w:color="auto"/>
              <w:bottom w:val="single" w:sz="2" w:space="0" w:color="auto"/>
            </w:tcBorders>
          </w:tcPr>
          <w:p w14:paraId="06A54092" w14:textId="77777777" w:rsidR="00FE4923" w:rsidRPr="00011DE0" w:rsidRDefault="00000000" w:rsidP="005D5317">
            <w:pPr>
              <w:pStyle w:val="Compact"/>
              <w:ind w:firstLine="0"/>
              <w:jc w:val="left"/>
              <w:rPr>
                <w:color w:val="000000" w:themeColor="text1"/>
              </w:rPr>
            </w:pPr>
            <w:r w:rsidRPr="00011DE0">
              <w:rPr>
                <w:b/>
                <w:bCs/>
                <w:color w:val="000000" w:themeColor="text1"/>
              </w:rPr>
              <w:t>Primary hazard</w:t>
            </w:r>
          </w:p>
        </w:tc>
        <w:tc>
          <w:tcPr>
            <w:tcW w:w="0" w:type="auto"/>
            <w:tcBorders>
              <w:top w:val="single" w:sz="4" w:space="0" w:color="auto"/>
              <w:bottom w:val="single" w:sz="2" w:space="0" w:color="auto"/>
            </w:tcBorders>
          </w:tcPr>
          <w:p w14:paraId="0CAAD87D" w14:textId="77777777" w:rsidR="00FE4923" w:rsidRPr="00011DE0" w:rsidRDefault="00000000" w:rsidP="005D5317">
            <w:pPr>
              <w:pStyle w:val="Compact"/>
              <w:ind w:firstLine="0"/>
              <w:jc w:val="left"/>
              <w:rPr>
                <w:color w:val="000000" w:themeColor="text1"/>
              </w:rPr>
            </w:pPr>
            <w:r w:rsidRPr="00011DE0">
              <w:rPr>
                <w:b/>
                <w:bCs/>
                <w:color w:val="000000" w:themeColor="text1"/>
              </w:rPr>
              <w:t>Conventional protection</w:t>
            </w:r>
          </w:p>
        </w:tc>
        <w:tc>
          <w:tcPr>
            <w:tcW w:w="0" w:type="auto"/>
            <w:tcBorders>
              <w:top w:val="single" w:sz="4" w:space="0" w:color="auto"/>
              <w:bottom w:val="single" w:sz="2" w:space="0" w:color="auto"/>
            </w:tcBorders>
          </w:tcPr>
          <w:p w14:paraId="113FF6C6" w14:textId="77777777" w:rsidR="00FE4923" w:rsidRPr="00011DE0" w:rsidRDefault="00000000" w:rsidP="005D5317">
            <w:pPr>
              <w:pStyle w:val="Compact"/>
              <w:ind w:firstLine="0"/>
              <w:jc w:val="left"/>
              <w:rPr>
                <w:color w:val="000000" w:themeColor="text1"/>
              </w:rPr>
            </w:pPr>
            <w:r w:rsidRPr="00011DE0">
              <w:rPr>
                <w:b/>
                <w:bCs/>
                <w:color w:val="000000" w:themeColor="text1"/>
              </w:rPr>
              <w:t>Relevance</w:t>
            </w:r>
          </w:p>
        </w:tc>
      </w:tr>
      <w:tr w:rsidR="00FE4923" w:rsidRPr="00011DE0" w14:paraId="0BC72550" w14:textId="77777777" w:rsidTr="005D5317">
        <w:tc>
          <w:tcPr>
            <w:tcW w:w="0" w:type="auto"/>
            <w:tcBorders>
              <w:top w:val="single" w:sz="2" w:space="0" w:color="auto"/>
            </w:tcBorders>
          </w:tcPr>
          <w:p w14:paraId="13231CEE" w14:textId="77777777" w:rsidR="00FE4923" w:rsidRPr="00011DE0" w:rsidRDefault="00000000" w:rsidP="005D5317">
            <w:pPr>
              <w:pStyle w:val="Compact"/>
              <w:ind w:firstLine="0"/>
              <w:jc w:val="left"/>
              <w:rPr>
                <w:color w:val="000000" w:themeColor="text1"/>
              </w:rPr>
            </w:pPr>
            <w:r w:rsidRPr="00011DE0">
              <w:rPr>
                <w:color w:val="000000" w:themeColor="text1"/>
              </w:rPr>
              <w:t>Overload</w:t>
            </w:r>
          </w:p>
        </w:tc>
        <w:tc>
          <w:tcPr>
            <w:tcW w:w="0" w:type="auto"/>
            <w:tcBorders>
              <w:top w:val="single" w:sz="2" w:space="0" w:color="auto"/>
            </w:tcBorders>
          </w:tcPr>
          <w:p w14:paraId="45198105" w14:textId="77777777" w:rsidR="00FE4923" w:rsidRPr="00011DE0" w:rsidRDefault="00000000" w:rsidP="005D5317">
            <w:pPr>
              <w:pStyle w:val="Compact"/>
              <w:ind w:firstLine="0"/>
              <w:jc w:val="left"/>
              <w:rPr>
                <w:color w:val="000000" w:themeColor="text1"/>
              </w:rPr>
            </w:pPr>
            <w:r w:rsidRPr="00011DE0">
              <w:rPr>
                <w:color w:val="000000" w:themeColor="text1"/>
              </w:rPr>
              <w:t>Thermal stress, insulation degradation, fire risk</w:t>
            </w:r>
          </w:p>
        </w:tc>
        <w:tc>
          <w:tcPr>
            <w:tcW w:w="0" w:type="auto"/>
            <w:tcBorders>
              <w:top w:val="single" w:sz="2" w:space="0" w:color="auto"/>
            </w:tcBorders>
          </w:tcPr>
          <w:p w14:paraId="7E777D3F" w14:textId="77777777" w:rsidR="00FE4923" w:rsidRPr="00011DE0" w:rsidRDefault="00000000" w:rsidP="005D5317">
            <w:pPr>
              <w:pStyle w:val="Compact"/>
              <w:ind w:firstLine="0"/>
              <w:jc w:val="left"/>
              <w:rPr>
                <w:color w:val="000000" w:themeColor="text1"/>
              </w:rPr>
            </w:pPr>
            <w:r w:rsidRPr="00011DE0">
              <w:rPr>
                <w:color w:val="000000" w:themeColor="text1"/>
              </w:rPr>
              <w:t>Partial</w:t>
            </w:r>
          </w:p>
        </w:tc>
        <w:tc>
          <w:tcPr>
            <w:tcW w:w="0" w:type="auto"/>
            <w:tcBorders>
              <w:top w:val="single" w:sz="2" w:space="0" w:color="auto"/>
            </w:tcBorders>
          </w:tcPr>
          <w:p w14:paraId="490CD152" w14:textId="77777777" w:rsidR="00FE4923" w:rsidRPr="00011DE0" w:rsidRDefault="00000000" w:rsidP="005D5317">
            <w:pPr>
              <w:pStyle w:val="Compact"/>
              <w:ind w:firstLine="0"/>
              <w:jc w:val="left"/>
              <w:rPr>
                <w:color w:val="000000" w:themeColor="text1"/>
              </w:rPr>
            </w:pPr>
            <w:r w:rsidRPr="00011DE0">
              <w:rPr>
                <w:color w:val="000000" w:themeColor="text1"/>
              </w:rPr>
              <w:t>Central target because branch breakers protect wiring, not necessarily the plug-socket interface.</w:t>
            </w:r>
          </w:p>
        </w:tc>
      </w:tr>
      <w:tr w:rsidR="00FE4923" w:rsidRPr="00011DE0" w14:paraId="1FD401FF" w14:textId="77777777">
        <w:tc>
          <w:tcPr>
            <w:tcW w:w="0" w:type="auto"/>
          </w:tcPr>
          <w:p w14:paraId="71EF1E77" w14:textId="77777777" w:rsidR="00FE4923" w:rsidRPr="00011DE0" w:rsidRDefault="00000000" w:rsidP="005D5317">
            <w:pPr>
              <w:pStyle w:val="Compact"/>
              <w:ind w:firstLine="0"/>
              <w:jc w:val="left"/>
              <w:rPr>
                <w:color w:val="000000" w:themeColor="text1"/>
              </w:rPr>
            </w:pPr>
            <w:r w:rsidRPr="00011DE0">
              <w:rPr>
                <w:color w:val="000000" w:themeColor="text1"/>
              </w:rPr>
              <w:t>Short circuit</w:t>
            </w:r>
          </w:p>
        </w:tc>
        <w:tc>
          <w:tcPr>
            <w:tcW w:w="0" w:type="auto"/>
          </w:tcPr>
          <w:p w14:paraId="7D70A21B" w14:textId="77777777" w:rsidR="00FE4923" w:rsidRPr="00011DE0" w:rsidRDefault="00000000" w:rsidP="005D5317">
            <w:pPr>
              <w:pStyle w:val="Compact"/>
              <w:ind w:firstLine="0"/>
              <w:jc w:val="left"/>
              <w:rPr>
                <w:color w:val="000000" w:themeColor="text1"/>
              </w:rPr>
            </w:pPr>
            <w:r w:rsidRPr="00011DE0">
              <w:rPr>
                <w:color w:val="000000" w:themeColor="text1"/>
              </w:rPr>
              <w:t>Immediate high-current damage and fire</w:t>
            </w:r>
          </w:p>
        </w:tc>
        <w:tc>
          <w:tcPr>
            <w:tcW w:w="0" w:type="auto"/>
          </w:tcPr>
          <w:p w14:paraId="6507CEC8" w14:textId="77777777" w:rsidR="00FE4923" w:rsidRPr="00011DE0" w:rsidRDefault="00000000" w:rsidP="005D5317">
            <w:pPr>
              <w:pStyle w:val="Compact"/>
              <w:ind w:firstLine="0"/>
              <w:jc w:val="left"/>
              <w:rPr>
                <w:color w:val="000000" w:themeColor="text1"/>
              </w:rPr>
            </w:pPr>
            <w:r w:rsidRPr="00011DE0">
              <w:rPr>
                <w:color w:val="000000" w:themeColor="text1"/>
              </w:rPr>
              <w:t>Yes</w:t>
            </w:r>
          </w:p>
        </w:tc>
        <w:tc>
          <w:tcPr>
            <w:tcW w:w="0" w:type="auto"/>
          </w:tcPr>
          <w:p w14:paraId="7794BAED" w14:textId="77777777" w:rsidR="00FE4923" w:rsidRPr="00011DE0" w:rsidRDefault="00000000" w:rsidP="005D5317">
            <w:pPr>
              <w:pStyle w:val="Compact"/>
              <w:ind w:firstLine="0"/>
              <w:jc w:val="left"/>
              <w:rPr>
                <w:color w:val="000000" w:themeColor="text1"/>
              </w:rPr>
            </w:pPr>
            <w:r w:rsidRPr="00011DE0">
              <w:rPr>
                <w:color w:val="000000" w:themeColor="text1"/>
              </w:rPr>
              <w:t>Reviewed for scope delimitation; not the main target of the smart plug.</w:t>
            </w:r>
          </w:p>
        </w:tc>
      </w:tr>
      <w:tr w:rsidR="00FE4923" w:rsidRPr="00011DE0" w14:paraId="262A52A5" w14:textId="77777777">
        <w:tc>
          <w:tcPr>
            <w:tcW w:w="0" w:type="auto"/>
          </w:tcPr>
          <w:p w14:paraId="235D5CB2" w14:textId="77777777" w:rsidR="00FE4923" w:rsidRPr="00011DE0" w:rsidRDefault="00000000" w:rsidP="005D5317">
            <w:pPr>
              <w:pStyle w:val="Compact"/>
              <w:ind w:firstLine="0"/>
              <w:jc w:val="left"/>
              <w:rPr>
                <w:color w:val="000000" w:themeColor="text1"/>
              </w:rPr>
            </w:pPr>
            <w:r w:rsidRPr="00011DE0">
              <w:rPr>
                <w:color w:val="000000" w:themeColor="text1"/>
              </w:rPr>
              <w:t>Ground fault</w:t>
            </w:r>
          </w:p>
        </w:tc>
        <w:tc>
          <w:tcPr>
            <w:tcW w:w="0" w:type="auto"/>
          </w:tcPr>
          <w:p w14:paraId="4FB9CFF6" w14:textId="77777777" w:rsidR="00FE4923" w:rsidRPr="00011DE0" w:rsidRDefault="00000000" w:rsidP="005D5317">
            <w:pPr>
              <w:pStyle w:val="Compact"/>
              <w:ind w:firstLine="0"/>
              <w:jc w:val="left"/>
              <w:rPr>
                <w:color w:val="000000" w:themeColor="text1"/>
              </w:rPr>
            </w:pPr>
            <w:r w:rsidRPr="00011DE0">
              <w:rPr>
                <w:color w:val="000000" w:themeColor="text1"/>
              </w:rPr>
              <w:t>Shock and leakage hazard</w:t>
            </w:r>
          </w:p>
        </w:tc>
        <w:tc>
          <w:tcPr>
            <w:tcW w:w="0" w:type="auto"/>
          </w:tcPr>
          <w:p w14:paraId="266BEC28" w14:textId="77777777" w:rsidR="00FE4923" w:rsidRPr="00011DE0" w:rsidRDefault="00000000" w:rsidP="005D5317">
            <w:pPr>
              <w:pStyle w:val="Compact"/>
              <w:ind w:firstLine="0"/>
              <w:jc w:val="left"/>
              <w:rPr>
                <w:color w:val="000000" w:themeColor="text1"/>
              </w:rPr>
            </w:pPr>
            <w:r w:rsidRPr="00011DE0">
              <w:rPr>
                <w:color w:val="000000" w:themeColor="text1"/>
              </w:rPr>
              <w:t>Yes</w:t>
            </w:r>
          </w:p>
        </w:tc>
        <w:tc>
          <w:tcPr>
            <w:tcW w:w="0" w:type="auto"/>
          </w:tcPr>
          <w:p w14:paraId="154F8191" w14:textId="77777777" w:rsidR="00FE4923" w:rsidRPr="00011DE0" w:rsidRDefault="00000000" w:rsidP="005D5317">
            <w:pPr>
              <w:pStyle w:val="Compact"/>
              <w:ind w:firstLine="0"/>
              <w:jc w:val="left"/>
              <w:rPr>
                <w:color w:val="000000" w:themeColor="text1"/>
              </w:rPr>
            </w:pPr>
            <w:r w:rsidRPr="00011DE0">
              <w:rPr>
                <w:color w:val="000000" w:themeColor="text1"/>
              </w:rPr>
              <w:t xml:space="preserve">Reviewed to distinguish personnel-protection devices </w:t>
            </w:r>
            <w:r w:rsidRPr="00011DE0">
              <w:rPr>
                <w:color w:val="000000" w:themeColor="text1"/>
              </w:rPr>
              <w:lastRenderedPageBreak/>
              <w:t>from the proposed socket-level fire-prevention focus.</w:t>
            </w:r>
          </w:p>
        </w:tc>
      </w:tr>
      <w:tr w:rsidR="00FE4923" w:rsidRPr="00011DE0" w14:paraId="05284EC2" w14:textId="77777777">
        <w:tc>
          <w:tcPr>
            <w:tcW w:w="0" w:type="auto"/>
          </w:tcPr>
          <w:p w14:paraId="40B15BE8" w14:textId="77777777" w:rsidR="00FE4923" w:rsidRPr="00011DE0" w:rsidRDefault="00000000" w:rsidP="005D5317">
            <w:pPr>
              <w:pStyle w:val="Compact"/>
              <w:ind w:firstLine="0"/>
              <w:jc w:val="left"/>
              <w:rPr>
                <w:color w:val="000000" w:themeColor="text1"/>
              </w:rPr>
            </w:pPr>
            <w:r w:rsidRPr="00011DE0">
              <w:rPr>
                <w:color w:val="000000" w:themeColor="text1"/>
              </w:rPr>
              <w:lastRenderedPageBreak/>
              <w:t>Series arc fault</w:t>
            </w:r>
          </w:p>
        </w:tc>
        <w:tc>
          <w:tcPr>
            <w:tcW w:w="0" w:type="auto"/>
          </w:tcPr>
          <w:p w14:paraId="6F1FB68F" w14:textId="77777777" w:rsidR="00FE4923" w:rsidRPr="00011DE0" w:rsidRDefault="00000000" w:rsidP="005D5317">
            <w:pPr>
              <w:pStyle w:val="Compact"/>
              <w:ind w:firstLine="0"/>
              <w:jc w:val="left"/>
              <w:rPr>
                <w:color w:val="000000" w:themeColor="text1"/>
              </w:rPr>
            </w:pPr>
            <w:r w:rsidRPr="00011DE0">
              <w:rPr>
                <w:color w:val="000000" w:themeColor="text1"/>
              </w:rPr>
              <w:t>Ignition-capable arcing below ordinary breaker trip levels</w:t>
            </w:r>
          </w:p>
        </w:tc>
        <w:tc>
          <w:tcPr>
            <w:tcW w:w="0" w:type="auto"/>
          </w:tcPr>
          <w:p w14:paraId="2EAB7FA4" w14:textId="77777777" w:rsidR="00FE4923" w:rsidRPr="00011DE0" w:rsidRDefault="00000000" w:rsidP="005D5317">
            <w:pPr>
              <w:pStyle w:val="Compact"/>
              <w:ind w:firstLine="0"/>
              <w:jc w:val="left"/>
              <w:rPr>
                <w:color w:val="000000" w:themeColor="text1"/>
              </w:rPr>
            </w:pPr>
            <w:r w:rsidRPr="00011DE0">
              <w:rPr>
                <w:color w:val="000000" w:themeColor="text1"/>
              </w:rPr>
              <w:t>Not always</w:t>
            </w:r>
          </w:p>
        </w:tc>
        <w:tc>
          <w:tcPr>
            <w:tcW w:w="0" w:type="auto"/>
          </w:tcPr>
          <w:p w14:paraId="044C7B71" w14:textId="77777777" w:rsidR="00FE4923" w:rsidRPr="00011DE0" w:rsidRDefault="00000000" w:rsidP="005D5317">
            <w:pPr>
              <w:pStyle w:val="Compact"/>
              <w:ind w:firstLine="0"/>
              <w:jc w:val="left"/>
              <w:rPr>
                <w:color w:val="000000" w:themeColor="text1"/>
              </w:rPr>
            </w:pPr>
            <w:r w:rsidRPr="00011DE0">
              <w:rPr>
                <w:color w:val="000000" w:themeColor="text1"/>
              </w:rPr>
              <w:t>Central target because its current is load-limited and often waveform-dependent.</w:t>
            </w:r>
          </w:p>
        </w:tc>
      </w:tr>
      <w:tr w:rsidR="00FE4923" w:rsidRPr="00011DE0" w14:paraId="7988E798" w14:textId="77777777">
        <w:tc>
          <w:tcPr>
            <w:tcW w:w="0" w:type="auto"/>
          </w:tcPr>
          <w:p w14:paraId="76621E7F" w14:textId="77777777" w:rsidR="00FE4923" w:rsidRPr="00011DE0" w:rsidRDefault="00000000" w:rsidP="005D5317">
            <w:pPr>
              <w:pStyle w:val="Compact"/>
              <w:ind w:firstLine="0"/>
              <w:jc w:val="left"/>
              <w:rPr>
                <w:color w:val="000000" w:themeColor="text1"/>
              </w:rPr>
            </w:pPr>
            <w:r w:rsidRPr="00011DE0">
              <w:rPr>
                <w:color w:val="000000" w:themeColor="text1"/>
              </w:rPr>
              <w:t>High-resistance connection</w:t>
            </w:r>
          </w:p>
        </w:tc>
        <w:tc>
          <w:tcPr>
            <w:tcW w:w="0" w:type="auto"/>
          </w:tcPr>
          <w:p w14:paraId="2D38ECEB" w14:textId="77777777" w:rsidR="00FE4923" w:rsidRPr="00011DE0" w:rsidRDefault="00000000" w:rsidP="005D5317">
            <w:pPr>
              <w:pStyle w:val="Compact"/>
              <w:ind w:firstLine="0"/>
              <w:jc w:val="left"/>
              <w:rPr>
                <w:color w:val="000000" w:themeColor="text1"/>
              </w:rPr>
            </w:pPr>
            <w:r w:rsidRPr="00011DE0">
              <w:rPr>
                <w:color w:val="000000" w:themeColor="text1"/>
              </w:rPr>
              <w:t>Localized contact heating, glowing, melting, ignition</w:t>
            </w:r>
          </w:p>
        </w:tc>
        <w:tc>
          <w:tcPr>
            <w:tcW w:w="0" w:type="auto"/>
          </w:tcPr>
          <w:p w14:paraId="7BE5B3BB" w14:textId="77777777" w:rsidR="00FE4923" w:rsidRPr="00011DE0" w:rsidRDefault="00000000" w:rsidP="005D5317">
            <w:pPr>
              <w:pStyle w:val="Compact"/>
              <w:ind w:firstLine="0"/>
              <w:jc w:val="left"/>
              <w:rPr>
                <w:color w:val="000000" w:themeColor="text1"/>
              </w:rPr>
            </w:pPr>
            <w:r w:rsidRPr="00011DE0">
              <w:rPr>
                <w:color w:val="000000" w:themeColor="text1"/>
              </w:rPr>
              <w:t>No</w:t>
            </w:r>
          </w:p>
        </w:tc>
        <w:tc>
          <w:tcPr>
            <w:tcW w:w="0" w:type="auto"/>
          </w:tcPr>
          <w:p w14:paraId="362D0E43" w14:textId="77777777" w:rsidR="00FE4923" w:rsidRPr="00011DE0" w:rsidRDefault="00000000" w:rsidP="005D5317">
            <w:pPr>
              <w:pStyle w:val="Compact"/>
              <w:ind w:firstLine="0"/>
              <w:jc w:val="left"/>
              <w:rPr>
                <w:color w:val="000000" w:themeColor="text1"/>
              </w:rPr>
            </w:pPr>
            <w:r w:rsidRPr="00011DE0">
              <w:rPr>
                <w:color w:val="000000" w:themeColor="text1"/>
              </w:rPr>
              <w:t>Central target because the contact can overheat without causing a classical overcurrent event.</w:t>
            </w:r>
          </w:p>
        </w:tc>
      </w:tr>
      <w:tr w:rsidR="00FE4923" w:rsidRPr="00011DE0" w14:paraId="15B12934" w14:textId="77777777" w:rsidTr="005D5317">
        <w:tc>
          <w:tcPr>
            <w:tcW w:w="0" w:type="auto"/>
          </w:tcPr>
          <w:p w14:paraId="1429A875" w14:textId="77777777" w:rsidR="00FE4923" w:rsidRPr="00011DE0" w:rsidRDefault="00000000" w:rsidP="005D5317">
            <w:pPr>
              <w:pStyle w:val="Compact"/>
              <w:ind w:firstLine="0"/>
              <w:jc w:val="left"/>
              <w:rPr>
                <w:color w:val="000000" w:themeColor="text1"/>
              </w:rPr>
            </w:pPr>
            <w:r w:rsidRPr="00011DE0">
              <w:rPr>
                <w:color w:val="000000" w:themeColor="text1"/>
              </w:rPr>
              <w:t>Overvoltage</w:t>
            </w:r>
          </w:p>
        </w:tc>
        <w:tc>
          <w:tcPr>
            <w:tcW w:w="0" w:type="auto"/>
          </w:tcPr>
          <w:p w14:paraId="1D305C42" w14:textId="77777777" w:rsidR="00FE4923" w:rsidRPr="00011DE0" w:rsidRDefault="00000000" w:rsidP="005D5317">
            <w:pPr>
              <w:pStyle w:val="Compact"/>
              <w:ind w:firstLine="0"/>
              <w:jc w:val="left"/>
              <w:rPr>
                <w:color w:val="000000" w:themeColor="text1"/>
              </w:rPr>
            </w:pPr>
            <w:r w:rsidRPr="00011DE0">
              <w:rPr>
                <w:color w:val="000000" w:themeColor="text1"/>
              </w:rPr>
              <w:t>Equipment damage and stress</w:t>
            </w:r>
          </w:p>
        </w:tc>
        <w:tc>
          <w:tcPr>
            <w:tcW w:w="0" w:type="auto"/>
          </w:tcPr>
          <w:p w14:paraId="63501BF4" w14:textId="77777777" w:rsidR="00FE4923" w:rsidRPr="00011DE0" w:rsidRDefault="00000000" w:rsidP="005D5317">
            <w:pPr>
              <w:pStyle w:val="Compact"/>
              <w:ind w:firstLine="0"/>
              <w:jc w:val="left"/>
              <w:rPr>
                <w:color w:val="000000" w:themeColor="text1"/>
              </w:rPr>
            </w:pPr>
            <w:r w:rsidRPr="00011DE0">
              <w:rPr>
                <w:color w:val="000000" w:themeColor="text1"/>
              </w:rPr>
              <w:t>Partial</w:t>
            </w:r>
          </w:p>
        </w:tc>
        <w:tc>
          <w:tcPr>
            <w:tcW w:w="0" w:type="auto"/>
          </w:tcPr>
          <w:p w14:paraId="134D4087" w14:textId="77777777" w:rsidR="00FE4923" w:rsidRPr="00011DE0" w:rsidRDefault="00000000" w:rsidP="005D5317">
            <w:pPr>
              <w:pStyle w:val="Compact"/>
              <w:ind w:firstLine="0"/>
              <w:jc w:val="left"/>
              <w:rPr>
                <w:color w:val="000000" w:themeColor="text1"/>
              </w:rPr>
            </w:pPr>
            <w:r w:rsidRPr="00011DE0">
              <w:rPr>
                <w:color w:val="000000" w:themeColor="text1"/>
              </w:rPr>
              <w:t>Included as voltage supervision for supply-state interpretation.</w:t>
            </w:r>
          </w:p>
        </w:tc>
      </w:tr>
      <w:tr w:rsidR="00FE4923" w:rsidRPr="00011DE0" w14:paraId="5F9723C6" w14:textId="77777777" w:rsidTr="005D5317">
        <w:tc>
          <w:tcPr>
            <w:tcW w:w="0" w:type="auto"/>
            <w:tcBorders>
              <w:bottom w:val="single" w:sz="4" w:space="0" w:color="auto"/>
            </w:tcBorders>
          </w:tcPr>
          <w:p w14:paraId="48865F2C" w14:textId="77777777" w:rsidR="00FE4923" w:rsidRPr="00011DE0" w:rsidRDefault="00000000" w:rsidP="005D5317">
            <w:pPr>
              <w:pStyle w:val="Compact"/>
              <w:ind w:firstLine="0"/>
              <w:jc w:val="left"/>
              <w:rPr>
                <w:color w:val="000000" w:themeColor="text1"/>
              </w:rPr>
            </w:pPr>
            <w:r w:rsidRPr="00011DE0">
              <w:rPr>
                <w:color w:val="000000" w:themeColor="text1"/>
              </w:rPr>
              <w:t>Undervoltage</w:t>
            </w:r>
          </w:p>
        </w:tc>
        <w:tc>
          <w:tcPr>
            <w:tcW w:w="0" w:type="auto"/>
            <w:tcBorders>
              <w:bottom w:val="single" w:sz="4" w:space="0" w:color="auto"/>
            </w:tcBorders>
          </w:tcPr>
          <w:p w14:paraId="65FDE60F" w14:textId="77777777" w:rsidR="00FE4923" w:rsidRPr="00011DE0" w:rsidRDefault="00000000" w:rsidP="005D5317">
            <w:pPr>
              <w:pStyle w:val="Compact"/>
              <w:ind w:firstLine="0"/>
              <w:jc w:val="left"/>
              <w:rPr>
                <w:color w:val="000000" w:themeColor="text1"/>
              </w:rPr>
            </w:pPr>
            <w:r w:rsidRPr="00011DE0">
              <w:rPr>
                <w:color w:val="000000" w:themeColor="text1"/>
              </w:rPr>
              <w:t>Equipment stress, motor overheating, unreliable operation</w:t>
            </w:r>
          </w:p>
        </w:tc>
        <w:tc>
          <w:tcPr>
            <w:tcW w:w="0" w:type="auto"/>
            <w:tcBorders>
              <w:bottom w:val="single" w:sz="4" w:space="0" w:color="auto"/>
            </w:tcBorders>
          </w:tcPr>
          <w:p w14:paraId="586FCDCD" w14:textId="77777777" w:rsidR="00FE4923" w:rsidRPr="00011DE0" w:rsidRDefault="00000000" w:rsidP="005D5317">
            <w:pPr>
              <w:pStyle w:val="Compact"/>
              <w:ind w:firstLine="0"/>
              <w:jc w:val="left"/>
              <w:rPr>
                <w:color w:val="000000" w:themeColor="text1"/>
              </w:rPr>
            </w:pPr>
            <w:r w:rsidRPr="00011DE0">
              <w:rPr>
                <w:color w:val="000000" w:themeColor="text1"/>
              </w:rPr>
              <w:t>Partial</w:t>
            </w:r>
          </w:p>
        </w:tc>
        <w:tc>
          <w:tcPr>
            <w:tcW w:w="0" w:type="auto"/>
            <w:tcBorders>
              <w:bottom w:val="single" w:sz="4" w:space="0" w:color="auto"/>
            </w:tcBorders>
          </w:tcPr>
          <w:p w14:paraId="54371115" w14:textId="77777777" w:rsidR="00FE4923" w:rsidRPr="00011DE0" w:rsidRDefault="00000000" w:rsidP="005D5317">
            <w:pPr>
              <w:pStyle w:val="Compact"/>
              <w:ind w:firstLine="0"/>
              <w:jc w:val="left"/>
              <w:rPr>
                <w:color w:val="000000" w:themeColor="text1"/>
              </w:rPr>
            </w:pPr>
            <w:r w:rsidRPr="00011DE0">
              <w:rPr>
                <w:color w:val="000000" w:themeColor="text1"/>
              </w:rPr>
              <w:t>Included as a supporting measurement-quality and supply-state condition.</w:t>
            </w:r>
          </w:p>
        </w:tc>
      </w:tr>
      <w:bookmarkEnd w:id="51"/>
    </w:tbl>
    <w:p w14:paraId="66401A85" w14:textId="77777777" w:rsidR="005D5317" w:rsidRPr="00011DE0" w:rsidRDefault="005D5317">
      <w:pPr>
        <w:pStyle w:val="BodyText"/>
        <w:rPr>
          <w:color w:val="000000" w:themeColor="text1"/>
        </w:rPr>
      </w:pPr>
    </w:p>
    <w:p w14:paraId="44445844" w14:textId="100D3893" w:rsidR="00FE4923" w:rsidRPr="00011DE0" w:rsidRDefault="00000000">
      <w:pPr>
        <w:pStyle w:val="BodyText"/>
        <w:rPr>
          <w:color w:val="000000" w:themeColor="text1"/>
        </w:rPr>
      </w:pPr>
      <w:r w:rsidRPr="00011DE0">
        <w:rPr>
          <w:color w:val="000000" w:themeColor="text1"/>
        </w:rPr>
        <w:t xml:space="preserve">Table 2.1 shows that the proposed smart plug is not intended to replace breakers, GFCIs, AFCIs, or surge protective devices. Instead, it is positioned as a complementary protection layer for progressive fire-inducing faults that may remain dangerous before conventional protection is forced to operate. Standard circuit breakers are already effective at mitigating immediate, high-current events; therefore, this research excludes short circuits and high-current parallel arc faults as primary targets. The scope instead </w:t>
      </w:r>
      <w:r w:rsidRPr="00011DE0">
        <w:rPr>
          <w:color w:val="000000" w:themeColor="text1"/>
        </w:rPr>
        <w:lastRenderedPageBreak/>
        <w:t>concentrates on more insidious fault conditions such as overload behavior that creates slow cumulative heat damage, series arc faults that operate below ordinary breaker thresholds, and contact heating caused by degraded plug-socket interfaces.</w:t>
      </w:r>
    </w:p>
    <w:p w14:paraId="0CFB13C7" w14:textId="77777777" w:rsidR="00FE4923" w:rsidRPr="00011DE0" w:rsidRDefault="00000000">
      <w:pPr>
        <w:pStyle w:val="BodyText"/>
        <w:rPr>
          <w:color w:val="000000" w:themeColor="text1"/>
        </w:rPr>
      </w:pPr>
      <w:r w:rsidRPr="00011DE0">
        <w:rPr>
          <w:color w:val="000000" w:themeColor="text1"/>
        </w:rPr>
        <w:t>It also clarifies why the study uses the term contact heating rather than treating high-resistance connection as the final hazard itself. A high-resistance connection is the electrical condition, but the fire-relevant consequence is localized heating. Contact heating is therefore defined in this study as the hazardous thermal state that occurs when a poor or loose localized connection at the plug-socket interface generates intense heat from ordinary operating current. This is the specific thermal pathway the prototype aims to detect because it can develop without immediate conventional protection response.</w:t>
      </w:r>
    </w:p>
    <w:p w14:paraId="1732826D" w14:textId="77777777" w:rsidR="00FE4923" w:rsidRPr="00011DE0" w:rsidRDefault="00000000">
      <w:pPr>
        <w:pStyle w:val="Heading2"/>
        <w:rPr>
          <w:color w:val="000000" w:themeColor="text1"/>
        </w:rPr>
      </w:pPr>
      <w:bookmarkStart w:id="52" w:name="sec:related-studies"/>
      <w:bookmarkStart w:id="53" w:name="_Toc229170584"/>
      <w:bookmarkEnd w:id="35"/>
      <w:bookmarkEnd w:id="49"/>
      <w:r w:rsidRPr="00011DE0">
        <w:rPr>
          <w:rStyle w:val="SectionNumber"/>
          <w:color w:val="000000" w:themeColor="text1"/>
        </w:rPr>
        <w:t>2.2</w:t>
      </w:r>
      <w:r w:rsidRPr="00011DE0">
        <w:rPr>
          <w:color w:val="000000" w:themeColor="text1"/>
        </w:rPr>
        <w:tab/>
        <w:t>Related Studies</w:t>
      </w:r>
      <w:bookmarkEnd w:id="53"/>
    </w:p>
    <w:p w14:paraId="07C24DDE" w14:textId="77777777" w:rsidR="00FE4923" w:rsidRPr="00011DE0" w:rsidRDefault="00000000">
      <w:pPr>
        <w:pStyle w:val="FirstParagraph"/>
        <w:rPr>
          <w:color w:val="000000" w:themeColor="text1"/>
        </w:rPr>
      </w:pPr>
      <w:r w:rsidRPr="00011DE0">
        <w:rPr>
          <w:color w:val="000000" w:themeColor="text1"/>
        </w:rPr>
        <w:t>With the theoretical basis of residential faults and the limitations of standard protective devices established, this section evaluates existing research to determine the most appropriate technical direction for the study. The review begins with non-intrusive load monitoring because load context affects how waveform disturbances should be interpreted. It then moves to TinyML feasibility, arc-fault detection features, threshold-based overload protection, receptacle heating studies, TinyML training strategy, and validation practices.</w:t>
      </w:r>
    </w:p>
    <w:p w14:paraId="4431EEF4" w14:textId="77777777" w:rsidR="00FE4923" w:rsidRPr="00011DE0" w:rsidRDefault="00000000">
      <w:pPr>
        <w:pStyle w:val="Heading3"/>
        <w:rPr>
          <w:color w:val="000000" w:themeColor="text1"/>
        </w:rPr>
      </w:pPr>
      <w:bookmarkStart w:id="54" w:name="X35505a51f1d7cb75dfef5b001a35cb26a2c034d"/>
      <w:bookmarkStart w:id="55" w:name="_Toc229170585"/>
      <w:r w:rsidRPr="00011DE0">
        <w:rPr>
          <w:rStyle w:val="SectionNumber"/>
          <w:color w:val="000000" w:themeColor="text1"/>
        </w:rPr>
        <w:t>2.2.1</w:t>
      </w:r>
      <w:r w:rsidRPr="00011DE0">
        <w:rPr>
          <w:color w:val="000000" w:themeColor="text1"/>
        </w:rPr>
        <w:tab/>
        <w:t>Non-Intrusive Load Monitoring and Load-Family Identification Studies</w:t>
      </w:r>
      <w:bookmarkEnd w:id="55"/>
    </w:p>
    <w:p w14:paraId="4AA8CE0C" w14:textId="77777777" w:rsidR="00FE4923" w:rsidRPr="00011DE0" w:rsidRDefault="00000000">
      <w:pPr>
        <w:pStyle w:val="FirstParagraph"/>
        <w:rPr>
          <w:color w:val="000000" w:themeColor="text1"/>
        </w:rPr>
      </w:pPr>
      <w:r w:rsidRPr="00011DE0">
        <w:rPr>
          <w:color w:val="000000" w:themeColor="text1"/>
        </w:rPr>
        <w:t xml:space="preserve">Recent non-intrusive load monitoring studies support the idea that useful appliance information can be extracted from centralized electrical measurements without installing dedicated sensors on every device. [8] shows that NILM can be used not only for energy disaggregation but also for automation-oriented services in residential buildings, while the PLAID dataset in [40] demonstrates that plug-load identification </w:t>
      </w:r>
      <w:r w:rsidRPr="00011DE0">
        <w:rPr>
          <w:color w:val="000000" w:themeColor="text1"/>
        </w:rPr>
        <w:lastRenderedPageBreak/>
        <w:t>from sampled voltage and current waveforms is feasible across many household appliances and operating instances. Together, these studies justify the use of one electrical measurement stream for both protection and context recognition [8], [40].</w:t>
      </w:r>
    </w:p>
    <w:p w14:paraId="48F5802B" w14:textId="77777777" w:rsidR="00FE4923" w:rsidRPr="00011DE0" w:rsidRDefault="00000000">
      <w:pPr>
        <w:pStyle w:val="BodyText"/>
        <w:rPr>
          <w:color w:val="000000" w:themeColor="text1"/>
        </w:rPr>
      </w:pPr>
      <w:r w:rsidRPr="00011DE0">
        <w:rPr>
          <w:color w:val="000000" w:themeColor="text1"/>
        </w:rPr>
        <w:t>Feature-based NILM studies are especially relevant because they show that load identification does not always require large end-to-end deep-learning models. [41] uses steady-state current waveform features in a rule-based framework, while [42] demonstrates that percentage THD can serve as a meaningful descriptor of load patterns in smart-home environments. These findings support classifying appliances into load families, such as resistive, inductive, rectifier/SMPS, phase-angle-controlled, and brush-motor loads, before interpreting abnormal waveform behavior [41], [42].</w:t>
      </w:r>
    </w:p>
    <w:p w14:paraId="0D42DB59" w14:textId="77777777" w:rsidR="00FE4923" w:rsidRPr="00011DE0" w:rsidRDefault="00000000">
      <w:pPr>
        <w:pStyle w:val="BodyText"/>
        <w:rPr>
          <w:color w:val="000000" w:themeColor="text1"/>
        </w:rPr>
      </w:pPr>
      <w:r w:rsidRPr="00011DE0">
        <w:rPr>
          <w:color w:val="000000" w:themeColor="text1"/>
        </w:rPr>
        <w:t>The importance of load-family recognition in this study is therefore protective, not merely descriptive. Healthy household loads can naturally produce commutation spikes, conduction gaps, or harmonic distortion that may resemble fault behavior if they are evaluated without context. The NILM literature supports the claim that family recognition provides a necessary interpretive layer before a protection-oriented detector decides whether a waveform disturbance is intrinsic to the load or evidence of a developing electrical fault [8], [40]–[42].</w:t>
      </w:r>
    </w:p>
    <w:p w14:paraId="58E5A41F" w14:textId="77777777" w:rsidR="00FE4923" w:rsidRPr="00011DE0" w:rsidRDefault="00000000">
      <w:pPr>
        <w:pStyle w:val="BodyText"/>
        <w:rPr>
          <w:color w:val="000000" w:themeColor="text1"/>
        </w:rPr>
      </w:pPr>
      <w:r w:rsidRPr="00011DE0">
        <w:rPr>
          <w:color w:val="000000" w:themeColor="text1"/>
        </w:rPr>
        <w:t>Since load-family recognition requires embedded interpretation of waveform features, the next section examines whether machine-learning inference can realistically be performed on a microcontroller-class smart plug.</w:t>
      </w:r>
    </w:p>
    <w:p w14:paraId="7CD61B57" w14:textId="77777777" w:rsidR="00FE4923" w:rsidRPr="00011DE0" w:rsidRDefault="00000000">
      <w:pPr>
        <w:pStyle w:val="Heading3"/>
        <w:rPr>
          <w:color w:val="000000" w:themeColor="text1"/>
        </w:rPr>
      </w:pPr>
      <w:bookmarkStart w:id="56" w:name="X3f4b125e5ce39cea01950f9eda3680efffd1053"/>
      <w:bookmarkStart w:id="57" w:name="_Toc229170586"/>
      <w:bookmarkEnd w:id="54"/>
      <w:r w:rsidRPr="00011DE0">
        <w:rPr>
          <w:rStyle w:val="SectionNumber"/>
          <w:color w:val="000000" w:themeColor="text1"/>
        </w:rPr>
        <w:t>2.2.2</w:t>
      </w:r>
      <w:r w:rsidRPr="00011DE0">
        <w:rPr>
          <w:color w:val="000000" w:themeColor="text1"/>
        </w:rPr>
        <w:tab/>
        <w:t>TinyML Feasibility on Resource-Constrained Microcontrollers</w:t>
      </w:r>
      <w:bookmarkEnd w:id="57"/>
    </w:p>
    <w:p w14:paraId="3CE3CFE4" w14:textId="77777777" w:rsidR="00FE4923" w:rsidRPr="00011DE0" w:rsidRDefault="00000000">
      <w:pPr>
        <w:pStyle w:val="FirstParagraph"/>
        <w:rPr>
          <w:color w:val="000000" w:themeColor="text1"/>
        </w:rPr>
      </w:pPr>
      <w:r w:rsidRPr="00011DE0">
        <w:rPr>
          <w:color w:val="000000" w:themeColor="text1"/>
        </w:rPr>
        <w:t xml:space="preserve">The feasibility of running machine-learning models on microcontroller-class hardware is well established in the TinyML literature. The review in [32] explains that successful deployment depends on a hardware-aware workflow in which data preparation, feature design, model selection, and resource limits are considered together rather than </w:t>
      </w:r>
      <w:r w:rsidRPr="00011DE0">
        <w:rPr>
          <w:color w:val="000000" w:themeColor="text1"/>
        </w:rPr>
        <w:lastRenderedPageBreak/>
        <w:t>separately. This is directly relevant to the study, since the proposed smart plug must perform sensing, signal processing, inference, actuation, and communication inside a constrained embedded system [32].</w:t>
      </w:r>
    </w:p>
    <w:p w14:paraId="0AAB3E44" w14:textId="77777777" w:rsidR="00FE4923" w:rsidRPr="00011DE0" w:rsidRDefault="00000000">
      <w:pPr>
        <w:pStyle w:val="BodyText"/>
        <w:rPr>
          <w:color w:val="000000" w:themeColor="text1"/>
        </w:rPr>
      </w:pPr>
      <w:r w:rsidRPr="00011DE0">
        <w:rPr>
          <w:color w:val="000000" w:themeColor="text1"/>
        </w:rPr>
        <w:t>This feasibility is reinforced by [43], which presents TensorFlow Lite Micro as an inference framework designed for systems with severe memory and runtime constraints, and by [10], which shows that TinyML-style anomaly detection can be built around low-cost runtime operations when the processing pipeline is designed carefully. These studies support a compact, feature-based embedded pipeline over a large end-to-end model that would be harder to justify on a small microcontroller [10], [43].</w:t>
      </w:r>
    </w:p>
    <w:p w14:paraId="66806169" w14:textId="77777777" w:rsidR="00FE4923" w:rsidRPr="00011DE0" w:rsidRDefault="00000000">
      <w:pPr>
        <w:pStyle w:val="BodyText"/>
        <w:rPr>
          <w:color w:val="000000" w:themeColor="text1"/>
        </w:rPr>
      </w:pPr>
      <w:r w:rsidRPr="00011DE0">
        <w:rPr>
          <w:color w:val="000000" w:themeColor="text1"/>
        </w:rPr>
        <w:t>The practical implication is that the strongest embedded design is not necessarily the most complex one, but the one that preserves physical interpretability and remains deployable under real runtime limits. This supports the study’s hybrid philosophy: deterministic threshold logic for conditions with clear physical limits, and lightweight inference for ambiguous waveform cases in which feature interaction and load context materially improve detection quality [10], [32], [43].</w:t>
      </w:r>
    </w:p>
    <w:p w14:paraId="6625E783" w14:textId="77777777" w:rsidR="00FE4923" w:rsidRPr="00011DE0" w:rsidRDefault="00000000">
      <w:pPr>
        <w:pStyle w:val="BodyText"/>
        <w:rPr>
          <w:color w:val="000000" w:themeColor="text1"/>
        </w:rPr>
      </w:pPr>
      <w:r w:rsidRPr="00011DE0">
        <w:rPr>
          <w:color w:val="000000" w:themeColor="text1"/>
        </w:rPr>
        <w:t>Having established that TinyML deployment is feasible, the review now focuses on the most difficult fault class for the proposed system: series arc detection. Unlike overload and socket heating, arc faults often require multi-feature interpretation because their current magnitude alone may not be sufficient.</w:t>
      </w:r>
    </w:p>
    <w:p w14:paraId="572F7BC8" w14:textId="77777777" w:rsidR="00FE4923" w:rsidRPr="00011DE0" w:rsidRDefault="00000000">
      <w:pPr>
        <w:pStyle w:val="Heading3"/>
        <w:rPr>
          <w:color w:val="000000" w:themeColor="text1"/>
        </w:rPr>
      </w:pPr>
      <w:bookmarkStart w:id="58" w:name="X7b313b8083b06395c3ac3c43fac261c0d05225e"/>
      <w:bookmarkStart w:id="59" w:name="_Toc229170587"/>
      <w:bookmarkEnd w:id="56"/>
      <w:r w:rsidRPr="00011DE0">
        <w:rPr>
          <w:rStyle w:val="SectionNumber"/>
          <w:color w:val="000000" w:themeColor="text1"/>
        </w:rPr>
        <w:t>2.2.3</w:t>
      </w:r>
      <w:r w:rsidRPr="00011DE0">
        <w:rPr>
          <w:color w:val="000000" w:themeColor="text1"/>
        </w:rPr>
        <w:tab/>
        <w:t>Arc-Fault Detection Studies and the Relevance of Multi-Domain Features</w:t>
      </w:r>
      <w:bookmarkEnd w:id="59"/>
    </w:p>
    <w:p w14:paraId="53AC96C6" w14:textId="77777777" w:rsidR="00FE4923" w:rsidRPr="00011DE0" w:rsidRDefault="00000000">
      <w:pPr>
        <w:pStyle w:val="FirstParagraph"/>
        <w:rPr>
          <w:color w:val="000000" w:themeColor="text1"/>
        </w:rPr>
      </w:pPr>
      <w:r w:rsidRPr="00011DE0">
        <w:rPr>
          <w:color w:val="000000" w:themeColor="text1"/>
        </w:rPr>
        <w:t xml:space="preserve">Recent arc-fault literature consistently shows that low-voltage series arcs are difficult to detect because they are load-dependent, stochastic, and often masked by healthy nonlinear appliances. The review in [33] identifies recurring challenges in AI-based arc-fault detection, including limited data, false alarms, missed detections, and poor generalization across loads. This is important to the study because it shows that arc </w:t>
      </w:r>
      <w:r w:rsidRPr="00011DE0">
        <w:rPr>
          <w:color w:val="000000" w:themeColor="text1"/>
        </w:rPr>
        <w:lastRenderedPageBreak/>
        <w:t>detection should be framed as a constrained, multi-feature classification problem rather than as a single-threshold decision on one waveform quantity [33].</w:t>
      </w:r>
    </w:p>
    <w:p w14:paraId="1F211215" w14:textId="77777777" w:rsidR="00FE4923" w:rsidRPr="00011DE0" w:rsidRDefault="00000000">
      <w:pPr>
        <w:pStyle w:val="BodyText"/>
        <w:rPr>
          <w:color w:val="000000" w:themeColor="text1"/>
        </w:rPr>
      </w:pPr>
      <w:r w:rsidRPr="00011DE0">
        <w:rPr>
          <w:color w:val="000000" w:themeColor="text1"/>
        </w:rPr>
        <w:t>Feature-oriented studies point in the same direction. [34] combines current-fluctuation features with zero-current features to capture the concealed and random character of series arcs. [35] examines THD as a discriminant for series-arc behavior in single-phase networks, while [36] combines high-frequency noise sensing with zero-crossing period analysis in a multi-load setting. More recent works such as [37], [38], and [39] also rely on multi-feature fusion, even though their final models differ. The common message across these studies is that useful arc evidence comes from combining complementary indicators of distortion, randomness, interruption, and context rather than from relying on current magnitude alone [34]–[39].</w:t>
      </w:r>
    </w:p>
    <w:p w14:paraId="52BF7589" w14:textId="77777777" w:rsidR="00FE4923" w:rsidRPr="00011DE0" w:rsidRDefault="00000000">
      <w:pPr>
        <w:pStyle w:val="BodyText"/>
        <w:rPr>
          <w:color w:val="000000" w:themeColor="text1"/>
        </w:rPr>
      </w:pPr>
      <w:r w:rsidRPr="00011DE0">
        <w:rPr>
          <w:color w:val="000000" w:themeColor="text1"/>
        </w:rPr>
        <w:t>Another consistent lesson from this literature is that useful arc information is not confined to a single frequency band or a single analysis domain. Some studies exploit high-frequency content, some rely on zero-current or cycle-randomness descriptors, and others combine several feature families before classification. For the study, this supports organizing the current-signal review into two coherent groups: waveform disturbance and conduction intermittence. These groups are not independent mechanisms, but complementary views of the same arc process [34]–[39], [49].</w:t>
      </w:r>
    </w:p>
    <w:p w14:paraId="160CF4AB" w14:textId="77777777" w:rsidR="00FE4923" w:rsidRPr="00011DE0" w:rsidRDefault="00000000">
      <w:pPr>
        <w:pStyle w:val="Heading4"/>
        <w:rPr>
          <w:color w:val="000000" w:themeColor="text1"/>
        </w:rPr>
      </w:pPr>
      <w:bookmarkStart w:id="60" w:name="sec:waveform-disturbance"/>
      <w:r w:rsidRPr="00011DE0">
        <w:rPr>
          <w:rStyle w:val="SectionNumber"/>
          <w:color w:val="000000" w:themeColor="text1"/>
        </w:rPr>
        <w:t>2.2.3.1</w:t>
      </w:r>
      <w:r w:rsidRPr="00011DE0">
        <w:rPr>
          <w:color w:val="000000" w:themeColor="text1"/>
        </w:rPr>
        <w:tab/>
        <w:t>Waveform Disturbance</w:t>
      </w:r>
    </w:p>
    <w:p w14:paraId="0A130D2E" w14:textId="77777777" w:rsidR="00FE4923" w:rsidRPr="00011DE0" w:rsidRDefault="00000000">
      <w:pPr>
        <w:pStyle w:val="FirstParagraph"/>
        <w:rPr>
          <w:color w:val="000000" w:themeColor="text1"/>
        </w:rPr>
      </w:pPr>
      <w:r w:rsidRPr="00011DE0">
        <w:rPr>
          <w:color w:val="000000" w:themeColor="text1"/>
        </w:rPr>
        <w:t xml:space="preserve">Waveform-disturbance features describe how arcing injects broadband distortion, cycle asymmetry, and unstable spectral content into the current waveform. A useful starting point is the family of frequency-band energy features. [49] performs FFT-based integration of current content above 100Hz and shows that arc states increase integrated spectral content, while [50] uses time-frequency decomposition and sub-band energy to characterize serial arc behavior. These studies support the logic of the midband residual </w:t>
      </w:r>
      <w:r w:rsidRPr="00011DE0">
        <w:rPr>
          <w:color w:val="000000" w:themeColor="text1"/>
        </w:rPr>
        <w:lastRenderedPageBreak/>
        <w:t>ratio, which isolates spectral energy in a selected midband after suppressing the dominant fundamental structure, then normalizes that energy against a baseline current reference so that the resulting ratio is more comparable across loads [49], [50].</w:t>
      </w:r>
    </w:p>
    <w:p w14:paraId="17ED5503" w14:textId="77777777" w:rsidR="00FE4923" w:rsidRPr="00011DE0" w:rsidRDefault="00000000">
      <w:pPr>
        <w:pStyle w:val="BodyText"/>
        <w:rPr>
          <w:color w:val="000000" w:themeColor="text1"/>
        </w:rPr>
      </w:pPr>
      <w:r w:rsidRPr="00011DE0">
        <w:rPr>
          <w:color w:val="000000" w:themeColor="text1"/>
        </w:rPr>
        <w:t>A second waveform-disturbance descriptor is spectral change over time. [49] treats cycle-to-cycle difference and current-cycle similarity as ways to capture arc randomness, while [51] includes spectral flux in a broader waveform-monitoring feature space. For the study, spectral flux is therefore best understood as a frame-to-frame measure of spectral instability rather than as a direct measure of arc magnitude. This makes it useful for identifying the non-stationary spectral injections associated with unstable conduction [49], [51].</w:t>
      </w:r>
    </w:p>
    <w:p w14:paraId="06E30984" w14:textId="77777777" w:rsidR="00FE4923" w:rsidRPr="00011DE0" w:rsidRDefault="00000000">
      <w:pPr>
        <w:pStyle w:val="BodyText"/>
        <w:rPr>
          <w:color w:val="000000" w:themeColor="text1"/>
        </w:rPr>
      </w:pPr>
      <w:r w:rsidRPr="00011DE0">
        <w:rPr>
          <w:color w:val="000000" w:themeColor="text1"/>
        </w:rPr>
        <w:t>Waveform disturbance also includes half-cycle shape distortion. [49] explicitly notes that, under arc conditions, the current can exhibit missing waveforms, positive-negative irregularity, and semi-axis asymmetry. That observation supports the use of half-cycle asymmetry in the study, where the positive and negative portions of the waveform are compared as a compact way to quantify unequal conduction between half cycles [49].</w:t>
      </w:r>
    </w:p>
    <w:p w14:paraId="4EF0D3FC" w14:textId="77777777" w:rsidR="00FE4923" w:rsidRPr="00011DE0" w:rsidRDefault="00000000">
      <w:pPr>
        <w:pStyle w:val="BodyText"/>
        <w:rPr>
          <w:color w:val="000000" w:themeColor="text1"/>
        </w:rPr>
      </w:pPr>
      <w:r w:rsidRPr="00011DE0">
        <w:rPr>
          <w:color w:val="000000" w:themeColor="text1"/>
        </w:rPr>
        <w:t>For harmonic distortion, the literature supports a contextual rather than absolute interpretation. [35] investigated THD for series-arc detection, while [42] shows that THD is also informative for distinguishing healthy load patterns, and [52] explicitly uses THD together with the amplitudes of the third and fifth harmonics, RMS, RMS change rate, and pulse-derived features. This means THD should not be treated as a standalone proof of arcing; instead, it is better used as one disturbance feature inside a broader decision process that already accounts for the natural nonlinearity of certain appliance families [35], [42], [52].</w:t>
      </w:r>
    </w:p>
    <w:p w14:paraId="08014BE2" w14:textId="77777777" w:rsidR="00FE4923" w:rsidRPr="00011DE0" w:rsidRDefault="00000000">
      <w:pPr>
        <w:pStyle w:val="BodyText"/>
        <w:rPr>
          <w:color w:val="000000" w:themeColor="text1"/>
        </w:rPr>
      </w:pPr>
      <w:r w:rsidRPr="00011DE0">
        <w:rPr>
          <w:color w:val="000000" w:themeColor="text1"/>
        </w:rPr>
        <w:t>Finally, high-frequency energy elevation is one of the most common spectral signatures of series arcing. [53] designed a band-pass filter specifically to isolate arc-</w:t>
      </w:r>
      <w:r w:rsidRPr="00011DE0">
        <w:rPr>
          <w:color w:val="000000" w:themeColor="text1"/>
        </w:rPr>
        <w:lastRenderedPageBreak/>
        <w:t>related content and then developed an algorithm using arc-signal energy and pulse counts, while [36] also relies on high-frequency noise as part of its detection logic. These studies support the study’s use of a high-frequency energy-change feature that tracks whether the upper-band energy share increases relative to a baseline or broader band, thereby capturing the broadband elevation that often accompanies arcing [36], [53].</w:t>
      </w:r>
    </w:p>
    <w:p w14:paraId="34C8CEB5" w14:textId="77777777" w:rsidR="00FE4923" w:rsidRPr="00011DE0" w:rsidRDefault="00000000">
      <w:pPr>
        <w:pStyle w:val="BodyText"/>
        <w:rPr>
          <w:color w:val="000000" w:themeColor="text1"/>
        </w:rPr>
      </w:pPr>
      <w:r w:rsidRPr="00011DE0">
        <w:rPr>
          <w:color w:val="000000" w:themeColor="text1"/>
        </w:rPr>
        <w:t>Waveform-disturbance features are useful because they capture the spectral and harmonic effects of arcing. However, arcing is also a conduction problem: the current may extinguish, restrike, and become discontinuous.</w:t>
      </w:r>
    </w:p>
    <w:p w14:paraId="16AEB2AC" w14:textId="77777777" w:rsidR="00FE4923" w:rsidRPr="00011DE0" w:rsidRDefault="00000000">
      <w:pPr>
        <w:pStyle w:val="Heading4"/>
        <w:rPr>
          <w:color w:val="000000" w:themeColor="text1"/>
        </w:rPr>
      </w:pPr>
      <w:bookmarkStart w:id="61" w:name="sec:conduction-intermittence"/>
      <w:bookmarkEnd w:id="60"/>
      <w:r w:rsidRPr="00011DE0">
        <w:rPr>
          <w:rStyle w:val="SectionNumber"/>
          <w:color w:val="000000" w:themeColor="text1"/>
        </w:rPr>
        <w:t>2.2.3.2</w:t>
      </w:r>
      <w:r w:rsidRPr="00011DE0">
        <w:rPr>
          <w:color w:val="000000" w:themeColor="text1"/>
        </w:rPr>
        <w:tab/>
        <w:t>Conduction Intermittence</w:t>
      </w:r>
    </w:p>
    <w:p w14:paraId="47093DCF" w14:textId="77777777" w:rsidR="00FE4923" w:rsidRPr="00011DE0" w:rsidRDefault="00000000">
      <w:pPr>
        <w:pStyle w:val="FirstParagraph"/>
        <w:rPr>
          <w:color w:val="000000" w:themeColor="text1"/>
        </w:rPr>
      </w:pPr>
      <w:r w:rsidRPr="00011DE0">
        <w:rPr>
          <w:color w:val="000000" w:themeColor="text1"/>
        </w:rPr>
        <w:t>Conduction-intermittence features describe how series arcs repeatedly extinguish and restrike, producing irregular current continuity even when the overall load current remains modest. [34] is the clearest support for this line of reasoning because it explicitly computes a zero-current time-proportional coefficient and combines it with a current-fluctuation measure. That makes [34] the proper anchor for the study’s low-current runtime and low-current ratio features: both are intended to quantify how much of the observation window is spent in weak or interrupted conduction [34].</w:t>
      </w:r>
    </w:p>
    <w:p w14:paraId="4895196C" w14:textId="77777777" w:rsidR="00FE4923" w:rsidRPr="00011DE0" w:rsidRDefault="00000000">
      <w:pPr>
        <w:pStyle w:val="BodyText"/>
        <w:rPr>
          <w:color w:val="000000" w:themeColor="text1"/>
        </w:rPr>
      </w:pPr>
      <w:r w:rsidRPr="00011DE0">
        <w:rPr>
          <w:color w:val="000000" w:themeColor="text1"/>
        </w:rPr>
        <w:t>The same physical logic supports zero-dwell behavior around the zero-current region. In a healthy waveform, the near-zero portion of the cycle is relatively regular, whereas in an arc state, extinction and restrike can increase or destabilize the time spent near zero current. [36] relies directly on zero-crossing period analysis, and [34] likewise centers its method on zero-current behavior.</w:t>
      </w:r>
    </w:p>
    <w:p w14:paraId="1AFD1B4E" w14:textId="77777777" w:rsidR="00FE4923" w:rsidRPr="00011DE0" w:rsidRDefault="00000000">
      <w:pPr>
        <w:pStyle w:val="BodyText"/>
        <w:rPr>
          <w:color w:val="000000" w:themeColor="text1"/>
        </w:rPr>
      </w:pPr>
      <w:r w:rsidRPr="00011DE0">
        <w:rPr>
          <w:color w:val="000000" w:themeColor="text1"/>
        </w:rPr>
        <w:t xml:space="preserve">Changes in RMS from one analysis interval to the next also belong to the conduction-intermittence family when they are interpreted as evidence of unstable conduction rather than simple load switching. [52] explicitly includes RMS and the change rate of RMS between adjacent cycles in its lightweight arc-fault method. This </w:t>
      </w:r>
      <w:r w:rsidRPr="00011DE0">
        <w:rPr>
          <w:color w:val="000000" w:themeColor="text1"/>
        </w:rPr>
        <w:lastRenderedPageBreak/>
        <w:t>provides direct support for the study’s use of an absolute delta-of-RMS feature to capture cycle-to-cycle instability that is too persistent and irregular to be explained by healthy steady-state conduction [52].</w:t>
      </w:r>
    </w:p>
    <w:p w14:paraId="7B0D355B" w14:textId="77777777" w:rsidR="00FE4923" w:rsidRPr="00011DE0" w:rsidRDefault="00000000">
      <w:pPr>
        <w:pStyle w:val="BodyText"/>
        <w:rPr>
          <w:color w:val="000000" w:themeColor="text1"/>
        </w:rPr>
      </w:pPr>
      <w:r w:rsidRPr="00011DE0">
        <w:rPr>
          <w:color w:val="000000" w:themeColor="text1"/>
        </w:rPr>
        <w:t>[54] introduces a moving Z-score method calculated from dual FFT bands. Building on this concept, the current study employs an absolute z-deviation from a rolling RMS baseline, adapting the normalization principle outlined in [54]. This feature generates a load-relative deviation score that helps maintain meaningful thresholds across appliances with significantly different baseline currents [54].</w:t>
      </w:r>
    </w:p>
    <w:p w14:paraId="44C4E2D6" w14:textId="77777777" w:rsidR="00FE4923" w:rsidRPr="00011DE0" w:rsidRDefault="00000000">
      <w:pPr>
        <w:pStyle w:val="BodyText"/>
        <w:rPr>
          <w:color w:val="000000" w:themeColor="text1"/>
        </w:rPr>
      </w:pPr>
      <w:r w:rsidRPr="00011DE0">
        <w:rPr>
          <w:color w:val="000000" w:themeColor="text1"/>
        </w:rPr>
        <w:t>The arc-fault literature supports feature-based classification because series arcs are ambiguous and load-dependent. In contrast, overload is more directly tied to current magnitude and heating duration.</w:t>
      </w:r>
    </w:p>
    <w:p w14:paraId="503F1278" w14:textId="77777777" w:rsidR="00FE4923" w:rsidRPr="00011DE0" w:rsidRDefault="00000000">
      <w:pPr>
        <w:pStyle w:val="Heading3"/>
        <w:rPr>
          <w:color w:val="000000" w:themeColor="text1"/>
        </w:rPr>
      </w:pPr>
      <w:bookmarkStart w:id="62" w:name="Xb0cc8091110396c0a4f04288cd961707120f966"/>
      <w:bookmarkStart w:id="63" w:name="_Toc229170588"/>
      <w:bookmarkEnd w:id="58"/>
      <w:bookmarkEnd w:id="61"/>
      <w:r w:rsidRPr="00011DE0">
        <w:rPr>
          <w:rStyle w:val="SectionNumber"/>
          <w:color w:val="000000" w:themeColor="text1"/>
        </w:rPr>
        <w:t>2.2.4</w:t>
      </w:r>
      <w:r w:rsidRPr="00011DE0">
        <w:rPr>
          <w:color w:val="000000" w:themeColor="text1"/>
        </w:rPr>
        <w:tab/>
        <w:t>Studies on Overload Monitoring and Threshold-Based Protection</w:t>
      </w:r>
      <w:bookmarkEnd w:id="63"/>
    </w:p>
    <w:p w14:paraId="1EB4608F" w14:textId="77777777" w:rsidR="00FE4923" w:rsidRPr="00011DE0" w:rsidRDefault="00000000">
      <w:pPr>
        <w:pStyle w:val="FirstParagraph"/>
        <w:rPr>
          <w:color w:val="000000" w:themeColor="text1"/>
        </w:rPr>
      </w:pPr>
      <w:r w:rsidRPr="00011DE0">
        <w:rPr>
          <w:color w:val="000000" w:themeColor="text1"/>
        </w:rPr>
        <w:t>Threshold-based domestic protection remains relevant because overload is a physical stress problem before it is a machine-learning problem. [44] presents a smart overload trip system that measures current and disconnects supply when the current exceeds a preset value, while [45] presents an ESP32-based smart multiplug with current and temperature monitoring, remote control, and protective thresholding. These studies support the study’s use of direct and interpretable current-limit logic for overload protection [44], [45].</w:t>
      </w:r>
    </w:p>
    <w:p w14:paraId="08E9150F" w14:textId="77777777" w:rsidR="00FE4923" w:rsidRPr="00011DE0" w:rsidRDefault="00000000">
      <w:pPr>
        <w:pStyle w:val="BodyText"/>
        <w:rPr>
          <w:color w:val="000000" w:themeColor="text1"/>
        </w:rPr>
      </w:pPr>
      <w:r w:rsidRPr="00011DE0">
        <w:rPr>
          <w:color w:val="000000" w:themeColor="text1"/>
        </w:rPr>
        <w:t>Their importance to the study is architectural. They show that the smart-plug form factor can already accommodate sensing, communication, and protective switching. The present study therefore extends an already credible embedded architecture, but directs it toward a broader protection role by combining threshold protection with context-aware fault interpretation rather than stopping at current monitoring alone [44], [45].</w:t>
      </w:r>
    </w:p>
    <w:p w14:paraId="70D9A262" w14:textId="77777777" w:rsidR="00FE4923" w:rsidRPr="00011DE0" w:rsidRDefault="00000000">
      <w:pPr>
        <w:pStyle w:val="BodyText"/>
        <w:rPr>
          <w:color w:val="000000" w:themeColor="text1"/>
        </w:rPr>
      </w:pPr>
      <w:r w:rsidRPr="00011DE0">
        <w:rPr>
          <w:color w:val="000000" w:themeColor="text1"/>
        </w:rPr>
        <w:lastRenderedPageBreak/>
        <w:t>Since overload protection addresses current-related thermal stress, the next related fault concern is localized socket heating. Unlike overload, contact heating may occur even when total load current remains within a range that does not immediately force upstream breaker operation.</w:t>
      </w:r>
    </w:p>
    <w:p w14:paraId="683783CF" w14:textId="77777777" w:rsidR="00FE4923" w:rsidRPr="00011DE0" w:rsidRDefault="00000000">
      <w:pPr>
        <w:pStyle w:val="Heading3"/>
        <w:rPr>
          <w:color w:val="000000" w:themeColor="text1"/>
        </w:rPr>
      </w:pPr>
      <w:bookmarkStart w:id="64" w:name="X89e11b7f46cec10e10ce5770b8657beaae88c9a"/>
      <w:bookmarkStart w:id="65" w:name="_Toc229170589"/>
      <w:bookmarkEnd w:id="62"/>
      <w:r w:rsidRPr="00011DE0">
        <w:rPr>
          <w:rStyle w:val="SectionNumber"/>
          <w:color w:val="000000" w:themeColor="text1"/>
        </w:rPr>
        <w:t>2.2.5</w:t>
      </w:r>
      <w:r w:rsidRPr="00011DE0">
        <w:rPr>
          <w:color w:val="000000" w:themeColor="text1"/>
        </w:rPr>
        <w:tab/>
        <w:t>Receptacle Heating Studies and Early Socket-Temperature Trip</w:t>
      </w:r>
      <w:bookmarkEnd w:id="65"/>
    </w:p>
    <w:p w14:paraId="34C87FEE" w14:textId="77777777" w:rsidR="00FE4923" w:rsidRPr="00011DE0" w:rsidRDefault="00000000">
      <w:pPr>
        <w:pStyle w:val="FirstParagraph"/>
        <w:rPr>
          <w:color w:val="000000" w:themeColor="text1"/>
        </w:rPr>
      </w:pPr>
      <w:r w:rsidRPr="00011DE0">
        <w:rPr>
          <w:color w:val="000000" w:themeColor="text1"/>
        </w:rPr>
        <w:t>The most important heating studies for this project are the ones showing that poor contact is a local and progressive fire mechanism. [24] demonstrated that loose terminal conditions can produce severe overheating and receptacle damage across many test configurations. [17] showed that receptacles and attachment plugs subjected to glowing conditions could suffer severe material damage, while the current path itself could continue functioning. These findings strongly support the idea that a connection can remain electrically functional even when thermally dangerous.</w:t>
      </w:r>
    </w:p>
    <w:p w14:paraId="0AE09E3D" w14:textId="77777777" w:rsidR="00FE4923" w:rsidRPr="00011DE0" w:rsidRDefault="00000000">
      <w:pPr>
        <w:pStyle w:val="BodyText"/>
        <w:rPr>
          <w:color w:val="000000" w:themeColor="text1"/>
        </w:rPr>
      </w:pPr>
      <w:r w:rsidRPr="00011DE0">
        <w:rPr>
          <w:color w:val="000000" w:themeColor="text1"/>
        </w:rPr>
        <w:t>[46] simulated poor electric contact between plug and receptacle and showed that contact pressure strongly influences temperature rise and fire risk. [47] experimentally studied the ignition process caused by poor electrical contact and described a staged mechanism progressing from resistive heating and pyrolysis to arc-accelerated ignition. [7] also investigated glowing contact in electrical fires and highlighted that glowing phenomena may persist for hours while transferring hazardous heat to surrounding materials. Taken together, these studies show that socket heating is not a secondary symptom but a primary ignition pathway.</w:t>
      </w:r>
    </w:p>
    <w:p w14:paraId="6623364A" w14:textId="77777777" w:rsidR="00FE4923" w:rsidRPr="00011DE0" w:rsidRDefault="00000000">
      <w:pPr>
        <w:pStyle w:val="BodyText"/>
        <w:rPr>
          <w:color w:val="000000" w:themeColor="text1"/>
        </w:rPr>
      </w:pPr>
      <w:r w:rsidRPr="00011DE0">
        <w:rPr>
          <w:color w:val="000000" w:themeColor="text1"/>
        </w:rPr>
        <w:t xml:space="preserve">The temperature-threshold question is best interpreted through studies of hidden versus measured temperature. [30] argued that there can be a large difference between overheated contact-spot temperature and external surface temperature. [31] again demonstrated that external package temperature can under-read internal contact temperature. This is the strongest scientific support for an early trip threshold such as </w:t>
      </w:r>
      <w:r w:rsidRPr="00011DE0">
        <w:rPr>
          <w:color w:val="000000" w:themeColor="text1"/>
        </w:rPr>
        <w:lastRenderedPageBreak/>
        <w:t>40°C at an external thermistor sensor. The argument is not that all outlets melt at 40°C, but that a 40°C external reading can already correspond to a hidden contact region operating far above that value. Considering the literature on standards, degradation, thermal lag, and indirect sensing, along with the limitations of the NTC sensor, the 40°C threshold is treated in this study as a conservative estimated tripping temperature.</w:t>
      </w:r>
    </w:p>
    <w:p w14:paraId="6FE6B48F" w14:textId="77777777" w:rsidR="00FE4923" w:rsidRPr="00011DE0" w:rsidRDefault="00000000">
      <w:pPr>
        <w:pStyle w:val="BodyText"/>
        <w:rPr>
          <w:color w:val="000000" w:themeColor="text1"/>
        </w:rPr>
      </w:pPr>
      <w:r w:rsidRPr="00011DE0">
        <w:rPr>
          <w:color w:val="000000" w:themeColor="text1"/>
        </w:rPr>
        <w:t>The related studies on overload and socket heating justify deterministic threshold protection, while the arc-fault studies justify feature-based inference. The next section connects these two approaches by discussing how TinyML training should be structured for embedded fault detection.</w:t>
      </w:r>
    </w:p>
    <w:p w14:paraId="00A9BF93" w14:textId="77777777" w:rsidR="00FE4923" w:rsidRPr="00011DE0" w:rsidRDefault="00000000">
      <w:pPr>
        <w:pStyle w:val="Heading3"/>
        <w:rPr>
          <w:color w:val="000000" w:themeColor="text1"/>
        </w:rPr>
      </w:pPr>
      <w:bookmarkStart w:id="66" w:name="tinyml-training"/>
      <w:bookmarkStart w:id="67" w:name="_Toc229170590"/>
      <w:bookmarkEnd w:id="64"/>
      <w:r w:rsidRPr="00011DE0">
        <w:rPr>
          <w:rStyle w:val="SectionNumber"/>
          <w:color w:val="000000" w:themeColor="text1"/>
        </w:rPr>
        <w:t>2.2.6</w:t>
      </w:r>
      <w:r w:rsidRPr="00011DE0">
        <w:rPr>
          <w:color w:val="000000" w:themeColor="text1"/>
        </w:rPr>
        <w:tab/>
        <w:t>TinyML Training</w:t>
      </w:r>
      <w:bookmarkEnd w:id="67"/>
    </w:p>
    <w:p w14:paraId="0B2713FE" w14:textId="77777777" w:rsidR="00FE4923" w:rsidRPr="00011DE0" w:rsidRDefault="00000000">
      <w:pPr>
        <w:pStyle w:val="FirstParagraph"/>
        <w:rPr>
          <w:color w:val="000000" w:themeColor="text1"/>
        </w:rPr>
      </w:pPr>
      <w:r w:rsidRPr="00011DE0">
        <w:rPr>
          <w:color w:val="000000" w:themeColor="text1"/>
        </w:rPr>
        <w:t>The reviewed literature also supports the overall training strategy used by the study. First, feature nomination should begin from fault physics rather than from blind feature accumulation. NILM and arc studies consistently favor features that describe harmonic content, waveform stability, conduction gaps, restrikes, and cross-cycle irregularity because these are closer to the physical differences between healthy nonlinear loads and unstable electrical faults [34]–[37], [41], [42]. This supports the study’s decision to treat waveform disturbance and conduction intermittence as two coherent feature families.</w:t>
      </w:r>
    </w:p>
    <w:p w14:paraId="7536A37B" w14:textId="77777777" w:rsidR="00FE4923" w:rsidRPr="00011DE0" w:rsidRDefault="00000000">
      <w:pPr>
        <w:pStyle w:val="BodyText"/>
        <w:rPr>
          <w:color w:val="000000" w:themeColor="text1"/>
        </w:rPr>
      </w:pPr>
      <w:r w:rsidRPr="00011DE0">
        <w:rPr>
          <w:color w:val="000000" w:themeColor="text1"/>
        </w:rPr>
        <w:t>Second, the training data should represent the operating regimes the detector will actually see. That means not only arc windows, but also normal steady-state windows, turn-on transients, and load-family diversity. The literature on load dependence and false positives makes this especially important: a detector trained only on clean resistive examples will not generalize well to motors, rectifiers, or phase-angle loads [8], [33], [40]. Thus, the training pipeline used in the project, which captures start, steady, and arc segments, follows a structure already justified by the literature.</w:t>
      </w:r>
    </w:p>
    <w:p w14:paraId="4C2A9178" w14:textId="77777777" w:rsidR="00FE4923" w:rsidRPr="00011DE0" w:rsidRDefault="00000000">
      <w:pPr>
        <w:pStyle w:val="BodyText"/>
        <w:rPr>
          <w:color w:val="000000" w:themeColor="text1"/>
        </w:rPr>
      </w:pPr>
      <w:r w:rsidRPr="00011DE0">
        <w:rPr>
          <w:color w:val="000000" w:themeColor="text1"/>
        </w:rPr>
        <w:lastRenderedPageBreak/>
        <w:t>Third, model selection in TinyML is not solely about raw test accuracy. The reviews by [32] and [43] both imply that model choice must account for runtime footprint, deterministic behavior, and deployment simplicity. For this reason, a practical workflow is to screen plausible feature subsets using a relatively fast ensemble method, then finalize a compact classifier such as a Random Forest or other lightweight model for deployment. This kind of staged search is consistent with the broader TinyML literature because it balances exploratory breadth with embedded realism.</w:t>
      </w:r>
    </w:p>
    <w:p w14:paraId="181B7A7E" w14:textId="77777777" w:rsidR="00FE4923" w:rsidRPr="00011DE0" w:rsidRDefault="00000000">
      <w:pPr>
        <w:pStyle w:val="BodyText"/>
        <w:rPr>
          <w:color w:val="000000" w:themeColor="text1"/>
        </w:rPr>
      </w:pPr>
      <w:r w:rsidRPr="00011DE0">
        <w:rPr>
          <w:color w:val="000000" w:themeColor="text1"/>
        </w:rPr>
        <w:t>Finally, the load-family context should be trained separately or jointly in a way that informs the final arc decision. The literature strongly suggests that context should influence thresholds, persistence rules, or posterior interpretation rather than being treated as an isolated auxiliary label [8], [33], [41]. In practical terms, this means a smart plug should recognize whether it is observing a resistive heater, a motor, a rectifier, or a phase-angle-controlled load before deciding how aggressively to interpret impulsive waveform disturbances.</w:t>
      </w:r>
    </w:p>
    <w:p w14:paraId="7136FBB4" w14:textId="77777777" w:rsidR="00FE4923" w:rsidRPr="00011DE0" w:rsidRDefault="00000000">
      <w:pPr>
        <w:pStyle w:val="BodyText"/>
        <w:rPr>
          <w:color w:val="000000" w:themeColor="text1"/>
        </w:rPr>
      </w:pPr>
      <w:r w:rsidRPr="00011DE0">
        <w:rPr>
          <w:color w:val="000000" w:themeColor="text1"/>
        </w:rPr>
        <w:t>After establishing how the model should be trained, the next concern is how the system should be validated. Because the proposed device addresses different fault classes, the validation procedure must also be divided according to the physical behavior of each fault.</w:t>
      </w:r>
    </w:p>
    <w:p w14:paraId="6563109D" w14:textId="77777777" w:rsidR="00FE4923" w:rsidRPr="00011DE0" w:rsidRDefault="00000000">
      <w:pPr>
        <w:pStyle w:val="Heading3"/>
        <w:rPr>
          <w:color w:val="000000" w:themeColor="text1"/>
        </w:rPr>
      </w:pPr>
      <w:bookmarkStart w:id="68" w:name="testing-and-validation"/>
      <w:bookmarkStart w:id="69" w:name="_Toc229170591"/>
      <w:bookmarkEnd w:id="66"/>
      <w:r w:rsidRPr="00011DE0">
        <w:rPr>
          <w:rStyle w:val="SectionNumber"/>
          <w:color w:val="000000" w:themeColor="text1"/>
        </w:rPr>
        <w:t>2.2.7</w:t>
      </w:r>
      <w:r w:rsidRPr="00011DE0">
        <w:rPr>
          <w:color w:val="000000" w:themeColor="text1"/>
        </w:rPr>
        <w:tab/>
        <w:t>Testing and Validation</w:t>
      </w:r>
      <w:bookmarkEnd w:id="69"/>
    </w:p>
    <w:p w14:paraId="24814A5A" w14:textId="77777777" w:rsidR="00FE4923" w:rsidRPr="00011DE0" w:rsidRDefault="00000000">
      <w:pPr>
        <w:pStyle w:val="FirstParagraph"/>
        <w:rPr>
          <w:color w:val="000000" w:themeColor="text1"/>
        </w:rPr>
      </w:pPr>
      <w:r w:rsidRPr="00011DE0">
        <w:rPr>
          <w:color w:val="000000" w:themeColor="text1"/>
        </w:rPr>
        <w:t>The validation literature supports using controlled, repeatable fault-induction methods rather than waiting for naturally occurring household faults. [48] constructs a dedicated AC arc-fault platform with a fixed electrode, a moving electrode driven by a stepper motor, and multiple household loads, which is the kind of repeatable setup needed for arc-data collection and algorithm evaluation. This supports the use of controlled arc-generation procedures in the study [48].</w:t>
      </w:r>
    </w:p>
    <w:p w14:paraId="0F0E2714" w14:textId="77777777" w:rsidR="00FE4923" w:rsidRPr="00011DE0" w:rsidRDefault="00000000">
      <w:pPr>
        <w:pStyle w:val="BodyText"/>
        <w:rPr>
          <w:color w:val="000000" w:themeColor="text1"/>
        </w:rPr>
      </w:pPr>
      <w:r w:rsidRPr="00011DE0">
        <w:rPr>
          <w:color w:val="000000" w:themeColor="text1"/>
        </w:rPr>
        <w:lastRenderedPageBreak/>
        <w:t>Validation should also extend beyond one appliance type. The load-diversity argument in NILM and arc-fault work implies that good performance on one heater or one motor is insufficient. A protection-oriented smart plug should therefore be validated across several load families, nuisance events, and non-fault transients so that its specificity is tested alongside its sensitivity [33], [40], [41], [48].</w:t>
      </w:r>
    </w:p>
    <w:p w14:paraId="2CFDEF93" w14:textId="77777777" w:rsidR="00FE4923" w:rsidRPr="00011DE0" w:rsidRDefault="00000000">
      <w:pPr>
        <w:pStyle w:val="BodyText"/>
        <w:rPr>
          <w:color w:val="000000" w:themeColor="text1"/>
        </w:rPr>
      </w:pPr>
      <w:r w:rsidRPr="00011DE0">
        <w:rPr>
          <w:color w:val="000000" w:themeColor="text1"/>
        </w:rPr>
        <w:t>For overload and contact-heating validation, the literature supports a layered approach. Threshold-based smart-plug studies validate whether trip logic responds consistently when safety limits are exceeded, while poor-contact studies justify separate thermal validation for localized heating risk. The resulting implication for the study is that overload, arc detection, and contact heating should not be merged into one generic accuracy test; they require distinct procedures, reference measurements, and nuisance checks [44]–[48].</w:t>
      </w:r>
    </w:p>
    <w:p w14:paraId="24DCB4EB" w14:textId="77777777" w:rsidR="00FE4923" w:rsidRPr="00011DE0" w:rsidRDefault="00000000">
      <w:pPr>
        <w:pStyle w:val="BodyText"/>
        <w:rPr>
          <w:color w:val="000000" w:themeColor="text1"/>
        </w:rPr>
      </w:pPr>
      <w:r w:rsidRPr="00011DE0">
        <w:rPr>
          <w:color w:val="000000" w:themeColor="text1"/>
        </w:rPr>
        <w:t>Table 2.2 summarizes how the reviewed literature maps to the feature and decision families used in the study. It groups the quantities into waveform disturbance, conduction intermittence, and deterministic stress variables to clarify why the prototype combines feature-based TinyML inference with threshold-based protection logic.</w:t>
      </w:r>
    </w:p>
    <w:p w14:paraId="42155F08" w14:textId="77777777" w:rsidR="00FE4923" w:rsidRPr="00011DE0" w:rsidRDefault="00000000">
      <w:pPr>
        <w:pStyle w:val="TableCaption"/>
        <w:rPr>
          <w:b w:val="0"/>
          <w:bCs/>
          <w:color w:val="000000" w:themeColor="text1"/>
        </w:rPr>
      </w:pPr>
      <w:bookmarkStart w:id="70" w:name="tab:ch2-feature-families"/>
      <w:r w:rsidRPr="00011DE0">
        <w:rPr>
          <w:color w:val="000000" w:themeColor="text1"/>
        </w:rPr>
        <w:t xml:space="preserve">Table 2.2. </w:t>
      </w:r>
      <w:r w:rsidRPr="00011DE0">
        <w:rPr>
          <w:b w:val="0"/>
          <w:bCs/>
          <w:color w:val="000000" w:themeColor="text1"/>
        </w:rPr>
        <w:t>Feature families relevant in the study</w:t>
      </w:r>
    </w:p>
    <w:tbl>
      <w:tblPr>
        <w:tblStyle w:val="Table"/>
        <w:tblW w:w="0" w:type="auto"/>
        <w:tblLook w:val="0020" w:firstRow="1" w:lastRow="0" w:firstColumn="0" w:lastColumn="0" w:noHBand="0" w:noVBand="0"/>
      </w:tblPr>
      <w:tblGrid>
        <w:gridCol w:w="1707"/>
        <w:gridCol w:w="3002"/>
        <w:gridCol w:w="4173"/>
      </w:tblGrid>
      <w:tr w:rsidR="00FE4923" w:rsidRPr="00011DE0" w14:paraId="5DC8B48F" w14:textId="77777777" w:rsidTr="0099043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2" w:space="0" w:color="auto"/>
            </w:tcBorders>
          </w:tcPr>
          <w:p w14:paraId="48EB9092" w14:textId="77777777" w:rsidR="00FE4923" w:rsidRPr="00011DE0" w:rsidRDefault="00000000" w:rsidP="0099043D">
            <w:pPr>
              <w:pStyle w:val="Compact"/>
              <w:ind w:firstLine="0"/>
              <w:jc w:val="left"/>
              <w:rPr>
                <w:color w:val="000000" w:themeColor="text1"/>
              </w:rPr>
            </w:pPr>
            <w:r w:rsidRPr="00011DE0">
              <w:rPr>
                <w:b/>
                <w:bCs/>
                <w:color w:val="000000" w:themeColor="text1"/>
              </w:rPr>
              <w:t>Feature family</w:t>
            </w:r>
          </w:p>
        </w:tc>
        <w:tc>
          <w:tcPr>
            <w:tcW w:w="0" w:type="auto"/>
            <w:tcBorders>
              <w:top w:val="single" w:sz="4" w:space="0" w:color="auto"/>
              <w:bottom w:val="single" w:sz="2" w:space="0" w:color="auto"/>
            </w:tcBorders>
          </w:tcPr>
          <w:p w14:paraId="101602A4" w14:textId="77777777" w:rsidR="00FE4923" w:rsidRPr="00011DE0" w:rsidRDefault="00000000" w:rsidP="0099043D">
            <w:pPr>
              <w:pStyle w:val="Compact"/>
              <w:ind w:firstLine="0"/>
              <w:jc w:val="left"/>
              <w:rPr>
                <w:color w:val="000000" w:themeColor="text1"/>
              </w:rPr>
            </w:pPr>
            <w:r w:rsidRPr="00011DE0">
              <w:rPr>
                <w:b/>
                <w:bCs/>
                <w:color w:val="000000" w:themeColor="text1"/>
              </w:rPr>
              <w:t>Representative quantities</w:t>
            </w:r>
          </w:p>
        </w:tc>
        <w:tc>
          <w:tcPr>
            <w:tcW w:w="0" w:type="auto"/>
            <w:tcBorders>
              <w:top w:val="single" w:sz="4" w:space="0" w:color="auto"/>
              <w:bottom w:val="single" w:sz="2" w:space="0" w:color="auto"/>
            </w:tcBorders>
          </w:tcPr>
          <w:p w14:paraId="376FF9A3" w14:textId="77777777" w:rsidR="00FE4923" w:rsidRPr="00011DE0" w:rsidRDefault="00000000" w:rsidP="0099043D">
            <w:pPr>
              <w:pStyle w:val="Compact"/>
              <w:ind w:firstLine="0"/>
              <w:jc w:val="left"/>
              <w:rPr>
                <w:color w:val="000000" w:themeColor="text1"/>
              </w:rPr>
            </w:pPr>
            <w:r w:rsidRPr="00011DE0">
              <w:rPr>
                <w:b/>
                <w:bCs/>
                <w:color w:val="000000" w:themeColor="text1"/>
              </w:rPr>
              <w:t>Literature connection</w:t>
            </w:r>
          </w:p>
        </w:tc>
      </w:tr>
      <w:tr w:rsidR="00FE4923" w:rsidRPr="00011DE0" w14:paraId="36CE3719" w14:textId="77777777" w:rsidTr="0099043D">
        <w:tc>
          <w:tcPr>
            <w:tcW w:w="0" w:type="auto"/>
            <w:tcBorders>
              <w:top w:val="single" w:sz="2" w:space="0" w:color="auto"/>
            </w:tcBorders>
          </w:tcPr>
          <w:p w14:paraId="77C3C3B0" w14:textId="77777777" w:rsidR="00FE4923" w:rsidRPr="00011DE0" w:rsidRDefault="00000000" w:rsidP="0099043D">
            <w:pPr>
              <w:pStyle w:val="Compact"/>
              <w:ind w:firstLine="0"/>
              <w:jc w:val="left"/>
              <w:rPr>
                <w:color w:val="000000" w:themeColor="text1"/>
              </w:rPr>
            </w:pPr>
            <w:r w:rsidRPr="00011DE0">
              <w:rPr>
                <w:color w:val="000000" w:themeColor="text1"/>
              </w:rPr>
              <w:t>Waveform disturbance</w:t>
            </w:r>
          </w:p>
        </w:tc>
        <w:tc>
          <w:tcPr>
            <w:tcW w:w="0" w:type="auto"/>
            <w:tcBorders>
              <w:top w:val="single" w:sz="2" w:space="0" w:color="auto"/>
            </w:tcBorders>
          </w:tcPr>
          <w:p w14:paraId="2C372CCD" w14:textId="77777777" w:rsidR="00FE4923" w:rsidRPr="00011DE0" w:rsidRDefault="00000000" w:rsidP="0099043D">
            <w:pPr>
              <w:pStyle w:val="Compact"/>
              <w:ind w:firstLine="0"/>
              <w:jc w:val="left"/>
              <w:rPr>
                <w:color w:val="000000" w:themeColor="text1"/>
              </w:rPr>
            </w:pPr>
            <w:r w:rsidRPr="00011DE0">
              <w:rPr>
                <w:color w:val="000000" w:themeColor="text1"/>
              </w:rPr>
              <w:t>Midband residual ratio; mid/high-frequency spectral flux; half-cycle asymmetry; current THD; high-frequency energy delta</w:t>
            </w:r>
          </w:p>
        </w:tc>
        <w:tc>
          <w:tcPr>
            <w:tcW w:w="0" w:type="auto"/>
            <w:tcBorders>
              <w:top w:val="single" w:sz="2" w:space="0" w:color="auto"/>
            </w:tcBorders>
          </w:tcPr>
          <w:p w14:paraId="5BBE83AC" w14:textId="77777777" w:rsidR="00FE4923" w:rsidRPr="00011DE0" w:rsidRDefault="00000000" w:rsidP="0099043D">
            <w:pPr>
              <w:pStyle w:val="Compact"/>
              <w:ind w:firstLine="0"/>
              <w:jc w:val="left"/>
              <w:rPr>
                <w:color w:val="000000" w:themeColor="text1"/>
              </w:rPr>
            </w:pPr>
            <w:r w:rsidRPr="00011DE0">
              <w:rPr>
                <w:color w:val="000000" w:themeColor="text1"/>
              </w:rPr>
              <w:t>Arc studies report random harmonic and high-frequency disturbance, while NILM studies show that healthy loads also have family-specific spectral signatures [34]–[39], [41], [42], [49]–[53].</w:t>
            </w:r>
          </w:p>
        </w:tc>
      </w:tr>
      <w:tr w:rsidR="00FE4923" w:rsidRPr="00011DE0" w14:paraId="1EEF585B" w14:textId="77777777" w:rsidTr="0099043D">
        <w:tc>
          <w:tcPr>
            <w:tcW w:w="0" w:type="auto"/>
          </w:tcPr>
          <w:p w14:paraId="20249D37" w14:textId="77777777" w:rsidR="00FE4923" w:rsidRPr="00011DE0" w:rsidRDefault="00000000" w:rsidP="0099043D">
            <w:pPr>
              <w:pStyle w:val="Compact"/>
              <w:ind w:firstLine="0"/>
              <w:jc w:val="left"/>
              <w:rPr>
                <w:color w:val="000000" w:themeColor="text1"/>
              </w:rPr>
            </w:pPr>
            <w:r w:rsidRPr="00011DE0">
              <w:rPr>
                <w:color w:val="000000" w:themeColor="text1"/>
              </w:rPr>
              <w:lastRenderedPageBreak/>
              <w:t>Conduction intermittence</w:t>
            </w:r>
          </w:p>
        </w:tc>
        <w:tc>
          <w:tcPr>
            <w:tcW w:w="0" w:type="auto"/>
          </w:tcPr>
          <w:p w14:paraId="37B0065F" w14:textId="77777777" w:rsidR="00FE4923" w:rsidRPr="00011DE0" w:rsidRDefault="00000000" w:rsidP="0099043D">
            <w:pPr>
              <w:pStyle w:val="Compact"/>
              <w:ind w:firstLine="0"/>
              <w:jc w:val="left"/>
              <w:rPr>
                <w:color w:val="000000" w:themeColor="text1"/>
              </w:rPr>
            </w:pPr>
            <w:r w:rsidRPr="00011DE0">
              <w:rPr>
                <w:color w:val="000000" w:themeColor="text1"/>
              </w:rPr>
              <w:t>Low-current run time; low-current ratio; zero-dwell ratio; absolute RMS-current delta; baseline z-deviation</w:t>
            </w:r>
          </w:p>
        </w:tc>
        <w:tc>
          <w:tcPr>
            <w:tcW w:w="0" w:type="auto"/>
          </w:tcPr>
          <w:p w14:paraId="76F1379C" w14:textId="77777777" w:rsidR="00FE4923" w:rsidRPr="00011DE0" w:rsidRDefault="00000000" w:rsidP="0099043D">
            <w:pPr>
              <w:pStyle w:val="Compact"/>
              <w:ind w:firstLine="0"/>
              <w:jc w:val="left"/>
              <w:rPr>
                <w:color w:val="000000" w:themeColor="text1"/>
              </w:rPr>
            </w:pPr>
            <w:r w:rsidRPr="00011DE0">
              <w:rPr>
                <w:color w:val="000000" w:themeColor="text1"/>
              </w:rPr>
              <w:t>These quantities represent restrikes, current interruption, partial conduction, and unstable near-zero conduction timing, which are physically consistent with series arcs and weak-contact behavior [34], [36], [37], [52], [54].</w:t>
            </w:r>
          </w:p>
        </w:tc>
      </w:tr>
      <w:tr w:rsidR="00FE4923" w:rsidRPr="00011DE0" w14:paraId="642DE63A" w14:textId="77777777" w:rsidTr="0099043D">
        <w:tc>
          <w:tcPr>
            <w:tcW w:w="0" w:type="auto"/>
            <w:tcBorders>
              <w:bottom w:val="single" w:sz="4" w:space="0" w:color="auto"/>
            </w:tcBorders>
          </w:tcPr>
          <w:p w14:paraId="5F1D5820" w14:textId="77777777" w:rsidR="00FE4923" w:rsidRPr="00011DE0" w:rsidRDefault="00000000" w:rsidP="0099043D">
            <w:pPr>
              <w:pStyle w:val="Compact"/>
              <w:ind w:firstLine="0"/>
              <w:jc w:val="left"/>
              <w:rPr>
                <w:color w:val="000000" w:themeColor="text1"/>
              </w:rPr>
            </w:pPr>
            <w:r w:rsidRPr="00011DE0">
              <w:rPr>
                <w:color w:val="000000" w:themeColor="text1"/>
              </w:rPr>
              <w:t>Deterministic stress variables</w:t>
            </w:r>
          </w:p>
        </w:tc>
        <w:tc>
          <w:tcPr>
            <w:tcW w:w="0" w:type="auto"/>
            <w:tcBorders>
              <w:bottom w:val="single" w:sz="4" w:space="0" w:color="auto"/>
            </w:tcBorders>
          </w:tcPr>
          <w:p w14:paraId="03CA9EE4" w14:textId="77777777" w:rsidR="00FE4923" w:rsidRPr="00011DE0" w:rsidRDefault="00000000" w:rsidP="0099043D">
            <w:pPr>
              <w:pStyle w:val="Compact"/>
              <w:ind w:firstLine="0"/>
              <w:jc w:val="left"/>
              <w:rPr>
                <w:color w:val="000000" w:themeColor="text1"/>
              </w:rPr>
            </w:pPr>
            <w:r w:rsidRPr="00011DE0">
              <w:rPr>
                <w:color w:val="000000" w:themeColor="text1"/>
              </w:rPr>
              <w:t>RMS current; estimated socket temperature; voltage sag or abnormal supply condition</w:t>
            </w:r>
          </w:p>
        </w:tc>
        <w:tc>
          <w:tcPr>
            <w:tcW w:w="0" w:type="auto"/>
            <w:tcBorders>
              <w:bottom w:val="single" w:sz="4" w:space="0" w:color="auto"/>
            </w:tcBorders>
          </w:tcPr>
          <w:p w14:paraId="0F3E4D73" w14:textId="77777777" w:rsidR="00FE4923" w:rsidRPr="00011DE0" w:rsidRDefault="00000000" w:rsidP="0099043D">
            <w:pPr>
              <w:pStyle w:val="Compact"/>
              <w:ind w:firstLine="0"/>
              <w:jc w:val="left"/>
              <w:rPr>
                <w:color w:val="000000" w:themeColor="text1"/>
              </w:rPr>
            </w:pPr>
            <w:r w:rsidRPr="00011DE0">
              <w:rPr>
                <w:color w:val="000000" w:themeColor="text1"/>
              </w:rPr>
              <w:t>These variables encode thermal or electrical stress and remain essential even when machine learning is added. They improve interpretability and provide hard safety overrides for overload and heating events [3], [27]–[29], [44], [45].</w:t>
            </w:r>
          </w:p>
        </w:tc>
      </w:tr>
      <w:bookmarkEnd w:id="70"/>
    </w:tbl>
    <w:p w14:paraId="4603779E" w14:textId="77777777" w:rsidR="0099043D" w:rsidRPr="00011DE0" w:rsidRDefault="0099043D">
      <w:pPr>
        <w:pStyle w:val="BodyText"/>
        <w:rPr>
          <w:color w:val="000000" w:themeColor="text1"/>
        </w:rPr>
      </w:pPr>
    </w:p>
    <w:p w14:paraId="4FE63AC7" w14:textId="7593E6A0" w:rsidR="00FE4923" w:rsidRPr="00011DE0" w:rsidRDefault="00000000">
      <w:pPr>
        <w:pStyle w:val="BodyText"/>
        <w:rPr>
          <w:color w:val="000000" w:themeColor="text1"/>
        </w:rPr>
      </w:pPr>
      <w:r w:rsidRPr="00011DE0">
        <w:rPr>
          <w:color w:val="000000" w:themeColor="text1"/>
        </w:rPr>
        <w:t>Table 2.2 shows that the proposed feature set is not arbitrary. The waveform-disturbance features represent spectral and harmonic effects of arcing, while the conduction-intermittence features represent the extinguish-and-restrike behavior of unstable current flow. The deterministic stress variables remain necessary because some faults, particularly overload and socket heating, are better handled through direct physical thresholds than through classification alone. This table therefore supports the hybrid architecture of the study: machine learning is used where waveform interpretation is ambiguous, while deterministic logic is retained where physical safety limits are clear.</w:t>
      </w:r>
    </w:p>
    <w:p w14:paraId="4E69B9DC" w14:textId="77777777" w:rsidR="00FE4923" w:rsidRPr="00011DE0" w:rsidRDefault="00000000">
      <w:pPr>
        <w:pStyle w:val="Heading2"/>
        <w:rPr>
          <w:color w:val="000000" w:themeColor="text1"/>
        </w:rPr>
      </w:pPr>
      <w:bookmarkStart w:id="71" w:name="synthesis"/>
      <w:bookmarkStart w:id="72" w:name="_Toc229170592"/>
      <w:bookmarkEnd w:id="52"/>
      <w:bookmarkEnd w:id="68"/>
      <w:r w:rsidRPr="00011DE0">
        <w:rPr>
          <w:rStyle w:val="SectionNumber"/>
          <w:color w:val="000000" w:themeColor="text1"/>
        </w:rPr>
        <w:lastRenderedPageBreak/>
        <w:t>2.3</w:t>
      </w:r>
      <w:r w:rsidRPr="00011DE0">
        <w:rPr>
          <w:color w:val="000000" w:themeColor="text1"/>
        </w:rPr>
        <w:tab/>
        <w:t>Synthesis</w:t>
      </w:r>
      <w:bookmarkEnd w:id="72"/>
    </w:p>
    <w:p w14:paraId="490C1765" w14:textId="77777777" w:rsidR="00FE4923" w:rsidRPr="00011DE0" w:rsidRDefault="00000000">
      <w:pPr>
        <w:pStyle w:val="FirstParagraph"/>
        <w:rPr>
          <w:color w:val="000000" w:themeColor="text1"/>
        </w:rPr>
      </w:pPr>
      <w:r w:rsidRPr="00011DE0">
        <w:rPr>
          <w:color w:val="000000" w:themeColor="text1"/>
        </w:rPr>
        <w:t>The reviewed literature supports the proposed smart plug most strongly when the device is framed as a complementary socket-level protection layer. Existing smart-plug and overload-monitoring studies already show that compact embedded devices can measure current and temperature, communicate with users, and actuate protective switching [44], [45]. At the same time, poor-contact fire studies show that the plug-receptacle interface is itself a meaningful origin of heating and ignition risk [46], [47]. Taken together, these findings justify a protection device that monitors hazards locally at the socket rather than relying only on upstream protection behavior [44]–[47].</w:t>
      </w:r>
    </w:p>
    <w:p w14:paraId="6FEA5BCC" w14:textId="77777777" w:rsidR="00FE4923" w:rsidRPr="00011DE0" w:rsidRDefault="00000000">
      <w:pPr>
        <w:pStyle w:val="BodyText"/>
        <w:rPr>
          <w:color w:val="000000" w:themeColor="text1"/>
        </w:rPr>
      </w:pPr>
      <w:r w:rsidRPr="00011DE0">
        <w:rPr>
          <w:color w:val="000000" w:themeColor="text1"/>
        </w:rPr>
        <w:t>The literature also shows that overload, contact heating, and series arcing are related but not equivalent fault classes. Overload is fundamentally a current-stress problem and is therefore well-suited to deterministic threshold logic. Contact heating is a localized thermal problem caused by degraded or poor electrical contact and therefore requires direct local temperature supervision. Series arcing, by contrast, is load-dependent and stochastic; it often appears as a mixture of spectral disturbance, zero-current behavior, and cycle irregularity rather than as a dramatic increase in current magnitude. This is why the most defensible design is a hybrid one: hard thresholds for direct electrical or thermal stress, and feature-based inference for ambiguous waveform cases [34]–[39], [44]–[47].</w:t>
      </w:r>
    </w:p>
    <w:p w14:paraId="0CD0A6B6" w14:textId="77777777" w:rsidR="00FE4923" w:rsidRPr="00011DE0" w:rsidRDefault="00000000">
      <w:pPr>
        <w:pStyle w:val="BodyText"/>
        <w:rPr>
          <w:color w:val="000000" w:themeColor="text1"/>
        </w:rPr>
      </w:pPr>
      <w:r w:rsidRPr="00011DE0">
        <w:rPr>
          <w:color w:val="000000" w:themeColor="text1"/>
        </w:rPr>
        <w:t>A second synthesis point concerns context. NILM and load-identification studies establish that healthy appliances have distinct waveform signatures, while arc-fault studies show that many healthy nonlinear behaviors can resemble fault signatures if load context is ignored. Therefore, load-family recognition is not merely an added analytics feature; it is part of the protection logic itself because it helps separate load-intrinsic nonlinearity from fault-induced non-stationarity [8], [33]–[42].</w:t>
      </w:r>
    </w:p>
    <w:p w14:paraId="3B984280" w14:textId="77777777" w:rsidR="00FE4923" w:rsidRPr="00011DE0" w:rsidRDefault="00000000">
      <w:pPr>
        <w:pStyle w:val="BodyText"/>
        <w:rPr>
          <w:color w:val="000000" w:themeColor="text1"/>
        </w:rPr>
      </w:pPr>
      <w:r w:rsidRPr="00011DE0">
        <w:rPr>
          <w:color w:val="000000" w:themeColor="text1"/>
        </w:rPr>
        <w:lastRenderedPageBreak/>
        <w:t>A third synthesis point concerns implementation feasibility. The TinyML literature shows that on-device inference is realistic on microcontroller-class hardware when the pipeline is built around compact features, controlled memory use, and deployment-aware model selection. That makes the proposed architecture technically plausible: a smart plug can combine deterministic rules with a lightweight model, provided the feature computation, inference path, and safety logic are kept small, interpretable, and robust [10], [32], [43].</w:t>
      </w:r>
    </w:p>
    <w:p w14:paraId="5B3BECAF" w14:textId="77777777" w:rsidR="00FE4923" w:rsidRPr="00011DE0" w:rsidRDefault="00000000">
      <w:pPr>
        <w:pStyle w:val="BodyText"/>
        <w:rPr>
          <w:color w:val="000000" w:themeColor="text1"/>
        </w:rPr>
      </w:pPr>
      <w:r w:rsidRPr="00011DE0">
        <w:rPr>
          <w:color w:val="000000" w:themeColor="text1"/>
        </w:rPr>
        <w:t>The gap addressed by the study is therefore clear. Prior work has separately shown the feasibility of smart-plug monitoring, the need for local supervision of poor-contact heating, the value of load-aware waveform interpretation, and the practicality of TinyML on constrained hardware. What remains comparatively underdeveloped is a single embedded device that unifies these ideas into one protection-oriented platform. The proposed TinyML Smart Plug addresses that gap by combining socket-level thermal supervision, threshold-based overload protection, load-family recognition, and multi-feature series-arc interpretation in one embedded system [8], [10], [32]–[47].</w:t>
      </w:r>
    </w:p>
    <w:p w14:paraId="24F3DAA8" w14:textId="77777777" w:rsidR="00FE4923" w:rsidRPr="00011DE0" w:rsidRDefault="00FE4923">
      <w:pPr>
        <w:rPr>
          <w:color w:val="000000" w:themeColor="text1"/>
        </w:rPr>
        <w:sectPr w:rsidR="00FE4923" w:rsidRPr="00011DE0">
          <w:footnotePr>
            <w:numRestart w:val="eachSect"/>
          </w:footnotePr>
          <w:pgSz w:w="11906" w:h="16838"/>
          <w:pgMar w:top="1440" w:right="1440" w:bottom="1440" w:left="1800" w:header="720" w:footer="720" w:gutter="0"/>
          <w:cols w:space="720"/>
        </w:sectPr>
      </w:pPr>
      <w:bookmarkStart w:id="73" w:name="chap:methodology"/>
      <w:bookmarkEnd w:id="34"/>
      <w:bookmarkEnd w:id="71"/>
    </w:p>
    <w:p w14:paraId="04148BC3" w14:textId="77777777" w:rsidR="0099043D" w:rsidRPr="00011DE0" w:rsidRDefault="0099043D" w:rsidP="0099043D">
      <w:pPr>
        <w:widowControl w:val="0"/>
        <w:autoSpaceDE w:val="0"/>
        <w:autoSpaceDN w:val="0"/>
        <w:spacing w:before="70" w:line="312" w:lineRule="auto"/>
        <w:ind w:left="2867" w:right="2931" w:firstLine="0"/>
        <w:jc w:val="center"/>
        <w:outlineLvl w:val="1"/>
        <w:rPr>
          <w:b/>
          <w:bCs/>
          <w:color w:val="000000" w:themeColor="text1"/>
          <w:sz w:val="26"/>
          <w:szCs w:val="26"/>
          <w:lang w:eastAsia="en-US"/>
        </w:rPr>
      </w:pPr>
      <w:r w:rsidRPr="00011DE0">
        <w:rPr>
          <w:b/>
          <w:bCs/>
          <w:color w:val="000000" w:themeColor="text1"/>
          <w:sz w:val="26"/>
          <w:szCs w:val="26"/>
          <w:lang w:eastAsia="en-US"/>
        </w:rPr>
        <w:lastRenderedPageBreak/>
        <w:t xml:space="preserve">Chapter 3 </w:t>
      </w:r>
      <w:r w:rsidRPr="00011DE0">
        <w:rPr>
          <w:b/>
          <w:bCs/>
          <w:color w:val="000000" w:themeColor="text1"/>
          <w:spacing w:val="-2"/>
          <w:sz w:val="26"/>
          <w:szCs w:val="26"/>
          <w:lang w:eastAsia="en-US"/>
        </w:rPr>
        <w:t>METHODOLOGY</w:t>
      </w:r>
    </w:p>
    <w:p w14:paraId="2487AD6A" w14:textId="77777777" w:rsidR="0099043D" w:rsidRPr="00011DE0" w:rsidRDefault="0099043D">
      <w:pPr>
        <w:pStyle w:val="FirstParagraph"/>
        <w:rPr>
          <w:color w:val="000000" w:themeColor="text1"/>
        </w:rPr>
      </w:pPr>
    </w:p>
    <w:p w14:paraId="48BBB4B3" w14:textId="791E9003" w:rsidR="00FE4923" w:rsidRPr="00011DE0" w:rsidRDefault="00000000">
      <w:pPr>
        <w:pStyle w:val="FirstParagraph"/>
        <w:rPr>
          <w:color w:val="000000" w:themeColor="text1"/>
        </w:rPr>
      </w:pPr>
      <w:r w:rsidRPr="00011DE0">
        <w:rPr>
          <w:color w:val="000000" w:themeColor="text1"/>
        </w:rPr>
        <w:t>This chapter describes the design, implementation, computation, training, deployment, and evaluation procedures used for the TinyML Smart Plug. The methodology begins with the system model and firmware flow, then proceeds to the physical prototype, progressive web application (PWA), TinyML workflow, sensor calibration, waveform-feature computation, protection logic, and test procedures. This order follows the flow of the prototype itself: the hardware measures voltage, current, and temperature; the firmware converts these measurements into calibrated electrical and thermal variables; the TinyML pipeline classifies load context and series-arc behavior; and the protection manager decides whether to warn, log, or disconnect the load.</w:t>
      </w:r>
    </w:p>
    <w:p w14:paraId="64101715" w14:textId="77777777" w:rsidR="00FE4923" w:rsidRPr="00011DE0" w:rsidRDefault="00000000">
      <w:pPr>
        <w:pStyle w:val="Heading2"/>
        <w:rPr>
          <w:color w:val="000000" w:themeColor="text1"/>
        </w:rPr>
      </w:pPr>
      <w:bookmarkStart w:id="74" w:name="sec:ch3-system-model"/>
      <w:bookmarkStart w:id="75" w:name="_Toc229170594"/>
      <w:r w:rsidRPr="00011DE0">
        <w:rPr>
          <w:rStyle w:val="SectionNumber"/>
          <w:color w:val="000000" w:themeColor="text1"/>
        </w:rPr>
        <w:t>3.1</w:t>
      </w:r>
      <w:r w:rsidRPr="00011DE0">
        <w:rPr>
          <w:color w:val="000000" w:themeColor="text1"/>
        </w:rPr>
        <w:tab/>
        <w:t>System Model</w:t>
      </w:r>
      <w:bookmarkEnd w:id="75"/>
    </w:p>
    <w:p w14:paraId="58527B96" w14:textId="77777777" w:rsidR="00FE4923" w:rsidRPr="00011DE0" w:rsidRDefault="00000000">
      <w:pPr>
        <w:pStyle w:val="FirstParagraph"/>
        <w:rPr>
          <w:color w:val="000000" w:themeColor="text1"/>
        </w:rPr>
      </w:pPr>
      <w:r w:rsidRPr="00011DE0">
        <w:rPr>
          <w:color w:val="000000" w:themeColor="text1"/>
        </w:rPr>
        <w:t>This section defines the prototype as a research system before the firmware, hardware, and test procedures are discussed in detail. It connects the measured inputs, embedded computations, cloud interface, and protection outputs so that the later methodology can be traced back to the same system boundaries.</w:t>
      </w:r>
    </w:p>
    <w:p w14:paraId="6F5C061A" w14:textId="77777777" w:rsidR="00FE4923" w:rsidRPr="00011DE0" w:rsidRDefault="00000000">
      <w:pPr>
        <w:pStyle w:val="Heading3"/>
        <w:rPr>
          <w:color w:val="000000" w:themeColor="text1"/>
        </w:rPr>
      </w:pPr>
      <w:bookmarkStart w:id="76" w:name="sec:ch3-conceptual-framework"/>
      <w:bookmarkStart w:id="77" w:name="_Toc229170595"/>
      <w:r w:rsidRPr="00011DE0">
        <w:rPr>
          <w:rStyle w:val="SectionNumber"/>
          <w:color w:val="000000" w:themeColor="text1"/>
        </w:rPr>
        <w:t>3.1.1</w:t>
      </w:r>
      <w:r w:rsidRPr="00011DE0">
        <w:rPr>
          <w:color w:val="000000" w:themeColor="text1"/>
        </w:rPr>
        <w:tab/>
        <w:t>Conceptual Framework</w:t>
      </w:r>
      <w:bookmarkEnd w:id="77"/>
    </w:p>
    <w:p w14:paraId="386300C4" w14:textId="77777777" w:rsidR="00FE4923" w:rsidRPr="00011DE0" w:rsidRDefault="00000000">
      <w:pPr>
        <w:pStyle w:val="FirstParagraph"/>
        <w:rPr>
          <w:color w:val="000000" w:themeColor="text1"/>
        </w:rPr>
      </w:pPr>
      <w:r w:rsidRPr="00011DE0">
        <w:rPr>
          <w:color w:val="000000" w:themeColor="text1"/>
        </w:rPr>
        <w:t>The prototype was modeled as an input–process–output system. Its inputs were the mains-voltage sensor, current sensor, thermistor, and wireless connection; its processing stage was the ESP32-S3 firmware with calibration, thermal estimation, waveform-feature extraction, TinyML inference, relay control, and cloud logging; and its outputs were warnings, PWA monitoring, stored event records, and relay disconnection when a protection condition was latched.</w:t>
      </w:r>
    </w:p>
    <w:p w14:paraId="492139A4" w14:textId="77777777" w:rsidR="00FE4923" w:rsidRPr="00011DE0" w:rsidRDefault="00000000">
      <w:pPr>
        <w:pStyle w:val="BodyText"/>
        <w:rPr>
          <w:color w:val="000000" w:themeColor="text1"/>
        </w:rPr>
      </w:pPr>
      <w:r w:rsidRPr="00011DE0">
        <w:rPr>
          <w:color w:val="000000" w:themeColor="text1"/>
        </w:rPr>
        <w:t>Figure </w:t>
      </w:r>
      <w:hyperlink w:anchor="fig:ch3-conceptual-framework">
        <w:r w:rsidRPr="00011DE0">
          <w:rPr>
            <w:rStyle w:val="Hyperlink"/>
            <w:color w:val="000000" w:themeColor="text1"/>
          </w:rPr>
          <w:t>3.1</w:t>
        </w:r>
      </w:hyperlink>
      <w:r w:rsidRPr="00011DE0">
        <w:rPr>
          <w:color w:val="000000" w:themeColor="text1"/>
        </w:rPr>
        <w:t xml:space="preserve"> summarizes this research model.</w:t>
      </w:r>
    </w:p>
    <w:p w14:paraId="1AAD2BA3" w14:textId="77777777" w:rsidR="00FE4923" w:rsidRPr="00011DE0" w:rsidRDefault="00000000">
      <w:pPr>
        <w:pStyle w:val="CaptionedFigure"/>
        <w:rPr>
          <w:color w:val="000000" w:themeColor="text1"/>
        </w:rPr>
      </w:pPr>
      <w:bookmarkStart w:id="78" w:name="fig:ch3-conceptual-framework"/>
      <w:r w:rsidRPr="00011DE0">
        <w:rPr>
          <w:noProof/>
          <w:color w:val="000000" w:themeColor="text1"/>
        </w:rPr>
        <w:lastRenderedPageBreak/>
        <w:drawing>
          <wp:inline distT="0" distB="0" distL="0" distR="0" wp14:anchorId="6B57F1E7" wp14:editId="27E81A6A">
            <wp:extent cx="5389118" cy="290603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ch3/figure_3.1.png"/>
                    <pic:cNvPicPr>
                      <a:picLocks noChangeAspect="1" noChangeArrowheads="1"/>
                    </pic:cNvPicPr>
                  </pic:nvPicPr>
                  <pic:blipFill>
                    <a:blip r:embed="rId15"/>
                    <a:stretch>
                      <a:fillRect/>
                    </a:stretch>
                  </pic:blipFill>
                  <pic:spPr bwMode="auto">
                    <a:xfrm>
                      <a:off x="0" y="0"/>
                      <a:ext cx="5389118" cy="2906030"/>
                    </a:xfrm>
                    <a:prstGeom prst="rect">
                      <a:avLst/>
                    </a:prstGeom>
                    <a:noFill/>
                    <a:ln w="9525">
                      <a:noFill/>
                      <a:headEnd/>
                      <a:tailEnd/>
                    </a:ln>
                  </pic:spPr>
                </pic:pic>
              </a:graphicData>
            </a:graphic>
          </wp:inline>
        </w:drawing>
      </w:r>
    </w:p>
    <w:p w14:paraId="006FC4A4" w14:textId="77777777" w:rsidR="00FE4923" w:rsidRPr="00011DE0" w:rsidRDefault="00000000">
      <w:pPr>
        <w:pStyle w:val="ImageCaption"/>
        <w:rPr>
          <w:color w:val="000000" w:themeColor="text1"/>
        </w:rPr>
      </w:pPr>
      <w:r w:rsidRPr="00011DE0">
        <w:rPr>
          <w:b/>
          <w:bCs/>
          <w:color w:val="000000" w:themeColor="text1"/>
        </w:rPr>
        <w:t>Figure 3.1.</w:t>
      </w:r>
      <w:r w:rsidRPr="00011DE0">
        <w:rPr>
          <w:color w:val="000000" w:themeColor="text1"/>
        </w:rPr>
        <w:t xml:space="preserve"> Conceptual framework of the TinyML Smart Plug.</w:t>
      </w:r>
    </w:p>
    <w:p w14:paraId="16161166" w14:textId="77777777" w:rsidR="0099043D" w:rsidRPr="00011DE0" w:rsidRDefault="0099043D">
      <w:pPr>
        <w:pStyle w:val="ImageCaption"/>
        <w:rPr>
          <w:color w:val="000000" w:themeColor="text1"/>
        </w:rPr>
      </w:pPr>
    </w:p>
    <w:bookmarkEnd w:id="78"/>
    <w:p w14:paraId="5AD77270" w14:textId="77777777" w:rsidR="00FE4923" w:rsidRPr="00011DE0" w:rsidRDefault="00000000">
      <w:pPr>
        <w:pStyle w:val="BodyText"/>
        <w:rPr>
          <w:color w:val="000000" w:themeColor="text1"/>
        </w:rPr>
      </w:pPr>
      <w:r w:rsidRPr="00011DE0">
        <w:rPr>
          <w:color w:val="000000" w:themeColor="text1"/>
        </w:rPr>
        <w:t>Figure </w:t>
      </w:r>
      <w:hyperlink w:anchor="fig:ch3-conceptual-framework">
        <w:r w:rsidRPr="00011DE0">
          <w:rPr>
            <w:rStyle w:val="Hyperlink"/>
            <w:color w:val="000000" w:themeColor="text1"/>
          </w:rPr>
          <w:t>3.1</w:t>
        </w:r>
      </w:hyperlink>
      <w:r w:rsidRPr="00011DE0">
        <w:rPr>
          <w:color w:val="000000" w:themeColor="text1"/>
        </w:rPr>
        <w:t xml:space="preserve"> presents the conceptual framework of the TinyML Smart Plug using an input-process-output structure. The input stage consists of the sensing and communication components used by the prototype, including the voltage sensor, current sensor, temperature probe, and Wi-Fi module. These inputs allow the system to acquire electrical and thermal conditions from the socket and load during operation. In the process stage, the acquired signals are integrated into the system program, converted into protection variables and waveform features, and used for machine-learning-based fault evaluation. This stage also includes prototype assembly, case assembly, cloud platform setup, firmware and model training, and testing and data gathering, which together support the development and validation of the smart plug. The output stage represents the expected functions and deliverables of the system, including real-time fault detection and monitoring, sound and light notification, relay-based circuit isolation, device accuracy data, data visualization, platform development, fault-signature dataset generation, and system documentation. The framework shows that the prototype was designed not only as a monitoring device, but as a complementary protection system capable of sensing </w:t>
      </w:r>
      <w:r w:rsidRPr="00011DE0">
        <w:rPr>
          <w:color w:val="000000" w:themeColor="text1"/>
        </w:rPr>
        <w:lastRenderedPageBreak/>
        <w:t>abnormal socket conditions, processing them locally, notifying the user, logging relevant data, and opening the relay when a confirmed critical fault is detected.</w:t>
      </w:r>
    </w:p>
    <w:p w14:paraId="164E08A2" w14:textId="77777777" w:rsidR="00FE4923" w:rsidRPr="00011DE0" w:rsidRDefault="00000000">
      <w:pPr>
        <w:pStyle w:val="BodyText"/>
        <w:rPr>
          <w:color w:val="000000" w:themeColor="text1"/>
        </w:rPr>
      </w:pPr>
      <w:r w:rsidRPr="00011DE0">
        <w:rPr>
          <w:color w:val="000000" w:themeColor="text1"/>
        </w:rPr>
        <w:t>The design variables used by the system are summarized in Table </w:t>
      </w:r>
      <w:hyperlink w:anchor="tab:ch3-system-variables">
        <w:r w:rsidRPr="00011DE0">
          <w:rPr>
            <w:rStyle w:val="Hyperlink"/>
            <w:color w:val="000000" w:themeColor="text1"/>
          </w:rPr>
          <w:t>3.1</w:t>
        </w:r>
      </w:hyperlink>
      <w:r w:rsidRPr="00011DE0">
        <w:rPr>
          <w:color w:val="000000" w:themeColor="text1"/>
        </w:rPr>
        <w:t>. The table separates direct measurements from computed variables so that later equations can be traced to the firmware implementation.</w:t>
      </w:r>
    </w:p>
    <w:p w14:paraId="4AADFAE7" w14:textId="77777777" w:rsidR="00FE4923" w:rsidRPr="00011DE0" w:rsidRDefault="00000000">
      <w:pPr>
        <w:pStyle w:val="TableCaption"/>
        <w:rPr>
          <w:b w:val="0"/>
          <w:bCs/>
          <w:color w:val="000000" w:themeColor="text1"/>
        </w:rPr>
      </w:pPr>
      <w:bookmarkStart w:id="79" w:name="tab:ch3-system-variables"/>
      <w:r w:rsidRPr="00011DE0">
        <w:rPr>
          <w:color w:val="000000" w:themeColor="text1"/>
        </w:rPr>
        <w:t xml:space="preserve">Table 3.1. </w:t>
      </w:r>
      <w:r w:rsidRPr="00011DE0">
        <w:rPr>
          <w:b w:val="0"/>
          <w:bCs/>
          <w:color w:val="000000" w:themeColor="text1"/>
        </w:rPr>
        <w:t>Main firmware variables used by the prototype</w:t>
      </w:r>
    </w:p>
    <w:tbl>
      <w:tblPr>
        <w:tblStyle w:val="Table"/>
        <w:tblW w:w="0" w:type="auto"/>
        <w:tblLook w:val="0020" w:firstRow="1" w:lastRow="0" w:firstColumn="0" w:lastColumn="0" w:noHBand="0" w:noVBand="0"/>
      </w:tblPr>
      <w:tblGrid>
        <w:gridCol w:w="2060"/>
        <w:gridCol w:w="3291"/>
        <w:gridCol w:w="3531"/>
      </w:tblGrid>
      <w:tr w:rsidR="00FE4923" w:rsidRPr="00011DE0" w14:paraId="60EDD24E" w14:textId="77777777" w:rsidTr="0099043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2" w:space="0" w:color="auto"/>
            </w:tcBorders>
          </w:tcPr>
          <w:p w14:paraId="0F7F57C6" w14:textId="77777777" w:rsidR="00FE4923" w:rsidRPr="00011DE0" w:rsidRDefault="00000000" w:rsidP="0099043D">
            <w:pPr>
              <w:pStyle w:val="Compact"/>
              <w:ind w:firstLine="0"/>
              <w:jc w:val="left"/>
              <w:rPr>
                <w:color w:val="000000" w:themeColor="text1"/>
              </w:rPr>
            </w:pPr>
            <w:r w:rsidRPr="00011DE0">
              <w:rPr>
                <w:b/>
                <w:bCs/>
                <w:color w:val="000000" w:themeColor="text1"/>
              </w:rPr>
              <w:t>Variable group</w:t>
            </w:r>
          </w:p>
        </w:tc>
        <w:tc>
          <w:tcPr>
            <w:tcW w:w="0" w:type="auto"/>
            <w:tcBorders>
              <w:top w:val="single" w:sz="4" w:space="0" w:color="auto"/>
              <w:bottom w:val="single" w:sz="2" w:space="0" w:color="auto"/>
            </w:tcBorders>
          </w:tcPr>
          <w:p w14:paraId="2356F0F7" w14:textId="77777777" w:rsidR="00FE4923" w:rsidRPr="00011DE0" w:rsidRDefault="00000000" w:rsidP="0099043D">
            <w:pPr>
              <w:pStyle w:val="Compact"/>
              <w:ind w:firstLine="0"/>
              <w:jc w:val="left"/>
              <w:rPr>
                <w:color w:val="000000" w:themeColor="text1"/>
              </w:rPr>
            </w:pPr>
            <w:r w:rsidRPr="00011DE0">
              <w:rPr>
                <w:b/>
                <w:bCs/>
                <w:color w:val="000000" w:themeColor="text1"/>
              </w:rPr>
              <w:t>Source</w:t>
            </w:r>
          </w:p>
        </w:tc>
        <w:tc>
          <w:tcPr>
            <w:tcW w:w="0" w:type="auto"/>
            <w:tcBorders>
              <w:top w:val="single" w:sz="4" w:space="0" w:color="auto"/>
              <w:bottom w:val="single" w:sz="2" w:space="0" w:color="auto"/>
            </w:tcBorders>
          </w:tcPr>
          <w:p w14:paraId="596709BF" w14:textId="77777777" w:rsidR="00FE4923" w:rsidRPr="00011DE0" w:rsidRDefault="00000000" w:rsidP="0099043D">
            <w:pPr>
              <w:pStyle w:val="Compact"/>
              <w:ind w:firstLine="0"/>
              <w:jc w:val="left"/>
              <w:rPr>
                <w:color w:val="000000" w:themeColor="text1"/>
              </w:rPr>
            </w:pPr>
            <w:r w:rsidRPr="00011DE0">
              <w:rPr>
                <w:b/>
                <w:bCs/>
                <w:color w:val="000000" w:themeColor="text1"/>
              </w:rPr>
              <w:t>Application</w:t>
            </w:r>
          </w:p>
        </w:tc>
      </w:tr>
      <w:tr w:rsidR="00FE4923" w:rsidRPr="00011DE0" w14:paraId="2E9768F1" w14:textId="77777777" w:rsidTr="0099043D">
        <w:tc>
          <w:tcPr>
            <w:tcW w:w="0" w:type="auto"/>
            <w:tcBorders>
              <w:top w:val="single" w:sz="2" w:space="0" w:color="auto"/>
            </w:tcBorders>
          </w:tcPr>
          <w:p w14:paraId="1EA9E616" w14:textId="77777777" w:rsidR="00FE4923" w:rsidRPr="00011DE0" w:rsidRDefault="00000000" w:rsidP="0099043D">
            <w:pPr>
              <w:pStyle w:val="Compact"/>
              <w:ind w:firstLine="0"/>
              <w:jc w:val="left"/>
              <w:rPr>
                <w:color w:val="000000" w:themeColor="text1"/>
              </w:rPr>
            </w:pPr>
            <w:r w:rsidRPr="00011DE0">
              <w:rPr>
                <w:color w:val="000000" w:themeColor="text1"/>
              </w:rPr>
              <w:t>RMS voltage</w:t>
            </w:r>
          </w:p>
        </w:tc>
        <w:tc>
          <w:tcPr>
            <w:tcW w:w="0" w:type="auto"/>
            <w:tcBorders>
              <w:top w:val="single" w:sz="2" w:space="0" w:color="auto"/>
            </w:tcBorders>
          </w:tcPr>
          <w:p w14:paraId="76EC951C" w14:textId="77777777" w:rsidR="00FE4923" w:rsidRPr="00011DE0" w:rsidRDefault="00000000" w:rsidP="0099043D">
            <w:pPr>
              <w:pStyle w:val="Compact"/>
              <w:ind w:firstLine="0"/>
              <w:jc w:val="left"/>
              <w:rPr>
                <w:color w:val="000000" w:themeColor="text1"/>
              </w:rPr>
            </w:pPr>
            <w:r w:rsidRPr="00011DE0">
              <w:rPr>
                <w:color w:val="000000" w:themeColor="text1"/>
              </w:rPr>
              <w:t>ZMPT101B channel and voltage calibration</w:t>
            </w:r>
          </w:p>
        </w:tc>
        <w:tc>
          <w:tcPr>
            <w:tcW w:w="0" w:type="auto"/>
            <w:tcBorders>
              <w:top w:val="single" w:sz="2" w:space="0" w:color="auto"/>
            </w:tcBorders>
          </w:tcPr>
          <w:p w14:paraId="6D213912" w14:textId="77777777" w:rsidR="00FE4923" w:rsidRPr="00011DE0" w:rsidRDefault="00000000" w:rsidP="0099043D">
            <w:pPr>
              <w:pStyle w:val="Compact"/>
              <w:ind w:firstLine="0"/>
              <w:jc w:val="left"/>
              <w:rPr>
                <w:color w:val="000000" w:themeColor="text1"/>
              </w:rPr>
            </w:pPr>
            <w:r w:rsidRPr="00011DE0">
              <w:rPr>
                <w:color w:val="000000" w:themeColor="text1"/>
              </w:rPr>
              <w:t>Voltage monitoring, mains-present logic, undervoltage and overvoltage protection</w:t>
            </w:r>
          </w:p>
        </w:tc>
      </w:tr>
      <w:tr w:rsidR="00FE4923" w:rsidRPr="00011DE0" w14:paraId="28C7446D" w14:textId="77777777">
        <w:tc>
          <w:tcPr>
            <w:tcW w:w="0" w:type="auto"/>
          </w:tcPr>
          <w:p w14:paraId="01A1B3B5" w14:textId="77777777" w:rsidR="00FE4923" w:rsidRPr="00011DE0" w:rsidRDefault="00000000" w:rsidP="0099043D">
            <w:pPr>
              <w:pStyle w:val="Compact"/>
              <w:ind w:firstLine="0"/>
              <w:jc w:val="left"/>
              <w:rPr>
                <w:color w:val="000000" w:themeColor="text1"/>
              </w:rPr>
            </w:pPr>
            <w:r w:rsidRPr="00011DE0">
              <w:rPr>
                <w:color w:val="000000" w:themeColor="text1"/>
              </w:rPr>
              <w:t>RMS current</w:t>
            </w:r>
          </w:p>
        </w:tc>
        <w:tc>
          <w:tcPr>
            <w:tcW w:w="0" w:type="auto"/>
          </w:tcPr>
          <w:p w14:paraId="3377C52D" w14:textId="77777777" w:rsidR="00FE4923" w:rsidRPr="00011DE0" w:rsidRDefault="00000000" w:rsidP="0099043D">
            <w:pPr>
              <w:pStyle w:val="Compact"/>
              <w:ind w:firstLine="0"/>
              <w:jc w:val="left"/>
              <w:rPr>
                <w:color w:val="000000" w:themeColor="text1"/>
              </w:rPr>
            </w:pPr>
            <w:r w:rsidRPr="00011DE0">
              <w:rPr>
                <w:color w:val="000000" w:themeColor="text1"/>
              </w:rPr>
              <w:t>ACS37035 channel, MCP3204 ADC, anti-aliasing filter, and current calibration</w:t>
            </w:r>
          </w:p>
        </w:tc>
        <w:tc>
          <w:tcPr>
            <w:tcW w:w="0" w:type="auto"/>
          </w:tcPr>
          <w:p w14:paraId="14D41F73" w14:textId="77777777" w:rsidR="00FE4923" w:rsidRPr="00011DE0" w:rsidRDefault="00000000" w:rsidP="0099043D">
            <w:pPr>
              <w:pStyle w:val="Compact"/>
              <w:ind w:firstLine="0"/>
              <w:jc w:val="left"/>
              <w:rPr>
                <w:color w:val="000000" w:themeColor="text1"/>
              </w:rPr>
            </w:pPr>
            <w:r w:rsidRPr="00011DE0">
              <w:rPr>
                <w:color w:val="000000" w:themeColor="text1"/>
              </w:rPr>
              <w:t>Load monitoring, overload protection, thermal load term, and arc-feature extraction</w:t>
            </w:r>
          </w:p>
        </w:tc>
      </w:tr>
      <w:tr w:rsidR="00FE4923" w:rsidRPr="00011DE0" w14:paraId="5829EFAE" w14:textId="77777777" w:rsidTr="0099043D">
        <w:tc>
          <w:tcPr>
            <w:tcW w:w="0" w:type="auto"/>
          </w:tcPr>
          <w:p w14:paraId="7F98C9EC" w14:textId="77777777" w:rsidR="00FE4923" w:rsidRPr="00011DE0" w:rsidRDefault="00000000" w:rsidP="0099043D">
            <w:pPr>
              <w:pStyle w:val="Compact"/>
              <w:ind w:firstLine="0"/>
              <w:jc w:val="left"/>
              <w:rPr>
                <w:color w:val="000000" w:themeColor="text1"/>
              </w:rPr>
            </w:pPr>
            <w:r w:rsidRPr="00011DE0">
              <w:rPr>
                <w:color w:val="000000" w:themeColor="text1"/>
              </w:rPr>
              <w:t>Device temperature measurement</w:t>
            </w:r>
          </w:p>
        </w:tc>
        <w:tc>
          <w:tcPr>
            <w:tcW w:w="0" w:type="auto"/>
          </w:tcPr>
          <w:p w14:paraId="23874D66" w14:textId="77777777" w:rsidR="00FE4923" w:rsidRPr="00011DE0" w:rsidRDefault="00000000" w:rsidP="0099043D">
            <w:pPr>
              <w:pStyle w:val="Compact"/>
              <w:ind w:firstLine="0"/>
              <w:jc w:val="left"/>
              <w:rPr>
                <w:color w:val="000000" w:themeColor="text1"/>
              </w:rPr>
            </w:pPr>
            <w:r w:rsidRPr="00011DE0">
              <w:rPr>
                <w:color w:val="000000" w:themeColor="text1"/>
              </w:rPr>
              <w:t>10k</w:t>
            </w:r>
            <m:oMath>
              <m:r>
                <m:rPr>
                  <m:sty m:val="p"/>
                </m:rPr>
                <w:rPr>
                  <w:rFonts w:ascii="Cambria Math" w:hAnsi="Cambria Math"/>
                  <w:color w:val="000000" w:themeColor="text1"/>
                </w:rPr>
                <m:t>Ω</m:t>
              </m:r>
            </m:oMath>
            <w:r w:rsidRPr="00011DE0">
              <w:rPr>
                <w:color w:val="000000" w:themeColor="text1"/>
              </w:rPr>
              <w:t xml:space="preserve"> thermistor and divider computation</w:t>
            </w:r>
          </w:p>
        </w:tc>
        <w:tc>
          <w:tcPr>
            <w:tcW w:w="0" w:type="auto"/>
          </w:tcPr>
          <w:p w14:paraId="18B0F815" w14:textId="77777777" w:rsidR="00FE4923" w:rsidRPr="00011DE0" w:rsidRDefault="00000000" w:rsidP="0099043D">
            <w:pPr>
              <w:pStyle w:val="Compact"/>
              <w:ind w:firstLine="0"/>
              <w:jc w:val="left"/>
              <w:rPr>
                <w:color w:val="000000" w:themeColor="text1"/>
              </w:rPr>
            </w:pPr>
            <w:r w:rsidRPr="00011DE0">
              <w:rPr>
                <w:color w:val="000000" w:themeColor="text1"/>
              </w:rPr>
              <w:t>Baseline thermal measurement for socket-temperature estimation</w:t>
            </w:r>
          </w:p>
        </w:tc>
      </w:tr>
      <w:tr w:rsidR="00FE4923" w:rsidRPr="00011DE0" w14:paraId="358406BB" w14:textId="77777777">
        <w:tc>
          <w:tcPr>
            <w:tcW w:w="0" w:type="auto"/>
          </w:tcPr>
          <w:p w14:paraId="5BDCCCF0" w14:textId="77777777" w:rsidR="00FE4923" w:rsidRPr="00011DE0" w:rsidRDefault="00000000" w:rsidP="0099043D">
            <w:pPr>
              <w:pStyle w:val="Compact"/>
              <w:ind w:firstLine="0"/>
              <w:jc w:val="left"/>
              <w:rPr>
                <w:color w:val="000000" w:themeColor="text1"/>
              </w:rPr>
            </w:pPr>
            <w:r w:rsidRPr="00011DE0">
              <w:rPr>
                <w:color w:val="000000" w:themeColor="text1"/>
              </w:rPr>
              <w:t>Waveform features</w:t>
            </w:r>
          </w:p>
        </w:tc>
        <w:tc>
          <w:tcPr>
            <w:tcW w:w="0" w:type="auto"/>
          </w:tcPr>
          <w:p w14:paraId="40AEEE27" w14:textId="77777777" w:rsidR="00FE4923" w:rsidRPr="00011DE0" w:rsidRDefault="00000000" w:rsidP="0099043D">
            <w:pPr>
              <w:pStyle w:val="Compact"/>
              <w:ind w:firstLine="0"/>
              <w:jc w:val="left"/>
              <w:rPr>
                <w:color w:val="000000" w:themeColor="text1"/>
              </w:rPr>
            </w:pPr>
            <w:r w:rsidRPr="00011DE0">
              <w:rPr>
                <w:color w:val="000000" w:themeColor="text1"/>
              </w:rPr>
              <w:t>Current samples processed by the arc-detection module</w:t>
            </w:r>
          </w:p>
        </w:tc>
        <w:tc>
          <w:tcPr>
            <w:tcW w:w="0" w:type="auto"/>
          </w:tcPr>
          <w:p w14:paraId="11F31547" w14:textId="77777777" w:rsidR="00FE4923" w:rsidRPr="00011DE0" w:rsidRDefault="00000000" w:rsidP="0099043D">
            <w:pPr>
              <w:pStyle w:val="Compact"/>
              <w:ind w:firstLine="0"/>
              <w:jc w:val="left"/>
              <w:rPr>
                <w:color w:val="000000" w:themeColor="text1"/>
              </w:rPr>
            </w:pPr>
            <w:r w:rsidRPr="00011DE0">
              <w:rPr>
                <w:color w:val="000000" w:themeColor="text1"/>
              </w:rPr>
              <w:t>Context classification and Random Forest arc inference</w:t>
            </w:r>
          </w:p>
        </w:tc>
      </w:tr>
      <w:tr w:rsidR="00FE4923" w:rsidRPr="00011DE0" w14:paraId="0C582040" w14:textId="77777777" w:rsidTr="0099043D">
        <w:tc>
          <w:tcPr>
            <w:tcW w:w="0" w:type="auto"/>
            <w:tcBorders>
              <w:bottom w:val="single" w:sz="4" w:space="0" w:color="auto"/>
            </w:tcBorders>
          </w:tcPr>
          <w:p w14:paraId="250307C8" w14:textId="77777777" w:rsidR="00FE4923" w:rsidRPr="00011DE0" w:rsidRDefault="00000000" w:rsidP="0099043D">
            <w:pPr>
              <w:pStyle w:val="Compact"/>
              <w:ind w:firstLine="0"/>
              <w:jc w:val="left"/>
              <w:rPr>
                <w:color w:val="000000" w:themeColor="text1"/>
              </w:rPr>
            </w:pPr>
            <w:r w:rsidRPr="00011DE0">
              <w:rPr>
                <w:color w:val="000000" w:themeColor="text1"/>
              </w:rPr>
              <w:t>Protection state</w:t>
            </w:r>
          </w:p>
        </w:tc>
        <w:tc>
          <w:tcPr>
            <w:tcW w:w="0" w:type="auto"/>
            <w:tcBorders>
              <w:bottom w:val="single" w:sz="4" w:space="0" w:color="auto"/>
            </w:tcBorders>
          </w:tcPr>
          <w:p w14:paraId="004E40F4" w14:textId="77777777" w:rsidR="00FE4923" w:rsidRPr="00011DE0" w:rsidRDefault="00000000" w:rsidP="0099043D">
            <w:pPr>
              <w:pStyle w:val="Compact"/>
              <w:ind w:firstLine="0"/>
              <w:jc w:val="left"/>
              <w:rPr>
                <w:color w:val="000000" w:themeColor="text1"/>
              </w:rPr>
            </w:pPr>
            <w:r w:rsidRPr="00011DE0">
              <w:rPr>
                <w:color w:val="000000" w:themeColor="text1"/>
              </w:rPr>
              <w:t>Protection manager and relay driver</w:t>
            </w:r>
          </w:p>
        </w:tc>
        <w:tc>
          <w:tcPr>
            <w:tcW w:w="0" w:type="auto"/>
            <w:tcBorders>
              <w:bottom w:val="single" w:sz="4" w:space="0" w:color="auto"/>
            </w:tcBorders>
          </w:tcPr>
          <w:p w14:paraId="551E7415" w14:textId="77777777" w:rsidR="00FE4923" w:rsidRPr="00011DE0" w:rsidRDefault="00000000" w:rsidP="0099043D">
            <w:pPr>
              <w:pStyle w:val="Compact"/>
              <w:ind w:firstLine="0"/>
              <w:jc w:val="left"/>
              <w:rPr>
                <w:color w:val="000000" w:themeColor="text1"/>
              </w:rPr>
            </w:pPr>
            <w:r w:rsidRPr="00011DE0">
              <w:rPr>
                <w:color w:val="000000" w:themeColor="text1"/>
              </w:rPr>
              <w:t>Warning, latching, relay disconnection, and event logging</w:t>
            </w:r>
          </w:p>
        </w:tc>
      </w:tr>
    </w:tbl>
    <w:bookmarkEnd w:id="79"/>
    <w:p w14:paraId="2BD9F837" w14:textId="77777777" w:rsidR="00FE4923" w:rsidRPr="00011DE0" w:rsidRDefault="00000000">
      <w:pPr>
        <w:pStyle w:val="BodyText"/>
        <w:rPr>
          <w:color w:val="000000" w:themeColor="text1"/>
        </w:rPr>
      </w:pPr>
      <w:r w:rsidRPr="00011DE0">
        <w:rPr>
          <w:color w:val="000000" w:themeColor="text1"/>
        </w:rPr>
        <w:t>Table </w:t>
      </w:r>
      <w:hyperlink w:anchor="tab:ch3-system-variables">
        <w:r w:rsidRPr="00011DE0">
          <w:rPr>
            <w:rStyle w:val="Hyperlink"/>
            <w:color w:val="000000" w:themeColor="text1"/>
          </w:rPr>
          <w:t>3.1</w:t>
        </w:r>
      </w:hyperlink>
      <w:r w:rsidRPr="00011DE0">
        <w:rPr>
          <w:color w:val="000000" w:themeColor="text1"/>
        </w:rPr>
        <w:t xml:space="preserve"> shows that current is used by several subsystems: it supports ordinary overload detection, thermal compensation, and the TinyML feature vector. Therefore, the current channel was treated as a shared measurement path whose calibration and sampling behavior must remain consistent across protection functions.</w:t>
      </w:r>
    </w:p>
    <w:p w14:paraId="64141BF6" w14:textId="77777777" w:rsidR="00FE4923" w:rsidRPr="00011DE0" w:rsidRDefault="00000000">
      <w:pPr>
        <w:pStyle w:val="Heading3"/>
        <w:rPr>
          <w:color w:val="000000" w:themeColor="text1"/>
        </w:rPr>
      </w:pPr>
      <w:bookmarkStart w:id="80" w:name="sec:ch3-system-architecture-discussion"/>
      <w:bookmarkStart w:id="81" w:name="_Toc229170596"/>
      <w:bookmarkEnd w:id="76"/>
      <w:r w:rsidRPr="00011DE0">
        <w:rPr>
          <w:rStyle w:val="SectionNumber"/>
          <w:color w:val="000000" w:themeColor="text1"/>
        </w:rPr>
        <w:lastRenderedPageBreak/>
        <w:t>3.1.2</w:t>
      </w:r>
      <w:r w:rsidRPr="00011DE0">
        <w:rPr>
          <w:color w:val="000000" w:themeColor="text1"/>
        </w:rPr>
        <w:tab/>
        <w:t>System Architecture</w:t>
      </w:r>
      <w:bookmarkEnd w:id="81"/>
    </w:p>
    <w:p w14:paraId="72819F3B" w14:textId="77777777" w:rsidR="00FE4923" w:rsidRPr="00011DE0" w:rsidRDefault="00000000">
      <w:pPr>
        <w:pStyle w:val="FirstParagraph"/>
        <w:rPr>
          <w:color w:val="000000" w:themeColor="text1"/>
        </w:rPr>
      </w:pPr>
      <w:r w:rsidRPr="00011DE0">
        <w:rPr>
          <w:color w:val="000000" w:themeColor="text1"/>
        </w:rPr>
        <w:t>The same behavior can be described as a layered embedded system. The sensing layer captures voltage, current, and socket temperature; the firmware layer computes calibrated variables and protection states; the TinyML layer provides context-aware series-arc inference; and the PWA layer displays live and historical data using Firebase services [55], [56].</w:t>
      </w:r>
    </w:p>
    <w:p w14:paraId="71C685BA" w14:textId="77777777" w:rsidR="00FE4923" w:rsidRPr="00011DE0" w:rsidRDefault="00000000">
      <w:pPr>
        <w:pStyle w:val="BodyText"/>
        <w:rPr>
          <w:color w:val="000000" w:themeColor="text1"/>
        </w:rPr>
      </w:pPr>
      <w:r w:rsidRPr="00011DE0">
        <w:rPr>
          <w:color w:val="000000" w:themeColor="text1"/>
        </w:rPr>
        <w:t>Figure </w:t>
      </w:r>
      <w:hyperlink w:anchor="fig:ch3-system-architecture">
        <w:r w:rsidRPr="00011DE0">
          <w:rPr>
            <w:rStyle w:val="Hyperlink"/>
            <w:color w:val="000000" w:themeColor="text1"/>
          </w:rPr>
          <w:t>3.2</w:t>
        </w:r>
      </w:hyperlink>
      <w:r w:rsidRPr="00011DE0">
        <w:rPr>
          <w:color w:val="000000" w:themeColor="text1"/>
        </w:rPr>
        <w:t xml:space="preserve"> presents the system architecture used to connect these layers.</w:t>
      </w:r>
    </w:p>
    <w:p w14:paraId="680534F7" w14:textId="77777777" w:rsidR="00FE4923" w:rsidRPr="00011DE0" w:rsidRDefault="00000000">
      <w:pPr>
        <w:pStyle w:val="CaptionedFigure"/>
        <w:rPr>
          <w:color w:val="000000" w:themeColor="text1"/>
        </w:rPr>
      </w:pPr>
      <w:bookmarkStart w:id="82" w:name="fig:ch3-system-architecture"/>
      <w:r w:rsidRPr="00011DE0">
        <w:rPr>
          <w:noProof/>
          <w:color w:val="000000" w:themeColor="text1"/>
        </w:rPr>
        <w:drawing>
          <wp:inline distT="0" distB="0" distL="0" distR="0" wp14:anchorId="0E4A12C7" wp14:editId="4ABF0D98">
            <wp:extent cx="5389118" cy="507723"/>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ch3/figure_3.2.png"/>
                    <pic:cNvPicPr>
                      <a:picLocks noChangeAspect="1" noChangeArrowheads="1"/>
                    </pic:cNvPicPr>
                  </pic:nvPicPr>
                  <pic:blipFill>
                    <a:blip r:embed="rId16"/>
                    <a:stretch>
                      <a:fillRect/>
                    </a:stretch>
                  </pic:blipFill>
                  <pic:spPr bwMode="auto">
                    <a:xfrm>
                      <a:off x="0" y="0"/>
                      <a:ext cx="5389118" cy="507723"/>
                    </a:xfrm>
                    <a:prstGeom prst="rect">
                      <a:avLst/>
                    </a:prstGeom>
                    <a:noFill/>
                    <a:ln w="9525">
                      <a:noFill/>
                      <a:headEnd/>
                      <a:tailEnd/>
                    </a:ln>
                  </pic:spPr>
                </pic:pic>
              </a:graphicData>
            </a:graphic>
          </wp:inline>
        </w:drawing>
      </w:r>
    </w:p>
    <w:p w14:paraId="2ACDE670" w14:textId="77777777" w:rsidR="00FE4923" w:rsidRPr="00011DE0" w:rsidRDefault="00000000">
      <w:pPr>
        <w:pStyle w:val="ImageCaption"/>
        <w:rPr>
          <w:color w:val="000000" w:themeColor="text1"/>
        </w:rPr>
      </w:pPr>
      <w:r w:rsidRPr="00011DE0">
        <w:rPr>
          <w:b/>
          <w:bCs/>
          <w:color w:val="000000" w:themeColor="text1"/>
        </w:rPr>
        <w:t>Figure 3.2.</w:t>
      </w:r>
      <w:r w:rsidRPr="00011DE0">
        <w:rPr>
          <w:color w:val="000000" w:themeColor="text1"/>
        </w:rPr>
        <w:t xml:space="preserve"> System architecture of the TinyML Smart Plug.</w:t>
      </w:r>
    </w:p>
    <w:p w14:paraId="3261B2B9" w14:textId="77777777" w:rsidR="0099043D" w:rsidRPr="00011DE0" w:rsidRDefault="0099043D">
      <w:pPr>
        <w:pStyle w:val="ImageCaption"/>
        <w:rPr>
          <w:color w:val="000000" w:themeColor="text1"/>
        </w:rPr>
      </w:pPr>
    </w:p>
    <w:bookmarkEnd w:id="82"/>
    <w:p w14:paraId="380E1015" w14:textId="77777777" w:rsidR="00FE4923" w:rsidRPr="00011DE0" w:rsidRDefault="00000000">
      <w:pPr>
        <w:pStyle w:val="BodyText"/>
        <w:rPr>
          <w:color w:val="000000" w:themeColor="text1"/>
        </w:rPr>
      </w:pPr>
      <w:r w:rsidRPr="00011DE0">
        <w:rPr>
          <w:color w:val="000000" w:themeColor="text1"/>
        </w:rPr>
        <w:t>Figure </w:t>
      </w:r>
      <w:hyperlink w:anchor="fig:ch3-system-architecture">
        <w:r w:rsidRPr="00011DE0">
          <w:rPr>
            <w:rStyle w:val="Hyperlink"/>
            <w:color w:val="000000" w:themeColor="text1"/>
          </w:rPr>
          <w:t>3.2</w:t>
        </w:r>
      </w:hyperlink>
      <w:r w:rsidRPr="00011DE0">
        <w:rPr>
          <w:color w:val="000000" w:themeColor="text1"/>
        </w:rPr>
        <w:t xml:space="preserve"> places the ESP32-S3 at the center of the design. The microcontroller receives conditioned analog signals, runs the protection and TinyML routines locally, drives the relay and indicators, and uploads selected telemetry. Firebase and the PWA also carry basic remote control fields, such as fault clearing and relay-control commands, but these commands do not replace the local protection logic. Keeping the protection decision on the microcontroller prevents the relay action from depending on internet availability, while the cloud and PWA remain useful for visualization, logging, labeling, review, and operator interaction.</w:t>
      </w:r>
    </w:p>
    <w:p w14:paraId="0E8BD4B7" w14:textId="77777777" w:rsidR="00FE4923" w:rsidRPr="00011DE0" w:rsidRDefault="00000000">
      <w:pPr>
        <w:pStyle w:val="Heading2"/>
        <w:rPr>
          <w:color w:val="000000" w:themeColor="text1"/>
        </w:rPr>
      </w:pPr>
      <w:bookmarkStart w:id="83" w:name="sec:ch3-program-flow"/>
      <w:bookmarkStart w:id="84" w:name="_Toc229170597"/>
      <w:bookmarkEnd w:id="74"/>
      <w:bookmarkEnd w:id="80"/>
      <w:r w:rsidRPr="00011DE0">
        <w:rPr>
          <w:rStyle w:val="SectionNumber"/>
          <w:color w:val="000000" w:themeColor="text1"/>
        </w:rPr>
        <w:t>3.2</w:t>
      </w:r>
      <w:r w:rsidRPr="00011DE0">
        <w:rPr>
          <w:color w:val="000000" w:themeColor="text1"/>
        </w:rPr>
        <w:tab/>
        <w:t>Program and Firmware Flow</w:t>
      </w:r>
      <w:bookmarkEnd w:id="84"/>
    </w:p>
    <w:p w14:paraId="256C3737" w14:textId="77777777" w:rsidR="00FE4923" w:rsidRPr="00011DE0" w:rsidRDefault="00000000">
      <w:pPr>
        <w:pStyle w:val="FirstParagraph"/>
        <w:rPr>
          <w:color w:val="000000" w:themeColor="text1"/>
        </w:rPr>
      </w:pPr>
      <w:r w:rsidRPr="00011DE0">
        <w:rPr>
          <w:color w:val="000000" w:themeColor="text1"/>
        </w:rPr>
        <w:t>This section introduces the firmware flow that connects the measured hardware signals to the protection and reporting behavior. The discussion follows the same order used by the embedded program: initialization, repeated sampling and feature computation, state evaluation, relay actuation, and cloud/PWA updates.</w:t>
      </w:r>
    </w:p>
    <w:p w14:paraId="438EFE70" w14:textId="77777777" w:rsidR="00FE4923" w:rsidRPr="00011DE0" w:rsidRDefault="00000000">
      <w:pPr>
        <w:pStyle w:val="Heading3"/>
        <w:rPr>
          <w:color w:val="000000" w:themeColor="text1"/>
        </w:rPr>
      </w:pPr>
      <w:bookmarkStart w:id="85" w:name="sec:ch3-initialization-sampling"/>
      <w:bookmarkStart w:id="86" w:name="_Toc229170598"/>
      <w:r w:rsidRPr="00011DE0">
        <w:rPr>
          <w:rStyle w:val="SectionNumber"/>
          <w:color w:val="000000" w:themeColor="text1"/>
        </w:rPr>
        <w:lastRenderedPageBreak/>
        <w:t>3.2.1</w:t>
      </w:r>
      <w:r w:rsidRPr="00011DE0">
        <w:rPr>
          <w:color w:val="000000" w:themeColor="text1"/>
        </w:rPr>
        <w:tab/>
        <w:t>Initialization and Sampling</w:t>
      </w:r>
      <w:bookmarkEnd w:id="86"/>
    </w:p>
    <w:p w14:paraId="5FC3F723" w14:textId="77777777" w:rsidR="00FE4923" w:rsidRPr="00011DE0" w:rsidRDefault="00000000">
      <w:pPr>
        <w:pStyle w:val="FirstParagraph"/>
        <w:rPr>
          <w:color w:val="000000" w:themeColor="text1"/>
        </w:rPr>
      </w:pPr>
      <w:r w:rsidRPr="00011DE0">
        <w:rPr>
          <w:color w:val="000000" w:themeColor="text1"/>
        </w:rPr>
        <w:t>The firmware follows a repeated acquisition, computation, inference, and protection cycle. On startup, the ESP32-S3 initializes the sensors, relay driver, OLED display, buzzer, Wi-Fi, Firebase interface, and local protection state. In the main loop, it samples the voltage, thermistor, and current waveform, applies calibration and filtering, computes thermal and waveform features, updates the context classifier, evaluates the arc classifier, and passes the resulting variables to the protection manager.</w:t>
      </w:r>
    </w:p>
    <w:p w14:paraId="7BECDB7E" w14:textId="77777777" w:rsidR="00FE4923" w:rsidRPr="00011DE0" w:rsidRDefault="00000000">
      <w:pPr>
        <w:pStyle w:val="BodyText"/>
        <w:rPr>
          <w:color w:val="000000" w:themeColor="text1"/>
        </w:rPr>
      </w:pPr>
      <w:r w:rsidRPr="00011DE0">
        <w:rPr>
          <w:color w:val="000000" w:themeColor="text1"/>
        </w:rPr>
        <w:t>Figure </w:t>
      </w:r>
      <w:hyperlink w:anchor="fig:ch3-program-flow">
        <w:r w:rsidRPr="00011DE0">
          <w:rPr>
            <w:rStyle w:val="Hyperlink"/>
            <w:color w:val="000000" w:themeColor="text1"/>
          </w:rPr>
          <w:t>3.3</w:t>
        </w:r>
      </w:hyperlink>
      <w:r w:rsidRPr="00011DE0">
        <w:rPr>
          <w:color w:val="000000" w:themeColor="text1"/>
        </w:rPr>
        <w:t xml:space="preserve"> shows the operating sequence implemented by the firmware.</w:t>
      </w:r>
    </w:p>
    <w:p w14:paraId="48AD728D" w14:textId="77777777" w:rsidR="00FE4923" w:rsidRPr="00011DE0" w:rsidRDefault="00000000">
      <w:pPr>
        <w:pStyle w:val="CaptionedFigure"/>
        <w:rPr>
          <w:color w:val="000000" w:themeColor="text1"/>
        </w:rPr>
      </w:pPr>
      <w:bookmarkStart w:id="87" w:name="fig:ch3-program-flow"/>
      <w:r w:rsidRPr="00011DE0">
        <w:rPr>
          <w:noProof/>
          <w:color w:val="000000" w:themeColor="text1"/>
        </w:rPr>
        <w:drawing>
          <wp:inline distT="0" distB="0" distL="0" distR="0" wp14:anchorId="1E796DFE" wp14:editId="337D60B9">
            <wp:extent cx="4949190" cy="5564058"/>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ch3/figure_3.3.png"/>
                    <pic:cNvPicPr>
                      <a:picLocks noChangeAspect="1" noChangeArrowheads="1"/>
                    </pic:cNvPicPr>
                  </pic:nvPicPr>
                  <pic:blipFill>
                    <a:blip r:embed="rId17"/>
                    <a:stretch>
                      <a:fillRect/>
                    </a:stretch>
                  </pic:blipFill>
                  <pic:spPr bwMode="auto">
                    <a:xfrm>
                      <a:off x="0" y="0"/>
                      <a:ext cx="4949190" cy="5564058"/>
                    </a:xfrm>
                    <a:prstGeom prst="rect">
                      <a:avLst/>
                    </a:prstGeom>
                    <a:noFill/>
                    <a:ln w="9525">
                      <a:noFill/>
                      <a:headEnd/>
                      <a:tailEnd/>
                    </a:ln>
                  </pic:spPr>
                </pic:pic>
              </a:graphicData>
            </a:graphic>
          </wp:inline>
        </w:drawing>
      </w:r>
    </w:p>
    <w:p w14:paraId="411055C7" w14:textId="77777777" w:rsidR="00FE4923" w:rsidRPr="00011DE0" w:rsidRDefault="00000000">
      <w:pPr>
        <w:pStyle w:val="ImageCaption"/>
        <w:rPr>
          <w:color w:val="000000" w:themeColor="text1"/>
        </w:rPr>
      </w:pPr>
      <w:r w:rsidRPr="00011DE0">
        <w:rPr>
          <w:b/>
          <w:bCs/>
          <w:color w:val="000000" w:themeColor="text1"/>
        </w:rPr>
        <w:t>Figure 3.3.</w:t>
      </w:r>
      <w:r w:rsidRPr="00011DE0">
        <w:rPr>
          <w:color w:val="000000" w:themeColor="text1"/>
        </w:rPr>
        <w:t xml:space="preserve"> Program flowchart of the TinyML Smart Plug firmware.</w:t>
      </w:r>
    </w:p>
    <w:bookmarkEnd w:id="87"/>
    <w:p w14:paraId="2AB782DE" w14:textId="77777777" w:rsidR="00FE4923" w:rsidRPr="00011DE0" w:rsidRDefault="00000000">
      <w:pPr>
        <w:pStyle w:val="BodyText"/>
        <w:rPr>
          <w:color w:val="000000" w:themeColor="text1"/>
        </w:rPr>
      </w:pPr>
      <w:r w:rsidRPr="00011DE0">
        <w:rPr>
          <w:color w:val="000000" w:themeColor="text1"/>
        </w:rPr>
        <w:lastRenderedPageBreak/>
        <w:t>The flowchart separates slow supervision from waveform-based inference. RMS voltage, RMS current, and thermistor temperature are updated for ordinary monitoring and deterministic protection. In parallel, the current waveform is sampled at the higher ADC rate, conditioned, framed, and converted into candidate waveform features. Usable feature frames update the load-context classifier first; the accepted load-family code and confidence are then appended to the arc-model input vector before Random Forest inference. The result is not used as a single-frame trip command. It is passed to the protection manager, where persistence counters, blanking intervals, and fault latches determine whether the relay should remain energized, warn the user, or disconnect the load. Another is that since the system targets fire-inducing faults, thermistor temperature is treated with the highest priority because it is the most direct indicator of socket heating. Arc-fault inference is evaluated next because waveform discontinuities and intermittent conduction can produce localized heating even before a sustained current burden is established. Overload protection is handled after these conditions because excessive current is treated as a time-dependent stress that requires persistence before relay action. Thus, the protection manager resolves the fault sequence by prioritizing temperature, then arc fault, and then overload.</w:t>
      </w:r>
    </w:p>
    <w:p w14:paraId="5D2454BD" w14:textId="77777777" w:rsidR="00FE4923" w:rsidRPr="00011DE0" w:rsidRDefault="00000000">
      <w:pPr>
        <w:pStyle w:val="Heading3"/>
        <w:rPr>
          <w:color w:val="000000" w:themeColor="text1"/>
        </w:rPr>
      </w:pPr>
      <w:bookmarkStart w:id="88" w:name="sec:ch3-protection-state-evaluation"/>
      <w:bookmarkStart w:id="89" w:name="_Toc229170599"/>
      <w:bookmarkEnd w:id="85"/>
      <w:r w:rsidRPr="00011DE0">
        <w:rPr>
          <w:rStyle w:val="SectionNumber"/>
          <w:color w:val="000000" w:themeColor="text1"/>
        </w:rPr>
        <w:t>3.2.2</w:t>
      </w:r>
      <w:r w:rsidRPr="00011DE0">
        <w:rPr>
          <w:color w:val="000000" w:themeColor="text1"/>
        </w:rPr>
        <w:tab/>
        <w:t>Protection-State Evaluation</w:t>
      </w:r>
      <w:bookmarkEnd w:id="89"/>
    </w:p>
    <w:p w14:paraId="55D3CB8C" w14:textId="77777777" w:rsidR="00FE4923" w:rsidRPr="00011DE0" w:rsidRDefault="00000000">
      <w:pPr>
        <w:pStyle w:val="FirstParagraph"/>
        <w:rPr>
          <w:color w:val="000000" w:themeColor="text1"/>
        </w:rPr>
      </w:pPr>
      <w:r w:rsidRPr="00011DE0">
        <w:rPr>
          <w:color w:val="000000" w:themeColor="text1"/>
        </w:rPr>
        <w:t>Figure </w:t>
      </w:r>
      <w:hyperlink w:anchor="fig:ch3-program-flow">
        <w:r w:rsidRPr="00011DE0">
          <w:rPr>
            <w:rStyle w:val="Hyperlink"/>
            <w:color w:val="000000" w:themeColor="text1"/>
          </w:rPr>
          <w:t>3.3</w:t>
        </w:r>
      </w:hyperlink>
      <w:r w:rsidRPr="00011DE0">
        <w:rPr>
          <w:color w:val="000000" w:themeColor="text1"/>
        </w:rPr>
        <w:t xml:space="preserve"> shows that a relay trip can be caused by a sustained overload, an estimated socket over-temperature, or an arc-fault classification. The overload path issues a warning above 10.0A, but relay disconnection is based on persistence above 14.5A. This persistence is implemented as a score that increases every 10s while the condition remains active and trips when the score reaches 6, equivalent to approximately 60s of sustained overload. This makes the overload behavior closer to inverse-time protection logic than to an instantaneous cutoff [22].</w:t>
      </w:r>
    </w:p>
    <w:p w14:paraId="3934A17C" w14:textId="77777777" w:rsidR="00FE4923" w:rsidRPr="00011DE0" w:rsidRDefault="00000000">
      <w:pPr>
        <w:pStyle w:val="BodyText"/>
        <w:rPr>
          <w:color w:val="000000" w:themeColor="text1"/>
        </w:rPr>
      </w:pPr>
      <w:r w:rsidRPr="00011DE0">
        <w:rPr>
          <w:color w:val="000000" w:themeColor="text1"/>
        </w:rPr>
        <w:lastRenderedPageBreak/>
        <w:t>The socket-heating path compares the estimated socket temperature with thermal warning and trip thresholds. The voltage path provides abnormal-supply supervision and relay response where implemented, but it is not presented as a replacement for a surge protective device, AVR, GFCI, AFCI, branch-circuit breaker, or certified wiring protection. The firmware also latches fault states. After relay disconnection, the event is recorded locally and uploaded when the network is available. The plug remains in the fault state until the user clears the fault through the device or application workflow. This prevents a hazardous load from being automatically re-energized after a transient communication or reset event.</w:t>
      </w:r>
    </w:p>
    <w:p w14:paraId="3323F3E8" w14:textId="77777777" w:rsidR="00FE4923" w:rsidRPr="00011DE0" w:rsidRDefault="00000000">
      <w:pPr>
        <w:pStyle w:val="Heading3"/>
        <w:rPr>
          <w:color w:val="000000" w:themeColor="text1"/>
        </w:rPr>
      </w:pPr>
      <w:bookmarkStart w:id="90" w:name="sec:ch3-timing-constants"/>
      <w:bookmarkStart w:id="91" w:name="_Toc229170600"/>
      <w:bookmarkEnd w:id="88"/>
      <w:r w:rsidRPr="00011DE0">
        <w:rPr>
          <w:rStyle w:val="SectionNumber"/>
          <w:color w:val="000000" w:themeColor="text1"/>
        </w:rPr>
        <w:t>3.2.3</w:t>
      </w:r>
      <w:r w:rsidRPr="00011DE0">
        <w:rPr>
          <w:color w:val="000000" w:themeColor="text1"/>
        </w:rPr>
        <w:tab/>
        <w:t>Timing Constants</w:t>
      </w:r>
      <w:bookmarkEnd w:id="91"/>
    </w:p>
    <w:p w14:paraId="0550C74D" w14:textId="77777777" w:rsidR="00FE4923" w:rsidRPr="00011DE0" w:rsidRDefault="00000000">
      <w:pPr>
        <w:pStyle w:val="FirstParagraph"/>
        <w:rPr>
          <w:color w:val="000000" w:themeColor="text1"/>
        </w:rPr>
      </w:pPr>
      <w:r w:rsidRPr="00011DE0">
        <w:rPr>
          <w:color w:val="000000" w:themeColor="text1"/>
        </w:rPr>
        <w:t>The sampling, protection, and reporting constants used by the firmware are listed in Table </w:t>
      </w:r>
      <w:hyperlink w:anchor="tab:ch3-firmware-constants">
        <w:r w:rsidRPr="00011DE0">
          <w:rPr>
            <w:rStyle w:val="Hyperlink"/>
            <w:color w:val="000000" w:themeColor="text1"/>
          </w:rPr>
          <w:t>3.2</w:t>
        </w:r>
      </w:hyperlink>
      <w:r w:rsidRPr="00011DE0">
        <w:rPr>
          <w:color w:val="000000" w:themeColor="text1"/>
        </w:rPr>
        <w:t>. These values were taken from the firmware configuration file and the current-feature implementation, so they describe the deployed firmware behavior rather than nominal design wishes.</w:t>
      </w:r>
    </w:p>
    <w:p w14:paraId="06FA9B69" w14:textId="77777777" w:rsidR="00FE4923" w:rsidRPr="00011DE0" w:rsidRDefault="00000000">
      <w:pPr>
        <w:pStyle w:val="TableCaption"/>
        <w:rPr>
          <w:color w:val="000000" w:themeColor="text1"/>
        </w:rPr>
      </w:pPr>
      <w:bookmarkStart w:id="92" w:name="tab:ch3-firmware-constants"/>
      <w:r w:rsidRPr="00011DE0">
        <w:rPr>
          <w:color w:val="000000" w:themeColor="text1"/>
        </w:rPr>
        <w:t xml:space="preserve">Table 3.2. </w:t>
      </w:r>
      <w:r w:rsidRPr="00011DE0">
        <w:rPr>
          <w:b w:val="0"/>
          <w:bCs/>
          <w:color w:val="000000" w:themeColor="text1"/>
        </w:rPr>
        <w:t>Selected firmware timing and sampling constants</w:t>
      </w:r>
    </w:p>
    <w:tbl>
      <w:tblPr>
        <w:tblStyle w:val="Table"/>
        <w:tblW w:w="0" w:type="auto"/>
        <w:tblLook w:val="0020" w:firstRow="1" w:lastRow="0" w:firstColumn="0" w:lastColumn="0" w:noHBand="0" w:noVBand="0"/>
      </w:tblPr>
      <w:tblGrid>
        <w:gridCol w:w="2319"/>
        <w:gridCol w:w="1601"/>
        <w:gridCol w:w="4962"/>
      </w:tblGrid>
      <w:tr w:rsidR="00FE4923" w:rsidRPr="00011DE0" w14:paraId="3C98D1F1" w14:textId="77777777" w:rsidTr="0099043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2" w:space="0" w:color="auto"/>
            </w:tcBorders>
          </w:tcPr>
          <w:p w14:paraId="5728B4BB" w14:textId="77777777" w:rsidR="00FE4923" w:rsidRPr="00011DE0" w:rsidRDefault="00000000" w:rsidP="0099043D">
            <w:pPr>
              <w:pStyle w:val="Compact"/>
              <w:ind w:firstLine="0"/>
              <w:jc w:val="left"/>
              <w:rPr>
                <w:color w:val="000000" w:themeColor="text1"/>
              </w:rPr>
            </w:pPr>
            <w:r w:rsidRPr="00011DE0">
              <w:rPr>
                <w:b/>
                <w:bCs/>
                <w:color w:val="000000" w:themeColor="text1"/>
              </w:rPr>
              <w:t>Constant</w:t>
            </w:r>
          </w:p>
        </w:tc>
        <w:tc>
          <w:tcPr>
            <w:tcW w:w="0" w:type="auto"/>
            <w:tcBorders>
              <w:top w:val="single" w:sz="4" w:space="0" w:color="auto"/>
              <w:bottom w:val="single" w:sz="2" w:space="0" w:color="auto"/>
            </w:tcBorders>
          </w:tcPr>
          <w:p w14:paraId="4FAA3C81" w14:textId="77777777" w:rsidR="00FE4923" w:rsidRPr="00011DE0" w:rsidRDefault="00000000" w:rsidP="0099043D">
            <w:pPr>
              <w:pStyle w:val="Compact"/>
              <w:ind w:firstLine="0"/>
              <w:jc w:val="left"/>
              <w:rPr>
                <w:color w:val="000000" w:themeColor="text1"/>
              </w:rPr>
            </w:pPr>
            <w:r w:rsidRPr="00011DE0">
              <w:rPr>
                <w:b/>
                <w:bCs/>
                <w:color w:val="000000" w:themeColor="text1"/>
              </w:rPr>
              <w:t>Value</w:t>
            </w:r>
          </w:p>
        </w:tc>
        <w:tc>
          <w:tcPr>
            <w:tcW w:w="0" w:type="auto"/>
            <w:tcBorders>
              <w:top w:val="single" w:sz="4" w:space="0" w:color="auto"/>
              <w:bottom w:val="single" w:sz="2" w:space="0" w:color="auto"/>
            </w:tcBorders>
          </w:tcPr>
          <w:p w14:paraId="50E00125" w14:textId="77777777" w:rsidR="00FE4923" w:rsidRPr="00011DE0" w:rsidRDefault="00000000" w:rsidP="0099043D">
            <w:pPr>
              <w:pStyle w:val="Compact"/>
              <w:ind w:firstLine="0"/>
              <w:jc w:val="left"/>
              <w:rPr>
                <w:color w:val="000000" w:themeColor="text1"/>
              </w:rPr>
            </w:pPr>
            <w:r w:rsidRPr="00011DE0">
              <w:rPr>
                <w:b/>
                <w:bCs/>
                <w:color w:val="000000" w:themeColor="text1"/>
              </w:rPr>
              <w:t>Role</w:t>
            </w:r>
          </w:p>
        </w:tc>
      </w:tr>
      <w:tr w:rsidR="00FE4923" w:rsidRPr="00011DE0" w14:paraId="2585B79A" w14:textId="77777777" w:rsidTr="0099043D">
        <w:tc>
          <w:tcPr>
            <w:tcW w:w="0" w:type="auto"/>
            <w:tcBorders>
              <w:top w:val="single" w:sz="2" w:space="0" w:color="auto"/>
            </w:tcBorders>
          </w:tcPr>
          <w:p w14:paraId="4DBADACC" w14:textId="77777777" w:rsidR="00FE4923" w:rsidRPr="00011DE0" w:rsidRDefault="00000000" w:rsidP="0099043D">
            <w:pPr>
              <w:pStyle w:val="Compact"/>
              <w:ind w:firstLine="0"/>
              <w:jc w:val="left"/>
              <w:rPr>
                <w:color w:val="000000" w:themeColor="text1"/>
              </w:rPr>
            </w:pPr>
            <w:r w:rsidRPr="00011DE0">
              <w:rPr>
                <w:color w:val="000000" w:themeColor="text1"/>
              </w:rPr>
              <w:t>Target current sampling rate</w:t>
            </w:r>
          </w:p>
        </w:tc>
        <w:tc>
          <w:tcPr>
            <w:tcW w:w="0" w:type="auto"/>
            <w:tcBorders>
              <w:top w:val="single" w:sz="2" w:space="0" w:color="auto"/>
            </w:tcBorders>
          </w:tcPr>
          <w:p w14:paraId="1468B28F" w14:textId="77777777" w:rsidR="00FE4923" w:rsidRPr="00011DE0" w:rsidRDefault="00000000" w:rsidP="0099043D">
            <w:pPr>
              <w:pStyle w:val="Compact"/>
              <w:ind w:firstLine="0"/>
              <w:jc w:val="left"/>
              <w:rPr>
                <w:color w:val="000000" w:themeColor="text1"/>
              </w:rPr>
            </w:pPr>
            <w:r w:rsidRPr="00011DE0">
              <w:rPr>
                <w:color w:val="000000" w:themeColor="text1"/>
              </w:rPr>
              <w:t>27,000Hz</w:t>
            </w:r>
          </w:p>
        </w:tc>
        <w:tc>
          <w:tcPr>
            <w:tcW w:w="0" w:type="auto"/>
            <w:tcBorders>
              <w:top w:val="single" w:sz="2" w:space="0" w:color="auto"/>
            </w:tcBorders>
          </w:tcPr>
          <w:p w14:paraId="0F96C163" w14:textId="77777777" w:rsidR="00FE4923" w:rsidRPr="00011DE0" w:rsidRDefault="00000000" w:rsidP="0099043D">
            <w:pPr>
              <w:pStyle w:val="Compact"/>
              <w:ind w:firstLine="0"/>
              <w:jc w:val="left"/>
              <w:rPr>
                <w:color w:val="000000" w:themeColor="text1"/>
              </w:rPr>
            </w:pPr>
            <w:r w:rsidRPr="00011DE0">
              <w:rPr>
                <w:color w:val="000000" w:themeColor="text1"/>
              </w:rPr>
              <w:t>Current waveform acquisition for feature extraction</w:t>
            </w:r>
          </w:p>
        </w:tc>
      </w:tr>
      <w:tr w:rsidR="00FE4923" w:rsidRPr="00011DE0" w14:paraId="14E94F88" w14:textId="77777777">
        <w:tc>
          <w:tcPr>
            <w:tcW w:w="0" w:type="auto"/>
          </w:tcPr>
          <w:p w14:paraId="15E1511C" w14:textId="77777777" w:rsidR="00FE4923" w:rsidRPr="00011DE0" w:rsidRDefault="00000000" w:rsidP="0099043D">
            <w:pPr>
              <w:pStyle w:val="Compact"/>
              <w:ind w:firstLine="0"/>
              <w:jc w:val="left"/>
              <w:rPr>
                <w:color w:val="000000" w:themeColor="text1"/>
              </w:rPr>
            </w:pPr>
            <w:r w:rsidRPr="00011DE0">
              <w:rPr>
                <w:color w:val="000000" w:themeColor="text1"/>
              </w:rPr>
              <w:t>Arc runtime frame length</w:t>
            </w:r>
          </w:p>
        </w:tc>
        <w:tc>
          <w:tcPr>
            <w:tcW w:w="0" w:type="auto"/>
          </w:tcPr>
          <w:p w14:paraId="7FF1618E" w14:textId="77777777" w:rsidR="00FE4923" w:rsidRPr="00011DE0" w:rsidRDefault="00000000" w:rsidP="0099043D">
            <w:pPr>
              <w:pStyle w:val="Compact"/>
              <w:ind w:firstLine="0"/>
              <w:jc w:val="left"/>
              <w:rPr>
                <w:color w:val="000000" w:themeColor="text1"/>
              </w:rPr>
            </w:pPr>
            <w:r w:rsidRPr="00011DE0">
              <w:rPr>
                <w:color w:val="000000" w:themeColor="text1"/>
              </w:rPr>
              <w:t>512 samples</w:t>
            </w:r>
          </w:p>
        </w:tc>
        <w:tc>
          <w:tcPr>
            <w:tcW w:w="0" w:type="auto"/>
          </w:tcPr>
          <w:p w14:paraId="6A38823D" w14:textId="77777777" w:rsidR="00FE4923" w:rsidRPr="00011DE0" w:rsidRDefault="00000000" w:rsidP="0099043D">
            <w:pPr>
              <w:pStyle w:val="Compact"/>
              <w:ind w:firstLine="0"/>
              <w:jc w:val="left"/>
              <w:rPr>
                <w:color w:val="000000" w:themeColor="text1"/>
              </w:rPr>
            </w:pPr>
            <w:r w:rsidRPr="00011DE0">
              <w:rPr>
                <w:color w:val="000000" w:themeColor="text1"/>
              </w:rPr>
              <w:t>FFT and time-domain feature window, approximately 18.96ms at the target sampling rate</w:t>
            </w:r>
          </w:p>
        </w:tc>
      </w:tr>
      <w:tr w:rsidR="00FE4923" w:rsidRPr="00011DE0" w14:paraId="298B30B7" w14:textId="77777777">
        <w:tc>
          <w:tcPr>
            <w:tcW w:w="0" w:type="auto"/>
          </w:tcPr>
          <w:p w14:paraId="559CC110" w14:textId="77777777" w:rsidR="00FE4923" w:rsidRPr="00011DE0" w:rsidRDefault="00000000" w:rsidP="0099043D">
            <w:pPr>
              <w:pStyle w:val="Compact"/>
              <w:ind w:firstLine="0"/>
              <w:jc w:val="left"/>
              <w:rPr>
                <w:color w:val="000000" w:themeColor="text1"/>
              </w:rPr>
            </w:pPr>
            <w:r w:rsidRPr="00011DE0">
              <w:rPr>
                <w:color w:val="000000" w:themeColor="text1"/>
              </w:rPr>
              <w:t>Arc runtime hop length</w:t>
            </w:r>
          </w:p>
        </w:tc>
        <w:tc>
          <w:tcPr>
            <w:tcW w:w="0" w:type="auto"/>
          </w:tcPr>
          <w:p w14:paraId="79A7668A" w14:textId="77777777" w:rsidR="00FE4923" w:rsidRPr="00011DE0" w:rsidRDefault="00000000" w:rsidP="0099043D">
            <w:pPr>
              <w:pStyle w:val="Compact"/>
              <w:ind w:firstLine="0"/>
              <w:jc w:val="left"/>
              <w:rPr>
                <w:color w:val="000000" w:themeColor="text1"/>
              </w:rPr>
            </w:pPr>
            <w:r w:rsidRPr="00011DE0">
              <w:rPr>
                <w:color w:val="000000" w:themeColor="text1"/>
              </w:rPr>
              <w:t>256 samples</w:t>
            </w:r>
          </w:p>
        </w:tc>
        <w:tc>
          <w:tcPr>
            <w:tcW w:w="0" w:type="auto"/>
          </w:tcPr>
          <w:p w14:paraId="2615B345" w14:textId="77777777" w:rsidR="00FE4923" w:rsidRPr="00011DE0" w:rsidRDefault="00000000" w:rsidP="0099043D">
            <w:pPr>
              <w:pStyle w:val="Compact"/>
              <w:ind w:firstLine="0"/>
              <w:jc w:val="left"/>
              <w:rPr>
                <w:color w:val="000000" w:themeColor="text1"/>
              </w:rPr>
            </w:pPr>
            <w:r w:rsidRPr="00011DE0">
              <w:rPr>
                <w:color w:val="000000" w:themeColor="text1"/>
              </w:rPr>
              <w:t>Overlap between consecutive feature frames, approximately 9.48ms per hop</w:t>
            </w:r>
          </w:p>
        </w:tc>
      </w:tr>
      <w:tr w:rsidR="00FE4923" w:rsidRPr="00011DE0" w14:paraId="432A87AE" w14:textId="77777777">
        <w:tc>
          <w:tcPr>
            <w:tcW w:w="0" w:type="auto"/>
          </w:tcPr>
          <w:p w14:paraId="5BD89D5E" w14:textId="77777777" w:rsidR="00FE4923" w:rsidRPr="00011DE0" w:rsidRDefault="00000000" w:rsidP="0099043D">
            <w:pPr>
              <w:pStyle w:val="Compact"/>
              <w:ind w:firstLine="0"/>
              <w:jc w:val="left"/>
              <w:rPr>
                <w:color w:val="000000" w:themeColor="text1"/>
              </w:rPr>
            </w:pPr>
            <w:r w:rsidRPr="00011DE0">
              <w:rPr>
                <w:color w:val="000000" w:themeColor="text1"/>
              </w:rPr>
              <w:t>Feature emission cadence</w:t>
            </w:r>
          </w:p>
        </w:tc>
        <w:tc>
          <w:tcPr>
            <w:tcW w:w="0" w:type="auto"/>
          </w:tcPr>
          <w:p w14:paraId="201A0487" w14:textId="77777777" w:rsidR="00FE4923" w:rsidRPr="00011DE0" w:rsidRDefault="00000000" w:rsidP="0099043D">
            <w:pPr>
              <w:pStyle w:val="Compact"/>
              <w:ind w:firstLine="0"/>
              <w:jc w:val="left"/>
              <w:rPr>
                <w:color w:val="000000" w:themeColor="text1"/>
              </w:rPr>
            </w:pPr>
            <w:r w:rsidRPr="00011DE0">
              <w:rPr>
                <w:color w:val="000000" w:themeColor="text1"/>
              </w:rPr>
              <w:t>Every 3 hops</w:t>
            </w:r>
          </w:p>
        </w:tc>
        <w:tc>
          <w:tcPr>
            <w:tcW w:w="0" w:type="auto"/>
          </w:tcPr>
          <w:p w14:paraId="212C7FAB" w14:textId="77777777" w:rsidR="00FE4923" w:rsidRPr="00011DE0" w:rsidRDefault="00000000" w:rsidP="0099043D">
            <w:pPr>
              <w:pStyle w:val="Compact"/>
              <w:ind w:firstLine="0"/>
              <w:jc w:val="left"/>
              <w:rPr>
                <w:color w:val="000000" w:themeColor="text1"/>
              </w:rPr>
            </w:pPr>
            <w:r w:rsidRPr="00011DE0">
              <w:rPr>
                <w:color w:val="000000" w:themeColor="text1"/>
              </w:rPr>
              <w:t>Approximate 35.16Hz feature output rate for logging and inference</w:t>
            </w:r>
          </w:p>
        </w:tc>
      </w:tr>
      <w:tr w:rsidR="00FE4923" w:rsidRPr="00011DE0" w14:paraId="6A9680BD" w14:textId="77777777">
        <w:tc>
          <w:tcPr>
            <w:tcW w:w="0" w:type="auto"/>
          </w:tcPr>
          <w:p w14:paraId="51A3FFC4" w14:textId="77777777" w:rsidR="00FE4923" w:rsidRPr="00011DE0" w:rsidRDefault="00000000" w:rsidP="0099043D">
            <w:pPr>
              <w:pStyle w:val="Compact"/>
              <w:ind w:firstLine="0"/>
              <w:jc w:val="left"/>
              <w:rPr>
                <w:color w:val="000000" w:themeColor="text1"/>
              </w:rPr>
            </w:pPr>
            <w:r w:rsidRPr="00011DE0">
              <w:rPr>
                <w:color w:val="000000" w:themeColor="text1"/>
              </w:rPr>
              <w:lastRenderedPageBreak/>
              <w:t>MCP3204 SPI clock</w:t>
            </w:r>
          </w:p>
        </w:tc>
        <w:tc>
          <w:tcPr>
            <w:tcW w:w="0" w:type="auto"/>
          </w:tcPr>
          <w:p w14:paraId="1B97EF14" w14:textId="77777777" w:rsidR="00FE4923" w:rsidRPr="00011DE0" w:rsidRDefault="00000000" w:rsidP="0099043D">
            <w:pPr>
              <w:pStyle w:val="Compact"/>
              <w:ind w:firstLine="0"/>
              <w:jc w:val="left"/>
              <w:rPr>
                <w:color w:val="000000" w:themeColor="text1"/>
              </w:rPr>
            </w:pPr>
            <w:r w:rsidRPr="00011DE0">
              <w:rPr>
                <w:color w:val="000000" w:themeColor="text1"/>
              </w:rPr>
              <w:t>1.2MHz</w:t>
            </w:r>
          </w:p>
        </w:tc>
        <w:tc>
          <w:tcPr>
            <w:tcW w:w="0" w:type="auto"/>
          </w:tcPr>
          <w:p w14:paraId="2EBB82D2" w14:textId="77777777" w:rsidR="00FE4923" w:rsidRPr="00011DE0" w:rsidRDefault="00000000" w:rsidP="0099043D">
            <w:pPr>
              <w:pStyle w:val="Compact"/>
              <w:ind w:firstLine="0"/>
              <w:jc w:val="left"/>
              <w:rPr>
                <w:color w:val="000000" w:themeColor="text1"/>
              </w:rPr>
            </w:pPr>
            <w:r w:rsidRPr="00011DE0">
              <w:rPr>
                <w:color w:val="000000" w:themeColor="text1"/>
              </w:rPr>
              <w:t>12-bit current ADC transfer clock</w:t>
            </w:r>
          </w:p>
        </w:tc>
      </w:tr>
      <w:tr w:rsidR="00FE4923" w:rsidRPr="00011DE0" w14:paraId="74BE1C8D" w14:textId="77777777">
        <w:tc>
          <w:tcPr>
            <w:tcW w:w="0" w:type="auto"/>
          </w:tcPr>
          <w:p w14:paraId="2AD5B352" w14:textId="77777777" w:rsidR="00FE4923" w:rsidRPr="00011DE0" w:rsidRDefault="00000000" w:rsidP="0099043D">
            <w:pPr>
              <w:pStyle w:val="Compact"/>
              <w:ind w:firstLine="0"/>
              <w:jc w:val="left"/>
              <w:rPr>
                <w:color w:val="000000" w:themeColor="text1"/>
              </w:rPr>
            </w:pPr>
            <w:r w:rsidRPr="00011DE0">
              <w:rPr>
                <w:color w:val="000000" w:themeColor="text1"/>
              </w:rPr>
              <w:t>Voltage sampling interval</w:t>
            </w:r>
          </w:p>
        </w:tc>
        <w:tc>
          <w:tcPr>
            <w:tcW w:w="0" w:type="auto"/>
          </w:tcPr>
          <w:p w14:paraId="634D1067" w14:textId="77777777" w:rsidR="00FE4923" w:rsidRPr="00011DE0" w:rsidRDefault="00000000" w:rsidP="0099043D">
            <w:pPr>
              <w:pStyle w:val="Compact"/>
              <w:ind w:firstLine="0"/>
              <w:jc w:val="left"/>
              <w:rPr>
                <w:color w:val="000000" w:themeColor="text1"/>
              </w:rPr>
            </w:pPr>
            <w:r w:rsidRPr="00011DE0">
              <w:rPr>
                <w:color w:val="000000" w:themeColor="text1"/>
              </w:rPr>
              <w:t>250</w:t>
            </w:r>
            <m:oMath>
              <m:r>
                <w:rPr>
                  <w:rFonts w:ascii="Cambria Math" w:hAnsi="Cambria Math"/>
                  <w:color w:val="000000" w:themeColor="text1"/>
                </w:rPr>
                <m:t>μ</m:t>
              </m:r>
            </m:oMath>
            <w:r w:rsidRPr="00011DE0">
              <w:rPr>
                <w:color w:val="000000" w:themeColor="text1"/>
              </w:rPr>
              <w:t>s</w:t>
            </w:r>
          </w:p>
        </w:tc>
        <w:tc>
          <w:tcPr>
            <w:tcW w:w="0" w:type="auto"/>
          </w:tcPr>
          <w:p w14:paraId="1E7B216D" w14:textId="77777777" w:rsidR="00FE4923" w:rsidRPr="00011DE0" w:rsidRDefault="00000000" w:rsidP="0099043D">
            <w:pPr>
              <w:pStyle w:val="Compact"/>
              <w:ind w:firstLine="0"/>
              <w:jc w:val="left"/>
              <w:rPr>
                <w:color w:val="000000" w:themeColor="text1"/>
              </w:rPr>
            </w:pPr>
            <w:r w:rsidRPr="00011DE0">
              <w:rPr>
                <w:color w:val="000000" w:themeColor="text1"/>
              </w:rPr>
              <w:t>Firmware voltage-window acquisition interval</w:t>
            </w:r>
          </w:p>
        </w:tc>
      </w:tr>
      <w:tr w:rsidR="00FE4923" w:rsidRPr="00011DE0" w14:paraId="18D21FD8" w14:textId="77777777">
        <w:tc>
          <w:tcPr>
            <w:tcW w:w="0" w:type="auto"/>
          </w:tcPr>
          <w:p w14:paraId="3C5A31C7" w14:textId="77777777" w:rsidR="00FE4923" w:rsidRPr="00011DE0" w:rsidRDefault="00000000" w:rsidP="0099043D">
            <w:pPr>
              <w:pStyle w:val="Compact"/>
              <w:ind w:firstLine="0"/>
              <w:jc w:val="left"/>
              <w:rPr>
                <w:color w:val="000000" w:themeColor="text1"/>
              </w:rPr>
            </w:pPr>
            <w:r w:rsidRPr="00011DE0">
              <w:rPr>
                <w:color w:val="000000" w:themeColor="text1"/>
              </w:rPr>
              <w:t>Load-context acquisition window</w:t>
            </w:r>
          </w:p>
        </w:tc>
        <w:tc>
          <w:tcPr>
            <w:tcW w:w="0" w:type="auto"/>
          </w:tcPr>
          <w:p w14:paraId="6B347023" w14:textId="77777777" w:rsidR="00FE4923" w:rsidRPr="00011DE0" w:rsidRDefault="00000000" w:rsidP="0099043D">
            <w:pPr>
              <w:pStyle w:val="Compact"/>
              <w:ind w:firstLine="0"/>
              <w:jc w:val="left"/>
              <w:rPr>
                <w:color w:val="000000" w:themeColor="text1"/>
              </w:rPr>
            </w:pPr>
            <w:r w:rsidRPr="00011DE0">
              <w:rPr>
                <w:color w:val="000000" w:themeColor="text1"/>
              </w:rPr>
              <w:t>5s</w:t>
            </w:r>
          </w:p>
        </w:tc>
        <w:tc>
          <w:tcPr>
            <w:tcW w:w="0" w:type="auto"/>
          </w:tcPr>
          <w:p w14:paraId="55BEEE8B" w14:textId="77777777" w:rsidR="00FE4923" w:rsidRPr="00011DE0" w:rsidRDefault="00000000" w:rsidP="0099043D">
            <w:pPr>
              <w:pStyle w:val="Compact"/>
              <w:ind w:firstLine="0"/>
              <w:jc w:val="left"/>
              <w:rPr>
                <w:color w:val="000000" w:themeColor="text1"/>
              </w:rPr>
            </w:pPr>
            <w:r w:rsidRPr="00011DE0">
              <w:rPr>
                <w:color w:val="000000" w:themeColor="text1"/>
              </w:rPr>
              <w:t>Time allowed for stable load-family estimation before latching context</w:t>
            </w:r>
          </w:p>
        </w:tc>
      </w:tr>
      <w:tr w:rsidR="00FE4923" w:rsidRPr="00011DE0" w14:paraId="289018C5" w14:textId="77777777">
        <w:tc>
          <w:tcPr>
            <w:tcW w:w="0" w:type="auto"/>
          </w:tcPr>
          <w:p w14:paraId="501C50AC" w14:textId="77777777" w:rsidR="00FE4923" w:rsidRPr="00011DE0" w:rsidRDefault="00000000" w:rsidP="0099043D">
            <w:pPr>
              <w:pStyle w:val="Compact"/>
              <w:ind w:firstLine="0"/>
              <w:jc w:val="left"/>
              <w:rPr>
                <w:color w:val="000000" w:themeColor="text1"/>
              </w:rPr>
            </w:pPr>
            <w:r w:rsidRPr="00011DE0">
              <w:rPr>
                <w:color w:val="000000" w:themeColor="text1"/>
              </w:rPr>
              <w:t>Overload warning threshold</w:t>
            </w:r>
          </w:p>
        </w:tc>
        <w:tc>
          <w:tcPr>
            <w:tcW w:w="0" w:type="auto"/>
          </w:tcPr>
          <w:p w14:paraId="694FC0F5" w14:textId="77777777" w:rsidR="00FE4923" w:rsidRPr="00011DE0" w:rsidRDefault="00000000" w:rsidP="0099043D">
            <w:pPr>
              <w:pStyle w:val="Compact"/>
              <w:ind w:firstLine="0"/>
              <w:jc w:val="left"/>
              <w:rPr>
                <w:color w:val="000000" w:themeColor="text1"/>
              </w:rPr>
            </w:pPr>
            <w:r w:rsidRPr="00011DE0">
              <w:rPr>
                <w:color w:val="000000" w:themeColor="text1"/>
              </w:rPr>
              <w:t>10.0A</w:t>
            </w:r>
          </w:p>
        </w:tc>
        <w:tc>
          <w:tcPr>
            <w:tcW w:w="0" w:type="auto"/>
          </w:tcPr>
          <w:p w14:paraId="33AA551D" w14:textId="77777777" w:rsidR="00FE4923" w:rsidRPr="00011DE0" w:rsidRDefault="00000000" w:rsidP="0099043D">
            <w:pPr>
              <w:pStyle w:val="Compact"/>
              <w:ind w:firstLine="0"/>
              <w:jc w:val="left"/>
              <w:rPr>
                <w:color w:val="000000" w:themeColor="text1"/>
              </w:rPr>
            </w:pPr>
            <w:r w:rsidRPr="00011DE0">
              <w:rPr>
                <w:color w:val="000000" w:themeColor="text1"/>
              </w:rPr>
              <w:t>Local warning level before sustained overload trip scoring</w:t>
            </w:r>
          </w:p>
        </w:tc>
      </w:tr>
      <w:tr w:rsidR="00FE4923" w:rsidRPr="00011DE0" w14:paraId="2EFC52A4" w14:textId="77777777">
        <w:tc>
          <w:tcPr>
            <w:tcW w:w="0" w:type="auto"/>
          </w:tcPr>
          <w:p w14:paraId="3B13123C" w14:textId="77777777" w:rsidR="00FE4923" w:rsidRPr="00011DE0" w:rsidRDefault="00000000" w:rsidP="0099043D">
            <w:pPr>
              <w:pStyle w:val="Compact"/>
              <w:ind w:firstLine="0"/>
              <w:jc w:val="left"/>
              <w:rPr>
                <w:color w:val="000000" w:themeColor="text1"/>
              </w:rPr>
            </w:pPr>
            <w:r w:rsidRPr="00011DE0">
              <w:rPr>
                <w:color w:val="000000" w:themeColor="text1"/>
              </w:rPr>
              <w:t>Sustained overload trip threshold</w:t>
            </w:r>
          </w:p>
        </w:tc>
        <w:tc>
          <w:tcPr>
            <w:tcW w:w="0" w:type="auto"/>
          </w:tcPr>
          <w:p w14:paraId="65AF6B60" w14:textId="77777777" w:rsidR="00FE4923" w:rsidRPr="00011DE0" w:rsidRDefault="00000000" w:rsidP="0099043D">
            <w:pPr>
              <w:pStyle w:val="Compact"/>
              <w:ind w:firstLine="0"/>
              <w:jc w:val="left"/>
              <w:rPr>
                <w:color w:val="000000" w:themeColor="text1"/>
              </w:rPr>
            </w:pPr>
            <w:r w:rsidRPr="00011DE0">
              <w:rPr>
                <w:color w:val="000000" w:themeColor="text1"/>
              </w:rPr>
              <w:t>14.5A</w:t>
            </w:r>
          </w:p>
        </w:tc>
        <w:tc>
          <w:tcPr>
            <w:tcW w:w="0" w:type="auto"/>
          </w:tcPr>
          <w:p w14:paraId="15B72B14" w14:textId="77777777" w:rsidR="00FE4923" w:rsidRPr="00011DE0" w:rsidRDefault="00000000" w:rsidP="0099043D">
            <w:pPr>
              <w:pStyle w:val="Compact"/>
              <w:ind w:firstLine="0"/>
              <w:jc w:val="left"/>
              <w:rPr>
                <w:color w:val="000000" w:themeColor="text1"/>
              </w:rPr>
            </w:pPr>
            <w:r w:rsidRPr="00011DE0">
              <w:rPr>
                <w:color w:val="000000" w:themeColor="text1"/>
              </w:rPr>
              <w:t>Current level used by the relay-trip persistence score</w:t>
            </w:r>
          </w:p>
        </w:tc>
      </w:tr>
      <w:tr w:rsidR="00FE4923" w:rsidRPr="00011DE0" w14:paraId="3780953E" w14:textId="77777777">
        <w:tc>
          <w:tcPr>
            <w:tcW w:w="0" w:type="auto"/>
          </w:tcPr>
          <w:p w14:paraId="20FB3625" w14:textId="77777777" w:rsidR="00FE4923" w:rsidRPr="00011DE0" w:rsidRDefault="00000000" w:rsidP="0099043D">
            <w:pPr>
              <w:pStyle w:val="Compact"/>
              <w:ind w:firstLine="0"/>
              <w:jc w:val="left"/>
              <w:rPr>
                <w:color w:val="000000" w:themeColor="text1"/>
              </w:rPr>
            </w:pPr>
            <w:r w:rsidRPr="00011DE0">
              <w:rPr>
                <w:color w:val="000000" w:themeColor="text1"/>
              </w:rPr>
              <w:t>Sustained overload score timing</w:t>
            </w:r>
          </w:p>
        </w:tc>
        <w:tc>
          <w:tcPr>
            <w:tcW w:w="0" w:type="auto"/>
          </w:tcPr>
          <w:p w14:paraId="6058F7BD" w14:textId="77777777" w:rsidR="00FE4923" w:rsidRPr="00011DE0" w:rsidRDefault="00000000" w:rsidP="0099043D">
            <w:pPr>
              <w:pStyle w:val="Compact"/>
              <w:ind w:firstLine="0"/>
              <w:jc w:val="left"/>
              <w:rPr>
                <w:color w:val="000000" w:themeColor="text1"/>
              </w:rPr>
            </w:pPr>
            <w:r w:rsidRPr="00011DE0">
              <w:rPr>
                <w:color w:val="000000" w:themeColor="text1"/>
              </w:rPr>
              <w:t>6 steps at 10s</w:t>
            </w:r>
          </w:p>
        </w:tc>
        <w:tc>
          <w:tcPr>
            <w:tcW w:w="0" w:type="auto"/>
          </w:tcPr>
          <w:p w14:paraId="502506BE" w14:textId="77777777" w:rsidR="00FE4923" w:rsidRPr="00011DE0" w:rsidRDefault="00000000" w:rsidP="0099043D">
            <w:pPr>
              <w:pStyle w:val="Compact"/>
              <w:ind w:firstLine="0"/>
              <w:jc w:val="left"/>
              <w:rPr>
                <w:color w:val="000000" w:themeColor="text1"/>
              </w:rPr>
            </w:pPr>
            <w:r w:rsidRPr="00011DE0">
              <w:rPr>
                <w:color w:val="000000" w:themeColor="text1"/>
              </w:rPr>
              <w:t>Approximately 60s of sustained overload before relay trip</w:t>
            </w:r>
          </w:p>
        </w:tc>
      </w:tr>
      <w:tr w:rsidR="00FE4923" w:rsidRPr="00011DE0" w14:paraId="711B427D" w14:textId="77777777">
        <w:tc>
          <w:tcPr>
            <w:tcW w:w="0" w:type="auto"/>
          </w:tcPr>
          <w:p w14:paraId="5AEA4CC7" w14:textId="77777777" w:rsidR="00FE4923" w:rsidRPr="00011DE0" w:rsidRDefault="00000000" w:rsidP="0099043D">
            <w:pPr>
              <w:pStyle w:val="Compact"/>
              <w:ind w:firstLine="0"/>
              <w:jc w:val="left"/>
              <w:rPr>
                <w:color w:val="000000" w:themeColor="text1"/>
              </w:rPr>
            </w:pPr>
            <w:r w:rsidRPr="00011DE0">
              <w:rPr>
                <w:color w:val="000000" w:themeColor="text1"/>
              </w:rPr>
              <w:t>Socket-temperature trip threshold</w:t>
            </w:r>
          </w:p>
        </w:tc>
        <w:tc>
          <w:tcPr>
            <w:tcW w:w="0" w:type="auto"/>
          </w:tcPr>
          <w:p w14:paraId="699065A7" w14:textId="77777777" w:rsidR="00FE4923" w:rsidRPr="00011DE0" w:rsidRDefault="00000000" w:rsidP="0099043D">
            <w:pPr>
              <w:pStyle w:val="Compact"/>
              <w:ind w:firstLine="0"/>
              <w:jc w:val="left"/>
              <w:rPr>
                <w:color w:val="000000" w:themeColor="text1"/>
              </w:rPr>
            </w:pPr>
            <w:r w:rsidRPr="00011DE0">
              <w:rPr>
                <w:color w:val="000000" w:themeColor="text1"/>
              </w:rPr>
              <w:t>40</w:t>
            </w:r>
            <m:oMath>
              <m:sSup>
                <m:sSupPr>
                  <m:ctrlPr>
                    <w:rPr>
                      <w:rFonts w:ascii="Cambria Math" w:hAnsi="Cambria Math"/>
                      <w:color w:val="000000" w:themeColor="text1"/>
                    </w:rPr>
                  </m:ctrlPr>
                </m:sSupPr>
                <m:e>
                  <m:r>
                    <w:rPr>
                      <w:rFonts w:ascii="Cambria Math" w:hAnsi="Cambria Math"/>
                      <w:color w:val="000000" w:themeColor="text1"/>
                    </w:rPr>
                    <m:t>​</m:t>
                  </m:r>
                </m:e>
                <m:sup>
                  <m:r>
                    <m:rPr>
                      <m:sty m:val="p"/>
                    </m:rPr>
                    <w:rPr>
                      <w:rFonts w:ascii="Cambria Math" w:hAnsi="Cambria Math"/>
                      <w:color w:val="000000" w:themeColor="text1"/>
                    </w:rPr>
                    <m:t>∘</m:t>
                  </m:r>
                </m:sup>
              </m:sSup>
              <m:r>
                <m:rPr>
                  <m:sty m:val="p"/>
                </m:rPr>
                <w:rPr>
                  <w:rFonts w:ascii="Cambria Math" w:hAnsi="Cambria Math"/>
                  <w:color w:val="000000" w:themeColor="text1"/>
                </w:rPr>
                <m:t>C</m:t>
              </m:r>
            </m:oMath>
          </w:p>
        </w:tc>
        <w:tc>
          <w:tcPr>
            <w:tcW w:w="0" w:type="auto"/>
          </w:tcPr>
          <w:p w14:paraId="63989F11" w14:textId="77777777" w:rsidR="00FE4923" w:rsidRPr="00011DE0" w:rsidRDefault="00000000" w:rsidP="0099043D">
            <w:pPr>
              <w:pStyle w:val="Compact"/>
              <w:ind w:firstLine="0"/>
              <w:jc w:val="left"/>
              <w:rPr>
                <w:color w:val="000000" w:themeColor="text1"/>
              </w:rPr>
            </w:pPr>
            <w:r w:rsidRPr="00011DE0">
              <w:rPr>
                <w:color w:val="000000" w:themeColor="text1"/>
              </w:rPr>
              <w:t>Estimated socket-temperature threshold used by thermal protection</w:t>
            </w:r>
          </w:p>
        </w:tc>
      </w:tr>
      <w:tr w:rsidR="00FE4923" w:rsidRPr="00011DE0" w14:paraId="11AC4435" w14:textId="77777777">
        <w:tc>
          <w:tcPr>
            <w:tcW w:w="0" w:type="auto"/>
          </w:tcPr>
          <w:p w14:paraId="3DD2A428" w14:textId="77777777" w:rsidR="00FE4923" w:rsidRPr="00011DE0" w:rsidRDefault="00000000" w:rsidP="0099043D">
            <w:pPr>
              <w:pStyle w:val="Compact"/>
              <w:ind w:firstLine="0"/>
              <w:jc w:val="left"/>
              <w:rPr>
                <w:color w:val="000000" w:themeColor="text1"/>
              </w:rPr>
            </w:pPr>
            <w:r w:rsidRPr="00011DE0">
              <w:rPr>
                <w:color w:val="000000" w:themeColor="text1"/>
              </w:rPr>
              <w:t>Arc persistence counter</w:t>
            </w:r>
          </w:p>
        </w:tc>
        <w:tc>
          <w:tcPr>
            <w:tcW w:w="0" w:type="auto"/>
          </w:tcPr>
          <w:p w14:paraId="54F057FD" w14:textId="77777777" w:rsidR="00FE4923" w:rsidRPr="00011DE0" w:rsidRDefault="00000000" w:rsidP="0099043D">
            <w:pPr>
              <w:pStyle w:val="Compact"/>
              <w:ind w:firstLine="0"/>
              <w:jc w:val="left"/>
              <w:rPr>
                <w:color w:val="000000" w:themeColor="text1"/>
              </w:rPr>
            </w:pPr>
            <w:r w:rsidRPr="00011DE0">
              <w:rPr>
                <w:color w:val="000000" w:themeColor="text1"/>
              </w:rPr>
              <w:t>+2, -6, trip at 8</w:t>
            </w:r>
          </w:p>
        </w:tc>
        <w:tc>
          <w:tcPr>
            <w:tcW w:w="0" w:type="auto"/>
          </w:tcPr>
          <w:p w14:paraId="236C6D5D" w14:textId="77777777" w:rsidR="00FE4923" w:rsidRPr="00011DE0" w:rsidRDefault="00000000" w:rsidP="0099043D">
            <w:pPr>
              <w:pStyle w:val="Compact"/>
              <w:ind w:firstLine="0"/>
              <w:jc w:val="left"/>
              <w:rPr>
                <w:color w:val="000000" w:themeColor="text1"/>
              </w:rPr>
            </w:pPr>
            <w:r w:rsidRPr="00011DE0">
              <w:rPr>
                <w:color w:val="000000" w:themeColor="text1"/>
              </w:rPr>
              <w:t>Leaky counter that requires repeated arc-positive frames before relay action</w:t>
            </w:r>
          </w:p>
        </w:tc>
      </w:tr>
      <w:tr w:rsidR="00FE4923" w:rsidRPr="00011DE0" w14:paraId="0AA9A384" w14:textId="77777777" w:rsidTr="0099043D">
        <w:tc>
          <w:tcPr>
            <w:tcW w:w="0" w:type="auto"/>
          </w:tcPr>
          <w:p w14:paraId="18C15A4E" w14:textId="77777777" w:rsidR="00FE4923" w:rsidRPr="00011DE0" w:rsidRDefault="00000000" w:rsidP="0099043D">
            <w:pPr>
              <w:pStyle w:val="Compact"/>
              <w:ind w:firstLine="0"/>
              <w:jc w:val="left"/>
              <w:rPr>
                <w:color w:val="000000" w:themeColor="text1"/>
              </w:rPr>
            </w:pPr>
            <w:r w:rsidRPr="00011DE0">
              <w:rPr>
                <w:color w:val="000000" w:themeColor="text1"/>
              </w:rPr>
              <w:t>Arc hold interval</w:t>
            </w:r>
          </w:p>
        </w:tc>
        <w:tc>
          <w:tcPr>
            <w:tcW w:w="0" w:type="auto"/>
          </w:tcPr>
          <w:p w14:paraId="4CB22CE4" w14:textId="77777777" w:rsidR="00FE4923" w:rsidRPr="00011DE0" w:rsidRDefault="00000000" w:rsidP="0099043D">
            <w:pPr>
              <w:pStyle w:val="Compact"/>
              <w:ind w:firstLine="0"/>
              <w:jc w:val="left"/>
              <w:rPr>
                <w:color w:val="000000" w:themeColor="text1"/>
              </w:rPr>
            </w:pPr>
            <w:r w:rsidRPr="00011DE0">
              <w:rPr>
                <w:color w:val="000000" w:themeColor="text1"/>
              </w:rPr>
              <w:t>800ms</w:t>
            </w:r>
          </w:p>
        </w:tc>
        <w:tc>
          <w:tcPr>
            <w:tcW w:w="0" w:type="auto"/>
          </w:tcPr>
          <w:p w14:paraId="6A70F666" w14:textId="77777777" w:rsidR="00FE4923" w:rsidRPr="00011DE0" w:rsidRDefault="00000000" w:rsidP="0099043D">
            <w:pPr>
              <w:pStyle w:val="Compact"/>
              <w:ind w:firstLine="0"/>
              <w:jc w:val="left"/>
              <w:rPr>
                <w:color w:val="000000" w:themeColor="text1"/>
              </w:rPr>
            </w:pPr>
            <w:r w:rsidRPr="00011DE0">
              <w:rPr>
                <w:color w:val="000000" w:themeColor="text1"/>
              </w:rPr>
              <w:t>Short hold after arc indication to stabilize the protection state</w:t>
            </w:r>
          </w:p>
        </w:tc>
      </w:tr>
      <w:tr w:rsidR="00FE4923" w:rsidRPr="00011DE0" w14:paraId="04F75923" w14:textId="77777777" w:rsidTr="0099043D">
        <w:tc>
          <w:tcPr>
            <w:tcW w:w="0" w:type="auto"/>
            <w:tcBorders>
              <w:bottom w:val="single" w:sz="4" w:space="0" w:color="auto"/>
            </w:tcBorders>
          </w:tcPr>
          <w:p w14:paraId="28F2A71E" w14:textId="77777777" w:rsidR="00FE4923" w:rsidRPr="00011DE0" w:rsidRDefault="00000000" w:rsidP="0099043D">
            <w:pPr>
              <w:pStyle w:val="Compact"/>
              <w:ind w:firstLine="0"/>
              <w:jc w:val="left"/>
              <w:rPr>
                <w:color w:val="000000" w:themeColor="text1"/>
              </w:rPr>
            </w:pPr>
            <w:r w:rsidRPr="00011DE0">
              <w:rPr>
                <w:color w:val="000000" w:themeColor="text1"/>
              </w:rPr>
              <w:t>Cloud live update interval</w:t>
            </w:r>
          </w:p>
        </w:tc>
        <w:tc>
          <w:tcPr>
            <w:tcW w:w="0" w:type="auto"/>
            <w:tcBorders>
              <w:bottom w:val="single" w:sz="4" w:space="0" w:color="auto"/>
            </w:tcBorders>
          </w:tcPr>
          <w:p w14:paraId="0001EB2A" w14:textId="77777777" w:rsidR="00FE4923" w:rsidRPr="00011DE0" w:rsidRDefault="00000000" w:rsidP="0099043D">
            <w:pPr>
              <w:pStyle w:val="Compact"/>
              <w:ind w:firstLine="0"/>
              <w:jc w:val="left"/>
              <w:rPr>
                <w:color w:val="000000" w:themeColor="text1"/>
              </w:rPr>
            </w:pPr>
            <w:r w:rsidRPr="00011DE0">
              <w:rPr>
                <w:color w:val="000000" w:themeColor="text1"/>
              </w:rPr>
              <w:t>10s normal, 5s fault</w:t>
            </w:r>
          </w:p>
        </w:tc>
        <w:tc>
          <w:tcPr>
            <w:tcW w:w="0" w:type="auto"/>
            <w:tcBorders>
              <w:bottom w:val="single" w:sz="4" w:space="0" w:color="auto"/>
            </w:tcBorders>
          </w:tcPr>
          <w:p w14:paraId="64A765C0" w14:textId="77777777" w:rsidR="00FE4923" w:rsidRPr="00011DE0" w:rsidRDefault="00000000" w:rsidP="0099043D">
            <w:pPr>
              <w:pStyle w:val="Compact"/>
              <w:ind w:firstLine="0"/>
              <w:jc w:val="left"/>
              <w:rPr>
                <w:color w:val="000000" w:themeColor="text1"/>
              </w:rPr>
            </w:pPr>
            <w:r w:rsidRPr="00011DE0">
              <w:rPr>
                <w:color w:val="000000" w:themeColor="text1"/>
              </w:rPr>
              <w:t>Firebase/PWA telemetry cadence, slower than local protection evaluation</w:t>
            </w:r>
          </w:p>
        </w:tc>
      </w:tr>
      <w:bookmarkEnd w:id="92"/>
    </w:tbl>
    <w:p w14:paraId="119D0805" w14:textId="77777777" w:rsidR="00011DE0" w:rsidRPr="00011DE0" w:rsidRDefault="00011DE0">
      <w:pPr>
        <w:pStyle w:val="BodyText"/>
        <w:rPr>
          <w:color w:val="000000" w:themeColor="text1"/>
        </w:rPr>
      </w:pPr>
    </w:p>
    <w:p w14:paraId="202341A6" w14:textId="576D27CF" w:rsidR="00FE4923" w:rsidRPr="00011DE0" w:rsidRDefault="00000000">
      <w:pPr>
        <w:pStyle w:val="BodyText"/>
        <w:rPr>
          <w:color w:val="000000" w:themeColor="text1"/>
        </w:rPr>
      </w:pPr>
      <w:r w:rsidRPr="00011DE0">
        <w:rPr>
          <w:color w:val="000000" w:themeColor="text1"/>
        </w:rPr>
        <w:t>Table </w:t>
      </w:r>
      <w:hyperlink w:anchor="tab:ch3-firmware-constants">
        <w:r w:rsidRPr="00011DE0">
          <w:rPr>
            <w:rStyle w:val="Hyperlink"/>
            <w:color w:val="000000" w:themeColor="text1"/>
          </w:rPr>
          <w:t>3.2</w:t>
        </w:r>
      </w:hyperlink>
      <w:r w:rsidRPr="00011DE0">
        <w:rPr>
          <w:color w:val="000000" w:themeColor="text1"/>
        </w:rPr>
        <w:t xml:space="preserve"> explains why the current path is handled separately from slow telemetry. Arc-fault detection requires waveform frames with millisecond-scale timing, while Firebase updates and PWA displays operate at a slower human-monitoring cadence. Consequently, relay protection does not wait for Firebase or the PWA; the remote </w:t>
      </w:r>
      <w:r w:rsidRPr="00011DE0">
        <w:rPr>
          <w:color w:val="000000" w:themeColor="text1"/>
        </w:rPr>
        <w:lastRenderedPageBreak/>
        <w:t>interface records, visualizes, and sends basic control fields, while the local firmware evaluates the safety states on the device.</w:t>
      </w:r>
    </w:p>
    <w:p w14:paraId="039A3E0C" w14:textId="77777777" w:rsidR="00FE4923" w:rsidRPr="00011DE0" w:rsidRDefault="00000000">
      <w:pPr>
        <w:pStyle w:val="Heading3"/>
        <w:rPr>
          <w:color w:val="000000" w:themeColor="text1"/>
        </w:rPr>
      </w:pPr>
      <w:bookmarkStart w:id="93" w:name="sec:ch3-pwa-monitoring"/>
      <w:bookmarkStart w:id="94" w:name="_Toc229170601"/>
      <w:bookmarkEnd w:id="90"/>
      <w:r w:rsidRPr="00011DE0">
        <w:rPr>
          <w:rStyle w:val="SectionNumber"/>
          <w:color w:val="000000" w:themeColor="text1"/>
        </w:rPr>
        <w:t>3.2.4</w:t>
      </w:r>
      <w:r w:rsidRPr="00011DE0">
        <w:rPr>
          <w:color w:val="000000" w:themeColor="text1"/>
        </w:rPr>
        <w:tab/>
        <w:t>Data Logging and PWA Communication</w:t>
      </w:r>
      <w:bookmarkEnd w:id="94"/>
    </w:p>
    <w:p w14:paraId="4F4B0370" w14:textId="77777777" w:rsidR="00FE4923" w:rsidRPr="00011DE0" w:rsidRDefault="00000000">
      <w:pPr>
        <w:pStyle w:val="FirstParagraph"/>
        <w:rPr>
          <w:color w:val="000000" w:themeColor="text1"/>
        </w:rPr>
      </w:pPr>
      <w:r w:rsidRPr="00011DE0">
        <w:rPr>
          <w:color w:val="000000" w:themeColor="text1"/>
        </w:rPr>
        <w:t>The monitoring system was implemented as a PWA connected to Firebase. The PWA was not placed in the protection path; the ESP32-S3 still made relay decisions locally. The PWA instead provided live measurements, protection status, event history, CSV download, labeling support, and review of waveform-derived features. This separation allowed the prototype to remain protective during network loss while still supporting data collection and analysis.</w:t>
      </w:r>
    </w:p>
    <w:p w14:paraId="0BCFB88E" w14:textId="77777777" w:rsidR="00FE4923" w:rsidRPr="00011DE0" w:rsidRDefault="00000000">
      <w:pPr>
        <w:pStyle w:val="BodyText"/>
        <w:rPr>
          <w:color w:val="000000" w:themeColor="text1"/>
        </w:rPr>
      </w:pPr>
      <w:r w:rsidRPr="00011DE0">
        <w:rPr>
          <w:color w:val="000000" w:themeColor="text1"/>
        </w:rPr>
        <w:t>Figure </w:t>
      </w:r>
      <w:hyperlink w:anchor="fig:ch3-pwa-block">
        <w:r w:rsidRPr="00011DE0">
          <w:rPr>
            <w:rStyle w:val="Hyperlink"/>
            <w:color w:val="000000" w:themeColor="text1"/>
          </w:rPr>
          <w:t>3.4</w:t>
        </w:r>
      </w:hyperlink>
      <w:r w:rsidRPr="00011DE0">
        <w:rPr>
          <w:color w:val="000000" w:themeColor="text1"/>
        </w:rPr>
        <w:t xml:space="preserve"> shows the PWA and Firebase data path.</w:t>
      </w:r>
    </w:p>
    <w:p w14:paraId="3AE7E366" w14:textId="77777777" w:rsidR="00FE4923" w:rsidRPr="00011DE0" w:rsidRDefault="00000000">
      <w:pPr>
        <w:pStyle w:val="CaptionedFigure"/>
        <w:rPr>
          <w:color w:val="000000" w:themeColor="text1"/>
        </w:rPr>
      </w:pPr>
      <w:bookmarkStart w:id="95" w:name="fig:ch3-pwa-block"/>
      <w:r w:rsidRPr="00011DE0">
        <w:rPr>
          <w:noProof/>
          <w:color w:val="000000" w:themeColor="text1"/>
        </w:rPr>
        <w:drawing>
          <wp:inline distT="0" distB="0" distL="0" distR="0" wp14:anchorId="6BF45C91" wp14:editId="18900BD5">
            <wp:extent cx="5257800" cy="2259595"/>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word/rendered_figures/fig_ch3_pwa_block.png"/>
                    <pic:cNvPicPr>
                      <a:picLocks noChangeAspect="1" noChangeArrowheads="1"/>
                    </pic:cNvPicPr>
                  </pic:nvPicPr>
                  <pic:blipFill>
                    <a:blip r:embed="rId18"/>
                    <a:stretch>
                      <a:fillRect/>
                    </a:stretch>
                  </pic:blipFill>
                  <pic:spPr bwMode="auto">
                    <a:xfrm>
                      <a:off x="0" y="0"/>
                      <a:ext cx="5257800" cy="2259595"/>
                    </a:xfrm>
                    <a:prstGeom prst="rect">
                      <a:avLst/>
                    </a:prstGeom>
                    <a:noFill/>
                    <a:ln w="9525">
                      <a:noFill/>
                      <a:headEnd/>
                      <a:tailEnd/>
                    </a:ln>
                  </pic:spPr>
                </pic:pic>
              </a:graphicData>
            </a:graphic>
          </wp:inline>
        </w:drawing>
      </w:r>
    </w:p>
    <w:p w14:paraId="6D0B824A" w14:textId="77777777" w:rsidR="00FE4923" w:rsidRPr="00011DE0" w:rsidRDefault="00000000">
      <w:pPr>
        <w:pStyle w:val="ImageCaption"/>
        <w:rPr>
          <w:color w:val="000000" w:themeColor="text1"/>
        </w:rPr>
      </w:pPr>
      <w:r w:rsidRPr="00011DE0">
        <w:rPr>
          <w:b/>
          <w:bCs/>
          <w:color w:val="000000" w:themeColor="text1"/>
        </w:rPr>
        <w:t>Figure 3.4.</w:t>
      </w:r>
      <w:r w:rsidRPr="00011DE0">
        <w:rPr>
          <w:color w:val="000000" w:themeColor="text1"/>
        </w:rPr>
        <w:t xml:space="preserve"> PWA block diagram and Firebase data path.</w:t>
      </w:r>
    </w:p>
    <w:p w14:paraId="2893A5AE" w14:textId="77777777" w:rsidR="00011DE0" w:rsidRPr="00011DE0" w:rsidRDefault="00011DE0">
      <w:pPr>
        <w:pStyle w:val="ImageCaption"/>
        <w:rPr>
          <w:color w:val="000000" w:themeColor="text1"/>
        </w:rPr>
      </w:pPr>
    </w:p>
    <w:bookmarkEnd w:id="95"/>
    <w:p w14:paraId="6D924099" w14:textId="77777777" w:rsidR="00FE4923" w:rsidRPr="00011DE0" w:rsidRDefault="00000000">
      <w:pPr>
        <w:pStyle w:val="BodyText"/>
        <w:rPr>
          <w:color w:val="000000" w:themeColor="text1"/>
        </w:rPr>
      </w:pPr>
      <w:r w:rsidRPr="00011DE0">
        <w:rPr>
          <w:color w:val="000000" w:themeColor="text1"/>
        </w:rPr>
        <w:t>Figure </w:t>
      </w:r>
      <w:hyperlink w:anchor="fig:ch3-pwa-block">
        <w:r w:rsidRPr="00011DE0">
          <w:rPr>
            <w:rStyle w:val="Hyperlink"/>
            <w:color w:val="000000" w:themeColor="text1"/>
          </w:rPr>
          <w:t>3.4</w:t>
        </w:r>
      </w:hyperlink>
      <w:r w:rsidRPr="00011DE0">
        <w:rPr>
          <w:color w:val="000000" w:themeColor="text1"/>
        </w:rPr>
        <w:t xml:space="preserve"> shows that the firmware publishes selected telemetry to Firebase, while the browser-based PWA subscribes to the same data for display and logging. The Firebase tree also includes control fields used for basic operator commands, such as clearing faults or relay control; however, the protection decisions and trip persistence remain local to the ESP32-S3. This arrangement matches the PWA role described in Firebase documentation: the web client improves access and installation behavior, but the embedded device remains responsible for field decisions [55], [56].</w:t>
      </w:r>
    </w:p>
    <w:p w14:paraId="1EC52731" w14:textId="77777777" w:rsidR="00FE4923" w:rsidRPr="00011DE0" w:rsidRDefault="00000000">
      <w:pPr>
        <w:pStyle w:val="BodyText"/>
        <w:rPr>
          <w:color w:val="000000" w:themeColor="text1"/>
        </w:rPr>
      </w:pPr>
      <w:r w:rsidRPr="00011DE0">
        <w:rPr>
          <w:color w:val="000000" w:themeColor="text1"/>
        </w:rPr>
        <w:lastRenderedPageBreak/>
        <w:t>The live dashboard used during testing is shown in Figure </w:t>
      </w:r>
      <w:hyperlink w:anchor="fig:ch3-pwa-dashboard">
        <w:r w:rsidRPr="00011DE0">
          <w:rPr>
            <w:rStyle w:val="Hyperlink"/>
            <w:color w:val="000000" w:themeColor="text1"/>
          </w:rPr>
          <w:t>3.5</w:t>
        </w:r>
      </w:hyperlink>
      <w:r w:rsidRPr="00011DE0">
        <w:rPr>
          <w:color w:val="000000" w:themeColor="text1"/>
        </w:rPr>
        <w:t>.</w:t>
      </w:r>
    </w:p>
    <w:p w14:paraId="0C7D5527" w14:textId="77777777" w:rsidR="00FE4923" w:rsidRPr="00011DE0" w:rsidRDefault="00000000">
      <w:pPr>
        <w:pStyle w:val="CaptionedFigure"/>
        <w:rPr>
          <w:color w:val="000000" w:themeColor="text1"/>
        </w:rPr>
      </w:pPr>
      <w:bookmarkStart w:id="96" w:name="fig:ch3-pwa-dashboard"/>
      <w:r w:rsidRPr="00011DE0">
        <w:rPr>
          <w:noProof/>
          <w:color w:val="000000" w:themeColor="text1"/>
        </w:rPr>
        <w:drawing>
          <wp:inline distT="0" distB="0" distL="0" distR="0" wp14:anchorId="6922A63F" wp14:editId="71509DBE">
            <wp:extent cx="5257800" cy="3250452"/>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word/rendered_figures/fig_ch3_pwa_dashboard.png"/>
                    <pic:cNvPicPr>
                      <a:picLocks noChangeAspect="1" noChangeArrowheads="1"/>
                    </pic:cNvPicPr>
                  </pic:nvPicPr>
                  <pic:blipFill>
                    <a:blip r:embed="rId19"/>
                    <a:stretch>
                      <a:fillRect/>
                    </a:stretch>
                  </pic:blipFill>
                  <pic:spPr bwMode="auto">
                    <a:xfrm>
                      <a:off x="0" y="0"/>
                      <a:ext cx="5257800" cy="3250452"/>
                    </a:xfrm>
                    <a:prstGeom prst="rect">
                      <a:avLst/>
                    </a:prstGeom>
                    <a:noFill/>
                    <a:ln w="9525">
                      <a:noFill/>
                      <a:headEnd/>
                      <a:tailEnd/>
                    </a:ln>
                  </pic:spPr>
                </pic:pic>
              </a:graphicData>
            </a:graphic>
          </wp:inline>
        </w:drawing>
      </w:r>
    </w:p>
    <w:p w14:paraId="3F385E2F" w14:textId="77777777" w:rsidR="00FE4923" w:rsidRPr="00011DE0" w:rsidRDefault="00000000">
      <w:pPr>
        <w:pStyle w:val="ImageCaption"/>
        <w:rPr>
          <w:color w:val="000000" w:themeColor="text1"/>
        </w:rPr>
      </w:pPr>
      <w:r w:rsidRPr="00011DE0">
        <w:rPr>
          <w:b/>
          <w:bCs/>
          <w:color w:val="000000" w:themeColor="text1"/>
        </w:rPr>
        <w:t>Figure 3.5.</w:t>
      </w:r>
      <w:r w:rsidRPr="00011DE0">
        <w:rPr>
          <w:color w:val="000000" w:themeColor="text1"/>
        </w:rPr>
        <w:t xml:space="preserve"> Actual PWA live dashboard.</w:t>
      </w:r>
    </w:p>
    <w:p w14:paraId="201983C6" w14:textId="77777777" w:rsidR="00011DE0" w:rsidRPr="00011DE0" w:rsidRDefault="00011DE0">
      <w:pPr>
        <w:pStyle w:val="ImageCaption"/>
        <w:rPr>
          <w:color w:val="000000" w:themeColor="text1"/>
        </w:rPr>
      </w:pPr>
    </w:p>
    <w:bookmarkEnd w:id="96"/>
    <w:p w14:paraId="70820092" w14:textId="77777777" w:rsidR="00FE4923" w:rsidRPr="00011DE0" w:rsidRDefault="00000000">
      <w:pPr>
        <w:pStyle w:val="BodyText"/>
        <w:rPr>
          <w:color w:val="000000" w:themeColor="text1"/>
        </w:rPr>
      </w:pPr>
      <w:r w:rsidRPr="00011DE0">
        <w:rPr>
          <w:color w:val="000000" w:themeColor="text1"/>
        </w:rPr>
        <w:t>Figure </w:t>
      </w:r>
      <w:hyperlink w:anchor="fig:ch3-pwa-dashboard">
        <w:r w:rsidRPr="00011DE0">
          <w:rPr>
            <w:rStyle w:val="Hyperlink"/>
            <w:color w:val="000000" w:themeColor="text1"/>
          </w:rPr>
          <w:t>3.5</w:t>
        </w:r>
      </w:hyperlink>
      <w:r w:rsidRPr="00011DE0">
        <w:rPr>
          <w:color w:val="000000" w:themeColor="text1"/>
        </w:rPr>
        <w:t xml:space="preserve"> displays the status and protection state, the main measurements, displays waveform-disturbance features, and displays conduction-intermittence features. The dashboard intentionally distinguishes the device temperature measurement from estimated socket temperature because the relay-facing thermal decision uses the compensated estimate, not the raw thermistor reading alone.</w:t>
      </w:r>
    </w:p>
    <w:p w14:paraId="465CD687" w14:textId="77777777" w:rsidR="00FE4923" w:rsidRPr="00011DE0" w:rsidRDefault="00000000">
      <w:pPr>
        <w:pStyle w:val="BodyText"/>
        <w:rPr>
          <w:color w:val="000000" w:themeColor="text1"/>
        </w:rPr>
      </w:pPr>
      <w:r w:rsidRPr="00011DE0">
        <w:rPr>
          <w:color w:val="000000" w:themeColor="text1"/>
        </w:rPr>
        <w:t>The event-history page is shown in Figure </w:t>
      </w:r>
      <w:hyperlink w:anchor="fig:ch3-pwa-history">
        <w:r w:rsidRPr="00011DE0">
          <w:rPr>
            <w:rStyle w:val="Hyperlink"/>
            <w:color w:val="000000" w:themeColor="text1"/>
          </w:rPr>
          <w:t>3.6</w:t>
        </w:r>
      </w:hyperlink>
      <w:r w:rsidRPr="00011DE0">
        <w:rPr>
          <w:color w:val="000000" w:themeColor="text1"/>
        </w:rPr>
        <w:t>.</w:t>
      </w:r>
    </w:p>
    <w:p w14:paraId="729ECBB0" w14:textId="77777777" w:rsidR="00FE4923" w:rsidRPr="00011DE0" w:rsidRDefault="00000000">
      <w:pPr>
        <w:pStyle w:val="CaptionedFigure"/>
        <w:rPr>
          <w:color w:val="000000" w:themeColor="text1"/>
        </w:rPr>
      </w:pPr>
      <w:bookmarkStart w:id="97" w:name="fig:ch3-pwa-history"/>
      <w:r w:rsidRPr="00011DE0">
        <w:rPr>
          <w:noProof/>
          <w:color w:val="000000" w:themeColor="text1"/>
        </w:rPr>
        <w:drawing>
          <wp:inline distT="0" distB="0" distL="0" distR="0" wp14:anchorId="3CC08094" wp14:editId="40117FAA">
            <wp:extent cx="5257800" cy="1750987"/>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word/rendered_figures/fig_ch3_pwa_history.png"/>
                    <pic:cNvPicPr>
                      <a:picLocks noChangeAspect="1" noChangeArrowheads="1"/>
                    </pic:cNvPicPr>
                  </pic:nvPicPr>
                  <pic:blipFill>
                    <a:blip r:embed="rId20"/>
                    <a:stretch>
                      <a:fillRect/>
                    </a:stretch>
                  </pic:blipFill>
                  <pic:spPr bwMode="auto">
                    <a:xfrm>
                      <a:off x="0" y="0"/>
                      <a:ext cx="5257800" cy="1750987"/>
                    </a:xfrm>
                    <a:prstGeom prst="rect">
                      <a:avLst/>
                    </a:prstGeom>
                    <a:noFill/>
                    <a:ln w="9525">
                      <a:noFill/>
                      <a:headEnd/>
                      <a:tailEnd/>
                    </a:ln>
                  </pic:spPr>
                </pic:pic>
              </a:graphicData>
            </a:graphic>
          </wp:inline>
        </w:drawing>
      </w:r>
    </w:p>
    <w:p w14:paraId="50F90630" w14:textId="77777777" w:rsidR="00FE4923" w:rsidRPr="00011DE0" w:rsidRDefault="00000000">
      <w:pPr>
        <w:pStyle w:val="ImageCaption"/>
        <w:rPr>
          <w:color w:val="000000" w:themeColor="text1"/>
        </w:rPr>
      </w:pPr>
      <w:r w:rsidRPr="00011DE0">
        <w:rPr>
          <w:b/>
          <w:bCs/>
          <w:color w:val="000000" w:themeColor="text1"/>
        </w:rPr>
        <w:t>Figure 3.6.</w:t>
      </w:r>
      <w:r w:rsidRPr="00011DE0">
        <w:rPr>
          <w:color w:val="000000" w:themeColor="text1"/>
        </w:rPr>
        <w:t xml:space="preserve"> Actual PWA history-log view.</w:t>
      </w:r>
    </w:p>
    <w:bookmarkEnd w:id="97"/>
    <w:p w14:paraId="7C6F44F6" w14:textId="77777777" w:rsidR="00FE4923" w:rsidRPr="00011DE0" w:rsidRDefault="00000000">
      <w:pPr>
        <w:pStyle w:val="BodyText"/>
        <w:rPr>
          <w:color w:val="000000" w:themeColor="text1"/>
        </w:rPr>
      </w:pPr>
      <w:r w:rsidRPr="00011DE0">
        <w:rPr>
          <w:color w:val="000000" w:themeColor="text1"/>
        </w:rPr>
        <w:lastRenderedPageBreak/>
        <w:t>Figure </w:t>
      </w:r>
      <w:hyperlink w:anchor="fig:ch3-pwa-history">
        <w:r w:rsidRPr="00011DE0">
          <w:rPr>
            <w:rStyle w:val="Hyperlink"/>
            <w:color w:val="000000" w:themeColor="text1"/>
          </w:rPr>
          <w:t>3.6</w:t>
        </w:r>
      </w:hyperlink>
      <w:r w:rsidRPr="00011DE0">
        <w:rPr>
          <w:color w:val="000000" w:themeColor="text1"/>
        </w:rPr>
        <w:t xml:space="preserve"> documents the alert and event list. The history function was useful for checking whether the firmware sequence matched the expected warning, persistence, and latching behavior during overload, heating, and arc-fault trials.</w:t>
      </w:r>
    </w:p>
    <w:p w14:paraId="53B5964A" w14:textId="77777777" w:rsidR="00FE4923" w:rsidRPr="00011DE0" w:rsidRDefault="00000000">
      <w:pPr>
        <w:pStyle w:val="Heading4"/>
        <w:rPr>
          <w:color w:val="000000" w:themeColor="text1"/>
        </w:rPr>
      </w:pPr>
      <w:bookmarkStart w:id="98" w:name="sec:ch3-telemetry-fields"/>
      <w:r w:rsidRPr="00011DE0">
        <w:rPr>
          <w:rStyle w:val="SectionNumber"/>
          <w:color w:val="000000" w:themeColor="text1"/>
        </w:rPr>
        <w:t>3.2.4.1</w:t>
      </w:r>
      <w:r w:rsidRPr="00011DE0">
        <w:rPr>
          <w:color w:val="000000" w:themeColor="text1"/>
        </w:rPr>
        <w:tab/>
        <w:t>Telemetry Fields</w:t>
      </w:r>
    </w:p>
    <w:p w14:paraId="785377B6" w14:textId="77777777" w:rsidR="00FE4923" w:rsidRPr="00011DE0" w:rsidRDefault="00000000">
      <w:pPr>
        <w:pStyle w:val="FirstParagraph"/>
        <w:rPr>
          <w:color w:val="000000" w:themeColor="text1"/>
        </w:rPr>
      </w:pPr>
      <w:r w:rsidRPr="00011DE0">
        <w:rPr>
          <w:color w:val="000000" w:themeColor="text1"/>
        </w:rPr>
        <w:t>The PWA displayed only a selected subset of firmware variables. The most important telemetry fields are listed in Table </w:t>
      </w:r>
      <w:hyperlink w:anchor="tab:ch3-telemetry">
        <w:r w:rsidRPr="00011DE0">
          <w:rPr>
            <w:rStyle w:val="Hyperlink"/>
            <w:color w:val="000000" w:themeColor="text1"/>
          </w:rPr>
          <w:t>3.3</w:t>
        </w:r>
      </w:hyperlink>
      <w:r w:rsidRPr="00011DE0">
        <w:rPr>
          <w:color w:val="000000" w:themeColor="text1"/>
        </w:rPr>
        <w:t>.</w:t>
      </w:r>
    </w:p>
    <w:p w14:paraId="3524715C" w14:textId="77777777" w:rsidR="00FE4923" w:rsidRPr="00011DE0" w:rsidRDefault="00000000">
      <w:pPr>
        <w:pStyle w:val="TableCaption"/>
        <w:rPr>
          <w:color w:val="000000" w:themeColor="text1"/>
        </w:rPr>
      </w:pPr>
      <w:bookmarkStart w:id="99" w:name="tab:ch3-telemetry"/>
      <w:r w:rsidRPr="00011DE0">
        <w:rPr>
          <w:color w:val="000000" w:themeColor="text1"/>
        </w:rPr>
        <w:t xml:space="preserve">Table 3.3. </w:t>
      </w:r>
      <w:r w:rsidRPr="00011DE0">
        <w:rPr>
          <w:b w:val="0"/>
          <w:bCs/>
          <w:color w:val="000000" w:themeColor="text1"/>
        </w:rPr>
        <w:t>Selected telemetry fields shown in the PWA</w:t>
      </w:r>
    </w:p>
    <w:tbl>
      <w:tblPr>
        <w:tblStyle w:val="Table"/>
        <w:tblW w:w="0" w:type="auto"/>
        <w:tblLook w:val="0020" w:firstRow="1" w:lastRow="0" w:firstColumn="0" w:lastColumn="0" w:noHBand="0" w:noVBand="0"/>
      </w:tblPr>
      <w:tblGrid>
        <w:gridCol w:w="2721"/>
        <w:gridCol w:w="2190"/>
        <w:gridCol w:w="3971"/>
      </w:tblGrid>
      <w:tr w:rsidR="00FE4923" w:rsidRPr="00011DE0" w14:paraId="392F4F74" w14:textId="77777777" w:rsidTr="00011DE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2" w:space="0" w:color="auto"/>
            </w:tcBorders>
          </w:tcPr>
          <w:p w14:paraId="521DB428" w14:textId="77777777" w:rsidR="00FE4923" w:rsidRPr="00011DE0" w:rsidRDefault="00000000" w:rsidP="00011DE0">
            <w:pPr>
              <w:pStyle w:val="Compact"/>
              <w:ind w:firstLine="0"/>
              <w:jc w:val="left"/>
              <w:rPr>
                <w:color w:val="000000" w:themeColor="text1"/>
              </w:rPr>
            </w:pPr>
            <w:r w:rsidRPr="00011DE0">
              <w:rPr>
                <w:b/>
                <w:bCs/>
                <w:color w:val="000000" w:themeColor="text1"/>
              </w:rPr>
              <w:t>Field</w:t>
            </w:r>
          </w:p>
        </w:tc>
        <w:tc>
          <w:tcPr>
            <w:tcW w:w="0" w:type="auto"/>
            <w:tcBorders>
              <w:top w:val="single" w:sz="4" w:space="0" w:color="auto"/>
              <w:bottom w:val="single" w:sz="2" w:space="0" w:color="auto"/>
            </w:tcBorders>
          </w:tcPr>
          <w:p w14:paraId="58954549" w14:textId="77777777" w:rsidR="00FE4923" w:rsidRPr="00011DE0" w:rsidRDefault="00000000" w:rsidP="00011DE0">
            <w:pPr>
              <w:pStyle w:val="Compact"/>
              <w:ind w:firstLine="0"/>
              <w:jc w:val="left"/>
              <w:rPr>
                <w:color w:val="000000" w:themeColor="text1"/>
              </w:rPr>
            </w:pPr>
            <w:r w:rsidRPr="00011DE0">
              <w:rPr>
                <w:b/>
                <w:bCs/>
                <w:color w:val="000000" w:themeColor="text1"/>
              </w:rPr>
              <w:t>Firmware source</w:t>
            </w:r>
          </w:p>
        </w:tc>
        <w:tc>
          <w:tcPr>
            <w:tcW w:w="0" w:type="auto"/>
            <w:tcBorders>
              <w:top w:val="single" w:sz="4" w:space="0" w:color="auto"/>
              <w:bottom w:val="single" w:sz="2" w:space="0" w:color="auto"/>
            </w:tcBorders>
          </w:tcPr>
          <w:p w14:paraId="718FEACB" w14:textId="77777777" w:rsidR="00FE4923" w:rsidRPr="00011DE0" w:rsidRDefault="00000000" w:rsidP="00011DE0">
            <w:pPr>
              <w:pStyle w:val="Compact"/>
              <w:ind w:firstLine="0"/>
              <w:jc w:val="left"/>
              <w:rPr>
                <w:color w:val="000000" w:themeColor="text1"/>
              </w:rPr>
            </w:pPr>
            <w:r w:rsidRPr="00011DE0">
              <w:rPr>
                <w:b/>
                <w:bCs/>
                <w:color w:val="000000" w:themeColor="text1"/>
              </w:rPr>
              <w:t>Interpretation</w:t>
            </w:r>
          </w:p>
        </w:tc>
      </w:tr>
      <w:tr w:rsidR="00FE4923" w:rsidRPr="00011DE0" w14:paraId="5B736FE7" w14:textId="77777777" w:rsidTr="00011DE0">
        <w:tc>
          <w:tcPr>
            <w:tcW w:w="0" w:type="auto"/>
            <w:tcBorders>
              <w:top w:val="single" w:sz="2" w:space="0" w:color="auto"/>
            </w:tcBorders>
          </w:tcPr>
          <w:p w14:paraId="6707E995" w14:textId="77777777" w:rsidR="00FE4923" w:rsidRPr="00011DE0" w:rsidRDefault="00000000" w:rsidP="00011DE0">
            <w:pPr>
              <w:pStyle w:val="Compact"/>
              <w:ind w:firstLine="0"/>
              <w:jc w:val="left"/>
              <w:rPr>
                <w:color w:val="000000" w:themeColor="text1"/>
              </w:rPr>
            </w:pPr>
            <w:r w:rsidRPr="00011DE0">
              <w:rPr>
                <w:color w:val="000000" w:themeColor="text1"/>
              </w:rPr>
              <w:t>Voltage and current</w:t>
            </w:r>
          </w:p>
        </w:tc>
        <w:tc>
          <w:tcPr>
            <w:tcW w:w="0" w:type="auto"/>
            <w:tcBorders>
              <w:top w:val="single" w:sz="2" w:space="0" w:color="auto"/>
            </w:tcBorders>
          </w:tcPr>
          <w:p w14:paraId="3598EE2B" w14:textId="77777777" w:rsidR="00FE4923" w:rsidRPr="00011DE0" w:rsidRDefault="00000000" w:rsidP="00011DE0">
            <w:pPr>
              <w:pStyle w:val="Compact"/>
              <w:ind w:firstLine="0"/>
              <w:jc w:val="left"/>
              <w:rPr>
                <w:color w:val="000000" w:themeColor="text1"/>
              </w:rPr>
            </w:pPr>
            <w:r w:rsidRPr="00011DE0">
              <w:rPr>
                <w:color w:val="000000" w:themeColor="text1"/>
              </w:rPr>
              <w:t>Calibrated sensor routines</w:t>
            </w:r>
          </w:p>
        </w:tc>
        <w:tc>
          <w:tcPr>
            <w:tcW w:w="0" w:type="auto"/>
            <w:tcBorders>
              <w:top w:val="single" w:sz="2" w:space="0" w:color="auto"/>
            </w:tcBorders>
          </w:tcPr>
          <w:p w14:paraId="46F5B6D2" w14:textId="77777777" w:rsidR="00FE4923" w:rsidRPr="00011DE0" w:rsidRDefault="00000000" w:rsidP="00011DE0">
            <w:pPr>
              <w:pStyle w:val="Compact"/>
              <w:ind w:firstLine="0"/>
              <w:jc w:val="left"/>
              <w:rPr>
                <w:color w:val="000000" w:themeColor="text1"/>
              </w:rPr>
            </w:pPr>
            <w:r w:rsidRPr="00011DE0">
              <w:rPr>
                <w:color w:val="000000" w:themeColor="text1"/>
              </w:rPr>
              <w:t>Electrical state of the connected load</w:t>
            </w:r>
          </w:p>
        </w:tc>
      </w:tr>
      <w:tr w:rsidR="00FE4923" w:rsidRPr="00011DE0" w14:paraId="54735A46" w14:textId="77777777">
        <w:tc>
          <w:tcPr>
            <w:tcW w:w="0" w:type="auto"/>
          </w:tcPr>
          <w:p w14:paraId="7698D40C" w14:textId="77777777" w:rsidR="00FE4923" w:rsidRPr="00011DE0" w:rsidRDefault="00000000" w:rsidP="00011DE0">
            <w:pPr>
              <w:pStyle w:val="Compact"/>
              <w:ind w:firstLine="0"/>
              <w:jc w:val="left"/>
              <w:rPr>
                <w:color w:val="000000" w:themeColor="text1"/>
              </w:rPr>
            </w:pPr>
            <w:r w:rsidRPr="00011DE0">
              <w:rPr>
                <w:color w:val="000000" w:themeColor="text1"/>
              </w:rPr>
              <w:t>Device temperature measurement</w:t>
            </w:r>
          </w:p>
        </w:tc>
        <w:tc>
          <w:tcPr>
            <w:tcW w:w="0" w:type="auto"/>
          </w:tcPr>
          <w:p w14:paraId="600BB61C" w14:textId="77777777" w:rsidR="00FE4923" w:rsidRPr="00011DE0" w:rsidRDefault="00000000" w:rsidP="00011DE0">
            <w:pPr>
              <w:pStyle w:val="Compact"/>
              <w:ind w:firstLine="0"/>
              <w:jc w:val="left"/>
              <w:rPr>
                <w:color w:val="000000" w:themeColor="text1"/>
              </w:rPr>
            </w:pPr>
            <w:r w:rsidRPr="00011DE0">
              <w:rPr>
                <w:color w:val="000000" w:themeColor="text1"/>
              </w:rPr>
              <w:t>Thermistor routine</w:t>
            </w:r>
          </w:p>
        </w:tc>
        <w:tc>
          <w:tcPr>
            <w:tcW w:w="0" w:type="auto"/>
          </w:tcPr>
          <w:p w14:paraId="3C5643C9" w14:textId="77777777" w:rsidR="00FE4923" w:rsidRPr="00011DE0" w:rsidRDefault="00000000" w:rsidP="00011DE0">
            <w:pPr>
              <w:pStyle w:val="Compact"/>
              <w:ind w:firstLine="0"/>
              <w:jc w:val="left"/>
              <w:rPr>
                <w:color w:val="000000" w:themeColor="text1"/>
              </w:rPr>
            </w:pPr>
            <w:r w:rsidRPr="00011DE0">
              <w:rPr>
                <w:color w:val="000000" w:themeColor="text1"/>
              </w:rPr>
              <w:t>External temperature at the sensor position</w:t>
            </w:r>
          </w:p>
        </w:tc>
      </w:tr>
      <w:tr w:rsidR="00FE4923" w:rsidRPr="00011DE0" w14:paraId="1A6EF59A" w14:textId="77777777">
        <w:tc>
          <w:tcPr>
            <w:tcW w:w="0" w:type="auto"/>
          </w:tcPr>
          <w:p w14:paraId="685B0A9E" w14:textId="77777777" w:rsidR="00FE4923" w:rsidRPr="00011DE0" w:rsidRDefault="00000000" w:rsidP="00011DE0">
            <w:pPr>
              <w:pStyle w:val="Compact"/>
              <w:ind w:firstLine="0"/>
              <w:jc w:val="left"/>
              <w:rPr>
                <w:color w:val="000000" w:themeColor="text1"/>
              </w:rPr>
            </w:pPr>
            <w:r w:rsidRPr="00011DE0">
              <w:rPr>
                <w:color w:val="000000" w:themeColor="text1"/>
              </w:rPr>
              <w:t>Estimated socket temperature</w:t>
            </w:r>
          </w:p>
        </w:tc>
        <w:tc>
          <w:tcPr>
            <w:tcW w:w="0" w:type="auto"/>
          </w:tcPr>
          <w:p w14:paraId="07B32B6A" w14:textId="77777777" w:rsidR="00FE4923" w:rsidRPr="00011DE0" w:rsidRDefault="00000000" w:rsidP="00011DE0">
            <w:pPr>
              <w:pStyle w:val="Compact"/>
              <w:ind w:firstLine="0"/>
              <w:jc w:val="left"/>
              <w:rPr>
                <w:color w:val="000000" w:themeColor="text1"/>
              </w:rPr>
            </w:pPr>
            <w:r w:rsidRPr="00011DE0">
              <w:rPr>
                <w:color w:val="000000" w:themeColor="text1"/>
              </w:rPr>
              <w:t>Thermal estimator</w:t>
            </w:r>
          </w:p>
        </w:tc>
        <w:tc>
          <w:tcPr>
            <w:tcW w:w="0" w:type="auto"/>
          </w:tcPr>
          <w:p w14:paraId="7F953714" w14:textId="77777777" w:rsidR="00FE4923" w:rsidRPr="00011DE0" w:rsidRDefault="00000000" w:rsidP="00011DE0">
            <w:pPr>
              <w:pStyle w:val="Compact"/>
              <w:ind w:firstLine="0"/>
              <w:jc w:val="left"/>
              <w:rPr>
                <w:color w:val="000000" w:themeColor="text1"/>
              </w:rPr>
            </w:pPr>
            <w:r w:rsidRPr="00011DE0">
              <w:rPr>
                <w:color w:val="000000" w:themeColor="text1"/>
              </w:rPr>
              <w:t>Protection-facing estimate of socket temperature</w:t>
            </w:r>
          </w:p>
        </w:tc>
      </w:tr>
      <w:tr w:rsidR="00FE4923" w:rsidRPr="00011DE0" w14:paraId="7E770415" w14:textId="77777777">
        <w:tc>
          <w:tcPr>
            <w:tcW w:w="0" w:type="auto"/>
          </w:tcPr>
          <w:p w14:paraId="2DD0C7D3" w14:textId="77777777" w:rsidR="00FE4923" w:rsidRPr="00011DE0" w:rsidRDefault="00000000" w:rsidP="00011DE0">
            <w:pPr>
              <w:pStyle w:val="Compact"/>
              <w:ind w:firstLine="0"/>
              <w:jc w:val="left"/>
              <w:rPr>
                <w:color w:val="000000" w:themeColor="text1"/>
              </w:rPr>
            </w:pPr>
            <w:r w:rsidRPr="00011DE0">
              <w:rPr>
                <w:color w:val="000000" w:themeColor="text1"/>
              </w:rPr>
              <w:t>Arc probability and class</w:t>
            </w:r>
          </w:p>
        </w:tc>
        <w:tc>
          <w:tcPr>
            <w:tcW w:w="0" w:type="auto"/>
          </w:tcPr>
          <w:p w14:paraId="3D8EA9F1" w14:textId="77777777" w:rsidR="00FE4923" w:rsidRPr="00011DE0" w:rsidRDefault="00000000" w:rsidP="00011DE0">
            <w:pPr>
              <w:pStyle w:val="Compact"/>
              <w:ind w:firstLine="0"/>
              <w:jc w:val="left"/>
              <w:rPr>
                <w:color w:val="000000" w:themeColor="text1"/>
              </w:rPr>
            </w:pPr>
            <w:r w:rsidRPr="00011DE0">
              <w:rPr>
                <w:color w:val="000000" w:themeColor="text1"/>
              </w:rPr>
              <w:t>Random Forest inference</w:t>
            </w:r>
          </w:p>
        </w:tc>
        <w:tc>
          <w:tcPr>
            <w:tcW w:w="0" w:type="auto"/>
          </w:tcPr>
          <w:p w14:paraId="251A568C" w14:textId="77777777" w:rsidR="00FE4923" w:rsidRPr="00011DE0" w:rsidRDefault="00000000" w:rsidP="00011DE0">
            <w:pPr>
              <w:pStyle w:val="Compact"/>
              <w:ind w:firstLine="0"/>
              <w:jc w:val="left"/>
              <w:rPr>
                <w:color w:val="000000" w:themeColor="text1"/>
              </w:rPr>
            </w:pPr>
            <w:r w:rsidRPr="00011DE0">
              <w:rPr>
                <w:color w:val="000000" w:themeColor="text1"/>
              </w:rPr>
              <w:t>TinyML arc-fault decision support</w:t>
            </w:r>
          </w:p>
        </w:tc>
      </w:tr>
      <w:tr w:rsidR="00FE4923" w:rsidRPr="00011DE0" w14:paraId="21B2F4EC" w14:textId="77777777" w:rsidTr="00011DE0">
        <w:tc>
          <w:tcPr>
            <w:tcW w:w="0" w:type="auto"/>
          </w:tcPr>
          <w:p w14:paraId="36E4A7EB" w14:textId="77777777" w:rsidR="00FE4923" w:rsidRPr="00011DE0" w:rsidRDefault="00000000" w:rsidP="00011DE0">
            <w:pPr>
              <w:pStyle w:val="Compact"/>
              <w:ind w:firstLine="0"/>
              <w:jc w:val="left"/>
              <w:rPr>
                <w:color w:val="000000" w:themeColor="text1"/>
              </w:rPr>
            </w:pPr>
            <w:r w:rsidRPr="00011DE0">
              <w:rPr>
                <w:color w:val="000000" w:themeColor="text1"/>
              </w:rPr>
              <w:t>Context family and confidence</w:t>
            </w:r>
          </w:p>
        </w:tc>
        <w:tc>
          <w:tcPr>
            <w:tcW w:w="0" w:type="auto"/>
          </w:tcPr>
          <w:p w14:paraId="7D0AB9CF" w14:textId="77777777" w:rsidR="00FE4923" w:rsidRPr="00011DE0" w:rsidRDefault="00000000" w:rsidP="00011DE0">
            <w:pPr>
              <w:pStyle w:val="Compact"/>
              <w:ind w:firstLine="0"/>
              <w:jc w:val="left"/>
              <w:rPr>
                <w:color w:val="000000" w:themeColor="text1"/>
              </w:rPr>
            </w:pPr>
            <w:r w:rsidRPr="00011DE0">
              <w:rPr>
                <w:color w:val="000000" w:themeColor="text1"/>
              </w:rPr>
              <w:t>Context prototype model</w:t>
            </w:r>
          </w:p>
        </w:tc>
        <w:tc>
          <w:tcPr>
            <w:tcW w:w="0" w:type="auto"/>
          </w:tcPr>
          <w:p w14:paraId="1F87396E" w14:textId="77777777" w:rsidR="00FE4923" w:rsidRPr="00011DE0" w:rsidRDefault="00000000" w:rsidP="00011DE0">
            <w:pPr>
              <w:pStyle w:val="Compact"/>
              <w:ind w:firstLine="0"/>
              <w:jc w:val="left"/>
              <w:rPr>
                <w:color w:val="000000" w:themeColor="text1"/>
              </w:rPr>
            </w:pPr>
            <w:r w:rsidRPr="00011DE0">
              <w:rPr>
                <w:color w:val="000000" w:themeColor="text1"/>
              </w:rPr>
              <w:t>Load-family estimate used by arc-threshold selection</w:t>
            </w:r>
          </w:p>
        </w:tc>
      </w:tr>
      <w:tr w:rsidR="00FE4923" w:rsidRPr="00011DE0" w14:paraId="1582F351" w14:textId="77777777" w:rsidTr="00011DE0">
        <w:tc>
          <w:tcPr>
            <w:tcW w:w="0" w:type="auto"/>
            <w:tcBorders>
              <w:bottom w:val="single" w:sz="4" w:space="0" w:color="auto"/>
            </w:tcBorders>
          </w:tcPr>
          <w:p w14:paraId="696AD1E8" w14:textId="77777777" w:rsidR="00FE4923" w:rsidRPr="00011DE0" w:rsidRDefault="00000000" w:rsidP="00011DE0">
            <w:pPr>
              <w:pStyle w:val="Compact"/>
              <w:ind w:firstLine="0"/>
              <w:jc w:val="left"/>
              <w:rPr>
                <w:color w:val="000000" w:themeColor="text1"/>
              </w:rPr>
            </w:pPr>
            <w:r w:rsidRPr="00011DE0">
              <w:rPr>
                <w:color w:val="000000" w:themeColor="text1"/>
              </w:rPr>
              <w:t>Relay and fault state</w:t>
            </w:r>
          </w:p>
        </w:tc>
        <w:tc>
          <w:tcPr>
            <w:tcW w:w="0" w:type="auto"/>
            <w:tcBorders>
              <w:bottom w:val="single" w:sz="4" w:space="0" w:color="auto"/>
            </w:tcBorders>
          </w:tcPr>
          <w:p w14:paraId="420398C2" w14:textId="77777777" w:rsidR="00FE4923" w:rsidRPr="00011DE0" w:rsidRDefault="00000000" w:rsidP="00011DE0">
            <w:pPr>
              <w:pStyle w:val="Compact"/>
              <w:ind w:firstLine="0"/>
              <w:jc w:val="left"/>
              <w:rPr>
                <w:color w:val="000000" w:themeColor="text1"/>
              </w:rPr>
            </w:pPr>
            <w:r w:rsidRPr="00011DE0">
              <w:rPr>
                <w:color w:val="000000" w:themeColor="text1"/>
              </w:rPr>
              <w:t>Protection manager</w:t>
            </w:r>
          </w:p>
        </w:tc>
        <w:tc>
          <w:tcPr>
            <w:tcW w:w="0" w:type="auto"/>
            <w:tcBorders>
              <w:bottom w:val="single" w:sz="4" w:space="0" w:color="auto"/>
            </w:tcBorders>
          </w:tcPr>
          <w:p w14:paraId="1F081E66" w14:textId="77777777" w:rsidR="00FE4923" w:rsidRPr="00011DE0" w:rsidRDefault="00000000" w:rsidP="00011DE0">
            <w:pPr>
              <w:pStyle w:val="Compact"/>
              <w:ind w:firstLine="0"/>
              <w:jc w:val="left"/>
              <w:rPr>
                <w:color w:val="000000" w:themeColor="text1"/>
              </w:rPr>
            </w:pPr>
            <w:r w:rsidRPr="00011DE0">
              <w:rPr>
                <w:color w:val="000000" w:themeColor="text1"/>
              </w:rPr>
              <w:t>Whether the load is energized or latched off</w:t>
            </w:r>
          </w:p>
        </w:tc>
      </w:tr>
      <w:bookmarkEnd w:id="99"/>
    </w:tbl>
    <w:p w14:paraId="4B4D5C53" w14:textId="77777777" w:rsidR="00011DE0" w:rsidRPr="00011DE0" w:rsidRDefault="00011DE0">
      <w:pPr>
        <w:pStyle w:val="BodyText"/>
        <w:rPr>
          <w:color w:val="000000" w:themeColor="text1"/>
        </w:rPr>
      </w:pPr>
    </w:p>
    <w:p w14:paraId="5BBD301C" w14:textId="7D9153EB" w:rsidR="00FE4923" w:rsidRPr="00011DE0" w:rsidRDefault="00000000">
      <w:pPr>
        <w:pStyle w:val="BodyText"/>
        <w:rPr>
          <w:color w:val="000000" w:themeColor="text1"/>
        </w:rPr>
      </w:pPr>
      <w:r w:rsidRPr="00011DE0">
        <w:rPr>
          <w:color w:val="000000" w:themeColor="text1"/>
        </w:rPr>
        <w:t>Table </w:t>
      </w:r>
      <w:hyperlink w:anchor="tab:ch3-telemetry">
        <w:r w:rsidRPr="00011DE0">
          <w:rPr>
            <w:rStyle w:val="Hyperlink"/>
            <w:color w:val="000000" w:themeColor="text1"/>
          </w:rPr>
          <w:t>3.3</w:t>
        </w:r>
      </w:hyperlink>
      <w:r w:rsidRPr="00011DE0">
        <w:rPr>
          <w:color w:val="000000" w:themeColor="text1"/>
        </w:rPr>
        <w:t xml:space="preserve"> shows that the PWA was both an operator display and a research instrument. During data collection, these fields allowed the researchers to compare raw measurements, computed estimates, and protection outputs in the same session record.</w:t>
      </w:r>
    </w:p>
    <w:p w14:paraId="03EB792B" w14:textId="77777777" w:rsidR="00FE4923" w:rsidRPr="00011DE0" w:rsidRDefault="00000000">
      <w:pPr>
        <w:pStyle w:val="Heading2"/>
        <w:rPr>
          <w:color w:val="000000" w:themeColor="text1"/>
        </w:rPr>
      </w:pPr>
      <w:bookmarkStart w:id="100" w:name="sec:ch3-physical-setup"/>
      <w:bookmarkStart w:id="101" w:name="_Toc229170602"/>
      <w:bookmarkEnd w:id="83"/>
      <w:bookmarkEnd w:id="93"/>
      <w:bookmarkEnd w:id="98"/>
      <w:r w:rsidRPr="00011DE0">
        <w:rPr>
          <w:rStyle w:val="SectionNumber"/>
          <w:color w:val="000000" w:themeColor="text1"/>
        </w:rPr>
        <w:lastRenderedPageBreak/>
        <w:t>3.3</w:t>
      </w:r>
      <w:r w:rsidRPr="00011DE0">
        <w:rPr>
          <w:color w:val="000000" w:themeColor="text1"/>
        </w:rPr>
        <w:tab/>
        <w:t>Physical Setup and Hardware Implementation</w:t>
      </w:r>
      <w:bookmarkEnd w:id="101"/>
    </w:p>
    <w:p w14:paraId="7B9415AC" w14:textId="77777777" w:rsidR="00FE4923" w:rsidRPr="00011DE0" w:rsidRDefault="00000000">
      <w:pPr>
        <w:pStyle w:val="FirstParagraph"/>
        <w:rPr>
          <w:color w:val="000000" w:themeColor="text1"/>
        </w:rPr>
      </w:pPr>
      <w:r w:rsidRPr="00011DE0">
        <w:rPr>
          <w:color w:val="000000" w:themeColor="text1"/>
        </w:rPr>
        <w:t>The physical setup translates the system model into the actual prototype used for testing. This section introduces the hardware blocks, full schematic, signal-conditioning path, enclosure arrangement, and component roles before the calibration and protection computations are presented.</w:t>
      </w:r>
    </w:p>
    <w:p w14:paraId="7B106A61" w14:textId="77777777" w:rsidR="00FE4923" w:rsidRPr="00011DE0" w:rsidRDefault="00000000">
      <w:pPr>
        <w:pStyle w:val="Heading3"/>
        <w:rPr>
          <w:color w:val="000000" w:themeColor="text1"/>
        </w:rPr>
      </w:pPr>
      <w:bookmarkStart w:id="102" w:name="sec:ch3-sensing-subsystems"/>
      <w:bookmarkStart w:id="103" w:name="_Toc229170603"/>
      <w:r w:rsidRPr="00011DE0">
        <w:rPr>
          <w:rStyle w:val="SectionNumber"/>
          <w:color w:val="000000" w:themeColor="text1"/>
        </w:rPr>
        <w:t>3.3.1</w:t>
      </w:r>
      <w:r w:rsidRPr="00011DE0">
        <w:rPr>
          <w:color w:val="000000" w:themeColor="text1"/>
        </w:rPr>
        <w:tab/>
        <w:t>Sensing Subsystems and Hardware Blocks</w:t>
      </w:r>
      <w:bookmarkEnd w:id="103"/>
    </w:p>
    <w:p w14:paraId="3FCE1807" w14:textId="77777777" w:rsidR="00FE4923" w:rsidRPr="00011DE0" w:rsidRDefault="00000000">
      <w:pPr>
        <w:pStyle w:val="FirstParagraph"/>
        <w:rPr>
          <w:color w:val="000000" w:themeColor="text1"/>
        </w:rPr>
      </w:pPr>
      <w:r w:rsidRPr="00011DE0">
        <w:rPr>
          <w:color w:val="000000" w:themeColor="text1"/>
        </w:rPr>
        <w:t>The physical implementation combined a line-side plug, protected outlet, solid-state relay module, ESP32-S3 controller, voltage sensor, current sensor, NTC thermistor, anti-aliasing circuit, backup supply, OLED display, buzzer, and enclosure. The hardware was organized so that mains conductors, sensing circuits, low-voltage logic, and user-interface wiring could be traced separately during testing.</w:t>
      </w:r>
    </w:p>
    <w:p w14:paraId="607CAA12" w14:textId="77777777" w:rsidR="00FE4923" w:rsidRPr="00011DE0" w:rsidRDefault="00000000">
      <w:pPr>
        <w:pStyle w:val="BodyText"/>
        <w:rPr>
          <w:color w:val="000000" w:themeColor="text1"/>
        </w:rPr>
      </w:pPr>
      <w:r w:rsidRPr="00011DE0">
        <w:rPr>
          <w:color w:val="000000" w:themeColor="text1"/>
        </w:rPr>
        <w:t>Figure </w:t>
      </w:r>
      <w:hyperlink w:anchor="fig:ch3-block-diagram">
        <w:r w:rsidRPr="00011DE0">
          <w:rPr>
            <w:rStyle w:val="Hyperlink"/>
            <w:color w:val="000000" w:themeColor="text1"/>
          </w:rPr>
          <w:t>3.7</w:t>
        </w:r>
      </w:hyperlink>
      <w:r w:rsidRPr="00011DE0">
        <w:rPr>
          <w:color w:val="000000" w:themeColor="text1"/>
        </w:rPr>
        <w:t xml:space="preserve"> gives the hardware block-level view before the detailed schematic is introduced.</w:t>
      </w:r>
    </w:p>
    <w:p w14:paraId="2995531A" w14:textId="77777777" w:rsidR="00FE4923" w:rsidRPr="00011DE0" w:rsidRDefault="00000000">
      <w:pPr>
        <w:pStyle w:val="CaptionedFigure"/>
        <w:rPr>
          <w:color w:val="000000" w:themeColor="text1"/>
        </w:rPr>
      </w:pPr>
      <w:bookmarkStart w:id="104" w:name="fig:ch3-block-diagram"/>
      <w:r w:rsidRPr="00011DE0">
        <w:rPr>
          <w:noProof/>
          <w:color w:val="000000" w:themeColor="text1"/>
        </w:rPr>
        <w:drawing>
          <wp:inline distT="0" distB="0" distL="0" distR="0" wp14:anchorId="7A5B64B0" wp14:editId="1F329C2A">
            <wp:extent cx="5389118" cy="3273081"/>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ch3/figure_3.4.png"/>
                    <pic:cNvPicPr>
                      <a:picLocks noChangeAspect="1" noChangeArrowheads="1"/>
                    </pic:cNvPicPr>
                  </pic:nvPicPr>
                  <pic:blipFill>
                    <a:blip r:embed="rId21"/>
                    <a:stretch>
                      <a:fillRect/>
                    </a:stretch>
                  </pic:blipFill>
                  <pic:spPr bwMode="auto">
                    <a:xfrm>
                      <a:off x="0" y="0"/>
                      <a:ext cx="5389118" cy="3273081"/>
                    </a:xfrm>
                    <a:prstGeom prst="rect">
                      <a:avLst/>
                    </a:prstGeom>
                    <a:noFill/>
                    <a:ln w="9525">
                      <a:noFill/>
                      <a:headEnd/>
                      <a:tailEnd/>
                    </a:ln>
                  </pic:spPr>
                </pic:pic>
              </a:graphicData>
            </a:graphic>
          </wp:inline>
        </w:drawing>
      </w:r>
    </w:p>
    <w:p w14:paraId="60A1C8C3" w14:textId="77777777" w:rsidR="00FE4923" w:rsidRPr="00011DE0" w:rsidRDefault="00000000">
      <w:pPr>
        <w:pStyle w:val="ImageCaption"/>
        <w:rPr>
          <w:color w:val="000000" w:themeColor="text1"/>
        </w:rPr>
      </w:pPr>
      <w:r w:rsidRPr="00011DE0">
        <w:rPr>
          <w:b/>
          <w:bCs/>
          <w:color w:val="000000" w:themeColor="text1"/>
        </w:rPr>
        <w:t>Figure 3.7.</w:t>
      </w:r>
      <w:r w:rsidRPr="00011DE0">
        <w:rPr>
          <w:color w:val="000000" w:themeColor="text1"/>
        </w:rPr>
        <w:t xml:space="preserve"> Block diagram of the prototype hardware.</w:t>
      </w:r>
    </w:p>
    <w:bookmarkEnd w:id="104"/>
    <w:p w14:paraId="399FC325" w14:textId="77777777" w:rsidR="00FE4923" w:rsidRPr="00011DE0" w:rsidRDefault="00000000">
      <w:pPr>
        <w:pStyle w:val="BodyText"/>
        <w:rPr>
          <w:color w:val="000000" w:themeColor="text1"/>
        </w:rPr>
      </w:pPr>
      <w:r w:rsidRPr="00011DE0">
        <w:rPr>
          <w:color w:val="000000" w:themeColor="text1"/>
        </w:rPr>
        <w:lastRenderedPageBreak/>
        <w:t>Figure </w:t>
      </w:r>
      <w:hyperlink w:anchor="fig:ch3-block-diagram">
        <w:r w:rsidRPr="00011DE0">
          <w:rPr>
            <w:rStyle w:val="Hyperlink"/>
            <w:color w:val="000000" w:themeColor="text1"/>
          </w:rPr>
          <w:t>3.7</w:t>
        </w:r>
      </w:hyperlink>
      <w:r w:rsidRPr="00011DE0">
        <w:rPr>
          <w:color w:val="000000" w:themeColor="text1"/>
        </w:rPr>
        <w:t xml:space="preserve"> shows the main hardware path of the prototype before the detailed schematic is introduced. The </w:t>
      </w:r>
      <m:oMath>
        <m:r>
          <w:rPr>
            <w:rFonts w:ascii="Cambria Math" w:hAnsi="Cambria Math"/>
            <w:color w:val="000000" w:themeColor="text1"/>
          </w:rPr>
          <m:t>220</m:t>
        </m:r>
        <m:sSub>
          <m:sSubPr>
            <m:ctrlPr>
              <w:rPr>
                <w:rFonts w:ascii="Cambria Math" w:hAnsi="Cambria Math"/>
                <w:color w:val="000000" w:themeColor="text1"/>
              </w:rPr>
            </m:ctrlPr>
          </m:sSubPr>
          <m:e>
            <m:r>
              <m:rPr>
                <m:sty m:val="p"/>
              </m:rPr>
              <w:rPr>
                <w:rFonts w:ascii="Cambria Math" w:hAnsi="Cambria Math"/>
                <w:color w:val="000000" w:themeColor="text1"/>
              </w:rPr>
              <m:t>V</m:t>
            </m:r>
          </m:e>
          <m:sub>
            <m:r>
              <m:rPr>
                <m:sty m:val="p"/>
              </m:rPr>
              <w:rPr>
                <w:rFonts w:ascii="Cambria Math" w:hAnsi="Cambria Math"/>
                <w:color w:val="000000" w:themeColor="text1"/>
              </w:rPr>
              <m:t>AC</m:t>
            </m:r>
          </m:sub>
        </m:sSub>
      </m:oMath>
      <w:r w:rsidRPr="00011DE0">
        <w:rPr>
          <w:color w:val="000000" w:themeColor="text1"/>
        </w:rPr>
        <w:t xml:space="preserve"> input enters through the male plug and is routed to the protected female socket through the 40A solid-state relay, which serves as the final protective actuator before the load. The voltage, current, and temperature sensors monitor the socket condition, while the anti-aliasing filter and MCP3204 SAR ADC prepare the current waveform for processing by the ESP32-S3. The isolated power supply provides the required 5V, 3.3V, and backup battery rails for the sensing, processing, relay, and alert modules. This arrangement allows the firmware and hardware latch to remove power from the protected outlet and activate the buzzer and OLED notification once a protection condition is confirmed.</w:t>
      </w:r>
    </w:p>
    <w:p w14:paraId="410E4845" w14:textId="77777777" w:rsidR="00FE4923" w:rsidRPr="00011DE0" w:rsidRDefault="00000000">
      <w:pPr>
        <w:pStyle w:val="Heading3"/>
        <w:rPr>
          <w:color w:val="000000" w:themeColor="text1"/>
        </w:rPr>
      </w:pPr>
      <w:bookmarkStart w:id="105" w:name="sec:ch3-full-schematic-discussion"/>
      <w:bookmarkStart w:id="106" w:name="_Toc229170604"/>
      <w:bookmarkEnd w:id="102"/>
      <w:r w:rsidRPr="00011DE0">
        <w:rPr>
          <w:rStyle w:val="SectionNumber"/>
          <w:color w:val="000000" w:themeColor="text1"/>
        </w:rPr>
        <w:t>3.3.2</w:t>
      </w:r>
      <w:r w:rsidRPr="00011DE0">
        <w:rPr>
          <w:color w:val="000000" w:themeColor="text1"/>
        </w:rPr>
        <w:tab/>
        <w:t>Full Schematic Discussion</w:t>
      </w:r>
      <w:bookmarkEnd w:id="106"/>
    </w:p>
    <w:p w14:paraId="5BF75322" w14:textId="77777777" w:rsidR="00FE4923" w:rsidRPr="00011DE0" w:rsidRDefault="00000000">
      <w:pPr>
        <w:pStyle w:val="FirstParagraph"/>
        <w:rPr>
          <w:color w:val="000000" w:themeColor="text1"/>
        </w:rPr>
      </w:pPr>
      <w:r w:rsidRPr="00011DE0">
        <w:rPr>
          <w:color w:val="000000" w:themeColor="text1"/>
        </w:rPr>
        <w:t>The full circuit schematic is shown in Figure </w:t>
      </w:r>
      <w:hyperlink w:anchor="fig:ch3-full-schematic">
        <w:r w:rsidRPr="00011DE0">
          <w:rPr>
            <w:rStyle w:val="Hyperlink"/>
            <w:color w:val="000000" w:themeColor="text1"/>
          </w:rPr>
          <w:t>3.8</w:t>
        </w:r>
      </w:hyperlink>
      <w:r w:rsidRPr="00011DE0">
        <w:rPr>
          <w:color w:val="000000" w:themeColor="text1"/>
        </w:rPr>
        <w:t>.</w:t>
      </w:r>
    </w:p>
    <w:p w14:paraId="3A3D37E9" w14:textId="77777777" w:rsidR="00FE4923" w:rsidRPr="00011DE0" w:rsidRDefault="00000000">
      <w:pPr>
        <w:pStyle w:val="CaptionedFigure"/>
        <w:rPr>
          <w:color w:val="000000" w:themeColor="text1"/>
        </w:rPr>
      </w:pPr>
      <w:bookmarkStart w:id="107" w:name="fig:ch3-full-schematic"/>
      <w:r w:rsidRPr="00011DE0">
        <w:rPr>
          <w:noProof/>
          <w:color w:val="000000" w:themeColor="text1"/>
        </w:rPr>
        <w:lastRenderedPageBreak/>
        <w:drawing>
          <wp:inline distT="0" distB="0" distL="0" distR="0" wp14:anchorId="739DC435" wp14:editId="067D1400">
            <wp:extent cx="5394960" cy="7358507"/>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word/rendered_figures/fig_ch3_full_schematic.png"/>
                    <pic:cNvPicPr>
                      <a:picLocks noChangeAspect="1" noChangeArrowheads="1"/>
                    </pic:cNvPicPr>
                  </pic:nvPicPr>
                  <pic:blipFill>
                    <a:blip r:embed="rId22"/>
                    <a:stretch>
                      <a:fillRect/>
                    </a:stretch>
                  </pic:blipFill>
                  <pic:spPr bwMode="auto">
                    <a:xfrm>
                      <a:off x="0" y="0"/>
                      <a:ext cx="5394960" cy="7358507"/>
                    </a:xfrm>
                    <a:prstGeom prst="rect">
                      <a:avLst/>
                    </a:prstGeom>
                    <a:noFill/>
                    <a:ln w="9525">
                      <a:noFill/>
                      <a:headEnd/>
                      <a:tailEnd/>
                    </a:ln>
                  </pic:spPr>
                </pic:pic>
              </a:graphicData>
            </a:graphic>
          </wp:inline>
        </w:drawing>
      </w:r>
    </w:p>
    <w:p w14:paraId="5996C973" w14:textId="77777777" w:rsidR="00FE4923" w:rsidRPr="00011DE0" w:rsidRDefault="00000000">
      <w:pPr>
        <w:pStyle w:val="ImageCaption"/>
        <w:rPr>
          <w:color w:val="000000" w:themeColor="text1"/>
        </w:rPr>
      </w:pPr>
      <w:r w:rsidRPr="00011DE0">
        <w:rPr>
          <w:b/>
          <w:bCs/>
          <w:color w:val="000000" w:themeColor="text1"/>
        </w:rPr>
        <w:t>Figure 3.8.</w:t>
      </w:r>
      <w:r w:rsidRPr="00011DE0">
        <w:rPr>
          <w:color w:val="000000" w:themeColor="text1"/>
        </w:rPr>
        <w:t xml:space="preserve"> Full schematic of the TinyML Smart Plug prototype.</w:t>
      </w:r>
    </w:p>
    <w:p w14:paraId="16D5CC72" w14:textId="77777777" w:rsidR="00011DE0" w:rsidRPr="00011DE0" w:rsidRDefault="00011DE0">
      <w:pPr>
        <w:pStyle w:val="ImageCaption"/>
        <w:rPr>
          <w:color w:val="000000" w:themeColor="text1"/>
        </w:rPr>
      </w:pPr>
    </w:p>
    <w:bookmarkEnd w:id="107"/>
    <w:p w14:paraId="08BB1886" w14:textId="77777777" w:rsidR="00FE4923" w:rsidRPr="00011DE0" w:rsidRDefault="00000000">
      <w:pPr>
        <w:pStyle w:val="BodyText"/>
        <w:rPr>
          <w:color w:val="000000" w:themeColor="text1"/>
        </w:rPr>
      </w:pPr>
      <w:r w:rsidRPr="00011DE0">
        <w:rPr>
          <w:color w:val="000000" w:themeColor="text1"/>
        </w:rPr>
        <w:t>Figure </w:t>
      </w:r>
      <w:hyperlink w:anchor="fig:ch3-full-schematic">
        <w:r w:rsidRPr="00011DE0">
          <w:rPr>
            <w:rStyle w:val="Hyperlink"/>
            <w:color w:val="000000" w:themeColor="text1"/>
          </w:rPr>
          <w:t>3.8</w:t>
        </w:r>
      </w:hyperlink>
      <w:r w:rsidRPr="00011DE0">
        <w:rPr>
          <w:color w:val="000000" w:themeColor="text1"/>
        </w:rPr>
        <w:t xml:space="preserve"> presents the complete hardware implementation of the TinyML smart plug prototype. The schematic is discussed according to the circuit flow: AC input </w:t>
      </w:r>
      <w:r w:rsidRPr="00011DE0">
        <w:rPr>
          <w:color w:val="000000" w:themeColor="text1"/>
        </w:rPr>
        <w:lastRenderedPageBreak/>
        <w:t>protection, low-voltage power conversion, voltage, current, and temperature sensing, signal conditioning, analog-to-digital conversion, ESP32-S3 processing, relay fault latching, and user notification. Appendix B provides the detailed board-layout views, while this section explains how each block contributes to sensing, protection, and prototype operation.</w:t>
      </w:r>
    </w:p>
    <w:p w14:paraId="0CA874B2" w14:textId="77777777" w:rsidR="00FE4923" w:rsidRPr="00011DE0" w:rsidRDefault="00000000">
      <w:pPr>
        <w:pStyle w:val="BodyText"/>
        <w:rPr>
          <w:color w:val="000000" w:themeColor="text1"/>
        </w:rPr>
      </w:pPr>
      <w:r w:rsidRPr="00011DE0">
        <w:rPr>
          <w:color w:val="000000" w:themeColor="text1"/>
        </w:rPr>
        <w:t>The AC input enters through the line-side plug and is routed first to the input-protection stage. A fuse interrupts abnormal overcurrent conditions, while a varistor suppresses transient overvoltage events on the line. After this stage, the live and neutral conductors continue toward the relay-controlled outlet and the internal power-supply circuit. This places the first hardware protection layer before the load and before the low-voltage electronics.</w:t>
      </w:r>
    </w:p>
    <w:p w14:paraId="359183FE" w14:textId="77777777" w:rsidR="00FE4923" w:rsidRPr="00011DE0" w:rsidRDefault="00000000">
      <w:pPr>
        <w:pStyle w:val="BodyText"/>
        <w:rPr>
          <w:color w:val="000000" w:themeColor="text1"/>
        </w:rPr>
      </w:pPr>
      <w:r w:rsidRPr="00011DE0">
        <w:rPr>
          <w:color w:val="000000" w:themeColor="text1"/>
        </w:rPr>
        <w:t>The power-supply section converts the mains input into the regulated rails used by the controller and sensing circuits. These rails supply the ESP32-S3, ADC, operational amplifiers, sensors, OLED display, buzzer, and relay-control logic. Diode-isolated routing and local regulation help provide stable low-voltage power. The rocker-switch path also uses MOSFET switching to reduce the exposure of the regulated control rail to mechanical switch sparks, contact bounce, and switching transients during manual switching.</w:t>
      </w:r>
    </w:p>
    <w:p w14:paraId="2A816B03" w14:textId="77777777" w:rsidR="00FE4923" w:rsidRPr="00011DE0" w:rsidRDefault="00000000">
      <w:pPr>
        <w:pStyle w:val="BodyText"/>
        <w:rPr>
          <w:color w:val="000000" w:themeColor="text1"/>
        </w:rPr>
      </w:pPr>
      <w:r w:rsidRPr="00011DE0">
        <w:rPr>
          <w:color w:val="000000" w:themeColor="text1"/>
        </w:rPr>
        <w:t>The voltage-sensing path uses the ZMPT101B voltage sensor to provide a scaled representation of the AC line. This signal is used by the firmware for RMS-voltage monitoring and mains-present detection. Through this path, the ESP32-S3 can determine whether the outlet is energized, whether the mains has vanished, and whether voltage has returned after an interruption, supporting relay-state handling, fault recovery, and data interpretation.</w:t>
      </w:r>
    </w:p>
    <w:p w14:paraId="41F30D5C" w14:textId="77777777" w:rsidR="00FE4923" w:rsidRPr="00011DE0" w:rsidRDefault="00000000">
      <w:pPr>
        <w:pStyle w:val="BodyText"/>
        <w:rPr>
          <w:color w:val="000000" w:themeColor="text1"/>
        </w:rPr>
      </w:pPr>
      <w:r w:rsidRPr="00011DE0">
        <w:rPr>
          <w:color w:val="000000" w:themeColor="text1"/>
        </w:rPr>
        <w:lastRenderedPageBreak/>
        <w:t xml:space="preserve">The current-sensing path uses the ACS37035 current sensor placed in series with the load. Its analog waveform is the main input for RMS-current computation, overload monitoring, waveform-feature extraction, and arc-related analysis. The same sensor also provides a hardware short-circuit output. In this prototype, that output was configured at </w:t>
      </w:r>
      <m:oMath>
        <m:r>
          <w:rPr>
            <w:rFonts w:ascii="Cambria Math" w:hAnsi="Cambria Math"/>
            <w:color w:val="000000" w:themeColor="text1"/>
          </w:rPr>
          <m:t>28.28</m:t>
        </m:r>
        <m:sSub>
          <m:sSubPr>
            <m:ctrlPr>
              <w:rPr>
                <w:rFonts w:ascii="Cambria Math" w:hAnsi="Cambria Math"/>
                <w:color w:val="000000" w:themeColor="text1"/>
              </w:rPr>
            </m:ctrlPr>
          </m:sSubPr>
          <m:e>
            <m:r>
              <m:rPr>
                <m:sty m:val="p"/>
              </m:rPr>
              <w:rPr>
                <w:rFonts w:ascii="Cambria Math" w:hAnsi="Cambria Math"/>
                <w:color w:val="000000" w:themeColor="text1"/>
              </w:rPr>
              <m:t>A</m:t>
            </m:r>
          </m:e>
          <m:sub>
            <m:r>
              <m:rPr>
                <m:sty m:val="p"/>
              </m:rPr>
              <w:rPr>
                <w:rFonts w:ascii="Cambria Math" w:hAnsi="Cambria Math"/>
                <w:color w:val="000000" w:themeColor="text1"/>
              </w:rPr>
              <m:t>pk</m:t>
            </m:r>
          </m:sub>
        </m:sSub>
      </m:oMath>
      <w:r w:rsidRPr="00011DE0">
        <w:rPr>
          <w:color w:val="000000" w:themeColor="text1"/>
        </w:rPr>
        <w:t xml:space="preserve">, equivalent to </w:t>
      </w:r>
      <m:oMath>
        <m:r>
          <w:rPr>
            <w:rFonts w:ascii="Cambria Math" w:hAnsi="Cambria Math"/>
            <w:color w:val="000000" w:themeColor="text1"/>
          </w:rPr>
          <m:t>20</m:t>
        </m:r>
        <m:sSub>
          <m:sSubPr>
            <m:ctrlPr>
              <w:rPr>
                <w:rFonts w:ascii="Cambria Math" w:hAnsi="Cambria Math"/>
                <w:color w:val="000000" w:themeColor="text1"/>
              </w:rPr>
            </m:ctrlPr>
          </m:sSubPr>
          <m:e>
            <m:r>
              <m:rPr>
                <m:sty m:val="p"/>
              </m:rPr>
              <w:rPr>
                <w:rFonts w:ascii="Cambria Math" w:hAnsi="Cambria Math"/>
                <w:color w:val="000000" w:themeColor="text1"/>
              </w:rPr>
              <m:t>A</m:t>
            </m:r>
          </m:e>
          <m:sub>
            <m:r>
              <m:rPr>
                <m:sty m:val="p"/>
              </m:rPr>
              <w:rPr>
                <w:rFonts w:ascii="Cambria Math" w:hAnsi="Cambria Math"/>
                <w:color w:val="000000" w:themeColor="text1"/>
              </w:rPr>
              <m:t>RMS</m:t>
            </m:r>
          </m:sub>
        </m:sSub>
      </m:oMath>
      <w:r w:rsidRPr="00011DE0">
        <w:rPr>
          <w:color w:val="000000" w:themeColor="text1"/>
        </w:rPr>
        <w:t xml:space="preserve"> for a sinusoidal waveform. This pin was included as a backup relay-trip layer independent of the firmware decision, although it was not formally tested during validation.</w:t>
      </w:r>
    </w:p>
    <w:p w14:paraId="24544FE6" w14:textId="77777777" w:rsidR="00FE4923" w:rsidRPr="00011DE0" w:rsidRDefault="00000000">
      <w:pPr>
        <w:pStyle w:val="BodyText"/>
        <w:rPr>
          <w:color w:val="000000" w:themeColor="text1"/>
        </w:rPr>
      </w:pPr>
      <w:r w:rsidRPr="00011DE0">
        <w:rPr>
          <w:color w:val="000000" w:themeColor="text1"/>
        </w:rPr>
        <w:t xml:space="preserve">The measured current waveform is routed to the anti-aliasing and signal-conditioning stage before digitization. This stage limits unwanted high-frequency components and prepares the waveform level for the ADC input. The conditioned signals are digitized by the MCP3204 analog-to-digital converter and transferred to the ESP32-S3 through the SPI interface lines </w:t>
      </w:r>
      <w:r w:rsidRPr="00011DE0">
        <w:rPr>
          <w:rStyle w:val="VerbatimChar"/>
          <w:color w:val="000000" w:themeColor="text1"/>
        </w:rPr>
        <w:t>SDI-MOSI</w:t>
      </w:r>
      <w:r w:rsidRPr="00011DE0">
        <w:rPr>
          <w:color w:val="000000" w:themeColor="text1"/>
        </w:rPr>
        <w:t xml:space="preserve">, </w:t>
      </w:r>
      <w:r w:rsidRPr="00011DE0">
        <w:rPr>
          <w:rStyle w:val="VerbatimChar"/>
          <w:color w:val="000000" w:themeColor="text1"/>
        </w:rPr>
        <w:t>SDO-MISO</w:t>
      </w:r>
      <w:r w:rsidRPr="00011DE0">
        <w:rPr>
          <w:color w:val="000000" w:themeColor="text1"/>
        </w:rPr>
        <w:t xml:space="preserve">, </w:t>
      </w:r>
      <w:r w:rsidRPr="00011DE0">
        <w:rPr>
          <w:rStyle w:val="VerbatimChar"/>
          <w:color w:val="000000" w:themeColor="text1"/>
        </w:rPr>
        <w:t>SPI_CLK</w:t>
      </w:r>
      <w:r w:rsidRPr="00011DE0">
        <w:rPr>
          <w:color w:val="000000" w:themeColor="text1"/>
        </w:rPr>
        <w:t xml:space="preserve">, and </w:t>
      </w:r>
      <w:r w:rsidRPr="00011DE0">
        <w:rPr>
          <w:rStyle w:val="VerbatimChar"/>
          <w:color w:val="000000" w:themeColor="text1"/>
        </w:rPr>
        <w:t>CS_ADC</w:t>
      </w:r>
      <w:r w:rsidRPr="00011DE0">
        <w:rPr>
          <w:color w:val="000000" w:themeColor="text1"/>
        </w:rPr>
        <w:t>. This bridges the analog sensing circuits and the digital protection firmware.</w:t>
      </w:r>
    </w:p>
    <w:p w14:paraId="5189FD5A" w14:textId="77777777" w:rsidR="00FE4923" w:rsidRPr="00011DE0" w:rsidRDefault="00000000">
      <w:pPr>
        <w:pStyle w:val="BodyText"/>
        <w:rPr>
          <w:color w:val="000000" w:themeColor="text1"/>
        </w:rPr>
      </w:pPr>
      <w:r w:rsidRPr="00011DE0">
        <w:rPr>
          <w:color w:val="000000" w:themeColor="text1"/>
        </w:rPr>
        <w:t>The ESP32-S3 XIAO is the central processing section of the prototype. It receives digitized waveform data, evaluates voltage and current conditions, reads the temperature input, executes the local protection logic, controls the relay command, drives the OLED display, activates the buzzer, and handles wireless monitoring and logging. The thermistor is installed near the plug-side wire-contact region to observe localized socket heating. During installation, the sensing point was insulated with Kapton tape, coupled using thermal paste, secured with another Kapton layer, and covered with electrical tape to reduce ambient-air influence on the reading.</w:t>
      </w:r>
    </w:p>
    <w:p w14:paraId="35C93485" w14:textId="77777777" w:rsidR="00FE4923" w:rsidRPr="00011DE0" w:rsidRDefault="00000000">
      <w:pPr>
        <w:pStyle w:val="BodyText"/>
        <w:rPr>
          <w:color w:val="000000" w:themeColor="text1"/>
        </w:rPr>
      </w:pPr>
      <w:r w:rsidRPr="00011DE0">
        <w:rPr>
          <w:color w:val="000000" w:themeColor="text1"/>
        </w:rPr>
        <w:t xml:space="preserve">The relay circuit acts as the output actuator that connects or disconnects the protected socket from the input line. It is not driven directly as a simple ESP32-S3 output. Instead, the relay command passes through a hardware fault-latching circuit so that a detected fault remains stored after the relay opens. This is necessary because opening the </w:t>
      </w:r>
      <w:r w:rsidRPr="00011DE0">
        <w:rPr>
          <w:color w:val="000000" w:themeColor="text1"/>
        </w:rPr>
        <w:lastRenderedPageBreak/>
        <w:t>relay can remove the measured fault from the sensor inputs. Without a latch, the device could repeatedly close the relay, detect the same fault, and reopen the relay.</w:t>
      </w:r>
    </w:p>
    <w:p w14:paraId="02F0AF75" w14:textId="77777777" w:rsidR="00FE4923" w:rsidRPr="00011DE0" w:rsidRDefault="00000000">
      <w:pPr>
        <w:pStyle w:val="BodyText"/>
        <w:rPr>
          <w:color w:val="000000" w:themeColor="text1"/>
        </w:rPr>
      </w:pPr>
      <w:r w:rsidRPr="00011DE0">
        <w:rPr>
          <w:color w:val="000000" w:themeColor="text1"/>
        </w:rPr>
        <w:t>The relay-latching circuit uses two sections of the 74HC74 D flip-flop and an AND-gate stage. One latch stores the ESP32-side relay or fault command, while the other stores the short-circuit command from the current-sensor side. The relay is allowed to close only when both paths indicate that no fault is present. Thus, the AND-gate stage implements the De Morgan equivalent of a NOR-style fault decision: the relay remains enabled only when there is no firmware-side fault and no current-sensor short-circuit fault.</w:t>
      </w:r>
    </w:p>
    <w:p w14:paraId="6687C683" w14:textId="77777777" w:rsidR="00FE4923" w:rsidRPr="00011DE0" w:rsidRDefault="00000000">
      <w:pPr>
        <w:pStyle w:val="BodyText"/>
        <w:rPr>
          <w:color w:val="000000" w:themeColor="text1"/>
        </w:rPr>
      </w:pPr>
      <w:r w:rsidRPr="00011DE0">
        <w:rPr>
          <w:color w:val="000000" w:themeColor="text1"/>
        </w:rPr>
        <w:t>The notification section uses a transistor-driven buzzer controlled by the ESP32-S3. The buzzer was driven using PWM so that different duty cycles and pulse patterns could indicate different alert states instead of relying on a single fixed warning tone. Several delicate low-voltage nodes also include BAT54S clamp-diode protection to limit abnormal voltage excursions before they reach the microcontroller, ADC, or sensing interfaces.</w:t>
      </w:r>
    </w:p>
    <w:p w14:paraId="01D7737A" w14:textId="77777777" w:rsidR="00FE4923" w:rsidRPr="00011DE0" w:rsidRDefault="00000000">
      <w:pPr>
        <w:pStyle w:val="BodyText"/>
        <w:rPr>
          <w:color w:val="000000" w:themeColor="text1"/>
        </w:rPr>
      </w:pPr>
      <w:r w:rsidRPr="00011DE0">
        <w:rPr>
          <w:color w:val="000000" w:themeColor="text1"/>
        </w:rPr>
        <w:t>The schematic and Appendix B board-layout figures should be interpreted as prototype-development documents for bench validation. They do not by themselves certify creepage distance, clearance distance, enclosure safety, thermal safety, regulatory compliance, or suitability as a replacement for listed protective devices.</w:t>
      </w:r>
    </w:p>
    <w:p w14:paraId="4175B84E" w14:textId="77777777" w:rsidR="00FE4923" w:rsidRPr="00011DE0" w:rsidRDefault="00000000">
      <w:pPr>
        <w:pStyle w:val="Heading3"/>
        <w:rPr>
          <w:color w:val="000000" w:themeColor="text1"/>
        </w:rPr>
      </w:pPr>
      <w:bookmarkStart w:id="108" w:name="sec:ch3-signal-conditioning-enclosure"/>
      <w:bookmarkStart w:id="109" w:name="_Toc229170605"/>
      <w:bookmarkEnd w:id="105"/>
      <w:r w:rsidRPr="00011DE0">
        <w:rPr>
          <w:rStyle w:val="SectionNumber"/>
          <w:color w:val="000000" w:themeColor="text1"/>
        </w:rPr>
        <w:t>3.3.3</w:t>
      </w:r>
      <w:r w:rsidRPr="00011DE0">
        <w:rPr>
          <w:color w:val="000000" w:themeColor="text1"/>
        </w:rPr>
        <w:tab/>
        <w:t>Signal Conditioning and Enclosure Implementation</w:t>
      </w:r>
      <w:bookmarkEnd w:id="109"/>
    </w:p>
    <w:p w14:paraId="5C2C6FE3" w14:textId="77777777" w:rsidR="00FE4923" w:rsidRPr="00011DE0" w:rsidRDefault="00000000">
      <w:pPr>
        <w:pStyle w:val="FirstParagraph"/>
        <w:rPr>
          <w:color w:val="000000" w:themeColor="text1"/>
        </w:rPr>
      </w:pPr>
      <w:r w:rsidRPr="00011DE0">
        <w:rPr>
          <w:color w:val="000000" w:themeColor="text1"/>
        </w:rPr>
        <w:t>The anti-aliasing circuit and its frequency response are shown in Figures </w:t>
      </w:r>
      <w:hyperlink w:anchor="fig:ch3-aaf-circuit">
        <w:r w:rsidRPr="00011DE0">
          <w:rPr>
            <w:rStyle w:val="Hyperlink"/>
            <w:color w:val="000000" w:themeColor="text1"/>
          </w:rPr>
          <w:t>3.9</w:t>
        </w:r>
      </w:hyperlink>
      <w:r w:rsidRPr="00011DE0">
        <w:rPr>
          <w:color w:val="000000" w:themeColor="text1"/>
        </w:rPr>
        <w:t xml:space="preserve"> and </w:t>
      </w:r>
      <w:hyperlink w:anchor="fig:ch3-aaf-bode">
        <w:r w:rsidRPr="00011DE0">
          <w:rPr>
            <w:rStyle w:val="Hyperlink"/>
            <w:color w:val="000000" w:themeColor="text1"/>
          </w:rPr>
          <w:t>3.10</w:t>
        </w:r>
      </w:hyperlink>
      <w:r w:rsidRPr="00011DE0">
        <w:rPr>
          <w:color w:val="000000" w:themeColor="text1"/>
        </w:rPr>
        <w:t>.</w:t>
      </w:r>
    </w:p>
    <w:p w14:paraId="2FCD495B" w14:textId="77777777" w:rsidR="00FE4923" w:rsidRPr="00011DE0" w:rsidRDefault="00000000">
      <w:pPr>
        <w:pStyle w:val="CaptionedFigure"/>
        <w:rPr>
          <w:color w:val="000000" w:themeColor="text1"/>
        </w:rPr>
      </w:pPr>
      <w:bookmarkStart w:id="110" w:name="fig:ch3-aaf-circuit"/>
      <w:r w:rsidRPr="00011DE0">
        <w:rPr>
          <w:noProof/>
          <w:color w:val="000000" w:themeColor="text1"/>
        </w:rPr>
        <w:lastRenderedPageBreak/>
        <w:drawing>
          <wp:inline distT="0" distB="0" distL="0" distR="0" wp14:anchorId="07750976" wp14:editId="2FF8B5F5">
            <wp:extent cx="3849370" cy="2968479"/>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ch3/figure_3.6.png"/>
                    <pic:cNvPicPr>
                      <a:picLocks noChangeAspect="1" noChangeArrowheads="1"/>
                    </pic:cNvPicPr>
                  </pic:nvPicPr>
                  <pic:blipFill>
                    <a:blip r:embed="rId23"/>
                    <a:stretch>
                      <a:fillRect/>
                    </a:stretch>
                  </pic:blipFill>
                  <pic:spPr bwMode="auto">
                    <a:xfrm>
                      <a:off x="0" y="0"/>
                      <a:ext cx="3849370" cy="2968479"/>
                    </a:xfrm>
                    <a:prstGeom prst="rect">
                      <a:avLst/>
                    </a:prstGeom>
                    <a:noFill/>
                    <a:ln w="9525">
                      <a:noFill/>
                      <a:headEnd/>
                      <a:tailEnd/>
                    </a:ln>
                  </pic:spPr>
                </pic:pic>
              </a:graphicData>
            </a:graphic>
          </wp:inline>
        </w:drawing>
      </w:r>
    </w:p>
    <w:p w14:paraId="7184057E" w14:textId="77777777" w:rsidR="00FE4923" w:rsidRDefault="00000000">
      <w:pPr>
        <w:pStyle w:val="ImageCaption"/>
        <w:rPr>
          <w:color w:val="000000" w:themeColor="text1"/>
        </w:rPr>
      </w:pPr>
      <w:r w:rsidRPr="00011DE0">
        <w:rPr>
          <w:b/>
          <w:bCs/>
          <w:color w:val="000000" w:themeColor="text1"/>
        </w:rPr>
        <w:t>Figure 3.9.</w:t>
      </w:r>
      <w:r w:rsidRPr="00011DE0">
        <w:rPr>
          <w:color w:val="000000" w:themeColor="text1"/>
        </w:rPr>
        <w:t xml:space="preserve"> Second-order multiple-feedback low-pass anti-aliasing circuit.</w:t>
      </w:r>
    </w:p>
    <w:p w14:paraId="3659B60A" w14:textId="77777777" w:rsidR="00011DE0" w:rsidRPr="00011DE0" w:rsidRDefault="00011DE0">
      <w:pPr>
        <w:pStyle w:val="ImageCaption"/>
        <w:rPr>
          <w:color w:val="000000" w:themeColor="text1"/>
        </w:rPr>
      </w:pPr>
    </w:p>
    <w:p w14:paraId="70D3A004" w14:textId="77777777" w:rsidR="00FE4923" w:rsidRPr="00011DE0" w:rsidRDefault="00000000">
      <w:pPr>
        <w:pStyle w:val="CaptionedFigure"/>
        <w:rPr>
          <w:color w:val="000000" w:themeColor="text1"/>
        </w:rPr>
      </w:pPr>
      <w:bookmarkStart w:id="111" w:name="fig:ch3-aaf-bode"/>
      <w:bookmarkEnd w:id="110"/>
      <w:r w:rsidRPr="00011DE0">
        <w:rPr>
          <w:noProof/>
          <w:color w:val="000000" w:themeColor="text1"/>
        </w:rPr>
        <w:drawing>
          <wp:inline distT="0" distB="0" distL="0" distR="0" wp14:anchorId="7369336B" wp14:editId="25E691A6">
            <wp:extent cx="3849370" cy="1747733"/>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ch3/figure_3.7.png"/>
                    <pic:cNvPicPr>
                      <a:picLocks noChangeAspect="1" noChangeArrowheads="1"/>
                    </pic:cNvPicPr>
                  </pic:nvPicPr>
                  <pic:blipFill>
                    <a:blip r:embed="rId24"/>
                    <a:stretch>
                      <a:fillRect/>
                    </a:stretch>
                  </pic:blipFill>
                  <pic:spPr bwMode="auto">
                    <a:xfrm>
                      <a:off x="0" y="0"/>
                      <a:ext cx="3849370" cy="1747733"/>
                    </a:xfrm>
                    <a:prstGeom prst="rect">
                      <a:avLst/>
                    </a:prstGeom>
                    <a:noFill/>
                    <a:ln w="9525">
                      <a:noFill/>
                      <a:headEnd/>
                      <a:tailEnd/>
                    </a:ln>
                  </pic:spPr>
                </pic:pic>
              </a:graphicData>
            </a:graphic>
          </wp:inline>
        </w:drawing>
      </w:r>
    </w:p>
    <w:p w14:paraId="01AEB35E" w14:textId="77777777" w:rsidR="00FE4923" w:rsidRDefault="00000000">
      <w:pPr>
        <w:pStyle w:val="ImageCaption"/>
        <w:rPr>
          <w:color w:val="000000" w:themeColor="text1"/>
        </w:rPr>
      </w:pPr>
      <w:r w:rsidRPr="00011DE0">
        <w:rPr>
          <w:b/>
          <w:bCs/>
          <w:color w:val="000000" w:themeColor="text1"/>
        </w:rPr>
        <w:t>Figure 3.10.</w:t>
      </w:r>
      <w:r w:rsidRPr="00011DE0">
        <w:rPr>
          <w:color w:val="000000" w:themeColor="text1"/>
        </w:rPr>
        <w:t xml:space="preserve"> Bode response of the anti-aliasing filter.</w:t>
      </w:r>
    </w:p>
    <w:p w14:paraId="414E3CB2" w14:textId="77777777" w:rsidR="00011DE0" w:rsidRPr="00011DE0" w:rsidRDefault="00011DE0">
      <w:pPr>
        <w:pStyle w:val="ImageCaption"/>
        <w:rPr>
          <w:color w:val="000000" w:themeColor="text1"/>
        </w:rPr>
      </w:pPr>
    </w:p>
    <w:bookmarkEnd w:id="111"/>
    <w:p w14:paraId="2623BEA5" w14:textId="77777777" w:rsidR="00FE4923" w:rsidRPr="00011DE0" w:rsidRDefault="00000000">
      <w:pPr>
        <w:pStyle w:val="BodyText"/>
        <w:rPr>
          <w:color w:val="000000" w:themeColor="text1"/>
        </w:rPr>
      </w:pPr>
      <w:r w:rsidRPr="00011DE0">
        <w:rPr>
          <w:color w:val="000000" w:themeColor="text1"/>
        </w:rPr>
        <w:t>Figure </w:t>
      </w:r>
      <w:hyperlink w:anchor="fig:ch3-aaf-circuit">
        <w:r w:rsidRPr="00011DE0">
          <w:rPr>
            <w:rStyle w:val="Hyperlink"/>
            <w:color w:val="000000" w:themeColor="text1"/>
          </w:rPr>
          <w:t>3.9</w:t>
        </w:r>
      </w:hyperlink>
      <w:r w:rsidRPr="00011DE0">
        <w:rPr>
          <w:color w:val="000000" w:themeColor="text1"/>
        </w:rPr>
        <w:t xml:space="preserve"> shows the analog low-pass filter placed between the current sensor and the ADC. Figure </w:t>
      </w:r>
      <w:hyperlink w:anchor="fig:ch3-aaf-bode">
        <w:r w:rsidRPr="00011DE0">
          <w:rPr>
            <w:rStyle w:val="Hyperlink"/>
            <w:color w:val="000000" w:themeColor="text1"/>
          </w:rPr>
          <w:t>3.10</w:t>
        </w:r>
      </w:hyperlink>
      <w:r w:rsidRPr="00011DE0">
        <w:rPr>
          <w:color w:val="000000" w:themeColor="text1"/>
        </w:rPr>
        <w:t xml:space="preserve"> verifies that the filter attenuates higher-frequency content before sampling. The implemented firmware also applies a digital soft anti-aliasing filter in the current-feature path, so the analog and digital filters work together rather than as isolated design elements [57].</w:t>
      </w:r>
    </w:p>
    <w:p w14:paraId="44557AD6" w14:textId="77777777" w:rsidR="00FE4923" w:rsidRPr="00011DE0" w:rsidRDefault="00000000">
      <w:pPr>
        <w:pStyle w:val="BodyText"/>
        <w:rPr>
          <w:color w:val="000000" w:themeColor="text1"/>
        </w:rPr>
      </w:pPr>
      <w:r w:rsidRPr="00011DE0">
        <w:rPr>
          <w:color w:val="000000" w:themeColor="text1"/>
        </w:rPr>
        <w:t>The frequency-setting values shown in Figure </w:t>
      </w:r>
      <w:hyperlink w:anchor="fig:ch3-aaf-circuit">
        <w:r w:rsidRPr="00011DE0">
          <w:rPr>
            <w:rStyle w:val="Hyperlink"/>
            <w:color w:val="000000" w:themeColor="text1"/>
          </w:rPr>
          <w:t>3.9</w:t>
        </w:r>
      </w:hyperlink>
      <w:r w:rsidRPr="00011DE0">
        <w:rPr>
          <w:color w:val="000000" w:themeColor="text1"/>
        </w:rPr>
        <w:t xml:space="preserve"> were checked against the standard second-order low-pass relationship</w:t>
      </w:r>
    </w:p>
    <w:p w14:paraId="1E564BBF" w14:textId="77777777" w:rsidR="00FE4923" w:rsidRPr="00011DE0" w:rsidRDefault="00000000">
      <w:pPr>
        <w:pStyle w:val="BodyText"/>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m:t>
              </m:r>
            </m:sub>
          </m:sSub>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2π</m:t>
              </m:r>
              <m:rad>
                <m:radPr>
                  <m:degHide m:val="1"/>
                  <m:ctrlPr>
                    <w:rPr>
                      <w:rFonts w:ascii="Cambria Math" w:hAnsi="Cambria Math"/>
                      <w:color w:val="000000" w:themeColor="text1"/>
                    </w:rPr>
                  </m:ctrlPr>
                </m:radPr>
                <m:deg/>
                <m:e>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1</m:t>
                      </m:r>
                    </m:sub>
                  </m:sSub>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2</m:t>
                      </m:r>
                    </m:sub>
                  </m:sSub>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2</m:t>
                      </m:r>
                    </m:sub>
                  </m:sSub>
                </m:e>
              </m:rad>
            </m:den>
          </m:f>
          <m:r>
            <m:rPr>
              <m:sty m:val="p"/>
            </m:rPr>
            <w:rPr>
              <w:rFonts w:ascii="Cambria Math" w:hAnsi="Cambria Math"/>
              <w:color w:val="000000" w:themeColor="text1"/>
            </w:rPr>
            <m:t>.</m:t>
          </m:r>
        </m:oMath>
      </m:oMathPara>
    </w:p>
    <w:p w14:paraId="6FA4965B" w14:textId="77777777" w:rsidR="00FE4923" w:rsidRPr="00011DE0" w:rsidRDefault="00000000">
      <w:pPr>
        <w:pStyle w:val="FirstParagraph"/>
        <w:rPr>
          <w:color w:val="000000" w:themeColor="text1"/>
        </w:rPr>
      </w:pPr>
      <w:r w:rsidRPr="00011DE0">
        <w:rPr>
          <w:color w:val="000000" w:themeColor="text1"/>
        </w:rPr>
        <w:t xml:space="preserve">Using the schematic values </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1</m:t>
            </m:r>
          </m:sub>
        </m:sSub>
        <m:r>
          <m:rPr>
            <m:sty m:val="p"/>
          </m:rPr>
          <w:rPr>
            <w:rFonts w:ascii="Cambria Math" w:hAnsi="Cambria Math"/>
            <w:color w:val="000000" w:themeColor="text1"/>
          </w:rPr>
          <m:t>=</m:t>
        </m:r>
        <m:r>
          <w:rPr>
            <w:rFonts w:ascii="Cambria Math" w:hAnsi="Cambria Math"/>
            <w:color w:val="000000" w:themeColor="text1"/>
          </w:rPr>
          <m:t>200</m:t>
        </m:r>
        <m:r>
          <m:rPr>
            <m:sty m:val="p"/>
          </m:rPr>
          <w:rPr>
            <w:rFonts w:ascii="Cambria Math" w:hAnsi="Cambria Math"/>
            <w:color w:val="000000" w:themeColor="text1"/>
          </w:rPr>
          <m:t>kΩ</m:t>
        </m:r>
      </m:oMath>
      <w:r w:rsidRPr="00011DE0">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2</m:t>
            </m:r>
          </m:sub>
        </m:sSub>
        <m:r>
          <m:rPr>
            <m:sty m:val="p"/>
          </m:rPr>
          <w:rPr>
            <w:rFonts w:ascii="Cambria Math" w:hAnsi="Cambria Math"/>
            <w:color w:val="000000" w:themeColor="text1"/>
          </w:rPr>
          <m:t>=</m:t>
        </m:r>
        <m:r>
          <w:rPr>
            <w:rFonts w:ascii="Cambria Math" w:hAnsi="Cambria Math"/>
            <w:color w:val="000000" w:themeColor="text1"/>
          </w:rPr>
          <m:t>33</m:t>
        </m:r>
        <m:r>
          <m:rPr>
            <m:sty m:val="p"/>
          </m:rPr>
          <w:rPr>
            <w:rFonts w:ascii="Cambria Math" w:hAnsi="Cambria Math"/>
            <w:color w:val="000000" w:themeColor="text1"/>
          </w:rPr>
          <m:t>kΩ</m:t>
        </m:r>
      </m:oMath>
      <w:r w:rsidRPr="00011DE0">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r>
          <m:rPr>
            <m:sty m:val="p"/>
          </m:rPr>
          <w:rPr>
            <w:rFonts w:ascii="Cambria Math" w:hAnsi="Cambria Math"/>
            <w:color w:val="000000" w:themeColor="text1"/>
          </w:rPr>
          <m:t>=</m:t>
        </m:r>
        <m:r>
          <w:rPr>
            <w:rFonts w:ascii="Cambria Math" w:hAnsi="Cambria Math"/>
            <w:color w:val="000000" w:themeColor="text1"/>
          </w:rPr>
          <m:t>470</m:t>
        </m:r>
        <m:r>
          <m:rPr>
            <m:sty m:val="p"/>
          </m:rPr>
          <w:rPr>
            <w:rFonts w:ascii="Cambria Math" w:hAnsi="Cambria Math"/>
            <w:color w:val="000000" w:themeColor="text1"/>
          </w:rPr>
          <m:t>pF</m:t>
        </m:r>
      </m:oMath>
      <w:r w:rsidRPr="00011DE0">
        <w:rPr>
          <w:color w:val="000000" w:themeColor="text1"/>
        </w:rPr>
        <w:t xml:space="preserve">, and </w:t>
      </w:r>
      <m:oMath>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2</m:t>
            </m:r>
          </m:sub>
        </m:sSub>
        <m:r>
          <m:rPr>
            <m:sty m:val="p"/>
          </m:rPr>
          <w:rPr>
            <w:rFonts w:ascii="Cambria Math" w:hAnsi="Cambria Math"/>
            <w:color w:val="000000" w:themeColor="text1"/>
          </w:rPr>
          <m:t>=</m:t>
        </m:r>
        <m:r>
          <w:rPr>
            <w:rFonts w:ascii="Cambria Math" w:hAnsi="Cambria Math"/>
            <w:color w:val="000000" w:themeColor="text1"/>
          </w:rPr>
          <m:t>82</m:t>
        </m:r>
        <m:r>
          <m:rPr>
            <m:sty m:val="p"/>
          </m:rPr>
          <w:rPr>
            <w:rFonts w:ascii="Cambria Math" w:hAnsi="Cambria Math"/>
            <w:color w:val="000000" w:themeColor="text1"/>
          </w:rPr>
          <m:t>pF</m:t>
        </m:r>
      </m:oMath>
      <w:r w:rsidRPr="00011DE0">
        <w:rPr>
          <w:color w:val="000000" w:themeColor="text1"/>
        </w:rPr>
        <w:t xml:space="preserve"> gives</w:t>
      </w:r>
    </w:p>
    <w:p w14:paraId="18291533" w14:textId="77777777" w:rsidR="00FE4923" w:rsidRPr="00011DE0" w:rsidRDefault="00000000">
      <w:pPr>
        <w:pStyle w:val="BodyText"/>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m:t>
              </m:r>
            </m:sub>
          </m:sSub>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2π</m:t>
              </m:r>
              <m:rad>
                <m:radPr>
                  <m:degHide m:val="1"/>
                  <m:ctrlPr>
                    <w:rPr>
                      <w:rFonts w:ascii="Cambria Math" w:hAnsi="Cambria Math"/>
                      <w:color w:val="000000" w:themeColor="text1"/>
                    </w:rPr>
                  </m:ctrlPr>
                </m:radPr>
                <m:deg/>
                <m:e>
                  <m:r>
                    <m:rPr>
                      <m:sty m:val="p"/>
                    </m:rPr>
                    <w:rPr>
                      <w:rFonts w:ascii="Cambria Math" w:hAnsi="Cambria Math"/>
                      <w:color w:val="000000" w:themeColor="text1"/>
                    </w:rPr>
                    <m:t>(</m:t>
                  </m:r>
                  <m:r>
                    <w:rPr>
                      <w:rFonts w:ascii="Cambria Math" w:hAnsi="Cambria Math"/>
                      <w:color w:val="000000" w:themeColor="text1"/>
                    </w:rPr>
                    <m:t>200</m:t>
                  </m:r>
                  <m:r>
                    <m:rPr>
                      <m:sty m:val="p"/>
                    </m:rPr>
                    <w:rPr>
                      <w:rFonts w:ascii="Cambria Math" w:hAnsi="Cambria Math"/>
                      <w:color w:val="000000" w:themeColor="text1"/>
                    </w:rPr>
                    <m:t>kΩ)(</m:t>
                  </m:r>
                  <m:r>
                    <w:rPr>
                      <w:rFonts w:ascii="Cambria Math" w:hAnsi="Cambria Math"/>
                      <w:color w:val="000000" w:themeColor="text1"/>
                    </w:rPr>
                    <m:t>33</m:t>
                  </m:r>
                  <m:r>
                    <m:rPr>
                      <m:sty m:val="p"/>
                    </m:rPr>
                    <w:rPr>
                      <w:rFonts w:ascii="Cambria Math" w:hAnsi="Cambria Math"/>
                      <w:color w:val="000000" w:themeColor="text1"/>
                    </w:rPr>
                    <m:t>kΩ)(</m:t>
                  </m:r>
                  <m:r>
                    <w:rPr>
                      <w:rFonts w:ascii="Cambria Math" w:hAnsi="Cambria Math"/>
                      <w:color w:val="000000" w:themeColor="text1"/>
                    </w:rPr>
                    <m:t>470</m:t>
                  </m:r>
                  <m:r>
                    <m:rPr>
                      <m:sty m:val="p"/>
                    </m:rPr>
                    <w:rPr>
                      <w:rFonts w:ascii="Cambria Math" w:hAnsi="Cambria Math"/>
                      <w:color w:val="000000" w:themeColor="text1"/>
                    </w:rPr>
                    <m:t>pF)(</m:t>
                  </m:r>
                  <m:r>
                    <w:rPr>
                      <w:rFonts w:ascii="Cambria Math" w:hAnsi="Cambria Math"/>
                      <w:color w:val="000000" w:themeColor="text1"/>
                    </w:rPr>
                    <m:t>82</m:t>
                  </m:r>
                  <m:r>
                    <m:rPr>
                      <m:sty m:val="p"/>
                    </m:rPr>
                    <w:rPr>
                      <w:rFonts w:ascii="Cambria Math" w:hAnsi="Cambria Math"/>
                      <w:color w:val="000000" w:themeColor="text1"/>
                    </w:rPr>
                    <m:t>pF)</m:t>
                  </m:r>
                </m:e>
              </m:rad>
            </m:den>
          </m:f>
          <m:r>
            <m:rPr>
              <m:sty m:val="p"/>
            </m:rPr>
            <w:rPr>
              <w:rFonts w:ascii="Cambria Math" w:hAnsi="Cambria Math"/>
              <w:color w:val="000000" w:themeColor="text1"/>
            </w:rPr>
            <m:t>≈</m:t>
          </m:r>
          <m:r>
            <w:rPr>
              <w:rFonts w:ascii="Cambria Math" w:hAnsi="Cambria Math"/>
              <w:color w:val="000000" w:themeColor="text1"/>
            </w:rPr>
            <m:t>9.98</m:t>
          </m:r>
          <m:r>
            <m:rPr>
              <m:sty m:val="p"/>
            </m:rPr>
            <w:rPr>
              <w:rFonts w:ascii="Cambria Math" w:hAnsi="Cambria Math"/>
              <w:color w:val="000000" w:themeColor="text1"/>
            </w:rPr>
            <m:t>kHz.</m:t>
          </m:r>
        </m:oMath>
      </m:oMathPara>
    </w:p>
    <w:p w14:paraId="7B1F0DFB" w14:textId="77777777" w:rsidR="00FE4923" w:rsidRPr="00011DE0" w:rsidRDefault="00000000">
      <w:pPr>
        <w:pStyle w:val="FirstParagraph"/>
        <w:rPr>
          <w:color w:val="000000" w:themeColor="text1"/>
        </w:rPr>
      </w:pPr>
      <w:r w:rsidRPr="00011DE0">
        <w:rPr>
          <w:color w:val="000000" w:themeColor="text1"/>
        </w:rPr>
        <w:t>This agrees with the plotted cutoff region in Figure </w:t>
      </w:r>
      <w:hyperlink w:anchor="fig:ch3-aaf-bode">
        <w:r w:rsidRPr="00011DE0">
          <w:rPr>
            <w:rStyle w:val="Hyperlink"/>
            <w:color w:val="000000" w:themeColor="text1"/>
          </w:rPr>
          <w:t>3.10</w:t>
        </w:r>
      </w:hyperlink>
      <w:r w:rsidRPr="00011DE0">
        <w:rPr>
          <w:color w:val="000000" w:themeColor="text1"/>
        </w:rPr>
        <w:t xml:space="preserve">, where the simulated response is approximately -3dB near 10kHz. Since a second-order Butterworth response has </w:t>
      </w:r>
      <m:oMath>
        <m:r>
          <w:rPr>
            <w:rFonts w:ascii="Cambria Math" w:hAnsi="Cambria Math"/>
            <w:color w:val="000000" w:themeColor="text1"/>
          </w:rPr>
          <m:t>Q</m:t>
        </m:r>
        <m:r>
          <m:rPr>
            <m:sty m:val="p"/>
          </m:rPr>
          <w:rPr>
            <w:rFonts w:ascii="Cambria Math" w:hAnsi="Cambria Math"/>
            <w:color w:val="000000" w:themeColor="text1"/>
          </w:rPr>
          <m:t>≈</m:t>
        </m:r>
        <m:r>
          <w:rPr>
            <w:rFonts w:ascii="Cambria Math" w:hAnsi="Cambria Math"/>
            <w:color w:val="000000" w:themeColor="text1"/>
          </w:rPr>
          <m:t>0.707</m:t>
        </m:r>
      </m:oMath>
      <w:r w:rsidRPr="00011DE0">
        <w:rPr>
          <w:color w:val="000000" w:themeColor="text1"/>
        </w:rPr>
        <w:t xml:space="preserve"> and reaches the -3dB point at its natural frequency, the plotted response was treated as a near-Butterworth anti-aliasing stage rather than a high-Q peaking filter. The firmware’s additional digital filter uses a similar low-peaking setting (</w:t>
      </w:r>
      <m:oMath>
        <m:r>
          <w:rPr>
            <w:rFonts w:ascii="Cambria Math" w:hAnsi="Cambria Math"/>
            <w:color w:val="000000" w:themeColor="text1"/>
          </w:rPr>
          <m:t>Q</m:t>
        </m:r>
        <m:r>
          <m:rPr>
            <m:sty m:val="p"/>
          </m:rPr>
          <w:rPr>
            <w:rFonts w:ascii="Cambria Math" w:hAnsi="Cambria Math"/>
            <w:color w:val="000000" w:themeColor="text1"/>
          </w:rPr>
          <m:t>=</m:t>
        </m:r>
        <m:r>
          <w:rPr>
            <w:rFonts w:ascii="Cambria Math" w:hAnsi="Cambria Math"/>
            <w:color w:val="000000" w:themeColor="text1"/>
          </w:rPr>
          <m:t>0.73</m:t>
        </m:r>
      </m:oMath>
      <w:r w:rsidRPr="00011DE0">
        <w:rPr>
          <w:color w:val="000000" w:themeColor="text1"/>
        </w:rPr>
        <w:t>) before feature extraction.</w:t>
      </w:r>
    </w:p>
    <w:p w14:paraId="716848D2" w14:textId="77777777" w:rsidR="00FE4923" w:rsidRPr="00011DE0" w:rsidRDefault="00000000">
      <w:pPr>
        <w:pStyle w:val="BodyText"/>
        <w:rPr>
          <w:color w:val="000000" w:themeColor="text1"/>
        </w:rPr>
      </w:pPr>
      <w:r w:rsidRPr="00011DE0">
        <w:rPr>
          <w:color w:val="000000" w:themeColor="text1"/>
        </w:rPr>
        <w:t>The op amp for this stage must support single-supply operation at the available logic rail, input and output swing around the mid-supply bias, unity-gain-stable active-filter operation, and enough bandwidth and slew-rate margin for a 10kHz cutoff [57]. For a conservative 3.3V peak-to-peak signal, the minimum sinusoidal slew rate is</w:t>
      </w:r>
    </w:p>
    <w:p w14:paraId="48BE9D32" w14:textId="77777777" w:rsidR="00FE4923" w:rsidRPr="00011DE0" w:rsidRDefault="00000000">
      <w:pPr>
        <w:pStyle w:val="BodyText"/>
        <w:rPr>
          <w:color w:val="000000" w:themeColor="text1"/>
        </w:rPr>
      </w:pPr>
      <m:oMathPara>
        <m:oMathParaPr>
          <m:jc m:val="center"/>
        </m:oMathParaPr>
        <m:oMath>
          <m:r>
            <w:rPr>
              <w:rFonts w:ascii="Cambria Math" w:hAnsi="Cambria Math"/>
              <w:color w:val="000000" w:themeColor="text1"/>
            </w:rPr>
            <m:t>S</m:t>
          </m:r>
          <m:sSub>
            <m:sSubPr>
              <m:ctrlPr>
                <w:rPr>
                  <w:rFonts w:ascii="Cambria Math" w:hAnsi="Cambria Math"/>
                  <w:color w:val="000000" w:themeColor="text1"/>
                </w:rPr>
              </m:ctrlPr>
            </m:sSubPr>
            <m:e>
              <m:r>
                <w:rPr>
                  <w:rFonts w:ascii="Cambria Math" w:hAnsi="Cambria Math"/>
                  <w:color w:val="000000" w:themeColor="text1"/>
                </w:rPr>
                <m:t>R</m:t>
              </m:r>
            </m:e>
            <m:sub>
              <m:r>
                <m:rPr>
                  <m:sty m:val="p"/>
                </m:rPr>
                <w:rPr>
                  <w:rFonts w:ascii="Cambria Math" w:hAnsi="Cambria Math"/>
                  <w:color w:val="000000" w:themeColor="text1"/>
                </w:rPr>
                <m:t>min</m:t>
              </m:r>
            </m:sub>
          </m:sSub>
          <m:r>
            <m:rPr>
              <m:sty m:val="p"/>
            </m:rPr>
            <w:rPr>
              <w:rFonts w:ascii="Cambria Math" w:hAnsi="Cambria Math"/>
              <w:color w:val="000000" w:themeColor="text1"/>
            </w:rPr>
            <m:t>=</m:t>
          </m:r>
          <m:r>
            <w:rPr>
              <w:rFonts w:ascii="Cambria Math" w:hAnsi="Cambria Math"/>
              <w:color w:val="000000" w:themeColor="text1"/>
            </w:rPr>
            <m:t>2πf</m:t>
          </m:r>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p</m:t>
              </m:r>
            </m:sub>
          </m:sSub>
          <m:r>
            <m:rPr>
              <m:sty m:val="p"/>
            </m:rPr>
            <w:rPr>
              <w:rFonts w:ascii="Cambria Math" w:hAnsi="Cambria Math"/>
              <w:color w:val="000000" w:themeColor="text1"/>
            </w:rPr>
            <m:t>=</m:t>
          </m:r>
          <m:r>
            <w:rPr>
              <w:rFonts w:ascii="Cambria Math" w:hAnsi="Cambria Math"/>
              <w:color w:val="000000" w:themeColor="text1"/>
            </w:rPr>
            <m:t>2π</m:t>
          </m:r>
          <m:r>
            <m:rPr>
              <m:sty m:val="p"/>
            </m:rPr>
            <w:rPr>
              <w:rFonts w:ascii="Cambria Math" w:hAnsi="Cambria Math"/>
              <w:color w:val="000000" w:themeColor="text1"/>
            </w:rPr>
            <m:t>(</m:t>
          </m:r>
          <m:r>
            <w:rPr>
              <w:rFonts w:ascii="Cambria Math" w:hAnsi="Cambria Math"/>
              <w:color w:val="000000" w:themeColor="text1"/>
            </w:rPr>
            <m:t>10</m:t>
          </m:r>
          <m:r>
            <m:rPr>
              <m:sty m:val="p"/>
            </m:rPr>
            <w:rPr>
              <w:rFonts w:ascii="Cambria Math" w:hAnsi="Cambria Math"/>
              <w:color w:val="000000" w:themeColor="text1"/>
            </w:rPr>
            <m:t>kHz)(</m:t>
          </m:r>
          <m:r>
            <w:rPr>
              <w:rFonts w:ascii="Cambria Math" w:hAnsi="Cambria Math"/>
              <w:color w:val="000000" w:themeColor="text1"/>
            </w:rPr>
            <m:t>1.65</m:t>
          </m:r>
          <m:r>
            <m:rPr>
              <m:sty m:val="p"/>
            </m:rPr>
            <w:rPr>
              <w:rFonts w:ascii="Cambria Math" w:hAnsi="Cambria Math"/>
              <w:color w:val="000000" w:themeColor="text1"/>
            </w:rPr>
            <m:t>V)≈</m:t>
          </m:r>
          <m:r>
            <w:rPr>
              <w:rFonts w:ascii="Cambria Math" w:hAnsi="Cambria Math"/>
              <w:color w:val="000000" w:themeColor="text1"/>
            </w:rPr>
            <m:t>0.104</m:t>
          </m:r>
          <m:r>
            <m:rPr>
              <m:sty m:val="p"/>
            </m:rPr>
            <w:rPr>
              <w:rFonts w:ascii="Cambria Math" w:hAnsi="Cambria Math"/>
              <w:color w:val="000000" w:themeColor="text1"/>
            </w:rPr>
            <m:t>V/μs.</m:t>
          </m:r>
        </m:oMath>
      </m:oMathPara>
    </w:p>
    <w:p w14:paraId="53A15936" w14:textId="77777777" w:rsidR="00FE4923" w:rsidRPr="00011DE0" w:rsidRDefault="00000000">
      <w:pPr>
        <w:pStyle w:val="FirstParagraph"/>
        <w:rPr>
          <w:color w:val="000000" w:themeColor="text1"/>
        </w:rPr>
      </w:pPr>
      <w:r w:rsidRPr="00011DE0">
        <w:rPr>
          <w:color w:val="000000" w:themeColor="text1"/>
        </w:rPr>
        <w:t>The MCP6024-class device indicated in the schematic satisfies this application class because it is a rail-to-rail input/output, unity-gain-stable, 10MHz single-supply op amp family [76]. These checks support waveform acquisition for the prototype tests, but they do not replace full analog compliance testing of the assembled board.</w:t>
      </w:r>
    </w:p>
    <w:p w14:paraId="6FE8427B" w14:textId="77777777" w:rsidR="00FE4923" w:rsidRPr="00011DE0" w:rsidRDefault="00000000" w:rsidP="00011DE0">
      <w:pPr>
        <w:pStyle w:val="CaptionedFigure"/>
        <w:jc w:val="center"/>
        <w:rPr>
          <w:color w:val="000000" w:themeColor="text1"/>
        </w:rPr>
      </w:pPr>
      <w:bookmarkStart w:id="112" w:name="fig:ch3-model-no-case"/>
      <w:r w:rsidRPr="00011DE0">
        <w:rPr>
          <w:noProof/>
          <w:color w:val="000000" w:themeColor="text1"/>
        </w:rPr>
        <w:lastRenderedPageBreak/>
        <w:drawing>
          <wp:inline distT="0" distB="0" distL="0" distR="0" wp14:anchorId="196E57DC" wp14:editId="392D627F">
            <wp:extent cx="3299460" cy="2429050"/>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4" name="Picture" descr="ch3/figure_3.8.png"/>
                    <pic:cNvPicPr>
                      <a:picLocks noChangeAspect="1" noChangeArrowheads="1"/>
                    </pic:cNvPicPr>
                  </pic:nvPicPr>
                  <pic:blipFill>
                    <a:blip r:embed="rId25"/>
                    <a:stretch>
                      <a:fillRect/>
                    </a:stretch>
                  </pic:blipFill>
                  <pic:spPr bwMode="auto">
                    <a:xfrm>
                      <a:off x="0" y="0"/>
                      <a:ext cx="3299460" cy="2429050"/>
                    </a:xfrm>
                    <a:prstGeom prst="rect">
                      <a:avLst/>
                    </a:prstGeom>
                    <a:noFill/>
                    <a:ln w="9525">
                      <a:noFill/>
                      <a:headEnd/>
                      <a:tailEnd/>
                    </a:ln>
                  </pic:spPr>
                </pic:pic>
              </a:graphicData>
            </a:graphic>
          </wp:inline>
        </w:drawing>
      </w:r>
    </w:p>
    <w:p w14:paraId="3C4B6F08" w14:textId="77777777" w:rsidR="00FE4923" w:rsidRDefault="00000000">
      <w:pPr>
        <w:pStyle w:val="ImageCaption"/>
        <w:rPr>
          <w:color w:val="000000" w:themeColor="text1"/>
        </w:rPr>
      </w:pPr>
      <w:r w:rsidRPr="00011DE0">
        <w:rPr>
          <w:b/>
          <w:bCs/>
          <w:color w:val="000000" w:themeColor="text1"/>
        </w:rPr>
        <w:t>Figure 3.11.</w:t>
      </w:r>
      <w:r w:rsidRPr="00011DE0">
        <w:rPr>
          <w:color w:val="000000" w:themeColor="text1"/>
        </w:rPr>
        <w:t xml:space="preserve"> Three-dimensional model of the prototype without the case.</w:t>
      </w:r>
    </w:p>
    <w:p w14:paraId="274D099B" w14:textId="77777777" w:rsidR="00011DE0" w:rsidRPr="00011DE0" w:rsidRDefault="00011DE0">
      <w:pPr>
        <w:pStyle w:val="ImageCaption"/>
        <w:rPr>
          <w:color w:val="000000" w:themeColor="text1"/>
        </w:rPr>
      </w:pPr>
    </w:p>
    <w:bookmarkEnd w:id="112"/>
    <w:p w14:paraId="34EF539C" w14:textId="77777777" w:rsidR="00FE4923" w:rsidRPr="00011DE0" w:rsidRDefault="00000000">
      <w:pPr>
        <w:pStyle w:val="BodyText"/>
        <w:rPr>
          <w:color w:val="000000" w:themeColor="text1"/>
        </w:rPr>
      </w:pPr>
      <w:r w:rsidRPr="00011DE0">
        <w:rPr>
          <w:color w:val="000000" w:themeColor="text1"/>
        </w:rPr>
        <w:t>Figure </w:t>
      </w:r>
      <w:hyperlink w:anchor="fig:ch3-model-no-case">
        <w:r w:rsidRPr="00011DE0">
          <w:rPr>
            <w:rStyle w:val="Hyperlink"/>
            <w:color w:val="000000" w:themeColor="text1"/>
          </w:rPr>
          <w:t>3.11</w:t>
        </w:r>
      </w:hyperlink>
      <w:r w:rsidRPr="00011DE0">
        <w:rPr>
          <w:color w:val="000000" w:themeColor="text1"/>
        </w:rPr>
        <w:t xml:space="preserve"> was used to check the relative placement of the PCB, outlet, relay, fan, and front-panel controls before final enclosure assembly. This reduced the chance that the enclosure would interfere with airflow, wiring, or user access.</w:t>
      </w:r>
    </w:p>
    <w:p w14:paraId="5C674902" w14:textId="77777777" w:rsidR="00FE4923" w:rsidRPr="00011DE0" w:rsidRDefault="00000000" w:rsidP="00011DE0">
      <w:pPr>
        <w:pStyle w:val="CaptionedFigure"/>
        <w:jc w:val="center"/>
        <w:rPr>
          <w:color w:val="000000" w:themeColor="text1"/>
        </w:rPr>
      </w:pPr>
      <w:bookmarkStart w:id="113" w:name="fig:ch3-actual-no-case"/>
      <w:r w:rsidRPr="00011DE0">
        <w:rPr>
          <w:noProof/>
          <w:color w:val="000000" w:themeColor="text1"/>
        </w:rPr>
        <w:drawing>
          <wp:inline distT="0" distB="0" distL="0" distR="0" wp14:anchorId="1D28783B" wp14:editId="34993DF6">
            <wp:extent cx="3299460" cy="3423369"/>
            <wp:effectExtent l="0" t="0" r="0" b="0"/>
            <wp:docPr id="107" name="Picture"/>
            <wp:cNvGraphicFramePr/>
            <a:graphic xmlns:a="http://schemas.openxmlformats.org/drawingml/2006/main">
              <a:graphicData uri="http://schemas.openxmlformats.org/drawingml/2006/picture">
                <pic:pic xmlns:pic="http://schemas.openxmlformats.org/drawingml/2006/picture">
                  <pic:nvPicPr>
                    <pic:cNvPr id="108" name="Picture" descr="ch3/figure_3.9.png"/>
                    <pic:cNvPicPr>
                      <a:picLocks noChangeAspect="1" noChangeArrowheads="1"/>
                    </pic:cNvPicPr>
                  </pic:nvPicPr>
                  <pic:blipFill>
                    <a:blip r:embed="rId26"/>
                    <a:stretch>
                      <a:fillRect/>
                    </a:stretch>
                  </pic:blipFill>
                  <pic:spPr bwMode="auto">
                    <a:xfrm>
                      <a:off x="0" y="0"/>
                      <a:ext cx="3299460" cy="3423369"/>
                    </a:xfrm>
                    <a:prstGeom prst="rect">
                      <a:avLst/>
                    </a:prstGeom>
                    <a:noFill/>
                    <a:ln w="9525">
                      <a:noFill/>
                      <a:headEnd/>
                      <a:tailEnd/>
                    </a:ln>
                  </pic:spPr>
                </pic:pic>
              </a:graphicData>
            </a:graphic>
          </wp:inline>
        </w:drawing>
      </w:r>
    </w:p>
    <w:p w14:paraId="0168BA8E" w14:textId="77777777" w:rsidR="00FE4923" w:rsidRPr="00011DE0" w:rsidRDefault="00000000">
      <w:pPr>
        <w:pStyle w:val="ImageCaption"/>
        <w:rPr>
          <w:color w:val="000000" w:themeColor="text1"/>
        </w:rPr>
      </w:pPr>
      <w:r w:rsidRPr="00A74ED5">
        <w:rPr>
          <w:b/>
          <w:bCs/>
          <w:color w:val="000000" w:themeColor="text1"/>
        </w:rPr>
        <w:t>Figure 3.12.</w:t>
      </w:r>
      <w:r w:rsidRPr="00011DE0">
        <w:rPr>
          <w:color w:val="000000" w:themeColor="text1"/>
        </w:rPr>
        <w:t xml:space="preserve"> Actual prototype assembly without the case.</w:t>
      </w:r>
    </w:p>
    <w:bookmarkEnd w:id="113"/>
    <w:p w14:paraId="29C9917C" w14:textId="77777777" w:rsidR="00FE4923" w:rsidRPr="00011DE0" w:rsidRDefault="00000000">
      <w:pPr>
        <w:pStyle w:val="BodyText"/>
        <w:rPr>
          <w:color w:val="000000" w:themeColor="text1"/>
        </w:rPr>
      </w:pPr>
      <w:r w:rsidRPr="00011DE0">
        <w:rPr>
          <w:color w:val="000000" w:themeColor="text1"/>
        </w:rPr>
        <w:lastRenderedPageBreak/>
        <w:t>Figure </w:t>
      </w:r>
      <w:hyperlink w:anchor="fig:ch3-actual-no-case">
        <w:r w:rsidRPr="00011DE0">
          <w:rPr>
            <w:rStyle w:val="Hyperlink"/>
            <w:color w:val="000000" w:themeColor="text1"/>
          </w:rPr>
          <w:t>3.12</w:t>
        </w:r>
      </w:hyperlink>
      <w:r w:rsidRPr="00011DE0">
        <w:rPr>
          <w:color w:val="000000" w:themeColor="text1"/>
        </w:rPr>
        <w:t xml:space="preserve"> confirms that the physical wiring followed the planned internal organization. The exposed view was used during bench testing to probe the sensing, supply, relay, and communication subsystems.</w:t>
      </w:r>
    </w:p>
    <w:p w14:paraId="34DF08DB" w14:textId="77777777" w:rsidR="00FE4923" w:rsidRPr="00011DE0" w:rsidRDefault="00000000">
      <w:pPr>
        <w:pStyle w:val="BodyText"/>
        <w:rPr>
          <w:color w:val="000000" w:themeColor="text1"/>
        </w:rPr>
      </w:pPr>
      <w:r w:rsidRPr="00011DE0">
        <w:rPr>
          <w:color w:val="000000" w:themeColor="text1"/>
        </w:rPr>
        <w:t>The enclosure model is shown in Figure </w:t>
      </w:r>
      <w:hyperlink w:anchor="fig:ch3-model-with-case">
        <w:r w:rsidRPr="00011DE0">
          <w:rPr>
            <w:rStyle w:val="Hyperlink"/>
            <w:color w:val="000000" w:themeColor="text1"/>
          </w:rPr>
          <w:t>3.13</w:t>
        </w:r>
      </w:hyperlink>
      <w:r w:rsidRPr="00011DE0">
        <w:rPr>
          <w:color w:val="000000" w:themeColor="text1"/>
        </w:rPr>
        <w:t>. It shows the intended user-facing arrangement: outlet access, front controls, ventilation, and rear plug connection. The enclosure therefore served both a mechanical and an operator-interface purpose.</w:t>
      </w:r>
    </w:p>
    <w:p w14:paraId="6B63917C" w14:textId="77777777" w:rsidR="00FE4923" w:rsidRPr="00011DE0" w:rsidRDefault="00000000" w:rsidP="00011DE0">
      <w:pPr>
        <w:pStyle w:val="CaptionedFigure"/>
        <w:jc w:val="center"/>
        <w:rPr>
          <w:color w:val="000000" w:themeColor="text1"/>
        </w:rPr>
      </w:pPr>
      <w:bookmarkStart w:id="114" w:name="fig:ch3-model-with-case"/>
      <w:r w:rsidRPr="00011DE0">
        <w:rPr>
          <w:noProof/>
          <w:color w:val="000000" w:themeColor="text1"/>
        </w:rPr>
        <w:drawing>
          <wp:inline distT="0" distB="0" distL="0" distR="0" wp14:anchorId="75EAC7A0" wp14:editId="0666AAD7">
            <wp:extent cx="3630618" cy="2683824"/>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ch3/figure_3.10.png"/>
                    <pic:cNvPicPr>
                      <a:picLocks noChangeAspect="1" noChangeArrowheads="1"/>
                    </pic:cNvPicPr>
                  </pic:nvPicPr>
                  <pic:blipFill>
                    <a:blip r:embed="rId27"/>
                    <a:stretch>
                      <a:fillRect/>
                    </a:stretch>
                  </pic:blipFill>
                  <pic:spPr bwMode="auto">
                    <a:xfrm>
                      <a:off x="0" y="0"/>
                      <a:ext cx="3634950" cy="2687026"/>
                    </a:xfrm>
                    <a:prstGeom prst="rect">
                      <a:avLst/>
                    </a:prstGeom>
                    <a:noFill/>
                    <a:ln w="9525">
                      <a:noFill/>
                      <a:headEnd/>
                      <a:tailEnd/>
                    </a:ln>
                  </pic:spPr>
                </pic:pic>
              </a:graphicData>
            </a:graphic>
          </wp:inline>
        </w:drawing>
      </w:r>
    </w:p>
    <w:p w14:paraId="65D13506" w14:textId="77777777" w:rsidR="00FE4923" w:rsidRPr="00011DE0" w:rsidRDefault="00000000">
      <w:pPr>
        <w:pStyle w:val="ImageCaption"/>
        <w:rPr>
          <w:color w:val="000000" w:themeColor="text1"/>
        </w:rPr>
      </w:pPr>
      <w:r w:rsidRPr="00011DE0">
        <w:rPr>
          <w:b/>
          <w:bCs/>
          <w:color w:val="000000" w:themeColor="text1"/>
        </w:rPr>
        <w:t>Figure 3.13.</w:t>
      </w:r>
      <w:r w:rsidRPr="00011DE0">
        <w:rPr>
          <w:color w:val="000000" w:themeColor="text1"/>
        </w:rPr>
        <w:t xml:space="preserve"> Three-dimensional model of the prototype with the case.</w:t>
      </w:r>
    </w:p>
    <w:tbl>
      <w:tblPr>
        <w:tblStyle w:val="Table"/>
        <w:tblW w:w="0" w:type="auto"/>
        <w:jc w:val="center"/>
        <w:tblLook w:val="0600" w:firstRow="0" w:lastRow="0" w:firstColumn="0" w:lastColumn="0" w:noHBand="1" w:noVBand="1"/>
      </w:tblPr>
      <w:tblGrid>
        <w:gridCol w:w="2694"/>
        <w:gridCol w:w="2749"/>
      </w:tblGrid>
      <w:tr w:rsidR="00FE4923" w:rsidRPr="00011DE0" w14:paraId="0911D9E7" w14:textId="77777777">
        <w:trPr>
          <w:jc w:val="center"/>
        </w:trPr>
        <w:tc>
          <w:tcPr>
            <w:tcW w:w="0" w:type="auto"/>
          </w:tcPr>
          <w:p w14:paraId="25EC09DD" w14:textId="77777777" w:rsidR="00FE4923" w:rsidRPr="00011DE0" w:rsidRDefault="00000000">
            <w:pPr>
              <w:jc w:val="center"/>
              <w:rPr>
                <w:color w:val="000000" w:themeColor="text1"/>
              </w:rPr>
            </w:pPr>
            <w:bookmarkStart w:id="115" w:name="fig:ch3-actual-with-case"/>
            <w:bookmarkEnd w:id="114"/>
            <w:r w:rsidRPr="00011DE0">
              <w:rPr>
                <w:noProof/>
                <w:color w:val="000000" w:themeColor="text1"/>
              </w:rPr>
              <w:drawing>
                <wp:inline distT="0" distB="0" distL="0" distR="0" wp14:anchorId="59190B80" wp14:editId="6B12A066">
                  <wp:extent cx="1573719" cy="2208810"/>
                  <wp:effectExtent l="0" t="0" r="0" b="0"/>
                  <wp:docPr id="115" name="Picture" descr="image"/>
                  <wp:cNvGraphicFramePr/>
                  <a:graphic xmlns:a="http://schemas.openxmlformats.org/drawingml/2006/main">
                    <a:graphicData uri="http://schemas.openxmlformats.org/drawingml/2006/picture">
                      <pic:pic xmlns:pic="http://schemas.openxmlformats.org/drawingml/2006/picture">
                        <pic:nvPicPr>
                          <pic:cNvPr id="116" name="Picture" descr="ch3/figure_3.11_a.png"/>
                          <pic:cNvPicPr>
                            <a:picLocks noChangeAspect="1" noChangeArrowheads="1"/>
                          </pic:cNvPicPr>
                        </pic:nvPicPr>
                        <pic:blipFill>
                          <a:blip r:embed="rId28"/>
                          <a:stretch>
                            <a:fillRect/>
                          </a:stretch>
                        </pic:blipFill>
                        <pic:spPr bwMode="auto">
                          <a:xfrm>
                            <a:off x="0" y="0"/>
                            <a:ext cx="1582642" cy="2221335"/>
                          </a:xfrm>
                          <a:prstGeom prst="rect">
                            <a:avLst/>
                          </a:prstGeom>
                          <a:noFill/>
                          <a:ln w="9525">
                            <a:noFill/>
                            <a:headEnd/>
                            <a:tailEnd/>
                          </a:ln>
                        </pic:spPr>
                      </pic:pic>
                    </a:graphicData>
                  </a:graphic>
                </wp:inline>
              </w:drawing>
            </w:r>
            <w:r w:rsidRPr="00011DE0">
              <w:rPr>
                <w:color w:val="000000" w:themeColor="text1"/>
              </w:rPr>
              <w:br/>
              <w:t>(a) Plug side</w:t>
            </w:r>
          </w:p>
        </w:tc>
        <w:tc>
          <w:tcPr>
            <w:tcW w:w="0" w:type="auto"/>
          </w:tcPr>
          <w:p w14:paraId="6B431F3A" w14:textId="77777777" w:rsidR="00FE4923" w:rsidRPr="00011DE0" w:rsidRDefault="00000000">
            <w:pPr>
              <w:jc w:val="center"/>
              <w:rPr>
                <w:color w:val="000000" w:themeColor="text1"/>
              </w:rPr>
            </w:pPr>
            <w:r w:rsidRPr="00011DE0">
              <w:rPr>
                <w:noProof/>
                <w:color w:val="000000" w:themeColor="text1"/>
              </w:rPr>
              <w:drawing>
                <wp:inline distT="0" distB="0" distL="0" distR="0" wp14:anchorId="5CE38FB7" wp14:editId="02C8AD5D">
                  <wp:extent cx="1293955" cy="2208530"/>
                  <wp:effectExtent l="0" t="0" r="0" b="0"/>
                  <wp:docPr id="118" name="Picture" descr="image"/>
                  <wp:cNvGraphicFramePr/>
                  <a:graphic xmlns:a="http://schemas.openxmlformats.org/drawingml/2006/main">
                    <a:graphicData uri="http://schemas.openxmlformats.org/drawingml/2006/picture">
                      <pic:pic xmlns:pic="http://schemas.openxmlformats.org/drawingml/2006/picture">
                        <pic:nvPicPr>
                          <pic:cNvPr id="119" name="Picture" descr="ch3/figure_3.11_b.png"/>
                          <pic:cNvPicPr>
                            <a:picLocks noChangeAspect="1" noChangeArrowheads="1"/>
                          </pic:cNvPicPr>
                        </pic:nvPicPr>
                        <pic:blipFill>
                          <a:blip r:embed="rId29"/>
                          <a:stretch>
                            <a:fillRect/>
                          </a:stretch>
                        </pic:blipFill>
                        <pic:spPr bwMode="auto">
                          <a:xfrm>
                            <a:off x="0" y="0"/>
                            <a:ext cx="1305173" cy="2227677"/>
                          </a:xfrm>
                          <a:prstGeom prst="rect">
                            <a:avLst/>
                          </a:prstGeom>
                          <a:noFill/>
                          <a:ln w="9525">
                            <a:noFill/>
                            <a:headEnd/>
                            <a:tailEnd/>
                          </a:ln>
                        </pic:spPr>
                      </pic:pic>
                    </a:graphicData>
                  </a:graphic>
                </wp:inline>
              </w:drawing>
            </w:r>
            <w:r w:rsidRPr="00011DE0">
              <w:rPr>
                <w:color w:val="000000" w:themeColor="text1"/>
              </w:rPr>
              <w:br/>
              <w:t>(b) Outlet and control side</w:t>
            </w:r>
          </w:p>
        </w:tc>
      </w:tr>
    </w:tbl>
    <w:p w14:paraId="0CE120B4" w14:textId="77777777" w:rsidR="00FE4923" w:rsidRPr="00011DE0" w:rsidRDefault="00000000">
      <w:pPr>
        <w:pStyle w:val="ImageCaption"/>
        <w:rPr>
          <w:color w:val="000000" w:themeColor="text1"/>
        </w:rPr>
      </w:pPr>
      <w:r w:rsidRPr="00011DE0">
        <w:rPr>
          <w:b/>
          <w:bCs/>
          <w:color w:val="000000" w:themeColor="text1"/>
        </w:rPr>
        <w:t>Figure 3.14.</w:t>
      </w:r>
      <w:r w:rsidRPr="00011DE0">
        <w:rPr>
          <w:color w:val="000000" w:themeColor="text1"/>
        </w:rPr>
        <w:t xml:space="preserve"> Actual prototype with the case installed.</w:t>
      </w:r>
    </w:p>
    <w:bookmarkEnd w:id="115"/>
    <w:p w14:paraId="33B04C31" w14:textId="77777777" w:rsidR="00FE4923" w:rsidRPr="00011DE0" w:rsidRDefault="00000000">
      <w:pPr>
        <w:pStyle w:val="BodyText"/>
        <w:rPr>
          <w:color w:val="000000" w:themeColor="text1"/>
        </w:rPr>
      </w:pPr>
      <w:r w:rsidRPr="00011DE0">
        <w:rPr>
          <w:color w:val="000000" w:themeColor="text1"/>
        </w:rPr>
        <w:lastRenderedPageBreak/>
        <w:t>The completed enclosed prototype is shown in Figure </w:t>
      </w:r>
      <w:hyperlink w:anchor="fig:ch3-actual-with-case">
        <w:r w:rsidRPr="00011DE0">
          <w:rPr>
            <w:rStyle w:val="Hyperlink"/>
            <w:color w:val="000000" w:themeColor="text1"/>
          </w:rPr>
          <w:t>3.14</w:t>
        </w:r>
      </w:hyperlink>
      <w:r w:rsidRPr="00011DE0">
        <w:rPr>
          <w:color w:val="000000" w:themeColor="text1"/>
        </w:rPr>
        <w:t>. Figure </w:t>
      </w:r>
      <w:hyperlink w:anchor="fig:ch3-actual-with-case">
        <w:r w:rsidRPr="00011DE0">
          <w:rPr>
            <w:rStyle w:val="Hyperlink"/>
            <w:color w:val="000000" w:themeColor="text1"/>
          </w:rPr>
          <w:t>3.14</w:t>
        </w:r>
      </w:hyperlink>
      <w:r w:rsidRPr="00011DE0">
        <w:rPr>
          <w:color w:val="000000" w:themeColor="text1"/>
        </w:rPr>
        <w:t>(a) shows the plug side of the completed device, while Figure </w:t>
      </w:r>
      <w:hyperlink w:anchor="fig:ch3-actual-with-case">
        <w:r w:rsidRPr="00011DE0">
          <w:rPr>
            <w:rStyle w:val="Hyperlink"/>
            <w:color w:val="000000" w:themeColor="text1"/>
          </w:rPr>
          <w:t>3.14</w:t>
        </w:r>
      </w:hyperlink>
      <w:r w:rsidRPr="00011DE0">
        <w:rPr>
          <w:color w:val="000000" w:themeColor="text1"/>
        </w:rPr>
        <w:t>(b) shows the outlet, fan vents, and front-panel controls. This view documents the final physical form used for the overload, socket-heating, and series arc-fault tests described later in this chapter.</w:t>
      </w:r>
    </w:p>
    <w:p w14:paraId="4F36CAEE" w14:textId="18DCE084" w:rsidR="00011DE0" w:rsidRPr="00011DE0" w:rsidRDefault="00000000" w:rsidP="00011DE0">
      <w:pPr>
        <w:pStyle w:val="BodyText"/>
        <w:rPr>
          <w:color w:val="000000" w:themeColor="text1"/>
        </w:rPr>
      </w:pPr>
      <w:r w:rsidRPr="00011DE0">
        <w:rPr>
          <w:color w:val="000000" w:themeColor="text1"/>
        </w:rPr>
        <w:t>The major hardware elements are summarized in Table </w:t>
      </w:r>
      <w:hyperlink w:anchor="tab:ch3-hardware">
        <w:r w:rsidRPr="00011DE0">
          <w:rPr>
            <w:rStyle w:val="Hyperlink"/>
            <w:color w:val="000000" w:themeColor="text1"/>
          </w:rPr>
          <w:t>3.4</w:t>
        </w:r>
      </w:hyperlink>
      <w:r w:rsidRPr="00011DE0">
        <w:rPr>
          <w:color w:val="000000" w:themeColor="text1"/>
        </w:rPr>
        <w:t>.</w:t>
      </w:r>
    </w:p>
    <w:p w14:paraId="63291429" w14:textId="77777777" w:rsidR="00FE4923" w:rsidRPr="00011DE0" w:rsidRDefault="00000000">
      <w:pPr>
        <w:pStyle w:val="TableCaption"/>
        <w:rPr>
          <w:b w:val="0"/>
          <w:bCs/>
          <w:color w:val="000000" w:themeColor="text1"/>
        </w:rPr>
      </w:pPr>
      <w:bookmarkStart w:id="116" w:name="tab:ch3-hardware"/>
      <w:r w:rsidRPr="00011DE0">
        <w:rPr>
          <w:color w:val="000000" w:themeColor="text1"/>
        </w:rPr>
        <w:t xml:space="preserve">Table 3.4. </w:t>
      </w:r>
      <w:r w:rsidRPr="00011DE0">
        <w:rPr>
          <w:b w:val="0"/>
          <w:bCs/>
          <w:color w:val="000000" w:themeColor="text1"/>
        </w:rPr>
        <w:t>Major hardware elements of the prototype</w:t>
      </w:r>
    </w:p>
    <w:tbl>
      <w:tblPr>
        <w:tblStyle w:val="Table"/>
        <w:tblW w:w="0" w:type="auto"/>
        <w:tblLook w:val="0020" w:firstRow="1" w:lastRow="0" w:firstColumn="0" w:lastColumn="0" w:noHBand="0" w:noVBand="0"/>
      </w:tblPr>
      <w:tblGrid>
        <w:gridCol w:w="1969"/>
        <w:gridCol w:w="2406"/>
        <w:gridCol w:w="4507"/>
      </w:tblGrid>
      <w:tr w:rsidR="00FE4923" w:rsidRPr="00011DE0" w14:paraId="7A1A2888" w14:textId="77777777" w:rsidTr="00011DE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2" w:space="0" w:color="auto"/>
            </w:tcBorders>
          </w:tcPr>
          <w:p w14:paraId="39F75A1D" w14:textId="77777777" w:rsidR="00FE4923" w:rsidRPr="00011DE0" w:rsidRDefault="00000000" w:rsidP="00011DE0">
            <w:pPr>
              <w:pStyle w:val="Compact"/>
              <w:ind w:firstLine="0"/>
              <w:jc w:val="left"/>
              <w:rPr>
                <w:color w:val="000000" w:themeColor="text1"/>
              </w:rPr>
            </w:pPr>
            <w:r w:rsidRPr="00011DE0">
              <w:rPr>
                <w:b/>
                <w:bCs/>
                <w:color w:val="000000" w:themeColor="text1"/>
              </w:rPr>
              <w:t>Subsystem</w:t>
            </w:r>
          </w:p>
        </w:tc>
        <w:tc>
          <w:tcPr>
            <w:tcW w:w="0" w:type="auto"/>
            <w:tcBorders>
              <w:top w:val="single" w:sz="4" w:space="0" w:color="auto"/>
              <w:bottom w:val="single" w:sz="2" w:space="0" w:color="auto"/>
            </w:tcBorders>
          </w:tcPr>
          <w:p w14:paraId="6148CF9E" w14:textId="77777777" w:rsidR="00FE4923" w:rsidRPr="00011DE0" w:rsidRDefault="00000000" w:rsidP="00011DE0">
            <w:pPr>
              <w:pStyle w:val="Compact"/>
              <w:ind w:firstLine="0"/>
              <w:jc w:val="left"/>
              <w:rPr>
                <w:color w:val="000000" w:themeColor="text1"/>
              </w:rPr>
            </w:pPr>
            <w:r w:rsidRPr="00011DE0">
              <w:rPr>
                <w:b/>
                <w:bCs/>
                <w:color w:val="000000" w:themeColor="text1"/>
              </w:rPr>
              <w:t>Components</w:t>
            </w:r>
          </w:p>
        </w:tc>
        <w:tc>
          <w:tcPr>
            <w:tcW w:w="0" w:type="auto"/>
            <w:tcBorders>
              <w:top w:val="single" w:sz="4" w:space="0" w:color="auto"/>
              <w:bottom w:val="single" w:sz="2" w:space="0" w:color="auto"/>
            </w:tcBorders>
          </w:tcPr>
          <w:p w14:paraId="4151CC5F" w14:textId="77777777" w:rsidR="00FE4923" w:rsidRPr="00011DE0" w:rsidRDefault="00000000" w:rsidP="00011DE0">
            <w:pPr>
              <w:pStyle w:val="Compact"/>
              <w:ind w:firstLine="0"/>
              <w:jc w:val="left"/>
              <w:rPr>
                <w:color w:val="000000" w:themeColor="text1"/>
              </w:rPr>
            </w:pPr>
            <w:r w:rsidRPr="00011DE0">
              <w:rPr>
                <w:b/>
                <w:bCs/>
                <w:color w:val="000000" w:themeColor="text1"/>
              </w:rPr>
              <w:t>Application</w:t>
            </w:r>
          </w:p>
        </w:tc>
      </w:tr>
      <w:tr w:rsidR="00FE4923" w:rsidRPr="00011DE0" w14:paraId="4C31D4E0" w14:textId="77777777" w:rsidTr="00011DE0">
        <w:tc>
          <w:tcPr>
            <w:tcW w:w="0" w:type="auto"/>
            <w:tcBorders>
              <w:top w:val="single" w:sz="2" w:space="0" w:color="auto"/>
            </w:tcBorders>
          </w:tcPr>
          <w:p w14:paraId="5891E94F" w14:textId="77777777" w:rsidR="00FE4923" w:rsidRPr="00011DE0" w:rsidRDefault="00000000" w:rsidP="00011DE0">
            <w:pPr>
              <w:pStyle w:val="Compact"/>
              <w:ind w:firstLine="0"/>
              <w:jc w:val="left"/>
              <w:rPr>
                <w:color w:val="000000" w:themeColor="text1"/>
              </w:rPr>
            </w:pPr>
            <w:r w:rsidRPr="00011DE0">
              <w:rPr>
                <w:color w:val="000000" w:themeColor="text1"/>
              </w:rPr>
              <w:t>Microcontroller</w:t>
            </w:r>
          </w:p>
        </w:tc>
        <w:tc>
          <w:tcPr>
            <w:tcW w:w="0" w:type="auto"/>
            <w:tcBorders>
              <w:top w:val="single" w:sz="2" w:space="0" w:color="auto"/>
            </w:tcBorders>
          </w:tcPr>
          <w:p w14:paraId="70B057EF" w14:textId="77777777" w:rsidR="00FE4923" w:rsidRPr="00011DE0" w:rsidRDefault="00000000" w:rsidP="00011DE0">
            <w:pPr>
              <w:pStyle w:val="Compact"/>
              <w:ind w:firstLine="0"/>
              <w:jc w:val="left"/>
              <w:rPr>
                <w:color w:val="000000" w:themeColor="text1"/>
              </w:rPr>
            </w:pPr>
            <w:r w:rsidRPr="00011DE0">
              <w:rPr>
                <w:color w:val="000000" w:themeColor="text1"/>
              </w:rPr>
              <w:t>ESP32-S3</w:t>
            </w:r>
          </w:p>
        </w:tc>
        <w:tc>
          <w:tcPr>
            <w:tcW w:w="0" w:type="auto"/>
            <w:tcBorders>
              <w:top w:val="single" w:sz="2" w:space="0" w:color="auto"/>
            </w:tcBorders>
          </w:tcPr>
          <w:p w14:paraId="382A5CAB" w14:textId="77777777" w:rsidR="00FE4923" w:rsidRPr="00011DE0" w:rsidRDefault="00000000" w:rsidP="00011DE0">
            <w:pPr>
              <w:pStyle w:val="Compact"/>
              <w:ind w:firstLine="0"/>
              <w:jc w:val="left"/>
              <w:rPr>
                <w:color w:val="000000" w:themeColor="text1"/>
              </w:rPr>
            </w:pPr>
            <w:r w:rsidRPr="00011DE0">
              <w:rPr>
                <w:color w:val="000000" w:themeColor="text1"/>
              </w:rPr>
              <w:t>Local computation, Wi-Fi communication, TinyML inference, relay control</w:t>
            </w:r>
          </w:p>
        </w:tc>
      </w:tr>
      <w:tr w:rsidR="00FE4923" w:rsidRPr="00011DE0" w14:paraId="4B173667" w14:textId="77777777">
        <w:tc>
          <w:tcPr>
            <w:tcW w:w="0" w:type="auto"/>
          </w:tcPr>
          <w:p w14:paraId="2EC07D87" w14:textId="77777777" w:rsidR="00FE4923" w:rsidRPr="00011DE0" w:rsidRDefault="00000000" w:rsidP="00011DE0">
            <w:pPr>
              <w:pStyle w:val="Compact"/>
              <w:ind w:firstLine="0"/>
              <w:jc w:val="left"/>
              <w:rPr>
                <w:color w:val="000000" w:themeColor="text1"/>
              </w:rPr>
            </w:pPr>
            <w:r w:rsidRPr="00011DE0">
              <w:rPr>
                <w:color w:val="000000" w:themeColor="text1"/>
              </w:rPr>
              <w:t>Voltage sensing</w:t>
            </w:r>
          </w:p>
        </w:tc>
        <w:tc>
          <w:tcPr>
            <w:tcW w:w="0" w:type="auto"/>
          </w:tcPr>
          <w:p w14:paraId="299C69F4" w14:textId="77777777" w:rsidR="00FE4923" w:rsidRPr="00011DE0" w:rsidRDefault="00000000" w:rsidP="00011DE0">
            <w:pPr>
              <w:pStyle w:val="Compact"/>
              <w:ind w:firstLine="0"/>
              <w:jc w:val="left"/>
              <w:rPr>
                <w:color w:val="000000" w:themeColor="text1"/>
              </w:rPr>
            </w:pPr>
            <w:r w:rsidRPr="00011DE0">
              <w:rPr>
                <w:color w:val="000000" w:themeColor="text1"/>
              </w:rPr>
              <w:t>ZMPT101B module</w:t>
            </w:r>
          </w:p>
        </w:tc>
        <w:tc>
          <w:tcPr>
            <w:tcW w:w="0" w:type="auto"/>
          </w:tcPr>
          <w:p w14:paraId="70997B2C" w14:textId="77777777" w:rsidR="00FE4923" w:rsidRPr="00011DE0" w:rsidRDefault="00000000" w:rsidP="00011DE0">
            <w:pPr>
              <w:pStyle w:val="Compact"/>
              <w:ind w:firstLine="0"/>
              <w:jc w:val="left"/>
              <w:rPr>
                <w:color w:val="000000" w:themeColor="text1"/>
              </w:rPr>
            </w:pPr>
            <w:r w:rsidRPr="00011DE0">
              <w:rPr>
                <w:color w:val="000000" w:themeColor="text1"/>
              </w:rPr>
              <w:t>RMS voltage measurement and voltage protection input</w:t>
            </w:r>
          </w:p>
        </w:tc>
      </w:tr>
      <w:tr w:rsidR="00FE4923" w:rsidRPr="00011DE0" w14:paraId="00899A70" w14:textId="77777777">
        <w:tc>
          <w:tcPr>
            <w:tcW w:w="0" w:type="auto"/>
          </w:tcPr>
          <w:p w14:paraId="548EEB27" w14:textId="77777777" w:rsidR="00FE4923" w:rsidRPr="00011DE0" w:rsidRDefault="00000000" w:rsidP="00011DE0">
            <w:pPr>
              <w:pStyle w:val="Compact"/>
              <w:ind w:firstLine="0"/>
              <w:jc w:val="left"/>
              <w:rPr>
                <w:color w:val="000000" w:themeColor="text1"/>
              </w:rPr>
            </w:pPr>
            <w:r w:rsidRPr="00011DE0">
              <w:rPr>
                <w:color w:val="000000" w:themeColor="text1"/>
              </w:rPr>
              <w:t>Current sensing</w:t>
            </w:r>
          </w:p>
        </w:tc>
        <w:tc>
          <w:tcPr>
            <w:tcW w:w="0" w:type="auto"/>
          </w:tcPr>
          <w:p w14:paraId="09E019ED" w14:textId="77777777" w:rsidR="00FE4923" w:rsidRPr="00011DE0" w:rsidRDefault="00000000" w:rsidP="00011DE0">
            <w:pPr>
              <w:pStyle w:val="Compact"/>
              <w:ind w:firstLine="0"/>
              <w:jc w:val="left"/>
              <w:rPr>
                <w:color w:val="000000" w:themeColor="text1"/>
              </w:rPr>
            </w:pPr>
            <w:r w:rsidRPr="00011DE0">
              <w:rPr>
                <w:color w:val="000000" w:themeColor="text1"/>
              </w:rPr>
              <w:t>ACS37035 with MCP3204 ADC</w:t>
            </w:r>
          </w:p>
        </w:tc>
        <w:tc>
          <w:tcPr>
            <w:tcW w:w="0" w:type="auto"/>
          </w:tcPr>
          <w:p w14:paraId="754F5C01" w14:textId="77777777" w:rsidR="00FE4923" w:rsidRPr="00011DE0" w:rsidRDefault="00000000" w:rsidP="00011DE0">
            <w:pPr>
              <w:pStyle w:val="Compact"/>
              <w:ind w:firstLine="0"/>
              <w:jc w:val="left"/>
              <w:rPr>
                <w:color w:val="000000" w:themeColor="text1"/>
              </w:rPr>
            </w:pPr>
            <w:r w:rsidRPr="00011DE0">
              <w:rPr>
                <w:color w:val="000000" w:themeColor="text1"/>
              </w:rPr>
              <w:t>RMS current measurement and waveform-feature source</w:t>
            </w:r>
          </w:p>
        </w:tc>
      </w:tr>
      <w:tr w:rsidR="00FE4923" w:rsidRPr="00011DE0" w14:paraId="56ED7009" w14:textId="77777777">
        <w:tc>
          <w:tcPr>
            <w:tcW w:w="0" w:type="auto"/>
          </w:tcPr>
          <w:p w14:paraId="39F668C5" w14:textId="77777777" w:rsidR="00FE4923" w:rsidRPr="00011DE0" w:rsidRDefault="00000000" w:rsidP="00011DE0">
            <w:pPr>
              <w:pStyle w:val="Compact"/>
              <w:ind w:firstLine="0"/>
              <w:jc w:val="left"/>
              <w:rPr>
                <w:color w:val="000000" w:themeColor="text1"/>
              </w:rPr>
            </w:pPr>
            <w:r w:rsidRPr="00011DE0">
              <w:rPr>
                <w:color w:val="000000" w:themeColor="text1"/>
              </w:rPr>
              <w:t>Temperature sensing</w:t>
            </w:r>
          </w:p>
        </w:tc>
        <w:tc>
          <w:tcPr>
            <w:tcW w:w="0" w:type="auto"/>
          </w:tcPr>
          <w:p w14:paraId="3D1E1C3E" w14:textId="77777777" w:rsidR="00FE4923" w:rsidRPr="00011DE0" w:rsidRDefault="00000000" w:rsidP="00011DE0">
            <w:pPr>
              <w:pStyle w:val="Compact"/>
              <w:ind w:firstLine="0"/>
              <w:jc w:val="left"/>
              <w:rPr>
                <w:color w:val="000000" w:themeColor="text1"/>
              </w:rPr>
            </w:pPr>
            <w:r w:rsidRPr="00011DE0">
              <w:rPr>
                <w:color w:val="000000" w:themeColor="text1"/>
              </w:rPr>
              <w:t>10k</w:t>
            </w:r>
            <m:oMath>
              <m:r>
                <m:rPr>
                  <m:sty m:val="p"/>
                </m:rPr>
                <w:rPr>
                  <w:rFonts w:ascii="Cambria Math" w:hAnsi="Cambria Math"/>
                  <w:color w:val="000000" w:themeColor="text1"/>
                </w:rPr>
                <m:t>Ω</m:t>
              </m:r>
            </m:oMath>
            <w:r w:rsidRPr="00011DE0">
              <w:rPr>
                <w:color w:val="000000" w:themeColor="text1"/>
              </w:rPr>
              <w:t xml:space="preserve"> thermistor</w:t>
            </w:r>
          </w:p>
        </w:tc>
        <w:tc>
          <w:tcPr>
            <w:tcW w:w="0" w:type="auto"/>
          </w:tcPr>
          <w:p w14:paraId="472E5130" w14:textId="77777777" w:rsidR="00FE4923" w:rsidRPr="00011DE0" w:rsidRDefault="00000000" w:rsidP="00011DE0">
            <w:pPr>
              <w:pStyle w:val="Compact"/>
              <w:ind w:firstLine="0"/>
              <w:jc w:val="left"/>
              <w:rPr>
                <w:color w:val="000000" w:themeColor="text1"/>
              </w:rPr>
            </w:pPr>
            <w:r w:rsidRPr="00011DE0">
              <w:rPr>
                <w:color w:val="000000" w:themeColor="text1"/>
              </w:rPr>
              <w:t>Device temperature measurement for thermal estimation</w:t>
            </w:r>
          </w:p>
        </w:tc>
      </w:tr>
      <w:tr w:rsidR="00FE4923" w:rsidRPr="00011DE0" w14:paraId="1EDE66F2" w14:textId="77777777" w:rsidTr="00011DE0">
        <w:tc>
          <w:tcPr>
            <w:tcW w:w="0" w:type="auto"/>
          </w:tcPr>
          <w:p w14:paraId="6DEFDBB0" w14:textId="77777777" w:rsidR="00FE4923" w:rsidRPr="00011DE0" w:rsidRDefault="00000000" w:rsidP="00011DE0">
            <w:pPr>
              <w:pStyle w:val="Compact"/>
              <w:ind w:firstLine="0"/>
              <w:jc w:val="left"/>
              <w:rPr>
                <w:color w:val="000000" w:themeColor="text1"/>
              </w:rPr>
            </w:pPr>
            <w:r w:rsidRPr="00011DE0">
              <w:rPr>
                <w:color w:val="000000" w:themeColor="text1"/>
              </w:rPr>
              <w:t>Protection actuator</w:t>
            </w:r>
          </w:p>
        </w:tc>
        <w:tc>
          <w:tcPr>
            <w:tcW w:w="0" w:type="auto"/>
          </w:tcPr>
          <w:p w14:paraId="25CBE7A6" w14:textId="77777777" w:rsidR="00FE4923" w:rsidRPr="00011DE0" w:rsidRDefault="00000000" w:rsidP="00011DE0">
            <w:pPr>
              <w:pStyle w:val="Compact"/>
              <w:ind w:firstLine="0"/>
              <w:jc w:val="left"/>
              <w:rPr>
                <w:color w:val="000000" w:themeColor="text1"/>
              </w:rPr>
            </w:pPr>
            <w:r w:rsidRPr="00011DE0">
              <w:rPr>
                <w:color w:val="000000" w:themeColor="text1"/>
              </w:rPr>
              <w:t>Solid-state relay module</w:t>
            </w:r>
          </w:p>
        </w:tc>
        <w:tc>
          <w:tcPr>
            <w:tcW w:w="0" w:type="auto"/>
          </w:tcPr>
          <w:p w14:paraId="1A8296C3" w14:textId="77777777" w:rsidR="00FE4923" w:rsidRPr="00011DE0" w:rsidRDefault="00000000" w:rsidP="00011DE0">
            <w:pPr>
              <w:pStyle w:val="Compact"/>
              <w:ind w:firstLine="0"/>
              <w:jc w:val="left"/>
              <w:rPr>
                <w:color w:val="000000" w:themeColor="text1"/>
              </w:rPr>
            </w:pPr>
            <w:r w:rsidRPr="00011DE0">
              <w:rPr>
                <w:color w:val="000000" w:themeColor="text1"/>
              </w:rPr>
              <w:t>Load disconnection after latched protection condition</w:t>
            </w:r>
          </w:p>
        </w:tc>
      </w:tr>
      <w:tr w:rsidR="00FE4923" w:rsidRPr="00011DE0" w14:paraId="3109D639" w14:textId="77777777" w:rsidTr="00011DE0">
        <w:tc>
          <w:tcPr>
            <w:tcW w:w="0" w:type="auto"/>
            <w:tcBorders>
              <w:bottom w:val="single" w:sz="4" w:space="0" w:color="auto"/>
            </w:tcBorders>
          </w:tcPr>
          <w:p w14:paraId="55201CEB" w14:textId="77777777" w:rsidR="00FE4923" w:rsidRPr="00011DE0" w:rsidRDefault="00000000" w:rsidP="00011DE0">
            <w:pPr>
              <w:pStyle w:val="Compact"/>
              <w:ind w:firstLine="0"/>
              <w:jc w:val="left"/>
              <w:rPr>
                <w:color w:val="000000" w:themeColor="text1"/>
              </w:rPr>
            </w:pPr>
            <w:r w:rsidRPr="00011DE0">
              <w:rPr>
                <w:color w:val="000000" w:themeColor="text1"/>
              </w:rPr>
              <w:t>User interface</w:t>
            </w:r>
          </w:p>
        </w:tc>
        <w:tc>
          <w:tcPr>
            <w:tcW w:w="0" w:type="auto"/>
            <w:tcBorders>
              <w:bottom w:val="single" w:sz="4" w:space="0" w:color="auto"/>
            </w:tcBorders>
          </w:tcPr>
          <w:p w14:paraId="4C023664" w14:textId="77777777" w:rsidR="00FE4923" w:rsidRPr="00011DE0" w:rsidRDefault="00000000" w:rsidP="00011DE0">
            <w:pPr>
              <w:pStyle w:val="Compact"/>
              <w:ind w:firstLine="0"/>
              <w:jc w:val="left"/>
              <w:rPr>
                <w:color w:val="000000" w:themeColor="text1"/>
              </w:rPr>
            </w:pPr>
            <w:r w:rsidRPr="00011DE0">
              <w:rPr>
                <w:color w:val="000000" w:themeColor="text1"/>
              </w:rPr>
              <w:t>OLED, buzzer, LEDs, PWA</w:t>
            </w:r>
          </w:p>
        </w:tc>
        <w:tc>
          <w:tcPr>
            <w:tcW w:w="0" w:type="auto"/>
            <w:tcBorders>
              <w:bottom w:val="single" w:sz="4" w:space="0" w:color="auto"/>
            </w:tcBorders>
          </w:tcPr>
          <w:p w14:paraId="0BED7E10" w14:textId="77777777" w:rsidR="00FE4923" w:rsidRPr="00011DE0" w:rsidRDefault="00000000" w:rsidP="00011DE0">
            <w:pPr>
              <w:pStyle w:val="Compact"/>
              <w:ind w:firstLine="0"/>
              <w:jc w:val="left"/>
              <w:rPr>
                <w:color w:val="000000" w:themeColor="text1"/>
              </w:rPr>
            </w:pPr>
            <w:r w:rsidRPr="00011DE0">
              <w:rPr>
                <w:color w:val="000000" w:themeColor="text1"/>
              </w:rPr>
              <w:t>Local and remote warning and monitoring</w:t>
            </w:r>
          </w:p>
        </w:tc>
      </w:tr>
      <w:bookmarkEnd w:id="116"/>
    </w:tbl>
    <w:p w14:paraId="06E1A0A7" w14:textId="77777777" w:rsidR="00011DE0" w:rsidRDefault="00011DE0">
      <w:pPr>
        <w:pStyle w:val="BodyText"/>
        <w:rPr>
          <w:color w:val="000000" w:themeColor="text1"/>
        </w:rPr>
      </w:pPr>
    </w:p>
    <w:p w14:paraId="616C1B34" w14:textId="60FA8C34" w:rsidR="00FE4923" w:rsidRPr="00011DE0" w:rsidRDefault="00000000">
      <w:pPr>
        <w:pStyle w:val="BodyText"/>
        <w:rPr>
          <w:color w:val="000000" w:themeColor="text1"/>
        </w:rPr>
      </w:pPr>
      <w:r w:rsidRPr="00011DE0">
        <w:rPr>
          <w:color w:val="000000" w:themeColor="text1"/>
        </w:rPr>
        <w:t>Table </w:t>
      </w:r>
      <w:hyperlink w:anchor="tab:ch3-hardware">
        <w:r w:rsidRPr="00011DE0">
          <w:rPr>
            <w:rStyle w:val="Hyperlink"/>
            <w:color w:val="000000" w:themeColor="text1"/>
          </w:rPr>
          <w:t>3.4</w:t>
        </w:r>
      </w:hyperlink>
      <w:r w:rsidRPr="00011DE0">
        <w:rPr>
          <w:color w:val="000000" w:themeColor="text1"/>
        </w:rPr>
        <w:t xml:space="preserve"> shows that the prototype combines conventional sensing and switching hardware with local embedded inference. The hardware alone does not determine the protection behavior; the firmware computations in the following sections define how the raw signals are interpreted.</w:t>
      </w:r>
    </w:p>
    <w:p w14:paraId="0B5C7335" w14:textId="77777777" w:rsidR="00FE4923" w:rsidRPr="00011DE0" w:rsidRDefault="00000000">
      <w:pPr>
        <w:pStyle w:val="Heading2"/>
        <w:rPr>
          <w:color w:val="000000" w:themeColor="text1"/>
        </w:rPr>
      </w:pPr>
      <w:bookmarkStart w:id="117" w:name="sec:ch3-tinyml-workflow"/>
      <w:bookmarkStart w:id="118" w:name="_Toc229170606"/>
      <w:bookmarkEnd w:id="100"/>
      <w:bookmarkEnd w:id="108"/>
      <w:r w:rsidRPr="00011DE0">
        <w:rPr>
          <w:rStyle w:val="SectionNumber"/>
          <w:color w:val="000000" w:themeColor="text1"/>
        </w:rPr>
        <w:lastRenderedPageBreak/>
        <w:t>3.4</w:t>
      </w:r>
      <w:r w:rsidRPr="00011DE0">
        <w:rPr>
          <w:color w:val="000000" w:themeColor="text1"/>
        </w:rPr>
        <w:tab/>
        <w:t>TinyML Development and Deployment Workflow</w:t>
      </w:r>
      <w:bookmarkEnd w:id="118"/>
    </w:p>
    <w:p w14:paraId="74BC7F82" w14:textId="77777777" w:rsidR="00FE4923" w:rsidRPr="00011DE0" w:rsidRDefault="00000000">
      <w:pPr>
        <w:pStyle w:val="FirstParagraph"/>
        <w:rPr>
          <w:color w:val="000000" w:themeColor="text1"/>
        </w:rPr>
      </w:pPr>
      <w:r w:rsidRPr="00011DE0">
        <w:rPr>
          <w:color w:val="000000" w:themeColor="text1"/>
        </w:rPr>
        <w:t>The TinyML workflow used logged current-waveform features to train two embedded models: a load-context model and a series arc-fault model. The context model estimated the appliance family during the early stable portion of a load run. Its load-family output was then used as an input to the arc model, where it was encoded as context fields. The arc model combined selected arc-sensitive features with that context output to classify whether a frame was consistent with a series arc fault. Random Forest classification was selected because it can model nonlinear feature interactions while remaining exportable as a compact tree ensemble for microcontroller execution [68], [69].</w:t>
      </w:r>
    </w:p>
    <w:p w14:paraId="7E749476" w14:textId="77777777" w:rsidR="00FE4923" w:rsidRPr="00011DE0" w:rsidRDefault="00000000">
      <w:pPr>
        <w:pStyle w:val="BodyText"/>
        <w:rPr>
          <w:color w:val="000000" w:themeColor="text1"/>
        </w:rPr>
      </w:pPr>
      <w:r w:rsidRPr="00011DE0">
        <w:rPr>
          <w:color w:val="000000" w:themeColor="text1"/>
        </w:rPr>
        <w:t>Figure </w:t>
      </w:r>
      <w:hyperlink w:anchor="fig:ch3-data-labeling-deploy">
        <w:r w:rsidRPr="00011DE0">
          <w:rPr>
            <w:rStyle w:val="Hyperlink"/>
            <w:color w:val="000000" w:themeColor="text1"/>
          </w:rPr>
          <w:t>3.15</w:t>
        </w:r>
      </w:hyperlink>
      <w:r w:rsidRPr="00011DE0">
        <w:rPr>
          <w:color w:val="000000" w:themeColor="text1"/>
        </w:rPr>
        <w:t xml:space="preserve"> shows the data-logging, labeling, training, and deployment path used by the project.</w:t>
      </w:r>
    </w:p>
    <w:p w14:paraId="597064FB" w14:textId="77777777" w:rsidR="00FE4923" w:rsidRPr="00011DE0" w:rsidRDefault="00000000">
      <w:pPr>
        <w:pStyle w:val="CaptionedFigure"/>
        <w:rPr>
          <w:color w:val="000000" w:themeColor="text1"/>
        </w:rPr>
      </w:pPr>
      <w:bookmarkStart w:id="119" w:name="fig:ch3-data-labeling-deploy"/>
      <w:r w:rsidRPr="00011DE0">
        <w:rPr>
          <w:noProof/>
          <w:color w:val="000000" w:themeColor="text1"/>
        </w:rPr>
        <w:drawing>
          <wp:inline distT="0" distB="0" distL="0" distR="0" wp14:anchorId="18227980" wp14:editId="7D9BE3C9">
            <wp:extent cx="5257800" cy="1988404"/>
            <wp:effectExtent l="0" t="0" r="0" b="0"/>
            <wp:docPr id="125" name="Picture"/>
            <wp:cNvGraphicFramePr/>
            <a:graphic xmlns:a="http://schemas.openxmlformats.org/drawingml/2006/main">
              <a:graphicData uri="http://schemas.openxmlformats.org/drawingml/2006/picture">
                <pic:pic xmlns:pic="http://schemas.openxmlformats.org/drawingml/2006/picture">
                  <pic:nvPicPr>
                    <pic:cNvPr id="126" name="Picture" descr="word/rendered_figures/fig_ch3_data_labeling_deploy.png"/>
                    <pic:cNvPicPr>
                      <a:picLocks noChangeAspect="1" noChangeArrowheads="1"/>
                    </pic:cNvPicPr>
                  </pic:nvPicPr>
                  <pic:blipFill>
                    <a:blip r:embed="rId30"/>
                    <a:stretch>
                      <a:fillRect/>
                    </a:stretch>
                  </pic:blipFill>
                  <pic:spPr bwMode="auto">
                    <a:xfrm>
                      <a:off x="0" y="0"/>
                      <a:ext cx="5257800" cy="1988404"/>
                    </a:xfrm>
                    <a:prstGeom prst="rect">
                      <a:avLst/>
                    </a:prstGeom>
                    <a:noFill/>
                    <a:ln w="9525">
                      <a:noFill/>
                      <a:headEnd/>
                      <a:tailEnd/>
                    </a:ln>
                  </pic:spPr>
                </pic:pic>
              </a:graphicData>
            </a:graphic>
          </wp:inline>
        </w:drawing>
      </w:r>
    </w:p>
    <w:p w14:paraId="47DEE399" w14:textId="77777777" w:rsidR="00FE4923" w:rsidRDefault="00000000">
      <w:pPr>
        <w:pStyle w:val="ImageCaption"/>
        <w:rPr>
          <w:color w:val="000000" w:themeColor="text1"/>
        </w:rPr>
      </w:pPr>
      <w:r w:rsidRPr="00011DE0">
        <w:rPr>
          <w:b/>
          <w:bCs/>
          <w:color w:val="000000" w:themeColor="text1"/>
        </w:rPr>
        <w:t>Figure 3.15.</w:t>
      </w:r>
      <w:r w:rsidRPr="00011DE0">
        <w:rPr>
          <w:color w:val="000000" w:themeColor="text1"/>
        </w:rPr>
        <w:t xml:space="preserve"> Data logging, labeling, and TinyML deployment workflow.</w:t>
      </w:r>
    </w:p>
    <w:p w14:paraId="0DDDE276" w14:textId="77777777" w:rsidR="00011DE0" w:rsidRPr="00011DE0" w:rsidRDefault="00011DE0">
      <w:pPr>
        <w:pStyle w:val="ImageCaption"/>
        <w:rPr>
          <w:color w:val="000000" w:themeColor="text1"/>
        </w:rPr>
      </w:pPr>
    </w:p>
    <w:bookmarkEnd w:id="119"/>
    <w:p w14:paraId="4CCE4C6F" w14:textId="77777777" w:rsidR="00FE4923" w:rsidRPr="00011DE0" w:rsidRDefault="00000000">
      <w:pPr>
        <w:pStyle w:val="BodyText"/>
        <w:rPr>
          <w:color w:val="000000" w:themeColor="text1"/>
        </w:rPr>
      </w:pPr>
      <w:r w:rsidRPr="00011DE0">
        <w:rPr>
          <w:color w:val="000000" w:themeColor="text1"/>
        </w:rPr>
        <w:t>Figure </w:t>
      </w:r>
      <w:hyperlink w:anchor="fig:ch3-data-labeling-deploy">
        <w:r w:rsidRPr="00011DE0">
          <w:rPr>
            <w:rStyle w:val="Hyperlink"/>
            <w:color w:val="000000" w:themeColor="text1"/>
          </w:rPr>
          <w:t>3.15</w:t>
        </w:r>
      </w:hyperlink>
      <w:r w:rsidRPr="00011DE0">
        <w:rPr>
          <w:color w:val="000000" w:themeColor="text1"/>
        </w:rPr>
        <w:t xml:space="preserve"> shows that the training workflow was not performed directly on the microcontroller. The firmware generated CSV records from bench tests, the records were reviewed and labeled, and Python scripts then cleaned the rows, formed training and test splits, trained the context and arc models, computed confusion reports, and exported C headers. The final embedded test was therefore a deployment check of the exported headers inside the firmware, not a new training step on the ESP32-S3. This follows the </w:t>
      </w:r>
      <w:r w:rsidRPr="00011DE0">
        <w:rPr>
          <w:color w:val="000000" w:themeColor="text1"/>
        </w:rPr>
        <w:lastRenderedPageBreak/>
        <w:t>usual TinyML pattern of offline training followed by resource-constrained on-device execution [43], [73].</w:t>
      </w:r>
    </w:p>
    <w:p w14:paraId="21570EB9" w14:textId="77777777" w:rsidR="00FE4923" w:rsidRPr="00011DE0" w:rsidRDefault="00000000">
      <w:pPr>
        <w:pStyle w:val="CaptionedFigure"/>
        <w:rPr>
          <w:color w:val="000000" w:themeColor="text1"/>
        </w:rPr>
      </w:pPr>
      <w:bookmarkStart w:id="120" w:name="fig:ch3-tinyml-sequence"/>
      <w:r w:rsidRPr="00011DE0">
        <w:rPr>
          <w:noProof/>
          <w:color w:val="000000" w:themeColor="text1"/>
        </w:rPr>
        <w:drawing>
          <wp:inline distT="0" distB="0" distL="0" distR="0" wp14:anchorId="607E9060" wp14:editId="7275A48A">
            <wp:extent cx="5257800" cy="4948517"/>
            <wp:effectExtent l="0" t="0" r="0" b="0"/>
            <wp:docPr id="129" name="Picture"/>
            <wp:cNvGraphicFramePr/>
            <a:graphic xmlns:a="http://schemas.openxmlformats.org/drawingml/2006/main">
              <a:graphicData uri="http://schemas.openxmlformats.org/drawingml/2006/picture">
                <pic:pic xmlns:pic="http://schemas.openxmlformats.org/drawingml/2006/picture">
                  <pic:nvPicPr>
                    <pic:cNvPr id="130" name="Picture" descr="word/rendered_figures/fig_ch3_tinyml_sequence.png"/>
                    <pic:cNvPicPr>
                      <a:picLocks noChangeAspect="1" noChangeArrowheads="1"/>
                    </pic:cNvPicPr>
                  </pic:nvPicPr>
                  <pic:blipFill>
                    <a:blip r:embed="rId31"/>
                    <a:stretch>
                      <a:fillRect/>
                    </a:stretch>
                  </pic:blipFill>
                  <pic:spPr bwMode="auto">
                    <a:xfrm>
                      <a:off x="0" y="0"/>
                      <a:ext cx="5257800" cy="4948517"/>
                    </a:xfrm>
                    <a:prstGeom prst="rect">
                      <a:avLst/>
                    </a:prstGeom>
                    <a:noFill/>
                    <a:ln w="9525">
                      <a:noFill/>
                      <a:headEnd/>
                      <a:tailEnd/>
                    </a:ln>
                  </pic:spPr>
                </pic:pic>
              </a:graphicData>
            </a:graphic>
          </wp:inline>
        </w:drawing>
      </w:r>
    </w:p>
    <w:p w14:paraId="23DCA53A" w14:textId="77777777" w:rsidR="00FE4923" w:rsidRDefault="00000000">
      <w:pPr>
        <w:pStyle w:val="ImageCaption"/>
        <w:rPr>
          <w:color w:val="000000" w:themeColor="text1"/>
        </w:rPr>
      </w:pPr>
      <w:r w:rsidRPr="00011DE0">
        <w:rPr>
          <w:b/>
          <w:bCs/>
          <w:color w:val="000000" w:themeColor="text1"/>
        </w:rPr>
        <w:t>Figure 3.16.</w:t>
      </w:r>
      <w:r w:rsidRPr="00011DE0">
        <w:rPr>
          <w:color w:val="000000" w:themeColor="text1"/>
        </w:rPr>
        <w:t xml:space="preserve"> TinyML processing sequence from feature logging to embedded inference.</w:t>
      </w:r>
    </w:p>
    <w:p w14:paraId="00454DA3" w14:textId="77777777" w:rsidR="00011DE0" w:rsidRPr="00011DE0" w:rsidRDefault="00011DE0">
      <w:pPr>
        <w:pStyle w:val="ImageCaption"/>
        <w:rPr>
          <w:color w:val="000000" w:themeColor="text1"/>
        </w:rPr>
      </w:pPr>
    </w:p>
    <w:bookmarkEnd w:id="120"/>
    <w:p w14:paraId="62BB69A0" w14:textId="77777777" w:rsidR="00FE4923" w:rsidRPr="00011DE0" w:rsidRDefault="00000000">
      <w:pPr>
        <w:pStyle w:val="BodyText"/>
        <w:rPr>
          <w:color w:val="000000" w:themeColor="text1"/>
        </w:rPr>
      </w:pPr>
      <w:r w:rsidRPr="00011DE0">
        <w:rPr>
          <w:color w:val="000000" w:themeColor="text1"/>
        </w:rPr>
        <w:t>Figure </w:t>
      </w:r>
      <w:hyperlink w:anchor="fig:ch3-tinyml-sequence">
        <w:r w:rsidRPr="00011DE0">
          <w:rPr>
            <w:rStyle w:val="Hyperlink"/>
            <w:color w:val="000000" w:themeColor="text1"/>
          </w:rPr>
          <w:t>3.16</w:t>
        </w:r>
      </w:hyperlink>
      <w:r w:rsidRPr="00011DE0">
        <w:rPr>
          <w:color w:val="000000" w:themeColor="text1"/>
        </w:rPr>
        <w:t xml:space="preserve"> shows that the firmware computes feature fields first, then updates context, then evaluates the arc classifier. This order is important because the deployed arc header includes both waveform features and context fields. The load-family result is therefore not only a display label; when confidence is sufficient, it becomes part of the input context supplied to the arc model. The flowchart also separates three feature sets: the candidate fields computed and logged by the firmware, the six base waveform features selected for the deployed arc model, and the 10 live feature cards shown by the </w:t>
      </w:r>
      <w:r w:rsidRPr="00011DE0">
        <w:rPr>
          <w:color w:val="000000" w:themeColor="text1"/>
        </w:rPr>
        <w:lastRenderedPageBreak/>
        <w:t>PWA. A broader 14-feature order remains in the PWA metadata and session viewer for historical review and CSV inspection.</w:t>
      </w:r>
    </w:p>
    <w:p w14:paraId="4AD00ADF" w14:textId="77777777" w:rsidR="00FE4923" w:rsidRPr="00011DE0" w:rsidRDefault="00000000">
      <w:pPr>
        <w:pStyle w:val="BodyText"/>
        <w:rPr>
          <w:color w:val="000000" w:themeColor="text1"/>
        </w:rPr>
      </w:pPr>
      <w:r w:rsidRPr="00011DE0">
        <w:rPr>
          <w:color w:val="000000" w:themeColor="text1"/>
        </w:rPr>
        <w:t>Arc labels were assigned from logged waveform sessions. The labeling interface is shown in Figure </w:t>
      </w:r>
      <w:hyperlink w:anchor="fig:ch3-arc-labeling">
        <w:r w:rsidRPr="00011DE0">
          <w:rPr>
            <w:rStyle w:val="Hyperlink"/>
            <w:color w:val="000000" w:themeColor="text1"/>
          </w:rPr>
          <w:t>3.17</w:t>
        </w:r>
      </w:hyperlink>
      <w:r w:rsidRPr="00011DE0">
        <w:rPr>
          <w:color w:val="000000" w:themeColor="text1"/>
        </w:rPr>
        <w:t>.</w:t>
      </w:r>
    </w:p>
    <w:p w14:paraId="2A3DEE7F" w14:textId="77777777" w:rsidR="00FE4923" w:rsidRPr="00011DE0" w:rsidRDefault="00000000" w:rsidP="00011DE0">
      <w:pPr>
        <w:pStyle w:val="CaptionedFigure"/>
        <w:jc w:val="center"/>
        <w:rPr>
          <w:color w:val="000000" w:themeColor="text1"/>
        </w:rPr>
      </w:pPr>
      <w:bookmarkStart w:id="121" w:name="fig:ch3-arc-labeling"/>
      <w:r w:rsidRPr="00011DE0">
        <w:rPr>
          <w:noProof/>
          <w:color w:val="000000" w:themeColor="text1"/>
        </w:rPr>
        <w:drawing>
          <wp:inline distT="0" distB="0" distL="0" distR="0" wp14:anchorId="26363107" wp14:editId="588A5A8A">
            <wp:extent cx="3883231" cy="2268187"/>
            <wp:effectExtent l="0" t="0" r="0" b="0"/>
            <wp:docPr id="133" name="Picture"/>
            <wp:cNvGraphicFramePr/>
            <a:graphic xmlns:a="http://schemas.openxmlformats.org/drawingml/2006/main">
              <a:graphicData uri="http://schemas.openxmlformats.org/drawingml/2006/picture">
                <pic:pic xmlns:pic="http://schemas.openxmlformats.org/drawingml/2006/picture">
                  <pic:nvPicPr>
                    <pic:cNvPr id="134" name="Picture" descr="ch3/figure_3.28.png"/>
                    <pic:cNvPicPr>
                      <a:picLocks noChangeAspect="1" noChangeArrowheads="1"/>
                    </pic:cNvPicPr>
                  </pic:nvPicPr>
                  <pic:blipFill>
                    <a:blip r:embed="rId32"/>
                    <a:stretch>
                      <a:fillRect/>
                    </a:stretch>
                  </pic:blipFill>
                  <pic:spPr bwMode="auto">
                    <a:xfrm>
                      <a:off x="0" y="0"/>
                      <a:ext cx="3891793" cy="2273188"/>
                    </a:xfrm>
                    <a:prstGeom prst="rect">
                      <a:avLst/>
                    </a:prstGeom>
                    <a:noFill/>
                    <a:ln w="9525">
                      <a:noFill/>
                      <a:headEnd/>
                      <a:tailEnd/>
                    </a:ln>
                  </pic:spPr>
                </pic:pic>
              </a:graphicData>
            </a:graphic>
          </wp:inline>
        </w:drawing>
      </w:r>
    </w:p>
    <w:p w14:paraId="24F33DAE" w14:textId="77777777" w:rsidR="00FE4923" w:rsidRDefault="00000000">
      <w:pPr>
        <w:pStyle w:val="ImageCaption"/>
        <w:rPr>
          <w:color w:val="000000" w:themeColor="text1"/>
        </w:rPr>
      </w:pPr>
      <w:r w:rsidRPr="00011DE0">
        <w:rPr>
          <w:b/>
          <w:bCs/>
          <w:color w:val="000000" w:themeColor="text1"/>
        </w:rPr>
        <w:t>Figure 3.17.</w:t>
      </w:r>
      <w:r w:rsidRPr="00011DE0">
        <w:rPr>
          <w:color w:val="000000" w:themeColor="text1"/>
        </w:rPr>
        <w:t xml:space="preserve"> Arc labeling using logged waveform data.</w:t>
      </w:r>
    </w:p>
    <w:p w14:paraId="121FF86C" w14:textId="77777777" w:rsidR="00011DE0" w:rsidRPr="00011DE0" w:rsidRDefault="00011DE0">
      <w:pPr>
        <w:pStyle w:val="ImageCaption"/>
        <w:rPr>
          <w:color w:val="000000" w:themeColor="text1"/>
        </w:rPr>
      </w:pPr>
    </w:p>
    <w:bookmarkEnd w:id="121"/>
    <w:p w14:paraId="2291F0E3" w14:textId="77777777" w:rsidR="00FE4923" w:rsidRPr="00011DE0" w:rsidRDefault="00000000">
      <w:pPr>
        <w:pStyle w:val="BodyText"/>
        <w:rPr>
          <w:color w:val="000000" w:themeColor="text1"/>
        </w:rPr>
      </w:pPr>
      <w:r w:rsidRPr="00011DE0">
        <w:rPr>
          <w:color w:val="000000" w:themeColor="text1"/>
        </w:rPr>
        <w:t>Figure </w:t>
      </w:r>
      <w:hyperlink w:anchor="fig:ch3-arc-labeling">
        <w:r w:rsidRPr="00011DE0">
          <w:rPr>
            <w:rStyle w:val="Hyperlink"/>
            <w:color w:val="000000" w:themeColor="text1"/>
          </w:rPr>
          <w:t>3.17</w:t>
        </w:r>
      </w:hyperlink>
      <w:r w:rsidRPr="00011DE0">
        <w:rPr>
          <w:color w:val="000000" w:themeColor="text1"/>
        </w:rPr>
        <w:t xml:space="preserve"> shows how the arc windows were marked from the collected logs. This manual labeling step was necessary because series arcs are sparse and brief relative to normal operating frames. The cleaning script prepared separate trainable datasets for arc detection and load-context classification from these records.</w:t>
      </w:r>
    </w:p>
    <w:p w14:paraId="53D3028A" w14:textId="77777777" w:rsidR="00FE4923" w:rsidRPr="00011DE0" w:rsidRDefault="00000000">
      <w:pPr>
        <w:pStyle w:val="BodyText"/>
        <w:rPr>
          <w:color w:val="000000" w:themeColor="text1"/>
        </w:rPr>
      </w:pPr>
      <w:r w:rsidRPr="00011DE0">
        <w:rPr>
          <w:color w:val="000000" w:themeColor="text1"/>
        </w:rPr>
        <w:t>The local Python trainer used for model development is shown in Figure </w:t>
      </w:r>
      <w:hyperlink w:anchor="fig:ch3-python-trainer">
        <w:r w:rsidRPr="00011DE0">
          <w:rPr>
            <w:rStyle w:val="Hyperlink"/>
            <w:color w:val="000000" w:themeColor="text1"/>
          </w:rPr>
          <w:t>3.18</w:t>
        </w:r>
      </w:hyperlink>
      <w:r w:rsidRPr="00011DE0">
        <w:rPr>
          <w:color w:val="000000" w:themeColor="text1"/>
        </w:rPr>
        <w:t>.</w:t>
      </w:r>
    </w:p>
    <w:p w14:paraId="61154C4F" w14:textId="77777777" w:rsidR="00FE4923" w:rsidRPr="00011DE0" w:rsidRDefault="00000000" w:rsidP="00011DE0">
      <w:pPr>
        <w:pStyle w:val="CaptionedFigure"/>
        <w:jc w:val="center"/>
        <w:rPr>
          <w:color w:val="000000" w:themeColor="text1"/>
        </w:rPr>
      </w:pPr>
      <w:bookmarkStart w:id="122" w:name="fig:ch3-python-trainer"/>
      <w:r w:rsidRPr="00011DE0">
        <w:rPr>
          <w:noProof/>
          <w:color w:val="000000" w:themeColor="text1"/>
        </w:rPr>
        <w:drawing>
          <wp:inline distT="0" distB="0" distL="0" distR="0" wp14:anchorId="100893A8" wp14:editId="7A36C30F">
            <wp:extent cx="4108862" cy="2303813"/>
            <wp:effectExtent l="0" t="0" r="0" b="0"/>
            <wp:docPr id="137" name="Picture"/>
            <wp:cNvGraphicFramePr/>
            <a:graphic xmlns:a="http://schemas.openxmlformats.org/drawingml/2006/main">
              <a:graphicData uri="http://schemas.openxmlformats.org/drawingml/2006/picture">
                <pic:pic xmlns:pic="http://schemas.openxmlformats.org/drawingml/2006/picture">
                  <pic:nvPicPr>
                    <pic:cNvPr id="138" name="Picture" descr="ch3/figure_3.29.png"/>
                    <pic:cNvPicPr>
                      <a:picLocks noChangeAspect="1" noChangeArrowheads="1"/>
                    </pic:cNvPicPr>
                  </pic:nvPicPr>
                  <pic:blipFill>
                    <a:blip r:embed="rId33"/>
                    <a:stretch>
                      <a:fillRect/>
                    </a:stretch>
                  </pic:blipFill>
                  <pic:spPr bwMode="auto">
                    <a:xfrm>
                      <a:off x="0" y="0"/>
                      <a:ext cx="4110912" cy="2304963"/>
                    </a:xfrm>
                    <a:prstGeom prst="rect">
                      <a:avLst/>
                    </a:prstGeom>
                    <a:noFill/>
                    <a:ln w="9525">
                      <a:noFill/>
                      <a:headEnd/>
                      <a:tailEnd/>
                    </a:ln>
                  </pic:spPr>
                </pic:pic>
              </a:graphicData>
            </a:graphic>
          </wp:inline>
        </w:drawing>
      </w:r>
    </w:p>
    <w:p w14:paraId="091D6D49" w14:textId="77777777" w:rsidR="00FE4923" w:rsidRPr="00011DE0" w:rsidRDefault="00000000">
      <w:pPr>
        <w:pStyle w:val="ImageCaption"/>
        <w:rPr>
          <w:color w:val="000000" w:themeColor="text1"/>
        </w:rPr>
      </w:pPr>
      <w:r w:rsidRPr="00011DE0">
        <w:rPr>
          <w:b/>
          <w:bCs/>
          <w:color w:val="000000" w:themeColor="text1"/>
        </w:rPr>
        <w:t>Figure 3.18.</w:t>
      </w:r>
      <w:r w:rsidRPr="00011DE0">
        <w:rPr>
          <w:color w:val="000000" w:themeColor="text1"/>
        </w:rPr>
        <w:t xml:space="preserve"> Local Python TinyML trainer.</w:t>
      </w:r>
    </w:p>
    <w:bookmarkEnd w:id="122"/>
    <w:p w14:paraId="48F6434A" w14:textId="20E38728" w:rsidR="00FE4923" w:rsidRPr="00011DE0" w:rsidRDefault="00000000">
      <w:pPr>
        <w:pStyle w:val="BodyText"/>
        <w:rPr>
          <w:color w:val="000000" w:themeColor="text1"/>
        </w:rPr>
      </w:pPr>
      <w:r w:rsidRPr="00011DE0">
        <w:rPr>
          <w:color w:val="000000" w:themeColor="text1"/>
        </w:rPr>
        <w:lastRenderedPageBreak/>
        <w:t>Figure </w:t>
      </w:r>
      <w:hyperlink w:anchor="fig:ch3-python-trainer">
        <w:r w:rsidRPr="00011DE0">
          <w:rPr>
            <w:rStyle w:val="Hyperlink"/>
            <w:color w:val="000000" w:themeColor="text1"/>
          </w:rPr>
          <w:t>3.18</w:t>
        </w:r>
      </w:hyperlink>
      <w:r w:rsidRPr="00011DE0">
        <w:rPr>
          <w:color w:val="000000" w:themeColor="text1"/>
        </w:rPr>
        <w:t xml:space="preserve"> documents the offline training environment used to prepare the exported embedded model files. The workflow used separate data preparation, context-model training, Random Forest training, shared TinyML utility, and generation-path routines as the source of truth for feature selection, data splits, hyperparameter search, metric computation, and embedded export. The dataset-preparation, training-report, and exported embedded-model summaries are provided in Appendix </w:t>
      </w:r>
      <w:hyperlink w:anchor="app:f-tinyml-training-summary">
        <w:r w:rsidR="004C70CF">
          <w:rPr>
            <w:rStyle w:val="Hyperlink"/>
            <w:color w:val="000000" w:themeColor="text1"/>
          </w:rPr>
          <w:t>F</w:t>
        </w:r>
        <w:r w:rsidRPr="00011DE0">
          <w:rPr>
            <w:rStyle w:val="Hyperlink"/>
            <w:color w:val="000000" w:themeColor="text1"/>
          </w:rPr>
          <w:t>.2</w:t>
        </w:r>
      </w:hyperlink>
      <w:r w:rsidRPr="00011DE0">
        <w:rPr>
          <w:color w:val="000000" w:themeColor="text1"/>
        </w:rPr>
        <w:t>.</w:t>
      </w:r>
    </w:p>
    <w:p w14:paraId="2A804972" w14:textId="77777777" w:rsidR="00FE4923" w:rsidRPr="00011DE0" w:rsidRDefault="00000000">
      <w:pPr>
        <w:pStyle w:val="Heading3"/>
        <w:rPr>
          <w:color w:val="000000" w:themeColor="text1"/>
        </w:rPr>
      </w:pPr>
      <w:bookmarkStart w:id="123" w:name="sec:ch3-context-model"/>
      <w:bookmarkStart w:id="124" w:name="_Toc229170607"/>
      <w:r w:rsidRPr="00011DE0">
        <w:rPr>
          <w:rStyle w:val="SectionNumber"/>
          <w:color w:val="000000" w:themeColor="text1"/>
        </w:rPr>
        <w:t>3.4.1</w:t>
      </w:r>
      <w:r w:rsidRPr="00011DE0">
        <w:rPr>
          <w:color w:val="000000" w:themeColor="text1"/>
        </w:rPr>
        <w:tab/>
        <w:t>Context Model</w:t>
      </w:r>
      <w:bookmarkEnd w:id="124"/>
    </w:p>
    <w:p w14:paraId="168E72E8" w14:textId="77777777" w:rsidR="00FE4923" w:rsidRPr="00011DE0" w:rsidRDefault="00000000">
      <w:pPr>
        <w:pStyle w:val="FirstParagraph"/>
        <w:rPr>
          <w:color w:val="000000" w:themeColor="text1"/>
        </w:rPr>
      </w:pPr>
      <w:r w:rsidRPr="00011DE0">
        <w:rPr>
          <w:color w:val="000000" w:themeColor="text1"/>
        </w:rPr>
        <w:t xml:space="preserve">The deployed context model is a centroid or prototype classifier, not a Random Forest. The context model defines six input features: </w:t>
      </w:r>
      <m:oMath>
        <m:r>
          <m:rPr>
            <m:sty m:val="p"/>
          </m:rP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I</m:t>
            </m:r>
          </m:e>
          <m:sub>
            <m:r>
              <m:rPr>
                <m:sty m:val="p"/>
              </m:rPr>
              <w:rPr>
                <w:rFonts w:ascii="Cambria Math" w:hAnsi="Cambria Math"/>
                <w:color w:val="000000" w:themeColor="text1"/>
              </w:rPr>
              <m:t>rms</m:t>
            </m:r>
          </m:sub>
        </m:sSub>
      </m:oMath>
      <w:r w:rsidRPr="00011DE0">
        <w:rPr>
          <w:color w:val="000000" w:themeColor="text1"/>
        </w:rPr>
        <w:t>, half-cycle asymmetry, midband residual ratio, current THD, mid/high-frequency spectral flux, and high-frequency energy delta. During runtime, the firmware averages usable feature frames over the acquisition interval, standardizes each averaged feature, computes the squared Euclidean distance to each family centroid, and applies a softmax to the negative distances:</w:t>
      </w:r>
    </w:p>
    <w:p w14:paraId="71DAF59C" w14:textId="77777777" w:rsidR="00FE4923" w:rsidRPr="00011DE0" w:rsidRDefault="00000000">
      <w:pPr>
        <w:pStyle w:val="BodyText"/>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c</m:t>
              </m:r>
            </m:sub>
          </m:sSub>
          <m:r>
            <m:rPr>
              <m:sty m:val="p"/>
            </m:rPr>
            <w:rPr>
              <w:rFonts w:ascii="Cambria Math" w:hAnsi="Cambria Math"/>
              <w:color w:val="000000" w:themeColor="text1"/>
            </w:rPr>
            <m:t>=</m:t>
          </m:r>
          <m:f>
            <m:fPr>
              <m:ctrlPr>
                <w:rPr>
                  <w:rFonts w:ascii="Cambria Math" w:hAnsi="Cambria Math"/>
                  <w:color w:val="000000" w:themeColor="text1"/>
                </w:rPr>
              </m:ctrlPr>
            </m:fPr>
            <m:num>
              <m:r>
                <m:rPr>
                  <m:sty m:val="p"/>
                </m:rPr>
                <w:rPr>
                  <w:rFonts w:ascii="Cambria Math" w:hAnsi="Cambria Math"/>
                  <w:color w:val="000000" w:themeColor="text1"/>
                </w:rPr>
                <m:t>exp(-</m:t>
              </m:r>
              <m:sSubSup>
                <m:sSubSupPr>
                  <m:ctrlPr>
                    <w:rPr>
                      <w:rFonts w:ascii="Cambria Math" w:hAnsi="Cambria Math"/>
                      <w:color w:val="000000" w:themeColor="text1"/>
                    </w:rPr>
                  </m:ctrlPr>
                </m:sSubSupPr>
                <m:e>
                  <m:r>
                    <w:rPr>
                      <w:rFonts w:ascii="Cambria Math" w:hAnsi="Cambria Math"/>
                      <w:color w:val="000000" w:themeColor="text1"/>
                    </w:rPr>
                    <m:t>d</m:t>
                  </m:r>
                </m:e>
                <m:sub>
                  <m:r>
                    <w:rPr>
                      <w:rFonts w:ascii="Cambria Math" w:hAnsi="Cambria Math"/>
                      <w:color w:val="000000" w:themeColor="text1"/>
                    </w:rPr>
                    <m:t>c</m:t>
                  </m:r>
                </m:sub>
                <m:sup>
                  <m:r>
                    <w:rPr>
                      <w:rFonts w:ascii="Cambria Math" w:hAnsi="Cambria Math"/>
                      <w:color w:val="000000" w:themeColor="text1"/>
                    </w:rPr>
                    <m:t>2</m:t>
                  </m:r>
                </m:sup>
              </m:sSubSup>
              <m:r>
                <m:rPr>
                  <m:sty m:val="p"/>
                </m:rPr>
                <w:rPr>
                  <w:rFonts w:ascii="Cambria Math" w:hAnsi="Cambria Math"/>
                  <w:color w:val="000000" w:themeColor="text1"/>
                </w:rPr>
                <m:t>)</m:t>
              </m:r>
            </m:num>
            <m:den>
              <m:nary>
                <m:naryPr>
                  <m:chr m:val="∑"/>
                  <m:limLoc m:val="undOvr"/>
                  <m:ctrlPr>
                    <w:rPr>
                      <w:rFonts w:ascii="Cambria Math" w:hAnsi="Cambria Math"/>
                      <w:color w:val="000000" w:themeColor="text1"/>
                    </w:rPr>
                  </m:ctrlPr>
                </m:naryPr>
                <m:sub>
                  <m:r>
                    <w:rPr>
                      <w:rFonts w:ascii="Cambria Math" w:hAnsi="Cambria Math"/>
                      <w:color w:val="000000" w:themeColor="text1"/>
                    </w:rPr>
                    <m:t>j</m:t>
                  </m:r>
                  <m:r>
                    <m:rPr>
                      <m:sty m:val="p"/>
                    </m:rPr>
                    <w:rPr>
                      <w:rFonts w:ascii="Cambria Math" w:hAnsi="Cambria Math"/>
                      <w:color w:val="000000" w:themeColor="text1"/>
                    </w:rPr>
                    <m:t>=</m:t>
                  </m:r>
                  <m:r>
                    <w:rPr>
                      <w:rFonts w:ascii="Cambria Math" w:hAnsi="Cambria Math"/>
                      <w:color w:val="000000" w:themeColor="text1"/>
                    </w:rPr>
                    <m:t>1</m:t>
                  </m:r>
                </m:sub>
                <m:sup>
                  <m:r>
                    <w:rPr>
                      <w:rFonts w:ascii="Cambria Math" w:hAnsi="Cambria Math"/>
                      <w:color w:val="000000" w:themeColor="text1"/>
                    </w:rPr>
                    <m:t>C</m:t>
                  </m:r>
                </m:sup>
                <m:e>
                  <m:r>
                    <m:rPr>
                      <m:sty m:val="p"/>
                    </m:rPr>
                    <w:rPr>
                      <w:rFonts w:ascii="Cambria Math" w:hAnsi="Cambria Math"/>
                      <w:color w:val="000000" w:themeColor="text1"/>
                    </w:rPr>
                    <m:t>exp</m:t>
                  </m:r>
                </m:e>
              </m:nary>
              <m:r>
                <m:rPr>
                  <m:sty m:val="p"/>
                </m:rP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d</m:t>
                  </m:r>
                </m:e>
                <m:sub>
                  <m:r>
                    <w:rPr>
                      <w:rFonts w:ascii="Cambria Math" w:hAnsi="Cambria Math"/>
                      <w:color w:val="000000" w:themeColor="text1"/>
                    </w:rPr>
                    <m:t>j</m:t>
                  </m:r>
                </m:sub>
                <m:sup>
                  <m:r>
                    <w:rPr>
                      <w:rFonts w:ascii="Cambria Math" w:hAnsi="Cambria Math"/>
                      <w:color w:val="000000" w:themeColor="text1"/>
                    </w:rPr>
                    <m:t>2</m:t>
                  </m:r>
                </m:sup>
              </m:sSubSup>
              <m:r>
                <m:rPr>
                  <m:sty m:val="p"/>
                </m:rPr>
                <w:rPr>
                  <w:rFonts w:ascii="Cambria Math" w:hAnsi="Cambria Math"/>
                  <w:color w:val="000000" w:themeColor="text1"/>
                </w:rPr>
                <m:t>)</m:t>
              </m:r>
            </m:den>
          </m:f>
          <m:r>
            <m:rPr>
              <m:sty m:val="p"/>
            </m:rPr>
            <w:rPr>
              <w:rFonts w:ascii="Cambria Math" w:hAnsi="Cambria Math"/>
              <w:color w:val="000000" w:themeColor="text1"/>
            </w:rPr>
            <m:t>,</m:t>
          </m:r>
          <m:r>
            <w:rPr>
              <w:rFonts w:ascii="Cambria Math" w:hAnsi="Cambria Math"/>
              <w:color w:val="000000" w:themeColor="text1"/>
            </w:rPr>
            <m:t>  </m:t>
          </m:r>
          <m:sSubSup>
            <m:sSubSupPr>
              <m:ctrlPr>
                <w:rPr>
                  <w:rFonts w:ascii="Cambria Math" w:hAnsi="Cambria Math"/>
                  <w:color w:val="000000" w:themeColor="text1"/>
                </w:rPr>
              </m:ctrlPr>
            </m:sSubSupPr>
            <m:e>
              <m:r>
                <w:rPr>
                  <w:rFonts w:ascii="Cambria Math" w:hAnsi="Cambria Math"/>
                  <w:color w:val="000000" w:themeColor="text1"/>
                </w:rPr>
                <m:t>d</m:t>
              </m:r>
            </m:e>
            <m:sub>
              <m:r>
                <w:rPr>
                  <w:rFonts w:ascii="Cambria Math" w:hAnsi="Cambria Math"/>
                  <w:color w:val="000000" w:themeColor="text1"/>
                </w:rPr>
                <m:t>c</m:t>
              </m:r>
            </m:sub>
            <m:sup>
              <m:r>
                <w:rPr>
                  <w:rFonts w:ascii="Cambria Math" w:hAnsi="Cambria Math"/>
                  <w:color w:val="000000" w:themeColor="text1"/>
                </w:rPr>
                <m:t>2</m:t>
              </m:r>
            </m:sup>
          </m:sSubSup>
          <m:r>
            <m:rPr>
              <m:sty m:val="p"/>
            </m:rPr>
            <w:rPr>
              <w:rFonts w:ascii="Cambria Math" w:hAnsi="Cambria Math"/>
              <w:color w:val="000000" w:themeColor="text1"/>
            </w:rPr>
            <m:t>=</m:t>
          </m:r>
          <m:nary>
            <m:naryPr>
              <m:chr m:val="∑"/>
              <m:limLoc m:val="undOvr"/>
              <m:ctrlPr>
                <w:rPr>
                  <w:rFonts w:ascii="Cambria Math" w:hAnsi="Cambria Math"/>
                  <w:color w:val="000000" w:themeColor="text1"/>
                </w:rPr>
              </m:ctrlPr>
            </m:naryPr>
            <m:sub>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1</m:t>
              </m:r>
            </m:sub>
            <m:sup>
              <m:r>
                <w:rPr>
                  <w:rFonts w:ascii="Cambria Math" w:hAnsi="Cambria Math"/>
                  <w:color w:val="000000" w:themeColor="text1"/>
                </w:rPr>
                <m:t>m</m:t>
              </m:r>
            </m:sup>
            <m:e>
              <m:sSup>
                <m:sSupPr>
                  <m:ctrlPr>
                    <w:rPr>
                      <w:rFonts w:ascii="Cambria Math" w:hAnsi="Cambria Math"/>
                      <w:color w:val="000000" w:themeColor="text1"/>
                    </w:rPr>
                  </m:ctrlPr>
                </m:sSupPr>
                <m:e>
                  <m:d>
                    <m:dPr>
                      <m:ctrlPr>
                        <w:rPr>
                          <w:rFonts w:ascii="Cambria Math" w:hAnsi="Cambria Math"/>
                          <w:color w:val="000000" w:themeColor="text1"/>
                        </w:rPr>
                      </m:ctrlPr>
                    </m:dPr>
                    <m:e>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i</m:t>
                              </m:r>
                            </m:sub>
                          </m:sSub>
                        </m:num>
                        <m:den>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i</m:t>
                              </m:r>
                            </m:sub>
                          </m:sSub>
                        </m:den>
                      </m:f>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c</m:t>
                          </m:r>
                          <m:r>
                            <m:rPr>
                              <m:sty m:val="p"/>
                            </m:rPr>
                            <w:rPr>
                              <w:rFonts w:ascii="Cambria Math" w:hAnsi="Cambria Math"/>
                              <w:color w:val="000000" w:themeColor="text1"/>
                            </w:rPr>
                            <m:t>,</m:t>
                          </m:r>
                          <m:r>
                            <w:rPr>
                              <w:rFonts w:ascii="Cambria Math" w:hAnsi="Cambria Math"/>
                              <w:color w:val="000000" w:themeColor="text1"/>
                            </w:rPr>
                            <m:t>i</m:t>
                          </m:r>
                        </m:sub>
                      </m:sSub>
                    </m:e>
                  </m:d>
                </m:e>
                <m:sup>
                  <m:r>
                    <w:rPr>
                      <w:rFonts w:ascii="Cambria Math" w:hAnsi="Cambria Math"/>
                      <w:color w:val="000000" w:themeColor="text1"/>
                    </w:rPr>
                    <m:t>2</m:t>
                  </m:r>
                </m:sup>
              </m:sSup>
            </m:e>
          </m:nary>
          <m:r>
            <m:rPr>
              <m:sty m:val="p"/>
            </m:rPr>
            <w:rPr>
              <w:rFonts w:ascii="Cambria Math" w:hAnsi="Cambria Math"/>
              <w:color w:val="000000" w:themeColor="text1"/>
            </w:rPr>
            <m:t>.</m:t>
          </m:r>
        </m:oMath>
      </m:oMathPara>
    </w:p>
    <w:p w14:paraId="780D5EE0" w14:textId="1F976E50" w:rsidR="00FE4923" w:rsidRPr="00011DE0" w:rsidRDefault="00000000">
      <w:pPr>
        <w:pStyle w:val="FirstParagraph"/>
        <w:rPr>
          <w:color w:val="000000" w:themeColor="text1"/>
        </w:rPr>
      </w:pPr>
      <w:r w:rsidRPr="00011DE0">
        <w:rPr>
          <w:color w:val="000000" w:themeColor="text1"/>
        </w:rPr>
        <w:t>In (</w:t>
      </w:r>
      <w:hyperlink w:anchor="eq:context-prototype">
        <w:r w:rsidR="00011DE0">
          <w:rPr>
            <w:rStyle w:val="Hyperlink"/>
            <w:color w:val="000000" w:themeColor="text1"/>
          </w:rPr>
          <w:t>3.4</w:t>
        </w:r>
      </w:hyperlink>
      <w:r w:rsidRPr="00011DE0">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c</m:t>
            </m:r>
          </m:sub>
        </m:sSub>
      </m:oMath>
      <w:r w:rsidRPr="00011DE0">
        <w:rPr>
          <w:color w:val="000000" w:themeColor="text1"/>
        </w:rPr>
        <w:t xml:space="preserve"> is the context confidence for family </w:t>
      </w:r>
      <m:oMath>
        <m:r>
          <w:rPr>
            <w:rFonts w:ascii="Cambria Math" w:hAnsi="Cambria Math"/>
            <w:color w:val="000000" w:themeColor="text1"/>
          </w:rPr>
          <m:t>c</m:t>
        </m:r>
      </m:oMath>
      <w:r w:rsidRPr="00011DE0">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oMath>
      <w:r w:rsidRPr="00011DE0">
        <w:rPr>
          <w:color w:val="000000" w:themeColor="text1"/>
        </w:rPr>
        <w:t xml:space="preserve"> is the averaged runtime feature, </w:t>
      </w:r>
      <m:oMath>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i</m:t>
            </m:r>
          </m:sub>
        </m:sSub>
      </m:oMath>
      <w:r w:rsidRPr="00011DE0">
        <w:rPr>
          <w:color w:val="000000" w:themeColor="text1"/>
        </w:rPr>
        <w:t xml:space="preserve"> and </w:t>
      </w:r>
      <m:oMath>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i</m:t>
            </m:r>
          </m:sub>
        </m:sSub>
      </m:oMath>
      <w:r w:rsidRPr="00011DE0">
        <w:rPr>
          <w:color w:val="000000" w:themeColor="text1"/>
        </w:rPr>
        <w:t xml:space="preserve"> are the training-set mean and standard deviation exported in the header, </w:t>
      </w:r>
      <m:oMath>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c</m:t>
            </m:r>
            <m:r>
              <m:rPr>
                <m:sty m:val="p"/>
              </m:rPr>
              <w:rPr>
                <w:rFonts w:ascii="Cambria Math" w:hAnsi="Cambria Math"/>
                <w:color w:val="000000" w:themeColor="text1"/>
              </w:rPr>
              <m:t>,</m:t>
            </m:r>
            <m:r>
              <w:rPr>
                <w:rFonts w:ascii="Cambria Math" w:hAnsi="Cambria Math"/>
                <w:color w:val="000000" w:themeColor="text1"/>
              </w:rPr>
              <m:t>i</m:t>
            </m:r>
          </m:sub>
        </m:sSub>
      </m:oMath>
      <w:r w:rsidRPr="00011DE0">
        <w:rPr>
          <w:color w:val="000000" w:themeColor="text1"/>
        </w:rPr>
        <w:t xml:space="preserve"> is the standardized centroid coordinate for family </w:t>
      </w:r>
      <m:oMath>
        <m:r>
          <w:rPr>
            <w:rFonts w:ascii="Cambria Math" w:hAnsi="Cambria Math"/>
            <w:color w:val="000000" w:themeColor="text1"/>
          </w:rPr>
          <m:t>c</m:t>
        </m:r>
      </m:oMath>
      <w:r w:rsidRPr="00011DE0">
        <w:rPr>
          <w:color w:val="000000" w:themeColor="text1"/>
        </w:rPr>
        <w:t xml:space="preserve">, </w:t>
      </w:r>
      <m:oMath>
        <m:r>
          <w:rPr>
            <w:rFonts w:ascii="Cambria Math" w:hAnsi="Cambria Math"/>
            <w:color w:val="000000" w:themeColor="text1"/>
          </w:rPr>
          <m:t>m</m:t>
        </m:r>
        <m:r>
          <m:rPr>
            <m:sty m:val="p"/>
          </m:rPr>
          <w:rPr>
            <w:rFonts w:ascii="Cambria Math" w:hAnsi="Cambria Math"/>
            <w:color w:val="000000" w:themeColor="text1"/>
          </w:rPr>
          <m:t>=</m:t>
        </m:r>
        <m:r>
          <w:rPr>
            <w:rFonts w:ascii="Cambria Math" w:hAnsi="Cambria Math"/>
            <w:color w:val="000000" w:themeColor="text1"/>
          </w:rPr>
          <m:t>6</m:t>
        </m:r>
      </m:oMath>
      <w:r w:rsidRPr="00011DE0">
        <w:rPr>
          <w:color w:val="000000" w:themeColor="text1"/>
        </w:rPr>
        <w:t xml:space="preserve"> is the context input dimension, and </w:t>
      </w:r>
      <m:oMath>
        <m:r>
          <w:rPr>
            <w:rFonts w:ascii="Cambria Math" w:hAnsi="Cambria Math"/>
            <w:color w:val="000000" w:themeColor="text1"/>
          </w:rPr>
          <m:t>C</m:t>
        </m:r>
        <m:r>
          <m:rPr>
            <m:sty m:val="p"/>
          </m:rPr>
          <w:rPr>
            <w:rFonts w:ascii="Cambria Math" w:hAnsi="Cambria Math"/>
            <w:color w:val="000000" w:themeColor="text1"/>
          </w:rPr>
          <m:t>=</m:t>
        </m:r>
        <m:r>
          <w:rPr>
            <w:rFonts w:ascii="Cambria Math" w:hAnsi="Cambria Math"/>
            <w:color w:val="000000" w:themeColor="text1"/>
          </w:rPr>
          <m:t>6</m:t>
        </m:r>
      </m:oMath>
      <w:r w:rsidRPr="00011DE0">
        <w:rPr>
          <w:color w:val="000000" w:themeColor="text1"/>
        </w:rPr>
        <w:t xml:space="preserve"> is the number of load families. A family is accepted only when the best confidence is at least 0.45; otherwise, the context remains unknown.</w:t>
      </w:r>
    </w:p>
    <w:p w14:paraId="33FDA54C" w14:textId="77777777" w:rsidR="00FE4923" w:rsidRPr="00011DE0" w:rsidRDefault="00000000">
      <w:pPr>
        <w:pStyle w:val="BodyText"/>
        <w:rPr>
          <w:color w:val="000000" w:themeColor="text1"/>
        </w:rPr>
      </w:pPr>
      <w:r w:rsidRPr="00011DE0">
        <w:rPr>
          <w:color w:val="000000" w:themeColor="text1"/>
        </w:rPr>
        <w:t xml:space="preserve">The context acquisition constants in the firmware require a load to remain active before the context is latched. A provisional context may be used after the minimum acquisition period, and the final context is latched after the configured 5s acquisition </w:t>
      </w:r>
      <w:r w:rsidRPr="00011DE0">
        <w:rPr>
          <w:color w:val="000000" w:themeColor="text1"/>
        </w:rPr>
        <w:lastRenderedPageBreak/>
        <w:t>window when confidence is sufficient. This prevents brief startup artifacts from immediately forcing a load family into the arc classifier.</w:t>
      </w:r>
    </w:p>
    <w:p w14:paraId="24BB1A12" w14:textId="77777777" w:rsidR="00FE4923" w:rsidRPr="00011DE0" w:rsidRDefault="00000000">
      <w:pPr>
        <w:pStyle w:val="Heading3"/>
        <w:rPr>
          <w:color w:val="000000" w:themeColor="text1"/>
        </w:rPr>
      </w:pPr>
      <w:bookmarkStart w:id="125" w:name="sec:ch3-arc-model"/>
      <w:bookmarkStart w:id="126" w:name="_Toc229170608"/>
      <w:bookmarkEnd w:id="123"/>
      <w:r w:rsidRPr="00011DE0">
        <w:rPr>
          <w:rStyle w:val="SectionNumber"/>
          <w:color w:val="000000" w:themeColor="text1"/>
        </w:rPr>
        <w:t>3.4.2</w:t>
      </w:r>
      <w:r w:rsidRPr="00011DE0">
        <w:rPr>
          <w:color w:val="000000" w:themeColor="text1"/>
        </w:rPr>
        <w:tab/>
        <w:t>Arc Model</w:t>
      </w:r>
      <w:bookmarkEnd w:id="126"/>
    </w:p>
    <w:p w14:paraId="38E3E6A0" w14:textId="77777777" w:rsidR="00FE4923" w:rsidRPr="00011DE0" w:rsidRDefault="00000000">
      <w:pPr>
        <w:pStyle w:val="FirstParagraph"/>
        <w:rPr>
          <w:color w:val="000000" w:themeColor="text1"/>
        </w:rPr>
      </w:pPr>
      <w:r w:rsidRPr="00011DE0">
        <w:rPr>
          <w:color w:val="000000" w:themeColor="text1"/>
        </w:rPr>
        <w:t>The deployed series-arc classifier is the Random Forest used by the embedded arc model. The deployed Random Forest arc model defines 13 inputs: six base waveform features, six one-hot context-family fields, and one context confidence field. The base features are maximum low-current run, zero-dwell ratio, low-current ratio, absolute RMS-current z-score relative to baseline, midband residual ratio, and mid/high-frequency spectral flux. These were selected because series arcs can produce current interruption, restrike spikes, cycle-to-cycle waveform disturbance, and broadband spectral changes [34], [35], [50], [53].</w:t>
      </w:r>
    </w:p>
    <w:p w14:paraId="1A1369E9" w14:textId="77777777" w:rsidR="00FE4923" w:rsidRPr="00011DE0" w:rsidRDefault="00000000">
      <w:pPr>
        <w:pStyle w:val="BodyText"/>
        <w:rPr>
          <w:color w:val="000000" w:themeColor="text1"/>
        </w:rPr>
      </w:pPr>
      <w:r w:rsidRPr="00011DE0">
        <w:rPr>
          <w:color w:val="000000" w:themeColor="text1"/>
        </w:rPr>
        <w:t>The deployed arc decision is summarized in Table </w:t>
      </w:r>
      <w:hyperlink w:anchor="tab:ch3-arc-model-export">
        <w:r w:rsidRPr="00011DE0">
          <w:rPr>
            <w:rStyle w:val="Hyperlink"/>
            <w:color w:val="000000" w:themeColor="text1"/>
          </w:rPr>
          <w:t>3.5</w:t>
        </w:r>
      </w:hyperlink>
      <w:r w:rsidRPr="00011DE0">
        <w:rPr>
          <w:color w:val="000000" w:themeColor="text1"/>
        </w:rPr>
        <w:t>.</w:t>
      </w:r>
    </w:p>
    <w:p w14:paraId="75D2C4B1" w14:textId="77777777" w:rsidR="00FE4923" w:rsidRPr="00A74ED5" w:rsidRDefault="00000000">
      <w:pPr>
        <w:pStyle w:val="TableCaption"/>
        <w:rPr>
          <w:b w:val="0"/>
          <w:bCs/>
          <w:color w:val="000000" w:themeColor="text1"/>
        </w:rPr>
      </w:pPr>
      <w:bookmarkStart w:id="127" w:name="tab:ch3-arc-model-export"/>
      <w:r w:rsidRPr="00011DE0">
        <w:rPr>
          <w:color w:val="000000" w:themeColor="text1"/>
        </w:rPr>
        <w:t xml:space="preserve">Table 3.5. </w:t>
      </w:r>
      <w:r w:rsidRPr="00A74ED5">
        <w:rPr>
          <w:b w:val="0"/>
          <w:bCs/>
          <w:color w:val="000000" w:themeColor="text1"/>
        </w:rPr>
        <w:t>Deployed Random Forest arc-model settings</w:t>
      </w:r>
    </w:p>
    <w:tbl>
      <w:tblPr>
        <w:tblStyle w:val="Table"/>
        <w:tblW w:w="0" w:type="auto"/>
        <w:tblLook w:val="0020" w:firstRow="1" w:lastRow="0" w:firstColumn="0" w:lastColumn="0" w:noHBand="0" w:noVBand="0"/>
      </w:tblPr>
      <w:tblGrid>
        <w:gridCol w:w="2738"/>
        <w:gridCol w:w="2048"/>
        <w:gridCol w:w="4096"/>
      </w:tblGrid>
      <w:tr w:rsidR="00FE4923" w:rsidRPr="00011DE0" w14:paraId="72BF28A5" w14:textId="77777777" w:rsidTr="00A74ED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2" w:space="0" w:color="auto"/>
            </w:tcBorders>
          </w:tcPr>
          <w:p w14:paraId="31D0AB38" w14:textId="77777777" w:rsidR="00FE4923" w:rsidRPr="00011DE0" w:rsidRDefault="00000000" w:rsidP="00A74ED5">
            <w:pPr>
              <w:pStyle w:val="Compact"/>
              <w:ind w:firstLine="0"/>
              <w:jc w:val="left"/>
              <w:rPr>
                <w:color w:val="000000" w:themeColor="text1"/>
              </w:rPr>
            </w:pPr>
            <w:r w:rsidRPr="00011DE0">
              <w:rPr>
                <w:b/>
                <w:bCs/>
                <w:color w:val="000000" w:themeColor="text1"/>
              </w:rPr>
              <w:t>Item</w:t>
            </w:r>
          </w:p>
        </w:tc>
        <w:tc>
          <w:tcPr>
            <w:tcW w:w="2048" w:type="dxa"/>
            <w:tcBorders>
              <w:top w:val="single" w:sz="4" w:space="0" w:color="auto"/>
              <w:bottom w:val="single" w:sz="2" w:space="0" w:color="auto"/>
            </w:tcBorders>
          </w:tcPr>
          <w:p w14:paraId="2D4552FE" w14:textId="77777777" w:rsidR="00FE4923" w:rsidRPr="00011DE0" w:rsidRDefault="00000000" w:rsidP="00A74ED5">
            <w:pPr>
              <w:pStyle w:val="Compact"/>
              <w:ind w:firstLine="0"/>
              <w:jc w:val="left"/>
              <w:rPr>
                <w:color w:val="000000" w:themeColor="text1"/>
              </w:rPr>
            </w:pPr>
            <w:r w:rsidRPr="00011DE0">
              <w:rPr>
                <w:b/>
                <w:bCs/>
                <w:color w:val="000000" w:themeColor="text1"/>
              </w:rPr>
              <w:t>Deployed value</w:t>
            </w:r>
          </w:p>
        </w:tc>
        <w:tc>
          <w:tcPr>
            <w:tcW w:w="4096" w:type="dxa"/>
            <w:tcBorders>
              <w:top w:val="single" w:sz="4" w:space="0" w:color="auto"/>
              <w:bottom w:val="single" w:sz="2" w:space="0" w:color="auto"/>
            </w:tcBorders>
          </w:tcPr>
          <w:p w14:paraId="578DB755" w14:textId="77777777" w:rsidR="00FE4923" w:rsidRPr="00011DE0" w:rsidRDefault="00000000" w:rsidP="00A74ED5">
            <w:pPr>
              <w:pStyle w:val="Compact"/>
              <w:ind w:firstLine="0"/>
              <w:jc w:val="left"/>
              <w:rPr>
                <w:color w:val="000000" w:themeColor="text1"/>
              </w:rPr>
            </w:pPr>
            <w:r w:rsidRPr="00011DE0">
              <w:rPr>
                <w:b/>
                <w:bCs/>
                <w:color w:val="000000" w:themeColor="text1"/>
              </w:rPr>
              <w:t>Source or role</w:t>
            </w:r>
          </w:p>
        </w:tc>
      </w:tr>
      <w:tr w:rsidR="00FE4923" w:rsidRPr="00011DE0" w14:paraId="6DB43CD4" w14:textId="77777777" w:rsidTr="00A74ED5">
        <w:tc>
          <w:tcPr>
            <w:tcW w:w="0" w:type="auto"/>
            <w:tcBorders>
              <w:top w:val="single" w:sz="2" w:space="0" w:color="auto"/>
            </w:tcBorders>
          </w:tcPr>
          <w:p w14:paraId="2A8729F2" w14:textId="77777777" w:rsidR="00FE4923" w:rsidRPr="00011DE0" w:rsidRDefault="00000000" w:rsidP="00A74ED5">
            <w:pPr>
              <w:pStyle w:val="Compact"/>
              <w:ind w:firstLine="0"/>
              <w:jc w:val="left"/>
              <w:rPr>
                <w:color w:val="000000" w:themeColor="text1"/>
              </w:rPr>
            </w:pPr>
            <w:r w:rsidRPr="00011DE0">
              <w:rPr>
                <w:color w:val="000000" w:themeColor="text1"/>
              </w:rPr>
              <w:t>Model type</w:t>
            </w:r>
          </w:p>
        </w:tc>
        <w:tc>
          <w:tcPr>
            <w:tcW w:w="2048" w:type="dxa"/>
            <w:tcBorders>
              <w:top w:val="single" w:sz="2" w:space="0" w:color="auto"/>
            </w:tcBorders>
          </w:tcPr>
          <w:p w14:paraId="1E60E0E3" w14:textId="77777777" w:rsidR="00FE4923" w:rsidRPr="00011DE0" w:rsidRDefault="00000000" w:rsidP="00A74ED5">
            <w:pPr>
              <w:pStyle w:val="Compact"/>
              <w:ind w:firstLine="0"/>
              <w:jc w:val="left"/>
              <w:rPr>
                <w:color w:val="000000" w:themeColor="text1"/>
              </w:rPr>
            </w:pPr>
            <w:r w:rsidRPr="00011DE0">
              <w:rPr>
                <w:color w:val="000000" w:themeColor="text1"/>
              </w:rPr>
              <w:t>Random Forest</w:t>
            </w:r>
          </w:p>
        </w:tc>
        <w:tc>
          <w:tcPr>
            <w:tcW w:w="4096" w:type="dxa"/>
            <w:tcBorders>
              <w:top w:val="single" w:sz="2" w:space="0" w:color="auto"/>
            </w:tcBorders>
          </w:tcPr>
          <w:p w14:paraId="05A0323F" w14:textId="77777777" w:rsidR="00FE4923" w:rsidRPr="00011DE0" w:rsidRDefault="00000000" w:rsidP="00A74ED5">
            <w:pPr>
              <w:pStyle w:val="Compact"/>
              <w:ind w:firstLine="0"/>
              <w:jc w:val="left"/>
              <w:rPr>
                <w:color w:val="000000" w:themeColor="text1"/>
              </w:rPr>
            </w:pPr>
            <w:r w:rsidRPr="00011DE0">
              <w:rPr>
                <w:color w:val="000000" w:themeColor="text1"/>
              </w:rPr>
              <w:t>Exported tree ensemble from the local training workflow</w:t>
            </w:r>
          </w:p>
        </w:tc>
      </w:tr>
      <w:tr w:rsidR="00FE4923" w:rsidRPr="00011DE0" w14:paraId="5F2AD747" w14:textId="77777777" w:rsidTr="00A74ED5">
        <w:tc>
          <w:tcPr>
            <w:tcW w:w="0" w:type="auto"/>
          </w:tcPr>
          <w:p w14:paraId="368E75B8" w14:textId="77777777" w:rsidR="00FE4923" w:rsidRPr="00011DE0" w:rsidRDefault="00000000" w:rsidP="00A74ED5">
            <w:pPr>
              <w:pStyle w:val="Compact"/>
              <w:ind w:firstLine="0"/>
              <w:jc w:val="left"/>
              <w:rPr>
                <w:color w:val="000000" w:themeColor="text1"/>
              </w:rPr>
            </w:pPr>
            <w:r w:rsidRPr="00011DE0">
              <w:rPr>
                <w:color w:val="000000" w:themeColor="text1"/>
              </w:rPr>
              <w:t>Input dimension</w:t>
            </w:r>
          </w:p>
        </w:tc>
        <w:tc>
          <w:tcPr>
            <w:tcW w:w="2048" w:type="dxa"/>
          </w:tcPr>
          <w:p w14:paraId="1246F27B" w14:textId="77777777" w:rsidR="00FE4923" w:rsidRPr="00011DE0" w:rsidRDefault="00000000" w:rsidP="00A74ED5">
            <w:pPr>
              <w:pStyle w:val="Compact"/>
              <w:ind w:firstLine="0"/>
              <w:jc w:val="left"/>
              <w:rPr>
                <w:color w:val="000000" w:themeColor="text1"/>
              </w:rPr>
            </w:pPr>
            <w:r w:rsidRPr="00011DE0">
              <w:rPr>
                <w:color w:val="000000" w:themeColor="text1"/>
              </w:rPr>
              <w:t>13</w:t>
            </w:r>
          </w:p>
        </w:tc>
        <w:tc>
          <w:tcPr>
            <w:tcW w:w="4096" w:type="dxa"/>
          </w:tcPr>
          <w:p w14:paraId="46D11BF8" w14:textId="77777777" w:rsidR="00FE4923" w:rsidRPr="00011DE0" w:rsidRDefault="00000000" w:rsidP="00A74ED5">
            <w:pPr>
              <w:pStyle w:val="Compact"/>
              <w:ind w:firstLine="0"/>
              <w:jc w:val="left"/>
              <w:rPr>
                <w:color w:val="000000" w:themeColor="text1"/>
              </w:rPr>
            </w:pPr>
            <w:r w:rsidRPr="00011DE0">
              <w:rPr>
                <w:color w:val="000000" w:themeColor="text1"/>
              </w:rPr>
              <w:t>Six waveform features plus seven context fields</w:t>
            </w:r>
          </w:p>
        </w:tc>
      </w:tr>
      <w:tr w:rsidR="00FE4923" w:rsidRPr="00011DE0" w14:paraId="4AF97838" w14:textId="77777777" w:rsidTr="00A74ED5">
        <w:tc>
          <w:tcPr>
            <w:tcW w:w="0" w:type="auto"/>
          </w:tcPr>
          <w:p w14:paraId="0991A500" w14:textId="77777777" w:rsidR="00FE4923" w:rsidRPr="00011DE0" w:rsidRDefault="00000000" w:rsidP="00A74ED5">
            <w:pPr>
              <w:pStyle w:val="Compact"/>
              <w:ind w:firstLine="0"/>
              <w:jc w:val="left"/>
              <w:rPr>
                <w:color w:val="000000" w:themeColor="text1"/>
              </w:rPr>
            </w:pPr>
            <w:r w:rsidRPr="00011DE0">
              <w:rPr>
                <w:color w:val="000000" w:themeColor="text1"/>
              </w:rPr>
              <w:t>Base feature count</w:t>
            </w:r>
          </w:p>
        </w:tc>
        <w:tc>
          <w:tcPr>
            <w:tcW w:w="2048" w:type="dxa"/>
          </w:tcPr>
          <w:p w14:paraId="33739B30" w14:textId="77777777" w:rsidR="00FE4923" w:rsidRPr="00011DE0" w:rsidRDefault="00000000" w:rsidP="00A74ED5">
            <w:pPr>
              <w:pStyle w:val="Compact"/>
              <w:ind w:firstLine="0"/>
              <w:jc w:val="left"/>
              <w:rPr>
                <w:color w:val="000000" w:themeColor="text1"/>
              </w:rPr>
            </w:pPr>
            <w:r w:rsidRPr="00011DE0">
              <w:rPr>
                <w:color w:val="000000" w:themeColor="text1"/>
              </w:rPr>
              <w:t>6</w:t>
            </w:r>
          </w:p>
        </w:tc>
        <w:tc>
          <w:tcPr>
            <w:tcW w:w="4096" w:type="dxa"/>
          </w:tcPr>
          <w:p w14:paraId="75153E07" w14:textId="77777777" w:rsidR="00FE4923" w:rsidRPr="00011DE0" w:rsidRDefault="00000000" w:rsidP="00A74ED5">
            <w:pPr>
              <w:pStyle w:val="Compact"/>
              <w:ind w:firstLine="0"/>
              <w:jc w:val="left"/>
              <w:rPr>
                <w:color w:val="000000" w:themeColor="text1"/>
              </w:rPr>
            </w:pPr>
            <w:r w:rsidRPr="00011DE0">
              <w:rPr>
                <w:color w:val="000000" w:themeColor="text1"/>
              </w:rPr>
              <w:t>Arc-sensitive features used before context fields</w:t>
            </w:r>
          </w:p>
        </w:tc>
      </w:tr>
      <w:tr w:rsidR="00FE4923" w:rsidRPr="00011DE0" w14:paraId="38627536" w14:textId="77777777" w:rsidTr="00A74ED5">
        <w:tc>
          <w:tcPr>
            <w:tcW w:w="0" w:type="auto"/>
          </w:tcPr>
          <w:p w14:paraId="5F85E8EA" w14:textId="77777777" w:rsidR="00FE4923" w:rsidRPr="00011DE0" w:rsidRDefault="00000000" w:rsidP="00A74ED5">
            <w:pPr>
              <w:pStyle w:val="Compact"/>
              <w:ind w:firstLine="0"/>
              <w:jc w:val="left"/>
              <w:rPr>
                <w:color w:val="000000" w:themeColor="text1"/>
              </w:rPr>
            </w:pPr>
            <w:r w:rsidRPr="00011DE0">
              <w:rPr>
                <w:color w:val="000000" w:themeColor="text1"/>
              </w:rPr>
              <w:t>Default arc threshold</w:t>
            </w:r>
          </w:p>
        </w:tc>
        <w:tc>
          <w:tcPr>
            <w:tcW w:w="2048" w:type="dxa"/>
          </w:tcPr>
          <w:p w14:paraId="2F453A6A" w14:textId="77777777" w:rsidR="00FE4923" w:rsidRPr="00011DE0" w:rsidRDefault="00000000" w:rsidP="00A74ED5">
            <w:pPr>
              <w:pStyle w:val="Compact"/>
              <w:ind w:firstLine="0"/>
              <w:jc w:val="left"/>
              <w:rPr>
                <w:color w:val="000000" w:themeColor="text1"/>
              </w:rPr>
            </w:pPr>
            <w:r w:rsidRPr="00011DE0">
              <w:rPr>
                <w:color w:val="000000" w:themeColor="text1"/>
              </w:rPr>
              <w:t>0.4800</w:t>
            </w:r>
          </w:p>
        </w:tc>
        <w:tc>
          <w:tcPr>
            <w:tcW w:w="4096" w:type="dxa"/>
          </w:tcPr>
          <w:p w14:paraId="0DDED372" w14:textId="77777777" w:rsidR="00FE4923" w:rsidRPr="00011DE0" w:rsidRDefault="00000000" w:rsidP="00A74ED5">
            <w:pPr>
              <w:pStyle w:val="Compact"/>
              <w:ind w:firstLine="0"/>
              <w:jc w:val="left"/>
              <w:rPr>
                <w:color w:val="000000" w:themeColor="text1"/>
              </w:rPr>
            </w:pPr>
            <w:r w:rsidRPr="00011DE0">
              <w:rPr>
                <w:color w:val="000000" w:themeColor="text1"/>
              </w:rPr>
              <w:t>Probability threshold for supported context families</w:t>
            </w:r>
          </w:p>
        </w:tc>
      </w:tr>
      <w:tr w:rsidR="00FE4923" w:rsidRPr="00011DE0" w14:paraId="68D21F09" w14:textId="77777777" w:rsidTr="00A74ED5">
        <w:tc>
          <w:tcPr>
            <w:tcW w:w="0" w:type="auto"/>
          </w:tcPr>
          <w:p w14:paraId="34376652" w14:textId="77777777" w:rsidR="00FE4923" w:rsidRPr="00011DE0" w:rsidRDefault="00000000" w:rsidP="00A74ED5">
            <w:pPr>
              <w:pStyle w:val="Compact"/>
              <w:ind w:firstLine="0"/>
              <w:jc w:val="left"/>
              <w:rPr>
                <w:color w:val="000000" w:themeColor="text1"/>
              </w:rPr>
            </w:pPr>
            <w:r w:rsidRPr="00011DE0">
              <w:rPr>
                <w:color w:val="000000" w:themeColor="text1"/>
              </w:rPr>
              <w:t>Context confidence minimum</w:t>
            </w:r>
          </w:p>
        </w:tc>
        <w:tc>
          <w:tcPr>
            <w:tcW w:w="2048" w:type="dxa"/>
          </w:tcPr>
          <w:p w14:paraId="4C5D1920" w14:textId="77777777" w:rsidR="00FE4923" w:rsidRPr="00011DE0" w:rsidRDefault="00000000" w:rsidP="00A74ED5">
            <w:pPr>
              <w:pStyle w:val="Compact"/>
              <w:ind w:firstLine="0"/>
              <w:jc w:val="left"/>
              <w:rPr>
                <w:color w:val="000000" w:themeColor="text1"/>
              </w:rPr>
            </w:pPr>
            <w:r w:rsidRPr="00011DE0">
              <w:rPr>
                <w:color w:val="000000" w:themeColor="text1"/>
              </w:rPr>
              <w:t>0.4500</w:t>
            </w:r>
          </w:p>
        </w:tc>
        <w:tc>
          <w:tcPr>
            <w:tcW w:w="4096" w:type="dxa"/>
          </w:tcPr>
          <w:p w14:paraId="2A99C974" w14:textId="77777777" w:rsidR="00FE4923" w:rsidRPr="00011DE0" w:rsidRDefault="00000000" w:rsidP="00A74ED5">
            <w:pPr>
              <w:pStyle w:val="Compact"/>
              <w:ind w:firstLine="0"/>
              <w:jc w:val="left"/>
              <w:rPr>
                <w:color w:val="000000" w:themeColor="text1"/>
              </w:rPr>
            </w:pPr>
            <w:r w:rsidRPr="00011DE0">
              <w:rPr>
                <w:color w:val="000000" w:themeColor="text1"/>
              </w:rPr>
              <w:t>Minimum accepted context confidence</w:t>
            </w:r>
          </w:p>
        </w:tc>
      </w:tr>
      <w:tr w:rsidR="00FE4923" w:rsidRPr="00011DE0" w14:paraId="36633E76" w14:textId="77777777" w:rsidTr="00A74ED5">
        <w:tc>
          <w:tcPr>
            <w:tcW w:w="0" w:type="auto"/>
          </w:tcPr>
          <w:p w14:paraId="5FFD8970" w14:textId="77777777" w:rsidR="00FE4923" w:rsidRPr="00011DE0" w:rsidRDefault="00000000" w:rsidP="00A74ED5">
            <w:pPr>
              <w:pStyle w:val="Compact"/>
              <w:ind w:firstLine="0"/>
              <w:jc w:val="left"/>
              <w:rPr>
                <w:color w:val="000000" w:themeColor="text1"/>
              </w:rPr>
            </w:pPr>
            <w:r w:rsidRPr="00011DE0">
              <w:rPr>
                <w:color w:val="000000" w:themeColor="text1"/>
              </w:rPr>
              <w:t xml:space="preserve">Unknown-context </w:t>
            </w:r>
            <w:r w:rsidRPr="00011DE0">
              <w:rPr>
                <w:color w:val="000000" w:themeColor="text1"/>
              </w:rPr>
              <w:lastRenderedPageBreak/>
              <w:t>threshold</w:t>
            </w:r>
          </w:p>
        </w:tc>
        <w:tc>
          <w:tcPr>
            <w:tcW w:w="2048" w:type="dxa"/>
          </w:tcPr>
          <w:p w14:paraId="1C8E807B" w14:textId="77777777" w:rsidR="00FE4923" w:rsidRPr="00011DE0" w:rsidRDefault="00000000" w:rsidP="00A74ED5">
            <w:pPr>
              <w:pStyle w:val="Compact"/>
              <w:ind w:firstLine="0"/>
              <w:jc w:val="left"/>
              <w:rPr>
                <w:color w:val="000000" w:themeColor="text1"/>
              </w:rPr>
            </w:pPr>
            <w:r w:rsidRPr="00011DE0">
              <w:rPr>
                <w:color w:val="000000" w:themeColor="text1"/>
              </w:rPr>
              <w:lastRenderedPageBreak/>
              <w:t>0.7800</w:t>
            </w:r>
          </w:p>
        </w:tc>
        <w:tc>
          <w:tcPr>
            <w:tcW w:w="4096" w:type="dxa"/>
          </w:tcPr>
          <w:p w14:paraId="21E3ACA7" w14:textId="77777777" w:rsidR="00FE4923" w:rsidRPr="00011DE0" w:rsidRDefault="00000000" w:rsidP="00A74ED5">
            <w:pPr>
              <w:pStyle w:val="Compact"/>
              <w:ind w:firstLine="0"/>
              <w:jc w:val="left"/>
              <w:rPr>
                <w:color w:val="000000" w:themeColor="text1"/>
              </w:rPr>
            </w:pPr>
            <w:r w:rsidRPr="00011DE0">
              <w:rPr>
                <w:color w:val="000000" w:themeColor="text1"/>
              </w:rPr>
              <w:t xml:space="preserve">More conservative threshold when </w:t>
            </w:r>
            <w:r w:rsidRPr="00011DE0">
              <w:rPr>
                <w:color w:val="000000" w:themeColor="text1"/>
              </w:rPr>
              <w:lastRenderedPageBreak/>
              <w:t>context is unknown</w:t>
            </w:r>
          </w:p>
        </w:tc>
      </w:tr>
      <w:tr w:rsidR="00FE4923" w:rsidRPr="00011DE0" w14:paraId="20F9C7DE" w14:textId="77777777" w:rsidTr="00A74ED5">
        <w:tc>
          <w:tcPr>
            <w:tcW w:w="0" w:type="auto"/>
            <w:tcBorders>
              <w:bottom w:val="single" w:sz="4" w:space="0" w:color="auto"/>
            </w:tcBorders>
          </w:tcPr>
          <w:p w14:paraId="18600CC3" w14:textId="77777777" w:rsidR="00FE4923" w:rsidRPr="00011DE0" w:rsidRDefault="00000000" w:rsidP="00A74ED5">
            <w:pPr>
              <w:pStyle w:val="Compact"/>
              <w:ind w:firstLine="0"/>
              <w:jc w:val="left"/>
              <w:rPr>
                <w:color w:val="000000" w:themeColor="text1"/>
              </w:rPr>
            </w:pPr>
            <w:r w:rsidRPr="00011DE0">
              <w:rPr>
                <w:color w:val="000000" w:themeColor="text1"/>
              </w:rPr>
              <w:lastRenderedPageBreak/>
              <w:t>Unknown minimum feature votes</w:t>
            </w:r>
          </w:p>
        </w:tc>
        <w:tc>
          <w:tcPr>
            <w:tcW w:w="2048" w:type="dxa"/>
            <w:tcBorders>
              <w:bottom w:val="single" w:sz="4" w:space="0" w:color="auto"/>
            </w:tcBorders>
          </w:tcPr>
          <w:p w14:paraId="37D64ACA" w14:textId="77777777" w:rsidR="00FE4923" w:rsidRPr="00011DE0" w:rsidRDefault="00000000" w:rsidP="00A74ED5">
            <w:pPr>
              <w:pStyle w:val="Compact"/>
              <w:ind w:firstLine="0"/>
              <w:jc w:val="left"/>
              <w:rPr>
                <w:color w:val="000000" w:themeColor="text1"/>
              </w:rPr>
            </w:pPr>
            <w:r w:rsidRPr="00011DE0">
              <w:rPr>
                <w:color w:val="000000" w:themeColor="text1"/>
              </w:rPr>
              <w:t>3</w:t>
            </w:r>
          </w:p>
        </w:tc>
        <w:tc>
          <w:tcPr>
            <w:tcW w:w="4096" w:type="dxa"/>
            <w:tcBorders>
              <w:bottom w:val="single" w:sz="4" w:space="0" w:color="auto"/>
            </w:tcBorders>
          </w:tcPr>
          <w:p w14:paraId="32FFF8D5" w14:textId="77777777" w:rsidR="00FE4923" w:rsidRPr="00011DE0" w:rsidRDefault="00000000" w:rsidP="00A74ED5">
            <w:pPr>
              <w:pStyle w:val="Compact"/>
              <w:ind w:firstLine="0"/>
              <w:jc w:val="left"/>
              <w:rPr>
                <w:color w:val="000000" w:themeColor="text1"/>
              </w:rPr>
            </w:pPr>
            <w:r w:rsidRPr="00011DE0">
              <w:rPr>
                <w:color w:val="000000" w:themeColor="text1"/>
              </w:rPr>
              <w:t>Additional runtime safeguard for unknown-context decisions</w:t>
            </w:r>
          </w:p>
        </w:tc>
      </w:tr>
      <w:bookmarkEnd w:id="127"/>
    </w:tbl>
    <w:p w14:paraId="6CAA1D57" w14:textId="77777777" w:rsidR="00A74ED5" w:rsidRDefault="00A74ED5">
      <w:pPr>
        <w:pStyle w:val="BodyText"/>
        <w:rPr>
          <w:color w:val="000000" w:themeColor="text1"/>
        </w:rPr>
      </w:pPr>
    </w:p>
    <w:p w14:paraId="297543E0" w14:textId="2541E991" w:rsidR="00FE4923" w:rsidRPr="00011DE0" w:rsidRDefault="00000000">
      <w:pPr>
        <w:pStyle w:val="BodyText"/>
        <w:rPr>
          <w:color w:val="000000" w:themeColor="text1"/>
        </w:rPr>
      </w:pPr>
      <w:r w:rsidRPr="00011DE0">
        <w:rPr>
          <w:color w:val="000000" w:themeColor="text1"/>
        </w:rPr>
        <w:t>Table </w:t>
      </w:r>
      <w:hyperlink w:anchor="tab:ch3-arc-model-export">
        <w:r w:rsidRPr="00011DE0">
          <w:rPr>
            <w:rStyle w:val="Hyperlink"/>
            <w:color w:val="000000" w:themeColor="text1"/>
          </w:rPr>
          <w:t>3.5</w:t>
        </w:r>
      </w:hyperlink>
      <w:r w:rsidRPr="00011DE0">
        <w:rPr>
          <w:color w:val="000000" w:themeColor="text1"/>
        </w:rPr>
        <w:t xml:space="preserve"> shows that the deployed inference was context-aware. The model used lower thresholds for selected known families and a higher threshold for unknown context, reducing nuisance trips when the load family could not be established confidently. The firmware then passed the arc classification to the protection manager, where a leaky counter required persistence before relay disconnection.</w:t>
      </w:r>
    </w:p>
    <w:p w14:paraId="12B9B302" w14:textId="77777777" w:rsidR="00FE4923" w:rsidRPr="00011DE0" w:rsidRDefault="00000000">
      <w:pPr>
        <w:pStyle w:val="Heading3"/>
        <w:rPr>
          <w:color w:val="000000" w:themeColor="text1"/>
        </w:rPr>
      </w:pPr>
      <w:bookmarkStart w:id="128" w:name="sec:ch3-arc-feature-selection"/>
      <w:bookmarkStart w:id="129" w:name="_Toc229170609"/>
      <w:bookmarkEnd w:id="125"/>
      <w:r w:rsidRPr="00011DE0">
        <w:rPr>
          <w:rStyle w:val="SectionNumber"/>
          <w:color w:val="000000" w:themeColor="text1"/>
        </w:rPr>
        <w:t>3.4.3</w:t>
      </w:r>
      <w:r w:rsidRPr="00011DE0">
        <w:rPr>
          <w:color w:val="000000" w:themeColor="text1"/>
        </w:rPr>
        <w:tab/>
        <w:t>Feature Selection for the Deployed Arc Model</w:t>
      </w:r>
      <w:bookmarkEnd w:id="129"/>
    </w:p>
    <w:p w14:paraId="791503E7" w14:textId="77777777" w:rsidR="00FE4923" w:rsidRPr="00011DE0" w:rsidRDefault="00000000">
      <w:pPr>
        <w:pStyle w:val="FirstParagraph"/>
        <w:rPr>
          <w:color w:val="000000" w:themeColor="text1"/>
        </w:rPr>
      </w:pPr>
      <w:r w:rsidRPr="00011DE0">
        <w:rPr>
          <w:color w:val="000000" w:themeColor="text1"/>
        </w:rPr>
        <w:t>The exported firmware header is the source of truth for the deployed feature selection. It defines 13 arc-model inputs: six waveform features and seven context fields. Therefore, this paper treats the context one-hot fields and context confidence as model inputs, but not as additional waveform features. The selected waveform features are maximum low-current run, zero-dwell ratio, low-current ratio, absolute RMS-current z-score relative to baseline, midband residual ratio, and mid/high-frequency spectral flux. The full computed/logged feature contract is given in Section </w:t>
      </w:r>
      <w:hyperlink w:anchor="sec:ch3-waveform-features">
        <w:r w:rsidRPr="00011DE0">
          <w:rPr>
            <w:rStyle w:val="Hyperlink"/>
            <w:color w:val="000000" w:themeColor="text1"/>
          </w:rPr>
          <w:t>3.7</w:t>
        </w:r>
      </w:hyperlink>
      <w:r w:rsidRPr="00011DE0">
        <w:rPr>
          <w:color w:val="000000" w:themeColor="text1"/>
        </w:rPr>
        <w:t>.</w:t>
      </w:r>
    </w:p>
    <w:p w14:paraId="3643AD41" w14:textId="77777777" w:rsidR="00FE4923" w:rsidRPr="00011DE0" w:rsidRDefault="00000000">
      <w:pPr>
        <w:pStyle w:val="Heading3"/>
        <w:rPr>
          <w:color w:val="000000" w:themeColor="text1"/>
        </w:rPr>
      </w:pPr>
      <w:bookmarkStart w:id="130" w:name="sec:ch3-training-split"/>
      <w:bookmarkStart w:id="131" w:name="_Toc229170610"/>
      <w:bookmarkEnd w:id="128"/>
      <w:r w:rsidRPr="00011DE0">
        <w:rPr>
          <w:rStyle w:val="SectionNumber"/>
          <w:color w:val="000000" w:themeColor="text1"/>
        </w:rPr>
        <w:t>3.4.4</w:t>
      </w:r>
      <w:r w:rsidRPr="00011DE0">
        <w:rPr>
          <w:color w:val="000000" w:themeColor="text1"/>
        </w:rPr>
        <w:tab/>
        <w:t>Training Split and Model Evaluation</w:t>
      </w:r>
      <w:bookmarkEnd w:id="131"/>
    </w:p>
    <w:p w14:paraId="5D5A65A9" w14:textId="77777777" w:rsidR="00FE4923" w:rsidRPr="00011DE0" w:rsidRDefault="00000000">
      <w:pPr>
        <w:pStyle w:val="FirstParagraph"/>
        <w:rPr>
          <w:color w:val="000000" w:themeColor="text1"/>
        </w:rPr>
      </w:pPr>
      <w:r w:rsidRPr="00011DE0">
        <w:rPr>
          <w:color w:val="000000" w:themeColor="text1"/>
        </w:rPr>
        <w:t xml:space="preserve">The Random Forest report shows that the final arc dataset was split into 35,512 training rows, 9,434 validation rows, and 10,268 test rows. The final training report used 5 cross-validation splits during search and reported the held-out test metrics after model selection. The best exported hyperparameters were 160 trees, maximum tree depth of 16, minimum leaf size of 4, minimum split size of 12, maximum feature fraction of 0.35, bootstrap sampling enabled, and entropy criterion. Train/test splitting, cross-validation, </w:t>
      </w:r>
      <w:r w:rsidRPr="00011DE0">
        <w:rPr>
          <w:color w:val="000000" w:themeColor="text1"/>
        </w:rPr>
        <w:lastRenderedPageBreak/>
        <w:t>and confusion-matrix metrics are standard model-evaluation practices for supervised classification [69], [74].</w:t>
      </w:r>
    </w:p>
    <w:p w14:paraId="6FFAF66F" w14:textId="77777777" w:rsidR="00FE4923" w:rsidRPr="00011DE0" w:rsidRDefault="00000000">
      <w:pPr>
        <w:pStyle w:val="BodyText"/>
        <w:rPr>
          <w:color w:val="000000" w:themeColor="text1"/>
        </w:rPr>
      </w:pPr>
      <w:r w:rsidRPr="00011DE0">
        <w:rPr>
          <w:color w:val="000000" w:themeColor="text1"/>
        </w:rPr>
        <w:t>The held-out test-set confusion matrix in the exported report contained 10,173 true negatives, 5 false positives, 25 false negatives, and 65 true positives. The corresponding frame-level accuracy, precision, recall, and F1-score were 99.7078%, 92.8571%, 72.2222%, and 81.25%, respectively. Event-level evaluation was also reported because arc faults occur in grouped episodes rather than as isolated independent frames; the event-level recall was 84.0%, with one false-alarm event in the test sessions.</w:t>
      </w:r>
    </w:p>
    <w:p w14:paraId="09CCEBB3" w14:textId="77777777" w:rsidR="00FE4923" w:rsidRPr="00011DE0" w:rsidRDefault="00000000">
      <w:pPr>
        <w:pStyle w:val="Heading2"/>
        <w:rPr>
          <w:color w:val="000000" w:themeColor="text1"/>
        </w:rPr>
      </w:pPr>
      <w:bookmarkStart w:id="132" w:name="sec:ch3-sensor-calibration"/>
      <w:bookmarkStart w:id="133" w:name="_Toc229170611"/>
      <w:bookmarkEnd w:id="117"/>
      <w:bookmarkEnd w:id="130"/>
      <w:r w:rsidRPr="00011DE0">
        <w:rPr>
          <w:rStyle w:val="SectionNumber"/>
          <w:color w:val="000000" w:themeColor="text1"/>
        </w:rPr>
        <w:t>3.5</w:t>
      </w:r>
      <w:r w:rsidRPr="00011DE0">
        <w:rPr>
          <w:color w:val="000000" w:themeColor="text1"/>
        </w:rPr>
        <w:tab/>
        <w:t>Sensor Calibration and Computations</w:t>
      </w:r>
      <w:bookmarkEnd w:id="133"/>
    </w:p>
    <w:p w14:paraId="157AF0BF" w14:textId="3E2F006A" w:rsidR="00FE4923" w:rsidRPr="00011DE0" w:rsidRDefault="00000000">
      <w:pPr>
        <w:pStyle w:val="FirstParagraph"/>
        <w:rPr>
          <w:color w:val="000000" w:themeColor="text1"/>
        </w:rPr>
      </w:pPr>
      <w:r w:rsidRPr="00011DE0">
        <w:rPr>
          <w:color w:val="000000" w:themeColor="text1"/>
        </w:rPr>
        <w:t>Sensor calibration converted raw sensor-derived values into engineering units used by the protection routines. Polynomial calibration was used for the voltage and current channels because the measured sensor outputs were not perfectly proportional to the reference instruments over the tested range. Ordinary least-squares regression estimates coefficients by minimizing the sum of squared residuals between the measured and fitted values [71]. The calibration coefficients below were verified from the firmware configuration. The raw calibration records are retained in Appendix </w:t>
      </w:r>
      <w:hyperlink w:anchor="app:a">
        <w:r w:rsidR="004C70CF">
          <w:rPr>
            <w:rStyle w:val="Hyperlink"/>
            <w:color w:val="000000" w:themeColor="text1"/>
          </w:rPr>
          <w:t>A</w:t>
        </w:r>
      </w:hyperlink>
      <w:r w:rsidRPr="00011DE0">
        <w:rPr>
          <w:color w:val="000000" w:themeColor="text1"/>
        </w:rPr>
        <w:t>, specifically Tables </w:t>
      </w:r>
      <w:hyperlink w:anchor="tab:app-a-voltage-calibration">
        <w:r w:rsidRPr="00011DE0">
          <w:rPr>
            <w:rStyle w:val="Hyperlink"/>
            <w:color w:val="000000" w:themeColor="text1"/>
          </w:rPr>
          <w:t>[tab:app-a-voltage-calibration]</w:t>
        </w:r>
      </w:hyperlink>
      <w:r w:rsidRPr="00011DE0">
        <w:rPr>
          <w:color w:val="000000" w:themeColor="text1"/>
        </w:rPr>
        <w:t xml:space="preserve">, </w:t>
      </w:r>
      <w:hyperlink w:anchor="tab:app-a-current-calibration">
        <w:r w:rsidRPr="00011DE0">
          <w:rPr>
            <w:rStyle w:val="Hyperlink"/>
            <w:color w:val="000000" w:themeColor="text1"/>
          </w:rPr>
          <w:t>[tab:app-a-current-calibration]</w:t>
        </w:r>
      </w:hyperlink>
      <w:r w:rsidRPr="00011DE0">
        <w:rPr>
          <w:color w:val="000000" w:themeColor="text1"/>
        </w:rPr>
        <w:t xml:space="preserve">, and </w:t>
      </w:r>
      <w:hyperlink w:anchor="tab:app-a-temperature-calibration">
        <w:r w:rsidRPr="00011DE0">
          <w:rPr>
            <w:rStyle w:val="Hyperlink"/>
            <w:color w:val="000000" w:themeColor="text1"/>
          </w:rPr>
          <w:t>[tab:app-a-temperature-calibration]</w:t>
        </w:r>
      </w:hyperlink>
      <w:r w:rsidRPr="00011DE0">
        <w:rPr>
          <w:color w:val="000000" w:themeColor="text1"/>
        </w:rPr>
        <w:t>.</w:t>
      </w:r>
    </w:p>
    <w:p w14:paraId="28728423" w14:textId="77777777" w:rsidR="00FE4923" w:rsidRPr="00011DE0" w:rsidRDefault="00000000">
      <w:pPr>
        <w:pStyle w:val="Heading3"/>
        <w:rPr>
          <w:color w:val="000000" w:themeColor="text1"/>
        </w:rPr>
      </w:pPr>
      <w:bookmarkStart w:id="134" w:name="sec:ch3-voltage-calibration"/>
      <w:bookmarkStart w:id="135" w:name="_Toc229170612"/>
      <w:r w:rsidRPr="00011DE0">
        <w:rPr>
          <w:rStyle w:val="SectionNumber"/>
          <w:color w:val="000000" w:themeColor="text1"/>
        </w:rPr>
        <w:t>3.5.1</w:t>
      </w:r>
      <w:r w:rsidRPr="00011DE0">
        <w:rPr>
          <w:color w:val="000000" w:themeColor="text1"/>
        </w:rPr>
        <w:tab/>
        <w:t>Voltage Calibration</w:t>
      </w:r>
      <w:bookmarkEnd w:id="135"/>
    </w:p>
    <w:p w14:paraId="4C4407C2" w14:textId="77777777" w:rsidR="00FE4923" w:rsidRPr="00011DE0" w:rsidRDefault="00000000">
      <w:pPr>
        <w:pStyle w:val="FirstParagraph"/>
        <w:rPr>
          <w:color w:val="000000" w:themeColor="text1"/>
        </w:rPr>
      </w:pPr>
      <w:r w:rsidRPr="00011DE0">
        <w:rPr>
          <w:color w:val="000000" w:themeColor="text1"/>
        </w:rPr>
        <w:t>The voltage calibration setup is shown in Figure </w:t>
      </w:r>
      <w:hyperlink w:anchor="fig:ch3-voltage-cal-setup">
        <w:r w:rsidRPr="00011DE0">
          <w:rPr>
            <w:rStyle w:val="Hyperlink"/>
            <w:color w:val="000000" w:themeColor="text1"/>
          </w:rPr>
          <w:t>3.19</w:t>
        </w:r>
      </w:hyperlink>
      <w:r w:rsidRPr="00011DE0">
        <w:rPr>
          <w:color w:val="000000" w:themeColor="text1"/>
        </w:rPr>
        <w:t>.</w:t>
      </w:r>
    </w:p>
    <w:p w14:paraId="68EA7D88" w14:textId="77777777" w:rsidR="00FE4923" w:rsidRPr="00011DE0" w:rsidRDefault="00000000">
      <w:pPr>
        <w:pStyle w:val="CaptionedFigure"/>
        <w:rPr>
          <w:color w:val="000000" w:themeColor="text1"/>
        </w:rPr>
      </w:pPr>
      <w:bookmarkStart w:id="136" w:name="fig:ch3-voltage-cal-setup"/>
      <w:r w:rsidRPr="00011DE0">
        <w:rPr>
          <w:noProof/>
          <w:color w:val="000000" w:themeColor="text1"/>
        </w:rPr>
        <w:lastRenderedPageBreak/>
        <w:drawing>
          <wp:inline distT="0" distB="0" distL="0" distR="0" wp14:anchorId="31EEBAAC" wp14:editId="2E7C273C">
            <wp:extent cx="4399280" cy="3313958"/>
            <wp:effectExtent l="0" t="0" r="0" b="0"/>
            <wp:docPr id="147" name="Picture"/>
            <wp:cNvGraphicFramePr/>
            <a:graphic xmlns:a="http://schemas.openxmlformats.org/drawingml/2006/main">
              <a:graphicData uri="http://schemas.openxmlformats.org/drawingml/2006/picture">
                <pic:pic xmlns:pic="http://schemas.openxmlformats.org/drawingml/2006/picture">
                  <pic:nvPicPr>
                    <pic:cNvPr id="148" name="Picture" descr="ch3/figure_3.17.png"/>
                    <pic:cNvPicPr>
                      <a:picLocks noChangeAspect="1" noChangeArrowheads="1"/>
                    </pic:cNvPicPr>
                  </pic:nvPicPr>
                  <pic:blipFill>
                    <a:blip r:embed="rId34"/>
                    <a:stretch>
                      <a:fillRect/>
                    </a:stretch>
                  </pic:blipFill>
                  <pic:spPr bwMode="auto">
                    <a:xfrm>
                      <a:off x="0" y="0"/>
                      <a:ext cx="4399280" cy="3313958"/>
                    </a:xfrm>
                    <a:prstGeom prst="rect">
                      <a:avLst/>
                    </a:prstGeom>
                    <a:noFill/>
                    <a:ln w="9525">
                      <a:noFill/>
                      <a:headEnd/>
                      <a:tailEnd/>
                    </a:ln>
                  </pic:spPr>
                </pic:pic>
              </a:graphicData>
            </a:graphic>
          </wp:inline>
        </w:drawing>
      </w:r>
    </w:p>
    <w:p w14:paraId="06DEC55E" w14:textId="77777777" w:rsidR="00FE4923" w:rsidRDefault="00000000">
      <w:pPr>
        <w:pStyle w:val="ImageCaption"/>
        <w:rPr>
          <w:color w:val="000000" w:themeColor="text1"/>
        </w:rPr>
      </w:pPr>
      <w:r w:rsidRPr="00A74ED5">
        <w:rPr>
          <w:b/>
          <w:bCs/>
          <w:color w:val="000000" w:themeColor="text1"/>
        </w:rPr>
        <w:t>Figure 3.19.</w:t>
      </w:r>
      <w:r w:rsidRPr="00011DE0">
        <w:rPr>
          <w:color w:val="000000" w:themeColor="text1"/>
        </w:rPr>
        <w:t xml:space="preserve"> Data-collection setup for voltage calibration.</w:t>
      </w:r>
    </w:p>
    <w:p w14:paraId="764934C6" w14:textId="77777777" w:rsidR="00A74ED5" w:rsidRPr="00011DE0" w:rsidRDefault="00A74ED5">
      <w:pPr>
        <w:pStyle w:val="ImageCaption"/>
        <w:rPr>
          <w:color w:val="000000" w:themeColor="text1"/>
        </w:rPr>
      </w:pPr>
    </w:p>
    <w:bookmarkEnd w:id="136"/>
    <w:p w14:paraId="2B465D66" w14:textId="77777777" w:rsidR="00FE4923" w:rsidRPr="00011DE0" w:rsidRDefault="00000000">
      <w:pPr>
        <w:pStyle w:val="BodyText"/>
        <w:rPr>
          <w:color w:val="000000" w:themeColor="text1"/>
        </w:rPr>
      </w:pPr>
      <w:r w:rsidRPr="00011DE0">
        <w:rPr>
          <w:color w:val="000000" w:themeColor="text1"/>
        </w:rPr>
        <w:t>Figure </w:t>
      </w:r>
      <w:hyperlink w:anchor="fig:ch3-voltage-cal-setup">
        <w:r w:rsidRPr="00011DE0">
          <w:rPr>
            <w:rStyle w:val="Hyperlink"/>
            <w:color w:val="000000" w:themeColor="text1"/>
          </w:rPr>
          <w:t>3.19</w:t>
        </w:r>
      </w:hyperlink>
      <w:r w:rsidRPr="00011DE0">
        <w:rPr>
          <w:color w:val="000000" w:themeColor="text1"/>
        </w:rPr>
        <w:t xml:space="preserve"> shows the prototype voltage channel being compared with reference multimeters while the applied voltage was varied. The calibration target was the reference RMS voltage, not the uncorrected sensor output.</w:t>
      </w:r>
    </w:p>
    <w:p w14:paraId="4579D903" w14:textId="77777777" w:rsidR="00FE4923" w:rsidRPr="00011DE0" w:rsidRDefault="00000000">
      <w:pPr>
        <w:pStyle w:val="BodyText"/>
        <w:rPr>
          <w:color w:val="000000" w:themeColor="text1"/>
        </w:rPr>
      </w:pPr>
      <w:r w:rsidRPr="00011DE0">
        <w:rPr>
          <w:color w:val="000000" w:themeColor="text1"/>
        </w:rPr>
        <w:t>The fitted voltage regression is shown in Figure </w:t>
      </w:r>
      <w:hyperlink w:anchor="fig:ch3-voltage-regression">
        <w:r w:rsidRPr="00011DE0">
          <w:rPr>
            <w:rStyle w:val="Hyperlink"/>
            <w:color w:val="000000" w:themeColor="text1"/>
          </w:rPr>
          <w:t>3.20</w:t>
        </w:r>
      </w:hyperlink>
      <w:r w:rsidRPr="00011DE0">
        <w:rPr>
          <w:color w:val="000000" w:themeColor="text1"/>
        </w:rPr>
        <w:t>.</w:t>
      </w:r>
    </w:p>
    <w:p w14:paraId="6E872273" w14:textId="77777777" w:rsidR="00FE4923" w:rsidRPr="00011DE0" w:rsidRDefault="00000000">
      <w:pPr>
        <w:pStyle w:val="CaptionedFigure"/>
        <w:rPr>
          <w:color w:val="000000" w:themeColor="text1"/>
        </w:rPr>
      </w:pPr>
      <w:bookmarkStart w:id="137" w:name="fig:ch3-voltage-regression"/>
      <w:r w:rsidRPr="00011DE0">
        <w:rPr>
          <w:noProof/>
          <w:color w:val="000000" w:themeColor="text1"/>
        </w:rPr>
        <w:drawing>
          <wp:inline distT="0" distB="0" distL="0" distR="0" wp14:anchorId="6BF9FEF6" wp14:editId="071755C4">
            <wp:extent cx="4310380" cy="2992582"/>
            <wp:effectExtent l="0" t="0" r="0" b="0"/>
            <wp:docPr id="151" name="Picture"/>
            <wp:cNvGraphicFramePr/>
            <a:graphic xmlns:a="http://schemas.openxmlformats.org/drawingml/2006/main">
              <a:graphicData uri="http://schemas.openxmlformats.org/drawingml/2006/picture">
                <pic:pic xmlns:pic="http://schemas.openxmlformats.org/drawingml/2006/picture">
                  <pic:nvPicPr>
                    <pic:cNvPr id="152" name="Picture" descr="word/rendered_figures/fig_ch3_voltage_regression.png"/>
                    <pic:cNvPicPr>
                      <a:picLocks noChangeAspect="1" noChangeArrowheads="1"/>
                    </pic:cNvPicPr>
                  </pic:nvPicPr>
                  <pic:blipFill>
                    <a:blip r:embed="rId35"/>
                    <a:stretch>
                      <a:fillRect/>
                    </a:stretch>
                  </pic:blipFill>
                  <pic:spPr bwMode="auto">
                    <a:xfrm>
                      <a:off x="0" y="0"/>
                      <a:ext cx="4342161" cy="3014646"/>
                    </a:xfrm>
                    <a:prstGeom prst="rect">
                      <a:avLst/>
                    </a:prstGeom>
                    <a:noFill/>
                    <a:ln w="9525">
                      <a:noFill/>
                      <a:headEnd/>
                      <a:tailEnd/>
                    </a:ln>
                  </pic:spPr>
                </pic:pic>
              </a:graphicData>
            </a:graphic>
          </wp:inline>
        </w:drawing>
      </w:r>
    </w:p>
    <w:p w14:paraId="5141983A" w14:textId="77777777" w:rsidR="00FE4923" w:rsidRDefault="00000000">
      <w:pPr>
        <w:pStyle w:val="ImageCaption"/>
        <w:rPr>
          <w:color w:val="000000" w:themeColor="text1"/>
        </w:rPr>
      </w:pPr>
      <w:r w:rsidRPr="00A74ED5">
        <w:rPr>
          <w:b/>
          <w:bCs/>
          <w:color w:val="000000" w:themeColor="text1"/>
        </w:rPr>
        <w:t>Figure 3.20</w:t>
      </w:r>
      <w:r w:rsidRPr="00011DE0">
        <w:rPr>
          <w:color w:val="000000" w:themeColor="text1"/>
        </w:rPr>
        <w:t>. Cubic regression for voltage calibration.</w:t>
      </w:r>
    </w:p>
    <w:p w14:paraId="5BB88A2F" w14:textId="77777777" w:rsidR="00A74ED5" w:rsidRPr="00011DE0" w:rsidRDefault="00A74ED5">
      <w:pPr>
        <w:pStyle w:val="ImageCaption"/>
        <w:rPr>
          <w:color w:val="000000" w:themeColor="text1"/>
        </w:rPr>
      </w:pPr>
    </w:p>
    <w:bookmarkEnd w:id="137"/>
    <w:p w14:paraId="5C79CC0D" w14:textId="77777777" w:rsidR="00FE4923" w:rsidRPr="00011DE0" w:rsidRDefault="00000000">
      <w:pPr>
        <w:pStyle w:val="BodyText"/>
        <w:rPr>
          <w:color w:val="000000" w:themeColor="text1"/>
        </w:rPr>
      </w:pPr>
      <w:r w:rsidRPr="00011DE0">
        <w:rPr>
          <w:color w:val="000000" w:themeColor="text1"/>
        </w:rPr>
        <w:t>Figure </w:t>
      </w:r>
      <w:hyperlink w:anchor="fig:ch3-voltage-regression">
        <w:r w:rsidRPr="00011DE0">
          <w:rPr>
            <w:rStyle w:val="Hyperlink"/>
            <w:color w:val="000000" w:themeColor="text1"/>
          </w:rPr>
          <w:t>3.20</w:t>
        </w:r>
      </w:hyperlink>
      <w:r w:rsidRPr="00011DE0">
        <w:rPr>
          <w:color w:val="000000" w:themeColor="text1"/>
        </w:rPr>
        <w:t xml:space="preserve"> supports the cubic correction used by the firmware. The implemented voltage calibration is</w:t>
      </w:r>
    </w:p>
    <w:p w14:paraId="4795E68A" w14:textId="7CCAEDB4" w:rsidR="00FE4923" w:rsidRPr="00011DE0" w:rsidRDefault="00000000" w:rsidP="00011DE0">
      <w:pPr>
        <w:pStyle w:val="BodyText"/>
        <w:ind w:firstLine="0"/>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V</m:t>
            </m:r>
          </m:e>
          <m:sub>
            <m:r>
              <m:rPr>
                <m:sty m:val="p"/>
              </m:rPr>
              <w:rPr>
                <w:rFonts w:ascii="Cambria Math" w:hAnsi="Cambria Math"/>
                <w:color w:val="000000" w:themeColor="text1"/>
              </w:rPr>
              <m:t>cal</m:t>
            </m:r>
          </m:sub>
        </m:sSub>
        <m:r>
          <m:rPr>
            <m:sty m:val="p"/>
          </m:rPr>
          <w:rPr>
            <w:rFonts w:ascii="Cambria Math" w:hAnsi="Cambria Math"/>
            <w:color w:val="000000" w:themeColor="text1"/>
          </w:rPr>
          <m:t>=</m:t>
        </m:r>
        <m:r>
          <w:rPr>
            <w:rFonts w:ascii="Cambria Math" w:hAnsi="Cambria Math"/>
            <w:color w:val="000000" w:themeColor="text1"/>
          </w:rPr>
          <m:t>1.22081</m:t>
        </m:r>
        <m:r>
          <m:rPr>
            <m:sty m:val="p"/>
          </m:rP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10</m:t>
            </m:r>
          </m:e>
          <m:sup>
            <m:r>
              <m:rPr>
                <m:sty m:val="p"/>
              </m:rPr>
              <w:rPr>
                <w:rFonts w:ascii="Cambria Math" w:hAnsi="Cambria Math"/>
                <w:color w:val="000000" w:themeColor="text1"/>
              </w:rPr>
              <m:t>-</m:t>
            </m:r>
            <m:r>
              <w:rPr>
                <w:rFonts w:ascii="Cambria Math" w:hAnsi="Cambria Math"/>
                <w:color w:val="000000" w:themeColor="text1"/>
              </w:rPr>
              <m:t>6</m:t>
            </m:r>
          </m:sup>
        </m:sSup>
        <m:sSubSup>
          <m:sSubSupPr>
            <m:ctrlPr>
              <w:rPr>
                <w:rFonts w:ascii="Cambria Math" w:hAnsi="Cambria Math"/>
                <w:color w:val="000000" w:themeColor="text1"/>
              </w:rPr>
            </m:ctrlPr>
          </m:sSubSupPr>
          <m:e>
            <m:r>
              <w:rPr>
                <w:rFonts w:ascii="Cambria Math" w:hAnsi="Cambria Math"/>
                <w:color w:val="000000" w:themeColor="text1"/>
              </w:rPr>
              <m:t>V</m:t>
            </m:r>
          </m:e>
          <m:sub>
            <m:r>
              <w:rPr>
                <w:rFonts w:ascii="Cambria Math" w:hAnsi="Cambria Math"/>
                <w:color w:val="000000" w:themeColor="text1"/>
              </w:rPr>
              <m:t>m</m:t>
            </m:r>
          </m:sub>
          <m:sup>
            <m:r>
              <w:rPr>
                <w:rFonts w:ascii="Cambria Math" w:hAnsi="Cambria Math"/>
                <w:color w:val="000000" w:themeColor="text1"/>
              </w:rPr>
              <m:t>3</m:t>
            </m:r>
          </m:sup>
        </m:sSubSup>
        <m:r>
          <m:rPr>
            <m:sty m:val="p"/>
          </m:rPr>
          <w:rPr>
            <w:rFonts w:ascii="Cambria Math" w:hAnsi="Cambria Math"/>
            <w:color w:val="000000" w:themeColor="text1"/>
          </w:rPr>
          <m:t>-</m:t>
        </m:r>
        <m:r>
          <w:rPr>
            <w:rFonts w:ascii="Cambria Math" w:hAnsi="Cambria Math"/>
            <w:color w:val="000000" w:themeColor="text1"/>
          </w:rPr>
          <m:t>5.03178</m:t>
        </m:r>
        <m:r>
          <m:rPr>
            <m:sty m:val="p"/>
          </m:rP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10</m:t>
            </m:r>
          </m:e>
          <m:sup>
            <m:r>
              <m:rPr>
                <m:sty m:val="p"/>
              </m:rPr>
              <w:rPr>
                <w:rFonts w:ascii="Cambria Math" w:hAnsi="Cambria Math"/>
                <w:color w:val="000000" w:themeColor="text1"/>
              </w:rPr>
              <m:t>-</m:t>
            </m:r>
            <m:r>
              <w:rPr>
                <w:rFonts w:ascii="Cambria Math" w:hAnsi="Cambria Math"/>
                <w:color w:val="000000" w:themeColor="text1"/>
              </w:rPr>
              <m:t>4</m:t>
            </m:r>
          </m:sup>
        </m:sSup>
        <m:sSubSup>
          <m:sSubSupPr>
            <m:ctrlPr>
              <w:rPr>
                <w:rFonts w:ascii="Cambria Math" w:hAnsi="Cambria Math"/>
                <w:color w:val="000000" w:themeColor="text1"/>
              </w:rPr>
            </m:ctrlPr>
          </m:sSubSupPr>
          <m:e>
            <m:r>
              <w:rPr>
                <w:rFonts w:ascii="Cambria Math" w:hAnsi="Cambria Math"/>
                <w:color w:val="000000" w:themeColor="text1"/>
              </w:rPr>
              <m:t>V</m:t>
            </m:r>
          </m:e>
          <m:sub>
            <m:r>
              <w:rPr>
                <w:rFonts w:ascii="Cambria Math" w:hAnsi="Cambria Math"/>
                <w:color w:val="000000" w:themeColor="text1"/>
              </w:rPr>
              <m:t>m</m:t>
            </m:r>
          </m:sub>
          <m:sup>
            <m:r>
              <w:rPr>
                <w:rFonts w:ascii="Cambria Math" w:hAnsi="Cambria Math"/>
                <w:color w:val="000000" w:themeColor="text1"/>
              </w:rPr>
              <m:t>2</m:t>
            </m:r>
          </m:sup>
        </m:sSubSup>
        <m:r>
          <m:rPr>
            <m:sty m:val="p"/>
          </m:rPr>
          <w:rPr>
            <w:rFonts w:ascii="Cambria Math" w:hAnsi="Cambria Math"/>
            <w:color w:val="000000" w:themeColor="text1"/>
          </w:rPr>
          <m:t>+</m:t>
        </m:r>
        <m:r>
          <w:rPr>
            <w:rFonts w:ascii="Cambria Math" w:hAnsi="Cambria Math"/>
            <w:color w:val="000000" w:themeColor="text1"/>
          </w:rPr>
          <m:t>1.05726</m:t>
        </m:r>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m</m:t>
            </m:r>
          </m:sub>
        </m:sSub>
        <m:r>
          <m:rPr>
            <m:sty m:val="p"/>
          </m:rPr>
          <w:rPr>
            <w:rFonts w:ascii="Cambria Math" w:hAnsi="Cambria Math"/>
            <w:color w:val="000000" w:themeColor="text1"/>
          </w:rPr>
          <m:t>-</m:t>
        </m:r>
        <m:r>
          <w:rPr>
            <w:rFonts w:ascii="Cambria Math" w:hAnsi="Cambria Math"/>
            <w:color w:val="000000" w:themeColor="text1"/>
          </w:rPr>
          <m:t>0.495263</m:t>
        </m:r>
        <m:r>
          <m:rPr>
            <m:sty m:val="p"/>
          </m:rPr>
          <w:rPr>
            <w:rFonts w:ascii="Cambria Math" w:hAnsi="Cambria Math"/>
            <w:color w:val="000000" w:themeColor="text1"/>
          </w:rPr>
          <m:t>.</m:t>
        </m:r>
      </m:oMath>
      <w:r w:rsidR="00011DE0">
        <w:rPr>
          <w:color w:val="000000" w:themeColor="text1"/>
        </w:rPr>
        <w:t xml:space="preserve">            (3.5)</w:t>
      </w:r>
    </w:p>
    <w:p w14:paraId="5CBA117A" w14:textId="46963E90" w:rsidR="00FE4923" w:rsidRPr="00011DE0" w:rsidRDefault="00000000">
      <w:pPr>
        <w:pStyle w:val="FirstParagraph"/>
        <w:rPr>
          <w:color w:val="000000" w:themeColor="text1"/>
        </w:rPr>
      </w:pPr>
      <w:r w:rsidRPr="00011DE0">
        <w:rPr>
          <w:color w:val="000000" w:themeColor="text1"/>
        </w:rPr>
        <w:t>In (</w:t>
      </w:r>
      <w:hyperlink w:anchor="eq:voltage-calibration">
        <w:r w:rsidR="00011DE0">
          <w:rPr>
            <w:rStyle w:val="Hyperlink"/>
            <w:color w:val="000000" w:themeColor="text1"/>
          </w:rPr>
          <w:t>3.5</w:t>
        </w:r>
      </w:hyperlink>
      <w:r w:rsidRPr="00011DE0">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m</m:t>
            </m:r>
          </m:sub>
        </m:sSub>
      </m:oMath>
      <w:r w:rsidRPr="00011DE0">
        <w:rPr>
          <w:color w:val="000000" w:themeColor="text1"/>
        </w:rPr>
        <w:t xml:space="preserve"> is the measured RMS voltage before the cubic correction and </w:t>
      </w:r>
      <m:oMath>
        <m:sSub>
          <m:sSubPr>
            <m:ctrlPr>
              <w:rPr>
                <w:rFonts w:ascii="Cambria Math" w:hAnsi="Cambria Math"/>
                <w:color w:val="000000" w:themeColor="text1"/>
              </w:rPr>
            </m:ctrlPr>
          </m:sSubPr>
          <m:e>
            <m:r>
              <w:rPr>
                <w:rFonts w:ascii="Cambria Math" w:hAnsi="Cambria Math"/>
                <w:color w:val="000000" w:themeColor="text1"/>
              </w:rPr>
              <m:t>V</m:t>
            </m:r>
          </m:e>
          <m:sub>
            <m:r>
              <m:rPr>
                <m:sty m:val="p"/>
              </m:rPr>
              <w:rPr>
                <w:rFonts w:ascii="Cambria Math" w:hAnsi="Cambria Math"/>
                <w:color w:val="000000" w:themeColor="text1"/>
              </w:rPr>
              <m:t>cal</m:t>
            </m:r>
          </m:sub>
        </m:sSub>
      </m:oMath>
      <w:r w:rsidRPr="00011DE0">
        <w:rPr>
          <w:color w:val="000000" w:themeColor="text1"/>
        </w:rPr>
        <w:t xml:space="preserve"> is the calibrated RMS voltage used for display and voltage protection. The polynomial correction is needed because threshold decisions such as undervoltage, overvoltage, and mains-present detection depend on the calibrated value.</w:t>
      </w:r>
    </w:p>
    <w:p w14:paraId="693D4AE3" w14:textId="77777777" w:rsidR="00FE4923" w:rsidRPr="00011DE0" w:rsidRDefault="00000000">
      <w:pPr>
        <w:pStyle w:val="Heading3"/>
        <w:rPr>
          <w:color w:val="000000" w:themeColor="text1"/>
        </w:rPr>
      </w:pPr>
      <w:bookmarkStart w:id="138" w:name="sec:ch3-current-calibration"/>
      <w:bookmarkStart w:id="139" w:name="_Toc229170613"/>
      <w:bookmarkEnd w:id="134"/>
      <w:r w:rsidRPr="00011DE0">
        <w:rPr>
          <w:rStyle w:val="SectionNumber"/>
          <w:color w:val="000000" w:themeColor="text1"/>
        </w:rPr>
        <w:t>3.5.2</w:t>
      </w:r>
      <w:r w:rsidRPr="00011DE0">
        <w:rPr>
          <w:color w:val="000000" w:themeColor="text1"/>
        </w:rPr>
        <w:tab/>
        <w:t>Current Calibration</w:t>
      </w:r>
      <w:bookmarkEnd w:id="139"/>
    </w:p>
    <w:p w14:paraId="6F6ED0EF" w14:textId="77777777" w:rsidR="00FE4923" w:rsidRPr="00011DE0" w:rsidRDefault="00000000">
      <w:pPr>
        <w:pStyle w:val="FirstParagraph"/>
        <w:rPr>
          <w:color w:val="000000" w:themeColor="text1"/>
        </w:rPr>
      </w:pPr>
      <w:r w:rsidRPr="00011DE0">
        <w:rPr>
          <w:color w:val="000000" w:themeColor="text1"/>
        </w:rPr>
        <w:t>The current calibration setup and load combinations are shown in Figures </w:t>
      </w:r>
      <w:hyperlink w:anchor="fig:ch3-current-cal-setup">
        <w:r w:rsidRPr="00011DE0">
          <w:rPr>
            <w:rStyle w:val="Hyperlink"/>
            <w:color w:val="000000" w:themeColor="text1"/>
          </w:rPr>
          <w:t>3.21</w:t>
        </w:r>
      </w:hyperlink>
      <w:r w:rsidRPr="00011DE0">
        <w:rPr>
          <w:color w:val="000000" w:themeColor="text1"/>
        </w:rPr>
        <w:t xml:space="preserve"> and </w:t>
      </w:r>
      <w:hyperlink w:anchor="fig:ch3-current-cal-loads">
        <w:r w:rsidRPr="00011DE0">
          <w:rPr>
            <w:rStyle w:val="Hyperlink"/>
            <w:color w:val="000000" w:themeColor="text1"/>
          </w:rPr>
          <w:t>3.22</w:t>
        </w:r>
      </w:hyperlink>
      <w:r w:rsidRPr="00011DE0">
        <w:rPr>
          <w:color w:val="000000" w:themeColor="text1"/>
        </w:rPr>
        <w:t>.</w:t>
      </w:r>
    </w:p>
    <w:p w14:paraId="0952654D" w14:textId="77777777" w:rsidR="00FE4923" w:rsidRPr="00011DE0" w:rsidRDefault="00000000" w:rsidP="00A74ED5">
      <w:pPr>
        <w:pStyle w:val="CaptionedFigure"/>
        <w:jc w:val="center"/>
        <w:rPr>
          <w:color w:val="000000" w:themeColor="text1"/>
        </w:rPr>
      </w:pPr>
      <w:bookmarkStart w:id="140" w:name="fig:ch3-current-cal-setup"/>
      <w:r w:rsidRPr="00011DE0">
        <w:rPr>
          <w:noProof/>
          <w:color w:val="000000" w:themeColor="text1"/>
        </w:rPr>
        <w:drawing>
          <wp:inline distT="0" distB="0" distL="0" distR="0" wp14:anchorId="3C35B14A" wp14:editId="635FA9FA">
            <wp:extent cx="3621974" cy="1841338"/>
            <wp:effectExtent l="0" t="0" r="0" b="0"/>
            <wp:docPr id="156" name="Picture"/>
            <wp:cNvGraphicFramePr/>
            <a:graphic xmlns:a="http://schemas.openxmlformats.org/drawingml/2006/main">
              <a:graphicData uri="http://schemas.openxmlformats.org/drawingml/2006/picture">
                <pic:pic xmlns:pic="http://schemas.openxmlformats.org/drawingml/2006/picture">
                  <pic:nvPicPr>
                    <pic:cNvPr id="157" name="Picture" descr="ch3/figure_3.19.png"/>
                    <pic:cNvPicPr>
                      <a:picLocks noChangeAspect="1" noChangeArrowheads="1"/>
                    </pic:cNvPicPr>
                  </pic:nvPicPr>
                  <pic:blipFill>
                    <a:blip r:embed="rId36"/>
                    <a:stretch>
                      <a:fillRect/>
                    </a:stretch>
                  </pic:blipFill>
                  <pic:spPr bwMode="auto">
                    <a:xfrm>
                      <a:off x="0" y="0"/>
                      <a:ext cx="3640534" cy="1850773"/>
                    </a:xfrm>
                    <a:prstGeom prst="rect">
                      <a:avLst/>
                    </a:prstGeom>
                    <a:noFill/>
                    <a:ln w="9525">
                      <a:noFill/>
                      <a:headEnd/>
                      <a:tailEnd/>
                    </a:ln>
                  </pic:spPr>
                </pic:pic>
              </a:graphicData>
            </a:graphic>
          </wp:inline>
        </w:drawing>
      </w:r>
    </w:p>
    <w:p w14:paraId="3904F3D8" w14:textId="77777777" w:rsidR="00FE4923" w:rsidRDefault="00000000">
      <w:pPr>
        <w:pStyle w:val="ImageCaption"/>
        <w:rPr>
          <w:color w:val="000000" w:themeColor="text1"/>
        </w:rPr>
      </w:pPr>
      <w:r w:rsidRPr="00A74ED5">
        <w:rPr>
          <w:b/>
          <w:bCs/>
          <w:color w:val="000000" w:themeColor="text1"/>
        </w:rPr>
        <w:t>Figure 3.21.</w:t>
      </w:r>
      <w:r w:rsidRPr="00011DE0">
        <w:rPr>
          <w:color w:val="000000" w:themeColor="text1"/>
        </w:rPr>
        <w:t xml:space="preserve"> Data-collection setup for current calibration.</w:t>
      </w:r>
    </w:p>
    <w:p w14:paraId="1D727CDF" w14:textId="77777777" w:rsidR="00A74ED5" w:rsidRPr="00011DE0" w:rsidRDefault="00A74ED5">
      <w:pPr>
        <w:pStyle w:val="ImageCaption"/>
        <w:rPr>
          <w:color w:val="000000" w:themeColor="text1"/>
        </w:rPr>
      </w:pPr>
    </w:p>
    <w:p w14:paraId="0E0B7A24" w14:textId="77777777" w:rsidR="00FE4923" w:rsidRPr="00011DE0" w:rsidRDefault="00000000" w:rsidP="00A74ED5">
      <w:pPr>
        <w:pStyle w:val="CaptionedFigure"/>
        <w:jc w:val="center"/>
        <w:rPr>
          <w:color w:val="000000" w:themeColor="text1"/>
        </w:rPr>
      </w:pPr>
      <w:bookmarkStart w:id="141" w:name="fig:ch3-current-cal-loads"/>
      <w:bookmarkEnd w:id="140"/>
      <w:r w:rsidRPr="00011DE0">
        <w:rPr>
          <w:noProof/>
          <w:color w:val="000000" w:themeColor="text1"/>
        </w:rPr>
        <w:drawing>
          <wp:inline distT="0" distB="0" distL="0" distR="0" wp14:anchorId="75E01B73" wp14:editId="29C278F3">
            <wp:extent cx="3669475" cy="1951120"/>
            <wp:effectExtent l="0" t="0" r="0" b="0"/>
            <wp:docPr id="160" name="Picture"/>
            <wp:cNvGraphicFramePr/>
            <a:graphic xmlns:a="http://schemas.openxmlformats.org/drawingml/2006/main">
              <a:graphicData uri="http://schemas.openxmlformats.org/drawingml/2006/picture">
                <pic:pic xmlns:pic="http://schemas.openxmlformats.org/drawingml/2006/picture">
                  <pic:nvPicPr>
                    <pic:cNvPr id="161" name="Picture" descr="ch3/figure_3.20.png"/>
                    <pic:cNvPicPr>
                      <a:picLocks noChangeAspect="1" noChangeArrowheads="1"/>
                    </pic:cNvPicPr>
                  </pic:nvPicPr>
                  <pic:blipFill>
                    <a:blip r:embed="rId37"/>
                    <a:stretch>
                      <a:fillRect/>
                    </a:stretch>
                  </pic:blipFill>
                  <pic:spPr bwMode="auto">
                    <a:xfrm>
                      <a:off x="0" y="0"/>
                      <a:ext cx="3672310" cy="1952627"/>
                    </a:xfrm>
                    <a:prstGeom prst="rect">
                      <a:avLst/>
                    </a:prstGeom>
                    <a:noFill/>
                    <a:ln w="9525">
                      <a:noFill/>
                      <a:headEnd/>
                      <a:tailEnd/>
                    </a:ln>
                  </pic:spPr>
                </pic:pic>
              </a:graphicData>
            </a:graphic>
          </wp:inline>
        </w:drawing>
      </w:r>
    </w:p>
    <w:p w14:paraId="6959744B" w14:textId="77777777" w:rsidR="00FE4923" w:rsidRDefault="00000000">
      <w:pPr>
        <w:pStyle w:val="ImageCaption"/>
        <w:rPr>
          <w:color w:val="000000" w:themeColor="text1"/>
        </w:rPr>
      </w:pPr>
      <w:r w:rsidRPr="00A74ED5">
        <w:rPr>
          <w:b/>
          <w:bCs/>
          <w:color w:val="000000" w:themeColor="text1"/>
        </w:rPr>
        <w:t>Figure 3.22.</w:t>
      </w:r>
      <w:r w:rsidRPr="00011DE0">
        <w:rPr>
          <w:color w:val="000000" w:themeColor="text1"/>
        </w:rPr>
        <w:t xml:space="preserve"> Load setups used for current calibration.</w:t>
      </w:r>
    </w:p>
    <w:p w14:paraId="5F06C409" w14:textId="77777777" w:rsidR="00A74ED5" w:rsidRPr="00011DE0" w:rsidRDefault="00A74ED5">
      <w:pPr>
        <w:pStyle w:val="ImageCaption"/>
        <w:rPr>
          <w:color w:val="000000" w:themeColor="text1"/>
        </w:rPr>
      </w:pPr>
    </w:p>
    <w:bookmarkEnd w:id="141"/>
    <w:p w14:paraId="27CF4A72" w14:textId="77777777" w:rsidR="00FE4923" w:rsidRPr="00011DE0" w:rsidRDefault="00000000">
      <w:pPr>
        <w:pStyle w:val="BodyText"/>
        <w:rPr>
          <w:color w:val="000000" w:themeColor="text1"/>
        </w:rPr>
      </w:pPr>
      <w:r w:rsidRPr="00011DE0">
        <w:rPr>
          <w:color w:val="000000" w:themeColor="text1"/>
        </w:rPr>
        <w:t>Figure </w:t>
      </w:r>
      <w:hyperlink w:anchor="fig:ch3-current-cal-setup">
        <w:r w:rsidRPr="00011DE0">
          <w:rPr>
            <w:rStyle w:val="Hyperlink"/>
            <w:color w:val="000000" w:themeColor="text1"/>
          </w:rPr>
          <w:t>3.21</w:t>
        </w:r>
      </w:hyperlink>
      <w:r w:rsidRPr="00011DE0">
        <w:rPr>
          <w:color w:val="000000" w:themeColor="text1"/>
        </w:rPr>
        <w:t xml:space="preserve"> shows the comparison between the prototype current channel and a reference instrument. Figure </w:t>
      </w:r>
      <w:hyperlink w:anchor="fig:ch3-current-cal-loads">
        <w:r w:rsidRPr="00011DE0">
          <w:rPr>
            <w:rStyle w:val="Hyperlink"/>
            <w:color w:val="000000" w:themeColor="text1"/>
          </w:rPr>
          <w:t>3.22</w:t>
        </w:r>
      </w:hyperlink>
      <w:r w:rsidRPr="00011DE0">
        <w:rPr>
          <w:color w:val="000000" w:themeColor="text1"/>
        </w:rPr>
        <w:t xml:space="preserve"> shows the different resistive and appliance loads used to span the current range needed for overload and arc-feature testing.</w:t>
      </w:r>
    </w:p>
    <w:p w14:paraId="5667D227" w14:textId="77777777" w:rsidR="00FE4923" w:rsidRPr="00011DE0" w:rsidRDefault="00000000">
      <w:pPr>
        <w:pStyle w:val="BodyText"/>
        <w:rPr>
          <w:color w:val="000000" w:themeColor="text1"/>
        </w:rPr>
      </w:pPr>
      <w:r w:rsidRPr="00011DE0">
        <w:rPr>
          <w:color w:val="000000" w:themeColor="text1"/>
        </w:rPr>
        <w:t>The fitted current regression is shown in Figure </w:t>
      </w:r>
      <w:hyperlink w:anchor="fig:ch3-current-regression">
        <w:r w:rsidRPr="00011DE0">
          <w:rPr>
            <w:rStyle w:val="Hyperlink"/>
            <w:color w:val="000000" w:themeColor="text1"/>
          </w:rPr>
          <w:t>3.23</w:t>
        </w:r>
      </w:hyperlink>
      <w:r w:rsidRPr="00011DE0">
        <w:rPr>
          <w:color w:val="000000" w:themeColor="text1"/>
        </w:rPr>
        <w:t>.</w:t>
      </w:r>
    </w:p>
    <w:p w14:paraId="67F5FABB" w14:textId="77777777" w:rsidR="00FE4923" w:rsidRPr="00011DE0" w:rsidRDefault="00000000" w:rsidP="00A74ED5">
      <w:pPr>
        <w:pStyle w:val="CaptionedFigure"/>
        <w:jc w:val="center"/>
        <w:rPr>
          <w:color w:val="000000" w:themeColor="text1"/>
        </w:rPr>
      </w:pPr>
      <w:bookmarkStart w:id="142" w:name="fig:ch3-current-regression"/>
      <w:r w:rsidRPr="00011DE0">
        <w:rPr>
          <w:noProof/>
          <w:color w:val="000000" w:themeColor="text1"/>
        </w:rPr>
        <w:drawing>
          <wp:inline distT="0" distB="0" distL="0" distR="0" wp14:anchorId="17051A3F" wp14:editId="059F28D5">
            <wp:extent cx="4203865" cy="3835730"/>
            <wp:effectExtent l="0" t="0" r="0" b="0"/>
            <wp:docPr id="164" name="Picture"/>
            <wp:cNvGraphicFramePr/>
            <a:graphic xmlns:a="http://schemas.openxmlformats.org/drawingml/2006/main">
              <a:graphicData uri="http://schemas.openxmlformats.org/drawingml/2006/picture">
                <pic:pic xmlns:pic="http://schemas.openxmlformats.org/drawingml/2006/picture">
                  <pic:nvPicPr>
                    <pic:cNvPr id="165" name="Picture" descr="word/rendered_figures/fig_ch3_current_regression.png"/>
                    <pic:cNvPicPr>
                      <a:picLocks noChangeAspect="1" noChangeArrowheads="1"/>
                    </pic:cNvPicPr>
                  </pic:nvPicPr>
                  <pic:blipFill>
                    <a:blip r:embed="rId38"/>
                    <a:stretch>
                      <a:fillRect/>
                    </a:stretch>
                  </pic:blipFill>
                  <pic:spPr bwMode="auto">
                    <a:xfrm>
                      <a:off x="0" y="0"/>
                      <a:ext cx="4210618" cy="3841892"/>
                    </a:xfrm>
                    <a:prstGeom prst="rect">
                      <a:avLst/>
                    </a:prstGeom>
                    <a:noFill/>
                    <a:ln w="9525">
                      <a:noFill/>
                      <a:headEnd/>
                      <a:tailEnd/>
                    </a:ln>
                  </pic:spPr>
                </pic:pic>
              </a:graphicData>
            </a:graphic>
          </wp:inline>
        </w:drawing>
      </w:r>
    </w:p>
    <w:p w14:paraId="62A0CC98" w14:textId="77777777" w:rsidR="00FE4923" w:rsidRDefault="00000000">
      <w:pPr>
        <w:pStyle w:val="ImageCaption"/>
        <w:rPr>
          <w:color w:val="000000" w:themeColor="text1"/>
        </w:rPr>
      </w:pPr>
      <w:r w:rsidRPr="00A74ED5">
        <w:rPr>
          <w:b/>
          <w:bCs/>
          <w:color w:val="000000" w:themeColor="text1"/>
        </w:rPr>
        <w:t>Figure 3.23.</w:t>
      </w:r>
      <w:r w:rsidRPr="00011DE0">
        <w:rPr>
          <w:color w:val="000000" w:themeColor="text1"/>
        </w:rPr>
        <w:t xml:space="preserve"> Cubic regression for current calibration.</w:t>
      </w:r>
    </w:p>
    <w:p w14:paraId="5B4CFD21" w14:textId="77777777" w:rsidR="00A74ED5" w:rsidRPr="00011DE0" w:rsidRDefault="00A74ED5">
      <w:pPr>
        <w:pStyle w:val="ImageCaption"/>
        <w:rPr>
          <w:color w:val="000000" w:themeColor="text1"/>
        </w:rPr>
      </w:pPr>
    </w:p>
    <w:bookmarkEnd w:id="142"/>
    <w:p w14:paraId="4DD5DC4D" w14:textId="77777777" w:rsidR="00FE4923" w:rsidRPr="00011DE0" w:rsidRDefault="00000000">
      <w:pPr>
        <w:pStyle w:val="BodyText"/>
        <w:rPr>
          <w:color w:val="000000" w:themeColor="text1"/>
        </w:rPr>
      </w:pPr>
      <w:r w:rsidRPr="00011DE0">
        <w:rPr>
          <w:color w:val="000000" w:themeColor="text1"/>
        </w:rPr>
        <w:t>The implemented current calibration is</w:t>
      </w:r>
    </w:p>
    <w:p w14:paraId="20716432" w14:textId="5C43BA06" w:rsidR="00FE4923" w:rsidRPr="00011DE0" w:rsidRDefault="00000000">
      <w:pPr>
        <w:pStyle w:val="BodyText"/>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I</m:t>
              </m:r>
            </m:e>
            <m:sub>
              <m:r>
                <m:rPr>
                  <m:sty m:val="p"/>
                </m:rPr>
                <w:rPr>
                  <w:rFonts w:ascii="Cambria Math" w:hAnsi="Cambria Math"/>
                  <w:color w:val="000000" w:themeColor="text1"/>
                </w:rPr>
                <m:t>cal</m:t>
              </m:r>
            </m:sub>
          </m:sSub>
          <m:r>
            <m:rPr>
              <m:sty m:val="p"/>
            </m:rPr>
            <w:rPr>
              <w:rFonts w:ascii="Cambria Math" w:hAnsi="Cambria Math"/>
              <w:color w:val="000000" w:themeColor="text1"/>
            </w:rPr>
            <m:t>=</m:t>
          </m:r>
          <m:r>
            <w:rPr>
              <w:rFonts w:ascii="Cambria Math" w:hAnsi="Cambria Math"/>
              <w:color w:val="000000" w:themeColor="text1"/>
            </w:rPr>
            <m:t>5.56854</m:t>
          </m:r>
          <m:r>
            <m:rPr>
              <m:sty m:val="p"/>
            </m:rP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10</m:t>
              </m:r>
            </m:e>
            <m:sup>
              <m:r>
                <m:rPr>
                  <m:sty m:val="p"/>
                </m:rPr>
                <w:rPr>
                  <w:rFonts w:ascii="Cambria Math" w:hAnsi="Cambria Math"/>
                  <w:color w:val="000000" w:themeColor="text1"/>
                </w:rPr>
                <m:t>-</m:t>
              </m:r>
              <m:r>
                <w:rPr>
                  <w:rFonts w:ascii="Cambria Math" w:hAnsi="Cambria Math"/>
                  <w:color w:val="000000" w:themeColor="text1"/>
                </w:rPr>
                <m:t>4</m:t>
              </m:r>
            </m:sup>
          </m:sSup>
          <m:sSubSup>
            <m:sSubSupPr>
              <m:ctrlPr>
                <w:rPr>
                  <w:rFonts w:ascii="Cambria Math" w:hAnsi="Cambria Math"/>
                  <w:color w:val="000000" w:themeColor="text1"/>
                </w:rPr>
              </m:ctrlPr>
            </m:sSubSupPr>
            <m:e>
              <m:r>
                <w:rPr>
                  <w:rFonts w:ascii="Cambria Math" w:hAnsi="Cambria Math"/>
                  <w:color w:val="000000" w:themeColor="text1"/>
                </w:rPr>
                <m:t>I</m:t>
              </m:r>
            </m:e>
            <m:sub>
              <m:r>
                <w:rPr>
                  <w:rFonts w:ascii="Cambria Math" w:hAnsi="Cambria Math"/>
                  <w:color w:val="000000" w:themeColor="text1"/>
                </w:rPr>
                <m:t>m</m:t>
              </m:r>
            </m:sub>
            <m:sup>
              <m:r>
                <w:rPr>
                  <w:rFonts w:ascii="Cambria Math" w:hAnsi="Cambria Math"/>
                  <w:color w:val="000000" w:themeColor="text1"/>
                </w:rPr>
                <m:t>3</m:t>
              </m:r>
            </m:sup>
          </m:sSubSup>
          <m:r>
            <m:rPr>
              <m:sty m:val="p"/>
            </m:rPr>
            <w:rPr>
              <w:rFonts w:ascii="Cambria Math" w:hAnsi="Cambria Math"/>
              <w:color w:val="000000" w:themeColor="text1"/>
            </w:rPr>
            <m:t>-</m:t>
          </m:r>
          <m:r>
            <w:rPr>
              <w:rFonts w:ascii="Cambria Math" w:hAnsi="Cambria Math"/>
              <w:color w:val="000000" w:themeColor="text1"/>
            </w:rPr>
            <m:t>2.98472</m:t>
          </m:r>
          <m:r>
            <m:rPr>
              <m:sty m:val="p"/>
            </m:rP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10</m:t>
              </m:r>
            </m:e>
            <m:sup>
              <m:r>
                <m:rPr>
                  <m:sty m:val="p"/>
                </m:rPr>
                <w:rPr>
                  <w:rFonts w:ascii="Cambria Math" w:hAnsi="Cambria Math"/>
                  <w:color w:val="000000" w:themeColor="text1"/>
                </w:rPr>
                <m:t>-</m:t>
              </m:r>
              <m:r>
                <w:rPr>
                  <w:rFonts w:ascii="Cambria Math" w:hAnsi="Cambria Math"/>
                  <w:color w:val="000000" w:themeColor="text1"/>
                </w:rPr>
                <m:t>3</m:t>
              </m:r>
            </m:sup>
          </m:sSup>
          <m:sSubSup>
            <m:sSubSupPr>
              <m:ctrlPr>
                <w:rPr>
                  <w:rFonts w:ascii="Cambria Math" w:hAnsi="Cambria Math"/>
                  <w:color w:val="000000" w:themeColor="text1"/>
                </w:rPr>
              </m:ctrlPr>
            </m:sSubSupPr>
            <m:e>
              <m:r>
                <w:rPr>
                  <w:rFonts w:ascii="Cambria Math" w:hAnsi="Cambria Math"/>
                  <w:color w:val="000000" w:themeColor="text1"/>
                </w:rPr>
                <m:t>I</m:t>
              </m:r>
            </m:e>
            <m:sub>
              <m:r>
                <w:rPr>
                  <w:rFonts w:ascii="Cambria Math" w:hAnsi="Cambria Math"/>
                  <w:color w:val="000000" w:themeColor="text1"/>
                </w:rPr>
                <m:t>m</m:t>
              </m:r>
            </m:sub>
            <m:sup>
              <m:r>
                <w:rPr>
                  <w:rFonts w:ascii="Cambria Math" w:hAnsi="Cambria Math"/>
                  <w:color w:val="000000" w:themeColor="text1"/>
                </w:rPr>
                <m:t>2</m:t>
              </m:r>
            </m:sup>
          </m:sSubSup>
          <m:r>
            <m:rPr>
              <m:sty m:val="p"/>
            </m:rPr>
            <w:rPr>
              <w:rFonts w:ascii="Cambria Math" w:hAnsi="Cambria Math"/>
              <w:color w:val="000000" w:themeColor="text1"/>
            </w:rPr>
            <m:t>+</m:t>
          </m:r>
          <m:r>
            <w:rPr>
              <w:rFonts w:ascii="Cambria Math" w:hAnsi="Cambria Math"/>
              <w:color w:val="000000" w:themeColor="text1"/>
            </w:rPr>
            <m:t>1.25081</m:t>
          </m:r>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m</m:t>
              </m:r>
            </m:sub>
          </m:sSub>
          <m:r>
            <m:rPr>
              <m:sty m:val="p"/>
            </m:rPr>
            <w:rPr>
              <w:rFonts w:ascii="Cambria Math" w:hAnsi="Cambria Math"/>
              <w:color w:val="000000" w:themeColor="text1"/>
            </w:rPr>
            <m:t>-</m:t>
          </m:r>
          <m:r>
            <w:rPr>
              <w:rFonts w:ascii="Cambria Math" w:hAnsi="Cambria Math"/>
              <w:color w:val="000000" w:themeColor="text1"/>
            </w:rPr>
            <m:t>0.0275572</m:t>
          </m:r>
          <m:r>
            <m:rPr>
              <m:sty m:val="p"/>
            </m:rPr>
            <w:rPr>
              <w:rFonts w:ascii="Cambria Math" w:hAnsi="Cambria Math"/>
              <w:color w:val="000000" w:themeColor="text1"/>
            </w:rPr>
            <m:t>.</m:t>
          </m:r>
          <m:r>
            <m:rPr>
              <m:sty m:val="p"/>
            </m:rPr>
            <w:rPr>
              <w:rFonts w:ascii="Cambria Math" w:hAnsi="Cambria Math"/>
              <w:color w:val="000000" w:themeColor="text1"/>
            </w:rPr>
            <m:t xml:space="preserve">            </m:t>
          </m:r>
          <m:r>
            <m:rPr>
              <m:sty m:val="p"/>
            </m:rPr>
            <w:rPr>
              <w:rFonts w:ascii="Cambria Math" w:hAnsi="Cambria Math"/>
              <w:color w:val="000000" w:themeColor="text1"/>
            </w:rPr>
            <m:t>(3.6)</m:t>
          </m:r>
        </m:oMath>
      </m:oMathPara>
    </w:p>
    <w:p w14:paraId="391D8D0F" w14:textId="44ED5A74" w:rsidR="00FE4923" w:rsidRPr="00011DE0" w:rsidRDefault="00000000">
      <w:pPr>
        <w:pStyle w:val="FirstParagraph"/>
        <w:rPr>
          <w:color w:val="000000" w:themeColor="text1"/>
        </w:rPr>
      </w:pPr>
      <w:r w:rsidRPr="00011DE0">
        <w:rPr>
          <w:color w:val="000000" w:themeColor="text1"/>
        </w:rPr>
        <w:t>In (</w:t>
      </w:r>
      <w:hyperlink w:anchor="eq:current-calibration">
        <w:r w:rsidR="00011DE0">
          <w:rPr>
            <w:rStyle w:val="Hyperlink"/>
            <w:color w:val="000000" w:themeColor="text1"/>
          </w:rPr>
          <w:t>3.6</w:t>
        </w:r>
      </w:hyperlink>
      <w:r w:rsidRPr="00011DE0">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m</m:t>
            </m:r>
          </m:sub>
        </m:sSub>
      </m:oMath>
      <w:r w:rsidRPr="00011DE0">
        <w:rPr>
          <w:color w:val="000000" w:themeColor="text1"/>
        </w:rPr>
        <w:t xml:space="preserve"> is the measured RMS current before the cubic correction and </w:t>
      </w:r>
      <m:oMath>
        <m:sSub>
          <m:sSubPr>
            <m:ctrlPr>
              <w:rPr>
                <w:rFonts w:ascii="Cambria Math" w:hAnsi="Cambria Math"/>
                <w:color w:val="000000" w:themeColor="text1"/>
              </w:rPr>
            </m:ctrlPr>
          </m:sSubPr>
          <m:e>
            <m:r>
              <w:rPr>
                <w:rFonts w:ascii="Cambria Math" w:hAnsi="Cambria Math"/>
                <w:color w:val="000000" w:themeColor="text1"/>
              </w:rPr>
              <m:t>I</m:t>
            </m:r>
          </m:e>
          <m:sub>
            <m:r>
              <m:rPr>
                <m:sty m:val="p"/>
              </m:rPr>
              <w:rPr>
                <w:rFonts w:ascii="Cambria Math" w:hAnsi="Cambria Math"/>
                <w:color w:val="000000" w:themeColor="text1"/>
              </w:rPr>
              <m:t>cal</m:t>
            </m:r>
          </m:sub>
        </m:sSub>
      </m:oMath>
      <w:r w:rsidRPr="00011DE0">
        <w:rPr>
          <w:color w:val="000000" w:themeColor="text1"/>
        </w:rPr>
        <w:t xml:space="preserve"> is the calibrated RMS current used by the overload logic, socket-temperature model, and waveform-feature extractor. Negative fitted values are clamped to zero in firmware.</w:t>
      </w:r>
    </w:p>
    <w:p w14:paraId="3DB94972" w14:textId="77777777" w:rsidR="00FE4923" w:rsidRPr="00011DE0" w:rsidRDefault="00000000">
      <w:pPr>
        <w:pStyle w:val="BodyText"/>
        <w:rPr>
          <w:color w:val="000000" w:themeColor="text1"/>
        </w:rPr>
      </w:pPr>
      <w:r w:rsidRPr="00011DE0">
        <w:rPr>
          <w:color w:val="000000" w:themeColor="text1"/>
        </w:rPr>
        <w:t>The device temperature measurement calibration setup is shown in Figure </w:t>
      </w:r>
      <w:hyperlink w:anchor="fig:ch3-ntc-cal-setup">
        <w:r w:rsidRPr="00011DE0">
          <w:rPr>
            <w:rStyle w:val="Hyperlink"/>
            <w:color w:val="000000" w:themeColor="text1"/>
          </w:rPr>
          <w:t>3.24</w:t>
        </w:r>
      </w:hyperlink>
      <w:r w:rsidRPr="00011DE0">
        <w:rPr>
          <w:color w:val="000000" w:themeColor="text1"/>
        </w:rPr>
        <w:t>.</w:t>
      </w:r>
    </w:p>
    <w:p w14:paraId="084381D2" w14:textId="77777777" w:rsidR="00FE4923" w:rsidRPr="00011DE0" w:rsidRDefault="00000000">
      <w:pPr>
        <w:pStyle w:val="Heading3"/>
        <w:rPr>
          <w:color w:val="000000" w:themeColor="text1"/>
        </w:rPr>
      </w:pPr>
      <w:bookmarkStart w:id="143" w:name="sec:ch3-device-temperature-calibration"/>
      <w:bookmarkStart w:id="144" w:name="_Toc229170614"/>
      <w:bookmarkEnd w:id="138"/>
      <w:r w:rsidRPr="00011DE0">
        <w:rPr>
          <w:rStyle w:val="SectionNumber"/>
          <w:color w:val="000000" w:themeColor="text1"/>
        </w:rPr>
        <w:lastRenderedPageBreak/>
        <w:t>3.5.3</w:t>
      </w:r>
      <w:r w:rsidRPr="00011DE0">
        <w:rPr>
          <w:color w:val="000000" w:themeColor="text1"/>
        </w:rPr>
        <w:tab/>
        <w:t>Device Temperature Measurement Calibration</w:t>
      </w:r>
      <w:bookmarkEnd w:id="144"/>
    </w:p>
    <w:p w14:paraId="20D7FBE1" w14:textId="77777777" w:rsidR="00FE4923" w:rsidRPr="00011DE0" w:rsidRDefault="00000000">
      <w:pPr>
        <w:pStyle w:val="CaptionedFigure"/>
        <w:rPr>
          <w:color w:val="000000" w:themeColor="text1"/>
        </w:rPr>
      </w:pPr>
      <w:bookmarkStart w:id="145" w:name="fig:ch3-ntc-cal-setup"/>
      <w:r w:rsidRPr="00011DE0">
        <w:rPr>
          <w:noProof/>
          <w:color w:val="000000" w:themeColor="text1"/>
        </w:rPr>
        <w:drawing>
          <wp:inline distT="0" distB="0" distL="0" distR="0" wp14:anchorId="782465CA" wp14:editId="7ED42D95">
            <wp:extent cx="5257800" cy="2731324"/>
            <wp:effectExtent l="0" t="0" r="0" b="0"/>
            <wp:docPr id="169" name="Picture"/>
            <wp:cNvGraphicFramePr/>
            <a:graphic xmlns:a="http://schemas.openxmlformats.org/drawingml/2006/main">
              <a:graphicData uri="http://schemas.openxmlformats.org/drawingml/2006/picture">
                <pic:pic xmlns:pic="http://schemas.openxmlformats.org/drawingml/2006/picture">
                  <pic:nvPicPr>
                    <pic:cNvPr id="170" name="Picture" descr="word/rendered_figures/fig_ch3_ntc_cal_setup.png"/>
                    <pic:cNvPicPr>
                      <a:picLocks noChangeAspect="1" noChangeArrowheads="1"/>
                    </pic:cNvPicPr>
                  </pic:nvPicPr>
                  <pic:blipFill rotWithShape="1">
                    <a:blip r:embed="rId39"/>
                    <a:srcRect b="22078"/>
                    <a:stretch>
                      <a:fillRect/>
                    </a:stretch>
                  </pic:blipFill>
                  <pic:spPr bwMode="auto">
                    <a:xfrm>
                      <a:off x="0" y="0"/>
                      <a:ext cx="5257800" cy="2731324"/>
                    </a:xfrm>
                    <a:prstGeom prst="rect">
                      <a:avLst/>
                    </a:prstGeom>
                    <a:noFill/>
                    <a:ln>
                      <a:noFill/>
                    </a:ln>
                    <a:extLst>
                      <a:ext uri="{53640926-AAD7-44D8-BBD7-CCE9431645EC}">
                        <a14:shadowObscured xmlns:a14="http://schemas.microsoft.com/office/drawing/2010/main"/>
                      </a:ext>
                    </a:extLst>
                  </pic:spPr>
                </pic:pic>
              </a:graphicData>
            </a:graphic>
          </wp:inline>
        </w:drawing>
      </w:r>
    </w:p>
    <w:p w14:paraId="18E6AF1F" w14:textId="77777777" w:rsidR="00FE4923" w:rsidRPr="00011DE0" w:rsidRDefault="00000000">
      <w:pPr>
        <w:pStyle w:val="ImageCaption"/>
        <w:rPr>
          <w:color w:val="000000" w:themeColor="text1"/>
        </w:rPr>
      </w:pPr>
      <w:r w:rsidRPr="00011DE0">
        <w:rPr>
          <w:color w:val="000000" w:themeColor="text1"/>
        </w:rPr>
        <w:t>Figure 3.24. Data-collection setup for device temperature measurement calibration.</w:t>
      </w:r>
    </w:p>
    <w:bookmarkEnd w:id="145"/>
    <w:p w14:paraId="64D8FD92" w14:textId="77777777" w:rsidR="00FE4923" w:rsidRPr="00011DE0" w:rsidRDefault="00000000">
      <w:pPr>
        <w:pStyle w:val="BodyText"/>
        <w:rPr>
          <w:color w:val="000000" w:themeColor="text1"/>
        </w:rPr>
      </w:pPr>
      <w:r w:rsidRPr="00011DE0">
        <w:rPr>
          <w:color w:val="000000" w:themeColor="text1"/>
        </w:rPr>
        <w:t>Figure </w:t>
      </w:r>
      <w:hyperlink w:anchor="fig:ch3-ntc-cal-setup">
        <w:r w:rsidRPr="00011DE0">
          <w:rPr>
            <w:rStyle w:val="Hyperlink"/>
            <w:color w:val="000000" w:themeColor="text1"/>
          </w:rPr>
          <w:t>3.24</w:t>
        </w:r>
      </w:hyperlink>
      <w:r w:rsidRPr="00011DE0">
        <w:rPr>
          <w:color w:val="000000" w:themeColor="text1"/>
        </w:rPr>
        <w:t xml:space="preserve"> shows the external thermistor measurement being compared with a reference temperature measurement. Thermistor placement is important because an external sensor can lag or under-read the hottest contact point inside a degraded socket [27], [29], [30]. The acquired temperature-resistance calibration points are listed in Table </w:t>
      </w:r>
      <w:hyperlink w:anchor="tab:app-a-temperature-calibration">
        <w:r w:rsidRPr="00011DE0">
          <w:rPr>
            <w:rStyle w:val="Hyperlink"/>
            <w:color w:val="000000" w:themeColor="text1"/>
          </w:rPr>
          <w:t>[tab:app-a-temperature-calibration]</w:t>
        </w:r>
      </w:hyperlink>
      <w:r w:rsidRPr="00011DE0">
        <w:rPr>
          <w:color w:val="000000" w:themeColor="text1"/>
        </w:rPr>
        <w:t>.</w:t>
      </w:r>
    </w:p>
    <w:p w14:paraId="7384A48D" w14:textId="77777777" w:rsidR="00FE4923" w:rsidRPr="00011DE0" w:rsidRDefault="00000000">
      <w:pPr>
        <w:pStyle w:val="BodyText"/>
        <w:rPr>
          <w:color w:val="000000" w:themeColor="text1"/>
        </w:rPr>
      </w:pPr>
      <w:r w:rsidRPr="00011DE0">
        <w:rPr>
          <w:color w:val="000000" w:themeColor="text1"/>
        </w:rPr>
        <w:t>The firmware computes the NTC resistance from the voltage-divider output:</w:t>
      </w:r>
    </w:p>
    <w:p w14:paraId="42A99F3F" w14:textId="3BDB7764" w:rsidR="00FE4923" w:rsidRPr="00011DE0" w:rsidRDefault="00000000">
      <w:pPr>
        <w:pStyle w:val="BodyText"/>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R</m:t>
              </m:r>
            </m:e>
            <m:sub>
              <m:r>
                <m:rPr>
                  <m:sty m:val="p"/>
                </m:rPr>
                <w:rPr>
                  <w:rFonts w:ascii="Cambria Math" w:hAnsi="Cambria Math"/>
                  <w:color w:val="000000" w:themeColor="text1"/>
                </w:rPr>
                <m:t>NTC</m:t>
              </m:r>
            </m:sub>
          </m:sSub>
          <m:r>
            <m:rPr>
              <m:sty m:val="p"/>
            </m:rP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V</m:t>
                  </m:r>
                </m:e>
                <m:sub>
                  <m:r>
                    <m:rPr>
                      <m:sty m:val="p"/>
                    </m:rPr>
                    <w:rPr>
                      <w:rFonts w:ascii="Cambria Math" w:hAnsi="Cambria Math"/>
                      <w:color w:val="000000" w:themeColor="text1"/>
                    </w:rPr>
                    <m:t>NTC</m:t>
                  </m:r>
                </m:sub>
              </m:sSub>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D</m:t>
                  </m:r>
                </m:sub>
              </m:sSub>
            </m:num>
            <m:den>
              <m:sSub>
                <m:sSubPr>
                  <m:ctrlPr>
                    <w:rPr>
                      <w:rFonts w:ascii="Cambria Math" w:hAnsi="Cambria Math"/>
                      <w:color w:val="000000" w:themeColor="text1"/>
                    </w:rPr>
                  </m:ctrlPr>
                </m:sSubPr>
                <m:e>
                  <m:r>
                    <w:rPr>
                      <w:rFonts w:ascii="Cambria Math" w:hAnsi="Cambria Math"/>
                      <w:color w:val="000000" w:themeColor="text1"/>
                    </w:rPr>
                    <m:t>V</m:t>
                  </m:r>
                </m:e>
                <m:sub>
                  <m:r>
                    <m:rPr>
                      <m:sty m:val="p"/>
                    </m:rPr>
                    <w:rPr>
                      <w:rFonts w:ascii="Cambria Math" w:hAnsi="Cambria Math"/>
                      <w:color w:val="000000" w:themeColor="text1"/>
                    </w:rPr>
                    <m:t>CC</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V</m:t>
                  </m:r>
                </m:e>
                <m:sub>
                  <m:r>
                    <m:rPr>
                      <m:sty m:val="p"/>
                    </m:rPr>
                    <w:rPr>
                      <w:rFonts w:ascii="Cambria Math" w:hAnsi="Cambria Math"/>
                      <w:color w:val="000000" w:themeColor="text1"/>
                    </w:rPr>
                    <m:t>NTC</m:t>
                  </m:r>
                </m:sub>
              </m:sSub>
            </m:den>
          </m:f>
          <m:r>
            <m:rPr>
              <m:sty m:val="p"/>
            </m:rPr>
            <w:rPr>
              <w:rFonts w:ascii="Cambria Math" w:hAnsi="Cambria Math"/>
              <w:color w:val="000000" w:themeColor="text1"/>
            </w:rPr>
            <m:t>.</m:t>
          </m:r>
          <m:r>
            <m:rPr>
              <m:sty m:val="p"/>
            </m:rPr>
            <w:rPr>
              <w:rFonts w:ascii="Cambria Math" w:hAnsi="Cambria Math"/>
              <w:color w:val="000000" w:themeColor="text1"/>
            </w:rPr>
            <m:t xml:space="preserve"> (3.7)</m:t>
          </m:r>
        </m:oMath>
      </m:oMathPara>
    </w:p>
    <w:p w14:paraId="004F0EA1" w14:textId="2E97E254" w:rsidR="00FE4923" w:rsidRPr="00011DE0" w:rsidRDefault="00000000">
      <w:pPr>
        <w:pStyle w:val="FirstParagraph"/>
        <w:rPr>
          <w:color w:val="000000" w:themeColor="text1"/>
        </w:rPr>
      </w:pPr>
      <w:r w:rsidRPr="00011DE0">
        <w:rPr>
          <w:color w:val="000000" w:themeColor="text1"/>
        </w:rPr>
        <w:t>In (</w:t>
      </w:r>
      <w:r w:rsidR="00011DE0">
        <w:rPr>
          <w:color w:val="000000" w:themeColor="text1"/>
        </w:rPr>
        <w:t>3.7)</w:t>
      </w:r>
      <w:r w:rsidRPr="00011DE0">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V</m:t>
            </m:r>
          </m:e>
          <m:sub>
            <m:r>
              <m:rPr>
                <m:sty m:val="p"/>
              </m:rPr>
              <w:rPr>
                <w:rFonts w:ascii="Cambria Math" w:hAnsi="Cambria Math"/>
                <w:color w:val="000000" w:themeColor="text1"/>
              </w:rPr>
              <m:t>NTC</m:t>
            </m:r>
          </m:sub>
        </m:sSub>
      </m:oMath>
      <w:r w:rsidRPr="00011DE0">
        <w:rPr>
          <w:color w:val="000000" w:themeColor="text1"/>
        </w:rPr>
        <w:t xml:space="preserve"> is the measured divider voltage, </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D</m:t>
            </m:r>
          </m:sub>
        </m:sSub>
        <m:r>
          <m:rPr>
            <m:sty m:val="p"/>
          </m:rPr>
          <w:rPr>
            <w:rFonts w:ascii="Cambria Math" w:hAnsi="Cambria Math"/>
            <w:color w:val="000000" w:themeColor="text1"/>
          </w:rPr>
          <m:t>=</m:t>
        </m:r>
        <m:r>
          <w:rPr>
            <w:rFonts w:ascii="Cambria Math" w:hAnsi="Cambria Math"/>
            <w:color w:val="000000" w:themeColor="text1"/>
          </w:rPr>
          <m:t>3.3</m:t>
        </m:r>
        <m:r>
          <m:rPr>
            <m:sty m:val="p"/>
          </m:rPr>
          <w:rPr>
            <w:rFonts w:ascii="Cambria Math" w:hAnsi="Cambria Math"/>
            <w:color w:val="000000" w:themeColor="text1"/>
          </w:rPr>
          <m:t>kΩ</m:t>
        </m:r>
      </m:oMath>
      <w:r w:rsidRPr="00011DE0">
        <w:rPr>
          <w:color w:val="000000" w:themeColor="text1"/>
        </w:rPr>
        <w:t xml:space="preserve"> is the fixed divider resistor, and </w:t>
      </w:r>
      <m:oMath>
        <m:sSub>
          <m:sSubPr>
            <m:ctrlPr>
              <w:rPr>
                <w:rFonts w:ascii="Cambria Math" w:hAnsi="Cambria Math"/>
                <w:color w:val="000000" w:themeColor="text1"/>
              </w:rPr>
            </m:ctrlPr>
          </m:sSubPr>
          <m:e>
            <m:r>
              <w:rPr>
                <w:rFonts w:ascii="Cambria Math" w:hAnsi="Cambria Math"/>
                <w:color w:val="000000" w:themeColor="text1"/>
              </w:rPr>
              <m:t>V</m:t>
            </m:r>
          </m:e>
          <m:sub>
            <m:r>
              <m:rPr>
                <m:sty m:val="p"/>
              </m:rPr>
              <w:rPr>
                <w:rFonts w:ascii="Cambria Math" w:hAnsi="Cambria Math"/>
                <w:color w:val="000000" w:themeColor="text1"/>
              </w:rPr>
              <m:t>CC</m:t>
            </m:r>
          </m:sub>
        </m:sSub>
        <m:r>
          <m:rPr>
            <m:sty m:val="p"/>
          </m:rPr>
          <w:rPr>
            <w:rFonts w:ascii="Cambria Math" w:hAnsi="Cambria Math"/>
            <w:color w:val="000000" w:themeColor="text1"/>
          </w:rPr>
          <m:t>=</m:t>
        </m:r>
        <m:r>
          <w:rPr>
            <w:rFonts w:ascii="Cambria Math" w:hAnsi="Cambria Math"/>
            <w:color w:val="000000" w:themeColor="text1"/>
          </w:rPr>
          <m:t>3.3</m:t>
        </m:r>
        <m:r>
          <m:rPr>
            <m:sty m:val="p"/>
          </m:rPr>
          <w:rPr>
            <w:rFonts w:ascii="Cambria Math" w:hAnsi="Cambria Math"/>
            <w:color w:val="000000" w:themeColor="text1"/>
          </w:rPr>
          <m:t>V</m:t>
        </m:r>
      </m:oMath>
      <w:r w:rsidRPr="00011DE0">
        <w:rPr>
          <w:color w:val="000000" w:themeColor="text1"/>
        </w:rPr>
        <w:t xml:space="preserve"> is the divider supply. The resistance is then converted to temperature with the Beta equation:</w:t>
      </w:r>
    </w:p>
    <w:p w14:paraId="73F0E8B0" w14:textId="1ED52BC8" w:rsidR="00FE4923" w:rsidRPr="00011DE0" w:rsidRDefault="00000000">
      <w:pPr>
        <w:pStyle w:val="BodyText"/>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NTC</m:t>
              </m:r>
            </m:sub>
          </m:sSub>
          <m:r>
            <m:rPr>
              <m:sty m:val="p"/>
            </m:rPr>
            <w:rPr>
              <w:rFonts w:ascii="Cambria Math" w:hAnsi="Cambria Math"/>
              <w:color w:val="000000" w:themeColor="text1"/>
            </w:rPr>
            <m:t>=</m:t>
          </m:r>
          <m:sSup>
            <m:sSupPr>
              <m:ctrlPr>
                <w:rPr>
                  <w:rFonts w:ascii="Cambria Math" w:hAnsi="Cambria Math"/>
                  <w:color w:val="000000" w:themeColor="text1"/>
                </w:rPr>
              </m:ctrlPr>
            </m:sSupPr>
            <m:e>
              <m:d>
                <m:dPr>
                  <m:begChr m:val="["/>
                  <m:endChr m:val="]"/>
                  <m:ctrlPr>
                    <w:rPr>
                      <w:rFonts w:ascii="Cambria Math" w:hAnsi="Cambria Math"/>
                      <w:color w:val="000000" w:themeColor="text1"/>
                    </w:rPr>
                  </m:ctrlPr>
                </m:dPr>
                <m:e>
                  <m:f>
                    <m:fPr>
                      <m:ctrlPr>
                        <w:rPr>
                          <w:rFonts w:ascii="Cambria Math" w:hAnsi="Cambria Math"/>
                          <w:color w:val="000000" w:themeColor="text1"/>
                        </w:rPr>
                      </m:ctrlPr>
                    </m:fPr>
                    <m:num>
                      <m:r>
                        <w:rPr>
                          <w:rFonts w:ascii="Cambria Math" w:hAnsi="Cambria Math"/>
                          <w:color w:val="000000" w:themeColor="text1"/>
                        </w:rPr>
                        <m:t>1</m:t>
                      </m:r>
                    </m:num>
                    <m:den>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0</m:t>
                          </m:r>
                        </m:sub>
                      </m:sSub>
                    </m:den>
                  </m:f>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β</m:t>
                      </m:r>
                    </m:den>
                  </m:f>
                  <m:r>
                    <m:rPr>
                      <m:sty m:val="p"/>
                    </m:rPr>
                    <w:rPr>
                      <w:rFonts w:ascii="Cambria Math" w:hAnsi="Cambria Math"/>
                      <w:color w:val="000000" w:themeColor="text1"/>
                    </w:rPr>
                    <m:t>ln</m:t>
                  </m:r>
                  <m:d>
                    <m:dPr>
                      <m:ctrlPr>
                        <w:rPr>
                          <w:rFonts w:ascii="Cambria Math" w:hAnsi="Cambria Math"/>
                          <w:color w:val="000000" w:themeColor="text1"/>
                        </w:rPr>
                      </m:ctrlPr>
                    </m:dPr>
                    <m:e>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R</m:t>
                              </m:r>
                            </m:e>
                            <m:sub>
                              <m:r>
                                <m:rPr>
                                  <m:sty m:val="p"/>
                                </m:rPr>
                                <w:rPr>
                                  <w:rFonts w:ascii="Cambria Math" w:hAnsi="Cambria Math"/>
                                  <w:color w:val="000000" w:themeColor="text1"/>
                                </w:rPr>
                                <m:t>NTC</m:t>
                              </m:r>
                            </m:sub>
                          </m:sSub>
                        </m:num>
                        <m:den>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0</m:t>
                              </m:r>
                            </m:sub>
                          </m:sSub>
                        </m:den>
                      </m:f>
                    </m:e>
                  </m:d>
                </m:e>
              </m:d>
            </m:e>
            <m:sup>
              <m:r>
                <m:rPr>
                  <m:sty m:val="p"/>
                </m:rPr>
                <w:rPr>
                  <w:rFonts w:ascii="Cambria Math" w:hAnsi="Cambria Math"/>
                  <w:color w:val="000000" w:themeColor="text1"/>
                </w:rPr>
                <m:t>-</m:t>
              </m:r>
              <m:r>
                <w:rPr>
                  <w:rFonts w:ascii="Cambria Math" w:hAnsi="Cambria Math"/>
                  <w:color w:val="000000" w:themeColor="text1"/>
                </w:rPr>
                <m:t>1</m:t>
              </m:r>
            </m:sup>
          </m:sSup>
          <m:r>
            <m:rPr>
              <m:sty m:val="p"/>
            </m:rPr>
            <w:rPr>
              <w:rFonts w:ascii="Cambria Math" w:hAnsi="Cambria Math"/>
              <w:color w:val="000000" w:themeColor="text1"/>
            </w:rPr>
            <m:t>-</m:t>
          </m:r>
          <m:r>
            <w:rPr>
              <w:rFonts w:ascii="Cambria Math" w:hAnsi="Cambria Math"/>
              <w:color w:val="000000" w:themeColor="text1"/>
            </w:rPr>
            <m:t>273.15</m:t>
          </m:r>
          <m:r>
            <m:rPr>
              <m:sty m:val="p"/>
            </m:rPr>
            <w:rPr>
              <w:rFonts w:ascii="Cambria Math" w:hAnsi="Cambria Math"/>
              <w:color w:val="000000" w:themeColor="text1"/>
            </w:rPr>
            <m:t>.</m:t>
          </m:r>
          <m:r>
            <m:rPr>
              <m:sty m:val="p"/>
            </m:rPr>
            <w:rPr>
              <w:rFonts w:ascii="Cambria Math" w:hAnsi="Cambria Math"/>
              <w:color w:val="000000" w:themeColor="text1"/>
            </w:rPr>
            <m:t xml:space="preserve"> </m:t>
          </m:r>
          <m:r>
            <m:rPr>
              <m:sty m:val="p"/>
            </m:rPr>
            <w:rPr>
              <w:rFonts w:ascii="Cambria Math" w:hAnsi="Cambria Math"/>
              <w:color w:val="000000" w:themeColor="text1"/>
            </w:rPr>
            <m:t>(3.8)</m:t>
          </m:r>
        </m:oMath>
      </m:oMathPara>
    </w:p>
    <w:p w14:paraId="7C1B9C99" w14:textId="692A2A32" w:rsidR="00FE4923" w:rsidRPr="00011DE0" w:rsidRDefault="00000000">
      <w:pPr>
        <w:pStyle w:val="FirstParagraph"/>
        <w:rPr>
          <w:color w:val="000000" w:themeColor="text1"/>
        </w:rPr>
      </w:pPr>
      <w:r w:rsidRPr="00011DE0">
        <w:rPr>
          <w:color w:val="000000" w:themeColor="text1"/>
        </w:rPr>
        <w:t>In (</w:t>
      </w:r>
      <w:hyperlink w:anchor="eq:ntc-beta">
        <w:r w:rsidR="00011DE0">
          <w:rPr>
            <w:rStyle w:val="Hyperlink"/>
            <w:color w:val="000000" w:themeColor="text1"/>
          </w:rPr>
          <w:t>3.8</w:t>
        </w:r>
      </w:hyperlink>
      <w:r w:rsidRPr="00011DE0">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NTC</m:t>
            </m:r>
          </m:sub>
        </m:sSub>
      </m:oMath>
      <w:r w:rsidRPr="00011DE0">
        <w:rPr>
          <w:color w:val="000000" w:themeColor="text1"/>
        </w:rPr>
        <w:t xml:space="preserve"> is in degrees Celsius, </w:t>
      </w:r>
      <m:oMath>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0</m:t>
            </m:r>
          </m:sub>
        </m:sSub>
        <m:r>
          <m:rPr>
            <m:sty m:val="p"/>
          </m:rPr>
          <w:rPr>
            <w:rFonts w:ascii="Cambria Math" w:hAnsi="Cambria Math"/>
            <w:color w:val="000000" w:themeColor="text1"/>
          </w:rPr>
          <m:t>=</m:t>
        </m:r>
        <m:r>
          <w:rPr>
            <w:rFonts w:ascii="Cambria Math" w:hAnsi="Cambria Math"/>
            <w:color w:val="000000" w:themeColor="text1"/>
          </w:rPr>
          <m:t>298.15</m:t>
        </m:r>
        <m:r>
          <m:rPr>
            <m:sty m:val="p"/>
          </m:rPr>
          <w:rPr>
            <w:rFonts w:ascii="Cambria Math" w:hAnsi="Cambria Math"/>
            <w:color w:val="000000" w:themeColor="text1"/>
          </w:rPr>
          <m:t>K</m:t>
        </m:r>
      </m:oMath>
      <w:r w:rsidRPr="00011DE0">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0</m:t>
            </m:r>
          </m:sub>
        </m:sSub>
        <m:r>
          <m:rPr>
            <m:sty m:val="p"/>
          </m:rPr>
          <w:rPr>
            <w:rFonts w:ascii="Cambria Math" w:hAnsi="Cambria Math"/>
            <w:color w:val="000000" w:themeColor="text1"/>
          </w:rPr>
          <m:t>=</m:t>
        </m:r>
        <m:r>
          <w:rPr>
            <w:rFonts w:ascii="Cambria Math" w:hAnsi="Cambria Math"/>
            <w:color w:val="000000" w:themeColor="text1"/>
          </w:rPr>
          <m:t>10</m:t>
        </m:r>
        <m:r>
          <m:rPr>
            <m:sty m:val="p"/>
          </m:rPr>
          <w:rPr>
            <w:rFonts w:ascii="Cambria Math" w:hAnsi="Cambria Math"/>
            <w:color w:val="000000" w:themeColor="text1"/>
          </w:rPr>
          <m:t>kΩ</m:t>
        </m:r>
      </m:oMath>
      <w:r w:rsidRPr="00011DE0">
        <w:rPr>
          <w:color w:val="000000" w:themeColor="text1"/>
        </w:rPr>
        <w:t xml:space="preserve">, and </w:t>
      </w:r>
      <m:oMath>
        <m:r>
          <w:rPr>
            <w:rFonts w:ascii="Cambria Math" w:hAnsi="Cambria Math"/>
            <w:color w:val="000000" w:themeColor="text1"/>
          </w:rPr>
          <m:t>β</m:t>
        </m:r>
        <m:r>
          <m:rPr>
            <m:sty m:val="p"/>
          </m:rPr>
          <w:rPr>
            <w:rFonts w:ascii="Cambria Math" w:hAnsi="Cambria Math"/>
            <w:color w:val="000000" w:themeColor="text1"/>
          </w:rPr>
          <m:t>=</m:t>
        </m:r>
        <m:r>
          <w:rPr>
            <w:rFonts w:ascii="Cambria Math" w:hAnsi="Cambria Math"/>
            <w:color w:val="000000" w:themeColor="text1"/>
          </w:rPr>
          <m:t>4050</m:t>
        </m:r>
      </m:oMath>
      <w:r w:rsidRPr="00011DE0">
        <w:rPr>
          <w:color w:val="000000" w:themeColor="text1"/>
        </w:rPr>
        <w:t xml:space="preserve">. The computed temperature is clamped from </w:t>
      </w:r>
      <m:oMath>
        <m:r>
          <m:rPr>
            <m:sty m:val="p"/>
          </m:rPr>
          <w:rPr>
            <w:rFonts w:ascii="Cambria Math" w:hAnsi="Cambria Math"/>
            <w:color w:val="000000" w:themeColor="text1"/>
          </w:rPr>
          <m:t>-</m:t>
        </m:r>
        <m:r>
          <w:rPr>
            <w:rFonts w:ascii="Cambria Math" w:hAnsi="Cambria Math"/>
            <w:color w:val="000000" w:themeColor="text1"/>
          </w:rPr>
          <m:t>20</m:t>
        </m:r>
        <m:sSup>
          <m:sSupPr>
            <m:ctrlPr>
              <w:rPr>
                <w:rFonts w:ascii="Cambria Math" w:hAnsi="Cambria Math"/>
                <w:color w:val="000000" w:themeColor="text1"/>
              </w:rPr>
            </m:ctrlPr>
          </m:sSupPr>
          <m:e>
            <m:r>
              <w:rPr>
                <w:rFonts w:ascii="Cambria Math" w:hAnsi="Cambria Math"/>
                <w:color w:val="000000" w:themeColor="text1"/>
              </w:rPr>
              <m:t>​</m:t>
            </m:r>
          </m:e>
          <m:sup>
            <m:r>
              <m:rPr>
                <m:sty m:val="p"/>
              </m:rPr>
              <w:rPr>
                <w:rFonts w:ascii="Cambria Math" w:hAnsi="Cambria Math"/>
                <w:color w:val="000000" w:themeColor="text1"/>
              </w:rPr>
              <m:t>∘</m:t>
            </m:r>
          </m:sup>
        </m:sSup>
        <m:r>
          <m:rPr>
            <m:sty m:val="p"/>
          </m:rPr>
          <w:rPr>
            <w:rFonts w:ascii="Cambria Math" w:hAnsi="Cambria Math"/>
            <w:color w:val="000000" w:themeColor="text1"/>
          </w:rPr>
          <m:t>C</m:t>
        </m:r>
      </m:oMath>
      <w:r w:rsidRPr="00011DE0">
        <w:rPr>
          <w:color w:val="000000" w:themeColor="text1"/>
        </w:rPr>
        <w:t xml:space="preserve"> to </w:t>
      </w:r>
      <m:oMath>
        <m:r>
          <w:rPr>
            <w:rFonts w:ascii="Cambria Math" w:hAnsi="Cambria Math"/>
            <w:color w:val="000000" w:themeColor="text1"/>
          </w:rPr>
          <m:t>125</m:t>
        </m:r>
        <m:sSup>
          <m:sSupPr>
            <m:ctrlPr>
              <w:rPr>
                <w:rFonts w:ascii="Cambria Math" w:hAnsi="Cambria Math"/>
                <w:color w:val="000000" w:themeColor="text1"/>
              </w:rPr>
            </m:ctrlPr>
          </m:sSupPr>
          <m:e>
            <m:r>
              <w:rPr>
                <w:rFonts w:ascii="Cambria Math" w:hAnsi="Cambria Math"/>
                <w:color w:val="000000" w:themeColor="text1"/>
              </w:rPr>
              <m:t>​</m:t>
            </m:r>
          </m:e>
          <m:sup>
            <m:r>
              <m:rPr>
                <m:sty m:val="p"/>
              </m:rPr>
              <w:rPr>
                <w:rFonts w:ascii="Cambria Math" w:hAnsi="Cambria Math"/>
                <w:color w:val="000000" w:themeColor="text1"/>
              </w:rPr>
              <m:t>∘</m:t>
            </m:r>
          </m:sup>
        </m:sSup>
        <m:r>
          <m:rPr>
            <m:sty m:val="p"/>
          </m:rPr>
          <w:rPr>
            <w:rFonts w:ascii="Cambria Math" w:hAnsi="Cambria Math"/>
            <w:color w:val="000000" w:themeColor="text1"/>
          </w:rPr>
          <m:t>C</m:t>
        </m:r>
      </m:oMath>
      <w:r w:rsidRPr="00011DE0">
        <w:rPr>
          <w:color w:val="000000" w:themeColor="text1"/>
        </w:rPr>
        <w:t xml:space="preserve"> and filtered with a 3s time constant in the temperature-sensing routine.</w:t>
      </w:r>
    </w:p>
    <w:p w14:paraId="4A53A121" w14:textId="77777777" w:rsidR="00FE4923" w:rsidRPr="00011DE0" w:rsidRDefault="00000000">
      <w:pPr>
        <w:pStyle w:val="Heading2"/>
        <w:rPr>
          <w:color w:val="000000" w:themeColor="text1"/>
        </w:rPr>
      </w:pPr>
      <w:bookmarkStart w:id="146" w:name="sec:ch3-socket-heating-models"/>
      <w:bookmarkStart w:id="147" w:name="_Toc229170615"/>
      <w:bookmarkEnd w:id="132"/>
      <w:bookmarkEnd w:id="143"/>
      <w:r w:rsidRPr="00011DE0">
        <w:rPr>
          <w:rStyle w:val="SectionNumber"/>
          <w:color w:val="000000" w:themeColor="text1"/>
        </w:rPr>
        <w:lastRenderedPageBreak/>
        <w:t>3.6</w:t>
      </w:r>
      <w:r w:rsidRPr="00011DE0">
        <w:rPr>
          <w:color w:val="000000" w:themeColor="text1"/>
        </w:rPr>
        <w:tab/>
        <w:t>Socket-Heating Temperature Models</w:t>
      </w:r>
      <w:bookmarkEnd w:id="147"/>
    </w:p>
    <w:p w14:paraId="05593919" w14:textId="77777777" w:rsidR="00FE4923" w:rsidRPr="00011DE0" w:rsidRDefault="00000000">
      <w:pPr>
        <w:pStyle w:val="FirstParagraph"/>
        <w:rPr>
          <w:color w:val="000000" w:themeColor="text1"/>
        </w:rPr>
      </w:pPr>
      <w:r w:rsidRPr="00011DE0">
        <w:rPr>
          <w:color w:val="000000" w:themeColor="text1"/>
        </w:rPr>
        <w:t>The socket-heating computation uses two related models. The first is the expected normal socket temperature, which estimates the socket temperature expected under healthy contact behavior. The second is the estimated socket temperature, which is the protection-facing compensated value intended to respond to degraded-contact heating and external device temperature under-reading. This separation is necessary because a raw external thermistor does not directly measure the internal contact hotspot [30], [46], [47].</w:t>
      </w:r>
    </w:p>
    <w:p w14:paraId="4AF019D8" w14:textId="77777777" w:rsidR="00FE4923" w:rsidRPr="00011DE0" w:rsidRDefault="00000000">
      <w:pPr>
        <w:pStyle w:val="Heading3"/>
        <w:rPr>
          <w:color w:val="000000" w:themeColor="text1"/>
        </w:rPr>
      </w:pPr>
      <w:bookmarkStart w:id="148" w:name="sec:ch3-expected-normal-temperature"/>
      <w:bookmarkStart w:id="149" w:name="_Toc229170616"/>
      <w:r w:rsidRPr="00011DE0">
        <w:rPr>
          <w:rStyle w:val="SectionNumber"/>
          <w:color w:val="000000" w:themeColor="text1"/>
        </w:rPr>
        <w:t>3.6.1</w:t>
      </w:r>
      <w:r w:rsidRPr="00011DE0">
        <w:rPr>
          <w:color w:val="000000" w:themeColor="text1"/>
        </w:rPr>
        <w:tab/>
        <w:t>Expected Normal Temperature Model</w:t>
      </w:r>
      <w:bookmarkEnd w:id="149"/>
    </w:p>
    <w:p w14:paraId="781C6249" w14:textId="77777777" w:rsidR="00FE4923" w:rsidRPr="00011DE0" w:rsidRDefault="00000000">
      <w:pPr>
        <w:pStyle w:val="FirstParagraph"/>
        <w:rPr>
          <w:color w:val="000000" w:themeColor="text1"/>
        </w:rPr>
      </w:pPr>
      <w:r w:rsidRPr="00011DE0">
        <w:rPr>
          <w:color w:val="000000" w:themeColor="text1"/>
        </w:rPr>
        <w:t>The firmware first decides whether the load is active:</w:t>
      </w:r>
    </w:p>
    <w:p w14:paraId="73F37D28" w14:textId="58C52B12" w:rsidR="00FE4923" w:rsidRPr="00011DE0" w:rsidRDefault="00000000">
      <w:pPr>
        <w:pStyle w:val="BodyText"/>
        <w:rPr>
          <w:color w:val="000000" w:themeColor="text1"/>
        </w:rPr>
      </w:pPr>
      <m:oMathPara>
        <m:oMathParaPr>
          <m:jc m:val="center"/>
        </m:oMathParaPr>
        <m:oMath>
          <m:r>
            <w:rPr>
              <w:rFonts w:ascii="Cambria Math" w:hAnsi="Cambria Math"/>
              <w:color w:val="000000" w:themeColor="text1"/>
            </w:rPr>
            <m:t>L</m:t>
          </m:r>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left"/>
                      </m:mcPr>
                    </m:mc>
                  </m:mcs>
                  <m:ctrlPr>
                    <w:rPr>
                      <w:rFonts w:ascii="Cambria Math" w:hAnsi="Cambria Math"/>
                      <w:color w:val="000000" w:themeColor="text1"/>
                    </w:rPr>
                  </m:ctrlPr>
                </m:mPr>
                <m:mr>
                  <m:e>
                    <m:r>
                      <w:rPr>
                        <w:rFonts w:ascii="Cambria Math" w:hAnsi="Cambria Math"/>
                        <w:color w:val="000000" w:themeColor="text1"/>
                      </w:rPr>
                      <m:t>1</m:t>
                    </m:r>
                    <m:r>
                      <m:rPr>
                        <m:sty m:val="p"/>
                      </m:rPr>
                      <w:rPr>
                        <w:rFonts w:ascii="Cambria Math" w:hAnsi="Cambria Math"/>
                        <w:color w:val="000000" w:themeColor="text1"/>
                      </w:rPr>
                      <m:t>,</m:t>
                    </m:r>
                  </m:e>
                  <m:e>
                    <m:r>
                      <m:rPr>
                        <m:nor/>
                      </m:rPr>
                      <w:rPr>
                        <w:color w:val="000000" w:themeColor="text1"/>
                      </w:rPr>
                      <m:t xml:space="preserve">if mains is present and </m:t>
                    </m:r>
                    <m:sSub>
                      <m:sSubPr>
                        <m:ctrlPr>
                          <w:rPr>
                            <w:rFonts w:ascii="Cambria Math" w:hAnsi="Cambria Math"/>
                            <w:color w:val="000000" w:themeColor="text1"/>
                          </w:rPr>
                        </m:ctrlPr>
                      </m:sSubPr>
                      <m:e>
                        <m:r>
                          <w:rPr>
                            <w:rFonts w:ascii="Cambria Math" w:hAnsi="Cambria Math"/>
                            <w:color w:val="000000" w:themeColor="text1"/>
                          </w:rPr>
                          <m:t>I</m:t>
                        </m:r>
                      </m:e>
                      <m:sub>
                        <m:r>
                          <m:rPr>
                            <m:sty m:val="p"/>
                          </m:rPr>
                          <w:rPr>
                            <w:rFonts w:ascii="Cambria Math" w:hAnsi="Cambria Math"/>
                            <w:color w:val="000000" w:themeColor="text1"/>
                          </w:rPr>
                          <m:t>rms</m:t>
                        </m:r>
                      </m:sub>
                    </m:sSub>
                    <m:r>
                      <m:rPr>
                        <m:sty m:val="p"/>
                      </m:rPr>
                      <w:rPr>
                        <w:rFonts w:ascii="Cambria Math" w:hAnsi="Cambria Math"/>
                        <w:color w:val="000000" w:themeColor="text1"/>
                      </w:rPr>
                      <m:t>≥</m:t>
                    </m:r>
                    <m:r>
                      <w:rPr>
                        <w:rFonts w:ascii="Cambria Math" w:hAnsi="Cambria Math"/>
                        <w:color w:val="000000" w:themeColor="text1"/>
                      </w:rPr>
                      <m:t>0.35</m:t>
                    </m:r>
                    <m:r>
                      <m:rPr>
                        <m:sty m:val="p"/>
                      </m:rPr>
                      <w:rPr>
                        <w:rFonts w:ascii="Cambria Math" w:hAnsi="Cambria Math"/>
                        <w:color w:val="000000" w:themeColor="text1"/>
                      </w:rPr>
                      <m:t>A,</m:t>
                    </m:r>
                    <m:r>
                      <m:rPr>
                        <m:sty m:val="p"/>
                      </m:rPr>
                      <w:rPr>
                        <w:rFonts w:ascii="Cambria Math" w:hAnsi="Cambria Math"/>
                        <w:color w:val="000000" w:themeColor="text1"/>
                      </w:rPr>
                      <m:t xml:space="preserve">     </m:t>
                    </m:r>
                    <m:r>
                      <m:rPr>
                        <m:sty m:val="p"/>
                      </m:rPr>
                      <w:rPr>
                        <w:rFonts w:ascii="Cambria Math" w:hAnsi="Cambria Math"/>
                        <w:color w:val="000000" w:themeColor="text1"/>
                      </w:rPr>
                      <m:t>(3.9)</m:t>
                    </m:r>
                  </m:e>
                </m:mr>
                <m:mr>
                  <m:e>
                    <m:r>
                      <w:rPr>
                        <w:rFonts w:ascii="Cambria Math" w:hAnsi="Cambria Math"/>
                        <w:color w:val="000000" w:themeColor="text1"/>
                      </w:rPr>
                      <m:t>0</m:t>
                    </m:r>
                    <m:r>
                      <m:rPr>
                        <m:sty m:val="p"/>
                      </m:rPr>
                      <w:rPr>
                        <w:rFonts w:ascii="Cambria Math" w:hAnsi="Cambria Math"/>
                        <w:color w:val="000000" w:themeColor="text1"/>
                      </w:rPr>
                      <m:t>,</m:t>
                    </m:r>
                  </m:e>
                  <m:e>
                    <m:r>
                      <m:rPr>
                        <m:nor/>
                      </m:rPr>
                      <w:rPr>
                        <w:color w:val="000000" w:themeColor="text1"/>
                      </w:rPr>
                      <m:t>otherwise</m:t>
                    </m:r>
                    <m:r>
                      <m:rPr>
                        <m:sty m:val="p"/>
                      </m:rPr>
                      <w:rPr>
                        <w:rFonts w:ascii="Cambria Math" w:hAnsi="Cambria Math"/>
                        <w:color w:val="000000" w:themeColor="text1"/>
                      </w:rPr>
                      <m:t>.</m:t>
                    </m:r>
                  </m:e>
                </m:mr>
              </m:m>
            </m:e>
          </m:d>
        </m:oMath>
      </m:oMathPara>
    </w:p>
    <w:p w14:paraId="5F15646F" w14:textId="6BDCCE22" w:rsidR="00FE4923" w:rsidRPr="00011DE0" w:rsidRDefault="00000000">
      <w:pPr>
        <w:pStyle w:val="FirstParagraph"/>
        <w:rPr>
          <w:color w:val="000000" w:themeColor="text1"/>
        </w:rPr>
      </w:pPr>
      <w:r w:rsidRPr="00011DE0">
        <w:rPr>
          <w:color w:val="000000" w:themeColor="text1"/>
        </w:rPr>
        <w:t>In (</w:t>
      </w:r>
      <w:hyperlink w:anchor="eq:load-active">
        <w:r w:rsidR="00011DE0">
          <w:rPr>
            <w:rStyle w:val="Hyperlink"/>
            <w:color w:val="000000" w:themeColor="text1"/>
          </w:rPr>
          <w:t>3.9</w:t>
        </w:r>
      </w:hyperlink>
      <w:r w:rsidRPr="00011DE0">
        <w:rPr>
          <w:color w:val="000000" w:themeColor="text1"/>
        </w:rPr>
        <w:t xml:space="preserve">), </w:t>
      </w:r>
      <m:oMath>
        <m:r>
          <w:rPr>
            <w:rFonts w:ascii="Cambria Math" w:hAnsi="Cambria Math"/>
            <w:color w:val="000000" w:themeColor="text1"/>
          </w:rPr>
          <m:t>L</m:t>
        </m:r>
      </m:oMath>
      <w:r w:rsidRPr="00011DE0">
        <w:rPr>
          <w:color w:val="000000" w:themeColor="text1"/>
        </w:rPr>
        <w:t xml:space="preserve"> is the load-active flag and </w:t>
      </w:r>
      <m:oMath>
        <m:sSub>
          <m:sSubPr>
            <m:ctrlPr>
              <w:rPr>
                <w:rFonts w:ascii="Cambria Math" w:hAnsi="Cambria Math"/>
                <w:color w:val="000000" w:themeColor="text1"/>
              </w:rPr>
            </m:ctrlPr>
          </m:sSubPr>
          <m:e>
            <m:r>
              <w:rPr>
                <w:rFonts w:ascii="Cambria Math" w:hAnsi="Cambria Math"/>
                <w:color w:val="000000" w:themeColor="text1"/>
              </w:rPr>
              <m:t>I</m:t>
            </m:r>
          </m:e>
          <m:sub>
            <m:r>
              <m:rPr>
                <m:sty m:val="p"/>
              </m:rPr>
              <w:rPr>
                <w:rFonts w:ascii="Cambria Math" w:hAnsi="Cambria Math"/>
                <w:color w:val="000000" w:themeColor="text1"/>
              </w:rPr>
              <m:t>rms</m:t>
            </m:r>
          </m:sub>
        </m:sSub>
      </m:oMath>
      <w:r w:rsidRPr="00011DE0">
        <w:rPr>
          <w:color w:val="000000" w:themeColor="text1"/>
        </w:rPr>
        <w:t xml:space="preserve"> is the calibrated RMS current. When </w:t>
      </w:r>
      <m:oMath>
        <m:r>
          <w:rPr>
            <w:rFonts w:ascii="Cambria Math" w:hAnsi="Cambria Math"/>
            <w:color w:val="000000" w:themeColor="text1"/>
          </w:rPr>
          <m:t>L</m:t>
        </m:r>
        <m:r>
          <m:rPr>
            <m:sty m:val="p"/>
          </m:rPr>
          <w:rPr>
            <w:rFonts w:ascii="Cambria Math" w:hAnsi="Cambria Math"/>
            <w:color w:val="000000" w:themeColor="text1"/>
          </w:rPr>
          <m:t>=</m:t>
        </m:r>
        <m:r>
          <w:rPr>
            <w:rFonts w:ascii="Cambria Math" w:hAnsi="Cambria Math"/>
            <w:color w:val="000000" w:themeColor="text1"/>
          </w:rPr>
          <m:t>0</m:t>
        </m:r>
      </m:oMath>
      <w:r w:rsidRPr="00011DE0">
        <w:rPr>
          <w:color w:val="000000" w:themeColor="text1"/>
        </w:rPr>
        <w:t>, the current dependent thermal rise is forced toward zero.</w:t>
      </w:r>
    </w:p>
    <w:p w14:paraId="52BAEEBC" w14:textId="77777777" w:rsidR="00FE4923" w:rsidRPr="00011DE0" w:rsidRDefault="00000000">
      <w:pPr>
        <w:pStyle w:val="BodyText"/>
        <w:rPr>
          <w:color w:val="000000" w:themeColor="text1"/>
        </w:rPr>
      </w:pPr>
      <w:r w:rsidRPr="00011DE0">
        <w:rPr>
          <w:color w:val="000000" w:themeColor="text1"/>
        </w:rPr>
        <w:t>The current-dependent shape term is</w:t>
      </w:r>
    </w:p>
    <w:p w14:paraId="6865782A" w14:textId="31730A65" w:rsidR="00FE4923" w:rsidRPr="00011DE0" w:rsidRDefault="00000000">
      <w:pPr>
        <w:pStyle w:val="BodyText"/>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I</m:t>
              </m:r>
            </m:sub>
          </m:sSub>
          <m:r>
            <m:rPr>
              <m:sty m:val="p"/>
            </m:rPr>
            <w:rPr>
              <w:rFonts w:ascii="Cambria Math" w:hAnsi="Cambria Math"/>
              <w:color w:val="000000" w:themeColor="text1"/>
            </w:rPr>
            <m:t>=</m:t>
          </m:r>
          <m:sSup>
            <m:sSupPr>
              <m:ctrlPr>
                <w:rPr>
                  <w:rFonts w:ascii="Cambria Math" w:hAnsi="Cambria Math"/>
                  <w:color w:val="000000" w:themeColor="text1"/>
                </w:rPr>
              </m:ctrlPr>
            </m:sSupPr>
            <m:e>
              <m:d>
                <m:dPr>
                  <m:begChr m:val="["/>
                  <m:endChr m:val="]"/>
                  <m:ctrlPr>
                    <w:rPr>
                      <w:rFonts w:ascii="Cambria Math" w:hAnsi="Cambria Math"/>
                      <w:color w:val="000000" w:themeColor="text1"/>
                    </w:rPr>
                  </m:ctrlPr>
                </m:dPr>
                <m:e>
                  <m:r>
                    <m:rPr>
                      <m:sty m:val="p"/>
                    </m:rPr>
                    <w:rPr>
                      <w:rFonts w:ascii="Cambria Math" w:hAnsi="Cambria Math"/>
                      <w:color w:val="000000" w:themeColor="text1"/>
                    </w:rPr>
                    <m:t>clamp</m:t>
                  </m:r>
                  <m:d>
                    <m:dPr>
                      <m:ctrlPr>
                        <w:rPr>
                          <w:rFonts w:ascii="Cambria Math" w:hAnsi="Cambria Math"/>
                          <w:color w:val="000000" w:themeColor="text1"/>
                        </w:rPr>
                      </m:ctrlPr>
                    </m:dPr>
                    <m:e>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I</m:t>
                              </m:r>
                            </m:e>
                            <m:sub>
                              <m:r>
                                <m:rPr>
                                  <m:sty m:val="p"/>
                                </m:rPr>
                                <w:rPr>
                                  <w:rFonts w:ascii="Cambria Math" w:hAnsi="Cambria Math"/>
                                  <w:color w:val="000000" w:themeColor="text1"/>
                                </w:rPr>
                                <m:t>rms</m:t>
                              </m:r>
                            </m:sub>
                          </m:sSub>
                        </m:num>
                        <m:den>
                          <m:r>
                            <w:rPr>
                              <w:rFonts w:ascii="Cambria Math" w:hAnsi="Cambria Math"/>
                              <w:color w:val="000000" w:themeColor="text1"/>
                            </w:rPr>
                            <m:t>12.0</m:t>
                          </m:r>
                        </m:den>
                      </m:f>
                      <m:r>
                        <m:rPr>
                          <m:sty m:val="p"/>
                        </m:rPr>
                        <w:rPr>
                          <w:rFonts w:ascii="Cambria Math" w:hAnsi="Cambria Math"/>
                          <w:color w:val="000000" w:themeColor="text1"/>
                        </w:rPr>
                        <m:t>,</m:t>
                      </m:r>
                      <m:r>
                        <w:rPr>
                          <w:rFonts w:ascii="Cambria Math" w:hAnsi="Cambria Math"/>
                          <w:color w:val="000000" w:themeColor="text1"/>
                        </w:rPr>
                        <m:t> 0</m:t>
                      </m:r>
                      <m:r>
                        <m:rPr>
                          <m:sty m:val="p"/>
                        </m:rPr>
                        <w:rPr>
                          <w:rFonts w:ascii="Cambria Math" w:hAnsi="Cambria Math"/>
                          <w:color w:val="000000" w:themeColor="text1"/>
                        </w:rPr>
                        <m:t>,</m:t>
                      </m:r>
                      <m:r>
                        <w:rPr>
                          <w:rFonts w:ascii="Cambria Math" w:hAnsi="Cambria Math"/>
                          <w:color w:val="000000" w:themeColor="text1"/>
                        </w:rPr>
                        <m:t> 1.25</m:t>
                      </m:r>
                    </m:e>
                  </m:d>
                </m:e>
              </m:d>
            </m:e>
            <m:sup>
              <m:r>
                <w:rPr>
                  <w:rFonts w:ascii="Cambria Math" w:hAnsi="Cambria Math"/>
                  <w:color w:val="000000" w:themeColor="text1"/>
                </w:rPr>
                <m:t>2</m:t>
              </m:r>
            </m:sup>
          </m:sSup>
          <m:r>
            <m:rPr>
              <m:sty m:val="p"/>
            </m:rPr>
            <w:rPr>
              <w:rFonts w:ascii="Cambria Math" w:hAnsi="Cambria Math"/>
              <w:color w:val="000000" w:themeColor="text1"/>
            </w:rPr>
            <m:t>.</m:t>
          </m:r>
          <m:r>
            <m:rPr>
              <m:sty m:val="p"/>
            </m:rPr>
            <w:rPr>
              <w:rFonts w:ascii="Cambria Math" w:hAnsi="Cambria Math"/>
              <w:color w:val="000000" w:themeColor="text1"/>
            </w:rPr>
            <m:t xml:space="preserve"> </m:t>
          </m:r>
          <m:r>
            <m:rPr>
              <m:sty m:val="p"/>
            </m:rPr>
            <w:rPr>
              <w:rFonts w:ascii="Cambria Math" w:hAnsi="Cambria Math"/>
              <w:color w:val="000000" w:themeColor="text1"/>
            </w:rPr>
            <m:t>(3.10)</m:t>
          </m:r>
        </m:oMath>
      </m:oMathPara>
    </w:p>
    <w:p w14:paraId="17BFC33E" w14:textId="3A19A96B" w:rsidR="00FE4923" w:rsidRPr="00011DE0" w:rsidRDefault="00000000">
      <w:pPr>
        <w:pStyle w:val="FirstParagraph"/>
        <w:rPr>
          <w:color w:val="000000" w:themeColor="text1"/>
        </w:rPr>
      </w:pPr>
      <w:r w:rsidRPr="00011DE0">
        <w:rPr>
          <w:color w:val="000000" w:themeColor="text1"/>
        </w:rPr>
        <w:t>In (</w:t>
      </w:r>
      <w:r w:rsidR="00011DE0">
        <w:rPr>
          <w:color w:val="000000" w:themeColor="text1"/>
        </w:rPr>
        <w:t>3.10</w:t>
      </w:r>
      <w:hyperlink w:anchor="eq:thermal-current-shape"/>
      <w:r w:rsidRPr="00011DE0">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I</m:t>
            </m:r>
          </m:sub>
        </m:sSub>
      </m:oMath>
      <w:r w:rsidRPr="00011DE0">
        <w:rPr>
          <w:color w:val="000000" w:themeColor="text1"/>
        </w:rPr>
        <w:t xml:space="preserve"> is the normalized squared current term. The 12.0A denominator and 1.25 clamp are firmware constants. The square term reflects that heat generation associated with resistive loss rises with current squared.</w:t>
      </w:r>
    </w:p>
    <w:p w14:paraId="32B1EF26" w14:textId="77777777" w:rsidR="00FE4923" w:rsidRPr="00011DE0" w:rsidRDefault="00000000">
      <w:pPr>
        <w:pStyle w:val="BodyText"/>
        <w:rPr>
          <w:color w:val="000000" w:themeColor="text1"/>
        </w:rPr>
      </w:pPr>
      <w:r w:rsidRPr="00011DE0">
        <w:rPr>
          <w:color w:val="000000" w:themeColor="text1"/>
        </w:rPr>
        <w:t>The ambient or baseline term is tracked from the device temperature measurement only when the load is off or the current is below 0.18A:</w:t>
      </w:r>
    </w:p>
    <w:p w14:paraId="6F306589" w14:textId="63CF53A5" w:rsidR="00FE4923" w:rsidRPr="00011DE0" w:rsidRDefault="00000000">
      <w:pPr>
        <w:pStyle w:val="BodyText"/>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a</m:t>
              </m:r>
            </m:sub>
          </m:sSub>
          <m:d>
            <m:dPr>
              <m:begChr m:val="["/>
              <m:endChr m:val="]"/>
              <m:ctrlPr>
                <w:rPr>
                  <w:rFonts w:ascii="Cambria Math" w:hAnsi="Cambria Math"/>
                  <w:color w:val="000000" w:themeColor="text1"/>
                </w:rPr>
              </m:ctrlPr>
            </m:dPr>
            <m:e>
              <m:r>
                <w:rPr>
                  <w:rFonts w:ascii="Cambria Math" w:hAnsi="Cambria Math"/>
                  <w:color w:val="000000" w:themeColor="text1"/>
                </w:rPr>
                <m:t>k</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a</m:t>
              </m:r>
            </m:sub>
          </m:sSub>
          <m:d>
            <m:dPr>
              <m:begChr m:val="["/>
              <m:endChr m:val="]"/>
              <m:ctrlPr>
                <w:rPr>
                  <w:rFonts w:ascii="Cambria Math" w:hAnsi="Cambria Math"/>
                  <w:color w:val="000000" w:themeColor="text1"/>
                </w:rPr>
              </m:ctrlPr>
            </m:dPr>
            <m:e>
              <m:r>
                <w:rPr>
                  <w:rFonts w:ascii="Cambria Math" w:hAnsi="Cambria Math"/>
                  <w:color w:val="000000" w:themeColor="text1"/>
                </w:rPr>
                <m:t>k</m:t>
              </m:r>
              <m:r>
                <m:rPr>
                  <m:sty m:val="p"/>
                </m:rPr>
                <w:rPr>
                  <w:rFonts w:ascii="Cambria Math" w:hAnsi="Cambria Math"/>
                  <w:color w:val="000000" w:themeColor="text1"/>
                </w:rPr>
                <m:t>-</m:t>
              </m:r>
              <m:r>
                <w:rPr>
                  <w:rFonts w:ascii="Cambria Math" w:hAnsi="Cambria Math"/>
                  <w:color w:val="000000" w:themeColor="text1"/>
                </w:rPr>
                <m:t>1</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a</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NTC</m:t>
                  </m:r>
                </m:sub>
              </m:sSub>
              <m:d>
                <m:dPr>
                  <m:begChr m:val="["/>
                  <m:endChr m:val="]"/>
                  <m:ctrlPr>
                    <w:rPr>
                      <w:rFonts w:ascii="Cambria Math" w:hAnsi="Cambria Math"/>
                      <w:color w:val="000000" w:themeColor="text1"/>
                    </w:rPr>
                  </m:ctrlPr>
                </m:dPr>
                <m:e>
                  <m:r>
                    <w:rPr>
                      <w:rFonts w:ascii="Cambria Math" w:hAnsi="Cambria Math"/>
                      <w:color w:val="000000" w:themeColor="text1"/>
                    </w:rPr>
                    <m:t>k</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a</m:t>
                  </m:r>
                </m:sub>
              </m:sSub>
              <m:d>
                <m:dPr>
                  <m:begChr m:val="["/>
                  <m:endChr m:val="]"/>
                  <m:ctrlPr>
                    <w:rPr>
                      <w:rFonts w:ascii="Cambria Math" w:hAnsi="Cambria Math"/>
                      <w:color w:val="000000" w:themeColor="text1"/>
                    </w:rPr>
                  </m:ctrlPr>
                </m:dPr>
                <m:e>
                  <m:r>
                    <w:rPr>
                      <w:rFonts w:ascii="Cambria Math" w:hAnsi="Cambria Math"/>
                      <w:color w:val="000000" w:themeColor="text1"/>
                    </w:rPr>
                    <m:t>k</m:t>
                  </m:r>
                  <m:r>
                    <m:rPr>
                      <m:sty m:val="p"/>
                    </m:rPr>
                    <w:rPr>
                      <w:rFonts w:ascii="Cambria Math" w:hAnsi="Cambria Math"/>
                      <w:color w:val="000000" w:themeColor="text1"/>
                    </w:rPr>
                    <m:t>-</m:t>
                  </m:r>
                  <m:r>
                    <w:rPr>
                      <w:rFonts w:ascii="Cambria Math" w:hAnsi="Cambria Math"/>
                      <w:color w:val="000000" w:themeColor="text1"/>
                    </w:rPr>
                    <m:t>1</m:t>
                  </m:r>
                </m:e>
              </m:d>
            </m:e>
          </m:d>
          <m:r>
            <m:rPr>
              <m:sty m:val="p"/>
            </m:rPr>
            <w:rPr>
              <w:rFonts w:ascii="Cambria Math" w:hAnsi="Cambria Math"/>
              <w:color w:val="000000" w:themeColor="text1"/>
            </w:rPr>
            <m:t>,</m:t>
          </m:r>
          <m:r>
            <w:rPr>
              <w:rFonts w:ascii="Cambria Math" w:hAnsi="Cambria Math"/>
              <w:color w:val="000000" w:themeColor="text1"/>
            </w:rPr>
            <m:t>  </m:t>
          </m:r>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a</m:t>
              </m:r>
            </m:sub>
          </m:sSub>
          <m:r>
            <m:rPr>
              <m:sty m:val="p"/>
            </m:rPr>
            <w:rPr>
              <w:rFonts w:ascii="Cambria Math" w:hAnsi="Cambria Math"/>
              <w:color w:val="000000" w:themeColor="text1"/>
            </w:rPr>
            <m:t>=</m:t>
          </m:r>
          <m:f>
            <m:fPr>
              <m:ctrlPr>
                <w:rPr>
                  <w:rFonts w:ascii="Cambria Math" w:hAnsi="Cambria Math"/>
                  <w:color w:val="000000" w:themeColor="text1"/>
                </w:rPr>
              </m:ctrlPr>
            </m:fPr>
            <m:num>
              <m:r>
                <m:rPr>
                  <m:sty m:val="p"/>
                </m:rPr>
                <w:rPr>
                  <w:rFonts w:ascii="Cambria Math" w:hAnsi="Cambria Math"/>
                  <w:color w:val="000000" w:themeColor="text1"/>
                </w:rPr>
                <m:t>Δ</m:t>
              </m:r>
              <m:r>
                <w:rPr>
                  <w:rFonts w:ascii="Cambria Math" w:hAnsi="Cambria Math"/>
                  <w:color w:val="000000" w:themeColor="text1"/>
                </w:rPr>
                <m:t>t</m:t>
              </m:r>
            </m:num>
            <m:den>
              <m:r>
                <w:rPr>
                  <w:rFonts w:ascii="Cambria Math" w:hAnsi="Cambria Math"/>
                  <w:color w:val="000000" w:themeColor="text1"/>
                </w:rPr>
                <m:t>240</m:t>
              </m:r>
              <m:r>
                <m:rPr>
                  <m:sty m:val="p"/>
                </m:rPr>
                <w:rPr>
                  <w:rFonts w:ascii="Cambria Math" w:hAnsi="Cambria Math"/>
                  <w:color w:val="000000" w:themeColor="text1"/>
                </w:rPr>
                <m:t>s</m:t>
              </m:r>
            </m:den>
          </m:f>
          <m:r>
            <m:rPr>
              <m:sty m:val="p"/>
            </m:rPr>
            <w:rPr>
              <w:rFonts w:ascii="Cambria Math" w:hAnsi="Cambria Math"/>
              <w:color w:val="000000" w:themeColor="text1"/>
            </w:rPr>
            <m:t>.(3.11</m:t>
          </m:r>
          <m:r>
            <m:rPr>
              <m:sty m:val="p"/>
            </m:rPr>
            <w:rPr>
              <w:rFonts w:ascii="Cambria Math" w:hAnsi="Cambria Math"/>
              <w:color w:val="000000" w:themeColor="text1"/>
            </w:rPr>
            <m:t>)</m:t>
          </m:r>
        </m:oMath>
      </m:oMathPara>
    </w:p>
    <w:p w14:paraId="2EB425B7" w14:textId="1A7D2E31" w:rsidR="00FE4923" w:rsidRPr="00011DE0" w:rsidRDefault="00000000">
      <w:pPr>
        <w:pStyle w:val="FirstParagraph"/>
        <w:rPr>
          <w:color w:val="000000" w:themeColor="text1"/>
        </w:rPr>
      </w:pPr>
      <w:r w:rsidRPr="00011DE0">
        <w:rPr>
          <w:color w:val="000000" w:themeColor="text1"/>
        </w:rPr>
        <w:lastRenderedPageBreak/>
        <w:t>In (</w:t>
      </w:r>
      <w:hyperlink w:anchor="eq:thermal-ambient">
        <w:r w:rsidR="00011DE0">
          <w:rPr>
            <w:rStyle w:val="Hyperlink"/>
            <w:color w:val="000000" w:themeColor="text1"/>
          </w:rPr>
          <w:t>3.11</w:t>
        </w:r>
      </w:hyperlink>
      <w:r w:rsidRPr="00011DE0">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a</m:t>
            </m:r>
          </m:sub>
        </m:sSub>
      </m:oMath>
      <w:r w:rsidRPr="00011DE0">
        <w:rPr>
          <w:color w:val="000000" w:themeColor="text1"/>
        </w:rPr>
        <w:t xml:space="preserve"> is the inferred ambient or baseline temperature, </w:t>
      </w:r>
      <m:oMath>
        <m:r>
          <m:rPr>
            <m:sty m:val="p"/>
          </m:rPr>
          <w:rPr>
            <w:rFonts w:ascii="Cambria Math" w:hAnsi="Cambria Math"/>
            <w:color w:val="000000" w:themeColor="text1"/>
          </w:rPr>
          <m:t>Δ</m:t>
        </m:r>
        <m:r>
          <w:rPr>
            <w:rFonts w:ascii="Cambria Math" w:hAnsi="Cambria Math"/>
            <w:color w:val="000000" w:themeColor="text1"/>
          </w:rPr>
          <m:t>t</m:t>
        </m:r>
      </m:oMath>
      <w:r w:rsidRPr="00011DE0">
        <w:rPr>
          <w:color w:val="000000" w:themeColor="text1"/>
        </w:rPr>
        <w:t xml:space="preserve"> is the elapsed firmware update time, and </w:t>
      </w:r>
      <m:oMath>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NTC</m:t>
            </m:r>
          </m:sub>
        </m:sSub>
      </m:oMath>
      <w:r w:rsidRPr="00011DE0">
        <w:rPr>
          <w:color w:val="000000" w:themeColor="text1"/>
        </w:rPr>
        <w:t xml:space="preserve"> is the measured thermistor temperature. The 240s time constant prevents the baseline from following short-term load heating.</w:t>
      </w:r>
    </w:p>
    <w:p w14:paraId="5017BB84" w14:textId="77777777" w:rsidR="00FE4923" w:rsidRPr="00011DE0" w:rsidRDefault="00000000">
      <w:pPr>
        <w:pStyle w:val="BodyText"/>
        <w:rPr>
          <w:color w:val="000000" w:themeColor="text1"/>
        </w:rPr>
      </w:pPr>
      <w:r w:rsidRPr="00011DE0">
        <w:rPr>
          <w:color w:val="000000" w:themeColor="text1"/>
        </w:rPr>
        <w:t>The target normal rise is</w:t>
      </w:r>
    </w:p>
    <w:p w14:paraId="39818F38" w14:textId="36E9B82C" w:rsidR="00FE4923" w:rsidRPr="00011DE0" w:rsidRDefault="00000000">
      <w:pPr>
        <w:pStyle w:val="BodyText"/>
        <w:rPr>
          <w:color w:val="000000" w:themeColor="text1"/>
        </w:rPr>
      </w:pPr>
      <m:oMathPara>
        <m:oMathParaPr>
          <m:jc m:val="center"/>
        </m:oMathParaPr>
        <m:oMath>
          <m:r>
            <m:rPr>
              <m:sty m:val="p"/>
            </m:rP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normal,target</m:t>
              </m:r>
            </m:sub>
          </m:sSub>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left"/>
                      </m:mcPr>
                    </m:mc>
                  </m:mcs>
                  <m:ctrlPr>
                    <w:rPr>
                      <w:rFonts w:ascii="Cambria Math" w:hAnsi="Cambria Math"/>
                      <w:color w:val="000000" w:themeColor="text1"/>
                    </w:rPr>
                  </m:ctrlPr>
                </m:mPr>
                <m:mr>
                  <m:e>
                    <m:r>
                      <w:rPr>
                        <w:rFonts w:ascii="Cambria Math" w:hAnsi="Cambria Math"/>
                        <w:color w:val="000000" w:themeColor="text1"/>
                      </w:rPr>
                      <m:t>0.20</m:t>
                    </m:r>
                    <m:r>
                      <m:rPr>
                        <m:sty m:val="p"/>
                      </m:rPr>
                      <w:rPr>
                        <w:rFonts w:ascii="Cambria Math" w:hAnsi="Cambria Math"/>
                        <w:color w:val="000000" w:themeColor="text1"/>
                      </w:rPr>
                      <m:t>+</m:t>
                    </m:r>
                    <m:r>
                      <w:rPr>
                        <w:rFonts w:ascii="Cambria Math" w:hAnsi="Cambria Math"/>
                        <w:color w:val="000000" w:themeColor="text1"/>
                      </w:rPr>
                      <m:t>12.0</m:t>
                    </m:r>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I</m:t>
                        </m:r>
                      </m:sub>
                    </m:sSub>
                    <m:r>
                      <m:rPr>
                        <m:sty m:val="p"/>
                      </m:rPr>
                      <w:rPr>
                        <w:rFonts w:ascii="Cambria Math" w:hAnsi="Cambria Math"/>
                        <w:color w:val="000000" w:themeColor="text1"/>
                      </w:rPr>
                      <m:t>,</m:t>
                    </m:r>
                  </m:e>
                  <m:e>
                    <m:r>
                      <w:rPr>
                        <w:rFonts w:ascii="Cambria Math" w:hAnsi="Cambria Math"/>
                        <w:color w:val="000000" w:themeColor="text1"/>
                      </w:rPr>
                      <m:t>L</m:t>
                    </m:r>
                    <m:r>
                      <m:rPr>
                        <m:sty m:val="p"/>
                      </m:rPr>
                      <w:rPr>
                        <w:rFonts w:ascii="Cambria Math" w:hAnsi="Cambria Math"/>
                        <w:color w:val="000000" w:themeColor="text1"/>
                      </w:rPr>
                      <m:t>=</m:t>
                    </m:r>
                    <m:r>
                      <w:rPr>
                        <w:rFonts w:ascii="Cambria Math" w:hAnsi="Cambria Math"/>
                        <w:color w:val="000000" w:themeColor="text1"/>
                      </w:rPr>
                      <m:t>1</m:t>
                    </m:r>
                    <m:r>
                      <m:rPr>
                        <m:sty m:val="p"/>
                      </m:rPr>
                      <w:rPr>
                        <w:rFonts w:ascii="Cambria Math" w:hAnsi="Cambria Math"/>
                        <w:color w:val="000000" w:themeColor="text1"/>
                      </w:rPr>
                      <m:t>,</m:t>
                    </m:r>
                  </m:e>
                </m:mr>
                <m:mr>
                  <m:e>
                    <m:r>
                      <w:rPr>
                        <w:rFonts w:ascii="Cambria Math" w:hAnsi="Cambria Math"/>
                        <w:color w:val="000000" w:themeColor="text1"/>
                      </w:rPr>
                      <m:t>0</m:t>
                    </m:r>
                    <m:r>
                      <m:rPr>
                        <m:sty m:val="p"/>
                      </m:rPr>
                      <w:rPr>
                        <w:rFonts w:ascii="Cambria Math" w:hAnsi="Cambria Math"/>
                        <w:color w:val="000000" w:themeColor="text1"/>
                      </w:rPr>
                      <m:t>,</m:t>
                    </m:r>
                  </m:e>
                  <m:e>
                    <m:r>
                      <w:rPr>
                        <w:rFonts w:ascii="Cambria Math" w:hAnsi="Cambria Math"/>
                        <w:color w:val="000000" w:themeColor="text1"/>
                      </w:rPr>
                      <m:t>L</m:t>
                    </m:r>
                    <m:r>
                      <m:rPr>
                        <m:sty m:val="p"/>
                      </m:rPr>
                      <w:rPr>
                        <w:rFonts w:ascii="Cambria Math" w:hAnsi="Cambria Math"/>
                        <w:color w:val="000000" w:themeColor="text1"/>
                      </w:rPr>
                      <m:t>=</m:t>
                    </m:r>
                    <m:r>
                      <w:rPr>
                        <w:rFonts w:ascii="Cambria Math" w:hAnsi="Cambria Math"/>
                        <w:color w:val="000000" w:themeColor="text1"/>
                      </w:rPr>
                      <m:t>0</m:t>
                    </m:r>
                    <m:r>
                      <m:rPr>
                        <m:sty m:val="p"/>
                      </m:rPr>
                      <w:rPr>
                        <w:rFonts w:ascii="Cambria Math" w:hAnsi="Cambria Math"/>
                        <w:color w:val="000000" w:themeColor="text1"/>
                      </w:rPr>
                      <m:t>.</m:t>
                    </m:r>
                  </m:e>
                </m:mr>
              </m:m>
            </m:e>
          </m:d>
          <m:r>
            <w:rPr>
              <w:rFonts w:ascii="Cambria Math" w:hAnsi="Cambria Math"/>
              <w:color w:val="000000" w:themeColor="text1"/>
            </w:rPr>
            <m:t xml:space="preserve">  </m:t>
          </m:r>
          <m:r>
            <w:rPr>
              <w:rFonts w:ascii="Cambria Math" w:hAnsi="Cambria Math"/>
              <w:color w:val="000000" w:themeColor="text1"/>
            </w:rPr>
            <m:t>(3.12)</m:t>
          </m:r>
        </m:oMath>
      </m:oMathPara>
    </w:p>
    <w:p w14:paraId="3A603022" w14:textId="1513AFEC" w:rsidR="00FE4923" w:rsidRPr="00011DE0" w:rsidRDefault="00000000">
      <w:pPr>
        <w:pStyle w:val="FirstParagraph"/>
        <w:rPr>
          <w:color w:val="000000" w:themeColor="text1"/>
        </w:rPr>
      </w:pPr>
      <w:r w:rsidRPr="00011DE0">
        <w:rPr>
          <w:color w:val="000000" w:themeColor="text1"/>
        </w:rPr>
        <w:t xml:space="preserve">In </w:t>
      </w:r>
      <w:r w:rsidR="00011DE0">
        <w:rPr>
          <w:color w:val="000000" w:themeColor="text1"/>
        </w:rPr>
        <w:t>(3.12</w:t>
      </w:r>
      <w:r w:rsidRPr="00011DE0">
        <w:rPr>
          <w:color w:val="000000" w:themeColor="text1"/>
        </w:rPr>
        <w:t xml:space="preserve">), </w:t>
      </w:r>
      <m:oMath>
        <m:r>
          <w:rPr>
            <w:rFonts w:ascii="Cambria Math" w:hAnsi="Cambria Math"/>
            <w:color w:val="000000" w:themeColor="text1"/>
          </w:rPr>
          <m:t>0.20</m:t>
        </m:r>
        <m:sSup>
          <m:sSupPr>
            <m:ctrlPr>
              <w:rPr>
                <w:rFonts w:ascii="Cambria Math" w:hAnsi="Cambria Math"/>
                <w:color w:val="000000" w:themeColor="text1"/>
              </w:rPr>
            </m:ctrlPr>
          </m:sSupPr>
          <m:e>
            <m:r>
              <w:rPr>
                <w:rFonts w:ascii="Cambria Math" w:hAnsi="Cambria Math"/>
                <w:color w:val="000000" w:themeColor="text1"/>
              </w:rPr>
              <m:t>​</m:t>
            </m:r>
          </m:e>
          <m:sup>
            <m:r>
              <m:rPr>
                <m:sty m:val="p"/>
              </m:rPr>
              <w:rPr>
                <w:rFonts w:ascii="Cambria Math" w:hAnsi="Cambria Math"/>
                <w:color w:val="000000" w:themeColor="text1"/>
              </w:rPr>
              <m:t>∘</m:t>
            </m:r>
          </m:sup>
        </m:sSup>
        <m:r>
          <m:rPr>
            <m:sty m:val="p"/>
          </m:rPr>
          <w:rPr>
            <w:rFonts w:ascii="Cambria Math" w:hAnsi="Cambria Math"/>
            <w:color w:val="000000" w:themeColor="text1"/>
          </w:rPr>
          <m:t>C</m:t>
        </m:r>
      </m:oMath>
      <w:r w:rsidRPr="00011DE0">
        <w:rPr>
          <w:color w:val="000000" w:themeColor="text1"/>
        </w:rPr>
        <w:t xml:space="preserve"> is the normal base rise and </w:t>
      </w:r>
      <m:oMath>
        <m:r>
          <w:rPr>
            <w:rFonts w:ascii="Cambria Math" w:hAnsi="Cambria Math"/>
            <w:color w:val="000000" w:themeColor="text1"/>
          </w:rPr>
          <m:t>12.0</m:t>
        </m:r>
        <m:sSup>
          <m:sSupPr>
            <m:ctrlPr>
              <w:rPr>
                <w:rFonts w:ascii="Cambria Math" w:hAnsi="Cambria Math"/>
                <w:color w:val="000000" w:themeColor="text1"/>
              </w:rPr>
            </m:ctrlPr>
          </m:sSupPr>
          <m:e>
            <m:r>
              <w:rPr>
                <w:rFonts w:ascii="Cambria Math" w:hAnsi="Cambria Math"/>
                <w:color w:val="000000" w:themeColor="text1"/>
              </w:rPr>
              <m:t>​</m:t>
            </m:r>
          </m:e>
          <m:sup>
            <m:r>
              <m:rPr>
                <m:sty m:val="p"/>
              </m:rPr>
              <w:rPr>
                <w:rFonts w:ascii="Cambria Math" w:hAnsi="Cambria Math"/>
                <w:color w:val="000000" w:themeColor="text1"/>
              </w:rPr>
              <m:t>∘</m:t>
            </m:r>
          </m:sup>
        </m:sSup>
        <m:r>
          <m:rPr>
            <m:sty m:val="p"/>
          </m:rPr>
          <w:rPr>
            <w:rFonts w:ascii="Cambria Math" w:hAnsi="Cambria Math"/>
            <w:color w:val="000000" w:themeColor="text1"/>
          </w:rPr>
          <m:t>C</m:t>
        </m:r>
      </m:oMath>
      <w:r w:rsidRPr="00011DE0">
        <w:rPr>
          <w:color w:val="000000" w:themeColor="text1"/>
        </w:rPr>
        <w:t xml:space="preserve"> is the normal current-rise gain. The fitted-gain source file was not present in the codebase; the least-squares derivation should therefore be checked against Appendix </w:t>
      </w:r>
      <w:hyperlink w:anchor="app:c">
        <w:r w:rsidR="004C70CF">
          <w:rPr>
            <w:rStyle w:val="Hyperlink"/>
            <w:color w:val="000000" w:themeColor="text1"/>
          </w:rPr>
          <w:t>C</w:t>
        </w:r>
      </w:hyperlink>
      <w:r w:rsidRPr="00011DE0">
        <w:rPr>
          <w:color w:val="000000" w:themeColor="text1"/>
        </w:rPr>
        <w:t xml:space="preserve"> or the original characterization worksheet.</w:t>
      </w:r>
    </w:p>
    <w:p w14:paraId="17236B8F" w14:textId="77777777" w:rsidR="00FE4923" w:rsidRPr="00011DE0" w:rsidRDefault="00000000">
      <w:pPr>
        <w:pStyle w:val="BodyText"/>
        <w:rPr>
          <w:color w:val="000000" w:themeColor="text1"/>
        </w:rPr>
      </w:pPr>
      <w:r w:rsidRPr="00011DE0">
        <w:rPr>
          <w:color w:val="000000" w:themeColor="text1"/>
        </w:rPr>
        <w:t>The firmware filters this target with separate heating and cooling time constants:</w:t>
      </w:r>
    </w:p>
    <w:p w14:paraId="44E2134F" w14:textId="222E08BA" w:rsidR="00FE4923" w:rsidRPr="00011DE0" w:rsidRDefault="00000000">
      <w:pPr>
        <w:pStyle w:val="BodyText"/>
        <w:rPr>
          <w:color w:val="000000" w:themeColor="text1"/>
        </w:rPr>
      </w:pPr>
      <m:oMathPara>
        <m:oMathParaPr>
          <m:jc m:val="center"/>
        </m:oMathParaPr>
        <m:oMath>
          <m:r>
            <m:rPr>
              <m:sty m:val="p"/>
            </m:rP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normal</m:t>
              </m:r>
            </m:sub>
          </m:sSub>
          <m:d>
            <m:dPr>
              <m:begChr m:val="["/>
              <m:endChr m:val="]"/>
              <m:ctrlPr>
                <w:rPr>
                  <w:rFonts w:ascii="Cambria Math" w:hAnsi="Cambria Math"/>
                  <w:color w:val="000000" w:themeColor="text1"/>
                </w:rPr>
              </m:ctrlPr>
            </m:dPr>
            <m:e>
              <m:r>
                <w:rPr>
                  <w:rFonts w:ascii="Cambria Math" w:hAnsi="Cambria Math"/>
                  <w:color w:val="000000" w:themeColor="text1"/>
                </w:rPr>
                <m:t>k</m:t>
              </m:r>
            </m:e>
          </m:d>
          <m:r>
            <m:rPr>
              <m:sty m:val="p"/>
            </m:rP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normal</m:t>
              </m:r>
            </m:sub>
          </m:sSub>
          <m:d>
            <m:dPr>
              <m:begChr m:val="["/>
              <m:endChr m:val="]"/>
              <m:ctrlPr>
                <w:rPr>
                  <w:rFonts w:ascii="Cambria Math" w:hAnsi="Cambria Math"/>
                  <w:color w:val="000000" w:themeColor="text1"/>
                </w:rPr>
              </m:ctrlPr>
            </m:dPr>
            <m:e>
              <m:r>
                <w:rPr>
                  <w:rFonts w:ascii="Cambria Math" w:hAnsi="Cambria Math"/>
                  <w:color w:val="000000" w:themeColor="text1"/>
                </w:rPr>
                <m:t>k</m:t>
              </m:r>
              <m:r>
                <m:rPr>
                  <m:sty m:val="p"/>
                </m:rPr>
                <w:rPr>
                  <w:rFonts w:ascii="Cambria Math" w:hAnsi="Cambria Math"/>
                  <w:color w:val="000000" w:themeColor="text1"/>
                </w:rPr>
                <m:t>-</m:t>
              </m:r>
              <m:r>
                <w:rPr>
                  <w:rFonts w:ascii="Cambria Math" w:hAnsi="Cambria Math"/>
                  <w:color w:val="000000" w:themeColor="text1"/>
                </w:rPr>
                <m:t>1</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n</m:t>
              </m:r>
            </m:sub>
          </m:sSub>
          <m:d>
            <m:dPr>
              <m:ctrlPr>
                <w:rPr>
                  <w:rFonts w:ascii="Cambria Math" w:hAnsi="Cambria Math"/>
                  <w:color w:val="000000" w:themeColor="text1"/>
                </w:rPr>
              </m:ctrlPr>
            </m:dPr>
            <m:e>
              <m:r>
                <m:rPr>
                  <m:sty m:val="p"/>
                </m:rP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normal,target</m:t>
                  </m:r>
                </m:sub>
              </m:sSub>
              <m:d>
                <m:dPr>
                  <m:begChr m:val="["/>
                  <m:endChr m:val="]"/>
                  <m:ctrlPr>
                    <w:rPr>
                      <w:rFonts w:ascii="Cambria Math" w:hAnsi="Cambria Math"/>
                      <w:color w:val="000000" w:themeColor="text1"/>
                    </w:rPr>
                  </m:ctrlPr>
                </m:dPr>
                <m:e>
                  <m:r>
                    <w:rPr>
                      <w:rFonts w:ascii="Cambria Math" w:hAnsi="Cambria Math"/>
                      <w:color w:val="000000" w:themeColor="text1"/>
                    </w:rPr>
                    <m:t>k</m:t>
                  </m:r>
                </m:e>
              </m:d>
              <m:r>
                <m:rPr>
                  <m:sty m:val="p"/>
                </m:rP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normal</m:t>
                  </m:r>
                </m:sub>
              </m:sSub>
              <m:d>
                <m:dPr>
                  <m:begChr m:val="["/>
                  <m:endChr m:val="]"/>
                  <m:ctrlPr>
                    <w:rPr>
                      <w:rFonts w:ascii="Cambria Math" w:hAnsi="Cambria Math"/>
                      <w:color w:val="000000" w:themeColor="text1"/>
                    </w:rPr>
                  </m:ctrlPr>
                </m:dPr>
                <m:e>
                  <m:r>
                    <w:rPr>
                      <w:rFonts w:ascii="Cambria Math" w:hAnsi="Cambria Math"/>
                      <w:color w:val="000000" w:themeColor="text1"/>
                    </w:rPr>
                    <m:t>k</m:t>
                  </m:r>
                  <m:r>
                    <m:rPr>
                      <m:sty m:val="p"/>
                    </m:rPr>
                    <w:rPr>
                      <w:rFonts w:ascii="Cambria Math" w:hAnsi="Cambria Math"/>
                      <w:color w:val="000000" w:themeColor="text1"/>
                    </w:rPr>
                    <m:t>-</m:t>
                  </m:r>
                  <m:r>
                    <w:rPr>
                      <w:rFonts w:ascii="Cambria Math" w:hAnsi="Cambria Math"/>
                      <w:color w:val="000000" w:themeColor="text1"/>
                    </w:rPr>
                    <m:t>1</m:t>
                  </m:r>
                </m:e>
              </m:d>
            </m:e>
          </m:d>
          <m:r>
            <m:rPr>
              <m:sty m:val="p"/>
            </m:rPr>
            <w:rPr>
              <w:rFonts w:ascii="Cambria Math" w:hAnsi="Cambria Math"/>
              <w:color w:val="000000" w:themeColor="text1"/>
            </w:rPr>
            <m:t>.(3.13)</m:t>
          </m:r>
        </m:oMath>
      </m:oMathPara>
    </w:p>
    <w:p w14:paraId="300B86AE" w14:textId="7FC0E9FC" w:rsidR="00FE4923" w:rsidRPr="00011DE0" w:rsidRDefault="00000000">
      <w:pPr>
        <w:pStyle w:val="FirstParagraph"/>
        <w:rPr>
          <w:color w:val="000000" w:themeColor="text1"/>
        </w:rPr>
      </w:pPr>
      <w:r w:rsidRPr="00011DE0">
        <w:rPr>
          <w:color w:val="000000" w:themeColor="text1"/>
        </w:rPr>
        <w:t>In (</w:t>
      </w:r>
      <w:r w:rsidR="00011DE0">
        <w:rPr>
          <w:color w:val="000000" w:themeColor="text1"/>
        </w:rPr>
        <w:t>3.13),</w:t>
      </w:r>
      <w:r w:rsidRPr="00011DE0">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n</m:t>
            </m:r>
          </m:sub>
        </m:sSub>
        <m:r>
          <m:rPr>
            <m:sty m:val="p"/>
          </m:rPr>
          <w:rPr>
            <w:rFonts w:ascii="Cambria Math" w:hAnsi="Cambria Math"/>
            <w:color w:val="000000" w:themeColor="text1"/>
          </w:rPr>
          <m:t>=Δ</m:t>
        </m:r>
        <m:r>
          <w:rPr>
            <w:rFonts w:ascii="Cambria Math" w:hAnsi="Cambria Math"/>
            <w:color w:val="000000" w:themeColor="text1"/>
          </w:rPr>
          <m:t>t</m:t>
        </m:r>
        <m:r>
          <m:rPr>
            <m:sty m:val="p"/>
          </m:rPr>
          <w:rPr>
            <w:rFonts w:ascii="Cambria Math" w:hAnsi="Cambria Math"/>
            <w:color w:val="000000" w:themeColor="text1"/>
          </w:rPr>
          <m:t>/</m:t>
        </m:r>
        <m:r>
          <w:rPr>
            <w:rFonts w:ascii="Cambria Math" w:hAnsi="Cambria Math"/>
            <w:color w:val="000000" w:themeColor="text1"/>
          </w:rPr>
          <m:t>900</m:t>
        </m:r>
        <m:r>
          <m:rPr>
            <m:sty m:val="p"/>
          </m:rPr>
          <w:rPr>
            <w:rFonts w:ascii="Cambria Math" w:hAnsi="Cambria Math"/>
            <w:color w:val="000000" w:themeColor="text1"/>
          </w:rPr>
          <m:t>s</m:t>
        </m:r>
      </m:oMath>
      <w:r w:rsidRPr="00011DE0">
        <w:rPr>
          <w:color w:val="000000" w:themeColor="text1"/>
        </w:rPr>
        <w:t xml:space="preserve"> when the target rise is increasing and </w:t>
      </w:r>
      <m:oMath>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n</m:t>
            </m:r>
          </m:sub>
        </m:sSub>
        <m:r>
          <m:rPr>
            <m:sty m:val="p"/>
          </m:rPr>
          <w:rPr>
            <w:rFonts w:ascii="Cambria Math" w:hAnsi="Cambria Math"/>
            <w:color w:val="000000" w:themeColor="text1"/>
          </w:rPr>
          <m:t>=Δ</m:t>
        </m:r>
        <m:r>
          <w:rPr>
            <w:rFonts w:ascii="Cambria Math" w:hAnsi="Cambria Math"/>
            <w:color w:val="000000" w:themeColor="text1"/>
          </w:rPr>
          <m:t>t</m:t>
        </m:r>
        <m:r>
          <m:rPr>
            <m:sty m:val="p"/>
          </m:rPr>
          <w:rPr>
            <w:rFonts w:ascii="Cambria Math" w:hAnsi="Cambria Math"/>
            <w:color w:val="000000" w:themeColor="text1"/>
          </w:rPr>
          <m:t>/</m:t>
        </m:r>
        <m:r>
          <w:rPr>
            <w:rFonts w:ascii="Cambria Math" w:hAnsi="Cambria Math"/>
            <w:color w:val="000000" w:themeColor="text1"/>
          </w:rPr>
          <m:t>1800</m:t>
        </m:r>
        <m:r>
          <m:rPr>
            <m:sty m:val="p"/>
          </m:rPr>
          <w:rPr>
            <w:rFonts w:ascii="Cambria Math" w:hAnsi="Cambria Math"/>
            <w:color w:val="000000" w:themeColor="text1"/>
          </w:rPr>
          <m:t>s</m:t>
        </m:r>
      </m:oMath>
      <w:r w:rsidRPr="00011DE0">
        <w:rPr>
          <w:color w:val="000000" w:themeColor="text1"/>
        </w:rPr>
        <w:t xml:space="preserve"> when the target rise is decreasing. These time constants represent the slower thermal response of the socket compared with the electrical measurements.</w:t>
      </w:r>
    </w:p>
    <w:p w14:paraId="453A97E7" w14:textId="77777777" w:rsidR="00FE4923" w:rsidRPr="00011DE0" w:rsidRDefault="00000000">
      <w:pPr>
        <w:pStyle w:val="BodyText"/>
        <w:rPr>
          <w:color w:val="000000" w:themeColor="text1"/>
        </w:rPr>
      </w:pPr>
      <w:r w:rsidRPr="00011DE0">
        <w:rPr>
          <w:color w:val="000000" w:themeColor="text1"/>
        </w:rPr>
        <w:t>The expected normal socket temperature is then</w:t>
      </w:r>
    </w:p>
    <w:p w14:paraId="73E258D3" w14:textId="44C3408C" w:rsidR="00FE4923" w:rsidRPr="00011DE0" w:rsidRDefault="00000000">
      <w:pPr>
        <w:pStyle w:val="BodyText"/>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normal,exp</m:t>
              </m:r>
            </m:sub>
          </m:sSub>
          <m:r>
            <m:rPr>
              <m:sty m:val="p"/>
            </m:rPr>
            <w:rPr>
              <w:rFonts w:ascii="Cambria Math" w:hAnsi="Cambria Math"/>
              <w:color w:val="000000" w:themeColor="text1"/>
            </w:rPr>
            <m:t>=clamp</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a</m:t>
                  </m:r>
                </m:sub>
              </m:sSub>
              <m:r>
                <m:rPr>
                  <m:sty m:val="p"/>
                </m:rP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normal</m:t>
                  </m:r>
                </m:sub>
              </m:sSub>
              <m:r>
                <m:rPr>
                  <m:sty m:val="p"/>
                </m:rPr>
                <w:rPr>
                  <w:rFonts w:ascii="Cambria Math" w:hAnsi="Cambria Math"/>
                  <w:color w:val="000000" w:themeColor="text1"/>
                </w:rPr>
                <m:t>,</m:t>
              </m:r>
              <m:r>
                <w:rPr>
                  <w:rFonts w:ascii="Cambria Math" w:hAnsi="Cambria Math"/>
                  <w:color w:val="000000" w:themeColor="text1"/>
                </w:rPr>
                <m:t> </m:t>
              </m:r>
              <m:r>
                <m:rPr>
                  <m:sty m:val="p"/>
                </m:rPr>
                <w:rPr>
                  <w:rFonts w:ascii="Cambria Math" w:hAnsi="Cambria Math"/>
                  <w:color w:val="000000" w:themeColor="text1"/>
                </w:rPr>
                <m:t>-</m:t>
              </m:r>
              <m:r>
                <w:rPr>
                  <w:rFonts w:ascii="Cambria Math" w:hAnsi="Cambria Math"/>
                  <w:color w:val="000000" w:themeColor="text1"/>
                </w:rPr>
                <m:t>20</m:t>
              </m:r>
              <m:r>
                <m:rPr>
                  <m:sty m:val="p"/>
                </m:rPr>
                <w:rPr>
                  <w:rFonts w:ascii="Cambria Math" w:hAnsi="Cambria Math"/>
                  <w:color w:val="000000" w:themeColor="text1"/>
                </w:rPr>
                <m:t>,</m:t>
              </m:r>
              <m:r>
                <w:rPr>
                  <w:rFonts w:ascii="Cambria Math" w:hAnsi="Cambria Math"/>
                  <w:color w:val="000000" w:themeColor="text1"/>
                </w:rPr>
                <m:t> 125</m:t>
              </m:r>
            </m:e>
          </m:d>
          <m:r>
            <m:rPr>
              <m:sty m:val="p"/>
            </m:rPr>
            <w:rPr>
              <w:rFonts w:ascii="Cambria Math" w:hAnsi="Cambria Math"/>
              <w:color w:val="000000" w:themeColor="text1"/>
            </w:rPr>
            <m:t>.</m:t>
          </m:r>
          <m:r>
            <m:rPr>
              <m:sty m:val="p"/>
            </m:rPr>
            <w:rPr>
              <w:rFonts w:ascii="Cambria Math" w:hAnsi="Cambria Math"/>
              <w:color w:val="000000" w:themeColor="text1"/>
            </w:rPr>
            <m:t xml:space="preserve"> </m:t>
          </m:r>
          <m:r>
            <m:rPr>
              <m:sty m:val="p"/>
            </m:rPr>
            <w:rPr>
              <w:rFonts w:ascii="Cambria Math" w:hAnsi="Cambria Math"/>
              <w:color w:val="000000" w:themeColor="text1"/>
            </w:rPr>
            <m:t>(3.14)</m:t>
          </m:r>
        </m:oMath>
      </m:oMathPara>
    </w:p>
    <w:p w14:paraId="4D7683AC" w14:textId="7BD5F7B7" w:rsidR="00FE4923" w:rsidRPr="00011DE0" w:rsidRDefault="00000000">
      <w:pPr>
        <w:pStyle w:val="FirstParagraph"/>
        <w:rPr>
          <w:color w:val="000000" w:themeColor="text1"/>
        </w:rPr>
      </w:pPr>
      <w:r w:rsidRPr="00011DE0">
        <w:rPr>
          <w:color w:val="000000" w:themeColor="text1"/>
        </w:rPr>
        <w:t>In (</w:t>
      </w:r>
      <w:r w:rsidR="00011DE0">
        <w:rPr>
          <w:color w:val="000000" w:themeColor="text1"/>
        </w:rPr>
        <w:t>3.14</w:t>
      </w:r>
      <w:hyperlink w:anchor="eq:expected-normal-socket"/>
      <w:r w:rsidRPr="00011DE0">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normal,exp</m:t>
            </m:r>
          </m:sub>
        </m:sSub>
      </m:oMath>
      <w:r w:rsidRPr="00011DE0">
        <w:rPr>
          <w:color w:val="000000" w:themeColor="text1"/>
        </w:rPr>
        <w:t xml:space="preserve"> is the baseline or normal thermal estimate. It represents what the socket temperature should be under expected contact behavior for the measured current history.</w:t>
      </w:r>
    </w:p>
    <w:p w14:paraId="56A64269" w14:textId="77777777" w:rsidR="00FE4923" w:rsidRPr="00011DE0" w:rsidRDefault="00000000">
      <w:pPr>
        <w:pStyle w:val="Heading3"/>
        <w:rPr>
          <w:color w:val="000000" w:themeColor="text1"/>
        </w:rPr>
      </w:pPr>
      <w:bookmarkStart w:id="150" w:name="X57e992b847d06478b79e29dbe85269f401696a1"/>
      <w:bookmarkStart w:id="151" w:name="_Toc229170617"/>
      <w:bookmarkEnd w:id="148"/>
      <w:r w:rsidRPr="00011DE0">
        <w:rPr>
          <w:rStyle w:val="SectionNumber"/>
          <w:color w:val="000000" w:themeColor="text1"/>
        </w:rPr>
        <w:t>3.6.2</w:t>
      </w:r>
      <w:r w:rsidRPr="00011DE0">
        <w:rPr>
          <w:color w:val="000000" w:themeColor="text1"/>
        </w:rPr>
        <w:tab/>
        <w:t>Estimated Socket Temperature Model</w:t>
      </w:r>
      <w:bookmarkEnd w:id="151"/>
    </w:p>
    <w:p w14:paraId="434EA9AF" w14:textId="7CD59A64" w:rsidR="00FE4923" w:rsidRPr="00011DE0" w:rsidRDefault="00000000">
      <w:pPr>
        <w:pStyle w:val="FirstParagraph"/>
        <w:rPr>
          <w:color w:val="000000" w:themeColor="text1"/>
        </w:rPr>
      </w:pPr>
      <w:r w:rsidRPr="00011DE0">
        <w:rPr>
          <w:color w:val="000000" w:themeColor="text1"/>
        </w:rPr>
        <w:t>The measured device temperature value is compensated directly:</w:t>
      </w:r>
      <w:r w:rsidR="00A74ED5">
        <w:rPr>
          <w:color w:val="000000" w:themeColor="text1"/>
        </w:rPr>
        <w:t xml:space="preserve"> (3.15)</w:t>
      </w:r>
    </w:p>
    <w:p w14:paraId="3BD07BDC" w14:textId="2705233C" w:rsidR="00FE4923" w:rsidRPr="00011DE0" w:rsidRDefault="00000000">
      <w:pPr>
        <w:pStyle w:val="BodyText"/>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comp</m:t>
              </m:r>
            </m:sub>
          </m:sSub>
          <m:r>
            <m:rPr>
              <m:sty m:val="p"/>
            </m:rPr>
            <w:rPr>
              <w:rFonts w:ascii="Cambria Math" w:hAnsi="Cambria Math"/>
              <w:color w:val="000000" w:themeColor="text1"/>
            </w:rPr>
            <m:t>=clamp</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NTC</m:t>
                  </m:r>
                </m:sub>
              </m:sSub>
              <m:r>
                <m:rPr>
                  <m:sty m:val="p"/>
                </m:rP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meas</m:t>
                  </m:r>
                </m:sub>
              </m:sSub>
              <m:r>
                <m:rPr>
                  <m:sty m:val="p"/>
                </m:rPr>
                <w:rPr>
                  <w:rFonts w:ascii="Cambria Math" w:hAnsi="Cambria Math"/>
                  <w:color w:val="000000" w:themeColor="text1"/>
                </w:rPr>
                <m:t>,</m:t>
              </m:r>
              <m:r>
                <w:rPr>
                  <w:rFonts w:ascii="Cambria Math" w:hAnsi="Cambria Math"/>
                  <w:color w:val="000000" w:themeColor="text1"/>
                </w:rPr>
                <m:t> </m:t>
              </m:r>
              <m:r>
                <m:rPr>
                  <m:sty m:val="p"/>
                </m:rPr>
                <w:rPr>
                  <w:rFonts w:ascii="Cambria Math" w:hAnsi="Cambria Math"/>
                  <w:color w:val="000000" w:themeColor="text1"/>
                </w:rPr>
                <m:t>-</m:t>
              </m:r>
              <m:r>
                <w:rPr>
                  <w:rFonts w:ascii="Cambria Math" w:hAnsi="Cambria Math"/>
                  <w:color w:val="000000" w:themeColor="text1"/>
                </w:rPr>
                <m:t>20</m:t>
              </m:r>
              <m:r>
                <m:rPr>
                  <m:sty m:val="p"/>
                </m:rPr>
                <w:rPr>
                  <w:rFonts w:ascii="Cambria Math" w:hAnsi="Cambria Math"/>
                  <w:color w:val="000000" w:themeColor="text1"/>
                </w:rPr>
                <m:t>,</m:t>
              </m:r>
              <m:r>
                <w:rPr>
                  <w:rFonts w:ascii="Cambria Math" w:hAnsi="Cambria Math"/>
                  <w:color w:val="000000" w:themeColor="text1"/>
                </w:rPr>
                <m:t> 125</m:t>
              </m:r>
            </m:e>
          </m:d>
          <m:r>
            <m:rPr>
              <m:sty m:val="p"/>
            </m:rPr>
            <w:rPr>
              <w:rFonts w:ascii="Cambria Math" w:hAnsi="Cambria Math"/>
              <w:color w:val="000000" w:themeColor="text1"/>
            </w:rPr>
            <m:t>,</m:t>
          </m:r>
          <m:r>
            <w:rPr>
              <w:rFonts w:ascii="Cambria Math" w:hAnsi="Cambria Math"/>
              <w:color w:val="000000" w:themeColor="text1"/>
            </w:rPr>
            <m:t>  </m:t>
          </m:r>
          <m:r>
            <m:rPr>
              <m:sty m:val="p"/>
            </m:rP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meas</m:t>
              </m:r>
            </m:sub>
          </m:sSub>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left"/>
                      </m:mcPr>
                    </m:mc>
                  </m:mcs>
                  <m:ctrlPr>
                    <w:rPr>
                      <w:rFonts w:ascii="Cambria Math" w:hAnsi="Cambria Math"/>
                      <w:color w:val="000000" w:themeColor="text1"/>
                    </w:rPr>
                  </m:ctrlPr>
                </m:mPr>
                <m:mr>
                  <m:e>
                    <m:r>
                      <w:rPr>
                        <w:rFonts w:ascii="Cambria Math" w:hAnsi="Cambria Math"/>
                        <w:color w:val="000000" w:themeColor="text1"/>
                      </w:rPr>
                      <m:t>0.30</m:t>
                    </m:r>
                    <m:r>
                      <m:rPr>
                        <m:sty m:val="p"/>
                      </m:rPr>
                      <w:rPr>
                        <w:rFonts w:ascii="Cambria Math" w:hAnsi="Cambria Math"/>
                        <w:color w:val="000000" w:themeColor="text1"/>
                      </w:rPr>
                      <m:t>+</m:t>
                    </m:r>
                    <m:r>
                      <w:rPr>
                        <w:rFonts w:ascii="Cambria Math" w:hAnsi="Cambria Math"/>
                        <w:color w:val="000000" w:themeColor="text1"/>
                      </w:rPr>
                      <m:t>1.20</m:t>
                    </m:r>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I</m:t>
                        </m:r>
                      </m:sub>
                    </m:sSub>
                    <m:r>
                      <m:rPr>
                        <m:sty m:val="p"/>
                      </m:rPr>
                      <w:rPr>
                        <w:rFonts w:ascii="Cambria Math" w:hAnsi="Cambria Math"/>
                        <w:color w:val="000000" w:themeColor="text1"/>
                      </w:rPr>
                      <m:t>,</m:t>
                    </m:r>
                  </m:e>
                  <m:e>
                    <m:r>
                      <w:rPr>
                        <w:rFonts w:ascii="Cambria Math" w:hAnsi="Cambria Math"/>
                        <w:color w:val="000000" w:themeColor="text1"/>
                      </w:rPr>
                      <m:t>L</m:t>
                    </m:r>
                    <m:r>
                      <m:rPr>
                        <m:sty m:val="p"/>
                      </m:rPr>
                      <w:rPr>
                        <w:rFonts w:ascii="Cambria Math" w:hAnsi="Cambria Math"/>
                        <w:color w:val="000000" w:themeColor="text1"/>
                      </w:rPr>
                      <m:t>=</m:t>
                    </m:r>
                    <m:r>
                      <w:rPr>
                        <w:rFonts w:ascii="Cambria Math" w:hAnsi="Cambria Math"/>
                        <w:color w:val="000000" w:themeColor="text1"/>
                      </w:rPr>
                      <m:t>1</m:t>
                    </m:r>
                    <m:r>
                      <m:rPr>
                        <m:sty m:val="p"/>
                      </m:rPr>
                      <w:rPr>
                        <w:rFonts w:ascii="Cambria Math" w:hAnsi="Cambria Math"/>
                        <w:color w:val="000000" w:themeColor="text1"/>
                      </w:rPr>
                      <m:t>,</m:t>
                    </m:r>
                  </m:e>
                </m:mr>
                <m:mr>
                  <m:e>
                    <m:r>
                      <w:rPr>
                        <w:rFonts w:ascii="Cambria Math" w:hAnsi="Cambria Math"/>
                        <w:color w:val="000000" w:themeColor="text1"/>
                      </w:rPr>
                      <m:t>0</m:t>
                    </m:r>
                    <m:r>
                      <m:rPr>
                        <m:sty m:val="p"/>
                      </m:rPr>
                      <w:rPr>
                        <w:rFonts w:ascii="Cambria Math" w:hAnsi="Cambria Math"/>
                        <w:color w:val="000000" w:themeColor="text1"/>
                      </w:rPr>
                      <m:t>,</m:t>
                    </m:r>
                  </m:e>
                  <m:e>
                    <m:r>
                      <w:rPr>
                        <w:rFonts w:ascii="Cambria Math" w:hAnsi="Cambria Math"/>
                        <w:color w:val="000000" w:themeColor="text1"/>
                      </w:rPr>
                      <m:t>L</m:t>
                    </m:r>
                    <m:r>
                      <m:rPr>
                        <m:sty m:val="p"/>
                      </m:rPr>
                      <w:rPr>
                        <w:rFonts w:ascii="Cambria Math" w:hAnsi="Cambria Math"/>
                        <w:color w:val="000000" w:themeColor="text1"/>
                      </w:rPr>
                      <m:t>=</m:t>
                    </m:r>
                    <m:r>
                      <w:rPr>
                        <w:rFonts w:ascii="Cambria Math" w:hAnsi="Cambria Math"/>
                        <w:color w:val="000000" w:themeColor="text1"/>
                      </w:rPr>
                      <m:t>0</m:t>
                    </m:r>
                    <m:r>
                      <m:rPr>
                        <m:sty m:val="p"/>
                      </m:rPr>
                      <w:rPr>
                        <w:rFonts w:ascii="Cambria Math" w:hAnsi="Cambria Math"/>
                        <w:color w:val="000000" w:themeColor="text1"/>
                      </w:rPr>
                      <m:t>.</m:t>
                    </m:r>
                  </m:e>
                </m:mr>
              </m:m>
            </m:e>
          </m:d>
          <m:r>
            <w:rPr>
              <w:rFonts w:ascii="Cambria Math" w:hAnsi="Cambria Math"/>
              <w:color w:val="000000" w:themeColor="text1"/>
            </w:rPr>
            <m:t xml:space="preserve"> </m:t>
          </m:r>
        </m:oMath>
      </m:oMathPara>
    </w:p>
    <w:p w14:paraId="482C863B" w14:textId="1B69AF5F" w:rsidR="00FE4923" w:rsidRPr="00011DE0" w:rsidRDefault="00000000">
      <w:pPr>
        <w:pStyle w:val="FirstParagraph"/>
        <w:rPr>
          <w:color w:val="000000" w:themeColor="text1"/>
        </w:rPr>
      </w:pPr>
      <w:r w:rsidRPr="00011DE0">
        <w:rPr>
          <w:color w:val="000000" w:themeColor="text1"/>
        </w:rPr>
        <w:t>In (</w:t>
      </w:r>
      <w:r w:rsidR="00A74ED5">
        <w:rPr>
          <w:color w:val="000000" w:themeColor="text1"/>
        </w:rPr>
        <w:t>3.15</w:t>
      </w:r>
      <w:r w:rsidRPr="00011DE0">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comp</m:t>
            </m:r>
          </m:sub>
        </m:sSub>
      </m:oMath>
      <w:r w:rsidRPr="00011DE0">
        <w:rPr>
          <w:color w:val="000000" w:themeColor="text1"/>
        </w:rPr>
        <w:t xml:space="preserve"> is the compensated thermistor-based estimate, </w:t>
      </w:r>
      <m:oMath>
        <m:r>
          <w:rPr>
            <w:rFonts w:ascii="Cambria Math" w:hAnsi="Cambria Math"/>
            <w:color w:val="000000" w:themeColor="text1"/>
          </w:rPr>
          <m:t>0.30</m:t>
        </m:r>
        <m:sSup>
          <m:sSupPr>
            <m:ctrlPr>
              <w:rPr>
                <w:rFonts w:ascii="Cambria Math" w:hAnsi="Cambria Math"/>
                <w:color w:val="000000" w:themeColor="text1"/>
              </w:rPr>
            </m:ctrlPr>
          </m:sSupPr>
          <m:e>
            <m:r>
              <w:rPr>
                <w:rFonts w:ascii="Cambria Math" w:hAnsi="Cambria Math"/>
                <w:color w:val="000000" w:themeColor="text1"/>
              </w:rPr>
              <m:t>​</m:t>
            </m:r>
          </m:e>
          <m:sup>
            <m:r>
              <m:rPr>
                <m:sty m:val="p"/>
              </m:rPr>
              <w:rPr>
                <w:rFonts w:ascii="Cambria Math" w:hAnsi="Cambria Math"/>
                <w:color w:val="000000" w:themeColor="text1"/>
              </w:rPr>
              <m:t>∘</m:t>
            </m:r>
          </m:sup>
        </m:sSup>
        <m:r>
          <m:rPr>
            <m:sty m:val="p"/>
          </m:rPr>
          <w:rPr>
            <w:rFonts w:ascii="Cambria Math" w:hAnsi="Cambria Math"/>
            <w:color w:val="000000" w:themeColor="text1"/>
          </w:rPr>
          <m:t>C</m:t>
        </m:r>
      </m:oMath>
      <w:r w:rsidRPr="00011DE0">
        <w:rPr>
          <w:color w:val="000000" w:themeColor="text1"/>
        </w:rPr>
        <w:t xml:space="preserve"> is the measured base delta, and </w:t>
      </w:r>
      <m:oMath>
        <m:r>
          <w:rPr>
            <w:rFonts w:ascii="Cambria Math" w:hAnsi="Cambria Math"/>
            <w:color w:val="000000" w:themeColor="text1"/>
          </w:rPr>
          <m:t>1.20</m:t>
        </m:r>
        <m:sSup>
          <m:sSupPr>
            <m:ctrlPr>
              <w:rPr>
                <w:rFonts w:ascii="Cambria Math" w:hAnsi="Cambria Math"/>
                <w:color w:val="000000" w:themeColor="text1"/>
              </w:rPr>
            </m:ctrlPr>
          </m:sSupPr>
          <m:e>
            <m:r>
              <w:rPr>
                <w:rFonts w:ascii="Cambria Math" w:hAnsi="Cambria Math"/>
                <w:color w:val="000000" w:themeColor="text1"/>
              </w:rPr>
              <m:t>​</m:t>
            </m:r>
          </m:e>
          <m:sup>
            <m:r>
              <m:rPr>
                <m:sty m:val="p"/>
              </m:rPr>
              <w:rPr>
                <w:rFonts w:ascii="Cambria Math" w:hAnsi="Cambria Math"/>
                <w:color w:val="000000" w:themeColor="text1"/>
              </w:rPr>
              <m:t>∘</m:t>
            </m:r>
          </m:sup>
        </m:sSup>
        <m:r>
          <m:rPr>
            <m:sty m:val="p"/>
          </m:rPr>
          <w:rPr>
            <w:rFonts w:ascii="Cambria Math" w:hAnsi="Cambria Math"/>
            <w:color w:val="000000" w:themeColor="text1"/>
          </w:rPr>
          <m:t>C</m:t>
        </m:r>
      </m:oMath>
      <w:r w:rsidRPr="00011DE0">
        <w:rPr>
          <w:color w:val="000000" w:themeColor="text1"/>
        </w:rPr>
        <w:t xml:space="preserve"> is the measured current gain. These constants were </w:t>
      </w:r>
      <w:r w:rsidRPr="00011DE0">
        <w:rPr>
          <w:color w:val="000000" w:themeColor="text1"/>
        </w:rPr>
        <w:lastRenderedPageBreak/>
        <w:t>verified from the firmware configuration; their original least-squares fitting worksheet must be verified manually if the derivation is required in the final defense copy.</w:t>
      </w:r>
    </w:p>
    <w:p w14:paraId="6F266111" w14:textId="77777777" w:rsidR="00FE4923" w:rsidRPr="00011DE0" w:rsidRDefault="00000000">
      <w:pPr>
        <w:pStyle w:val="BodyText"/>
        <w:rPr>
          <w:color w:val="000000" w:themeColor="text1"/>
        </w:rPr>
      </w:pPr>
      <w:r w:rsidRPr="00011DE0">
        <w:rPr>
          <w:color w:val="000000" w:themeColor="text1"/>
        </w:rPr>
        <w:t>Finally, the protection-facing socket estimate is</w:t>
      </w:r>
    </w:p>
    <w:p w14:paraId="2E66CF00" w14:textId="3F8DB27D" w:rsidR="00FE4923" w:rsidRPr="00011DE0" w:rsidRDefault="00000000">
      <w:pPr>
        <w:pStyle w:val="BodyText"/>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socket,est</m:t>
              </m:r>
            </m:sub>
          </m:sSub>
          <m:r>
            <m:rPr>
              <m:sty m:val="p"/>
            </m:rPr>
            <w:rPr>
              <w:rFonts w:ascii="Cambria Math" w:hAnsi="Cambria Math"/>
              <w:color w:val="000000" w:themeColor="text1"/>
            </w:rPr>
            <m:t>=clamp</m:t>
          </m:r>
          <m:d>
            <m:dPr>
              <m:ctrlPr>
                <w:rPr>
                  <w:rFonts w:ascii="Cambria Math" w:hAnsi="Cambria Math"/>
                  <w:color w:val="000000" w:themeColor="text1"/>
                </w:rPr>
              </m:ctrlPr>
            </m:dPr>
            <m:e>
              <m:r>
                <m:rPr>
                  <m:sty m:val="p"/>
                </m:rPr>
                <w:rPr>
                  <w:rFonts w:ascii="Cambria Math" w:hAnsi="Cambria Math"/>
                  <w:color w:val="000000" w:themeColor="text1"/>
                </w:rPr>
                <m:t>max</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comp</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normal,exp</m:t>
                      </m:r>
                    </m:sub>
                  </m:sSub>
                </m:e>
              </m:d>
              <m:r>
                <m:rPr>
                  <m:sty m:val="p"/>
                </m:rPr>
                <w:rPr>
                  <w:rFonts w:ascii="Cambria Math" w:hAnsi="Cambria Math"/>
                  <w:color w:val="000000" w:themeColor="text1"/>
                </w:rPr>
                <m:t>,-</m:t>
              </m:r>
              <m:r>
                <w:rPr>
                  <w:rFonts w:ascii="Cambria Math" w:hAnsi="Cambria Math"/>
                  <w:color w:val="000000" w:themeColor="text1"/>
                </w:rPr>
                <m:t>20</m:t>
              </m:r>
              <m:r>
                <m:rPr>
                  <m:sty m:val="p"/>
                </m:rPr>
                <w:rPr>
                  <w:rFonts w:ascii="Cambria Math" w:hAnsi="Cambria Math"/>
                  <w:color w:val="000000" w:themeColor="text1"/>
                </w:rPr>
                <m:t>,</m:t>
              </m:r>
              <m:r>
                <w:rPr>
                  <w:rFonts w:ascii="Cambria Math" w:hAnsi="Cambria Math"/>
                  <w:color w:val="000000" w:themeColor="text1"/>
                </w:rPr>
                <m:t>125</m:t>
              </m:r>
            </m:e>
          </m:d>
          <m:r>
            <m:rPr>
              <m:sty m:val="p"/>
            </m:rPr>
            <w:rPr>
              <w:rFonts w:ascii="Cambria Math" w:hAnsi="Cambria Math"/>
              <w:color w:val="000000" w:themeColor="text1"/>
            </w:rPr>
            <m:t>.</m:t>
          </m:r>
          <m:r>
            <m:rPr>
              <m:sty m:val="p"/>
            </m:rPr>
            <w:rPr>
              <w:rFonts w:ascii="Cambria Math" w:hAnsi="Cambria Math"/>
              <w:color w:val="000000" w:themeColor="text1"/>
            </w:rPr>
            <m:t xml:space="preserve"> </m:t>
          </m:r>
          <m:r>
            <m:rPr>
              <m:sty m:val="p"/>
            </m:rPr>
            <w:rPr>
              <w:rFonts w:ascii="Cambria Math" w:hAnsi="Cambria Math"/>
              <w:color w:val="000000" w:themeColor="text1"/>
            </w:rPr>
            <m:t>(3.16)</m:t>
          </m:r>
        </m:oMath>
      </m:oMathPara>
    </w:p>
    <w:p w14:paraId="391FF65C" w14:textId="2A3999CB" w:rsidR="00FE4923" w:rsidRPr="00011DE0" w:rsidRDefault="00000000">
      <w:pPr>
        <w:pStyle w:val="FirstParagraph"/>
        <w:rPr>
          <w:color w:val="000000" w:themeColor="text1"/>
        </w:rPr>
      </w:pPr>
      <w:r w:rsidRPr="00011DE0">
        <w:rPr>
          <w:color w:val="000000" w:themeColor="text1"/>
        </w:rPr>
        <w:t>In (</w:t>
      </w:r>
      <w:hyperlink w:anchor="eq:estimated-socket-temp">
        <w:r w:rsidR="00A74ED5">
          <w:rPr>
            <w:rStyle w:val="Hyperlink"/>
            <w:color w:val="000000" w:themeColor="text1"/>
          </w:rPr>
          <w:t>3.16</w:t>
        </w:r>
      </w:hyperlink>
      <w:r w:rsidRPr="00011DE0">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socket,est</m:t>
            </m:r>
          </m:sub>
        </m:sSub>
      </m:oMath>
      <w:r w:rsidRPr="00011DE0">
        <w:rPr>
          <w:color w:val="000000" w:themeColor="text1"/>
        </w:rPr>
        <w:t xml:space="preserve"> is the estimated socket temperature used by the protection manager. The maximum operation makes the estimator conservative: it does not allow the compensated device temperature estimate to fall below the expected normal socket estimate when load current indicates that some heating should be present.</w:t>
      </w:r>
    </w:p>
    <w:p w14:paraId="1A3B0C94" w14:textId="77777777" w:rsidR="00FE4923" w:rsidRPr="00011DE0" w:rsidRDefault="00000000">
      <w:pPr>
        <w:pStyle w:val="BodyText"/>
        <w:rPr>
          <w:color w:val="000000" w:themeColor="text1"/>
        </w:rPr>
      </w:pPr>
      <w:r w:rsidRPr="00011DE0">
        <w:rPr>
          <w:color w:val="000000" w:themeColor="text1"/>
        </w:rPr>
        <w:t>The verified thermal constants are summarized in Table </w:t>
      </w:r>
      <w:hyperlink w:anchor="tab:ch3-thermal-constants">
        <w:r w:rsidRPr="00011DE0">
          <w:rPr>
            <w:rStyle w:val="Hyperlink"/>
            <w:color w:val="000000" w:themeColor="text1"/>
          </w:rPr>
          <w:t>3.6</w:t>
        </w:r>
      </w:hyperlink>
      <w:r w:rsidRPr="00011DE0">
        <w:rPr>
          <w:color w:val="000000" w:themeColor="text1"/>
        </w:rPr>
        <w:t>.</w:t>
      </w:r>
    </w:p>
    <w:p w14:paraId="665E457B" w14:textId="77777777" w:rsidR="00FE4923" w:rsidRPr="00A74ED5" w:rsidRDefault="00000000">
      <w:pPr>
        <w:pStyle w:val="TableCaption"/>
        <w:rPr>
          <w:b w:val="0"/>
          <w:bCs/>
          <w:color w:val="000000" w:themeColor="text1"/>
        </w:rPr>
      </w:pPr>
      <w:bookmarkStart w:id="152" w:name="tab:ch3-thermal-constants"/>
      <w:r w:rsidRPr="00011DE0">
        <w:rPr>
          <w:color w:val="000000" w:themeColor="text1"/>
        </w:rPr>
        <w:t xml:space="preserve">Table 3.6. </w:t>
      </w:r>
      <w:r w:rsidRPr="00A74ED5">
        <w:rPr>
          <w:b w:val="0"/>
          <w:bCs/>
          <w:color w:val="000000" w:themeColor="text1"/>
        </w:rPr>
        <w:t>Socket-heating constants verified from firmware</w:t>
      </w:r>
    </w:p>
    <w:tbl>
      <w:tblPr>
        <w:tblStyle w:val="Table"/>
        <w:tblW w:w="0" w:type="auto"/>
        <w:tblLook w:val="0020" w:firstRow="1" w:lastRow="0" w:firstColumn="0" w:lastColumn="0" w:noHBand="0" w:noVBand="0"/>
      </w:tblPr>
      <w:tblGrid>
        <w:gridCol w:w="3307"/>
        <w:gridCol w:w="1566"/>
        <w:gridCol w:w="4009"/>
      </w:tblGrid>
      <w:tr w:rsidR="00FE4923" w:rsidRPr="00011DE0" w14:paraId="0DC4CAE8" w14:textId="77777777" w:rsidTr="00A74ED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2" w:space="0" w:color="auto"/>
            </w:tcBorders>
          </w:tcPr>
          <w:p w14:paraId="499C76F8" w14:textId="77777777" w:rsidR="00FE4923" w:rsidRPr="00011DE0" w:rsidRDefault="00000000" w:rsidP="00A74ED5">
            <w:pPr>
              <w:pStyle w:val="Compact"/>
              <w:ind w:firstLine="0"/>
              <w:jc w:val="left"/>
              <w:rPr>
                <w:color w:val="000000" w:themeColor="text1"/>
              </w:rPr>
            </w:pPr>
            <w:r w:rsidRPr="00011DE0">
              <w:rPr>
                <w:b/>
                <w:bCs/>
                <w:color w:val="000000" w:themeColor="text1"/>
              </w:rPr>
              <w:t>Constant</w:t>
            </w:r>
          </w:p>
        </w:tc>
        <w:tc>
          <w:tcPr>
            <w:tcW w:w="0" w:type="auto"/>
            <w:tcBorders>
              <w:top w:val="single" w:sz="4" w:space="0" w:color="auto"/>
              <w:bottom w:val="single" w:sz="2" w:space="0" w:color="auto"/>
            </w:tcBorders>
          </w:tcPr>
          <w:p w14:paraId="128CE888" w14:textId="77777777" w:rsidR="00FE4923" w:rsidRPr="00011DE0" w:rsidRDefault="00000000" w:rsidP="00A74ED5">
            <w:pPr>
              <w:pStyle w:val="Compact"/>
              <w:ind w:firstLine="0"/>
              <w:jc w:val="left"/>
              <w:rPr>
                <w:color w:val="000000" w:themeColor="text1"/>
              </w:rPr>
            </w:pPr>
            <w:r w:rsidRPr="00011DE0">
              <w:rPr>
                <w:b/>
                <w:bCs/>
                <w:color w:val="000000" w:themeColor="text1"/>
              </w:rPr>
              <w:t>Value</w:t>
            </w:r>
          </w:p>
        </w:tc>
        <w:tc>
          <w:tcPr>
            <w:tcW w:w="0" w:type="auto"/>
            <w:tcBorders>
              <w:top w:val="single" w:sz="4" w:space="0" w:color="auto"/>
              <w:bottom w:val="single" w:sz="2" w:space="0" w:color="auto"/>
            </w:tcBorders>
          </w:tcPr>
          <w:p w14:paraId="42C1541E" w14:textId="77777777" w:rsidR="00FE4923" w:rsidRPr="00011DE0" w:rsidRDefault="00000000" w:rsidP="00A74ED5">
            <w:pPr>
              <w:pStyle w:val="Compact"/>
              <w:ind w:firstLine="0"/>
              <w:jc w:val="left"/>
              <w:rPr>
                <w:color w:val="000000" w:themeColor="text1"/>
              </w:rPr>
            </w:pPr>
            <w:r w:rsidRPr="00011DE0">
              <w:rPr>
                <w:b/>
                <w:bCs/>
                <w:color w:val="000000" w:themeColor="text1"/>
              </w:rPr>
              <w:t>Function</w:t>
            </w:r>
          </w:p>
        </w:tc>
      </w:tr>
      <w:tr w:rsidR="00FE4923" w:rsidRPr="00011DE0" w14:paraId="1774562E" w14:textId="77777777" w:rsidTr="00A74ED5">
        <w:tc>
          <w:tcPr>
            <w:tcW w:w="0" w:type="auto"/>
            <w:tcBorders>
              <w:top w:val="single" w:sz="2" w:space="0" w:color="auto"/>
            </w:tcBorders>
          </w:tcPr>
          <w:p w14:paraId="51A8EF1C" w14:textId="77777777" w:rsidR="00FE4923" w:rsidRPr="00011DE0" w:rsidRDefault="00000000" w:rsidP="00A74ED5">
            <w:pPr>
              <w:pStyle w:val="Compact"/>
              <w:ind w:firstLine="0"/>
              <w:jc w:val="left"/>
              <w:rPr>
                <w:color w:val="000000" w:themeColor="text1"/>
              </w:rPr>
            </w:pPr>
            <w:r w:rsidRPr="00011DE0">
              <w:rPr>
                <w:color w:val="000000" w:themeColor="text1"/>
              </w:rPr>
              <w:t>Load-on current threshold</w:t>
            </w:r>
          </w:p>
        </w:tc>
        <w:tc>
          <w:tcPr>
            <w:tcW w:w="0" w:type="auto"/>
            <w:tcBorders>
              <w:top w:val="single" w:sz="2" w:space="0" w:color="auto"/>
            </w:tcBorders>
          </w:tcPr>
          <w:p w14:paraId="58E9F44A" w14:textId="77777777" w:rsidR="00FE4923" w:rsidRPr="00011DE0" w:rsidRDefault="00000000" w:rsidP="00A74ED5">
            <w:pPr>
              <w:pStyle w:val="Compact"/>
              <w:ind w:firstLine="0"/>
              <w:jc w:val="left"/>
              <w:rPr>
                <w:color w:val="000000" w:themeColor="text1"/>
              </w:rPr>
            </w:pPr>
            <w:r w:rsidRPr="00011DE0">
              <w:rPr>
                <w:color w:val="000000" w:themeColor="text1"/>
              </w:rPr>
              <w:t>0.35A</w:t>
            </w:r>
          </w:p>
        </w:tc>
        <w:tc>
          <w:tcPr>
            <w:tcW w:w="0" w:type="auto"/>
            <w:tcBorders>
              <w:top w:val="single" w:sz="2" w:space="0" w:color="auto"/>
            </w:tcBorders>
          </w:tcPr>
          <w:p w14:paraId="224DA309" w14:textId="77777777" w:rsidR="00FE4923" w:rsidRPr="00011DE0" w:rsidRDefault="00000000" w:rsidP="00A74ED5">
            <w:pPr>
              <w:pStyle w:val="Compact"/>
              <w:ind w:firstLine="0"/>
              <w:jc w:val="left"/>
              <w:rPr>
                <w:color w:val="000000" w:themeColor="text1"/>
              </w:rPr>
            </w:pPr>
            <w:r w:rsidRPr="00011DE0">
              <w:rPr>
                <w:color w:val="000000" w:themeColor="text1"/>
              </w:rPr>
              <w:t>Enables current-dependent heating model</w:t>
            </w:r>
          </w:p>
        </w:tc>
      </w:tr>
      <w:tr w:rsidR="00FE4923" w:rsidRPr="00011DE0" w14:paraId="2B706B68" w14:textId="77777777">
        <w:tc>
          <w:tcPr>
            <w:tcW w:w="0" w:type="auto"/>
          </w:tcPr>
          <w:p w14:paraId="651AE83E" w14:textId="77777777" w:rsidR="00FE4923" w:rsidRPr="00011DE0" w:rsidRDefault="00000000" w:rsidP="00A74ED5">
            <w:pPr>
              <w:pStyle w:val="Compact"/>
              <w:ind w:firstLine="0"/>
              <w:jc w:val="left"/>
              <w:rPr>
                <w:color w:val="000000" w:themeColor="text1"/>
              </w:rPr>
            </w:pPr>
            <w:r w:rsidRPr="00011DE0">
              <w:rPr>
                <w:color w:val="000000" w:themeColor="text1"/>
              </w:rPr>
              <w:t>Ambient tracking current limit</w:t>
            </w:r>
          </w:p>
        </w:tc>
        <w:tc>
          <w:tcPr>
            <w:tcW w:w="0" w:type="auto"/>
          </w:tcPr>
          <w:p w14:paraId="544C81F1" w14:textId="77777777" w:rsidR="00FE4923" w:rsidRPr="00011DE0" w:rsidRDefault="00000000" w:rsidP="00A74ED5">
            <w:pPr>
              <w:pStyle w:val="Compact"/>
              <w:ind w:firstLine="0"/>
              <w:jc w:val="left"/>
              <w:rPr>
                <w:color w:val="000000" w:themeColor="text1"/>
              </w:rPr>
            </w:pPr>
            <w:r w:rsidRPr="00011DE0">
              <w:rPr>
                <w:color w:val="000000" w:themeColor="text1"/>
              </w:rPr>
              <w:t>0.18A</w:t>
            </w:r>
          </w:p>
        </w:tc>
        <w:tc>
          <w:tcPr>
            <w:tcW w:w="0" w:type="auto"/>
          </w:tcPr>
          <w:p w14:paraId="1621D837" w14:textId="77777777" w:rsidR="00FE4923" w:rsidRPr="00011DE0" w:rsidRDefault="00000000" w:rsidP="00A74ED5">
            <w:pPr>
              <w:pStyle w:val="Compact"/>
              <w:ind w:firstLine="0"/>
              <w:jc w:val="left"/>
              <w:rPr>
                <w:color w:val="000000" w:themeColor="text1"/>
              </w:rPr>
            </w:pPr>
            <w:r w:rsidRPr="00011DE0">
              <w:rPr>
                <w:color w:val="000000" w:themeColor="text1"/>
              </w:rPr>
              <w:t>Allows baseline tracking only at very low load</w:t>
            </w:r>
          </w:p>
        </w:tc>
      </w:tr>
      <w:tr w:rsidR="00FE4923" w:rsidRPr="00011DE0" w14:paraId="5EFE59CF" w14:textId="77777777">
        <w:tc>
          <w:tcPr>
            <w:tcW w:w="0" w:type="auto"/>
          </w:tcPr>
          <w:p w14:paraId="12D53BD1" w14:textId="77777777" w:rsidR="00FE4923" w:rsidRPr="00011DE0" w:rsidRDefault="00000000" w:rsidP="00A74ED5">
            <w:pPr>
              <w:pStyle w:val="Compact"/>
              <w:ind w:firstLine="0"/>
              <w:jc w:val="left"/>
              <w:rPr>
                <w:color w:val="000000" w:themeColor="text1"/>
              </w:rPr>
            </w:pPr>
            <w:r w:rsidRPr="00011DE0">
              <w:rPr>
                <w:color w:val="000000" w:themeColor="text1"/>
              </w:rPr>
              <w:t>Ambient time constant</w:t>
            </w:r>
          </w:p>
        </w:tc>
        <w:tc>
          <w:tcPr>
            <w:tcW w:w="0" w:type="auto"/>
          </w:tcPr>
          <w:p w14:paraId="19647BE6" w14:textId="77777777" w:rsidR="00FE4923" w:rsidRPr="00011DE0" w:rsidRDefault="00000000" w:rsidP="00A74ED5">
            <w:pPr>
              <w:pStyle w:val="Compact"/>
              <w:ind w:firstLine="0"/>
              <w:jc w:val="left"/>
              <w:rPr>
                <w:color w:val="000000" w:themeColor="text1"/>
              </w:rPr>
            </w:pPr>
            <w:r w:rsidRPr="00011DE0">
              <w:rPr>
                <w:color w:val="000000" w:themeColor="text1"/>
              </w:rPr>
              <w:t>240s</w:t>
            </w:r>
          </w:p>
        </w:tc>
        <w:tc>
          <w:tcPr>
            <w:tcW w:w="0" w:type="auto"/>
          </w:tcPr>
          <w:p w14:paraId="3EF1D828" w14:textId="77777777" w:rsidR="00FE4923" w:rsidRPr="00011DE0" w:rsidRDefault="00000000" w:rsidP="00A74ED5">
            <w:pPr>
              <w:pStyle w:val="Compact"/>
              <w:ind w:firstLine="0"/>
              <w:jc w:val="left"/>
              <w:rPr>
                <w:color w:val="000000" w:themeColor="text1"/>
              </w:rPr>
            </w:pPr>
            <w:r w:rsidRPr="00011DE0">
              <w:rPr>
                <w:color w:val="000000" w:themeColor="text1"/>
              </w:rPr>
              <w:t>Slow baseline update</w:t>
            </w:r>
          </w:p>
        </w:tc>
      </w:tr>
      <w:tr w:rsidR="00FE4923" w:rsidRPr="00011DE0" w14:paraId="66D425BF" w14:textId="77777777">
        <w:tc>
          <w:tcPr>
            <w:tcW w:w="0" w:type="auto"/>
          </w:tcPr>
          <w:p w14:paraId="5EC84DE3" w14:textId="77777777" w:rsidR="00FE4923" w:rsidRPr="00011DE0" w:rsidRDefault="00000000" w:rsidP="00A74ED5">
            <w:pPr>
              <w:pStyle w:val="Compact"/>
              <w:ind w:firstLine="0"/>
              <w:jc w:val="left"/>
              <w:rPr>
                <w:color w:val="000000" w:themeColor="text1"/>
              </w:rPr>
            </w:pPr>
            <w:r w:rsidRPr="00011DE0">
              <w:rPr>
                <w:color w:val="000000" w:themeColor="text1"/>
              </w:rPr>
              <w:t>Normal reference current</w:t>
            </w:r>
          </w:p>
        </w:tc>
        <w:tc>
          <w:tcPr>
            <w:tcW w:w="0" w:type="auto"/>
          </w:tcPr>
          <w:p w14:paraId="4560E8B0" w14:textId="77777777" w:rsidR="00FE4923" w:rsidRPr="00011DE0" w:rsidRDefault="00000000" w:rsidP="00A74ED5">
            <w:pPr>
              <w:pStyle w:val="Compact"/>
              <w:ind w:firstLine="0"/>
              <w:jc w:val="left"/>
              <w:rPr>
                <w:color w:val="000000" w:themeColor="text1"/>
              </w:rPr>
            </w:pPr>
            <w:r w:rsidRPr="00011DE0">
              <w:rPr>
                <w:color w:val="000000" w:themeColor="text1"/>
              </w:rPr>
              <w:t>12.0A</w:t>
            </w:r>
          </w:p>
        </w:tc>
        <w:tc>
          <w:tcPr>
            <w:tcW w:w="0" w:type="auto"/>
          </w:tcPr>
          <w:p w14:paraId="31CB7F01" w14:textId="77777777" w:rsidR="00FE4923" w:rsidRPr="00011DE0" w:rsidRDefault="00000000" w:rsidP="00A74ED5">
            <w:pPr>
              <w:pStyle w:val="Compact"/>
              <w:ind w:firstLine="0"/>
              <w:jc w:val="left"/>
              <w:rPr>
                <w:color w:val="000000" w:themeColor="text1"/>
              </w:rPr>
            </w:pPr>
            <w:r w:rsidRPr="00011DE0">
              <w:rPr>
                <w:color w:val="000000" w:themeColor="text1"/>
              </w:rPr>
              <w:t>Denominator for current-shape term</w:t>
            </w:r>
          </w:p>
        </w:tc>
      </w:tr>
      <w:tr w:rsidR="00FE4923" w:rsidRPr="00011DE0" w14:paraId="2F8E7292" w14:textId="77777777">
        <w:tc>
          <w:tcPr>
            <w:tcW w:w="0" w:type="auto"/>
          </w:tcPr>
          <w:p w14:paraId="73B90F2A" w14:textId="77777777" w:rsidR="00FE4923" w:rsidRPr="00011DE0" w:rsidRDefault="00000000" w:rsidP="00A74ED5">
            <w:pPr>
              <w:pStyle w:val="Compact"/>
              <w:ind w:firstLine="0"/>
              <w:jc w:val="left"/>
              <w:rPr>
                <w:color w:val="000000" w:themeColor="text1"/>
              </w:rPr>
            </w:pPr>
            <w:r w:rsidRPr="00011DE0">
              <w:rPr>
                <w:color w:val="000000" w:themeColor="text1"/>
              </w:rPr>
              <w:t>Normal base rise</w:t>
            </w:r>
          </w:p>
        </w:tc>
        <w:tc>
          <w:tcPr>
            <w:tcW w:w="0" w:type="auto"/>
          </w:tcPr>
          <w:p w14:paraId="1D87A4FD" w14:textId="77777777" w:rsidR="00FE4923" w:rsidRPr="00011DE0" w:rsidRDefault="00000000" w:rsidP="00A74ED5">
            <w:pPr>
              <w:pStyle w:val="Compact"/>
              <w:ind w:firstLine="0"/>
              <w:jc w:val="left"/>
              <w:rPr>
                <w:color w:val="000000" w:themeColor="text1"/>
              </w:rPr>
            </w:pPr>
            <w:r w:rsidRPr="00011DE0">
              <w:rPr>
                <w:color w:val="000000" w:themeColor="text1"/>
              </w:rPr>
              <w:t>0.20°C</w:t>
            </w:r>
          </w:p>
        </w:tc>
        <w:tc>
          <w:tcPr>
            <w:tcW w:w="0" w:type="auto"/>
          </w:tcPr>
          <w:p w14:paraId="77D13295" w14:textId="77777777" w:rsidR="00FE4923" w:rsidRPr="00011DE0" w:rsidRDefault="00000000" w:rsidP="00A74ED5">
            <w:pPr>
              <w:pStyle w:val="Compact"/>
              <w:ind w:firstLine="0"/>
              <w:jc w:val="left"/>
              <w:rPr>
                <w:color w:val="000000" w:themeColor="text1"/>
              </w:rPr>
            </w:pPr>
            <w:r w:rsidRPr="00011DE0">
              <w:rPr>
                <w:color w:val="000000" w:themeColor="text1"/>
              </w:rPr>
              <w:t>Minimum expected rise when load is active</w:t>
            </w:r>
          </w:p>
        </w:tc>
      </w:tr>
      <w:tr w:rsidR="00FE4923" w:rsidRPr="00011DE0" w14:paraId="2B923091" w14:textId="77777777">
        <w:tc>
          <w:tcPr>
            <w:tcW w:w="0" w:type="auto"/>
          </w:tcPr>
          <w:p w14:paraId="06CE0902" w14:textId="77777777" w:rsidR="00FE4923" w:rsidRPr="00011DE0" w:rsidRDefault="00000000" w:rsidP="00A74ED5">
            <w:pPr>
              <w:pStyle w:val="Compact"/>
              <w:ind w:firstLine="0"/>
              <w:jc w:val="left"/>
              <w:rPr>
                <w:color w:val="000000" w:themeColor="text1"/>
              </w:rPr>
            </w:pPr>
            <w:r w:rsidRPr="00011DE0">
              <w:rPr>
                <w:color w:val="000000" w:themeColor="text1"/>
              </w:rPr>
              <w:t>Normal current gain</w:t>
            </w:r>
          </w:p>
        </w:tc>
        <w:tc>
          <w:tcPr>
            <w:tcW w:w="0" w:type="auto"/>
          </w:tcPr>
          <w:p w14:paraId="293C4D85" w14:textId="77777777" w:rsidR="00FE4923" w:rsidRPr="00011DE0" w:rsidRDefault="00000000" w:rsidP="00A74ED5">
            <w:pPr>
              <w:pStyle w:val="Compact"/>
              <w:ind w:firstLine="0"/>
              <w:jc w:val="left"/>
              <w:rPr>
                <w:color w:val="000000" w:themeColor="text1"/>
              </w:rPr>
            </w:pPr>
            <w:r w:rsidRPr="00011DE0">
              <w:rPr>
                <w:color w:val="000000" w:themeColor="text1"/>
              </w:rPr>
              <w:t>12.0°C</w:t>
            </w:r>
          </w:p>
        </w:tc>
        <w:tc>
          <w:tcPr>
            <w:tcW w:w="0" w:type="auto"/>
          </w:tcPr>
          <w:p w14:paraId="0976BF36" w14:textId="77777777" w:rsidR="00FE4923" w:rsidRPr="00011DE0" w:rsidRDefault="00000000" w:rsidP="00A74ED5">
            <w:pPr>
              <w:pStyle w:val="Compact"/>
              <w:ind w:firstLine="0"/>
              <w:jc w:val="left"/>
              <w:rPr>
                <w:color w:val="000000" w:themeColor="text1"/>
              </w:rPr>
            </w:pPr>
            <w:r w:rsidRPr="00011DE0">
              <w:rPr>
                <w:color w:val="000000" w:themeColor="text1"/>
              </w:rPr>
              <w:t>Expected normal heating gain</w:t>
            </w:r>
          </w:p>
        </w:tc>
      </w:tr>
      <w:tr w:rsidR="00FE4923" w:rsidRPr="00011DE0" w14:paraId="6CF35B77" w14:textId="77777777">
        <w:tc>
          <w:tcPr>
            <w:tcW w:w="0" w:type="auto"/>
          </w:tcPr>
          <w:p w14:paraId="225DFC20" w14:textId="77777777" w:rsidR="00FE4923" w:rsidRPr="00011DE0" w:rsidRDefault="00000000" w:rsidP="00A74ED5">
            <w:pPr>
              <w:pStyle w:val="Compact"/>
              <w:ind w:firstLine="0"/>
              <w:jc w:val="left"/>
              <w:rPr>
                <w:color w:val="000000" w:themeColor="text1"/>
              </w:rPr>
            </w:pPr>
            <w:r w:rsidRPr="00011DE0">
              <w:rPr>
                <w:color w:val="000000" w:themeColor="text1"/>
              </w:rPr>
              <w:t>Current-ratio clamp</w:t>
            </w:r>
          </w:p>
        </w:tc>
        <w:tc>
          <w:tcPr>
            <w:tcW w:w="0" w:type="auto"/>
          </w:tcPr>
          <w:p w14:paraId="0A9E1C1D" w14:textId="77777777" w:rsidR="00FE4923" w:rsidRPr="00011DE0" w:rsidRDefault="00000000" w:rsidP="00A74ED5">
            <w:pPr>
              <w:pStyle w:val="Compact"/>
              <w:ind w:firstLine="0"/>
              <w:jc w:val="left"/>
              <w:rPr>
                <w:color w:val="000000" w:themeColor="text1"/>
              </w:rPr>
            </w:pPr>
            <w:r w:rsidRPr="00011DE0">
              <w:rPr>
                <w:color w:val="000000" w:themeColor="text1"/>
              </w:rPr>
              <w:t>1.25</w:t>
            </w:r>
          </w:p>
        </w:tc>
        <w:tc>
          <w:tcPr>
            <w:tcW w:w="0" w:type="auto"/>
          </w:tcPr>
          <w:p w14:paraId="6EA938C2" w14:textId="77777777" w:rsidR="00FE4923" w:rsidRPr="00011DE0" w:rsidRDefault="00000000" w:rsidP="00A74ED5">
            <w:pPr>
              <w:pStyle w:val="Compact"/>
              <w:ind w:firstLine="0"/>
              <w:jc w:val="left"/>
              <w:rPr>
                <w:color w:val="000000" w:themeColor="text1"/>
              </w:rPr>
            </w:pPr>
            <w:r w:rsidRPr="00011DE0">
              <w:rPr>
                <w:color w:val="000000" w:themeColor="text1"/>
              </w:rPr>
              <w:t>Limits current-shape term</w:t>
            </w:r>
          </w:p>
        </w:tc>
      </w:tr>
      <w:tr w:rsidR="00FE4923" w:rsidRPr="00011DE0" w14:paraId="2C760ABD" w14:textId="77777777">
        <w:tc>
          <w:tcPr>
            <w:tcW w:w="0" w:type="auto"/>
          </w:tcPr>
          <w:p w14:paraId="4F08E123" w14:textId="77777777" w:rsidR="00FE4923" w:rsidRPr="00011DE0" w:rsidRDefault="00000000" w:rsidP="00A74ED5">
            <w:pPr>
              <w:pStyle w:val="Compact"/>
              <w:ind w:firstLine="0"/>
              <w:jc w:val="left"/>
              <w:rPr>
                <w:color w:val="000000" w:themeColor="text1"/>
              </w:rPr>
            </w:pPr>
            <w:r w:rsidRPr="00011DE0">
              <w:rPr>
                <w:color w:val="000000" w:themeColor="text1"/>
              </w:rPr>
              <w:t>Heating time constant</w:t>
            </w:r>
          </w:p>
        </w:tc>
        <w:tc>
          <w:tcPr>
            <w:tcW w:w="0" w:type="auto"/>
          </w:tcPr>
          <w:p w14:paraId="22B1CDC3" w14:textId="77777777" w:rsidR="00FE4923" w:rsidRPr="00011DE0" w:rsidRDefault="00000000" w:rsidP="00A74ED5">
            <w:pPr>
              <w:pStyle w:val="Compact"/>
              <w:ind w:firstLine="0"/>
              <w:jc w:val="left"/>
              <w:rPr>
                <w:color w:val="000000" w:themeColor="text1"/>
              </w:rPr>
            </w:pPr>
            <w:r w:rsidRPr="00011DE0">
              <w:rPr>
                <w:color w:val="000000" w:themeColor="text1"/>
              </w:rPr>
              <w:t>900s</w:t>
            </w:r>
          </w:p>
        </w:tc>
        <w:tc>
          <w:tcPr>
            <w:tcW w:w="0" w:type="auto"/>
          </w:tcPr>
          <w:p w14:paraId="1A2F87B6" w14:textId="77777777" w:rsidR="00FE4923" w:rsidRPr="00011DE0" w:rsidRDefault="00000000" w:rsidP="00A74ED5">
            <w:pPr>
              <w:pStyle w:val="Compact"/>
              <w:ind w:firstLine="0"/>
              <w:jc w:val="left"/>
              <w:rPr>
                <w:color w:val="000000" w:themeColor="text1"/>
              </w:rPr>
            </w:pPr>
            <w:r w:rsidRPr="00011DE0">
              <w:rPr>
                <w:color w:val="000000" w:themeColor="text1"/>
              </w:rPr>
              <w:t>Rise filter for normal estimate</w:t>
            </w:r>
          </w:p>
        </w:tc>
      </w:tr>
      <w:tr w:rsidR="00FE4923" w:rsidRPr="00011DE0" w14:paraId="270C330D" w14:textId="77777777">
        <w:tc>
          <w:tcPr>
            <w:tcW w:w="0" w:type="auto"/>
          </w:tcPr>
          <w:p w14:paraId="4786C249" w14:textId="77777777" w:rsidR="00FE4923" w:rsidRPr="00011DE0" w:rsidRDefault="00000000" w:rsidP="00A74ED5">
            <w:pPr>
              <w:pStyle w:val="Compact"/>
              <w:ind w:firstLine="0"/>
              <w:jc w:val="left"/>
              <w:rPr>
                <w:color w:val="000000" w:themeColor="text1"/>
              </w:rPr>
            </w:pPr>
            <w:r w:rsidRPr="00011DE0">
              <w:rPr>
                <w:color w:val="000000" w:themeColor="text1"/>
              </w:rPr>
              <w:t>Cooling time constant</w:t>
            </w:r>
          </w:p>
        </w:tc>
        <w:tc>
          <w:tcPr>
            <w:tcW w:w="0" w:type="auto"/>
          </w:tcPr>
          <w:p w14:paraId="17D84B41" w14:textId="77777777" w:rsidR="00FE4923" w:rsidRPr="00011DE0" w:rsidRDefault="00000000" w:rsidP="00A74ED5">
            <w:pPr>
              <w:pStyle w:val="Compact"/>
              <w:ind w:firstLine="0"/>
              <w:jc w:val="left"/>
              <w:rPr>
                <w:color w:val="000000" w:themeColor="text1"/>
              </w:rPr>
            </w:pPr>
            <w:r w:rsidRPr="00011DE0">
              <w:rPr>
                <w:color w:val="000000" w:themeColor="text1"/>
              </w:rPr>
              <w:t>1800s</w:t>
            </w:r>
          </w:p>
        </w:tc>
        <w:tc>
          <w:tcPr>
            <w:tcW w:w="0" w:type="auto"/>
          </w:tcPr>
          <w:p w14:paraId="5FCBC332" w14:textId="77777777" w:rsidR="00FE4923" w:rsidRPr="00011DE0" w:rsidRDefault="00000000" w:rsidP="00A74ED5">
            <w:pPr>
              <w:pStyle w:val="Compact"/>
              <w:ind w:firstLine="0"/>
              <w:jc w:val="left"/>
              <w:rPr>
                <w:color w:val="000000" w:themeColor="text1"/>
              </w:rPr>
            </w:pPr>
            <w:r w:rsidRPr="00011DE0">
              <w:rPr>
                <w:color w:val="000000" w:themeColor="text1"/>
              </w:rPr>
              <w:t>Fall filter for normal estimate</w:t>
            </w:r>
          </w:p>
        </w:tc>
      </w:tr>
      <w:tr w:rsidR="00FE4923" w:rsidRPr="00011DE0" w14:paraId="46BD8371" w14:textId="77777777">
        <w:tc>
          <w:tcPr>
            <w:tcW w:w="0" w:type="auto"/>
          </w:tcPr>
          <w:p w14:paraId="1A0F440E" w14:textId="77777777" w:rsidR="00FE4923" w:rsidRPr="00011DE0" w:rsidRDefault="00000000" w:rsidP="00A74ED5">
            <w:pPr>
              <w:pStyle w:val="Compact"/>
              <w:ind w:firstLine="0"/>
              <w:jc w:val="left"/>
              <w:rPr>
                <w:color w:val="000000" w:themeColor="text1"/>
              </w:rPr>
            </w:pPr>
            <w:r w:rsidRPr="00011DE0">
              <w:rPr>
                <w:color w:val="000000" w:themeColor="text1"/>
              </w:rPr>
              <w:t>Measured base delta</w:t>
            </w:r>
          </w:p>
        </w:tc>
        <w:tc>
          <w:tcPr>
            <w:tcW w:w="0" w:type="auto"/>
          </w:tcPr>
          <w:p w14:paraId="56B287C1" w14:textId="77777777" w:rsidR="00FE4923" w:rsidRPr="00011DE0" w:rsidRDefault="00000000" w:rsidP="00A74ED5">
            <w:pPr>
              <w:pStyle w:val="Compact"/>
              <w:ind w:firstLine="0"/>
              <w:jc w:val="left"/>
              <w:rPr>
                <w:color w:val="000000" w:themeColor="text1"/>
              </w:rPr>
            </w:pPr>
            <w:r w:rsidRPr="00011DE0">
              <w:rPr>
                <w:color w:val="000000" w:themeColor="text1"/>
              </w:rPr>
              <w:t>0.30°C</w:t>
            </w:r>
          </w:p>
        </w:tc>
        <w:tc>
          <w:tcPr>
            <w:tcW w:w="0" w:type="auto"/>
          </w:tcPr>
          <w:p w14:paraId="1A0ED992" w14:textId="77777777" w:rsidR="00FE4923" w:rsidRPr="00011DE0" w:rsidRDefault="00000000" w:rsidP="00A74ED5">
            <w:pPr>
              <w:pStyle w:val="Compact"/>
              <w:ind w:firstLine="0"/>
              <w:jc w:val="left"/>
              <w:rPr>
                <w:color w:val="000000" w:themeColor="text1"/>
              </w:rPr>
            </w:pPr>
            <w:r w:rsidRPr="00011DE0">
              <w:rPr>
                <w:color w:val="000000" w:themeColor="text1"/>
              </w:rPr>
              <w:t>Direct thermistor compensation offset</w:t>
            </w:r>
          </w:p>
        </w:tc>
      </w:tr>
      <w:tr w:rsidR="00FE4923" w:rsidRPr="00011DE0" w14:paraId="5E518501" w14:textId="77777777">
        <w:tc>
          <w:tcPr>
            <w:tcW w:w="0" w:type="auto"/>
          </w:tcPr>
          <w:p w14:paraId="6F6851E0" w14:textId="77777777" w:rsidR="00FE4923" w:rsidRPr="00011DE0" w:rsidRDefault="00000000" w:rsidP="00A74ED5">
            <w:pPr>
              <w:pStyle w:val="Compact"/>
              <w:ind w:firstLine="0"/>
              <w:jc w:val="left"/>
              <w:rPr>
                <w:color w:val="000000" w:themeColor="text1"/>
              </w:rPr>
            </w:pPr>
            <w:r w:rsidRPr="00011DE0">
              <w:rPr>
                <w:color w:val="000000" w:themeColor="text1"/>
              </w:rPr>
              <w:t>Measured current gain</w:t>
            </w:r>
          </w:p>
        </w:tc>
        <w:tc>
          <w:tcPr>
            <w:tcW w:w="0" w:type="auto"/>
          </w:tcPr>
          <w:p w14:paraId="1019F7B0" w14:textId="77777777" w:rsidR="00FE4923" w:rsidRPr="00011DE0" w:rsidRDefault="00000000" w:rsidP="00A74ED5">
            <w:pPr>
              <w:pStyle w:val="Compact"/>
              <w:ind w:firstLine="0"/>
              <w:jc w:val="left"/>
              <w:rPr>
                <w:color w:val="000000" w:themeColor="text1"/>
              </w:rPr>
            </w:pPr>
            <w:r w:rsidRPr="00011DE0">
              <w:rPr>
                <w:color w:val="000000" w:themeColor="text1"/>
              </w:rPr>
              <w:t>1.20°C</w:t>
            </w:r>
          </w:p>
        </w:tc>
        <w:tc>
          <w:tcPr>
            <w:tcW w:w="0" w:type="auto"/>
          </w:tcPr>
          <w:p w14:paraId="4F3FD169" w14:textId="77777777" w:rsidR="00FE4923" w:rsidRPr="00011DE0" w:rsidRDefault="00000000" w:rsidP="00A74ED5">
            <w:pPr>
              <w:pStyle w:val="Compact"/>
              <w:ind w:firstLine="0"/>
              <w:jc w:val="left"/>
              <w:rPr>
                <w:color w:val="000000" w:themeColor="text1"/>
              </w:rPr>
            </w:pPr>
            <w:r w:rsidRPr="00011DE0">
              <w:rPr>
                <w:color w:val="000000" w:themeColor="text1"/>
              </w:rPr>
              <w:t>Direct thermistor compensation gain</w:t>
            </w:r>
          </w:p>
        </w:tc>
      </w:tr>
      <w:tr w:rsidR="00FE4923" w:rsidRPr="00011DE0" w14:paraId="1D0A5966" w14:textId="77777777" w:rsidTr="00A74ED5">
        <w:tc>
          <w:tcPr>
            <w:tcW w:w="0" w:type="auto"/>
          </w:tcPr>
          <w:p w14:paraId="78686BB9" w14:textId="77777777" w:rsidR="00FE4923" w:rsidRPr="00011DE0" w:rsidRDefault="00000000" w:rsidP="00A74ED5">
            <w:pPr>
              <w:pStyle w:val="Compact"/>
              <w:ind w:firstLine="0"/>
              <w:jc w:val="left"/>
              <w:rPr>
                <w:color w:val="000000" w:themeColor="text1"/>
              </w:rPr>
            </w:pPr>
            <w:r w:rsidRPr="00011DE0">
              <w:rPr>
                <w:color w:val="000000" w:themeColor="text1"/>
              </w:rPr>
              <w:lastRenderedPageBreak/>
              <w:t>Estimated-temperature trip threshold</w:t>
            </w:r>
          </w:p>
        </w:tc>
        <w:tc>
          <w:tcPr>
            <w:tcW w:w="0" w:type="auto"/>
          </w:tcPr>
          <w:p w14:paraId="58F99BC8" w14:textId="77777777" w:rsidR="00FE4923" w:rsidRPr="00011DE0" w:rsidRDefault="00000000" w:rsidP="00A74ED5">
            <w:pPr>
              <w:pStyle w:val="Compact"/>
              <w:ind w:firstLine="0"/>
              <w:jc w:val="left"/>
              <w:rPr>
                <w:color w:val="000000" w:themeColor="text1"/>
              </w:rPr>
            </w:pPr>
            <w:r w:rsidRPr="00011DE0">
              <w:rPr>
                <w:color w:val="000000" w:themeColor="text1"/>
              </w:rPr>
              <w:t>40.0°C</w:t>
            </w:r>
          </w:p>
        </w:tc>
        <w:tc>
          <w:tcPr>
            <w:tcW w:w="0" w:type="auto"/>
          </w:tcPr>
          <w:p w14:paraId="7ADA1FFE" w14:textId="77777777" w:rsidR="00FE4923" w:rsidRPr="00011DE0" w:rsidRDefault="00000000" w:rsidP="00A74ED5">
            <w:pPr>
              <w:pStyle w:val="Compact"/>
              <w:ind w:firstLine="0"/>
              <w:jc w:val="left"/>
              <w:rPr>
                <w:color w:val="000000" w:themeColor="text1"/>
              </w:rPr>
            </w:pPr>
            <w:r w:rsidRPr="00011DE0">
              <w:rPr>
                <w:color w:val="000000" w:themeColor="text1"/>
              </w:rPr>
              <w:t>Thermal relay trip threshold</w:t>
            </w:r>
          </w:p>
        </w:tc>
      </w:tr>
      <w:tr w:rsidR="00FE4923" w:rsidRPr="00011DE0" w14:paraId="2BD3A1EF" w14:textId="77777777" w:rsidTr="00A74ED5">
        <w:tc>
          <w:tcPr>
            <w:tcW w:w="0" w:type="auto"/>
            <w:tcBorders>
              <w:bottom w:val="single" w:sz="4" w:space="0" w:color="auto"/>
            </w:tcBorders>
          </w:tcPr>
          <w:p w14:paraId="311456ED" w14:textId="77777777" w:rsidR="00FE4923" w:rsidRPr="00011DE0" w:rsidRDefault="00000000" w:rsidP="00A74ED5">
            <w:pPr>
              <w:pStyle w:val="Compact"/>
              <w:ind w:firstLine="0"/>
              <w:jc w:val="left"/>
              <w:rPr>
                <w:color w:val="000000" w:themeColor="text1"/>
              </w:rPr>
            </w:pPr>
            <w:r w:rsidRPr="00011DE0">
              <w:rPr>
                <w:color w:val="000000" w:themeColor="text1"/>
              </w:rPr>
              <w:t>Thermal warning and clear thresholds</w:t>
            </w:r>
          </w:p>
        </w:tc>
        <w:tc>
          <w:tcPr>
            <w:tcW w:w="0" w:type="auto"/>
            <w:tcBorders>
              <w:bottom w:val="single" w:sz="4" w:space="0" w:color="auto"/>
            </w:tcBorders>
          </w:tcPr>
          <w:p w14:paraId="745796C4" w14:textId="77777777" w:rsidR="00FE4923" w:rsidRPr="00011DE0" w:rsidRDefault="00000000" w:rsidP="00A74ED5">
            <w:pPr>
              <w:pStyle w:val="Compact"/>
              <w:ind w:firstLine="0"/>
              <w:jc w:val="left"/>
              <w:rPr>
                <w:color w:val="000000" w:themeColor="text1"/>
              </w:rPr>
            </w:pPr>
            <w:r w:rsidRPr="00011DE0">
              <w:rPr>
                <w:color w:val="000000" w:themeColor="text1"/>
              </w:rPr>
              <w:t>39.0°C / 38.6°C</w:t>
            </w:r>
          </w:p>
        </w:tc>
        <w:tc>
          <w:tcPr>
            <w:tcW w:w="0" w:type="auto"/>
            <w:tcBorders>
              <w:bottom w:val="single" w:sz="4" w:space="0" w:color="auto"/>
            </w:tcBorders>
          </w:tcPr>
          <w:p w14:paraId="5F3FC0C8" w14:textId="77777777" w:rsidR="00FE4923" w:rsidRPr="00011DE0" w:rsidRDefault="00000000" w:rsidP="00A74ED5">
            <w:pPr>
              <w:pStyle w:val="Compact"/>
              <w:ind w:firstLine="0"/>
              <w:jc w:val="left"/>
              <w:rPr>
                <w:color w:val="000000" w:themeColor="text1"/>
              </w:rPr>
            </w:pPr>
            <w:r w:rsidRPr="00011DE0">
              <w:rPr>
                <w:color w:val="000000" w:themeColor="text1"/>
              </w:rPr>
              <w:t>Warning hysteresis</w:t>
            </w:r>
          </w:p>
        </w:tc>
      </w:tr>
      <w:bookmarkEnd w:id="152"/>
    </w:tbl>
    <w:p w14:paraId="2F24568E" w14:textId="77777777" w:rsidR="00A74ED5" w:rsidRDefault="00A74ED5">
      <w:pPr>
        <w:pStyle w:val="BodyText"/>
        <w:rPr>
          <w:color w:val="000000" w:themeColor="text1"/>
        </w:rPr>
      </w:pPr>
    </w:p>
    <w:p w14:paraId="70F8092A" w14:textId="5F5DDE41" w:rsidR="00FE4923" w:rsidRPr="00011DE0" w:rsidRDefault="00000000">
      <w:pPr>
        <w:pStyle w:val="BodyText"/>
        <w:rPr>
          <w:color w:val="000000" w:themeColor="text1"/>
        </w:rPr>
      </w:pPr>
      <w:r w:rsidRPr="00011DE0">
        <w:rPr>
          <w:color w:val="000000" w:themeColor="text1"/>
        </w:rPr>
        <w:t>Table </w:t>
      </w:r>
      <w:hyperlink w:anchor="tab:ch3-thermal-constants">
        <w:r w:rsidRPr="00011DE0">
          <w:rPr>
            <w:rStyle w:val="Hyperlink"/>
            <w:color w:val="000000" w:themeColor="text1"/>
          </w:rPr>
          <w:t>3.6</w:t>
        </w:r>
      </w:hyperlink>
      <w:r w:rsidRPr="00011DE0">
        <w:rPr>
          <w:color w:val="000000" w:themeColor="text1"/>
        </w:rPr>
        <w:t xml:space="preserve"> distinguishes the thermal estimator from the warning and trip thresholds. The estimator produces </w:t>
      </w:r>
      <m:oMath>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socket,est</m:t>
            </m:r>
          </m:sub>
        </m:sSub>
      </m:oMath>
      <w:r w:rsidRPr="00011DE0">
        <w:rPr>
          <w:color w:val="000000" w:themeColor="text1"/>
        </w:rPr>
        <w:t>, while the protection manager decides warning and relay action from that estimate.</w:t>
      </w:r>
    </w:p>
    <w:p w14:paraId="76848B10" w14:textId="77777777" w:rsidR="00FE4923" w:rsidRPr="00011DE0" w:rsidRDefault="00000000">
      <w:pPr>
        <w:pStyle w:val="Heading3"/>
        <w:rPr>
          <w:color w:val="000000" w:themeColor="text1"/>
        </w:rPr>
      </w:pPr>
      <w:bookmarkStart w:id="153" w:name="sec:ch3-thermal-least-squares"/>
      <w:bookmarkStart w:id="154" w:name="_Toc229170618"/>
      <w:bookmarkEnd w:id="150"/>
      <w:r w:rsidRPr="00011DE0">
        <w:rPr>
          <w:rStyle w:val="SectionNumber"/>
          <w:color w:val="000000" w:themeColor="text1"/>
        </w:rPr>
        <w:t>3.6.3</w:t>
      </w:r>
      <w:r w:rsidRPr="00011DE0">
        <w:rPr>
          <w:color w:val="000000" w:themeColor="text1"/>
        </w:rPr>
        <w:tab/>
        <w:t>Least-Squares Gain and Regression Derivation</w:t>
      </w:r>
      <w:bookmarkEnd w:id="154"/>
    </w:p>
    <w:p w14:paraId="55D7D9ED" w14:textId="77777777" w:rsidR="00FE4923" w:rsidRPr="00011DE0" w:rsidRDefault="00000000">
      <w:pPr>
        <w:pStyle w:val="FirstParagraph"/>
        <w:rPr>
          <w:color w:val="000000" w:themeColor="text1"/>
        </w:rPr>
      </w:pPr>
      <w:r w:rsidRPr="00011DE0">
        <w:rPr>
          <w:color w:val="000000" w:themeColor="text1"/>
        </w:rPr>
        <w:t>The intended calibration path for the socket-heating constants is to compare the device temperature measurement and reference terminal readings against ambient, then fit the compensation terms from the characterization records. For a gain-only rise model, the least-squares gain is</w:t>
      </w:r>
    </w:p>
    <w:p w14:paraId="54D02F57" w14:textId="4AF020F1" w:rsidR="00FE4923" w:rsidRPr="00011DE0" w:rsidRDefault="00000000">
      <w:pPr>
        <w:pStyle w:val="BodyText"/>
        <w:rPr>
          <w:color w:val="000000" w:themeColor="text1"/>
        </w:rPr>
      </w:pPr>
      <m:oMathPara>
        <m:oMathParaPr>
          <m:jc m:val="center"/>
        </m:oMathParaPr>
        <m:oMath>
          <m:r>
            <w:rPr>
              <w:rFonts w:ascii="Cambria Math" w:hAnsi="Cambria Math"/>
              <w:color w:val="000000" w:themeColor="text1"/>
            </w:rPr>
            <m:t>k</m:t>
          </m:r>
          <m:r>
            <m:rPr>
              <m:sty m:val="p"/>
            </m:rPr>
            <w:rPr>
              <w:rFonts w:ascii="Cambria Math" w:hAnsi="Cambria Math"/>
              <w:color w:val="000000" w:themeColor="text1"/>
            </w:rPr>
            <m:t>=</m:t>
          </m:r>
          <m:f>
            <m:fPr>
              <m:ctrlPr>
                <w:rPr>
                  <w:rFonts w:ascii="Cambria Math" w:hAnsi="Cambria Math"/>
                  <w:color w:val="000000" w:themeColor="text1"/>
                </w:rPr>
              </m:ctrlPr>
            </m:fPr>
            <m:num>
              <m:nary>
                <m:naryPr>
                  <m:chr m:val="∑"/>
                  <m:limLoc m:val="undOvr"/>
                  <m:supHide m:val="1"/>
                  <m:ctrlPr>
                    <w:rPr>
                      <w:rFonts w:ascii="Cambria Math" w:hAnsi="Cambria Math"/>
                      <w:color w:val="000000" w:themeColor="text1"/>
                    </w:rPr>
                  </m:ctrlPr>
                </m:naryPr>
                <m:sub>
                  <m:r>
                    <w:rPr>
                      <w:rFonts w:ascii="Cambria Math" w:hAnsi="Cambria Math"/>
                      <w:color w:val="000000" w:themeColor="text1"/>
                    </w:rPr>
                    <m:t>i</m:t>
                  </m:r>
                </m:sub>
                <m:sup>
                  <m:r>
                    <w:rPr>
                      <w:rFonts w:ascii="Cambria Math" w:hAnsi="Cambria Math"/>
                      <w:color w:val="000000" w:themeColor="text1"/>
                    </w:rPr>
                    <m:t>​</m:t>
                  </m:r>
                </m:sup>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e>
              </m:nary>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num>
            <m:den>
              <m:nary>
                <m:naryPr>
                  <m:chr m:val="∑"/>
                  <m:limLoc m:val="undOvr"/>
                  <m:supHide m:val="1"/>
                  <m:ctrlPr>
                    <w:rPr>
                      <w:rFonts w:ascii="Cambria Math" w:hAnsi="Cambria Math"/>
                      <w:color w:val="000000" w:themeColor="text1"/>
                    </w:rPr>
                  </m:ctrlPr>
                </m:naryPr>
                <m:sub>
                  <m:r>
                    <w:rPr>
                      <w:rFonts w:ascii="Cambria Math" w:hAnsi="Cambria Math"/>
                      <w:color w:val="000000" w:themeColor="text1"/>
                    </w:rPr>
                    <m:t>i</m:t>
                  </m:r>
                </m:sub>
                <m:sup>
                  <m:r>
                    <w:rPr>
                      <w:rFonts w:ascii="Cambria Math" w:hAnsi="Cambria Math"/>
                      <w:color w:val="000000" w:themeColor="text1"/>
                    </w:rPr>
                    <m:t>​</m:t>
                  </m:r>
                </m:sup>
                <m:e>
                  <m:sSubSup>
                    <m:sSubSupPr>
                      <m:ctrlPr>
                        <w:rPr>
                          <w:rFonts w:ascii="Cambria Math" w:hAnsi="Cambria Math"/>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2</m:t>
                      </m:r>
                    </m:sup>
                  </m:sSubSup>
                </m:e>
              </m:nary>
            </m:den>
          </m:f>
          <m:r>
            <m:rPr>
              <m:sty m:val="p"/>
            </m:rPr>
            <w:rPr>
              <w:rFonts w:ascii="Cambria Math" w:hAnsi="Cambria Math"/>
              <w:color w:val="000000" w:themeColor="text1"/>
            </w:rPr>
            <m:t>,</m:t>
          </m:r>
          <m:r>
            <m:rPr>
              <m:sty m:val="p"/>
            </m:rPr>
            <w:rPr>
              <w:rFonts w:ascii="Cambria Math" w:hAnsi="Cambria Math"/>
              <w:color w:val="000000" w:themeColor="text1"/>
            </w:rPr>
            <m:t xml:space="preserve"> (3.17)</m:t>
          </m:r>
        </m:oMath>
      </m:oMathPara>
    </w:p>
    <w:p w14:paraId="51B4F911" w14:textId="77777777" w:rsidR="00FE4923" w:rsidRPr="00011DE0" w:rsidRDefault="00000000">
      <w:pPr>
        <w:pStyle w:val="FirstParagraph"/>
        <w:rPr>
          <w:color w:val="000000" w:themeColor="text1"/>
        </w:rPr>
      </w:pPr>
      <w:r w:rsidRPr="00011DE0">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oMath>
      <w:r w:rsidRPr="00011DE0">
        <w:rPr>
          <w:color w:val="000000" w:themeColor="text1"/>
        </w:rPr>
        <w:t xml:space="preserve"> is the predictor rise above ambient, such as device temperature measurement rise or current-shaped rise, and </w:t>
      </w:r>
      <m:oMath>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oMath>
      <w:r w:rsidRPr="00011DE0">
        <w:rPr>
          <w:color w:val="000000" w:themeColor="text1"/>
        </w:rPr>
        <w:t xml:space="preserve"> is the reference terminal rise above ambient. When an offset is required, the corresponding linear model is</w:t>
      </w:r>
    </w:p>
    <w:p w14:paraId="26C3E090" w14:textId="4D1AB9D8" w:rsidR="00FE4923" w:rsidRPr="00011DE0" w:rsidRDefault="00000000">
      <w:pPr>
        <w:pStyle w:val="BodyText"/>
        <w:rPr>
          <w:color w:val="000000" w:themeColor="text1"/>
        </w:rPr>
      </w:pPr>
      <m:oMathPara>
        <m:oMathParaPr>
          <m:jc m:val="center"/>
        </m:oMathParaPr>
        <m:oMath>
          <m:r>
            <m:rPr>
              <m:sty m:val="p"/>
            </m:rP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ref</m:t>
              </m:r>
            </m:sub>
          </m:sSub>
          <m:r>
            <m:rPr>
              <m:sty m:val="p"/>
            </m:rPr>
            <w:rPr>
              <w:rFonts w:ascii="Cambria Math" w:hAnsi="Cambria Math"/>
              <w:color w:val="000000" w:themeColor="text1"/>
            </w:rPr>
            <m:t>=</m:t>
          </m:r>
          <m:r>
            <w:rPr>
              <w:rFonts w:ascii="Cambria Math" w:hAnsi="Cambria Math"/>
              <w:color w:val="000000" w:themeColor="text1"/>
            </w:rPr>
            <m:t>a</m:t>
          </m:r>
          <m:r>
            <m:rPr>
              <m:sty m:val="p"/>
            </m:rP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device</m:t>
              </m:r>
            </m:sub>
          </m:sSub>
          <m:r>
            <m:rPr>
              <m:sty m:val="p"/>
            </m:rPr>
            <w:rPr>
              <w:rFonts w:ascii="Cambria Math" w:hAnsi="Cambria Math"/>
              <w:color w:val="000000" w:themeColor="text1"/>
            </w:rPr>
            <m:t>+</m:t>
          </m:r>
          <m:r>
            <w:rPr>
              <w:rFonts w:ascii="Cambria Math" w:hAnsi="Cambria Math"/>
              <w:color w:val="000000" w:themeColor="text1"/>
            </w:rPr>
            <m:t>b</m:t>
          </m:r>
          <m:r>
            <m:rPr>
              <m:sty m:val="p"/>
            </m:rPr>
            <w:rPr>
              <w:rFonts w:ascii="Cambria Math" w:hAnsi="Cambria Math"/>
              <w:color w:val="000000" w:themeColor="text1"/>
            </w:rPr>
            <m:t>.</m:t>
          </m:r>
          <m:r>
            <m:rPr>
              <m:sty m:val="p"/>
            </m:rPr>
            <w:rPr>
              <w:rFonts w:ascii="Cambria Math" w:hAnsi="Cambria Math"/>
              <w:color w:val="000000" w:themeColor="text1"/>
            </w:rPr>
            <m:t xml:space="preserve"> (3.18)</m:t>
          </m:r>
        </m:oMath>
      </m:oMathPara>
    </w:p>
    <w:p w14:paraId="438AB08E" w14:textId="3F6D6797" w:rsidR="00FE4923" w:rsidRPr="00011DE0" w:rsidRDefault="00000000">
      <w:pPr>
        <w:pStyle w:val="FirstParagraph"/>
        <w:rPr>
          <w:color w:val="000000" w:themeColor="text1"/>
        </w:rPr>
      </w:pPr>
      <w:r w:rsidRPr="00011DE0">
        <w:rPr>
          <w:color w:val="000000" w:themeColor="text1"/>
        </w:rPr>
        <w:t>In (</w:t>
      </w:r>
      <w:r w:rsidR="00A74ED5">
        <w:rPr>
          <w:color w:val="000000" w:themeColor="text1"/>
        </w:rPr>
        <w:t>3.18</w:t>
      </w:r>
      <w:r w:rsidRPr="00011DE0">
        <w:rPr>
          <w:color w:val="000000" w:themeColor="text1"/>
        </w:rPr>
        <w:t xml:space="preserve">), </w:t>
      </w:r>
      <m:oMath>
        <m:r>
          <m:rPr>
            <m:sty m:val="p"/>
          </m:rP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ref</m:t>
            </m:r>
          </m:sub>
        </m:sSub>
      </m:oMath>
      <w:r w:rsidRPr="00011DE0">
        <w:rPr>
          <w:color w:val="000000" w:themeColor="text1"/>
        </w:rPr>
        <w:t xml:space="preserve"> is the infrared thermometer or terminal-contact rise and </w:t>
      </w:r>
      <m:oMath>
        <m:r>
          <m:rPr>
            <m:sty m:val="p"/>
          </m:rP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device</m:t>
            </m:r>
          </m:sub>
        </m:sSub>
      </m:oMath>
      <w:r w:rsidRPr="00011DE0">
        <w:rPr>
          <w:color w:val="000000" w:themeColor="text1"/>
        </w:rPr>
        <w:t xml:space="preserve"> is the external thermistor rise. If time lag is evident, the time series should be aligned before fitting. The source worksheet used to choose the firmware constants was not present in the repository, so the constants in Table </w:t>
      </w:r>
      <w:hyperlink w:anchor="tab:ch3-thermal-constants">
        <w:r w:rsidRPr="00011DE0">
          <w:rPr>
            <w:rStyle w:val="Hyperlink"/>
            <w:color w:val="000000" w:themeColor="text1"/>
          </w:rPr>
          <w:t>3.6</w:t>
        </w:r>
      </w:hyperlink>
      <w:r w:rsidRPr="00011DE0">
        <w:rPr>
          <w:color w:val="000000" w:themeColor="text1"/>
        </w:rPr>
        <w:t xml:space="preserve"> are reported as verified firmware </w:t>
      </w:r>
      <w:r w:rsidRPr="00011DE0">
        <w:rPr>
          <w:color w:val="000000" w:themeColor="text1"/>
        </w:rPr>
        <w:lastRenderedPageBreak/>
        <w:t>constants and should be recomputed from Appendix </w:t>
      </w:r>
      <w:hyperlink w:anchor="app:c">
        <w:r w:rsidR="004C70CF">
          <w:rPr>
            <w:rStyle w:val="Hyperlink"/>
            <w:color w:val="000000" w:themeColor="text1"/>
          </w:rPr>
          <w:t>C</w:t>
        </w:r>
      </w:hyperlink>
      <w:r w:rsidRPr="00011DE0">
        <w:rPr>
          <w:color w:val="000000" w:themeColor="text1"/>
        </w:rPr>
        <w:t xml:space="preserve"> or the original worksheet before final defense submission.</w:t>
      </w:r>
    </w:p>
    <w:p w14:paraId="3AA412ED" w14:textId="77777777" w:rsidR="00FE4923" w:rsidRPr="00011DE0" w:rsidRDefault="00000000">
      <w:pPr>
        <w:pStyle w:val="Heading3"/>
        <w:rPr>
          <w:color w:val="000000" w:themeColor="text1"/>
        </w:rPr>
      </w:pPr>
      <w:bookmarkStart w:id="155" w:name="sec:ch3-thermal-firmware-constants"/>
      <w:bookmarkStart w:id="156" w:name="_Toc229170619"/>
      <w:bookmarkEnd w:id="153"/>
      <w:r w:rsidRPr="00011DE0">
        <w:rPr>
          <w:rStyle w:val="SectionNumber"/>
          <w:color w:val="000000" w:themeColor="text1"/>
        </w:rPr>
        <w:t>3.6.4</w:t>
      </w:r>
      <w:r w:rsidRPr="00011DE0">
        <w:rPr>
          <w:color w:val="000000" w:themeColor="text1"/>
        </w:rPr>
        <w:tab/>
        <w:t>Firmware Implementation of Constants</w:t>
      </w:r>
      <w:bookmarkEnd w:id="156"/>
    </w:p>
    <w:p w14:paraId="4376D1AF" w14:textId="51AB3175" w:rsidR="00FE4923" w:rsidRPr="00011DE0" w:rsidRDefault="00000000">
      <w:pPr>
        <w:pStyle w:val="FirstParagraph"/>
        <w:rPr>
          <w:color w:val="000000" w:themeColor="text1"/>
        </w:rPr>
      </w:pPr>
      <w:r w:rsidRPr="00011DE0">
        <w:rPr>
          <w:color w:val="000000" w:themeColor="text1"/>
        </w:rPr>
        <w:t xml:space="preserve">As an example, consider a load-active frame at </w:t>
      </w:r>
      <m:oMath>
        <m:sSub>
          <m:sSubPr>
            <m:ctrlPr>
              <w:rPr>
                <w:rFonts w:ascii="Cambria Math" w:hAnsi="Cambria Math"/>
                <w:color w:val="000000" w:themeColor="text1"/>
              </w:rPr>
            </m:ctrlPr>
          </m:sSubPr>
          <m:e>
            <m:r>
              <w:rPr>
                <w:rFonts w:ascii="Cambria Math" w:hAnsi="Cambria Math"/>
                <w:color w:val="000000" w:themeColor="text1"/>
              </w:rPr>
              <m:t>I</m:t>
            </m:r>
          </m:e>
          <m:sub>
            <m:r>
              <m:rPr>
                <m:sty m:val="p"/>
              </m:rPr>
              <w:rPr>
                <w:rFonts w:ascii="Cambria Math" w:hAnsi="Cambria Math"/>
                <w:color w:val="000000" w:themeColor="text1"/>
              </w:rPr>
              <m:t>rms</m:t>
            </m:r>
          </m:sub>
        </m:sSub>
        <m:r>
          <m:rPr>
            <m:sty m:val="p"/>
          </m:rPr>
          <w:rPr>
            <w:rFonts w:ascii="Cambria Math" w:hAnsi="Cambria Math"/>
            <w:color w:val="000000" w:themeColor="text1"/>
          </w:rPr>
          <m:t>=</m:t>
        </m:r>
        <m:r>
          <w:rPr>
            <w:rFonts w:ascii="Cambria Math" w:hAnsi="Cambria Math"/>
            <w:color w:val="000000" w:themeColor="text1"/>
          </w:rPr>
          <m:t>9.04</m:t>
        </m:r>
        <m:r>
          <m:rPr>
            <m:sty m:val="p"/>
          </m:rPr>
          <w:rPr>
            <w:rFonts w:ascii="Cambria Math" w:hAnsi="Cambria Math"/>
            <w:color w:val="000000" w:themeColor="text1"/>
          </w:rPr>
          <m:t>A</m:t>
        </m:r>
      </m:oMath>
      <w:r w:rsidRPr="00011DE0">
        <w:rPr>
          <w:color w:val="000000" w:themeColor="text1"/>
        </w:rPr>
        <w:t>. The current-shape term in (</w:t>
      </w:r>
      <w:r w:rsidR="00A74ED5">
        <w:rPr>
          <w:color w:val="000000" w:themeColor="text1"/>
        </w:rPr>
        <w:t>3.10</w:t>
      </w:r>
      <w:r w:rsidRPr="00011DE0">
        <w:rPr>
          <w:color w:val="000000" w:themeColor="text1"/>
        </w:rPr>
        <w:t>) is</w:t>
      </w:r>
    </w:p>
    <w:p w14:paraId="4056FA45" w14:textId="77777777" w:rsidR="00FE4923" w:rsidRPr="00011DE0" w:rsidRDefault="00000000">
      <w:pPr>
        <w:pStyle w:val="BodyText"/>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I</m:t>
              </m:r>
            </m:sub>
          </m:sSub>
          <m:r>
            <m:rPr>
              <m:sty m:val="p"/>
            </m:rPr>
            <w:rPr>
              <w:rFonts w:ascii="Cambria Math" w:hAnsi="Cambria Math"/>
              <w:color w:val="000000" w:themeColor="text1"/>
            </w:rPr>
            <m:t>=</m:t>
          </m:r>
          <m:sSup>
            <m:sSupPr>
              <m:ctrlPr>
                <w:rPr>
                  <w:rFonts w:ascii="Cambria Math" w:hAnsi="Cambria Math"/>
                  <w:color w:val="000000" w:themeColor="text1"/>
                </w:rPr>
              </m:ctrlPr>
            </m:sSupPr>
            <m:e>
              <m:d>
                <m:dPr>
                  <m:ctrlPr>
                    <w:rPr>
                      <w:rFonts w:ascii="Cambria Math" w:hAnsi="Cambria Math"/>
                      <w:color w:val="000000" w:themeColor="text1"/>
                    </w:rPr>
                  </m:ctrlPr>
                </m:dPr>
                <m:e>
                  <m:f>
                    <m:fPr>
                      <m:ctrlPr>
                        <w:rPr>
                          <w:rFonts w:ascii="Cambria Math" w:hAnsi="Cambria Math"/>
                          <w:color w:val="000000" w:themeColor="text1"/>
                        </w:rPr>
                      </m:ctrlPr>
                    </m:fPr>
                    <m:num>
                      <m:r>
                        <w:rPr>
                          <w:rFonts w:ascii="Cambria Math" w:hAnsi="Cambria Math"/>
                          <w:color w:val="000000" w:themeColor="text1"/>
                        </w:rPr>
                        <m:t>9.04</m:t>
                      </m:r>
                    </m:num>
                    <m:den>
                      <m:r>
                        <w:rPr>
                          <w:rFonts w:ascii="Cambria Math" w:hAnsi="Cambria Math"/>
                          <w:color w:val="000000" w:themeColor="text1"/>
                        </w:rPr>
                        <m:t>12.0</m:t>
                      </m:r>
                    </m:den>
                  </m:f>
                </m:e>
              </m:d>
            </m:e>
            <m:sup>
              <m:r>
                <w:rPr>
                  <w:rFonts w:ascii="Cambria Math" w:hAnsi="Cambria Math"/>
                  <w:color w:val="000000" w:themeColor="text1"/>
                </w:rPr>
                <m:t>2</m:t>
              </m:r>
            </m:sup>
          </m:sSup>
          <m:r>
            <m:rPr>
              <m:sty m:val="p"/>
            </m:rPr>
            <w:rPr>
              <w:rFonts w:ascii="Cambria Math" w:hAnsi="Cambria Math"/>
              <w:color w:val="000000" w:themeColor="text1"/>
            </w:rPr>
            <m:t>=</m:t>
          </m:r>
          <m:r>
            <w:rPr>
              <w:rFonts w:ascii="Cambria Math" w:hAnsi="Cambria Math"/>
              <w:color w:val="000000" w:themeColor="text1"/>
            </w:rPr>
            <m:t>0.568</m:t>
          </m:r>
          <m:r>
            <m:rPr>
              <m:sty m:val="p"/>
            </m:rPr>
            <w:rPr>
              <w:rFonts w:ascii="Cambria Math" w:hAnsi="Cambria Math"/>
              <w:color w:val="000000" w:themeColor="text1"/>
            </w:rPr>
            <m:t>.</m:t>
          </m:r>
        </m:oMath>
      </m:oMathPara>
    </w:p>
    <w:p w14:paraId="63CBFEC8" w14:textId="3D20DB3B" w:rsidR="00FE4923" w:rsidRPr="00011DE0" w:rsidRDefault="00000000">
      <w:pPr>
        <w:pStyle w:val="FirstParagraph"/>
        <w:rPr>
          <w:color w:val="000000" w:themeColor="text1"/>
        </w:rPr>
      </w:pPr>
      <w:r w:rsidRPr="00011DE0">
        <w:rPr>
          <w:color w:val="000000" w:themeColor="text1"/>
        </w:rPr>
        <w:t>The direct thermistor-compensation rise in (</w:t>
      </w:r>
      <w:r w:rsidR="00A74ED5">
        <w:rPr>
          <w:color w:val="000000" w:themeColor="text1"/>
        </w:rPr>
        <w:t>3.15</w:t>
      </w:r>
      <w:r w:rsidRPr="00011DE0">
        <w:rPr>
          <w:color w:val="000000" w:themeColor="text1"/>
        </w:rPr>
        <w:t xml:space="preserve">) is therefore </w:t>
      </w:r>
      <m:oMath>
        <m:r>
          <w:rPr>
            <w:rFonts w:ascii="Cambria Math" w:hAnsi="Cambria Math"/>
            <w:color w:val="000000" w:themeColor="text1"/>
          </w:rPr>
          <m:t>0.30</m:t>
        </m:r>
        <m:r>
          <m:rPr>
            <m:sty m:val="p"/>
          </m:rPr>
          <w:rPr>
            <w:rFonts w:ascii="Cambria Math" w:hAnsi="Cambria Math"/>
            <w:color w:val="000000" w:themeColor="text1"/>
          </w:rPr>
          <m:t>+</m:t>
        </m:r>
        <m:r>
          <w:rPr>
            <w:rFonts w:ascii="Cambria Math" w:hAnsi="Cambria Math"/>
            <w:color w:val="000000" w:themeColor="text1"/>
          </w:rPr>
          <m:t>1.20</m:t>
        </m:r>
        <m:r>
          <m:rPr>
            <m:sty m:val="p"/>
          </m:rPr>
          <w:rPr>
            <w:rFonts w:ascii="Cambria Math" w:hAnsi="Cambria Math"/>
            <w:color w:val="000000" w:themeColor="text1"/>
          </w:rPr>
          <m:t>(</m:t>
        </m:r>
        <m:r>
          <w:rPr>
            <w:rFonts w:ascii="Cambria Math" w:hAnsi="Cambria Math"/>
            <w:color w:val="000000" w:themeColor="text1"/>
          </w:rPr>
          <m:t>0.568</m:t>
        </m:r>
        <m:r>
          <m:rPr>
            <m:sty m:val="p"/>
          </m:rPr>
          <w:rPr>
            <w:rFonts w:ascii="Cambria Math" w:hAnsi="Cambria Math"/>
            <w:color w:val="000000" w:themeColor="text1"/>
          </w:rPr>
          <m:t>)=</m:t>
        </m:r>
        <m:r>
          <w:rPr>
            <w:rFonts w:ascii="Cambria Math" w:hAnsi="Cambria Math"/>
            <w:color w:val="000000" w:themeColor="text1"/>
          </w:rPr>
          <m:t>0.982</m:t>
        </m:r>
        <m:sSup>
          <m:sSupPr>
            <m:ctrlPr>
              <w:rPr>
                <w:rFonts w:ascii="Cambria Math" w:hAnsi="Cambria Math"/>
                <w:color w:val="000000" w:themeColor="text1"/>
              </w:rPr>
            </m:ctrlPr>
          </m:sSupPr>
          <m:e>
            <m:r>
              <w:rPr>
                <w:rFonts w:ascii="Cambria Math" w:hAnsi="Cambria Math"/>
                <w:color w:val="000000" w:themeColor="text1"/>
              </w:rPr>
              <m:t>​</m:t>
            </m:r>
          </m:e>
          <m:sup>
            <m:r>
              <m:rPr>
                <m:sty m:val="p"/>
              </m:rPr>
              <w:rPr>
                <w:rFonts w:ascii="Cambria Math" w:hAnsi="Cambria Math"/>
                <w:color w:val="000000" w:themeColor="text1"/>
              </w:rPr>
              <m:t>∘</m:t>
            </m:r>
          </m:sup>
        </m:sSup>
        <m:r>
          <m:rPr>
            <m:sty m:val="p"/>
          </m:rPr>
          <w:rPr>
            <w:rFonts w:ascii="Cambria Math" w:hAnsi="Cambria Math"/>
            <w:color w:val="000000" w:themeColor="text1"/>
          </w:rPr>
          <m:t>C</m:t>
        </m:r>
      </m:oMath>
      <w:r w:rsidRPr="00011DE0">
        <w:rPr>
          <w:color w:val="000000" w:themeColor="text1"/>
        </w:rPr>
        <w:t xml:space="preserve">. If the device temperature measurement for that frame is </w:t>
      </w:r>
      <m:oMath>
        <m:r>
          <w:rPr>
            <w:rFonts w:ascii="Cambria Math" w:hAnsi="Cambria Math"/>
            <w:color w:val="000000" w:themeColor="text1"/>
          </w:rPr>
          <m:t>38.2</m:t>
        </m:r>
        <m:sSup>
          <m:sSupPr>
            <m:ctrlPr>
              <w:rPr>
                <w:rFonts w:ascii="Cambria Math" w:hAnsi="Cambria Math"/>
                <w:color w:val="000000" w:themeColor="text1"/>
              </w:rPr>
            </m:ctrlPr>
          </m:sSupPr>
          <m:e>
            <m:r>
              <w:rPr>
                <w:rFonts w:ascii="Cambria Math" w:hAnsi="Cambria Math"/>
                <w:color w:val="000000" w:themeColor="text1"/>
              </w:rPr>
              <m:t>​</m:t>
            </m:r>
          </m:e>
          <m:sup>
            <m:r>
              <m:rPr>
                <m:sty m:val="p"/>
              </m:rPr>
              <w:rPr>
                <w:rFonts w:ascii="Cambria Math" w:hAnsi="Cambria Math"/>
                <w:color w:val="000000" w:themeColor="text1"/>
              </w:rPr>
              <m:t>∘</m:t>
            </m:r>
          </m:sup>
        </m:sSup>
        <m:r>
          <m:rPr>
            <m:sty m:val="p"/>
          </m:rPr>
          <w:rPr>
            <w:rFonts w:ascii="Cambria Math" w:hAnsi="Cambria Math"/>
            <w:color w:val="000000" w:themeColor="text1"/>
          </w:rPr>
          <m:t>C</m:t>
        </m:r>
      </m:oMath>
      <w:r w:rsidRPr="00011DE0">
        <w:rPr>
          <w:color w:val="000000" w:themeColor="text1"/>
        </w:rPr>
        <w:t xml:space="preserve">, the direct compensated estimate is </w:t>
      </w:r>
      <m:oMath>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comp</m:t>
            </m:r>
          </m:sub>
        </m:sSub>
        <m:r>
          <m:rPr>
            <m:sty m:val="p"/>
          </m:rPr>
          <w:rPr>
            <w:rFonts w:ascii="Cambria Math" w:hAnsi="Cambria Math"/>
            <w:color w:val="000000" w:themeColor="text1"/>
          </w:rPr>
          <m:t>=</m:t>
        </m:r>
        <m:r>
          <w:rPr>
            <w:rFonts w:ascii="Cambria Math" w:hAnsi="Cambria Math"/>
            <w:color w:val="000000" w:themeColor="text1"/>
          </w:rPr>
          <m:t>39.18</m:t>
        </m:r>
        <m:sSup>
          <m:sSupPr>
            <m:ctrlPr>
              <w:rPr>
                <w:rFonts w:ascii="Cambria Math" w:hAnsi="Cambria Math"/>
                <w:color w:val="000000" w:themeColor="text1"/>
              </w:rPr>
            </m:ctrlPr>
          </m:sSupPr>
          <m:e>
            <m:r>
              <w:rPr>
                <w:rFonts w:ascii="Cambria Math" w:hAnsi="Cambria Math"/>
                <w:color w:val="000000" w:themeColor="text1"/>
              </w:rPr>
              <m:t>​</m:t>
            </m:r>
          </m:e>
          <m:sup>
            <m:r>
              <m:rPr>
                <m:sty m:val="p"/>
              </m:rPr>
              <w:rPr>
                <w:rFonts w:ascii="Cambria Math" w:hAnsi="Cambria Math"/>
                <w:color w:val="000000" w:themeColor="text1"/>
              </w:rPr>
              <m:t>∘</m:t>
            </m:r>
          </m:sup>
        </m:sSup>
        <m:r>
          <m:rPr>
            <m:sty m:val="p"/>
          </m:rPr>
          <w:rPr>
            <w:rFonts w:ascii="Cambria Math" w:hAnsi="Cambria Math"/>
            <w:color w:val="000000" w:themeColor="text1"/>
          </w:rPr>
          <m:t>C</m:t>
        </m:r>
      </m:oMath>
      <w:r w:rsidRPr="00011DE0">
        <w:rPr>
          <w:color w:val="000000" w:themeColor="text1"/>
        </w:rPr>
        <w:t xml:space="preserve"> before the final maximum operation. For the same current, the normal target rise in (</w:t>
      </w:r>
      <w:r w:rsidR="004C70CF">
        <w:rPr>
          <w:color w:val="000000" w:themeColor="text1"/>
        </w:rPr>
        <w:t>3.12</w:t>
      </w:r>
      <w:r w:rsidRPr="00011DE0">
        <w:rPr>
          <w:color w:val="000000" w:themeColor="text1"/>
        </w:rPr>
        <w:t xml:space="preserve">) is </w:t>
      </w:r>
      <m:oMath>
        <m:r>
          <w:rPr>
            <w:rFonts w:ascii="Cambria Math" w:hAnsi="Cambria Math"/>
            <w:color w:val="000000" w:themeColor="text1"/>
          </w:rPr>
          <m:t>0.20</m:t>
        </m:r>
        <m:r>
          <m:rPr>
            <m:sty m:val="p"/>
          </m:rPr>
          <w:rPr>
            <w:rFonts w:ascii="Cambria Math" w:hAnsi="Cambria Math"/>
            <w:color w:val="000000" w:themeColor="text1"/>
          </w:rPr>
          <m:t>+</m:t>
        </m:r>
        <m:r>
          <w:rPr>
            <w:rFonts w:ascii="Cambria Math" w:hAnsi="Cambria Math"/>
            <w:color w:val="000000" w:themeColor="text1"/>
          </w:rPr>
          <m:t>12.0</m:t>
        </m:r>
        <m:r>
          <m:rPr>
            <m:sty m:val="p"/>
          </m:rPr>
          <w:rPr>
            <w:rFonts w:ascii="Cambria Math" w:hAnsi="Cambria Math"/>
            <w:color w:val="000000" w:themeColor="text1"/>
          </w:rPr>
          <m:t>(</m:t>
        </m:r>
        <m:r>
          <w:rPr>
            <w:rFonts w:ascii="Cambria Math" w:hAnsi="Cambria Math"/>
            <w:color w:val="000000" w:themeColor="text1"/>
          </w:rPr>
          <m:t>0.568</m:t>
        </m:r>
        <m:r>
          <m:rPr>
            <m:sty m:val="p"/>
          </m:rPr>
          <w:rPr>
            <w:rFonts w:ascii="Cambria Math" w:hAnsi="Cambria Math"/>
            <w:color w:val="000000" w:themeColor="text1"/>
          </w:rPr>
          <m:t>)=</m:t>
        </m:r>
        <m:r>
          <w:rPr>
            <w:rFonts w:ascii="Cambria Math" w:hAnsi="Cambria Math"/>
            <w:color w:val="000000" w:themeColor="text1"/>
          </w:rPr>
          <m:t>7.02</m:t>
        </m:r>
        <m:sSup>
          <m:sSupPr>
            <m:ctrlPr>
              <w:rPr>
                <w:rFonts w:ascii="Cambria Math" w:hAnsi="Cambria Math"/>
                <w:color w:val="000000" w:themeColor="text1"/>
              </w:rPr>
            </m:ctrlPr>
          </m:sSupPr>
          <m:e>
            <m:r>
              <w:rPr>
                <w:rFonts w:ascii="Cambria Math" w:hAnsi="Cambria Math"/>
                <w:color w:val="000000" w:themeColor="text1"/>
              </w:rPr>
              <m:t>​</m:t>
            </m:r>
          </m:e>
          <m:sup>
            <m:r>
              <m:rPr>
                <m:sty m:val="p"/>
              </m:rPr>
              <w:rPr>
                <w:rFonts w:ascii="Cambria Math" w:hAnsi="Cambria Math"/>
                <w:color w:val="000000" w:themeColor="text1"/>
              </w:rPr>
              <m:t>∘</m:t>
            </m:r>
          </m:sup>
        </m:sSup>
        <m:r>
          <m:rPr>
            <m:sty m:val="p"/>
          </m:rPr>
          <w:rPr>
            <w:rFonts w:ascii="Cambria Math" w:hAnsi="Cambria Math"/>
            <w:color w:val="000000" w:themeColor="text1"/>
          </w:rPr>
          <m:t>C</m:t>
        </m:r>
      </m:oMath>
      <w:r w:rsidRPr="00011DE0">
        <w:rPr>
          <w:color w:val="000000" w:themeColor="text1"/>
        </w:rPr>
        <w:t>. The final protection-facing estimate still depends on the filtered normal-rise state and inferred ambient term, which is why the method evaluates a thermal history rather than only a single instantaneous current and device temperature reading.</w:t>
      </w:r>
    </w:p>
    <w:p w14:paraId="23FA3711" w14:textId="77777777" w:rsidR="00FE4923" w:rsidRPr="00011DE0" w:rsidRDefault="00000000">
      <w:pPr>
        <w:pStyle w:val="Heading2"/>
        <w:rPr>
          <w:color w:val="000000" w:themeColor="text1"/>
        </w:rPr>
      </w:pPr>
      <w:bookmarkStart w:id="157" w:name="sec:ch3-waveform-features"/>
      <w:bookmarkStart w:id="158" w:name="_Toc229170620"/>
      <w:bookmarkEnd w:id="146"/>
      <w:bookmarkEnd w:id="155"/>
      <w:r w:rsidRPr="00011DE0">
        <w:rPr>
          <w:rStyle w:val="SectionNumber"/>
          <w:color w:val="000000" w:themeColor="text1"/>
        </w:rPr>
        <w:t>3.7</w:t>
      </w:r>
      <w:r w:rsidRPr="00011DE0">
        <w:rPr>
          <w:color w:val="000000" w:themeColor="text1"/>
        </w:rPr>
        <w:tab/>
        <w:t>Waveform Feature Computation and Selection</w:t>
      </w:r>
      <w:bookmarkEnd w:id="158"/>
    </w:p>
    <w:p w14:paraId="511F5D0B" w14:textId="77777777" w:rsidR="00FE4923" w:rsidRPr="00011DE0" w:rsidRDefault="00000000">
      <w:pPr>
        <w:pStyle w:val="FirstParagraph"/>
        <w:rPr>
          <w:color w:val="000000" w:themeColor="text1"/>
        </w:rPr>
      </w:pPr>
      <w:r w:rsidRPr="00011DE0">
        <w:rPr>
          <w:color w:val="000000" w:themeColor="text1"/>
        </w:rPr>
        <w:t>The arc-detection firmware computes waveform features from current samples rather than from RMS current alone. This is necessary because a series arc can leave the load current below a conventional breaker trip level while still introducing low-current gaps, restrike pulses, irregular zero-crossing behavior, and mid/high-frequency energy [34], [35], [53], [54]. The firmware uses a 512-sample frame at a 27kHz target sampling rate, with a 256-sample hop. A Hann window is applied before the FFT to reduce spectral leakage, which is standard practice in discrete Fourier analysis [70], [75]. For consistency with the feature grouping used in Chapter </w:t>
      </w:r>
      <w:hyperlink w:anchor="chap:review-of-related-literature">
        <w:r w:rsidRPr="00011DE0">
          <w:rPr>
            <w:rStyle w:val="Hyperlink"/>
            <w:color w:val="000000" w:themeColor="text1"/>
          </w:rPr>
          <w:t>2</w:t>
        </w:r>
      </w:hyperlink>
      <w:r w:rsidRPr="00011DE0">
        <w:rPr>
          <w:color w:val="000000" w:themeColor="text1"/>
        </w:rPr>
        <w:t xml:space="preserve">, the computed features are interpreted as either waveform-disturbance indicators or conduction-intermittence indicators. Waveform-disturbance features describe spectral, harmonic, residual, and cycle-shape </w:t>
      </w:r>
      <w:r w:rsidRPr="00011DE0">
        <w:rPr>
          <w:color w:val="000000" w:themeColor="text1"/>
        </w:rPr>
        <w:lastRenderedPageBreak/>
        <w:t>changes, while conduction-intermittence features describe low-current dwell, interruption, and restrike-related behavior. The equation subsections below are implementation-level groups used to keep related computations together. Current-magnitude and conduction-gap features primarily support the conduction-intermittence family, while spectral, residual, waveform-shape, and harmonic features primarily support the waveform-disturbance family. Some features, such as RMS-current departure, can support both interpretations depending on whether the change is caused by load transition or arc-related interruption.</w:t>
      </w:r>
    </w:p>
    <w:p w14:paraId="3B414EFB" w14:textId="77777777" w:rsidR="00FE4923" w:rsidRPr="00011DE0" w:rsidRDefault="00000000">
      <w:pPr>
        <w:pStyle w:val="Heading3"/>
        <w:rPr>
          <w:color w:val="000000" w:themeColor="text1"/>
        </w:rPr>
      </w:pPr>
      <w:bookmarkStart w:id="159" w:name="sec:ch3-feature-contract"/>
      <w:bookmarkStart w:id="160" w:name="_Toc229170621"/>
      <w:r w:rsidRPr="00011DE0">
        <w:rPr>
          <w:rStyle w:val="SectionNumber"/>
          <w:color w:val="000000" w:themeColor="text1"/>
        </w:rPr>
        <w:t>3.7.1</w:t>
      </w:r>
      <w:r w:rsidRPr="00011DE0">
        <w:rPr>
          <w:color w:val="000000" w:themeColor="text1"/>
        </w:rPr>
        <w:tab/>
        <w:t>Feature-Set Contract Between Firmware, Trainer, and PWA</w:t>
      </w:r>
      <w:bookmarkEnd w:id="160"/>
    </w:p>
    <w:p w14:paraId="537FC0CF" w14:textId="77777777" w:rsidR="00FE4923" w:rsidRPr="00011DE0" w:rsidRDefault="00000000">
      <w:pPr>
        <w:pStyle w:val="FirstParagraph"/>
        <w:rPr>
          <w:color w:val="000000" w:themeColor="text1"/>
        </w:rPr>
      </w:pPr>
      <w:r w:rsidRPr="00011DE0">
        <w:rPr>
          <w:color w:val="000000" w:themeColor="text1"/>
        </w:rPr>
        <w:t>The firmware, trainer, exported model headers, and PWA do not use one single feature list for every purpose. In the inspected firmware revision, the runtime feature-layout header defines 20 waveform-related fields for export and logging. The deployed Random Forest arc model uses only six of those waveform features, then appends six context one-hot fields and one context confidence value for a 13-input model vector. The current live PWA dashboard renders only 10 waveform-feature cards, while the PWA metadata and session viewer retain a broader 14-feature order for review and CSV inspection.</w:t>
      </w:r>
    </w:p>
    <w:p w14:paraId="6714A5EE" w14:textId="77777777" w:rsidR="00FE4923" w:rsidRPr="00011DE0" w:rsidRDefault="00000000">
      <w:pPr>
        <w:pStyle w:val="BodyText"/>
        <w:rPr>
          <w:color w:val="000000" w:themeColor="text1"/>
        </w:rPr>
      </w:pPr>
      <w:r w:rsidRPr="00011DE0">
        <w:rPr>
          <w:color w:val="000000" w:themeColor="text1"/>
        </w:rPr>
        <w:t>Table </w:t>
      </w:r>
      <w:hyperlink w:anchor="tab:ch3-feature-contract">
        <w:r w:rsidRPr="00011DE0">
          <w:rPr>
            <w:rStyle w:val="Hyperlink"/>
            <w:color w:val="000000" w:themeColor="text1"/>
          </w:rPr>
          <w:t>3.7</w:t>
        </w:r>
      </w:hyperlink>
      <w:r w:rsidRPr="00011DE0">
        <w:rPr>
          <w:color w:val="000000" w:themeColor="text1"/>
        </w:rPr>
        <w:t xml:space="preserve"> gives the source-of-truth contract used in this paper. A “Yes” in the arc-model column means that the feature is one of the six waveform inputs in the deployed Random Forest header. Context features used by the load-context model are noted separately because they support the context fields later appended to the arc vector, but they are not direct arc-model base inputs unless explicitly marked.</w:t>
      </w:r>
    </w:p>
    <w:p w14:paraId="2B9E5A07" w14:textId="77777777" w:rsidR="004C70CF" w:rsidRDefault="004C70CF" w:rsidP="004C70CF">
      <w:pPr>
        <w:widowControl w:val="0"/>
        <w:autoSpaceDE w:val="0"/>
        <w:autoSpaceDN w:val="0"/>
        <w:spacing w:line="240" w:lineRule="auto"/>
        <w:ind w:left="685" w:firstLine="0"/>
        <w:jc w:val="left"/>
        <w:rPr>
          <w:b/>
          <w:color w:val="auto"/>
          <w:lang w:eastAsia="en-US"/>
        </w:rPr>
      </w:pPr>
      <w:bookmarkStart w:id="161" w:name="tab:ch3-feature-contract"/>
    </w:p>
    <w:p w14:paraId="47F11460" w14:textId="77777777" w:rsidR="004C70CF" w:rsidRDefault="004C70CF" w:rsidP="004C70CF">
      <w:pPr>
        <w:widowControl w:val="0"/>
        <w:autoSpaceDE w:val="0"/>
        <w:autoSpaceDN w:val="0"/>
        <w:spacing w:line="240" w:lineRule="auto"/>
        <w:ind w:left="685" w:firstLine="0"/>
        <w:jc w:val="left"/>
        <w:rPr>
          <w:b/>
          <w:color w:val="auto"/>
          <w:lang w:eastAsia="en-US"/>
        </w:rPr>
      </w:pPr>
    </w:p>
    <w:p w14:paraId="637A78B8" w14:textId="77777777" w:rsidR="004C70CF" w:rsidRDefault="004C70CF" w:rsidP="004C70CF">
      <w:pPr>
        <w:widowControl w:val="0"/>
        <w:autoSpaceDE w:val="0"/>
        <w:autoSpaceDN w:val="0"/>
        <w:spacing w:line="240" w:lineRule="auto"/>
        <w:ind w:left="685" w:firstLine="0"/>
        <w:jc w:val="left"/>
        <w:rPr>
          <w:b/>
          <w:color w:val="auto"/>
          <w:lang w:eastAsia="en-US"/>
        </w:rPr>
      </w:pPr>
    </w:p>
    <w:p w14:paraId="095BDFB2" w14:textId="77777777" w:rsidR="004C70CF" w:rsidRDefault="004C70CF" w:rsidP="004C70CF">
      <w:pPr>
        <w:widowControl w:val="0"/>
        <w:autoSpaceDE w:val="0"/>
        <w:autoSpaceDN w:val="0"/>
        <w:spacing w:line="240" w:lineRule="auto"/>
        <w:ind w:left="685" w:firstLine="0"/>
        <w:jc w:val="left"/>
        <w:rPr>
          <w:b/>
          <w:color w:val="auto"/>
          <w:lang w:eastAsia="en-US"/>
        </w:rPr>
      </w:pPr>
    </w:p>
    <w:p w14:paraId="5D233C3C" w14:textId="77777777" w:rsidR="004C70CF" w:rsidRDefault="004C70CF" w:rsidP="004C70CF">
      <w:pPr>
        <w:widowControl w:val="0"/>
        <w:autoSpaceDE w:val="0"/>
        <w:autoSpaceDN w:val="0"/>
        <w:spacing w:line="240" w:lineRule="auto"/>
        <w:ind w:left="685" w:firstLine="0"/>
        <w:jc w:val="left"/>
        <w:rPr>
          <w:b/>
          <w:color w:val="auto"/>
          <w:lang w:eastAsia="en-US"/>
        </w:rPr>
      </w:pPr>
    </w:p>
    <w:p w14:paraId="7439A933" w14:textId="24A15AC0" w:rsidR="004C70CF" w:rsidRPr="004C70CF" w:rsidRDefault="004C70CF" w:rsidP="004C70CF">
      <w:pPr>
        <w:widowControl w:val="0"/>
        <w:autoSpaceDE w:val="0"/>
        <w:autoSpaceDN w:val="0"/>
        <w:spacing w:line="240" w:lineRule="auto"/>
        <w:ind w:left="685" w:firstLine="0"/>
        <w:jc w:val="left"/>
        <w:rPr>
          <w:color w:val="auto"/>
          <w:lang w:eastAsia="en-US"/>
        </w:rPr>
      </w:pPr>
      <w:r w:rsidRPr="004C70CF">
        <w:rPr>
          <w:b/>
          <w:color w:val="auto"/>
          <w:lang w:eastAsia="en-US"/>
        </w:rPr>
        <w:lastRenderedPageBreak/>
        <w:t>Table</w:t>
      </w:r>
      <w:r w:rsidRPr="004C70CF">
        <w:rPr>
          <w:b/>
          <w:color w:val="auto"/>
          <w:spacing w:val="-11"/>
          <w:lang w:eastAsia="en-US"/>
        </w:rPr>
        <w:t xml:space="preserve"> </w:t>
      </w:r>
      <w:r w:rsidRPr="004C70CF">
        <w:rPr>
          <w:b/>
          <w:color w:val="auto"/>
          <w:lang w:eastAsia="en-US"/>
        </w:rPr>
        <w:t>3.7.</w:t>
      </w:r>
      <w:r w:rsidRPr="004C70CF">
        <w:rPr>
          <w:b/>
          <w:color w:val="auto"/>
          <w:spacing w:val="6"/>
          <w:lang w:eastAsia="en-US"/>
        </w:rPr>
        <w:t xml:space="preserve"> </w:t>
      </w:r>
      <w:r w:rsidRPr="004C70CF">
        <w:rPr>
          <w:color w:val="auto"/>
          <w:lang w:eastAsia="en-US"/>
        </w:rPr>
        <w:t>Collected</w:t>
      </w:r>
      <w:r w:rsidRPr="004C70CF">
        <w:rPr>
          <w:color w:val="auto"/>
          <w:spacing w:val="-11"/>
          <w:lang w:eastAsia="en-US"/>
        </w:rPr>
        <w:t xml:space="preserve"> </w:t>
      </w:r>
      <w:r w:rsidRPr="004C70CF">
        <w:rPr>
          <w:color w:val="auto"/>
          <w:lang w:eastAsia="en-US"/>
        </w:rPr>
        <w:t>waveform</w:t>
      </w:r>
      <w:r w:rsidRPr="004C70CF">
        <w:rPr>
          <w:color w:val="auto"/>
          <w:spacing w:val="-10"/>
          <w:lang w:eastAsia="en-US"/>
        </w:rPr>
        <w:t xml:space="preserve"> </w:t>
      </w:r>
      <w:r w:rsidRPr="004C70CF">
        <w:rPr>
          <w:color w:val="auto"/>
          <w:lang w:eastAsia="en-US"/>
        </w:rPr>
        <w:t>features</w:t>
      </w:r>
      <w:r w:rsidRPr="004C70CF">
        <w:rPr>
          <w:color w:val="auto"/>
          <w:spacing w:val="-11"/>
          <w:lang w:eastAsia="en-US"/>
        </w:rPr>
        <w:t xml:space="preserve"> </w:t>
      </w:r>
      <w:r w:rsidRPr="004C70CF">
        <w:rPr>
          <w:color w:val="auto"/>
          <w:lang w:eastAsia="en-US"/>
        </w:rPr>
        <w:t>and</w:t>
      </w:r>
      <w:r w:rsidRPr="004C70CF">
        <w:rPr>
          <w:color w:val="auto"/>
          <w:spacing w:val="-11"/>
          <w:lang w:eastAsia="en-US"/>
        </w:rPr>
        <w:t xml:space="preserve"> </w:t>
      </w:r>
      <w:r w:rsidRPr="004C70CF">
        <w:rPr>
          <w:color w:val="auto"/>
          <w:lang w:eastAsia="en-US"/>
        </w:rPr>
        <w:t>deployed</w:t>
      </w:r>
      <w:r w:rsidRPr="004C70CF">
        <w:rPr>
          <w:color w:val="auto"/>
          <w:spacing w:val="-10"/>
          <w:lang w:eastAsia="en-US"/>
        </w:rPr>
        <w:t xml:space="preserve"> </w:t>
      </w:r>
      <w:r w:rsidRPr="004C70CF">
        <w:rPr>
          <w:color w:val="auto"/>
          <w:lang w:eastAsia="en-US"/>
        </w:rPr>
        <w:t>model</w:t>
      </w:r>
      <w:r w:rsidRPr="004C70CF">
        <w:rPr>
          <w:color w:val="auto"/>
          <w:spacing w:val="-11"/>
          <w:lang w:eastAsia="en-US"/>
        </w:rPr>
        <w:t xml:space="preserve"> </w:t>
      </w:r>
      <w:r w:rsidRPr="004C70CF">
        <w:rPr>
          <w:color w:val="auto"/>
          <w:lang w:eastAsia="en-US"/>
        </w:rPr>
        <w:t>feature</w:t>
      </w:r>
      <w:r w:rsidRPr="004C70CF">
        <w:rPr>
          <w:color w:val="auto"/>
          <w:spacing w:val="-10"/>
          <w:lang w:eastAsia="en-US"/>
        </w:rPr>
        <w:t xml:space="preserve"> </w:t>
      </w:r>
      <w:r w:rsidRPr="004C70CF">
        <w:rPr>
          <w:color w:val="auto"/>
          <w:spacing w:val="-2"/>
          <w:lang w:eastAsia="en-US"/>
        </w:rPr>
        <w:t>selection</w:t>
      </w:r>
    </w:p>
    <w:p w14:paraId="631CED8E" w14:textId="77777777" w:rsidR="004C70CF" w:rsidRPr="004C70CF" w:rsidRDefault="004C70CF" w:rsidP="004C70CF">
      <w:pPr>
        <w:widowControl w:val="0"/>
        <w:autoSpaceDE w:val="0"/>
        <w:autoSpaceDN w:val="0"/>
        <w:spacing w:before="19" w:line="240" w:lineRule="auto"/>
        <w:ind w:firstLine="0"/>
        <w:jc w:val="left"/>
        <w:rPr>
          <w:color w:val="auto"/>
          <w:sz w:val="20"/>
          <w:lang w:eastAsia="en-US"/>
        </w:rPr>
      </w:pPr>
    </w:p>
    <w:tbl>
      <w:tblPr>
        <w:tblW w:w="0" w:type="auto"/>
        <w:tblInd w:w="467" w:type="dxa"/>
        <w:tblLayout w:type="fixed"/>
        <w:tblCellMar>
          <w:left w:w="0" w:type="dxa"/>
          <w:right w:w="0" w:type="dxa"/>
        </w:tblCellMar>
        <w:tblLook w:val="01E0" w:firstRow="1" w:lastRow="1" w:firstColumn="1" w:lastColumn="1" w:noHBand="0" w:noVBand="0"/>
      </w:tblPr>
      <w:tblGrid>
        <w:gridCol w:w="2526"/>
        <w:gridCol w:w="793"/>
        <w:gridCol w:w="1041"/>
        <w:gridCol w:w="934"/>
        <w:gridCol w:w="2653"/>
      </w:tblGrid>
      <w:tr w:rsidR="004C70CF" w:rsidRPr="004C70CF" w14:paraId="05A3F457" w14:textId="77777777" w:rsidTr="00E62851">
        <w:trPr>
          <w:trHeight w:val="490"/>
        </w:trPr>
        <w:tc>
          <w:tcPr>
            <w:tcW w:w="2526" w:type="dxa"/>
            <w:tcBorders>
              <w:top w:val="single" w:sz="12" w:space="0" w:color="000000"/>
              <w:bottom w:val="single" w:sz="8" w:space="0" w:color="000000"/>
            </w:tcBorders>
          </w:tcPr>
          <w:p w14:paraId="67D24D4E" w14:textId="77777777" w:rsidR="004C70CF" w:rsidRPr="004C70CF" w:rsidRDefault="004C70CF" w:rsidP="004C70CF">
            <w:pPr>
              <w:widowControl w:val="0"/>
              <w:autoSpaceDE w:val="0"/>
              <w:autoSpaceDN w:val="0"/>
              <w:spacing w:before="52" w:line="240" w:lineRule="auto"/>
              <w:ind w:firstLine="0"/>
              <w:jc w:val="left"/>
              <w:rPr>
                <w:b/>
                <w:color w:val="auto"/>
                <w:sz w:val="16"/>
                <w:szCs w:val="22"/>
                <w:lang w:eastAsia="en-US"/>
              </w:rPr>
            </w:pPr>
            <w:r w:rsidRPr="004C70CF">
              <w:rPr>
                <w:b/>
                <w:color w:val="auto"/>
                <w:sz w:val="16"/>
                <w:szCs w:val="22"/>
                <w:lang w:eastAsia="en-US"/>
              </w:rPr>
              <w:t>Feature</w:t>
            </w:r>
            <w:r w:rsidRPr="004C70CF">
              <w:rPr>
                <w:b/>
                <w:color w:val="auto"/>
                <w:spacing w:val="-10"/>
                <w:sz w:val="16"/>
                <w:szCs w:val="22"/>
                <w:lang w:eastAsia="en-US"/>
              </w:rPr>
              <w:t xml:space="preserve"> </w:t>
            </w:r>
            <w:r w:rsidRPr="004C70CF">
              <w:rPr>
                <w:b/>
                <w:color w:val="auto"/>
                <w:spacing w:val="-4"/>
                <w:sz w:val="16"/>
                <w:szCs w:val="22"/>
                <w:lang w:eastAsia="en-US"/>
              </w:rPr>
              <w:t>name</w:t>
            </w:r>
          </w:p>
        </w:tc>
        <w:tc>
          <w:tcPr>
            <w:tcW w:w="793" w:type="dxa"/>
            <w:tcBorders>
              <w:top w:val="single" w:sz="12" w:space="0" w:color="000000"/>
              <w:bottom w:val="single" w:sz="8" w:space="0" w:color="000000"/>
            </w:tcBorders>
          </w:tcPr>
          <w:p w14:paraId="09EC98AF" w14:textId="77777777" w:rsidR="004C70CF" w:rsidRPr="004C70CF" w:rsidRDefault="004C70CF" w:rsidP="004C70CF">
            <w:pPr>
              <w:widowControl w:val="0"/>
              <w:autoSpaceDE w:val="0"/>
              <w:autoSpaceDN w:val="0"/>
              <w:spacing w:before="52" w:line="240" w:lineRule="auto"/>
              <w:ind w:left="240" w:firstLine="0"/>
              <w:jc w:val="left"/>
              <w:rPr>
                <w:b/>
                <w:color w:val="auto"/>
                <w:sz w:val="16"/>
                <w:szCs w:val="22"/>
                <w:lang w:eastAsia="en-US"/>
              </w:rPr>
            </w:pPr>
            <w:r w:rsidRPr="004C70CF">
              <w:rPr>
                <w:b/>
                <w:color w:val="auto"/>
                <w:spacing w:val="-2"/>
                <w:sz w:val="16"/>
                <w:szCs w:val="22"/>
                <w:lang w:eastAsia="en-US"/>
              </w:rPr>
              <w:t>Logged</w:t>
            </w:r>
          </w:p>
        </w:tc>
        <w:tc>
          <w:tcPr>
            <w:tcW w:w="1041" w:type="dxa"/>
            <w:tcBorders>
              <w:top w:val="single" w:sz="12" w:space="0" w:color="000000"/>
              <w:bottom w:val="single" w:sz="8" w:space="0" w:color="000000"/>
            </w:tcBorders>
          </w:tcPr>
          <w:p w14:paraId="54AA21E7" w14:textId="77777777" w:rsidR="004C70CF" w:rsidRPr="004C70CF" w:rsidRDefault="004C70CF" w:rsidP="004C70CF">
            <w:pPr>
              <w:widowControl w:val="0"/>
              <w:autoSpaceDE w:val="0"/>
              <w:autoSpaceDN w:val="0"/>
              <w:spacing w:before="52" w:line="247" w:lineRule="auto"/>
              <w:ind w:left="46" w:hanging="1"/>
              <w:jc w:val="left"/>
              <w:rPr>
                <w:b/>
                <w:color w:val="auto"/>
                <w:sz w:val="16"/>
                <w:szCs w:val="22"/>
                <w:lang w:eastAsia="en-US"/>
              </w:rPr>
            </w:pPr>
            <w:r w:rsidRPr="004C70CF">
              <w:rPr>
                <w:b/>
                <w:color w:val="auto"/>
                <w:sz w:val="16"/>
                <w:szCs w:val="22"/>
                <w:lang w:eastAsia="en-US"/>
              </w:rPr>
              <w:t>Used</w:t>
            </w:r>
            <w:r w:rsidRPr="004C70CF">
              <w:rPr>
                <w:b/>
                <w:color w:val="auto"/>
                <w:spacing w:val="40"/>
                <w:sz w:val="16"/>
                <w:szCs w:val="22"/>
                <w:lang w:eastAsia="en-US"/>
              </w:rPr>
              <w:t xml:space="preserve"> </w:t>
            </w:r>
            <w:r w:rsidRPr="004C70CF">
              <w:rPr>
                <w:b/>
                <w:color w:val="auto"/>
                <w:sz w:val="16"/>
                <w:szCs w:val="22"/>
                <w:lang w:eastAsia="en-US"/>
              </w:rPr>
              <w:t>by</w:t>
            </w:r>
            <w:r w:rsidRPr="004C70CF">
              <w:rPr>
                <w:b/>
                <w:color w:val="auto"/>
                <w:spacing w:val="40"/>
                <w:sz w:val="16"/>
                <w:szCs w:val="22"/>
                <w:lang w:eastAsia="en-US"/>
              </w:rPr>
              <w:t xml:space="preserve"> </w:t>
            </w:r>
            <w:r w:rsidRPr="004C70CF">
              <w:rPr>
                <w:b/>
                <w:color w:val="auto"/>
                <w:sz w:val="16"/>
                <w:szCs w:val="22"/>
                <w:lang w:eastAsia="en-US"/>
              </w:rPr>
              <w:t>arc</w:t>
            </w:r>
            <w:r w:rsidRPr="004C70CF">
              <w:rPr>
                <w:b/>
                <w:color w:val="auto"/>
                <w:spacing w:val="40"/>
                <w:sz w:val="16"/>
                <w:szCs w:val="22"/>
                <w:lang w:eastAsia="en-US"/>
              </w:rPr>
              <w:t xml:space="preserve"> </w:t>
            </w:r>
            <w:r w:rsidRPr="004C70CF">
              <w:rPr>
                <w:b/>
                <w:color w:val="auto"/>
                <w:spacing w:val="-2"/>
                <w:sz w:val="16"/>
                <w:szCs w:val="22"/>
                <w:lang w:eastAsia="en-US"/>
              </w:rPr>
              <w:t>model</w:t>
            </w:r>
          </w:p>
        </w:tc>
        <w:tc>
          <w:tcPr>
            <w:tcW w:w="934" w:type="dxa"/>
            <w:tcBorders>
              <w:top w:val="single" w:sz="12" w:space="0" w:color="000000"/>
              <w:bottom w:val="single" w:sz="8" w:space="0" w:color="000000"/>
            </w:tcBorders>
          </w:tcPr>
          <w:p w14:paraId="1DE37AD4" w14:textId="77777777" w:rsidR="004C70CF" w:rsidRPr="004C70CF" w:rsidRDefault="004C70CF" w:rsidP="004C70CF">
            <w:pPr>
              <w:widowControl w:val="0"/>
              <w:autoSpaceDE w:val="0"/>
              <w:autoSpaceDN w:val="0"/>
              <w:spacing w:before="52" w:line="240" w:lineRule="auto"/>
              <w:ind w:left="38" w:firstLine="0"/>
              <w:jc w:val="left"/>
              <w:rPr>
                <w:b/>
                <w:color w:val="auto"/>
                <w:sz w:val="16"/>
                <w:szCs w:val="22"/>
                <w:lang w:eastAsia="en-US"/>
              </w:rPr>
            </w:pPr>
            <w:r w:rsidRPr="004C70CF">
              <w:rPr>
                <w:b/>
                <w:color w:val="auto"/>
                <w:spacing w:val="-8"/>
                <w:sz w:val="16"/>
                <w:szCs w:val="22"/>
                <w:lang w:eastAsia="en-US"/>
              </w:rPr>
              <w:t>PWA</w:t>
            </w:r>
            <w:r w:rsidRPr="004C70CF">
              <w:rPr>
                <w:b/>
                <w:color w:val="auto"/>
                <w:spacing w:val="1"/>
                <w:sz w:val="16"/>
                <w:szCs w:val="22"/>
                <w:lang w:eastAsia="en-US"/>
              </w:rPr>
              <w:t xml:space="preserve"> </w:t>
            </w:r>
            <w:r w:rsidRPr="004C70CF">
              <w:rPr>
                <w:b/>
                <w:color w:val="auto"/>
                <w:spacing w:val="-4"/>
                <w:sz w:val="16"/>
                <w:szCs w:val="22"/>
                <w:lang w:eastAsia="en-US"/>
              </w:rPr>
              <w:t>card</w:t>
            </w:r>
          </w:p>
        </w:tc>
        <w:tc>
          <w:tcPr>
            <w:tcW w:w="2653" w:type="dxa"/>
            <w:tcBorders>
              <w:top w:val="single" w:sz="12" w:space="0" w:color="000000"/>
              <w:bottom w:val="single" w:sz="8" w:space="0" w:color="000000"/>
            </w:tcBorders>
          </w:tcPr>
          <w:p w14:paraId="3AEBDDAC" w14:textId="77777777" w:rsidR="004C70CF" w:rsidRPr="004C70CF" w:rsidRDefault="004C70CF" w:rsidP="004C70CF">
            <w:pPr>
              <w:widowControl w:val="0"/>
              <w:autoSpaceDE w:val="0"/>
              <w:autoSpaceDN w:val="0"/>
              <w:spacing w:before="52" w:line="240" w:lineRule="auto"/>
              <w:ind w:left="50" w:firstLine="0"/>
              <w:jc w:val="left"/>
              <w:rPr>
                <w:b/>
                <w:color w:val="auto"/>
                <w:sz w:val="16"/>
                <w:szCs w:val="22"/>
                <w:lang w:eastAsia="en-US"/>
              </w:rPr>
            </w:pPr>
            <w:r w:rsidRPr="004C70CF">
              <w:rPr>
                <w:b/>
                <w:color w:val="auto"/>
                <w:sz w:val="16"/>
                <w:szCs w:val="22"/>
                <w:lang w:eastAsia="en-US"/>
              </w:rPr>
              <w:t>Physical</w:t>
            </w:r>
            <w:r w:rsidRPr="004C70CF">
              <w:rPr>
                <w:b/>
                <w:color w:val="auto"/>
                <w:spacing w:val="-7"/>
                <w:sz w:val="16"/>
                <w:szCs w:val="22"/>
                <w:lang w:eastAsia="en-US"/>
              </w:rPr>
              <w:t xml:space="preserve"> </w:t>
            </w:r>
            <w:r w:rsidRPr="004C70CF">
              <w:rPr>
                <w:b/>
                <w:color w:val="auto"/>
                <w:spacing w:val="-2"/>
                <w:sz w:val="16"/>
                <w:szCs w:val="22"/>
                <w:lang w:eastAsia="en-US"/>
              </w:rPr>
              <w:t>interpretation</w:t>
            </w:r>
          </w:p>
        </w:tc>
      </w:tr>
      <w:tr w:rsidR="004C70CF" w:rsidRPr="004C70CF" w14:paraId="6F71980E" w14:textId="77777777" w:rsidTr="00E62851">
        <w:trPr>
          <w:trHeight w:val="251"/>
        </w:trPr>
        <w:tc>
          <w:tcPr>
            <w:tcW w:w="2526" w:type="dxa"/>
            <w:tcBorders>
              <w:top w:val="single" w:sz="8" w:space="0" w:color="000000"/>
            </w:tcBorders>
          </w:tcPr>
          <w:p w14:paraId="7DE173CF" w14:textId="77777777" w:rsidR="004C70CF" w:rsidRPr="004C70CF" w:rsidRDefault="004C70CF" w:rsidP="004C70CF">
            <w:pPr>
              <w:widowControl w:val="0"/>
              <w:autoSpaceDE w:val="0"/>
              <w:autoSpaceDN w:val="0"/>
              <w:spacing w:before="52" w:line="179" w:lineRule="exact"/>
              <w:ind w:firstLine="0"/>
              <w:jc w:val="left"/>
              <w:rPr>
                <w:color w:val="auto"/>
                <w:sz w:val="16"/>
                <w:szCs w:val="22"/>
                <w:lang w:eastAsia="en-US"/>
              </w:rPr>
            </w:pPr>
            <w:r w:rsidRPr="004C70CF">
              <w:rPr>
                <w:color w:val="auto"/>
                <w:spacing w:val="-2"/>
                <w:w w:val="120"/>
                <w:sz w:val="16"/>
                <w:szCs w:val="22"/>
                <w:lang w:eastAsia="en-US"/>
              </w:rPr>
              <w:t>abs_irms_zscore_vs_baseline</w:t>
            </w:r>
          </w:p>
        </w:tc>
        <w:tc>
          <w:tcPr>
            <w:tcW w:w="793" w:type="dxa"/>
            <w:tcBorders>
              <w:top w:val="single" w:sz="8" w:space="0" w:color="000000"/>
            </w:tcBorders>
          </w:tcPr>
          <w:p w14:paraId="4D24D3F8" w14:textId="77777777" w:rsidR="004C70CF" w:rsidRPr="004C70CF" w:rsidRDefault="004C70CF" w:rsidP="004C70CF">
            <w:pPr>
              <w:widowControl w:val="0"/>
              <w:autoSpaceDE w:val="0"/>
              <w:autoSpaceDN w:val="0"/>
              <w:spacing w:before="52" w:line="179" w:lineRule="exact"/>
              <w:ind w:left="240" w:firstLine="0"/>
              <w:jc w:val="left"/>
              <w:rPr>
                <w:color w:val="auto"/>
                <w:sz w:val="16"/>
                <w:szCs w:val="22"/>
                <w:lang w:eastAsia="en-US"/>
              </w:rPr>
            </w:pPr>
            <w:r w:rsidRPr="004C70CF">
              <w:rPr>
                <w:color w:val="auto"/>
                <w:spacing w:val="-5"/>
                <w:sz w:val="16"/>
                <w:szCs w:val="22"/>
                <w:lang w:eastAsia="en-US"/>
              </w:rPr>
              <w:t>Yes</w:t>
            </w:r>
          </w:p>
        </w:tc>
        <w:tc>
          <w:tcPr>
            <w:tcW w:w="1041" w:type="dxa"/>
            <w:tcBorders>
              <w:top w:val="single" w:sz="8" w:space="0" w:color="000000"/>
            </w:tcBorders>
          </w:tcPr>
          <w:p w14:paraId="18E4B008" w14:textId="77777777" w:rsidR="004C70CF" w:rsidRPr="004C70CF" w:rsidRDefault="004C70CF" w:rsidP="004C70CF">
            <w:pPr>
              <w:widowControl w:val="0"/>
              <w:autoSpaceDE w:val="0"/>
              <w:autoSpaceDN w:val="0"/>
              <w:spacing w:before="52" w:line="179" w:lineRule="exact"/>
              <w:ind w:left="46" w:firstLine="0"/>
              <w:jc w:val="left"/>
              <w:rPr>
                <w:color w:val="auto"/>
                <w:sz w:val="16"/>
                <w:szCs w:val="22"/>
                <w:lang w:eastAsia="en-US"/>
              </w:rPr>
            </w:pPr>
            <w:r w:rsidRPr="004C70CF">
              <w:rPr>
                <w:color w:val="auto"/>
                <w:spacing w:val="-5"/>
                <w:sz w:val="16"/>
                <w:szCs w:val="22"/>
                <w:lang w:eastAsia="en-US"/>
              </w:rPr>
              <w:t>Yes</w:t>
            </w:r>
          </w:p>
        </w:tc>
        <w:tc>
          <w:tcPr>
            <w:tcW w:w="934" w:type="dxa"/>
            <w:tcBorders>
              <w:top w:val="single" w:sz="8" w:space="0" w:color="000000"/>
            </w:tcBorders>
          </w:tcPr>
          <w:p w14:paraId="1841DBB4" w14:textId="77777777" w:rsidR="004C70CF" w:rsidRPr="004C70CF" w:rsidRDefault="004C70CF" w:rsidP="004C70CF">
            <w:pPr>
              <w:widowControl w:val="0"/>
              <w:autoSpaceDE w:val="0"/>
              <w:autoSpaceDN w:val="0"/>
              <w:spacing w:before="52" w:line="179" w:lineRule="exact"/>
              <w:ind w:left="38" w:firstLine="0"/>
              <w:jc w:val="left"/>
              <w:rPr>
                <w:color w:val="auto"/>
                <w:sz w:val="16"/>
                <w:szCs w:val="22"/>
                <w:lang w:eastAsia="en-US"/>
              </w:rPr>
            </w:pPr>
            <w:r w:rsidRPr="004C70CF">
              <w:rPr>
                <w:color w:val="auto"/>
                <w:spacing w:val="-2"/>
                <w:sz w:val="16"/>
                <w:szCs w:val="22"/>
                <w:lang w:eastAsia="en-US"/>
              </w:rPr>
              <w:t>Live/CSV</w:t>
            </w:r>
          </w:p>
        </w:tc>
        <w:tc>
          <w:tcPr>
            <w:tcW w:w="2653" w:type="dxa"/>
            <w:tcBorders>
              <w:top w:val="single" w:sz="8" w:space="0" w:color="000000"/>
            </w:tcBorders>
          </w:tcPr>
          <w:p w14:paraId="31965618" w14:textId="77777777" w:rsidR="004C70CF" w:rsidRPr="004C70CF" w:rsidRDefault="004C70CF" w:rsidP="004C70CF">
            <w:pPr>
              <w:widowControl w:val="0"/>
              <w:autoSpaceDE w:val="0"/>
              <w:autoSpaceDN w:val="0"/>
              <w:spacing w:before="52" w:line="179" w:lineRule="exact"/>
              <w:ind w:left="50" w:firstLine="0"/>
              <w:jc w:val="left"/>
              <w:rPr>
                <w:color w:val="auto"/>
                <w:sz w:val="16"/>
                <w:szCs w:val="22"/>
                <w:lang w:eastAsia="en-US"/>
              </w:rPr>
            </w:pPr>
            <w:r w:rsidRPr="004C70CF">
              <w:rPr>
                <w:color w:val="auto"/>
                <w:sz w:val="16"/>
                <w:szCs w:val="22"/>
                <w:lang w:eastAsia="en-US"/>
              </w:rPr>
              <w:t>Current</w:t>
            </w:r>
            <w:r w:rsidRPr="004C70CF">
              <w:rPr>
                <w:color w:val="auto"/>
                <w:spacing w:val="37"/>
                <w:sz w:val="16"/>
                <w:szCs w:val="22"/>
                <w:lang w:eastAsia="en-US"/>
              </w:rPr>
              <w:t xml:space="preserve"> </w:t>
            </w:r>
            <w:r w:rsidRPr="004C70CF">
              <w:rPr>
                <w:color w:val="auto"/>
                <w:sz w:val="16"/>
                <w:szCs w:val="22"/>
                <w:lang w:eastAsia="en-US"/>
              </w:rPr>
              <w:t>magnitude</w:t>
            </w:r>
            <w:r w:rsidRPr="004C70CF">
              <w:rPr>
                <w:color w:val="auto"/>
                <w:spacing w:val="38"/>
                <w:sz w:val="16"/>
                <w:szCs w:val="22"/>
                <w:lang w:eastAsia="en-US"/>
              </w:rPr>
              <w:t xml:space="preserve"> </w:t>
            </w:r>
            <w:r w:rsidRPr="004C70CF">
              <w:rPr>
                <w:color w:val="auto"/>
                <w:sz w:val="16"/>
                <w:szCs w:val="22"/>
                <w:lang w:eastAsia="en-US"/>
              </w:rPr>
              <w:t>departure</w:t>
            </w:r>
            <w:r w:rsidRPr="004C70CF">
              <w:rPr>
                <w:color w:val="auto"/>
                <w:spacing w:val="38"/>
                <w:sz w:val="16"/>
                <w:szCs w:val="22"/>
                <w:lang w:eastAsia="en-US"/>
              </w:rPr>
              <w:t xml:space="preserve"> </w:t>
            </w:r>
            <w:r w:rsidRPr="004C70CF">
              <w:rPr>
                <w:color w:val="auto"/>
                <w:sz w:val="16"/>
                <w:szCs w:val="22"/>
                <w:lang w:eastAsia="en-US"/>
              </w:rPr>
              <w:t>from</w:t>
            </w:r>
            <w:r w:rsidRPr="004C70CF">
              <w:rPr>
                <w:color w:val="auto"/>
                <w:spacing w:val="38"/>
                <w:sz w:val="16"/>
                <w:szCs w:val="22"/>
                <w:lang w:eastAsia="en-US"/>
              </w:rPr>
              <w:t xml:space="preserve"> </w:t>
            </w:r>
            <w:r w:rsidRPr="004C70CF">
              <w:rPr>
                <w:color w:val="auto"/>
                <w:spacing w:val="-5"/>
                <w:sz w:val="16"/>
                <w:szCs w:val="22"/>
                <w:lang w:eastAsia="en-US"/>
              </w:rPr>
              <w:t>the</w:t>
            </w:r>
          </w:p>
        </w:tc>
      </w:tr>
      <w:tr w:rsidR="004C70CF" w:rsidRPr="004C70CF" w14:paraId="338D52C3" w14:textId="77777777" w:rsidTr="00E62851">
        <w:trPr>
          <w:trHeight w:val="378"/>
        </w:trPr>
        <w:tc>
          <w:tcPr>
            <w:tcW w:w="2526" w:type="dxa"/>
          </w:tcPr>
          <w:p w14:paraId="73E339E8" w14:textId="77777777" w:rsidR="004C70CF" w:rsidRPr="004C70CF" w:rsidRDefault="004C70CF" w:rsidP="004C70CF">
            <w:pPr>
              <w:widowControl w:val="0"/>
              <w:autoSpaceDE w:val="0"/>
              <w:autoSpaceDN w:val="0"/>
              <w:spacing w:before="180" w:line="179" w:lineRule="exact"/>
              <w:ind w:firstLine="0"/>
              <w:jc w:val="left"/>
              <w:rPr>
                <w:color w:val="auto"/>
                <w:sz w:val="16"/>
                <w:szCs w:val="22"/>
                <w:lang w:eastAsia="en-US"/>
              </w:rPr>
            </w:pPr>
            <w:r w:rsidRPr="004C70CF">
              <w:rPr>
                <w:color w:val="auto"/>
                <w:spacing w:val="-2"/>
                <w:w w:val="120"/>
                <w:sz w:val="16"/>
                <w:szCs w:val="22"/>
                <w:lang w:eastAsia="en-US"/>
              </w:rPr>
              <w:t>delta_irms_abs</w:t>
            </w:r>
          </w:p>
        </w:tc>
        <w:tc>
          <w:tcPr>
            <w:tcW w:w="793" w:type="dxa"/>
          </w:tcPr>
          <w:p w14:paraId="6F317DFA" w14:textId="77777777" w:rsidR="004C70CF" w:rsidRPr="004C70CF" w:rsidRDefault="004C70CF" w:rsidP="004C70CF">
            <w:pPr>
              <w:widowControl w:val="0"/>
              <w:autoSpaceDE w:val="0"/>
              <w:autoSpaceDN w:val="0"/>
              <w:spacing w:before="180" w:line="179" w:lineRule="exact"/>
              <w:ind w:left="240" w:firstLine="0"/>
              <w:jc w:val="left"/>
              <w:rPr>
                <w:color w:val="auto"/>
                <w:sz w:val="16"/>
                <w:szCs w:val="22"/>
                <w:lang w:eastAsia="en-US"/>
              </w:rPr>
            </w:pPr>
            <w:r w:rsidRPr="004C70CF">
              <w:rPr>
                <w:color w:val="auto"/>
                <w:spacing w:val="-5"/>
                <w:sz w:val="16"/>
                <w:szCs w:val="22"/>
                <w:lang w:eastAsia="en-US"/>
              </w:rPr>
              <w:t>Yes</w:t>
            </w:r>
          </w:p>
        </w:tc>
        <w:tc>
          <w:tcPr>
            <w:tcW w:w="1041" w:type="dxa"/>
          </w:tcPr>
          <w:p w14:paraId="58BAD408" w14:textId="77777777" w:rsidR="004C70CF" w:rsidRPr="004C70CF" w:rsidRDefault="004C70CF" w:rsidP="004C70CF">
            <w:pPr>
              <w:widowControl w:val="0"/>
              <w:autoSpaceDE w:val="0"/>
              <w:autoSpaceDN w:val="0"/>
              <w:spacing w:before="180" w:line="179" w:lineRule="exact"/>
              <w:ind w:left="46" w:firstLine="0"/>
              <w:jc w:val="left"/>
              <w:rPr>
                <w:color w:val="auto"/>
                <w:sz w:val="16"/>
                <w:szCs w:val="22"/>
                <w:lang w:eastAsia="en-US"/>
              </w:rPr>
            </w:pPr>
            <w:r w:rsidRPr="004C70CF">
              <w:rPr>
                <w:color w:val="auto"/>
                <w:sz w:val="16"/>
                <w:szCs w:val="22"/>
                <w:lang w:eastAsia="en-US"/>
              </w:rPr>
              <w:t>Context</w:t>
            </w:r>
            <w:r w:rsidRPr="004C70CF">
              <w:rPr>
                <w:color w:val="auto"/>
                <w:spacing w:val="-7"/>
                <w:sz w:val="16"/>
                <w:szCs w:val="22"/>
                <w:lang w:eastAsia="en-US"/>
              </w:rPr>
              <w:t xml:space="preserve"> </w:t>
            </w:r>
            <w:r w:rsidRPr="004C70CF">
              <w:rPr>
                <w:color w:val="auto"/>
                <w:spacing w:val="-2"/>
                <w:sz w:val="16"/>
                <w:szCs w:val="22"/>
                <w:lang w:eastAsia="en-US"/>
              </w:rPr>
              <w:t>input</w:t>
            </w:r>
          </w:p>
        </w:tc>
        <w:tc>
          <w:tcPr>
            <w:tcW w:w="934" w:type="dxa"/>
          </w:tcPr>
          <w:p w14:paraId="12652C9F" w14:textId="77777777" w:rsidR="004C70CF" w:rsidRPr="004C70CF" w:rsidRDefault="004C70CF" w:rsidP="004C70CF">
            <w:pPr>
              <w:widowControl w:val="0"/>
              <w:autoSpaceDE w:val="0"/>
              <w:autoSpaceDN w:val="0"/>
              <w:spacing w:before="180" w:line="179" w:lineRule="exact"/>
              <w:ind w:left="38" w:firstLine="0"/>
              <w:jc w:val="left"/>
              <w:rPr>
                <w:color w:val="auto"/>
                <w:sz w:val="16"/>
                <w:szCs w:val="22"/>
                <w:lang w:eastAsia="en-US"/>
              </w:rPr>
            </w:pPr>
            <w:r w:rsidRPr="004C70CF">
              <w:rPr>
                <w:color w:val="auto"/>
                <w:spacing w:val="-2"/>
                <w:sz w:val="16"/>
                <w:szCs w:val="22"/>
                <w:lang w:eastAsia="en-US"/>
              </w:rPr>
              <w:t>Live/CSV</w:t>
            </w:r>
          </w:p>
        </w:tc>
        <w:tc>
          <w:tcPr>
            <w:tcW w:w="2653" w:type="dxa"/>
          </w:tcPr>
          <w:p w14:paraId="4E6D90F3" w14:textId="77777777" w:rsidR="004C70CF" w:rsidRPr="004C70CF" w:rsidRDefault="004C70CF" w:rsidP="004C70CF">
            <w:pPr>
              <w:widowControl w:val="0"/>
              <w:autoSpaceDE w:val="0"/>
              <w:autoSpaceDN w:val="0"/>
              <w:spacing w:line="175" w:lineRule="exact"/>
              <w:ind w:left="50" w:firstLine="0"/>
              <w:jc w:val="left"/>
              <w:rPr>
                <w:color w:val="auto"/>
                <w:sz w:val="16"/>
                <w:szCs w:val="22"/>
                <w:lang w:eastAsia="en-US"/>
              </w:rPr>
            </w:pPr>
            <w:r w:rsidRPr="004C70CF">
              <w:rPr>
                <w:color w:val="auto"/>
                <w:sz w:val="16"/>
                <w:szCs w:val="22"/>
                <w:lang w:eastAsia="en-US"/>
              </w:rPr>
              <w:t>adaptive</w:t>
            </w:r>
            <w:r w:rsidRPr="004C70CF">
              <w:rPr>
                <w:color w:val="auto"/>
                <w:spacing w:val="-7"/>
                <w:sz w:val="16"/>
                <w:szCs w:val="22"/>
                <w:lang w:eastAsia="en-US"/>
              </w:rPr>
              <w:t xml:space="preserve"> </w:t>
            </w:r>
            <w:r w:rsidRPr="004C70CF">
              <w:rPr>
                <w:color w:val="auto"/>
                <w:sz w:val="16"/>
                <w:szCs w:val="22"/>
                <w:lang w:eastAsia="en-US"/>
              </w:rPr>
              <w:t>healthy</w:t>
            </w:r>
            <w:r w:rsidRPr="004C70CF">
              <w:rPr>
                <w:color w:val="auto"/>
                <w:spacing w:val="-6"/>
                <w:sz w:val="16"/>
                <w:szCs w:val="22"/>
                <w:lang w:eastAsia="en-US"/>
              </w:rPr>
              <w:t xml:space="preserve"> </w:t>
            </w:r>
            <w:r w:rsidRPr="004C70CF">
              <w:rPr>
                <w:color w:val="auto"/>
                <w:spacing w:val="-2"/>
                <w:sz w:val="16"/>
                <w:szCs w:val="22"/>
                <w:lang w:eastAsia="en-US"/>
              </w:rPr>
              <w:t>baseline.</w:t>
            </w:r>
          </w:p>
          <w:p w14:paraId="5C5E952A" w14:textId="77777777" w:rsidR="004C70CF" w:rsidRPr="004C70CF" w:rsidRDefault="004C70CF" w:rsidP="004C70CF">
            <w:pPr>
              <w:widowControl w:val="0"/>
              <w:autoSpaceDE w:val="0"/>
              <w:autoSpaceDN w:val="0"/>
              <w:spacing w:before="5" w:line="179" w:lineRule="exact"/>
              <w:ind w:left="50" w:firstLine="0"/>
              <w:jc w:val="left"/>
              <w:rPr>
                <w:color w:val="auto"/>
                <w:sz w:val="16"/>
                <w:szCs w:val="22"/>
                <w:lang w:eastAsia="en-US"/>
              </w:rPr>
            </w:pPr>
            <w:r w:rsidRPr="004C70CF">
              <w:rPr>
                <w:color w:val="auto"/>
                <w:sz w:val="16"/>
                <w:szCs w:val="22"/>
                <w:lang w:eastAsia="en-US"/>
              </w:rPr>
              <w:t>Frame-to-frame</w:t>
            </w:r>
            <w:r w:rsidRPr="004C70CF">
              <w:rPr>
                <w:color w:val="auto"/>
                <w:spacing w:val="59"/>
                <w:sz w:val="16"/>
                <w:szCs w:val="22"/>
                <w:lang w:eastAsia="en-US"/>
              </w:rPr>
              <w:t xml:space="preserve"> </w:t>
            </w:r>
            <w:r w:rsidRPr="004C70CF">
              <w:rPr>
                <w:color w:val="auto"/>
                <w:sz w:val="16"/>
                <w:szCs w:val="22"/>
                <w:lang w:eastAsia="en-US"/>
              </w:rPr>
              <w:t>absolute</w:t>
            </w:r>
            <w:r w:rsidRPr="004C70CF">
              <w:rPr>
                <w:color w:val="auto"/>
                <w:spacing w:val="59"/>
                <w:sz w:val="16"/>
                <w:szCs w:val="22"/>
                <w:lang w:eastAsia="en-US"/>
              </w:rPr>
              <w:t xml:space="preserve"> </w:t>
            </w:r>
            <w:r w:rsidRPr="004C70CF">
              <w:rPr>
                <w:color w:val="auto"/>
                <w:sz w:val="16"/>
                <w:szCs w:val="22"/>
                <w:lang w:eastAsia="en-US"/>
              </w:rPr>
              <w:t>RMS-</w:t>
            </w:r>
            <w:r w:rsidRPr="004C70CF">
              <w:rPr>
                <w:color w:val="auto"/>
                <w:spacing w:val="-2"/>
                <w:sz w:val="16"/>
                <w:szCs w:val="22"/>
                <w:lang w:eastAsia="en-US"/>
              </w:rPr>
              <w:t>current</w:t>
            </w:r>
          </w:p>
        </w:tc>
      </w:tr>
      <w:tr w:rsidR="004C70CF" w:rsidRPr="004C70CF" w14:paraId="4801CC76" w14:textId="77777777" w:rsidTr="00E62851">
        <w:trPr>
          <w:trHeight w:val="378"/>
        </w:trPr>
        <w:tc>
          <w:tcPr>
            <w:tcW w:w="2526" w:type="dxa"/>
          </w:tcPr>
          <w:p w14:paraId="4FACC8E6" w14:textId="77777777" w:rsidR="004C70CF" w:rsidRPr="004C70CF" w:rsidRDefault="004C70CF" w:rsidP="004C70CF">
            <w:pPr>
              <w:widowControl w:val="0"/>
              <w:autoSpaceDE w:val="0"/>
              <w:autoSpaceDN w:val="0"/>
              <w:spacing w:before="180" w:line="179" w:lineRule="exact"/>
              <w:ind w:firstLine="0"/>
              <w:jc w:val="left"/>
              <w:rPr>
                <w:color w:val="auto"/>
                <w:sz w:val="16"/>
                <w:szCs w:val="22"/>
                <w:lang w:eastAsia="en-US"/>
              </w:rPr>
            </w:pPr>
            <w:r w:rsidRPr="004C70CF">
              <w:rPr>
                <w:color w:val="auto"/>
                <w:spacing w:val="-2"/>
                <w:w w:val="115"/>
                <w:sz w:val="16"/>
                <w:szCs w:val="22"/>
                <w:lang w:eastAsia="en-US"/>
              </w:rPr>
              <w:t>halfcycle_asymmetry</w:t>
            </w:r>
          </w:p>
        </w:tc>
        <w:tc>
          <w:tcPr>
            <w:tcW w:w="793" w:type="dxa"/>
          </w:tcPr>
          <w:p w14:paraId="32A3F307" w14:textId="77777777" w:rsidR="004C70CF" w:rsidRPr="004C70CF" w:rsidRDefault="004C70CF" w:rsidP="004C70CF">
            <w:pPr>
              <w:widowControl w:val="0"/>
              <w:autoSpaceDE w:val="0"/>
              <w:autoSpaceDN w:val="0"/>
              <w:spacing w:before="180" w:line="179" w:lineRule="exact"/>
              <w:ind w:left="240" w:firstLine="0"/>
              <w:jc w:val="left"/>
              <w:rPr>
                <w:color w:val="auto"/>
                <w:sz w:val="16"/>
                <w:szCs w:val="22"/>
                <w:lang w:eastAsia="en-US"/>
              </w:rPr>
            </w:pPr>
            <w:r w:rsidRPr="004C70CF">
              <w:rPr>
                <w:color w:val="auto"/>
                <w:spacing w:val="-5"/>
                <w:sz w:val="16"/>
                <w:szCs w:val="22"/>
                <w:lang w:eastAsia="en-US"/>
              </w:rPr>
              <w:t>Yes</w:t>
            </w:r>
          </w:p>
        </w:tc>
        <w:tc>
          <w:tcPr>
            <w:tcW w:w="1041" w:type="dxa"/>
          </w:tcPr>
          <w:p w14:paraId="56AF145B" w14:textId="77777777" w:rsidR="004C70CF" w:rsidRPr="004C70CF" w:rsidRDefault="004C70CF" w:rsidP="004C70CF">
            <w:pPr>
              <w:widowControl w:val="0"/>
              <w:autoSpaceDE w:val="0"/>
              <w:autoSpaceDN w:val="0"/>
              <w:spacing w:before="180" w:line="179" w:lineRule="exact"/>
              <w:ind w:left="46" w:firstLine="0"/>
              <w:jc w:val="left"/>
              <w:rPr>
                <w:color w:val="auto"/>
                <w:sz w:val="16"/>
                <w:szCs w:val="22"/>
                <w:lang w:eastAsia="en-US"/>
              </w:rPr>
            </w:pPr>
            <w:r w:rsidRPr="004C70CF">
              <w:rPr>
                <w:color w:val="auto"/>
                <w:sz w:val="16"/>
                <w:szCs w:val="22"/>
                <w:lang w:eastAsia="en-US"/>
              </w:rPr>
              <w:t>Context</w:t>
            </w:r>
            <w:r w:rsidRPr="004C70CF">
              <w:rPr>
                <w:color w:val="auto"/>
                <w:spacing w:val="-7"/>
                <w:sz w:val="16"/>
                <w:szCs w:val="22"/>
                <w:lang w:eastAsia="en-US"/>
              </w:rPr>
              <w:t xml:space="preserve"> </w:t>
            </w:r>
            <w:r w:rsidRPr="004C70CF">
              <w:rPr>
                <w:color w:val="auto"/>
                <w:spacing w:val="-2"/>
                <w:sz w:val="16"/>
                <w:szCs w:val="22"/>
                <w:lang w:eastAsia="en-US"/>
              </w:rPr>
              <w:t>input</w:t>
            </w:r>
          </w:p>
        </w:tc>
        <w:tc>
          <w:tcPr>
            <w:tcW w:w="934" w:type="dxa"/>
          </w:tcPr>
          <w:p w14:paraId="15ACC579" w14:textId="77777777" w:rsidR="004C70CF" w:rsidRPr="004C70CF" w:rsidRDefault="004C70CF" w:rsidP="004C70CF">
            <w:pPr>
              <w:widowControl w:val="0"/>
              <w:autoSpaceDE w:val="0"/>
              <w:autoSpaceDN w:val="0"/>
              <w:spacing w:before="180" w:line="179" w:lineRule="exact"/>
              <w:ind w:left="38" w:firstLine="0"/>
              <w:jc w:val="left"/>
              <w:rPr>
                <w:color w:val="auto"/>
                <w:sz w:val="16"/>
                <w:szCs w:val="22"/>
                <w:lang w:eastAsia="en-US"/>
              </w:rPr>
            </w:pPr>
            <w:r w:rsidRPr="004C70CF">
              <w:rPr>
                <w:color w:val="auto"/>
                <w:spacing w:val="-2"/>
                <w:sz w:val="16"/>
                <w:szCs w:val="22"/>
                <w:lang w:eastAsia="en-US"/>
              </w:rPr>
              <w:t>Live/CSV</w:t>
            </w:r>
          </w:p>
        </w:tc>
        <w:tc>
          <w:tcPr>
            <w:tcW w:w="2653" w:type="dxa"/>
          </w:tcPr>
          <w:p w14:paraId="20206157" w14:textId="77777777" w:rsidR="004C70CF" w:rsidRPr="004C70CF" w:rsidRDefault="004C70CF" w:rsidP="004C70CF">
            <w:pPr>
              <w:widowControl w:val="0"/>
              <w:autoSpaceDE w:val="0"/>
              <w:autoSpaceDN w:val="0"/>
              <w:spacing w:line="175" w:lineRule="exact"/>
              <w:ind w:left="50" w:firstLine="0"/>
              <w:jc w:val="left"/>
              <w:rPr>
                <w:color w:val="auto"/>
                <w:sz w:val="16"/>
                <w:szCs w:val="22"/>
                <w:lang w:eastAsia="en-US"/>
              </w:rPr>
            </w:pPr>
            <w:r w:rsidRPr="004C70CF">
              <w:rPr>
                <w:color w:val="auto"/>
                <w:spacing w:val="-2"/>
                <w:sz w:val="16"/>
                <w:szCs w:val="22"/>
                <w:lang w:eastAsia="en-US"/>
              </w:rPr>
              <w:t>step.</w:t>
            </w:r>
          </w:p>
          <w:p w14:paraId="15430ACB" w14:textId="77777777" w:rsidR="004C70CF" w:rsidRPr="004C70CF" w:rsidRDefault="004C70CF" w:rsidP="004C70CF">
            <w:pPr>
              <w:widowControl w:val="0"/>
              <w:autoSpaceDE w:val="0"/>
              <w:autoSpaceDN w:val="0"/>
              <w:spacing w:before="5" w:line="179" w:lineRule="exact"/>
              <w:ind w:left="50" w:firstLine="0"/>
              <w:jc w:val="left"/>
              <w:rPr>
                <w:color w:val="auto"/>
                <w:sz w:val="16"/>
                <w:szCs w:val="22"/>
                <w:lang w:eastAsia="en-US"/>
              </w:rPr>
            </w:pPr>
            <w:r w:rsidRPr="004C70CF">
              <w:rPr>
                <w:color w:val="auto"/>
                <w:spacing w:val="-2"/>
                <w:sz w:val="16"/>
                <w:szCs w:val="22"/>
                <w:lang w:eastAsia="en-US"/>
              </w:rPr>
              <w:t>Difference</w:t>
            </w:r>
            <w:r w:rsidRPr="004C70CF">
              <w:rPr>
                <w:color w:val="auto"/>
                <w:spacing w:val="-4"/>
                <w:sz w:val="16"/>
                <w:szCs w:val="22"/>
                <w:lang w:eastAsia="en-US"/>
              </w:rPr>
              <w:t xml:space="preserve"> </w:t>
            </w:r>
            <w:r w:rsidRPr="004C70CF">
              <w:rPr>
                <w:color w:val="auto"/>
                <w:spacing w:val="-2"/>
                <w:sz w:val="16"/>
                <w:szCs w:val="22"/>
                <w:lang w:eastAsia="en-US"/>
              </w:rPr>
              <w:t>between</w:t>
            </w:r>
            <w:r w:rsidRPr="004C70CF">
              <w:rPr>
                <w:color w:val="auto"/>
                <w:spacing w:val="-4"/>
                <w:sz w:val="16"/>
                <w:szCs w:val="22"/>
                <w:lang w:eastAsia="en-US"/>
              </w:rPr>
              <w:t xml:space="preserve"> </w:t>
            </w:r>
            <w:r w:rsidRPr="004C70CF">
              <w:rPr>
                <w:color w:val="auto"/>
                <w:spacing w:val="-2"/>
                <w:sz w:val="16"/>
                <w:szCs w:val="22"/>
                <w:lang w:eastAsia="en-US"/>
              </w:rPr>
              <w:t>positive</w:t>
            </w:r>
            <w:r w:rsidRPr="004C70CF">
              <w:rPr>
                <w:color w:val="auto"/>
                <w:spacing w:val="-3"/>
                <w:sz w:val="16"/>
                <w:szCs w:val="22"/>
                <w:lang w:eastAsia="en-US"/>
              </w:rPr>
              <w:t xml:space="preserve"> </w:t>
            </w:r>
            <w:r w:rsidRPr="004C70CF">
              <w:rPr>
                <w:color w:val="auto"/>
                <w:spacing w:val="-2"/>
                <w:sz w:val="16"/>
                <w:szCs w:val="22"/>
                <w:lang w:eastAsia="en-US"/>
              </w:rPr>
              <w:t>and</w:t>
            </w:r>
            <w:r w:rsidRPr="004C70CF">
              <w:rPr>
                <w:color w:val="auto"/>
                <w:spacing w:val="-4"/>
                <w:sz w:val="16"/>
                <w:szCs w:val="22"/>
                <w:lang w:eastAsia="en-US"/>
              </w:rPr>
              <w:t xml:space="preserve"> </w:t>
            </w:r>
            <w:r w:rsidRPr="004C70CF">
              <w:rPr>
                <w:color w:val="auto"/>
                <w:spacing w:val="-2"/>
                <w:sz w:val="16"/>
                <w:szCs w:val="22"/>
                <w:lang w:eastAsia="en-US"/>
              </w:rPr>
              <w:t>negative</w:t>
            </w:r>
          </w:p>
        </w:tc>
      </w:tr>
      <w:tr w:rsidR="004C70CF" w:rsidRPr="004C70CF" w14:paraId="73AB5A6F" w14:textId="77777777" w:rsidTr="00E62851">
        <w:trPr>
          <w:trHeight w:val="378"/>
        </w:trPr>
        <w:tc>
          <w:tcPr>
            <w:tcW w:w="2526" w:type="dxa"/>
          </w:tcPr>
          <w:p w14:paraId="080DA5FC" w14:textId="77777777" w:rsidR="004C70CF" w:rsidRPr="004C70CF" w:rsidRDefault="004C70CF" w:rsidP="004C70CF">
            <w:pPr>
              <w:widowControl w:val="0"/>
              <w:autoSpaceDE w:val="0"/>
              <w:autoSpaceDN w:val="0"/>
              <w:spacing w:before="180" w:line="179" w:lineRule="exact"/>
              <w:ind w:firstLine="0"/>
              <w:jc w:val="left"/>
              <w:rPr>
                <w:color w:val="auto"/>
                <w:sz w:val="16"/>
                <w:szCs w:val="22"/>
                <w:lang w:eastAsia="en-US"/>
              </w:rPr>
            </w:pPr>
            <w:r w:rsidRPr="004C70CF">
              <w:rPr>
                <w:color w:val="auto"/>
                <w:spacing w:val="-2"/>
                <w:w w:val="120"/>
                <w:sz w:val="16"/>
                <w:szCs w:val="22"/>
                <w:lang w:eastAsia="en-US"/>
              </w:rPr>
              <w:t>suspicious_run_energy</w:t>
            </w:r>
          </w:p>
        </w:tc>
        <w:tc>
          <w:tcPr>
            <w:tcW w:w="793" w:type="dxa"/>
          </w:tcPr>
          <w:p w14:paraId="0EA5633B" w14:textId="77777777" w:rsidR="004C70CF" w:rsidRPr="004C70CF" w:rsidRDefault="004C70CF" w:rsidP="004C70CF">
            <w:pPr>
              <w:widowControl w:val="0"/>
              <w:autoSpaceDE w:val="0"/>
              <w:autoSpaceDN w:val="0"/>
              <w:spacing w:before="180" w:line="179" w:lineRule="exact"/>
              <w:ind w:left="240" w:firstLine="0"/>
              <w:jc w:val="left"/>
              <w:rPr>
                <w:color w:val="auto"/>
                <w:sz w:val="16"/>
                <w:szCs w:val="22"/>
                <w:lang w:eastAsia="en-US"/>
              </w:rPr>
            </w:pPr>
            <w:r w:rsidRPr="004C70CF">
              <w:rPr>
                <w:color w:val="auto"/>
                <w:spacing w:val="-5"/>
                <w:sz w:val="16"/>
                <w:szCs w:val="22"/>
                <w:lang w:eastAsia="en-US"/>
              </w:rPr>
              <w:t>Yes</w:t>
            </w:r>
          </w:p>
        </w:tc>
        <w:tc>
          <w:tcPr>
            <w:tcW w:w="1041" w:type="dxa"/>
          </w:tcPr>
          <w:p w14:paraId="79DC8820" w14:textId="77777777" w:rsidR="004C70CF" w:rsidRPr="004C70CF" w:rsidRDefault="004C70CF" w:rsidP="004C70CF">
            <w:pPr>
              <w:widowControl w:val="0"/>
              <w:autoSpaceDE w:val="0"/>
              <w:autoSpaceDN w:val="0"/>
              <w:spacing w:before="180" w:line="179" w:lineRule="exact"/>
              <w:ind w:left="46" w:firstLine="0"/>
              <w:jc w:val="left"/>
              <w:rPr>
                <w:color w:val="auto"/>
                <w:sz w:val="16"/>
                <w:szCs w:val="22"/>
                <w:lang w:eastAsia="en-US"/>
              </w:rPr>
            </w:pPr>
            <w:r w:rsidRPr="004C70CF">
              <w:rPr>
                <w:color w:val="auto"/>
                <w:spacing w:val="-5"/>
                <w:sz w:val="16"/>
                <w:szCs w:val="22"/>
                <w:lang w:eastAsia="en-US"/>
              </w:rPr>
              <w:t>No</w:t>
            </w:r>
          </w:p>
        </w:tc>
        <w:tc>
          <w:tcPr>
            <w:tcW w:w="934" w:type="dxa"/>
          </w:tcPr>
          <w:p w14:paraId="1C5F2E96" w14:textId="77777777" w:rsidR="004C70CF" w:rsidRPr="004C70CF" w:rsidRDefault="004C70CF" w:rsidP="004C70CF">
            <w:pPr>
              <w:widowControl w:val="0"/>
              <w:autoSpaceDE w:val="0"/>
              <w:autoSpaceDN w:val="0"/>
              <w:spacing w:before="180" w:line="179" w:lineRule="exact"/>
              <w:ind w:left="38" w:firstLine="0"/>
              <w:jc w:val="left"/>
              <w:rPr>
                <w:color w:val="auto"/>
                <w:sz w:val="16"/>
                <w:szCs w:val="22"/>
                <w:lang w:eastAsia="en-US"/>
              </w:rPr>
            </w:pPr>
            <w:r w:rsidRPr="004C70CF">
              <w:rPr>
                <w:color w:val="auto"/>
                <w:sz w:val="16"/>
                <w:szCs w:val="22"/>
                <w:lang w:eastAsia="en-US"/>
              </w:rPr>
              <w:t>CSV</w:t>
            </w:r>
            <w:r w:rsidRPr="004C70CF">
              <w:rPr>
                <w:color w:val="auto"/>
                <w:spacing w:val="-7"/>
                <w:sz w:val="16"/>
                <w:szCs w:val="22"/>
                <w:lang w:eastAsia="en-US"/>
              </w:rPr>
              <w:t xml:space="preserve"> </w:t>
            </w:r>
            <w:r w:rsidRPr="004C70CF">
              <w:rPr>
                <w:color w:val="auto"/>
                <w:spacing w:val="-4"/>
                <w:sz w:val="16"/>
                <w:szCs w:val="22"/>
                <w:lang w:eastAsia="en-US"/>
              </w:rPr>
              <w:t>only</w:t>
            </w:r>
          </w:p>
        </w:tc>
        <w:tc>
          <w:tcPr>
            <w:tcW w:w="2653" w:type="dxa"/>
          </w:tcPr>
          <w:p w14:paraId="0A8AE6D2" w14:textId="77777777" w:rsidR="004C70CF" w:rsidRPr="004C70CF" w:rsidRDefault="004C70CF" w:rsidP="004C70CF">
            <w:pPr>
              <w:widowControl w:val="0"/>
              <w:autoSpaceDE w:val="0"/>
              <w:autoSpaceDN w:val="0"/>
              <w:spacing w:line="175" w:lineRule="exact"/>
              <w:ind w:left="50" w:firstLine="0"/>
              <w:jc w:val="left"/>
              <w:rPr>
                <w:color w:val="auto"/>
                <w:sz w:val="16"/>
                <w:szCs w:val="22"/>
                <w:lang w:eastAsia="en-US"/>
              </w:rPr>
            </w:pPr>
            <w:r w:rsidRPr="004C70CF">
              <w:rPr>
                <w:color w:val="auto"/>
                <w:sz w:val="16"/>
                <w:szCs w:val="22"/>
                <w:lang w:eastAsia="en-US"/>
              </w:rPr>
              <w:t>half-cycle</w:t>
            </w:r>
            <w:r w:rsidRPr="004C70CF">
              <w:rPr>
                <w:color w:val="auto"/>
                <w:spacing w:val="-7"/>
                <w:sz w:val="16"/>
                <w:szCs w:val="22"/>
                <w:lang w:eastAsia="en-US"/>
              </w:rPr>
              <w:t xml:space="preserve"> </w:t>
            </w:r>
            <w:r w:rsidRPr="004C70CF">
              <w:rPr>
                <w:color w:val="auto"/>
                <w:sz w:val="16"/>
                <w:szCs w:val="22"/>
                <w:lang w:eastAsia="en-US"/>
              </w:rPr>
              <w:t>RMS</w:t>
            </w:r>
            <w:r w:rsidRPr="004C70CF">
              <w:rPr>
                <w:color w:val="auto"/>
                <w:spacing w:val="-7"/>
                <w:sz w:val="16"/>
                <w:szCs w:val="22"/>
                <w:lang w:eastAsia="en-US"/>
              </w:rPr>
              <w:t xml:space="preserve"> </w:t>
            </w:r>
            <w:r w:rsidRPr="004C70CF">
              <w:rPr>
                <w:color w:val="auto"/>
                <w:spacing w:val="-2"/>
                <w:sz w:val="16"/>
                <w:szCs w:val="22"/>
                <w:lang w:eastAsia="en-US"/>
              </w:rPr>
              <w:t>values.</w:t>
            </w:r>
          </w:p>
          <w:p w14:paraId="0DC5ADDB" w14:textId="77777777" w:rsidR="004C70CF" w:rsidRPr="004C70CF" w:rsidRDefault="004C70CF" w:rsidP="004C70CF">
            <w:pPr>
              <w:widowControl w:val="0"/>
              <w:autoSpaceDE w:val="0"/>
              <w:autoSpaceDN w:val="0"/>
              <w:spacing w:before="5" w:line="179" w:lineRule="exact"/>
              <w:ind w:left="50" w:firstLine="0"/>
              <w:jc w:val="left"/>
              <w:rPr>
                <w:color w:val="auto"/>
                <w:sz w:val="16"/>
                <w:szCs w:val="22"/>
                <w:lang w:eastAsia="en-US"/>
              </w:rPr>
            </w:pPr>
            <w:r w:rsidRPr="004C70CF">
              <w:rPr>
                <w:color w:val="auto"/>
                <w:sz w:val="16"/>
                <w:szCs w:val="22"/>
                <w:lang w:eastAsia="en-US"/>
              </w:rPr>
              <w:t>Leaky</w:t>
            </w:r>
            <w:r w:rsidRPr="004C70CF">
              <w:rPr>
                <w:color w:val="auto"/>
                <w:spacing w:val="6"/>
                <w:sz w:val="16"/>
                <w:szCs w:val="22"/>
                <w:lang w:eastAsia="en-US"/>
              </w:rPr>
              <w:t xml:space="preserve"> </w:t>
            </w:r>
            <w:r w:rsidRPr="004C70CF">
              <w:rPr>
                <w:color w:val="auto"/>
                <w:sz w:val="16"/>
                <w:szCs w:val="22"/>
                <w:lang w:eastAsia="en-US"/>
              </w:rPr>
              <w:t>internal</w:t>
            </w:r>
            <w:r w:rsidRPr="004C70CF">
              <w:rPr>
                <w:color w:val="auto"/>
                <w:spacing w:val="7"/>
                <w:sz w:val="16"/>
                <w:szCs w:val="22"/>
                <w:lang w:eastAsia="en-US"/>
              </w:rPr>
              <w:t xml:space="preserve"> </w:t>
            </w:r>
            <w:r w:rsidRPr="004C70CF">
              <w:rPr>
                <w:color w:val="auto"/>
                <w:sz w:val="16"/>
                <w:szCs w:val="22"/>
                <w:lang w:eastAsia="en-US"/>
              </w:rPr>
              <w:t>score</w:t>
            </w:r>
            <w:r w:rsidRPr="004C70CF">
              <w:rPr>
                <w:color w:val="auto"/>
                <w:spacing w:val="6"/>
                <w:sz w:val="16"/>
                <w:szCs w:val="22"/>
                <w:lang w:eastAsia="en-US"/>
              </w:rPr>
              <w:t xml:space="preserve"> </w:t>
            </w:r>
            <w:r w:rsidRPr="004C70CF">
              <w:rPr>
                <w:color w:val="auto"/>
                <w:sz w:val="16"/>
                <w:szCs w:val="22"/>
                <w:lang w:eastAsia="en-US"/>
              </w:rPr>
              <w:t>combining</w:t>
            </w:r>
            <w:r w:rsidRPr="004C70CF">
              <w:rPr>
                <w:color w:val="auto"/>
                <w:spacing w:val="7"/>
                <w:sz w:val="16"/>
                <w:szCs w:val="22"/>
                <w:lang w:eastAsia="en-US"/>
              </w:rPr>
              <w:t xml:space="preserve"> </w:t>
            </w:r>
            <w:r w:rsidRPr="004C70CF">
              <w:rPr>
                <w:color w:val="auto"/>
                <w:sz w:val="16"/>
                <w:szCs w:val="22"/>
                <w:lang w:eastAsia="en-US"/>
              </w:rPr>
              <w:t>arc-</w:t>
            </w:r>
            <w:r w:rsidRPr="004C70CF">
              <w:rPr>
                <w:color w:val="auto"/>
                <w:spacing w:val="-4"/>
                <w:sz w:val="16"/>
                <w:szCs w:val="22"/>
                <w:lang w:eastAsia="en-US"/>
              </w:rPr>
              <w:t>like</w:t>
            </w:r>
          </w:p>
        </w:tc>
      </w:tr>
      <w:tr w:rsidR="004C70CF" w:rsidRPr="004C70CF" w14:paraId="2C5FC4B9" w14:textId="77777777" w:rsidTr="00E62851">
        <w:trPr>
          <w:trHeight w:val="378"/>
        </w:trPr>
        <w:tc>
          <w:tcPr>
            <w:tcW w:w="2526" w:type="dxa"/>
          </w:tcPr>
          <w:p w14:paraId="0FB95727" w14:textId="77777777" w:rsidR="004C70CF" w:rsidRPr="004C70CF" w:rsidRDefault="004C70CF" w:rsidP="004C70CF">
            <w:pPr>
              <w:widowControl w:val="0"/>
              <w:autoSpaceDE w:val="0"/>
              <w:autoSpaceDN w:val="0"/>
              <w:spacing w:before="180" w:line="179" w:lineRule="exact"/>
              <w:ind w:firstLine="0"/>
              <w:jc w:val="left"/>
              <w:rPr>
                <w:color w:val="auto"/>
                <w:sz w:val="16"/>
                <w:szCs w:val="22"/>
                <w:lang w:eastAsia="en-US"/>
              </w:rPr>
            </w:pPr>
            <w:r w:rsidRPr="004C70CF">
              <w:rPr>
                <w:color w:val="auto"/>
                <w:spacing w:val="-2"/>
                <w:w w:val="120"/>
                <w:sz w:val="16"/>
                <w:szCs w:val="22"/>
                <w:lang w:eastAsia="en-US"/>
              </w:rPr>
              <w:t>delta_hf_energy</w:t>
            </w:r>
          </w:p>
        </w:tc>
        <w:tc>
          <w:tcPr>
            <w:tcW w:w="793" w:type="dxa"/>
          </w:tcPr>
          <w:p w14:paraId="54512C56" w14:textId="77777777" w:rsidR="004C70CF" w:rsidRPr="004C70CF" w:rsidRDefault="004C70CF" w:rsidP="004C70CF">
            <w:pPr>
              <w:widowControl w:val="0"/>
              <w:autoSpaceDE w:val="0"/>
              <w:autoSpaceDN w:val="0"/>
              <w:spacing w:before="180" w:line="179" w:lineRule="exact"/>
              <w:ind w:left="240" w:firstLine="0"/>
              <w:jc w:val="left"/>
              <w:rPr>
                <w:color w:val="auto"/>
                <w:sz w:val="16"/>
                <w:szCs w:val="22"/>
                <w:lang w:eastAsia="en-US"/>
              </w:rPr>
            </w:pPr>
            <w:r w:rsidRPr="004C70CF">
              <w:rPr>
                <w:color w:val="auto"/>
                <w:spacing w:val="-5"/>
                <w:sz w:val="16"/>
                <w:szCs w:val="22"/>
                <w:lang w:eastAsia="en-US"/>
              </w:rPr>
              <w:t>Yes</w:t>
            </w:r>
          </w:p>
        </w:tc>
        <w:tc>
          <w:tcPr>
            <w:tcW w:w="1041" w:type="dxa"/>
          </w:tcPr>
          <w:p w14:paraId="491ECFC9" w14:textId="77777777" w:rsidR="004C70CF" w:rsidRPr="004C70CF" w:rsidRDefault="004C70CF" w:rsidP="004C70CF">
            <w:pPr>
              <w:widowControl w:val="0"/>
              <w:autoSpaceDE w:val="0"/>
              <w:autoSpaceDN w:val="0"/>
              <w:spacing w:before="180" w:line="179" w:lineRule="exact"/>
              <w:ind w:left="46" w:firstLine="0"/>
              <w:jc w:val="left"/>
              <w:rPr>
                <w:color w:val="auto"/>
                <w:sz w:val="16"/>
                <w:szCs w:val="22"/>
                <w:lang w:eastAsia="en-US"/>
              </w:rPr>
            </w:pPr>
            <w:r w:rsidRPr="004C70CF">
              <w:rPr>
                <w:color w:val="auto"/>
                <w:spacing w:val="-5"/>
                <w:sz w:val="16"/>
                <w:szCs w:val="22"/>
                <w:lang w:eastAsia="en-US"/>
              </w:rPr>
              <w:t>No</w:t>
            </w:r>
          </w:p>
        </w:tc>
        <w:tc>
          <w:tcPr>
            <w:tcW w:w="934" w:type="dxa"/>
          </w:tcPr>
          <w:p w14:paraId="3E16251E" w14:textId="77777777" w:rsidR="004C70CF" w:rsidRPr="004C70CF" w:rsidRDefault="004C70CF" w:rsidP="004C70CF">
            <w:pPr>
              <w:widowControl w:val="0"/>
              <w:autoSpaceDE w:val="0"/>
              <w:autoSpaceDN w:val="0"/>
              <w:spacing w:before="180" w:line="179" w:lineRule="exact"/>
              <w:ind w:left="38" w:firstLine="0"/>
              <w:jc w:val="left"/>
              <w:rPr>
                <w:color w:val="auto"/>
                <w:sz w:val="16"/>
                <w:szCs w:val="22"/>
                <w:lang w:eastAsia="en-US"/>
              </w:rPr>
            </w:pPr>
            <w:r w:rsidRPr="004C70CF">
              <w:rPr>
                <w:color w:val="auto"/>
                <w:sz w:val="16"/>
                <w:szCs w:val="22"/>
                <w:lang w:eastAsia="en-US"/>
              </w:rPr>
              <w:t>CSV</w:t>
            </w:r>
            <w:r w:rsidRPr="004C70CF">
              <w:rPr>
                <w:color w:val="auto"/>
                <w:spacing w:val="-7"/>
                <w:sz w:val="16"/>
                <w:szCs w:val="22"/>
                <w:lang w:eastAsia="en-US"/>
              </w:rPr>
              <w:t xml:space="preserve"> </w:t>
            </w:r>
            <w:r w:rsidRPr="004C70CF">
              <w:rPr>
                <w:color w:val="auto"/>
                <w:spacing w:val="-4"/>
                <w:sz w:val="16"/>
                <w:szCs w:val="22"/>
                <w:lang w:eastAsia="en-US"/>
              </w:rPr>
              <w:t>only</w:t>
            </w:r>
          </w:p>
        </w:tc>
        <w:tc>
          <w:tcPr>
            <w:tcW w:w="2653" w:type="dxa"/>
          </w:tcPr>
          <w:p w14:paraId="729AB43B" w14:textId="77777777" w:rsidR="004C70CF" w:rsidRPr="004C70CF" w:rsidRDefault="004C70CF" w:rsidP="004C70CF">
            <w:pPr>
              <w:widowControl w:val="0"/>
              <w:autoSpaceDE w:val="0"/>
              <w:autoSpaceDN w:val="0"/>
              <w:spacing w:line="175" w:lineRule="exact"/>
              <w:ind w:left="50" w:firstLine="0"/>
              <w:jc w:val="left"/>
              <w:rPr>
                <w:color w:val="auto"/>
                <w:sz w:val="16"/>
                <w:szCs w:val="22"/>
                <w:lang w:eastAsia="en-US"/>
              </w:rPr>
            </w:pPr>
            <w:r w:rsidRPr="004C70CF">
              <w:rPr>
                <w:color w:val="auto"/>
                <w:spacing w:val="-2"/>
                <w:sz w:val="16"/>
                <w:szCs w:val="22"/>
                <w:lang w:eastAsia="en-US"/>
              </w:rPr>
              <w:t>indications.</w:t>
            </w:r>
          </w:p>
          <w:p w14:paraId="34012E73" w14:textId="77777777" w:rsidR="004C70CF" w:rsidRPr="004C70CF" w:rsidRDefault="004C70CF" w:rsidP="004C70CF">
            <w:pPr>
              <w:widowControl w:val="0"/>
              <w:tabs>
                <w:tab w:val="left" w:pos="1286"/>
                <w:tab w:val="left" w:pos="1963"/>
                <w:tab w:val="left" w:pos="2314"/>
              </w:tabs>
              <w:autoSpaceDE w:val="0"/>
              <w:autoSpaceDN w:val="0"/>
              <w:spacing w:before="5" w:line="179" w:lineRule="exact"/>
              <w:ind w:left="50" w:firstLine="0"/>
              <w:jc w:val="left"/>
              <w:rPr>
                <w:color w:val="auto"/>
                <w:sz w:val="16"/>
                <w:szCs w:val="22"/>
                <w:lang w:eastAsia="en-US"/>
              </w:rPr>
            </w:pPr>
            <w:r w:rsidRPr="004C70CF">
              <w:rPr>
                <w:color w:val="auto"/>
                <w:spacing w:val="-2"/>
                <w:sz w:val="16"/>
                <w:szCs w:val="22"/>
                <w:lang w:eastAsia="en-US"/>
              </w:rPr>
              <w:t>Frame-to-frame</w:t>
            </w:r>
            <w:r w:rsidRPr="004C70CF">
              <w:rPr>
                <w:color w:val="auto"/>
                <w:sz w:val="16"/>
                <w:szCs w:val="22"/>
                <w:lang w:eastAsia="en-US"/>
              </w:rPr>
              <w:tab/>
            </w:r>
            <w:r w:rsidRPr="004C70CF">
              <w:rPr>
                <w:color w:val="auto"/>
                <w:spacing w:val="-2"/>
                <w:sz w:val="16"/>
                <w:szCs w:val="22"/>
                <w:lang w:eastAsia="en-US"/>
              </w:rPr>
              <w:t>change</w:t>
            </w:r>
            <w:r w:rsidRPr="004C70CF">
              <w:rPr>
                <w:color w:val="auto"/>
                <w:sz w:val="16"/>
                <w:szCs w:val="22"/>
                <w:lang w:eastAsia="en-US"/>
              </w:rPr>
              <w:tab/>
            </w:r>
            <w:r w:rsidRPr="004C70CF">
              <w:rPr>
                <w:color w:val="auto"/>
                <w:spacing w:val="-5"/>
                <w:sz w:val="16"/>
                <w:szCs w:val="22"/>
                <w:lang w:eastAsia="en-US"/>
              </w:rPr>
              <w:t>in</w:t>
            </w:r>
            <w:r w:rsidRPr="004C70CF">
              <w:rPr>
                <w:color w:val="auto"/>
                <w:sz w:val="16"/>
                <w:szCs w:val="22"/>
                <w:lang w:eastAsia="en-US"/>
              </w:rPr>
              <w:tab/>
            </w:r>
            <w:r w:rsidRPr="004C70CF">
              <w:rPr>
                <w:color w:val="auto"/>
                <w:spacing w:val="-2"/>
                <w:sz w:val="16"/>
                <w:szCs w:val="22"/>
                <w:lang w:eastAsia="en-US"/>
              </w:rPr>
              <w:t>high-</w:t>
            </w:r>
          </w:p>
        </w:tc>
      </w:tr>
      <w:tr w:rsidR="004C70CF" w:rsidRPr="004C70CF" w14:paraId="37A055D0" w14:textId="77777777" w:rsidTr="00E62851">
        <w:trPr>
          <w:trHeight w:val="368"/>
        </w:trPr>
        <w:tc>
          <w:tcPr>
            <w:tcW w:w="2526" w:type="dxa"/>
          </w:tcPr>
          <w:p w14:paraId="710AC9F7" w14:textId="77777777" w:rsidR="004C70CF" w:rsidRPr="004C70CF" w:rsidRDefault="004C70CF" w:rsidP="004C70CF">
            <w:pPr>
              <w:widowControl w:val="0"/>
              <w:autoSpaceDE w:val="0"/>
              <w:autoSpaceDN w:val="0"/>
              <w:spacing w:before="180" w:line="169" w:lineRule="exact"/>
              <w:ind w:firstLine="0"/>
              <w:jc w:val="left"/>
              <w:rPr>
                <w:color w:val="auto"/>
                <w:sz w:val="16"/>
                <w:szCs w:val="22"/>
                <w:lang w:eastAsia="en-US"/>
              </w:rPr>
            </w:pPr>
            <w:r w:rsidRPr="004C70CF">
              <w:rPr>
                <w:color w:val="auto"/>
                <w:spacing w:val="-2"/>
                <w:w w:val="130"/>
                <w:sz w:val="16"/>
                <w:szCs w:val="22"/>
                <w:lang w:eastAsia="en-US"/>
              </w:rPr>
              <w:t>delta_flux</w:t>
            </w:r>
          </w:p>
        </w:tc>
        <w:tc>
          <w:tcPr>
            <w:tcW w:w="793" w:type="dxa"/>
          </w:tcPr>
          <w:p w14:paraId="45F303FD" w14:textId="77777777" w:rsidR="004C70CF" w:rsidRPr="004C70CF" w:rsidRDefault="004C70CF" w:rsidP="004C70CF">
            <w:pPr>
              <w:widowControl w:val="0"/>
              <w:autoSpaceDE w:val="0"/>
              <w:autoSpaceDN w:val="0"/>
              <w:spacing w:before="180" w:line="169" w:lineRule="exact"/>
              <w:ind w:left="240" w:firstLine="0"/>
              <w:jc w:val="left"/>
              <w:rPr>
                <w:color w:val="auto"/>
                <w:sz w:val="16"/>
                <w:szCs w:val="22"/>
                <w:lang w:eastAsia="en-US"/>
              </w:rPr>
            </w:pPr>
            <w:r w:rsidRPr="004C70CF">
              <w:rPr>
                <w:color w:val="auto"/>
                <w:spacing w:val="-5"/>
                <w:sz w:val="16"/>
                <w:szCs w:val="22"/>
                <w:lang w:eastAsia="en-US"/>
              </w:rPr>
              <w:t>Yes</w:t>
            </w:r>
          </w:p>
        </w:tc>
        <w:tc>
          <w:tcPr>
            <w:tcW w:w="1041" w:type="dxa"/>
          </w:tcPr>
          <w:p w14:paraId="16ECD31C" w14:textId="77777777" w:rsidR="004C70CF" w:rsidRPr="004C70CF" w:rsidRDefault="004C70CF" w:rsidP="004C70CF">
            <w:pPr>
              <w:widowControl w:val="0"/>
              <w:autoSpaceDE w:val="0"/>
              <w:autoSpaceDN w:val="0"/>
              <w:spacing w:before="180" w:line="169" w:lineRule="exact"/>
              <w:ind w:left="46" w:firstLine="0"/>
              <w:jc w:val="left"/>
              <w:rPr>
                <w:color w:val="auto"/>
                <w:sz w:val="16"/>
                <w:szCs w:val="22"/>
                <w:lang w:eastAsia="en-US"/>
              </w:rPr>
            </w:pPr>
            <w:r w:rsidRPr="004C70CF">
              <w:rPr>
                <w:color w:val="auto"/>
                <w:spacing w:val="-5"/>
                <w:sz w:val="16"/>
                <w:szCs w:val="22"/>
                <w:lang w:eastAsia="en-US"/>
              </w:rPr>
              <w:t>No</w:t>
            </w:r>
          </w:p>
        </w:tc>
        <w:tc>
          <w:tcPr>
            <w:tcW w:w="934" w:type="dxa"/>
          </w:tcPr>
          <w:p w14:paraId="166B969E" w14:textId="77777777" w:rsidR="004C70CF" w:rsidRPr="004C70CF" w:rsidRDefault="004C70CF" w:rsidP="004C70CF">
            <w:pPr>
              <w:widowControl w:val="0"/>
              <w:autoSpaceDE w:val="0"/>
              <w:autoSpaceDN w:val="0"/>
              <w:spacing w:before="180" w:line="169" w:lineRule="exact"/>
              <w:ind w:left="38" w:firstLine="0"/>
              <w:jc w:val="left"/>
              <w:rPr>
                <w:color w:val="auto"/>
                <w:sz w:val="16"/>
                <w:szCs w:val="22"/>
                <w:lang w:eastAsia="en-US"/>
              </w:rPr>
            </w:pPr>
            <w:r w:rsidRPr="004C70CF">
              <w:rPr>
                <w:color w:val="auto"/>
                <w:sz w:val="16"/>
                <w:szCs w:val="22"/>
                <w:lang w:eastAsia="en-US"/>
              </w:rPr>
              <w:t>CSV</w:t>
            </w:r>
            <w:r w:rsidRPr="004C70CF">
              <w:rPr>
                <w:color w:val="auto"/>
                <w:spacing w:val="-7"/>
                <w:sz w:val="16"/>
                <w:szCs w:val="22"/>
                <w:lang w:eastAsia="en-US"/>
              </w:rPr>
              <w:t xml:space="preserve"> </w:t>
            </w:r>
            <w:r w:rsidRPr="004C70CF">
              <w:rPr>
                <w:color w:val="auto"/>
                <w:spacing w:val="-4"/>
                <w:sz w:val="16"/>
                <w:szCs w:val="22"/>
                <w:lang w:eastAsia="en-US"/>
              </w:rPr>
              <w:t>only</w:t>
            </w:r>
          </w:p>
        </w:tc>
        <w:tc>
          <w:tcPr>
            <w:tcW w:w="2653" w:type="dxa"/>
          </w:tcPr>
          <w:p w14:paraId="387DDCC7" w14:textId="77777777" w:rsidR="004C70CF" w:rsidRPr="004C70CF" w:rsidRDefault="004C70CF" w:rsidP="004C70CF">
            <w:pPr>
              <w:widowControl w:val="0"/>
              <w:autoSpaceDE w:val="0"/>
              <w:autoSpaceDN w:val="0"/>
              <w:spacing w:line="175" w:lineRule="exact"/>
              <w:ind w:left="50" w:firstLine="0"/>
              <w:jc w:val="left"/>
              <w:rPr>
                <w:color w:val="auto"/>
                <w:sz w:val="16"/>
                <w:szCs w:val="22"/>
                <w:lang w:eastAsia="en-US"/>
              </w:rPr>
            </w:pPr>
            <w:r w:rsidRPr="004C70CF">
              <w:rPr>
                <w:color w:val="auto"/>
                <w:sz w:val="16"/>
                <w:szCs w:val="22"/>
                <w:lang w:eastAsia="en-US"/>
              </w:rPr>
              <w:t>frequency</w:t>
            </w:r>
            <w:r w:rsidRPr="004C70CF">
              <w:rPr>
                <w:color w:val="auto"/>
                <w:spacing w:val="-8"/>
                <w:sz w:val="16"/>
                <w:szCs w:val="22"/>
                <w:lang w:eastAsia="en-US"/>
              </w:rPr>
              <w:t xml:space="preserve"> </w:t>
            </w:r>
            <w:r w:rsidRPr="004C70CF">
              <w:rPr>
                <w:color w:val="auto"/>
                <w:spacing w:val="-2"/>
                <w:sz w:val="16"/>
                <w:szCs w:val="22"/>
                <w:lang w:eastAsia="en-US"/>
              </w:rPr>
              <w:t>energy.</w:t>
            </w:r>
          </w:p>
          <w:p w14:paraId="4F8B8CAB" w14:textId="77777777" w:rsidR="004C70CF" w:rsidRPr="004C70CF" w:rsidRDefault="004C70CF" w:rsidP="004C70CF">
            <w:pPr>
              <w:widowControl w:val="0"/>
              <w:autoSpaceDE w:val="0"/>
              <w:autoSpaceDN w:val="0"/>
              <w:spacing w:before="5" w:line="169" w:lineRule="exact"/>
              <w:ind w:left="50" w:firstLine="0"/>
              <w:jc w:val="left"/>
              <w:rPr>
                <w:color w:val="auto"/>
                <w:sz w:val="16"/>
                <w:szCs w:val="22"/>
                <w:lang w:eastAsia="en-US"/>
              </w:rPr>
            </w:pPr>
            <w:r w:rsidRPr="004C70CF">
              <w:rPr>
                <w:color w:val="auto"/>
                <w:sz w:val="16"/>
                <w:szCs w:val="22"/>
                <w:lang w:eastAsia="en-US"/>
              </w:rPr>
              <w:t>Frame-to-frame</w:t>
            </w:r>
            <w:r w:rsidRPr="004C70CF">
              <w:rPr>
                <w:color w:val="auto"/>
                <w:spacing w:val="-7"/>
                <w:sz w:val="16"/>
                <w:szCs w:val="22"/>
                <w:lang w:eastAsia="en-US"/>
              </w:rPr>
              <w:t xml:space="preserve"> </w:t>
            </w:r>
            <w:r w:rsidRPr="004C70CF">
              <w:rPr>
                <w:color w:val="auto"/>
                <w:sz w:val="16"/>
                <w:szCs w:val="22"/>
                <w:lang w:eastAsia="en-US"/>
              </w:rPr>
              <w:t>change</w:t>
            </w:r>
            <w:r w:rsidRPr="004C70CF">
              <w:rPr>
                <w:color w:val="auto"/>
                <w:spacing w:val="-6"/>
                <w:sz w:val="16"/>
                <w:szCs w:val="22"/>
                <w:lang w:eastAsia="en-US"/>
              </w:rPr>
              <w:t xml:space="preserve"> </w:t>
            </w:r>
            <w:r w:rsidRPr="004C70CF">
              <w:rPr>
                <w:color w:val="auto"/>
                <w:sz w:val="16"/>
                <w:szCs w:val="22"/>
                <w:lang w:eastAsia="en-US"/>
              </w:rPr>
              <w:t>in</w:t>
            </w:r>
            <w:r w:rsidRPr="004C70CF">
              <w:rPr>
                <w:color w:val="auto"/>
                <w:spacing w:val="-6"/>
                <w:sz w:val="16"/>
                <w:szCs w:val="22"/>
                <w:lang w:eastAsia="en-US"/>
              </w:rPr>
              <w:t xml:space="preserve"> </w:t>
            </w:r>
            <w:r w:rsidRPr="004C70CF">
              <w:rPr>
                <w:color w:val="auto"/>
                <w:sz w:val="16"/>
                <w:szCs w:val="22"/>
                <w:lang w:eastAsia="en-US"/>
              </w:rPr>
              <w:t>spectral</w:t>
            </w:r>
            <w:r w:rsidRPr="004C70CF">
              <w:rPr>
                <w:color w:val="auto"/>
                <w:spacing w:val="-6"/>
                <w:sz w:val="16"/>
                <w:szCs w:val="22"/>
                <w:lang w:eastAsia="en-US"/>
              </w:rPr>
              <w:t xml:space="preserve"> </w:t>
            </w:r>
            <w:r w:rsidRPr="004C70CF">
              <w:rPr>
                <w:color w:val="auto"/>
                <w:spacing w:val="-2"/>
                <w:sz w:val="16"/>
                <w:szCs w:val="22"/>
                <w:lang w:eastAsia="en-US"/>
              </w:rPr>
              <w:t>flux.</w:t>
            </w:r>
          </w:p>
        </w:tc>
      </w:tr>
      <w:tr w:rsidR="004C70CF" w:rsidRPr="004C70CF" w14:paraId="039596F6" w14:textId="77777777" w:rsidTr="00E62851">
        <w:trPr>
          <w:trHeight w:val="758"/>
        </w:trPr>
        <w:tc>
          <w:tcPr>
            <w:tcW w:w="2526" w:type="dxa"/>
          </w:tcPr>
          <w:p w14:paraId="1D08D04D" w14:textId="77777777" w:rsidR="004C70CF" w:rsidRPr="004C70CF" w:rsidRDefault="004C70CF" w:rsidP="004C70CF">
            <w:pPr>
              <w:widowControl w:val="0"/>
              <w:autoSpaceDE w:val="0"/>
              <w:autoSpaceDN w:val="0"/>
              <w:spacing w:line="240" w:lineRule="auto"/>
              <w:ind w:firstLine="0"/>
              <w:jc w:val="left"/>
              <w:rPr>
                <w:color w:val="auto"/>
                <w:sz w:val="16"/>
                <w:szCs w:val="22"/>
                <w:lang w:eastAsia="en-US"/>
              </w:rPr>
            </w:pPr>
            <w:r w:rsidRPr="004C70CF">
              <w:rPr>
                <w:color w:val="auto"/>
                <w:spacing w:val="-2"/>
                <w:w w:val="120"/>
                <w:sz w:val="16"/>
                <w:szCs w:val="22"/>
                <w:lang w:eastAsia="en-US"/>
              </w:rPr>
              <w:t>midband_residual_ratio</w:t>
            </w:r>
          </w:p>
          <w:p w14:paraId="762BD53D" w14:textId="77777777" w:rsidR="004C70CF" w:rsidRPr="004C70CF" w:rsidRDefault="004C70CF" w:rsidP="004C70CF">
            <w:pPr>
              <w:widowControl w:val="0"/>
              <w:autoSpaceDE w:val="0"/>
              <w:autoSpaceDN w:val="0"/>
              <w:spacing w:before="11" w:line="240" w:lineRule="auto"/>
              <w:ind w:firstLine="0"/>
              <w:jc w:val="left"/>
              <w:rPr>
                <w:color w:val="auto"/>
                <w:sz w:val="16"/>
                <w:szCs w:val="22"/>
                <w:lang w:eastAsia="en-US"/>
              </w:rPr>
            </w:pPr>
          </w:p>
          <w:p w14:paraId="0AA07901" w14:textId="77777777" w:rsidR="004C70CF" w:rsidRPr="004C70CF" w:rsidRDefault="004C70CF" w:rsidP="004C70CF">
            <w:pPr>
              <w:widowControl w:val="0"/>
              <w:autoSpaceDE w:val="0"/>
              <w:autoSpaceDN w:val="0"/>
              <w:spacing w:line="240" w:lineRule="auto"/>
              <w:ind w:firstLine="0"/>
              <w:jc w:val="left"/>
              <w:rPr>
                <w:color w:val="auto"/>
                <w:sz w:val="16"/>
                <w:szCs w:val="22"/>
                <w:lang w:eastAsia="en-US"/>
              </w:rPr>
            </w:pPr>
            <w:r w:rsidRPr="004C70CF">
              <w:rPr>
                <w:color w:val="auto"/>
                <w:spacing w:val="-5"/>
                <w:w w:val="115"/>
                <w:sz w:val="16"/>
                <w:szCs w:val="22"/>
                <w:lang w:eastAsia="en-US"/>
              </w:rPr>
              <w:t>zcv</w:t>
            </w:r>
          </w:p>
        </w:tc>
        <w:tc>
          <w:tcPr>
            <w:tcW w:w="793" w:type="dxa"/>
          </w:tcPr>
          <w:p w14:paraId="494EC7F2" w14:textId="77777777" w:rsidR="004C70CF" w:rsidRPr="004C70CF" w:rsidRDefault="004C70CF" w:rsidP="004C70CF">
            <w:pPr>
              <w:widowControl w:val="0"/>
              <w:autoSpaceDE w:val="0"/>
              <w:autoSpaceDN w:val="0"/>
              <w:spacing w:line="240" w:lineRule="auto"/>
              <w:ind w:left="240" w:firstLine="0"/>
              <w:jc w:val="left"/>
              <w:rPr>
                <w:color w:val="auto"/>
                <w:sz w:val="16"/>
                <w:szCs w:val="22"/>
                <w:lang w:eastAsia="en-US"/>
              </w:rPr>
            </w:pPr>
            <w:r w:rsidRPr="004C70CF">
              <w:rPr>
                <w:color w:val="auto"/>
                <w:spacing w:val="-5"/>
                <w:sz w:val="16"/>
                <w:szCs w:val="22"/>
                <w:lang w:eastAsia="en-US"/>
              </w:rPr>
              <w:t>Yes</w:t>
            </w:r>
          </w:p>
          <w:p w14:paraId="6E596BAC" w14:textId="77777777" w:rsidR="004C70CF" w:rsidRPr="004C70CF" w:rsidRDefault="004C70CF" w:rsidP="004C70CF">
            <w:pPr>
              <w:widowControl w:val="0"/>
              <w:autoSpaceDE w:val="0"/>
              <w:autoSpaceDN w:val="0"/>
              <w:spacing w:before="11" w:line="240" w:lineRule="auto"/>
              <w:ind w:firstLine="0"/>
              <w:jc w:val="left"/>
              <w:rPr>
                <w:color w:val="auto"/>
                <w:sz w:val="16"/>
                <w:szCs w:val="22"/>
                <w:lang w:eastAsia="en-US"/>
              </w:rPr>
            </w:pPr>
          </w:p>
          <w:p w14:paraId="7784A0BD" w14:textId="77777777" w:rsidR="004C70CF" w:rsidRPr="004C70CF" w:rsidRDefault="004C70CF" w:rsidP="004C70CF">
            <w:pPr>
              <w:widowControl w:val="0"/>
              <w:autoSpaceDE w:val="0"/>
              <w:autoSpaceDN w:val="0"/>
              <w:spacing w:line="240" w:lineRule="auto"/>
              <w:ind w:left="240" w:firstLine="0"/>
              <w:jc w:val="left"/>
              <w:rPr>
                <w:color w:val="auto"/>
                <w:sz w:val="16"/>
                <w:szCs w:val="22"/>
                <w:lang w:eastAsia="en-US"/>
              </w:rPr>
            </w:pPr>
            <w:r w:rsidRPr="004C70CF">
              <w:rPr>
                <w:color w:val="auto"/>
                <w:spacing w:val="-5"/>
                <w:sz w:val="16"/>
                <w:szCs w:val="22"/>
                <w:lang w:eastAsia="en-US"/>
              </w:rPr>
              <w:t>Yes</w:t>
            </w:r>
          </w:p>
        </w:tc>
        <w:tc>
          <w:tcPr>
            <w:tcW w:w="1041" w:type="dxa"/>
          </w:tcPr>
          <w:p w14:paraId="36176B39" w14:textId="77777777" w:rsidR="004C70CF" w:rsidRPr="004C70CF" w:rsidRDefault="004C70CF" w:rsidP="004C70CF">
            <w:pPr>
              <w:widowControl w:val="0"/>
              <w:autoSpaceDE w:val="0"/>
              <w:autoSpaceDN w:val="0"/>
              <w:spacing w:line="247" w:lineRule="auto"/>
              <w:ind w:left="46" w:hanging="1"/>
              <w:jc w:val="left"/>
              <w:rPr>
                <w:color w:val="auto"/>
                <w:sz w:val="16"/>
                <w:szCs w:val="22"/>
                <w:lang w:eastAsia="en-US"/>
              </w:rPr>
            </w:pPr>
            <w:r w:rsidRPr="004C70CF">
              <w:rPr>
                <w:color w:val="auto"/>
                <w:sz w:val="16"/>
                <w:szCs w:val="22"/>
                <w:lang w:eastAsia="en-US"/>
              </w:rPr>
              <w:t>Yes;</w:t>
            </w:r>
            <w:r w:rsidRPr="004C70CF">
              <w:rPr>
                <w:color w:val="auto"/>
                <w:spacing w:val="7"/>
                <w:sz w:val="16"/>
                <w:szCs w:val="22"/>
                <w:lang w:eastAsia="en-US"/>
              </w:rPr>
              <w:t xml:space="preserve"> </w:t>
            </w:r>
            <w:r w:rsidRPr="004C70CF">
              <w:rPr>
                <w:color w:val="auto"/>
                <w:sz w:val="16"/>
                <w:szCs w:val="22"/>
                <w:lang w:eastAsia="en-US"/>
              </w:rPr>
              <w:t>also con-</w:t>
            </w:r>
            <w:r w:rsidRPr="004C70CF">
              <w:rPr>
                <w:color w:val="auto"/>
                <w:spacing w:val="40"/>
                <w:sz w:val="16"/>
                <w:szCs w:val="22"/>
                <w:lang w:eastAsia="en-US"/>
              </w:rPr>
              <w:t xml:space="preserve"> </w:t>
            </w:r>
            <w:r w:rsidRPr="004C70CF">
              <w:rPr>
                <w:color w:val="auto"/>
                <w:sz w:val="16"/>
                <w:szCs w:val="22"/>
                <w:lang w:eastAsia="en-US"/>
              </w:rPr>
              <w:t>text</w:t>
            </w:r>
            <w:r w:rsidRPr="004C70CF">
              <w:rPr>
                <w:color w:val="auto"/>
                <w:spacing w:val="-3"/>
                <w:sz w:val="16"/>
                <w:szCs w:val="22"/>
                <w:lang w:eastAsia="en-US"/>
              </w:rPr>
              <w:t xml:space="preserve"> </w:t>
            </w:r>
            <w:r w:rsidRPr="004C70CF">
              <w:rPr>
                <w:color w:val="auto"/>
                <w:sz w:val="16"/>
                <w:szCs w:val="22"/>
                <w:lang w:eastAsia="en-US"/>
              </w:rPr>
              <w:t>input</w:t>
            </w:r>
          </w:p>
          <w:p w14:paraId="3B792739" w14:textId="77777777" w:rsidR="004C70CF" w:rsidRPr="004C70CF" w:rsidRDefault="004C70CF" w:rsidP="004C70CF">
            <w:pPr>
              <w:widowControl w:val="0"/>
              <w:autoSpaceDE w:val="0"/>
              <w:autoSpaceDN w:val="0"/>
              <w:spacing w:line="184" w:lineRule="exact"/>
              <w:ind w:left="46" w:firstLine="0"/>
              <w:jc w:val="left"/>
              <w:rPr>
                <w:color w:val="auto"/>
                <w:sz w:val="16"/>
                <w:szCs w:val="22"/>
                <w:lang w:eastAsia="en-US"/>
              </w:rPr>
            </w:pPr>
            <w:r w:rsidRPr="004C70CF">
              <w:rPr>
                <w:color w:val="auto"/>
                <w:spacing w:val="-5"/>
                <w:sz w:val="16"/>
                <w:szCs w:val="22"/>
                <w:lang w:eastAsia="en-US"/>
              </w:rPr>
              <w:t>No</w:t>
            </w:r>
          </w:p>
        </w:tc>
        <w:tc>
          <w:tcPr>
            <w:tcW w:w="934" w:type="dxa"/>
          </w:tcPr>
          <w:p w14:paraId="31E2946B" w14:textId="77777777" w:rsidR="004C70CF" w:rsidRPr="004C70CF" w:rsidRDefault="004C70CF" w:rsidP="004C70CF">
            <w:pPr>
              <w:widowControl w:val="0"/>
              <w:autoSpaceDE w:val="0"/>
              <w:autoSpaceDN w:val="0"/>
              <w:spacing w:line="240" w:lineRule="auto"/>
              <w:ind w:left="38" w:firstLine="0"/>
              <w:jc w:val="left"/>
              <w:rPr>
                <w:color w:val="auto"/>
                <w:sz w:val="16"/>
                <w:szCs w:val="22"/>
                <w:lang w:eastAsia="en-US"/>
              </w:rPr>
            </w:pPr>
            <w:r w:rsidRPr="004C70CF">
              <w:rPr>
                <w:color w:val="auto"/>
                <w:spacing w:val="-2"/>
                <w:sz w:val="16"/>
                <w:szCs w:val="22"/>
                <w:lang w:eastAsia="en-US"/>
              </w:rPr>
              <w:t>Live/CSV</w:t>
            </w:r>
          </w:p>
          <w:p w14:paraId="5C649720" w14:textId="77777777" w:rsidR="004C70CF" w:rsidRPr="004C70CF" w:rsidRDefault="004C70CF" w:rsidP="004C70CF">
            <w:pPr>
              <w:widowControl w:val="0"/>
              <w:autoSpaceDE w:val="0"/>
              <w:autoSpaceDN w:val="0"/>
              <w:spacing w:before="11" w:line="240" w:lineRule="auto"/>
              <w:ind w:firstLine="0"/>
              <w:jc w:val="left"/>
              <w:rPr>
                <w:color w:val="auto"/>
                <w:sz w:val="16"/>
                <w:szCs w:val="22"/>
                <w:lang w:eastAsia="en-US"/>
              </w:rPr>
            </w:pPr>
          </w:p>
          <w:p w14:paraId="1A0680B1" w14:textId="77777777" w:rsidR="004C70CF" w:rsidRPr="004C70CF" w:rsidRDefault="004C70CF" w:rsidP="004C70CF">
            <w:pPr>
              <w:widowControl w:val="0"/>
              <w:autoSpaceDE w:val="0"/>
              <w:autoSpaceDN w:val="0"/>
              <w:spacing w:line="240" w:lineRule="auto"/>
              <w:ind w:left="38" w:firstLine="0"/>
              <w:jc w:val="left"/>
              <w:rPr>
                <w:color w:val="auto"/>
                <w:sz w:val="16"/>
                <w:szCs w:val="22"/>
                <w:lang w:eastAsia="en-US"/>
              </w:rPr>
            </w:pPr>
            <w:r w:rsidRPr="004C70CF">
              <w:rPr>
                <w:color w:val="auto"/>
                <w:spacing w:val="-2"/>
                <w:sz w:val="16"/>
                <w:szCs w:val="22"/>
                <w:lang w:eastAsia="en-US"/>
              </w:rPr>
              <w:t>Session/CSV</w:t>
            </w:r>
          </w:p>
        </w:tc>
        <w:tc>
          <w:tcPr>
            <w:tcW w:w="2653" w:type="dxa"/>
          </w:tcPr>
          <w:p w14:paraId="0683C685" w14:textId="77777777" w:rsidR="004C70CF" w:rsidRPr="004C70CF" w:rsidRDefault="004C70CF" w:rsidP="004C70CF">
            <w:pPr>
              <w:widowControl w:val="0"/>
              <w:autoSpaceDE w:val="0"/>
              <w:autoSpaceDN w:val="0"/>
              <w:spacing w:line="247" w:lineRule="auto"/>
              <w:ind w:left="50" w:hanging="1"/>
              <w:jc w:val="left"/>
              <w:rPr>
                <w:color w:val="auto"/>
                <w:sz w:val="16"/>
                <w:szCs w:val="22"/>
                <w:lang w:eastAsia="en-US"/>
              </w:rPr>
            </w:pPr>
            <w:r w:rsidRPr="004C70CF">
              <w:rPr>
                <w:color w:val="auto"/>
                <w:sz w:val="16"/>
                <w:szCs w:val="22"/>
                <w:lang w:eastAsia="en-US"/>
              </w:rPr>
              <w:t>Non-harmonic</w:t>
            </w:r>
            <w:r w:rsidRPr="004C70CF">
              <w:rPr>
                <w:color w:val="auto"/>
                <w:spacing w:val="-3"/>
                <w:sz w:val="16"/>
                <w:szCs w:val="22"/>
                <w:lang w:eastAsia="en-US"/>
              </w:rPr>
              <w:t xml:space="preserve"> </w:t>
            </w:r>
            <w:r w:rsidRPr="004C70CF">
              <w:rPr>
                <w:color w:val="auto"/>
                <w:sz w:val="16"/>
                <w:szCs w:val="22"/>
                <w:lang w:eastAsia="en-US"/>
              </w:rPr>
              <w:t>midband</w:t>
            </w:r>
            <w:r w:rsidRPr="004C70CF">
              <w:rPr>
                <w:color w:val="auto"/>
                <w:spacing w:val="-3"/>
                <w:sz w:val="16"/>
                <w:szCs w:val="22"/>
                <w:lang w:eastAsia="en-US"/>
              </w:rPr>
              <w:t xml:space="preserve"> </w:t>
            </w:r>
            <w:r w:rsidRPr="004C70CF">
              <w:rPr>
                <w:color w:val="auto"/>
                <w:sz w:val="16"/>
                <w:szCs w:val="22"/>
                <w:lang w:eastAsia="en-US"/>
              </w:rPr>
              <w:t>disturbance</w:t>
            </w:r>
            <w:r w:rsidRPr="004C70CF">
              <w:rPr>
                <w:color w:val="auto"/>
                <w:spacing w:val="-3"/>
                <w:sz w:val="16"/>
                <w:szCs w:val="22"/>
                <w:lang w:eastAsia="en-US"/>
              </w:rPr>
              <w:t xml:space="preserve"> </w:t>
            </w:r>
            <w:r w:rsidRPr="004C70CF">
              <w:rPr>
                <w:color w:val="auto"/>
                <w:sz w:val="16"/>
                <w:szCs w:val="22"/>
                <w:lang w:eastAsia="en-US"/>
              </w:rPr>
              <w:t>rel-</w:t>
            </w:r>
            <w:r w:rsidRPr="004C70CF">
              <w:rPr>
                <w:color w:val="auto"/>
                <w:spacing w:val="40"/>
                <w:sz w:val="16"/>
                <w:szCs w:val="22"/>
                <w:lang w:eastAsia="en-US"/>
              </w:rPr>
              <w:t xml:space="preserve"> </w:t>
            </w:r>
            <w:r w:rsidRPr="004C70CF">
              <w:rPr>
                <w:color w:val="auto"/>
                <w:sz w:val="16"/>
                <w:szCs w:val="22"/>
                <w:lang w:eastAsia="en-US"/>
              </w:rPr>
              <w:t>ative to baseline current.</w:t>
            </w:r>
          </w:p>
          <w:p w14:paraId="086382FC" w14:textId="77777777" w:rsidR="004C70CF" w:rsidRPr="004C70CF" w:rsidRDefault="004C70CF" w:rsidP="004C70CF">
            <w:pPr>
              <w:widowControl w:val="0"/>
              <w:autoSpaceDE w:val="0"/>
              <w:autoSpaceDN w:val="0"/>
              <w:spacing w:line="184" w:lineRule="exact"/>
              <w:ind w:left="50" w:firstLine="0"/>
              <w:jc w:val="left"/>
              <w:rPr>
                <w:color w:val="auto"/>
                <w:sz w:val="16"/>
                <w:szCs w:val="22"/>
                <w:lang w:eastAsia="en-US"/>
              </w:rPr>
            </w:pPr>
            <w:r w:rsidRPr="004C70CF">
              <w:rPr>
                <w:color w:val="auto"/>
                <w:sz w:val="16"/>
                <w:szCs w:val="22"/>
                <w:lang w:eastAsia="en-US"/>
              </w:rPr>
              <w:t>Legacy</w:t>
            </w:r>
            <w:r w:rsidRPr="004C70CF">
              <w:rPr>
                <w:color w:val="auto"/>
                <w:spacing w:val="43"/>
                <w:sz w:val="16"/>
                <w:szCs w:val="22"/>
                <w:lang w:eastAsia="en-US"/>
              </w:rPr>
              <w:t xml:space="preserve"> </w:t>
            </w:r>
            <w:r w:rsidRPr="004C70CF">
              <w:rPr>
                <w:color w:val="auto"/>
                <w:sz w:val="16"/>
                <w:szCs w:val="22"/>
                <w:lang w:eastAsia="en-US"/>
              </w:rPr>
              <w:t>dashboard/export</w:t>
            </w:r>
            <w:r w:rsidRPr="004C70CF">
              <w:rPr>
                <w:color w:val="auto"/>
                <w:spacing w:val="44"/>
                <w:sz w:val="16"/>
                <w:szCs w:val="22"/>
                <w:lang w:eastAsia="en-US"/>
              </w:rPr>
              <w:t xml:space="preserve"> </w:t>
            </w:r>
            <w:r w:rsidRPr="004C70CF">
              <w:rPr>
                <w:color w:val="auto"/>
                <w:sz w:val="16"/>
                <w:szCs w:val="22"/>
                <w:lang w:eastAsia="en-US"/>
              </w:rPr>
              <w:t>label</w:t>
            </w:r>
            <w:r w:rsidRPr="004C70CF">
              <w:rPr>
                <w:color w:val="auto"/>
                <w:spacing w:val="44"/>
                <w:sz w:val="16"/>
                <w:szCs w:val="22"/>
                <w:lang w:eastAsia="en-US"/>
              </w:rPr>
              <w:t xml:space="preserve"> </w:t>
            </w:r>
            <w:r w:rsidRPr="004C70CF">
              <w:rPr>
                <w:color w:val="auto"/>
                <w:spacing w:val="-2"/>
                <w:sz w:val="16"/>
                <w:szCs w:val="22"/>
                <w:lang w:eastAsia="en-US"/>
              </w:rPr>
              <w:t>associ-</w:t>
            </w:r>
          </w:p>
          <w:p w14:paraId="6CA4A688" w14:textId="77777777" w:rsidR="004C70CF" w:rsidRPr="004C70CF" w:rsidRDefault="004C70CF" w:rsidP="004C70CF">
            <w:pPr>
              <w:widowControl w:val="0"/>
              <w:autoSpaceDE w:val="0"/>
              <w:autoSpaceDN w:val="0"/>
              <w:spacing w:before="6" w:line="170" w:lineRule="exact"/>
              <w:ind w:left="50" w:firstLine="0"/>
              <w:jc w:val="left"/>
              <w:rPr>
                <w:color w:val="auto"/>
                <w:sz w:val="16"/>
                <w:szCs w:val="22"/>
                <w:lang w:eastAsia="en-US"/>
              </w:rPr>
            </w:pPr>
            <w:r w:rsidRPr="004C70CF">
              <w:rPr>
                <w:color w:val="auto"/>
                <w:sz w:val="16"/>
                <w:szCs w:val="22"/>
                <w:lang w:eastAsia="en-US"/>
              </w:rPr>
              <w:t>ated</w:t>
            </w:r>
            <w:r w:rsidRPr="004C70CF">
              <w:rPr>
                <w:color w:val="auto"/>
                <w:spacing w:val="2"/>
                <w:sz w:val="16"/>
                <w:szCs w:val="22"/>
                <w:lang w:eastAsia="en-US"/>
              </w:rPr>
              <w:t xml:space="preserve"> </w:t>
            </w:r>
            <w:r w:rsidRPr="004C70CF">
              <w:rPr>
                <w:color w:val="auto"/>
                <w:sz w:val="16"/>
                <w:szCs w:val="22"/>
                <w:lang w:eastAsia="en-US"/>
              </w:rPr>
              <w:t>with</w:t>
            </w:r>
            <w:r w:rsidRPr="004C70CF">
              <w:rPr>
                <w:color w:val="auto"/>
                <w:spacing w:val="3"/>
                <w:sz w:val="16"/>
                <w:szCs w:val="22"/>
                <w:lang w:eastAsia="en-US"/>
              </w:rPr>
              <w:t xml:space="preserve"> </w:t>
            </w:r>
            <w:r w:rsidRPr="004C70CF">
              <w:rPr>
                <w:color w:val="auto"/>
                <w:sz w:val="16"/>
                <w:szCs w:val="22"/>
                <w:lang w:eastAsia="en-US"/>
              </w:rPr>
              <w:t>zero-dwell</w:t>
            </w:r>
            <w:r w:rsidRPr="004C70CF">
              <w:rPr>
                <w:color w:val="auto"/>
                <w:spacing w:val="3"/>
                <w:sz w:val="16"/>
                <w:szCs w:val="22"/>
                <w:lang w:eastAsia="en-US"/>
              </w:rPr>
              <w:t xml:space="preserve"> </w:t>
            </w:r>
            <w:r w:rsidRPr="004C70CF">
              <w:rPr>
                <w:color w:val="auto"/>
                <w:sz w:val="16"/>
                <w:szCs w:val="22"/>
                <w:lang w:eastAsia="en-US"/>
              </w:rPr>
              <w:t>or</w:t>
            </w:r>
            <w:r w:rsidRPr="004C70CF">
              <w:rPr>
                <w:color w:val="auto"/>
                <w:spacing w:val="3"/>
                <w:sz w:val="16"/>
                <w:szCs w:val="22"/>
                <w:lang w:eastAsia="en-US"/>
              </w:rPr>
              <w:t xml:space="preserve"> </w:t>
            </w:r>
            <w:r w:rsidRPr="004C70CF">
              <w:rPr>
                <w:color w:val="auto"/>
                <w:sz w:val="16"/>
                <w:szCs w:val="22"/>
                <w:lang w:eastAsia="en-US"/>
              </w:rPr>
              <w:t>zero-region</w:t>
            </w:r>
            <w:r w:rsidRPr="004C70CF">
              <w:rPr>
                <w:color w:val="auto"/>
                <w:spacing w:val="2"/>
                <w:sz w:val="16"/>
                <w:szCs w:val="22"/>
                <w:lang w:eastAsia="en-US"/>
              </w:rPr>
              <w:t xml:space="preserve"> </w:t>
            </w:r>
            <w:r w:rsidRPr="004C70CF">
              <w:rPr>
                <w:color w:val="auto"/>
                <w:spacing w:val="-4"/>
                <w:sz w:val="16"/>
                <w:szCs w:val="22"/>
                <w:lang w:eastAsia="en-US"/>
              </w:rPr>
              <w:t>tim-</w:t>
            </w:r>
          </w:p>
        </w:tc>
      </w:tr>
      <w:tr w:rsidR="004C70CF" w:rsidRPr="004C70CF" w14:paraId="39B46459" w14:textId="77777777" w:rsidTr="00E62851">
        <w:trPr>
          <w:trHeight w:val="386"/>
        </w:trPr>
        <w:tc>
          <w:tcPr>
            <w:tcW w:w="2526" w:type="dxa"/>
          </w:tcPr>
          <w:p w14:paraId="1CCD100B" w14:textId="77777777" w:rsidR="004C70CF" w:rsidRPr="004C70CF" w:rsidRDefault="004C70CF" w:rsidP="004C70CF">
            <w:pPr>
              <w:widowControl w:val="0"/>
              <w:autoSpaceDE w:val="0"/>
              <w:autoSpaceDN w:val="0"/>
              <w:spacing w:before="4" w:line="240" w:lineRule="auto"/>
              <w:ind w:firstLine="0"/>
              <w:jc w:val="left"/>
              <w:rPr>
                <w:color w:val="auto"/>
                <w:sz w:val="16"/>
                <w:szCs w:val="22"/>
                <w:lang w:eastAsia="en-US"/>
              </w:rPr>
            </w:pPr>
          </w:p>
          <w:p w14:paraId="01ED4413" w14:textId="77777777" w:rsidR="004C70CF" w:rsidRPr="004C70CF" w:rsidRDefault="004C70CF" w:rsidP="004C70CF">
            <w:pPr>
              <w:widowControl w:val="0"/>
              <w:autoSpaceDE w:val="0"/>
              <w:autoSpaceDN w:val="0"/>
              <w:spacing w:line="179" w:lineRule="exact"/>
              <w:ind w:firstLine="0"/>
              <w:jc w:val="left"/>
              <w:rPr>
                <w:color w:val="auto"/>
                <w:sz w:val="16"/>
                <w:szCs w:val="22"/>
                <w:lang w:eastAsia="en-US"/>
              </w:rPr>
            </w:pPr>
            <w:r w:rsidRPr="004C70CF">
              <w:rPr>
                <w:color w:val="auto"/>
                <w:spacing w:val="-2"/>
                <w:w w:val="125"/>
                <w:sz w:val="16"/>
                <w:szCs w:val="22"/>
                <w:lang w:eastAsia="en-US"/>
              </w:rPr>
              <w:t>spectral_flux_midhf</w:t>
            </w:r>
          </w:p>
        </w:tc>
        <w:tc>
          <w:tcPr>
            <w:tcW w:w="793" w:type="dxa"/>
          </w:tcPr>
          <w:p w14:paraId="06594AB9" w14:textId="77777777" w:rsidR="004C70CF" w:rsidRPr="004C70CF" w:rsidRDefault="004C70CF" w:rsidP="004C70CF">
            <w:pPr>
              <w:widowControl w:val="0"/>
              <w:autoSpaceDE w:val="0"/>
              <w:autoSpaceDN w:val="0"/>
              <w:spacing w:before="4" w:line="240" w:lineRule="auto"/>
              <w:ind w:firstLine="0"/>
              <w:jc w:val="left"/>
              <w:rPr>
                <w:color w:val="auto"/>
                <w:sz w:val="16"/>
                <w:szCs w:val="22"/>
                <w:lang w:eastAsia="en-US"/>
              </w:rPr>
            </w:pPr>
          </w:p>
          <w:p w14:paraId="2A944911" w14:textId="77777777" w:rsidR="004C70CF" w:rsidRPr="004C70CF" w:rsidRDefault="004C70CF" w:rsidP="004C70CF">
            <w:pPr>
              <w:widowControl w:val="0"/>
              <w:autoSpaceDE w:val="0"/>
              <w:autoSpaceDN w:val="0"/>
              <w:spacing w:line="179" w:lineRule="exact"/>
              <w:ind w:left="240" w:firstLine="0"/>
              <w:jc w:val="left"/>
              <w:rPr>
                <w:color w:val="auto"/>
                <w:sz w:val="16"/>
                <w:szCs w:val="22"/>
                <w:lang w:eastAsia="en-US"/>
              </w:rPr>
            </w:pPr>
            <w:r w:rsidRPr="004C70CF">
              <w:rPr>
                <w:color w:val="auto"/>
                <w:spacing w:val="-5"/>
                <w:sz w:val="16"/>
                <w:szCs w:val="22"/>
                <w:lang w:eastAsia="en-US"/>
              </w:rPr>
              <w:t>Yes</w:t>
            </w:r>
          </w:p>
        </w:tc>
        <w:tc>
          <w:tcPr>
            <w:tcW w:w="1041" w:type="dxa"/>
          </w:tcPr>
          <w:p w14:paraId="15C3E1F1" w14:textId="77777777" w:rsidR="004C70CF" w:rsidRPr="004C70CF" w:rsidRDefault="004C70CF" w:rsidP="004C70CF">
            <w:pPr>
              <w:widowControl w:val="0"/>
              <w:autoSpaceDE w:val="0"/>
              <w:autoSpaceDN w:val="0"/>
              <w:spacing w:before="4" w:line="240" w:lineRule="auto"/>
              <w:ind w:firstLine="0"/>
              <w:jc w:val="left"/>
              <w:rPr>
                <w:color w:val="auto"/>
                <w:sz w:val="16"/>
                <w:szCs w:val="22"/>
                <w:lang w:eastAsia="en-US"/>
              </w:rPr>
            </w:pPr>
          </w:p>
          <w:p w14:paraId="16BF9DCD" w14:textId="77777777" w:rsidR="004C70CF" w:rsidRPr="004C70CF" w:rsidRDefault="004C70CF" w:rsidP="004C70CF">
            <w:pPr>
              <w:widowControl w:val="0"/>
              <w:autoSpaceDE w:val="0"/>
              <w:autoSpaceDN w:val="0"/>
              <w:spacing w:line="179" w:lineRule="exact"/>
              <w:ind w:left="46" w:firstLine="0"/>
              <w:jc w:val="left"/>
              <w:rPr>
                <w:color w:val="auto"/>
                <w:sz w:val="16"/>
                <w:szCs w:val="22"/>
                <w:lang w:eastAsia="en-US"/>
              </w:rPr>
            </w:pPr>
            <w:r w:rsidRPr="004C70CF">
              <w:rPr>
                <w:color w:val="auto"/>
                <w:sz w:val="16"/>
                <w:szCs w:val="22"/>
                <w:lang w:eastAsia="en-US"/>
              </w:rPr>
              <w:t>Yes;</w:t>
            </w:r>
            <w:r w:rsidRPr="004C70CF">
              <w:rPr>
                <w:color w:val="auto"/>
                <w:spacing w:val="21"/>
                <w:sz w:val="16"/>
                <w:szCs w:val="22"/>
                <w:lang w:eastAsia="en-US"/>
              </w:rPr>
              <w:t xml:space="preserve"> </w:t>
            </w:r>
            <w:r w:rsidRPr="004C70CF">
              <w:rPr>
                <w:color w:val="auto"/>
                <w:sz w:val="16"/>
                <w:szCs w:val="22"/>
                <w:lang w:eastAsia="en-US"/>
              </w:rPr>
              <w:t>also</w:t>
            </w:r>
            <w:r w:rsidRPr="004C70CF">
              <w:rPr>
                <w:color w:val="auto"/>
                <w:spacing w:val="12"/>
                <w:sz w:val="16"/>
                <w:szCs w:val="22"/>
                <w:lang w:eastAsia="en-US"/>
              </w:rPr>
              <w:t xml:space="preserve"> </w:t>
            </w:r>
            <w:r w:rsidRPr="004C70CF">
              <w:rPr>
                <w:color w:val="auto"/>
                <w:spacing w:val="-4"/>
                <w:sz w:val="16"/>
                <w:szCs w:val="22"/>
                <w:lang w:eastAsia="en-US"/>
              </w:rPr>
              <w:t>con-</w:t>
            </w:r>
          </w:p>
        </w:tc>
        <w:tc>
          <w:tcPr>
            <w:tcW w:w="934" w:type="dxa"/>
          </w:tcPr>
          <w:p w14:paraId="501588FE" w14:textId="77777777" w:rsidR="004C70CF" w:rsidRPr="004C70CF" w:rsidRDefault="004C70CF" w:rsidP="004C70CF">
            <w:pPr>
              <w:widowControl w:val="0"/>
              <w:autoSpaceDE w:val="0"/>
              <w:autoSpaceDN w:val="0"/>
              <w:spacing w:before="4" w:line="240" w:lineRule="auto"/>
              <w:ind w:firstLine="0"/>
              <w:jc w:val="left"/>
              <w:rPr>
                <w:color w:val="auto"/>
                <w:sz w:val="16"/>
                <w:szCs w:val="22"/>
                <w:lang w:eastAsia="en-US"/>
              </w:rPr>
            </w:pPr>
          </w:p>
          <w:p w14:paraId="65354D5A" w14:textId="77777777" w:rsidR="004C70CF" w:rsidRPr="004C70CF" w:rsidRDefault="004C70CF" w:rsidP="004C70CF">
            <w:pPr>
              <w:widowControl w:val="0"/>
              <w:autoSpaceDE w:val="0"/>
              <w:autoSpaceDN w:val="0"/>
              <w:spacing w:line="179" w:lineRule="exact"/>
              <w:ind w:left="38" w:firstLine="0"/>
              <w:jc w:val="left"/>
              <w:rPr>
                <w:color w:val="auto"/>
                <w:sz w:val="16"/>
                <w:szCs w:val="22"/>
                <w:lang w:eastAsia="en-US"/>
              </w:rPr>
            </w:pPr>
            <w:r w:rsidRPr="004C70CF">
              <w:rPr>
                <w:color w:val="auto"/>
                <w:spacing w:val="-2"/>
                <w:sz w:val="16"/>
                <w:szCs w:val="22"/>
                <w:lang w:eastAsia="en-US"/>
              </w:rPr>
              <w:t>Live/CSV</w:t>
            </w:r>
          </w:p>
        </w:tc>
        <w:tc>
          <w:tcPr>
            <w:tcW w:w="2653" w:type="dxa"/>
          </w:tcPr>
          <w:p w14:paraId="48E56C62" w14:textId="77777777" w:rsidR="004C70CF" w:rsidRPr="004C70CF" w:rsidRDefault="004C70CF" w:rsidP="004C70CF">
            <w:pPr>
              <w:widowControl w:val="0"/>
              <w:autoSpaceDE w:val="0"/>
              <w:autoSpaceDN w:val="0"/>
              <w:spacing w:line="183" w:lineRule="exact"/>
              <w:ind w:left="50" w:firstLine="0"/>
              <w:jc w:val="left"/>
              <w:rPr>
                <w:color w:val="auto"/>
                <w:sz w:val="16"/>
                <w:szCs w:val="22"/>
                <w:lang w:eastAsia="en-US"/>
              </w:rPr>
            </w:pPr>
            <w:r w:rsidRPr="004C70CF">
              <w:rPr>
                <w:color w:val="auto"/>
                <w:sz w:val="16"/>
                <w:szCs w:val="22"/>
                <w:lang w:eastAsia="en-US"/>
              </w:rPr>
              <w:t>ing</w:t>
            </w:r>
            <w:r w:rsidRPr="004C70CF">
              <w:rPr>
                <w:color w:val="auto"/>
                <w:spacing w:val="-4"/>
                <w:sz w:val="16"/>
                <w:szCs w:val="22"/>
                <w:lang w:eastAsia="en-US"/>
              </w:rPr>
              <w:t xml:space="preserve"> </w:t>
            </w:r>
            <w:r w:rsidRPr="004C70CF">
              <w:rPr>
                <w:color w:val="auto"/>
                <w:spacing w:val="-2"/>
                <w:sz w:val="16"/>
                <w:szCs w:val="22"/>
                <w:lang w:eastAsia="en-US"/>
              </w:rPr>
              <w:t>review.</w:t>
            </w:r>
          </w:p>
          <w:p w14:paraId="247BBAA7" w14:textId="77777777" w:rsidR="004C70CF" w:rsidRPr="004C70CF" w:rsidRDefault="004C70CF" w:rsidP="004C70CF">
            <w:pPr>
              <w:widowControl w:val="0"/>
              <w:autoSpaceDE w:val="0"/>
              <w:autoSpaceDN w:val="0"/>
              <w:spacing w:before="5" w:line="179" w:lineRule="exact"/>
              <w:ind w:left="50" w:firstLine="0"/>
              <w:jc w:val="left"/>
              <w:rPr>
                <w:color w:val="auto"/>
                <w:sz w:val="16"/>
                <w:szCs w:val="22"/>
                <w:lang w:eastAsia="en-US"/>
              </w:rPr>
            </w:pPr>
            <w:r w:rsidRPr="004C70CF">
              <w:rPr>
                <w:color w:val="auto"/>
                <w:sz w:val="16"/>
                <w:szCs w:val="22"/>
                <w:lang w:eastAsia="en-US"/>
              </w:rPr>
              <w:t>Abrupt</w:t>
            </w:r>
            <w:r w:rsidRPr="004C70CF">
              <w:rPr>
                <w:color w:val="auto"/>
                <w:spacing w:val="52"/>
                <w:sz w:val="16"/>
                <w:szCs w:val="22"/>
                <w:lang w:eastAsia="en-US"/>
              </w:rPr>
              <w:t xml:space="preserve">  </w:t>
            </w:r>
            <w:r w:rsidRPr="004C70CF">
              <w:rPr>
                <w:color w:val="auto"/>
                <w:sz w:val="16"/>
                <w:szCs w:val="22"/>
                <w:lang w:eastAsia="en-US"/>
              </w:rPr>
              <w:t>mid/high-frequency</w:t>
            </w:r>
            <w:r w:rsidRPr="004C70CF">
              <w:rPr>
                <w:color w:val="auto"/>
                <w:spacing w:val="52"/>
                <w:sz w:val="16"/>
                <w:szCs w:val="22"/>
                <w:lang w:eastAsia="en-US"/>
              </w:rPr>
              <w:t xml:space="preserve">  </w:t>
            </w:r>
            <w:r w:rsidRPr="004C70CF">
              <w:rPr>
                <w:color w:val="auto"/>
                <w:spacing w:val="-2"/>
                <w:sz w:val="16"/>
                <w:szCs w:val="22"/>
                <w:lang w:eastAsia="en-US"/>
              </w:rPr>
              <w:t>spectral</w:t>
            </w:r>
          </w:p>
        </w:tc>
      </w:tr>
      <w:tr w:rsidR="004C70CF" w:rsidRPr="004C70CF" w14:paraId="13ADF7F8" w14:textId="77777777" w:rsidTr="00E62851">
        <w:trPr>
          <w:trHeight w:val="368"/>
        </w:trPr>
        <w:tc>
          <w:tcPr>
            <w:tcW w:w="2526" w:type="dxa"/>
          </w:tcPr>
          <w:p w14:paraId="587A6F57" w14:textId="77777777" w:rsidR="004C70CF" w:rsidRPr="004C70CF" w:rsidRDefault="004C70CF" w:rsidP="004C70CF">
            <w:pPr>
              <w:widowControl w:val="0"/>
              <w:autoSpaceDE w:val="0"/>
              <w:autoSpaceDN w:val="0"/>
              <w:spacing w:before="180" w:line="169" w:lineRule="exact"/>
              <w:ind w:firstLine="0"/>
              <w:jc w:val="left"/>
              <w:rPr>
                <w:color w:val="auto"/>
                <w:sz w:val="16"/>
                <w:szCs w:val="22"/>
                <w:lang w:eastAsia="en-US"/>
              </w:rPr>
            </w:pPr>
            <w:r w:rsidRPr="004C70CF">
              <w:rPr>
                <w:color w:val="auto"/>
                <w:spacing w:val="-2"/>
                <w:w w:val="120"/>
                <w:sz w:val="16"/>
                <w:szCs w:val="22"/>
                <w:lang w:eastAsia="en-US"/>
              </w:rPr>
              <w:t>peak_fluct_cv</w:t>
            </w:r>
          </w:p>
        </w:tc>
        <w:tc>
          <w:tcPr>
            <w:tcW w:w="793" w:type="dxa"/>
          </w:tcPr>
          <w:p w14:paraId="6C0E419B" w14:textId="77777777" w:rsidR="004C70CF" w:rsidRPr="004C70CF" w:rsidRDefault="004C70CF" w:rsidP="004C70CF">
            <w:pPr>
              <w:widowControl w:val="0"/>
              <w:autoSpaceDE w:val="0"/>
              <w:autoSpaceDN w:val="0"/>
              <w:spacing w:before="180" w:line="169" w:lineRule="exact"/>
              <w:ind w:left="240" w:firstLine="0"/>
              <w:jc w:val="left"/>
              <w:rPr>
                <w:color w:val="auto"/>
                <w:sz w:val="16"/>
                <w:szCs w:val="22"/>
                <w:lang w:eastAsia="en-US"/>
              </w:rPr>
            </w:pPr>
            <w:r w:rsidRPr="004C70CF">
              <w:rPr>
                <w:color w:val="auto"/>
                <w:spacing w:val="-5"/>
                <w:sz w:val="16"/>
                <w:szCs w:val="22"/>
                <w:lang w:eastAsia="en-US"/>
              </w:rPr>
              <w:t>Yes</w:t>
            </w:r>
          </w:p>
        </w:tc>
        <w:tc>
          <w:tcPr>
            <w:tcW w:w="1041" w:type="dxa"/>
          </w:tcPr>
          <w:p w14:paraId="79F7D1D0" w14:textId="77777777" w:rsidR="004C70CF" w:rsidRPr="004C70CF" w:rsidRDefault="004C70CF" w:rsidP="004C70CF">
            <w:pPr>
              <w:widowControl w:val="0"/>
              <w:autoSpaceDE w:val="0"/>
              <w:autoSpaceDN w:val="0"/>
              <w:spacing w:line="175" w:lineRule="exact"/>
              <w:ind w:left="46" w:firstLine="0"/>
              <w:jc w:val="left"/>
              <w:rPr>
                <w:color w:val="auto"/>
                <w:sz w:val="16"/>
                <w:szCs w:val="22"/>
                <w:lang w:eastAsia="en-US"/>
              </w:rPr>
            </w:pPr>
            <w:r w:rsidRPr="004C70CF">
              <w:rPr>
                <w:color w:val="auto"/>
                <w:sz w:val="16"/>
                <w:szCs w:val="22"/>
                <w:lang w:eastAsia="en-US"/>
              </w:rPr>
              <w:t>text</w:t>
            </w:r>
            <w:r w:rsidRPr="004C70CF">
              <w:rPr>
                <w:color w:val="auto"/>
                <w:spacing w:val="-4"/>
                <w:sz w:val="16"/>
                <w:szCs w:val="22"/>
                <w:lang w:eastAsia="en-US"/>
              </w:rPr>
              <w:t xml:space="preserve"> </w:t>
            </w:r>
            <w:r w:rsidRPr="004C70CF">
              <w:rPr>
                <w:color w:val="auto"/>
                <w:spacing w:val="-2"/>
                <w:sz w:val="16"/>
                <w:szCs w:val="22"/>
                <w:lang w:eastAsia="en-US"/>
              </w:rPr>
              <w:t>input</w:t>
            </w:r>
          </w:p>
          <w:p w14:paraId="3339182B" w14:textId="77777777" w:rsidR="004C70CF" w:rsidRPr="004C70CF" w:rsidRDefault="004C70CF" w:rsidP="004C70CF">
            <w:pPr>
              <w:widowControl w:val="0"/>
              <w:autoSpaceDE w:val="0"/>
              <w:autoSpaceDN w:val="0"/>
              <w:spacing w:before="5" w:line="169" w:lineRule="exact"/>
              <w:ind w:left="46" w:firstLine="0"/>
              <w:jc w:val="left"/>
              <w:rPr>
                <w:color w:val="auto"/>
                <w:sz w:val="16"/>
                <w:szCs w:val="22"/>
                <w:lang w:eastAsia="en-US"/>
              </w:rPr>
            </w:pPr>
            <w:r w:rsidRPr="004C70CF">
              <w:rPr>
                <w:color w:val="auto"/>
                <w:spacing w:val="-5"/>
                <w:sz w:val="16"/>
                <w:szCs w:val="22"/>
                <w:lang w:eastAsia="en-US"/>
              </w:rPr>
              <w:t>No</w:t>
            </w:r>
          </w:p>
        </w:tc>
        <w:tc>
          <w:tcPr>
            <w:tcW w:w="934" w:type="dxa"/>
          </w:tcPr>
          <w:p w14:paraId="3060E9FC" w14:textId="77777777" w:rsidR="004C70CF" w:rsidRPr="004C70CF" w:rsidRDefault="004C70CF" w:rsidP="004C70CF">
            <w:pPr>
              <w:widowControl w:val="0"/>
              <w:autoSpaceDE w:val="0"/>
              <w:autoSpaceDN w:val="0"/>
              <w:spacing w:before="180" w:line="169" w:lineRule="exact"/>
              <w:ind w:left="38" w:firstLine="0"/>
              <w:jc w:val="left"/>
              <w:rPr>
                <w:color w:val="auto"/>
                <w:sz w:val="16"/>
                <w:szCs w:val="22"/>
                <w:lang w:eastAsia="en-US"/>
              </w:rPr>
            </w:pPr>
            <w:r w:rsidRPr="004C70CF">
              <w:rPr>
                <w:color w:val="auto"/>
                <w:spacing w:val="-2"/>
                <w:sz w:val="16"/>
                <w:szCs w:val="22"/>
                <w:lang w:eastAsia="en-US"/>
              </w:rPr>
              <w:t>Session/CSV</w:t>
            </w:r>
          </w:p>
        </w:tc>
        <w:tc>
          <w:tcPr>
            <w:tcW w:w="2653" w:type="dxa"/>
          </w:tcPr>
          <w:p w14:paraId="10FD4383" w14:textId="77777777" w:rsidR="004C70CF" w:rsidRPr="004C70CF" w:rsidRDefault="004C70CF" w:rsidP="004C70CF">
            <w:pPr>
              <w:widowControl w:val="0"/>
              <w:autoSpaceDE w:val="0"/>
              <w:autoSpaceDN w:val="0"/>
              <w:spacing w:line="175" w:lineRule="exact"/>
              <w:ind w:left="50" w:firstLine="0"/>
              <w:jc w:val="left"/>
              <w:rPr>
                <w:color w:val="auto"/>
                <w:sz w:val="16"/>
                <w:szCs w:val="22"/>
                <w:lang w:eastAsia="en-US"/>
              </w:rPr>
            </w:pPr>
            <w:r w:rsidRPr="004C70CF">
              <w:rPr>
                <w:color w:val="auto"/>
                <w:sz w:val="16"/>
                <w:szCs w:val="22"/>
                <w:lang w:eastAsia="en-US"/>
              </w:rPr>
              <w:t>change</w:t>
            </w:r>
            <w:r w:rsidRPr="004C70CF">
              <w:rPr>
                <w:color w:val="auto"/>
                <w:spacing w:val="-6"/>
                <w:sz w:val="16"/>
                <w:szCs w:val="22"/>
                <w:lang w:eastAsia="en-US"/>
              </w:rPr>
              <w:t xml:space="preserve"> </w:t>
            </w:r>
            <w:r w:rsidRPr="004C70CF">
              <w:rPr>
                <w:color w:val="auto"/>
                <w:sz w:val="16"/>
                <w:szCs w:val="22"/>
                <w:lang w:eastAsia="en-US"/>
              </w:rPr>
              <w:t>between</w:t>
            </w:r>
            <w:r w:rsidRPr="004C70CF">
              <w:rPr>
                <w:color w:val="auto"/>
                <w:spacing w:val="-6"/>
                <w:sz w:val="16"/>
                <w:szCs w:val="22"/>
                <w:lang w:eastAsia="en-US"/>
              </w:rPr>
              <w:t xml:space="preserve"> </w:t>
            </w:r>
            <w:r w:rsidRPr="004C70CF">
              <w:rPr>
                <w:color w:val="auto"/>
                <w:spacing w:val="-2"/>
                <w:sz w:val="16"/>
                <w:szCs w:val="22"/>
                <w:lang w:eastAsia="en-US"/>
              </w:rPr>
              <w:t>frames.</w:t>
            </w:r>
          </w:p>
          <w:p w14:paraId="5F13BFB2" w14:textId="77777777" w:rsidR="004C70CF" w:rsidRPr="004C70CF" w:rsidRDefault="004C70CF" w:rsidP="004C70CF">
            <w:pPr>
              <w:widowControl w:val="0"/>
              <w:autoSpaceDE w:val="0"/>
              <w:autoSpaceDN w:val="0"/>
              <w:spacing w:before="5" w:line="169" w:lineRule="exact"/>
              <w:ind w:left="50" w:firstLine="0"/>
              <w:jc w:val="left"/>
              <w:rPr>
                <w:color w:val="auto"/>
                <w:sz w:val="16"/>
                <w:szCs w:val="22"/>
                <w:lang w:eastAsia="en-US"/>
              </w:rPr>
            </w:pPr>
            <w:r w:rsidRPr="004C70CF">
              <w:rPr>
                <w:color w:val="auto"/>
                <w:sz w:val="16"/>
                <w:szCs w:val="22"/>
                <w:lang w:eastAsia="en-US"/>
              </w:rPr>
              <w:t>Cycle-peak</w:t>
            </w:r>
            <w:r w:rsidRPr="004C70CF">
              <w:rPr>
                <w:color w:val="auto"/>
                <w:spacing w:val="-8"/>
                <w:sz w:val="16"/>
                <w:szCs w:val="22"/>
                <w:lang w:eastAsia="en-US"/>
              </w:rPr>
              <w:t xml:space="preserve"> </w:t>
            </w:r>
            <w:r w:rsidRPr="004C70CF">
              <w:rPr>
                <w:color w:val="auto"/>
                <w:sz w:val="16"/>
                <w:szCs w:val="22"/>
                <w:lang w:eastAsia="en-US"/>
              </w:rPr>
              <w:t>coefficient</w:t>
            </w:r>
            <w:r w:rsidRPr="004C70CF">
              <w:rPr>
                <w:color w:val="auto"/>
                <w:spacing w:val="-7"/>
                <w:sz w:val="16"/>
                <w:szCs w:val="22"/>
                <w:lang w:eastAsia="en-US"/>
              </w:rPr>
              <w:t xml:space="preserve"> </w:t>
            </w:r>
            <w:r w:rsidRPr="004C70CF">
              <w:rPr>
                <w:color w:val="auto"/>
                <w:sz w:val="16"/>
                <w:szCs w:val="22"/>
                <w:lang w:eastAsia="en-US"/>
              </w:rPr>
              <w:t>of</w:t>
            </w:r>
            <w:r w:rsidRPr="004C70CF">
              <w:rPr>
                <w:color w:val="auto"/>
                <w:spacing w:val="-7"/>
                <w:sz w:val="16"/>
                <w:szCs w:val="22"/>
                <w:lang w:eastAsia="en-US"/>
              </w:rPr>
              <w:t xml:space="preserve"> </w:t>
            </w:r>
            <w:r w:rsidRPr="004C70CF">
              <w:rPr>
                <w:color w:val="auto"/>
                <w:spacing w:val="-2"/>
                <w:sz w:val="16"/>
                <w:szCs w:val="22"/>
                <w:lang w:eastAsia="en-US"/>
              </w:rPr>
              <w:t>variation.</w:t>
            </w:r>
          </w:p>
        </w:tc>
      </w:tr>
      <w:tr w:rsidR="004C70CF" w:rsidRPr="004C70CF" w14:paraId="4C3183A7" w14:textId="77777777" w:rsidTr="00E62851">
        <w:trPr>
          <w:trHeight w:val="199"/>
        </w:trPr>
        <w:tc>
          <w:tcPr>
            <w:tcW w:w="2526" w:type="dxa"/>
          </w:tcPr>
          <w:p w14:paraId="140E9294" w14:textId="77777777" w:rsidR="004C70CF" w:rsidRPr="004C70CF" w:rsidRDefault="004C70CF" w:rsidP="004C70CF">
            <w:pPr>
              <w:widowControl w:val="0"/>
              <w:autoSpaceDE w:val="0"/>
              <w:autoSpaceDN w:val="0"/>
              <w:spacing w:line="179" w:lineRule="exact"/>
              <w:ind w:firstLine="0"/>
              <w:jc w:val="left"/>
              <w:rPr>
                <w:color w:val="auto"/>
                <w:sz w:val="16"/>
                <w:szCs w:val="22"/>
                <w:lang w:eastAsia="en-US"/>
              </w:rPr>
            </w:pPr>
            <w:r w:rsidRPr="004C70CF">
              <w:rPr>
                <w:color w:val="auto"/>
                <w:spacing w:val="-2"/>
                <w:w w:val="130"/>
                <w:sz w:val="16"/>
                <w:szCs w:val="22"/>
                <w:lang w:eastAsia="en-US"/>
              </w:rPr>
              <w:t>residual_crest_factor</w:t>
            </w:r>
          </w:p>
        </w:tc>
        <w:tc>
          <w:tcPr>
            <w:tcW w:w="793" w:type="dxa"/>
          </w:tcPr>
          <w:p w14:paraId="0E19F50F" w14:textId="77777777" w:rsidR="004C70CF" w:rsidRPr="004C70CF" w:rsidRDefault="004C70CF" w:rsidP="004C70CF">
            <w:pPr>
              <w:widowControl w:val="0"/>
              <w:autoSpaceDE w:val="0"/>
              <w:autoSpaceDN w:val="0"/>
              <w:spacing w:line="179" w:lineRule="exact"/>
              <w:ind w:left="240" w:firstLine="0"/>
              <w:jc w:val="left"/>
              <w:rPr>
                <w:color w:val="auto"/>
                <w:sz w:val="16"/>
                <w:szCs w:val="22"/>
                <w:lang w:eastAsia="en-US"/>
              </w:rPr>
            </w:pPr>
            <w:r w:rsidRPr="004C70CF">
              <w:rPr>
                <w:color w:val="auto"/>
                <w:spacing w:val="-5"/>
                <w:sz w:val="16"/>
                <w:szCs w:val="22"/>
                <w:lang w:eastAsia="en-US"/>
              </w:rPr>
              <w:t>Yes</w:t>
            </w:r>
          </w:p>
        </w:tc>
        <w:tc>
          <w:tcPr>
            <w:tcW w:w="1041" w:type="dxa"/>
          </w:tcPr>
          <w:p w14:paraId="14DB0A42" w14:textId="77777777" w:rsidR="004C70CF" w:rsidRPr="004C70CF" w:rsidRDefault="004C70CF" w:rsidP="004C70CF">
            <w:pPr>
              <w:widowControl w:val="0"/>
              <w:autoSpaceDE w:val="0"/>
              <w:autoSpaceDN w:val="0"/>
              <w:spacing w:line="179" w:lineRule="exact"/>
              <w:ind w:left="46" w:firstLine="0"/>
              <w:jc w:val="left"/>
              <w:rPr>
                <w:color w:val="auto"/>
                <w:sz w:val="16"/>
                <w:szCs w:val="22"/>
                <w:lang w:eastAsia="en-US"/>
              </w:rPr>
            </w:pPr>
            <w:r w:rsidRPr="004C70CF">
              <w:rPr>
                <w:color w:val="auto"/>
                <w:spacing w:val="-5"/>
                <w:sz w:val="16"/>
                <w:szCs w:val="22"/>
                <w:lang w:eastAsia="en-US"/>
              </w:rPr>
              <w:t>No</w:t>
            </w:r>
          </w:p>
        </w:tc>
        <w:tc>
          <w:tcPr>
            <w:tcW w:w="934" w:type="dxa"/>
          </w:tcPr>
          <w:p w14:paraId="3225363B" w14:textId="77777777" w:rsidR="004C70CF" w:rsidRPr="004C70CF" w:rsidRDefault="004C70CF" w:rsidP="004C70CF">
            <w:pPr>
              <w:widowControl w:val="0"/>
              <w:autoSpaceDE w:val="0"/>
              <w:autoSpaceDN w:val="0"/>
              <w:spacing w:line="179" w:lineRule="exact"/>
              <w:ind w:left="38" w:firstLine="0"/>
              <w:jc w:val="left"/>
              <w:rPr>
                <w:color w:val="auto"/>
                <w:sz w:val="16"/>
                <w:szCs w:val="22"/>
                <w:lang w:eastAsia="en-US"/>
              </w:rPr>
            </w:pPr>
            <w:r w:rsidRPr="004C70CF">
              <w:rPr>
                <w:color w:val="auto"/>
                <w:spacing w:val="-2"/>
                <w:sz w:val="16"/>
                <w:szCs w:val="22"/>
                <w:lang w:eastAsia="en-US"/>
              </w:rPr>
              <w:t>Session/CSV</w:t>
            </w:r>
          </w:p>
        </w:tc>
        <w:tc>
          <w:tcPr>
            <w:tcW w:w="2653" w:type="dxa"/>
          </w:tcPr>
          <w:p w14:paraId="589E4E5F" w14:textId="77777777" w:rsidR="004C70CF" w:rsidRPr="004C70CF" w:rsidRDefault="004C70CF" w:rsidP="004C70CF">
            <w:pPr>
              <w:widowControl w:val="0"/>
              <w:autoSpaceDE w:val="0"/>
              <w:autoSpaceDN w:val="0"/>
              <w:spacing w:line="179" w:lineRule="exact"/>
              <w:ind w:left="50" w:firstLine="0"/>
              <w:jc w:val="left"/>
              <w:rPr>
                <w:color w:val="auto"/>
                <w:sz w:val="16"/>
                <w:szCs w:val="22"/>
                <w:lang w:eastAsia="en-US"/>
              </w:rPr>
            </w:pPr>
            <w:r w:rsidRPr="004C70CF">
              <w:rPr>
                <w:color w:val="auto"/>
                <w:sz w:val="16"/>
                <w:szCs w:val="22"/>
                <w:lang w:eastAsia="en-US"/>
              </w:rPr>
              <w:t>Peak-to-RMS</w:t>
            </w:r>
            <w:r w:rsidRPr="004C70CF">
              <w:rPr>
                <w:color w:val="auto"/>
                <w:spacing w:val="-10"/>
                <w:sz w:val="16"/>
                <w:szCs w:val="22"/>
                <w:lang w:eastAsia="en-US"/>
              </w:rPr>
              <w:t xml:space="preserve"> </w:t>
            </w:r>
            <w:r w:rsidRPr="004C70CF">
              <w:rPr>
                <w:color w:val="auto"/>
                <w:sz w:val="16"/>
                <w:szCs w:val="22"/>
                <w:lang w:eastAsia="en-US"/>
              </w:rPr>
              <w:t>ratio</w:t>
            </w:r>
            <w:r w:rsidRPr="004C70CF">
              <w:rPr>
                <w:color w:val="auto"/>
                <w:spacing w:val="-9"/>
                <w:sz w:val="16"/>
                <w:szCs w:val="22"/>
                <w:lang w:eastAsia="en-US"/>
              </w:rPr>
              <w:t xml:space="preserve"> </w:t>
            </w:r>
            <w:r w:rsidRPr="004C70CF">
              <w:rPr>
                <w:color w:val="auto"/>
                <w:sz w:val="16"/>
                <w:szCs w:val="22"/>
                <w:lang w:eastAsia="en-US"/>
              </w:rPr>
              <w:t>of</w:t>
            </w:r>
            <w:r w:rsidRPr="004C70CF">
              <w:rPr>
                <w:color w:val="auto"/>
                <w:spacing w:val="-9"/>
                <w:sz w:val="16"/>
                <w:szCs w:val="22"/>
                <w:lang w:eastAsia="en-US"/>
              </w:rPr>
              <w:t xml:space="preserve"> </w:t>
            </w:r>
            <w:r w:rsidRPr="004C70CF">
              <w:rPr>
                <w:color w:val="auto"/>
                <w:sz w:val="16"/>
                <w:szCs w:val="22"/>
                <w:lang w:eastAsia="en-US"/>
              </w:rPr>
              <w:t>the</w:t>
            </w:r>
            <w:r w:rsidRPr="004C70CF">
              <w:rPr>
                <w:color w:val="auto"/>
                <w:spacing w:val="-9"/>
                <w:sz w:val="16"/>
                <w:szCs w:val="22"/>
                <w:lang w:eastAsia="en-US"/>
              </w:rPr>
              <w:t xml:space="preserve"> </w:t>
            </w:r>
            <w:r w:rsidRPr="004C70CF">
              <w:rPr>
                <w:color w:val="auto"/>
                <w:sz w:val="16"/>
                <w:szCs w:val="22"/>
                <w:lang w:eastAsia="en-US"/>
              </w:rPr>
              <w:t>residual</w:t>
            </w:r>
            <w:r w:rsidRPr="004C70CF">
              <w:rPr>
                <w:color w:val="auto"/>
                <w:spacing w:val="-9"/>
                <w:sz w:val="16"/>
                <w:szCs w:val="22"/>
                <w:lang w:eastAsia="en-US"/>
              </w:rPr>
              <w:t xml:space="preserve"> </w:t>
            </w:r>
            <w:r w:rsidRPr="004C70CF">
              <w:rPr>
                <w:color w:val="auto"/>
                <w:spacing w:val="-2"/>
                <w:sz w:val="16"/>
                <w:szCs w:val="22"/>
                <w:lang w:eastAsia="en-US"/>
              </w:rPr>
              <w:t>distur-</w:t>
            </w:r>
          </w:p>
        </w:tc>
      </w:tr>
      <w:tr w:rsidR="004C70CF" w:rsidRPr="004C70CF" w14:paraId="7E089D86" w14:textId="77777777" w:rsidTr="00E62851">
        <w:trPr>
          <w:trHeight w:val="378"/>
        </w:trPr>
        <w:tc>
          <w:tcPr>
            <w:tcW w:w="2526" w:type="dxa"/>
          </w:tcPr>
          <w:p w14:paraId="22948226" w14:textId="77777777" w:rsidR="004C70CF" w:rsidRPr="004C70CF" w:rsidRDefault="004C70CF" w:rsidP="004C70CF">
            <w:pPr>
              <w:widowControl w:val="0"/>
              <w:autoSpaceDE w:val="0"/>
              <w:autoSpaceDN w:val="0"/>
              <w:spacing w:before="180" w:line="179" w:lineRule="exact"/>
              <w:ind w:firstLine="0"/>
              <w:jc w:val="left"/>
              <w:rPr>
                <w:color w:val="auto"/>
                <w:sz w:val="16"/>
                <w:szCs w:val="22"/>
                <w:lang w:eastAsia="en-US"/>
              </w:rPr>
            </w:pPr>
            <w:r w:rsidRPr="004C70CF">
              <w:rPr>
                <w:color w:val="auto"/>
                <w:spacing w:val="-4"/>
                <w:w w:val="130"/>
                <w:sz w:val="16"/>
                <w:szCs w:val="22"/>
                <w:lang w:eastAsia="en-US"/>
              </w:rPr>
              <w:t>thd_i</w:t>
            </w:r>
          </w:p>
        </w:tc>
        <w:tc>
          <w:tcPr>
            <w:tcW w:w="793" w:type="dxa"/>
          </w:tcPr>
          <w:p w14:paraId="3651B589" w14:textId="77777777" w:rsidR="004C70CF" w:rsidRPr="004C70CF" w:rsidRDefault="004C70CF" w:rsidP="004C70CF">
            <w:pPr>
              <w:widowControl w:val="0"/>
              <w:autoSpaceDE w:val="0"/>
              <w:autoSpaceDN w:val="0"/>
              <w:spacing w:before="180" w:line="179" w:lineRule="exact"/>
              <w:ind w:left="240" w:firstLine="0"/>
              <w:jc w:val="left"/>
              <w:rPr>
                <w:color w:val="auto"/>
                <w:sz w:val="16"/>
                <w:szCs w:val="22"/>
                <w:lang w:eastAsia="en-US"/>
              </w:rPr>
            </w:pPr>
            <w:r w:rsidRPr="004C70CF">
              <w:rPr>
                <w:color w:val="auto"/>
                <w:spacing w:val="-5"/>
                <w:sz w:val="16"/>
                <w:szCs w:val="22"/>
                <w:lang w:eastAsia="en-US"/>
              </w:rPr>
              <w:t>Yes</w:t>
            </w:r>
          </w:p>
        </w:tc>
        <w:tc>
          <w:tcPr>
            <w:tcW w:w="1041" w:type="dxa"/>
          </w:tcPr>
          <w:p w14:paraId="77AE186A" w14:textId="77777777" w:rsidR="004C70CF" w:rsidRPr="004C70CF" w:rsidRDefault="004C70CF" w:rsidP="004C70CF">
            <w:pPr>
              <w:widowControl w:val="0"/>
              <w:autoSpaceDE w:val="0"/>
              <w:autoSpaceDN w:val="0"/>
              <w:spacing w:before="180" w:line="179" w:lineRule="exact"/>
              <w:ind w:left="46" w:firstLine="0"/>
              <w:jc w:val="left"/>
              <w:rPr>
                <w:color w:val="auto"/>
                <w:sz w:val="16"/>
                <w:szCs w:val="22"/>
                <w:lang w:eastAsia="en-US"/>
              </w:rPr>
            </w:pPr>
            <w:r w:rsidRPr="004C70CF">
              <w:rPr>
                <w:color w:val="auto"/>
                <w:sz w:val="16"/>
                <w:szCs w:val="22"/>
                <w:lang w:eastAsia="en-US"/>
              </w:rPr>
              <w:t>Context</w:t>
            </w:r>
            <w:r w:rsidRPr="004C70CF">
              <w:rPr>
                <w:color w:val="auto"/>
                <w:spacing w:val="-7"/>
                <w:sz w:val="16"/>
                <w:szCs w:val="22"/>
                <w:lang w:eastAsia="en-US"/>
              </w:rPr>
              <w:t xml:space="preserve"> </w:t>
            </w:r>
            <w:r w:rsidRPr="004C70CF">
              <w:rPr>
                <w:color w:val="auto"/>
                <w:spacing w:val="-2"/>
                <w:sz w:val="16"/>
                <w:szCs w:val="22"/>
                <w:lang w:eastAsia="en-US"/>
              </w:rPr>
              <w:t>input</w:t>
            </w:r>
          </w:p>
        </w:tc>
        <w:tc>
          <w:tcPr>
            <w:tcW w:w="934" w:type="dxa"/>
          </w:tcPr>
          <w:p w14:paraId="6CEB9DEE" w14:textId="77777777" w:rsidR="004C70CF" w:rsidRPr="004C70CF" w:rsidRDefault="004C70CF" w:rsidP="004C70CF">
            <w:pPr>
              <w:widowControl w:val="0"/>
              <w:autoSpaceDE w:val="0"/>
              <w:autoSpaceDN w:val="0"/>
              <w:spacing w:before="180" w:line="179" w:lineRule="exact"/>
              <w:ind w:left="38" w:firstLine="0"/>
              <w:jc w:val="left"/>
              <w:rPr>
                <w:color w:val="auto"/>
                <w:sz w:val="16"/>
                <w:szCs w:val="22"/>
                <w:lang w:eastAsia="en-US"/>
              </w:rPr>
            </w:pPr>
            <w:r w:rsidRPr="004C70CF">
              <w:rPr>
                <w:color w:val="auto"/>
                <w:spacing w:val="-2"/>
                <w:sz w:val="16"/>
                <w:szCs w:val="22"/>
                <w:lang w:eastAsia="en-US"/>
              </w:rPr>
              <w:t>Live/CSV</w:t>
            </w:r>
          </w:p>
        </w:tc>
        <w:tc>
          <w:tcPr>
            <w:tcW w:w="2653" w:type="dxa"/>
          </w:tcPr>
          <w:p w14:paraId="2616A461" w14:textId="77777777" w:rsidR="004C70CF" w:rsidRPr="004C70CF" w:rsidRDefault="004C70CF" w:rsidP="004C70CF">
            <w:pPr>
              <w:widowControl w:val="0"/>
              <w:autoSpaceDE w:val="0"/>
              <w:autoSpaceDN w:val="0"/>
              <w:spacing w:line="175" w:lineRule="exact"/>
              <w:ind w:left="50" w:firstLine="0"/>
              <w:jc w:val="left"/>
              <w:rPr>
                <w:color w:val="auto"/>
                <w:sz w:val="16"/>
                <w:szCs w:val="22"/>
                <w:lang w:eastAsia="en-US"/>
              </w:rPr>
            </w:pPr>
            <w:r w:rsidRPr="004C70CF">
              <w:rPr>
                <w:color w:val="auto"/>
                <w:spacing w:val="-2"/>
                <w:sz w:val="16"/>
                <w:szCs w:val="22"/>
                <w:lang w:eastAsia="en-US"/>
              </w:rPr>
              <w:t>bance.</w:t>
            </w:r>
          </w:p>
          <w:p w14:paraId="4DACECE3" w14:textId="77777777" w:rsidR="004C70CF" w:rsidRPr="004C70CF" w:rsidRDefault="004C70CF" w:rsidP="004C70CF">
            <w:pPr>
              <w:widowControl w:val="0"/>
              <w:autoSpaceDE w:val="0"/>
              <w:autoSpaceDN w:val="0"/>
              <w:spacing w:before="5" w:line="179" w:lineRule="exact"/>
              <w:ind w:left="50" w:firstLine="0"/>
              <w:jc w:val="left"/>
              <w:rPr>
                <w:color w:val="auto"/>
                <w:sz w:val="16"/>
                <w:szCs w:val="22"/>
                <w:lang w:eastAsia="en-US"/>
              </w:rPr>
            </w:pPr>
            <w:r w:rsidRPr="004C70CF">
              <w:rPr>
                <w:color w:val="auto"/>
                <w:sz w:val="16"/>
                <w:szCs w:val="22"/>
                <w:lang w:eastAsia="en-US"/>
              </w:rPr>
              <w:t>Current</w:t>
            </w:r>
            <w:r w:rsidRPr="004C70CF">
              <w:rPr>
                <w:color w:val="auto"/>
                <w:spacing w:val="31"/>
                <w:sz w:val="16"/>
                <w:szCs w:val="22"/>
                <w:lang w:eastAsia="en-US"/>
              </w:rPr>
              <w:t xml:space="preserve"> </w:t>
            </w:r>
            <w:r w:rsidRPr="004C70CF">
              <w:rPr>
                <w:color w:val="auto"/>
                <w:sz w:val="16"/>
                <w:szCs w:val="22"/>
                <w:lang w:eastAsia="en-US"/>
              </w:rPr>
              <w:t>total</w:t>
            </w:r>
            <w:r w:rsidRPr="004C70CF">
              <w:rPr>
                <w:color w:val="auto"/>
                <w:spacing w:val="31"/>
                <w:sz w:val="16"/>
                <w:szCs w:val="22"/>
                <w:lang w:eastAsia="en-US"/>
              </w:rPr>
              <w:t xml:space="preserve"> </w:t>
            </w:r>
            <w:r w:rsidRPr="004C70CF">
              <w:rPr>
                <w:color w:val="auto"/>
                <w:sz w:val="16"/>
                <w:szCs w:val="22"/>
                <w:lang w:eastAsia="en-US"/>
              </w:rPr>
              <w:t>harmonic</w:t>
            </w:r>
            <w:r w:rsidRPr="004C70CF">
              <w:rPr>
                <w:color w:val="auto"/>
                <w:spacing w:val="31"/>
                <w:sz w:val="16"/>
                <w:szCs w:val="22"/>
                <w:lang w:eastAsia="en-US"/>
              </w:rPr>
              <w:t xml:space="preserve"> </w:t>
            </w:r>
            <w:r w:rsidRPr="004C70CF">
              <w:rPr>
                <w:color w:val="auto"/>
                <w:sz w:val="16"/>
                <w:szCs w:val="22"/>
                <w:lang w:eastAsia="en-US"/>
              </w:rPr>
              <w:t>distortion</w:t>
            </w:r>
            <w:r w:rsidRPr="004C70CF">
              <w:rPr>
                <w:color w:val="auto"/>
                <w:spacing w:val="31"/>
                <w:sz w:val="16"/>
                <w:szCs w:val="22"/>
                <w:lang w:eastAsia="en-US"/>
              </w:rPr>
              <w:t xml:space="preserve"> </w:t>
            </w:r>
            <w:r w:rsidRPr="004C70CF">
              <w:rPr>
                <w:color w:val="auto"/>
                <w:spacing w:val="-4"/>
                <w:sz w:val="16"/>
                <w:szCs w:val="22"/>
                <w:lang w:eastAsia="en-US"/>
              </w:rPr>
              <w:t>from</w:t>
            </w:r>
          </w:p>
        </w:tc>
      </w:tr>
      <w:tr w:rsidR="004C70CF" w:rsidRPr="004C70CF" w14:paraId="614B3667" w14:textId="77777777" w:rsidTr="00E62851">
        <w:trPr>
          <w:trHeight w:val="378"/>
        </w:trPr>
        <w:tc>
          <w:tcPr>
            <w:tcW w:w="2526" w:type="dxa"/>
          </w:tcPr>
          <w:p w14:paraId="2B900E73" w14:textId="77777777" w:rsidR="004C70CF" w:rsidRPr="004C70CF" w:rsidRDefault="004C70CF" w:rsidP="004C70CF">
            <w:pPr>
              <w:widowControl w:val="0"/>
              <w:autoSpaceDE w:val="0"/>
              <w:autoSpaceDN w:val="0"/>
              <w:spacing w:before="180" w:line="179" w:lineRule="exact"/>
              <w:ind w:firstLine="0"/>
              <w:jc w:val="left"/>
              <w:rPr>
                <w:color w:val="auto"/>
                <w:sz w:val="16"/>
                <w:szCs w:val="22"/>
                <w:lang w:eastAsia="en-US"/>
              </w:rPr>
            </w:pPr>
            <w:r w:rsidRPr="004C70CF">
              <w:rPr>
                <w:color w:val="auto"/>
                <w:spacing w:val="-2"/>
                <w:w w:val="120"/>
                <w:sz w:val="16"/>
                <w:szCs w:val="22"/>
                <w:lang w:eastAsia="en-US"/>
              </w:rPr>
              <w:t>hf_energy_delta</w:t>
            </w:r>
          </w:p>
        </w:tc>
        <w:tc>
          <w:tcPr>
            <w:tcW w:w="793" w:type="dxa"/>
          </w:tcPr>
          <w:p w14:paraId="5087137D" w14:textId="77777777" w:rsidR="004C70CF" w:rsidRPr="004C70CF" w:rsidRDefault="004C70CF" w:rsidP="004C70CF">
            <w:pPr>
              <w:widowControl w:val="0"/>
              <w:autoSpaceDE w:val="0"/>
              <w:autoSpaceDN w:val="0"/>
              <w:spacing w:before="180" w:line="179" w:lineRule="exact"/>
              <w:ind w:left="240" w:firstLine="0"/>
              <w:jc w:val="left"/>
              <w:rPr>
                <w:color w:val="auto"/>
                <w:sz w:val="16"/>
                <w:szCs w:val="22"/>
                <w:lang w:eastAsia="en-US"/>
              </w:rPr>
            </w:pPr>
            <w:r w:rsidRPr="004C70CF">
              <w:rPr>
                <w:color w:val="auto"/>
                <w:spacing w:val="-5"/>
                <w:sz w:val="16"/>
                <w:szCs w:val="22"/>
                <w:lang w:eastAsia="en-US"/>
              </w:rPr>
              <w:t>Yes</w:t>
            </w:r>
          </w:p>
        </w:tc>
        <w:tc>
          <w:tcPr>
            <w:tcW w:w="1041" w:type="dxa"/>
          </w:tcPr>
          <w:p w14:paraId="690387B6" w14:textId="77777777" w:rsidR="004C70CF" w:rsidRPr="004C70CF" w:rsidRDefault="004C70CF" w:rsidP="004C70CF">
            <w:pPr>
              <w:widowControl w:val="0"/>
              <w:autoSpaceDE w:val="0"/>
              <w:autoSpaceDN w:val="0"/>
              <w:spacing w:before="180" w:line="179" w:lineRule="exact"/>
              <w:ind w:left="46" w:firstLine="0"/>
              <w:jc w:val="left"/>
              <w:rPr>
                <w:color w:val="auto"/>
                <w:sz w:val="16"/>
                <w:szCs w:val="22"/>
                <w:lang w:eastAsia="en-US"/>
              </w:rPr>
            </w:pPr>
            <w:r w:rsidRPr="004C70CF">
              <w:rPr>
                <w:color w:val="auto"/>
                <w:sz w:val="16"/>
                <w:szCs w:val="22"/>
                <w:lang w:eastAsia="en-US"/>
              </w:rPr>
              <w:t>Context</w:t>
            </w:r>
            <w:r w:rsidRPr="004C70CF">
              <w:rPr>
                <w:color w:val="auto"/>
                <w:spacing w:val="-7"/>
                <w:sz w:val="16"/>
                <w:szCs w:val="22"/>
                <w:lang w:eastAsia="en-US"/>
              </w:rPr>
              <w:t xml:space="preserve"> </w:t>
            </w:r>
            <w:r w:rsidRPr="004C70CF">
              <w:rPr>
                <w:color w:val="auto"/>
                <w:spacing w:val="-2"/>
                <w:sz w:val="16"/>
                <w:szCs w:val="22"/>
                <w:lang w:eastAsia="en-US"/>
              </w:rPr>
              <w:t>input</w:t>
            </w:r>
          </w:p>
        </w:tc>
        <w:tc>
          <w:tcPr>
            <w:tcW w:w="934" w:type="dxa"/>
          </w:tcPr>
          <w:p w14:paraId="477A4123" w14:textId="77777777" w:rsidR="004C70CF" w:rsidRPr="004C70CF" w:rsidRDefault="004C70CF" w:rsidP="004C70CF">
            <w:pPr>
              <w:widowControl w:val="0"/>
              <w:autoSpaceDE w:val="0"/>
              <w:autoSpaceDN w:val="0"/>
              <w:spacing w:before="180" w:line="179" w:lineRule="exact"/>
              <w:ind w:left="38" w:firstLine="0"/>
              <w:jc w:val="left"/>
              <w:rPr>
                <w:color w:val="auto"/>
                <w:sz w:val="16"/>
                <w:szCs w:val="22"/>
                <w:lang w:eastAsia="en-US"/>
              </w:rPr>
            </w:pPr>
            <w:r w:rsidRPr="004C70CF">
              <w:rPr>
                <w:color w:val="auto"/>
                <w:spacing w:val="-2"/>
                <w:sz w:val="16"/>
                <w:szCs w:val="22"/>
                <w:lang w:eastAsia="en-US"/>
              </w:rPr>
              <w:t>Live/CSV</w:t>
            </w:r>
          </w:p>
        </w:tc>
        <w:tc>
          <w:tcPr>
            <w:tcW w:w="2653" w:type="dxa"/>
          </w:tcPr>
          <w:p w14:paraId="3821A465" w14:textId="77777777" w:rsidR="004C70CF" w:rsidRPr="004C70CF" w:rsidRDefault="004C70CF" w:rsidP="004C70CF">
            <w:pPr>
              <w:widowControl w:val="0"/>
              <w:autoSpaceDE w:val="0"/>
              <w:autoSpaceDN w:val="0"/>
              <w:spacing w:line="175" w:lineRule="exact"/>
              <w:ind w:left="50" w:firstLine="0"/>
              <w:jc w:val="left"/>
              <w:rPr>
                <w:color w:val="auto"/>
                <w:sz w:val="16"/>
                <w:szCs w:val="22"/>
                <w:lang w:eastAsia="en-US"/>
              </w:rPr>
            </w:pPr>
            <w:r w:rsidRPr="004C70CF">
              <w:rPr>
                <w:color w:val="auto"/>
                <w:sz w:val="16"/>
                <w:szCs w:val="22"/>
                <w:lang w:eastAsia="en-US"/>
              </w:rPr>
              <w:t>the</w:t>
            </w:r>
            <w:r w:rsidRPr="004C70CF">
              <w:rPr>
                <w:color w:val="auto"/>
                <w:spacing w:val="-6"/>
                <w:sz w:val="16"/>
                <w:szCs w:val="22"/>
                <w:lang w:eastAsia="en-US"/>
              </w:rPr>
              <w:t xml:space="preserve"> </w:t>
            </w:r>
            <w:r w:rsidRPr="004C70CF">
              <w:rPr>
                <w:color w:val="auto"/>
                <w:sz w:val="16"/>
                <w:szCs w:val="22"/>
                <w:lang w:eastAsia="en-US"/>
              </w:rPr>
              <w:t>fundamental</w:t>
            </w:r>
            <w:r w:rsidRPr="004C70CF">
              <w:rPr>
                <w:color w:val="auto"/>
                <w:spacing w:val="-5"/>
                <w:sz w:val="16"/>
                <w:szCs w:val="22"/>
                <w:lang w:eastAsia="en-US"/>
              </w:rPr>
              <w:t xml:space="preserve"> </w:t>
            </w:r>
            <w:r w:rsidRPr="004C70CF">
              <w:rPr>
                <w:color w:val="auto"/>
                <w:sz w:val="16"/>
                <w:szCs w:val="22"/>
                <w:lang w:eastAsia="en-US"/>
              </w:rPr>
              <w:t>and</w:t>
            </w:r>
            <w:r w:rsidRPr="004C70CF">
              <w:rPr>
                <w:color w:val="auto"/>
                <w:spacing w:val="-5"/>
                <w:sz w:val="16"/>
                <w:szCs w:val="22"/>
                <w:lang w:eastAsia="en-US"/>
              </w:rPr>
              <w:t xml:space="preserve"> </w:t>
            </w:r>
            <w:r w:rsidRPr="004C70CF">
              <w:rPr>
                <w:color w:val="auto"/>
                <w:spacing w:val="-2"/>
                <w:sz w:val="16"/>
                <w:szCs w:val="22"/>
                <w:lang w:eastAsia="en-US"/>
              </w:rPr>
              <w:t>harmonics.</w:t>
            </w:r>
          </w:p>
          <w:p w14:paraId="7DAC97DF" w14:textId="77777777" w:rsidR="004C70CF" w:rsidRPr="004C70CF" w:rsidRDefault="004C70CF" w:rsidP="004C70CF">
            <w:pPr>
              <w:widowControl w:val="0"/>
              <w:autoSpaceDE w:val="0"/>
              <w:autoSpaceDN w:val="0"/>
              <w:spacing w:before="5" w:line="179" w:lineRule="exact"/>
              <w:ind w:left="50" w:firstLine="0"/>
              <w:jc w:val="left"/>
              <w:rPr>
                <w:color w:val="auto"/>
                <w:sz w:val="16"/>
                <w:szCs w:val="22"/>
                <w:lang w:eastAsia="en-US"/>
              </w:rPr>
            </w:pPr>
            <w:r w:rsidRPr="004C70CF">
              <w:rPr>
                <w:color w:val="auto"/>
                <w:sz w:val="16"/>
                <w:szCs w:val="22"/>
                <w:lang w:eastAsia="en-US"/>
              </w:rPr>
              <w:t>High-frequency</w:t>
            </w:r>
            <w:r w:rsidRPr="004C70CF">
              <w:rPr>
                <w:color w:val="auto"/>
                <w:spacing w:val="8"/>
                <w:sz w:val="16"/>
                <w:szCs w:val="22"/>
                <w:lang w:eastAsia="en-US"/>
              </w:rPr>
              <w:t xml:space="preserve"> </w:t>
            </w:r>
            <w:r w:rsidRPr="004C70CF">
              <w:rPr>
                <w:color w:val="auto"/>
                <w:sz w:val="16"/>
                <w:szCs w:val="22"/>
                <w:lang w:eastAsia="en-US"/>
              </w:rPr>
              <w:t>energy</w:t>
            </w:r>
            <w:r w:rsidRPr="004C70CF">
              <w:rPr>
                <w:color w:val="auto"/>
                <w:spacing w:val="9"/>
                <w:sz w:val="16"/>
                <w:szCs w:val="22"/>
                <w:lang w:eastAsia="en-US"/>
              </w:rPr>
              <w:t xml:space="preserve"> </w:t>
            </w:r>
            <w:r w:rsidRPr="004C70CF">
              <w:rPr>
                <w:color w:val="auto"/>
                <w:sz w:val="16"/>
                <w:szCs w:val="22"/>
                <w:lang w:eastAsia="en-US"/>
              </w:rPr>
              <w:t>share</w:t>
            </w:r>
            <w:r w:rsidRPr="004C70CF">
              <w:rPr>
                <w:color w:val="auto"/>
                <w:spacing w:val="8"/>
                <w:sz w:val="16"/>
                <w:szCs w:val="22"/>
                <w:lang w:eastAsia="en-US"/>
              </w:rPr>
              <w:t xml:space="preserve"> </w:t>
            </w:r>
            <w:r w:rsidRPr="004C70CF">
              <w:rPr>
                <w:color w:val="auto"/>
                <w:sz w:val="16"/>
                <w:szCs w:val="22"/>
                <w:lang w:eastAsia="en-US"/>
              </w:rPr>
              <w:t>relative</w:t>
            </w:r>
            <w:r w:rsidRPr="004C70CF">
              <w:rPr>
                <w:color w:val="auto"/>
                <w:spacing w:val="9"/>
                <w:sz w:val="16"/>
                <w:szCs w:val="22"/>
                <w:lang w:eastAsia="en-US"/>
              </w:rPr>
              <w:t xml:space="preserve"> </w:t>
            </w:r>
            <w:r w:rsidRPr="004C70CF">
              <w:rPr>
                <w:color w:val="auto"/>
                <w:spacing w:val="-5"/>
                <w:sz w:val="16"/>
                <w:szCs w:val="22"/>
                <w:lang w:eastAsia="en-US"/>
              </w:rPr>
              <w:t>to</w:t>
            </w:r>
          </w:p>
        </w:tc>
      </w:tr>
      <w:tr w:rsidR="004C70CF" w:rsidRPr="004C70CF" w14:paraId="1C5F4204" w14:textId="77777777" w:rsidTr="00E62851">
        <w:trPr>
          <w:trHeight w:val="378"/>
        </w:trPr>
        <w:tc>
          <w:tcPr>
            <w:tcW w:w="2526" w:type="dxa"/>
          </w:tcPr>
          <w:p w14:paraId="1D72F8F1" w14:textId="77777777" w:rsidR="004C70CF" w:rsidRPr="004C70CF" w:rsidRDefault="004C70CF" w:rsidP="004C70CF">
            <w:pPr>
              <w:widowControl w:val="0"/>
              <w:autoSpaceDE w:val="0"/>
              <w:autoSpaceDN w:val="0"/>
              <w:spacing w:before="180" w:line="179" w:lineRule="exact"/>
              <w:ind w:firstLine="0"/>
              <w:jc w:val="left"/>
              <w:rPr>
                <w:color w:val="auto"/>
                <w:sz w:val="16"/>
                <w:szCs w:val="22"/>
                <w:lang w:eastAsia="en-US"/>
              </w:rPr>
            </w:pPr>
            <w:r w:rsidRPr="004C70CF">
              <w:rPr>
                <w:color w:val="auto"/>
                <w:spacing w:val="-2"/>
                <w:w w:val="125"/>
                <w:sz w:val="16"/>
                <w:szCs w:val="22"/>
                <w:lang w:eastAsia="en-US"/>
              </w:rPr>
              <w:t>edge_spike_ratio</w:t>
            </w:r>
          </w:p>
        </w:tc>
        <w:tc>
          <w:tcPr>
            <w:tcW w:w="793" w:type="dxa"/>
          </w:tcPr>
          <w:p w14:paraId="5EC50220" w14:textId="77777777" w:rsidR="004C70CF" w:rsidRPr="004C70CF" w:rsidRDefault="004C70CF" w:rsidP="004C70CF">
            <w:pPr>
              <w:widowControl w:val="0"/>
              <w:autoSpaceDE w:val="0"/>
              <w:autoSpaceDN w:val="0"/>
              <w:spacing w:before="180" w:line="179" w:lineRule="exact"/>
              <w:ind w:left="240" w:firstLine="0"/>
              <w:jc w:val="left"/>
              <w:rPr>
                <w:color w:val="auto"/>
                <w:sz w:val="16"/>
                <w:szCs w:val="22"/>
                <w:lang w:eastAsia="en-US"/>
              </w:rPr>
            </w:pPr>
            <w:r w:rsidRPr="004C70CF">
              <w:rPr>
                <w:color w:val="auto"/>
                <w:spacing w:val="-5"/>
                <w:sz w:val="16"/>
                <w:szCs w:val="22"/>
                <w:lang w:eastAsia="en-US"/>
              </w:rPr>
              <w:t>Yes</w:t>
            </w:r>
          </w:p>
        </w:tc>
        <w:tc>
          <w:tcPr>
            <w:tcW w:w="1041" w:type="dxa"/>
          </w:tcPr>
          <w:p w14:paraId="46EF77E4" w14:textId="77777777" w:rsidR="004C70CF" w:rsidRPr="004C70CF" w:rsidRDefault="004C70CF" w:rsidP="004C70CF">
            <w:pPr>
              <w:widowControl w:val="0"/>
              <w:autoSpaceDE w:val="0"/>
              <w:autoSpaceDN w:val="0"/>
              <w:spacing w:before="180" w:line="179" w:lineRule="exact"/>
              <w:ind w:left="46" w:firstLine="0"/>
              <w:jc w:val="left"/>
              <w:rPr>
                <w:color w:val="auto"/>
                <w:sz w:val="16"/>
                <w:szCs w:val="22"/>
                <w:lang w:eastAsia="en-US"/>
              </w:rPr>
            </w:pPr>
            <w:r w:rsidRPr="004C70CF">
              <w:rPr>
                <w:color w:val="auto"/>
                <w:spacing w:val="-5"/>
                <w:sz w:val="16"/>
                <w:szCs w:val="22"/>
                <w:lang w:eastAsia="en-US"/>
              </w:rPr>
              <w:t>No</w:t>
            </w:r>
          </w:p>
        </w:tc>
        <w:tc>
          <w:tcPr>
            <w:tcW w:w="934" w:type="dxa"/>
          </w:tcPr>
          <w:p w14:paraId="6BD73FBD" w14:textId="77777777" w:rsidR="004C70CF" w:rsidRPr="004C70CF" w:rsidRDefault="004C70CF" w:rsidP="004C70CF">
            <w:pPr>
              <w:widowControl w:val="0"/>
              <w:autoSpaceDE w:val="0"/>
              <w:autoSpaceDN w:val="0"/>
              <w:spacing w:before="180" w:line="179" w:lineRule="exact"/>
              <w:ind w:left="38" w:firstLine="0"/>
              <w:jc w:val="left"/>
              <w:rPr>
                <w:color w:val="auto"/>
                <w:sz w:val="16"/>
                <w:szCs w:val="22"/>
                <w:lang w:eastAsia="en-US"/>
              </w:rPr>
            </w:pPr>
            <w:r w:rsidRPr="004C70CF">
              <w:rPr>
                <w:color w:val="auto"/>
                <w:spacing w:val="-2"/>
                <w:sz w:val="16"/>
                <w:szCs w:val="22"/>
                <w:lang w:eastAsia="en-US"/>
              </w:rPr>
              <w:t>Session/CSV</w:t>
            </w:r>
          </w:p>
        </w:tc>
        <w:tc>
          <w:tcPr>
            <w:tcW w:w="2653" w:type="dxa"/>
          </w:tcPr>
          <w:p w14:paraId="3BB534AA" w14:textId="77777777" w:rsidR="004C70CF" w:rsidRPr="004C70CF" w:rsidRDefault="004C70CF" w:rsidP="004C70CF">
            <w:pPr>
              <w:widowControl w:val="0"/>
              <w:autoSpaceDE w:val="0"/>
              <w:autoSpaceDN w:val="0"/>
              <w:spacing w:line="175" w:lineRule="exact"/>
              <w:ind w:left="50" w:firstLine="0"/>
              <w:jc w:val="left"/>
              <w:rPr>
                <w:color w:val="auto"/>
                <w:sz w:val="16"/>
                <w:szCs w:val="22"/>
                <w:lang w:eastAsia="en-US"/>
              </w:rPr>
            </w:pPr>
            <w:r w:rsidRPr="004C70CF">
              <w:rPr>
                <w:color w:val="auto"/>
                <w:sz w:val="16"/>
                <w:szCs w:val="22"/>
                <w:lang w:eastAsia="en-US"/>
              </w:rPr>
              <w:t>the</w:t>
            </w:r>
            <w:r w:rsidRPr="004C70CF">
              <w:rPr>
                <w:color w:val="auto"/>
                <w:spacing w:val="-5"/>
                <w:sz w:val="16"/>
                <w:szCs w:val="22"/>
                <w:lang w:eastAsia="en-US"/>
              </w:rPr>
              <w:t xml:space="preserve"> </w:t>
            </w:r>
            <w:r w:rsidRPr="004C70CF">
              <w:rPr>
                <w:color w:val="auto"/>
                <w:sz w:val="16"/>
                <w:szCs w:val="22"/>
                <w:lang w:eastAsia="en-US"/>
              </w:rPr>
              <w:t>learned</w:t>
            </w:r>
            <w:r w:rsidRPr="004C70CF">
              <w:rPr>
                <w:color w:val="auto"/>
                <w:spacing w:val="-4"/>
                <w:sz w:val="16"/>
                <w:szCs w:val="22"/>
                <w:lang w:eastAsia="en-US"/>
              </w:rPr>
              <w:t xml:space="preserve"> </w:t>
            </w:r>
            <w:r w:rsidRPr="004C70CF">
              <w:rPr>
                <w:color w:val="auto"/>
                <w:spacing w:val="-2"/>
                <w:sz w:val="16"/>
                <w:szCs w:val="22"/>
                <w:lang w:eastAsia="en-US"/>
              </w:rPr>
              <w:t>baseline.</w:t>
            </w:r>
          </w:p>
          <w:p w14:paraId="31B2331A" w14:textId="77777777" w:rsidR="004C70CF" w:rsidRPr="004C70CF" w:rsidRDefault="004C70CF" w:rsidP="004C70CF">
            <w:pPr>
              <w:widowControl w:val="0"/>
              <w:autoSpaceDE w:val="0"/>
              <w:autoSpaceDN w:val="0"/>
              <w:spacing w:before="5" w:line="179" w:lineRule="exact"/>
              <w:ind w:left="50" w:firstLine="0"/>
              <w:jc w:val="left"/>
              <w:rPr>
                <w:color w:val="auto"/>
                <w:sz w:val="16"/>
                <w:szCs w:val="22"/>
                <w:lang w:eastAsia="en-US"/>
              </w:rPr>
            </w:pPr>
            <w:r w:rsidRPr="004C70CF">
              <w:rPr>
                <w:color w:val="auto"/>
                <w:sz w:val="16"/>
                <w:szCs w:val="22"/>
                <w:lang w:eastAsia="en-US"/>
              </w:rPr>
              <w:t>Edge</w:t>
            </w:r>
            <w:r w:rsidRPr="004C70CF">
              <w:rPr>
                <w:color w:val="auto"/>
                <w:spacing w:val="-10"/>
                <w:sz w:val="16"/>
                <w:szCs w:val="22"/>
                <w:lang w:eastAsia="en-US"/>
              </w:rPr>
              <w:t xml:space="preserve"> </w:t>
            </w:r>
            <w:r w:rsidRPr="004C70CF">
              <w:rPr>
                <w:color w:val="auto"/>
                <w:sz w:val="16"/>
                <w:szCs w:val="22"/>
                <w:lang w:eastAsia="en-US"/>
              </w:rPr>
              <w:t>or</w:t>
            </w:r>
            <w:r w:rsidRPr="004C70CF">
              <w:rPr>
                <w:color w:val="auto"/>
                <w:spacing w:val="-10"/>
                <w:sz w:val="16"/>
                <w:szCs w:val="22"/>
                <w:lang w:eastAsia="en-US"/>
              </w:rPr>
              <w:t xml:space="preserve"> </w:t>
            </w:r>
            <w:r w:rsidRPr="004C70CF">
              <w:rPr>
                <w:color w:val="auto"/>
                <w:sz w:val="16"/>
                <w:szCs w:val="22"/>
                <w:lang w:eastAsia="en-US"/>
              </w:rPr>
              <w:t>restrike</w:t>
            </w:r>
            <w:r w:rsidRPr="004C70CF">
              <w:rPr>
                <w:color w:val="auto"/>
                <w:spacing w:val="-10"/>
                <w:sz w:val="16"/>
                <w:szCs w:val="22"/>
                <w:lang w:eastAsia="en-US"/>
              </w:rPr>
              <w:t xml:space="preserve"> </w:t>
            </w:r>
            <w:r w:rsidRPr="004C70CF">
              <w:rPr>
                <w:color w:val="auto"/>
                <w:sz w:val="16"/>
                <w:szCs w:val="22"/>
                <w:lang w:eastAsia="en-US"/>
              </w:rPr>
              <w:t>spike</w:t>
            </w:r>
            <w:r w:rsidRPr="004C70CF">
              <w:rPr>
                <w:color w:val="auto"/>
                <w:spacing w:val="-10"/>
                <w:sz w:val="16"/>
                <w:szCs w:val="22"/>
                <w:lang w:eastAsia="en-US"/>
              </w:rPr>
              <w:t xml:space="preserve"> </w:t>
            </w:r>
            <w:r w:rsidRPr="004C70CF">
              <w:rPr>
                <w:color w:val="auto"/>
                <w:sz w:val="16"/>
                <w:szCs w:val="22"/>
                <w:lang w:eastAsia="en-US"/>
              </w:rPr>
              <w:t>strength</w:t>
            </w:r>
            <w:r w:rsidRPr="004C70CF">
              <w:rPr>
                <w:color w:val="auto"/>
                <w:spacing w:val="-9"/>
                <w:sz w:val="16"/>
                <w:szCs w:val="22"/>
                <w:lang w:eastAsia="en-US"/>
              </w:rPr>
              <w:t xml:space="preserve"> </w:t>
            </w:r>
            <w:r w:rsidRPr="004C70CF">
              <w:rPr>
                <w:color w:val="auto"/>
                <w:sz w:val="16"/>
                <w:szCs w:val="22"/>
                <w:lang w:eastAsia="en-US"/>
              </w:rPr>
              <w:t>relative</w:t>
            </w:r>
            <w:r w:rsidRPr="004C70CF">
              <w:rPr>
                <w:color w:val="auto"/>
                <w:spacing w:val="-10"/>
                <w:sz w:val="16"/>
                <w:szCs w:val="22"/>
                <w:lang w:eastAsia="en-US"/>
              </w:rPr>
              <w:t xml:space="preserve"> </w:t>
            </w:r>
            <w:r w:rsidRPr="004C70CF">
              <w:rPr>
                <w:color w:val="auto"/>
                <w:spacing w:val="-5"/>
                <w:sz w:val="16"/>
                <w:szCs w:val="22"/>
                <w:lang w:eastAsia="en-US"/>
              </w:rPr>
              <w:t>to</w:t>
            </w:r>
          </w:p>
        </w:tc>
      </w:tr>
      <w:tr w:rsidR="004C70CF" w:rsidRPr="004C70CF" w14:paraId="1003AB6F" w14:textId="77777777" w:rsidTr="00E62851">
        <w:trPr>
          <w:trHeight w:val="378"/>
        </w:trPr>
        <w:tc>
          <w:tcPr>
            <w:tcW w:w="2526" w:type="dxa"/>
          </w:tcPr>
          <w:p w14:paraId="0D745791" w14:textId="77777777" w:rsidR="004C70CF" w:rsidRPr="004C70CF" w:rsidRDefault="004C70CF" w:rsidP="004C70CF">
            <w:pPr>
              <w:widowControl w:val="0"/>
              <w:autoSpaceDE w:val="0"/>
              <w:autoSpaceDN w:val="0"/>
              <w:spacing w:before="180" w:line="179" w:lineRule="exact"/>
              <w:ind w:firstLine="0"/>
              <w:jc w:val="left"/>
              <w:rPr>
                <w:color w:val="auto"/>
                <w:sz w:val="16"/>
                <w:szCs w:val="22"/>
                <w:lang w:eastAsia="en-US"/>
              </w:rPr>
            </w:pPr>
            <w:r w:rsidRPr="004C70CF">
              <w:rPr>
                <w:color w:val="auto"/>
                <w:spacing w:val="-2"/>
                <w:w w:val="115"/>
                <w:sz w:val="16"/>
                <w:szCs w:val="22"/>
                <w:lang w:eastAsia="en-US"/>
              </w:rPr>
              <w:t>v_sag_pct</w:t>
            </w:r>
          </w:p>
        </w:tc>
        <w:tc>
          <w:tcPr>
            <w:tcW w:w="793" w:type="dxa"/>
          </w:tcPr>
          <w:p w14:paraId="43500D6C" w14:textId="77777777" w:rsidR="004C70CF" w:rsidRPr="004C70CF" w:rsidRDefault="004C70CF" w:rsidP="004C70CF">
            <w:pPr>
              <w:widowControl w:val="0"/>
              <w:autoSpaceDE w:val="0"/>
              <w:autoSpaceDN w:val="0"/>
              <w:spacing w:before="180" w:line="179" w:lineRule="exact"/>
              <w:ind w:left="240" w:firstLine="0"/>
              <w:jc w:val="left"/>
              <w:rPr>
                <w:color w:val="auto"/>
                <w:sz w:val="16"/>
                <w:szCs w:val="22"/>
                <w:lang w:eastAsia="en-US"/>
              </w:rPr>
            </w:pPr>
            <w:r w:rsidRPr="004C70CF">
              <w:rPr>
                <w:color w:val="auto"/>
                <w:spacing w:val="-5"/>
                <w:sz w:val="16"/>
                <w:szCs w:val="22"/>
                <w:lang w:eastAsia="en-US"/>
              </w:rPr>
              <w:t>Yes</w:t>
            </w:r>
          </w:p>
        </w:tc>
        <w:tc>
          <w:tcPr>
            <w:tcW w:w="1041" w:type="dxa"/>
          </w:tcPr>
          <w:p w14:paraId="711FC777" w14:textId="77777777" w:rsidR="004C70CF" w:rsidRPr="004C70CF" w:rsidRDefault="004C70CF" w:rsidP="004C70CF">
            <w:pPr>
              <w:widowControl w:val="0"/>
              <w:autoSpaceDE w:val="0"/>
              <w:autoSpaceDN w:val="0"/>
              <w:spacing w:before="180" w:line="179" w:lineRule="exact"/>
              <w:ind w:left="46" w:firstLine="0"/>
              <w:jc w:val="left"/>
              <w:rPr>
                <w:color w:val="auto"/>
                <w:sz w:val="16"/>
                <w:szCs w:val="22"/>
                <w:lang w:eastAsia="en-US"/>
              </w:rPr>
            </w:pPr>
            <w:r w:rsidRPr="004C70CF">
              <w:rPr>
                <w:color w:val="auto"/>
                <w:spacing w:val="-5"/>
                <w:sz w:val="16"/>
                <w:szCs w:val="22"/>
                <w:lang w:eastAsia="en-US"/>
              </w:rPr>
              <w:t>No</w:t>
            </w:r>
          </w:p>
        </w:tc>
        <w:tc>
          <w:tcPr>
            <w:tcW w:w="934" w:type="dxa"/>
          </w:tcPr>
          <w:p w14:paraId="6B341B43" w14:textId="77777777" w:rsidR="004C70CF" w:rsidRPr="004C70CF" w:rsidRDefault="004C70CF" w:rsidP="004C70CF">
            <w:pPr>
              <w:widowControl w:val="0"/>
              <w:autoSpaceDE w:val="0"/>
              <w:autoSpaceDN w:val="0"/>
              <w:spacing w:before="180" w:line="179" w:lineRule="exact"/>
              <w:ind w:left="38" w:firstLine="0"/>
              <w:jc w:val="left"/>
              <w:rPr>
                <w:color w:val="auto"/>
                <w:sz w:val="16"/>
                <w:szCs w:val="22"/>
                <w:lang w:eastAsia="en-US"/>
              </w:rPr>
            </w:pPr>
            <w:r w:rsidRPr="004C70CF">
              <w:rPr>
                <w:color w:val="auto"/>
                <w:sz w:val="16"/>
                <w:szCs w:val="22"/>
                <w:lang w:eastAsia="en-US"/>
              </w:rPr>
              <w:t>CSV</w:t>
            </w:r>
            <w:r w:rsidRPr="004C70CF">
              <w:rPr>
                <w:color w:val="auto"/>
                <w:spacing w:val="-7"/>
                <w:sz w:val="16"/>
                <w:szCs w:val="22"/>
                <w:lang w:eastAsia="en-US"/>
              </w:rPr>
              <w:t xml:space="preserve"> </w:t>
            </w:r>
            <w:r w:rsidRPr="004C70CF">
              <w:rPr>
                <w:color w:val="auto"/>
                <w:spacing w:val="-4"/>
                <w:sz w:val="16"/>
                <w:szCs w:val="22"/>
                <w:lang w:eastAsia="en-US"/>
              </w:rPr>
              <w:t>only</w:t>
            </w:r>
          </w:p>
        </w:tc>
        <w:tc>
          <w:tcPr>
            <w:tcW w:w="2653" w:type="dxa"/>
          </w:tcPr>
          <w:p w14:paraId="4906BD12" w14:textId="77777777" w:rsidR="004C70CF" w:rsidRPr="004C70CF" w:rsidRDefault="004C70CF" w:rsidP="004C70CF">
            <w:pPr>
              <w:widowControl w:val="0"/>
              <w:autoSpaceDE w:val="0"/>
              <w:autoSpaceDN w:val="0"/>
              <w:spacing w:line="175" w:lineRule="exact"/>
              <w:ind w:left="50" w:firstLine="0"/>
              <w:jc w:val="left"/>
              <w:rPr>
                <w:color w:val="auto"/>
                <w:sz w:val="16"/>
                <w:szCs w:val="22"/>
                <w:lang w:eastAsia="en-US"/>
              </w:rPr>
            </w:pPr>
            <w:r w:rsidRPr="004C70CF">
              <w:rPr>
                <w:color w:val="auto"/>
                <w:sz w:val="16"/>
                <w:szCs w:val="22"/>
                <w:lang w:eastAsia="en-US"/>
              </w:rPr>
              <w:t>baseline</w:t>
            </w:r>
            <w:r w:rsidRPr="004C70CF">
              <w:rPr>
                <w:color w:val="auto"/>
                <w:spacing w:val="-7"/>
                <w:sz w:val="16"/>
                <w:szCs w:val="22"/>
                <w:lang w:eastAsia="en-US"/>
              </w:rPr>
              <w:t xml:space="preserve"> </w:t>
            </w:r>
            <w:r w:rsidRPr="004C70CF">
              <w:rPr>
                <w:color w:val="auto"/>
                <w:spacing w:val="-2"/>
                <w:sz w:val="16"/>
                <w:szCs w:val="22"/>
                <w:lang w:eastAsia="en-US"/>
              </w:rPr>
              <w:t>current.</w:t>
            </w:r>
          </w:p>
          <w:p w14:paraId="22902C64" w14:textId="77777777" w:rsidR="004C70CF" w:rsidRPr="004C70CF" w:rsidRDefault="004C70CF" w:rsidP="004C70CF">
            <w:pPr>
              <w:widowControl w:val="0"/>
              <w:autoSpaceDE w:val="0"/>
              <w:autoSpaceDN w:val="0"/>
              <w:spacing w:before="5" w:line="179" w:lineRule="exact"/>
              <w:ind w:left="50" w:firstLine="0"/>
              <w:jc w:val="left"/>
              <w:rPr>
                <w:color w:val="auto"/>
                <w:sz w:val="16"/>
                <w:szCs w:val="22"/>
                <w:lang w:eastAsia="en-US"/>
              </w:rPr>
            </w:pPr>
            <w:r w:rsidRPr="004C70CF">
              <w:rPr>
                <w:color w:val="auto"/>
                <w:sz w:val="16"/>
                <w:szCs w:val="22"/>
                <w:lang w:eastAsia="en-US"/>
              </w:rPr>
              <w:t>Voltage</w:t>
            </w:r>
            <w:r w:rsidRPr="004C70CF">
              <w:rPr>
                <w:color w:val="auto"/>
                <w:spacing w:val="-6"/>
                <w:sz w:val="16"/>
                <w:szCs w:val="22"/>
                <w:lang w:eastAsia="en-US"/>
              </w:rPr>
              <w:t xml:space="preserve"> </w:t>
            </w:r>
            <w:r w:rsidRPr="004C70CF">
              <w:rPr>
                <w:color w:val="auto"/>
                <w:sz w:val="16"/>
                <w:szCs w:val="22"/>
                <w:lang w:eastAsia="en-US"/>
              </w:rPr>
              <w:t>sag</w:t>
            </w:r>
            <w:r w:rsidRPr="004C70CF">
              <w:rPr>
                <w:color w:val="auto"/>
                <w:spacing w:val="-6"/>
                <w:sz w:val="16"/>
                <w:szCs w:val="22"/>
                <w:lang w:eastAsia="en-US"/>
              </w:rPr>
              <w:t xml:space="preserve"> </w:t>
            </w:r>
            <w:r w:rsidRPr="004C70CF">
              <w:rPr>
                <w:color w:val="auto"/>
                <w:sz w:val="16"/>
                <w:szCs w:val="22"/>
                <w:lang w:eastAsia="en-US"/>
              </w:rPr>
              <w:t>relative</w:t>
            </w:r>
            <w:r w:rsidRPr="004C70CF">
              <w:rPr>
                <w:color w:val="auto"/>
                <w:spacing w:val="-6"/>
                <w:sz w:val="16"/>
                <w:szCs w:val="22"/>
                <w:lang w:eastAsia="en-US"/>
              </w:rPr>
              <w:t xml:space="preserve"> </w:t>
            </w:r>
            <w:r w:rsidRPr="004C70CF">
              <w:rPr>
                <w:color w:val="auto"/>
                <w:sz w:val="16"/>
                <w:szCs w:val="22"/>
                <w:lang w:eastAsia="en-US"/>
              </w:rPr>
              <w:t>to</w:t>
            </w:r>
            <w:r w:rsidRPr="004C70CF">
              <w:rPr>
                <w:color w:val="auto"/>
                <w:spacing w:val="-6"/>
                <w:sz w:val="16"/>
                <w:szCs w:val="22"/>
                <w:lang w:eastAsia="en-US"/>
              </w:rPr>
              <w:t xml:space="preserve"> </w:t>
            </w:r>
            <w:r w:rsidRPr="004C70CF">
              <w:rPr>
                <w:color w:val="auto"/>
                <w:sz w:val="16"/>
                <w:szCs w:val="22"/>
                <w:lang w:eastAsia="en-US"/>
              </w:rPr>
              <w:t>the</w:t>
            </w:r>
            <w:r w:rsidRPr="004C70CF">
              <w:rPr>
                <w:color w:val="auto"/>
                <w:spacing w:val="-6"/>
                <w:sz w:val="16"/>
                <w:szCs w:val="22"/>
                <w:lang w:eastAsia="en-US"/>
              </w:rPr>
              <w:t xml:space="preserve"> </w:t>
            </w:r>
            <w:r w:rsidRPr="004C70CF">
              <w:rPr>
                <w:color w:val="auto"/>
                <w:sz w:val="16"/>
                <w:szCs w:val="22"/>
                <w:lang w:eastAsia="en-US"/>
              </w:rPr>
              <w:t>healthy</w:t>
            </w:r>
            <w:r w:rsidRPr="004C70CF">
              <w:rPr>
                <w:color w:val="auto"/>
                <w:spacing w:val="-5"/>
                <w:sz w:val="16"/>
                <w:szCs w:val="22"/>
                <w:lang w:eastAsia="en-US"/>
              </w:rPr>
              <w:t xml:space="preserve"> </w:t>
            </w:r>
            <w:r w:rsidRPr="004C70CF">
              <w:rPr>
                <w:color w:val="auto"/>
                <w:spacing w:val="-4"/>
                <w:sz w:val="16"/>
                <w:szCs w:val="22"/>
                <w:lang w:eastAsia="en-US"/>
              </w:rPr>
              <w:t>RMS-</w:t>
            </w:r>
          </w:p>
        </w:tc>
      </w:tr>
      <w:tr w:rsidR="004C70CF" w:rsidRPr="004C70CF" w14:paraId="39F376B0" w14:textId="77777777" w:rsidTr="00E62851">
        <w:trPr>
          <w:trHeight w:val="378"/>
        </w:trPr>
        <w:tc>
          <w:tcPr>
            <w:tcW w:w="2526" w:type="dxa"/>
          </w:tcPr>
          <w:p w14:paraId="77D47027" w14:textId="77777777" w:rsidR="004C70CF" w:rsidRPr="004C70CF" w:rsidRDefault="004C70CF" w:rsidP="004C70CF">
            <w:pPr>
              <w:widowControl w:val="0"/>
              <w:autoSpaceDE w:val="0"/>
              <w:autoSpaceDN w:val="0"/>
              <w:spacing w:before="180" w:line="179" w:lineRule="exact"/>
              <w:ind w:firstLine="0"/>
              <w:jc w:val="left"/>
              <w:rPr>
                <w:color w:val="auto"/>
                <w:sz w:val="16"/>
                <w:szCs w:val="22"/>
                <w:lang w:eastAsia="en-US"/>
              </w:rPr>
            </w:pPr>
            <w:r w:rsidRPr="004C70CF">
              <w:rPr>
                <w:color w:val="auto"/>
                <w:spacing w:val="-2"/>
                <w:w w:val="110"/>
                <w:sz w:val="16"/>
                <w:szCs w:val="22"/>
                <w:lang w:eastAsia="en-US"/>
              </w:rPr>
              <w:t>cycle_nmse</w:t>
            </w:r>
          </w:p>
        </w:tc>
        <w:tc>
          <w:tcPr>
            <w:tcW w:w="793" w:type="dxa"/>
          </w:tcPr>
          <w:p w14:paraId="2BDF762A" w14:textId="77777777" w:rsidR="004C70CF" w:rsidRPr="004C70CF" w:rsidRDefault="004C70CF" w:rsidP="004C70CF">
            <w:pPr>
              <w:widowControl w:val="0"/>
              <w:autoSpaceDE w:val="0"/>
              <w:autoSpaceDN w:val="0"/>
              <w:spacing w:before="180" w:line="179" w:lineRule="exact"/>
              <w:ind w:left="240" w:firstLine="0"/>
              <w:jc w:val="left"/>
              <w:rPr>
                <w:color w:val="auto"/>
                <w:sz w:val="16"/>
                <w:szCs w:val="22"/>
                <w:lang w:eastAsia="en-US"/>
              </w:rPr>
            </w:pPr>
            <w:r w:rsidRPr="004C70CF">
              <w:rPr>
                <w:color w:val="auto"/>
                <w:spacing w:val="-5"/>
                <w:sz w:val="16"/>
                <w:szCs w:val="22"/>
                <w:lang w:eastAsia="en-US"/>
              </w:rPr>
              <w:t>Yes</w:t>
            </w:r>
          </w:p>
        </w:tc>
        <w:tc>
          <w:tcPr>
            <w:tcW w:w="1041" w:type="dxa"/>
          </w:tcPr>
          <w:p w14:paraId="36C4F59C" w14:textId="77777777" w:rsidR="004C70CF" w:rsidRPr="004C70CF" w:rsidRDefault="004C70CF" w:rsidP="004C70CF">
            <w:pPr>
              <w:widowControl w:val="0"/>
              <w:autoSpaceDE w:val="0"/>
              <w:autoSpaceDN w:val="0"/>
              <w:spacing w:before="180" w:line="179" w:lineRule="exact"/>
              <w:ind w:left="46" w:firstLine="0"/>
              <w:jc w:val="left"/>
              <w:rPr>
                <w:color w:val="auto"/>
                <w:sz w:val="16"/>
                <w:szCs w:val="22"/>
                <w:lang w:eastAsia="en-US"/>
              </w:rPr>
            </w:pPr>
            <w:r w:rsidRPr="004C70CF">
              <w:rPr>
                <w:color w:val="auto"/>
                <w:spacing w:val="-5"/>
                <w:sz w:val="16"/>
                <w:szCs w:val="22"/>
                <w:lang w:eastAsia="en-US"/>
              </w:rPr>
              <w:t>No</w:t>
            </w:r>
          </w:p>
        </w:tc>
        <w:tc>
          <w:tcPr>
            <w:tcW w:w="934" w:type="dxa"/>
          </w:tcPr>
          <w:p w14:paraId="3D0F3F08" w14:textId="77777777" w:rsidR="004C70CF" w:rsidRPr="004C70CF" w:rsidRDefault="004C70CF" w:rsidP="004C70CF">
            <w:pPr>
              <w:widowControl w:val="0"/>
              <w:autoSpaceDE w:val="0"/>
              <w:autoSpaceDN w:val="0"/>
              <w:spacing w:before="180" w:line="179" w:lineRule="exact"/>
              <w:ind w:left="38" w:firstLine="0"/>
              <w:jc w:val="left"/>
              <w:rPr>
                <w:color w:val="auto"/>
                <w:sz w:val="16"/>
                <w:szCs w:val="22"/>
                <w:lang w:eastAsia="en-US"/>
              </w:rPr>
            </w:pPr>
            <w:r w:rsidRPr="004C70CF">
              <w:rPr>
                <w:color w:val="auto"/>
                <w:sz w:val="16"/>
                <w:szCs w:val="22"/>
                <w:lang w:eastAsia="en-US"/>
              </w:rPr>
              <w:t>CSV</w:t>
            </w:r>
            <w:r w:rsidRPr="004C70CF">
              <w:rPr>
                <w:color w:val="auto"/>
                <w:spacing w:val="-7"/>
                <w:sz w:val="16"/>
                <w:szCs w:val="22"/>
                <w:lang w:eastAsia="en-US"/>
              </w:rPr>
              <w:t xml:space="preserve"> </w:t>
            </w:r>
            <w:r w:rsidRPr="004C70CF">
              <w:rPr>
                <w:color w:val="auto"/>
                <w:spacing w:val="-4"/>
                <w:sz w:val="16"/>
                <w:szCs w:val="22"/>
                <w:lang w:eastAsia="en-US"/>
              </w:rPr>
              <w:t>only</w:t>
            </w:r>
          </w:p>
        </w:tc>
        <w:tc>
          <w:tcPr>
            <w:tcW w:w="2653" w:type="dxa"/>
          </w:tcPr>
          <w:p w14:paraId="0CF1FC30" w14:textId="77777777" w:rsidR="004C70CF" w:rsidRPr="004C70CF" w:rsidRDefault="004C70CF" w:rsidP="004C70CF">
            <w:pPr>
              <w:widowControl w:val="0"/>
              <w:autoSpaceDE w:val="0"/>
              <w:autoSpaceDN w:val="0"/>
              <w:spacing w:line="175" w:lineRule="exact"/>
              <w:ind w:left="50" w:firstLine="0"/>
              <w:jc w:val="left"/>
              <w:rPr>
                <w:color w:val="auto"/>
                <w:sz w:val="16"/>
                <w:szCs w:val="22"/>
                <w:lang w:eastAsia="en-US"/>
              </w:rPr>
            </w:pPr>
            <w:r w:rsidRPr="004C70CF">
              <w:rPr>
                <w:color w:val="auto"/>
                <w:sz w:val="16"/>
                <w:szCs w:val="22"/>
                <w:lang w:eastAsia="en-US"/>
              </w:rPr>
              <w:t>voltage</w:t>
            </w:r>
            <w:r w:rsidRPr="004C70CF">
              <w:rPr>
                <w:color w:val="auto"/>
                <w:spacing w:val="-6"/>
                <w:sz w:val="16"/>
                <w:szCs w:val="22"/>
                <w:lang w:eastAsia="en-US"/>
              </w:rPr>
              <w:t xml:space="preserve"> </w:t>
            </w:r>
            <w:r w:rsidRPr="004C70CF">
              <w:rPr>
                <w:color w:val="auto"/>
                <w:spacing w:val="-2"/>
                <w:sz w:val="16"/>
                <w:szCs w:val="22"/>
                <w:lang w:eastAsia="en-US"/>
              </w:rPr>
              <w:t>baseline.</w:t>
            </w:r>
          </w:p>
          <w:p w14:paraId="3A646E97" w14:textId="77777777" w:rsidR="004C70CF" w:rsidRPr="004C70CF" w:rsidRDefault="004C70CF" w:rsidP="004C70CF">
            <w:pPr>
              <w:widowControl w:val="0"/>
              <w:autoSpaceDE w:val="0"/>
              <w:autoSpaceDN w:val="0"/>
              <w:spacing w:before="5" w:line="179" w:lineRule="exact"/>
              <w:ind w:left="50" w:firstLine="0"/>
              <w:jc w:val="left"/>
              <w:rPr>
                <w:color w:val="auto"/>
                <w:sz w:val="16"/>
                <w:szCs w:val="22"/>
                <w:lang w:eastAsia="en-US"/>
              </w:rPr>
            </w:pPr>
            <w:r w:rsidRPr="004C70CF">
              <w:rPr>
                <w:color w:val="auto"/>
                <w:sz w:val="16"/>
                <w:szCs w:val="22"/>
                <w:lang w:eastAsia="en-US"/>
              </w:rPr>
              <w:t>Cycle-to-cycle</w:t>
            </w:r>
            <w:r w:rsidRPr="004C70CF">
              <w:rPr>
                <w:color w:val="auto"/>
                <w:spacing w:val="30"/>
                <w:sz w:val="16"/>
                <w:szCs w:val="22"/>
                <w:lang w:eastAsia="en-US"/>
              </w:rPr>
              <w:t xml:space="preserve">  </w:t>
            </w:r>
            <w:r w:rsidRPr="004C70CF">
              <w:rPr>
                <w:color w:val="auto"/>
                <w:sz w:val="16"/>
                <w:szCs w:val="22"/>
                <w:lang w:eastAsia="en-US"/>
              </w:rPr>
              <w:t>normalized</w:t>
            </w:r>
            <w:r w:rsidRPr="004C70CF">
              <w:rPr>
                <w:color w:val="auto"/>
                <w:spacing w:val="30"/>
                <w:sz w:val="16"/>
                <w:szCs w:val="22"/>
                <w:lang w:eastAsia="en-US"/>
              </w:rPr>
              <w:t xml:space="preserve">  </w:t>
            </w:r>
            <w:r w:rsidRPr="004C70CF">
              <w:rPr>
                <w:color w:val="auto"/>
                <w:spacing w:val="-2"/>
                <w:sz w:val="16"/>
                <w:szCs w:val="22"/>
                <w:lang w:eastAsia="en-US"/>
              </w:rPr>
              <w:t>waveform</w:t>
            </w:r>
          </w:p>
        </w:tc>
      </w:tr>
      <w:tr w:rsidR="004C70CF" w:rsidRPr="004C70CF" w14:paraId="0A9563DC" w14:textId="77777777" w:rsidTr="00E62851">
        <w:trPr>
          <w:trHeight w:val="378"/>
        </w:trPr>
        <w:tc>
          <w:tcPr>
            <w:tcW w:w="2526" w:type="dxa"/>
          </w:tcPr>
          <w:p w14:paraId="4C1D23FD" w14:textId="77777777" w:rsidR="004C70CF" w:rsidRPr="004C70CF" w:rsidRDefault="004C70CF" w:rsidP="004C70CF">
            <w:pPr>
              <w:widowControl w:val="0"/>
              <w:autoSpaceDE w:val="0"/>
              <w:autoSpaceDN w:val="0"/>
              <w:spacing w:before="180" w:line="179" w:lineRule="exact"/>
              <w:ind w:firstLine="0"/>
              <w:jc w:val="left"/>
              <w:rPr>
                <w:color w:val="auto"/>
                <w:sz w:val="16"/>
                <w:szCs w:val="22"/>
                <w:lang w:eastAsia="en-US"/>
              </w:rPr>
            </w:pPr>
            <w:r w:rsidRPr="004C70CF">
              <w:rPr>
                <w:color w:val="auto"/>
                <w:spacing w:val="-2"/>
                <w:w w:val="120"/>
                <w:sz w:val="16"/>
                <w:szCs w:val="22"/>
                <w:lang w:eastAsia="en-US"/>
              </w:rPr>
              <w:t>pulse_count_per_cycle</w:t>
            </w:r>
          </w:p>
        </w:tc>
        <w:tc>
          <w:tcPr>
            <w:tcW w:w="793" w:type="dxa"/>
          </w:tcPr>
          <w:p w14:paraId="14FA89E3" w14:textId="77777777" w:rsidR="004C70CF" w:rsidRPr="004C70CF" w:rsidRDefault="004C70CF" w:rsidP="004C70CF">
            <w:pPr>
              <w:widowControl w:val="0"/>
              <w:autoSpaceDE w:val="0"/>
              <w:autoSpaceDN w:val="0"/>
              <w:spacing w:before="180" w:line="179" w:lineRule="exact"/>
              <w:ind w:left="240" w:firstLine="0"/>
              <w:jc w:val="left"/>
              <w:rPr>
                <w:color w:val="auto"/>
                <w:sz w:val="16"/>
                <w:szCs w:val="22"/>
                <w:lang w:eastAsia="en-US"/>
              </w:rPr>
            </w:pPr>
            <w:r w:rsidRPr="004C70CF">
              <w:rPr>
                <w:color w:val="auto"/>
                <w:spacing w:val="-5"/>
                <w:sz w:val="16"/>
                <w:szCs w:val="22"/>
                <w:lang w:eastAsia="en-US"/>
              </w:rPr>
              <w:t>Yes</w:t>
            </w:r>
          </w:p>
        </w:tc>
        <w:tc>
          <w:tcPr>
            <w:tcW w:w="1041" w:type="dxa"/>
          </w:tcPr>
          <w:p w14:paraId="6A888F4C" w14:textId="77777777" w:rsidR="004C70CF" w:rsidRPr="004C70CF" w:rsidRDefault="004C70CF" w:rsidP="004C70CF">
            <w:pPr>
              <w:widowControl w:val="0"/>
              <w:autoSpaceDE w:val="0"/>
              <w:autoSpaceDN w:val="0"/>
              <w:spacing w:before="180" w:line="179" w:lineRule="exact"/>
              <w:ind w:left="46" w:firstLine="0"/>
              <w:jc w:val="left"/>
              <w:rPr>
                <w:color w:val="auto"/>
                <w:sz w:val="16"/>
                <w:szCs w:val="22"/>
                <w:lang w:eastAsia="en-US"/>
              </w:rPr>
            </w:pPr>
            <w:r w:rsidRPr="004C70CF">
              <w:rPr>
                <w:color w:val="auto"/>
                <w:spacing w:val="-5"/>
                <w:sz w:val="16"/>
                <w:szCs w:val="22"/>
                <w:lang w:eastAsia="en-US"/>
              </w:rPr>
              <w:t>No</w:t>
            </w:r>
          </w:p>
        </w:tc>
        <w:tc>
          <w:tcPr>
            <w:tcW w:w="934" w:type="dxa"/>
          </w:tcPr>
          <w:p w14:paraId="13EE3B8A" w14:textId="77777777" w:rsidR="004C70CF" w:rsidRPr="004C70CF" w:rsidRDefault="004C70CF" w:rsidP="004C70CF">
            <w:pPr>
              <w:widowControl w:val="0"/>
              <w:autoSpaceDE w:val="0"/>
              <w:autoSpaceDN w:val="0"/>
              <w:spacing w:before="180" w:line="179" w:lineRule="exact"/>
              <w:ind w:left="38" w:firstLine="0"/>
              <w:jc w:val="left"/>
              <w:rPr>
                <w:color w:val="auto"/>
                <w:sz w:val="16"/>
                <w:szCs w:val="22"/>
                <w:lang w:eastAsia="en-US"/>
              </w:rPr>
            </w:pPr>
            <w:r w:rsidRPr="004C70CF">
              <w:rPr>
                <w:color w:val="auto"/>
                <w:spacing w:val="-2"/>
                <w:sz w:val="16"/>
                <w:szCs w:val="22"/>
                <w:lang w:eastAsia="en-US"/>
              </w:rPr>
              <w:t>Session/CSV</w:t>
            </w:r>
          </w:p>
        </w:tc>
        <w:tc>
          <w:tcPr>
            <w:tcW w:w="2653" w:type="dxa"/>
          </w:tcPr>
          <w:p w14:paraId="356EEA4F" w14:textId="77777777" w:rsidR="004C70CF" w:rsidRPr="004C70CF" w:rsidRDefault="004C70CF" w:rsidP="004C70CF">
            <w:pPr>
              <w:widowControl w:val="0"/>
              <w:autoSpaceDE w:val="0"/>
              <w:autoSpaceDN w:val="0"/>
              <w:spacing w:line="175" w:lineRule="exact"/>
              <w:ind w:left="50" w:firstLine="0"/>
              <w:jc w:val="left"/>
              <w:rPr>
                <w:color w:val="auto"/>
                <w:sz w:val="16"/>
                <w:szCs w:val="22"/>
                <w:lang w:eastAsia="en-US"/>
              </w:rPr>
            </w:pPr>
            <w:r w:rsidRPr="004C70CF">
              <w:rPr>
                <w:color w:val="auto"/>
                <w:spacing w:val="-2"/>
                <w:sz w:val="16"/>
                <w:szCs w:val="22"/>
                <w:lang w:eastAsia="en-US"/>
              </w:rPr>
              <w:t>mismatch.</w:t>
            </w:r>
          </w:p>
          <w:p w14:paraId="7B1FB5FB" w14:textId="77777777" w:rsidR="004C70CF" w:rsidRPr="004C70CF" w:rsidRDefault="004C70CF" w:rsidP="004C70CF">
            <w:pPr>
              <w:widowControl w:val="0"/>
              <w:autoSpaceDE w:val="0"/>
              <w:autoSpaceDN w:val="0"/>
              <w:spacing w:before="5" w:line="179" w:lineRule="exact"/>
              <w:ind w:left="50" w:firstLine="0"/>
              <w:jc w:val="left"/>
              <w:rPr>
                <w:color w:val="auto"/>
                <w:sz w:val="16"/>
                <w:szCs w:val="22"/>
                <w:lang w:eastAsia="en-US"/>
              </w:rPr>
            </w:pPr>
            <w:r w:rsidRPr="004C70CF">
              <w:rPr>
                <w:color w:val="auto"/>
                <w:sz w:val="16"/>
                <w:szCs w:val="22"/>
                <w:lang w:eastAsia="en-US"/>
              </w:rPr>
              <w:t>Residual</w:t>
            </w:r>
            <w:r w:rsidRPr="004C70CF">
              <w:rPr>
                <w:color w:val="auto"/>
                <w:spacing w:val="62"/>
                <w:sz w:val="16"/>
                <w:szCs w:val="22"/>
                <w:lang w:eastAsia="en-US"/>
              </w:rPr>
              <w:t xml:space="preserve"> </w:t>
            </w:r>
            <w:r w:rsidRPr="004C70CF">
              <w:rPr>
                <w:color w:val="auto"/>
                <w:sz w:val="16"/>
                <w:szCs w:val="22"/>
                <w:lang w:eastAsia="en-US"/>
              </w:rPr>
              <w:t>pulse</w:t>
            </w:r>
            <w:r w:rsidRPr="004C70CF">
              <w:rPr>
                <w:color w:val="auto"/>
                <w:spacing w:val="62"/>
                <w:sz w:val="16"/>
                <w:szCs w:val="22"/>
                <w:lang w:eastAsia="en-US"/>
              </w:rPr>
              <w:t xml:space="preserve"> </w:t>
            </w:r>
            <w:r w:rsidRPr="004C70CF">
              <w:rPr>
                <w:color w:val="auto"/>
                <w:sz w:val="16"/>
                <w:szCs w:val="22"/>
                <w:lang w:eastAsia="en-US"/>
              </w:rPr>
              <w:t>count</w:t>
            </w:r>
            <w:r w:rsidRPr="004C70CF">
              <w:rPr>
                <w:color w:val="auto"/>
                <w:spacing w:val="62"/>
                <w:sz w:val="16"/>
                <w:szCs w:val="22"/>
                <w:lang w:eastAsia="en-US"/>
              </w:rPr>
              <w:t xml:space="preserve"> </w:t>
            </w:r>
            <w:r w:rsidRPr="004C70CF">
              <w:rPr>
                <w:color w:val="auto"/>
                <w:sz w:val="16"/>
                <w:szCs w:val="22"/>
                <w:lang w:eastAsia="en-US"/>
              </w:rPr>
              <w:t>normalized</w:t>
            </w:r>
            <w:r w:rsidRPr="004C70CF">
              <w:rPr>
                <w:color w:val="auto"/>
                <w:spacing w:val="62"/>
                <w:sz w:val="16"/>
                <w:szCs w:val="22"/>
                <w:lang w:eastAsia="en-US"/>
              </w:rPr>
              <w:t xml:space="preserve"> </w:t>
            </w:r>
            <w:r w:rsidRPr="004C70CF">
              <w:rPr>
                <w:color w:val="auto"/>
                <w:spacing w:val="-5"/>
                <w:sz w:val="16"/>
                <w:szCs w:val="22"/>
                <w:lang w:eastAsia="en-US"/>
              </w:rPr>
              <w:t>per</w:t>
            </w:r>
          </w:p>
        </w:tc>
      </w:tr>
      <w:tr w:rsidR="004C70CF" w:rsidRPr="004C70CF" w14:paraId="4449C7EA" w14:textId="77777777" w:rsidTr="00E62851">
        <w:trPr>
          <w:trHeight w:val="378"/>
        </w:trPr>
        <w:tc>
          <w:tcPr>
            <w:tcW w:w="2526" w:type="dxa"/>
          </w:tcPr>
          <w:p w14:paraId="2024A433" w14:textId="77777777" w:rsidR="004C70CF" w:rsidRPr="004C70CF" w:rsidRDefault="004C70CF" w:rsidP="004C70CF">
            <w:pPr>
              <w:widowControl w:val="0"/>
              <w:autoSpaceDE w:val="0"/>
              <w:autoSpaceDN w:val="0"/>
              <w:spacing w:before="180" w:line="179" w:lineRule="exact"/>
              <w:ind w:firstLine="0"/>
              <w:jc w:val="left"/>
              <w:rPr>
                <w:color w:val="auto"/>
                <w:sz w:val="16"/>
                <w:szCs w:val="22"/>
                <w:lang w:eastAsia="en-US"/>
              </w:rPr>
            </w:pPr>
            <w:r w:rsidRPr="004C70CF">
              <w:rPr>
                <w:color w:val="auto"/>
                <w:spacing w:val="-2"/>
                <w:w w:val="125"/>
                <w:sz w:val="16"/>
                <w:szCs w:val="22"/>
                <w:lang w:eastAsia="en-US"/>
              </w:rPr>
              <w:t>zero_dwell_ratio</w:t>
            </w:r>
          </w:p>
        </w:tc>
        <w:tc>
          <w:tcPr>
            <w:tcW w:w="793" w:type="dxa"/>
          </w:tcPr>
          <w:p w14:paraId="38BBF1A0" w14:textId="77777777" w:rsidR="004C70CF" w:rsidRPr="004C70CF" w:rsidRDefault="004C70CF" w:rsidP="004C70CF">
            <w:pPr>
              <w:widowControl w:val="0"/>
              <w:autoSpaceDE w:val="0"/>
              <w:autoSpaceDN w:val="0"/>
              <w:spacing w:before="180" w:line="179" w:lineRule="exact"/>
              <w:ind w:left="240" w:firstLine="0"/>
              <w:jc w:val="left"/>
              <w:rPr>
                <w:color w:val="auto"/>
                <w:sz w:val="16"/>
                <w:szCs w:val="22"/>
                <w:lang w:eastAsia="en-US"/>
              </w:rPr>
            </w:pPr>
            <w:r w:rsidRPr="004C70CF">
              <w:rPr>
                <w:color w:val="auto"/>
                <w:spacing w:val="-5"/>
                <w:sz w:val="16"/>
                <w:szCs w:val="22"/>
                <w:lang w:eastAsia="en-US"/>
              </w:rPr>
              <w:t>Yes</w:t>
            </w:r>
          </w:p>
        </w:tc>
        <w:tc>
          <w:tcPr>
            <w:tcW w:w="1041" w:type="dxa"/>
          </w:tcPr>
          <w:p w14:paraId="1D314A57" w14:textId="77777777" w:rsidR="004C70CF" w:rsidRPr="004C70CF" w:rsidRDefault="004C70CF" w:rsidP="004C70CF">
            <w:pPr>
              <w:widowControl w:val="0"/>
              <w:autoSpaceDE w:val="0"/>
              <w:autoSpaceDN w:val="0"/>
              <w:spacing w:before="180" w:line="179" w:lineRule="exact"/>
              <w:ind w:left="46" w:firstLine="0"/>
              <w:jc w:val="left"/>
              <w:rPr>
                <w:color w:val="auto"/>
                <w:sz w:val="16"/>
                <w:szCs w:val="22"/>
                <w:lang w:eastAsia="en-US"/>
              </w:rPr>
            </w:pPr>
            <w:r w:rsidRPr="004C70CF">
              <w:rPr>
                <w:color w:val="auto"/>
                <w:spacing w:val="-5"/>
                <w:sz w:val="16"/>
                <w:szCs w:val="22"/>
                <w:lang w:eastAsia="en-US"/>
              </w:rPr>
              <w:t>Yes</w:t>
            </w:r>
          </w:p>
        </w:tc>
        <w:tc>
          <w:tcPr>
            <w:tcW w:w="934" w:type="dxa"/>
          </w:tcPr>
          <w:p w14:paraId="06FD9C76" w14:textId="77777777" w:rsidR="004C70CF" w:rsidRPr="004C70CF" w:rsidRDefault="004C70CF" w:rsidP="004C70CF">
            <w:pPr>
              <w:widowControl w:val="0"/>
              <w:autoSpaceDE w:val="0"/>
              <w:autoSpaceDN w:val="0"/>
              <w:spacing w:before="180" w:line="179" w:lineRule="exact"/>
              <w:ind w:left="38" w:firstLine="0"/>
              <w:jc w:val="left"/>
              <w:rPr>
                <w:color w:val="auto"/>
                <w:sz w:val="16"/>
                <w:szCs w:val="22"/>
                <w:lang w:eastAsia="en-US"/>
              </w:rPr>
            </w:pPr>
            <w:r w:rsidRPr="004C70CF">
              <w:rPr>
                <w:color w:val="auto"/>
                <w:spacing w:val="-2"/>
                <w:sz w:val="16"/>
                <w:szCs w:val="22"/>
                <w:lang w:eastAsia="en-US"/>
              </w:rPr>
              <w:t>Live/CSV</w:t>
            </w:r>
          </w:p>
        </w:tc>
        <w:tc>
          <w:tcPr>
            <w:tcW w:w="2653" w:type="dxa"/>
          </w:tcPr>
          <w:p w14:paraId="4A681ED4" w14:textId="77777777" w:rsidR="004C70CF" w:rsidRPr="004C70CF" w:rsidRDefault="004C70CF" w:rsidP="004C70CF">
            <w:pPr>
              <w:widowControl w:val="0"/>
              <w:autoSpaceDE w:val="0"/>
              <w:autoSpaceDN w:val="0"/>
              <w:spacing w:line="175" w:lineRule="exact"/>
              <w:ind w:left="50" w:firstLine="0"/>
              <w:jc w:val="left"/>
              <w:rPr>
                <w:color w:val="auto"/>
                <w:sz w:val="16"/>
                <w:szCs w:val="22"/>
                <w:lang w:eastAsia="en-US"/>
              </w:rPr>
            </w:pPr>
            <w:r w:rsidRPr="004C70CF">
              <w:rPr>
                <w:color w:val="auto"/>
                <w:sz w:val="16"/>
                <w:szCs w:val="22"/>
                <w:lang w:eastAsia="en-US"/>
              </w:rPr>
              <w:t>mains</w:t>
            </w:r>
            <w:r w:rsidRPr="004C70CF">
              <w:rPr>
                <w:color w:val="auto"/>
                <w:spacing w:val="-9"/>
                <w:sz w:val="16"/>
                <w:szCs w:val="22"/>
                <w:lang w:eastAsia="en-US"/>
              </w:rPr>
              <w:t xml:space="preserve"> </w:t>
            </w:r>
            <w:r w:rsidRPr="004C70CF">
              <w:rPr>
                <w:color w:val="auto"/>
                <w:spacing w:val="-2"/>
                <w:sz w:val="16"/>
                <w:szCs w:val="22"/>
                <w:lang w:eastAsia="en-US"/>
              </w:rPr>
              <w:t>cycle.</w:t>
            </w:r>
          </w:p>
          <w:p w14:paraId="17737B31" w14:textId="77777777" w:rsidR="004C70CF" w:rsidRPr="004C70CF" w:rsidRDefault="004C70CF" w:rsidP="004C70CF">
            <w:pPr>
              <w:widowControl w:val="0"/>
              <w:autoSpaceDE w:val="0"/>
              <w:autoSpaceDN w:val="0"/>
              <w:spacing w:before="5" w:line="179" w:lineRule="exact"/>
              <w:ind w:left="50" w:firstLine="0"/>
              <w:jc w:val="left"/>
              <w:rPr>
                <w:color w:val="auto"/>
                <w:sz w:val="16"/>
                <w:szCs w:val="22"/>
                <w:lang w:eastAsia="en-US"/>
              </w:rPr>
            </w:pPr>
            <w:r w:rsidRPr="004C70CF">
              <w:rPr>
                <w:color w:val="auto"/>
                <w:spacing w:val="-2"/>
                <w:sz w:val="16"/>
                <w:szCs w:val="22"/>
                <w:lang w:eastAsia="en-US"/>
              </w:rPr>
              <w:t>Portion</w:t>
            </w:r>
            <w:r w:rsidRPr="004C70CF">
              <w:rPr>
                <w:color w:val="auto"/>
                <w:spacing w:val="-1"/>
                <w:sz w:val="16"/>
                <w:szCs w:val="22"/>
                <w:lang w:eastAsia="en-US"/>
              </w:rPr>
              <w:t xml:space="preserve"> </w:t>
            </w:r>
            <w:r w:rsidRPr="004C70CF">
              <w:rPr>
                <w:color w:val="auto"/>
                <w:spacing w:val="-2"/>
                <w:sz w:val="16"/>
                <w:szCs w:val="22"/>
                <w:lang w:eastAsia="en-US"/>
              </w:rPr>
              <w:t>of</w:t>
            </w:r>
            <w:r w:rsidRPr="004C70CF">
              <w:rPr>
                <w:color w:val="auto"/>
                <w:spacing w:val="-1"/>
                <w:sz w:val="16"/>
                <w:szCs w:val="22"/>
                <w:lang w:eastAsia="en-US"/>
              </w:rPr>
              <w:t xml:space="preserve"> </w:t>
            </w:r>
            <w:r w:rsidRPr="004C70CF">
              <w:rPr>
                <w:color w:val="auto"/>
                <w:spacing w:val="-2"/>
                <w:sz w:val="16"/>
                <w:szCs w:val="22"/>
                <w:lang w:eastAsia="en-US"/>
              </w:rPr>
              <w:t>near-zero</w:t>
            </w:r>
            <w:r w:rsidRPr="004C70CF">
              <w:rPr>
                <w:color w:val="auto"/>
                <w:spacing w:val="-1"/>
                <w:sz w:val="16"/>
                <w:szCs w:val="22"/>
                <w:lang w:eastAsia="en-US"/>
              </w:rPr>
              <w:t xml:space="preserve"> </w:t>
            </w:r>
            <w:r w:rsidRPr="004C70CF">
              <w:rPr>
                <w:color w:val="auto"/>
                <w:spacing w:val="-2"/>
                <w:sz w:val="16"/>
                <w:szCs w:val="22"/>
                <w:lang w:eastAsia="en-US"/>
              </w:rPr>
              <w:t>samples</w:t>
            </w:r>
            <w:r w:rsidRPr="004C70CF">
              <w:rPr>
                <w:color w:val="auto"/>
                <w:spacing w:val="-1"/>
                <w:sz w:val="16"/>
                <w:szCs w:val="22"/>
                <w:lang w:eastAsia="en-US"/>
              </w:rPr>
              <w:t xml:space="preserve"> </w:t>
            </w:r>
            <w:r w:rsidRPr="004C70CF">
              <w:rPr>
                <w:color w:val="auto"/>
                <w:spacing w:val="-2"/>
                <w:sz w:val="16"/>
                <w:szCs w:val="22"/>
                <w:lang w:eastAsia="en-US"/>
              </w:rPr>
              <w:t>around</w:t>
            </w:r>
            <w:r w:rsidRPr="004C70CF">
              <w:rPr>
                <w:color w:val="auto"/>
                <w:spacing w:val="-1"/>
                <w:sz w:val="16"/>
                <w:szCs w:val="22"/>
                <w:lang w:eastAsia="en-US"/>
              </w:rPr>
              <w:t xml:space="preserve"> </w:t>
            </w:r>
            <w:r w:rsidRPr="004C70CF">
              <w:rPr>
                <w:color w:val="auto"/>
                <w:spacing w:val="-4"/>
                <w:sz w:val="16"/>
                <w:szCs w:val="22"/>
                <w:lang w:eastAsia="en-US"/>
              </w:rPr>
              <w:t>zero</w:t>
            </w:r>
          </w:p>
        </w:tc>
      </w:tr>
      <w:tr w:rsidR="004C70CF" w:rsidRPr="004C70CF" w14:paraId="0263B821" w14:textId="77777777" w:rsidTr="00E62851">
        <w:trPr>
          <w:trHeight w:val="378"/>
        </w:trPr>
        <w:tc>
          <w:tcPr>
            <w:tcW w:w="2526" w:type="dxa"/>
          </w:tcPr>
          <w:p w14:paraId="5D872FED" w14:textId="77777777" w:rsidR="004C70CF" w:rsidRPr="004C70CF" w:rsidRDefault="004C70CF" w:rsidP="004C70CF">
            <w:pPr>
              <w:widowControl w:val="0"/>
              <w:autoSpaceDE w:val="0"/>
              <w:autoSpaceDN w:val="0"/>
              <w:spacing w:before="180" w:line="179" w:lineRule="exact"/>
              <w:ind w:firstLine="0"/>
              <w:jc w:val="left"/>
              <w:rPr>
                <w:color w:val="auto"/>
                <w:sz w:val="16"/>
                <w:szCs w:val="22"/>
                <w:lang w:eastAsia="en-US"/>
              </w:rPr>
            </w:pPr>
            <w:r w:rsidRPr="004C70CF">
              <w:rPr>
                <w:color w:val="auto"/>
                <w:spacing w:val="-2"/>
                <w:w w:val="125"/>
                <w:sz w:val="16"/>
                <w:szCs w:val="22"/>
                <w:lang w:eastAsia="en-US"/>
              </w:rPr>
              <w:t>low_current_ratio</w:t>
            </w:r>
          </w:p>
        </w:tc>
        <w:tc>
          <w:tcPr>
            <w:tcW w:w="793" w:type="dxa"/>
          </w:tcPr>
          <w:p w14:paraId="264681B9" w14:textId="77777777" w:rsidR="004C70CF" w:rsidRPr="004C70CF" w:rsidRDefault="004C70CF" w:rsidP="004C70CF">
            <w:pPr>
              <w:widowControl w:val="0"/>
              <w:autoSpaceDE w:val="0"/>
              <w:autoSpaceDN w:val="0"/>
              <w:spacing w:before="180" w:line="179" w:lineRule="exact"/>
              <w:ind w:left="240" w:firstLine="0"/>
              <w:jc w:val="left"/>
              <w:rPr>
                <w:color w:val="auto"/>
                <w:sz w:val="16"/>
                <w:szCs w:val="22"/>
                <w:lang w:eastAsia="en-US"/>
              </w:rPr>
            </w:pPr>
            <w:r w:rsidRPr="004C70CF">
              <w:rPr>
                <w:color w:val="auto"/>
                <w:spacing w:val="-5"/>
                <w:sz w:val="16"/>
                <w:szCs w:val="22"/>
                <w:lang w:eastAsia="en-US"/>
              </w:rPr>
              <w:t>Yes</w:t>
            </w:r>
          </w:p>
        </w:tc>
        <w:tc>
          <w:tcPr>
            <w:tcW w:w="1041" w:type="dxa"/>
          </w:tcPr>
          <w:p w14:paraId="79EB5BE3" w14:textId="77777777" w:rsidR="004C70CF" w:rsidRPr="004C70CF" w:rsidRDefault="004C70CF" w:rsidP="004C70CF">
            <w:pPr>
              <w:widowControl w:val="0"/>
              <w:autoSpaceDE w:val="0"/>
              <w:autoSpaceDN w:val="0"/>
              <w:spacing w:before="180" w:line="179" w:lineRule="exact"/>
              <w:ind w:left="46" w:firstLine="0"/>
              <w:jc w:val="left"/>
              <w:rPr>
                <w:color w:val="auto"/>
                <w:sz w:val="16"/>
                <w:szCs w:val="22"/>
                <w:lang w:eastAsia="en-US"/>
              </w:rPr>
            </w:pPr>
            <w:r w:rsidRPr="004C70CF">
              <w:rPr>
                <w:color w:val="auto"/>
                <w:spacing w:val="-5"/>
                <w:sz w:val="16"/>
                <w:szCs w:val="22"/>
                <w:lang w:eastAsia="en-US"/>
              </w:rPr>
              <w:t>Yes</w:t>
            </w:r>
          </w:p>
        </w:tc>
        <w:tc>
          <w:tcPr>
            <w:tcW w:w="934" w:type="dxa"/>
          </w:tcPr>
          <w:p w14:paraId="553110D2" w14:textId="77777777" w:rsidR="004C70CF" w:rsidRPr="004C70CF" w:rsidRDefault="004C70CF" w:rsidP="004C70CF">
            <w:pPr>
              <w:widowControl w:val="0"/>
              <w:autoSpaceDE w:val="0"/>
              <w:autoSpaceDN w:val="0"/>
              <w:spacing w:before="180" w:line="179" w:lineRule="exact"/>
              <w:ind w:left="38" w:firstLine="0"/>
              <w:jc w:val="left"/>
              <w:rPr>
                <w:color w:val="auto"/>
                <w:sz w:val="16"/>
                <w:szCs w:val="22"/>
                <w:lang w:eastAsia="en-US"/>
              </w:rPr>
            </w:pPr>
            <w:r w:rsidRPr="004C70CF">
              <w:rPr>
                <w:color w:val="auto"/>
                <w:spacing w:val="-2"/>
                <w:sz w:val="16"/>
                <w:szCs w:val="22"/>
                <w:lang w:eastAsia="en-US"/>
              </w:rPr>
              <w:t>Live/CSV</w:t>
            </w:r>
          </w:p>
        </w:tc>
        <w:tc>
          <w:tcPr>
            <w:tcW w:w="2653" w:type="dxa"/>
          </w:tcPr>
          <w:p w14:paraId="565F1DC8" w14:textId="77777777" w:rsidR="004C70CF" w:rsidRPr="004C70CF" w:rsidRDefault="004C70CF" w:rsidP="004C70CF">
            <w:pPr>
              <w:widowControl w:val="0"/>
              <w:autoSpaceDE w:val="0"/>
              <w:autoSpaceDN w:val="0"/>
              <w:spacing w:line="175" w:lineRule="exact"/>
              <w:ind w:left="50" w:firstLine="0"/>
              <w:jc w:val="left"/>
              <w:rPr>
                <w:color w:val="auto"/>
                <w:sz w:val="16"/>
                <w:szCs w:val="22"/>
                <w:lang w:eastAsia="en-US"/>
              </w:rPr>
            </w:pPr>
            <w:r w:rsidRPr="004C70CF">
              <w:rPr>
                <w:color w:val="auto"/>
                <w:spacing w:val="-2"/>
                <w:sz w:val="16"/>
                <w:szCs w:val="22"/>
                <w:lang w:eastAsia="en-US"/>
              </w:rPr>
              <w:t>crossings.</w:t>
            </w:r>
          </w:p>
          <w:p w14:paraId="1A06652A" w14:textId="77777777" w:rsidR="004C70CF" w:rsidRPr="004C70CF" w:rsidRDefault="004C70CF" w:rsidP="004C70CF">
            <w:pPr>
              <w:widowControl w:val="0"/>
              <w:autoSpaceDE w:val="0"/>
              <w:autoSpaceDN w:val="0"/>
              <w:spacing w:before="5" w:line="179" w:lineRule="exact"/>
              <w:ind w:left="50" w:firstLine="0"/>
              <w:jc w:val="left"/>
              <w:rPr>
                <w:color w:val="auto"/>
                <w:sz w:val="16"/>
                <w:szCs w:val="22"/>
                <w:lang w:eastAsia="en-US"/>
              </w:rPr>
            </w:pPr>
            <w:r w:rsidRPr="004C70CF">
              <w:rPr>
                <w:color w:val="auto"/>
                <w:sz w:val="16"/>
                <w:szCs w:val="22"/>
                <w:lang w:eastAsia="en-US"/>
              </w:rPr>
              <w:t>Portion</w:t>
            </w:r>
            <w:r w:rsidRPr="004C70CF">
              <w:rPr>
                <w:color w:val="auto"/>
                <w:spacing w:val="48"/>
                <w:sz w:val="16"/>
                <w:szCs w:val="22"/>
                <w:lang w:eastAsia="en-US"/>
              </w:rPr>
              <w:t xml:space="preserve"> </w:t>
            </w:r>
            <w:r w:rsidRPr="004C70CF">
              <w:rPr>
                <w:color w:val="auto"/>
                <w:sz w:val="16"/>
                <w:szCs w:val="22"/>
                <w:lang w:eastAsia="en-US"/>
              </w:rPr>
              <w:t>of</w:t>
            </w:r>
            <w:r w:rsidRPr="004C70CF">
              <w:rPr>
                <w:color w:val="auto"/>
                <w:spacing w:val="48"/>
                <w:sz w:val="16"/>
                <w:szCs w:val="22"/>
                <w:lang w:eastAsia="en-US"/>
              </w:rPr>
              <w:t xml:space="preserve"> </w:t>
            </w:r>
            <w:r w:rsidRPr="004C70CF">
              <w:rPr>
                <w:color w:val="auto"/>
                <w:sz w:val="16"/>
                <w:szCs w:val="22"/>
                <w:lang w:eastAsia="en-US"/>
              </w:rPr>
              <w:t>the</w:t>
            </w:r>
            <w:r w:rsidRPr="004C70CF">
              <w:rPr>
                <w:color w:val="auto"/>
                <w:spacing w:val="49"/>
                <w:sz w:val="16"/>
                <w:szCs w:val="22"/>
                <w:lang w:eastAsia="en-US"/>
              </w:rPr>
              <w:t xml:space="preserve"> </w:t>
            </w:r>
            <w:r w:rsidRPr="004C70CF">
              <w:rPr>
                <w:color w:val="auto"/>
                <w:sz w:val="16"/>
                <w:szCs w:val="22"/>
                <w:lang w:eastAsia="en-US"/>
              </w:rPr>
              <w:t>frame</w:t>
            </w:r>
            <w:r w:rsidRPr="004C70CF">
              <w:rPr>
                <w:color w:val="auto"/>
                <w:spacing w:val="48"/>
                <w:sz w:val="16"/>
                <w:szCs w:val="22"/>
                <w:lang w:eastAsia="en-US"/>
              </w:rPr>
              <w:t xml:space="preserve"> </w:t>
            </w:r>
            <w:r w:rsidRPr="004C70CF">
              <w:rPr>
                <w:color w:val="auto"/>
                <w:sz w:val="16"/>
                <w:szCs w:val="22"/>
                <w:lang w:eastAsia="en-US"/>
              </w:rPr>
              <w:t>below</w:t>
            </w:r>
            <w:r w:rsidRPr="004C70CF">
              <w:rPr>
                <w:color w:val="auto"/>
                <w:spacing w:val="49"/>
                <w:sz w:val="16"/>
                <w:szCs w:val="22"/>
                <w:lang w:eastAsia="en-US"/>
              </w:rPr>
              <w:t xml:space="preserve"> </w:t>
            </w:r>
            <w:r w:rsidRPr="004C70CF">
              <w:rPr>
                <w:color w:val="auto"/>
                <w:sz w:val="16"/>
                <w:szCs w:val="22"/>
                <w:lang w:eastAsia="en-US"/>
              </w:rPr>
              <w:t>the</w:t>
            </w:r>
            <w:r w:rsidRPr="004C70CF">
              <w:rPr>
                <w:color w:val="auto"/>
                <w:spacing w:val="48"/>
                <w:sz w:val="16"/>
                <w:szCs w:val="22"/>
                <w:lang w:eastAsia="en-US"/>
              </w:rPr>
              <w:t xml:space="preserve"> </w:t>
            </w:r>
            <w:r w:rsidRPr="004C70CF">
              <w:rPr>
                <w:color w:val="auto"/>
                <w:spacing w:val="-4"/>
                <w:sz w:val="16"/>
                <w:szCs w:val="22"/>
                <w:lang w:eastAsia="en-US"/>
              </w:rPr>
              <w:t>low-</w:t>
            </w:r>
          </w:p>
        </w:tc>
      </w:tr>
      <w:tr w:rsidR="004C70CF" w:rsidRPr="004C70CF" w14:paraId="13168980" w14:textId="77777777" w:rsidTr="00E62851">
        <w:trPr>
          <w:trHeight w:val="378"/>
        </w:trPr>
        <w:tc>
          <w:tcPr>
            <w:tcW w:w="2526" w:type="dxa"/>
          </w:tcPr>
          <w:p w14:paraId="469B827C" w14:textId="77777777" w:rsidR="004C70CF" w:rsidRPr="004C70CF" w:rsidRDefault="004C70CF" w:rsidP="004C70CF">
            <w:pPr>
              <w:widowControl w:val="0"/>
              <w:autoSpaceDE w:val="0"/>
              <w:autoSpaceDN w:val="0"/>
              <w:spacing w:before="180" w:line="179" w:lineRule="exact"/>
              <w:ind w:firstLine="0"/>
              <w:jc w:val="left"/>
              <w:rPr>
                <w:color w:val="auto"/>
                <w:sz w:val="16"/>
                <w:szCs w:val="22"/>
                <w:lang w:eastAsia="en-US"/>
              </w:rPr>
            </w:pPr>
            <w:r w:rsidRPr="004C70CF">
              <w:rPr>
                <w:color w:val="auto"/>
                <w:spacing w:val="-2"/>
                <w:w w:val="110"/>
                <w:sz w:val="16"/>
                <w:szCs w:val="22"/>
                <w:lang w:eastAsia="en-US"/>
              </w:rPr>
              <w:t>max_low_current_run_ms</w:t>
            </w:r>
          </w:p>
        </w:tc>
        <w:tc>
          <w:tcPr>
            <w:tcW w:w="793" w:type="dxa"/>
          </w:tcPr>
          <w:p w14:paraId="56E9A73D" w14:textId="77777777" w:rsidR="004C70CF" w:rsidRPr="004C70CF" w:rsidRDefault="004C70CF" w:rsidP="004C70CF">
            <w:pPr>
              <w:widowControl w:val="0"/>
              <w:autoSpaceDE w:val="0"/>
              <w:autoSpaceDN w:val="0"/>
              <w:spacing w:before="180" w:line="179" w:lineRule="exact"/>
              <w:ind w:left="240" w:firstLine="0"/>
              <w:jc w:val="left"/>
              <w:rPr>
                <w:color w:val="auto"/>
                <w:sz w:val="16"/>
                <w:szCs w:val="22"/>
                <w:lang w:eastAsia="en-US"/>
              </w:rPr>
            </w:pPr>
            <w:r w:rsidRPr="004C70CF">
              <w:rPr>
                <w:color w:val="auto"/>
                <w:spacing w:val="-5"/>
                <w:sz w:val="16"/>
                <w:szCs w:val="22"/>
                <w:lang w:eastAsia="en-US"/>
              </w:rPr>
              <w:t>Yes</w:t>
            </w:r>
          </w:p>
        </w:tc>
        <w:tc>
          <w:tcPr>
            <w:tcW w:w="1041" w:type="dxa"/>
          </w:tcPr>
          <w:p w14:paraId="5CC1B7FC" w14:textId="77777777" w:rsidR="004C70CF" w:rsidRPr="004C70CF" w:rsidRDefault="004C70CF" w:rsidP="004C70CF">
            <w:pPr>
              <w:widowControl w:val="0"/>
              <w:autoSpaceDE w:val="0"/>
              <w:autoSpaceDN w:val="0"/>
              <w:spacing w:before="180" w:line="179" w:lineRule="exact"/>
              <w:ind w:left="46" w:firstLine="0"/>
              <w:jc w:val="left"/>
              <w:rPr>
                <w:color w:val="auto"/>
                <w:sz w:val="16"/>
                <w:szCs w:val="22"/>
                <w:lang w:eastAsia="en-US"/>
              </w:rPr>
            </w:pPr>
            <w:r w:rsidRPr="004C70CF">
              <w:rPr>
                <w:color w:val="auto"/>
                <w:spacing w:val="-5"/>
                <w:sz w:val="16"/>
                <w:szCs w:val="22"/>
                <w:lang w:eastAsia="en-US"/>
              </w:rPr>
              <w:t>Yes</w:t>
            </w:r>
          </w:p>
        </w:tc>
        <w:tc>
          <w:tcPr>
            <w:tcW w:w="934" w:type="dxa"/>
          </w:tcPr>
          <w:p w14:paraId="0EBC1CCF" w14:textId="77777777" w:rsidR="004C70CF" w:rsidRPr="004C70CF" w:rsidRDefault="004C70CF" w:rsidP="004C70CF">
            <w:pPr>
              <w:widowControl w:val="0"/>
              <w:autoSpaceDE w:val="0"/>
              <w:autoSpaceDN w:val="0"/>
              <w:spacing w:before="180" w:line="179" w:lineRule="exact"/>
              <w:ind w:left="38" w:firstLine="0"/>
              <w:jc w:val="left"/>
              <w:rPr>
                <w:color w:val="auto"/>
                <w:sz w:val="16"/>
                <w:szCs w:val="22"/>
                <w:lang w:eastAsia="en-US"/>
              </w:rPr>
            </w:pPr>
            <w:r w:rsidRPr="004C70CF">
              <w:rPr>
                <w:color w:val="auto"/>
                <w:spacing w:val="-2"/>
                <w:sz w:val="16"/>
                <w:szCs w:val="22"/>
                <w:lang w:eastAsia="en-US"/>
              </w:rPr>
              <w:t>Live/CSV</w:t>
            </w:r>
          </w:p>
        </w:tc>
        <w:tc>
          <w:tcPr>
            <w:tcW w:w="2653" w:type="dxa"/>
          </w:tcPr>
          <w:p w14:paraId="61A9F801" w14:textId="77777777" w:rsidR="004C70CF" w:rsidRPr="004C70CF" w:rsidRDefault="004C70CF" w:rsidP="004C70CF">
            <w:pPr>
              <w:widowControl w:val="0"/>
              <w:autoSpaceDE w:val="0"/>
              <w:autoSpaceDN w:val="0"/>
              <w:spacing w:line="175" w:lineRule="exact"/>
              <w:ind w:left="50" w:firstLine="0"/>
              <w:jc w:val="left"/>
              <w:rPr>
                <w:color w:val="auto"/>
                <w:sz w:val="16"/>
                <w:szCs w:val="22"/>
                <w:lang w:eastAsia="en-US"/>
              </w:rPr>
            </w:pPr>
            <w:r w:rsidRPr="004C70CF">
              <w:rPr>
                <w:color w:val="auto"/>
                <w:sz w:val="16"/>
                <w:szCs w:val="22"/>
                <w:lang w:eastAsia="en-US"/>
              </w:rPr>
              <w:t>current</w:t>
            </w:r>
            <w:r w:rsidRPr="004C70CF">
              <w:rPr>
                <w:color w:val="auto"/>
                <w:spacing w:val="-6"/>
                <w:sz w:val="16"/>
                <w:szCs w:val="22"/>
                <w:lang w:eastAsia="en-US"/>
              </w:rPr>
              <w:t xml:space="preserve"> </w:t>
            </w:r>
            <w:r w:rsidRPr="004C70CF">
              <w:rPr>
                <w:color w:val="auto"/>
                <w:spacing w:val="-2"/>
                <w:sz w:val="16"/>
                <w:szCs w:val="22"/>
                <w:lang w:eastAsia="en-US"/>
              </w:rPr>
              <w:t>threshold.</w:t>
            </w:r>
          </w:p>
          <w:p w14:paraId="509C3127" w14:textId="77777777" w:rsidR="004C70CF" w:rsidRPr="004C70CF" w:rsidRDefault="004C70CF" w:rsidP="004C70CF">
            <w:pPr>
              <w:widowControl w:val="0"/>
              <w:autoSpaceDE w:val="0"/>
              <w:autoSpaceDN w:val="0"/>
              <w:spacing w:before="5" w:line="179" w:lineRule="exact"/>
              <w:ind w:left="50" w:firstLine="0"/>
              <w:jc w:val="left"/>
              <w:rPr>
                <w:color w:val="auto"/>
                <w:sz w:val="16"/>
                <w:szCs w:val="22"/>
                <w:lang w:eastAsia="en-US"/>
              </w:rPr>
            </w:pPr>
            <w:r w:rsidRPr="004C70CF">
              <w:rPr>
                <w:color w:val="auto"/>
                <w:sz w:val="16"/>
                <w:szCs w:val="22"/>
                <w:lang w:eastAsia="en-US"/>
              </w:rPr>
              <w:t>Longest</w:t>
            </w:r>
            <w:r w:rsidRPr="004C70CF">
              <w:rPr>
                <w:color w:val="auto"/>
                <w:spacing w:val="48"/>
                <w:sz w:val="16"/>
                <w:szCs w:val="22"/>
                <w:lang w:eastAsia="en-US"/>
              </w:rPr>
              <w:t xml:space="preserve"> </w:t>
            </w:r>
            <w:r w:rsidRPr="004C70CF">
              <w:rPr>
                <w:color w:val="auto"/>
                <w:sz w:val="16"/>
                <w:szCs w:val="22"/>
                <w:lang w:eastAsia="en-US"/>
              </w:rPr>
              <w:t>low-current</w:t>
            </w:r>
            <w:r w:rsidRPr="004C70CF">
              <w:rPr>
                <w:color w:val="auto"/>
                <w:spacing w:val="49"/>
                <w:sz w:val="16"/>
                <w:szCs w:val="22"/>
                <w:lang w:eastAsia="en-US"/>
              </w:rPr>
              <w:t xml:space="preserve"> </w:t>
            </w:r>
            <w:r w:rsidRPr="004C70CF">
              <w:rPr>
                <w:color w:val="auto"/>
                <w:sz w:val="16"/>
                <w:szCs w:val="22"/>
                <w:lang w:eastAsia="en-US"/>
              </w:rPr>
              <w:t>run</w:t>
            </w:r>
            <w:r w:rsidRPr="004C70CF">
              <w:rPr>
                <w:color w:val="auto"/>
                <w:spacing w:val="49"/>
                <w:sz w:val="16"/>
                <w:szCs w:val="22"/>
                <w:lang w:eastAsia="en-US"/>
              </w:rPr>
              <w:t xml:space="preserve"> </w:t>
            </w:r>
            <w:r w:rsidRPr="004C70CF">
              <w:rPr>
                <w:color w:val="auto"/>
                <w:sz w:val="16"/>
                <w:szCs w:val="22"/>
                <w:lang w:eastAsia="en-US"/>
              </w:rPr>
              <w:t>expressed</w:t>
            </w:r>
            <w:r w:rsidRPr="004C70CF">
              <w:rPr>
                <w:color w:val="auto"/>
                <w:spacing w:val="48"/>
                <w:sz w:val="16"/>
                <w:szCs w:val="22"/>
                <w:lang w:eastAsia="en-US"/>
              </w:rPr>
              <w:t xml:space="preserve"> </w:t>
            </w:r>
            <w:r w:rsidRPr="004C70CF">
              <w:rPr>
                <w:color w:val="auto"/>
                <w:spacing w:val="-5"/>
                <w:sz w:val="16"/>
                <w:szCs w:val="22"/>
                <w:lang w:eastAsia="en-US"/>
              </w:rPr>
              <w:t>in</w:t>
            </w:r>
          </w:p>
        </w:tc>
      </w:tr>
      <w:tr w:rsidR="004C70CF" w:rsidRPr="004C70CF" w14:paraId="339A2537" w14:textId="77777777" w:rsidTr="00E62851">
        <w:trPr>
          <w:trHeight w:val="239"/>
        </w:trPr>
        <w:tc>
          <w:tcPr>
            <w:tcW w:w="2526" w:type="dxa"/>
            <w:tcBorders>
              <w:bottom w:val="single" w:sz="12" w:space="0" w:color="000000"/>
            </w:tcBorders>
          </w:tcPr>
          <w:p w14:paraId="62A5AF4A" w14:textId="77777777" w:rsidR="004C70CF" w:rsidRPr="004C70CF" w:rsidRDefault="004C70CF" w:rsidP="004C70CF">
            <w:pPr>
              <w:widowControl w:val="0"/>
              <w:autoSpaceDE w:val="0"/>
              <w:autoSpaceDN w:val="0"/>
              <w:spacing w:line="240" w:lineRule="auto"/>
              <w:ind w:firstLine="0"/>
              <w:jc w:val="left"/>
              <w:rPr>
                <w:color w:val="auto"/>
                <w:sz w:val="16"/>
                <w:szCs w:val="22"/>
                <w:lang w:eastAsia="en-US"/>
              </w:rPr>
            </w:pPr>
          </w:p>
        </w:tc>
        <w:tc>
          <w:tcPr>
            <w:tcW w:w="793" w:type="dxa"/>
            <w:tcBorders>
              <w:bottom w:val="single" w:sz="12" w:space="0" w:color="000000"/>
            </w:tcBorders>
          </w:tcPr>
          <w:p w14:paraId="0942A824" w14:textId="77777777" w:rsidR="004C70CF" w:rsidRPr="004C70CF" w:rsidRDefault="004C70CF" w:rsidP="004C70CF">
            <w:pPr>
              <w:widowControl w:val="0"/>
              <w:autoSpaceDE w:val="0"/>
              <w:autoSpaceDN w:val="0"/>
              <w:spacing w:line="240" w:lineRule="auto"/>
              <w:ind w:firstLine="0"/>
              <w:jc w:val="left"/>
              <w:rPr>
                <w:color w:val="auto"/>
                <w:sz w:val="16"/>
                <w:szCs w:val="22"/>
                <w:lang w:eastAsia="en-US"/>
              </w:rPr>
            </w:pPr>
          </w:p>
        </w:tc>
        <w:tc>
          <w:tcPr>
            <w:tcW w:w="1041" w:type="dxa"/>
            <w:tcBorders>
              <w:bottom w:val="single" w:sz="12" w:space="0" w:color="000000"/>
            </w:tcBorders>
          </w:tcPr>
          <w:p w14:paraId="5D392306" w14:textId="77777777" w:rsidR="004C70CF" w:rsidRPr="004C70CF" w:rsidRDefault="004C70CF" w:rsidP="004C70CF">
            <w:pPr>
              <w:widowControl w:val="0"/>
              <w:autoSpaceDE w:val="0"/>
              <w:autoSpaceDN w:val="0"/>
              <w:spacing w:line="240" w:lineRule="auto"/>
              <w:ind w:firstLine="0"/>
              <w:jc w:val="left"/>
              <w:rPr>
                <w:color w:val="auto"/>
                <w:sz w:val="16"/>
                <w:szCs w:val="22"/>
                <w:lang w:eastAsia="en-US"/>
              </w:rPr>
            </w:pPr>
          </w:p>
        </w:tc>
        <w:tc>
          <w:tcPr>
            <w:tcW w:w="934" w:type="dxa"/>
            <w:tcBorders>
              <w:bottom w:val="single" w:sz="12" w:space="0" w:color="000000"/>
            </w:tcBorders>
          </w:tcPr>
          <w:p w14:paraId="740194FD" w14:textId="77777777" w:rsidR="004C70CF" w:rsidRPr="004C70CF" w:rsidRDefault="004C70CF" w:rsidP="004C70CF">
            <w:pPr>
              <w:widowControl w:val="0"/>
              <w:autoSpaceDE w:val="0"/>
              <w:autoSpaceDN w:val="0"/>
              <w:spacing w:line="240" w:lineRule="auto"/>
              <w:ind w:firstLine="0"/>
              <w:jc w:val="left"/>
              <w:rPr>
                <w:color w:val="auto"/>
                <w:sz w:val="16"/>
                <w:szCs w:val="22"/>
                <w:lang w:eastAsia="en-US"/>
              </w:rPr>
            </w:pPr>
          </w:p>
        </w:tc>
        <w:tc>
          <w:tcPr>
            <w:tcW w:w="2653" w:type="dxa"/>
            <w:tcBorders>
              <w:bottom w:val="single" w:sz="12" w:space="0" w:color="000000"/>
            </w:tcBorders>
          </w:tcPr>
          <w:p w14:paraId="7BBD98C1" w14:textId="77777777" w:rsidR="004C70CF" w:rsidRPr="004C70CF" w:rsidRDefault="004C70CF" w:rsidP="004C70CF">
            <w:pPr>
              <w:widowControl w:val="0"/>
              <w:autoSpaceDE w:val="0"/>
              <w:autoSpaceDN w:val="0"/>
              <w:spacing w:line="175" w:lineRule="exact"/>
              <w:ind w:left="50" w:firstLine="0"/>
              <w:jc w:val="left"/>
              <w:rPr>
                <w:color w:val="auto"/>
                <w:sz w:val="16"/>
                <w:szCs w:val="22"/>
                <w:lang w:eastAsia="en-US"/>
              </w:rPr>
            </w:pPr>
            <w:r w:rsidRPr="004C70CF">
              <w:rPr>
                <w:color w:val="auto"/>
                <w:spacing w:val="-2"/>
                <w:sz w:val="16"/>
                <w:szCs w:val="22"/>
                <w:lang w:eastAsia="en-US"/>
              </w:rPr>
              <w:t>milliseconds.</w:t>
            </w:r>
          </w:p>
        </w:tc>
      </w:tr>
      <w:bookmarkEnd w:id="161"/>
    </w:tbl>
    <w:p w14:paraId="1DCC3FD4" w14:textId="1442B99A" w:rsidR="00396BE3" w:rsidRDefault="00396BE3" w:rsidP="00396BE3">
      <w:pPr>
        <w:pStyle w:val="BodyText"/>
        <w:ind w:firstLine="0"/>
        <w:rPr>
          <w:color w:val="000000" w:themeColor="text1"/>
        </w:rPr>
      </w:pPr>
    </w:p>
    <w:p w14:paraId="6EDF3AA0" w14:textId="2A1C6144" w:rsidR="00FE4923" w:rsidRPr="00011DE0" w:rsidRDefault="00000000">
      <w:pPr>
        <w:pStyle w:val="BodyText"/>
        <w:rPr>
          <w:color w:val="000000" w:themeColor="text1"/>
        </w:rPr>
      </w:pPr>
      <w:r w:rsidRPr="00011DE0">
        <w:rPr>
          <w:color w:val="000000" w:themeColor="text1"/>
        </w:rPr>
        <w:t>Table </w:t>
      </w:r>
      <w:hyperlink w:anchor="tab:ch3-feature-contract">
        <w:r w:rsidRPr="00011DE0">
          <w:rPr>
            <w:rStyle w:val="Hyperlink"/>
            <w:color w:val="000000" w:themeColor="text1"/>
          </w:rPr>
          <w:t>3.7</w:t>
        </w:r>
      </w:hyperlink>
      <w:r w:rsidRPr="00011DE0">
        <w:rPr>
          <w:color w:val="000000" w:themeColor="text1"/>
        </w:rPr>
        <w:t xml:space="preserve"> shows that the prototype does not compute only the 10 features shown on the live dashboard. It exports 20 candidate waveform-related feature fields, deploys six as base waveform inputs to the arc model, uses six context-model features to produce the context fields, displays 10 live feature cards in the current PWA dashboard, and keeps a broader metadata order for session review. This is for flexibility in future model refinement and to support the interpretability and review of a wider range of features during testing and analysis. The next sections describe the physical meaning and firmware computation of these features.</w:t>
      </w:r>
    </w:p>
    <w:p w14:paraId="04D8EDC3" w14:textId="77777777" w:rsidR="00FE4923" w:rsidRPr="00011DE0" w:rsidRDefault="00000000">
      <w:pPr>
        <w:pStyle w:val="Heading3"/>
        <w:rPr>
          <w:color w:val="000000" w:themeColor="text1"/>
        </w:rPr>
      </w:pPr>
      <w:bookmarkStart w:id="162" w:name="sec:ch3-collected-candidate-features"/>
      <w:bookmarkStart w:id="163" w:name="_Toc229170622"/>
      <w:bookmarkEnd w:id="159"/>
      <w:r w:rsidRPr="00011DE0">
        <w:rPr>
          <w:rStyle w:val="SectionNumber"/>
          <w:color w:val="000000" w:themeColor="text1"/>
        </w:rPr>
        <w:lastRenderedPageBreak/>
        <w:t>3.7.2</w:t>
      </w:r>
      <w:r w:rsidRPr="00011DE0">
        <w:rPr>
          <w:color w:val="000000" w:themeColor="text1"/>
        </w:rPr>
        <w:tab/>
        <w:t>Collected Candidate Features</w:t>
      </w:r>
      <w:bookmarkEnd w:id="163"/>
    </w:p>
    <w:p w14:paraId="1125F908" w14:textId="77777777" w:rsidR="00FE4923" w:rsidRPr="00011DE0" w:rsidRDefault="00000000">
      <w:pPr>
        <w:pStyle w:val="FirstParagraph"/>
        <w:rPr>
          <w:color w:val="000000" w:themeColor="text1"/>
        </w:rPr>
      </w:pPr>
      <w:r w:rsidRPr="00011DE0">
        <w:rPr>
          <w:color w:val="000000" w:themeColor="text1"/>
        </w:rPr>
        <w:t>The current RMS value used in the feature frame is computed as</w:t>
      </w:r>
    </w:p>
    <w:p w14:paraId="78CF5B4E" w14:textId="5C339437" w:rsidR="00FE4923" w:rsidRPr="00011DE0" w:rsidRDefault="00000000">
      <w:pPr>
        <w:pStyle w:val="BodyText"/>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I</m:t>
              </m:r>
            </m:e>
            <m:sub>
              <m:r>
                <m:rPr>
                  <m:sty m:val="p"/>
                </m:rPr>
                <w:rPr>
                  <w:rFonts w:ascii="Cambria Math" w:hAnsi="Cambria Math"/>
                  <w:color w:val="000000" w:themeColor="text1"/>
                </w:rPr>
                <m:t>rms</m:t>
              </m:r>
            </m:sub>
          </m:sSub>
          <m:r>
            <m:rPr>
              <m:sty m:val="p"/>
            </m:rPr>
            <w:rPr>
              <w:rFonts w:ascii="Cambria Math" w:hAnsi="Cambria Math"/>
              <w:color w:val="000000" w:themeColor="text1"/>
            </w:rPr>
            <m:t>=</m:t>
          </m:r>
          <m:rad>
            <m:radPr>
              <m:degHide m:val="1"/>
              <m:ctrlPr>
                <w:rPr>
                  <w:rFonts w:ascii="Cambria Math" w:hAnsi="Cambria Math"/>
                  <w:color w:val="000000" w:themeColor="text1"/>
                </w:rPr>
              </m:ctrlPr>
            </m:radPr>
            <m:deg/>
            <m:e>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limLoc m:val="undOvr"/>
                  <m:ctrlPr>
                    <w:rPr>
                      <w:rFonts w:ascii="Cambria Math" w:hAnsi="Cambria Math"/>
                      <w:color w:val="000000" w:themeColor="text1"/>
                    </w:rPr>
                  </m:ctrlPr>
                </m:naryPr>
                <m:sub>
                  <m:r>
                    <w:rPr>
                      <w:rFonts w:ascii="Cambria Math" w:hAnsi="Cambria Math"/>
                      <w:color w:val="000000" w:themeColor="text1"/>
                    </w:rPr>
                    <m:t>n</m:t>
                  </m:r>
                  <m:r>
                    <m:rPr>
                      <m:sty m:val="p"/>
                    </m:rPr>
                    <w:rPr>
                      <w:rFonts w:ascii="Cambria Math" w:hAnsi="Cambria Math"/>
                      <w:color w:val="000000" w:themeColor="text1"/>
                    </w:rPr>
                    <m:t>=</m:t>
                  </m:r>
                  <m:r>
                    <w:rPr>
                      <w:rFonts w:ascii="Cambria Math" w:hAnsi="Cambria Math"/>
                      <w:color w:val="000000" w:themeColor="text1"/>
                    </w:rPr>
                    <m:t>0</m:t>
                  </m:r>
                </m:sub>
                <m:sup>
                  <m:r>
                    <w:rPr>
                      <w:rFonts w:ascii="Cambria Math" w:hAnsi="Cambria Math"/>
                      <w:color w:val="000000" w:themeColor="text1"/>
                    </w:rPr>
                    <m:t>N</m:t>
                  </m:r>
                  <m:r>
                    <m:rPr>
                      <m:sty m:val="p"/>
                    </m:rPr>
                    <w:rPr>
                      <w:rFonts w:ascii="Cambria Math" w:hAnsi="Cambria Math"/>
                      <w:color w:val="000000" w:themeColor="text1"/>
                    </w:rPr>
                    <m:t>-</m:t>
                  </m:r>
                  <m:r>
                    <w:rPr>
                      <w:rFonts w:ascii="Cambria Math" w:hAnsi="Cambria Math"/>
                      <w:color w:val="000000" w:themeColor="text1"/>
                    </w:rPr>
                    <m:t>1</m:t>
                  </m:r>
                </m:sup>
                <m:e>
                  <m:r>
                    <w:rPr>
                      <w:rFonts w:ascii="Cambria Math" w:hAnsi="Cambria Math"/>
                      <w:color w:val="000000" w:themeColor="text1"/>
                    </w:rPr>
                    <m:t>i</m:t>
                  </m:r>
                </m:e>
              </m:nary>
              <m:r>
                <m:rPr>
                  <m:sty m:val="p"/>
                </m:rPr>
                <w:rPr>
                  <w:rFonts w:ascii="Cambria Math" w:hAnsi="Cambria Math"/>
                  <w:color w:val="000000" w:themeColor="text1"/>
                </w:rPr>
                <m:t>[</m:t>
              </m:r>
              <m:r>
                <w:rPr>
                  <w:rFonts w:ascii="Cambria Math" w:hAnsi="Cambria Math"/>
                  <w:color w:val="000000" w:themeColor="text1"/>
                </w:rPr>
                <m:t>n</m:t>
              </m:r>
              <m:sSup>
                <m:sSupPr>
                  <m:ctrlPr>
                    <w:rPr>
                      <w:rFonts w:ascii="Cambria Math" w:hAnsi="Cambria Math"/>
                      <w:color w:val="000000" w:themeColor="text1"/>
                    </w:rPr>
                  </m:ctrlPr>
                </m:sSupPr>
                <m:e>
                  <m:r>
                    <m:rPr>
                      <m:sty m:val="p"/>
                    </m:rPr>
                    <w:rPr>
                      <w:rFonts w:ascii="Cambria Math" w:hAnsi="Cambria Math"/>
                      <w:color w:val="000000" w:themeColor="text1"/>
                    </w:rPr>
                    <m:t>]</m:t>
                  </m:r>
                </m:e>
                <m:sup>
                  <m:r>
                    <w:rPr>
                      <w:rFonts w:ascii="Cambria Math" w:hAnsi="Cambria Math"/>
                      <w:color w:val="000000" w:themeColor="text1"/>
                    </w:rPr>
                    <m:t>2</m:t>
                  </m:r>
                </m:sup>
              </m:sSup>
            </m:e>
          </m:rad>
          <m:r>
            <m:rPr>
              <m:sty m:val="p"/>
            </m:rPr>
            <w:rPr>
              <w:rFonts w:ascii="Cambria Math" w:hAnsi="Cambria Math"/>
              <w:color w:val="000000" w:themeColor="text1"/>
            </w:rPr>
            <m:t>.</m:t>
          </m:r>
          <m:r>
            <m:rPr>
              <m:sty m:val="p"/>
            </m:rPr>
            <w:rPr>
              <w:rFonts w:ascii="Cambria Math" w:hAnsi="Cambria Math"/>
              <w:color w:val="000000" w:themeColor="text1"/>
            </w:rPr>
            <m:t xml:space="preserve"> (3.19)</m:t>
          </m:r>
        </m:oMath>
      </m:oMathPara>
    </w:p>
    <w:p w14:paraId="45EEB067" w14:textId="7349F05B" w:rsidR="00FE4923" w:rsidRPr="00011DE0" w:rsidRDefault="00000000">
      <w:pPr>
        <w:pStyle w:val="FirstParagraph"/>
        <w:rPr>
          <w:color w:val="000000" w:themeColor="text1"/>
        </w:rPr>
      </w:pPr>
      <w:r w:rsidRPr="00011DE0">
        <w:rPr>
          <w:color w:val="000000" w:themeColor="text1"/>
        </w:rPr>
        <w:t>In (</w:t>
      </w:r>
      <w:r w:rsidR="00396BE3">
        <w:rPr>
          <w:color w:val="000000" w:themeColor="text1"/>
        </w:rPr>
        <w:t>3.19</w:t>
      </w:r>
      <w:r w:rsidRPr="00011DE0">
        <w:rPr>
          <w:color w:val="000000" w:themeColor="text1"/>
        </w:rPr>
        <w:t xml:space="preserve">), </w:t>
      </w:r>
      <m:oMath>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n</m:t>
        </m:r>
        <m:r>
          <m:rPr>
            <m:sty m:val="p"/>
          </m:rPr>
          <w:rPr>
            <w:rFonts w:ascii="Cambria Math" w:hAnsi="Cambria Math"/>
            <w:color w:val="000000" w:themeColor="text1"/>
          </w:rPr>
          <m:t>]</m:t>
        </m:r>
      </m:oMath>
      <w:r w:rsidRPr="00011DE0">
        <w:rPr>
          <w:color w:val="000000" w:themeColor="text1"/>
        </w:rPr>
        <w:t xml:space="preserve"> is the calibrated current sample after the firmware’s current conversion path and </w:t>
      </w:r>
      <m:oMath>
        <m:r>
          <w:rPr>
            <w:rFonts w:ascii="Cambria Math" w:hAnsi="Cambria Math"/>
            <w:color w:val="000000" w:themeColor="text1"/>
          </w:rPr>
          <m:t>N</m:t>
        </m:r>
      </m:oMath>
      <w:r w:rsidRPr="00011DE0">
        <w:rPr>
          <w:color w:val="000000" w:themeColor="text1"/>
        </w:rPr>
        <w:t xml:space="preserve"> is the number of samples in the frame. RMS current is not counted as one of the 20 exported feature IDs, but it is the physical reference used by overload logic and by several arc features.</w:t>
      </w:r>
    </w:p>
    <w:p w14:paraId="70F23D00" w14:textId="77777777" w:rsidR="00FE4923" w:rsidRPr="00011DE0" w:rsidRDefault="00000000">
      <w:pPr>
        <w:pStyle w:val="Heading4"/>
        <w:rPr>
          <w:color w:val="000000" w:themeColor="text1"/>
        </w:rPr>
      </w:pPr>
      <w:bookmarkStart w:id="164" w:name="sec:ch3-current-baseline-features"/>
      <w:r w:rsidRPr="00011DE0">
        <w:rPr>
          <w:rStyle w:val="SectionNumber"/>
          <w:color w:val="000000" w:themeColor="text1"/>
        </w:rPr>
        <w:t>3.7.2.1</w:t>
      </w:r>
      <w:r w:rsidRPr="00011DE0">
        <w:rPr>
          <w:color w:val="000000" w:themeColor="text1"/>
        </w:rPr>
        <w:tab/>
        <w:t>Current-Magnitude and Baseline Features</w:t>
      </w:r>
    </w:p>
    <w:p w14:paraId="181B242F" w14:textId="77777777" w:rsidR="00FE4923" w:rsidRPr="00011DE0" w:rsidRDefault="00000000">
      <w:pPr>
        <w:pStyle w:val="FirstParagraph"/>
        <w:rPr>
          <w:color w:val="000000" w:themeColor="text1"/>
        </w:rPr>
      </w:pPr>
      <w:r w:rsidRPr="00011DE0">
        <w:rPr>
          <w:color w:val="000000" w:themeColor="text1"/>
        </w:rPr>
        <w:t>The RMS-current baseline z-score is</w:t>
      </w:r>
    </w:p>
    <w:p w14:paraId="6447EA3A" w14:textId="03A8BF04" w:rsidR="00FE4923" w:rsidRPr="00011DE0" w:rsidRDefault="00000000">
      <w:pPr>
        <w:pStyle w:val="BodyText"/>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r>
            <m:rPr>
              <m:sty m:val="p"/>
            </m:rPr>
            <w:rPr>
              <w:rFonts w:ascii="Cambria Math" w:hAnsi="Cambria Math"/>
              <w:color w:val="000000" w:themeColor="text1"/>
            </w:rPr>
            <m:t>=</m:t>
          </m:r>
          <m:f>
            <m:fPr>
              <m:ctrlPr>
                <w:rPr>
                  <w:rFonts w:ascii="Cambria Math" w:hAnsi="Cambria Math"/>
                  <w:color w:val="000000" w:themeColor="text1"/>
                </w:rPr>
              </m:ctrlPr>
            </m:fPr>
            <m:num>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I</m:t>
                  </m:r>
                </m:e>
                <m:sub>
                  <m:r>
                    <m:rPr>
                      <m:sty m:val="p"/>
                    </m:rPr>
                    <w:rPr>
                      <w:rFonts w:ascii="Cambria Math" w:hAnsi="Cambria Math"/>
                      <w:color w:val="000000" w:themeColor="text1"/>
                    </w:rPr>
                    <m:t>rms</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I</m:t>
                  </m:r>
                </m:sub>
              </m:sSub>
              <m:r>
                <m:rPr>
                  <m:sty m:val="p"/>
                </m:rPr>
                <w:rPr>
                  <w:rFonts w:ascii="Cambria Math" w:hAnsi="Cambria Math"/>
                  <w:color w:val="000000" w:themeColor="text1"/>
                </w:rPr>
                <m:t>|</m:t>
              </m:r>
            </m:num>
            <m:den>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I</m:t>
                  </m:r>
                </m:sub>
              </m:sSub>
              <m:r>
                <m:rPr>
                  <m:sty m:val="p"/>
                </m:rP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10</m:t>
                  </m:r>
                </m:e>
                <m:sup>
                  <m:r>
                    <m:rPr>
                      <m:sty m:val="p"/>
                    </m:rPr>
                    <w:rPr>
                      <w:rFonts w:ascii="Cambria Math" w:hAnsi="Cambria Math"/>
                      <w:color w:val="000000" w:themeColor="text1"/>
                    </w:rPr>
                    <m:t>-</m:t>
                  </m:r>
                  <m:r>
                    <w:rPr>
                      <w:rFonts w:ascii="Cambria Math" w:hAnsi="Cambria Math"/>
                      <w:color w:val="000000" w:themeColor="text1"/>
                    </w:rPr>
                    <m:t>6</m:t>
                  </m:r>
                </m:sup>
              </m:sSup>
            </m:den>
          </m:f>
          <m:r>
            <m:rPr>
              <m:sty m:val="p"/>
            </m:rPr>
            <w:rPr>
              <w:rFonts w:ascii="Cambria Math" w:hAnsi="Cambria Math"/>
              <w:color w:val="000000" w:themeColor="text1"/>
            </w:rPr>
            <m:t>.</m:t>
          </m:r>
          <m:r>
            <m:rPr>
              <m:sty m:val="p"/>
            </m:rPr>
            <w:rPr>
              <w:rFonts w:ascii="Cambria Math" w:hAnsi="Cambria Math"/>
              <w:color w:val="000000" w:themeColor="text1"/>
            </w:rPr>
            <m:t xml:space="preserve"> (3.</m:t>
          </m:r>
          <m:r>
            <m:rPr>
              <m:sty m:val="p"/>
            </m:rPr>
            <w:rPr>
              <w:rFonts w:ascii="Cambria Math" w:hAnsi="Cambria Math"/>
              <w:color w:val="000000" w:themeColor="text1"/>
            </w:rPr>
            <m:t>20</m:t>
          </m:r>
          <m:r>
            <m:rPr>
              <m:sty m:val="p"/>
            </m:rPr>
            <w:rPr>
              <w:rFonts w:ascii="Cambria Math" w:hAnsi="Cambria Math"/>
              <w:color w:val="000000" w:themeColor="text1"/>
            </w:rPr>
            <m:t>)</m:t>
          </m:r>
        </m:oMath>
      </m:oMathPara>
    </w:p>
    <w:p w14:paraId="35F19407" w14:textId="49BE0922" w:rsidR="00FE4923" w:rsidRPr="00011DE0" w:rsidRDefault="00000000">
      <w:pPr>
        <w:pStyle w:val="FirstParagraph"/>
        <w:rPr>
          <w:color w:val="000000" w:themeColor="text1"/>
        </w:rPr>
      </w:pPr>
      <w:r w:rsidRPr="00011DE0">
        <w:rPr>
          <w:color w:val="000000" w:themeColor="text1"/>
        </w:rPr>
        <w:t>In (</w:t>
      </w:r>
      <w:r w:rsidR="00396BE3">
        <w:rPr>
          <w:color w:val="000000" w:themeColor="text1"/>
        </w:rPr>
        <w:t>3.20</w:t>
      </w:r>
      <w:r w:rsidRPr="00011DE0">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I</m:t>
            </m:r>
          </m:sub>
        </m:sSub>
      </m:oMath>
      <w:r w:rsidRPr="00011DE0">
        <w:rPr>
          <w:color w:val="000000" w:themeColor="text1"/>
        </w:rPr>
        <w:t xml:space="preserve"> and </w:t>
      </w:r>
      <m:oMath>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I</m:t>
            </m:r>
          </m:sub>
        </m:sSub>
      </m:oMath>
      <w:r w:rsidRPr="00011DE0">
        <w:rPr>
          <w:color w:val="000000" w:themeColor="text1"/>
        </w:rPr>
        <w:t xml:space="preserve"> are the adaptive baseline mean and standard deviation maintained by the firmware. The feature is dimensionless, clipped by firmware, used by the deployed arc model, and shown in the PWA. It helps detect current magnitude departures that can accompany interruption and restrike.</w:t>
      </w:r>
    </w:p>
    <w:p w14:paraId="0FC8AC09" w14:textId="77777777" w:rsidR="00FE4923" w:rsidRPr="00011DE0" w:rsidRDefault="00000000">
      <w:pPr>
        <w:pStyle w:val="BodyText"/>
        <w:rPr>
          <w:color w:val="000000" w:themeColor="text1"/>
        </w:rPr>
      </w:pPr>
      <w:r w:rsidRPr="00011DE0">
        <w:rPr>
          <w:color w:val="000000" w:themeColor="text1"/>
        </w:rPr>
        <w:t>The absolute RMS-current step is</w:t>
      </w:r>
    </w:p>
    <w:p w14:paraId="207C806E" w14:textId="39779A38" w:rsidR="00FE4923" w:rsidRPr="00011DE0" w:rsidRDefault="00000000">
      <w:pPr>
        <w:pStyle w:val="BodyText"/>
        <w:rPr>
          <w:color w:val="000000" w:themeColor="text1"/>
        </w:rPr>
      </w:pPr>
      <m:oMathPara>
        <m:oMathParaPr>
          <m:jc m:val="center"/>
        </m:oMathParaPr>
        <m:oMath>
          <m:r>
            <m:rPr>
              <m:sty m:val="p"/>
            </m:rP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I</m:t>
              </m:r>
            </m:e>
            <m:sub>
              <m:r>
                <m:rPr>
                  <m:sty m:val="p"/>
                </m:rPr>
                <w:rPr>
                  <w:rFonts w:ascii="Cambria Math" w:hAnsi="Cambria Math"/>
                  <w:color w:val="000000" w:themeColor="text1"/>
                </w:rPr>
                <m:t>rms</m:t>
              </m:r>
            </m:sub>
          </m:sSub>
          <m:r>
            <m:rPr>
              <m:sty m:val="p"/>
            </m:rPr>
            <w:rPr>
              <w:rFonts w:ascii="Cambria Math" w:hAnsi="Cambria Math"/>
              <w:color w:val="000000" w:themeColor="text1"/>
            </w:rPr>
            <m:t>=</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I</m:t>
                  </m:r>
                </m:e>
                <m:sub>
                  <m:r>
                    <m:rPr>
                      <m:sty m:val="p"/>
                    </m:rPr>
                    <w:rPr>
                      <w:rFonts w:ascii="Cambria Math" w:hAnsi="Cambria Math"/>
                      <w:color w:val="000000" w:themeColor="text1"/>
                    </w:rPr>
                    <m:t>rms</m:t>
                  </m:r>
                </m:sub>
              </m:sSub>
              <m:d>
                <m:dPr>
                  <m:begChr m:val="["/>
                  <m:endChr m:val="]"/>
                  <m:ctrlPr>
                    <w:rPr>
                      <w:rFonts w:ascii="Cambria Math" w:hAnsi="Cambria Math"/>
                      <w:color w:val="000000" w:themeColor="text1"/>
                    </w:rPr>
                  </m:ctrlPr>
                </m:dPr>
                <m:e>
                  <m:r>
                    <w:rPr>
                      <w:rFonts w:ascii="Cambria Math" w:hAnsi="Cambria Math"/>
                      <w:color w:val="000000" w:themeColor="text1"/>
                    </w:rPr>
                    <m:t>k</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I</m:t>
                  </m:r>
                </m:e>
                <m:sub>
                  <m:r>
                    <m:rPr>
                      <m:sty m:val="p"/>
                    </m:rPr>
                    <w:rPr>
                      <w:rFonts w:ascii="Cambria Math" w:hAnsi="Cambria Math"/>
                      <w:color w:val="000000" w:themeColor="text1"/>
                    </w:rPr>
                    <m:t>rms</m:t>
                  </m:r>
                </m:sub>
              </m:sSub>
              <m:d>
                <m:dPr>
                  <m:begChr m:val="["/>
                  <m:endChr m:val="]"/>
                  <m:ctrlPr>
                    <w:rPr>
                      <w:rFonts w:ascii="Cambria Math" w:hAnsi="Cambria Math"/>
                      <w:color w:val="000000" w:themeColor="text1"/>
                    </w:rPr>
                  </m:ctrlPr>
                </m:dPr>
                <m:e>
                  <m:r>
                    <w:rPr>
                      <w:rFonts w:ascii="Cambria Math" w:hAnsi="Cambria Math"/>
                      <w:color w:val="000000" w:themeColor="text1"/>
                    </w:rPr>
                    <m:t>k</m:t>
                  </m:r>
                  <m:r>
                    <m:rPr>
                      <m:sty m:val="p"/>
                    </m:rPr>
                    <w:rPr>
                      <w:rFonts w:ascii="Cambria Math" w:hAnsi="Cambria Math"/>
                      <w:color w:val="000000" w:themeColor="text1"/>
                    </w:rPr>
                    <m:t>-</m:t>
                  </m:r>
                  <m:r>
                    <w:rPr>
                      <w:rFonts w:ascii="Cambria Math" w:hAnsi="Cambria Math"/>
                      <w:color w:val="000000" w:themeColor="text1"/>
                    </w:rPr>
                    <m:t>1</m:t>
                  </m:r>
                </m:e>
              </m:d>
            </m:e>
          </m:d>
          <m:r>
            <m:rPr>
              <m:sty m:val="p"/>
            </m:rPr>
            <w:rPr>
              <w:rFonts w:ascii="Cambria Math" w:hAnsi="Cambria Math"/>
              <w:color w:val="000000" w:themeColor="text1"/>
            </w:rPr>
            <m:t>.</m:t>
          </m:r>
          <m:r>
            <m:rPr>
              <m:sty m:val="p"/>
            </m:rPr>
            <w:rPr>
              <w:rFonts w:ascii="Cambria Math" w:hAnsi="Cambria Math"/>
              <w:color w:val="000000" w:themeColor="text1"/>
            </w:rPr>
            <m:t xml:space="preserve"> (3.2</m:t>
          </m:r>
          <m:r>
            <m:rPr>
              <m:sty m:val="p"/>
            </m:rPr>
            <w:rPr>
              <w:rFonts w:ascii="Cambria Math" w:hAnsi="Cambria Math"/>
              <w:color w:val="000000" w:themeColor="text1"/>
            </w:rPr>
            <m:t>1</m:t>
          </m:r>
          <m:r>
            <m:rPr>
              <m:sty m:val="p"/>
            </m:rPr>
            <w:rPr>
              <w:rFonts w:ascii="Cambria Math" w:hAnsi="Cambria Math"/>
              <w:color w:val="000000" w:themeColor="text1"/>
            </w:rPr>
            <m:t>)</m:t>
          </m:r>
        </m:oMath>
      </m:oMathPara>
    </w:p>
    <w:p w14:paraId="6357C769" w14:textId="77777777" w:rsidR="00FE4923" w:rsidRPr="00011DE0" w:rsidRDefault="00000000">
      <w:pPr>
        <w:pStyle w:val="FirstParagraph"/>
        <w:rPr>
          <w:color w:val="000000" w:themeColor="text1"/>
        </w:rPr>
      </w:pPr>
      <w:r w:rsidRPr="00011DE0">
        <w:rPr>
          <w:color w:val="000000" w:themeColor="text1"/>
        </w:rPr>
        <w:t>The feature is expressed in amperes, supports the context model, and is shown in the PWA. It helps distinguish load turn-on, load-family changes, and abrupt waveform events from steady operation.</w:t>
      </w:r>
    </w:p>
    <w:p w14:paraId="398A03FA" w14:textId="77777777" w:rsidR="00FE4923" w:rsidRPr="00011DE0" w:rsidRDefault="00000000">
      <w:pPr>
        <w:pStyle w:val="BodyText"/>
        <w:rPr>
          <w:color w:val="000000" w:themeColor="text1"/>
        </w:rPr>
      </w:pPr>
      <w:r w:rsidRPr="00011DE0">
        <w:rPr>
          <w:color w:val="000000" w:themeColor="text1"/>
        </w:rPr>
        <w:t>The voltage-sag feature is computed from the healthy voltage baseline:</w:t>
      </w:r>
    </w:p>
    <w:p w14:paraId="7EC758D2" w14:textId="0B17C3F3" w:rsidR="00FE4923" w:rsidRPr="00011DE0" w:rsidRDefault="00000000">
      <w:pPr>
        <w:pStyle w:val="BodyText"/>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V</m:t>
              </m:r>
            </m:e>
            <m:sub>
              <m:r>
                <m:rPr>
                  <m:sty m:val="p"/>
                </m:rPr>
                <w:rPr>
                  <w:rFonts w:ascii="Cambria Math" w:hAnsi="Cambria Math"/>
                  <w:color w:val="000000" w:themeColor="text1"/>
                </w:rPr>
                <m:t>sag</m:t>
              </m:r>
            </m:sub>
          </m:sSub>
          <m:r>
            <m:rPr>
              <m:sty m:val="p"/>
            </m:rPr>
            <w:rPr>
              <w:rFonts w:ascii="Cambria Math" w:hAnsi="Cambria Math"/>
              <w:color w:val="000000" w:themeColor="text1"/>
            </w:rPr>
            <m:t>=</m:t>
          </m:r>
          <m:r>
            <w:rPr>
              <w:rFonts w:ascii="Cambria Math" w:hAnsi="Cambria Math"/>
              <w:color w:val="000000" w:themeColor="text1"/>
            </w:rPr>
            <m:t>100</m:t>
          </m:r>
          <m:r>
            <m:rPr>
              <m:sty m:val="p"/>
            </m:rPr>
            <w:rPr>
              <w:rFonts w:ascii="Cambria Math" w:hAnsi="Cambria Math"/>
              <w:color w:val="000000" w:themeColor="text1"/>
            </w:rPr>
            <m:t>max</m:t>
          </m:r>
          <m:d>
            <m:dPr>
              <m:ctrlPr>
                <w:rPr>
                  <w:rFonts w:ascii="Cambria Math" w:hAnsi="Cambria Math"/>
                  <w:color w:val="000000" w:themeColor="text1"/>
                </w:rPr>
              </m:ctrlPr>
            </m:dPr>
            <m:e>
              <m:r>
                <w:rPr>
                  <w:rFonts w:ascii="Cambria Math" w:hAnsi="Cambria Math"/>
                  <w:color w:val="000000" w:themeColor="text1"/>
                </w:rPr>
                <m:t>0</m:t>
              </m:r>
              <m:r>
                <m:rPr>
                  <m:sty m:val="p"/>
                </m:rP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V</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V</m:t>
                      </m:r>
                    </m:e>
                    <m:sub>
                      <m:r>
                        <m:rPr>
                          <m:sty m:val="p"/>
                        </m:rPr>
                        <w:rPr>
                          <w:rFonts w:ascii="Cambria Math" w:hAnsi="Cambria Math"/>
                          <w:color w:val="000000" w:themeColor="text1"/>
                        </w:rPr>
                        <m:t>rms</m:t>
                      </m:r>
                    </m:sub>
                  </m:sSub>
                </m:num>
                <m:den>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V</m:t>
                      </m:r>
                    </m:sub>
                  </m:sSub>
                </m:den>
              </m:f>
            </m:e>
          </m:d>
          <m:r>
            <m:rPr>
              <m:sty m:val="p"/>
            </m:rPr>
            <w:rPr>
              <w:rFonts w:ascii="Cambria Math" w:hAnsi="Cambria Math"/>
              <w:color w:val="000000" w:themeColor="text1"/>
            </w:rPr>
            <m:t>.</m:t>
          </m:r>
          <m:r>
            <m:rPr>
              <m:sty m:val="p"/>
            </m:rPr>
            <w:rPr>
              <w:rFonts w:ascii="Cambria Math" w:hAnsi="Cambria Math"/>
              <w:color w:val="000000" w:themeColor="text1"/>
            </w:rPr>
            <m:t xml:space="preserve"> (3.2</m:t>
          </m:r>
          <m:r>
            <m:rPr>
              <m:sty m:val="p"/>
            </m:rPr>
            <w:rPr>
              <w:rFonts w:ascii="Cambria Math" w:hAnsi="Cambria Math"/>
              <w:color w:val="000000" w:themeColor="text1"/>
            </w:rPr>
            <m:t>2</m:t>
          </m:r>
          <m:r>
            <m:rPr>
              <m:sty m:val="p"/>
            </m:rPr>
            <w:rPr>
              <w:rFonts w:ascii="Cambria Math" w:hAnsi="Cambria Math"/>
              <w:color w:val="000000" w:themeColor="text1"/>
            </w:rPr>
            <m:t>)</m:t>
          </m:r>
        </m:oMath>
      </m:oMathPara>
    </w:p>
    <w:p w14:paraId="40A769AC" w14:textId="2BFD4BB3" w:rsidR="00FE4923" w:rsidRPr="00011DE0" w:rsidRDefault="00000000">
      <w:pPr>
        <w:pStyle w:val="FirstParagraph"/>
        <w:rPr>
          <w:color w:val="000000" w:themeColor="text1"/>
        </w:rPr>
      </w:pPr>
      <w:r w:rsidRPr="00011DE0">
        <w:rPr>
          <w:color w:val="000000" w:themeColor="text1"/>
        </w:rPr>
        <w:lastRenderedPageBreak/>
        <w:t>In (</w:t>
      </w:r>
      <w:r w:rsidR="00396BE3">
        <w:rPr>
          <w:color w:val="000000" w:themeColor="text1"/>
        </w:rPr>
        <w:t>3.22</w:t>
      </w:r>
      <w:r w:rsidRPr="00011DE0">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V</m:t>
            </m:r>
          </m:sub>
        </m:sSub>
      </m:oMath>
      <w:r w:rsidRPr="00011DE0">
        <w:rPr>
          <w:color w:val="000000" w:themeColor="text1"/>
        </w:rPr>
        <w:t xml:space="preserve"> is the voltage baseline and </w:t>
      </w:r>
      <m:oMath>
        <m:sSub>
          <m:sSubPr>
            <m:ctrlPr>
              <w:rPr>
                <w:rFonts w:ascii="Cambria Math" w:hAnsi="Cambria Math"/>
                <w:color w:val="000000" w:themeColor="text1"/>
              </w:rPr>
            </m:ctrlPr>
          </m:sSubPr>
          <m:e>
            <m:r>
              <w:rPr>
                <w:rFonts w:ascii="Cambria Math" w:hAnsi="Cambria Math"/>
                <w:color w:val="000000" w:themeColor="text1"/>
              </w:rPr>
              <m:t>V</m:t>
            </m:r>
          </m:e>
          <m:sub>
            <m:r>
              <m:rPr>
                <m:sty m:val="p"/>
              </m:rPr>
              <w:rPr>
                <w:rFonts w:ascii="Cambria Math" w:hAnsi="Cambria Math"/>
                <w:color w:val="000000" w:themeColor="text1"/>
              </w:rPr>
              <m:t>rms</m:t>
            </m:r>
          </m:sub>
        </m:sSub>
      </m:oMath>
      <w:r w:rsidRPr="00011DE0">
        <w:rPr>
          <w:color w:val="000000" w:themeColor="text1"/>
        </w:rPr>
        <w:t xml:space="preserve"> is the calibrated RMS voltage. The firmware logs for event interpretation, but the deployed arc model does not use it as a base feature.</w:t>
      </w:r>
    </w:p>
    <w:p w14:paraId="718DCF36" w14:textId="77777777" w:rsidR="00FE4923" w:rsidRPr="00011DE0" w:rsidRDefault="00000000">
      <w:pPr>
        <w:pStyle w:val="Heading4"/>
        <w:rPr>
          <w:color w:val="000000" w:themeColor="text1"/>
        </w:rPr>
      </w:pPr>
      <w:bookmarkStart w:id="165" w:name="sec:ch3-gap-pulse-features"/>
      <w:bookmarkEnd w:id="164"/>
      <w:r w:rsidRPr="00011DE0">
        <w:rPr>
          <w:rStyle w:val="SectionNumber"/>
          <w:color w:val="000000" w:themeColor="text1"/>
        </w:rPr>
        <w:t>3.7.2.2</w:t>
      </w:r>
      <w:r w:rsidRPr="00011DE0">
        <w:rPr>
          <w:color w:val="000000" w:themeColor="text1"/>
        </w:rPr>
        <w:tab/>
        <w:t>Conduction-Gap and Pulse Features</w:t>
      </w:r>
    </w:p>
    <w:p w14:paraId="685341C0" w14:textId="77777777" w:rsidR="00FE4923" w:rsidRPr="00011DE0" w:rsidRDefault="00000000">
      <w:pPr>
        <w:pStyle w:val="FirstParagraph"/>
        <w:rPr>
          <w:color w:val="000000" w:themeColor="text1"/>
        </w:rPr>
      </w:pPr>
      <w:r w:rsidRPr="00011DE0">
        <w:rPr>
          <w:color w:val="000000" w:themeColor="text1"/>
        </w:rPr>
        <w:t>The low-current ratio measures the portion of the frame close to zero current:</w:t>
      </w:r>
    </w:p>
    <w:p w14:paraId="5D0E5BC2" w14:textId="576AEF70" w:rsidR="00FE4923" w:rsidRPr="00011DE0" w:rsidRDefault="00000000">
      <w:pPr>
        <w:pStyle w:val="BodyText"/>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L</m:t>
              </m:r>
            </m:e>
            <m:sub>
              <m:r>
                <m:rPr>
                  <m:sty m:val="p"/>
                </m:rPr>
                <w:rPr>
                  <w:rFonts w:ascii="Cambria Math" w:hAnsi="Cambria Math"/>
                  <w:color w:val="000000" w:themeColor="text1"/>
                </w:rPr>
                <m:t>ratio</m:t>
              </m:r>
            </m:sub>
          </m:sSub>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100</m:t>
              </m:r>
            </m:num>
            <m:den>
              <m:r>
                <w:rPr>
                  <w:rFonts w:ascii="Cambria Math" w:hAnsi="Cambria Math"/>
                  <w:color w:val="000000" w:themeColor="text1"/>
                </w:rPr>
                <m:t>N</m:t>
              </m:r>
            </m:den>
          </m:f>
          <m:nary>
            <m:naryPr>
              <m:chr m:val="∑"/>
              <m:limLoc m:val="undOvr"/>
              <m:ctrlPr>
                <w:rPr>
                  <w:rFonts w:ascii="Cambria Math" w:hAnsi="Cambria Math"/>
                  <w:color w:val="000000" w:themeColor="text1"/>
                </w:rPr>
              </m:ctrlPr>
            </m:naryPr>
            <m:sub>
              <m:r>
                <w:rPr>
                  <w:rFonts w:ascii="Cambria Math" w:hAnsi="Cambria Math"/>
                  <w:color w:val="000000" w:themeColor="text1"/>
                </w:rPr>
                <m:t>n</m:t>
              </m:r>
              <m:r>
                <m:rPr>
                  <m:sty m:val="p"/>
                </m:rPr>
                <w:rPr>
                  <w:rFonts w:ascii="Cambria Math" w:hAnsi="Cambria Math"/>
                  <w:color w:val="000000" w:themeColor="text1"/>
                </w:rPr>
                <m:t>=</m:t>
              </m:r>
              <m:r>
                <w:rPr>
                  <w:rFonts w:ascii="Cambria Math" w:hAnsi="Cambria Math"/>
                  <w:color w:val="000000" w:themeColor="text1"/>
                </w:rPr>
                <m:t>0</m:t>
              </m:r>
            </m:sub>
            <m:sup>
              <m:r>
                <w:rPr>
                  <w:rFonts w:ascii="Cambria Math" w:hAnsi="Cambria Math"/>
                  <w:color w:val="000000" w:themeColor="text1"/>
                </w:rPr>
                <m:t>N</m:t>
              </m:r>
              <m:r>
                <m:rPr>
                  <m:sty m:val="p"/>
                </m:rPr>
                <w:rPr>
                  <w:rFonts w:ascii="Cambria Math" w:hAnsi="Cambria Math"/>
                  <w:color w:val="000000" w:themeColor="text1"/>
                </w:rPr>
                <m:t>-</m:t>
              </m:r>
              <m:r>
                <w:rPr>
                  <w:rFonts w:ascii="Cambria Math" w:hAnsi="Cambria Math"/>
                  <w:color w:val="000000" w:themeColor="text1"/>
                </w:rPr>
                <m:t>1</m:t>
              </m:r>
            </m:sup>
            <m:e>
              <m:r>
                <m:rPr>
                  <m:sty m:val="b"/>
                </m:rPr>
                <w:rPr>
                  <w:rFonts w:ascii="Cambria Math" w:hAnsi="Cambria Math"/>
                  <w:color w:val="000000" w:themeColor="text1"/>
                </w:rPr>
                <m:t>1</m:t>
              </m:r>
            </m:e>
          </m:nary>
          <m:d>
            <m:dPr>
              <m:ctrlPr>
                <w:rPr>
                  <w:rFonts w:ascii="Cambria Math" w:hAnsi="Cambria Math"/>
                  <w:color w:val="000000" w:themeColor="text1"/>
                </w:rPr>
              </m:ctrlPr>
            </m:dPr>
            <m:e>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c</m:t>
                  </m:r>
                </m:sub>
              </m:sSub>
              <m:r>
                <m:rPr>
                  <m:sty m:val="p"/>
                </m:rPr>
                <w:rPr>
                  <w:rFonts w:ascii="Cambria Math" w:hAnsi="Cambria Math"/>
                  <w:color w:val="000000" w:themeColor="text1"/>
                </w:rPr>
                <m:t>[</m:t>
              </m:r>
              <m:r>
                <w:rPr>
                  <w:rFonts w:ascii="Cambria Math" w:hAnsi="Cambria Math"/>
                  <w:color w:val="000000" w:themeColor="text1"/>
                </w:rPr>
                <m:t>n</m:t>
              </m:r>
              <m:r>
                <m:rPr>
                  <m:sty m:val="p"/>
                </m:rPr>
                <w:rPr>
                  <w:rFonts w:ascii="Cambria Math" w:hAnsi="Cambria Math"/>
                  <w:color w:val="000000" w:themeColor="text1"/>
                </w:rPr>
                <m:t>]|≤max(</m:t>
              </m:r>
              <m:r>
                <w:rPr>
                  <w:rFonts w:ascii="Cambria Math" w:hAnsi="Cambria Math"/>
                  <w:color w:val="000000" w:themeColor="text1"/>
                </w:rPr>
                <m:t>0.035</m:t>
              </m:r>
              <m:r>
                <m:rPr>
                  <m:sty m:val="p"/>
                </m:rPr>
                <w:rPr>
                  <w:rFonts w:ascii="Cambria Math" w:hAnsi="Cambria Math"/>
                  <w:color w:val="000000" w:themeColor="text1"/>
                </w:rPr>
                <m:t>,</m:t>
              </m:r>
              <m:r>
                <w:rPr>
                  <w:rFonts w:ascii="Cambria Math" w:hAnsi="Cambria Math"/>
                  <w:color w:val="000000" w:themeColor="text1"/>
                </w:rPr>
                <m:t> 0.06</m:t>
              </m:r>
              <m:r>
                <m:rPr>
                  <m:sty m:val="p"/>
                </m:rPr>
                <w:rPr>
                  <w:rFonts w:ascii="Cambria Math" w:hAnsi="Cambria Math"/>
                  <w:color w:val="000000" w:themeColor="text1"/>
                </w:rPr>
                <m:t>max(</m:t>
              </m:r>
              <m:sSub>
                <m:sSubPr>
                  <m:ctrlPr>
                    <w:rPr>
                      <w:rFonts w:ascii="Cambria Math" w:hAnsi="Cambria Math"/>
                      <w:color w:val="000000" w:themeColor="text1"/>
                    </w:rPr>
                  </m:ctrlPr>
                </m:sSubPr>
                <m:e>
                  <m:r>
                    <w:rPr>
                      <w:rFonts w:ascii="Cambria Math" w:hAnsi="Cambria Math"/>
                      <w:color w:val="000000" w:themeColor="text1"/>
                    </w:rPr>
                    <m:t>I</m:t>
                  </m:r>
                </m:e>
                <m:sub>
                  <m:r>
                    <m:rPr>
                      <m:sty m:val="p"/>
                    </m:rPr>
                    <w:rPr>
                      <w:rFonts w:ascii="Cambria Math" w:hAnsi="Cambria Math"/>
                      <w:color w:val="000000" w:themeColor="text1"/>
                    </w:rPr>
                    <m:t>rms</m:t>
                  </m:r>
                </m:sub>
              </m:sSub>
              <m:r>
                <m:rPr>
                  <m:sty m:val="p"/>
                </m:rPr>
                <w:rPr>
                  <w:rFonts w:ascii="Cambria Math" w:hAnsi="Cambria Math"/>
                  <w:color w:val="000000" w:themeColor="text1"/>
                </w:rPr>
                <m:t>,</m:t>
              </m:r>
              <m:r>
                <w:rPr>
                  <w:rFonts w:ascii="Cambria Math" w:hAnsi="Cambria Math"/>
                  <w:color w:val="000000" w:themeColor="text1"/>
                </w:rPr>
                <m:t>0.10</m:t>
              </m:r>
              <m:r>
                <m:rPr>
                  <m:sty m:val="p"/>
                </m:rPr>
                <w:rPr>
                  <w:rFonts w:ascii="Cambria Math" w:hAnsi="Cambria Math"/>
                  <w:color w:val="000000" w:themeColor="text1"/>
                </w:rPr>
                <m:t>))</m:t>
              </m:r>
            </m:e>
          </m:d>
          <m:r>
            <m:rPr>
              <m:sty m:val="p"/>
            </m:rPr>
            <w:rPr>
              <w:rFonts w:ascii="Cambria Math" w:hAnsi="Cambria Math"/>
              <w:color w:val="000000" w:themeColor="text1"/>
            </w:rPr>
            <m:t>.</m:t>
          </m:r>
          <m:r>
            <m:rPr>
              <m:sty m:val="p"/>
            </m:rPr>
            <w:rPr>
              <w:rFonts w:ascii="Cambria Math" w:hAnsi="Cambria Math"/>
              <w:color w:val="000000" w:themeColor="text1"/>
            </w:rPr>
            <m:t xml:space="preserve"> (3.2</m:t>
          </m:r>
          <m:r>
            <m:rPr>
              <m:sty m:val="p"/>
            </m:rPr>
            <w:rPr>
              <w:rFonts w:ascii="Cambria Math" w:hAnsi="Cambria Math"/>
              <w:color w:val="000000" w:themeColor="text1"/>
            </w:rPr>
            <m:t>3</m:t>
          </m:r>
          <m:r>
            <m:rPr>
              <m:sty m:val="p"/>
            </m:rPr>
            <w:rPr>
              <w:rFonts w:ascii="Cambria Math" w:hAnsi="Cambria Math"/>
              <w:color w:val="000000" w:themeColor="text1"/>
            </w:rPr>
            <m:t>)</m:t>
          </m:r>
        </m:oMath>
      </m:oMathPara>
    </w:p>
    <w:p w14:paraId="0AE308BB" w14:textId="4663EEB5" w:rsidR="00FE4923" w:rsidRPr="00011DE0" w:rsidRDefault="00000000">
      <w:pPr>
        <w:pStyle w:val="FirstParagraph"/>
        <w:rPr>
          <w:color w:val="000000" w:themeColor="text1"/>
        </w:rPr>
      </w:pPr>
      <w:r w:rsidRPr="00011DE0">
        <w:rPr>
          <w:color w:val="000000" w:themeColor="text1"/>
        </w:rPr>
        <w:t>In (</w:t>
      </w:r>
      <w:r w:rsidR="00396BE3">
        <w:rPr>
          <w:color w:val="000000" w:themeColor="text1"/>
        </w:rPr>
        <w:t>3.23</w:t>
      </w:r>
      <w:r w:rsidRPr="00011DE0">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c</m:t>
            </m:r>
          </m:sub>
        </m:sSub>
        <m:r>
          <m:rPr>
            <m:sty m:val="p"/>
          </m:rPr>
          <w:rPr>
            <w:rFonts w:ascii="Cambria Math" w:hAnsi="Cambria Math"/>
            <w:color w:val="000000" w:themeColor="text1"/>
          </w:rPr>
          <m:t>[</m:t>
        </m:r>
        <m:r>
          <w:rPr>
            <w:rFonts w:ascii="Cambria Math" w:hAnsi="Cambria Math"/>
            <w:color w:val="000000" w:themeColor="text1"/>
          </w:rPr>
          <m:t>n</m:t>
        </m:r>
        <m:r>
          <m:rPr>
            <m:sty m:val="p"/>
          </m:rPr>
          <w:rPr>
            <w:rFonts w:ascii="Cambria Math" w:hAnsi="Cambria Math"/>
            <w:color w:val="000000" w:themeColor="text1"/>
          </w:rPr>
          <m:t>]</m:t>
        </m:r>
      </m:oMath>
      <w:r w:rsidRPr="00011DE0">
        <w:rPr>
          <w:color w:val="000000" w:themeColor="text1"/>
        </w:rPr>
        <w:t xml:space="preserve"> is the cleaned current sample and </w:t>
      </w:r>
      <m:oMath>
        <m:r>
          <m:rPr>
            <m:sty m:val="b"/>
          </m:rPr>
          <w:rPr>
            <w:rFonts w:ascii="Cambria Math" w:hAnsi="Cambria Math"/>
            <w:color w:val="000000" w:themeColor="text1"/>
          </w:rPr>
          <m:t>1</m:t>
        </m:r>
        <m:r>
          <m:rPr>
            <m:sty m:val="p"/>
          </m:rPr>
          <w:rPr>
            <w:rFonts w:ascii="Cambria Math" w:hAnsi="Cambria Math"/>
            <w:color w:val="000000" w:themeColor="text1"/>
          </w:rPr>
          <m:t>(⋅)</m:t>
        </m:r>
      </m:oMath>
      <w:r w:rsidRPr="00011DE0">
        <w:rPr>
          <w:color w:val="000000" w:themeColor="text1"/>
        </w:rPr>
        <w:t xml:space="preserve"> is an indicator function. The result is a percentage. The feature is used by the deployed arc model and shown in the PWA because a high value can indicate current interruption during a series arc.</w:t>
      </w:r>
    </w:p>
    <w:p w14:paraId="42D2ACF3" w14:textId="77777777" w:rsidR="00FE4923" w:rsidRPr="00011DE0" w:rsidRDefault="00000000">
      <w:pPr>
        <w:pStyle w:val="BodyText"/>
        <w:rPr>
          <w:color w:val="000000" w:themeColor="text1"/>
        </w:rPr>
      </w:pPr>
      <w:r w:rsidRPr="00011DE0">
        <w:rPr>
          <w:color w:val="000000" w:themeColor="text1"/>
        </w:rPr>
        <w:t>The maximum low-current run is computed as</w:t>
      </w:r>
    </w:p>
    <w:p w14:paraId="2741B6E7" w14:textId="03E8B01A" w:rsidR="00FE4923" w:rsidRPr="00011DE0" w:rsidRDefault="00000000">
      <w:pPr>
        <w:pStyle w:val="BodyText"/>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low,max</m:t>
              </m:r>
            </m:sub>
          </m:sSub>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1000 </m:t>
              </m:r>
              <m:sSub>
                <m:sSubPr>
                  <m:ctrlPr>
                    <w:rPr>
                      <w:rFonts w:ascii="Cambria Math" w:hAnsi="Cambria Math"/>
                      <w:color w:val="000000" w:themeColor="text1"/>
                    </w:rPr>
                  </m:ctrlPr>
                </m:sSubPr>
                <m:e>
                  <m:r>
                    <w:rPr>
                      <w:rFonts w:ascii="Cambria Math" w:hAnsi="Cambria Math"/>
                      <w:color w:val="000000" w:themeColor="text1"/>
                    </w:rPr>
                    <m:t>N</m:t>
                  </m:r>
                </m:e>
                <m:sub>
                  <m:r>
                    <m:rPr>
                      <m:sty m:val="p"/>
                    </m:rPr>
                    <w:rPr>
                      <w:rFonts w:ascii="Cambria Math" w:hAnsi="Cambria Math"/>
                      <w:color w:val="000000" w:themeColor="text1"/>
                    </w:rPr>
                    <m:t>run,max</m:t>
                  </m:r>
                </m:sub>
              </m:sSub>
            </m:num>
            <m:den>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s</m:t>
                  </m:r>
                </m:sub>
              </m:sSub>
            </m:den>
          </m:f>
          <m:r>
            <m:rPr>
              <m:sty m:val="p"/>
            </m:rPr>
            <w:rPr>
              <w:rFonts w:ascii="Cambria Math" w:hAnsi="Cambria Math"/>
              <w:color w:val="000000" w:themeColor="text1"/>
            </w:rPr>
            <m:t>.</m:t>
          </m:r>
          <m:r>
            <m:rPr>
              <m:sty m:val="p"/>
            </m:rPr>
            <w:rPr>
              <w:rFonts w:ascii="Cambria Math" w:hAnsi="Cambria Math"/>
              <w:color w:val="000000" w:themeColor="text1"/>
            </w:rPr>
            <m:t xml:space="preserve"> (3.2</m:t>
          </m:r>
          <m:r>
            <m:rPr>
              <m:sty m:val="p"/>
            </m:rPr>
            <w:rPr>
              <w:rFonts w:ascii="Cambria Math" w:hAnsi="Cambria Math"/>
              <w:color w:val="000000" w:themeColor="text1"/>
            </w:rPr>
            <m:t>4</m:t>
          </m:r>
          <m:r>
            <m:rPr>
              <m:sty m:val="p"/>
            </m:rPr>
            <w:rPr>
              <w:rFonts w:ascii="Cambria Math" w:hAnsi="Cambria Math"/>
              <w:color w:val="000000" w:themeColor="text1"/>
            </w:rPr>
            <m:t>)</m:t>
          </m:r>
        </m:oMath>
      </m:oMathPara>
    </w:p>
    <w:p w14:paraId="1F12807B" w14:textId="3406DF98" w:rsidR="00FE4923" w:rsidRPr="00011DE0" w:rsidRDefault="00000000">
      <w:pPr>
        <w:pStyle w:val="FirstParagraph"/>
        <w:rPr>
          <w:color w:val="000000" w:themeColor="text1"/>
        </w:rPr>
      </w:pPr>
      <w:r w:rsidRPr="00011DE0">
        <w:rPr>
          <w:color w:val="000000" w:themeColor="text1"/>
        </w:rPr>
        <w:t>In (</w:t>
      </w:r>
      <w:r w:rsidR="00396BE3">
        <w:rPr>
          <w:color w:val="000000" w:themeColor="text1"/>
        </w:rPr>
        <w:t>3.24</w:t>
      </w:r>
      <w:r w:rsidRPr="00011DE0">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N</m:t>
            </m:r>
          </m:e>
          <m:sub>
            <m:r>
              <m:rPr>
                <m:sty m:val="p"/>
              </m:rPr>
              <w:rPr>
                <w:rFonts w:ascii="Cambria Math" w:hAnsi="Cambria Math"/>
                <w:color w:val="000000" w:themeColor="text1"/>
              </w:rPr>
              <m:t>run,max</m:t>
            </m:r>
          </m:sub>
        </m:sSub>
      </m:oMath>
      <w:r w:rsidRPr="00011DE0">
        <w:rPr>
          <w:color w:val="000000" w:themeColor="text1"/>
        </w:rPr>
        <w:t xml:space="preserve"> is the longest consecutive low-current run and </w:t>
      </w:r>
      <m:oMath>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s</m:t>
            </m:r>
          </m:sub>
        </m:sSub>
      </m:oMath>
      <w:r w:rsidRPr="00011DE0">
        <w:rPr>
          <w:color w:val="000000" w:themeColor="text1"/>
        </w:rPr>
        <w:t xml:space="preserve"> is the sampling rate. The output is in milliseconds. The feature is used by the deployed arc model and shown in the PWA because series arcs can create observable extinction gaps.</w:t>
      </w:r>
    </w:p>
    <w:p w14:paraId="23D7A9E1" w14:textId="77777777" w:rsidR="00FE4923" w:rsidRPr="00011DE0" w:rsidRDefault="00000000">
      <w:pPr>
        <w:pStyle w:val="BodyText"/>
        <w:rPr>
          <w:color w:val="000000" w:themeColor="text1"/>
        </w:rPr>
      </w:pPr>
      <w:r w:rsidRPr="00011DE0">
        <w:rPr>
          <w:color w:val="000000" w:themeColor="text1"/>
        </w:rPr>
        <w:t>The zero-dwell ratio measures near-zero dwelling around zero crossings. The firmware uses zero-crossing windows when crossings are stable and falls back to the low-current ratio when a robust dwell estimate is unavailable:</w:t>
      </w:r>
    </w:p>
    <w:p w14:paraId="239CE33F" w14:textId="14E3CED3" w:rsidR="00FE4923" w:rsidRPr="00011DE0" w:rsidRDefault="00000000">
      <w:pPr>
        <w:pStyle w:val="BodyText"/>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0</m:t>
              </m:r>
            </m:sub>
          </m:sSub>
          <m:r>
            <m:rPr>
              <m:sty m:val="p"/>
            </m:rPr>
            <w:rPr>
              <w:rFonts w:ascii="Cambria Math" w:hAnsi="Cambria Math"/>
              <w:color w:val="000000" w:themeColor="text1"/>
            </w:rPr>
            <m:t>=</m:t>
          </m:r>
          <m:r>
            <w:rPr>
              <w:rFonts w:ascii="Cambria Math" w:hAnsi="Cambria Math"/>
              <w:color w:val="000000" w:themeColor="text1"/>
            </w:rPr>
            <m:t>100</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N</m:t>
                  </m:r>
                </m:e>
                <m:sub>
                  <m:r>
                    <m:rPr>
                      <m:sty m:val="p"/>
                    </m:rPr>
                    <w:rPr>
                      <w:rFonts w:ascii="Cambria Math" w:hAnsi="Cambria Math"/>
                      <w:color w:val="000000" w:themeColor="text1"/>
                    </w:rPr>
                    <m:t>near zero</m:t>
                  </m:r>
                </m:sub>
              </m:sSub>
            </m:num>
            <m:den>
              <m:sSub>
                <m:sSubPr>
                  <m:ctrlPr>
                    <w:rPr>
                      <w:rFonts w:ascii="Cambria Math" w:hAnsi="Cambria Math"/>
                      <w:color w:val="000000" w:themeColor="text1"/>
                    </w:rPr>
                  </m:ctrlPr>
                </m:sSubPr>
                <m:e>
                  <m:r>
                    <w:rPr>
                      <w:rFonts w:ascii="Cambria Math" w:hAnsi="Cambria Math"/>
                      <w:color w:val="000000" w:themeColor="text1"/>
                    </w:rPr>
                    <m:t>N</m:t>
                  </m:r>
                </m:e>
                <m:sub>
                  <m:r>
                    <m:rPr>
                      <m:sty m:val="p"/>
                    </m:rPr>
                    <w:rPr>
                      <w:rFonts w:ascii="Cambria Math" w:hAnsi="Cambria Math"/>
                      <w:color w:val="000000" w:themeColor="text1"/>
                    </w:rPr>
                    <m:t>zc window</m:t>
                  </m:r>
                </m:sub>
              </m:sSub>
            </m:den>
          </m:f>
          <m:r>
            <m:rPr>
              <m:sty m:val="p"/>
            </m:rPr>
            <w:rPr>
              <w:rFonts w:ascii="Cambria Math" w:hAnsi="Cambria Math"/>
              <w:color w:val="000000" w:themeColor="text1"/>
            </w:rPr>
            <m:t>.</m:t>
          </m:r>
          <m:r>
            <m:rPr>
              <m:sty m:val="p"/>
            </m:rPr>
            <w:rPr>
              <w:rFonts w:ascii="Cambria Math" w:hAnsi="Cambria Math"/>
              <w:color w:val="000000" w:themeColor="text1"/>
            </w:rPr>
            <m:t xml:space="preserve"> (3.2</m:t>
          </m:r>
          <m:r>
            <m:rPr>
              <m:sty m:val="p"/>
            </m:rPr>
            <w:rPr>
              <w:rFonts w:ascii="Cambria Math" w:hAnsi="Cambria Math"/>
              <w:color w:val="000000" w:themeColor="text1"/>
            </w:rPr>
            <m:t>5</m:t>
          </m:r>
          <m:r>
            <m:rPr>
              <m:sty m:val="p"/>
            </m:rPr>
            <w:rPr>
              <w:rFonts w:ascii="Cambria Math" w:hAnsi="Cambria Math"/>
              <w:color w:val="000000" w:themeColor="text1"/>
            </w:rPr>
            <m:t>)</m:t>
          </m:r>
        </m:oMath>
      </m:oMathPara>
    </w:p>
    <w:p w14:paraId="54C6BECD" w14:textId="77777777" w:rsidR="00FE4923" w:rsidRPr="00011DE0" w:rsidRDefault="00000000">
      <w:pPr>
        <w:pStyle w:val="FirstParagraph"/>
        <w:rPr>
          <w:color w:val="000000" w:themeColor="text1"/>
        </w:rPr>
      </w:pPr>
      <w:r w:rsidRPr="00011DE0">
        <w:rPr>
          <w:color w:val="000000" w:themeColor="text1"/>
        </w:rPr>
        <w:t>The feature is a deployed arc-model input and is logged to CSV. In the current live PWA, the card label may appear as zero-cross variance or ZCV, but the quantity discussed in this paper is the zero-dwell or near-zero conduction behavior used by the arc model.</w:t>
      </w:r>
    </w:p>
    <w:p w14:paraId="6792B349" w14:textId="77777777" w:rsidR="00FE4923" w:rsidRPr="00011DE0" w:rsidRDefault="00000000">
      <w:pPr>
        <w:pStyle w:val="BodyText"/>
        <w:rPr>
          <w:color w:val="000000" w:themeColor="text1"/>
        </w:rPr>
      </w:pPr>
      <w:r w:rsidRPr="00011DE0">
        <w:rPr>
          <w:color w:val="000000" w:themeColor="text1"/>
        </w:rPr>
        <w:t>The residual pulse count per cycle is</w:t>
      </w:r>
    </w:p>
    <w:p w14:paraId="01F4D82E" w14:textId="5F079BA8" w:rsidR="00FE4923" w:rsidRPr="00011DE0" w:rsidRDefault="00000000">
      <w:pPr>
        <w:pStyle w:val="BodyText"/>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P</m:t>
              </m:r>
            </m:e>
            <m:sub>
              <m:r>
                <m:rPr>
                  <m:sty m:val="p"/>
                </m:rPr>
                <w:rPr>
                  <w:rFonts w:ascii="Cambria Math" w:hAnsi="Cambria Math"/>
                  <w:color w:val="000000" w:themeColor="text1"/>
                </w:rPr>
                <m:t>cycle</m:t>
              </m:r>
            </m:sub>
          </m:sSub>
          <m:r>
            <m:rPr>
              <m:sty m:val="p"/>
            </m:rP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N</m:t>
                  </m:r>
                </m:e>
                <m:sub>
                  <m:r>
                    <m:rPr>
                      <m:sty m:val="p"/>
                    </m:rPr>
                    <w:rPr>
                      <w:rFonts w:ascii="Cambria Math" w:hAnsi="Cambria Math"/>
                      <w:color w:val="000000" w:themeColor="text1"/>
                    </w:rPr>
                    <m:t>pulses</m:t>
                  </m:r>
                </m:sub>
              </m:sSub>
            </m:num>
            <m:den>
              <m:r>
                <w:rPr>
                  <w:rFonts w:ascii="Cambria Math" w:hAnsi="Cambria Math"/>
                  <w:color w:val="000000" w:themeColor="text1"/>
                </w:rPr>
                <m:t>N</m:t>
              </m:r>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f</m:t>
                  </m:r>
                </m:e>
                <m:sub>
                  <m:r>
                    <m:rPr>
                      <m:sty m:val="p"/>
                    </m:rPr>
                    <w:rPr>
                      <w:rFonts w:ascii="Cambria Math" w:hAnsi="Cambria Math"/>
                      <w:color w:val="000000" w:themeColor="text1"/>
                    </w:rPr>
                    <m:t>s</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m:t>
                  </m:r>
                </m:sub>
              </m:sSub>
            </m:den>
          </m:f>
          <m:r>
            <m:rPr>
              <m:sty m:val="p"/>
            </m:rPr>
            <w:rPr>
              <w:rFonts w:ascii="Cambria Math" w:hAnsi="Cambria Math"/>
              <w:color w:val="000000" w:themeColor="text1"/>
            </w:rPr>
            <m:t>.</m:t>
          </m:r>
          <m:r>
            <m:rPr>
              <m:sty m:val="p"/>
            </m:rPr>
            <w:rPr>
              <w:rFonts w:ascii="Cambria Math" w:hAnsi="Cambria Math"/>
              <w:color w:val="000000" w:themeColor="text1"/>
            </w:rPr>
            <m:t xml:space="preserve"> </m:t>
          </m:r>
          <m:r>
            <m:rPr>
              <m:sty m:val="p"/>
            </m:rPr>
            <w:rPr>
              <w:rFonts w:ascii="Cambria Math" w:hAnsi="Cambria Math"/>
              <w:color w:val="000000" w:themeColor="text1"/>
            </w:rPr>
            <m:t xml:space="preserve"> (3.2</m:t>
          </m:r>
          <m:r>
            <m:rPr>
              <m:sty m:val="p"/>
            </m:rPr>
            <w:rPr>
              <w:rFonts w:ascii="Cambria Math" w:hAnsi="Cambria Math"/>
              <w:color w:val="000000" w:themeColor="text1"/>
            </w:rPr>
            <m:t>6</m:t>
          </m:r>
          <m:r>
            <m:rPr>
              <m:sty m:val="p"/>
            </m:rPr>
            <w:rPr>
              <w:rFonts w:ascii="Cambria Math" w:hAnsi="Cambria Math"/>
              <w:color w:val="000000" w:themeColor="text1"/>
            </w:rPr>
            <m:t>)</m:t>
          </m:r>
        </m:oMath>
      </m:oMathPara>
    </w:p>
    <w:p w14:paraId="29161C54" w14:textId="0A406418" w:rsidR="00FE4923" w:rsidRPr="00011DE0" w:rsidRDefault="00000000">
      <w:pPr>
        <w:pStyle w:val="FirstParagraph"/>
        <w:rPr>
          <w:color w:val="000000" w:themeColor="text1"/>
        </w:rPr>
      </w:pPr>
      <w:r w:rsidRPr="00011DE0">
        <w:rPr>
          <w:color w:val="000000" w:themeColor="text1"/>
        </w:rPr>
        <w:t>In (</w:t>
      </w:r>
      <w:r w:rsidR="00396BE3">
        <w:rPr>
          <w:color w:val="000000" w:themeColor="text1"/>
        </w:rPr>
        <w:t>3.26</w:t>
      </w:r>
      <w:r w:rsidRPr="00011DE0">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N</m:t>
            </m:r>
          </m:e>
          <m:sub>
            <m:r>
              <m:rPr>
                <m:sty m:val="p"/>
              </m:rPr>
              <w:rPr>
                <w:rFonts w:ascii="Cambria Math" w:hAnsi="Cambria Math"/>
                <w:color w:val="000000" w:themeColor="text1"/>
              </w:rPr>
              <m:t>pulses</m:t>
            </m:r>
          </m:sub>
        </m:sSub>
      </m:oMath>
      <w:r w:rsidRPr="00011DE0">
        <w:rPr>
          <w:color w:val="000000" w:themeColor="text1"/>
        </w:rPr>
        <w:t xml:space="preserve"> is the detected residual-pulse count, </w:t>
      </w:r>
      <m:oMath>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s</m:t>
            </m:r>
          </m:sub>
        </m:sSub>
      </m:oMath>
      <w:r w:rsidRPr="00011DE0">
        <w:rPr>
          <w:color w:val="000000" w:themeColor="text1"/>
        </w:rPr>
        <w:t xml:space="preserve"> is the sampling rate, and </w:t>
      </w:r>
      <m:oMath>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m:t>
            </m:r>
          </m:sub>
        </m:sSub>
      </m:oMath>
      <w:r w:rsidRPr="00011DE0">
        <w:rPr>
          <w:color w:val="000000" w:themeColor="text1"/>
        </w:rPr>
        <w:t xml:space="preserve"> is the mains frequency. The feature is retained in the PWA session metadata and logged because short residual pulses are physically consistent with arc restrike, although the deployed arc model does not use this feature directly.</w:t>
      </w:r>
    </w:p>
    <w:p w14:paraId="50497E29" w14:textId="77777777" w:rsidR="00FE4923" w:rsidRPr="00011DE0" w:rsidRDefault="00000000">
      <w:pPr>
        <w:pStyle w:val="Heading4"/>
        <w:rPr>
          <w:color w:val="000000" w:themeColor="text1"/>
        </w:rPr>
      </w:pPr>
      <w:bookmarkStart w:id="166" w:name="sec:ch3-spectral-residual-features"/>
      <w:bookmarkEnd w:id="165"/>
      <w:r w:rsidRPr="00011DE0">
        <w:rPr>
          <w:rStyle w:val="SectionNumber"/>
          <w:color w:val="000000" w:themeColor="text1"/>
        </w:rPr>
        <w:t>3.7.2.3</w:t>
      </w:r>
      <w:r w:rsidRPr="00011DE0">
        <w:rPr>
          <w:color w:val="000000" w:themeColor="text1"/>
        </w:rPr>
        <w:tab/>
        <w:t>Spectral and Residual Features</w:t>
      </w:r>
    </w:p>
    <w:p w14:paraId="2E79CBDA" w14:textId="77777777" w:rsidR="00FE4923" w:rsidRPr="00011DE0" w:rsidRDefault="00000000">
      <w:pPr>
        <w:pStyle w:val="FirstParagraph"/>
        <w:rPr>
          <w:color w:val="000000" w:themeColor="text1"/>
        </w:rPr>
      </w:pPr>
      <w:r w:rsidRPr="00011DE0">
        <w:rPr>
          <w:color w:val="000000" w:themeColor="text1"/>
        </w:rPr>
        <w:t>The mid/high-frequency spectral flux feature compares the normalized magnitude spectrum of the present frame with the previous frame:</w:t>
      </w:r>
    </w:p>
    <w:p w14:paraId="118E45B0" w14:textId="1D42CBE1" w:rsidR="00FE4923" w:rsidRPr="00011DE0" w:rsidRDefault="00000000">
      <w:pPr>
        <w:pStyle w:val="BodyText"/>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F</m:t>
              </m:r>
            </m:e>
            <m:sub>
              <m:r>
                <m:rPr>
                  <m:sty m:val="p"/>
                </m:rPr>
                <w:rPr>
                  <w:rFonts w:ascii="Cambria Math" w:hAnsi="Cambria Math"/>
                  <w:color w:val="000000" w:themeColor="text1"/>
                </w:rPr>
                <m:t>midhf</m:t>
              </m:r>
            </m:sub>
          </m:sSub>
          <m:r>
            <m:rPr>
              <m:sty m:val="p"/>
            </m:rPr>
            <w:rPr>
              <w:rFonts w:ascii="Cambria Math" w:hAnsi="Cambria Math"/>
              <w:color w:val="000000" w:themeColor="text1"/>
            </w:rPr>
            <m:t>=</m:t>
          </m:r>
          <m:r>
            <w:rPr>
              <w:rFonts w:ascii="Cambria Math" w:hAnsi="Cambria Math"/>
              <w:color w:val="000000" w:themeColor="text1"/>
            </w:rPr>
            <m:t>50</m:t>
          </m:r>
          <m:nary>
            <m:naryPr>
              <m:chr m:val="∑"/>
              <m:limLoc m:val="undOvr"/>
              <m:ctrlPr>
                <w:rPr>
                  <w:rFonts w:ascii="Cambria Math" w:hAnsi="Cambria Math"/>
                  <w:color w:val="000000" w:themeColor="text1"/>
                </w:rPr>
              </m:ctrlPr>
            </m:naryPr>
            <m:sub>
              <m:r>
                <w:rPr>
                  <w:rFonts w:ascii="Cambria Math" w:hAnsi="Cambria Math"/>
                  <w:color w:val="000000" w:themeColor="text1"/>
                </w:rPr>
                <m:t>k</m:t>
              </m:r>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0</m:t>
                  </m:r>
                </m:sub>
              </m:sSub>
            </m:sub>
            <m:sup>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1</m:t>
                  </m:r>
                </m:sub>
              </m:sSub>
            </m:sup>
            <m:e>
              <m:d>
                <m:dPr>
                  <m:begChr m:val="|"/>
                  <m:endChr m:val="|"/>
                  <m:ctrlPr>
                    <w:rPr>
                      <w:rFonts w:ascii="Cambria Math" w:hAnsi="Cambria Math"/>
                      <w:color w:val="000000" w:themeColor="text1"/>
                    </w:rPr>
                  </m:ctrlPr>
                </m:dPr>
                <m:e>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k</m:t>
                          </m:r>
                        </m:sub>
                      </m:sSub>
                    </m:num>
                    <m:den>
                      <m:nary>
                        <m:naryPr>
                          <m:chr m:val="∑"/>
                          <m:limLoc m:val="undOvr"/>
                          <m:ctrlPr>
                            <w:rPr>
                              <w:rFonts w:ascii="Cambria Math" w:hAnsi="Cambria Math"/>
                              <w:color w:val="000000" w:themeColor="text1"/>
                            </w:rPr>
                          </m:ctrlPr>
                        </m:naryPr>
                        <m:sub>
                          <m:r>
                            <w:rPr>
                              <w:rFonts w:ascii="Cambria Math" w:hAnsi="Cambria Math"/>
                              <w:color w:val="000000" w:themeColor="text1"/>
                            </w:rPr>
                            <m:t>r</m:t>
                          </m:r>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0</m:t>
                              </m:r>
                            </m:sub>
                          </m:sSub>
                        </m:sub>
                        <m:sup>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1</m:t>
                              </m:r>
                            </m:sub>
                          </m:sSub>
                        </m:sup>
                        <m:e>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r</m:t>
                              </m:r>
                            </m:sub>
                          </m:sSub>
                        </m:e>
                      </m:nary>
                    </m:den>
                  </m:f>
                  <m:r>
                    <m:rPr>
                      <m:sty m:val="p"/>
                    </m:rP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k</m:t>
                          </m:r>
                          <m:r>
                            <m:rPr>
                              <m:sty m:val="p"/>
                            </m:rPr>
                            <w:rPr>
                              <w:rFonts w:ascii="Cambria Math" w:hAnsi="Cambria Math"/>
                              <w:color w:val="000000" w:themeColor="text1"/>
                            </w:rPr>
                            <m:t>,prev</m:t>
                          </m:r>
                        </m:sub>
                      </m:sSub>
                    </m:num>
                    <m:den>
                      <m:nary>
                        <m:naryPr>
                          <m:chr m:val="∑"/>
                          <m:limLoc m:val="undOvr"/>
                          <m:ctrlPr>
                            <w:rPr>
                              <w:rFonts w:ascii="Cambria Math" w:hAnsi="Cambria Math"/>
                              <w:color w:val="000000" w:themeColor="text1"/>
                            </w:rPr>
                          </m:ctrlPr>
                        </m:naryPr>
                        <m:sub>
                          <m:r>
                            <w:rPr>
                              <w:rFonts w:ascii="Cambria Math" w:hAnsi="Cambria Math"/>
                              <w:color w:val="000000" w:themeColor="text1"/>
                            </w:rPr>
                            <m:t>r</m:t>
                          </m:r>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0</m:t>
                              </m:r>
                            </m:sub>
                          </m:sSub>
                        </m:sub>
                        <m:sup>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1</m:t>
                              </m:r>
                            </m:sub>
                          </m:sSub>
                        </m:sup>
                        <m:e>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r</m:t>
                              </m:r>
                              <m:r>
                                <m:rPr>
                                  <m:sty m:val="p"/>
                                </m:rPr>
                                <w:rPr>
                                  <w:rFonts w:ascii="Cambria Math" w:hAnsi="Cambria Math"/>
                                  <w:color w:val="000000" w:themeColor="text1"/>
                                </w:rPr>
                                <m:t>,prev</m:t>
                              </m:r>
                            </m:sub>
                          </m:sSub>
                        </m:e>
                      </m:nary>
                    </m:den>
                  </m:f>
                </m:e>
              </m:d>
            </m:e>
          </m:nary>
          <m:r>
            <m:rPr>
              <m:sty m:val="p"/>
            </m:rPr>
            <w:rPr>
              <w:rFonts w:ascii="Cambria Math" w:hAnsi="Cambria Math"/>
              <w:color w:val="000000" w:themeColor="text1"/>
            </w:rPr>
            <m:t>.</m:t>
          </m:r>
          <m:r>
            <m:rPr>
              <m:sty m:val="p"/>
            </m:rPr>
            <w:rPr>
              <w:rFonts w:ascii="Cambria Math" w:hAnsi="Cambria Math"/>
              <w:color w:val="000000" w:themeColor="text1"/>
            </w:rPr>
            <m:t xml:space="preserve"> (3.2</m:t>
          </m:r>
          <m:r>
            <m:rPr>
              <m:sty m:val="p"/>
            </m:rPr>
            <w:rPr>
              <w:rFonts w:ascii="Cambria Math" w:hAnsi="Cambria Math"/>
              <w:color w:val="000000" w:themeColor="text1"/>
            </w:rPr>
            <m:t>7</m:t>
          </m:r>
          <m:r>
            <m:rPr>
              <m:sty m:val="p"/>
            </m:rPr>
            <w:rPr>
              <w:rFonts w:ascii="Cambria Math" w:hAnsi="Cambria Math"/>
              <w:color w:val="000000" w:themeColor="text1"/>
            </w:rPr>
            <m:t>)</m:t>
          </m:r>
        </m:oMath>
      </m:oMathPara>
    </w:p>
    <w:p w14:paraId="1A141C19" w14:textId="29C6AEC1" w:rsidR="00FE4923" w:rsidRPr="00011DE0" w:rsidRDefault="00000000">
      <w:pPr>
        <w:pStyle w:val="FirstParagraph"/>
        <w:rPr>
          <w:color w:val="000000" w:themeColor="text1"/>
        </w:rPr>
      </w:pPr>
      <w:r w:rsidRPr="00011DE0">
        <w:rPr>
          <w:color w:val="000000" w:themeColor="text1"/>
        </w:rPr>
        <w:t>In (</w:t>
      </w:r>
      <w:r w:rsidR="00396BE3">
        <w:rPr>
          <w:color w:val="000000" w:themeColor="text1"/>
        </w:rPr>
        <w:t>3.27</w:t>
      </w:r>
      <w:r w:rsidRPr="00011DE0">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k</m:t>
            </m:r>
          </m:sub>
        </m:sSub>
      </m:oMath>
      <w:r w:rsidRPr="00011DE0">
        <w:rPr>
          <w:color w:val="000000" w:themeColor="text1"/>
        </w:rPr>
        <w:t xml:space="preserve"> is the FFT magnitude in the 900Hz to 9000Hz flux band after skipping bins around mains harmonics. The feature is dimensionless, used by both the context model and deployed arc model, and shown in the PWA.</w:t>
      </w:r>
    </w:p>
    <w:p w14:paraId="1086B68A" w14:textId="77777777" w:rsidR="00FE4923" w:rsidRPr="00011DE0" w:rsidRDefault="00000000">
      <w:pPr>
        <w:pStyle w:val="BodyText"/>
        <w:rPr>
          <w:color w:val="000000" w:themeColor="text1"/>
        </w:rPr>
      </w:pPr>
      <w:r w:rsidRPr="00011DE0">
        <w:rPr>
          <w:color w:val="000000" w:themeColor="text1"/>
        </w:rPr>
        <w:t>The high-frequency energy delta compares the high-frequency energy share with its baseline:</w:t>
      </w:r>
    </w:p>
    <w:p w14:paraId="1B157C3D" w14:textId="5E89611F" w:rsidR="00FE4923" w:rsidRPr="00011DE0" w:rsidRDefault="00000000">
      <w:pPr>
        <w:pStyle w:val="BodyText"/>
        <w:rPr>
          <w:color w:val="000000" w:themeColor="text1"/>
        </w:rPr>
      </w:pPr>
      <m:oMathPara>
        <m:oMathParaPr>
          <m:jc m:val="center"/>
        </m:oMathParaPr>
        <m:oMath>
          <m:r>
            <m:rPr>
              <m:sty m:val="p"/>
            </m:rP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E</m:t>
              </m:r>
            </m:e>
            <m:sub>
              <m:r>
                <m:rPr>
                  <m:sty m:val="p"/>
                </m:rPr>
                <w:rPr>
                  <w:rFonts w:ascii="Cambria Math" w:hAnsi="Cambria Math"/>
                  <w:color w:val="000000" w:themeColor="text1"/>
                </w:rPr>
                <m:t>HF</m:t>
              </m:r>
            </m:sub>
          </m:sSub>
          <m:r>
            <m:rPr>
              <m:sty m:val="p"/>
            </m:rPr>
            <w:rPr>
              <w:rFonts w:ascii="Cambria Math" w:hAnsi="Cambria Math"/>
              <w:color w:val="000000" w:themeColor="text1"/>
            </w:rPr>
            <m:t>=</m:t>
          </m:r>
          <m:r>
            <w:rPr>
              <w:rFonts w:ascii="Cambria Math" w:hAnsi="Cambria Math"/>
              <w:color w:val="000000" w:themeColor="text1"/>
            </w:rPr>
            <m:t>10</m:t>
          </m:r>
          <m:sSub>
            <m:sSubPr>
              <m:ctrlPr>
                <w:rPr>
                  <w:rFonts w:ascii="Cambria Math" w:hAnsi="Cambria Math"/>
                  <w:color w:val="000000" w:themeColor="text1"/>
                </w:rPr>
              </m:ctrlPr>
            </m:sSubPr>
            <m:e>
              <m:r>
                <m:rPr>
                  <m:sty m:val="p"/>
                </m:rPr>
                <w:rPr>
                  <w:rFonts w:ascii="Cambria Math" w:hAnsi="Cambria Math"/>
                  <w:color w:val="000000" w:themeColor="text1"/>
                </w:rPr>
                <m:t>log</m:t>
              </m:r>
            </m:e>
            <m:sub>
              <m:r>
                <w:rPr>
                  <w:rFonts w:ascii="Cambria Math" w:hAnsi="Cambria Math"/>
                  <w:color w:val="000000" w:themeColor="text1"/>
                </w:rPr>
                <m:t>10</m:t>
              </m:r>
            </m:sub>
          </m:sSub>
          <m:d>
            <m:dPr>
              <m:ctrlPr>
                <w:rPr>
                  <w:rFonts w:ascii="Cambria Math" w:hAnsi="Cambria Math"/>
                  <w:color w:val="000000" w:themeColor="text1"/>
                </w:rPr>
              </m:ctrlPr>
            </m:dPr>
            <m:e>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E</m:t>
                      </m:r>
                    </m:e>
                    <m:sub>
                      <m:r>
                        <m:rPr>
                          <m:sty m:val="p"/>
                        </m:rPr>
                        <w:rPr>
                          <w:rFonts w:ascii="Cambria Math" w:hAnsi="Cambria Math"/>
                          <w:color w:val="000000" w:themeColor="text1"/>
                        </w:rPr>
                        <m:t>HF</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E</m:t>
                      </m:r>
                    </m:e>
                    <m:sub>
                      <m:r>
                        <m:rPr>
                          <m:sty m:val="p"/>
                        </m:rPr>
                        <w:rPr>
                          <w:rFonts w:ascii="Cambria Math" w:hAnsi="Cambria Math"/>
                          <w:color w:val="000000" w:themeColor="text1"/>
                        </w:rPr>
                        <m:t>HF</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E</m:t>
                      </m:r>
                    </m:e>
                    <m:sub>
                      <m:r>
                        <m:rPr>
                          <m:sty m:val="p"/>
                        </m:rPr>
                        <w:rPr>
                          <w:rFonts w:ascii="Cambria Math" w:hAnsi="Cambria Math"/>
                          <w:color w:val="000000" w:themeColor="text1"/>
                        </w:rPr>
                        <m:t>UM</m:t>
                      </m:r>
                    </m:sub>
                  </m:sSub>
                  <m:r>
                    <m:rPr>
                      <m:sty m:val="p"/>
                    </m:rPr>
                    <w:rPr>
                      <w:rFonts w:ascii="Cambria Math" w:hAnsi="Cambria Math"/>
                      <w:color w:val="000000" w:themeColor="text1"/>
                    </w:rPr>
                    <m:t>)+</m:t>
                  </m:r>
                  <m:r>
                    <w:rPr>
                      <w:rFonts w:ascii="Cambria Math" w:hAnsi="Cambria Math"/>
                      <w:color w:val="000000" w:themeColor="text1"/>
                    </w:rPr>
                    <m:t>ϵ</m:t>
                  </m:r>
                </m:num>
                <m:den>
                  <m:sSub>
                    <m:sSubPr>
                      <m:ctrlPr>
                        <w:rPr>
                          <w:rFonts w:ascii="Cambria Math" w:hAnsi="Cambria Math"/>
                          <w:color w:val="000000" w:themeColor="text1"/>
                        </w:rPr>
                      </m:ctrlPr>
                    </m:sSubPr>
                    <m:e>
                      <m:r>
                        <w:rPr>
                          <w:rFonts w:ascii="Cambria Math" w:hAnsi="Cambria Math"/>
                          <w:color w:val="000000" w:themeColor="text1"/>
                        </w:rPr>
                        <m:t>B</m:t>
                      </m:r>
                    </m:e>
                    <m:sub>
                      <m:r>
                        <m:rPr>
                          <m:sty m:val="p"/>
                        </m:rPr>
                        <w:rPr>
                          <w:rFonts w:ascii="Cambria Math" w:hAnsi="Cambria Math"/>
                          <w:color w:val="000000" w:themeColor="text1"/>
                        </w:rPr>
                        <m:t>HF</m:t>
                      </m:r>
                    </m:sub>
                  </m:sSub>
                  <m:r>
                    <m:rPr>
                      <m:sty m:val="p"/>
                    </m:rPr>
                    <w:rPr>
                      <w:rFonts w:ascii="Cambria Math" w:hAnsi="Cambria Math"/>
                      <w:color w:val="000000" w:themeColor="text1"/>
                    </w:rPr>
                    <m:t>+</m:t>
                  </m:r>
                  <m:r>
                    <w:rPr>
                      <w:rFonts w:ascii="Cambria Math" w:hAnsi="Cambria Math"/>
                      <w:color w:val="000000" w:themeColor="text1"/>
                    </w:rPr>
                    <m:t>ϵ</m:t>
                  </m:r>
                </m:den>
              </m:f>
            </m:e>
          </m:d>
          <m:r>
            <m:rPr>
              <m:sty m:val="p"/>
            </m:rPr>
            <w:rPr>
              <w:rFonts w:ascii="Cambria Math" w:hAnsi="Cambria Math"/>
              <w:color w:val="000000" w:themeColor="text1"/>
            </w:rPr>
            <m:t>.</m:t>
          </m:r>
          <m:r>
            <m:rPr>
              <m:sty m:val="p"/>
            </m:rPr>
            <w:rPr>
              <w:rFonts w:ascii="Cambria Math" w:hAnsi="Cambria Math"/>
              <w:color w:val="000000" w:themeColor="text1"/>
            </w:rPr>
            <m:t xml:space="preserve"> </m:t>
          </m:r>
          <m:r>
            <m:rPr>
              <m:sty m:val="p"/>
            </m:rPr>
            <w:rPr>
              <w:rFonts w:ascii="Cambria Math" w:hAnsi="Cambria Math"/>
              <w:color w:val="000000" w:themeColor="text1"/>
            </w:rPr>
            <m:t xml:space="preserve"> (3.2</m:t>
          </m:r>
          <m:r>
            <m:rPr>
              <m:sty m:val="p"/>
            </m:rPr>
            <w:rPr>
              <w:rFonts w:ascii="Cambria Math" w:hAnsi="Cambria Math"/>
              <w:color w:val="000000" w:themeColor="text1"/>
            </w:rPr>
            <m:t>8</m:t>
          </m:r>
          <m:r>
            <m:rPr>
              <m:sty m:val="p"/>
            </m:rPr>
            <w:rPr>
              <w:rFonts w:ascii="Cambria Math" w:hAnsi="Cambria Math"/>
              <w:color w:val="000000" w:themeColor="text1"/>
            </w:rPr>
            <m:t>)</m:t>
          </m:r>
        </m:oMath>
      </m:oMathPara>
    </w:p>
    <w:p w14:paraId="224BFB2A" w14:textId="788CCFBB" w:rsidR="00FE4923" w:rsidRPr="00011DE0" w:rsidRDefault="00000000">
      <w:pPr>
        <w:pStyle w:val="FirstParagraph"/>
        <w:rPr>
          <w:color w:val="000000" w:themeColor="text1"/>
        </w:rPr>
      </w:pPr>
      <w:r w:rsidRPr="00011DE0">
        <w:rPr>
          <w:color w:val="000000" w:themeColor="text1"/>
        </w:rPr>
        <w:t>In (</w:t>
      </w:r>
      <w:r w:rsidR="00396BE3">
        <w:rPr>
          <w:color w:val="000000" w:themeColor="text1"/>
        </w:rPr>
        <w:t>3.28</w:t>
      </w:r>
      <w:r w:rsidRPr="00011DE0">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E</m:t>
            </m:r>
          </m:e>
          <m:sub>
            <m:r>
              <m:rPr>
                <m:sty m:val="p"/>
              </m:rPr>
              <w:rPr>
                <w:rFonts w:ascii="Cambria Math" w:hAnsi="Cambria Math"/>
                <w:color w:val="000000" w:themeColor="text1"/>
              </w:rPr>
              <m:t>HF</m:t>
            </m:r>
          </m:sub>
        </m:sSub>
      </m:oMath>
      <w:r w:rsidRPr="00011DE0">
        <w:rPr>
          <w:color w:val="000000" w:themeColor="text1"/>
        </w:rPr>
        <w:t xml:space="preserve"> is the 4500–9000Hz band energy, </w:t>
      </w:r>
      <m:oMath>
        <m:sSub>
          <m:sSubPr>
            <m:ctrlPr>
              <w:rPr>
                <w:rFonts w:ascii="Cambria Math" w:hAnsi="Cambria Math"/>
                <w:color w:val="000000" w:themeColor="text1"/>
              </w:rPr>
            </m:ctrlPr>
          </m:sSubPr>
          <m:e>
            <m:r>
              <w:rPr>
                <w:rFonts w:ascii="Cambria Math" w:hAnsi="Cambria Math"/>
                <w:color w:val="000000" w:themeColor="text1"/>
              </w:rPr>
              <m:t>E</m:t>
            </m:r>
          </m:e>
          <m:sub>
            <m:r>
              <m:rPr>
                <m:sty m:val="p"/>
              </m:rPr>
              <w:rPr>
                <w:rFonts w:ascii="Cambria Math" w:hAnsi="Cambria Math"/>
                <w:color w:val="000000" w:themeColor="text1"/>
              </w:rPr>
              <m:t>UM</m:t>
            </m:r>
          </m:sub>
        </m:sSub>
      </m:oMath>
      <w:r w:rsidRPr="00011DE0">
        <w:rPr>
          <w:color w:val="000000" w:themeColor="text1"/>
        </w:rPr>
        <w:t xml:space="preserve"> is the 900–4500Hz upper-midband energy, </w:t>
      </w:r>
      <m:oMath>
        <m:sSub>
          <m:sSubPr>
            <m:ctrlPr>
              <w:rPr>
                <w:rFonts w:ascii="Cambria Math" w:hAnsi="Cambria Math"/>
                <w:color w:val="000000" w:themeColor="text1"/>
              </w:rPr>
            </m:ctrlPr>
          </m:sSubPr>
          <m:e>
            <m:r>
              <w:rPr>
                <w:rFonts w:ascii="Cambria Math" w:hAnsi="Cambria Math"/>
                <w:color w:val="000000" w:themeColor="text1"/>
              </w:rPr>
              <m:t>B</m:t>
            </m:r>
          </m:e>
          <m:sub>
            <m:r>
              <m:rPr>
                <m:sty m:val="p"/>
              </m:rPr>
              <w:rPr>
                <w:rFonts w:ascii="Cambria Math" w:hAnsi="Cambria Math"/>
                <w:color w:val="000000" w:themeColor="text1"/>
              </w:rPr>
              <m:t>HF</m:t>
            </m:r>
          </m:sub>
        </m:sSub>
      </m:oMath>
      <w:r w:rsidRPr="00011DE0">
        <w:rPr>
          <w:color w:val="000000" w:themeColor="text1"/>
        </w:rPr>
        <w:t xml:space="preserve"> is the baseline high-frequency share, and </w:t>
      </w:r>
      <m:oMath>
        <m:r>
          <w:rPr>
            <w:rFonts w:ascii="Cambria Math" w:hAnsi="Cambria Math"/>
            <w:color w:val="000000" w:themeColor="text1"/>
          </w:rPr>
          <m:t>ϵ</m:t>
        </m:r>
      </m:oMath>
      <w:r w:rsidRPr="00011DE0">
        <w:rPr>
          <w:color w:val="000000" w:themeColor="text1"/>
        </w:rPr>
        <w:t xml:space="preserve"> is a small numerical offset. The result is in decibels, supports the context model, and is shown in the PWA as . The separate is the frame-to-frame absolute change of this high-frequency measure and is logged for analysis.</w:t>
      </w:r>
    </w:p>
    <w:p w14:paraId="57EF4D47" w14:textId="77777777" w:rsidR="00FE4923" w:rsidRPr="00011DE0" w:rsidRDefault="00000000">
      <w:pPr>
        <w:pStyle w:val="BodyText"/>
        <w:rPr>
          <w:color w:val="000000" w:themeColor="text1"/>
        </w:rPr>
      </w:pPr>
      <w:r w:rsidRPr="00011DE0">
        <w:rPr>
          <w:color w:val="000000" w:themeColor="text1"/>
        </w:rPr>
        <w:t>The midband residual ratio is computed from FFT energy in the 220–3200Hz midband after excluding harmonic bins:</w:t>
      </w:r>
    </w:p>
    <w:p w14:paraId="12748087" w14:textId="0A8B8298" w:rsidR="00FE4923" w:rsidRPr="00011DE0" w:rsidRDefault="00000000">
      <w:pPr>
        <w:pStyle w:val="BodyText"/>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R</m:t>
              </m:r>
            </m:e>
            <m:sub>
              <m:r>
                <m:rPr>
                  <m:sty m:val="p"/>
                </m:rPr>
                <w:rPr>
                  <w:rFonts w:ascii="Cambria Math" w:hAnsi="Cambria Math"/>
                  <w:color w:val="000000" w:themeColor="text1"/>
                </w:rPr>
                <m:t>mid</m:t>
              </m:r>
            </m:sub>
          </m:sSub>
          <m:r>
            <m:rPr>
              <m:sty m:val="p"/>
            </m:rPr>
            <w:rPr>
              <w:rFonts w:ascii="Cambria Math" w:hAnsi="Cambria Math"/>
              <w:color w:val="000000" w:themeColor="text1"/>
            </w:rPr>
            <m:t>=</m:t>
          </m:r>
          <m:r>
            <w:rPr>
              <w:rFonts w:ascii="Cambria Math" w:hAnsi="Cambria Math"/>
              <w:color w:val="000000" w:themeColor="text1"/>
            </w:rPr>
            <m:t>20</m:t>
          </m:r>
          <m:sSub>
            <m:sSubPr>
              <m:ctrlPr>
                <w:rPr>
                  <w:rFonts w:ascii="Cambria Math" w:hAnsi="Cambria Math"/>
                  <w:color w:val="000000" w:themeColor="text1"/>
                </w:rPr>
              </m:ctrlPr>
            </m:sSubPr>
            <m:e>
              <m:r>
                <m:rPr>
                  <m:sty m:val="p"/>
                </m:rPr>
                <w:rPr>
                  <w:rFonts w:ascii="Cambria Math" w:hAnsi="Cambria Math"/>
                  <w:color w:val="000000" w:themeColor="text1"/>
                </w:rPr>
                <m:t>log</m:t>
              </m:r>
            </m:e>
            <m:sub>
              <m:r>
                <w:rPr>
                  <w:rFonts w:ascii="Cambria Math" w:hAnsi="Cambria Math"/>
                  <w:color w:val="000000" w:themeColor="text1"/>
                </w:rPr>
                <m:t>10</m:t>
              </m:r>
            </m:sub>
          </m:sSub>
          <m:d>
            <m:dPr>
              <m:ctrlPr>
                <w:rPr>
                  <w:rFonts w:ascii="Cambria Math" w:hAnsi="Cambria Math"/>
                  <w:color w:val="000000" w:themeColor="text1"/>
                </w:rPr>
              </m:ctrlPr>
            </m:dPr>
            <m:e>
              <m:f>
                <m:fPr>
                  <m:ctrlPr>
                    <w:rPr>
                      <w:rFonts w:ascii="Cambria Math" w:hAnsi="Cambria Math"/>
                      <w:color w:val="000000" w:themeColor="text1"/>
                    </w:rPr>
                  </m:ctrlPr>
                </m:fPr>
                <m:num>
                  <m:rad>
                    <m:radPr>
                      <m:degHide m:val="1"/>
                      <m:ctrlPr>
                        <w:rPr>
                          <w:rFonts w:ascii="Cambria Math" w:hAnsi="Cambria Math"/>
                          <w:color w:val="000000" w:themeColor="text1"/>
                        </w:rPr>
                      </m:ctrlPr>
                    </m:radPr>
                    <m:deg/>
                    <m:e>
                      <m:sSub>
                        <m:sSubPr>
                          <m:ctrlPr>
                            <w:rPr>
                              <w:rFonts w:ascii="Cambria Math" w:hAnsi="Cambria Math"/>
                              <w:color w:val="000000" w:themeColor="text1"/>
                            </w:rPr>
                          </m:ctrlPr>
                        </m:sSubPr>
                        <m:e>
                          <m:r>
                            <w:rPr>
                              <w:rFonts w:ascii="Cambria Math" w:hAnsi="Cambria Math"/>
                              <w:color w:val="000000" w:themeColor="text1"/>
                            </w:rPr>
                            <m:t>E</m:t>
                          </m:r>
                        </m:e>
                        <m:sub>
                          <m:r>
                            <m:rPr>
                              <m:sty m:val="p"/>
                            </m:rPr>
                            <w:rPr>
                              <w:rFonts w:ascii="Cambria Math" w:hAnsi="Cambria Math"/>
                              <w:color w:val="000000" w:themeColor="text1"/>
                            </w:rPr>
                            <m:t>mid,res</m:t>
                          </m:r>
                        </m:sub>
                      </m:sSub>
                    </m:e>
                  </m:rad>
                  <m:r>
                    <m:rPr>
                      <m:sty m:val="p"/>
                    </m:rPr>
                    <w:rPr>
                      <w:rFonts w:ascii="Cambria Math" w:hAnsi="Cambria Math"/>
                      <w:color w:val="000000" w:themeColor="text1"/>
                    </w:rPr>
                    <m:t>/</m:t>
                  </m:r>
                  <m:r>
                    <w:rPr>
                      <w:rFonts w:ascii="Cambria Math" w:hAnsi="Cambria Math"/>
                      <w:color w:val="000000" w:themeColor="text1"/>
                    </w:rPr>
                    <m:t>N</m:t>
                  </m:r>
                </m:num>
                <m:den>
                  <m:r>
                    <m:rPr>
                      <m:sty m:val="p"/>
                    </m:rPr>
                    <w:rPr>
                      <w:rFonts w:ascii="Cambria Math" w:hAnsi="Cambria Math"/>
                      <w:color w:val="000000" w:themeColor="text1"/>
                    </w:rPr>
                    <m:t>max(</m:t>
                  </m:r>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I</m:t>
                      </m:r>
                    </m:sub>
                  </m:sSub>
                  <m:r>
                    <m:rPr>
                      <m:sty m:val="p"/>
                    </m:rPr>
                    <w:rPr>
                      <w:rFonts w:ascii="Cambria Math" w:hAnsi="Cambria Math"/>
                      <w:color w:val="000000" w:themeColor="text1"/>
                    </w:rPr>
                    <m:t>,</m:t>
                  </m:r>
                  <m:r>
                    <w:rPr>
                      <w:rFonts w:ascii="Cambria Math" w:hAnsi="Cambria Math"/>
                      <w:color w:val="000000" w:themeColor="text1"/>
                    </w:rPr>
                    <m:t> 0.10</m:t>
                  </m:r>
                  <m:r>
                    <m:rPr>
                      <m:sty m:val="p"/>
                    </m:rPr>
                    <w:rPr>
                      <w:rFonts w:ascii="Cambria Math" w:hAnsi="Cambria Math"/>
                      <w:color w:val="000000" w:themeColor="text1"/>
                    </w:rPr>
                    <m:t>)</m:t>
                  </m:r>
                </m:den>
              </m:f>
            </m:e>
          </m:d>
          <m:r>
            <m:rPr>
              <m:sty m:val="p"/>
            </m:rPr>
            <w:rPr>
              <w:rFonts w:ascii="Cambria Math" w:hAnsi="Cambria Math"/>
              <w:color w:val="000000" w:themeColor="text1"/>
            </w:rPr>
            <m:t>.</m:t>
          </m:r>
          <m:r>
            <m:rPr>
              <m:sty m:val="p"/>
            </m:rPr>
            <w:rPr>
              <w:rFonts w:ascii="Cambria Math" w:hAnsi="Cambria Math"/>
              <w:color w:val="000000" w:themeColor="text1"/>
            </w:rPr>
            <m:t xml:space="preserve"> </m:t>
          </m:r>
          <m:r>
            <m:rPr>
              <m:sty m:val="p"/>
            </m:rPr>
            <w:rPr>
              <w:rFonts w:ascii="Cambria Math" w:hAnsi="Cambria Math"/>
              <w:color w:val="000000" w:themeColor="text1"/>
            </w:rPr>
            <m:t xml:space="preserve"> (3.2</m:t>
          </m:r>
          <m:r>
            <m:rPr>
              <m:sty m:val="p"/>
            </m:rPr>
            <w:rPr>
              <w:rFonts w:ascii="Cambria Math" w:hAnsi="Cambria Math"/>
              <w:color w:val="000000" w:themeColor="text1"/>
            </w:rPr>
            <m:t>9</m:t>
          </m:r>
          <m:r>
            <m:rPr>
              <m:sty m:val="p"/>
            </m:rPr>
            <w:rPr>
              <w:rFonts w:ascii="Cambria Math" w:hAnsi="Cambria Math"/>
              <w:color w:val="000000" w:themeColor="text1"/>
            </w:rPr>
            <m:t>)</m:t>
          </m:r>
        </m:oMath>
      </m:oMathPara>
    </w:p>
    <w:p w14:paraId="1A736574" w14:textId="38D07E04" w:rsidR="00FE4923" w:rsidRPr="00011DE0" w:rsidRDefault="00000000">
      <w:pPr>
        <w:pStyle w:val="FirstParagraph"/>
        <w:rPr>
          <w:color w:val="000000" w:themeColor="text1"/>
        </w:rPr>
      </w:pPr>
      <w:r w:rsidRPr="00011DE0">
        <w:rPr>
          <w:color w:val="000000" w:themeColor="text1"/>
        </w:rPr>
        <w:t>In (</w:t>
      </w:r>
      <w:r w:rsidR="00396BE3">
        <w:rPr>
          <w:color w:val="000000" w:themeColor="text1"/>
        </w:rPr>
        <w:t>3.29</w:t>
      </w:r>
      <w:r w:rsidRPr="00011DE0">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E</m:t>
            </m:r>
          </m:e>
          <m:sub>
            <m:r>
              <m:rPr>
                <m:sty m:val="p"/>
              </m:rPr>
              <w:rPr>
                <w:rFonts w:ascii="Cambria Math" w:hAnsi="Cambria Math"/>
                <w:color w:val="000000" w:themeColor="text1"/>
              </w:rPr>
              <m:t>mid,res</m:t>
            </m:r>
          </m:sub>
        </m:sSub>
      </m:oMath>
      <w:r w:rsidRPr="00011DE0">
        <w:rPr>
          <w:color w:val="000000" w:themeColor="text1"/>
        </w:rPr>
        <w:t xml:space="preserve"> is the residual midband energy, </w:t>
      </w:r>
      <m:oMath>
        <m:r>
          <w:rPr>
            <w:rFonts w:ascii="Cambria Math" w:hAnsi="Cambria Math"/>
            <w:color w:val="000000" w:themeColor="text1"/>
          </w:rPr>
          <m:t>N</m:t>
        </m:r>
      </m:oMath>
      <w:r w:rsidRPr="00011DE0">
        <w:rPr>
          <w:color w:val="000000" w:themeColor="text1"/>
        </w:rPr>
        <w:t xml:space="preserve"> is the frame length, and </w:t>
      </w:r>
      <m:oMath>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I</m:t>
            </m:r>
          </m:sub>
        </m:sSub>
      </m:oMath>
      <w:r w:rsidRPr="00011DE0">
        <w:rPr>
          <w:color w:val="000000" w:themeColor="text1"/>
        </w:rPr>
        <w:t xml:space="preserve"> is the baseline RMS current. The output is in decibels and is used by both the context model and the deployed arc model.</w:t>
      </w:r>
    </w:p>
    <w:p w14:paraId="5807E5A3" w14:textId="77777777" w:rsidR="00FE4923" w:rsidRPr="00011DE0" w:rsidRDefault="00000000">
      <w:pPr>
        <w:pStyle w:val="BodyText"/>
        <w:rPr>
          <w:color w:val="000000" w:themeColor="text1"/>
        </w:rPr>
      </w:pPr>
      <w:r w:rsidRPr="00011DE0">
        <w:rPr>
          <w:color w:val="000000" w:themeColor="text1"/>
        </w:rPr>
        <w:t>The residual crest factor is</w:t>
      </w:r>
    </w:p>
    <w:p w14:paraId="42017788" w14:textId="124814B1" w:rsidR="00FE4923" w:rsidRPr="00011DE0" w:rsidRDefault="00000000">
      <w:pPr>
        <w:pStyle w:val="BodyText"/>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C</m:t>
              </m:r>
            </m:e>
            <m:sub>
              <m:r>
                <m:rPr>
                  <m:sty m:val="p"/>
                </m:rPr>
                <w:rPr>
                  <w:rFonts w:ascii="Cambria Math" w:hAnsi="Cambria Math"/>
                  <w:color w:val="000000" w:themeColor="text1"/>
                </w:rPr>
                <m:t>res</m:t>
              </m:r>
            </m:sub>
          </m:sSub>
          <m:r>
            <m:rPr>
              <m:sty m:val="p"/>
            </m:rPr>
            <w:rPr>
              <w:rFonts w:ascii="Cambria Math" w:hAnsi="Cambria Math"/>
              <w:color w:val="000000" w:themeColor="text1"/>
            </w:rPr>
            <m:t>=</m:t>
          </m:r>
          <m:r>
            <w:rPr>
              <w:rFonts w:ascii="Cambria Math" w:hAnsi="Cambria Math"/>
              <w:color w:val="000000" w:themeColor="text1"/>
            </w:rPr>
            <m:t>20</m:t>
          </m:r>
          <m:sSub>
            <m:sSubPr>
              <m:ctrlPr>
                <w:rPr>
                  <w:rFonts w:ascii="Cambria Math" w:hAnsi="Cambria Math"/>
                  <w:color w:val="000000" w:themeColor="text1"/>
                </w:rPr>
              </m:ctrlPr>
            </m:sSubPr>
            <m:e>
              <m:r>
                <m:rPr>
                  <m:sty m:val="p"/>
                </m:rPr>
                <w:rPr>
                  <w:rFonts w:ascii="Cambria Math" w:hAnsi="Cambria Math"/>
                  <w:color w:val="000000" w:themeColor="text1"/>
                </w:rPr>
                <m:t>log</m:t>
              </m:r>
            </m:e>
            <m:sub>
              <m:r>
                <w:rPr>
                  <w:rFonts w:ascii="Cambria Math" w:hAnsi="Cambria Math"/>
                  <w:color w:val="000000" w:themeColor="text1"/>
                </w:rPr>
                <m:t>10</m:t>
              </m:r>
            </m:sub>
          </m:sSub>
          <m:d>
            <m:dPr>
              <m:ctrlPr>
                <w:rPr>
                  <w:rFonts w:ascii="Cambria Math" w:hAnsi="Cambria Math"/>
                  <w:color w:val="000000" w:themeColor="text1"/>
                </w:rPr>
              </m:ctrlPr>
            </m:dPr>
            <m:e>
              <m:f>
                <m:fPr>
                  <m:ctrlPr>
                    <w:rPr>
                      <w:rFonts w:ascii="Cambria Math" w:hAnsi="Cambria Math"/>
                      <w:color w:val="000000" w:themeColor="text1"/>
                    </w:rPr>
                  </m:ctrlPr>
                </m:fPr>
                <m:num>
                  <m:limLow>
                    <m:limLowPr>
                      <m:ctrlPr>
                        <w:rPr>
                          <w:rFonts w:ascii="Cambria Math" w:hAnsi="Cambria Math"/>
                          <w:color w:val="000000" w:themeColor="text1"/>
                        </w:rPr>
                      </m:ctrlPr>
                    </m:limLowPr>
                    <m:e>
                      <m:r>
                        <m:rPr>
                          <m:sty m:val="p"/>
                        </m:rPr>
                        <w:rPr>
                          <w:rFonts w:ascii="Cambria Math" w:hAnsi="Cambria Math"/>
                          <w:color w:val="000000" w:themeColor="text1"/>
                        </w:rPr>
                        <m:t>max</m:t>
                      </m:r>
                    </m:e>
                    <m:lim>
                      <m:r>
                        <w:rPr>
                          <w:rFonts w:ascii="Cambria Math" w:hAnsi="Cambria Math"/>
                          <w:color w:val="000000" w:themeColor="text1"/>
                        </w:rPr>
                        <m:t>n</m:t>
                      </m:r>
                    </m:lim>
                  </m:limLow>
                  <m:r>
                    <m:rPr>
                      <m:sty m:val="p"/>
                    </m:rPr>
                    <w:rPr>
                      <w:rFonts w:ascii="Cambria Math" w:hAnsi="Cambria Math"/>
                      <w:color w:val="000000" w:themeColor="text1"/>
                    </w:rPr>
                    <m:t>|</m:t>
                  </m:r>
                  <m:r>
                    <w:rPr>
                      <w:rFonts w:ascii="Cambria Math" w:hAnsi="Cambria Math"/>
                      <w:color w:val="000000" w:themeColor="text1"/>
                    </w:rPr>
                    <m:t>r</m:t>
                  </m:r>
                  <m:r>
                    <m:rPr>
                      <m:sty m:val="p"/>
                    </m:rPr>
                    <w:rPr>
                      <w:rFonts w:ascii="Cambria Math" w:hAnsi="Cambria Math"/>
                      <w:color w:val="000000" w:themeColor="text1"/>
                    </w:rPr>
                    <m:t>[</m:t>
                  </m:r>
                  <m:r>
                    <w:rPr>
                      <w:rFonts w:ascii="Cambria Math" w:hAnsi="Cambria Math"/>
                      <w:color w:val="000000" w:themeColor="text1"/>
                    </w:rPr>
                    <m:t>n</m:t>
                  </m:r>
                  <m:r>
                    <m:rPr>
                      <m:sty m:val="p"/>
                    </m:rPr>
                    <w:rPr>
                      <w:rFonts w:ascii="Cambria Math" w:hAnsi="Cambria Math"/>
                      <w:color w:val="000000" w:themeColor="text1"/>
                    </w:rPr>
                    <m:t>]|</m:t>
                  </m:r>
                </m:num>
                <m:den>
                  <m:rad>
                    <m:radPr>
                      <m:degHide m:val="1"/>
                      <m:ctrlPr>
                        <w:rPr>
                          <w:rFonts w:ascii="Cambria Math" w:hAnsi="Cambria Math"/>
                          <w:color w:val="000000" w:themeColor="text1"/>
                        </w:rPr>
                      </m:ctrlPr>
                    </m:radPr>
                    <m:deg/>
                    <m:e>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limLoc m:val="undOvr"/>
                          <m:ctrlPr>
                            <w:rPr>
                              <w:rFonts w:ascii="Cambria Math" w:hAnsi="Cambria Math"/>
                              <w:color w:val="000000" w:themeColor="text1"/>
                            </w:rPr>
                          </m:ctrlPr>
                        </m:naryPr>
                        <m:sub>
                          <m:r>
                            <w:rPr>
                              <w:rFonts w:ascii="Cambria Math" w:hAnsi="Cambria Math"/>
                              <w:color w:val="000000" w:themeColor="text1"/>
                            </w:rPr>
                            <m:t>n</m:t>
                          </m:r>
                          <m:r>
                            <m:rPr>
                              <m:sty m:val="p"/>
                            </m:rPr>
                            <w:rPr>
                              <w:rFonts w:ascii="Cambria Math" w:hAnsi="Cambria Math"/>
                              <w:color w:val="000000" w:themeColor="text1"/>
                            </w:rPr>
                            <m:t>=</m:t>
                          </m:r>
                          <m:r>
                            <w:rPr>
                              <w:rFonts w:ascii="Cambria Math" w:hAnsi="Cambria Math"/>
                              <w:color w:val="000000" w:themeColor="text1"/>
                            </w:rPr>
                            <m:t>0</m:t>
                          </m:r>
                        </m:sub>
                        <m:sup>
                          <m:r>
                            <w:rPr>
                              <w:rFonts w:ascii="Cambria Math" w:hAnsi="Cambria Math"/>
                              <w:color w:val="000000" w:themeColor="text1"/>
                            </w:rPr>
                            <m:t>N</m:t>
                          </m:r>
                          <m:r>
                            <m:rPr>
                              <m:sty m:val="p"/>
                            </m:rPr>
                            <w:rPr>
                              <w:rFonts w:ascii="Cambria Math" w:hAnsi="Cambria Math"/>
                              <w:color w:val="000000" w:themeColor="text1"/>
                            </w:rPr>
                            <m:t>-</m:t>
                          </m:r>
                          <m:r>
                            <w:rPr>
                              <w:rFonts w:ascii="Cambria Math" w:hAnsi="Cambria Math"/>
                              <w:color w:val="000000" w:themeColor="text1"/>
                            </w:rPr>
                            <m:t>1</m:t>
                          </m:r>
                        </m:sup>
                        <m:e>
                          <m:r>
                            <w:rPr>
                              <w:rFonts w:ascii="Cambria Math" w:hAnsi="Cambria Math"/>
                              <w:color w:val="000000" w:themeColor="text1"/>
                            </w:rPr>
                            <m:t>r</m:t>
                          </m:r>
                        </m:e>
                      </m:nary>
                      <m:r>
                        <m:rPr>
                          <m:sty m:val="p"/>
                        </m:rPr>
                        <w:rPr>
                          <w:rFonts w:ascii="Cambria Math" w:hAnsi="Cambria Math"/>
                          <w:color w:val="000000" w:themeColor="text1"/>
                        </w:rPr>
                        <m:t>[</m:t>
                      </m:r>
                      <m:r>
                        <w:rPr>
                          <w:rFonts w:ascii="Cambria Math" w:hAnsi="Cambria Math"/>
                          <w:color w:val="000000" w:themeColor="text1"/>
                        </w:rPr>
                        <m:t>n</m:t>
                      </m:r>
                      <m:sSup>
                        <m:sSupPr>
                          <m:ctrlPr>
                            <w:rPr>
                              <w:rFonts w:ascii="Cambria Math" w:hAnsi="Cambria Math"/>
                              <w:color w:val="000000" w:themeColor="text1"/>
                            </w:rPr>
                          </m:ctrlPr>
                        </m:sSupPr>
                        <m:e>
                          <m:r>
                            <m:rPr>
                              <m:sty m:val="p"/>
                            </m:rPr>
                            <w:rPr>
                              <w:rFonts w:ascii="Cambria Math" w:hAnsi="Cambria Math"/>
                              <w:color w:val="000000" w:themeColor="text1"/>
                            </w:rPr>
                            <m:t>]</m:t>
                          </m:r>
                        </m:e>
                        <m:sup>
                          <m:r>
                            <w:rPr>
                              <w:rFonts w:ascii="Cambria Math" w:hAnsi="Cambria Math"/>
                              <w:color w:val="000000" w:themeColor="text1"/>
                            </w:rPr>
                            <m:t>2</m:t>
                          </m:r>
                        </m:sup>
                      </m:sSup>
                    </m:e>
                  </m:rad>
                </m:den>
              </m:f>
            </m:e>
          </m:d>
          <m:r>
            <m:rPr>
              <m:sty m:val="p"/>
            </m:rPr>
            <w:rPr>
              <w:rFonts w:ascii="Cambria Math" w:hAnsi="Cambria Math"/>
              <w:color w:val="000000" w:themeColor="text1"/>
            </w:rPr>
            <m:t>,</m:t>
          </m:r>
          <m:r>
            <m:rPr>
              <m:sty m:val="p"/>
            </m:rPr>
            <w:rPr>
              <w:rFonts w:ascii="Cambria Math" w:hAnsi="Cambria Math"/>
              <w:color w:val="000000" w:themeColor="text1"/>
            </w:rPr>
            <m:t xml:space="preserve"> </m:t>
          </m:r>
          <m:r>
            <m:rPr>
              <m:sty m:val="p"/>
            </m:rPr>
            <w:rPr>
              <w:rFonts w:ascii="Cambria Math" w:hAnsi="Cambria Math"/>
              <w:color w:val="000000" w:themeColor="text1"/>
            </w:rPr>
            <m:t xml:space="preserve"> (3.</m:t>
          </m:r>
          <m:r>
            <m:rPr>
              <m:sty m:val="p"/>
            </m:rPr>
            <w:rPr>
              <w:rFonts w:ascii="Cambria Math" w:hAnsi="Cambria Math"/>
              <w:color w:val="000000" w:themeColor="text1"/>
            </w:rPr>
            <m:t>3</m:t>
          </m:r>
          <m:r>
            <m:rPr>
              <m:sty m:val="p"/>
            </m:rPr>
            <w:rPr>
              <w:rFonts w:ascii="Cambria Math" w:hAnsi="Cambria Math"/>
              <w:color w:val="000000" w:themeColor="text1"/>
            </w:rPr>
            <m:t>0)</m:t>
          </m:r>
        </m:oMath>
      </m:oMathPara>
    </w:p>
    <w:p w14:paraId="4D5363AA" w14:textId="77777777" w:rsidR="00FE4923" w:rsidRPr="00011DE0" w:rsidRDefault="00000000">
      <w:pPr>
        <w:pStyle w:val="FirstParagraph"/>
        <w:rPr>
          <w:color w:val="000000" w:themeColor="text1"/>
        </w:rPr>
      </w:pPr>
      <w:r w:rsidRPr="00011DE0">
        <w:rPr>
          <w:color w:val="000000" w:themeColor="text1"/>
        </w:rPr>
        <w:t xml:space="preserve">where </w:t>
      </w:r>
      <m:oMath>
        <m:r>
          <w:rPr>
            <w:rFonts w:ascii="Cambria Math" w:hAnsi="Cambria Math"/>
            <w:color w:val="000000" w:themeColor="text1"/>
          </w:rPr>
          <m:t>r</m:t>
        </m:r>
        <m:r>
          <m:rPr>
            <m:sty m:val="p"/>
          </m:rPr>
          <w:rPr>
            <w:rFonts w:ascii="Cambria Math" w:hAnsi="Cambria Math"/>
            <w:color w:val="000000" w:themeColor="text1"/>
          </w:rPr>
          <m:t>[</m:t>
        </m:r>
        <m:r>
          <w:rPr>
            <w:rFonts w:ascii="Cambria Math" w:hAnsi="Cambria Math"/>
            <w:color w:val="000000" w:themeColor="text1"/>
          </w:rPr>
          <m:t>n</m:t>
        </m:r>
        <m:r>
          <m:rPr>
            <m:sty m:val="p"/>
          </m:rPr>
          <w:rPr>
            <w:rFonts w:ascii="Cambria Math" w:hAnsi="Cambria Math"/>
            <w:color w:val="000000" w:themeColor="text1"/>
          </w:rPr>
          <m:t>]</m:t>
        </m:r>
      </m:oMath>
      <w:r w:rsidRPr="00011DE0">
        <w:rPr>
          <w:color w:val="000000" w:themeColor="text1"/>
        </w:rPr>
        <w:t xml:space="preserve"> is the residual waveform after low-frequency content is removed. The feature is retained in the PWA session metadata and logged to describe spike-like residual behavior.</w:t>
      </w:r>
    </w:p>
    <w:p w14:paraId="132340A2" w14:textId="77777777" w:rsidR="00FE4923" w:rsidRPr="00011DE0" w:rsidRDefault="00000000">
      <w:pPr>
        <w:pStyle w:val="BodyText"/>
        <w:rPr>
          <w:color w:val="000000" w:themeColor="text1"/>
        </w:rPr>
      </w:pPr>
      <w:r w:rsidRPr="00011DE0">
        <w:rPr>
          <w:color w:val="000000" w:themeColor="text1"/>
        </w:rPr>
        <w:t>The edge-spike ratio is</w:t>
      </w:r>
    </w:p>
    <w:p w14:paraId="4A735274" w14:textId="01E89B72" w:rsidR="00FE4923" w:rsidRPr="00011DE0" w:rsidRDefault="00000000">
      <w:pPr>
        <w:pStyle w:val="BodyText"/>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S</m:t>
              </m:r>
            </m:e>
            <m:sub>
              <m:r>
                <m:rPr>
                  <m:sty m:val="p"/>
                </m:rPr>
                <w:rPr>
                  <w:rFonts w:ascii="Cambria Math" w:hAnsi="Cambria Math"/>
                  <w:color w:val="000000" w:themeColor="text1"/>
                </w:rPr>
                <m:t>edge</m:t>
              </m:r>
            </m:sub>
          </m:sSub>
          <m:r>
            <m:rPr>
              <m:sty m:val="p"/>
            </m:rPr>
            <w:rPr>
              <w:rFonts w:ascii="Cambria Math" w:hAnsi="Cambria Math"/>
              <w:color w:val="000000" w:themeColor="text1"/>
            </w:rPr>
            <m:t>=</m:t>
          </m:r>
          <m:r>
            <w:rPr>
              <w:rFonts w:ascii="Cambria Math" w:hAnsi="Cambria Math"/>
              <w:color w:val="000000" w:themeColor="text1"/>
            </w:rPr>
            <m:t>20</m:t>
          </m:r>
          <m:sSub>
            <m:sSubPr>
              <m:ctrlPr>
                <w:rPr>
                  <w:rFonts w:ascii="Cambria Math" w:hAnsi="Cambria Math"/>
                  <w:color w:val="000000" w:themeColor="text1"/>
                </w:rPr>
              </m:ctrlPr>
            </m:sSubPr>
            <m:e>
              <m:r>
                <m:rPr>
                  <m:sty m:val="p"/>
                </m:rPr>
                <w:rPr>
                  <w:rFonts w:ascii="Cambria Math" w:hAnsi="Cambria Math"/>
                  <w:color w:val="000000" w:themeColor="text1"/>
                </w:rPr>
                <m:t>log</m:t>
              </m:r>
            </m:e>
            <m:sub>
              <m:r>
                <w:rPr>
                  <w:rFonts w:ascii="Cambria Math" w:hAnsi="Cambria Math"/>
                  <w:color w:val="000000" w:themeColor="text1"/>
                </w:rPr>
                <m:t>10</m:t>
              </m:r>
            </m:sub>
          </m:sSub>
          <m:d>
            <m:dPr>
              <m:ctrlPr>
                <w:rPr>
                  <w:rFonts w:ascii="Cambria Math" w:hAnsi="Cambria Math"/>
                  <w:color w:val="000000" w:themeColor="text1"/>
                </w:rPr>
              </m:ctrlPr>
            </m:dPr>
            <m:e>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A</m:t>
                      </m:r>
                    </m:e>
                    <m:sub>
                      <m:r>
                        <m:rPr>
                          <m:sty m:val="p"/>
                        </m:rPr>
                        <w:rPr>
                          <w:rFonts w:ascii="Cambria Math" w:hAnsi="Cambria Math"/>
                          <w:color w:val="000000" w:themeColor="text1"/>
                        </w:rPr>
                        <m:t>edge</m:t>
                      </m:r>
                    </m:sub>
                  </m:sSub>
                </m:num>
                <m:den>
                  <m:r>
                    <m:rPr>
                      <m:sty m:val="p"/>
                    </m:rPr>
                    <w:rPr>
                      <w:rFonts w:ascii="Cambria Math" w:hAnsi="Cambria Math"/>
                      <w:color w:val="000000" w:themeColor="text1"/>
                    </w:rPr>
                    <m:t>max(</m:t>
                  </m:r>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I</m:t>
                      </m:r>
                    </m:sub>
                  </m:sSub>
                  <m:r>
                    <m:rPr>
                      <m:sty m:val="p"/>
                    </m:rPr>
                    <w:rPr>
                      <w:rFonts w:ascii="Cambria Math" w:hAnsi="Cambria Math"/>
                      <w:color w:val="000000" w:themeColor="text1"/>
                    </w:rPr>
                    <m:t>,</m:t>
                  </m:r>
                  <m:r>
                    <w:rPr>
                      <w:rFonts w:ascii="Cambria Math" w:hAnsi="Cambria Math"/>
                      <w:color w:val="000000" w:themeColor="text1"/>
                    </w:rPr>
                    <m:t> 0.10</m:t>
                  </m:r>
                  <m:r>
                    <m:rPr>
                      <m:sty m:val="p"/>
                    </m:rPr>
                    <w:rPr>
                      <w:rFonts w:ascii="Cambria Math" w:hAnsi="Cambria Math"/>
                      <w:color w:val="000000" w:themeColor="text1"/>
                    </w:rPr>
                    <m:t>)</m:t>
                  </m:r>
                </m:den>
              </m:f>
            </m:e>
          </m:d>
          <m:r>
            <m:rPr>
              <m:sty m:val="p"/>
            </m:rPr>
            <w:rPr>
              <w:rFonts w:ascii="Cambria Math" w:hAnsi="Cambria Math"/>
              <w:color w:val="000000" w:themeColor="text1"/>
            </w:rPr>
            <m:t>,</m:t>
          </m:r>
          <m:r>
            <m:rPr>
              <m:sty m:val="p"/>
            </m:rPr>
            <w:rPr>
              <w:rFonts w:ascii="Cambria Math" w:hAnsi="Cambria Math"/>
              <w:color w:val="000000" w:themeColor="text1"/>
            </w:rPr>
            <m:t xml:space="preserve"> </m:t>
          </m:r>
          <m:r>
            <m:rPr>
              <m:sty m:val="p"/>
            </m:rPr>
            <w:rPr>
              <w:rFonts w:ascii="Cambria Math" w:hAnsi="Cambria Math"/>
              <w:color w:val="000000" w:themeColor="text1"/>
            </w:rPr>
            <m:t>(3.3</m:t>
          </m:r>
          <m:r>
            <m:rPr>
              <m:sty m:val="p"/>
            </m:rPr>
            <w:rPr>
              <w:rFonts w:ascii="Cambria Math" w:hAnsi="Cambria Math"/>
              <w:color w:val="000000" w:themeColor="text1"/>
            </w:rPr>
            <m:t>1</m:t>
          </m:r>
          <m:r>
            <m:rPr>
              <m:sty m:val="p"/>
            </m:rPr>
            <w:rPr>
              <w:rFonts w:ascii="Cambria Math" w:hAnsi="Cambria Math"/>
              <w:color w:val="000000" w:themeColor="text1"/>
            </w:rPr>
            <m:t>)</m:t>
          </m:r>
        </m:oMath>
      </m:oMathPara>
    </w:p>
    <w:p w14:paraId="452F108B" w14:textId="77777777" w:rsidR="00FE4923" w:rsidRPr="00011DE0" w:rsidRDefault="00000000">
      <w:pPr>
        <w:pStyle w:val="FirstParagraph"/>
        <w:rPr>
          <w:color w:val="000000" w:themeColor="text1"/>
        </w:rPr>
      </w:pPr>
      <w:r w:rsidRPr="00011DE0">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A</m:t>
            </m:r>
          </m:e>
          <m:sub>
            <m:r>
              <m:rPr>
                <m:sty m:val="p"/>
              </m:rPr>
              <w:rPr>
                <w:rFonts w:ascii="Cambria Math" w:hAnsi="Cambria Math"/>
                <w:color w:val="000000" w:themeColor="text1"/>
              </w:rPr>
              <m:t>edge</m:t>
            </m:r>
          </m:sub>
        </m:sSub>
      </m:oMath>
      <w:r w:rsidRPr="00011DE0">
        <w:rPr>
          <w:color w:val="000000" w:themeColor="text1"/>
        </w:rPr>
        <w:t xml:space="preserve"> is the firmware’s edge-burst amplitude estimate. The feature is retained in the PWA session metadata and helps identify restrike-like edges, but it is not a deployed arc-model base input.</w:t>
      </w:r>
    </w:p>
    <w:p w14:paraId="399A8D9F" w14:textId="77777777" w:rsidR="00FE4923" w:rsidRPr="00011DE0" w:rsidRDefault="00000000">
      <w:pPr>
        <w:pStyle w:val="BodyText"/>
        <w:rPr>
          <w:color w:val="000000" w:themeColor="text1"/>
        </w:rPr>
      </w:pPr>
      <w:r w:rsidRPr="00011DE0">
        <w:rPr>
          <w:color w:val="000000" w:themeColor="text1"/>
        </w:rPr>
        <w:t>The firmware also logs , the frame-to-frame change in spectral flux, and , a leaky internal score that increases when several arc-like cues occur together. These features support logging and future refinement; they are not used directly by the deployed Random Forest base vector.</w:t>
      </w:r>
    </w:p>
    <w:p w14:paraId="7937E087" w14:textId="77777777" w:rsidR="00FE4923" w:rsidRPr="00011DE0" w:rsidRDefault="00000000">
      <w:pPr>
        <w:pStyle w:val="Heading4"/>
        <w:rPr>
          <w:color w:val="000000" w:themeColor="text1"/>
        </w:rPr>
      </w:pPr>
      <w:bookmarkStart w:id="167" w:name="sec:ch3-shape-harmonic-features"/>
      <w:bookmarkEnd w:id="166"/>
      <w:r w:rsidRPr="00011DE0">
        <w:rPr>
          <w:rStyle w:val="SectionNumber"/>
          <w:color w:val="000000" w:themeColor="text1"/>
        </w:rPr>
        <w:t>3.7.2.4</w:t>
      </w:r>
      <w:r w:rsidRPr="00011DE0">
        <w:rPr>
          <w:color w:val="000000" w:themeColor="text1"/>
        </w:rPr>
        <w:tab/>
        <w:t>Waveform Shape and Harmonic Features</w:t>
      </w:r>
    </w:p>
    <w:p w14:paraId="6FAD9E17" w14:textId="77777777" w:rsidR="00FE4923" w:rsidRPr="00011DE0" w:rsidRDefault="00000000">
      <w:pPr>
        <w:pStyle w:val="FirstParagraph"/>
        <w:rPr>
          <w:color w:val="000000" w:themeColor="text1"/>
        </w:rPr>
      </w:pPr>
      <w:r w:rsidRPr="00011DE0">
        <w:rPr>
          <w:color w:val="000000" w:themeColor="text1"/>
        </w:rPr>
        <w:t>The firmware computes current THD from the fundamental and harmonic tone powers:</w:t>
      </w:r>
    </w:p>
    <w:p w14:paraId="7296CCB7" w14:textId="04E25CF7" w:rsidR="00FE4923" w:rsidRPr="00011DE0" w:rsidRDefault="00000000">
      <w:pPr>
        <w:pStyle w:val="BodyText"/>
        <w:rPr>
          <w:color w:val="000000" w:themeColor="text1"/>
        </w:rPr>
      </w:pPr>
      <m:oMathPara>
        <m:oMathParaPr>
          <m:jc m:val="center"/>
        </m:oMathParaPr>
        <m:oMath>
          <m:sSub>
            <m:sSubPr>
              <m:ctrlPr>
                <w:rPr>
                  <w:rFonts w:ascii="Cambria Math" w:hAnsi="Cambria Math"/>
                  <w:color w:val="000000" w:themeColor="text1"/>
                </w:rPr>
              </m:ctrlPr>
            </m:sSubPr>
            <m:e>
              <m:r>
                <m:rPr>
                  <m:sty m:val="p"/>
                </m:rPr>
                <w:rPr>
                  <w:rFonts w:ascii="Cambria Math" w:hAnsi="Cambria Math"/>
                  <w:color w:val="000000" w:themeColor="text1"/>
                </w:rPr>
                <m:t>THD</m:t>
              </m:r>
            </m:e>
            <m:sub>
              <m:r>
                <w:rPr>
                  <w:rFonts w:ascii="Cambria Math" w:hAnsi="Cambria Math"/>
                  <w:color w:val="000000" w:themeColor="text1"/>
                </w:rPr>
                <m:t>I</m:t>
              </m:r>
            </m:sub>
          </m:sSub>
          <m:r>
            <m:rPr>
              <m:sty m:val="p"/>
            </m:rPr>
            <w:rPr>
              <w:rFonts w:ascii="Cambria Math" w:hAnsi="Cambria Math"/>
              <w:color w:val="000000" w:themeColor="text1"/>
            </w:rPr>
            <m:t>=</m:t>
          </m:r>
          <m:r>
            <w:rPr>
              <w:rFonts w:ascii="Cambria Math" w:hAnsi="Cambria Math"/>
              <w:color w:val="000000" w:themeColor="text1"/>
            </w:rPr>
            <m:t>100</m:t>
          </m:r>
          <m:rad>
            <m:radPr>
              <m:degHide m:val="1"/>
              <m:ctrlPr>
                <w:rPr>
                  <w:rFonts w:ascii="Cambria Math" w:hAnsi="Cambria Math"/>
                  <w:color w:val="000000" w:themeColor="text1"/>
                </w:rPr>
              </m:ctrlPr>
            </m:radPr>
            <m:deg/>
            <m:e>
              <m:f>
                <m:fPr>
                  <m:ctrlPr>
                    <w:rPr>
                      <w:rFonts w:ascii="Cambria Math" w:hAnsi="Cambria Math"/>
                      <w:color w:val="000000" w:themeColor="text1"/>
                    </w:rPr>
                  </m:ctrlPr>
                </m:fPr>
                <m:num>
                  <m:nary>
                    <m:naryPr>
                      <m:chr m:val="∑"/>
                      <m:limLoc m:val="undOvr"/>
                      <m:ctrlPr>
                        <w:rPr>
                          <w:rFonts w:ascii="Cambria Math" w:hAnsi="Cambria Math"/>
                          <w:color w:val="000000" w:themeColor="text1"/>
                        </w:rPr>
                      </m:ctrlPr>
                    </m:naryPr>
                    <m:sub>
                      <m:r>
                        <w:rPr>
                          <w:rFonts w:ascii="Cambria Math" w:hAnsi="Cambria Math"/>
                          <w:color w:val="000000" w:themeColor="text1"/>
                        </w:rPr>
                        <m:t>h</m:t>
                      </m:r>
                      <m:r>
                        <m:rPr>
                          <m:sty m:val="p"/>
                        </m:rPr>
                        <w:rPr>
                          <w:rFonts w:ascii="Cambria Math" w:hAnsi="Cambria Math"/>
                          <w:color w:val="000000" w:themeColor="text1"/>
                        </w:rPr>
                        <m:t>=</m:t>
                      </m:r>
                      <m:r>
                        <w:rPr>
                          <w:rFonts w:ascii="Cambria Math" w:hAnsi="Cambria Math"/>
                          <w:color w:val="000000" w:themeColor="text1"/>
                        </w:rPr>
                        <m:t>2</m:t>
                      </m:r>
                    </m:sub>
                    <m:sup>
                      <m:r>
                        <w:rPr>
                          <w:rFonts w:ascii="Cambria Math" w:hAnsi="Cambria Math"/>
                          <w:color w:val="000000" w:themeColor="text1"/>
                        </w:rPr>
                        <m:t>10</m:t>
                      </m:r>
                    </m:sup>
                    <m:e>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h</m:t>
                          </m:r>
                        </m:sub>
                      </m:sSub>
                    </m:e>
                  </m:nary>
                </m:num>
                <m:den>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1</m:t>
                      </m:r>
                    </m:sub>
                  </m:sSub>
                </m:den>
              </m:f>
            </m:e>
          </m:rad>
          <m:r>
            <m:rPr>
              <m:sty m:val="p"/>
            </m:rPr>
            <w:rPr>
              <w:rFonts w:ascii="Cambria Math" w:hAnsi="Cambria Math"/>
              <w:color w:val="000000" w:themeColor="text1"/>
            </w:rPr>
            <m:t>.</m:t>
          </m:r>
          <m:r>
            <m:rPr>
              <m:sty m:val="p"/>
            </m:rPr>
            <w:rPr>
              <w:rFonts w:ascii="Cambria Math" w:hAnsi="Cambria Math"/>
              <w:color w:val="000000" w:themeColor="text1"/>
            </w:rPr>
            <m:t xml:space="preserve"> </m:t>
          </m:r>
          <m:r>
            <m:rPr>
              <m:sty m:val="p"/>
            </m:rPr>
            <w:rPr>
              <w:rFonts w:ascii="Cambria Math" w:hAnsi="Cambria Math"/>
              <w:color w:val="000000" w:themeColor="text1"/>
            </w:rPr>
            <m:t>(3.3</m:t>
          </m:r>
          <m:r>
            <m:rPr>
              <m:sty m:val="p"/>
            </m:rPr>
            <w:rPr>
              <w:rFonts w:ascii="Cambria Math" w:hAnsi="Cambria Math"/>
              <w:color w:val="000000" w:themeColor="text1"/>
            </w:rPr>
            <m:t>2</m:t>
          </m:r>
          <m:r>
            <m:rPr>
              <m:sty m:val="p"/>
            </m:rPr>
            <w:rPr>
              <w:rFonts w:ascii="Cambria Math" w:hAnsi="Cambria Math"/>
              <w:color w:val="000000" w:themeColor="text1"/>
            </w:rPr>
            <m:t>)</m:t>
          </m:r>
        </m:oMath>
      </m:oMathPara>
    </w:p>
    <w:p w14:paraId="1E388C22" w14:textId="1ACF5D72" w:rsidR="00FE4923" w:rsidRPr="00011DE0" w:rsidRDefault="00000000">
      <w:pPr>
        <w:pStyle w:val="FirstParagraph"/>
        <w:rPr>
          <w:color w:val="000000" w:themeColor="text1"/>
        </w:rPr>
      </w:pPr>
      <w:r w:rsidRPr="00011DE0">
        <w:rPr>
          <w:color w:val="000000" w:themeColor="text1"/>
        </w:rPr>
        <w:t>In (</w:t>
      </w:r>
      <w:r w:rsidR="00396BE3">
        <w:rPr>
          <w:color w:val="000000" w:themeColor="text1"/>
        </w:rPr>
        <w:t>3.32</w:t>
      </w:r>
      <w:r w:rsidRPr="00011DE0">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1</m:t>
            </m:r>
          </m:sub>
        </m:sSub>
      </m:oMath>
      <w:r w:rsidRPr="00011DE0">
        <w:rPr>
          <w:color w:val="000000" w:themeColor="text1"/>
        </w:rPr>
        <w:t xml:space="preserve"> is the tracked fundamental tone power and </w:t>
      </w:r>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h</m:t>
            </m:r>
          </m:sub>
        </m:sSub>
      </m:oMath>
      <w:r w:rsidRPr="00011DE0">
        <w:rPr>
          <w:color w:val="000000" w:themeColor="text1"/>
        </w:rPr>
        <w:t xml:space="preserve"> is the tone power of harmonic </w:t>
      </w:r>
      <m:oMath>
        <m:r>
          <w:rPr>
            <w:rFonts w:ascii="Cambria Math" w:hAnsi="Cambria Math"/>
            <w:color w:val="000000" w:themeColor="text1"/>
          </w:rPr>
          <m:t>h</m:t>
        </m:r>
      </m:oMath>
      <w:r w:rsidRPr="00011DE0">
        <w:rPr>
          <w:color w:val="000000" w:themeColor="text1"/>
        </w:rPr>
        <w:t>. The feature is a percentage, supports the context model, and is shown in the PWA.</w:t>
      </w:r>
    </w:p>
    <w:p w14:paraId="7A64AD5E" w14:textId="77777777" w:rsidR="00FE4923" w:rsidRPr="00011DE0" w:rsidRDefault="00000000">
      <w:pPr>
        <w:pStyle w:val="BodyText"/>
        <w:rPr>
          <w:color w:val="000000" w:themeColor="text1"/>
        </w:rPr>
      </w:pPr>
      <w:r w:rsidRPr="00011DE0">
        <w:rPr>
          <w:color w:val="000000" w:themeColor="text1"/>
        </w:rPr>
        <w:t>The half-cycle asymmetry is</w:t>
      </w:r>
    </w:p>
    <w:p w14:paraId="035BF81F" w14:textId="50504579" w:rsidR="00FE4923" w:rsidRPr="00011DE0" w:rsidRDefault="00000000">
      <w:pPr>
        <w:pStyle w:val="BodyText"/>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A</m:t>
              </m:r>
            </m:e>
            <m:sub>
              <m:r>
                <m:rPr>
                  <m:sty m:val="p"/>
                </m:rPr>
                <w:rPr>
                  <w:rFonts w:ascii="Cambria Math" w:hAnsi="Cambria Math"/>
                  <w:color w:val="000000" w:themeColor="text1"/>
                </w:rPr>
                <m:t>half</m:t>
              </m:r>
            </m:sub>
          </m:sSub>
          <m:r>
            <m:rPr>
              <m:sty m:val="p"/>
            </m:rPr>
            <w:rPr>
              <w:rFonts w:ascii="Cambria Math" w:hAnsi="Cambria Math"/>
              <w:color w:val="000000" w:themeColor="text1"/>
            </w:rPr>
            <m:t>=</m:t>
          </m:r>
          <m:r>
            <w:rPr>
              <w:rFonts w:ascii="Cambria Math" w:hAnsi="Cambria Math"/>
              <w:color w:val="000000" w:themeColor="text1"/>
            </w:rPr>
            <m:t>100</m:t>
          </m:r>
          <m:f>
            <m:fPr>
              <m:ctrlPr>
                <w:rPr>
                  <w:rFonts w:ascii="Cambria Math" w:hAnsi="Cambria Math"/>
                  <w:color w:val="000000" w:themeColor="text1"/>
                </w:rPr>
              </m:ctrlPr>
            </m:fPr>
            <m:num>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I</m:t>
                  </m:r>
                </m:e>
                <m:sub>
                  <m:r>
                    <m:rPr>
                      <m:sty m:val="p"/>
                    </m:rPr>
                    <w:rPr>
                      <w:rFonts w:ascii="Cambria Math" w:hAnsi="Cambria Math"/>
                      <w:color w:val="000000" w:themeColor="text1"/>
                    </w:rPr>
                    <m:t>pos</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I</m:t>
                  </m:r>
                </m:e>
                <m:sub>
                  <m:r>
                    <m:rPr>
                      <m:sty m:val="p"/>
                    </m:rPr>
                    <w:rPr>
                      <w:rFonts w:ascii="Cambria Math" w:hAnsi="Cambria Math"/>
                      <w:color w:val="000000" w:themeColor="text1"/>
                    </w:rPr>
                    <m:t>neg</m:t>
                  </m:r>
                </m:sub>
              </m:sSub>
              <m:r>
                <m:rPr>
                  <m:sty m:val="p"/>
                </m:rPr>
                <w:rPr>
                  <w:rFonts w:ascii="Cambria Math" w:hAnsi="Cambria Math"/>
                  <w:color w:val="000000" w:themeColor="text1"/>
                </w:rPr>
                <m:t>|</m:t>
              </m:r>
            </m:num>
            <m:den>
              <m:r>
                <w:rPr>
                  <w:rFonts w:ascii="Cambria Math" w:hAnsi="Cambria Math"/>
                  <w:color w:val="000000" w:themeColor="text1"/>
                </w:rPr>
                <m:t>0.5</m:t>
              </m:r>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I</m:t>
                  </m:r>
                </m:e>
                <m:sub>
                  <m:r>
                    <m:rPr>
                      <m:sty m:val="p"/>
                    </m:rPr>
                    <w:rPr>
                      <w:rFonts w:ascii="Cambria Math" w:hAnsi="Cambria Math"/>
                      <w:color w:val="000000" w:themeColor="text1"/>
                    </w:rPr>
                    <m:t>pos</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I</m:t>
                  </m:r>
                </m:e>
                <m:sub>
                  <m:r>
                    <m:rPr>
                      <m:sty m:val="p"/>
                    </m:rPr>
                    <w:rPr>
                      <w:rFonts w:ascii="Cambria Math" w:hAnsi="Cambria Math"/>
                      <w:color w:val="000000" w:themeColor="text1"/>
                    </w:rPr>
                    <m:t>neg</m:t>
                  </m:r>
                </m:sub>
              </m:sSub>
              <m:r>
                <m:rPr>
                  <m:sty m:val="p"/>
                </m:rPr>
                <w:rPr>
                  <w:rFonts w:ascii="Cambria Math" w:hAnsi="Cambria Math"/>
                  <w:color w:val="000000" w:themeColor="text1"/>
                </w:rPr>
                <m:t>)</m:t>
              </m:r>
            </m:den>
          </m:f>
          <m:r>
            <m:rPr>
              <m:sty m:val="p"/>
            </m:rPr>
            <w:rPr>
              <w:rFonts w:ascii="Cambria Math" w:hAnsi="Cambria Math"/>
              <w:color w:val="000000" w:themeColor="text1"/>
            </w:rPr>
            <m:t>.</m:t>
          </m:r>
          <m:r>
            <m:rPr>
              <m:sty m:val="p"/>
            </m:rPr>
            <w:rPr>
              <w:rFonts w:ascii="Cambria Math" w:hAnsi="Cambria Math"/>
              <w:color w:val="000000" w:themeColor="text1"/>
            </w:rPr>
            <m:t>(3.3</m:t>
          </m:r>
          <m:r>
            <m:rPr>
              <m:sty m:val="p"/>
            </m:rPr>
            <w:rPr>
              <w:rFonts w:ascii="Cambria Math" w:hAnsi="Cambria Math"/>
              <w:color w:val="000000" w:themeColor="text1"/>
            </w:rPr>
            <m:t>3</m:t>
          </m:r>
          <m:r>
            <m:rPr>
              <m:sty m:val="p"/>
            </m:rPr>
            <w:rPr>
              <w:rFonts w:ascii="Cambria Math" w:hAnsi="Cambria Math"/>
              <w:color w:val="000000" w:themeColor="text1"/>
            </w:rPr>
            <m:t>)</m:t>
          </m:r>
        </m:oMath>
      </m:oMathPara>
    </w:p>
    <w:p w14:paraId="7A4A723C" w14:textId="3D481E5B" w:rsidR="00FE4923" w:rsidRPr="00011DE0" w:rsidRDefault="00000000">
      <w:pPr>
        <w:pStyle w:val="FirstParagraph"/>
        <w:rPr>
          <w:color w:val="000000" w:themeColor="text1"/>
        </w:rPr>
      </w:pPr>
      <w:r w:rsidRPr="00011DE0">
        <w:rPr>
          <w:color w:val="000000" w:themeColor="text1"/>
        </w:rPr>
        <w:t>In (</w:t>
      </w:r>
      <w:r w:rsidR="00396BE3">
        <w:rPr>
          <w:color w:val="000000" w:themeColor="text1"/>
        </w:rPr>
        <w:t>3.33</w:t>
      </w:r>
      <w:r w:rsidRPr="00011DE0">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I</m:t>
            </m:r>
          </m:e>
          <m:sub>
            <m:r>
              <m:rPr>
                <m:sty m:val="p"/>
              </m:rPr>
              <w:rPr>
                <w:rFonts w:ascii="Cambria Math" w:hAnsi="Cambria Math"/>
                <w:color w:val="000000" w:themeColor="text1"/>
              </w:rPr>
              <m:t>pos</m:t>
            </m:r>
          </m:sub>
        </m:sSub>
      </m:oMath>
      <w:r w:rsidRPr="00011DE0">
        <w:rPr>
          <w:color w:val="000000" w:themeColor="text1"/>
        </w:rPr>
        <w:t xml:space="preserve"> and </w:t>
      </w:r>
      <m:oMath>
        <m:sSub>
          <m:sSubPr>
            <m:ctrlPr>
              <w:rPr>
                <w:rFonts w:ascii="Cambria Math" w:hAnsi="Cambria Math"/>
                <w:color w:val="000000" w:themeColor="text1"/>
              </w:rPr>
            </m:ctrlPr>
          </m:sSubPr>
          <m:e>
            <m:r>
              <w:rPr>
                <w:rFonts w:ascii="Cambria Math" w:hAnsi="Cambria Math"/>
                <w:color w:val="000000" w:themeColor="text1"/>
              </w:rPr>
              <m:t>I</m:t>
            </m:r>
          </m:e>
          <m:sub>
            <m:r>
              <m:rPr>
                <m:sty m:val="p"/>
              </m:rPr>
              <w:rPr>
                <w:rFonts w:ascii="Cambria Math" w:hAnsi="Cambria Math"/>
                <w:color w:val="000000" w:themeColor="text1"/>
              </w:rPr>
              <m:t>neg</m:t>
            </m:r>
          </m:sub>
        </m:sSub>
      </m:oMath>
      <w:r w:rsidRPr="00011DE0">
        <w:rPr>
          <w:color w:val="000000" w:themeColor="text1"/>
        </w:rPr>
        <w:t xml:space="preserve"> are the positive and negative half-cycle RMS values. The feature is dimensionless in percent, supports the context model, and is shown in the PWA.</w:t>
      </w:r>
    </w:p>
    <w:p w14:paraId="150D51C0" w14:textId="77777777" w:rsidR="00FE4923" w:rsidRPr="00011DE0" w:rsidRDefault="00000000">
      <w:pPr>
        <w:pStyle w:val="BodyText"/>
        <w:rPr>
          <w:color w:val="000000" w:themeColor="text1"/>
        </w:rPr>
      </w:pPr>
      <w:r w:rsidRPr="00011DE0">
        <w:rPr>
          <w:color w:val="000000" w:themeColor="text1"/>
        </w:rPr>
        <w:t>The peak-fluctuation coefficient of variation is</w:t>
      </w:r>
    </w:p>
    <w:p w14:paraId="3B05E03B" w14:textId="2F0E486C" w:rsidR="00FE4923" w:rsidRPr="00011DE0" w:rsidRDefault="00000000">
      <w:pPr>
        <w:pStyle w:val="BodyText"/>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V</m:t>
              </m:r>
              <m:r>
                <m:rPr>
                  <m:sty m:val="p"/>
                </m:rPr>
                <w:rPr>
                  <w:rFonts w:ascii="Cambria Math" w:hAnsi="Cambria Math"/>
                  <w:color w:val="000000" w:themeColor="text1"/>
                </w:rPr>
                <m:t>,peak</m:t>
              </m:r>
            </m:sub>
          </m:sSub>
          <m:r>
            <m:rPr>
              <m:sty m:val="p"/>
            </m:rPr>
            <w:rPr>
              <w:rFonts w:ascii="Cambria Math" w:hAnsi="Cambria Math"/>
              <w:color w:val="000000" w:themeColor="text1"/>
            </w:rPr>
            <m:t>=</m:t>
          </m:r>
          <m:r>
            <w:rPr>
              <w:rFonts w:ascii="Cambria Math" w:hAnsi="Cambria Math"/>
              <w:color w:val="000000" w:themeColor="text1"/>
            </w:rPr>
            <m:t>100</m:t>
          </m:r>
          <m:f>
            <m:fPr>
              <m:ctrlPr>
                <w:rPr>
                  <w:rFonts w:ascii="Cambria Math" w:hAnsi="Cambria Math"/>
                  <w:color w:val="000000" w:themeColor="text1"/>
                </w:rPr>
              </m:ctrlPr>
            </m:fPr>
            <m:num>
              <m:r>
                <w:rPr>
                  <w:rFonts w:ascii="Cambria Math" w:hAnsi="Cambria Math"/>
                  <w:color w:val="000000" w:themeColor="text1"/>
                </w:rPr>
                <m:t>σ</m:t>
              </m:r>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A</m:t>
                  </m:r>
                </m:e>
                <m:sub>
                  <m:r>
                    <m:rPr>
                      <m:sty m:val="p"/>
                    </m:rPr>
                    <w:rPr>
                      <w:rFonts w:ascii="Cambria Math" w:hAnsi="Cambria Math"/>
                      <w:color w:val="000000" w:themeColor="text1"/>
                    </w:rPr>
                    <m:t>pk</m:t>
                  </m:r>
                </m:sub>
              </m:sSub>
              <m:r>
                <m:rPr>
                  <m:sty m:val="p"/>
                </m:rPr>
                <w:rPr>
                  <w:rFonts w:ascii="Cambria Math" w:hAnsi="Cambria Math"/>
                  <w:color w:val="000000" w:themeColor="text1"/>
                </w:rPr>
                <m:t>)</m:t>
              </m:r>
            </m:num>
            <m:den>
              <m:r>
                <w:rPr>
                  <w:rFonts w:ascii="Cambria Math" w:hAnsi="Cambria Math"/>
                  <w:color w:val="000000" w:themeColor="text1"/>
                </w:rPr>
                <m:t>μ</m:t>
              </m:r>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A</m:t>
                  </m:r>
                </m:e>
                <m:sub>
                  <m:r>
                    <m:rPr>
                      <m:sty m:val="p"/>
                    </m:rPr>
                    <w:rPr>
                      <w:rFonts w:ascii="Cambria Math" w:hAnsi="Cambria Math"/>
                      <w:color w:val="000000" w:themeColor="text1"/>
                    </w:rPr>
                    <m:t>pk</m:t>
                  </m:r>
                </m:sub>
              </m:sSub>
              <m:r>
                <m:rPr>
                  <m:sty m:val="p"/>
                </m:rPr>
                <w:rPr>
                  <w:rFonts w:ascii="Cambria Math" w:hAnsi="Cambria Math"/>
                  <w:color w:val="000000" w:themeColor="text1"/>
                </w:rPr>
                <m:t>)</m:t>
              </m:r>
            </m:den>
          </m:f>
          <m:r>
            <m:rPr>
              <m:sty m:val="p"/>
            </m:rPr>
            <w:rPr>
              <w:rFonts w:ascii="Cambria Math" w:hAnsi="Cambria Math"/>
              <w:color w:val="000000" w:themeColor="text1"/>
            </w:rPr>
            <m:t>,</m:t>
          </m:r>
          <m:r>
            <m:rPr>
              <m:sty m:val="p"/>
            </m:rPr>
            <w:rPr>
              <w:rFonts w:ascii="Cambria Math" w:hAnsi="Cambria Math"/>
              <w:color w:val="000000" w:themeColor="text1"/>
            </w:rPr>
            <m:t>(3.3</m:t>
          </m:r>
          <m:r>
            <m:rPr>
              <m:sty m:val="p"/>
            </m:rPr>
            <w:rPr>
              <w:rFonts w:ascii="Cambria Math" w:hAnsi="Cambria Math"/>
              <w:color w:val="000000" w:themeColor="text1"/>
            </w:rPr>
            <m:t>4</m:t>
          </m:r>
          <m:r>
            <m:rPr>
              <m:sty m:val="p"/>
            </m:rPr>
            <w:rPr>
              <w:rFonts w:ascii="Cambria Math" w:hAnsi="Cambria Math"/>
              <w:color w:val="000000" w:themeColor="text1"/>
            </w:rPr>
            <m:t>)</m:t>
          </m:r>
        </m:oMath>
      </m:oMathPara>
    </w:p>
    <w:p w14:paraId="6B781B16" w14:textId="77777777" w:rsidR="00FE4923" w:rsidRPr="00011DE0" w:rsidRDefault="00000000">
      <w:pPr>
        <w:pStyle w:val="FirstParagraph"/>
        <w:rPr>
          <w:color w:val="000000" w:themeColor="text1"/>
        </w:rPr>
      </w:pPr>
      <w:r w:rsidRPr="00011DE0">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A</m:t>
            </m:r>
          </m:e>
          <m:sub>
            <m:r>
              <m:rPr>
                <m:sty m:val="p"/>
              </m:rPr>
              <w:rPr>
                <w:rFonts w:ascii="Cambria Math" w:hAnsi="Cambria Math"/>
                <w:color w:val="000000" w:themeColor="text1"/>
              </w:rPr>
              <m:t>pk</m:t>
            </m:r>
          </m:sub>
        </m:sSub>
      </m:oMath>
      <w:r w:rsidRPr="00011DE0">
        <w:rPr>
          <w:color w:val="000000" w:themeColor="text1"/>
        </w:rPr>
        <w:t xml:space="preserve"> is the set of cycle peak magnitudes in the frame. The feature is retained in the PWA session metadata and describes irregular cycle peaks.</w:t>
      </w:r>
    </w:p>
    <w:p w14:paraId="79B40B28" w14:textId="77777777" w:rsidR="00FE4923" w:rsidRPr="00011DE0" w:rsidRDefault="00000000">
      <w:pPr>
        <w:pStyle w:val="BodyText"/>
        <w:rPr>
          <w:color w:val="000000" w:themeColor="text1"/>
        </w:rPr>
      </w:pPr>
      <w:r w:rsidRPr="00011DE0">
        <w:rPr>
          <w:color w:val="000000" w:themeColor="text1"/>
        </w:rPr>
        <w:t>The cycle normalized mean-squared error is represented as</w:t>
      </w:r>
    </w:p>
    <w:p w14:paraId="0B1CFA97" w14:textId="3C802712" w:rsidR="00FE4923" w:rsidRPr="00011DE0" w:rsidRDefault="00000000">
      <w:pPr>
        <w:pStyle w:val="BodyText"/>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E</m:t>
              </m:r>
            </m:e>
            <m:sub>
              <m:r>
                <m:rPr>
                  <m:sty m:val="p"/>
                </m:rPr>
                <w:rPr>
                  <w:rFonts w:ascii="Cambria Math" w:hAnsi="Cambria Math"/>
                  <w:color w:val="000000" w:themeColor="text1"/>
                </w:rPr>
                <m:t>cycle</m:t>
              </m:r>
            </m:sub>
          </m:sSub>
          <m:r>
            <m:rPr>
              <m:sty m:val="p"/>
            </m:rPr>
            <w:rPr>
              <w:rFonts w:ascii="Cambria Math" w:hAnsi="Cambria Math"/>
              <w:color w:val="000000" w:themeColor="text1"/>
            </w:rPr>
            <m:t>=</m:t>
          </m:r>
          <m:r>
            <w:rPr>
              <w:rFonts w:ascii="Cambria Math" w:hAnsi="Cambria Math"/>
              <w:color w:val="000000" w:themeColor="text1"/>
            </w:rPr>
            <m:t>100 </m:t>
          </m:r>
          <m:r>
            <m:rPr>
              <m:sty m:val="p"/>
            </m:rPr>
            <w:rPr>
              <w:rFonts w:ascii="Cambria Math" w:hAnsi="Cambria Math"/>
              <w:color w:val="000000" w:themeColor="text1"/>
            </w:rPr>
            <m:t>median</m:t>
          </m:r>
          <m:d>
            <m:dPr>
              <m:ctrlPr>
                <w:rPr>
                  <w:rFonts w:ascii="Cambria Math" w:hAnsi="Cambria Math"/>
                  <w:color w:val="000000" w:themeColor="text1"/>
                </w:rPr>
              </m:ctrlPr>
            </m:dPr>
            <m:e>
              <m:f>
                <m:fPr>
                  <m:ctrlPr>
                    <w:rPr>
                      <w:rFonts w:ascii="Cambria Math" w:hAnsi="Cambria Math"/>
                      <w:color w:val="000000" w:themeColor="text1"/>
                    </w:rPr>
                  </m:ctrlPr>
                </m:fPr>
                <m:num>
                  <m:nary>
                    <m:naryPr>
                      <m:chr m:val="∑"/>
                      <m:limLoc m:val="undOvr"/>
                      <m:supHide m:val="1"/>
                      <m:ctrlPr>
                        <w:rPr>
                          <w:rFonts w:ascii="Cambria Math" w:hAnsi="Cambria Math"/>
                          <w:color w:val="000000" w:themeColor="text1"/>
                        </w:rPr>
                      </m:ctrlPr>
                    </m:naryPr>
                    <m:sub>
                      <m:r>
                        <w:rPr>
                          <w:rFonts w:ascii="Cambria Math" w:hAnsi="Cambria Math"/>
                          <w:color w:val="000000" w:themeColor="text1"/>
                        </w:rPr>
                        <m:t>m</m:t>
                      </m:r>
                    </m:sub>
                    <m:sup>
                      <m:r>
                        <w:rPr>
                          <w:rFonts w:ascii="Cambria Math" w:hAnsi="Cambria Math"/>
                          <w:color w:val="000000" w:themeColor="text1"/>
                        </w:rPr>
                        <m:t>​</m:t>
                      </m:r>
                    </m:sup>
                    <m:e>
                      <m:r>
                        <m:rPr>
                          <m:sty m:val="p"/>
                        </m:rPr>
                        <w:rPr>
                          <w:rFonts w:ascii="Cambria Math" w:hAnsi="Cambria Math"/>
                          <w:color w:val="000000" w:themeColor="text1"/>
                        </w:rPr>
                        <m:t>(</m:t>
                      </m:r>
                    </m:e>
                  </m:nary>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j</m:t>
                      </m:r>
                    </m:sub>
                  </m:sSub>
                  <m:r>
                    <m:rPr>
                      <m:sty m:val="p"/>
                    </m:rPr>
                    <w:rPr>
                      <w:rFonts w:ascii="Cambria Math" w:hAnsi="Cambria Math"/>
                      <w:color w:val="000000" w:themeColor="text1"/>
                    </w:rPr>
                    <m:t>[</m:t>
                  </m:r>
                  <m:r>
                    <w:rPr>
                      <w:rFonts w:ascii="Cambria Math" w:hAnsi="Cambria Math"/>
                      <w:color w:val="000000" w:themeColor="text1"/>
                    </w:rPr>
                    <m:t>m</m:t>
                  </m:r>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j</m:t>
                      </m:r>
                      <m:r>
                        <m:rPr>
                          <m:sty m:val="p"/>
                        </m:rPr>
                        <w:rPr>
                          <w:rFonts w:ascii="Cambria Math" w:hAnsi="Cambria Math"/>
                          <w:color w:val="000000" w:themeColor="text1"/>
                        </w:rPr>
                        <m:t>-</m:t>
                      </m:r>
                      <m:r>
                        <w:rPr>
                          <w:rFonts w:ascii="Cambria Math" w:hAnsi="Cambria Math"/>
                          <w:color w:val="000000" w:themeColor="text1"/>
                        </w:rPr>
                        <m:t>1</m:t>
                      </m:r>
                    </m:sub>
                  </m:sSub>
                  <m:r>
                    <m:rPr>
                      <m:sty m:val="p"/>
                    </m:rPr>
                    <w:rPr>
                      <w:rFonts w:ascii="Cambria Math" w:hAnsi="Cambria Math"/>
                      <w:color w:val="000000" w:themeColor="text1"/>
                    </w:rPr>
                    <m:t>[</m:t>
                  </m:r>
                  <m:r>
                    <w:rPr>
                      <w:rFonts w:ascii="Cambria Math" w:hAnsi="Cambria Math"/>
                      <w:color w:val="000000" w:themeColor="text1"/>
                    </w:rPr>
                    <m:t>m</m:t>
                  </m:r>
                  <m:r>
                    <m:rPr>
                      <m:sty m:val="p"/>
                    </m:rPr>
                    <w:rPr>
                      <w:rFonts w:ascii="Cambria Math" w:hAnsi="Cambria Math"/>
                      <w:color w:val="000000" w:themeColor="text1"/>
                    </w:rPr>
                    <m:t>]</m:t>
                  </m:r>
                  <m:sSup>
                    <m:sSupPr>
                      <m:ctrlPr>
                        <w:rPr>
                          <w:rFonts w:ascii="Cambria Math" w:hAnsi="Cambria Math"/>
                          <w:color w:val="000000" w:themeColor="text1"/>
                        </w:rPr>
                      </m:ctrlPr>
                    </m:sSupPr>
                    <m:e>
                      <m:r>
                        <m:rPr>
                          <m:sty m:val="p"/>
                        </m:rPr>
                        <w:rPr>
                          <w:rFonts w:ascii="Cambria Math" w:hAnsi="Cambria Math"/>
                          <w:color w:val="000000" w:themeColor="text1"/>
                        </w:rPr>
                        <m:t>)</m:t>
                      </m:r>
                    </m:e>
                    <m:sup>
                      <m:r>
                        <w:rPr>
                          <w:rFonts w:ascii="Cambria Math" w:hAnsi="Cambria Math"/>
                          <w:color w:val="000000" w:themeColor="text1"/>
                        </w:rPr>
                        <m:t>2</m:t>
                      </m:r>
                    </m:sup>
                  </m:sSup>
                </m:num>
                <m:den>
                  <m:nary>
                    <m:naryPr>
                      <m:chr m:val="∑"/>
                      <m:limLoc m:val="undOvr"/>
                      <m:supHide m:val="1"/>
                      <m:ctrlPr>
                        <w:rPr>
                          <w:rFonts w:ascii="Cambria Math" w:hAnsi="Cambria Math"/>
                          <w:color w:val="000000" w:themeColor="text1"/>
                        </w:rPr>
                      </m:ctrlPr>
                    </m:naryPr>
                    <m:sub>
                      <m:r>
                        <w:rPr>
                          <w:rFonts w:ascii="Cambria Math" w:hAnsi="Cambria Math"/>
                          <w:color w:val="000000" w:themeColor="text1"/>
                        </w:rPr>
                        <m:t>m</m:t>
                      </m:r>
                    </m:sub>
                    <m:sup>
                      <m:r>
                        <w:rPr>
                          <w:rFonts w:ascii="Cambria Math" w:hAnsi="Cambria Math"/>
                          <w:color w:val="000000" w:themeColor="text1"/>
                        </w:rPr>
                        <m:t>​</m:t>
                      </m:r>
                    </m:sup>
                    <m:e>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j</m:t>
                          </m:r>
                          <m:r>
                            <m:rPr>
                              <m:sty m:val="p"/>
                            </m:rPr>
                            <w:rPr>
                              <w:rFonts w:ascii="Cambria Math" w:hAnsi="Cambria Math"/>
                              <w:color w:val="000000" w:themeColor="text1"/>
                            </w:rPr>
                            <m:t>-</m:t>
                          </m:r>
                          <m:r>
                            <w:rPr>
                              <w:rFonts w:ascii="Cambria Math" w:hAnsi="Cambria Math"/>
                              <w:color w:val="000000" w:themeColor="text1"/>
                            </w:rPr>
                            <m:t>1</m:t>
                          </m:r>
                        </m:sub>
                      </m:sSub>
                    </m:e>
                  </m:nary>
                  <m:r>
                    <m:rPr>
                      <m:sty m:val="p"/>
                    </m:rPr>
                    <w:rPr>
                      <w:rFonts w:ascii="Cambria Math" w:hAnsi="Cambria Math"/>
                      <w:color w:val="000000" w:themeColor="text1"/>
                    </w:rPr>
                    <m:t>[</m:t>
                  </m:r>
                  <m:r>
                    <w:rPr>
                      <w:rFonts w:ascii="Cambria Math" w:hAnsi="Cambria Math"/>
                      <w:color w:val="000000" w:themeColor="text1"/>
                    </w:rPr>
                    <m:t>m</m:t>
                  </m:r>
                  <m:sSup>
                    <m:sSupPr>
                      <m:ctrlPr>
                        <w:rPr>
                          <w:rFonts w:ascii="Cambria Math" w:hAnsi="Cambria Math"/>
                          <w:color w:val="000000" w:themeColor="text1"/>
                        </w:rPr>
                      </m:ctrlPr>
                    </m:sSupPr>
                    <m:e>
                      <m:r>
                        <m:rPr>
                          <m:sty m:val="p"/>
                        </m:rPr>
                        <w:rPr>
                          <w:rFonts w:ascii="Cambria Math" w:hAnsi="Cambria Math"/>
                          <w:color w:val="000000" w:themeColor="text1"/>
                        </w:rPr>
                        <m:t>]</m:t>
                      </m:r>
                    </m:e>
                    <m:sup>
                      <m:r>
                        <w:rPr>
                          <w:rFonts w:ascii="Cambria Math" w:hAnsi="Cambria Math"/>
                          <w:color w:val="000000" w:themeColor="text1"/>
                        </w:rPr>
                        <m:t>2</m:t>
                      </m:r>
                    </m:sup>
                  </m:sSup>
                  <m:r>
                    <m:rPr>
                      <m:sty m:val="p"/>
                    </m:rPr>
                    <w:rPr>
                      <w:rFonts w:ascii="Cambria Math" w:hAnsi="Cambria Math"/>
                      <w:color w:val="000000" w:themeColor="text1"/>
                    </w:rPr>
                    <m:t>+</m:t>
                  </m:r>
                  <m:r>
                    <w:rPr>
                      <w:rFonts w:ascii="Cambria Math" w:hAnsi="Cambria Math"/>
                      <w:color w:val="000000" w:themeColor="text1"/>
                    </w:rPr>
                    <m:t>ϵ</m:t>
                  </m:r>
                </m:den>
              </m:f>
            </m:e>
          </m:d>
          <m:r>
            <m:rPr>
              <m:sty m:val="p"/>
            </m:rPr>
            <w:rPr>
              <w:rFonts w:ascii="Cambria Math" w:hAnsi="Cambria Math"/>
              <w:color w:val="000000" w:themeColor="text1"/>
            </w:rPr>
            <m:t>,</m:t>
          </m:r>
          <m:r>
            <m:rPr>
              <m:sty m:val="p"/>
            </m:rPr>
            <w:rPr>
              <w:rFonts w:ascii="Cambria Math" w:hAnsi="Cambria Math"/>
              <w:color w:val="000000" w:themeColor="text1"/>
            </w:rPr>
            <m:t>(3.3</m:t>
          </m:r>
          <m:r>
            <m:rPr>
              <m:sty m:val="p"/>
            </m:rPr>
            <w:rPr>
              <w:rFonts w:ascii="Cambria Math" w:hAnsi="Cambria Math"/>
              <w:color w:val="000000" w:themeColor="text1"/>
            </w:rPr>
            <m:t>5</m:t>
          </m:r>
          <m:r>
            <m:rPr>
              <m:sty m:val="p"/>
            </m:rPr>
            <w:rPr>
              <w:rFonts w:ascii="Cambria Math" w:hAnsi="Cambria Math"/>
              <w:color w:val="000000" w:themeColor="text1"/>
            </w:rPr>
            <m:t>)</m:t>
          </m:r>
        </m:oMath>
      </m:oMathPara>
    </w:p>
    <w:p w14:paraId="71C62C79" w14:textId="77777777" w:rsidR="00FE4923" w:rsidRPr="00011DE0" w:rsidRDefault="00000000">
      <w:pPr>
        <w:pStyle w:val="FirstParagraph"/>
        <w:rPr>
          <w:color w:val="000000" w:themeColor="text1"/>
        </w:rPr>
      </w:pPr>
      <w:r w:rsidRPr="00011DE0">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j</m:t>
            </m:r>
          </m:sub>
        </m:sSub>
        <m:r>
          <m:rPr>
            <m:sty m:val="p"/>
          </m:rPr>
          <w:rPr>
            <w:rFonts w:ascii="Cambria Math" w:hAnsi="Cambria Math"/>
            <w:color w:val="000000" w:themeColor="text1"/>
          </w:rPr>
          <m:t>[</m:t>
        </m:r>
        <m:r>
          <w:rPr>
            <w:rFonts w:ascii="Cambria Math" w:hAnsi="Cambria Math"/>
            <w:color w:val="000000" w:themeColor="text1"/>
          </w:rPr>
          <m:t>m</m:t>
        </m:r>
        <m:r>
          <m:rPr>
            <m:sty m:val="p"/>
          </m:rPr>
          <w:rPr>
            <w:rFonts w:ascii="Cambria Math" w:hAnsi="Cambria Math"/>
            <w:color w:val="000000" w:themeColor="text1"/>
          </w:rPr>
          <m:t>]</m:t>
        </m:r>
      </m:oMath>
      <w:r w:rsidRPr="00011DE0">
        <w:rPr>
          <w:color w:val="000000" w:themeColor="text1"/>
        </w:rPr>
        <w:t xml:space="preserve"> and </w:t>
      </w:r>
      <m:oMath>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j</m:t>
            </m:r>
            <m:r>
              <m:rPr>
                <m:sty m:val="p"/>
              </m:rPr>
              <w:rPr>
                <w:rFonts w:ascii="Cambria Math" w:hAnsi="Cambria Math"/>
                <w:color w:val="000000" w:themeColor="text1"/>
              </w:rPr>
              <m:t>-</m:t>
            </m:r>
            <m:r>
              <w:rPr>
                <w:rFonts w:ascii="Cambria Math" w:hAnsi="Cambria Math"/>
                <w:color w:val="000000" w:themeColor="text1"/>
              </w:rPr>
              <m:t>1</m:t>
            </m:r>
          </m:sub>
        </m:sSub>
        <m:r>
          <m:rPr>
            <m:sty m:val="p"/>
          </m:rPr>
          <w:rPr>
            <w:rFonts w:ascii="Cambria Math" w:hAnsi="Cambria Math"/>
            <w:color w:val="000000" w:themeColor="text1"/>
          </w:rPr>
          <m:t>[</m:t>
        </m:r>
        <m:r>
          <w:rPr>
            <w:rFonts w:ascii="Cambria Math" w:hAnsi="Cambria Math"/>
            <w:color w:val="000000" w:themeColor="text1"/>
          </w:rPr>
          <m:t>m</m:t>
        </m:r>
        <m:r>
          <m:rPr>
            <m:sty m:val="p"/>
          </m:rPr>
          <w:rPr>
            <w:rFonts w:ascii="Cambria Math" w:hAnsi="Cambria Math"/>
            <w:color w:val="000000" w:themeColor="text1"/>
          </w:rPr>
          <m:t>]</m:t>
        </m:r>
      </m:oMath>
      <w:r w:rsidRPr="00011DE0">
        <w:rPr>
          <w:color w:val="000000" w:themeColor="text1"/>
        </w:rPr>
        <w:t xml:space="preserve"> are adjacent cycle segments aligned by the firmware. The feature is logged for waveform comparison but is not a deployed arc-model base input.</w:t>
      </w:r>
    </w:p>
    <w:p w14:paraId="5AA511F2" w14:textId="77777777" w:rsidR="00FE4923" w:rsidRPr="00011DE0" w:rsidRDefault="00000000">
      <w:pPr>
        <w:pStyle w:val="Heading3"/>
        <w:rPr>
          <w:color w:val="000000" w:themeColor="text1"/>
        </w:rPr>
      </w:pPr>
      <w:bookmarkStart w:id="168" w:name="sec:ch3-selected-arc-features"/>
      <w:bookmarkStart w:id="169" w:name="_Toc229170623"/>
      <w:bookmarkEnd w:id="162"/>
      <w:bookmarkEnd w:id="167"/>
      <w:r w:rsidRPr="00011DE0">
        <w:rPr>
          <w:rStyle w:val="SectionNumber"/>
          <w:color w:val="000000" w:themeColor="text1"/>
        </w:rPr>
        <w:t>3.7.3</w:t>
      </w:r>
      <w:r w:rsidRPr="00011DE0">
        <w:rPr>
          <w:color w:val="000000" w:themeColor="text1"/>
        </w:rPr>
        <w:tab/>
        <w:t>Selected Features Used by the Deployed Arc Model</w:t>
      </w:r>
      <w:bookmarkEnd w:id="169"/>
    </w:p>
    <w:p w14:paraId="09AE51A6" w14:textId="504196A6" w:rsidR="00FE4923" w:rsidRPr="00011DE0" w:rsidRDefault="00000000" w:rsidP="00396BE3">
      <w:pPr>
        <w:pStyle w:val="FirstParagraph"/>
        <w:rPr>
          <w:color w:val="000000" w:themeColor="text1"/>
        </w:rPr>
      </w:pPr>
      <w:r w:rsidRPr="00011DE0">
        <w:rPr>
          <w:color w:val="000000" w:themeColor="text1"/>
        </w:rPr>
        <w:t xml:space="preserve">The deployed arc model uses </w:t>
      </w:r>
      <w:r w:rsidR="00396BE3" w:rsidRPr="00396BE3">
        <w:rPr>
          <w:color w:val="000000" w:themeColor="text1"/>
        </w:rPr>
        <w:t>low_current_run_ms,</w:t>
      </w:r>
      <w:r w:rsidR="00396BE3">
        <w:rPr>
          <w:color w:val="000000" w:themeColor="text1"/>
        </w:rPr>
        <w:t xml:space="preserve"> </w:t>
      </w:r>
      <w:r w:rsidR="00396BE3" w:rsidRPr="00396BE3">
        <w:rPr>
          <w:color w:val="000000" w:themeColor="text1"/>
        </w:rPr>
        <w:t>zero_dwell_ratio,low_current_ratio,abs_irms_zscore_vs_baseline,</w:t>
      </w:r>
      <w:r w:rsidR="00396BE3">
        <w:rPr>
          <w:color w:val="000000" w:themeColor="text1"/>
        </w:rPr>
        <w:t xml:space="preserve"> </w:t>
      </w:r>
      <w:r w:rsidR="00396BE3" w:rsidRPr="00396BE3">
        <w:rPr>
          <w:color w:val="000000" w:themeColor="text1"/>
        </w:rPr>
        <w:t>midband_residual</w:t>
      </w:r>
      <w:r w:rsidR="00396BE3">
        <w:rPr>
          <w:color w:val="000000" w:themeColor="text1"/>
        </w:rPr>
        <w:t xml:space="preserve"> </w:t>
      </w:r>
      <w:r w:rsidR="00396BE3" w:rsidRPr="00396BE3">
        <w:rPr>
          <w:color w:val="000000" w:themeColor="text1"/>
        </w:rPr>
        <w:t>ratio,</w:t>
      </w:r>
      <w:r w:rsidR="00396BE3">
        <w:rPr>
          <w:color w:val="000000" w:themeColor="text1"/>
        </w:rPr>
        <w:t xml:space="preserve"> </w:t>
      </w:r>
      <w:r w:rsidR="00396BE3" w:rsidRPr="00396BE3">
        <w:rPr>
          <w:color w:val="000000" w:themeColor="text1"/>
        </w:rPr>
        <w:t>and spectral_flux_midhf.</w:t>
      </w:r>
      <w:r w:rsidRPr="00011DE0">
        <w:rPr>
          <w:color w:val="000000" w:themeColor="text1"/>
        </w:rPr>
        <w:t xml:space="preserve"> These six waveform features cover conduction gaps, current-magnitude departure, and mid/high-frequency disturbance. The model then appends six </w:t>
      </w:r>
      <w:r w:rsidRPr="00011DE0">
        <w:rPr>
          <w:color w:val="000000" w:themeColor="text1"/>
        </w:rPr>
        <w:lastRenderedPageBreak/>
        <w:t>context-family one-hot inputs and one context-confidence input. The context inputs improve interpretation across appliance families, but they are not additional waveform features.</w:t>
      </w:r>
    </w:p>
    <w:p w14:paraId="7F7F13E2" w14:textId="77777777" w:rsidR="00FE4923" w:rsidRPr="00011DE0" w:rsidRDefault="00000000">
      <w:pPr>
        <w:pStyle w:val="Heading3"/>
        <w:rPr>
          <w:color w:val="000000" w:themeColor="text1"/>
        </w:rPr>
      </w:pPr>
      <w:bookmarkStart w:id="170" w:name="sec:ch3-pwa-feature-display"/>
      <w:bookmarkStart w:id="171" w:name="_Toc229170624"/>
      <w:bookmarkEnd w:id="168"/>
      <w:r w:rsidRPr="00011DE0">
        <w:rPr>
          <w:rStyle w:val="SectionNumber"/>
          <w:color w:val="000000" w:themeColor="text1"/>
        </w:rPr>
        <w:t>3.7.4</w:t>
      </w:r>
      <w:r w:rsidRPr="00011DE0">
        <w:rPr>
          <w:color w:val="000000" w:themeColor="text1"/>
        </w:rPr>
        <w:tab/>
        <w:t>Features Shown in the PWA</w:t>
      </w:r>
      <w:bookmarkEnd w:id="171"/>
    </w:p>
    <w:p w14:paraId="492AC95A" w14:textId="093CBE62" w:rsidR="00FE4923" w:rsidRPr="00011DE0" w:rsidRDefault="00000000" w:rsidP="00396BE3">
      <w:pPr>
        <w:pStyle w:val="FirstParagraph"/>
        <w:rPr>
          <w:color w:val="000000" w:themeColor="text1"/>
        </w:rPr>
      </w:pPr>
      <w:r w:rsidRPr="00011DE0">
        <w:rPr>
          <w:color w:val="000000" w:themeColor="text1"/>
        </w:rPr>
        <w:t>The current live PWA dashboard contains 10 waveform feature cards:</w:t>
      </w:r>
      <w:r w:rsidR="00396BE3">
        <w:rPr>
          <w:color w:val="000000" w:themeColor="text1"/>
        </w:rPr>
        <w:t xml:space="preserve"> </w:t>
      </w:r>
      <w:r w:rsidR="00396BE3" w:rsidRPr="00396BE3">
        <w:rPr>
          <w:color w:val="000000" w:themeColor="text1"/>
        </w:rPr>
        <w:t>abs_irms_zscore_vs_baseline, delta_irms_abs, halfcycle_asymmetry,</w:t>
      </w:r>
      <w:r w:rsidR="00396BE3">
        <w:rPr>
          <w:color w:val="000000" w:themeColor="text1"/>
        </w:rPr>
        <w:t xml:space="preserve"> </w:t>
      </w:r>
      <w:r w:rsidR="00396BE3" w:rsidRPr="00396BE3">
        <w:rPr>
          <w:color w:val="000000" w:themeColor="text1"/>
        </w:rPr>
        <w:t>max_low_current_run_ms, low_current_ratio, zero_dwell_ratio,</w:t>
      </w:r>
      <w:r w:rsidR="00396BE3">
        <w:rPr>
          <w:color w:val="000000" w:themeColor="text1"/>
        </w:rPr>
        <w:t xml:space="preserve"> </w:t>
      </w:r>
      <w:r w:rsidR="00396BE3" w:rsidRPr="00396BE3">
        <w:rPr>
          <w:color w:val="000000" w:themeColor="text1"/>
        </w:rPr>
        <w:t>midband_residual_ratio, spectral_flux_midhf, thd_i, and hf_energy_delta.</w:t>
      </w:r>
      <w:r w:rsidRPr="00011DE0">
        <w:rPr>
          <w:color w:val="000000" w:themeColor="text1"/>
        </w:rPr>
        <w:t>. The PWA metadata and session viewer still list 14 review features for CSV inspection, so this paper distinguishes the live dashboard display from the broader logging and review interface. This display set is broader than the deployed arc-model base vector so that the researchers can inspect useful diagnostic signals without implying that every displayed feature contributes directly to the Random Forest decision.</w:t>
      </w:r>
    </w:p>
    <w:p w14:paraId="097B4C1A" w14:textId="77777777" w:rsidR="00FE4923" w:rsidRPr="00011DE0" w:rsidRDefault="00000000">
      <w:pPr>
        <w:pStyle w:val="Heading2"/>
        <w:rPr>
          <w:color w:val="000000" w:themeColor="text1"/>
        </w:rPr>
      </w:pPr>
      <w:bookmarkStart w:id="172" w:name="sec:ch3-protection-logic"/>
      <w:bookmarkStart w:id="173" w:name="_Toc229170625"/>
      <w:bookmarkEnd w:id="157"/>
      <w:bookmarkEnd w:id="170"/>
      <w:r w:rsidRPr="00011DE0">
        <w:rPr>
          <w:rStyle w:val="SectionNumber"/>
          <w:color w:val="000000" w:themeColor="text1"/>
        </w:rPr>
        <w:t>3.8</w:t>
      </w:r>
      <w:r w:rsidRPr="00011DE0">
        <w:rPr>
          <w:color w:val="000000" w:themeColor="text1"/>
        </w:rPr>
        <w:tab/>
        <w:t>Fault Detection and Protection Logic</w:t>
      </w:r>
      <w:bookmarkEnd w:id="173"/>
    </w:p>
    <w:p w14:paraId="5A234315" w14:textId="77777777" w:rsidR="00FE4923" w:rsidRPr="00011DE0" w:rsidRDefault="00000000">
      <w:pPr>
        <w:pStyle w:val="FirstParagraph"/>
        <w:rPr>
          <w:color w:val="000000" w:themeColor="text1"/>
        </w:rPr>
      </w:pPr>
      <w:r w:rsidRPr="00011DE0">
        <w:rPr>
          <w:color w:val="000000" w:themeColor="text1"/>
        </w:rPr>
        <w:t>The protection manager receives calibrated voltage, calibrated RMS current, estimated socket temperature, and TinyML arc output. It then assigns warning and trip states according to thresholds and persistence rules in the firmware. The relay is opened only after a trip condition is accepted by the protection logic; warnings alone do not disconnect the load.</w:t>
      </w:r>
    </w:p>
    <w:p w14:paraId="15D15AF7" w14:textId="77777777" w:rsidR="00FE4923" w:rsidRPr="00011DE0" w:rsidRDefault="00000000">
      <w:pPr>
        <w:pStyle w:val="Heading3"/>
        <w:rPr>
          <w:color w:val="000000" w:themeColor="text1"/>
        </w:rPr>
      </w:pPr>
      <w:bookmarkStart w:id="174" w:name="sec:ch3-voltage-protection"/>
      <w:bookmarkStart w:id="175" w:name="_Toc229170626"/>
      <w:r w:rsidRPr="00011DE0">
        <w:rPr>
          <w:rStyle w:val="SectionNumber"/>
          <w:color w:val="000000" w:themeColor="text1"/>
        </w:rPr>
        <w:t>3.8.1</w:t>
      </w:r>
      <w:r w:rsidRPr="00011DE0">
        <w:rPr>
          <w:color w:val="000000" w:themeColor="text1"/>
        </w:rPr>
        <w:tab/>
        <w:t>Voltage Supervision</w:t>
      </w:r>
      <w:bookmarkEnd w:id="175"/>
    </w:p>
    <w:p w14:paraId="1B9B8382" w14:textId="77777777" w:rsidR="00FE4923" w:rsidRPr="00011DE0" w:rsidRDefault="00000000">
      <w:pPr>
        <w:pStyle w:val="FirstParagraph"/>
        <w:rPr>
          <w:color w:val="000000" w:themeColor="text1"/>
        </w:rPr>
      </w:pPr>
      <w:r w:rsidRPr="00011DE0">
        <w:rPr>
          <w:color w:val="000000" w:themeColor="text1"/>
        </w:rPr>
        <w:t xml:space="preserve">Voltage supervision uses calibrated RMS voltage and mains-present state. The firmware defines the normal operating band as 200–250V. Instantaneous undervoltage protection is set at 170V, delayed undervoltage is set below 200V for 7s, delayed </w:t>
      </w:r>
      <w:r w:rsidRPr="00011DE0">
        <w:rPr>
          <w:color w:val="000000" w:themeColor="text1"/>
        </w:rPr>
        <w:lastRenderedPageBreak/>
        <w:t>overvoltage is set above 250V for 7s, and instantaneous overvoltage is set at 260V. Recovery requires the voltage to return to 212–250V and remain stable for 5min.</w:t>
      </w:r>
    </w:p>
    <w:p w14:paraId="3810DA88" w14:textId="77777777" w:rsidR="00FE4923" w:rsidRPr="00011DE0" w:rsidRDefault="00000000">
      <w:pPr>
        <w:pStyle w:val="BodyText"/>
        <w:rPr>
          <w:color w:val="000000" w:themeColor="text1"/>
        </w:rPr>
      </w:pPr>
      <w:r w:rsidRPr="00011DE0">
        <w:rPr>
          <w:color w:val="000000" w:themeColor="text1"/>
        </w:rPr>
        <w:t>These thresholds were verified from the firmware and are treated as design choices for supply-state supervision. However, the study does not claim validated voltage-protection due to the nature of the paper and the focus on fire-inducing fault types.</w:t>
      </w:r>
    </w:p>
    <w:p w14:paraId="799C781B" w14:textId="77777777" w:rsidR="00FE4923" w:rsidRPr="00011DE0" w:rsidRDefault="00000000">
      <w:pPr>
        <w:pStyle w:val="BodyText"/>
        <w:rPr>
          <w:color w:val="000000" w:themeColor="text1"/>
        </w:rPr>
      </w:pPr>
      <w:r w:rsidRPr="00011DE0">
        <w:rPr>
          <w:color w:val="000000" w:themeColor="text1"/>
        </w:rPr>
        <w:t>These values are summarized in Table </w:t>
      </w:r>
      <w:hyperlink w:anchor="tab:ch3-voltage-thresholds">
        <w:r w:rsidRPr="00011DE0">
          <w:rPr>
            <w:rStyle w:val="Hyperlink"/>
            <w:color w:val="000000" w:themeColor="text1"/>
          </w:rPr>
          <w:t>3.8</w:t>
        </w:r>
      </w:hyperlink>
      <w:r w:rsidRPr="00011DE0">
        <w:rPr>
          <w:color w:val="000000" w:themeColor="text1"/>
        </w:rPr>
        <w:t>.</w:t>
      </w:r>
    </w:p>
    <w:p w14:paraId="02B8A8CF" w14:textId="77777777" w:rsidR="00FE4923" w:rsidRPr="00011DE0" w:rsidRDefault="00000000">
      <w:pPr>
        <w:pStyle w:val="TableCaption"/>
        <w:rPr>
          <w:color w:val="000000" w:themeColor="text1"/>
        </w:rPr>
      </w:pPr>
      <w:bookmarkStart w:id="176" w:name="tab:ch3-voltage-thresholds"/>
      <w:r w:rsidRPr="00011DE0">
        <w:rPr>
          <w:color w:val="000000" w:themeColor="text1"/>
        </w:rPr>
        <w:t xml:space="preserve">Table 3.8. </w:t>
      </w:r>
      <w:r w:rsidRPr="00396BE3">
        <w:rPr>
          <w:b w:val="0"/>
          <w:bCs/>
          <w:color w:val="000000" w:themeColor="text1"/>
        </w:rPr>
        <w:t>Voltage-protection thresholds verified from firmware</w:t>
      </w:r>
    </w:p>
    <w:tbl>
      <w:tblPr>
        <w:tblStyle w:val="Table"/>
        <w:tblW w:w="0" w:type="auto"/>
        <w:tblLook w:val="0020" w:firstRow="1" w:lastRow="0" w:firstColumn="0" w:lastColumn="0" w:noHBand="0" w:noVBand="0"/>
      </w:tblPr>
      <w:tblGrid>
        <w:gridCol w:w="2329"/>
        <w:gridCol w:w="2123"/>
        <w:gridCol w:w="4015"/>
      </w:tblGrid>
      <w:tr w:rsidR="00FE4923" w:rsidRPr="00011DE0" w14:paraId="1BE3D0CC" w14:textId="77777777" w:rsidTr="00396BE3">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2" w:space="0" w:color="auto"/>
            </w:tcBorders>
          </w:tcPr>
          <w:p w14:paraId="0130D090" w14:textId="77777777" w:rsidR="00FE4923" w:rsidRPr="00011DE0" w:rsidRDefault="00000000" w:rsidP="00396BE3">
            <w:pPr>
              <w:pStyle w:val="Compact"/>
              <w:ind w:firstLine="0"/>
              <w:jc w:val="left"/>
              <w:rPr>
                <w:color w:val="000000" w:themeColor="text1"/>
              </w:rPr>
            </w:pPr>
            <w:r w:rsidRPr="00011DE0">
              <w:rPr>
                <w:b/>
                <w:bCs/>
                <w:color w:val="000000" w:themeColor="text1"/>
              </w:rPr>
              <w:t>Condition</w:t>
            </w:r>
          </w:p>
        </w:tc>
        <w:tc>
          <w:tcPr>
            <w:tcW w:w="0" w:type="auto"/>
            <w:tcBorders>
              <w:top w:val="single" w:sz="4" w:space="0" w:color="auto"/>
              <w:bottom w:val="single" w:sz="2" w:space="0" w:color="auto"/>
            </w:tcBorders>
          </w:tcPr>
          <w:p w14:paraId="48BDE31B" w14:textId="77777777" w:rsidR="00FE4923" w:rsidRPr="00011DE0" w:rsidRDefault="00000000" w:rsidP="00396BE3">
            <w:pPr>
              <w:pStyle w:val="Compact"/>
              <w:ind w:firstLine="0"/>
              <w:jc w:val="left"/>
              <w:rPr>
                <w:color w:val="000000" w:themeColor="text1"/>
              </w:rPr>
            </w:pPr>
            <w:r w:rsidRPr="00011DE0">
              <w:rPr>
                <w:b/>
                <w:bCs/>
                <w:color w:val="000000" w:themeColor="text1"/>
              </w:rPr>
              <w:t>Firmware value</w:t>
            </w:r>
          </w:p>
        </w:tc>
        <w:tc>
          <w:tcPr>
            <w:tcW w:w="0" w:type="auto"/>
            <w:tcBorders>
              <w:top w:val="single" w:sz="4" w:space="0" w:color="auto"/>
              <w:bottom w:val="single" w:sz="2" w:space="0" w:color="auto"/>
            </w:tcBorders>
          </w:tcPr>
          <w:p w14:paraId="37BE5586" w14:textId="77777777" w:rsidR="00FE4923" w:rsidRPr="00011DE0" w:rsidRDefault="00000000" w:rsidP="00396BE3">
            <w:pPr>
              <w:pStyle w:val="Compact"/>
              <w:ind w:firstLine="0"/>
              <w:jc w:val="left"/>
              <w:rPr>
                <w:color w:val="000000" w:themeColor="text1"/>
              </w:rPr>
            </w:pPr>
            <w:r w:rsidRPr="00011DE0">
              <w:rPr>
                <w:b/>
                <w:bCs/>
                <w:color w:val="000000" w:themeColor="text1"/>
              </w:rPr>
              <w:t>Interpretation</w:t>
            </w:r>
          </w:p>
        </w:tc>
      </w:tr>
      <w:tr w:rsidR="00FE4923" w:rsidRPr="00011DE0" w14:paraId="299D8A8E" w14:textId="77777777" w:rsidTr="00396BE3">
        <w:tc>
          <w:tcPr>
            <w:tcW w:w="0" w:type="auto"/>
            <w:tcBorders>
              <w:top w:val="single" w:sz="2" w:space="0" w:color="auto"/>
            </w:tcBorders>
          </w:tcPr>
          <w:p w14:paraId="0DCDD0CB" w14:textId="77777777" w:rsidR="00FE4923" w:rsidRPr="00011DE0" w:rsidRDefault="00000000" w:rsidP="00396BE3">
            <w:pPr>
              <w:pStyle w:val="Compact"/>
              <w:ind w:firstLine="0"/>
              <w:jc w:val="left"/>
              <w:rPr>
                <w:color w:val="000000" w:themeColor="text1"/>
              </w:rPr>
            </w:pPr>
            <w:r w:rsidRPr="00011DE0">
              <w:rPr>
                <w:color w:val="000000" w:themeColor="text1"/>
              </w:rPr>
              <w:t>Normal lower limit</w:t>
            </w:r>
          </w:p>
        </w:tc>
        <w:tc>
          <w:tcPr>
            <w:tcW w:w="0" w:type="auto"/>
            <w:tcBorders>
              <w:top w:val="single" w:sz="2" w:space="0" w:color="auto"/>
            </w:tcBorders>
          </w:tcPr>
          <w:p w14:paraId="2BCFB571" w14:textId="77777777" w:rsidR="00FE4923" w:rsidRPr="00011DE0" w:rsidRDefault="00000000" w:rsidP="00396BE3">
            <w:pPr>
              <w:pStyle w:val="Compact"/>
              <w:ind w:firstLine="0"/>
              <w:jc w:val="left"/>
              <w:rPr>
                <w:color w:val="000000" w:themeColor="text1"/>
              </w:rPr>
            </w:pPr>
            <w:r w:rsidRPr="00011DE0">
              <w:rPr>
                <w:color w:val="000000" w:themeColor="text1"/>
              </w:rPr>
              <w:t>200V</w:t>
            </w:r>
          </w:p>
        </w:tc>
        <w:tc>
          <w:tcPr>
            <w:tcW w:w="0" w:type="auto"/>
            <w:tcBorders>
              <w:top w:val="single" w:sz="2" w:space="0" w:color="auto"/>
            </w:tcBorders>
          </w:tcPr>
          <w:p w14:paraId="5A7084A5" w14:textId="77777777" w:rsidR="00FE4923" w:rsidRPr="00011DE0" w:rsidRDefault="00000000" w:rsidP="00396BE3">
            <w:pPr>
              <w:pStyle w:val="Compact"/>
              <w:ind w:firstLine="0"/>
              <w:jc w:val="left"/>
              <w:rPr>
                <w:color w:val="000000" w:themeColor="text1"/>
              </w:rPr>
            </w:pPr>
            <w:r w:rsidRPr="00011DE0">
              <w:rPr>
                <w:color w:val="000000" w:themeColor="text1"/>
              </w:rPr>
              <w:t>Lower edge of normal operation</w:t>
            </w:r>
          </w:p>
        </w:tc>
      </w:tr>
      <w:tr w:rsidR="00FE4923" w:rsidRPr="00011DE0" w14:paraId="0DD0C1B6" w14:textId="77777777">
        <w:tc>
          <w:tcPr>
            <w:tcW w:w="0" w:type="auto"/>
          </w:tcPr>
          <w:p w14:paraId="1BD9308C" w14:textId="77777777" w:rsidR="00FE4923" w:rsidRPr="00011DE0" w:rsidRDefault="00000000" w:rsidP="00396BE3">
            <w:pPr>
              <w:pStyle w:val="Compact"/>
              <w:ind w:firstLine="0"/>
              <w:jc w:val="left"/>
              <w:rPr>
                <w:color w:val="000000" w:themeColor="text1"/>
              </w:rPr>
            </w:pPr>
            <w:r w:rsidRPr="00011DE0">
              <w:rPr>
                <w:color w:val="000000" w:themeColor="text1"/>
              </w:rPr>
              <w:t>Normal upper limit</w:t>
            </w:r>
          </w:p>
        </w:tc>
        <w:tc>
          <w:tcPr>
            <w:tcW w:w="0" w:type="auto"/>
          </w:tcPr>
          <w:p w14:paraId="76281EDB" w14:textId="77777777" w:rsidR="00FE4923" w:rsidRPr="00011DE0" w:rsidRDefault="00000000" w:rsidP="00396BE3">
            <w:pPr>
              <w:pStyle w:val="Compact"/>
              <w:ind w:firstLine="0"/>
              <w:jc w:val="left"/>
              <w:rPr>
                <w:color w:val="000000" w:themeColor="text1"/>
              </w:rPr>
            </w:pPr>
            <w:r w:rsidRPr="00011DE0">
              <w:rPr>
                <w:color w:val="000000" w:themeColor="text1"/>
              </w:rPr>
              <w:t>250V</w:t>
            </w:r>
          </w:p>
        </w:tc>
        <w:tc>
          <w:tcPr>
            <w:tcW w:w="0" w:type="auto"/>
          </w:tcPr>
          <w:p w14:paraId="7C34BA01" w14:textId="77777777" w:rsidR="00FE4923" w:rsidRPr="00011DE0" w:rsidRDefault="00000000" w:rsidP="00396BE3">
            <w:pPr>
              <w:pStyle w:val="Compact"/>
              <w:ind w:firstLine="0"/>
              <w:jc w:val="left"/>
              <w:rPr>
                <w:color w:val="000000" w:themeColor="text1"/>
              </w:rPr>
            </w:pPr>
            <w:r w:rsidRPr="00011DE0">
              <w:rPr>
                <w:color w:val="000000" w:themeColor="text1"/>
              </w:rPr>
              <w:t>Upper edge of normal operation</w:t>
            </w:r>
          </w:p>
        </w:tc>
      </w:tr>
      <w:tr w:rsidR="00FE4923" w:rsidRPr="00011DE0" w14:paraId="0090474D" w14:textId="77777777">
        <w:tc>
          <w:tcPr>
            <w:tcW w:w="0" w:type="auto"/>
          </w:tcPr>
          <w:p w14:paraId="1CA414A6" w14:textId="77777777" w:rsidR="00FE4923" w:rsidRPr="00011DE0" w:rsidRDefault="00000000" w:rsidP="00396BE3">
            <w:pPr>
              <w:pStyle w:val="Compact"/>
              <w:ind w:firstLine="0"/>
              <w:jc w:val="left"/>
              <w:rPr>
                <w:color w:val="000000" w:themeColor="text1"/>
              </w:rPr>
            </w:pPr>
            <w:r w:rsidRPr="00011DE0">
              <w:rPr>
                <w:color w:val="000000" w:themeColor="text1"/>
              </w:rPr>
              <w:t>Instant undervoltage</w:t>
            </w:r>
          </w:p>
        </w:tc>
        <w:tc>
          <w:tcPr>
            <w:tcW w:w="0" w:type="auto"/>
          </w:tcPr>
          <w:p w14:paraId="5DB8DA40" w14:textId="77777777" w:rsidR="00FE4923" w:rsidRPr="00011DE0" w:rsidRDefault="00000000" w:rsidP="00396BE3">
            <w:pPr>
              <w:pStyle w:val="Compact"/>
              <w:ind w:firstLine="0"/>
              <w:jc w:val="left"/>
              <w:rPr>
                <w:color w:val="000000" w:themeColor="text1"/>
              </w:rPr>
            </w:pPr>
            <w:r w:rsidRPr="00011DE0">
              <w:rPr>
                <w:color w:val="000000" w:themeColor="text1"/>
              </w:rPr>
              <w:t>170V</w:t>
            </w:r>
          </w:p>
        </w:tc>
        <w:tc>
          <w:tcPr>
            <w:tcW w:w="0" w:type="auto"/>
          </w:tcPr>
          <w:p w14:paraId="1799C110" w14:textId="77777777" w:rsidR="00FE4923" w:rsidRPr="00011DE0" w:rsidRDefault="00000000" w:rsidP="00396BE3">
            <w:pPr>
              <w:pStyle w:val="Compact"/>
              <w:ind w:firstLine="0"/>
              <w:jc w:val="left"/>
              <w:rPr>
                <w:color w:val="000000" w:themeColor="text1"/>
              </w:rPr>
            </w:pPr>
            <w:r w:rsidRPr="00011DE0">
              <w:rPr>
                <w:color w:val="000000" w:themeColor="text1"/>
              </w:rPr>
              <w:t>Immediate severe undervoltage trip</w:t>
            </w:r>
          </w:p>
        </w:tc>
      </w:tr>
      <w:tr w:rsidR="00FE4923" w:rsidRPr="00011DE0" w14:paraId="5C7F2C16" w14:textId="77777777">
        <w:tc>
          <w:tcPr>
            <w:tcW w:w="0" w:type="auto"/>
          </w:tcPr>
          <w:p w14:paraId="3A0C0933" w14:textId="77777777" w:rsidR="00FE4923" w:rsidRPr="00011DE0" w:rsidRDefault="00000000" w:rsidP="00396BE3">
            <w:pPr>
              <w:pStyle w:val="Compact"/>
              <w:ind w:firstLine="0"/>
              <w:jc w:val="left"/>
              <w:rPr>
                <w:color w:val="000000" w:themeColor="text1"/>
              </w:rPr>
            </w:pPr>
            <w:r w:rsidRPr="00011DE0">
              <w:rPr>
                <w:color w:val="000000" w:themeColor="text1"/>
              </w:rPr>
              <w:t>Delayed undervoltage</w:t>
            </w:r>
          </w:p>
        </w:tc>
        <w:tc>
          <w:tcPr>
            <w:tcW w:w="0" w:type="auto"/>
          </w:tcPr>
          <w:p w14:paraId="7AC9B427" w14:textId="77777777" w:rsidR="00FE4923" w:rsidRPr="00011DE0" w:rsidRDefault="00000000" w:rsidP="00396BE3">
            <w:pPr>
              <w:pStyle w:val="Compact"/>
              <w:ind w:firstLine="0"/>
              <w:jc w:val="left"/>
              <w:rPr>
                <w:color w:val="000000" w:themeColor="text1"/>
              </w:rPr>
            </w:pPr>
            <w:r w:rsidRPr="00011DE0">
              <w:rPr>
                <w:color w:val="000000" w:themeColor="text1"/>
              </w:rPr>
              <w:t>200V for 7s</w:t>
            </w:r>
          </w:p>
        </w:tc>
        <w:tc>
          <w:tcPr>
            <w:tcW w:w="0" w:type="auto"/>
          </w:tcPr>
          <w:p w14:paraId="2711448A" w14:textId="77777777" w:rsidR="00FE4923" w:rsidRPr="00011DE0" w:rsidRDefault="00000000" w:rsidP="00396BE3">
            <w:pPr>
              <w:pStyle w:val="Compact"/>
              <w:ind w:firstLine="0"/>
              <w:jc w:val="left"/>
              <w:rPr>
                <w:color w:val="000000" w:themeColor="text1"/>
              </w:rPr>
            </w:pPr>
            <w:r w:rsidRPr="00011DE0">
              <w:rPr>
                <w:color w:val="000000" w:themeColor="text1"/>
              </w:rPr>
              <w:t>Persistent low-voltage trip</w:t>
            </w:r>
          </w:p>
        </w:tc>
      </w:tr>
      <w:tr w:rsidR="00FE4923" w:rsidRPr="00011DE0" w14:paraId="2BC319C2" w14:textId="77777777">
        <w:tc>
          <w:tcPr>
            <w:tcW w:w="0" w:type="auto"/>
          </w:tcPr>
          <w:p w14:paraId="15CB2C8D" w14:textId="77777777" w:rsidR="00FE4923" w:rsidRPr="00011DE0" w:rsidRDefault="00000000" w:rsidP="00396BE3">
            <w:pPr>
              <w:pStyle w:val="Compact"/>
              <w:ind w:firstLine="0"/>
              <w:jc w:val="left"/>
              <w:rPr>
                <w:color w:val="000000" w:themeColor="text1"/>
              </w:rPr>
            </w:pPr>
            <w:r w:rsidRPr="00011DE0">
              <w:rPr>
                <w:color w:val="000000" w:themeColor="text1"/>
              </w:rPr>
              <w:t>Delayed overvoltage</w:t>
            </w:r>
          </w:p>
        </w:tc>
        <w:tc>
          <w:tcPr>
            <w:tcW w:w="0" w:type="auto"/>
          </w:tcPr>
          <w:p w14:paraId="2E78C78F" w14:textId="77777777" w:rsidR="00FE4923" w:rsidRPr="00011DE0" w:rsidRDefault="00000000" w:rsidP="00396BE3">
            <w:pPr>
              <w:pStyle w:val="Compact"/>
              <w:ind w:firstLine="0"/>
              <w:jc w:val="left"/>
              <w:rPr>
                <w:color w:val="000000" w:themeColor="text1"/>
              </w:rPr>
            </w:pPr>
            <w:r w:rsidRPr="00011DE0">
              <w:rPr>
                <w:color w:val="000000" w:themeColor="text1"/>
              </w:rPr>
              <w:t>250V for 7s</w:t>
            </w:r>
          </w:p>
        </w:tc>
        <w:tc>
          <w:tcPr>
            <w:tcW w:w="0" w:type="auto"/>
          </w:tcPr>
          <w:p w14:paraId="6A8C847A" w14:textId="77777777" w:rsidR="00FE4923" w:rsidRPr="00011DE0" w:rsidRDefault="00000000" w:rsidP="00396BE3">
            <w:pPr>
              <w:pStyle w:val="Compact"/>
              <w:ind w:firstLine="0"/>
              <w:jc w:val="left"/>
              <w:rPr>
                <w:color w:val="000000" w:themeColor="text1"/>
              </w:rPr>
            </w:pPr>
            <w:r w:rsidRPr="00011DE0">
              <w:rPr>
                <w:color w:val="000000" w:themeColor="text1"/>
              </w:rPr>
              <w:t>Persistent high-voltage trip</w:t>
            </w:r>
          </w:p>
        </w:tc>
      </w:tr>
      <w:tr w:rsidR="00FE4923" w:rsidRPr="00011DE0" w14:paraId="484F26C1" w14:textId="77777777" w:rsidTr="00396BE3">
        <w:tc>
          <w:tcPr>
            <w:tcW w:w="0" w:type="auto"/>
          </w:tcPr>
          <w:p w14:paraId="76BFEE5B" w14:textId="77777777" w:rsidR="00FE4923" w:rsidRPr="00011DE0" w:rsidRDefault="00000000" w:rsidP="00396BE3">
            <w:pPr>
              <w:pStyle w:val="Compact"/>
              <w:ind w:firstLine="0"/>
              <w:jc w:val="left"/>
              <w:rPr>
                <w:color w:val="000000" w:themeColor="text1"/>
              </w:rPr>
            </w:pPr>
            <w:r w:rsidRPr="00011DE0">
              <w:rPr>
                <w:color w:val="000000" w:themeColor="text1"/>
              </w:rPr>
              <w:t>Instant overvoltage</w:t>
            </w:r>
          </w:p>
        </w:tc>
        <w:tc>
          <w:tcPr>
            <w:tcW w:w="0" w:type="auto"/>
          </w:tcPr>
          <w:p w14:paraId="3C2812D1" w14:textId="77777777" w:rsidR="00FE4923" w:rsidRPr="00011DE0" w:rsidRDefault="00000000" w:rsidP="00396BE3">
            <w:pPr>
              <w:pStyle w:val="Compact"/>
              <w:ind w:firstLine="0"/>
              <w:jc w:val="left"/>
              <w:rPr>
                <w:color w:val="000000" w:themeColor="text1"/>
              </w:rPr>
            </w:pPr>
            <w:r w:rsidRPr="00011DE0">
              <w:rPr>
                <w:color w:val="000000" w:themeColor="text1"/>
              </w:rPr>
              <w:t>260V</w:t>
            </w:r>
          </w:p>
        </w:tc>
        <w:tc>
          <w:tcPr>
            <w:tcW w:w="0" w:type="auto"/>
          </w:tcPr>
          <w:p w14:paraId="6866BC35" w14:textId="77777777" w:rsidR="00FE4923" w:rsidRPr="00011DE0" w:rsidRDefault="00000000" w:rsidP="00396BE3">
            <w:pPr>
              <w:pStyle w:val="Compact"/>
              <w:ind w:firstLine="0"/>
              <w:jc w:val="left"/>
              <w:rPr>
                <w:color w:val="000000" w:themeColor="text1"/>
              </w:rPr>
            </w:pPr>
            <w:r w:rsidRPr="00011DE0">
              <w:rPr>
                <w:color w:val="000000" w:themeColor="text1"/>
              </w:rPr>
              <w:t>Immediate severe overvoltage trip</w:t>
            </w:r>
          </w:p>
        </w:tc>
      </w:tr>
      <w:tr w:rsidR="00FE4923" w:rsidRPr="00011DE0" w14:paraId="1380A56A" w14:textId="77777777" w:rsidTr="00396BE3">
        <w:tc>
          <w:tcPr>
            <w:tcW w:w="0" w:type="auto"/>
            <w:tcBorders>
              <w:bottom w:val="single" w:sz="4" w:space="0" w:color="auto"/>
            </w:tcBorders>
          </w:tcPr>
          <w:p w14:paraId="1F8E8A5D" w14:textId="77777777" w:rsidR="00FE4923" w:rsidRPr="00011DE0" w:rsidRDefault="00000000" w:rsidP="00396BE3">
            <w:pPr>
              <w:pStyle w:val="Compact"/>
              <w:ind w:firstLine="0"/>
              <w:jc w:val="left"/>
              <w:rPr>
                <w:color w:val="000000" w:themeColor="text1"/>
              </w:rPr>
            </w:pPr>
            <w:r w:rsidRPr="00011DE0">
              <w:rPr>
                <w:color w:val="000000" w:themeColor="text1"/>
              </w:rPr>
              <w:t>Recovery band</w:t>
            </w:r>
          </w:p>
        </w:tc>
        <w:tc>
          <w:tcPr>
            <w:tcW w:w="0" w:type="auto"/>
            <w:tcBorders>
              <w:bottom w:val="single" w:sz="4" w:space="0" w:color="auto"/>
            </w:tcBorders>
          </w:tcPr>
          <w:p w14:paraId="3A5ED9DE" w14:textId="77777777" w:rsidR="00FE4923" w:rsidRPr="00011DE0" w:rsidRDefault="00000000" w:rsidP="00396BE3">
            <w:pPr>
              <w:pStyle w:val="Compact"/>
              <w:ind w:firstLine="0"/>
              <w:jc w:val="left"/>
              <w:rPr>
                <w:color w:val="000000" w:themeColor="text1"/>
              </w:rPr>
            </w:pPr>
            <w:r w:rsidRPr="00011DE0">
              <w:rPr>
                <w:color w:val="000000" w:themeColor="text1"/>
              </w:rPr>
              <w:t>212–250V for 5min</w:t>
            </w:r>
          </w:p>
        </w:tc>
        <w:tc>
          <w:tcPr>
            <w:tcW w:w="0" w:type="auto"/>
            <w:tcBorders>
              <w:bottom w:val="single" w:sz="4" w:space="0" w:color="auto"/>
            </w:tcBorders>
          </w:tcPr>
          <w:p w14:paraId="63D8E972" w14:textId="77777777" w:rsidR="00FE4923" w:rsidRPr="00011DE0" w:rsidRDefault="00000000" w:rsidP="00396BE3">
            <w:pPr>
              <w:pStyle w:val="Compact"/>
              <w:ind w:firstLine="0"/>
              <w:jc w:val="left"/>
              <w:rPr>
                <w:color w:val="000000" w:themeColor="text1"/>
              </w:rPr>
            </w:pPr>
            <w:r w:rsidRPr="00011DE0">
              <w:rPr>
                <w:color w:val="000000" w:themeColor="text1"/>
              </w:rPr>
              <w:t>Stable voltage required before recovery</w:t>
            </w:r>
          </w:p>
        </w:tc>
      </w:tr>
      <w:bookmarkEnd w:id="176"/>
    </w:tbl>
    <w:p w14:paraId="6252576A" w14:textId="77777777" w:rsidR="00396BE3" w:rsidRDefault="00396BE3">
      <w:pPr>
        <w:pStyle w:val="BodyText"/>
        <w:rPr>
          <w:color w:val="000000" w:themeColor="text1"/>
        </w:rPr>
      </w:pPr>
    </w:p>
    <w:p w14:paraId="495695AB" w14:textId="7A607AC2" w:rsidR="00FE4923" w:rsidRPr="00011DE0" w:rsidRDefault="00000000">
      <w:pPr>
        <w:pStyle w:val="BodyText"/>
        <w:rPr>
          <w:color w:val="000000" w:themeColor="text1"/>
        </w:rPr>
      </w:pPr>
      <w:r w:rsidRPr="00011DE0">
        <w:rPr>
          <w:color w:val="000000" w:themeColor="text1"/>
        </w:rPr>
        <w:t>Table </w:t>
      </w:r>
      <w:hyperlink w:anchor="tab:ch3-voltage-thresholds">
        <w:r w:rsidRPr="00011DE0">
          <w:rPr>
            <w:rStyle w:val="Hyperlink"/>
            <w:color w:val="000000" w:themeColor="text1"/>
          </w:rPr>
          <w:t>3.8</w:t>
        </w:r>
      </w:hyperlink>
      <w:r w:rsidRPr="00011DE0">
        <w:rPr>
          <w:color w:val="000000" w:themeColor="text1"/>
        </w:rPr>
        <w:t xml:space="preserve"> shows that the voltage logic includes both instantaneous and delayed decisions. This avoids treating every brief voltage excursion as a latched trip while still allowing severe voltage conditions to disconnect promptly.</w:t>
      </w:r>
    </w:p>
    <w:p w14:paraId="19B8A9E0" w14:textId="77777777" w:rsidR="00FE4923" w:rsidRPr="00011DE0" w:rsidRDefault="00000000">
      <w:pPr>
        <w:pStyle w:val="Heading3"/>
        <w:rPr>
          <w:color w:val="000000" w:themeColor="text1"/>
        </w:rPr>
      </w:pPr>
      <w:bookmarkStart w:id="177" w:name="sec:ch3-overload-protection"/>
      <w:bookmarkStart w:id="178" w:name="_Toc229170627"/>
      <w:bookmarkEnd w:id="174"/>
      <w:r w:rsidRPr="00011DE0">
        <w:rPr>
          <w:rStyle w:val="SectionNumber"/>
          <w:color w:val="000000" w:themeColor="text1"/>
        </w:rPr>
        <w:t>3.8.2</w:t>
      </w:r>
      <w:r w:rsidRPr="00011DE0">
        <w:rPr>
          <w:color w:val="000000" w:themeColor="text1"/>
        </w:rPr>
        <w:tab/>
        <w:t>Overload Protection</w:t>
      </w:r>
      <w:bookmarkEnd w:id="178"/>
    </w:p>
    <w:p w14:paraId="5C59A74D" w14:textId="77777777" w:rsidR="00FE4923" w:rsidRPr="00011DE0" w:rsidRDefault="00000000">
      <w:pPr>
        <w:pStyle w:val="FirstParagraph"/>
        <w:rPr>
          <w:color w:val="000000" w:themeColor="text1"/>
        </w:rPr>
      </w:pPr>
      <w:r w:rsidRPr="00011DE0">
        <w:rPr>
          <w:color w:val="000000" w:themeColor="text1"/>
        </w:rPr>
        <w:t>The overload logic separates warning from relay trip. A warning begins when current exceeds 10.0A after the warning delay and clears below 9.6A. A sustained-overload trip requires the current average to remain above 14.5A long enough for the overload score to reach the trip score.</w:t>
      </w:r>
    </w:p>
    <w:p w14:paraId="76742643" w14:textId="77777777" w:rsidR="00FE4923" w:rsidRPr="00011DE0" w:rsidRDefault="00000000">
      <w:pPr>
        <w:pStyle w:val="BodyText"/>
        <w:rPr>
          <w:color w:val="000000" w:themeColor="text1"/>
        </w:rPr>
      </w:pPr>
      <w:r w:rsidRPr="00011DE0">
        <w:rPr>
          <w:color w:val="000000" w:themeColor="text1"/>
        </w:rPr>
        <w:t>The persistence score is represented as</w:t>
      </w:r>
    </w:p>
    <w:p w14:paraId="60ECCAC1" w14:textId="39F452E7" w:rsidR="00FE4923" w:rsidRPr="00011DE0" w:rsidRDefault="00000000">
      <w:pPr>
        <w:pStyle w:val="BodyText"/>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S</m:t>
              </m:r>
            </m:e>
            <m:sub>
              <m:r>
                <m:rPr>
                  <m:sty m:val="p"/>
                </m:rPr>
                <w:rPr>
                  <w:rFonts w:ascii="Cambria Math" w:hAnsi="Cambria Math"/>
                  <w:color w:val="000000" w:themeColor="text1"/>
                </w:rPr>
                <m:t>OL</m:t>
              </m:r>
            </m:sub>
          </m:sSub>
          <m:d>
            <m:dPr>
              <m:begChr m:val="["/>
              <m:endChr m:val="]"/>
              <m:ctrlPr>
                <w:rPr>
                  <w:rFonts w:ascii="Cambria Math" w:hAnsi="Cambria Math"/>
                  <w:color w:val="000000" w:themeColor="text1"/>
                </w:rPr>
              </m:ctrlPr>
            </m:dPr>
            <m:e>
              <m:r>
                <w:rPr>
                  <w:rFonts w:ascii="Cambria Math" w:hAnsi="Cambria Math"/>
                  <w:color w:val="000000" w:themeColor="text1"/>
                </w:rPr>
                <m:t>k</m:t>
              </m:r>
            </m:e>
          </m:d>
          <m:r>
            <m:rPr>
              <m:sty m:val="p"/>
            </m:rPr>
            <w:rPr>
              <w:rFonts w:ascii="Cambria Math" w:hAnsi="Cambria Math"/>
              <w:color w:val="000000" w:themeColor="text1"/>
            </w:rPr>
            <m:t>=min</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S</m:t>
                  </m:r>
                </m:e>
                <m:sub>
                  <m:r>
                    <m:rPr>
                      <m:sty m:val="p"/>
                    </m:rPr>
                    <w:rPr>
                      <w:rFonts w:ascii="Cambria Math" w:hAnsi="Cambria Math"/>
                      <w:color w:val="000000" w:themeColor="text1"/>
                    </w:rPr>
                    <m:t>max</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S</m:t>
                  </m:r>
                </m:e>
                <m:sub>
                  <m:r>
                    <m:rPr>
                      <m:sty m:val="p"/>
                    </m:rPr>
                    <w:rPr>
                      <w:rFonts w:ascii="Cambria Math" w:hAnsi="Cambria Math"/>
                      <w:color w:val="000000" w:themeColor="text1"/>
                    </w:rPr>
                    <m:t>OL</m:t>
                  </m:r>
                </m:sub>
              </m:sSub>
              <m:d>
                <m:dPr>
                  <m:begChr m:val="["/>
                  <m:endChr m:val="]"/>
                  <m:ctrlPr>
                    <w:rPr>
                      <w:rFonts w:ascii="Cambria Math" w:hAnsi="Cambria Math"/>
                      <w:color w:val="000000" w:themeColor="text1"/>
                    </w:rPr>
                  </m:ctrlPr>
                </m:dPr>
                <m:e>
                  <m:r>
                    <w:rPr>
                      <w:rFonts w:ascii="Cambria Math" w:hAnsi="Cambria Math"/>
                      <w:color w:val="000000" w:themeColor="text1"/>
                    </w:rPr>
                    <m:t>k</m:t>
                  </m:r>
                  <m:r>
                    <m:rPr>
                      <m:sty m:val="p"/>
                    </m:rPr>
                    <w:rPr>
                      <w:rFonts w:ascii="Cambria Math" w:hAnsi="Cambria Math"/>
                      <w:color w:val="000000" w:themeColor="text1"/>
                    </w:rPr>
                    <m:t>-</m:t>
                  </m:r>
                  <m:r>
                    <w:rPr>
                      <w:rFonts w:ascii="Cambria Math" w:hAnsi="Cambria Math"/>
                      <w:color w:val="000000" w:themeColor="text1"/>
                    </w:rPr>
                    <m:t>1</m:t>
                  </m:r>
                </m:e>
              </m:d>
              <m:r>
                <m:rPr>
                  <m:sty m:val="p"/>
                </m:rPr>
                <w:rPr>
                  <w:rFonts w:ascii="Cambria Math" w:hAnsi="Cambria Math"/>
                  <w:color w:val="000000" w:themeColor="text1"/>
                </w:rPr>
                <m:t>+</m:t>
              </m:r>
              <m:r>
                <w:rPr>
                  <w:rFonts w:ascii="Cambria Math" w:hAnsi="Cambria Math"/>
                  <w:color w:val="000000" w:themeColor="text1"/>
                </w:rPr>
                <m:t>1</m:t>
              </m:r>
            </m:e>
          </m:d>
          <m:r>
            <m:rPr>
              <m:sty m:val="p"/>
            </m:rPr>
            <w:rPr>
              <w:rFonts w:ascii="Cambria Math" w:hAnsi="Cambria Math"/>
              <w:color w:val="000000" w:themeColor="text1"/>
            </w:rPr>
            <m:t>,</m:t>
          </m:r>
          <m:r>
            <w:rPr>
              <w:rFonts w:ascii="Cambria Math" w:hAnsi="Cambria Math"/>
              <w:color w:val="000000" w:themeColor="text1"/>
            </w:rPr>
            <m:t>  </m:t>
          </m:r>
          <m:sSub>
            <m:sSubPr>
              <m:ctrlPr>
                <w:rPr>
                  <w:rFonts w:ascii="Cambria Math" w:hAnsi="Cambria Math"/>
                  <w:color w:val="000000" w:themeColor="text1"/>
                </w:rPr>
              </m:ctrlPr>
            </m:sSubPr>
            <m:e>
              <m:r>
                <w:rPr>
                  <w:rFonts w:ascii="Cambria Math" w:hAnsi="Cambria Math"/>
                  <w:color w:val="000000" w:themeColor="text1"/>
                </w:rPr>
                <m:t>I</m:t>
              </m:r>
            </m:e>
            <m:sub>
              <m:r>
                <m:rPr>
                  <m:sty m:val="p"/>
                </m:rPr>
                <w:rPr>
                  <w:rFonts w:ascii="Cambria Math" w:hAnsi="Cambria Math"/>
                  <w:color w:val="000000" w:themeColor="text1"/>
                </w:rPr>
                <m:t>avg</m:t>
              </m:r>
            </m:sub>
          </m:sSub>
          <m:r>
            <m:rPr>
              <m:sty m:val="p"/>
            </m:rPr>
            <w:rPr>
              <w:rFonts w:ascii="Cambria Math" w:hAnsi="Cambria Math"/>
              <w:color w:val="000000" w:themeColor="text1"/>
            </w:rPr>
            <m:t>≥</m:t>
          </m:r>
          <m:r>
            <w:rPr>
              <w:rFonts w:ascii="Cambria Math" w:hAnsi="Cambria Math"/>
              <w:color w:val="000000" w:themeColor="text1"/>
            </w:rPr>
            <m:t>14.5</m:t>
          </m:r>
          <m:r>
            <m:rPr>
              <m:sty m:val="p"/>
            </m:rPr>
            <w:rPr>
              <w:rFonts w:ascii="Cambria Math" w:hAnsi="Cambria Math"/>
              <w:color w:val="000000" w:themeColor="text1"/>
            </w:rPr>
            <m:t>A,</m:t>
          </m:r>
          <m:r>
            <m:rPr>
              <m:sty m:val="p"/>
            </m:rPr>
            <w:rPr>
              <w:rFonts w:ascii="Cambria Math" w:hAnsi="Cambria Math"/>
              <w:color w:val="000000" w:themeColor="text1"/>
            </w:rPr>
            <m:t xml:space="preserve">    (3.36)</m:t>
          </m:r>
        </m:oMath>
      </m:oMathPara>
    </w:p>
    <w:p w14:paraId="772B3609" w14:textId="77777777" w:rsidR="00FE4923" w:rsidRPr="00011DE0" w:rsidRDefault="00000000">
      <w:pPr>
        <w:pStyle w:val="FirstParagraph"/>
        <w:rPr>
          <w:color w:val="000000" w:themeColor="text1"/>
        </w:rPr>
      </w:pPr>
      <w:r w:rsidRPr="00011DE0">
        <w:rPr>
          <w:color w:val="000000" w:themeColor="text1"/>
        </w:rPr>
        <w:t>and</w:t>
      </w:r>
    </w:p>
    <w:p w14:paraId="4FC4F500" w14:textId="03B6BF8F" w:rsidR="00FE4923" w:rsidRPr="00011DE0" w:rsidRDefault="00000000">
      <w:pPr>
        <w:pStyle w:val="BodyText"/>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S</m:t>
              </m:r>
            </m:e>
            <m:sub>
              <m:r>
                <m:rPr>
                  <m:sty m:val="p"/>
                </m:rPr>
                <w:rPr>
                  <w:rFonts w:ascii="Cambria Math" w:hAnsi="Cambria Math"/>
                  <w:color w:val="000000" w:themeColor="text1"/>
                </w:rPr>
                <m:t>OL</m:t>
              </m:r>
            </m:sub>
          </m:sSub>
          <m:d>
            <m:dPr>
              <m:begChr m:val="["/>
              <m:endChr m:val="]"/>
              <m:ctrlPr>
                <w:rPr>
                  <w:rFonts w:ascii="Cambria Math" w:hAnsi="Cambria Math"/>
                  <w:color w:val="000000" w:themeColor="text1"/>
                </w:rPr>
              </m:ctrlPr>
            </m:dPr>
            <m:e>
              <m:r>
                <w:rPr>
                  <w:rFonts w:ascii="Cambria Math" w:hAnsi="Cambria Math"/>
                  <w:color w:val="000000" w:themeColor="text1"/>
                </w:rPr>
                <m:t>k</m:t>
              </m:r>
            </m:e>
          </m:d>
          <m:r>
            <m:rPr>
              <m:sty m:val="p"/>
            </m:rPr>
            <w:rPr>
              <w:rFonts w:ascii="Cambria Math" w:hAnsi="Cambria Math"/>
              <w:color w:val="000000" w:themeColor="text1"/>
            </w:rPr>
            <m:t>=max</m:t>
          </m:r>
          <m:d>
            <m:dPr>
              <m:ctrlPr>
                <w:rPr>
                  <w:rFonts w:ascii="Cambria Math" w:hAnsi="Cambria Math"/>
                  <w:color w:val="000000" w:themeColor="text1"/>
                </w:rPr>
              </m:ctrlPr>
            </m:dPr>
            <m:e>
              <m:r>
                <w:rPr>
                  <w:rFonts w:ascii="Cambria Math" w:hAnsi="Cambria Math"/>
                  <w:color w:val="000000" w:themeColor="text1"/>
                </w:rPr>
                <m:t>0</m:t>
              </m:r>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S</m:t>
                  </m:r>
                </m:e>
                <m:sub>
                  <m:r>
                    <m:rPr>
                      <m:sty m:val="p"/>
                    </m:rPr>
                    <w:rPr>
                      <w:rFonts w:ascii="Cambria Math" w:hAnsi="Cambria Math"/>
                      <w:color w:val="000000" w:themeColor="text1"/>
                    </w:rPr>
                    <m:t>OL</m:t>
                  </m:r>
                </m:sub>
              </m:sSub>
              <m:d>
                <m:dPr>
                  <m:begChr m:val="["/>
                  <m:endChr m:val="]"/>
                  <m:ctrlPr>
                    <w:rPr>
                      <w:rFonts w:ascii="Cambria Math" w:hAnsi="Cambria Math"/>
                      <w:color w:val="000000" w:themeColor="text1"/>
                    </w:rPr>
                  </m:ctrlPr>
                </m:dPr>
                <m:e>
                  <m:r>
                    <w:rPr>
                      <w:rFonts w:ascii="Cambria Math" w:hAnsi="Cambria Math"/>
                      <w:color w:val="000000" w:themeColor="text1"/>
                    </w:rPr>
                    <m:t>k</m:t>
                  </m:r>
                  <m:r>
                    <m:rPr>
                      <m:sty m:val="p"/>
                    </m:rPr>
                    <w:rPr>
                      <w:rFonts w:ascii="Cambria Math" w:hAnsi="Cambria Math"/>
                      <w:color w:val="000000" w:themeColor="text1"/>
                    </w:rPr>
                    <m:t>-</m:t>
                  </m:r>
                  <m:r>
                    <w:rPr>
                      <w:rFonts w:ascii="Cambria Math" w:hAnsi="Cambria Math"/>
                      <w:color w:val="000000" w:themeColor="text1"/>
                    </w:rPr>
                    <m:t>1</m:t>
                  </m:r>
                </m:e>
              </m:d>
              <m:r>
                <m:rPr>
                  <m:sty m:val="p"/>
                </m:rPr>
                <w:rPr>
                  <w:rFonts w:ascii="Cambria Math" w:hAnsi="Cambria Math"/>
                  <w:color w:val="000000" w:themeColor="text1"/>
                </w:rPr>
                <m:t>-</m:t>
              </m:r>
              <m:r>
                <w:rPr>
                  <w:rFonts w:ascii="Cambria Math" w:hAnsi="Cambria Math"/>
                  <w:color w:val="000000" w:themeColor="text1"/>
                </w:rPr>
                <m:t>1</m:t>
              </m:r>
            </m:e>
          </m:d>
          <m:r>
            <m:rPr>
              <m:sty m:val="p"/>
            </m:rPr>
            <w:rPr>
              <w:rFonts w:ascii="Cambria Math" w:hAnsi="Cambria Math"/>
              <w:color w:val="000000" w:themeColor="text1"/>
            </w:rPr>
            <m:t>,</m:t>
          </m:r>
          <m:r>
            <w:rPr>
              <w:rFonts w:ascii="Cambria Math" w:hAnsi="Cambria Math"/>
              <w:color w:val="000000" w:themeColor="text1"/>
            </w:rPr>
            <m:t>  </m:t>
          </m:r>
          <m:sSub>
            <m:sSubPr>
              <m:ctrlPr>
                <w:rPr>
                  <w:rFonts w:ascii="Cambria Math" w:hAnsi="Cambria Math"/>
                  <w:color w:val="000000" w:themeColor="text1"/>
                </w:rPr>
              </m:ctrlPr>
            </m:sSubPr>
            <m:e>
              <m:r>
                <w:rPr>
                  <w:rFonts w:ascii="Cambria Math" w:hAnsi="Cambria Math"/>
                  <w:color w:val="000000" w:themeColor="text1"/>
                </w:rPr>
                <m:t>I</m:t>
              </m:r>
            </m:e>
            <m:sub>
              <m:r>
                <m:rPr>
                  <m:sty m:val="p"/>
                </m:rPr>
                <w:rPr>
                  <w:rFonts w:ascii="Cambria Math" w:hAnsi="Cambria Math"/>
                  <w:color w:val="000000" w:themeColor="text1"/>
                </w:rPr>
                <m:t>avg</m:t>
              </m:r>
            </m:sub>
          </m:sSub>
          <m:r>
            <m:rPr>
              <m:sty m:val="p"/>
            </m:rPr>
            <w:rPr>
              <w:rFonts w:ascii="Cambria Math" w:hAnsi="Cambria Math"/>
              <w:color w:val="000000" w:themeColor="text1"/>
            </w:rPr>
            <m:t>≤</m:t>
          </m:r>
          <m:r>
            <w:rPr>
              <w:rFonts w:ascii="Cambria Math" w:hAnsi="Cambria Math"/>
              <w:color w:val="000000" w:themeColor="text1"/>
            </w:rPr>
            <m:t>14.1</m:t>
          </m:r>
          <m:r>
            <m:rPr>
              <m:sty m:val="p"/>
            </m:rPr>
            <w:rPr>
              <w:rFonts w:ascii="Cambria Math" w:hAnsi="Cambria Math"/>
              <w:color w:val="000000" w:themeColor="text1"/>
            </w:rPr>
            <m:t>A</m:t>
          </m:r>
          <m:r>
            <m:rPr>
              <m:sty m:val="p"/>
            </m:rPr>
            <w:rPr>
              <w:rFonts w:ascii="Cambria Math" w:hAnsi="Cambria Math"/>
              <w:color w:val="000000" w:themeColor="text1"/>
            </w:rPr>
            <m:t>.</m:t>
          </m:r>
          <m:r>
            <m:rPr>
              <m:sty m:val="p"/>
            </m:rPr>
            <w:rPr>
              <w:rFonts w:ascii="Cambria Math" w:hAnsi="Cambria Math"/>
              <w:color w:val="000000" w:themeColor="text1"/>
            </w:rPr>
            <m:t xml:space="preserve">         </m:t>
          </m:r>
          <m:r>
            <m:rPr>
              <m:sty m:val="p"/>
            </m:rPr>
            <w:rPr>
              <w:rFonts w:ascii="Cambria Math" w:hAnsi="Cambria Math"/>
              <w:color w:val="000000" w:themeColor="text1"/>
            </w:rPr>
            <m:t>(3.3</m:t>
          </m:r>
          <m:r>
            <m:rPr>
              <m:sty m:val="p"/>
            </m:rPr>
            <w:rPr>
              <w:rFonts w:ascii="Cambria Math" w:hAnsi="Cambria Math"/>
              <w:color w:val="000000" w:themeColor="text1"/>
            </w:rPr>
            <m:t>7</m:t>
          </m:r>
          <m:r>
            <m:rPr>
              <m:sty m:val="p"/>
            </m:rPr>
            <w:rPr>
              <w:rFonts w:ascii="Cambria Math" w:hAnsi="Cambria Math"/>
              <w:color w:val="000000" w:themeColor="text1"/>
            </w:rPr>
            <m:t>)</m:t>
          </m:r>
        </m:oMath>
      </m:oMathPara>
    </w:p>
    <w:p w14:paraId="51F7D30C" w14:textId="66B5879B" w:rsidR="00FE4923" w:rsidRPr="00011DE0" w:rsidRDefault="00000000">
      <w:pPr>
        <w:pStyle w:val="FirstParagraph"/>
        <w:rPr>
          <w:color w:val="000000" w:themeColor="text1"/>
        </w:rPr>
      </w:pPr>
      <w:r w:rsidRPr="00011DE0">
        <w:rPr>
          <w:color w:val="000000" w:themeColor="text1"/>
        </w:rPr>
        <w:t>In (</w:t>
      </w:r>
      <w:r w:rsidR="00396BE3">
        <w:rPr>
          <w:color w:val="000000" w:themeColor="text1"/>
        </w:rPr>
        <w:t>3.36</w:t>
      </w:r>
      <w:r w:rsidRPr="00011DE0">
        <w:rPr>
          <w:color w:val="000000" w:themeColor="text1"/>
        </w:rPr>
        <w:t>) and (</w:t>
      </w:r>
      <w:r w:rsidR="00396BE3">
        <w:rPr>
          <w:color w:val="000000" w:themeColor="text1"/>
        </w:rPr>
        <w:t>3.37</w:t>
      </w:r>
      <w:r w:rsidRPr="00011DE0">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S</m:t>
            </m:r>
          </m:e>
          <m:sub>
            <m:r>
              <m:rPr>
                <m:sty m:val="p"/>
              </m:rPr>
              <w:rPr>
                <w:rFonts w:ascii="Cambria Math" w:hAnsi="Cambria Math"/>
                <w:color w:val="000000" w:themeColor="text1"/>
              </w:rPr>
              <m:t>OL</m:t>
            </m:r>
          </m:sub>
        </m:sSub>
      </m:oMath>
      <w:r w:rsidRPr="00011DE0">
        <w:rPr>
          <w:color w:val="000000" w:themeColor="text1"/>
        </w:rPr>
        <w:t xml:space="preserve"> is the sustained-overload score, </w:t>
      </w:r>
      <m:oMath>
        <m:sSub>
          <m:sSubPr>
            <m:ctrlPr>
              <w:rPr>
                <w:rFonts w:ascii="Cambria Math" w:hAnsi="Cambria Math"/>
                <w:color w:val="000000" w:themeColor="text1"/>
              </w:rPr>
            </m:ctrlPr>
          </m:sSubPr>
          <m:e>
            <m:r>
              <w:rPr>
                <w:rFonts w:ascii="Cambria Math" w:hAnsi="Cambria Math"/>
                <w:color w:val="000000" w:themeColor="text1"/>
              </w:rPr>
              <m:t>I</m:t>
            </m:r>
          </m:e>
          <m:sub>
            <m:r>
              <m:rPr>
                <m:sty m:val="p"/>
              </m:rPr>
              <w:rPr>
                <w:rFonts w:ascii="Cambria Math" w:hAnsi="Cambria Math"/>
                <w:color w:val="000000" w:themeColor="text1"/>
              </w:rPr>
              <m:t>avg</m:t>
            </m:r>
          </m:sub>
        </m:sSub>
      </m:oMath>
      <w:r w:rsidRPr="00011DE0">
        <w:rPr>
          <w:color w:val="000000" w:themeColor="text1"/>
        </w:rPr>
        <w:t xml:space="preserve"> is the firmware’s 1s averaged current, and </w:t>
      </w:r>
      <m:oMath>
        <m:sSub>
          <m:sSubPr>
            <m:ctrlPr>
              <w:rPr>
                <w:rFonts w:ascii="Cambria Math" w:hAnsi="Cambria Math"/>
                <w:color w:val="000000" w:themeColor="text1"/>
              </w:rPr>
            </m:ctrlPr>
          </m:sSubPr>
          <m:e>
            <m:r>
              <w:rPr>
                <w:rFonts w:ascii="Cambria Math" w:hAnsi="Cambria Math"/>
                <w:color w:val="000000" w:themeColor="text1"/>
              </w:rPr>
              <m:t>S</m:t>
            </m:r>
          </m:e>
          <m:sub>
            <m:r>
              <m:rPr>
                <m:sty m:val="p"/>
              </m:rPr>
              <w:rPr>
                <w:rFonts w:ascii="Cambria Math" w:hAnsi="Cambria Math"/>
                <w:color w:val="000000" w:themeColor="text1"/>
              </w:rPr>
              <m:t>max</m:t>
            </m:r>
          </m:sub>
        </m:sSub>
        <m:r>
          <m:rPr>
            <m:sty m:val="p"/>
          </m:rPr>
          <w:rPr>
            <w:rFonts w:ascii="Cambria Math" w:hAnsi="Cambria Math"/>
            <w:color w:val="000000" w:themeColor="text1"/>
          </w:rPr>
          <m:t>=</m:t>
        </m:r>
        <m:r>
          <w:rPr>
            <w:rFonts w:ascii="Cambria Math" w:hAnsi="Cambria Math"/>
            <w:color w:val="000000" w:themeColor="text1"/>
          </w:rPr>
          <m:t>6</m:t>
        </m:r>
      </m:oMath>
      <w:r w:rsidRPr="00011DE0">
        <w:rPr>
          <w:color w:val="000000" w:themeColor="text1"/>
        </w:rPr>
        <w:t xml:space="preserve">. The score is updated every 10s, and relay trip occurs at </w:t>
      </w:r>
      <m:oMath>
        <m:sSub>
          <m:sSubPr>
            <m:ctrlPr>
              <w:rPr>
                <w:rFonts w:ascii="Cambria Math" w:hAnsi="Cambria Math"/>
                <w:color w:val="000000" w:themeColor="text1"/>
              </w:rPr>
            </m:ctrlPr>
          </m:sSubPr>
          <m:e>
            <m:r>
              <w:rPr>
                <w:rFonts w:ascii="Cambria Math" w:hAnsi="Cambria Math"/>
                <w:color w:val="000000" w:themeColor="text1"/>
              </w:rPr>
              <m:t>S</m:t>
            </m:r>
          </m:e>
          <m:sub>
            <m:r>
              <m:rPr>
                <m:sty m:val="p"/>
              </m:rPr>
              <w:rPr>
                <w:rFonts w:ascii="Cambria Math" w:hAnsi="Cambria Math"/>
                <w:color w:val="000000" w:themeColor="text1"/>
              </w:rPr>
              <m:t>OL</m:t>
            </m:r>
          </m:sub>
        </m:sSub>
        <m:r>
          <m:rPr>
            <m:sty m:val="p"/>
          </m:rPr>
          <w:rPr>
            <w:rFonts w:ascii="Cambria Math" w:hAnsi="Cambria Math"/>
            <w:color w:val="000000" w:themeColor="text1"/>
          </w:rPr>
          <m:t>=</m:t>
        </m:r>
        <m:r>
          <w:rPr>
            <w:rFonts w:ascii="Cambria Math" w:hAnsi="Cambria Math"/>
            <w:color w:val="000000" w:themeColor="text1"/>
          </w:rPr>
          <m:t>6</m:t>
        </m:r>
      </m:oMath>
      <w:r w:rsidRPr="00011DE0">
        <w:rPr>
          <w:color w:val="000000" w:themeColor="text1"/>
        </w:rPr>
        <w:t>. Therefore, a persistent overload near or above 14.5A trips after about 60s, while shorter excursions can produce warnings without disconnection. Persistence-based behavior is consistent with the principle that overcurrent protection should distinguish brief transients from sustained thermal stress [22].</w:t>
      </w:r>
    </w:p>
    <w:p w14:paraId="2B68493B" w14:textId="77777777" w:rsidR="00FE4923" w:rsidRPr="00011DE0" w:rsidRDefault="00000000">
      <w:pPr>
        <w:pStyle w:val="Heading3"/>
        <w:rPr>
          <w:color w:val="000000" w:themeColor="text1"/>
        </w:rPr>
      </w:pPr>
      <w:bookmarkStart w:id="179" w:name="sec:ch3-heating-protection"/>
      <w:bookmarkStart w:id="180" w:name="_Toc229170628"/>
      <w:bookmarkEnd w:id="177"/>
      <w:r w:rsidRPr="00011DE0">
        <w:rPr>
          <w:rStyle w:val="SectionNumber"/>
          <w:color w:val="000000" w:themeColor="text1"/>
        </w:rPr>
        <w:t>3.8.3</w:t>
      </w:r>
      <w:r w:rsidRPr="00011DE0">
        <w:rPr>
          <w:color w:val="000000" w:themeColor="text1"/>
        </w:rPr>
        <w:tab/>
        <w:t>Socket-Heating Protection</w:t>
      </w:r>
      <w:bookmarkEnd w:id="180"/>
    </w:p>
    <w:p w14:paraId="5ACE160D" w14:textId="304D4D40" w:rsidR="00FE4923" w:rsidRPr="00011DE0" w:rsidRDefault="00000000">
      <w:pPr>
        <w:pStyle w:val="FirstParagraph"/>
        <w:rPr>
          <w:color w:val="000000" w:themeColor="text1"/>
        </w:rPr>
      </w:pPr>
      <w:r w:rsidRPr="00011DE0">
        <w:rPr>
          <w:color w:val="000000" w:themeColor="text1"/>
        </w:rPr>
        <w:t xml:space="preserve">Socket-heating protection uses the estimated socket temperature </w:t>
      </w:r>
      <m:oMath>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socket,est</m:t>
            </m:r>
          </m:sub>
        </m:sSub>
      </m:oMath>
      <w:r w:rsidRPr="00011DE0">
        <w:rPr>
          <w:color w:val="000000" w:themeColor="text1"/>
        </w:rPr>
        <w:t xml:space="preserve"> from (</w:t>
      </w:r>
      <w:r w:rsidR="00396BE3">
        <w:rPr>
          <w:color w:val="000000" w:themeColor="text1"/>
        </w:rPr>
        <w:t>3.16</w:t>
      </w:r>
      <w:r w:rsidRPr="00011DE0">
        <w:rPr>
          <w:color w:val="000000" w:themeColor="text1"/>
        </w:rPr>
        <w:t xml:space="preserve">). The firmware uses a warning threshold of </w:t>
      </w:r>
      <m:oMath>
        <m:r>
          <w:rPr>
            <w:rFonts w:ascii="Cambria Math" w:hAnsi="Cambria Math"/>
            <w:color w:val="000000" w:themeColor="text1"/>
          </w:rPr>
          <m:t>39.0</m:t>
        </m:r>
        <m:sSup>
          <m:sSupPr>
            <m:ctrlPr>
              <w:rPr>
                <w:rFonts w:ascii="Cambria Math" w:hAnsi="Cambria Math"/>
                <w:color w:val="000000" w:themeColor="text1"/>
              </w:rPr>
            </m:ctrlPr>
          </m:sSupPr>
          <m:e>
            <m:r>
              <w:rPr>
                <w:rFonts w:ascii="Cambria Math" w:hAnsi="Cambria Math"/>
                <w:color w:val="000000" w:themeColor="text1"/>
              </w:rPr>
              <m:t>​</m:t>
            </m:r>
          </m:e>
          <m:sup>
            <m:r>
              <m:rPr>
                <m:sty m:val="p"/>
              </m:rPr>
              <w:rPr>
                <w:rFonts w:ascii="Cambria Math" w:hAnsi="Cambria Math"/>
                <w:color w:val="000000" w:themeColor="text1"/>
              </w:rPr>
              <m:t>∘</m:t>
            </m:r>
          </m:sup>
        </m:sSup>
        <m:r>
          <m:rPr>
            <m:sty m:val="p"/>
          </m:rPr>
          <w:rPr>
            <w:rFonts w:ascii="Cambria Math" w:hAnsi="Cambria Math"/>
            <w:color w:val="000000" w:themeColor="text1"/>
          </w:rPr>
          <m:t>C</m:t>
        </m:r>
      </m:oMath>
      <w:r w:rsidRPr="00011DE0">
        <w:rPr>
          <w:color w:val="000000" w:themeColor="text1"/>
        </w:rPr>
        <w:t xml:space="preserve">, a warning-clear threshold of </w:t>
      </w:r>
      <m:oMath>
        <m:r>
          <w:rPr>
            <w:rFonts w:ascii="Cambria Math" w:hAnsi="Cambria Math"/>
            <w:color w:val="000000" w:themeColor="text1"/>
          </w:rPr>
          <m:t>38.6</m:t>
        </m:r>
        <m:sSup>
          <m:sSupPr>
            <m:ctrlPr>
              <w:rPr>
                <w:rFonts w:ascii="Cambria Math" w:hAnsi="Cambria Math"/>
                <w:color w:val="000000" w:themeColor="text1"/>
              </w:rPr>
            </m:ctrlPr>
          </m:sSupPr>
          <m:e>
            <m:r>
              <w:rPr>
                <w:rFonts w:ascii="Cambria Math" w:hAnsi="Cambria Math"/>
                <w:color w:val="000000" w:themeColor="text1"/>
              </w:rPr>
              <m:t>​</m:t>
            </m:r>
          </m:e>
          <m:sup>
            <m:r>
              <m:rPr>
                <m:sty m:val="p"/>
              </m:rPr>
              <w:rPr>
                <w:rFonts w:ascii="Cambria Math" w:hAnsi="Cambria Math"/>
                <w:color w:val="000000" w:themeColor="text1"/>
              </w:rPr>
              <m:t>∘</m:t>
            </m:r>
          </m:sup>
        </m:sSup>
        <m:r>
          <m:rPr>
            <m:sty m:val="p"/>
          </m:rPr>
          <w:rPr>
            <w:rFonts w:ascii="Cambria Math" w:hAnsi="Cambria Math"/>
            <w:color w:val="000000" w:themeColor="text1"/>
          </w:rPr>
          <m:t>C</m:t>
        </m:r>
      </m:oMath>
      <w:r w:rsidRPr="00011DE0">
        <w:rPr>
          <w:color w:val="000000" w:themeColor="text1"/>
        </w:rPr>
        <w:t xml:space="preserve">, and a trip threshold of </w:t>
      </w:r>
      <m:oMath>
        <m:r>
          <w:rPr>
            <w:rFonts w:ascii="Cambria Math" w:hAnsi="Cambria Math"/>
            <w:color w:val="000000" w:themeColor="text1"/>
          </w:rPr>
          <m:t>40.0</m:t>
        </m:r>
        <m:sSup>
          <m:sSupPr>
            <m:ctrlPr>
              <w:rPr>
                <w:rFonts w:ascii="Cambria Math" w:hAnsi="Cambria Math"/>
                <w:color w:val="000000" w:themeColor="text1"/>
              </w:rPr>
            </m:ctrlPr>
          </m:sSupPr>
          <m:e>
            <m:r>
              <w:rPr>
                <w:rFonts w:ascii="Cambria Math" w:hAnsi="Cambria Math"/>
                <w:color w:val="000000" w:themeColor="text1"/>
              </w:rPr>
              <m:t>​</m:t>
            </m:r>
          </m:e>
          <m:sup>
            <m:r>
              <m:rPr>
                <m:sty m:val="p"/>
              </m:rPr>
              <w:rPr>
                <w:rFonts w:ascii="Cambria Math" w:hAnsi="Cambria Math"/>
                <w:color w:val="000000" w:themeColor="text1"/>
              </w:rPr>
              <m:t>∘</m:t>
            </m:r>
          </m:sup>
        </m:sSup>
        <m:r>
          <m:rPr>
            <m:sty m:val="p"/>
          </m:rPr>
          <w:rPr>
            <w:rFonts w:ascii="Cambria Math" w:hAnsi="Cambria Math"/>
            <w:color w:val="000000" w:themeColor="text1"/>
          </w:rPr>
          <m:t>C</m:t>
        </m:r>
      </m:oMath>
      <w:r w:rsidRPr="00011DE0">
        <w:rPr>
          <w:color w:val="000000" w:themeColor="text1"/>
        </w:rPr>
        <w:t>. The warning hysteresis reduces rapid warning toggling near the threshold, while the trip threshold creates a conservative response to possible contact heating.</w:t>
      </w:r>
    </w:p>
    <w:p w14:paraId="2F30E4B7" w14:textId="77777777" w:rsidR="00FE4923" w:rsidRPr="00011DE0" w:rsidRDefault="00000000">
      <w:pPr>
        <w:pStyle w:val="BodyText"/>
        <w:rPr>
          <w:color w:val="000000" w:themeColor="text1"/>
        </w:rPr>
      </w:pPr>
      <w:r w:rsidRPr="00011DE0">
        <w:rPr>
          <w:color w:val="000000" w:themeColor="text1"/>
        </w:rPr>
        <w:t>The trip rule is</w:t>
      </w:r>
    </w:p>
    <w:p w14:paraId="01C2FADB" w14:textId="422F1E2B" w:rsidR="00FE4923" w:rsidRPr="00011DE0" w:rsidRDefault="00000000">
      <w:pPr>
        <w:pStyle w:val="BodyText"/>
        <w:rPr>
          <w:color w:val="000000" w:themeColor="text1"/>
        </w:rPr>
      </w:pPr>
      <m:oMathPara>
        <m:oMathParaPr>
          <m:jc m:val="center"/>
        </m:oMathParaPr>
        <m:oMath>
          <m:r>
            <w:rPr>
              <w:rFonts w:ascii="Cambria Math" w:hAnsi="Cambria Math"/>
              <w:color w:val="000000" w:themeColor="text1"/>
            </w:rPr>
            <m:t>H</m:t>
          </m:r>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left"/>
                      </m:mcPr>
                    </m:mc>
                  </m:mcs>
                  <m:ctrlPr>
                    <w:rPr>
                      <w:rFonts w:ascii="Cambria Math" w:hAnsi="Cambria Math"/>
                      <w:color w:val="000000" w:themeColor="text1"/>
                    </w:rPr>
                  </m:ctrlPr>
                </m:mPr>
                <m:mr>
                  <m:e>
                    <m:r>
                      <w:rPr>
                        <w:rFonts w:ascii="Cambria Math" w:hAnsi="Cambria Math"/>
                        <w:color w:val="000000" w:themeColor="text1"/>
                      </w:rPr>
                      <m:t>1</m:t>
                    </m:r>
                    <m:r>
                      <m:rPr>
                        <m:sty m:val="p"/>
                      </m:rPr>
                      <w:rPr>
                        <w:rFonts w:ascii="Cambria Math" w:hAnsi="Cambria Math"/>
                        <w:color w:val="000000" w:themeColor="text1"/>
                      </w:rPr>
                      <m:t>,</m:t>
                    </m:r>
                  </m:e>
                  <m:e>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socket,est</m:t>
                        </m:r>
                      </m:sub>
                    </m:sSub>
                    <m:r>
                      <m:rPr>
                        <m:sty m:val="p"/>
                      </m:rPr>
                      <w:rPr>
                        <w:rFonts w:ascii="Cambria Math" w:hAnsi="Cambria Math"/>
                        <w:color w:val="000000" w:themeColor="text1"/>
                      </w:rPr>
                      <m:t>≥</m:t>
                    </m:r>
                    <m:r>
                      <w:rPr>
                        <w:rFonts w:ascii="Cambria Math" w:hAnsi="Cambria Math"/>
                        <w:color w:val="000000" w:themeColor="text1"/>
                      </w:rPr>
                      <m:t>40.0</m:t>
                    </m:r>
                    <m:sSup>
                      <m:sSupPr>
                        <m:ctrlPr>
                          <w:rPr>
                            <w:rFonts w:ascii="Cambria Math" w:hAnsi="Cambria Math"/>
                            <w:color w:val="000000" w:themeColor="text1"/>
                          </w:rPr>
                        </m:ctrlPr>
                      </m:sSupPr>
                      <m:e>
                        <m:r>
                          <w:rPr>
                            <w:rFonts w:ascii="Cambria Math" w:hAnsi="Cambria Math"/>
                            <w:color w:val="000000" w:themeColor="text1"/>
                          </w:rPr>
                          <m:t>​</m:t>
                        </m:r>
                      </m:e>
                      <m:sup>
                        <m:r>
                          <m:rPr>
                            <m:sty m:val="p"/>
                          </m:rPr>
                          <w:rPr>
                            <w:rFonts w:ascii="Cambria Math" w:hAnsi="Cambria Math"/>
                            <w:color w:val="000000" w:themeColor="text1"/>
                          </w:rPr>
                          <m:t>∘</m:t>
                        </m:r>
                      </m:sup>
                    </m:sSup>
                    <m:r>
                      <m:rPr>
                        <m:sty m:val="p"/>
                      </m:rPr>
                      <w:rPr>
                        <w:rFonts w:ascii="Cambria Math" w:hAnsi="Cambria Math"/>
                        <w:color w:val="000000" w:themeColor="text1"/>
                      </w:rPr>
                      <m:t>C,</m:t>
                    </m:r>
                  </m:e>
                </m:mr>
                <m:mr>
                  <m:e>
                    <m:r>
                      <w:rPr>
                        <w:rFonts w:ascii="Cambria Math" w:hAnsi="Cambria Math"/>
                        <w:color w:val="000000" w:themeColor="text1"/>
                      </w:rPr>
                      <m:t>0</m:t>
                    </m:r>
                    <m:r>
                      <m:rPr>
                        <m:sty m:val="p"/>
                      </m:rPr>
                      <w:rPr>
                        <w:rFonts w:ascii="Cambria Math" w:hAnsi="Cambria Math"/>
                        <w:color w:val="000000" w:themeColor="text1"/>
                      </w:rPr>
                      <m:t>,</m:t>
                    </m:r>
                  </m:e>
                  <m:e>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socket,est</m:t>
                        </m:r>
                      </m:sub>
                    </m:sSub>
                    <m:r>
                      <m:rPr>
                        <m:sty m:val="p"/>
                      </m:rPr>
                      <w:rPr>
                        <w:rFonts w:ascii="Cambria Math" w:hAnsi="Cambria Math"/>
                        <w:color w:val="000000" w:themeColor="text1"/>
                      </w:rPr>
                      <m:t>&lt;</m:t>
                    </m:r>
                    <m:r>
                      <w:rPr>
                        <w:rFonts w:ascii="Cambria Math" w:hAnsi="Cambria Math"/>
                        <w:color w:val="000000" w:themeColor="text1"/>
                      </w:rPr>
                      <m:t>40.0</m:t>
                    </m:r>
                    <m:sSup>
                      <m:sSupPr>
                        <m:ctrlPr>
                          <w:rPr>
                            <w:rFonts w:ascii="Cambria Math" w:hAnsi="Cambria Math"/>
                            <w:color w:val="000000" w:themeColor="text1"/>
                          </w:rPr>
                        </m:ctrlPr>
                      </m:sSupPr>
                      <m:e>
                        <m:r>
                          <w:rPr>
                            <w:rFonts w:ascii="Cambria Math" w:hAnsi="Cambria Math"/>
                            <w:color w:val="000000" w:themeColor="text1"/>
                          </w:rPr>
                          <m:t>​</m:t>
                        </m:r>
                      </m:e>
                      <m:sup>
                        <m:r>
                          <m:rPr>
                            <m:sty m:val="p"/>
                          </m:rPr>
                          <w:rPr>
                            <w:rFonts w:ascii="Cambria Math" w:hAnsi="Cambria Math"/>
                            <w:color w:val="000000" w:themeColor="text1"/>
                          </w:rPr>
                          <m:t>∘</m:t>
                        </m:r>
                      </m:sup>
                    </m:sSup>
                    <m:r>
                      <m:rPr>
                        <m:sty m:val="p"/>
                      </m:rPr>
                      <w:rPr>
                        <w:rFonts w:ascii="Cambria Math" w:hAnsi="Cambria Math"/>
                        <w:color w:val="000000" w:themeColor="text1"/>
                      </w:rPr>
                      <m:t>C.</m:t>
                    </m:r>
                  </m:e>
                </m:mr>
              </m:m>
            </m:e>
          </m:d>
          <m:r>
            <w:rPr>
              <w:rFonts w:ascii="Cambria Math" w:hAnsi="Cambria Math"/>
              <w:color w:val="000000" w:themeColor="text1"/>
            </w:rPr>
            <m:t xml:space="preserve"> </m:t>
          </m:r>
          <m:r>
            <w:rPr>
              <w:rFonts w:ascii="Cambria Math" w:hAnsi="Cambria Math"/>
              <w:color w:val="000000" w:themeColor="text1"/>
            </w:rPr>
            <m:t>(3.3</m:t>
          </m:r>
          <m:r>
            <w:rPr>
              <w:rFonts w:ascii="Cambria Math" w:hAnsi="Cambria Math"/>
              <w:color w:val="000000" w:themeColor="text1"/>
            </w:rPr>
            <m:t>8</m:t>
          </m:r>
          <m:r>
            <w:rPr>
              <w:rFonts w:ascii="Cambria Math" w:hAnsi="Cambria Math"/>
              <w:color w:val="000000" w:themeColor="text1"/>
            </w:rPr>
            <m:t>)</m:t>
          </m:r>
        </m:oMath>
      </m:oMathPara>
    </w:p>
    <w:p w14:paraId="301E43C7" w14:textId="1A7E6F5C" w:rsidR="00FE4923" w:rsidRPr="00011DE0" w:rsidRDefault="00000000">
      <w:pPr>
        <w:pStyle w:val="FirstParagraph"/>
        <w:rPr>
          <w:color w:val="000000" w:themeColor="text1"/>
        </w:rPr>
      </w:pPr>
      <w:r w:rsidRPr="00011DE0">
        <w:rPr>
          <w:color w:val="000000" w:themeColor="text1"/>
        </w:rPr>
        <w:t>In (</w:t>
      </w:r>
      <w:r w:rsidR="00396BE3">
        <w:rPr>
          <w:color w:val="000000" w:themeColor="text1"/>
        </w:rPr>
        <w:t>3.38</w:t>
      </w:r>
      <w:r w:rsidRPr="00011DE0">
        <w:rPr>
          <w:color w:val="000000" w:themeColor="text1"/>
        </w:rPr>
        <w:t xml:space="preserve">), </w:t>
      </w:r>
      <m:oMath>
        <m:r>
          <w:rPr>
            <w:rFonts w:ascii="Cambria Math" w:hAnsi="Cambria Math"/>
            <w:color w:val="000000" w:themeColor="text1"/>
          </w:rPr>
          <m:t>H</m:t>
        </m:r>
      </m:oMath>
      <w:r w:rsidRPr="00011DE0">
        <w:rPr>
          <w:color w:val="000000" w:themeColor="text1"/>
        </w:rPr>
        <w:t xml:space="preserve"> is the heating-trip state. This trip criterion is intentionally based on the compensated socket estimate rather than the direct device temperature measurement because the external thermistor can under-read the contact hotspot during degraded-contact heating [30], [46], [47].</w:t>
      </w:r>
    </w:p>
    <w:p w14:paraId="141B072F" w14:textId="77777777" w:rsidR="00FE4923" w:rsidRPr="00011DE0" w:rsidRDefault="00000000">
      <w:pPr>
        <w:pStyle w:val="Heading3"/>
        <w:rPr>
          <w:color w:val="000000" w:themeColor="text1"/>
        </w:rPr>
      </w:pPr>
      <w:bookmarkStart w:id="181" w:name="sec:ch3-arc-protection"/>
      <w:bookmarkStart w:id="182" w:name="_Toc229170629"/>
      <w:bookmarkEnd w:id="179"/>
      <w:r w:rsidRPr="00011DE0">
        <w:rPr>
          <w:rStyle w:val="SectionNumber"/>
          <w:color w:val="000000" w:themeColor="text1"/>
        </w:rPr>
        <w:lastRenderedPageBreak/>
        <w:t>3.8.4</w:t>
      </w:r>
      <w:r w:rsidRPr="00011DE0">
        <w:rPr>
          <w:color w:val="000000" w:themeColor="text1"/>
        </w:rPr>
        <w:tab/>
        <w:t>Series Arc-Fault Protection</w:t>
      </w:r>
      <w:bookmarkEnd w:id="182"/>
    </w:p>
    <w:p w14:paraId="6BEF510A" w14:textId="77777777" w:rsidR="00FE4923" w:rsidRPr="00011DE0" w:rsidRDefault="00000000">
      <w:pPr>
        <w:pStyle w:val="FirstParagraph"/>
        <w:rPr>
          <w:color w:val="000000" w:themeColor="text1"/>
        </w:rPr>
      </w:pPr>
      <w:r w:rsidRPr="00011DE0">
        <w:rPr>
          <w:color w:val="000000" w:themeColor="text1"/>
        </w:rPr>
        <w:t>The Random Forest arc model produces a frame-level arc class. The protection manager does not trip from a single isolated model output. Instead, the firmware uses a leaky counter:</w:t>
      </w:r>
    </w:p>
    <w:p w14:paraId="5704EAF6" w14:textId="21989772" w:rsidR="00FE4923" w:rsidRPr="00011DE0" w:rsidRDefault="00000000">
      <w:pPr>
        <w:pStyle w:val="BodyText"/>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C</m:t>
              </m:r>
            </m:e>
            <m:sub>
              <m:r>
                <m:rPr>
                  <m:sty m:val="p"/>
                </m:rPr>
                <w:rPr>
                  <w:rFonts w:ascii="Cambria Math" w:hAnsi="Cambria Math"/>
                  <w:color w:val="000000" w:themeColor="text1"/>
                </w:rPr>
                <m:t>arc</m:t>
              </m:r>
            </m:sub>
          </m:sSub>
          <m:d>
            <m:dPr>
              <m:begChr m:val="["/>
              <m:endChr m:val="]"/>
              <m:ctrlPr>
                <w:rPr>
                  <w:rFonts w:ascii="Cambria Math" w:hAnsi="Cambria Math"/>
                  <w:color w:val="000000" w:themeColor="text1"/>
                </w:rPr>
              </m:ctrlPr>
            </m:dPr>
            <m:e>
              <m:r>
                <w:rPr>
                  <w:rFonts w:ascii="Cambria Math" w:hAnsi="Cambria Math"/>
                  <w:color w:val="000000" w:themeColor="text1"/>
                </w:rPr>
                <m:t>k</m:t>
              </m:r>
            </m:e>
          </m:d>
          <m:r>
            <m:rPr>
              <m:sty m:val="p"/>
            </m:rPr>
            <w:rPr>
              <w:rFonts w:ascii="Cambria Math" w:hAnsi="Cambria Math"/>
              <w:color w:val="000000" w:themeColor="text1"/>
            </w:rPr>
            <m:t>=min</m:t>
          </m:r>
          <m:d>
            <m:dPr>
              <m:ctrlPr>
                <w:rPr>
                  <w:rFonts w:ascii="Cambria Math" w:hAnsi="Cambria Math"/>
                  <w:color w:val="000000" w:themeColor="text1"/>
                </w:rPr>
              </m:ctrlPr>
            </m:dPr>
            <m:e>
              <m:r>
                <w:rPr>
                  <w:rFonts w:ascii="Cambria Math" w:hAnsi="Cambria Math"/>
                  <w:color w:val="000000" w:themeColor="text1"/>
                </w:rPr>
                <m:t>16</m:t>
              </m:r>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C</m:t>
                  </m:r>
                </m:e>
                <m:sub>
                  <m:r>
                    <m:rPr>
                      <m:sty m:val="p"/>
                    </m:rPr>
                    <w:rPr>
                      <w:rFonts w:ascii="Cambria Math" w:hAnsi="Cambria Math"/>
                      <w:color w:val="000000" w:themeColor="text1"/>
                    </w:rPr>
                    <m:t>arc</m:t>
                  </m:r>
                </m:sub>
              </m:sSub>
              <m:d>
                <m:dPr>
                  <m:begChr m:val="["/>
                  <m:endChr m:val="]"/>
                  <m:ctrlPr>
                    <w:rPr>
                      <w:rFonts w:ascii="Cambria Math" w:hAnsi="Cambria Math"/>
                      <w:color w:val="000000" w:themeColor="text1"/>
                    </w:rPr>
                  </m:ctrlPr>
                </m:dPr>
                <m:e>
                  <m:r>
                    <w:rPr>
                      <w:rFonts w:ascii="Cambria Math" w:hAnsi="Cambria Math"/>
                      <w:color w:val="000000" w:themeColor="text1"/>
                    </w:rPr>
                    <m:t>k</m:t>
                  </m:r>
                  <m:r>
                    <m:rPr>
                      <m:sty m:val="p"/>
                    </m:rPr>
                    <w:rPr>
                      <w:rFonts w:ascii="Cambria Math" w:hAnsi="Cambria Math"/>
                      <w:color w:val="000000" w:themeColor="text1"/>
                    </w:rPr>
                    <m:t>-</m:t>
                  </m:r>
                  <m:r>
                    <w:rPr>
                      <w:rFonts w:ascii="Cambria Math" w:hAnsi="Cambria Math"/>
                      <w:color w:val="000000" w:themeColor="text1"/>
                    </w:rPr>
                    <m:t>1</m:t>
                  </m:r>
                </m:e>
              </m:d>
              <m:r>
                <m:rPr>
                  <m:sty m:val="p"/>
                </m:rPr>
                <w:rPr>
                  <w:rFonts w:ascii="Cambria Math" w:hAnsi="Cambria Math"/>
                  <w:color w:val="000000" w:themeColor="text1"/>
                </w:rPr>
                <m:t>+</m:t>
              </m:r>
              <m:r>
                <w:rPr>
                  <w:rFonts w:ascii="Cambria Math" w:hAnsi="Cambria Math"/>
                  <w:color w:val="000000" w:themeColor="text1"/>
                </w:rPr>
                <m:t>2</m:t>
              </m:r>
            </m:e>
          </m:d>
          <m:r>
            <m:rPr>
              <m:sty m:val="p"/>
            </m:rPr>
            <w:rPr>
              <w:rFonts w:ascii="Cambria Math" w:hAnsi="Cambria Math"/>
              <w:color w:val="000000" w:themeColor="text1"/>
            </w:rPr>
            <m:t>,</m:t>
          </m:r>
          <m:r>
            <w:rPr>
              <w:rFonts w:ascii="Cambria Math" w:hAnsi="Cambria Math"/>
              <w:color w:val="000000" w:themeColor="text1"/>
            </w:rPr>
            <m:t>  </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y</m:t>
                  </m:r>
                </m:e>
              </m:acc>
            </m:e>
            <m:sub>
              <m:r>
                <m:rPr>
                  <m:sty m:val="p"/>
                </m:rPr>
                <w:rPr>
                  <w:rFonts w:ascii="Cambria Math" w:hAnsi="Cambria Math"/>
                  <w:color w:val="000000" w:themeColor="text1"/>
                </w:rPr>
                <m:t>arc</m:t>
              </m:r>
            </m:sub>
          </m:sSub>
          <m:r>
            <m:rPr>
              <m:sty m:val="p"/>
            </m:rPr>
            <w:rPr>
              <w:rFonts w:ascii="Cambria Math" w:hAnsi="Cambria Math"/>
              <w:color w:val="000000" w:themeColor="text1"/>
            </w:rPr>
            <m:t>=</m:t>
          </m:r>
          <m:r>
            <w:rPr>
              <w:rFonts w:ascii="Cambria Math" w:hAnsi="Cambria Math"/>
              <w:color w:val="000000" w:themeColor="text1"/>
            </w:rPr>
            <m:t>1</m:t>
          </m:r>
          <m:r>
            <m:rPr>
              <m:sty m:val="p"/>
            </m:rPr>
            <w:rPr>
              <w:rFonts w:ascii="Cambria Math" w:hAnsi="Cambria Math"/>
              <w:color w:val="000000" w:themeColor="text1"/>
            </w:rPr>
            <m:t>,</m:t>
          </m:r>
          <m:r>
            <m:rPr>
              <m:sty m:val="p"/>
            </m:rPr>
            <w:rPr>
              <w:rFonts w:ascii="Cambria Math" w:hAnsi="Cambria Math"/>
              <w:color w:val="000000" w:themeColor="text1"/>
            </w:rPr>
            <m:t xml:space="preserve">  </m:t>
          </m:r>
          <m:r>
            <m:rPr>
              <m:sty m:val="p"/>
            </m:rPr>
            <w:rPr>
              <w:rFonts w:ascii="Cambria Math" w:hAnsi="Cambria Math"/>
              <w:color w:val="000000" w:themeColor="text1"/>
            </w:rPr>
            <m:t>(3.3</m:t>
          </m:r>
          <m:r>
            <m:rPr>
              <m:sty m:val="p"/>
            </m:rPr>
            <w:rPr>
              <w:rFonts w:ascii="Cambria Math" w:hAnsi="Cambria Math"/>
              <w:color w:val="000000" w:themeColor="text1"/>
            </w:rPr>
            <m:t>9</m:t>
          </m:r>
          <m:r>
            <m:rPr>
              <m:sty m:val="p"/>
            </m:rPr>
            <w:rPr>
              <w:rFonts w:ascii="Cambria Math" w:hAnsi="Cambria Math"/>
              <w:color w:val="000000" w:themeColor="text1"/>
            </w:rPr>
            <m:t>)</m:t>
          </m:r>
        </m:oMath>
      </m:oMathPara>
    </w:p>
    <w:p w14:paraId="72B6C2CB" w14:textId="77777777" w:rsidR="00FE4923" w:rsidRPr="00011DE0" w:rsidRDefault="00000000">
      <w:pPr>
        <w:pStyle w:val="FirstParagraph"/>
        <w:rPr>
          <w:color w:val="000000" w:themeColor="text1"/>
        </w:rPr>
      </w:pPr>
      <w:r w:rsidRPr="00011DE0">
        <w:rPr>
          <w:color w:val="000000" w:themeColor="text1"/>
        </w:rPr>
        <w:t>and</w:t>
      </w:r>
    </w:p>
    <w:p w14:paraId="685BE75F" w14:textId="220E69A9" w:rsidR="00FE4923" w:rsidRPr="00011DE0" w:rsidRDefault="00000000">
      <w:pPr>
        <w:pStyle w:val="BodyText"/>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C</m:t>
              </m:r>
            </m:e>
            <m:sub>
              <m:r>
                <m:rPr>
                  <m:sty m:val="p"/>
                </m:rPr>
                <w:rPr>
                  <w:rFonts w:ascii="Cambria Math" w:hAnsi="Cambria Math"/>
                  <w:color w:val="000000" w:themeColor="text1"/>
                </w:rPr>
                <m:t>arc</m:t>
              </m:r>
            </m:sub>
          </m:sSub>
          <m:d>
            <m:dPr>
              <m:begChr m:val="["/>
              <m:endChr m:val="]"/>
              <m:ctrlPr>
                <w:rPr>
                  <w:rFonts w:ascii="Cambria Math" w:hAnsi="Cambria Math"/>
                  <w:color w:val="000000" w:themeColor="text1"/>
                </w:rPr>
              </m:ctrlPr>
            </m:dPr>
            <m:e>
              <m:r>
                <w:rPr>
                  <w:rFonts w:ascii="Cambria Math" w:hAnsi="Cambria Math"/>
                  <w:color w:val="000000" w:themeColor="text1"/>
                </w:rPr>
                <m:t>k</m:t>
              </m:r>
            </m:e>
          </m:d>
          <m:r>
            <m:rPr>
              <m:sty m:val="p"/>
            </m:rPr>
            <w:rPr>
              <w:rFonts w:ascii="Cambria Math" w:hAnsi="Cambria Math"/>
              <w:color w:val="000000" w:themeColor="text1"/>
            </w:rPr>
            <m:t>=max</m:t>
          </m:r>
          <m:d>
            <m:dPr>
              <m:ctrlPr>
                <w:rPr>
                  <w:rFonts w:ascii="Cambria Math" w:hAnsi="Cambria Math"/>
                  <w:color w:val="000000" w:themeColor="text1"/>
                </w:rPr>
              </m:ctrlPr>
            </m:dPr>
            <m:e>
              <m:r>
                <w:rPr>
                  <w:rFonts w:ascii="Cambria Math" w:hAnsi="Cambria Math"/>
                  <w:color w:val="000000" w:themeColor="text1"/>
                </w:rPr>
                <m:t>0</m:t>
              </m:r>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C</m:t>
                  </m:r>
                </m:e>
                <m:sub>
                  <m:r>
                    <m:rPr>
                      <m:sty m:val="p"/>
                    </m:rPr>
                    <w:rPr>
                      <w:rFonts w:ascii="Cambria Math" w:hAnsi="Cambria Math"/>
                      <w:color w:val="000000" w:themeColor="text1"/>
                    </w:rPr>
                    <m:t>arc</m:t>
                  </m:r>
                </m:sub>
              </m:sSub>
              <m:d>
                <m:dPr>
                  <m:begChr m:val="["/>
                  <m:endChr m:val="]"/>
                  <m:ctrlPr>
                    <w:rPr>
                      <w:rFonts w:ascii="Cambria Math" w:hAnsi="Cambria Math"/>
                      <w:color w:val="000000" w:themeColor="text1"/>
                    </w:rPr>
                  </m:ctrlPr>
                </m:dPr>
                <m:e>
                  <m:r>
                    <w:rPr>
                      <w:rFonts w:ascii="Cambria Math" w:hAnsi="Cambria Math"/>
                      <w:color w:val="000000" w:themeColor="text1"/>
                    </w:rPr>
                    <m:t>k</m:t>
                  </m:r>
                  <m:r>
                    <m:rPr>
                      <m:sty m:val="p"/>
                    </m:rPr>
                    <w:rPr>
                      <w:rFonts w:ascii="Cambria Math" w:hAnsi="Cambria Math"/>
                      <w:color w:val="000000" w:themeColor="text1"/>
                    </w:rPr>
                    <m:t>-</m:t>
                  </m:r>
                  <m:r>
                    <w:rPr>
                      <w:rFonts w:ascii="Cambria Math" w:hAnsi="Cambria Math"/>
                      <w:color w:val="000000" w:themeColor="text1"/>
                    </w:rPr>
                    <m:t>1</m:t>
                  </m:r>
                </m:e>
              </m:d>
              <m:r>
                <m:rPr>
                  <m:sty m:val="p"/>
                </m:rPr>
                <w:rPr>
                  <w:rFonts w:ascii="Cambria Math" w:hAnsi="Cambria Math"/>
                  <w:color w:val="000000" w:themeColor="text1"/>
                </w:rPr>
                <m:t>-</m:t>
              </m:r>
              <m:r>
                <w:rPr>
                  <w:rFonts w:ascii="Cambria Math" w:hAnsi="Cambria Math"/>
                  <w:color w:val="000000" w:themeColor="text1"/>
                </w:rPr>
                <m:t>6</m:t>
              </m:r>
            </m:e>
          </m:d>
          <m:r>
            <m:rPr>
              <m:sty m:val="p"/>
            </m:rPr>
            <w:rPr>
              <w:rFonts w:ascii="Cambria Math" w:hAnsi="Cambria Math"/>
              <w:color w:val="000000" w:themeColor="text1"/>
            </w:rPr>
            <m:t>,</m:t>
          </m:r>
          <m:r>
            <w:rPr>
              <w:rFonts w:ascii="Cambria Math" w:hAnsi="Cambria Math"/>
              <w:color w:val="000000" w:themeColor="text1"/>
            </w:rPr>
            <m:t>  </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y</m:t>
                  </m:r>
                </m:e>
              </m:acc>
            </m:e>
            <m:sub>
              <m:r>
                <m:rPr>
                  <m:sty m:val="p"/>
                </m:rPr>
                <w:rPr>
                  <w:rFonts w:ascii="Cambria Math" w:hAnsi="Cambria Math"/>
                  <w:color w:val="000000" w:themeColor="text1"/>
                </w:rPr>
                <m:t>arc</m:t>
              </m:r>
            </m:sub>
          </m:sSub>
          <m:r>
            <m:rPr>
              <m:sty m:val="p"/>
            </m:rPr>
            <w:rPr>
              <w:rFonts w:ascii="Cambria Math" w:hAnsi="Cambria Math"/>
              <w:color w:val="000000" w:themeColor="text1"/>
            </w:rPr>
            <m:t>=</m:t>
          </m:r>
          <m:r>
            <w:rPr>
              <w:rFonts w:ascii="Cambria Math" w:hAnsi="Cambria Math"/>
              <w:color w:val="000000" w:themeColor="text1"/>
            </w:rPr>
            <m:t>0</m:t>
          </m:r>
          <m:r>
            <m:rPr>
              <m:sty m:val="p"/>
            </m:rPr>
            <w:rPr>
              <w:rFonts w:ascii="Cambria Math" w:hAnsi="Cambria Math"/>
              <w:color w:val="000000" w:themeColor="text1"/>
            </w:rPr>
            <m:t>.</m:t>
          </m:r>
          <m:r>
            <m:rPr>
              <m:sty m:val="p"/>
            </m:rPr>
            <w:rPr>
              <w:rFonts w:ascii="Cambria Math" w:hAnsi="Cambria Math"/>
              <w:color w:val="000000" w:themeColor="text1"/>
            </w:rPr>
            <m:t xml:space="preserve">           (3.40)</m:t>
          </m:r>
        </m:oMath>
      </m:oMathPara>
    </w:p>
    <w:p w14:paraId="28C80AA5" w14:textId="6A3DA3CB" w:rsidR="00FE4923" w:rsidRPr="00011DE0" w:rsidRDefault="00000000">
      <w:pPr>
        <w:pStyle w:val="FirstParagraph"/>
        <w:rPr>
          <w:color w:val="000000" w:themeColor="text1"/>
        </w:rPr>
      </w:pPr>
      <w:r w:rsidRPr="00011DE0">
        <w:rPr>
          <w:color w:val="000000" w:themeColor="text1"/>
        </w:rPr>
        <w:t>In (</w:t>
      </w:r>
      <w:r w:rsidR="00396BE3">
        <w:rPr>
          <w:color w:val="000000" w:themeColor="text1"/>
        </w:rPr>
        <w:t>3.39</w:t>
      </w:r>
      <w:r w:rsidRPr="00011DE0">
        <w:rPr>
          <w:color w:val="000000" w:themeColor="text1"/>
        </w:rPr>
        <w:t>) and (</w:t>
      </w:r>
      <w:r w:rsidR="00396BE3">
        <w:rPr>
          <w:color w:val="000000" w:themeColor="text1"/>
        </w:rPr>
        <w:t>3.40</w:t>
      </w:r>
      <w:r w:rsidRPr="00011DE0">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C</m:t>
            </m:r>
          </m:e>
          <m:sub>
            <m:r>
              <m:rPr>
                <m:sty m:val="p"/>
              </m:rPr>
              <w:rPr>
                <w:rFonts w:ascii="Cambria Math" w:hAnsi="Cambria Math"/>
                <w:color w:val="000000" w:themeColor="text1"/>
              </w:rPr>
              <m:t>arc</m:t>
            </m:r>
          </m:sub>
        </m:sSub>
      </m:oMath>
      <w:r w:rsidRPr="00011DE0">
        <w:rPr>
          <w:color w:val="000000" w:themeColor="text1"/>
        </w:rPr>
        <w:t xml:space="preserve"> is the arc persistence counter and </w:t>
      </w:r>
      <m:oMath>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y</m:t>
                </m:r>
              </m:e>
            </m:acc>
          </m:e>
          <m:sub>
            <m:r>
              <m:rPr>
                <m:sty m:val="p"/>
              </m:rPr>
              <w:rPr>
                <w:rFonts w:ascii="Cambria Math" w:hAnsi="Cambria Math"/>
                <w:color w:val="000000" w:themeColor="text1"/>
              </w:rPr>
              <m:t>arc</m:t>
            </m:r>
          </m:sub>
        </m:sSub>
      </m:oMath>
      <w:r w:rsidRPr="00011DE0">
        <w:rPr>
          <w:color w:val="000000" w:themeColor="text1"/>
        </w:rPr>
        <w:t xml:space="preserve"> is the TinyML model output. The relay trips when </w:t>
      </w:r>
      <m:oMath>
        <m:sSub>
          <m:sSubPr>
            <m:ctrlPr>
              <w:rPr>
                <w:rFonts w:ascii="Cambria Math" w:hAnsi="Cambria Math"/>
                <w:color w:val="000000" w:themeColor="text1"/>
              </w:rPr>
            </m:ctrlPr>
          </m:sSubPr>
          <m:e>
            <m:r>
              <w:rPr>
                <w:rFonts w:ascii="Cambria Math" w:hAnsi="Cambria Math"/>
                <w:color w:val="000000" w:themeColor="text1"/>
              </w:rPr>
              <m:t>C</m:t>
            </m:r>
          </m:e>
          <m:sub>
            <m:r>
              <m:rPr>
                <m:sty m:val="p"/>
              </m:rPr>
              <w:rPr>
                <w:rFonts w:ascii="Cambria Math" w:hAnsi="Cambria Math"/>
                <w:color w:val="000000" w:themeColor="text1"/>
              </w:rPr>
              <m:t>arc</m:t>
            </m:r>
          </m:sub>
        </m:sSub>
        <m:r>
          <m:rPr>
            <m:sty m:val="p"/>
          </m:rPr>
          <w:rPr>
            <w:rFonts w:ascii="Cambria Math" w:hAnsi="Cambria Math"/>
            <w:color w:val="000000" w:themeColor="text1"/>
          </w:rPr>
          <m:t>≥</m:t>
        </m:r>
        <m:r>
          <w:rPr>
            <w:rFonts w:ascii="Cambria Math" w:hAnsi="Cambria Math"/>
            <w:color w:val="000000" w:themeColor="text1"/>
          </w:rPr>
          <m:t>8</m:t>
        </m:r>
      </m:oMath>
      <w:r w:rsidRPr="00011DE0">
        <w:rPr>
          <w:color w:val="000000" w:themeColor="text1"/>
        </w:rPr>
        <w:t>. The counter therefore requires repeated arc-positive frames and quickly decays when the classifier output returns to normal.</w:t>
      </w:r>
    </w:p>
    <w:p w14:paraId="1D4D1B55" w14:textId="77777777" w:rsidR="00FE4923" w:rsidRPr="00011DE0" w:rsidRDefault="00000000">
      <w:pPr>
        <w:pStyle w:val="BodyText"/>
        <w:rPr>
          <w:color w:val="000000" w:themeColor="text1"/>
        </w:rPr>
      </w:pPr>
      <w:r w:rsidRPr="00011DE0">
        <w:rPr>
          <w:color w:val="000000" w:themeColor="text1"/>
        </w:rPr>
        <w:t>The firmware also includes a current-return verification path. If current falls below 0.03A before the arc counter reaches the trip threshold, the system waits up to 200ms to verify whether current returns before treating the event as an arc trip. This guards against disconnecting on a simple load turn off while still allowing fast response to arc-like interruption and restrike.</w:t>
      </w:r>
    </w:p>
    <w:p w14:paraId="321E58FB" w14:textId="77777777" w:rsidR="00FE4923" w:rsidRPr="00011DE0" w:rsidRDefault="00000000">
      <w:pPr>
        <w:pStyle w:val="Heading3"/>
        <w:rPr>
          <w:color w:val="000000" w:themeColor="text1"/>
        </w:rPr>
      </w:pPr>
      <w:bookmarkStart w:id="183" w:name="sec:ch3-priority-latching"/>
      <w:bookmarkStart w:id="184" w:name="_Toc229170630"/>
      <w:bookmarkEnd w:id="181"/>
      <w:r w:rsidRPr="00011DE0">
        <w:rPr>
          <w:rStyle w:val="SectionNumber"/>
          <w:color w:val="000000" w:themeColor="text1"/>
        </w:rPr>
        <w:t>3.8.5</w:t>
      </w:r>
      <w:r w:rsidRPr="00011DE0">
        <w:rPr>
          <w:color w:val="000000" w:themeColor="text1"/>
        </w:rPr>
        <w:tab/>
        <w:t>Protection Priority and Latching</w:t>
      </w:r>
      <w:bookmarkEnd w:id="184"/>
    </w:p>
    <w:p w14:paraId="51486B80" w14:textId="77777777" w:rsidR="00FE4923" w:rsidRPr="00011DE0" w:rsidRDefault="00000000">
      <w:pPr>
        <w:pStyle w:val="FirstParagraph"/>
        <w:rPr>
          <w:color w:val="000000" w:themeColor="text1"/>
        </w:rPr>
      </w:pPr>
      <w:r w:rsidRPr="00011DE0">
        <w:rPr>
          <w:color w:val="000000" w:themeColor="text1"/>
        </w:rPr>
        <w:t>When multiple protection conditions are present, the firmware assigns priorities: socket heating has priority 90, arc fault has priority 80, sustained overload has priority 60, and voltage protection has priority 50. The relay-latching circuit is pulsed by the firmware after a trip decision and the fault state remains latched until the user clears it. The priority values do not change the underlying detection equations; they determine which fault reason is reported when conditions overlap.</w:t>
      </w:r>
    </w:p>
    <w:p w14:paraId="6250F0EE" w14:textId="77777777" w:rsidR="00FE4923" w:rsidRPr="00011DE0" w:rsidRDefault="00000000">
      <w:pPr>
        <w:pStyle w:val="BodyText"/>
        <w:rPr>
          <w:color w:val="000000" w:themeColor="text1"/>
        </w:rPr>
      </w:pPr>
      <w:r w:rsidRPr="00011DE0">
        <w:rPr>
          <w:color w:val="000000" w:themeColor="text1"/>
        </w:rPr>
        <w:t>The principal thresholds are summarized in Table </w:t>
      </w:r>
      <w:hyperlink w:anchor="tab:ch3-protection-summary">
        <w:r w:rsidRPr="00011DE0">
          <w:rPr>
            <w:rStyle w:val="Hyperlink"/>
            <w:color w:val="000000" w:themeColor="text1"/>
          </w:rPr>
          <w:t>3.9</w:t>
        </w:r>
      </w:hyperlink>
      <w:r w:rsidRPr="00011DE0">
        <w:rPr>
          <w:color w:val="000000" w:themeColor="text1"/>
        </w:rPr>
        <w:t>.</w:t>
      </w:r>
    </w:p>
    <w:p w14:paraId="5637B5B9" w14:textId="77777777" w:rsidR="00FE4923" w:rsidRDefault="00000000">
      <w:pPr>
        <w:pStyle w:val="TableCaption"/>
        <w:rPr>
          <w:b w:val="0"/>
          <w:bCs/>
          <w:color w:val="000000" w:themeColor="text1"/>
        </w:rPr>
      </w:pPr>
      <w:bookmarkStart w:id="185" w:name="tab:ch3-protection-summary"/>
      <w:r w:rsidRPr="00011DE0">
        <w:rPr>
          <w:color w:val="000000" w:themeColor="text1"/>
        </w:rPr>
        <w:lastRenderedPageBreak/>
        <w:t xml:space="preserve">Table 3.9. </w:t>
      </w:r>
      <w:r w:rsidRPr="00396BE3">
        <w:rPr>
          <w:b w:val="0"/>
          <w:bCs/>
          <w:color w:val="000000" w:themeColor="text1"/>
        </w:rPr>
        <w:t>Principal protection thresholds verified from firmware</w:t>
      </w:r>
    </w:p>
    <w:p w14:paraId="14D7A9B9" w14:textId="77777777" w:rsidR="00DF6DA3" w:rsidRPr="00011DE0" w:rsidRDefault="00DF6DA3">
      <w:pPr>
        <w:pStyle w:val="TableCaption"/>
        <w:rPr>
          <w:color w:val="000000" w:themeColor="text1"/>
        </w:rPr>
      </w:pPr>
    </w:p>
    <w:tbl>
      <w:tblPr>
        <w:tblStyle w:val="Table"/>
        <w:tblW w:w="0" w:type="auto"/>
        <w:tblLook w:val="0020" w:firstRow="1" w:lastRow="0" w:firstColumn="0" w:lastColumn="0" w:noHBand="0" w:noVBand="0"/>
      </w:tblPr>
      <w:tblGrid>
        <w:gridCol w:w="2235"/>
        <w:gridCol w:w="3260"/>
        <w:gridCol w:w="3387"/>
      </w:tblGrid>
      <w:tr w:rsidR="00FE4923" w:rsidRPr="00011DE0" w14:paraId="53697892" w14:textId="77777777" w:rsidTr="00DF6DA3">
        <w:trPr>
          <w:cnfStyle w:val="100000000000" w:firstRow="1" w:lastRow="0" w:firstColumn="0" w:lastColumn="0" w:oddVBand="0" w:evenVBand="0" w:oddHBand="0" w:evenHBand="0" w:firstRowFirstColumn="0" w:firstRowLastColumn="0" w:lastRowFirstColumn="0" w:lastRowLastColumn="0"/>
          <w:tblHeader/>
        </w:trPr>
        <w:tc>
          <w:tcPr>
            <w:tcW w:w="2235" w:type="dxa"/>
            <w:tcBorders>
              <w:top w:val="single" w:sz="4" w:space="0" w:color="auto"/>
              <w:bottom w:val="single" w:sz="2" w:space="0" w:color="auto"/>
            </w:tcBorders>
          </w:tcPr>
          <w:p w14:paraId="32435D30" w14:textId="77777777" w:rsidR="00FE4923" w:rsidRPr="00011DE0" w:rsidRDefault="00000000" w:rsidP="00396BE3">
            <w:pPr>
              <w:pStyle w:val="Compact"/>
              <w:ind w:firstLine="0"/>
              <w:jc w:val="left"/>
              <w:rPr>
                <w:color w:val="000000" w:themeColor="text1"/>
              </w:rPr>
            </w:pPr>
            <w:r w:rsidRPr="00011DE0">
              <w:rPr>
                <w:b/>
                <w:bCs/>
                <w:color w:val="000000" w:themeColor="text1"/>
              </w:rPr>
              <w:t>Protection function</w:t>
            </w:r>
          </w:p>
        </w:tc>
        <w:tc>
          <w:tcPr>
            <w:tcW w:w="3260" w:type="dxa"/>
            <w:tcBorders>
              <w:top w:val="single" w:sz="4" w:space="0" w:color="auto"/>
              <w:bottom w:val="single" w:sz="2" w:space="0" w:color="auto"/>
            </w:tcBorders>
          </w:tcPr>
          <w:p w14:paraId="5D5AD241" w14:textId="77777777" w:rsidR="00FE4923" w:rsidRPr="00011DE0" w:rsidRDefault="00000000" w:rsidP="00396BE3">
            <w:pPr>
              <w:pStyle w:val="Compact"/>
              <w:ind w:firstLine="0"/>
              <w:jc w:val="left"/>
              <w:rPr>
                <w:color w:val="000000" w:themeColor="text1"/>
              </w:rPr>
            </w:pPr>
            <w:r w:rsidRPr="00011DE0">
              <w:rPr>
                <w:b/>
                <w:bCs/>
                <w:color w:val="000000" w:themeColor="text1"/>
              </w:rPr>
              <w:t>Warning or model threshold</w:t>
            </w:r>
          </w:p>
        </w:tc>
        <w:tc>
          <w:tcPr>
            <w:tcW w:w="3387" w:type="dxa"/>
            <w:tcBorders>
              <w:top w:val="single" w:sz="4" w:space="0" w:color="auto"/>
              <w:bottom w:val="single" w:sz="2" w:space="0" w:color="auto"/>
            </w:tcBorders>
          </w:tcPr>
          <w:p w14:paraId="0040DCF6" w14:textId="77777777" w:rsidR="00FE4923" w:rsidRPr="00011DE0" w:rsidRDefault="00000000" w:rsidP="00396BE3">
            <w:pPr>
              <w:pStyle w:val="Compact"/>
              <w:ind w:firstLine="0"/>
              <w:jc w:val="left"/>
              <w:rPr>
                <w:color w:val="000000" w:themeColor="text1"/>
              </w:rPr>
            </w:pPr>
            <w:r w:rsidRPr="00011DE0">
              <w:rPr>
                <w:b/>
                <w:bCs/>
                <w:color w:val="000000" w:themeColor="text1"/>
              </w:rPr>
              <w:t>Relay-trip condition</w:t>
            </w:r>
          </w:p>
        </w:tc>
      </w:tr>
      <w:tr w:rsidR="00FE4923" w:rsidRPr="00011DE0" w14:paraId="2CAD9A05" w14:textId="77777777" w:rsidTr="00DF6DA3">
        <w:tc>
          <w:tcPr>
            <w:tcW w:w="2235" w:type="dxa"/>
            <w:tcBorders>
              <w:top w:val="single" w:sz="2" w:space="0" w:color="auto"/>
            </w:tcBorders>
          </w:tcPr>
          <w:p w14:paraId="10436384" w14:textId="77777777" w:rsidR="00FE4923" w:rsidRPr="00011DE0" w:rsidRDefault="00000000" w:rsidP="00396BE3">
            <w:pPr>
              <w:pStyle w:val="Compact"/>
              <w:ind w:firstLine="0"/>
              <w:jc w:val="left"/>
              <w:rPr>
                <w:color w:val="000000" w:themeColor="text1"/>
              </w:rPr>
            </w:pPr>
            <w:r w:rsidRPr="00011DE0">
              <w:rPr>
                <w:color w:val="000000" w:themeColor="text1"/>
              </w:rPr>
              <w:t>Voltage supervision</w:t>
            </w:r>
          </w:p>
        </w:tc>
        <w:tc>
          <w:tcPr>
            <w:tcW w:w="3260" w:type="dxa"/>
            <w:tcBorders>
              <w:top w:val="single" w:sz="2" w:space="0" w:color="auto"/>
            </w:tcBorders>
          </w:tcPr>
          <w:p w14:paraId="044D8517" w14:textId="77777777" w:rsidR="00FE4923" w:rsidRPr="00011DE0" w:rsidRDefault="00000000" w:rsidP="00396BE3">
            <w:pPr>
              <w:pStyle w:val="Compact"/>
              <w:ind w:firstLine="0"/>
              <w:jc w:val="left"/>
              <w:rPr>
                <w:color w:val="000000" w:themeColor="text1"/>
              </w:rPr>
            </w:pPr>
            <w:r w:rsidRPr="00011DE0">
              <w:rPr>
                <w:color w:val="000000" w:themeColor="text1"/>
              </w:rPr>
              <w:t>Outside 200–250V band</w:t>
            </w:r>
          </w:p>
        </w:tc>
        <w:tc>
          <w:tcPr>
            <w:tcW w:w="3387" w:type="dxa"/>
            <w:tcBorders>
              <w:top w:val="single" w:sz="2" w:space="0" w:color="auto"/>
            </w:tcBorders>
          </w:tcPr>
          <w:p w14:paraId="2CF7776F" w14:textId="77777777" w:rsidR="00FE4923" w:rsidRPr="00011DE0" w:rsidRDefault="00000000" w:rsidP="00396BE3">
            <w:pPr>
              <w:pStyle w:val="Compact"/>
              <w:ind w:firstLine="0"/>
              <w:jc w:val="left"/>
              <w:rPr>
                <w:color w:val="000000" w:themeColor="text1"/>
              </w:rPr>
            </w:pPr>
            <w:r w:rsidRPr="00011DE0">
              <w:rPr>
                <w:color w:val="000000" w:themeColor="text1"/>
              </w:rPr>
              <w:t>Instant 170/260V or delayed 7s low/high voltage</w:t>
            </w:r>
          </w:p>
        </w:tc>
      </w:tr>
      <w:tr w:rsidR="00FE4923" w:rsidRPr="00011DE0" w14:paraId="56B17B72" w14:textId="77777777" w:rsidTr="00DF6DA3">
        <w:tc>
          <w:tcPr>
            <w:tcW w:w="2235" w:type="dxa"/>
          </w:tcPr>
          <w:p w14:paraId="1AFA6A3D" w14:textId="77777777" w:rsidR="00FE4923" w:rsidRPr="00011DE0" w:rsidRDefault="00000000" w:rsidP="00396BE3">
            <w:pPr>
              <w:pStyle w:val="Compact"/>
              <w:ind w:firstLine="0"/>
              <w:jc w:val="left"/>
              <w:rPr>
                <w:color w:val="000000" w:themeColor="text1"/>
              </w:rPr>
            </w:pPr>
            <w:r w:rsidRPr="00011DE0">
              <w:rPr>
                <w:color w:val="000000" w:themeColor="text1"/>
              </w:rPr>
              <w:t>Overload</w:t>
            </w:r>
          </w:p>
        </w:tc>
        <w:tc>
          <w:tcPr>
            <w:tcW w:w="3260" w:type="dxa"/>
          </w:tcPr>
          <w:p w14:paraId="13CA7763" w14:textId="77777777" w:rsidR="00FE4923" w:rsidRPr="00011DE0" w:rsidRDefault="00000000" w:rsidP="00396BE3">
            <w:pPr>
              <w:pStyle w:val="Compact"/>
              <w:ind w:firstLine="0"/>
              <w:jc w:val="left"/>
              <w:rPr>
                <w:color w:val="000000" w:themeColor="text1"/>
              </w:rPr>
            </w:pPr>
            <w:r w:rsidRPr="00011DE0">
              <w:rPr>
                <w:color w:val="000000" w:themeColor="text1"/>
              </w:rPr>
              <w:t>Warning above 10.0A; clear below 9.6A</w:t>
            </w:r>
          </w:p>
        </w:tc>
        <w:tc>
          <w:tcPr>
            <w:tcW w:w="3387" w:type="dxa"/>
          </w:tcPr>
          <w:p w14:paraId="5952C08B" w14:textId="77777777" w:rsidR="00FE4923" w:rsidRPr="00011DE0" w:rsidRDefault="00000000" w:rsidP="00396BE3">
            <w:pPr>
              <w:pStyle w:val="Compact"/>
              <w:ind w:firstLine="0"/>
              <w:jc w:val="left"/>
              <w:rPr>
                <w:color w:val="000000" w:themeColor="text1"/>
              </w:rPr>
            </w:pPr>
            <w:r w:rsidRPr="00011DE0">
              <w:rPr>
                <w:color w:val="000000" w:themeColor="text1"/>
              </w:rPr>
              <w:t>1s current average at or above 14.5A for about 60s</w:t>
            </w:r>
          </w:p>
        </w:tc>
      </w:tr>
      <w:tr w:rsidR="00FE4923" w:rsidRPr="00011DE0" w14:paraId="5847367B" w14:textId="77777777" w:rsidTr="00DF6DA3">
        <w:tc>
          <w:tcPr>
            <w:tcW w:w="2235" w:type="dxa"/>
          </w:tcPr>
          <w:p w14:paraId="71D9B447" w14:textId="77777777" w:rsidR="00FE4923" w:rsidRPr="00011DE0" w:rsidRDefault="00000000" w:rsidP="00396BE3">
            <w:pPr>
              <w:pStyle w:val="Compact"/>
              <w:ind w:firstLine="0"/>
              <w:jc w:val="left"/>
              <w:rPr>
                <w:color w:val="000000" w:themeColor="text1"/>
              </w:rPr>
            </w:pPr>
            <w:r w:rsidRPr="00011DE0">
              <w:rPr>
                <w:color w:val="000000" w:themeColor="text1"/>
              </w:rPr>
              <w:t>Socket heating</w:t>
            </w:r>
          </w:p>
        </w:tc>
        <w:tc>
          <w:tcPr>
            <w:tcW w:w="3260" w:type="dxa"/>
          </w:tcPr>
          <w:p w14:paraId="47E60F43" w14:textId="77777777" w:rsidR="00FE4923" w:rsidRPr="00011DE0" w:rsidRDefault="00000000" w:rsidP="00396BE3">
            <w:pPr>
              <w:pStyle w:val="Compact"/>
              <w:ind w:firstLine="0"/>
              <w:jc w:val="left"/>
              <w:rPr>
                <w:color w:val="000000" w:themeColor="text1"/>
              </w:rPr>
            </w:pPr>
            <w:r w:rsidRPr="00011DE0">
              <w:rPr>
                <w:color w:val="000000" w:themeColor="text1"/>
              </w:rPr>
              <w:t>Warning at 39.0°C; clear at 38.6°C</w:t>
            </w:r>
          </w:p>
        </w:tc>
        <w:tc>
          <w:tcPr>
            <w:tcW w:w="3387" w:type="dxa"/>
          </w:tcPr>
          <w:p w14:paraId="5FE466C3" w14:textId="77777777" w:rsidR="00FE4923" w:rsidRPr="00011DE0" w:rsidRDefault="00000000" w:rsidP="00396BE3">
            <w:pPr>
              <w:pStyle w:val="Compact"/>
              <w:ind w:firstLine="0"/>
              <w:jc w:val="left"/>
              <w:rPr>
                <w:color w:val="000000" w:themeColor="text1"/>
              </w:rPr>
            </w:pPr>
            <w:r w:rsidRPr="00011DE0">
              <w:rPr>
                <w:color w:val="000000" w:themeColor="text1"/>
              </w:rPr>
              <w:t>Estimated socket temperature at or above 40.0°C</w:t>
            </w:r>
          </w:p>
        </w:tc>
      </w:tr>
      <w:tr w:rsidR="00FE4923" w:rsidRPr="00011DE0" w14:paraId="1620CF22" w14:textId="77777777" w:rsidTr="00DF6DA3">
        <w:tc>
          <w:tcPr>
            <w:tcW w:w="2235" w:type="dxa"/>
            <w:tcBorders>
              <w:bottom w:val="single" w:sz="4" w:space="0" w:color="auto"/>
            </w:tcBorders>
          </w:tcPr>
          <w:p w14:paraId="3F01FF40" w14:textId="77777777" w:rsidR="00FE4923" w:rsidRPr="00011DE0" w:rsidRDefault="00000000" w:rsidP="00396BE3">
            <w:pPr>
              <w:pStyle w:val="Compact"/>
              <w:ind w:firstLine="0"/>
              <w:jc w:val="left"/>
              <w:rPr>
                <w:color w:val="000000" w:themeColor="text1"/>
              </w:rPr>
            </w:pPr>
            <w:r w:rsidRPr="00011DE0">
              <w:rPr>
                <w:color w:val="000000" w:themeColor="text1"/>
              </w:rPr>
              <w:t>Series arc fault</w:t>
            </w:r>
          </w:p>
        </w:tc>
        <w:tc>
          <w:tcPr>
            <w:tcW w:w="3260" w:type="dxa"/>
            <w:tcBorders>
              <w:bottom w:val="single" w:sz="4" w:space="0" w:color="auto"/>
            </w:tcBorders>
          </w:tcPr>
          <w:p w14:paraId="4AAA09AC" w14:textId="77777777" w:rsidR="00FE4923" w:rsidRPr="00011DE0" w:rsidRDefault="00000000" w:rsidP="00396BE3">
            <w:pPr>
              <w:pStyle w:val="Compact"/>
              <w:ind w:firstLine="0"/>
              <w:jc w:val="left"/>
              <w:rPr>
                <w:color w:val="000000" w:themeColor="text1"/>
              </w:rPr>
            </w:pPr>
            <w:r w:rsidRPr="00011DE0">
              <w:rPr>
                <w:color w:val="000000" w:themeColor="text1"/>
              </w:rPr>
              <w:t>RF probability threshold depends on context</w:t>
            </w:r>
          </w:p>
        </w:tc>
        <w:tc>
          <w:tcPr>
            <w:tcW w:w="3387" w:type="dxa"/>
            <w:tcBorders>
              <w:bottom w:val="single" w:sz="4" w:space="0" w:color="auto"/>
            </w:tcBorders>
          </w:tcPr>
          <w:p w14:paraId="7841FA00" w14:textId="77777777" w:rsidR="00FE4923" w:rsidRPr="00011DE0" w:rsidRDefault="00000000" w:rsidP="00396BE3">
            <w:pPr>
              <w:pStyle w:val="Compact"/>
              <w:ind w:firstLine="0"/>
              <w:jc w:val="left"/>
              <w:rPr>
                <w:color w:val="000000" w:themeColor="text1"/>
              </w:rPr>
            </w:pPr>
            <w:r w:rsidRPr="00011DE0">
              <w:rPr>
                <w:color w:val="000000" w:themeColor="text1"/>
              </w:rPr>
              <w:t>Arc counter reaches 8 from repeated arc-positive frames</w:t>
            </w:r>
          </w:p>
        </w:tc>
      </w:tr>
      <w:bookmarkEnd w:id="185"/>
    </w:tbl>
    <w:p w14:paraId="5876B089" w14:textId="77777777" w:rsidR="00DF6DA3" w:rsidRDefault="00DF6DA3">
      <w:pPr>
        <w:pStyle w:val="BodyText"/>
        <w:rPr>
          <w:color w:val="000000" w:themeColor="text1"/>
        </w:rPr>
      </w:pPr>
    </w:p>
    <w:p w14:paraId="03B70C05" w14:textId="657BC663" w:rsidR="00FE4923" w:rsidRPr="00011DE0" w:rsidRDefault="00000000">
      <w:pPr>
        <w:pStyle w:val="BodyText"/>
        <w:rPr>
          <w:color w:val="000000" w:themeColor="text1"/>
        </w:rPr>
      </w:pPr>
      <w:r w:rsidRPr="00011DE0">
        <w:rPr>
          <w:color w:val="000000" w:themeColor="text1"/>
        </w:rPr>
        <w:t>Table </w:t>
      </w:r>
      <w:hyperlink w:anchor="tab:ch3-protection-summary">
        <w:r w:rsidRPr="00011DE0">
          <w:rPr>
            <w:rStyle w:val="Hyperlink"/>
            <w:color w:val="000000" w:themeColor="text1"/>
          </w:rPr>
          <w:t>3.9</w:t>
        </w:r>
      </w:hyperlink>
      <w:r w:rsidRPr="00011DE0">
        <w:rPr>
          <w:color w:val="000000" w:themeColor="text1"/>
        </w:rPr>
        <w:t xml:space="preserve"> shows that the prototype uses a hybrid method: deterministic thresholds for voltage, overload, and temperature, and TinyML-supported classification for series arcs. The hybrid design is intended to complement existing protection devices by observing socket-level thermal and waveform behavior that may not be sufficient to trip a branch breaker.</w:t>
      </w:r>
    </w:p>
    <w:p w14:paraId="2054C5EE" w14:textId="77777777" w:rsidR="00FE4923" w:rsidRPr="00011DE0" w:rsidRDefault="00000000">
      <w:pPr>
        <w:pStyle w:val="Heading2"/>
        <w:rPr>
          <w:color w:val="000000" w:themeColor="text1"/>
        </w:rPr>
      </w:pPr>
      <w:bookmarkStart w:id="186" w:name="sec:ch3-test-evaluation"/>
      <w:bookmarkStart w:id="187" w:name="_Toc229170631"/>
      <w:bookmarkEnd w:id="172"/>
      <w:bookmarkEnd w:id="183"/>
      <w:r w:rsidRPr="00011DE0">
        <w:rPr>
          <w:rStyle w:val="SectionNumber"/>
          <w:color w:val="000000" w:themeColor="text1"/>
        </w:rPr>
        <w:t>3.9</w:t>
      </w:r>
      <w:r w:rsidRPr="00011DE0">
        <w:rPr>
          <w:color w:val="000000" w:themeColor="text1"/>
        </w:rPr>
        <w:tab/>
        <w:t>Test and Evaluation Procedures</w:t>
      </w:r>
      <w:bookmarkEnd w:id="187"/>
    </w:p>
    <w:p w14:paraId="6F39F215" w14:textId="73A15245" w:rsidR="00FE4923" w:rsidRPr="00011DE0" w:rsidRDefault="00000000">
      <w:pPr>
        <w:pStyle w:val="FirstParagraph"/>
        <w:rPr>
          <w:color w:val="000000" w:themeColor="text1"/>
        </w:rPr>
      </w:pPr>
      <w:r w:rsidRPr="00011DE0">
        <w:rPr>
          <w:color w:val="000000" w:themeColor="text1"/>
        </w:rPr>
        <w:t>The evaluation followed the same order as the implementation: sensor validation, overload testing, socket-heating characterization, socket-heating protection validation, series arc-fault testing, and TinyML model evaluation. Full calibration records are placed in Appendix </w:t>
      </w:r>
      <w:hyperlink w:anchor="app:a">
        <w:r w:rsidR="004C70CF">
          <w:rPr>
            <w:rStyle w:val="Hyperlink"/>
            <w:color w:val="000000" w:themeColor="text1"/>
          </w:rPr>
          <w:t>A</w:t>
        </w:r>
      </w:hyperlink>
      <w:r w:rsidRPr="00011DE0">
        <w:rPr>
          <w:color w:val="000000" w:themeColor="text1"/>
        </w:rPr>
        <w:t>; socket-heating characterization and protection data are placed in Appendices </w:t>
      </w:r>
      <w:hyperlink w:anchor="app:c">
        <w:r w:rsidR="004C70CF">
          <w:rPr>
            <w:rStyle w:val="Hyperlink"/>
            <w:color w:val="000000" w:themeColor="text1"/>
          </w:rPr>
          <w:t>C</w:t>
        </w:r>
      </w:hyperlink>
      <w:r w:rsidRPr="00011DE0">
        <w:rPr>
          <w:color w:val="000000" w:themeColor="text1"/>
        </w:rPr>
        <w:t xml:space="preserve"> and </w:t>
      </w:r>
      <w:hyperlink w:anchor="app:d">
        <w:r w:rsidR="004C70CF">
          <w:rPr>
            <w:rStyle w:val="Hyperlink"/>
            <w:color w:val="000000" w:themeColor="text1"/>
          </w:rPr>
          <w:t>D</w:t>
        </w:r>
      </w:hyperlink>
      <w:r w:rsidRPr="00011DE0">
        <w:rPr>
          <w:color w:val="000000" w:themeColor="text1"/>
        </w:rPr>
        <w:t>; arc-fault testing and data collection logs are placed in Appendices </w:t>
      </w:r>
      <w:r w:rsidR="004C70CF">
        <w:rPr>
          <w:color w:val="000000" w:themeColor="text1"/>
        </w:rPr>
        <w:t>E</w:t>
      </w:r>
      <w:r w:rsidRPr="00011DE0">
        <w:rPr>
          <w:color w:val="000000" w:themeColor="text1"/>
        </w:rPr>
        <w:t xml:space="preserve"> and </w:t>
      </w:r>
      <w:r w:rsidR="004C70CF">
        <w:rPr>
          <w:color w:val="000000" w:themeColor="text1"/>
        </w:rPr>
        <w:t>F</w:t>
      </w:r>
      <w:r w:rsidRPr="00011DE0">
        <w:rPr>
          <w:color w:val="000000" w:themeColor="text1"/>
        </w:rPr>
        <w:t>. The letters, safety proposal, project schedule, and cost documentation are placed in Appendices </w:t>
      </w:r>
      <w:r w:rsidR="004C70CF">
        <w:rPr>
          <w:color w:val="000000" w:themeColor="text1"/>
        </w:rPr>
        <w:t>G</w:t>
      </w:r>
      <w:r w:rsidRPr="00011DE0">
        <w:rPr>
          <w:color w:val="000000" w:themeColor="text1"/>
        </w:rPr>
        <w:t>, </w:t>
      </w:r>
      <w:r w:rsidR="004C70CF">
        <w:rPr>
          <w:color w:val="000000" w:themeColor="text1"/>
        </w:rPr>
        <w:t>H</w:t>
      </w:r>
      <w:r w:rsidRPr="00011DE0">
        <w:rPr>
          <w:color w:val="000000" w:themeColor="text1"/>
        </w:rPr>
        <w:t>, and </w:t>
      </w:r>
      <w:r w:rsidR="004C70CF">
        <w:rPr>
          <w:color w:val="000000" w:themeColor="text1"/>
        </w:rPr>
        <w:t>I</w:t>
      </w:r>
      <w:r w:rsidRPr="00011DE0">
        <w:rPr>
          <w:color w:val="000000" w:themeColor="text1"/>
        </w:rPr>
        <w:t>.</w:t>
      </w:r>
    </w:p>
    <w:p w14:paraId="1D08F96E" w14:textId="77777777" w:rsidR="00FE4923" w:rsidRPr="00011DE0" w:rsidRDefault="00000000">
      <w:pPr>
        <w:pStyle w:val="Heading3"/>
        <w:rPr>
          <w:color w:val="000000" w:themeColor="text1"/>
        </w:rPr>
      </w:pPr>
      <w:bookmarkStart w:id="188" w:name="sec:ch3-sensor-metrics"/>
      <w:bookmarkStart w:id="189" w:name="_Toc229170632"/>
      <w:r w:rsidRPr="00011DE0">
        <w:rPr>
          <w:rStyle w:val="SectionNumber"/>
          <w:color w:val="000000" w:themeColor="text1"/>
        </w:rPr>
        <w:lastRenderedPageBreak/>
        <w:t>3.9.1</w:t>
      </w:r>
      <w:r w:rsidRPr="00011DE0">
        <w:rPr>
          <w:color w:val="000000" w:themeColor="text1"/>
        </w:rPr>
        <w:tab/>
        <w:t>Sensor-Validation Metrics</w:t>
      </w:r>
      <w:bookmarkEnd w:id="189"/>
    </w:p>
    <w:p w14:paraId="7C55B6B7" w14:textId="77777777" w:rsidR="00FE4923" w:rsidRPr="00011DE0" w:rsidRDefault="00000000">
      <w:pPr>
        <w:pStyle w:val="FirstParagraph"/>
        <w:rPr>
          <w:color w:val="000000" w:themeColor="text1"/>
        </w:rPr>
      </w:pPr>
      <w:r w:rsidRPr="00011DE0">
        <w:rPr>
          <w:color w:val="000000" w:themeColor="text1"/>
        </w:rPr>
        <w:t>Sensor validation compared prototype readings against reference instruments. The mean absolute error was computed as</w:t>
      </w:r>
    </w:p>
    <w:p w14:paraId="7F4F8ECD" w14:textId="3EE06A4A" w:rsidR="00FE4923" w:rsidRPr="00011DE0" w:rsidRDefault="00000000">
      <w:pPr>
        <w:pStyle w:val="BodyText"/>
        <w:rPr>
          <w:color w:val="000000" w:themeColor="text1"/>
        </w:rPr>
      </w:pPr>
      <m:oMathPara>
        <m:oMathParaPr>
          <m:jc m:val="center"/>
        </m:oMathParaPr>
        <m:oMath>
          <m:r>
            <m:rPr>
              <m:sty m:val="p"/>
            </m:rPr>
            <w:rPr>
              <w:rFonts w:ascii="Cambria Math" w:hAnsi="Cambria Math"/>
              <w:color w:val="000000" w:themeColor="text1"/>
            </w:rPr>
            <m:t>MAE=</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limLoc m:val="undOvr"/>
              <m:ctrlPr>
                <w:rPr>
                  <w:rFonts w:ascii="Cambria Math" w:hAnsi="Cambria Math"/>
                  <w:color w:val="000000" w:themeColor="text1"/>
                </w:rPr>
              </m:ctrlPr>
            </m:naryPr>
            <m:sub>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1</m:t>
              </m:r>
            </m:sub>
            <m:sup>
              <m:r>
                <w:rPr>
                  <w:rFonts w:ascii="Cambria Math" w:hAnsi="Cambria Math"/>
                  <w:color w:val="000000" w:themeColor="text1"/>
                </w:rPr>
                <m:t>n</m:t>
              </m:r>
            </m:sup>
            <m:e>
              <m:r>
                <m:rPr>
                  <m:sty m:val="p"/>
                </m:rPr>
                <w:rPr>
                  <w:rFonts w:ascii="Cambria Math" w:hAnsi="Cambria Math"/>
                  <w:color w:val="000000" w:themeColor="text1"/>
                </w:rPr>
                <m:t>|</m:t>
              </m:r>
            </m:e>
          </m:nary>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i</m:t>
              </m:r>
            </m:sub>
          </m:sSub>
          <m:r>
            <m:rPr>
              <m:sty m:val="p"/>
            </m:rPr>
            <w:rPr>
              <w:rFonts w:ascii="Cambria Math" w:hAnsi="Cambria Math"/>
              <w:color w:val="000000" w:themeColor="text1"/>
            </w:rPr>
            <m:t>|.</m:t>
          </m:r>
          <m:r>
            <m:rPr>
              <m:sty m:val="p"/>
            </m:rPr>
            <w:rPr>
              <w:rFonts w:ascii="Cambria Math" w:hAnsi="Cambria Math"/>
              <w:color w:val="000000" w:themeColor="text1"/>
            </w:rPr>
            <m:t xml:space="preserve"> </m:t>
          </m:r>
          <m:r>
            <m:rPr>
              <m:sty m:val="p"/>
            </m:rPr>
            <w:rPr>
              <w:rFonts w:ascii="Cambria Math" w:hAnsi="Cambria Math"/>
              <w:color w:val="000000" w:themeColor="text1"/>
            </w:rPr>
            <m:t>(3.4</m:t>
          </m:r>
          <m:r>
            <m:rPr>
              <m:sty m:val="p"/>
            </m:rPr>
            <w:rPr>
              <w:rFonts w:ascii="Cambria Math" w:hAnsi="Cambria Math"/>
              <w:color w:val="000000" w:themeColor="text1"/>
            </w:rPr>
            <m:t>1</m:t>
          </m:r>
          <m:r>
            <m:rPr>
              <m:sty m:val="p"/>
            </m:rPr>
            <w:rPr>
              <w:rFonts w:ascii="Cambria Math" w:hAnsi="Cambria Math"/>
              <w:color w:val="000000" w:themeColor="text1"/>
            </w:rPr>
            <m:t>)</m:t>
          </m:r>
        </m:oMath>
      </m:oMathPara>
    </w:p>
    <w:p w14:paraId="2A264649" w14:textId="77777777" w:rsidR="00FE4923" w:rsidRPr="00011DE0" w:rsidRDefault="00000000">
      <w:pPr>
        <w:pStyle w:val="FirstParagraph"/>
        <w:rPr>
          <w:color w:val="000000" w:themeColor="text1"/>
        </w:rPr>
      </w:pPr>
      <w:r w:rsidRPr="00011DE0">
        <w:rPr>
          <w:color w:val="000000" w:themeColor="text1"/>
        </w:rPr>
        <w:t>The mean squared error was computed as</w:t>
      </w:r>
    </w:p>
    <w:p w14:paraId="19632315" w14:textId="51AC1B50" w:rsidR="00FE4923" w:rsidRPr="00011DE0" w:rsidRDefault="00000000">
      <w:pPr>
        <w:pStyle w:val="BodyText"/>
        <w:rPr>
          <w:color w:val="000000" w:themeColor="text1"/>
        </w:rPr>
      </w:pPr>
      <m:oMathPara>
        <m:oMathParaPr>
          <m:jc m:val="center"/>
        </m:oMathParaPr>
        <m:oMath>
          <m:r>
            <m:rPr>
              <m:sty m:val="p"/>
            </m:rPr>
            <w:rPr>
              <w:rFonts w:ascii="Cambria Math" w:hAnsi="Cambria Math"/>
              <w:color w:val="000000" w:themeColor="text1"/>
            </w:rPr>
            <m:t>MSE=</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limLoc m:val="undOvr"/>
              <m:ctrlPr>
                <w:rPr>
                  <w:rFonts w:ascii="Cambria Math" w:hAnsi="Cambria Math"/>
                  <w:color w:val="000000" w:themeColor="text1"/>
                </w:rPr>
              </m:ctrlPr>
            </m:naryPr>
            <m:sub>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1</m:t>
              </m:r>
            </m:sub>
            <m:sup>
              <m:r>
                <w:rPr>
                  <w:rFonts w:ascii="Cambria Math" w:hAnsi="Cambria Math"/>
                  <w:color w:val="000000" w:themeColor="text1"/>
                </w:rPr>
                <m:t>n</m:t>
              </m:r>
            </m:sup>
            <m:e>
              <m:r>
                <m:rPr>
                  <m:sty m:val="p"/>
                </m:rPr>
                <w:rPr>
                  <w:rFonts w:ascii="Cambria Math" w:hAnsi="Cambria Math"/>
                  <w:color w:val="000000" w:themeColor="text1"/>
                </w:rPr>
                <m:t>(</m:t>
              </m:r>
            </m:e>
          </m:nary>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i</m:t>
              </m:r>
            </m:sub>
          </m:sSub>
          <m:sSup>
            <m:sSupPr>
              <m:ctrlPr>
                <w:rPr>
                  <w:rFonts w:ascii="Cambria Math" w:hAnsi="Cambria Math"/>
                  <w:color w:val="000000" w:themeColor="text1"/>
                </w:rPr>
              </m:ctrlPr>
            </m:sSupPr>
            <m:e>
              <m:r>
                <m:rPr>
                  <m:sty m:val="p"/>
                </m:rPr>
                <w:rPr>
                  <w:rFonts w:ascii="Cambria Math" w:hAnsi="Cambria Math"/>
                  <w:color w:val="000000" w:themeColor="text1"/>
                </w:rPr>
                <m:t>)</m:t>
              </m:r>
            </m:e>
            <m:sup>
              <m:r>
                <w:rPr>
                  <w:rFonts w:ascii="Cambria Math" w:hAnsi="Cambria Math"/>
                  <w:color w:val="000000" w:themeColor="text1"/>
                </w:rPr>
                <m:t>2</m:t>
              </m:r>
            </m:sup>
          </m:sSup>
          <m:r>
            <m:rPr>
              <m:sty m:val="p"/>
            </m:rPr>
            <w:rPr>
              <w:rFonts w:ascii="Cambria Math" w:hAnsi="Cambria Math"/>
              <w:color w:val="000000" w:themeColor="text1"/>
            </w:rPr>
            <m:t>.</m:t>
          </m:r>
          <m:r>
            <m:rPr>
              <m:sty m:val="p"/>
            </m:rPr>
            <w:rPr>
              <w:rFonts w:ascii="Cambria Math" w:hAnsi="Cambria Math"/>
              <w:color w:val="000000" w:themeColor="text1"/>
            </w:rPr>
            <m:t xml:space="preserve"> </m:t>
          </m:r>
          <m:r>
            <m:rPr>
              <m:sty m:val="p"/>
            </m:rPr>
            <w:rPr>
              <w:rFonts w:ascii="Cambria Math" w:hAnsi="Cambria Math"/>
              <w:color w:val="000000" w:themeColor="text1"/>
            </w:rPr>
            <m:t>(3.4</m:t>
          </m:r>
          <m:r>
            <m:rPr>
              <m:sty m:val="p"/>
            </m:rPr>
            <w:rPr>
              <w:rFonts w:ascii="Cambria Math" w:hAnsi="Cambria Math"/>
              <w:color w:val="000000" w:themeColor="text1"/>
            </w:rPr>
            <m:t>2</m:t>
          </m:r>
          <m:r>
            <m:rPr>
              <m:sty m:val="p"/>
            </m:rPr>
            <w:rPr>
              <w:rFonts w:ascii="Cambria Math" w:hAnsi="Cambria Math"/>
              <w:color w:val="000000" w:themeColor="text1"/>
            </w:rPr>
            <m:t>)</m:t>
          </m:r>
        </m:oMath>
      </m:oMathPara>
    </w:p>
    <w:p w14:paraId="0B4597D3" w14:textId="77777777" w:rsidR="00FE4923" w:rsidRPr="00011DE0" w:rsidRDefault="00000000">
      <w:pPr>
        <w:pStyle w:val="FirstParagraph"/>
        <w:rPr>
          <w:color w:val="000000" w:themeColor="text1"/>
        </w:rPr>
      </w:pPr>
      <w:r w:rsidRPr="00011DE0">
        <w:rPr>
          <w:color w:val="000000" w:themeColor="text1"/>
        </w:rPr>
        <w:t>The root mean squared error was computed as</w:t>
      </w:r>
    </w:p>
    <w:p w14:paraId="07DE402A" w14:textId="0765435F" w:rsidR="00FE4923" w:rsidRPr="00011DE0" w:rsidRDefault="00000000">
      <w:pPr>
        <w:pStyle w:val="BodyText"/>
        <w:rPr>
          <w:color w:val="000000" w:themeColor="text1"/>
        </w:rPr>
      </w:pPr>
      <m:oMathPara>
        <m:oMathParaPr>
          <m:jc m:val="center"/>
        </m:oMathParaPr>
        <m:oMath>
          <m:r>
            <m:rPr>
              <m:sty m:val="p"/>
            </m:rPr>
            <w:rPr>
              <w:rFonts w:ascii="Cambria Math" w:hAnsi="Cambria Math"/>
              <w:color w:val="000000" w:themeColor="text1"/>
            </w:rPr>
            <m:t>RMSE=</m:t>
          </m:r>
          <m:rad>
            <m:radPr>
              <m:degHide m:val="1"/>
              <m:ctrlPr>
                <w:rPr>
                  <w:rFonts w:ascii="Cambria Math" w:hAnsi="Cambria Math"/>
                  <w:color w:val="000000" w:themeColor="text1"/>
                </w:rPr>
              </m:ctrlPr>
            </m:radPr>
            <m:deg/>
            <m:e>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limLoc m:val="undOvr"/>
                  <m:ctrlPr>
                    <w:rPr>
                      <w:rFonts w:ascii="Cambria Math" w:hAnsi="Cambria Math"/>
                      <w:color w:val="000000" w:themeColor="text1"/>
                    </w:rPr>
                  </m:ctrlPr>
                </m:naryPr>
                <m:sub>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1</m:t>
                  </m:r>
                </m:sub>
                <m:sup>
                  <m:r>
                    <w:rPr>
                      <w:rFonts w:ascii="Cambria Math" w:hAnsi="Cambria Math"/>
                      <w:color w:val="000000" w:themeColor="text1"/>
                    </w:rPr>
                    <m:t>n</m:t>
                  </m:r>
                </m:sup>
                <m:e>
                  <m:r>
                    <m:rPr>
                      <m:sty m:val="p"/>
                    </m:rPr>
                    <w:rPr>
                      <w:rFonts w:ascii="Cambria Math" w:hAnsi="Cambria Math"/>
                      <w:color w:val="000000" w:themeColor="text1"/>
                    </w:rPr>
                    <m:t>(</m:t>
                  </m:r>
                </m:e>
              </m:nary>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i</m:t>
                  </m:r>
                </m:sub>
              </m:sSub>
              <m:sSup>
                <m:sSupPr>
                  <m:ctrlPr>
                    <w:rPr>
                      <w:rFonts w:ascii="Cambria Math" w:hAnsi="Cambria Math"/>
                      <w:color w:val="000000" w:themeColor="text1"/>
                    </w:rPr>
                  </m:ctrlPr>
                </m:sSupPr>
                <m:e>
                  <m:r>
                    <m:rPr>
                      <m:sty m:val="p"/>
                    </m:rPr>
                    <w:rPr>
                      <w:rFonts w:ascii="Cambria Math" w:hAnsi="Cambria Math"/>
                      <w:color w:val="000000" w:themeColor="text1"/>
                    </w:rPr>
                    <m:t>)</m:t>
                  </m:r>
                </m:e>
                <m:sup>
                  <m:r>
                    <w:rPr>
                      <w:rFonts w:ascii="Cambria Math" w:hAnsi="Cambria Math"/>
                      <w:color w:val="000000" w:themeColor="text1"/>
                    </w:rPr>
                    <m:t>2</m:t>
                  </m:r>
                </m:sup>
              </m:sSup>
            </m:e>
          </m:rad>
          <m:r>
            <m:rPr>
              <m:sty m:val="p"/>
            </m:rPr>
            <w:rPr>
              <w:rFonts w:ascii="Cambria Math" w:hAnsi="Cambria Math"/>
              <w:color w:val="000000" w:themeColor="text1"/>
            </w:rPr>
            <m:t>.</m:t>
          </m:r>
          <m:r>
            <m:rPr>
              <m:sty m:val="p"/>
            </m:rPr>
            <w:rPr>
              <w:rFonts w:ascii="Cambria Math" w:hAnsi="Cambria Math"/>
              <w:color w:val="000000" w:themeColor="text1"/>
            </w:rPr>
            <m:t xml:space="preserve"> </m:t>
          </m:r>
          <m:r>
            <m:rPr>
              <m:sty m:val="p"/>
            </m:rPr>
            <w:rPr>
              <w:rFonts w:ascii="Cambria Math" w:hAnsi="Cambria Math"/>
              <w:color w:val="000000" w:themeColor="text1"/>
            </w:rPr>
            <m:t>(3.4</m:t>
          </m:r>
          <m:r>
            <m:rPr>
              <m:sty m:val="p"/>
            </m:rPr>
            <w:rPr>
              <w:rFonts w:ascii="Cambria Math" w:hAnsi="Cambria Math"/>
              <w:color w:val="000000" w:themeColor="text1"/>
            </w:rPr>
            <m:t>3</m:t>
          </m:r>
          <m:r>
            <m:rPr>
              <m:sty m:val="p"/>
            </m:rPr>
            <w:rPr>
              <w:rFonts w:ascii="Cambria Math" w:hAnsi="Cambria Math"/>
              <w:color w:val="000000" w:themeColor="text1"/>
            </w:rPr>
            <m:t>)</m:t>
          </m:r>
        </m:oMath>
      </m:oMathPara>
    </w:p>
    <w:p w14:paraId="74503BCF" w14:textId="77777777" w:rsidR="00FE4923" w:rsidRPr="00011DE0" w:rsidRDefault="00000000">
      <w:pPr>
        <w:pStyle w:val="FirstParagraph"/>
        <w:rPr>
          <w:color w:val="000000" w:themeColor="text1"/>
        </w:rPr>
      </w:pPr>
      <w:r w:rsidRPr="00011DE0">
        <w:rPr>
          <w:color w:val="000000" w:themeColor="text1"/>
        </w:rPr>
        <w:t>The mean absolute percentage error was computed as</w:t>
      </w:r>
    </w:p>
    <w:p w14:paraId="45136903" w14:textId="5BAB361C" w:rsidR="00FE4923" w:rsidRPr="00011DE0" w:rsidRDefault="00000000">
      <w:pPr>
        <w:pStyle w:val="BodyText"/>
        <w:rPr>
          <w:color w:val="000000" w:themeColor="text1"/>
        </w:rPr>
      </w:pPr>
      <m:oMathPara>
        <m:oMathParaPr>
          <m:jc m:val="center"/>
        </m:oMathParaPr>
        <m:oMath>
          <m:r>
            <m:rPr>
              <m:sty m:val="p"/>
            </m:rPr>
            <w:rPr>
              <w:rFonts w:ascii="Cambria Math" w:hAnsi="Cambria Math"/>
              <w:color w:val="000000" w:themeColor="text1"/>
            </w:rPr>
            <m:t>MAPE=</m:t>
          </m:r>
          <m:f>
            <m:fPr>
              <m:ctrlPr>
                <w:rPr>
                  <w:rFonts w:ascii="Cambria Math" w:hAnsi="Cambria Math"/>
                  <w:color w:val="000000" w:themeColor="text1"/>
                </w:rPr>
              </m:ctrlPr>
            </m:fPr>
            <m:num>
              <m:r>
                <w:rPr>
                  <w:rFonts w:ascii="Cambria Math" w:hAnsi="Cambria Math"/>
                  <w:color w:val="000000" w:themeColor="text1"/>
                </w:rPr>
                <m:t>100</m:t>
              </m:r>
            </m:num>
            <m:den>
              <m:r>
                <w:rPr>
                  <w:rFonts w:ascii="Cambria Math" w:hAnsi="Cambria Math"/>
                  <w:color w:val="000000" w:themeColor="text1"/>
                </w:rPr>
                <m:t>n</m:t>
              </m:r>
            </m:den>
          </m:f>
          <m:nary>
            <m:naryPr>
              <m:chr m:val="∑"/>
              <m:limLoc m:val="undOvr"/>
              <m:ctrlPr>
                <w:rPr>
                  <w:rFonts w:ascii="Cambria Math" w:hAnsi="Cambria Math"/>
                  <w:color w:val="000000" w:themeColor="text1"/>
                </w:rPr>
              </m:ctrlPr>
            </m:naryPr>
            <m:sub>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1</m:t>
              </m:r>
            </m:sub>
            <m:sup>
              <m:r>
                <w:rPr>
                  <w:rFonts w:ascii="Cambria Math" w:hAnsi="Cambria Math"/>
                  <w:color w:val="000000" w:themeColor="text1"/>
                </w:rPr>
                <m:t>n</m:t>
              </m:r>
            </m:sup>
            <m:e>
              <m:d>
                <m:dPr>
                  <m:begChr m:val="|"/>
                  <m:endChr m:val="|"/>
                  <m:ctrlPr>
                    <w:rPr>
                      <w:rFonts w:ascii="Cambria Math" w:hAnsi="Cambria Math"/>
                      <w:color w:val="000000" w:themeColor="text1"/>
                    </w:rPr>
                  </m:ctrlPr>
                </m:dPr>
                <m:e>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i</m:t>
                          </m:r>
                        </m:sub>
                      </m:sSub>
                    </m:num>
                    <m:den>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den>
                  </m:f>
                </m:e>
              </m:d>
            </m:e>
          </m:nary>
          <m:r>
            <m:rPr>
              <m:sty m:val="p"/>
            </m:rPr>
            <w:rPr>
              <w:rFonts w:ascii="Cambria Math" w:hAnsi="Cambria Math"/>
              <w:color w:val="000000" w:themeColor="text1"/>
            </w:rPr>
            <m:t>.</m:t>
          </m:r>
          <m:r>
            <m:rPr>
              <m:sty m:val="p"/>
            </m:rPr>
            <w:rPr>
              <w:rFonts w:ascii="Cambria Math" w:hAnsi="Cambria Math"/>
              <w:color w:val="000000" w:themeColor="text1"/>
            </w:rPr>
            <m:t xml:space="preserve"> </m:t>
          </m:r>
          <m:r>
            <m:rPr>
              <m:sty m:val="p"/>
            </m:rPr>
            <w:rPr>
              <w:rFonts w:ascii="Cambria Math" w:hAnsi="Cambria Math"/>
              <w:color w:val="000000" w:themeColor="text1"/>
            </w:rPr>
            <m:t>(3.4</m:t>
          </m:r>
          <m:r>
            <m:rPr>
              <m:sty m:val="p"/>
            </m:rPr>
            <w:rPr>
              <w:rFonts w:ascii="Cambria Math" w:hAnsi="Cambria Math"/>
              <w:color w:val="000000" w:themeColor="text1"/>
            </w:rPr>
            <m:t>4</m:t>
          </m:r>
          <m:r>
            <m:rPr>
              <m:sty m:val="p"/>
            </m:rPr>
            <w:rPr>
              <w:rFonts w:ascii="Cambria Math" w:hAnsi="Cambria Math"/>
              <w:color w:val="000000" w:themeColor="text1"/>
            </w:rPr>
            <m:t>)</m:t>
          </m:r>
        </m:oMath>
      </m:oMathPara>
    </w:p>
    <w:p w14:paraId="14B078D3" w14:textId="1E3611D9" w:rsidR="00FE4923" w:rsidRPr="00011DE0" w:rsidRDefault="00000000">
      <w:pPr>
        <w:pStyle w:val="FirstParagraph"/>
        <w:rPr>
          <w:color w:val="000000" w:themeColor="text1"/>
        </w:rPr>
      </w:pPr>
      <w:r w:rsidRPr="00011DE0">
        <w:rPr>
          <w:color w:val="000000" w:themeColor="text1"/>
        </w:rPr>
        <w:t>In (</w:t>
      </w:r>
      <w:r w:rsidR="00DF6DA3">
        <w:rPr>
          <w:color w:val="000000" w:themeColor="text1"/>
        </w:rPr>
        <w:t>3.41</w:t>
      </w:r>
      <w:r w:rsidRPr="00011DE0">
        <w:rPr>
          <w:color w:val="000000" w:themeColor="text1"/>
        </w:rPr>
        <w:t>)–(</w:t>
      </w:r>
      <w:r w:rsidR="00DF6DA3">
        <w:rPr>
          <w:color w:val="000000" w:themeColor="text1"/>
        </w:rPr>
        <w:t>3.44</w:t>
      </w:r>
      <w:r w:rsidRPr="00011DE0">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oMath>
      <w:r w:rsidRPr="00011DE0">
        <w:rPr>
          <w:color w:val="000000" w:themeColor="text1"/>
        </w:rPr>
        <w:t xml:space="preserve"> is the reference measurement, </w:t>
      </w:r>
      <m:oMath>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i</m:t>
            </m:r>
          </m:sub>
        </m:sSub>
      </m:oMath>
      <w:r w:rsidRPr="00011DE0">
        <w:rPr>
          <w:color w:val="000000" w:themeColor="text1"/>
        </w:rPr>
        <w:t xml:space="preserve"> is the prototype measurement, and </w:t>
      </w:r>
      <m:oMath>
        <m:r>
          <w:rPr>
            <w:rFonts w:ascii="Cambria Math" w:hAnsi="Cambria Math"/>
            <w:color w:val="000000" w:themeColor="text1"/>
          </w:rPr>
          <m:t>n</m:t>
        </m:r>
      </m:oMath>
      <w:r w:rsidRPr="00011DE0">
        <w:rPr>
          <w:color w:val="000000" w:themeColor="text1"/>
        </w:rPr>
        <w:t xml:space="preserve"> is the number of test points. MAE gives the average magnitude of error, MSE and RMSE penalize larger errors more strongly, and MAPE expresses the error relative to the reference value [72].</w:t>
      </w:r>
    </w:p>
    <w:p w14:paraId="5117FD3C" w14:textId="77777777" w:rsidR="00FE4923" w:rsidRPr="00011DE0" w:rsidRDefault="00000000">
      <w:pPr>
        <w:pStyle w:val="Heading3"/>
        <w:rPr>
          <w:color w:val="000000" w:themeColor="text1"/>
        </w:rPr>
      </w:pPr>
      <w:bookmarkStart w:id="190" w:name="sec:ch3-overload-test-procedure"/>
      <w:bookmarkStart w:id="191" w:name="_Toc229170633"/>
      <w:bookmarkEnd w:id="188"/>
      <w:r w:rsidRPr="00011DE0">
        <w:rPr>
          <w:rStyle w:val="SectionNumber"/>
          <w:color w:val="000000" w:themeColor="text1"/>
        </w:rPr>
        <w:t>3.9.2</w:t>
      </w:r>
      <w:r w:rsidRPr="00011DE0">
        <w:rPr>
          <w:color w:val="000000" w:themeColor="text1"/>
        </w:rPr>
        <w:tab/>
        <w:t>Overload Test Procedure</w:t>
      </w:r>
      <w:bookmarkEnd w:id="191"/>
    </w:p>
    <w:p w14:paraId="205AC4AF" w14:textId="77777777" w:rsidR="00FE4923" w:rsidRPr="00011DE0" w:rsidRDefault="00000000">
      <w:pPr>
        <w:pStyle w:val="FirstParagraph"/>
        <w:rPr>
          <w:color w:val="000000" w:themeColor="text1"/>
        </w:rPr>
      </w:pPr>
      <w:r w:rsidRPr="00011DE0">
        <w:rPr>
          <w:color w:val="000000" w:themeColor="text1"/>
        </w:rPr>
        <w:t>Overload testing used high-power load combinations to determine whether the prototype warned above the warning threshold and tripped only when the sustained-overload condition persisted. The block diagram of the overload test is shown in Figure </w:t>
      </w:r>
      <w:hyperlink w:anchor="fig:ch3-overload-block">
        <w:r w:rsidRPr="00011DE0">
          <w:rPr>
            <w:rStyle w:val="Hyperlink"/>
            <w:color w:val="000000" w:themeColor="text1"/>
          </w:rPr>
          <w:t>3.25</w:t>
        </w:r>
      </w:hyperlink>
      <w:r w:rsidRPr="00011DE0">
        <w:rPr>
          <w:color w:val="000000" w:themeColor="text1"/>
        </w:rPr>
        <w:t>.</w:t>
      </w:r>
    </w:p>
    <w:p w14:paraId="553837E7" w14:textId="77777777" w:rsidR="00FE4923" w:rsidRPr="00011DE0" w:rsidRDefault="00000000" w:rsidP="00DF6DA3">
      <w:pPr>
        <w:pStyle w:val="CaptionedFigure"/>
        <w:jc w:val="center"/>
        <w:rPr>
          <w:color w:val="000000" w:themeColor="text1"/>
        </w:rPr>
      </w:pPr>
      <w:bookmarkStart w:id="192" w:name="fig:ch3-overload-block"/>
      <w:r w:rsidRPr="00011DE0">
        <w:rPr>
          <w:noProof/>
          <w:color w:val="000000" w:themeColor="text1"/>
        </w:rPr>
        <w:lastRenderedPageBreak/>
        <w:drawing>
          <wp:inline distT="0" distB="0" distL="0" distR="0" wp14:anchorId="75B0797A" wp14:editId="46088C10">
            <wp:extent cx="4785756" cy="1332820"/>
            <wp:effectExtent l="0" t="0" r="0" b="0"/>
            <wp:docPr id="200" name="Picture"/>
            <wp:cNvGraphicFramePr/>
            <a:graphic xmlns:a="http://schemas.openxmlformats.org/drawingml/2006/main">
              <a:graphicData uri="http://schemas.openxmlformats.org/drawingml/2006/picture">
                <pic:pic xmlns:pic="http://schemas.openxmlformats.org/drawingml/2006/picture">
                  <pic:nvPicPr>
                    <pic:cNvPr id="201" name="Picture" descr="word/rendered_figures/fig_ch3_overload_block.png"/>
                    <pic:cNvPicPr>
                      <a:picLocks noChangeAspect="1" noChangeArrowheads="1"/>
                    </pic:cNvPicPr>
                  </pic:nvPicPr>
                  <pic:blipFill>
                    <a:blip r:embed="rId40"/>
                    <a:stretch>
                      <a:fillRect/>
                    </a:stretch>
                  </pic:blipFill>
                  <pic:spPr bwMode="auto">
                    <a:xfrm>
                      <a:off x="0" y="0"/>
                      <a:ext cx="4795875" cy="1335638"/>
                    </a:xfrm>
                    <a:prstGeom prst="rect">
                      <a:avLst/>
                    </a:prstGeom>
                    <a:noFill/>
                    <a:ln w="9525">
                      <a:noFill/>
                      <a:headEnd/>
                      <a:tailEnd/>
                    </a:ln>
                  </pic:spPr>
                </pic:pic>
              </a:graphicData>
            </a:graphic>
          </wp:inline>
        </w:drawing>
      </w:r>
    </w:p>
    <w:p w14:paraId="68C579F3" w14:textId="77777777" w:rsidR="00FE4923" w:rsidRDefault="00000000">
      <w:pPr>
        <w:pStyle w:val="ImageCaption"/>
        <w:rPr>
          <w:color w:val="000000" w:themeColor="text1"/>
        </w:rPr>
      </w:pPr>
      <w:r w:rsidRPr="00DF6DA3">
        <w:rPr>
          <w:b/>
          <w:bCs/>
          <w:color w:val="000000" w:themeColor="text1"/>
        </w:rPr>
        <w:t>Figure 3.25.</w:t>
      </w:r>
      <w:r w:rsidRPr="00011DE0">
        <w:rPr>
          <w:color w:val="000000" w:themeColor="text1"/>
        </w:rPr>
        <w:t xml:space="preserve"> Testing setup block diagram for overload evaluation.</w:t>
      </w:r>
    </w:p>
    <w:p w14:paraId="02E1D8DC" w14:textId="77777777" w:rsidR="00DF6DA3" w:rsidRPr="00011DE0" w:rsidRDefault="00DF6DA3">
      <w:pPr>
        <w:pStyle w:val="ImageCaption"/>
        <w:rPr>
          <w:color w:val="000000" w:themeColor="text1"/>
        </w:rPr>
      </w:pPr>
    </w:p>
    <w:bookmarkEnd w:id="192"/>
    <w:p w14:paraId="7AE441BB" w14:textId="77777777" w:rsidR="00FE4923" w:rsidRPr="00011DE0" w:rsidRDefault="00000000">
      <w:pPr>
        <w:pStyle w:val="BodyText"/>
        <w:rPr>
          <w:color w:val="000000" w:themeColor="text1"/>
        </w:rPr>
      </w:pPr>
      <w:r w:rsidRPr="00011DE0">
        <w:rPr>
          <w:color w:val="000000" w:themeColor="text1"/>
        </w:rPr>
        <w:t>Figure </w:t>
      </w:r>
      <w:hyperlink w:anchor="fig:ch3-overload-block">
        <w:r w:rsidRPr="00011DE0">
          <w:rPr>
            <w:rStyle w:val="Hyperlink"/>
            <w:color w:val="000000" w:themeColor="text1"/>
          </w:rPr>
          <w:t>3.25</w:t>
        </w:r>
      </w:hyperlink>
      <w:r w:rsidRPr="00011DE0">
        <w:rPr>
          <w:color w:val="000000" w:themeColor="text1"/>
        </w:rPr>
        <w:t xml:space="preserve"> shows the prototype placed between the supply and load bank so that it could measure current and disconnect the load through its relay. This matches the current path used in normal operation.</w:t>
      </w:r>
    </w:p>
    <w:p w14:paraId="21BA96B3" w14:textId="77777777" w:rsidR="00FE4923" w:rsidRPr="00011DE0" w:rsidRDefault="00000000">
      <w:pPr>
        <w:pStyle w:val="BodyText"/>
        <w:rPr>
          <w:color w:val="000000" w:themeColor="text1"/>
        </w:rPr>
      </w:pPr>
      <w:r w:rsidRPr="00011DE0">
        <w:rPr>
          <w:color w:val="000000" w:themeColor="text1"/>
        </w:rPr>
        <w:t>The actual overload test setup is shown in Figure </w:t>
      </w:r>
      <w:hyperlink w:anchor="fig:ch3-overload-actual">
        <w:r w:rsidRPr="00011DE0">
          <w:rPr>
            <w:rStyle w:val="Hyperlink"/>
            <w:color w:val="000000" w:themeColor="text1"/>
          </w:rPr>
          <w:t>3.26</w:t>
        </w:r>
      </w:hyperlink>
      <w:r w:rsidRPr="00011DE0">
        <w:rPr>
          <w:color w:val="000000" w:themeColor="text1"/>
        </w:rPr>
        <w:t>.</w:t>
      </w:r>
    </w:p>
    <w:p w14:paraId="0E341CEF" w14:textId="77777777" w:rsidR="00FE4923" w:rsidRPr="00011DE0" w:rsidRDefault="00000000" w:rsidP="00DF6DA3">
      <w:pPr>
        <w:pStyle w:val="CaptionedFigure"/>
        <w:jc w:val="center"/>
        <w:rPr>
          <w:color w:val="000000" w:themeColor="text1"/>
        </w:rPr>
      </w:pPr>
      <w:bookmarkStart w:id="193" w:name="fig:ch3-overload-actual"/>
      <w:r w:rsidRPr="00011DE0">
        <w:rPr>
          <w:noProof/>
          <w:color w:val="000000" w:themeColor="text1"/>
        </w:rPr>
        <w:drawing>
          <wp:inline distT="0" distB="0" distL="0" distR="0" wp14:anchorId="12D2A6D7" wp14:editId="36573F80">
            <wp:extent cx="3024505" cy="2059997"/>
            <wp:effectExtent l="0" t="0" r="0" b="0"/>
            <wp:docPr id="204" name="Picture"/>
            <wp:cNvGraphicFramePr/>
            <a:graphic xmlns:a="http://schemas.openxmlformats.org/drawingml/2006/main">
              <a:graphicData uri="http://schemas.openxmlformats.org/drawingml/2006/picture">
                <pic:pic xmlns:pic="http://schemas.openxmlformats.org/drawingml/2006/picture">
                  <pic:nvPicPr>
                    <pic:cNvPr id="205" name="Picture" descr="ch3/figure_3.31.png"/>
                    <pic:cNvPicPr>
                      <a:picLocks noChangeAspect="1" noChangeArrowheads="1"/>
                    </pic:cNvPicPr>
                  </pic:nvPicPr>
                  <pic:blipFill>
                    <a:blip r:embed="rId41"/>
                    <a:stretch>
                      <a:fillRect/>
                    </a:stretch>
                  </pic:blipFill>
                  <pic:spPr bwMode="auto">
                    <a:xfrm>
                      <a:off x="0" y="0"/>
                      <a:ext cx="3024505" cy="2059997"/>
                    </a:xfrm>
                    <a:prstGeom prst="rect">
                      <a:avLst/>
                    </a:prstGeom>
                    <a:noFill/>
                    <a:ln w="9525">
                      <a:noFill/>
                      <a:headEnd/>
                      <a:tailEnd/>
                    </a:ln>
                  </pic:spPr>
                </pic:pic>
              </a:graphicData>
            </a:graphic>
          </wp:inline>
        </w:drawing>
      </w:r>
    </w:p>
    <w:p w14:paraId="0046B061" w14:textId="77777777" w:rsidR="00FE4923" w:rsidRDefault="00000000">
      <w:pPr>
        <w:pStyle w:val="ImageCaption"/>
        <w:rPr>
          <w:color w:val="000000" w:themeColor="text1"/>
        </w:rPr>
      </w:pPr>
      <w:r w:rsidRPr="00DF6DA3">
        <w:rPr>
          <w:b/>
          <w:bCs/>
          <w:color w:val="000000" w:themeColor="text1"/>
        </w:rPr>
        <w:t>Figure 3.26.</w:t>
      </w:r>
      <w:r w:rsidRPr="00011DE0">
        <w:rPr>
          <w:color w:val="000000" w:themeColor="text1"/>
        </w:rPr>
        <w:t xml:space="preserve"> Actual test setup for overload evaluation.</w:t>
      </w:r>
    </w:p>
    <w:p w14:paraId="2C3ADC86" w14:textId="77777777" w:rsidR="00DF6DA3" w:rsidRPr="00011DE0" w:rsidRDefault="00DF6DA3">
      <w:pPr>
        <w:pStyle w:val="ImageCaption"/>
        <w:rPr>
          <w:color w:val="000000" w:themeColor="text1"/>
        </w:rPr>
      </w:pPr>
    </w:p>
    <w:bookmarkEnd w:id="193"/>
    <w:p w14:paraId="32E92B84" w14:textId="77777777" w:rsidR="00FE4923" w:rsidRPr="00011DE0" w:rsidRDefault="00000000">
      <w:pPr>
        <w:pStyle w:val="BodyText"/>
        <w:rPr>
          <w:color w:val="000000" w:themeColor="text1"/>
        </w:rPr>
      </w:pPr>
      <w:r w:rsidRPr="00011DE0">
        <w:rPr>
          <w:color w:val="000000" w:themeColor="text1"/>
        </w:rPr>
        <w:t>Figure </w:t>
      </w:r>
      <w:hyperlink w:anchor="fig:ch3-overload-actual">
        <w:r w:rsidRPr="00011DE0">
          <w:rPr>
            <w:rStyle w:val="Hyperlink"/>
            <w:color w:val="000000" w:themeColor="text1"/>
          </w:rPr>
          <w:t>3.26</w:t>
        </w:r>
      </w:hyperlink>
      <w:r w:rsidRPr="00011DE0">
        <w:rPr>
          <w:color w:val="000000" w:themeColor="text1"/>
        </w:rPr>
        <w:t xml:space="preserve"> documents the physical load arrangement used to create warning and sustained-overload conditions. During each trial, mean voltage, mean current, peak current, warning state, relay state, and trip latency were recorded.</w:t>
      </w:r>
    </w:p>
    <w:p w14:paraId="36373C39" w14:textId="77777777" w:rsidR="00FE4923" w:rsidRPr="00011DE0" w:rsidRDefault="00000000">
      <w:pPr>
        <w:pStyle w:val="Heading3"/>
        <w:rPr>
          <w:color w:val="000000" w:themeColor="text1"/>
        </w:rPr>
      </w:pPr>
      <w:bookmarkStart w:id="194" w:name="sec:ch3-heating-test-procedure"/>
      <w:bookmarkStart w:id="195" w:name="_Toc229170634"/>
      <w:bookmarkEnd w:id="190"/>
      <w:r w:rsidRPr="00011DE0">
        <w:rPr>
          <w:rStyle w:val="SectionNumber"/>
          <w:color w:val="000000" w:themeColor="text1"/>
        </w:rPr>
        <w:t>3.9.3</w:t>
      </w:r>
      <w:r w:rsidRPr="00011DE0">
        <w:rPr>
          <w:color w:val="000000" w:themeColor="text1"/>
        </w:rPr>
        <w:tab/>
        <w:t>Socket-Heating Test Procedure</w:t>
      </w:r>
      <w:bookmarkEnd w:id="195"/>
    </w:p>
    <w:p w14:paraId="000E33B3" w14:textId="77777777" w:rsidR="00FE4923" w:rsidRPr="00011DE0" w:rsidRDefault="00000000">
      <w:pPr>
        <w:pStyle w:val="FirstParagraph"/>
        <w:rPr>
          <w:color w:val="000000" w:themeColor="text1"/>
        </w:rPr>
      </w:pPr>
      <w:r w:rsidRPr="00011DE0">
        <w:rPr>
          <w:color w:val="000000" w:themeColor="text1"/>
        </w:rPr>
        <w:t xml:space="preserve">Socket-heating tests compared normal and intentionally degraded socket contacts under similar load levels. The objective was to determine whether degraded contacts produced faster and higher temperature rise, and whether the external device temperature </w:t>
      </w:r>
      <w:r w:rsidRPr="00011DE0">
        <w:rPr>
          <w:color w:val="000000" w:themeColor="text1"/>
        </w:rPr>
        <w:lastRenderedPageBreak/>
        <w:t>measurement and compensated estimator could provide useful warning before dangerous contact heating progressed.</w:t>
      </w:r>
    </w:p>
    <w:p w14:paraId="3BE1F71A" w14:textId="77777777" w:rsidR="00FE4923" w:rsidRPr="00011DE0" w:rsidRDefault="00000000">
      <w:pPr>
        <w:pStyle w:val="BodyText"/>
        <w:rPr>
          <w:color w:val="000000" w:themeColor="text1"/>
        </w:rPr>
      </w:pPr>
      <w:r w:rsidRPr="00011DE0">
        <w:rPr>
          <w:color w:val="000000" w:themeColor="text1"/>
        </w:rPr>
        <w:t>Figure </w:t>
      </w:r>
      <w:hyperlink w:anchor="fig:ch3-heating-block">
        <w:r w:rsidRPr="00011DE0">
          <w:rPr>
            <w:rStyle w:val="Hyperlink"/>
            <w:color w:val="000000" w:themeColor="text1"/>
          </w:rPr>
          <w:t>3.27</w:t>
        </w:r>
      </w:hyperlink>
      <w:r w:rsidRPr="00011DE0">
        <w:rPr>
          <w:color w:val="000000" w:themeColor="text1"/>
        </w:rPr>
        <w:t xml:space="preserve"> shows the socket-heating test block diagram.</w:t>
      </w:r>
    </w:p>
    <w:p w14:paraId="66D16634" w14:textId="77777777" w:rsidR="00FE4923" w:rsidRPr="00011DE0" w:rsidRDefault="00000000" w:rsidP="00DF6DA3">
      <w:pPr>
        <w:pStyle w:val="CaptionedFigure"/>
        <w:jc w:val="center"/>
        <w:rPr>
          <w:color w:val="000000" w:themeColor="text1"/>
        </w:rPr>
      </w:pPr>
      <w:bookmarkStart w:id="196" w:name="fig:ch3-heating-block"/>
      <w:r w:rsidRPr="00011DE0">
        <w:rPr>
          <w:noProof/>
          <w:color w:val="000000" w:themeColor="text1"/>
        </w:rPr>
        <w:drawing>
          <wp:inline distT="0" distB="0" distL="0" distR="0" wp14:anchorId="4C2BF095" wp14:editId="64B17E62">
            <wp:extent cx="4572000" cy="980086"/>
            <wp:effectExtent l="0" t="0" r="0" b="0"/>
            <wp:docPr id="209" name="Picture"/>
            <wp:cNvGraphicFramePr/>
            <a:graphic xmlns:a="http://schemas.openxmlformats.org/drawingml/2006/main">
              <a:graphicData uri="http://schemas.openxmlformats.org/drawingml/2006/picture">
                <pic:pic xmlns:pic="http://schemas.openxmlformats.org/drawingml/2006/picture">
                  <pic:nvPicPr>
                    <pic:cNvPr id="210" name="Picture" descr="word/rendered_figures/fig_ch3_heating_block.png"/>
                    <pic:cNvPicPr>
                      <a:picLocks noChangeAspect="1" noChangeArrowheads="1"/>
                    </pic:cNvPicPr>
                  </pic:nvPicPr>
                  <pic:blipFill>
                    <a:blip r:embed="rId42"/>
                    <a:stretch>
                      <a:fillRect/>
                    </a:stretch>
                  </pic:blipFill>
                  <pic:spPr bwMode="auto">
                    <a:xfrm>
                      <a:off x="0" y="0"/>
                      <a:ext cx="4593437" cy="984681"/>
                    </a:xfrm>
                    <a:prstGeom prst="rect">
                      <a:avLst/>
                    </a:prstGeom>
                    <a:noFill/>
                    <a:ln w="9525">
                      <a:noFill/>
                      <a:headEnd/>
                      <a:tailEnd/>
                    </a:ln>
                  </pic:spPr>
                </pic:pic>
              </a:graphicData>
            </a:graphic>
          </wp:inline>
        </w:drawing>
      </w:r>
    </w:p>
    <w:p w14:paraId="0A4AC47E" w14:textId="77777777" w:rsidR="00FE4923" w:rsidRDefault="00000000">
      <w:pPr>
        <w:pStyle w:val="ImageCaption"/>
        <w:rPr>
          <w:color w:val="000000" w:themeColor="text1"/>
        </w:rPr>
      </w:pPr>
      <w:r w:rsidRPr="00DF6DA3">
        <w:rPr>
          <w:b/>
          <w:bCs/>
          <w:color w:val="000000" w:themeColor="text1"/>
        </w:rPr>
        <w:t>Figure 3.27.</w:t>
      </w:r>
      <w:r w:rsidRPr="00011DE0">
        <w:rPr>
          <w:color w:val="000000" w:themeColor="text1"/>
        </w:rPr>
        <w:t xml:space="preserve"> Testing setup block diagram for socket-heating evaluation.</w:t>
      </w:r>
    </w:p>
    <w:p w14:paraId="748C6EA1" w14:textId="77777777" w:rsidR="00DF6DA3" w:rsidRPr="00011DE0" w:rsidRDefault="00DF6DA3">
      <w:pPr>
        <w:pStyle w:val="ImageCaption"/>
        <w:rPr>
          <w:color w:val="000000" w:themeColor="text1"/>
        </w:rPr>
      </w:pPr>
    </w:p>
    <w:bookmarkEnd w:id="196"/>
    <w:p w14:paraId="7160C2F4" w14:textId="77777777" w:rsidR="00FE4923" w:rsidRPr="00011DE0" w:rsidRDefault="00000000">
      <w:pPr>
        <w:pStyle w:val="BodyText"/>
        <w:rPr>
          <w:color w:val="000000" w:themeColor="text1"/>
        </w:rPr>
      </w:pPr>
      <w:r w:rsidRPr="00011DE0">
        <w:rPr>
          <w:color w:val="000000" w:themeColor="text1"/>
        </w:rPr>
        <w:t>Figure </w:t>
      </w:r>
      <w:hyperlink w:anchor="fig:ch3-heating-block">
        <w:r w:rsidRPr="00011DE0">
          <w:rPr>
            <w:rStyle w:val="Hyperlink"/>
            <w:color w:val="000000" w:themeColor="text1"/>
          </w:rPr>
          <w:t>3.27</w:t>
        </w:r>
      </w:hyperlink>
      <w:r w:rsidRPr="00011DE0">
        <w:rPr>
          <w:color w:val="000000" w:themeColor="text1"/>
        </w:rPr>
        <w:t xml:space="preserve"> shows that both the prototype device temperature measurement and a reference socket or terminal temperature measurement were observed during testing. This made it possible to distinguish device temperature measurement, estimated socket temperature, and reference terminal temperature in the results.</w:t>
      </w:r>
    </w:p>
    <w:p w14:paraId="2823F8C9" w14:textId="77777777" w:rsidR="00FE4923" w:rsidRPr="00011DE0" w:rsidRDefault="00000000">
      <w:pPr>
        <w:pStyle w:val="BodyText"/>
        <w:rPr>
          <w:color w:val="000000" w:themeColor="text1"/>
        </w:rPr>
      </w:pPr>
      <w:r w:rsidRPr="00011DE0">
        <w:rPr>
          <w:color w:val="000000" w:themeColor="text1"/>
        </w:rPr>
        <w:t>The degraded socket contacts are shown in Figure </w:t>
      </w:r>
      <w:hyperlink w:anchor="fig:ch3-corroded-contacts">
        <w:r w:rsidRPr="00011DE0">
          <w:rPr>
            <w:rStyle w:val="Hyperlink"/>
            <w:color w:val="000000" w:themeColor="text1"/>
          </w:rPr>
          <w:t>3.28</w:t>
        </w:r>
      </w:hyperlink>
      <w:r w:rsidRPr="00011DE0">
        <w:rPr>
          <w:color w:val="000000" w:themeColor="text1"/>
        </w:rPr>
        <w:t>.</w:t>
      </w:r>
    </w:p>
    <w:p w14:paraId="070C1176" w14:textId="77777777" w:rsidR="00FE4923" w:rsidRPr="00011DE0" w:rsidRDefault="00000000" w:rsidP="00DF6DA3">
      <w:pPr>
        <w:pStyle w:val="CaptionedFigure"/>
        <w:jc w:val="center"/>
        <w:rPr>
          <w:color w:val="000000" w:themeColor="text1"/>
        </w:rPr>
      </w:pPr>
      <w:bookmarkStart w:id="197" w:name="fig:ch3-corroded-contacts"/>
      <w:r w:rsidRPr="00011DE0">
        <w:rPr>
          <w:noProof/>
          <w:color w:val="000000" w:themeColor="text1"/>
        </w:rPr>
        <w:drawing>
          <wp:inline distT="0" distB="0" distL="0" distR="0" wp14:anchorId="01398388" wp14:editId="1677BA7F">
            <wp:extent cx="2749550" cy="1928878"/>
            <wp:effectExtent l="0" t="0" r="0" b="0"/>
            <wp:docPr id="213" name="Picture"/>
            <wp:cNvGraphicFramePr/>
            <a:graphic xmlns:a="http://schemas.openxmlformats.org/drawingml/2006/main">
              <a:graphicData uri="http://schemas.openxmlformats.org/drawingml/2006/picture">
                <pic:pic xmlns:pic="http://schemas.openxmlformats.org/drawingml/2006/picture">
                  <pic:nvPicPr>
                    <pic:cNvPr id="214" name="Picture" descr="ch3/figure_3.33.png"/>
                    <pic:cNvPicPr>
                      <a:picLocks noChangeAspect="1" noChangeArrowheads="1"/>
                    </pic:cNvPicPr>
                  </pic:nvPicPr>
                  <pic:blipFill>
                    <a:blip r:embed="rId43"/>
                    <a:stretch>
                      <a:fillRect/>
                    </a:stretch>
                  </pic:blipFill>
                  <pic:spPr bwMode="auto">
                    <a:xfrm>
                      <a:off x="0" y="0"/>
                      <a:ext cx="2749550" cy="1928878"/>
                    </a:xfrm>
                    <a:prstGeom prst="rect">
                      <a:avLst/>
                    </a:prstGeom>
                    <a:noFill/>
                    <a:ln w="9525">
                      <a:noFill/>
                      <a:headEnd/>
                      <a:tailEnd/>
                    </a:ln>
                  </pic:spPr>
                </pic:pic>
              </a:graphicData>
            </a:graphic>
          </wp:inline>
        </w:drawing>
      </w:r>
    </w:p>
    <w:p w14:paraId="7506988E" w14:textId="77777777" w:rsidR="00FE4923" w:rsidRDefault="00000000">
      <w:pPr>
        <w:pStyle w:val="ImageCaption"/>
        <w:rPr>
          <w:color w:val="000000" w:themeColor="text1"/>
        </w:rPr>
      </w:pPr>
      <w:r w:rsidRPr="00DF6DA3">
        <w:rPr>
          <w:b/>
          <w:bCs/>
          <w:color w:val="000000" w:themeColor="text1"/>
        </w:rPr>
        <w:t>Figure 3.28.</w:t>
      </w:r>
      <w:r w:rsidRPr="00011DE0">
        <w:rPr>
          <w:color w:val="000000" w:themeColor="text1"/>
        </w:rPr>
        <w:t xml:space="preserve"> Corroded socket contacts used for degraded-contact testing.</w:t>
      </w:r>
    </w:p>
    <w:p w14:paraId="2A17E2B6" w14:textId="77777777" w:rsidR="00DF6DA3" w:rsidRPr="00011DE0" w:rsidRDefault="00DF6DA3">
      <w:pPr>
        <w:pStyle w:val="ImageCaption"/>
        <w:rPr>
          <w:color w:val="000000" w:themeColor="text1"/>
        </w:rPr>
      </w:pPr>
    </w:p>
    <w:bookmarkEnd w:id="197"/>
    <w:p w14:paraId="191784BC" w14:textId="77777777" w:rsidR="00FE4923" w:rsidRPr="00011DE0" w:rsidRDefault="00000000">
      <w:pPr>
        <w:pStyle w:val="BodyText"/>
        <w:rPr>
          <w:color w:val="000000" w:themeColor="text1"/>
        </w:rPr>
      </w:pPr>
      <w:r w:rsidRPr="00011DE0">
        <w:rPr>
          <w:color w:val="000000" w:themeColor="text1"/>
        </w:rPr>
        <w:t>Figure </w:t>
      </w:r>
      <w:hyperlink w:anchor="fig:ch3-corroded-contacts">
        <w:r w:rsidRPr="00011DE0">
          <w:rPr>
            <w:rStyle w:val="Hyperlink"/>
            <w:color w:val="000000" w:themeColor="text1"/>
          </w:rPr>
          <w:t>3.28</w:t>
        </w:r>
      </w:hyperlink>
      <w:r w:rsidRPr="00011DE0">
        <w:rPr>
          <w:color w:val="000000" w:themeColor="text1"/>
        </w:rPr>
        <w:t xml:space="preserve"> documents the degraded-contact condition used to accelerate contact heating. The degraded socket was compared against a normal socket under matched load combinations.</w:t>
      </w:r>
    </w:p>
    <w:p w14:paraId="364BF198" w14:textId="77777777" w:rsidR="00FE4923" w:rsidRPr="00011DE0" w:rsidRDefault="00000000">
      <w:pPr>
        <w:pStyle w:val="BodyText"/>
        <w:rPr>
          <w:color w:val="000000" w:themeColor="text1"/>
        </w:rPr>
      </w:pPr>
      <w:r w:rsidRPr="00011DE0">
        <w:rPr>
          <w:color w:val="000000" w:themeColor="text1"/>
        </w:rPr>
        <w:t>The actual socket-heating test setup is shown in Figure </w:t>
      </w:r>
      <w:hyperlink w:anchor="fig:ch3-heating-actual">
        <w:r w:rsidRPr="00011DE0">
          <w:rPr>
            <w:rStyle w:val="Hyperlink"/>
            <w:color w:val="000000" w:themeColor="text1"/>
          </w:rPr>
          <w:t>3.29</w:t>
        </w:r>
      </w:hyperlink>
      <w:r w:rsidRPr="00011DE0">
        <w:rPr>
          <w:color w:val="000000" w:themeColor="text1"/>
        </w:rPr>
        <w:t>.</w:t>
      </w:r>
    </w:p>
    <w:p w14:paraId="1A803122" w14:textId="77777777" w:rsidR="00FE4923" w:rsidRPr="00011DE0" w:rsidRDefault="00000000" w:rsidP="00DF6DA3">
      <w:pPr>
        <w:pStyle w:val="CaptionedFigure"/>
        <w:jc w:val="center"/>
        <w:rPr>
          <w:color w:val="000000" w:themeColor="text1"/>
        </w:rPr>
      </w:pPr>
      <w:bookmarkStart w:id="198" w:name="fig:ch3-heating-actual"/>
      <w:r w:rsidRPr="00011DE0">
        <w:rPr>
          <w:noProof/>
          <w:color w:val="000000" w:themeColor="text1"/>
        </w:rPr>
        <w:lastRenderedPageBreak/>
        <w:drawing>
          <wp:inline distT="0" distB="0" distL="0" distR="0" wp14:anchorId="0A3A558F" wp14:editId="7AF10F7F">
            <wp:extent cx="3574415" cy="3921258"/>
            <wp:effectExtent l="0" t="0" r="0" b="0"/>
            <wp:docPr id="217" name="Picture"/>
            <wp:cNvGraphicFramePr/>
            <a:graphic xmlns:a="http://schemas.openxmlformats.org/drawingml/2006/main">
              <a:graphicData uri="http://schemas.openxmlformats.org/drawingml/2006/picture">
                <pic:pic xmlns:pic="http://schemas.openxmlformats.org/drawingml/2006/picture">
                  <pic:nvPicPr>
                    <pic:cNvPr id="218" name="Picture" descr="ch3/figure_3.34.png"/>
                    <pic:cNvPicPr>
                      <a:picLocks noChangeAspect="1" noChangeArrowheads="1"/>
                    </pic:cNvPicPr>
                  </pic:nvPicPr>
                  <pic:blipFill>
                    <a:blip r:embed="rId44"/>
                    <a:stretch>
                      <a:fillRect/>
                    </a:stretch>
                  </pic:blipFill>
                  <pic:spPr bwMode="auto">
                    <a:xfrm>
                      <a:off x="0" y="0"/>
                      <a:ext cx="3574415" cy="3921258"/>
                    </a:xfrm>
                    <a:prstGeom prst="rect">
                      <a:avLst/>
                    </a:prstGeom>
                    <a:noFill/>
                    <a:ln w="9525">
                      <a:noFill/>
                      <a:headEnd/>
                      <a:tailEnd/>
                    </a:ln>
                  </pic:spPr>
                </pic:pic>
              </a:graphicData>
            </a:graphic>
          </wp:inline>
        </w:drawing>
      </w:r>
    </w:p>
    <w:p w14:paraId="42E9A1D2" w14:textId="77777777" w:rsidR="00FE4923" w:rsidRDefault="00000000">
      <w:pPr>
        <w:pStyle w:val="ImageCaption"/>
        <w:rPr>
          <w:color w:val="000000" w:themeColor="text1"/>
        </w:rPr>
      </w:pPr>
      <w:r w:rsidRPr="00DF6DA3">
        <w:rPr>
          <w:b/>
          <w:bCs/>
          <w:color w:val="000000" w:themeColor="text1"/>
        </w:rPr>
        <w:t>Figure 3.29.</w:t>
      </w:r>
      <w:r w:rsidRPr="00011DE0">
        <w:rPr>
          <w:color w:val="000000" w:themeColor="text1"/>
        </w:rPr>
        <w:t xml:space="preserve"> Actual test setup for socket-heating evaluation.</w:t>
      </w:r>
    </w:p>
    <w:p w14:paraId="4E419BD4" w14:textId="77777777" w:rsidR="00DF6DA3" w:rsidRPr="00011DE0" w:rsidRDefault="00DF6DA3">
      <w:pPr>
        <w:pStyle w:val="ImageCaption"/>
        <w:rPr>
          <w:color w:val="000000" w:themeColor="text1"/>
        </w:rPr>
      </w:pPr>
    </w:p>
    <w:bookmarkEnd w:id="198"/>
    <w:p w14:paraId="17F1BF2C" w14:textId="1262C8EC" w:rsidR="00FE4923" w:rsidRPr="00011DE0" w:rsidRDefault="00000000">
      <w:pPr>
        <w:pStyle w:val="BodyText"/>
        <w:rPr>
          <w:color w:val="000000" w:themeColor="text1"/>
        </w:rPr>
      </w:pPr>
      <w:r w:rsidRPr="00011DE0">
        <w:rPr>
          <w:color w:val="000000" w:themeColor="text1"/>
        </w:rPr>
        <w:t>Figure </w:t>
      </w:r>
      <w:hyperlink w:anchor="fig:ch3-heating-actual">
        <w:r w:rsidRPr="00011DE0">
          <w:rPr>
            <w:rStyle w:val="Hyperlink"/>
            <w:color w:val="000000" w:themeColor="text1"/>
          </w:rPr>
          <w:t>3.29</w:t>
        </w:r>
      </w:hyperlink>
      <w:r w:rsidRPr="00011DE0">
        <w:rPr>
          <w:color w:val="000000" w:themeColor="text1"/>
        </w:rPr>
        <w:t xml:space="preserve"> shows the bench configuration used to record time, current, device temperature measurement, estimated socket temperature, reference terminal temperature, and relay behavior. The characterization data in Appendix </w:t>
      </w:r>
      <w:hyperlink w:anchor="app:c">
        <w:r w:rsidR="004C70CF">
          <w:rPr>
            <w:rStyle w:val="Hyperlink"/>
            <w:color w:val="000000" w:themeColor="text1"/>
          </w:rPr>
          <w:t>C</w:t>
        </w:r>
      </w:hyperlink>
      <w:r w:rsidRPr="00011DE0">
        <w:rPr>
          <w:color w:val="000000" w:themeColor="text1"/>
        </w:rPr>
        <w:t xml:space="preserve"> were used to support the thermal model, while the protection validation data in Appendix </w:t>
      </w:r>
      <w:hyperlink w:anchor="app:d">
        <w:r w:rsidR="004C70CF">
          <w:rPr>
            <w:rStyle w:val="Hyperlink"/>
            <w:color w:val="000000" w:themeColor="text1"/>
          </w:rPr>
          <w:t>D</w:t>
        </w:r>
      </w:hyperlink>
      <w:r w:rsidRPr="00011DE0">
        <w:rPr>
          <w:color w:val="000000" w:themeColor="text1"/>
        </w:rPr>
        <w:t xml:space="preserve"> were used to evaluate relay response.</w:t>
      </w:r>
    </w:p>
    <w:p w14:paraId="303FB235" w14:textId="77777777" w:rsidR="00FE4923" w:rsidRPr="00011DE0" w:rsidRDefault="00000000">
      <w:pPr>
        <w:pStyle w:val="Heading3"/>
        <w:rPr>
          <w:color w:val="000000" w:themeColor="text1"/>
        </w:rPr>
      </w:pPr>
      <w:bookmarkStart w:id="199" w:name="sec:ch3-arc-test-procedure"/>
      <w:bookmarkStart w:id="200" w:name="_Toc229170635"/>
      <w:bookmarkEnd w:id="194"/>
      <w:r w:rsidRPr="00011DE0">
        <w:rPr>
          <w:rStyle w:val="SectionNumber"/>
          <w:color w:val="000000" w:themeColor="text1"/>
        </w:rPr>
        <w:t>3.9.4</w:t>
      </w:r>
      <w:r w:rsidRPr="00011DE0">
        <w:rPr>
          <w:color w:val="000000" w:themeColor="text1"/>
        </w:rPr>
        <w:tab/>
        <w:t>Series Arc-Fault Test Procedure</w:t>
      </w:r>
      <w:bookmarkEnd w:id="200"/>
    </w:p>
    <w:p w14:paraId="16A47013" w14:textId="14F2C24A" w:rsidR="00FE4923" w:rsidRPr="00011DE0" w:rsidRDefault="00000000">
      <w:pPr>
        <w:pStyle w:val="FirstParagraph"/>
        <w:rPr>
          <w:color w:val="000000" w:themeColor="text1"/>
        </w:rPr>
      </w:pPr>
      <w:r w:rsidRPr="00011DE0">
        <w:rPr>
          <w:color w:val="000000" w:themeColor="text1"/>
        </w:rPr>
        <w:t>Series arc-fault testing used a controlled arc platform and appliance loads. The goal was to create repeatable waveform disturbances while recording current features, model outputs, relay behavior, and event labels. The assistance letter and safety proposal for this testing activity are included in Appendix </w:t>
      </w:r>
      <w:r w:rsidR="004C70CF">
        <w:rPr>
          <w:color w:val="000000" w:themeColor="text1"/>
        </w:rPr>
        <w:t>G</w:t>
      </w:r>
      <w:r w:rsidRPr="00011DE0">
        <w:rPr>
          <w:color w:val="000000" w:themeColor="text1"/>
        </w:rPr>
        <w:t>. The arc platform is shown in Figure </w:t>
      </w:r>
      <w:hyperlink w:anchor="fig:ch3-arc-platform">
        <w:r w:rsidRPr="00011DE0">
          <w:rPr>
            <w:rStyle w:val="Hyperlink"/>
            <w:color w:val="000000" w:themeColor="text1"/>
          </w:rPr>
          <w:t>3.30</w:t>
        </w:r>
      </w:hyperlink>
      <w:r w:rsidRPr="00011DE0">
        <w:rPr>
          <w:color w:val="000000" w:themeColor="text1"/>
        </w:rPr>
        <w:t>.</w:t>
      </w:r>
    </w:p>
    <w:p w14:paraId="3D6C540E" w14:textId="77777777" w:rsidR="00FE4923" w:rsidRPr="00011DE0" w:rsidRDefault="00000000" w:rsidP="00DF6DA3">
      <w:pPr>
        <w:pStyle w:val="CaptionedFigure"/>
        <w:jc w:val="center"/>
        <w:rPr>
          <w:color w:val="000000" w:themeColor="text1"/>
        </w:rPr>
      </w:pPr>
      <w:bookmarkStart w:id="201" w:name="fig:ch3-arc-platform"/>
      <w:r w:rsidRPr="00011DE0">
        <w:rPr>
          <w:noProof/>
          <w:color w:val="000000" w:themeColor="text1"/>
        </w:rPr>
        <w:lastRenderedPageBreak/>
        <w:drawing>
          <wp:inline distT="0" distB="0" distL="0" distR="0" wp14:anchorId="0CEC7AB5" wp14:editId="672C1B7D">
            <wp:extent cx="4509262" cy="1266251"/>
            <wp:effectExtent l="0" t="0" r="0" b="0"/>
            <wp:docPr id="222" name="Picture"/>
            <wp:cNvGraphicFramePr/>
            <a:graphic xmlns:a="http://schemas.openxmlformats.org/drawingml/2006/main">
              <a:graphicData uri="http://schemas.openxmlformats.org/drawingml/2006/picture">
                <pic:pic xmlns:pic="http://schemas.openxmlformats.org/drawingml/2006/picture">
                  <pic:nvPicPr>
                    <pic:cNvPr id="223" name="Picture" descr="ch3/figure_3.35.png"/>
                    <pic:cNvPicPr>
                      <a:picLocks noChangeAspect="1" noChangeArrowheads="1"/>
                    </pic:cNvPicPr>
                  </pic:nvPicPr>
                  <pic:blipFill>
                    <a:blip r:embed="rId45"/>
                    <a:stretch>
                      <a:fillRect/>
                    </a:stretch>
                  </pic:blipFill>
                  <pic:spPr bwMode="auto">
                    <a:xfrm>
                      <a:off x="0" y="0"/>
                      <a:ext cx="4509262" cy="1266251"/>
                    </a:xfrm>
                    <a:prstGeom prst="rect">
                      <a:avLst/>
                    </a:prstGeom>
                    <a:noFill/>
                    <a:ln w="9525">
                      <a:noFill/>
                      <a:headEnd/>
                      <a:tailEnd/>
                    </a:ln>
                  </pic:spPr>
                </pic:pic>
              </a:graphicData>
            </a:graphic>
          </wp:inline>
        </w:drawing>
      </w:r>
    </w:p>
    <w:p w14:paraId="7FE17E0A" w14:textId="77777777" w:rsidR="00FE4923" w:rsidRDefault="00000000">
      <w:pPr>
        <w:pStyle w:val="ImageCaption"/>
        <w:rPr>
          <w:color w:val="000000" w:themeColor="text1"/>
        </w:rPr>
      </w:pPr>
      <w:r w:rsidRPr="00DF6DA3">
        <w:rPr>
          <w:b/>
          <w:bCs/>
          <w:color w:val="000000" w:themeColor="text1"/>
        </w:rPr>
        <w:t>Figure 3.30.</w:t>
      </w:r>
      <w:r w:rsidRPr="00011DE0">
        <w:rPr>
          <w:color w:val="000000" w:themeColor="text1"/>
        </w:rPr>
        <w:t xml:space="preserve"> Series arc-fault test platform.</w:t>
      </w:r>
    </w:p>
    <w:p w14:paraId="45B664D9" w14:textId="77777777" w:rsidR="00DF6DA3" w:rsidRPr="00011DE0" w:rsidRDefault="00DF6DA3">
      <w:pPr>
        <w:pStyle w:val="ImageCaption"/>
        <w:rPr>
          <w:color w:val="000000" w:themeColor="text1"/>
        </w:rPr>
      </w:pPr>
    </w:p>
    <w:bookmarkEnd w:id="201"/>
    <w:p w14:paraId="08AD477D" w14:textId="77777777" w:rsidR="00FE4923" w:rsidRPr="00011DE0" w:rsidRDefault="00000000">
      <w:pPr>
        <w:pStyle w:val="BodyText"/>
        <w:rPr>
          <w:color w:val="000000" w:themeColor="text1"/>
        </w:rPr>
      </w:pPr>
      <w:r w:rsidRPr="00011DE0">
        <w:rPr>
          <w:color w:val="000000" w:themeColor="text1"/>
        </w:rPr>
        <w:t>Figure </w:t>
      </w:r>
      <w:hyperlink w:anchor="fig:ch3-arc-platform">
        <w:r w:rsidRPr="00011DE0">
          <w:rPr>
            <w:rStyle w:val="Hyperlink"/>
            <w:color w:val="000000" w:themeColor="text1"/>
          </w:rPr>
          <w:t>3.30</w:t>
        </w:r>
      </w:hyperlink>
      <w:r w:rsidRPr="00011DE0">
        <w:rPr>
          <w:color w:val="000000" w:themeColor="text1"/>
        </w:rPr>
        <w:t xml:space="preserve"> shows the principle of the series arc test: the current path is interrupted by an adjustable contact gap, allowing a controlled arc disturbance to appear in series with the load. The adapted source describes a 220V/50Hz platform using a fixed electrode and a moving electrode controlled by a stepper motor [48]. The prototype testing used the same series-interruption principle as a guide, while the actual bench setup used in this study is documented in Figure </w:t>
      </w:r>
      <w:hyperlink w:anchor="fig:ch3-arc-actual">
        <w:r w:rsidRPr="00011DE0">
          <w:rPr>
            <w:rStyle w:val="Hyperlink"/>
            <w:color w:val="000000" w:themeColor="text1"/>
          </w:rPr>
          <w:t>3.32</w:t>
        </w:r>
      </w:hyperlink>
      <w:r w:rsidRPr="00011DE0">
        <w:rPr>
          <w:color w:val="000000" w:themeColor="text1"/>
        </w:rPr>
        <w:t>.</w:t>
      </w:r>
    </w:p>
    <w:p w14:paraId="7A9C31A4" w14:textId="77777777" w:rsidR="00FE4923" w:rsidRPr="00011DE0" w:rsidRDefault="00000000">
      <w:pPr>
        <w:pStyle w:val="BodyText"/>
        <w:rPr>
          <w:color w:val="000000" w:themeColor="text1"/>
        </w:rPr>
      </w:pPr>
      <w:r w:rsidRPr="00011DE0">
        <w:rPr>
          <w:color w:val="000000" w:themeColor="text1"/>
        </w:rPr>
        <w:t>The block diagram of the series arc-fault test is shown in Figure </w:t>
      </w:r>
      <w:hyperlink w:anchor="fig:ch3-arc-block">
        <w:r w:rsidRPr="00011DE0">
          <w:rPr>
            <w:rStyle w:val="Hyperlink"/>
            <w:color w:val="000000" w:themeColor="text1"/>
          </w:rPr>
          <w:t>3.31</w:t>
        </w:r>
      </w:hyperlink>
      <w:r w:rsidRPr="00011DE0">
        <w:rPr>
          <w:color w:val="000000" w:themeColor="text1"/>
        </w:rPr>
        <w:t>.</w:t>
      </w:r>
    </w:p>
    <w:p w14:paraId="5529595D" w14:textId="77777777" w:rsidR="00FE4923" w:rsidRPr="00011DE0" w:rsidRDefault="00000000" w:rsidP="00DF6DA3">
      <w:pPr>
        <w:pStyle w:val="CaptionedFigure"/>
        <w:jc w:val="center"/>
        <w:rPr>
          <w:color w:val="000000" w:themeColor="text1"/>
        </w:rPr>
      </w:pPr>
      <w:bookmarkStart w:id="202" w:name="fig:ch3-arc-block"/>
      <w:r w:rsidRPr="00011DE0">
        <w:rPr>
          <w:noProof/>
          <w:color w:val="000000" w:themeColor="text1"/>
        </w:rPr>
        <w:drawing>
          <wp:inline distT="0" distB="0" distL="0" distR="0" wp14:anchorId="22276AEC" wp14:editId="2884265B">
            <wp:extent cx="4536374" cy="920723"/>
            <wp:effectExtent l="0" t="0" r="0" b="0"/>
            <wp:docPr id="226" name="Picture"/>
            <wp:cNvGraphicFramePr/>
            <a:graphic xmlns:a="http://schemas.openxmlformats.org/drawingml/2006/main">
              <a:graphicData uri="http://schemas.openxmlformats.org/drawingml/2006/picture">
                <pic:pic xmlns:pic="http://schemas.openxmlformats.org/drawingml/2006/picture">
                  <pic:nvPicPr>
                    <pic:cNvPr id="227" name="Picture" descr="word/rendered_figures/fig_ch3_arc_block.png"/>
                    <pic:cNvPicPr>
                      <a:picLocks noChangeAspect="1" noChangeArrowheads="1"/>
                    </pic:cNvPicPr>
                  </pic:nvPicPr>
                  <pic:blipFill>
                    <a:blip r:embed="rId46"/>
                    <a:stretch>
                      <a:fillRect/>
                    </a:stretch>
                  </pic:blipFill>
                  <pic:spPr bwMode="auto">
                    <a:xfrm>
                      <a:off x="0" y="0"/>
                      <a:ext cx="4547250" cy="922930"/>
                    </a:xfrm>
                    <a:prstGeom prst="rect">
                      <a:avLst/>
                    </a:prstGeom>
                    <a:noFill/>
                    <a:ln w="9525">
                      <a:noFill/>
                      <a:headEnd/>
                      <a:tailEnd/>
                    </a:ln>
                  </pic:spPr>
                </pic:pic>
              </a:graphicData>
            </a:graphic>
          </wp:inline>
        </w:drawing>
      </w:r>
    </w:p>
    <w:p w14:paraId="2E561722" w14:textId="77777777" w:rsidR="00FE4923" w:rsidRDefault="00000000">
      <w:pPr>
        <w:pStyle w:val="ImageCaption"/>
        <w:rPr>
          <w:color w:val="000000" w:themeColor="text1"/>
        </w:rPr>
      </w:pPr>
      <w:r w:rsidRPr="00DF6DA3">
        <w:rPr>
          <w:b/>
          <w:bCs/>
          <w:color w:val="000000" w:themeColor="text1"/>
        </w:rPr>
        <w:t>Figure 3.31.</w:t>
      </w:r>
      <w:r w:rsidRPr="00011DE0">
        <w:rPr>
          <w:color w:val="000000" w:themeColor="text1"/>
        </w:rPr>
        <w:t xml:space="preserve"> Testing setup block diagram for series arc-fault evaluation.</w:t>
      </w:r>
    </w:p>
    <w:p w14:paraId="1ADE188D" w14:textId="77777777" w:rsidR="00DF6DA3" w:rsidRPr="00011DE0" w:rsidRDefault="00DF6DA3">
      <w:pPr>
        <w:pStyle w:val="ImageCaption"/>
        <w:rPr>
          <w:color w:val="000000" w:themeColor="text1"/>
        </w:rPr>
      </w:pPr>
    </w:p>
    <w:bookmarkEnd w:id="202"/>
    <w:p w14:paraId="37C23EBB" w14:textId="77777777" w:rsidR="00FE4923" w:rsidRPr="00011DE0" w:rsidRDefault="00000000">
      <w:pPr>
        <w:pStyle w:val="BodyText"/>
        <w:rPr>
          <w:color w:val="000000" w:themeColor="text1"/>
        </w:rPr>
      </w:pPr>
      <w:r w:rsidRPr="00011DE0">
        <w:rPr>
          <w:color w:val="000000" w:themeColor="text1"/>
        </w:rPr>
        <w:t>Figure </w:t>
      </w:r>
      <w:hyperlink w:anchor="fig:ch3-arc-block">
        <w:r w:rsidRPr="00011DE0">
          <w:rPr>
            <w:rStyle w:val="Hyperlink"/>
            <w:color w:val="000000" w:themeColor="text1"/>
          </w:rPr>
          <w:t>3.31</w:t>
        </w:r>
      </w:hyperlink>
      <w:r w:rsidRPr="00011DE0">
        <w:rPr>
          <w:color w:val="000000" w:themeColor="text1"/>
        </w:rPr>
        <w:t xml:space="preserve"> shows the smart plug measuring the load current while the arc generator is placed in series with the appliance. This setup is consistent with the feature definitions in Section </w:t>
      </w:r>
      <w:hyperlink w:anchor="sec:ch3-waveform-features">
        <w:r w:rsidRPr="00011DE0">
          <w:rPr>
            <w:rStyle w:val="Hyperlink"/>
            <w:color w:val="000000" w:themeColor="text1"/>
          </w:rPr>
          <w:t>3.7</w:t>
        </w:r>
      </w:hyperlink>
      <w:r w:rsidRPr="00011DE0">
        <w:rPr>
          <w:color w:val="000000" w:themeColor="text1"/>
        </w:rPr>
        <w:t>, which depend on current waveform disturbance.</w:t>
      </w:r>
    </w:p>
    <w:p w14:paraId="31ED5B6F" w14:textId="77777777" w:rsidR="00FE4923" w:rsidRPr="00011DE0" w:rsidRDefault="00000000">
      <w:pPr>
        <w:pStyle w:val="BodyText"/>
        <w:rPr>
          <w:color w:val="000000" w:themeColor="text1"/>
        </w:rPr>
      </w:pPr>
      <w:r w:rsidRPr="00011DE0">
        <w:rPr>
          <w:color w:val="000000" w:themeColor="text1"/>
        </w:rPr>
        <w:t>The actual series arc-fault test setup is shown in Figure </w:t>
      </w:r>
      <w:hyperlink w:anchor="fig:ch3-arc-actual">
        <w:r w:rsidRPr="00011DE0">
          <w:rPr>
            <w:rStyle w:val="Hyperlink"/>
            <w:color w:val="000000" w:themeColor="text1"/>
          </w:rPr>
          <w:t>3.32</w:t>
        </w:r>
      </w:hyperlink>
      <w:r w:rsidRPr="00011DE0">
        <w:rPr>
          <w:color w:val="000000" w:themeColor="text1"/>
        </w:rPr>
        <w:t>.</w:t>
      </w:r>
    </w:p>
    <w:p w14:paraId="79D98072" w14:textId="77777777" w:rsidR="00FE4923" w:rsidRPr="00011DE0" w:rsidRDefault="00000000">
      <w:pPr>
        <w:pStyle w:val="CaptionedFigure"/>
        <w:rPr>
          <w:color w:val="000000" w:themeColor="text1"/>
        </w:rPr>
      </w:pPr>
      <w:bookmarkStart w:id="203" w:name="fig:ch3-arc-actual"/>
      <w:r w:rsidRPr="00011DE0">
        <w:rPr>
          <w:noProof/>
          <w:color w:val="000000" w:themeColor="text1"/>
        </w:rPr>
        <w:lastRenderedPageBreak/>
        <w:drawing>
          <wp:inline distT="0" distB="0" distL="0" distR="0" wp14:anchorId="1E005365" wp14:editId="0D8C12E6">
            <wp:extent cx="4509262" cy="3375648"/>
            <wp:effectExtent l="0" t="0" r="0" b="0"/>
            <wp:docPr id="230" name="Picture"/>
            <wp:cNvGraphicFramePr/>
            <a:graphic xmlns:a="http://schemas.openxmlformats.org/drawingml/2006/main">
              <a:graphicData uri="http://schemas.openxmlformats.org/drawingml/2006/picture">
                <pic:pic xmlns:pic="http://schemas.openxmlformats.org/drawingml/2006/picture">
                  <pic:nvPicPr>
                    <pic:cNvPr id="231" name="Picture" descr="ch3/figure_3.37.png"/>
                    <pic:cNvPicPr>
                      <a:picLocks noChangeAspect="1" noChangeArrowheads="1"/>
                    </pic:cNvPicPr>
                  </pic:nvPicPr>
                  <pic:blipFill>
                    <a:blip r:embed="rId47"/>
                    <a:stretch>
                      <a:fillRect/>
                    </a:stretch>
                  </pic:blipFill>
                  <pic:spPr bwMode="auto">
                    <a:xfrm>
                      <a:off x="0" y="0"/>
                      <a:ext cx="4509262" cy="3375648"/>
                    </a:xfrm>
                    <a:prstGeom prst="rect">
                      <a:avLst/>
                    </a:prstGeom>
                    <a:noFill/>
                    <a:ln w="9525">
                      <a:noFill/>
                      <a:headEnd/>
                      <a:tailEnd/>
                    </a:ln>
                  </pic:spPr>
                </pic:pic>
              </a:graphicData>
            </a:graphic>
          </wp:inline>
        </w:drawing>
      </w:r>
    </w:p>
    <w:p w14:paraId="28218E6D" w14:textId="77777777" w:rsidR="00FE4923" w:rsidRDefault="00000000">
      <w:pPr>
        <w:pStyle w:val="ImageCaption"/>
        <w:rPr>
          <w:color w:val="000000" w:themeColor="text1"/>
        </w:rPr>
      </w:pPr>
      <w:r w:rsidRPr="00DF6DA3">
        <w:rPr>
          <w:b/>
          <w:bCs/>
          <w:color w:val="000000" w:themeColor="text1"/>
        </w:rPr>
        <w:t>Figure 3.32.</w:t>
      </w:r>
      <w:r w:rsidRPr="00011DE0">
        <w:rPr>
          <w:color w:val="000000" w:themeColor="text1"/>
        </w:rPr>
        <w:t xml:space="preserve"> Actual test setup for series arc-fault evaluation.</w:t>
      </w:r>
    </w:p>
    <w:p w14:paraId="671EB64E" w14:textId="77777777" w:rsidR="00DF6DA3" w:rsidRPr="00011DE0" w:rsidRDefault="00DF6DA3">
      <w:pPr>
        <w:pStyle w:val="ImageCaption"/>
        <w:rPr>
          <w:color w:val="000000" w:themeColor="text1"/>
        </w:rPr>
      </w:pPr>
    </w:p>
    <w:bookmarkEnd w:id="203"/>
    <w:p w14:paraId="2A61AC90" w14:textId="59EE630E" w:rsidR="00FE4923" w:rsidRPr="00011DE0" w:rsidRDefault="00000000">
      <w:pPr>
        <w:pStyle w:val="BodyText"/>
        <w:rPr>
          <w:color w:val="000000" w:themeColor="text1"/>
        </w:rPr>
      </w:pPr>
      <w:r w:rsidRPr="00011DE0">
        <w:rPr>
          <w:color w:val="000000" w:themeColor="text1"/>
        </w:rPr>
        <w:t>Figure </w:t>
      </w:r>
      <w:hyperlink w:anchor="fig:ch3-arc-actual">
        <w:r w:rsidRPr="00011DE0">
          <w:rPr>
            <w:rStyle w:val="Hyperlink"/>
            <w:color w:val="000000" w:themeColor="text1"/>
          </w:rPr>
          <w:t>3.32</w:t>
        </w:r>
      </w:hyperlink>
      <w:r w:rsidRPr="00011DE0">
        <w:rPr>
          <w:color w:val="000000" w:themeColor="text1"/>
        </w:rPr>
        <w:t xml:space="preserve"> documents the laboratory arrangement used to collect arc and normal trials. Complete arc-fault test records are referenced in Appendices </w:t>
      </w:r>
      <w:r w:rsidR="004C70CF">
        <w:rPr>
          <w:color w:val="000000" w:themeColor="text1"/>
        </w:rPr>
        <w:t>E</w:t>
      </w:r>
      <w:r w:rsidRPr="00011DE0">
        <w:rPr>
          <w:color w:val="000000" w:themeColor="text1"/>
        </w:rPr>
        <w:t xml:space="preserve"> and </w:t>
      </w:r>
      <w:r w:rsidR="004C70CF">
        <w:rPr>
          <w:color w:val="000000" w:themeColor="text1"/>
        </w:rPr>
        <w:t>F</w:t>
      </w:r>
      <w:hyperlink w:anchor="app:f"/>
      <w:r w:rsidRPr="00011DE0">
        <w:rPr>
          <w:color w:val="000000" w:themeColor="text1"/>
        </w:rPr>
        <w:t>.</w:t>
      </w:r>
    </w:p>
    <w:p w14:paraId="0025D64D" w14:textId="77777777" w:rsidR="00FE4923" w:rsidRPr="00011DE0" w:rsidRDefault="00000000">
      <w:pPr>
        <w:pStyle w:val="Heading3"/>
        <w:rPr>
          <w:color w:val="000000" w:themeColor="text1"/>
        </w:rPr>
      </w:pPr>
      <w:bookmarkStart w:id="204" w:name="sec:ch3-classification-metrics"/>
      <w:bookmarkStart w:id="205" w:name="_Toc229170636"/>
      <w:bookmarkEnd w:id="199"/>
      <w:r w:rsidRPr="00011DE0">
        <w:rPr>
          <w:rStyle w:val="SectionNumber"/>
          <w:color w:val="000000" w:themeColor="text1"/>
        </w:rPr>
        <w:t>3.9.5</w:t>
      </w:r>
      <w:r w:rsidRPr="00011DE0">
        <w:rPr>
          <w:color w:val="000000" w:themeColor="text1"/>
        </w:rPr>
        <w:tab/>
        <w:t>Classification Metrics</w:t>
      </w:r>
      <w:bookmarkEnd w:id="205"/>
    </w:p>
    <w:p w14:paraId="469AEE1C" w14:textId="77777777" w:rsidR="00FE4923" w:rsidRPr="00011DE0" w:rsidRDefault="00000000">
      <w:pPr>
        <w:pStyle w:val="FirstParagraph"/>
        <w:rPr>
          <w:color w:val="000000" w:themeColor="text1"/>
        </w:rPr>
      </w:pPr>
      <w:r w:rsidRPr="00011DE0">
        <w:rPr>
          <w:color w:val="000000" w:themeColor="text1"/>
        </w:rPr>
        <w:t>For arc-fault evaluation, the positive class was the arc-fault condition and the negative class was normal operation. Accuracy, precision, recall, and F1-score were computed from true positives (TP), false positives (FP), true negatives (TN), and false negatives (FN):</w:t>
      </w:r>
    </w:p>
    <w:p w14:paraId="40AD9379" w14:textId="549D7013" w:rsidR="00FE4923" w:rsidRPr="00011DE0" w:rsidRDefault="00000000">
      <w:pPr>
        <w:pStyle w:val="BodyText"/>
        <w:rPr>
          <w:color w:val="000000" w:themeColor="text1"/>
        </w:rPr>
      </w:pPr>
      <m:oMathPara>
        <m:oMathParaPr>
          <m:jc m:val="center"/>
        </m:oMathParaPr>
        <m:oMath>
          <m:r>
            <m:rPr>
              <m:sty m:val="p"/>
            </m:rPr>
            <w:rPr>
              <w:rFonts w:ascii="Cambria Math" w:hAnsi="Cambria Math"/>
              <w:color w:val="000000" w:themeColor="text1"/>
            </w:rPr>
            <m:t>Accuracy=</m:t>
          </m:r>
          <m:f>
            <m:fPr>
              <m:ctrlPr>
                <w:rPr>
                  <w:rFonts w:ascii="Cambria Math" w:hAnsi="Cambria Math"/>
                  <w:color w:val="000000" w:themeColor="text1"/>
                </w:rPr>
              </m:ctrlPr>
            </m:fPr>
            <m:num>
              <m:r>
                <m:rPr>
                  <m:sty m:val="p"/>
                </m:rPr>
                <w:rPr>
                  <w:rFonts w:ascii="Cambria Math" w:hAnsi="Cambria Math"/>
                  <w:color w:val="000000" w:themeColor="text1"/>
                </w:rPr>
                <m:t>TP+TN</m:t>
              </m:r>
            </m:num>
            <m:den>
              <m:r>
                <m:rPr>
                  <m:sty m:val="p"/>
                </m:rPr>
                <w:rPr>
                  <w:rFonts w:ascii="Cambria Math" w:hAnsi="Cambria Math"/>
                  <w:color w:val="000000" w:themeColor="text1"/>
                </w:rPr>
                <m:t>TP+TN+FP+FN</m:t>
              </m:r>
            </m:den>
          </m:f>
          <m:r>
            <m:rPr>
              <m:sty m:val="p"/>
            </m:rPr>
            <w:rPr>
              <w:rFonts w:ascii="Cambria Math" w:hAnsi="Cambria Math"/>
              <w:color w:val="000000" w:themeColor="text1"/>
            </w:rPr>
            <m:t>,</m:t>
          </m:r>
          <m:r>
            <m:rPr>
              <m:sty m:val="p"/>
            </m:rPr>
            <w:rPr>
              <w:rFonts w:ascii="Cambria Math" w:hAnsi="Cambria Math"/>
              <w:color w:val="000000" w:themeColor="text1"/>
            </w:rPr>
            <m:t xml:space="preserve"> </m:t>
          </m:r>
          <m:r>
            <m:rPr>
              <m:sty m:val="p"/>
            </m:rPr>
            <w:rPr>
              <w:rFonts w:ascii="Cambria Math" w:hAnsi="Cambria Math"/>
              <w:color w:val="000000" w:themeColor="text1"/>
            </w:rPr>
            <m:t>(3.4</m:t>
          </m:r>
          <m:r>
            <m:rPr>
              <m:sty m:val="p"/>
            </m:rPr>
            <w:rPr>
              <w:rFonts w:ascii="Cambria Math" w:hAnsi="Cambria Math"/>
              <w:color w:val="000000" w:themeColor="text1"/>
            </w:rPr>
            <m:t>5</m:t>
          </m:r>
          <m:r>
            <m:rPr>
              <m:sty m:val="p"/>
            </m:rPr>
            <w:rPr>
              <w:rFonts w:ascii="Cambria Math" w:hAnsi="Cambria Math"/>
              <w:color w:val="000000" w:themeColor="text1"/>
            </w:rPr>
            <m:t>)</m:t>
          </m:r>
        </m:oMath>
      </m:oMathPara>
    </w:p>
    <w:p w14:paraId="5DFF4F03" w14:textId="41B1EA0D" w:rsidR="00FE4923" w:rsidRPr="00011DE0" w:rsidRDefault="00000000">
      <w:pPr>
        <w:pStyle w:val="FirstParagraph"/>
        <w:rPr>
          <w:color w:val="000000" w:themeColor="text1"/>
        </w:rPr>
      </w:pPr>
      <m:oMathPara>
        <m:oMathParaPr>
          <m:jc m:val="center"/>
        </m:oMathParaPr>
        <m:oMath>
          <m:r>
            <m:rPr>
              <m:sty m:val="p"/>
            </m:rPr>
            <w:rPr>
              <w:rFonts w:ascii="Cambria Math" w:hAnsi="Cambria Math"/>
              <w:color w:val="000000" w:themeColor="text1"/>
            </w:rPr>
            <m:t>Precision=</m:t>
          </m:r>
          <m:f>
            <m:fPr>
              <m:ctrlPr>
                <w:rPr>
                  <w:rFonts w:ascii="Cambria Math" w:hAnsi="Cambria Math"/>
                  <w:color w:val="000000" w:themeColor="text1"/>
                </w:rPr>
              </m:ctrlPr>
            </m:fPr>
            <m:num>
              <m:r>
                <m:rPr>
                  <m:sty m:val="p"/>
                </m:rPr>
                <w:rPr>
                  <w:rFonts w:ascii="Cambria Math" w:hAnsi="Cambria Math"/>
                  <w:color w:val="000000" w:themeColor="text1"/>
                </w:rPr>
                <m:t>TP</m:t>
              </m:r>
            </m:num>
            <m:den>
              <m:r>
                <m:rPr>
                  <m:sty m:val="p"/>
                </m:rPr>
                <w:rPr>
                  <w:rFonts w:ascii="Cambria Math" w:hAnsi="Cambria Math"/>
                  <w:color w:val="000000" w:themeColor="text1"/>
                </w:rPr>
                <m:t>TP+FP</m:t>
              </m:r>
            </m:den>
          </m:f>
          <m:r>
            <m:rPr>
              <m:sty m:val="p"/>
            </m:rPr>
            <w:rPr>
              <w:rFonts w:ascii="Cambria Math" w:hAnsi="Cambria Math"/>
              <w:color w:val="000000" w:themeColor="text1"/>
            </w:rPr>
            <m:t>,</m:t>
          </m:r>
          <m:r>
            <m:rPr>
              <m:sty m:val="p"/>
            </m:rPr>
            <w:rPr>
              <w:rFonts w:ascii="Cambria Math" w:hAnsi="Cambria Math"/>
              <w:color w:val="000000" w:themeColor="text1"/>
            </w:rPr>
            <m:t xml:space="preserve"> </m:t>
          </m:r>
          <m:r>
            <m:rPr>
              <m:sty m:val="p"/>
            </m:rPr>
            <w:rPr>
              <w:rFonts w:ascii="Cambria Math" w:hAnsi="Cambria Math"/>
              <w:color w:val="000000" w:themeColor="text1"/>
            </w:rPr>
            <m:t>(3.4</m:t>
          </m:r>
          <m:r>
            <m:rPr>
              <m:sty m:val="p"/>
            </m:rPr>
            <w:rPr>
              <w:rFonts w:ascii="Cambria Math" w:hAnsi="Cambria Math"/>
              <w:color w:val="000000" w:themeColor="text1"/>
            </w:rPr>
            <m:t>6</m:t>
          </m:r>
          <m:r>
            <m:rPr>
              <m:sty m:val="p"/>
            </m:rPr>
            <w:rPr>
              <w:rFonts w:ascii="Cambria Math" w:hAnsi="Cambria Math"/>
              <w:color w:val="000000" w:themeColor="text1"/>
            </w:rPr>
            <m:t>)</m:t>
          </m:r>
        </m:oMath>
      </m:oMathPara>
    </w:p>
    <w:p w14:paraId="26871FED" w14:textId="193AF0D5" w:rsidR="00FE4923" w:rsidRPr="00011DE0" w:rsidRDefault="00000000">
      <w:pPr>
        <w:pStyle w:val="FirstParagraph"/>
        <w:rPr>
          <w:color w:val="000000" w:themeColor="text1"/>
        </w:rPr>
      </w:pPr>
      <m:oMathPara>
        <m:oMathParaPr>
          <m:jc m:val="center"/>
        </m:oMathParaPr>
        <m:oMath>
          <m:r>
            <m:rPr>
              <m:sty m:val="p"/>
            </m:rPr>
            <w:rPr>
              <w:rFonts w:ascii="Cambria Math" w:hAnsi="Cambria Math"/>
              <w:color w:val="000000" w:themeColor="text1"/>
            </w:rPr>
            <m:t>Recall=</m:t>
          </m:r>
          <m:f>
            <m:fPr>
              <m:ctrlPr>
                <w:rPr>
                  <w:rFonts w:ascii="Cambria Math" w:hAnsi="Cambria Math"/>
                  <w:color w:val="000000" w:themeColor="text1"/>
                </w:rPr>
              </m:ctrlPr>
            </m:fPr>
            <m:num>
              <m:r>
                <m:rPr>
                  <m:sty m:val="p"/>
                </m:rPr>
                <w:rPr>
                  <w:rFonts w:ascii="Cambria Math" w:hAnsi="Cambria Math"/>
                  <w:color w:val="000000" w:themeColor="text1"/>
                </w:rPr>
                <m:t>TP</m:t>
              </m:r>
            </m:num>
            <m:den>
              <m:r>
                <m:rPr>
                  <m:sty m:val="p"/>
                </m:rPr>
                <w:rPr>
                  <w:rFonts w:ascii="Cambria Math" w:hAnsi="Cambria Math"/>
                  <w:color w:val="000000" w:themeColor="text1"/>
                </w:rPr>
                <m:t>TP+FN</m:t>
              </m:r>
            </m:den>
          </m:f>
          <m:r>
            <m:rPr>
              <m:sty m:val="p"/>
            </m:rPr>
            <w:rPr>
              <w:rFonts w:ascii="Cambria Math" w:hAnsi="Cambria Math"/>
              <w:color w:val="000000" w:themeColor="text1"/>
            </w:rPr>
            <m:t>,</m:t>
          </m:r>
          <m:r>
            <w:rPr>
              <w:rFonts w:ascii="Cambria Math" w:hAnsi="Cambria Math"/>
              <w:color w:val="000000" w:themeColor="text1"/>
            </w:rPr>
            <m:t xml:space="preserve"> (3.47)</m:t>
          </m:r>
        </m:oMath>
      </m:oMathPara>
    </w:p>
    <w:p w14:paraId="28E087EA" w14:textId="77777777" w:rsidR="00FE4923" w:rsidRPr="00011DE0" w:rsidRDefault="00000000">
      <w:pPr>
        <w:pStyle w:val="FirstParagraph"/>
        <w:rPr>
          <w:color w:val="000000" w:themeColor="text1"/>
        </w:rPr>
      </w:pPr>
      <w:r w:rsidRPr="00011DE0">
        <w:rPr>
          <w:color w:val="000000" w:themeColor="text1"/>
        </w:rPr>
        <w:t>and</w:t>
      </w:r>
    </w:p>
    <w:p w14:paraId="48CAD40E" w14:textId="6877154C" w:rsidR="00FE4923" w:rsidRPr="00011DE0" w:rsidRDefault="00000000">
      <w:pPr>
        <w:pStyle w:val="BodyText"/>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m:t>
              </m:r>
            </m:sub>
          </m:sSub>
          <m:r>
            <m:rPr>
              <m:sty m:val="p"/>
            </m:rPr>
            <w:rPr>
              <w:rFonts w:ascii="Cambria Math" w:hAnsi="Cambria Math"/>
              <w:color w:val="000000" w:themeColor="text1"/>
            </w:rPr>
            <m:t>=</m:t>
          </m:r>
          <m:r>
            <w:rPr>
              <w:rFonts w:ascii="Cambria Math" w:hAnsi="Cambria Math"/>
              <w:color w:val="000000" w:themeColor="text1"/>
            </w:rPr>
            <m:t>2</m:t>
          </m:r>
          <m:f>
            <m:fPr>
              <m:ctrlPr>
                <w:rPr>
                  <w:rFonts w:ascii="Cambria Math" w:hAnsi="Cambria Math"/>
                  <w:color w:val="000000" w:themeColor="text1"/>
                </w:rPr>
              </m:ctrlPr>
            </m:fPr>
            <m:num>
              <m:r>
                <m:rPr>
                  <m:sty m:val="p"/>
                </m:rPr>
                <w:rPr>
                  <w:rFonts w:ascii="Cambria Math" w:hAnsi="Cambria Math"/>
                  <w:color w:val="000000" w:themeColor="text1"/>
                </w:rPr>
                <m:t>Precision×Recall</m:t>
              </m:r>
            </m:num>
            <m:den>
              <m:r>
                <m:rPr>
                  <m:sty m:val="p"/>
                </m:rPr>
                <w:rPr>
                  <w:rFonts w:ascii="Cambria Math" w:hAnsi="Cambria Math"/>
                  <w:color w:val="000000" w:themeColor="text1"/>
                </w:rPr>
                <m:t>Precision+Recall</m:t>
              </m:r>
            </m:den>
          </m:f>
          <m:r>
            <m:rPr>
              <m:sty m:val="p"/>
            </m:rPr>
            <w:rPr>
              <w:rFonts w:ascii="Cambria Math" w:hAnsi="Cambria Math"/>
              <w:color w:val="000000" w:themeColor="text1"/>
            </w:rPr>
            <m:t>.</m:t>
          </m:r>
          <m:r>
            <w:rPr>
              <w:rFonts w:ascii="Cambria Math" w:hAnsi="Cambria Math"/>
              <w:color w:val="000000" w:themeColor="text1"/>
            </w:rPr>
            <m:t xml:space="preserve"> (3.48)</m:t>
          </m:r>
        </m:oMath>
      </m:oMathPara>
    </w:p>
    <w:p w14:paraId="2835F1D5" w14:textId="6800AA3B" w:rsidR="00FE4923" w:rsidRPr="00011DE0" w:rsidRDefault="00000000">
      <w:pPr>
        <w:pStyle w:val="FirstParagraph"/>
        <w:rPr>
          <w:color w:val="000000" w:themeColor="text1"/>
        </w:rPr>
      </w:pPr>
      <w:r w:rsidRPr="00011DE0">
        <w:rPr>
          <w:color w:val="000000" w:themeColor="text1"/>
        </w:rPr>
        <w:t>In (</w:t>
      </w:r>
      <w:r w:rsidR="00DF6DA3">
        <w:rPr>
          <w:color w:val="000000" w:themeColor="text1"/>
        </w:rPr>
        <w:t>3.45</w:t>
      </w:r>
      <w:r w:rsidRPr="00011DE0">
        <w:rPr>
          <w:color w:val="000000" w:themeColor="text1"/>
        </w:rPr>
        <w:t>)–(</w:t>
      </w:r>
      <w:r w:rsidR="00DF6DA3">
        <w:rPr>
          <w:color w:val="000000" w:themeColor="text1"/>
        </w:rPr>
        <w:t>3.48</w:t>
      </w:r>
      <w:r w:rsidRPr="00011DE0">
        <w:rPr>
          <w:color w:val="000000" w:themeColor="text1"/>
        </w:rPr>
        <w:t>), precision measures how many trip decisions were actually arc faults, recall measures how many arc faults were detected, and F1-score summarizes the balance between false trips and missed faults. These metrics are commonly used for supervised classification and confusion-matrix evaluation [74].</w:t>
      </w:r>
    </w:p>
    <w:p w14:paraId="388B3C90" w14:textId="77777777" w:rsidR="00FE4923" w:rsidRPr="00011DE0" w:rsidRDefault="00FE4923">
      <w:pPr>
        <w:rPr>
          <w:color w:val="000000" w:themeColor="text1"/>
        </w:rPr>
        <w:sectPr w:rsidR="00FE4923" w:rsidRPr="00011DE0">
          <w:footnotePr>
            <w:numRestart w:val="eachSect"/>
          </w:footnotePr>
          <w:pgSz w:w="11906" w:h="16838"/>
          <w:pgMar w:top="1440" w:right="1440" w:bottom="1440" w:left="1800" w:header="720" w:footer="720" w:gutter="0"/>
          <w:cols w:space="720"/>
        </w:sectPr>
      </w:pPr>
      <w:bookmarkStart w:id="206" w:name="chap:results"/>
      <w:bookmarkEnd w:id="73"/>
      <w:bookmarkEnd w:id="186"/>
      <w:bookmarkEnd w:id="204"/>
    </w:p>
    <w:p w14:paraId="455347CD" w14:textId="77777777" w:rsidR="00790BBC" w:rsidRPr="00790BBC" w:rsidRDefault="00790BBC" w:rsidP="00790BBC">
      <w:pPr>
        <w:widowControl w:val="0"/>
        <w:autoSpaceDE w:val="0"/>
        <w:autoSpaceDN w:val="0"/>
        <w:spacing w:before="70" w:line="240" w:lineRule="auto"/>
        <w:ind w:right="63" w:firstLine="0"/>
        <w:jc w:val="center"/>
        <w:rPr>
          <w:b/>
          <w:color w:val="auto"/>
          <w:sz w:val="26"/>
          <w:szCs w:val="22"/>
          <w:lang w:eastAsia="en-US"/>
        </w:rPr>
      </w:pPr>
      <w:r w:rsidRPr="00790BBC">
        <w:rPr>
          <w:b/>
          <w:color w:val="auto"/>
          <w:sz w:val="26"/>
          <w:szCs w:val="22"/>
          <w:lang w:eastAsia="en-US"/>
        </w:rPr>
        <w:lastRenderedPageBreak/>
        <w:t>Chapter</w:t>
      </w:r>
      <w:r w:rsidRPr="00790BBC">
        <w:rPr>
          <w:b/>
          <w:color w:val="auto"/>
          <w:spacing w:val="-11"/>
          <w:sz w:val="26"/>
          <w:szCs w:val="22"/>
          <w:lang w:eastAsia="en-US"/>
        </w:rPr>
        <w:t xml:space="preserve"> </w:t>
      </w:r>
      <w:r w:rsidRPr="00790BBC">
        <w:rPr>
          <w:b/>
          <w:color w:val="auto"/>
          <w:spacing w:val="-10"/>
          <w:sz w:val="26"/>
          <w:szCs w:val="22"/>
          <w:lang w:eastAsia="en-US"/>
        </w:rPr>
        <w:t>4</w:t>
      </w:r>
    </w:p>
    <w:p w14:paraId="26F668C7" w14:textId="77777777" w:rsidR="00790BBC" w:rsidRPr="00790BBC" w:rsidRDefault="00790BBC" w:rsidP="00790BBC">
      <w:pPr>
        <w:widowControl w:val="0"/>
        <w:autoSpaceDE w:val="0"/>
        <w:autoSpaceDN w:val="0"/>
        <w:spacing w:before="89" w:line="240" w:lineRule="auto"/>
        <w:ind w:right="63" w:firstLine="0"/>
        <w:jc w:val="center"/>
        <w:outlineLvl w:val="0"/>
        <w:rPr>
          <w:b/>
          <w:bCs/>
          <w:color w:val="auto"/>
          <w:sz w:val="26"/>
          <w:szCs w:val="26"/>
          <w:lang w:eastAsia="en-US"/>
        </w:rPr>
      </w:pPr>
      <w:r w:rsidRPr="00790BBC">
        <w:rPr>
          <w:b/>
          <w:bCs/>
          <w:color w:val="auto"/>
          <w:spacing w:val="-2"/>
          <w:sz w:val="26"/>
          <w:szCs w:val="26"/>
          <w:lang w:eastAsia="en-US"/>
        </w:rPr>
        <w:t>RESULTS</w:t>
      </w:r>
      <w:r w:rsidRPr="00790BBC">
        <w:rPr>
          <w:b/>
          <w:bCs/>
          <w:color w:val="auto"/>
          <w:spacing w:val="-14"/>
          <w:sz w:val="26"/>
          <w:szCs w:val="26"/>
          <w:lang w:eastAsia="en-US"/>
        </w:rPr>
        <w:t xml:space="preserve"> </w:t>
      </w:r>
      <w:r w:rsidRPr="00790BBC">
        <w:rPr>
          <w:b/>
          <w:bCs/>
          <w:color w:val="auto"/>
          <w:spacing w:val="-2"/>
          <w:sz w:val="26"/>
          <w:szCs w:val="26"/>
          <w:lang w:eastAsia="en-US"/>
        </w:rPr>
        <w:t>AND</w:t>
      </w:r>
      <w:r w:rsidRPr="00790BBC">
        <w:rPr>
          <w:b/>
          <w:bCs/>
          <w:color w:val="auto"/>
          <w:spacing w:val="-13"/>
          <w:sz w:val="26"/>
          <w:szCs w:val="26"/>
          <w:lang w:eastAsia="en-US"/>
        </w:rPr>
        <w:t xml:space="preserve"> </w:t>
      </w:r>
      <w:r w:rsidRPr="00790BBC">
        <w:rPr>
          <w:b/>
          <w:bCs/>
          <w:color w:val="auto"/>
          <w:spacing w:val="-2"/>
          <w:sz w:val="26"/>
          <w:szCs w:val="26"/>
          <w:lang w:eastAsia="en-US"/>
        </w:rPr>
        <w:t>DISCUSSION</w:t>
      </w:r>
    </w:p>
    <w:p w14:paraId="6E9067FE" w14:textId="77777777" w:rsidR="00790BBC" w:rsidRDefault="00790BBC">
      <w:pPr>
        <w:pStyle w:val="FirstParagraph"/>
        <w:rPr>
          <w:color w:val="000000" w:themeColor="text1"/>
        </w:rPr>
      </w:pPr>
    </w:p>
    <w:p w14:paraId="0935E872" w14:textId="7D1D77F8" w:rsidR="00FE4923" w:rsidRPr="00011DE0" w:rsidRDefault="00000000">
      <w:pPr>
        <w:pStyle w:val="FirstParagraph"/>
        <w:rPr>
          <w:color w:val="000000" w:themeColor="text1"/>
        </w:rPr>
      </w:pPr>
      <w:r w:rsidRPr="00011DE0">
        <w:rPr>
          <w:color w:val="000000" w:themeColor="text1"/>
        </w:rPr>
        <w:t>This chapter presents the results in the same sequence as the methodology in Chapter </w:t>
      </w:r>
      <w:hyperlink w:anchor="chap:methodology">
        <w:r w:rsidRPr="00011DE0">
          <w:rPr>
            <w:rStyle w:val="Hyperlink"/>
            <w:color w:val="000000" w:themeColor="text1"/>
          </w:rPr>
          <w:t>3</w:t>
        </w:r>
      </w:hyperlink>
      <w:r w:rsidRPr="00011DE0">
        <w:rPr>
          <w:color w:val="000000" w:themeColor="text1"/>
        </w:rPr>
        <w:t>. Sensor validation is discussed first because the protection decisions depend on calibrated voltage, current, and temperature measurements. The following sections then interpret overload protection, socket-heating characterization, socket-heating protection validation, series arc-fault detection, TinyML model performance, and the overall feasibility of the prototype.</w:t>
      </w:r>
    </w:p>
    <w:p w14:paraId="74230C17" w14:textId="77777777" w:rsidR="00FE4923" w:rsidRPr="00011DE0" w:rsidRDefault="00000000">
      <w:pPr>
        <w:pStyle w:val="Heading2"/>
        <w:rPr>
          <w:color w:val="000000" w:themeColor="text1"/>
        </w:rPr>
      </w:pPr>
      <w:bookmarkStart w:id="207" w:name="_Toc229170638"/>
      <w:r w:rsidRPr="00011DE0">
        <w:rPr>
          <w:rStyle w:val="SectionNumber"/>
          <w:color w:val="000000" w:themeColor="text1"/>
        </w:rPr>
        <w:t>4.1</w:t>
      </w:r>
      <w:r w:rsidRPr="00011DE0">
        <w:rPr>
          <w:color w:val="000000" w:themeColor="text1"/>
        </w:rPr>
        <w:tab/>
        <w:t>Sensor Validation</w:t>
      </w:r>
      <w:bookmarkEnd w:id="207"/>
    </w:p>
    <w:p w14:paraId="7F93D4C6" w14:textId="77777777" w:rsidR="00FE4923" w:rsidRPr="00011DE0" w:rsidRDefault="00000000">
      <w:pPr>
        <w:pStyle w:val="FirstParagraph"/>
        <w:rPr>
          <w:color w:val="000000" w:themeColor="text1"/>
        </w:rPr>
      </w:pPr>
      <w:r w:rsidRPr="00011DE0">
        <w:rPr>
          <w:color w:val="000000" w:themeColor="text1"/>
        </w:rPr>
        <w:t>The sensor-validation results determine whether the calibrated measurements were reliable enough for the protection decisions described in Chapter </w:t>
      </w:r>
      <w:hyperlink w:anchor="chap:methodology">
        <w:r w:rsidRPr="00011DE0">
          <w:rPr>
            <w:rStyle w:val="Hyperlink"/>
            <w:color w:val="000000" w:themeColor="text1"/>
          </w:rPr>
          <w:t>3</w:t>
        </w:r>
      </w:hyperlink>
      <w:r w:rsidRPr="00011DE0">
        <w:rPr>
          <w:color w:val="000000" w:themeColor="text1"/>
        </w:rPr>
        <w:t>. In this section, the voltage, current, and device-temperature channels are interpreted in terms of decision reliability rather than as isolated measurement exercises.</w:t>
      </w:r>
    </w:p>
    <w:p w14:paraId="6556AB09" w14:textId="77777777" w:rsidR="00FE4923" w:rsidRPr="00011DE0" w:rsidRDefault="00000000">
      <w:pPr>
        <w:pStyle w:val="Heading3"/>
        <w:rPr>
          <w:color w:val="000000" w:themeColor="text1"/>
        </w:rPr>
      </w:pPr>
      <w:bookmarkStart w:id="208" w:name="_Toc229170639"/>
      <w:r w:rsidRPr="00011DE0">
        <w:rPr>
          <w:rStyle w:val="SectionNumber"/>
          <w:color w:val="000000" w:themeColor="text1"/>
        </w:rPr>
        <w:t>4.1.1</w:t>
      </w:r>
      <w:r w:rsidRPr="00011DE0">
        <w:rPr>
          <w:color w:val="000000" w:themeColor="text1"/>
        </w:rPr>
        <w:tab/>
        <w:t>Voltage Sensor Validation</w:t>
      </w:r>
      <w:bookmarkEnd w:id="208"/>
    </w:p>
    <w:p w14:paraId="48EC62E4" w14:textId="77777777" w:rsidR="00FE4923" w:rsidRPr="00011DE0" w:rsidRDefault="00000000">
      <w:pPr>
        <w:pStyle w:val="FirstParagraph"/>
        <w:rPr>
          <w:color w:val="000000" w:themeColor="text1"/>
        </w:rPr>
      </w:pPr>
      <w:r w:rsidRPr="00011DE0">
        <w:rPr>
          <w:color w:val="000000" w:themeColor="text1"/>
        </w:rPr>
        <w:t>The voltage sensor was compared with a Fluke 115 True RMS multimeter at ten test points.</w:t>
      </w:r>
    </w:p>
    <w:p w14:paraId="46F2DF2D" w14:textId="77777777" w:rsidR="00790BBC" w:rsidRPr="00790BBC" w:rsidRDefault="00790BBC" w:rsidP="00790BBC">
      <w:pPr>
        <w:widowControl w:val="0"/>
        <w:autoSpaceDE w:val="0"/>
        <w:autoSpaceDN w:val="0"/>
        <w:spacing w:line="240" w:lineRule="auto"/>
        <w:ind w:right="63" w:firstLine="0"/>
        <w:jc w:val="center"/>
        <w:rPr>
          <w:color w:val="auto"/>
          <w:szCs w:val="22"/>
          <w:lang w:eastAsia="en-US"/>
        </w:rPr>
      </w:pPr>
      <w:bookmarkStart w:id="209" w:name="sec:ch4-sensor-validation"/>
      <w:bookmarkStart w:id="210" w:name="sec:ch4-voltage-validation"/>
      <w:r w:rsidRPr="00790BBC">
        <w:rPr>
          <w:b/>
          <w:color w:val="auto"/>
          <w:szCs w:val="22"/>
          <w:lang w:eastAsia="en-US"/>
        </w:rPr>
        <w:t>Table</w:t>
      </w:r>
      <w:r w:rsidRPr="00790BBC">
        <w:rPr>
          <w:b/>
          <w:color w:val="auto"/>
          <w:spacing w:val="-14"/>
          <w:szCs w:val="22"/>
          <w:lang w:eastAsia="en-US"/>
        </w:rPr>
        <w:t xml:space="preserve"> </w:t>
      </w:r>
      <w:r w:rsidRPr="00790BBC">
        <w:rPr>
          <w:b/>
          <w:color w:val="auto"/>
          <w:szCs w:val="22"/>
          <w:lang w:eastAsia="en-US"/>
        </w:rPr>
        <w:t>4.1.</w:t>
      </w:r>
      <w:r w:rsidRPr="00790BBC">
        <w:rPr>
          <w:b/>
          <w:color w:val="auto"/>
          <w:spacing w:val="2"/>
          <w:szCs w:val="22"/>
          <w:lang w:eastAsia="en-US"/>
        </w:rPr>
        <w:t xml:space="preserve"> </w:t>
      </w:r>
      <w:r w:rsidRPr="00790BBC">
        <w:rPr>
          <w:color w:val="auto"/>
          <w:szCs w:val="22"/>
          <w:lang w:eastAsia="en-US"/>
        </w:rPr>
        <w:t>Validation</w:t>
      </w:r>
      <w:r w:rsidRPr="00790BBC">
        <w:rPr>
          <w:color w:val="auto"/>
          <w:spacing w:val="-14"/>
          <w:szCs w:val="22"/>
          <w:lang w:eastAsia="en-US"/>
        </w:rPr>
        <w:t xml:space="preserve"> </w:t>
      </w:r>
      <w:r w:rsidRPr="00790BBC">
        <w:rPr>
          <w:color w:val="auto"/>
          <w:szCs w:val="22"/>
          <w:lang w:eastAsia="en-US"/>
        </w:rPr>
        <w:t>results</w:t>
      </w:r>
      <w:r w:rsidRPr="00790BBC">
        <w:rPr>
          <w:color w:val="auto"/>
          <w:spacing w:val="-14"/>
          <w:szCs w:val="22"/>
          <w:lang w:eastAsia="en-US"/>
        </w:rPr>
        <w:t xml:space="preserve"> </w:t>
      </w:r>
      <w:r w:rsidRPr="00790BBC">
        <w:rPr>
          <w:color w:val="auto"/>
          <w:szCs w:val="22"/>
          <w:lang w:eastAsia="en-US"/>
        </w:rPr>
        <w:t>for</w:t>
      </w:r>
      <w:r w:rsidRPr="00790BBC">
        <w:rPr>
          <w:color w:val="auto"/>
          <w:spacing w:val="-14"/>
          <w:szCs w:val="22"/>
          <w:lang w:eastAsia="en-US"/>
        </w:rPr>
        <w:t xml:space="preserve"> </w:t>
      </w:r>
      <w:r w:rsidRPr="00790BBC">
        <w:rPr>
          <w:color w:val="auto"/>
          <w:szCs w:val="22"/>
          <w:lang w:eastAsia="en-US"/>
        </w:rPr>
        <w:t>the</w:t>
      </w:r>
      <w:r w:rsidRPr="00790BBC">
        <w:rPr>
          <w:color w:val="auto"/>
          <w:spacing w:val="-13"/>
          <w:szCs w:val="22"/>
          <w:lang w:eastAsia="en-US"/>
        </w:rPr>
        <w:t xml:space="preserve"> </w:t>
      </w:r>
      <w:r w:rsidRPr="00790BBC">
        <w:rPr>
          <w:color w:val="auto"/>
          <w:szCs w:val="22"/>
          <w:lang w:eastAsia="en-US"/>
        </w:rPr>
        <w:t>voltage</w:t>
      </w:r>
      <w:r w:rsidRPr="00790BBC">
        <w:rPr>
          <w:color w:val="auto"/>
          <w:spacing w:val="-14"/>
          <w:szCs w:val="22"/>
          <w:lang w:eastAsia="en-US"/>
        </w:rPr>
        <w:t xml:space="preserve"> </w:t>
      </w:r>
      <w:r w:rsidRPr="00790BBC">
        <w:rPr>
          <w:color w:val="auto"/>
          <w:spacing w:val="-2"/>
          <w:szCs w:val="22"/>
          <w:lang w:eastAsia="en-US"/>
        </w:rPr>
        <w:t>sensor</w:t>
      </w:r>
    </w:p>
    <w:p w14:paraId="6E68AB85" w14:textId="77777777" w:rsidR="00790BBC" w:rsidRPr="00790BBC" w:rsidRDefault="00790BBC" w:rsidP="00790BBC">
      <w:pPr>
        <w:widowControl w:val="0"/>
        <w:autoSpaceDE w:val="0"/>
        <w:autoSpaceDN w:val="0"/>
        <w:spacing w:before="19" w:line="240" w:lineRule="auto"/>
        <w:ind w:firstLine="0"/>
        <w:jc w:val="left"/>
        <w:rPr>
          <w:color w:val="auto"/>
          <w:sz w:val="20"/>
          <w:lang w:eastAsia="en-US"/>
        </w:rPr>
      </w:pPr>
    </w:p>
    <w:tbl>
      <w:tblPr>
        <w:tblW w:w="0" w:type="auto"/>
        <w:tblInd w:w="904" w:type="dxa"/>
        <w:tblLayout w:type="fixed"/>
        <w:tblCellMar>
          <w:left w:w="0" w:type="dxa"/>
          <w:right w:w="0" w:type="dxa"/>
        </w:tblCellMar>
        <w:tblLook w:val="01E0" w:firstRow="1" w:lastRow="1" w:firstColumn="1" w:lastColumn="1" w:noHBand="0" w:noVBand="0"/>
      </w:tblPr>
      <w:tblGrid>
        <w:gridCol w:w="655"/>
        <w:gridCol w:w="1307"/>
        <w:gridCol w:w="1215"/>
        <w:gridCol w:w="1708"/>
        <w:gridCol w:w="2183"/>
      </w:tblGrid>
      <w:tr w:rsidR="00790BBC" w:rsidRPr="00790BBC" w14:paraId="21BCD19B" w14:textId="77777777" w:rsidTr="00E62851">
        <w:trPr>
          <w:trHeight w:val="401"/>
        </w:trPr>
        <w:tc>
          <w:tcPr>
            <w:tcW w:w="655" w:type="dxa"/>
            <w:tcBorders>
              <w:top w:val="single" w:sz="12" w:space="0" w:color="000000"/>
              <w:bottom w:val="single" w:sz="8" w:space="0" w:color="000000"/>
            </w:tcBorders>
          </w:tcPr>
          <w:p w14:paraId="4088F5EB" w14:textId="77777777" w:rsidR="00790BBC" w:rsidRPr="00790BBC" w:rsidRDefault="00790BBC" w:rsidP="00790BBC">
            <w:pPr>
              <w:widowControl w:val="0"/>
              <w:autoSpaceDE w:val="0"/>
              <w:autoSpaceDN w:val="0"/>
              <w:spacing w:before="47" w:line="240" w:lineRule="auto"/>
              <w:ind w:firstLine="0"/>
              <w:jc w:val="center"/>
              <w:rPr>
                <w:b/>
                <w:color w:val="auto"/>
                <w:szCs w:val="22"/>
                <w:lang w:eastAsia="en-US"/>
              </w:rPr>
            </w:pPr>
            <w:r w:rsidRPr="00790BBC">
              <w:rPr>
                <w:b/>
                <w:color w:val="auto"/>
                <w:spacing w:val="-4"/>
                <w:szCs w:val="22"/>
                <w:lang w:eastAsia="en-US"/>
              </w:rPr>
              <w:t>Test</w:t>
            </w:r>
          </w:p>
        </w:tc>
        <w:tc>
          <w:tcPr>
            <w:tcW w:w="1307" w:type="dxa"/>
            <w:tcBorders>
              <w:top w:val="single" w:sz="12" w:space="0" w:color="000000"/>
              <w:bottom w:val="single" w:sz="8" w:space="0" w:color="000000"/>
            </w:tcBorders>
          </w:tcPr>
          <w:p w14:paraId="614F01B9" w14:textId="77777777" w:rsidR="00790BBC" w:rsidRPr="00790BBC" w:rsidRDefault="00790BBC" w:rsidP="00790BBC">
            <w:pPr>
              <w:widowControl w:val="0"/>
              <w:autoSpaceDE w:val="0"/>
              <w:autoSpaceDN w:val="0"/>
              <w:spacing w:before="47" w:line="240" w:lineRule="auto"/>
              <w:ind w:left="77" w:right="76" w:firstLine="0"/>
              <w:jc w:val="center"/>
              <w:rPr>
                <w:b/>
                <w:color w:val="auto"/>
                <w:szCs w:val="22"/>
                <w:lang w:eastAsia="en-US"/>
              </w:rPr>
            </w:pPr>
            <w:r w:rsidRPr="00790BBC">
              <w:rPr>
                <w:b/>
                <w:color w:val="auto"/>
                <w:szCs w:val="22"/>
                <w:lang w:eastAsia="en-US"/>
              </w:rPr>
              <w:t>Device</w:t>
            </w:r>
            <w:r w:rsidRPr="00790BBC">
              <w:rPr>
                <w:b/>
                <w:color w:val="auto"/>
                <w:spacing w:val="-8"/>
                <w:szCs w:val="22"/>
                <w:lang w:eastAsia="en-US"/>
              </w:rPr>
              <w:t xml:space="preserve"> </w:t>
            </w:r>
            <w:r w:rsidRPr="00790BBC">
              <w:rPr>
                <w:b/>
                <w:color w:val="auto"/>
                <w:spacing w:val="-5"/>
                <w:szCs w:val="22"/>
                <w:lang w:eastAsia="en-US"/>
              </w:rPr>
              <w:t>(V)</w:t>
            </w:r>
          </w:p>
        </w:tc>
        <w:tc>
          <w:tcPr>
            <w:tcW w:w="1215" w:type="dxa"/>
            <w:tcBorders>
              <w:top w:val="single" w:sz="12" w:space="0" w:color="000000"/>
              <w:bottom w:val="single" w:sz="8" w:space="0" w:color="000000"/>
            </w:tcBorders>
          </w:tcPr>
          <w:p w14:paraId="2F020FBE" w14:textId="77777777" w:rsidR="00790BBC" w:rsidRPr="00790BBC" w:rsidRDefault="00790BBC" w:rsidP="00790BBC">
            <w:pPr>
              <w:widowControl w:val="0"/>
              <w:autoSpaceDE w:val="0"/>
              <w:autoSpaceDN w:val="0"/>
              <w:spacing w:before="47" w:line="240" w:lineRule="auto"/>
              <w:ind w:left="3" w:firstLine="0"/>
              <w:jc w:val="center"/>
              <w:rPr>
                <w:b/>
                <w:color w:val="auto"/>
                <w:szCs w:val="22"/>
                <w:lang w:eastAsia="en-US"/>
              </w:rPr>
            </w:pPr>
            <w:r w:rsidRPr="00790BBC">
              <w:rPr>
                <w:b/>
                <w:color w:val="auto"/>
                <w:szCs w:val="22"/>
                <w:lang w:eastAsia="en-US"/>
              </w:rPr>
              <w:t>Fluke</w:t>
            </w:r>
            <w:r w:rsidRPr="00790BBC">
              <w:rPr>
                <w:b/>
                <w:color w:val="auto"/>
                <w:spacing w:val="-7"/>
                <w:szCs w:val="22"/>
                <w:lang w:eastAsia="en-US"/>
              </w:rPr>
              <w:t xml:space="preserve"> </w:t>
            </w:r>
            <w:r w:rsidRPr="00790BBC">
              <w:rPr>
                <w:b/>
                <w:color w:val="auto"/>
                <w:spacing w:val="-5"/>
                <w:szCs w:val="22"/>
                <w:lang w:eastAsia="en-US"/>
              </w:rPr>
              <w:t>(V)</w:t>
            </w:r>
          </w:p>
        </w:tc>
        <w:tc>
          <w:tcPr>
            <w:tcW w:w="1708" w:type="dxa"/>
            <w:tcBorders>
              <w:top w:val="single" w:sz="12" w:space="0" w:color="000000"/>
              <w:bottom w:val="single" w:sz="8" w:space="0" w:color="000000"/>
            </w:tcBorders>
          </w:tcPr>
          <w:p w14:paraId="7D22B753" w14:textId="77777777" w:rsidR="00790BBC" w:rsidRPr="00790BBC" w:rsidRDefault="00790BBC" w:rsidP="00790BBC">
            <w:pPr>
              <w:widowControl w:val="0"/>
              <w:autoSpaceDE w:val="0"/>
              <w:autoSpaceDN w:val="0"/>
              <w:spacing w:before="47" w:line="240" w:lineRule="auto"/>
              <w:ind w:left="4" w:firstLine="0"/>
              <w:jc w:val="center"/>
              <w:rPr>
                <w:b/>
                <w:color w:val="auto"/>
                <w:szCs w:val="22"/>
                <w:lang w:eastAsia="en-US"/>
              </w:rPr>
            </w:pPr>
            <w:r w:rsidRPr="00790BBC">
              <w:rPr>
                <w:b/>
                <w:color w:val="auto"/>
                <w:szCs w:val="22"/>
                <w:lang w:eastAsia="en-US"/>
              </w:rPr>
              <w:t>Abs.</w:t>
            </w:r>
            <w:r w:rsidRPr="00790BBC">
              <w:rPr>
                <w:b/>
                <w:color w:val="auto"/>
                <w:spacing w:val="10"/>
                <w:szCs w:val="22"/>
                <w:lang w:eastAsia="en-US"/>
              </w:rPr>
              <w:t xml:space="preserve"> </w:t>
            </w:r>
            <w:r w:rsidRPr="00790BBC">
              <w:rPr>
                <w:b/>
                <w:color w:val="auto"/>
                <w:szCs w:val="22"/>
                <w:lang w:eastAsia="en-US"/>
              </w:rPr>
              <w:t>error</w:t>
            </w:r>
            <w:r w:rsidRPr="00790BBC">
              <w:rPr>
                <w:b/>
                <w:color w:val="auto"/>
                <w:spacing w:val="-8"/>
                <w:szCs w:val="22"/>
                <w:lang w:eastAsia="en-US"/>
              </w:rPr>
              <w:t xml:space="preserve"> </w:t>
            </w:r>
            <w:r w:rsidRPr="00790BBC">
              <w:rPr>
                <w:b/>
                <w:color w:val="auto"/>
                <w:spacing w:val="-5"/>
                <w:szCs w:val="22"/>
                <w:lang w:eastAsia="en-US"/>
              </w:rPr>
              <w:t>(V)</w:t>
            </w:r>
          </w:p>
        </w:tc>
        <w:tc>
          <w:tcPr>
            <w:tcW w:w="2183" w:type="dxa"/>
            <w:tcBorders>
              <w:top w:val="single" w:sz="12" w:space="0" w:color="000000"/>
              <w:bottom w:val="single" w:sz="8" w:space="0" w:color="000000"/>
            </w:tcBorders>
          </w:tcPr>
          <w:p w14:paraId="37DFDA0C" w14:textId="77777777" w:rsidR="00790BBC" w:rsidRPr="00790BBC" w:rsidRDefault="00790BBC" w:rsidP="00790BBC">
            <w:pPr>
              <w:widowControl w:val="0"/>
              <w:autoSpaceDE w:val="0"/>
              <w:autoSpaceDN w:val="0"/>
              <w:spacing w:before="43" w:line="240" w:lineRule="auto"/>
              <w:ind w:left="6" w:firstLine="0"/>
              <w:jc w:val="center"/>
              <w:rPr>
                <w:b/>
                <w:color w:val="auto"/>
                <w:szCs w:val="22"/>
                <w:lang w:eastAsia="en-US"/>
              </w:rPr>
            </w:pPr>
            <w:r w:rsidRPr="00790BBC">
              <w:rPr>
                <w:b/>
                <w:color w:val="auto"/>
                <w:szCs w:val="22"/>
                <w:lang w:eastAsia="en-US"/>
              </w:rPr>
              <w:t>Squared</w:t>
            </w:r>
            <w:r w:rsidRPr="00790BBC">
              <w:rPr>
                <w:b/>
                <w:color w:val="auto"/>
                <w:spacing w:val="-14"/>
                <w:szCs w:val="22"/>
                <w:lang w:eastAsia="en-US"/>
              </w:rPr>
              <w:t xml:space="preserve"> </w:t>
            </w:r>
            <w:r w:rsidRPr="00790BBC">
              <w:rPr>
                <w:b/>
                <w:color w:val="auto"/>
                <w:szCs w:val="22"/>
                <w:lang w:eastAsia="en-US"/>
              </w:rPr>
              <w:t>error</w:t>
            </w:r>
            <w:r w:rsidRPr="00790BBC">
              <w:rPr>
                <w:b/>
                <w:color w:val="auto"/>
                <w:spacing w:val="-14"/>
                <w:szCs w:val="22"/>
                <w:lang w:eastAsia="en-US"/>
              </w:rPr>
              <w:t xml:space="preserve"> </w:t>
            </w:r>
            <w:r w:rsidRPr="00790BBC">
              <w:rPr>
                <w:b/>
                <w:color w:val="auto"/>
                <w:spacing w:val="-4"/>
                <w:szCs w:val="22"/>
                <w:lang w:eastAsia="en-US"/>
              </w:rPr>
              <w:t>(V</w:t>
            </w:r>
            <w:r w:rsidRPr="00790BBC">
              <w:rPr>
                <w:rFonts w:ascii="Calibri"/>
                <w:color w:val="auto"/>
                <w:spacing w:val="-4"/>
                <w:szCs w:val="22"/>
                <w:vertAlign w:val="superscript"/>
                <w:lang w:eastAsia="en-US"/>
              </w:rPr>
              <w:t>2</w:t>
            </w:r>
            <w:r w:rsidRPr="00790BBC">
              <w:rPr>
                <w:b/>
                <w:color w:val="auto"/>
                <w:spacing w:val="-4"/>
                <w:szCs w:val="22"/>
                <w:lang w:eastAsia="en-US"/>
              </w:rPr>
              <w:t>)</w:t>
            </w:r>
          </w:p>
        </w:tc>
      </w:tr>
      <w:tr w:rsidR="00790BBC" w:rsidRPr="00790BBC" w14:paraId="0E4D6782" w14:textId="77777777" w:rsidTr="00E62851">
        <w:trPr>
          <w:trHeight w:val="335"/>
        </w:trPr>
        <w:tc>
          <w:tcPr>
            <w:tcW w:w="655" w:type="dxa"/>
            <w:tcBorders>
              <w:top w:val="single" w:sz="8" w:space="0" w:color="000000"/>
            </w:tcBorders>
          </w:tcPr>
          <w:p w14:paraId="63C1F994" w14:textId="77777777" w:rsidR="00790BBC" w:rsidRPr="00790BBC" w:rsidRDefault="00790BBC" w:rsidP="00790BBC">
            <w:pPr>
              <w:widowControl w:val="0"/>
              <w:autoSpaceDE w:val="0"/>
              <w:autoSpaceDN w:val="0"/>
              <w:spacing w:before="47" w:line="268" w:lineRule="exact"/>
              <w:ind w:firstLine="0"/>
              <w:jc w:val="center"/>
              <w:rPr>
                <w:color w:val="auto"/>
                <w:szCs w:val="22"/>
                <w:lang w:eastAsia="en-US"/>
              </w:rPr>
            </w:pPr>
            <w:r w:rsidRPr="00790BBC">
              <w:rPr>
                <w:color w:val="auto"/>
                <w:spacing w:val="-10"/>
                <w:szCs w:val="22"/>
                <w:lang w:eastAsia="en-US"/>
              </w:rPr>
              <w:t>1</w:t>
            </w:r>
          </w:p>
        </w:tc>
        <w:tc>
          <w:tcPr>
            <w:tcW w:w="1307" w:type="dxa"/>
            <w:tcBorders>
              <w:top w:val="single" w:sz="8" w:space="0" w:color="000000"/>
            </w:tcBorders>
          </w:tcPr>
          <w:p w14:paraId="23908D8A" w14:textId="77777777" w:rsidR="00790BBC" w:rsidRPr="00790BBC" w:rsidRDefault="00790BBC" w:rsidP="00790BBC">
            <w:pPr>
              <w:widowControl w:val="0"/>
              <w:autoSpaceDE w:val="0"/>
              <w:autoSpaceDN w:val="0"/>
              <w:spacing w:before="47" w:line="268" w:lineRule="exact"/>
              <w:ind w:left="77" w:right="76" w:firstLine="0"/>
              <w:jc w:val="center"/>
              <w:rPr>
                <w:color w:val="auto"/>
                <w:szCs w:val="22"/>
                <w:lang w:eastAsia="en-US"/>
              </w:rPr>
            </w:pPr>
            <w:r w:rsidRPr="00790BBC">
              <w:rPr>
                <w:color w:val="auto"/>
                <w:spacing w:val="-2"/>
                <w:szCs w:val="22"/>
                <w:lang w:eastAsia="en-US"/>
              </w:rPr>
              <w:t>181.0</w:t>
            </w:r>
          </w:p>
        </w:tc>
        <w:tc>
          <w:tcPr>
            <w:tcW w:w="1215" w:type="dxa"/>
            <w:tcBorders>
              <w:top w:val="single" w:sz="8" w:space="0" w:color="000000"/>
            </w:tcBorders>
          </w:tcPr>
          <w:p w14:paraId="7B92BAC0" w14:textId="77777777" w:rsidR="00790BBC" w:rsidRPr="00790BBC" w:rsidRDefault="00790BBC" w:rsidP="00790BBC">
            <w:pPr>
              <w:widowControl w:val="0"/>
              <w:autoSpaceDE w:val="0"/>
              <w:autoSpaceDN w:val="0"/>
              <w:spacing w:before="47" w:line="268" w:lineRule="exact"/>
              <w:ind w:left="3" w:right="1" w:firstLine="0"/>
              <w:jc w:val="center"/>
              <w:rPr>
                <w:color w:val="auto"/>
                <w:szCs w:val="22"/>
                <w:lang w:eastAsia="en-US"/>
              </w:rPr>
            </w:pPr>
            <w:r w:rsidRPr="00790BBC">
              <w:rPr>
                <w:color w:val="auto"/>
                <w:spacing w:val="-2"/>
                <w:szCs w:val="22"/>
                <w:lang w:eastAsia="en-US"/>
              </w:rPr>
              <w:t>184.7</w:t>
            </w:r>
          </w:p>
        </w:tc>
        <w:tc>
          <w:tcPr>
            <w:tcW w:w="1708" w:type="dxa"/>
            <w:tcBorders>
              <w:top w:val="single" w:sz="8" w:space="0" w:color="000000"/>
            </w:tcBorders>
          </w:tcPr>
          <w:p w14:paraId="47134CDD" w14:textId="77777777" w:rsidR="00790BBC" w:rsidRPr="00790BBC" w:rsidRDefault="00790BBC" w:rsidP="00790BBC">
            <w:pPr>
              <w:widowControl w:val="0"/>
              <w:autoSpaceDE w:val="0"/>
              <w:autoSpaceDN w:val="0"/>
              <w:spacing w:before="47" w:line="268" w:lineRule="exact"/>
              <w:ind w:left="4" w:right="1" w:firstLine="0"/>
              <w:jc w:val="center"/>
              <w:rPr>
                <w:color w:val="auto"/>
                <w:szCs w:val="22"/>
                <w:lang w:eastAsia="en-US"/>
              </w:rPr>
            </w:pPr>
            <w:r w:rsidRPr="00790BBC">
              <w:rPr>
                <w:color w:val="auto"/>
                <w:spacing w:val="-5"/>
                <w:szCs w:val="22"/>
                <w:lang w:eastAsia="en-US"/>
              </w:rPr>
              <w:t>3.7</w:t>
            </w:r>
          </w:p>
        </w:tc>
        <w:tc>
          <w:tcPr>
            <w:tcW w:w="2183" w:type="dxa"/>
            <w:tcBorders>
              <w:top w:val="single" w:sz="8" w:space="0" w:color="000000"/>
            </w:tcBorders>
          </w:tcPr>
          <w:p w14:paraId="4A789087" w14:textId="77777777" w:rsidR="00790BBC" w:rsidRPr="00790BBC" w:rsidRDefault="00790BBC" w:rsidP="00790BBC">
            <w:pPr>
              <w:widowControl w:val="0"/>
              <w:autoSpaceDE w:val="0"/>
              <w:autoSpaceDN w:val="0"/>
              <w:spacing w:before="47" w:line="268" w:lineRule="exact"/>
              <w:ind w:left="6" w:firstLine="0"/>
              <w:jc w:val="center"/>
              <w:rPr>
                <w:color w:val="auto"/>
                <w:szCs w:val="22"/>
                <w:lang w:eastAsia="en-US"/>
              </w:rPr>
            </w:pPr>
            <w:r w:rsidRPr="00790BBC">
              <w:rPr>
                <w:color w:val="auto"/>
                <w:spacing w:val="-2"/>
                <w:szCs w:val="22"/>
                <w:lang w:eastAsia="en-US"/>
              </w:rPr>
              <w:t>13.69</w:t>
            </w:r>
          </w:p>
        </w:tc>
      </w:tr>
      <w:tr w:rsidR="00790BBC" w:rsidRPr="00790BBC" w14:paraId="36E0319D" w14:textId="77777777" w:rsidTr="00E62851">
        <w:trPr>
          <w:trHeight w:val="288"/>
        </w:trPr>
        <w:tc>
          <w:tcPr>
            <w:tcW w:w="655" w:type="dxa"/>
          </w:tcPr>
          <w:p w14:paraId="4A889F3F" w14:textId="77777777" w:rsidR="00790BBC" w:rsidRPr="00790BBC" w:rsidRDefault="00790BBC" w:rsidP="00790BBC">
            <w:pPr>
              <w:widowControl w:val="0"/>
              <w:autoSpaceDE w:val="0"/>
              <w:autoSpaceDN w:val="0"/>
              <w:spacing w:before="1" w:line="268" w:lineRule="exact"/>
              <w:ind w:firstLine="0"/>
              <w:jc w:val="center"/>
              <w:rPr>
                <w:color w:val="auto"/>
                <w:szCs w:val="22"/>
                <w:lang w:eastAsia="en-US"/>
              </w:rPr>
            </w:pPr>
            <w:r w:rsidRPr="00790BBC">
              <w:rPr>
                <w:color w:val="auto"/>
                <w:spacing w:val="-10"/>
                <w:szCs w:val="22"/>
                <w:lang w:eastAsia="en-US"/>
              </w:rPr>
              <w:t>2</w:t>
            </w:r>
          </w:p>
        </w:tc>
        <w:tc>
          <w:tcPr>
            <w:tcW w:w="1307" w:type="dxa"/>
          </w:tcPr>
          <w:p w14:paraId="7652167D" w14:textId="77777777" w:rsidR="00790BBC" w:rsidRPr="00790BBC" w:rsidRDefault="00790BBC" w:rsidP="00790BBC">
            <w:pPr>
              <w:widowControl w:val="0"/>
              <w:autoSpaceDE w:val="0"/>
              <w:autoSpaceDN w:val="0"/>
              <w:spacing w:before="1" w:line="268" w:lineRule="exact"/>
              <w:ind w:left="77" w:right="76" w:firstLine="0"/>
              <w:jc w:val="center"/>
              <w:rPr>
                <w:color w:val="auto"/>
                <w:szCs w:val="22"/>
                <w:lang w:eastAsia="en-US"/>
              </w:rPr>
            </w:pPr>
            <w:r w:rsidRPr="00790BBC">
              <w:rPr>
                <w:color w:val="auto"/>
                <w:spacing w:val="-2"/>
                <w:szCs w:val="22"/>
                <w:lang w:eastAsia="en-US"/>
              </w:rPr>
              <w:t>196.1</w:t>
            </w:r>
          </w:p>
        </w:tc>
        <w:tc>
          <w:tcPr>
            <w:tcW w:w="1215" w:type="dxa"/>
          </w:tcPr>
          <w:p w14:paraId="4635BB1C" w14:textId="77777777" w:rsidR="00790BBC" w:rsidRPr="00790BBC" w:rsidRDefault="00790BBC" w:rsidP="00790BBC">
            <w:pPr>
              <w:widowControl w:val="0"/>
              <w:autoSpaceDE w:val="0"/>
              <w:autoSpaceDN w:val="0"/>
              <w:spacing w:before="1" w:line="268" w:lineRule="exact"/>
              <w:ind w:left="3" w:right="1" w:firstLine="0"/>
              <w:jc w:val="center"/>
              <w:rPr>
                <w:color w:val="auto"/>
                <w:szCs w:val="22"/>
                <w:lang w:eastAsia="en-US"/>
              </w:rPr>
            </w:pPr>
            <w:r w:rsidRPr="00790BBC">
              <w:rPr>
                <w:color w:val="auto"/>
                <w:spacing w:val="-2"/>
                <w:szCs w:val="22"/>
                <w:lang w:eastAsia="en-US"/>
              </w:rPr>
              <w:t>192.8</w:t>
            </w:r>
          </w:p>
        </w:tc>
        <w:tc>
          <w:tcPr>
            <w:tcW w:w="1708" w:type="dxa"/>
          </w:tcPr>
          <w:p w14:paraId="16580B33" w14:textId="77777777" w:rsidR="00790BBC" w:rsidRPr="00790BBC" w:rsidRDefault="00790BBC" w:rsidP="00790BBC">
            <w:pPr>
              <w:widowControl w:val="0"/>
              <w:autoSpaceDE w:val="0"/>
              <w:autoSpaceDN w:val="0"/>
              <w:spacing w:before="1" w:line="268" w:lineRule="exact"/>
              <w:ind w:left="4" w:right="1" w:firstLine="0"/>
              <w:jc w:val="center"/>
              <w:rPr>
                <w:color w:val="auto"/>
                <w:szCs w:val="22"/>
                <w:lang w:eastAsia="en-US"/>
              </w:rPr>
            </w:pPr>
            <w:r w:rsidRPr="00790BBC">
              <w:rPr>
                <w:color w:val="auto"/>
                <w:spacing w:val="-5"/>
                <w:szCs w:val="22"/>
                <w:lang w:eastAsia="en-US"/>
              </w:rPr>
              <w:t>3.3</w:t>
            </w:r>
          </w:p>
        </w:tc>
        <w:tc>
          <w:tcPr>
            <w:tcW w:w="2183" w:type="dxa"/>
          </w:tcPr>
          <w:p w14:paraId="4AB257D4" w14:textId="77777777" w:rsidR="00790BBC" w:rsidRPr="00790BBC" w:rsidRDefault="00790BBC" w:rsidP="00790BBC">
            <w:pPr>
              <w:widowControl w:val="0"/>
              <w:autoSpaceDE w:val="0"/>
              <w:autoSpaceDN w:val="0"/>
              <w:spacing w:before="1" w:line="268" w:lineRule="exact"/>
              <w:ind w:left="6" w:firstLine="0"/>
              <w:jc w:val="center"/>
              <w:rPr>
                <w:color w:val="auto"/>
                <w:szCs w:val="22"/>
                <w:lang w:eastAsia="en-US"/>
              </w:rPr>
            </w:pPr>
            <w:r w:rsidRPr="00790BBC">
              <w:rPr>
                <w:color w:val="auto"/>
                <w:spacing w:val="-2"/>
                <w:szCs w:val="22"/>
                <w:lang w:eastAsia="en-US"/>
              </w:rPr>
              <w:t>10.89</w:t>
            </w:r>
          </w:p>
        </w:tc>
      </w:tr>
      <w:tr w:rsidR="00790BBC" w:rsidRPr="00790BBC" w14:paraId="66970DA4" w14:textId="77777777" w:rsidTr="00E62851">
        <w:trPr>
          <w:trHeight w:val="288"/>
        </w:trPr>
        <w:tc>
          <w:tcPr>
            <w:tcW w:w="655" w:type="dxa"/>
          </w:tcPr>
          <w:p w14:paraId="51DC2675" w14:textId="77777777" w:rsidR="00790BBC" w:rsidRPr="00790BBC" w:rsidRDefault="00790BBC" w:rsidP="00790BBC">
            <w:pPr>
              <w:widowControl w:val="0"/>
              <w:autoSpaceDE w:val="0"/>
              <w:autoSpaceDN w:val="0"/>
              <w:spacing w:before="1" w:line="268" w:lineRule="exact"/>
              <w:ind w:firstLine="0"/>
              <w:jc w:val="center"/>
              <w:rPr>
                <w:color w:val="auto"/>
                <w:szCs w:val="22"/>
                <w:lang w:eastAsia="en-US"/>
              </w:rPr>
            </w:pPr>
            <w:r w:rsidRPr="00790BBC">
              <w:rPr>
                <w:color w:val="auto"/>
                <w:spacing w:val="-10"/>
                <w:szCs w:val="22"/>
                <w:lang w:eastAsia="en-US"/>
              </w:rPr>
              <w:t>3</w:t>
            </w:r>
          </w:p>
        </w:tc>
        <w:tc>
          <w:tcPr>
            <w:tcW w:w="1307" w:type="dxa"/>
          </w:tcPr>
          <w:p w14:paraId="05BC28DB" w14:textId="77777777" w:rsidR="00790BBC" w:rsidRPr="00790BBC" w:rsidRDefault="00790BBC" w:rsidP="00790BBC">
            <w:pPr>
              <w:widowControl w:val="0"/>
              <w:autoSpaceDE w:val="0"/>
              <w:autoSpaceDN w:val="0"/>
              <w:spacing w:before="1" w:line="268" w:lineRule="exact"/>
              <w:ind w:left="77" w:right="76" w:firstLine="0"/>
              <w:jc w:val="center"/>
              <w:rPr>
                <w:color w:val="auto"/>
                <w:szCs w:val="22"/>
                <w:lang w:eastAsia="en-US"/>
              </w:rPr>
            </w:pPr>
            <w:r w:rsidRPr="00790BBC">
              <w:rPr>
                <w:color w:val="auto"/>
                <w:spacing w:val="-2"/>
                <w:szCs w:val="22"/>
                <w:lang w:eastAsia="en-US"/>
              </w:rPr>
              <w:t>198.4</w:t>
            </w:r>
          </w:p>
        </w:tc>
        <w:tc>
          <w:tcPr>
            <w:tcW w:w="1215" w:type="dxa"/>
          </w:tcPr>
          <w:p w14:paraId="1E77FE93" w14:textId="77777777" w:rsidR="00790BBC" w:rsidRPr="00790BBC" w:rsidRDefault="00790BBC" w:rsidP="00790BBC">
            <w:pPr>
              <w:widowControl w:val="0"/>
              <w:autoSpaceDE w:val="0"/>
              <w:autoSpaceDN w:val="0"/>
              <w:spacing w:before="1" w:line="268" w:lineRule="exact"/>
              <w:ind w:left="3" w:right="1" w:firstLine="0"/>
              <w:jc w:val="center"/>
              <w:rPr>
                <w:color w:val="auto"/>
                <w:szCs w:val="22"/>
                <w:lang w:eastAsia="en-US"/>
              </w:rPr>
            </w:pPr>
            <w:r w:rsidRPr="00790BBC">
              <w:rPr>
                <w:color w:val="auto"/>
                <w:spacing w:val="-2"/>
                <w:szCs w:val="22"/>
                <w:lang w:eastAsia="en-US"/>
              </w:rPr>
              <w:t>201.9</w:t>
            </w:r>
          </w:p>
        </w:tc>
        <w:tc>
          <w:tcPr>
            <w:tcW w:w="1708" w:type="dxa"/>
          </w:tcPr>
          <w:p w14:paraId="7C6E1CE6" w14:textId="77777777" w:rsidR="00790BBC" w:rsidRPr="00790BBC" w:rsidRDefault="00790BBC" w:rsidP="00790BBC">
            <w:pPr>
              <w:widowControl w:val="0"/>
              <w:autoSpaceDE w:val="0"/>
              <w:autoSpaceDN w:val="0"/>
              <w:spacing w:before="1" w:line="268" w:lineRule="exact"/>
              <w:ind w:left="4" w:right="1" w:firstLine="0"/>
              <w:jc w:val="center"/>
              <w:rPr>
                <w:color w:val="auto"/>
                <w:szCs w:val="22"/>
                <w:lang w:eastAsia="en-US"/>
              </w:rPr>
            </w:pPr>
            <w:r w:rsidRPr="00790BBC">
              <w:rPr>
                <w:color w:val="auto"/>
                <w:spacing w:val="-5"/>
                <w:szCs w:val="22"/>
                <w:lang w:eastAsia="en-US"/>
              </w:rPr>
              <w:t>3.5</w:t>
            </w:r>
          </w:p>
        </w:tc>
        <w:tc>
          <w:tcPr>
            <w:tcW w:w="2183" w:type="dxa"/>
          </w:tcPr>
          <w:p w14:paraId="2757990B" w14:textId="77777777" w:rsidR="00790BBC" w:rsidRPr="00790BBC" w:rsidRDefault="00790BBC" w:rsidP="00790BBC">
            <w:pPr>
              <w:widowControl w:val="0"/>
              <w:autoSpaceDE w:val="0"/>
              <w:autoSpaceDN w:val="0"/>
              <w:spacing w:before="1" w:line="268" w:lineRule="exact"/>
              <w:ind w:left="6" w:firstLine="0"/>
              <w:jc w:val="center"/>
              <w:rPr>
                <w:color w:val="auto"/>
                <w:szCs w:val="22"/>
                <w:lang w:eastAsia="en-US"/>
              </w:rPr>
            </w:pPr>
            <w:r w:rsidRPr="00790BBC">
              <w:rPr>
                <w:color w:val="auto"/>
                <w:spacing w:val="-2"/>
                <w:szCs w:val="22"/>
                <w:lang w:eastAsia="en-US"/>
              </w:rPr>
              <w:t>12.25</w:t>
            </w:r>
          </w:p>
        </w:tc>
      </w:tr>
      <w:tr w:rsidR="00790BBC" w:rsidRPr="00790BBC" w14:paraId="24E7E251" w14:textId="77777777" w:rsidTr="00E62851">
        <w:trPr>
          <w:trHeight w:val="288"/>
        </w:trPr>
        <w:tc>
          <w:tcPr>
            <w:tcW w:w="655" w:type="dxa"/>
          </w:tcPr>
          <w:p w14:paraId="4BF333D4" w14:textId="77777777" w:rsidR="00790BBC" w:rsidRPr="00790BBC" w:rsidRDefault="00790BBC" w:rsidP="00790BBC">
            <w:pPr>
              <w:widowControl w:val="0"/>
              <w:autoSpaceDE w:val="0"/>
              <w:autoSpaceDN w:val="0"/>
              <w:spacing w:before="1" w:line="268" w:lineRule="exact"/>
              <w:ind w:firstLine="0"/>
              <w:jc w:val="center"/>
              <w:rPr>
                <w:color w:val="auto"/>
                <w:szCs w:val="22"/>
                <w:lang w:eastAsia="en-US"/>
              </w:rPr>
            </w:pPr>
            <w:r w:rsidRPr="00790BBC">
              <w:rPr>
                <w:color w:val="auto"/>
                <w:spacing w:val="-10"/>
                <w:szCs w:val="22"/>
                <w:lang w:eastAsia="en-US"/>
              </w:rPr>
              <w:t>4</w:t>
            </w:r>
          </w:p>
        </w:tc>
        <w:tc>
          <w:tcPr>
            <w:tcW w:w="1307" w:type="dxa"/>
          </w:tcPr>
          <w:p w14:paraId="4C183165" w14:textId="77777777" w:rsidR="00790BBC" w:rsidRPr="00790BBC" w:rsidRDefault="00790BBC" w:rsidP="00790BBC">
            <w:pPr>
              <w:widowControl w:val="0"/>
              <w:autoSpaceDE w:val="0"/>
              <w:autoSpaceDN w:val="0"/>
              <w:spacing w:before="1" w:line="268" w:lineRule="exact"/>
              <w:ind w:left="77" w:right="76" w:firstLine="0"/>
              <w:jc w:val="center"/>
              <w:rPr>
                <w:color w:val="auto"/>
                <w:szCs w:val="22"/>
                <w:lang w:eastAsia="en-US"/>
              </w:rPr>
            </w:pPr>
            <w:r w:rsidRPr="00790BBC">
              <w:rPr>
                <w:color w:val="auto"/>
                <w:spacing w:val="-2"/>
                <w:szCs w:val="22"/>
                <w:lang w:eastAsia="en-US"/>
              </w:rPr>
              <w:t>210.3</w:t>
            </w:r>
          </w:p>
        </w:tc>
        <w:tc>
          <w:tcPr>
            <w:tcW w:w="1215" w:type="dxa"/>
          </w:tcPr>
          <w:p w14:paraId="572BC050" w14:textId="77777777" w:rsidR="00790BBC" w:rsidRPr="00790BBC" w:rsidRDefault="00790BBC" w:rsidP="00790BBC">
            <w:pPr>
              <w:widowControl w:val="0"/>
              <w:autoSpaceDE w:val="0"/>
              <w:autoSpaceDN w:val="0"/>
              <w:spacing w:before="1" w:line="268" w:lineRule="exact"/>
              <w:ind w:left="3" w:right="1" w:firstLine="0"/>
              <w:jc w:val="center"/>
              <w:rPr>
                <w:color w:val="auto"/>
                <w:szCs w:val="22"/>
                <w:lang w:eastAsia="en-US"/>
              </w:rPr>
            </w:pPr>
            <w:r w:rsidRPr="00790BBC">
              <w:rPr>
                <w:color w:val="auto"/>
                <w:spacing w:val="-2"/>
                <w:szCs w:val="22"/>
                <w:lang w:eastAsia="en-US"/>
              </w:rPr>
              <w:t>213.6</w:t>
            </w:r>
          </w:p>
        </w:tc>
        <w:tc>
          <w:tcPr>
            <w:tcW w:w="1708" w:type="dxa"/>
          </w:tcPr>
          <w:p w14:paraId="447DA7FC" w14:textId="77777777" w:rsidR="00790BBC" w:rsidRPr="00790BBC" w:rsidRDefault="00790BBC" w:rsidP="00790BBC">
            <w:pPr>
              <w:widowControl w:val="0"/>
              <w:autoSpaceDE w:val="0"/>
              <w:autoSpaceDN w:val="0"/>
              <w:spacing w:before="1" w:line="268" w:lineRule="exact"/>
              <w:ind w:left="4" w:right="1" w:firstLine="0"/>
              <w:jc w:val="center"/>
              <w:rPr>
                <w:color w:val="auto"/>
                <w:szCs w:val="22"/>
                <w:lang w:eastAsia="en-US"/>
              </w:rPr>
            </w:pPr>
            <w:r w:rsidRPr="00790BBC">
              <w:rPr>
                <w:color w:val="auto"/>
                <w:spacing w:val="-5"/>
                <w:szCs w:val="22"/>
                <w:lang w:eastAsia="en-US"/>
              </w:rPr>
              <w:t>3.3</w:t>
            </w:r>
          </w:p>
        </w:tc>
        <w:tc>
          <w:tcPr>
            <w:tcW w:w="2183" w:type="dxa"/>
          </w:tcPr>
          <w:p w14:paraId="23A2501B" w14:textId="77777777" w:rsidR="00790BBC" w:rsidRPr="00790BBC" w:rsidRDefault="00790BBC" w:rsidP="00790BBC">
            <w:pPr>
              <w:widowControl w:val="0"/>
              <w:autoSpaceDE w:val="0"/>
              <w:autoSpaceDN w:val="0"/>
              <w:spacing w:before="1" w:line="268" w:lineRule="exact"/>
              <w:ind w:left="6" w:firstLine="0"/>
              <w:jc w:val="center"/>
              <w:rPr>
                <w:color w:val="auto"/>
                <w:szCs w:val="22"/>
                <w:lang w:eastAsia="en-US"/>
              </w:rPr>
            </w:pPr>
            <w:r w:rsidRPr="00790BBC">
              <w:rPr>
                <w:color w:val="auto"/>
                <w:spacing w:val="-2"/>
                <w:szCs w:val="22"/>
                <w:lang w:eastAsia="en-US"/>
              </w:rPr>
              <w:t>10.89</w:t>
            </w:r>
          </w:p>
        </w:tc>
      </w:tr>
      <w:tr w:rsidR="00790BBC" w:rsidRPr="00790BBC" w14:paraId="0BF7F7DA" w14:textId="77777777" w:rsidTr="00E62851">
        <w:trPr>
          <w:trHeight w:val="288"/>
        </w:trPr>
        <w:tc>
          <w:tcPr>
            <w:tcW w:w="655" w:type="dxa"/>
          </w:tcPr>
          <w:p w14:paraId="6EE21457" w14:textId="77777777" w:rsidR="00790BBC" w:rsidRPr="00790BBC" w:rsidRDefault="00790BBC" w:rsidP="00790BBC">
            <w:pPr>
              <w:widowControl w:val="0"/>
              <w:autoSpaceDE w:val="0"/>
              <w:autoSpaceDN w:val="0"/>
              <w:spacing w:before="1" w:line="268" w:lineRule="exact"/>
              <w:ind w:firstLine="0"/>
              <w:jc w:val="center"/>
              <w:rPr>
                <w:color w:val="auto"/>
                <w:szCs w:val="22"/>
                <w:lang w:eastAsia="en-US"/>
              </w:rPr>
            </w:pPr>
            <w:r w:rsidRPr="00790BBC">
              <w:rPr>
                <w:color w:val="auto"/>
                <w:spacing w:val="-10"/>
                <w:szCs w:val="22"/>
                <w:lang w:eastAsia="en-US"/>
              </w:rPr>
              <w:t>5</w:t>
            </w:r>
          </w:p>
        </w:tc>
        <w:tc>
          <w:tcPr>
            <w:tcW w:w="1307" w:type="dxa"/>
          </w:tcPr>
          <w:p w14:paraId="7233426A" w14:textId="77777777" w:rsidR="00790BBC" w:rsidRPr="00790BBC" w:rsidRDefault="00790BBC" w:rsidP="00790BBC">
            <w:pPr>
              <w:widowControl w:val="0"/>
              <w:autoSpaceDE w:val="0"/>
              <w:autoSpaceDN w:val="0"/>
              <w:spacing w:before="1" w:line="268" w:lineRule="exact"/>
              <w:ind w:left="77" w:right="76" w:firstLine="0"/>
              <w:jc w:val="center"/>
              <w:rPr>
                <w:color w:val="auto"/>
                <w:szCs w:val="22"/>
                <w:lang w:eastAsia="en-US"/>
              </w:rPr>
            </w:pPr>
            <w:r w:rsidRPr="00790BBC">
              <w:rPr>
                <w:color w:val="auto"/>
                <w:spacing w:val="-2"/>
                <w:szCs w:val="22"/>
                <w:lang w:eastAsia="en-US"/>
              </w:rPr>
              <w:t>223.8</w:t>
            </w:r>
          </w:p>
        </w:tc>
        <w:tc>
          <w:tcPr>
            <w:tcW w:w="1215" w:type="dxa"/>
          </w:tcPr>
          <w:p w14:paraId="3387E39B" w14:textId="77777777" w:rsidR="00790BBC" w:rsidRPr="00790BBC" w:rsidRDefault="00790BBC" w:rsidP="00790BBC">
            <w:pPr>
              <w:widowControl w:val="0"/>
              <w:autoSpaceDE w:val="0"/>
              <w:autoSpaceDN w:val="0"/>
              <w:spacing w:before="1" w:line="268" w:lineRule="exact"/>
              <w:ind w:left="3" w:right="1" w:firstLine="0"/>
              <w:jc w:val="center"/>
              <w:rPr>
                <w:color w:val="auto"/>
                <w:szCs w:val="22"/>
                <w:lang w:eastAsia="en-US"/>
              </w:rPr>
            </w:pPr>
            <w:r w:rsidRPr="00790BBC">
              <w:rPr>
                <w:color w:val="auto"/>
                <w:spacing w:val="-2"/>
                <w:szCs w:val="22"/>
                <w:lang w:eastAsia="en-US"/>
              </w:rPr>
              <w:t>219.7</w:t>
            </w:r>
          </w:p>
        </w:tc>
        <w:tc>
          <w:tcPr>
            <w:tcW w:w="1708" w:type="dxa"/>
          </w:tcPr>
          <w:p w14:paraId="7F3377F6" w14:textId="77777777" w:rsidR="00790BBC" w:rsidRPr="00790BBC" w:rsidRDefault="00790BBC" w:rsidP="00790BBC">
            <w:pPr>
              <w:widowControl w:val="0"/>
              <w:autoSpaceDE w:val="0"/>
              <w:autoSpaceDN w:val="0"/>
              <w:spacing w:before="1" w:line="268" w:lineRule="exact"/>
              <w:ind w:left="4" w:right="1" w:firstLine="0"/>
              <w:jc w:val="center"/>
              <w:rPr>
                <w:color w:val="auto"/>
                <w:szCs w:val="22"/>
                <w:lang w:eastAsia="en-US"/>
              </w:rPr>
            </w:pPr>
            <w:r w:rsidRPr="00790BBC">
              <w:rPr>
                <w:color w:val="auto"/>
                <w:spacing w:val="-5"/>
                <w:szCs w:val="22"/>
                <w:lang w:eastAsia="en-US"/>
              </w:rPr>
              <w:t>4.1</w:t>
            </w:r>
          </w:p>
        </w:tc>
        <w:tc>
          <w:tcPr>
            <w:tcW w:w="2183" w:type="dxa"/>
          </w:tcPr>
          <w:p w14:paraId="748E2395" w14:textId="77777777" w:rsidR="00790BBC" w:rsidRPr="00790BBC" w:rsidRDefault="00790BBC" w:rsidP="00790BBC">
            <w:pPr>
              <w:widowControl w:val="0"/>
              <w:autoSpaceDE w:val="0"/>
              <w:autoSpaceDN w:val="0"/>
              <w:spacing w:before="1" w:line="268" w:lineRule="exact"/>
              <w:ind w:left="6" w:firstLine="0"/>
              <w:jc w:val="center"/>
              <w:rPr>
                <w:color w:val="auto"/>
                <w:szCs w:val="22"/>
                <w:lang w:eastAsia="en-US"/>
              </w:rPr>
            </w:pPr>
            <w:r w:rsidRPr="00790BBC">
              <w:rPr>
                <w:color w:val="auto"/>
                <w:spacing w:val="-2"/>
                <w:szCs w:val="22"/>
                <w:lang w:eastAsia="en-US"/>
              </w:rPr>
              <w:t>16.81</w:t>
            </w:r>
          </w:p>
        </w:tc>
      </w:tr>
      <w:tr w:rsidR="00790BBC" w:rsidRPr="00790BBC" w14:paraId="3503B830" w14:textId="77777777" w:rsidTr="00E62851">
        <w:trPr>
          <w:trHeight w:val="288"/>
        </w:trPr>
        <w:tc>
          <w:tcPr>
            <w:tcW w:w="655" w:type="dxa"/>
          </w:tcPr>
          <w:p w14:paraId="42EC2F40" w14:textId="77777777" w:rsidR="00790BBC" w:rsidRPr="00790BBC" w:rsidRDefault="00790BBC" w:rsidP="00790BBC">
            <w:pPr>
              <w:widowControl w:val="0"/>
              <w:autoSpaceDE w:val="0"/>
              <w:autoSpaceDN w:val="0"/>
              <w:spacing w:before="1" w:line="268" w:lineRule="exact"/>
              <w:ind w:firstLine="0"/>
              <w:jc w:val="center"/>
              <w:rPr>
                <w:color w:val="auto"/>
                <w:szCs w:val="22"/>
                <w:lang w:eastAsia="en-US"/>
              </w:rPr>
            </w:pPr>
            <w:r w:rsidRPr="00790BBC">
              <w:rPr>
                <w:color w:val="auto"/>
                <w:spacing w:val="-10"/>
                <w:szCs w:val="22"/>
                <w:lang w:eastAsia="en-US"/>
              </w:rPr>
              <w:t>6</w:t>
            </w:r>
          </w:p>
        </w:tc>
        <w:tc>
          <w:tcPr>
            <w:tcW w:w="1307" w:type="dxa"/>
          </w:tcPr>
          <w:p w14:paraId="79DD87E8" w14:textId="77777777" w:rsidR="00790BBC" w:rsidRPr="00790BBC" w:rsidRDefault="00790BBC" w:rsidP="00790BBC">
            <w:pPr>
              <w:widowControl w:val="0"/>
              <w:autoSpaceDE w:val="0"/>
              <w:autoSpaceDN w:val="0"/>
              <w:spacing w:before="1" w:line="268" w:lineRule="exact"/>
              <w:ind w:left="77" w:right="76" w:firstLine="0"/>
              <w:jc w:val="center"/>
              <w:rPr>
                <w:color w:val="auto"/>
                <w:szCs w:val="22"/>
                <w:lang w:eastAsia="en-US"/>
              </w:rPr>
            </w:pPr>
            <w:r w:rsidRPr="00790BBC">
              <w:rPr>
                <w:color w:val="auto"/>
                <w:spacing w:val="-2"/>
                <w:szCs w:val="22"/>
                <w:lang w:eastAsia="en-US"/>
              </w:rPr>
              <w:t>221.0</w:t>
            </w:r>
          </w:p>
        </w:tc>
        <w:tc>
          <w:tcPr>
            <w:tcW w:w="1215" w:type="dxa"/>
          </w:tcPr>
          <w:p w14:paraId="42B3D16F" w14:textId="77777777" w:rsidR="00790BBC" w:rsidRPr="00790BBC" w:rsidRDefault="00790BBC" w:rsidP="00790BBC">
            <w:pPr>
              <w:widowControl w:val="0"/>
              <w:autoSpaceDE w:val="0"/>
              <w:autoSpaceDN w:val="0"/>
              <w:spacing w:before="1" w:line="268" w:lineRule="exact"/>
              <w:ind w:left="3" w:right="1" w:firstLine="0"/>
              <w:jc w:val="center"/>
              <w:rPr>
                <w:color w:val="auto"/>
                <w:szCs w:val="22"/>
                <w:lang w:eastAsia="en-US"/>
              </w:rPr>
            </w:pPr>
            <w:r w:rsidRPr="00790BBC">
              <w:rPr>
                <w:color w:val="auto"/>
                <w:spacing w:val="-2"/>
                <w:szCs w:val="22"/>
                <w:lang w:eastAsia="en-US"/>
              </w:rPr>
              <w:t>225.4</w:t>
            </w:r>
          </w:p>
        </w:tc>
        <w:tc>
          <w:tcPr>
            <w:tcW w:w="1708" w:type="dxa"/>
          </w:tcPr>
          <w:p w14:paraId="0776566F" w14:textId="77777777" w:rsidR="00790BBC" w:rsidRPr="00790BBC" w:rsidRDefault="00790BBC" w:rsidP="00790BBC">
            <w:pPr>
              <w:widowControl w:val="0"/>
              <w:autoSpaceDE w:val="0"/>
              <w:autoSpaceDN w:val="0"/>
              <w:spacing w:before="1" w:line="268" w:lineRule="exact"/>
              <w:ind w:left="4" w:right="1" w:firstLine="0"/>
              <w:jc w:val="center"/>
              <w:rPr>
                <w:color w:val="auto"/>
                <w:szCs w:val="22"/>
                <w:lang w:eastAsia="en-US"/>
              </w:rPr>
            </w:pPr>
            <w:r w:rsidRPr="00790BBC">
              <w:rPr>
                <w:color w:val="auto"/>
                <w:spacing w:val="-5"/>
                <w:szCs w:val="22"/>
                <w:lang w:eastAsia="en-US"/>
              </w:rPr>
              <w:t>4.4</w:t>
            </w:r>
          </w:p>
        </w:tc>
        <w:tc>
          <w:tcPr>
            <w:tcW w:w="2183" w:type="dxa"/>
          </w:tcPr>
          <w:p w14:paraId="61DEA242" w14:textId="77777777" w:rsidR="00790BBC" w:rsidRPr="00790BBC" w:rsidRDefault="00790BBC" w:rsidP="00790BBC">
            <w:pPr>
              <w:widowControl w:val="0"/>
              <w:autoSpaceDE w:val="0"/>
              <w:autoSpaceDN w:val="0"/>
              <w:spacing w:before="1" w:line="268" w:lineRule="exact"/>
              <w:ind w:left="6" w:firstLine="0"/>
              <w:jc w:val="center"/>
              <w:rPr>
                <w:color w:val="auto"/>
                <w:szCs w:val="22"/>
                <w:lang w:eastAsia="en-US"/>
              </w:rPr>
            </w:pPr>
            <w:r w:rsidRPr="00790BBC">
              <w:rPr>
                <w:color w:val="auto"/>
                <w:spacing w:val="-2"/>
                <w:szCs w:val="22"/>
                <w:lang w:eastAsia="en-US"/>
              </w:rPr>
              <w:t>19.36</w:t>
            </w:r>
          </w:p>
        </w:tc>
      </w:tr>
      <w:tr w:rsidR="00790BBC" w:rsidRPr="00790BBC" w14:paraId="631FEE61" w14:textId="77777777" w:rsidTr="00E62851">
        <w:trPr>
          <w:trHeight w:val="288"/>
        </w:trPr>
        <w:tc>
          <w:tcPr>
            <w:tcW w:w="655" w:type="dxa"/>
          </w:tcPr>
          <w:p w14:paraId="6ABDC6BA" w14:textId="77777777" w:rsidR="00790BBC" w:rsidRPr="00790BBC" w:rsidRDefault="00790BBC" w:rsidP="00790BBC">
            <w:pPr>
              <w:widowControl w:val="0"/>
              <w:autoSpaceDE w:val="0"/>
              <w:autoSpaceDN w:val="0"/>
              <w:spacing w:before="1" w:line="268" w:lineRule="exact"/>
              <w:ind w:firstLine="0"/>
              <w:jc w:val="center"/>
              <w:rPr>
                <w:color w:val="auto"/>
                <w:szCs w:val="22"/>
                <w:lang w:eastAsia="en-US"/>
              </w:rPr>
            </w:pPr>
            <w:r w:rsidRPr="00790BBC">
              <w:rPr>
                <w:color w:val="auto"/>
                <w:spacing w:val="-10"/>
                <w:szCs w:val="22"/>
                <w:lang w:eastAsia="en-US"/>
              </w:rPr>
              <w:t>7</w:t>
            </w:r>
          </w:p>
        </w:tc>
        <w:tc>
          <w:tcPr>
            <w:tcW w:w="1307" w:type="dxa"/>
          </w:tcPr>
          <w:p w14:paraId="0D7DBDBE" w14:textId="77777777" w:rsidR="00790BBC" w:rsidRPr="00790BBC" w:rsidRDefault="00790BBC" w:rsidP="00790BBC">
            <w:pPr>
              <w:widowControl w:val="0"/>
              <w:autoSpaceDE w:val="0"/>
              <w:autoSpaceDN w:val="0"/>
              <w:spacing w:before="1" w:line="268" w:lineRule="exact"/>
              <w:ind w:left="77" w:right="76" w:firstLine="0"/>
              <w:jc w:val="center"/>
              <w:rPr>
                <w:color w:val="auto"/>
                <w:szCs w:val="22"/>
                <w:lang w:eastAsia="en-US"/>
              </w:rPr>
            </w:pPr>
            <w:r w:rsidRPr="00790BBC">
              <w:rPr>
                <w:color w:val="auto"/>
                <w:spacing w:val="-2"/>
                <w:szCs w:val="22"/>
                <w:lang w:eastAsia="en-US"/>
              </w:rPr>
              <w:t>234.6</w:t>
            </w:r>
          </w:p>
        </w:tc>
        <w:tc>
          <w:tcPr>
            <w:tcW w:w="1215" w:type="dxa"/>
          </w:tcPr>
          <w:p w14:paraId="2BE4D247" w14:textId="77777777" w:rsidR="00790BBC" w:rsidRPr="00790BBC" w:rsidRDefault="00790BBC" w:rsidP="00790BBC">
            <w:pPr>
              <w:widowControl w:val="0"/>
              <w:autoSpaceDE w:val="0"/>
              <w:autoSpaceDN w:val="0"/>
              <w:spacing w:before="1" w:line="268" w:lineRule="exact"/>
              <w:ind w:left="3" w:right="1" w:firstLine="0"/>
              <w:jc w:val="center"/>
              <w:rPr>
                <w:color w:val="auto"/>
                <w:szCs w:val="22"/>
                <w:lang w:eastAsia="en-US"/>
              </w:rPr>
            </w:pPr>
            <w:r w:rsidRPr="00790BBC">
              <w:rPr>
                <w:color w:val="auto"/>
                <w:spacing w:val="-2"/>
                <w:szCs w:val="22"/>
                <w:lang w:eastAsia="en-US"/>
              </w:rPr>
              <w:t>230.9</w:t>
            </w:r>
          </w:p>
        </w:tc>
        <w:tc>
          <w:tcPr>
            <w:tcW w:w="1708" w:type="dxa"/>
          </w:tcPr>
          <w:p w14:paraId="0463C6BD" w14:textId="77777777" w:rsidR="00790BBC" w:rsidRPr="00790BBC" w:rsidRDefault="00790BBC" w:rsidP="00790BBC">
            <w:pPr>
              <w:widowControl w:val="0"/>
              <w:autoSpaceDE w:val="0"/>
              <w:autoSpaceDN w:val="0"/>
              <w:spacing w:before="1" w:line="268" w:lineRule="exact"/>
              <w:ind w:left="4" w:right="1" w:firstLine="0"/>
              <w:jc w:val="center"/>
              <w:rPr>
                <w:color w:val="auto"/>
                <w:szCs w:val="22"/>
                <w:lang w:eastAsia="en-US"/>
              </w:rPr>
            </w:pPr>
            <w:r w:rsidRPr="00790BBC">
              <w:rPr>
                <w:color w:val="auto"/>
                <w:spacing w:val="-5"/>
                <w:szCs w:val="22"/>
                <w:lang w:eastAsia="en-US"/>
              </w:rPr>
              <w:t>3.7</w:t>
            </w:r>
          </w:p>
        </w:tc>
        <w:tc>
          <w:tcPr>
            <w:tcW w:w="2183" w:type="dxa"/>
          </w:tcPr>
          <w:p w14:paraId="02CBE514" w14:textId="77777777" w:rsidR="00790BBC" w:rsidRPr="00790BBC" w:rsidRDefault="00790BBC" w:rsidP="00790BBC">
            <w:pPr>
              <w:widowControl w:val="0"/>
              <w:autoSpaceDE w:val="0"/>
              <w:autoSpaceDN w:val="0"/>
              <w:spacing w:before="1" w:line="268" w:lineRule="exact"/>
              <w:ind w:left="6" w:firstLine="0"/>
              <w:jc w:val="center"/>
              <w:rPr>
                <w:color w:val="auto"/>
                <w:szCs w:val="22"/>
                <w:lang w:eastAsia="en-US"/>
              </w:rPr>
            </w:pPr>
            <w:r w:rsidRPr="00790BBC">
              <w:rPr>
                <w:color w:val="auto"/>
                <w:spacing w:val="-2"/>
                <w:szCs w:val="22"/>
                <w:lang w:eastAsia="en-US"/>
              </w:rPr>
              <w:t>13.69</w:t>
            </w:r>
          </w:p>
        </w:tc>
      </w:tr>
      <w:tr w:rsidR="00790BBC" w:rsidRPr="00790BBC" w14:paraId="36CEBE47" w14:textId="77777777" w:rsidTr="00E62851">
        <w:trPr>
          <w:trHeight w:val="288"/>
        </w:trPr>
        <w:tc>
          <w:tcPr>
            <w:tcW w:w="655" w:type="dxa"/>
          </w:tcPr>
          <w:p w14:paraId="5B08EF55" w14:textId="77777777" w:rsidR="00790BBC" w:rsidRPr="00790BBC" w:rsidRDefault="00790BBC" w:rsidP="00790BBC">
            <w:pPr>
              <w:widowControl w:val="0"/>
              <w:autoSpaceDE w:val="0"/>
              <w:autoSpaceDN w:val="0"/>
              <w:spacing w:before="1" w:line="268" w:lineRule="exact"/>
              <w:ind w:firstLine="0"/>
              <w:jc w:val="center"/>
              <w:rPr>
                <w:color w:val="auto"/>
                <w:szCs w:val="22"/>
                <w:lang w:eastAsia="en-US"/>
              </w:rPr>
            </w:pPr>
            <w:r w:rsidRPr="00790BBC">
              <w:rPr>
                <w:color w:val="auto"/>
                <w:spacing w:val="-10"/>
                <w:szCs w:val="22"/>
                <w:lang w:eastAsia="en-US"/>
              </w:rPr>
              <w:t>8</w:t>
            </w:r>
          </w:p>
        </w:tc>
        <w:tc>
          <w:tcPr>
            <w:tcW w:w="1307" w:type="dxa"/>
          </w:tcPr>
          <w:p w14:paraId="00D27689" w14:textId="77777777" w:rsidR="00790BBC" w:rsidRPr="00790BBC" w:rsidRDefault="00790BBC" w:rsidP="00790BBC">
            <w:pPr>
              <w:widowControl w:val="0"/>
              <w:autoSpaceDE w:val="0"/>
              <w:autoSpaceDN w:val="0"/>
              <w:spacing w:before="1" w:line="268" w:lineRule="exact"/>
              <w:ind w:left="77" w:right="76" w:firstLine="0"/>
              <w:jc w:val="center"/>
              <w:rPr>
                <w:color w:val="auto"/>
                <w:szCs w:val="22"/>
                <w:lang w:eastAsia="en-US"/>
              </w:rPr>
            </w:pPr>
            <w:r w:rsidRPr="00790BBC">
              <w:rPr>
                <w:color w:val="auto"/>
                <w:spacing w:val="-2"/>
                <w:szCs w:val="22"/>
                <w:lang w:eastAsia="en-US"/>
              </w:rPr>
              <w:t>232.7</w:t>
            </w:r>
          </w:p>
        </w:tc>
        <w:tc>
          <w:tcPr>
            <w:tcW w:w="1215" w:type="dxa"/>
          </w:tcPr>
          <w:p w14:paraId="251A1367" w14:textId="77777777" w:rsidR="00790BBC" w:rsidRPr="00790BBC" w:rsidRDefault="00790BBC" w:rsidP="00790BBC">
            <w:pPr>
              <w:widowControl w:val="0"/>
              <w:autoSpaceDE w:val="0"/>
              <w:autoSpaceDN w:val="0"/>
              <w:spacing w:before="1" w:line="268" w:lineRule="exact"/>
              <w:ind w:left="3" w:right="1" w:firstLine="0"/>
              <w:jc w:val="center"/>
              <w:rPr>
                <w:color w:val="auto"/>
                <w:szCs w:val="22"/>
                <w:lang w:eastAsia="en-US"/>
              </w:rPr>
            </w:pPr>
            <w:r w:rsidRPr="00790BBC">
              <w:rPr>
                <w:color w:val="auto"/>
                <w:spacing w:val="-2"/>
                <w:szCs w:val="22"/>
                <w:lang w:eastAsia="en-US"/>
              </w:rPr>
              <w:t>236.5</w:t>
            </w:r>
          </w:p>
        </w:tc>
        <w:tc>
          <w:tcPr>
            <w:tcW w:w="1708" w:type="dxa"/>
          </w:tcPr>
          <w:p w14:paraId="746721A5" w14:textId="77777777" w:rsidR="00790BBC" w:rsidRPr="00790BBC" w:rsidRDefault="00790BBC" w:rsidP="00790BBC">
            <w:pPr>
              <w:widowControl w:val="0"/>
              <w:autoSpaceDE w:val="0"/>
              <w:autoSpaceDN w:val="0"/>
              <w:spacing w:before="1" w:line="268" w:lineRule="exact"/>
              <w:ind w:left="4" w:right="1" w:firstLine="0"/>
              <w:jc w:val="center"/>
              <w:rPr>
                <w:color w:val="auto"/>
                <w:szCs w:val="22"/>
                <w:lang w:eastAsia="en-US"/>
              </w:rPr>
            </w:pPr>
            <w:r w:rsidRPr="00790BBC">
              <w:rPr>
                <w:color w:val="auto"/>
                <w:spacing w:val="-5"/>
                <w:szCs w:val="22"/>
                <w:lang w:eastAsia="en-US"/>
              </w:rPr>
              <w:t>3.8</w:t>
            </w:r>
          </w:p>
        </w:tc>
        <w:tc>
          <w:tcPr>
            <w:tcW w:w="2183" w:type="dxa"/>
          </w:tcPr>
          <w:p w14:paraId="3382AA5F" w14:textId="77777777" w:rsidR="00790BBC" w:rsidRPr="00790BBC" w:rsidRDefault="00790BBC" w:rsidP="00790BBC">
            <w:pPr>
              <w:widowControl w:val="0"/>
              <w:autoSpaceDE w:val="0"/>
              <w:autoSpaceDN w:val="0"/>
              <w:spacing w:before="1" w:line="268" w:lineRule="exact"/>
              <w:ind w:left="6" w:firstLine="0"/>
              <w:jc w:val="center"/>
              <w:rPr>
                <w:color w:val="auto"/>
                <w:szCs w:val="22"/>
                <w:lang w:eastAsia="en-US"/>
              </w:rPr>
            </w:pPr>
            <w:r w:rsidRPr="00790BBC">
              <w:rPr>
                <w:color w:val="auto"/>
                <w:spacing w:val="-2"/>
                <w:szCs w:val="22"/>
                <w:lang w:eastAsia="en-US"/>
              </w:rPr>
              <w:t>14.44</w:t>
            </w:r>
          </w:p>
        </w:tc>
      </w:tr>
      <w:tr w:rsidR="00790BBC" w:rsidRPr="00790BBC" w14:paraId="645C1348" w14:textId="77777777" w:rsidTr="00E62851">
        <w:trPr>
          <w:trHeight w:val="288"/>
        </w:trPr>
        <w:tc>
          <w:tcPr>
            <w:tcW w:w="655" w:type="dxa"/>
          </w:tcPr>
          <w:p w14:paraId="34667360" w14:textId="77777777" w:rsidR="00790BBC" w:rsidRPr="00790BBC" w:rsidRDefault="00790BBC" w:rsidP="00790BBC">
            <w:pPr>
              <w:widowControl w:val="0"/>
              <w:autoSpaceDE w:val="0"/>
              <w:autoSpaceDN w:val="0"/>
              <w:spacing w:before="1" w:line="268" w:lineRule="exact"/>
              <w:ind w:firstLine="0"/>
              <w:jc w:val="center"/>
              <w:rPr>
                <w:color w:val="auto"/>
                <w:szCs w:val="22"/>
                <w:lang w:eastAsia="en-US"/>
              </w:rPr>
            </w:pPr>
            <w:r w:rsidRPr="00790BBC">
              <w:rPr>
                <w:color w:val="auto"/>
                <w:spacing w:val="-10"/>
                <w:szCs w:val="22"/>
                <w:lang w:eastAsia="en-US"/>
              </w:rPr>
              <w:t>9</w:t>
            </w:r>
          </w:p>
        </w:tc>
        <w:tc>
          <w:tcPr>
            <w:tcW w:w="1307" w:type="dxa"/>
          </w:tcPr>
          <w:p w14:paraId="5964EB96" w14:textId="77777777" w:rsidR="00790BBC" w:rsidRPr="00790BBC" w:rsidRDefault="00790BBC" w:rsidP="00790BBC">
            <w:pPr>
              <w:widowControl w:val="0"/>
              <w:autoSpaceDE w:val="0"/>
              <w:autoSpaceDN w:val="0"/>
              <w:spacing w:before="1" w:line="268" w:lineRule="exact"/>
              <w:ind w:left="77" w:right="76" w:firstLine="0"/>
              <w:jc w:val="center"/>
              <w:rPr>
                <w:color w:val="auto"/>
                <w:szCs w:val="22"/>
                <w:lang w:eastAsia="en-US"/>
              </w:rPr>
            </w:pPr>
            <w:r w:rsidRPr="00790BBC">
              <w:rPr>
                <w:color w:val="auto"/>
                <w:spacing w:val="-2"/>
                <w:szCs w:val="22"/>
                <w:lang w:eastAsia="en-US"/>
              </w:rPr>
              <w:t>247.5</w:t>
            </w:r>
          </w:p>
        </w:tc>
        <w:tc>
          <w:tcPr>
            <w:tcW w:w="1215" w:type="dxa"/>
          </w:tcPr>
          <w:p w14:paraId="0FAEBECC" w14:textId="77777777" w:rsidR="00790BBC" w:rsidRPr="00790BBC" w:rsidRDefault="00790BBC" w:rsidP="00790BBC">
            <w:pPr>
              <w:widowControl w:val="0"/>
              <w:autoSpaceDE w:val="0"/>
              <w:autoSpaceDN w:val="0"/>
              <w:spacing w:before="1" w:line="268" w:lineRule="exact"/>
              <w:ind w:left="3" w:right="1" w:firstLine="0"/>
              <w:jc w:val="center"/>
              <w:rPr>
                <w:color w:val="auto"/>
                <w:szCs w:val="22"/>
                <w:lang w:eastAsia="en-US"/>
              </w:rPr>
            </w:pPr>
            <w:r w:rsidRPr="00790BBC">
              <w:rPr>
                <w:color w:val="auto"/>
                <w:spacing w:val="-2"/>
                <w:szCs w:val="22"/>
                <w:lang w:eastAsia="en-US"/>
              </w:rPr>
              <w:t>243.1</w:t>
            </w:r>
          </w:p>
        </w:tc>
        <w:tc>
          <w:tcPr>
            <w:tcW w:w="1708" w:type="dxa"/>
          </w:tcPr>
          <w:p w14:paraId="3DDA61C4" w14:textId="77777777" w:rsidR="00790BBC" w:rsidRPr="00790BBC" w:rsidRDefault="00790BBC" w:rsidP="00790BBC">
            <w:pPr>
              <w:widowControl w:val="0"/>
              <w:autoSpaceDE w:val="0"/>
              <w:autoSpaceDN w:val="0"/>
              <w:spacing w:before="1" w:line="268" w:lineRule="exact"/>
              <w:ind w:left="4" w:right="1" w:firstLine="0"/>
              <w:jc w:val="center"/>
              <w:rPr>
                <w:color w:val="auto"/>
                <w:szCs w:val="22"/>
                <w:lang w:eastAsia="en-US"/>
              </w:rPr>
            </w:pPr>
            <w:r w:rsidRPr="00790BBC">
              <w:rPr>
                <w:color w:val="auto"/>
                <w:spacing w:val="-5"/>
                <w:szCs w:val="22"/>
                <w:lang w:eastAsia="en-US"/>
              </w:rPr>
              <w:t>4.4</w:t>
            </w:r>
          </w:p>
        </w:tc>
        <w:tc>
          <w:tcPr>
            <w:tcW w:w="2183" w:type="dxa"/>
          </w:tcPr>
          <w:p w14:paraId="7DE564E1" w14:textId="77777777" w:rsidR="00790BBC" w:rsidRPr="00790BBC" w:rsidRDefault="00790BBC" w:rsidP="00790BBC">
            <w:pPr>
              <w:widowControl w:val="0"/>
              <w:autoSpaceDE w:val="0"/>
              <w:autoSpaceDN w:val="0"/>
              <w:spacing w:before="1" w:line="268" w:lineRule="exact"/>
              <w:ind w:left="6" w:firstLine="0"/>
              <w:jc w:val="center"/>
              <w:rPr>
                <w:color w:val="auto"/>
                <w:szCs w:val="22"/>
                <w:lang w:eastAsia="en-US"/>
              </w:rPr>
            </w:pPr>
            <w:r w:rsidRPr="00790BBC">
              <w:rPr>
                <w:color w:val="auto"/>
                <w:spacing w:val="-2"/>
                <w:szCs w:val="22"/>
                <w:lang w:eastAsia="en-US"/>
              </w:rPr>
              <w:t>19.36</w:t>
            </w:r>
          </w:p>
        </w:tc>
      </w:tr>
      <w:tr w:rsidR="00790BBC" w:rsidRPr="00790BBC" w14:paraId="57573EB7" w14:textId="77777777" w:rsidTr="00E62851">
        <w:trPr>
          <w:trHeight w:val="354"/>
        </w:trPr>
        <w:tc>
          <w:tcPr>
            <w:tcW w:w="655" w:type="dxa"/>
            <w:tcBorders>
              <w:bottom w:val="single" w:sz="12" w:space="0" w:color="000000"/>
            </w:tcBorders>
          </w:tcPr>
          <w:p w14:paraId="3B5CA1A0" w14:textId="77777777" w:rsidR="00790BBC" w:rsidRPr="00790BBC" w:rsidRDefault="00790BBC" w:rsidP="00790BBC">
            <w:pPr>
              <w:widowControl w:val="0"/>
              <w:autoSpaceDE w:val="0"/>
              <w:autoSpaceDN w:val="0"/>
              <w:spacing w:before="1" w:line="240" w:lineRule="auto"/>
              <w:ind w:firstLine="0"/>
              <w:jc w:val="center"/>
              <w:rPr>
                <w:color w:val="auto"/>
                <w:szCs w:val="22"/>
                <w:lang w:eastAsia="en-US"/>
              </w:rPr>
            </w:pPr>
            <w:r w:rsidRPr="00790BBC">
              <w:rPr>
                <w:color w:val="auto"/>
                <w:spacing w:val="-5"/>
                <w:szCs w:val="22"/>
                <w:lang w:eastAsia="en-US"/>
              </w:rPr>
              <w:t>10</w:t>
            </w:r>
          </w:p>
        </w:tc>
        <w:tc>
          <w:tcPr>
            <w:tcW w:w="1307" w:type="dxa"/>
            <w:tcBorders>
              <w:bottom w:val="single" w:sz="12" w:space="0" w:color="000000"/>
            </w:tcBorders>
          </w:tcPr>
          <w:p w14:paraId="6BB14340" w14:textId="77777777" w:rsidR="00790BBC" w:rsidRPr="00790BBC" w:rsidRDefault="00790BBC" w:rsidP="00790BBC">
            <w:pPr>
              <w:widowControl w:val="0"/>
              <w:autoSpaceDE w:val="0"/>
              <w:autoSpaceDN w:val="0"/>
              <w:spacing w:before="1" w:line="240" w:lineRule="auto"/>
              <w:ind w:left="77" w:right="76" w:firstLine="0"/>
              <w:jc w:val="center"/>
              <w:rPr>
                <w:color w:val="auto"/>
                <w:szCs w:val="22"/>
                <w:lang w:eastAsia="en-US"/>
              </w:rPr>
            </w:pPr>
            <w:r w:rsidRPr="00790BBC">
              <w:rPr>
                <w:color w:val="auto"/>
                <w:spacing w:val="-2"/>
                <w:szCs w:val="22"/>
                <w:lang w:eastAsia="en-US"/>
              </w:rPr>
              <w:t>244.3</w:t>
            </w:r>
          </w:p>
        </w:tc>
        <w:tc>
          <w:tcPr>
            <w:tcW w:w="1215" w:type="dxa"/>
            <w:tcBorders>
              <w:bottom w:val="single" w:sz="12" w:space="0" w:color="000000"/>
            </w:tcBorders>
          </w:tcPr>
          <w:p w14:paraId="0A6DDD13" w14:textId="77777777" w:rsidR="00790BBC" w:rsidRPr="00790BBC" w:rsidRDefault="00790BBC" w:rsidP="00790BBC">
            <w:pPr>
              <w:widowControl w:val="0"/>
              <w:autoSpaceDE w:val="0"/>
              <w:autoSpaceDN w:val="0"/>
              <w:spacing w:before="1" w:line="240" w:lineRule="auto"/>
              <w:ind w:left="3" w:right="1" w:firstLine="0"/>
              <w:jc w:val="center"/>
              <w:rPr>
                <w:color w:val="auto"/>
                <w:szCs w:val="22"/>
                <w:lang w:eastAsia="en-US"/>
              </w:rPr>
            </w:pPr>
            <w:r w:rsidRPr="00790BBC">
              <w:rPr>
                <w:color w:val="auto"/>
                <w:spacing w:val="-2"/>
                <w:szCs w:val="22"/>
                <w:lang w:eastAsia="en-US"/>
              </w:rPr>
              <w:t>249.2</w:t>
            </w:r>
          </w:p>
        </w:tc>
        <w:tc>
          <w:tcPr>
            <w:tcW w:w="1708" w:type="dxa"/>
            <w:tcBorders>
              <w:bottom w:val="single" w:sz="12" w:space="0" w:color="000000"/>
            </w:tcBorders>
          </w:tcPr>
          <w:p w14:paraId="33C6C7E4" w14:textId="77777777" w:rsidR="00790BBC" w:rsidRPr="00790BBC" w:rsidRDefault="00790BBC" w:rsidP="00790BBC">
            <w:pPr>
              <w:widowControl w:val="0"/>
              <w:autoSpaceDE w:val="0"/>
              <w:autoSpaceDN w:val="0"/>
              <w:spacing w:before="1" w:line="240" w:lineRule="auto"/>
              <w:ind w:left="4" w:right="1" w:firstLine="0"/>
              <w:jc w:val="center"/>
              <w:rPr>
                <w:color w:val="auto"/>
                <w:szCs w:val="22"/>
                <w:lang w:eastAsia="en-US"/>
              </w:rPr>
            </w:pPr>
            <w:r w:rsidRPr="00790BBC">
              <w:rPr>
                <w:color w:val="auto"/>
                <w:spacing w:val="-5"/>
                <w:szCs w:val="22"/>
                <w:lang w:eastAsia="en-US"/>
              </w:rPr>
              <w:t>4.9</w:t>
            </w:r>
          </w:p>
        </w:tc>
        <w:tc>
          <w:tcPr>
            <w:tcW w:w="2183" w:type="dxa"/>
            <w:tcBorders>
              <w:bottom w:val="single" w:sz="12" w:space="0" w:color="000000"/>
            </w:tcBorders>
          </w:tcPr>
          <w:p w14:paraId="6BEF5330" w14:textId="77777777" w:rsidR="00790BBC" w:rsidRPr="00790BBC" w:rsidRDefault="00790BBC" w:rsidP="00790BBC">
            <w:pPr>
              <w:widowControl w:val="0"/>
              <w:autoSpaceDE w:val="0"/>
              <w:autoSpaceDN w:val="0"/>
              <w:spacing w:before="1" w:line="240" w:lineRule="auto"/>
              <w:ind w:left="6" w:firstLine="0"/>
              <w:jc w:val="center"/>
              <w:rPr>
                <w:color w:val="auto"/>
                <w:szCs w:val="22"/>
                <w:lang w:eastAsia="en-US"/>
              </w:rPr>
            </w:pPr>
            <w:r w:rsidRPr="00790BBC">
              <w:rPr>
                <w:color w:val="auto"/>
                <w:spacing w:val="-2"/>
                <w:szCs w:val="22"/>
                <w:lang w:eastAsia="en-US"/>
              </w:rPr>
              <w:t>24.01</w:t>
            </w:r>
          </w:p>
        </w:tc>
      </w:tr>
    </w:tbl>
    <w:p w14:paraId="490DCA12" w14:textId="77777777" w:rsidR="00790BBC" w:rsidRPr="00790BBC" w:rsidRDefault="00790BBC" w:rsidP="00790BBC">
      <w:pPr>
        <w:widowControl w:val="0"/>
        <w:autoSpaceDE w:val="0"/>
        <w:autoSpaceDN w:val="0"/>
        <w:spacing w:before="210" w:line="240" w:lineRule="auto"/>
        <w:ind w:firstLine="0"/>
        <w:jc w:val="left"/>
        <w:rPr>
          <w:color w:val="auto"/>
          <w:lang w:eastAsia="en-US"/>
        </w:rPr>
      </w:pPr>
    </w:p>
    <w:p w14:paraId="55EF4EB3" w14:textId="77777777" w:rsidR="00790BBC" w:rsidRDefault="00790BBC" w:rsidP="00790BBC">
      <w:pPr>
        <w:pStyle w:val="BodyText"/>
        <w:ind w:firstLine="0"/>
        <w:rPr>
          <w:color w:val="000000" w:themeColor="text1"/>
        </w:rPr>
      </w:pPr>
    </w:p>
    <w:p w14:paraId="4FA5E69D" w14:textId="7C474A03" w:rsidR="00FE4923" w:rsidRPr="00011DE0" w:rsidRDefault="00000000">
      <w:pPr>
        <w:pStyle w:val="BodyText"/>
        <w:rPr>
          <w:color w:val="000000" w:themeColor="text1"/>
        </w:rPr>
      </w:pPr>
      <w:r w:rsidRPr="00011DE0">
        <w:rPr>
          <w:color w:val="000000" w:themeColor="text1"/>
        </w:rPr>
        <w:t>Table </w:t>
      </w:r>
      <w:hyperlink w:anchor="tab:ch4-voltage-validation">
        <w:r w:rsidRPr="00011DE0">
          <w:rPr>
            <w:rStyle w:val="Hyperlink"/>
            <w:color w:val="000000" w:themeColor="text1"/>
          </w:rPr>
          <w:t>4.1</w:t>
        </w:r>
      </w:hyperlink>
      <w:r w:rsidRPr="00011DE0">
        <w:rPr>
          <w:color w:val="000000" w:themeColor="text1"/>
        </w:rPr>
        <w:t xml:space="preserve"> shows the validation results for the voltage sensor. The corrected prototype readings produced an MAE of 3.910V, MSE of 15.539V</w:t>
      </w:r>
      <m:oMath>
        <m:sSup>
          <m:sSupPr>
            <m:ctrlPr>
              <w:rPr>
                <w:rFonts w:ascii="Cambria Math" w:hAnsi="Cambria Math"/>
                <w:color w:val="000000" w:themeColor="text1"/>
              </w:rPr>
            </m:ctrlPr>
          </m:sSupPr>
          <m:e>
            <m:r>
              <w:rPr>
                <w:rFonts w:ascii="Cambria Math" w:hAnsi="Cambria Math"/>
                <w:color w:val="000000" w:themeColor="text1"/>
              </w:rPr>
              <m:t>​</m:t>
            </m:r>
          </m:e>
          <m:sup>
            <m:r>
              <w:rPr>
                <w:rFonts w:ascii="Cambria Math" w:hAnsi="Cambria Math"/>
                <w:color w:val="000000" w:themeColor="text1"/>
              </w:rPr>
              <m:t>2</m:t>
            </m:r>
          </m:sup>
        </m:sSup>
      </m:oMath>
      <w:r w:rsidRPr="00011DE0">
        <w:rPr>
          <w:color w:val="000000" w:themeColor="text1"/>
        </w:rPr>
        <w:t>, and RMSE of 3.94V. These errors are small relative to the firmware voltage bands in Table </w:t>
      </w:r>
      <w:hyperlink w:anchor="tab:ch3-voltage-thresholds">
        <w:r w:rsidRPr="00011DE0">
          <w:rPr>
            <w:rStyle w:val="Hyperlink"/>
            <w:color w:val="000000" w:themeColor="text1"/>
          </w:rPr>
          <w:t>3.8</w:t>
        </w:r>
      </w:hyperlink>
      <w:r w:rsidRPr="00011DE0">
        <w:rPr>
          <w:color w:val="000000" w:themeColor="text1"/>
        </w:rPr>
        <w:t>; therefore, the calibrated voltage channel is adequate for distinguishing normal operation from the undervoltage and overvoltage regions used in this prototype. The result supports voltage state discrimination, but it does not by itself certify the device for utility-grade metering.</w:t>
      </w:r>
    </w:p>
    <w:p w14:paraId="2A8CEA88" w14:textId="77777777" w:rsidR="00FE4923" w:rsidRPr="00011DE0" w:rsidRDefault="00000000">
      <w:pPr>
        <w:pStyle w:val="Heading3"/>
        <w:rPr>
          <w:color w:val="000000" w:themeColor="text1"/>
        </w:rPr>
      </w:pPr>
      <w:bookmarkStart w:id="211" w:name="sec:ch4-current-validation"/>
      <w:bookmarkStart w:id="212" w:name="_Toc229170640"/>
      <w:bookmarkEnd w:id="210"/>
      <w:r w:rsidRPr="00011DE0">
        <w:rPr>
          <w:rStyle w:val="SectionNumber"/>
          <w:color w:val="000000" w:themeColor="text1"/>
        </w:rPr>
        <w:t>4.1.2</w:t>
      </w:r>
      <w:r w:rsidRPr="00011DE0">
        <w:rPr>
          <w:color w:val="000000" w:themeColor="text1"/>
        </w:rPr>
        <w:tab/>
        <w:t>Current Sensor Validation</w:t>
      </w:r>
      <w:bookmarkEnd w:id="212"/>
    </w:p>
    <w:p w14:paraId="7B0E208B" w14:textId="77777777" w:rsidR="00FE4923" w:rsidRPr="00011DE0" w:rsidRDefault="00000000">
      <w:pPr>
        <w:pStyle w:val="FirstParagraph"/>
        <w:rPr>
          <w:color w:val="000000" w:themeColor="text1"/>
        </w:rPr>
      </w:pPr>
      <w:r w:rsidRPr="00011DE0">
        <w:rPr>
          <w:color w:val="000000" w:themeColor="text1"/>
        </w:rPr>
        <w:t>The current sensor was compared with an Ingco clamp meter.</w:t>
      </w:r>
    </w:p>
    <w:p w14:paraId="213AAE6F" w14:textId="77777777" w:rsidR="00790BBC" w:rsidRPr="00790BBC" w:rsidRDefault="00790BBC" w:rsidP="00790BBC">
      <w:pPr>
        <w:widowControl w:val="0"/>
        <w:autoSpaceDE w:val="0"/>
        <w:autoSpaceDN w:val="0"/>
        <w:spacing w:line="240" w:lineRule="auto"/>
        <w:ind w:right="2083" w:firstLine="0"/>
        <w:jc w:val="right"/>
        <w:rPr>
          <w:color w:val="auto"/>
          <w:szCs w:val="22"/>
          <w:lang w:eastAsia="en-US"/>
        </w:rPr>
      </w:pPr>
      <w:r w:rsidRPr="00790BBC">
        <w:rPr>
          <w:b/>
          <w:color w:val="auto"/>
          <w:szCs w:val="22"/>
          <w:lang w:eastAsia="en-US"/>
        </w:rPr>
        <w:t>Table</w:t>
      </w:r>
      <w:r w:rsidRPr="00790BBC">
        <w:rPr>
          <w:b/>
          <w:color w:val="auto"/>
          <w:spacing w:val="-14"/>
          <w:szCs w:val="22"/>
          <w:lang w:eastAsia="en-US"/>
        </w:rPr>
        <w:t xml:space="preserve"> </w:t>
      </w:r>
      <w:r w:rsidRPr="00790BBC">
        <w:rPr>
          <w:b/>
          <w:color w:val="auto"/>
          <w:szCs w:val="22"/>
          <w:lang w:eastAsia="en-US"/>
        </w:rPr>
        <w:t>4.2.</w:t>
      </w:r>
      <w:r w:rsidRPr="00790BBC">
        <w:rPr>
          <w:b/>
          <w:color w:val="auto"/>
          <w:spacing w:val="2"/>
          <w:szCs w:val="22"/>
          <w:lang w:eastAsia="en-US"/>
        </w:rPr>
        <w:t xml:space="preserve"> </w:t>
      </w:r>
      <w:r w:rsidRPr="00790BBC">
        <w:rPr>
          <w:color w:val="auto"/>
          <w:szCs w:val="22"/>
          <w:lang w:eastAsia="en-US"/>
        </w:rPr>
        <w:t>Validation</w:t>
      </w:r>
      <w:r w:rsidRPr="00790BBC">
        <w:rPr>
          <w:color w:val="auto"/>
          <w:spacing w:val="-14"/>
          <w:szCs w:val="22"/>
          <w:lang w:eastAsia="en-US"/>
        </w:rPr>
        <w:t xml:space="preserve"> </w:t>
      </w:r>
      <w:r w:rsidRPr="00790BBC">
        <w:rPr>
          <w:color w:val="auto"/>
          <w:szCs w:val="22"/>
          <w:lang w:eastAsia="en-US"/>
        </w:rPr>
        <w:t>results</w:t>
      </w:r>
      <w:r w:rsidRPr="00790BBC">
        <w:rPr>
          <w:color w:val="auto"/>
          <w:spacing w:val="-14"/>
          <w:szCs w:val="22"/>
          <w:lang w:eastAsia="en-US"/>
        </w:rPr>
        <w:t xml:space="preserve"> </w:t>
      </w:r>
      <w:r w:rsidRPr="00790BBC">
        <w:rPr>
          <w:color w:val="auto"/>
          <w:szCs w:val="22"/>
          <w:lang w:eastAsia="en-US"/>
        </w:rPr>
        <w:t>for</w:t>
      </w:r>
      <w:r w:rsidRPr="00790BBC">
        <w:rPr>
          <w:color w:val="auto"/>
          <w:spacing w:val="-13"/>
          <w:szCs w:val="22"/>
          <w:lang w:eastAsia="en-US"/>
        </w:rPr>
        <w:t xml:space="preserve"> </w:t>
      </w:r>
      <w:r w:rsidRPr="00790BBC">
        <w:rPr>
          <w:color w:val="auto"/>
          <w:szCs w:val="22"/>
          <w:lang w:eastAsia="en-US"/>
        </w:rPr>
        <w:t>the</w:t>
      </w:r>
      <w:r w:rsidRPr="00790BBC">
        <w:rPr>
          <w:color w:val="auto"/>
          <w:spacing w:val="-14"/>
          <w:szCs w:val="22"/>
          <w:lang w:eastAsia="en-US"/>
        </w:rPr>
        <w:t xml:space="preserve"> </w:t>
      </w:r>
      <w:r w:rsidRPr="00790BBC">
        <w:rPr>
          <w:color w:val="auto"/>
          <w:szCs w:val="22"/>
          <w:lang w:eastAsia="en-US"/>
        </w:rPr>
        <w:t>current</w:t>
      </w:r>
      <w:r w:rsidRPr="00790BBC">
        <w:rPr>
          <w:color w:val="auto"/>
          <w:spacing w:val="-14"/>
          <w:szCs w:val="22"/>
          <w:lang w:eastAsia="en-US"/>
        </w:rPr>
        <w:t xml:space="preserve"> </w:t>
      </w:r>
      <w:r w:rsidRPr="00790BBC">
        <w:rPr>
          <w:color w:val="auto"/>
          <w:spacing w:val="-2"/>
          <w:szCs w:val="22"/>
          <w:lang w:eastAsia="en-US"/>
        </w:rPr>
        <w:t>sensor</w:t>
      </w:r>
    </w:p>
    <w:p w14:paraId="63429F0E" w14:textId="77777777" w:rsidR="00790BBC" w:rsidRPr="00790BBC" w:rsidRDefault="00790BBC" w:rsidP="00790BBC">
      <w:pPr>
        <w:widowControl w:val="0"/>
        <w:autoSpaceDE w:val="0"/>
        <w:autoSpaceDN w:val="0"/>
        <w:spacing w:before="19" w:line="240" w:lineRule="auto"/>
        <w:ind w:firstLine="0"/>
        <w:jc w:val="left"/>
        <w:rPr>
          <w:color w:val="auto"/>
          <w:sz w:val="20"/>
          <w:lang w:eastAsia="en-US"/>
        </w:rPr>
      </w:pPr>
    </w:p>
    <w:tbl>
      <w:tblPr>
        <w:tblW w:w="0" w:type="auto"/>
        <w:tblInd w:w="522" w:type="dxa"/>
        <w:tblLayout w:type="fixed"/>
        <w:tblCellMar>
          <w:left w:w="0" w:type="dxa"/>
          <w:right w:w="0" w:type="dxa"/>
        </w:tblCellMar>
        <w:tblLook w:val="01E0" w:firstRow="1" w:lastRow="1" w:firstColumn="1" w:lastColumn="1" w:noHBand="0" w:noVBand="0"/>
      </w:tblPr>
      <w:tblGrid>
        <w:gridCol w:w="655"/>
        <w:gridCol w:w="1307"/>
        <w:gridCol w:w="1978"/>
        <w:gridCol w:w="1708"/>
        <w:gridCol w:w="2183"/>
      </w:tblGrid>
      <w:tr w:rsidR="00790BBC" w:rsidRPr="00790BBC" w14:paraId="7C3F26F5" w14:textId="77777777" w:rsidTr="00E62851">
        <w:trPr>
          <w:trHeight w:val="401"/>
        </w:trPr>
        <w:tc>
          <w:tcPr>
            <w:tcW w:w="655" w:type="dxa"/>
            <w:tcBorders>
              <w:top w:val="single" w:sz="12" w:space="0" w:color="000000"/>
              <w:bottom w:val="single" w:sz="8" w:space="0" w:color="000000"/>
            </w:tcBorders>
          </w:tcPr>
          <w:p w14:paraId="0DDCC7E9" w14:textId="77777777" w:rsidR="00790BBC" w:rsidRPr="00790BBC" w:rsidRDefault="00790BBC" w:rsidP="00790BBC">
            <w:pPr>
              <w:widowControl w:val="0"/>
              <w:autoSpaceDE w:val="0"/>
              <w:autoSpaceDN w:val="0"/>
              <w:spacing w:before="47" w:line="240" w:lineRule="auto"/>
              <w:ind w:firstLine="0"/>
              <w:jc w:val="center"/>
              <w:rPr>
                <w:b/>
                <w:color w:val="auto"/>
                <w:szCs w:val="22"/>
                <w:lang w:eastAsia="en-US"/>
              </w:rPr>
            </w:pPr>
            <w:r w:rsidRPr="00790BBC">
              <w:rPr>
                <w:b/>
                <w:color w:val="auto"/>
                <w:spacing w:val="-4"/>
                <w:szCs w:val="22"/>
                <w:lang w:eastAsia="en-US"/>
              </w:rPr>
              <w:t>Test</w:t>
            </w:r>
          </w:p>
        </w:tc>
        <w:tc>
          <w:tcPr>
            <w:tcW w:w="1307" w:type="dxa"/>
            <w:tcBorders>
              <w:top w:val="single" w:sz="12" w:space="0" w:color="000000"/>
              <w:bottom w:val="single" w:sz="8" w:space="0" w:color="000000"/>
            </w:tcBorders>
          </w:tcPr>
          <w:p w14:paraId="69EDF7BB" w14:textId="77777777" w:rsidR="00790BBC" w:rsidRPr="00790BBC" w:rsidRDefault="00790BBC" w:rsidP="00790BBC">
            <w:pPr>
              <w:widowControl w:val="0"/>
              <w:autoSpaceDE w:val="0"/>
              <w:autoSpaceDN w:val="0"/>
              <w:spacing w:before="47" w:line="240" w:lineRule="auto"/>
              <w:ind w:left="77" w:right="76" w:firstLine="0"/>
              <w:jc w:val="center"/>
              <w:rPr>
                <w:b/>
                <w:color w:val="auto"/>
                <w:szCs w:val="22"/>
                <w:lang w:eastAsia="en-US"/>
              </w:rPr>
            </w:pPr>
            <w:r w:rsidRPr="00790BBC">
              <w:rPr>
                <w:b/>
                <w:color w:val="auto"/>
                <w:szCs w:val="22"/>
                <w:lang w:eastAsia="en-US"/>
              </w:rPr>
              <w:t>Device</w:t>
            </w:r>
            <w:r w:rsidRPr="00790BBC">
              <w:rPr>
                <w:b/>
                <w:color w:val="auto"/>
                <w:spacing w:val="-8"/>
                <w:szCs w:val="22"/>
                <w:lang w:eastAsia="en-US"/>
              </w:rPr>
              <w:t xml:space="preserve"> </w:t>
            </w:r>
            <w:r w:rsidRPr="00790BBC">
              <w:rPr>
                <w:b/>
                <w:color w:val="auto"/>
                <w:spacing w:val="-5"/>
                <w:szCs w:val="22"/>
                <w:lang w:eastAsia="en-US"/>
              </w:rPr>
              <w:t>(A)</w:t>
            </w:r>
          </w:p>
        </w:tc>
        <w:tc>
          <w:tcPr>
            <w:tcW w:w="1978" w:type="dxa"/>
            <w:tcBorders>
              <w:top w:val="single" w:sz="12" w:space="0" w:color="000000"/>
              <w:bottom w:val="single" w:sz="8" w:space="0" w:color="000000"/>
            </w:tcBorders>
          </w:tcPr>
          <w:p w14:paraId="6945A2B6" w14:textId="77777777" w:rsidR="00790BBC" w:rsidRPr="00790BBC" w:rsidRDefault="00790BBC" w:rsidP="00790BBC">
            <w:pPr>
              <w:widowControl w:val="0"/>
              <w:autoSpaceDE w:val="0"/>
              <w:autoSpaceDN w:val="0"/>
              <w:spacing w:before="47" w:line="240" w:lineRule="auto"/>
              <w:ind w:left="3" w:firstLine="0"/>
              <w:jc w:val="center"/>
              <w:rPr>
                <w:b/>
                <w:color w:val="auto"/>
                <w:szCs w:val="22"/>
                <w:lang w:eastAsia="en-US"/>
              </w:rPr>
            </w:pPr>
            <w:r w:rsidRPr="00790BBC">
              <w:rPr>
                <w:b/>
                <w:color w:val="auto"/>
                <w:szCs w:val="22"/>
                <w:lang w:eastAsia="en-US"/>
              </w:rPr>
              <w:t>Clamp</w:t>
            </w:r>
            <w:r w:rsidRPr="00790BBC">
              <w:rPr>
                <w:b/>
                <w:color w:val="auto"/>
                <w:spacing w:val="-10"/>
                <w:szCs w:val="22"/>
                <w:lang w:eastAsia="en-US"/>
              </w:rPr>
              <w:t xml:space="preserve"> </w:t>
            </w:r>
            <w:r w:rsidRPr="00790BBC">
              <w:rPr>
                <w:b/>
                <w:color w:val="auto"/>
                <w:szCs w:val="22"/>
                <w:lang w:eastAsia="en-US"/>
              </w:rPr>
              <w:t>meter</w:t>
            </w:r>
            <w:r w:rsidRPr="00790BBC">
              <w:rPr>
                <w:b/>
                <w:color w:val="auto"/>
                <w:spacing w:val="-9"/>
                <w:szCs w:val="22"/>
                <w:lang w:eastAsia="en-US"/>
              </w:rPr>
              <w:t xml:space="preserve"> </w:t>
            </w:r>
            <w:r w:rsidRPr="00790BBC">
              <w:rPr>
                <w:b/>
                <w:color w:val="auto"/>
                <w:spacing w:val="-5"/>
                <w:szCs w:val="22"/>
                <w:lang w:eastAsia="en-US"/>
              </w:rPr>
              <w:t>(A)</w:t>
            </w:r>
          </w:p>
        </w:tc>
        <w:tc>
          <w:tcPr>
            <w:tcW w:w="1708" w:type="dxa"/>
            <w:tcBorders>
              <w:top w:val="single" w:sz="12" w:space="0" w:color="000000"/>
              <w:bottom w:val="single" w:sz="8" w:space="0" w:color="000000"/>
            </w:tcBorders>
          </w:tcPr>
          <w:p w14:paraId="2F8021E5" w14:textId="77777777" w:rsidR="00790BBC" w:rsidRPr="00790BBC" w:rsidRDefault="00790BBC" w:rsidP="00790BBC">
            <w:pPr>
              <w:widowControl w:val="0"/>
              <w:autoSpaceDE w:val="0"/>
              <w:autoSpaceDN w:val="0"/>
              <w:spacing w:before="47" w:line="240" w:lineRule="auto"/>
              <w:ind w:left="4" w:firstLine="0"/>
              <w:jc w:val="center"/>
              <w:rPr>
                <w:b/>
                <w:color w:val="auto"/>
                <w:szCs w:val="22"/>
                <w:lang w:eastAsia="en-US"/>
              </w:rPr>
            </w:pPr>
            <w:r w:rsidRPr="00790BBC">
              <w:rPr>
                <w:b/>
                <w:color w:val="auto"/>
                <w:szCs w:val="22"/>
                <w:lang w:eastAsia="en-US"/>
              </w:rPr>
              <w:t>Abs.</w:t>
            </w:r>
            <w:r w:rsidRPr="00790BBC">
              <w:rPr>
                <w:b/>
                <w:color w:val="auto"/>
                <w:spacing w:val="10"/>
                <w:szCs w:val="22"/>
                <w:lang w:eastAsia="en-US"/>
              </w:rPr>
              <w:t xml:space="preserve"> </w:t>
            </w:r>
            <w:r w:rsidRPr="00790BBC">
              <w:rPr>
                <w:b/>
                <w:color w:val="auto"/>
                <w:szCs w:val="22"/>
                <w:lang w:eastAsia="en-US"/>
              </w:rPr>
              <w:t>error</w:t>
            </w:r>
            <w:r w:rsidRPr="00790BBC">
              <w:rPr>
                <w:b/>
                <w:color w:val="auto"/>
                <w:spacing w:val="-8"/>
                <w:szCs w:val="22"/>
                <w:lang w:eastAsia="en-US"/>
              </w:rPr>
              <w:t xml:space="preserve"> </w:t>
            </w:r>
            <w:r w:rsidRPr="00790BBC">
              <w:rPr>
                <w:b/>
                <w:color w:val="auto"/>
                <w:spacing w:val="-5"/>
                <w:szCs w:val="22"/>
                <w:lang w:eastAsia="en-US"/>
              </w:rPr>
              <w:t>(A)</w:t>
            </w:r>
          </w:p>
        </w:tc>
        <w:tc>
          <w:tcPr>
            <w:tcW w:w="2183" w:type="dxa"/>
            <w:tcBorders>
              <w:top w:val="single" w:sz="12" w:space="0" w:color="000000"/>
              <w:bottom w:val="single" w:sz="8" w:space="0" w:color="000000"/>
            </w:tcBorders>
          </w:tcPr>
          <w:p w14:paraId="61A118BE" w14:textId="77777777" w:rsidR="00790BBC" w:rsidRPr="00790BBC" w:rsidRDefault="00790BBC" w:rsidP="00790BBC">
            <w:pPr>
              <w:widowControl w:val="0"/>
              <w:autoSpaceDE w:val="0"/>
              <w:autoSpaceDN w:val="0"/>
              <w:spacing w:before="43" w:line="240" w:lineRule="auto"/>
              <w:ind w:left="6" w:firstLine="0"/>
              <w:jc w:val="center"/>
              <w:rPr>
                <w:b/>
                <w:color w:val="auto"/>
                <w:szCs w:val="22"/>
                <w:lang w:eastAsia="en-US"/>
              </w:rPr>
            </w:pPr>
            <w:r w:rsidRPr="00790BBC">
              <w:rPr>
                <w:b/>
                <w:color w:val="auto"/>
                <w:szCs w:val="22"/>
                <w:lang w:eastAsia="en-US"/>
              </w:rPr>
              <w:t>Squared</w:t>
            </w:r>
            <w:r w:rsidRPr="00790BBC">
              <w:rPr>
                <w:b/>
                <w:color w:val="auto"/>
                <w:spacing w:val="-14"/>
                <w:szCs w:val="22"/>
                <w:lang w:eastAsia="en-US"/>
              </w:rPr>
              <w:t xml:space="preserve"> </w:t>
            </w:r>
            <w:r w:rsidRPr="00790BBC">
              <w:rPr>
                <w:b/>
                <w:color w:val="auto"/>
                <w:szCs w:val="22"/>
                <w:lang w:eastAsia="en-US"/>
              </w:rPr>
              <w:t>error</w:t>
            </w:r>
            <w:r w:rsidRPr="00790BBC">
              <w:rPr>
                <w:b/>
                <w:color w:val="auto"/>
                <w:spacing w:val="-14"/>
                <w:szCs w:val="22"/>
                <w:lang w:eastAsia="en-US"/>
              </w:rPr>
              <w:t xml:space="preserve"> </w:t>
            </w:r>
            <w:r w:rsidRPr="00790BBC">
              <w:rPr>
                <w:b/>
                <w:color w:val="auto"/>
                <w:spacing w:val="-4"/>
                <w:szCs w:val="22"/>
                <w:lang w:eastAsia="en-US"/>
              </w:rPr>
              <w:t>(A</w:t>
            </w:r>
            <w:r w:rsidRPr="00790BBC">
              <w:rPr>
                <w:rFonts w:ascii="Calibri"/>
                <w:color w:val="auto"/>
                <w:spacing w:val="-4"/>
                <w:szCs w:val="22"/>
                <w:vertAlign w:val="superscript"/>
                <w:lang w:eastAsia="en-US"/>
              </w:rPr>
              <w:t>2</w:t>
            </w:r>
            <w:r w:rsidRPr="00790BBC">
              <w:rPr>
                <w:b/>
                <w:color w:val="auto"/>
                <w:spacing w:val="-4"/>
                <w:szCs w:val="22"/>
                <w:lang w:eastAsia="en-US"/>
              </w:rPr>
              <w:t>)</w:t>
            </w:r>
          </w:p>
        </w:tc>
      </w:tr>
      <w:tr w:rsidR="00790BBC" w:rsidRPr="00790BBC" w14:paraId="19A5F91F" w14:textId="77777777" w:rsidTr="00E62851">
        <w:trPr>
          <w:trHeight w:val="335"/>
        </w:trPr>
        <w:tc>
          <w:tcPr>
            <w:tcW w:w="655" w:type="dxa"/>
            <w:tcBorders>
              <w:top w:val="single" w:sz="8" w:space="0" w:color="000000"/>
            </w:tcBorders>
          </w:tcPr>
          <w:p w14:paraId="1DC68176" w14:textId="77777777" w:rsidR="00790BBC" w:rsidRPr="00790BBC" w:rsidRDefault="00790BBC" w:rsidP="00790BBC">
            <w:pPr>
              <w:widowControl w:val="0"/>
              <w:autoSpaceDE w:val="0"/>
              <w:autoSpaceDN w:val="0"/>
              <w:spacing w:before="47" w:line="268" w:lineRule="exact"/>
              <w:ind w:firstLine="0"/>
              <w:jc w:val="center"/>
              <w:rPr>
                <w:color w:val="auto"/>
                <w:szCs w:val="22"/>
                <w:lang w:eastAsia="en-US"/>
              </w:rPr>
            </w:pPr>
            <w:r w:rsidRPr="00790BBC">
              <w:rPr>
                <w:color w:val="auto"/>
                <w:spacing w:val="-10"/>
                <w:szCs w:val="22"/>
                <w:lang w:eastAsia="en-US"/>
              </w:rPr>
              <w:t>1</w:t>
            </w:r>
          </w:p>
        </w:tc>
        <w:tc>
          <w:tcPr>
            <w:tcW w:w="1307" w:type="dxa"/>
            <w:tcBorders>
              <w:top w:val="single" w:sz="8" w:space="0" w:color="000000"/>
            </w:tcBorders>
          </w:tcPr>
          <w:p w14:paraId="63615A77" w14:textId="77777777" w:rsidR="00790BBC" w:rsidRPr="00790BBC" w:rsidRDefault="00790BBC" w:rsidP="00790BBC">
            <w:pPr>
              <w:widowControl w:val="0"/>
              <w:autoSpaceDE w:val="0"/>
              <w:autoSpaceDN w:val="0"/>
              <w:spacing w:before="47" w:line="268" w:lineRule="exact"/>
              <w:ind w:left="77" w:right="76" w:firstLine="0"/>
              <w:jc w:val="center"/>
              <w:rPr>
                <w:color w:val="auto"/>
                <w:szCs w:val="22"/>
                <w:lang w:eastAsia="en-US"/>
              </w:rPr>
            </w:pPr>
            <w:r w:rsidRPr="00790BBC">
              <w:rPr>
                <w:color w:val="auto"/>
                <w:spacing w:val="-4"/>
                <w:szCs w:val="22"/>
                <w:lang w:eastAsia="en-US"/>
              </w:rPr>
              <w:t>0.66</w:t>
            </w:r>
          </w:p>
        </w:tc>
        <w:tc>
          <w:tcPr>
            <w:tcW w:w="1978" w:type="dxa"/>
            <w:tcBorders>
              <w:top w:val="single" w:sz="8" w:space="0" w:color="000000"/>
            </w:tcBorders>
          </w:tcPr>
          <w:p w14:paraId="28D875D4" w14:textId="77777777" w:rsidR="00790BBC" w:rsidRPr="00790BBC" w:rsidRDefault="00790BBC" w:rsidP="00790BBC">
            <w:pPr>
              <w:widowControl w:val="0"/>
              <w:autoSpaceDE w:val="0"/>
              <w:autoSpaceDN w:val="0"/>
              <w:spacing w:before="47" w:line="268" w:lineRule="exact"/>
              <w:ind w:left="3" w:firstLine="0"/>
              <w:jc w:val="center"/>
              <w:rPr>
                <w:color w:val="auto"/>
                <w:szCs w:val="22"/>
                <w:lang w:eastAsia="en-US"/>
              </w:rPr>
            </w:pPr>
            <w:r w:rsidRPr="00790BBC">
              <w:rPr>
                <w:color w:val="auto"/>
                <w:spacing w:val="-4"/>
                <w:szCs w:val="22"/>
                <w:lang w:eastAsia="en-US"/>
              </w:rPr>
              <w:t>0.68</w:t>
            </w:r>
          </w:p>
        </w:tc>
        <w:tc>
          <w:tcPr>
            <w:tcW w:w="1708" w:type="dxa"/>
            <w:tcBorders>
              <w:top w:val="single" w:sz="8" w:space="0" w:color="000000"/>
            </w:tcBorders>
          </w:tcPr>
          <w:p w14:paraId="132CFD64" w14:textId="77777777" w:rsidR="00790BBC" w:rsidRPr="00790BBC" w:rsidRDefault="00790BBC" w:rsidP="00790BBC">
            <w:pPr>
              <w:widowControl w:val="0"/>
              <w:autoSpaceDE w:val="0"/>
              <w:autoSpaceDN w:val="0"/>
              <w:spacing w:before="47" w:line="268" w:lineRule="exact"/>
              <w:ind w:left="4" w:firstLine="0"/>
              <w:jc w:val="center"/>
              <w:rPr>
                <w:color w:val="auto"/>
                <w:szCs w:val="22"/>
                <w:lang w:eastAsia="en-US"/>
              </w:rPr>
            </w:pPr>
            <w:r w:rsidRPr="00790BBC">
              <w:rPr>
                <w:color w:val="auto"/>
                <w:spacing w:val="-4"/>
                <w:szCs w:val="22"/>
                <w:lang w:eastAsia="en-US"/>
              </w:rPr>
              <w:t>0.02</w:t>
            </w:r>
          </w:p>
        </w:tc>
        <w:tc>
          <w:tcPr>
            <w:tcW w:w="2183" w:type="dxa"/>
            <w:tcBorders>
              <w:top w:val="single" w:sz="8" w:space="0" w:color="000000"/>
            </w:tcBorders>
          </w:tcPr>
          <w:p w14:paraId="4001A1B8" w14:textId="77777777" w:rsidR="00790BBC" w:rsidRPr="00790BBC" w:rsidRDefault="00790BBC" w:rsidP="00790BBC">
            <w:pPr>
              <w:widowControl w:val="0"/>
              <w:autoSpaceDE w:val="0"/>
              <w:autoSpaceDN w:val="0"/>
              <w:spacing w:before="47" w:line="268" w:lineRule="exact"/>
              <w:ind w:left="6" w:firstLine="0"/>
              <w:jc w:val="center"/>
              <w:rPr>
                <w:color w:val="auto"/>
                <w:szCs w:val="22"/>
                <w:lang w:eastAsia="en-US"/>
              </w:rPr>
            </w:pPr>
            <w:r w:rsidRPr="00790BBC">
              <w:rPr>
                <w:color w:val="auto"/>
                <w:spacing w:val="-2"/>
                <w:szCs w:val="22"/>
                <w:lang w:eastAsia="en-US"/>
              </w:rPr>
              <w:t>0.0004</w:t>
            </w:r>
          </w:p>
        </w:tc>
      </w:tr>
      <w:tr w:rsidR="00790BBC" w:rsidRPr="00790BBC" w14:paraId="3E125DCE" w14:textId="77777777" w:rsidTr="00E62851">
        <w:trPr>
          <w:trHeight w:val="288"/>
        </w:trPr>
        <w:tc>
          <w:tcPr>
            <w:tcW w:w="655" w:type="dxa"/>
          </w:tcPr>
          <w:p w14:paraId="0F52D59C" w14:textId="77777777" w:rsidR="00790BBC" w:rsidRPr="00790BBC" w:rsidRDefault="00790BBC" w:rsidP="00790BBC">
            <w:pPr>
              <w:widowControl w:val="0"/>
              <w:autoSpaceDE w:val="0"/>
              <w:autoSpaceDN w:val="0"/>
              <w:spacing w:before="1" w:line="268" w:lineRule="exact"/>
              <w:ind w:firstLine="0"/>
              <w:jc w:val="center"/>
              <w:rPr>
                <w:color w:val="auto"/>
                <w:szCs w:val="22"/>
                <w:lang w:eastAsia="en-US"/>
              </w:rPr>
            </w:pPr>
            <w:r w:rsidRPr="00790BBC">
              <w:rPr>
                <w:color w:val="auto"/>
                <w:spacing w:val="-10"/>
                <w:szCs w:val="22"/>
                <w:lang w:eastAsia="en-US"/>
              </w:rPr>
              <w:t>2</w:t>
            </w:r>
          </w:p>
        </w:tc>
        <w:tc>
          <w:tcPr>
            <w:tcW w:w="1307" w:type="dxa"/>
          </w:tcPr>
          <w:p w14:paraId="77D96FC0" w14:textId="77777777" w:rsidR="00790BBC" w:rsidRPr="00790BBC" w:rsidRDefault="00790BBC" w:rsidP="00790BBC">
            <w:pPr>
              <w:widowControl w:val="0"/>
              <w:autoSpaceDE w:val="0"/>
              <w:autoSpaceDN w:val="0"/>
              <w:spacing w:before="1" w:line="268" w:lineRule="exact"/>
              <w:ind w:left="77" w:right="76" w:firstLine="0"/>
              <w:jc w:val="center"/>
              <w:rPr>
                <w:color w:val="auto"/>
                <w:szCs w:val="22"/>
                <w:lang w:eastAsia="en-US"/>
              </w:rPr>
            </w:pPr>
            <w:r w:rsidRPr="00790BBC">
              <w:rPr>
                <w:color w:val="auto"/>
                <w:spacing w:val="-4"/>
                <w:szCs w:val="22"/>
                <w:lang w:eastAsia="en-US"/>
              </w:rPr>
              <w:t>1.98</w:t>
            </w:r>
          </w:p>
        </w:tc>
        <w:tc>
          <w:tcPr>
            <w:tcW w:w="1978" w:type="dxa"/>
          </w:tcPr>
          <w:p w14:paraId="6BA10DC9" w14:textId="77777777" w:rsidR="00790BBC" w:rsidRPr="00790BBC" w:rsidRDefault="00790BBC" w:rsidP="00790BBC">
            <w:pPr>
              <w:widowControl w:val="0"/>
              <w:autoSpaceDE w:val="0"/>
              <w:autoSpaceDN w:val="0"/>
              <w:spacing w:before="1" w:line="268" w:lineRule="exact"/>
              <w:ind w:left="3" w:firstLine="0"/>
              <w:jc w:val="center"/>
              <w:rPr>
                <w:color w:val="auto"/>
                <w:szCs w:val="22"/>
                <w:lang w:eastAsia="en-US"/>
              </w:rPr>
            </w:pPr>
            <w:r w:rsidRPr="00790BBC">
              <w:rPr>
                <w:color w:val="auto"/>
                <w:spacing w:val="-4"/>
                <w:szCs w:val="22"/>
                <w:lang w:eastAsia="en-US"/>
              </w:rPr>
              <w:t>1.94</w:t>
            </w:r>
          </w:p>
        </w:tc>
        <w:tc>
          <w:tcPr>
            <w:tcW w:w="1708" w:type="dxa"/>
          </w:tcPr>
          <w:p w14:paraId="1C9ACDBC" w14:textId="77777777" w:rsidR="00790BBC" w:rsidRPr="00790BBC" w:rsidRDefault="00790BBC" w:rsidP="00790BBC">
            <w:pPr>
              <w:widowControl w:val="0"/>
              <w:autoSpaceDE w:val="0"/>
              <w:autoSpaceDN w:val="0"/>
              <w:spacing w:before="1" w:line="268" w:lineRule="exact"/>
              <w:ind w:left="4" w:firstLine="0"/>
              <w:jc w:val="center"/>
              <w:rPr>
                <w:color w:val="auto"/>
                <w:szCs w:val="22"/>
                <w:lang w:eastAsia="en-US"/>
              </w:rPr>
            </w:pPr>
            <w:r w:rsidRPr="00790BBC">
              <w:rPr>
                <w:color w:val="auto"/>
                <w:spacing w:val="-4"/>
                <w:szCs w:val="22"/>
                <w:lang w:eastAsia="en-US"/>
              </w:rPr>
              <w:t>0.04</w:t>
            </w:r>
          </w:p>
        </w:tc>
        <w:tc>
          <w:tcPr>
            <w:tcW w:w="2183" w:type="dxa"/>
          </w:tcPr>
          <w:p w14:paraId="79D3668E" w14:textId="77777777" w:rsidR="00790BBC" w:rsidRPr="00790BBC" w:rsidRDefault="00790BBC" w:rsidP="00790BBC">
            <w:pPr>
              <w:widowControl w:val="0"/>
              <w:autoSpaceDE w:val="0"/>
              <w:autoSpaceDN w:val="0"/>
              <w:spacing w:before="1" w:line="268" w:lineRule="exact"/>
              <w:ind w:left="6" w:firstLine="0"/>
              <w:jc w:val="center"/>
              <w:rPr>
                <w:color w:val="auto"/>
                <w:szCs w:val="22"/>
                <w:lang w:eastAsia="en-US"/>
              </w:rPr>
            </w:pPr>
            <w:r w:rsidRPr="00790BBC">
              <w:rPr>
                <w:color w:val="auto"/>
                <w:spacing w:val="-2"/>
                <w:szCs w:val="22"/>
                <w:lang w:eastAsia="en-US"/>
              </w:rPr>
              <w:t>0.0016</w:t>
            </w:r>
          </w:p>
        </w:tc>
      </w:tr>
      <w:tr w:rsidR="00790BBC" w:rsidRPr="00790BBC" w14:paraId="2DBC5F50" w14:textId="77777777" w:rsidTr="00E62851">
        <w:trPr>
          <w:trHeight w:val="288"/>
        </w:trPr>
        <w:tc>
          <w:tcPr>
            <w:tcW w:w="655" w:type="dxa"/>
          </w:tcPr>
          <w:p w14:paraId="61A58A5D" w14:textId="77777777" w:rsidR="00790BBC" w:rsidRPr="00790BBC" w:rsidRDefault="00790BBC" w:rsidP="00790BBC">
            <w:pPr>
              <w:widowControl w:val="0"/>
              <w:autoSpaceDE w:val="0"/>
              <w:autoSpaceDN w:val="0"/>
              <w:spacing w:before="1" w:line="268" w:lineRule="exact"/>
              <w:ind w:firstLine="0"/>
              <w:jc w:val="center"/>
              <w:rPr>
                <w:color w:val="auto"/>
                <w:szCs w:val="22"/>
                <w:lang w:eastAsia="en-US"/>
              </w:rPr>
            </w:pPr>
            <w:r w:rsidRPr="00790BBC">
              <w:rPr>
                <w:color w:val="auto"/>
                <w:spacing w:val="-10"/>
                <w:szCs w:val="22"/>
                <w:lang w:eastAsia="en-US"/>
              </w:rPr>
              <w:t>3</w:t>
            </w:r>
          </w:p>
        </w:tc>
        <w:tc>
          <w:tcPr>
            <w:tcW w:w="1307" w:type="dxa"/>
          </w:tcPr>
          <w:p w14:paraId="26BA0C85" w14:textId="77777777" w:rsidR="00790BBC" w:rsidRPr="00790BBC" w:rsidRDefault="00790BBC" w:rsidP="00790BBC">
            <w:pPr>
              <w:widowControl w:val="0"/>
              <w:autoSpaceDE w:val="0"/>
              <w:autoSpaceDN w:val="0"/>
              <w:spacing w:before="1" w:line="268" w:lineRule="exact"/>
              <w:ind w:left="77" w:right="76" w:firstLine="0"/>
              <w:jc w:val="center"/>
              <w:rPr>
                <w:color w:val="auto"/>
                <w:szCs w:val="22"/>
                <w:lang w:eastAsia="en-US"/>
              </w:rPr>
            </w:pPr>
            <w:r w:rsidRPr="00790BBC">
              <w:rPr>
                <w:color w:val="auto"/>
                <w:spacing w:val="-4"/>
                <w:szCs w:val="22"/>
                <w:lang w:eastAsia="en-US"/>
              </w:rPr>
              <w:t>5.00</w:t>
            </w:r>
          </w:p>
        </w:tc>
        <w:tc>
          <w:tcPr>
            <w:tcW w:w="1978" w:type="dxa"/>
          </w:tcPr>
          <w:p w14:paraId="4A7F1206" w14:textId="77777777" w:rsidR="00790BBC" w:rsidRPr="00790BBC" w:rsidRDefault="00790BBC" w:rsidP="00790BBC">
            <w:pPr>
              <w:widowControl w:val="0"/>
              <w:autoSpaceDE w:val="0"/>
              <w:autoSpaceDN w:val="0"/>
              <w:spacing w:before="1" w:line="268" w:lineRule="exact"/>
              <w:ind w:left="3" w:firstLine="0"/>
              <w:jc w:val="center"/>
              <w:rPr>
                <w:color w:val="auto"/>
                <w:szCs w:val="22"/>
                <w:lang w:eastAsia="en-US"/>
              </w:rPr>
            </w:pPr>
            <w:r w:rsidRPr="00790BBC">
              <w:rPr>
                <w:color w:val="auto"/>
                <w:spacing w:val="-4"/>
                <w:szCs w:val="22"/>
                <w:lang w:eastAsia="en-US"/>
              </w:rPr>
              <w:t>5.11</w:t>
            </w:r>
          </w:p>
        </w:tc>
        <w:tc>
          <w:tcPr>
            <w:tcW w:w="1708" w:type="dxa"/>
          </w:tcPr>
          <w:p w14:paraId="07E34381" w14:textId="77777777" w:rsidR="00790BBC" w:rsidRPr="00790BBC" w:rsidRDefault="00790BBC" w:rsidP="00790BBC">
            <w:pPr>
              <w:widowControl w:val="0"/>
              <w:autoSpaceDE w:val="0"/>
              <w:autoSpaceDN w:val="0"/>
              <w:spacing w:before="1" w:line="268" w:lineRule="exact"/>
              <w:ind w:left="4" w:firstLine="0"/>
              <w:jc w:val="center"/>
              <w:rPr>
                <w:color w:val="auto"/>
                <w:szCs w:val="22"/>
                <w:lang w:eastAsia="en-US"/>
              </w:rPr>
            </w:pPr>
            <w:r w:rsidRPr="00790BBC">
              <w:rPr>
                <w:color w:val="auto"/>
                <w:spacing w:val="-4"/>
                <w:szCs w:val="22"/>
                <w:lang w:eastAsia="en-US"/>
              </w:rPr>
              <w:t>0.11</w:t>
            </w:r>
          </w:p>
        </w:tc>
        <w:tc>
          <w:tcPr>
            <w:tcW w:w="2183" w:type="dxa"/>
          </w:tcPr>
          <w:p w14:paraId="34A15EBE" w14:textId="77777777" w:rsidR="00790BBC" w:rsidRPr="00790BBC" w:rsidRDefault="00790BBC" w:rsidP="00790BBC">
            <w:pPr>
              <w:widowControl w:val="0"/>
              <w:autoSpaceDE w:val="0"/>
              <w:autoSpaceDN w:val="0"/>
              <w:spacing w:before="1" w:line="268" w:lineRule="exact"/>
              <w:ind w:left="6" w:firstLine="0"/>
              <w:jc w:val="center"/>
              <w:rPr>
                <w:color w:val="auto"/>
                <w:szCs w:val="22"/>
                <w:lang w:eastAsia="en-US"/>
              </w:rPr>
            </w:pPr>
            <w:r w:rsidRPr="00790BBC">
              <w:rPr>
                <w:color w:val="auto"/>
                <w:spacing w:val="-2"/>
                <w:szCs w:val="22"/>
                <w:lang w:eastAsia="en-US"/>
              </w:rPr>
              <w:t>0.0121</w:t>
            </w:r>
          </w:p>
        </w:tc>
      </w:tr>
      <w:tr w:rsidR="00790BBC" w:rsidRPr="00790BBC" w14:paraId="27E1DB0D" w14:textId="77777777" w:rsidTr="00E62851">
        <w:trPr>
          <w:trHeight w:val="288"/>
        </w:trPr>
        <w:tc>
          <w:tcPr>
            <w:tcW w:w="655" w:type="dxa"/>
          </w:tcPr>
          <w:p w14:paraId="2EA1540F" w14:textId="77777777" w:rsidR="00790BBC" w:rsidRPr="00790BBC" w:rsidRDefault="00790BBC" w:rsidP="00790BBC">
            <w:pPr>
              <w:widowControl w:val="0"/>
              <w:autoSpaceDE w:val="0"/>
              <w:autoSpaceDN w:val="0"/>
              <w:spacing w:before="1" w:line="268" w:lineRule="exact"/>
              <w:ind w:firstLine="0"/>
              <w:jc w:val="center"/>
              <w:rPr>
                <w:color w:val="auto"/>
                <w:szCs w:val="22"/>
                <w:lang w:eastAsia="en-US"/>
              </w:rPr>
            </w:pPr>
            <w:r w:rsidRPr="00790BBC">
              <w:rPr>
                <w:color w:val="auto"/>
                <w:spacing w:val="-10"/>
                <w:szCs w:val="22"/>
                <w:lang w:eastAsia="en-US"/>
              </w:rPr>
              <w:t>4</w:t>
            </w:r>
          </w:p>
        </w:tc>
        <w:tc>
          <w:tcPr>
            <w:tcW w:w="1307" w:type="dxa"/>
          </w:tcPr>
          <w:p w14:paraId="7E228EAC" w14:textId="77777777" w:rsidR="00790BBC" w:rsidRPr="00790BBC" w:rsidRDefault="00790BBC" w:rsidP="00790BBC">
            <w:pPr>
              <w:widowControl w:val="0"/>
              <w:autoSpaceDE w:val="0"/>
              <w:autoSpaceDN w:val="0"/>
              <w:spacing w:before="1" w:line="268" w:lineRule="exact"/>
              <w:ind w:left="77" w:right="76" w:firstLine="0"/>
              <w:jc w:val="center"/>
              <w:rPr>
                <w:color w:val="auto"/>
                <w:szCs w:val="22"/>
                <w:lang w:eastAsia="en-US"/>
              </w:rPr>
            </w:pPr>
            <w:r w:rsidRPr="00790BBC">
              <w:rPr>
                <w:color w:val="auto"/>
                <w:spacing w:val="-4"/>
                <w:szCs w:val="22"/>
                <w:lang w:eastAsia="en-US"/>
              </w:rPr>
              <w:t>7.80</w:t>
            </w:r>
          </w:p>
        </w:tc>
        <w:tc>
          <w:tcPr>
            <w:tcW w:w="1978" w:type="dxa"/>
          </w:tcPr>
          <w:p w14:paraId="0EC86AC7" w14:textId="77777777" w:rsidR="00790BBC" w:rsidRPr="00790BBC" w:rsidRDefault="00790BBC" w:rsidP="00790BBC">
            <w:pPr>
              <w:widowControl w:val="0"/>
              <w:autoSpaceDE w:val="0"/>
              <w:autoSpaceDN w:val="0"/>
              <w:spacing w:before="1" w:line="268" w:lineRule="exact"/>
              <w:ind w:left="3" w:firstLine="0"/>
              <w:jc w:val="center"/>
              <w:rPr>
                <w:color w:val="auto"/>
                <w:szCs w:val="22"/>
                <w:lang w:eastAsia="en-US"/>
              </w:rPr>
            </w:pPr>
            <w:r w:rsidRPr="00790BBC">
              <w:rPr>
                <w:color w:val="auto"/>
                <w:spacing w:val="-4"/>
                <w:szCs w:val="22"/>
                <w:lang w:eastAsia="en-US"/>
              </w:rPr>
              <w:t>7.63</w:t>
            </w:r>
          </w:p>
        </w:tc>
        <w:tc>
          <w:tcPr>
            <w:tcW w:w="1708" w:type="dxa"/>
          </w:tcPr>
          <w:p w14:paraId="39B5055F" w14:textId="77777777" w:rsidR="00790BBC" w:rsidRPr="00790BBC" w:rsidRDefault="00790BBC" w:rsidP="00790BBC">
            <w:pPr>
              <w:widowControl w:val="0"/>
              <w:autoSpaceDE w:val="0"/>
              <w:autoSpaceDN w:val="0"/>
              <w:spacing w:before="1" w:line="268" w:lineRule="exact"/>
              <w:ind w:left="4" w:firstLine="0"/>
              <w:jc w:val="center"/>
              <w:rPr>
                <w:color w:val="auto"/>
                <w:szCs w:val="22"/>
                <w:lang w:eastAsia="en-US"/>
              </w:rPr>
            </w:pPr>
            <w:r w:rsidRPr="00790BBC">
              <w:rPr>
                <w:color w:val="auto"/>
                <w:spacing w:val="-4"/>
                <w:szCs w:val="22"/>
                <w:lang w:eastAsia="en-US"/>
              </w:rPr>
              <w:t>0.17</w:t>
            </w:r>
          </w:p>
        </w:tc>
        <w:tc>
          <w:tcPr>
            <w:tcW w:w="2183" w:type="dxa"/>
          </w:tcPr>
          <w:p w14:paraId="709BE660" w14:textId="77777777" w:rsidR="00790BBC" w:rsidRPr="00790BBC" w:rsidRDefault="00790BBC" w:rsidP="00790BBC">
            <w:pPr>
              <w:widowControl w:val="0"/>
              <w:autoSpaceDE w:val="0"/>
              <w:autoSpaceDN w:val="0"/>
              <w:spacing w:before="1" w:line="268" w:lineRule="exact"/>
              <w:ind w:left="6" w:firstLine="0"/>
              <w:jc w:val="center"/>
              <w:rPr>
                <w:color w:val="auto"/>
                <w:szCs w:val="22"/>
                <w:lang w:eastAsia="en-US"/>
              </w:rPr>
            </w:pPr>
            <w:r w:rsidRPr="00790BBC">
              <w:rPr>
                <w:color w:val="auto"/>
                <w:spacing w:val="-2"/>
                <w:szCs w:val="22"/>
                <w:lang w:eastAsia="en-US"/>
              </w:rPr>
              <w:t>0.0289</w:t>
            </w:r>
          </w:p>
        </w:tc>
      </w:tr>
      <w:tr w:rsidR="00790BBC" w:rsidRPr="00790BBC" w14:paraId="42B968B2" w14:textId="77777777" w:rsidTr="00E62851">
        <w:trPr>
          <w:trHeight w:val="288"/>
        </w:trPr>
        <w:tc>
          <w:tcPr>
            <w:tcW w:w="655" w:type="dxa"/>
          </w:tcPr>
          <w:p w14:paraId="1E9D4409" w14:textId="77777777" w:rsidR="00790BBC" w:rsidRPr="00790BBC" w:rsidRDefault="00790BBC" w:rsidP="00790BBC">
            <w:pPr>
              <w:widowControl w:val="0"/>
              <w:autoSpaceDE w:val="0"/>
              <w:autoSpaceDN w:val="0"/>
              <w:spacing w:before="1" w:line="268" w:lineRule="exact"/>
              <w:ind w:firstLine="0"/>
              <w:jc w:val="center"/>
              <w:rPr>
                <w:color w:val="auto"/>
                <w:szCs w:val="22"/>
                <w:lang w:eastAsia="en-US"/>
              </w:rPr>
            </w:pPr>
            <w:r w:rsidRPr="00790BBC">
              <w:rPr>
                <w:color w:val="auto"/>
                <w:spacing w:val="-10"/>
                <w:szCs w:val="22"/>
                <w:lang w:eastAsia="en-US"/>
              </w:rPr>
              <w:t>5</w:t>
            </w:r>
          </w:p>
        </w:tc>
        <w:tc>
          <w:tcPr>
            <w:tcW w:w="1307" w:type="dxa"/>
          </w:tcPr>
          <w:p w14:paraId="1247DD99" w14:textId="77777777" w:rsidR="00790BBC" w:rsidRPr="00790BBC" w:rsidRDefault="00790BBC" w:rsidP="00790BBC">
            <w:pPr>
              <w:widowControl w:val="0"/>
              <w:autoSpaceDE w:val="0"/>
              <w:autoSpaceDN w:val="0"/>
              <w:spacing w:before="1" w:line="268" w:lineRule="exact"/>
              <w:ind w:left="77" w:right="76" w:firstLine="0"/>
              <w:jc w:val="center"/>
              <w:rPr>
                <w:color w:val="auto"/>
                <w:szCs w:val="22"/>
                <w:lang w:eastAsia="en-US"/>
              </w:rPr>
            </w:pPr>
            <w:r w:rsidRPr="00790BBC">
              <w:rPr>
                <w:color w:val="auto"/>
                <w:spacing w:val="-4"/>
                <w:szCs w:val="22"/>
                <w:lang w:eastAsia="en-US"/>
              </w:rPr>
              <w:t>8.97</w:t>
            </w:r>
          </w:p>
        </w:tc>
        <w:tc>
          <w:tcPr>
            <w:tcW w:w="1978" w:type="dxa"/>
          </w:tcPr>
          <w:p w14:paraId="6A0CDF44" w14:textId="77777777" w:rsidR="00790BBC" w:rsidRPr="00790BBC" w:rsidRDefault="00790BBC" w:rsidP="00790BBC">
            <w:pPr>
              <w:widowControl w:val="0"/>
              <w:autoSpaceDE w:val="0"/>
              <w:autoSpaceDN w:val="0"/>
              <w:spacing w:before="1" w:line="268" w:lineRule="exact"/>
              <w:ind w:left="3" w:firstLine="0"/>
              <w:jc w:val="center"/>
              <w:rPr>
                <w:color w:val="auto"/>
                <w:szCs w:val="22"/>
                <w:lang w:eastAsia="en-US"/>
              </w:rPr>
            </w:pPr>
            <w:r w:rsidRPr="00790BBC">
              <w:rPr>
                <w:color w:val="auto"/>
                <w:spacing w:val="-4"/>
                <w:szCs w:val="22"/>
                <w:lang w:eastAsia="en-US"/>
              </w:rPr>
              <w:t>9.14</w:t>
            </w:r>
          </w:p>
        </w:tc>
        <w:tc>
          <w:tcPr>
            <w:tcW w:w="1708" w:type="dxa"/>
          </w:tcPr>
          <w:p w14:paraId="0ADE25BF" w14:textId="77777777" w:rsidR="00790BBC" w:rsidRPr="00790BBC" w:rsidRDefault="00790BBC" w:rsidP="00790BBC">
            <w:pPr>
              <w:widowControl w:val="0"/>
              <w:autoSpaceDE w:val="0"/>
              <w:autoSpaceDN w:val="0"/>
              <w:spacing w:before="1" w:line="268" w:lineRule="exact"/>
              <w:ind w:left="4" w:firstLine="0"/>
              <w:jc w:val="center"/>
              <w:rPr>
                <w:color w:val="auto"/>
                <w:szCs w:val="22"/>
                <w:lang w:eastAsia="en-US"/>
              </w:rPr>
            </w:pPr>
            <w:r w:rsidRPr="00790BBC">
              <w:rPr>
                <w:color w:val="auto"/>
                <w:spacing w:val="-4"/>
                <w:szCs w:val="22"/>
                <w:lang w:eastAsia="en-US"/>
              </w:rPr>
              <w:t>0.17</w:t>
            </w:r>
          </w:p>
        </w:tc>
        <w:tc>
          <w:tcPr>
            <w:tcW w:w="2183" w:type="dxa"/>
          </w:tcPr>
          <w:p w14:paraId="075AD566" w14:textId="77777777" w:rsidR="00790BBC" w:rsidRPr="00790BBC" w:rsidRDefault="00790BBC" w:rsidP="00790BBC">
            <w:pPr>
              <w:widowControl w:val="0"/>
              <w:autoSpaceDE w:val="0"/>
              <w:autoSpaceDN w:val="0"/>
              <w:spacing w:before="1" w:line="268" w:lineRule="exact"/>
              <w:ind w:left="6" w:firstLine="0"/>
              <w:jc w:val="center"/>
              <w:rPr>
                <w:color w:val="auto"/>
                <w:szCs w:val="22"/>
                <w:lang w:eastAsia="en-US"/>
              </w:rPr>
            </w:pPr>
            <w:r w:rsidRPr="00790BBC">
              <w:rPr>
                <w:color w:val="auto"/>
                <w:spacing w:val="-2"/>
                <w:szCs w:val="22"/>
                <w:lang w:eastAsia="en-US"/>
              </w:rPr>
              <w:t>0.0289</w:t>
            </w:r>
          </w:p>
        </w:tc>
      </w:tr>
      <w:tr w:rsidR="00790BBC" w:rsidRPr="00790BBC" w14:paraId="66A7818A" w14:textId="77777777" w:rsidTr="00E62851">
        <w:trPr>
          <w:trHeight w:val="288"/>
        </w:trPr>
        <w:tc>
          <w:tcPr>
            <w:tcW w:w="655" w:type="dxa"/>
          </w:tcPr>
          <w:p w14:paraId="5DF248CF" w14:textId="77777777" w:rsidR="00790BBC" w:rsidRPr="00790BBC" w:rsidRDefault="00790BBC" w:rsidP="00790BBC">
            <w:pPr>
              <w:widowControl w:val="0"/>
              <w:autoSpaceDE w:val="0"/>
              <w:autoSpaceDN w:val="0"/>
              <w:spacing w:before="1" w:line="268" w:lineRule="exact"/>
              <w:ind w:firstLine="0"/>
              <w:jc w:val="center"/>
              <w:rPr>
                <w:color w:val="auto"/>
                <w:szCs w:val="22"/>
                <w:lang w:eastAsia="en-US"/>
              </w:rPr>
            </w:pPr>
            <w:r w:rsidRPr="00790BBC">
              <w:rPr>
                <w:color w:val="auto"/>
                <w:spacing w:val="-10"/>
                <w:szCs w:val="22"/>
                <w:lang w:eastAsia="en-US"/>
              </w:rPr>
              <w:t>6</w:t>
            </w:r>
          </w:p>
        </w:tc>
        <w:tc>
          <w:tcPr>
            <w:tcW w:w="1307" w:type="dxa"/>
          </w:tcPr>
          <w:p w14:paraId="32E0065D" w14:textId="77777777" w:rsidR="00790BBC" w:rsidRPr="00790BBC" w:rsidRDefault="00790BBC" w:rsidP="00790BBC">
            <w:pPr>
              <w:widowControl w:val="0"/>
              <w:autoSpaceDE w:val="0"/>
              <w:autoSpaceDN w:val="0"/>
              <w:spacing w:before="1" w:line="268" w:lineRule="exact"/>
              <w:ind w:left="77" w:right="76" w:firstLine="0"/>
              <w:jc w:val="center"/>
              <w:rPr>
                <w:color w:val="auto"/>
                <w:szCs w:val="22"/>
                <w:lang w:eastAsia="en-US"/>
              </w:rPr>
            </w:pPr>
            <w:r w:rsidRPr="00790BBC">
              <w:rPr>
                <w:color w:val="auto"/>
                <w:spacing w:val="-2"/>
                <w:szCs w:val="22"/>
                <w:lang w:eastAsia="en-US"/>
              </w:rPr>
              <w:t>10.76</w:t>
            </w:r>
          </w:p>
        </w:tc>
        <w:tc>
          <w:tcPr>
            <w:tcW w:w="1978" w:type="dxa"/>
          </w:tcPr>
          <w:p w14:paraId="5760FD78" w14:textId="77777777" w:rsidR="00790BBC" w:rsidRPr="00790BBC" w:rsidRDefault="00790BBC" w:rsidP="00790BBC">
            <w:pPr>
              <w:widowControl w:val="0"/>
              <w:autoSpaceDE w:val="0"/>
              <w:autoSpaceDN w:val="0"/>
              <w:spacing w:before="1" w:line="268" w:lineRule="exact"/>
              <w:ind w:left="3" w:firstLine="0"/>
              <w:jc w:val="center"/>
              <w:rPr>
                <w:color w:val="auto"/>
                <w:szCs w:val="22"/>
                <w:lang w:eastAsia="en-US"/>
              </w:rPr>
            </w:pPr>
            <w:r w:rsidRPr="00790BBC">
              <w:rPr>
                <w:color w:val="auto"/>
                <w:spacing w:val="-2"/>
                <w:szCs w:val="22"/>
                <w:lang w:eastAsia="en-US"/>
              </w:rPr>
              <w:t>10.58</w:t>
            </w:r>
          </w:p>
        </w:tc>
        <w:tc>
          <w:tcPr>
            <w:tcW w:w="1708" w:type="dxa"/>
          </w:tcPr>
          <w:p w14:paraId="3EE8BCB6" w14:textId="77777777" w:rsidR="00790BBC" w:rsidRPr="00790BBC" w:rsidRDefault="00790BBC" w:rsidP="00790BBC">
            <w:pPr>
              <w:widowControl w:val="0"/>
              <w:autoSpaceDE w:val="0"/>
              <w:autoSpaceDN w:val="0"/>
              <w:spacing w:before="1" w:line="268" w:lineRule="exact"/>
              <w:ind w:left="4" w:firstLine="0"/>
              <w:jc w:val="center"/>
              <w:rPr>
                <w:color w:val="auto"/>
                <w:szCs w:val="22"/>
                <w:lang w:eastAsia="en-US"/>
              </w:rPr>
            </w:pPr>
            <w:r w:rsidRPr="00790BBC">
              <w:rPr>
                <w:color w:val="auto"/>
                <w:spacing w:val="-4"/>
                <w:szCs w:val="22"/>
                <w:lang w:eastAsia="en-US"/>
              </w:rPr>
              <w:t>0.18</w:t>
            </w:r>
          </w:p>
        </w:tc>
        <w:tc>
          <w:tcPr>
            <w:tcW w:w="2183" w:type="dxa"/>
          </w:tcPr>
          <w:p w14:paraId="019C5CFA" w14:textId="77777777" w:rsidR="00790BBC" w:rsidRPr="00790BBC" w:rsidRDefault="00790BBC" w:rsidP="00790BBC">
            <w:pPr>
              <w:widowControl w:val="0"/>
              <w:autoSpaceDE w:val="0"/>
              <w:autoSpaceDN w:val="0"/>
              <w:spacing w:before="1" w:line="268" w:lineRule="exact"/>
              <w:ind w:left="6" w:firstLine="0"/>
              <w:jc w:val="center"/>
              <w:rPr>
                <w:color w:val="auto"/>
                <w:szCs w:val="22"/>
                <w:lang w:eastAsia="en-US"/>
              </w:rPr>
            </w:pPr>
            <w:r w:rsidRPr="00790BBC">
              <w:rPr>
                <w:color w:val="auto"/>
                <w:spacing w:val="-2"/>
                <w:szCs w:val="22"/>
                <w:lang w:eastAsia="en-US"/>
              </w:rPr>
              <w:t>0.0324</w:t>
            </w:r>
          </w:p>
        </w:tc>
      </w:tr>
      <w:tr w:rsidR="00790BBC" w:rsidRPr="00790BBC" w14:paraId="4A774257" w14:textId="77777777" w:rsidTr="00E62851">
        <w:trPr>
          <w:trHeight w:val="288"/>
        </w:trPr>
        <w:tc>
          <w:tcPr>
            <w:tcW w:w="655" w:type="dxa"/>
          </w:tcPr>
          <w:p w14:paraId="4321771B" w14:textId="77777777" w:rsidR="00790BBC" w:rsidRPr="00790BBC" w:rsidRDefault="00790BBC" w:rsidP="00790BBC">
            <w:pPr>
              <w:widowControl w:val="0"/>
              <w:autoSpaceDE w:val="0"/>
              <w:autoSpaceDN w:val="0"/>
              <w:spacing w:before="1" w:line="268" w:lineRule="exact"/>
              <w:ind w:firstLine="0"/>
              <w:jc w:val="center"/>
              <w:rPr>
                <w:color w:val="auto"/>
                <w:szCs w:val="22"/>
                <w:lang w:eastAsia="en-US"/>
              </w:rPr>
            </w:pPr>
            <w:r w:rsidRPr="00790BBC">
              <w:rPr>
                <w:color w:val="auto"/>
                <w:spacing w:val="-10"/>
                <w:szCs w:val="22"/>
                <w:lang w:eastAsia="en-US"/>
              </w:rPr>
              <w:t>7</w:t>
            </w:r>
          </w:p>
        </w:tc>
        <w:tc>
          <w:tcPr>
            <w:tcW w:w="1307" w:type="dxa"/>
          </w:tcPr>
          <w:p w14:paraId="75E3224B" w14:textId="77777777" w:rsidR="00790BBC" w:rsidRPr="00790BBC" w:rsidRDefault="00790BBC" w:rsidP="00790BBC">
            <w:pPr>
              <w:widowControl w:val="0"/>
              <w:autoSpaceDE w:val="0"/>
              <w:autoSpaceDN w:val="0"/>
              <w:spacing w:before="1" w:line="268" w:lineRule="exact"/>
              <w:ind w:left="77" w:right="76" w:firstLine="0"/>
              <w:jc w:val="center"/>
              <w:rPr>
                <w:color w:val="auto"/>
                <w:szCs w:val="22"/>
                <w:lang w:eastAsia="en-US"/>
              </w:rPr>
            </w:pPr>
            <w:r w:rsidRPr="00790BBC">
              <w:rPr>
                <w:color w:val="auto"/>
                <w:spacing w:val="-2"/>
                <w:szCs w:val="22"/>
                <w:lang w:eastAsia="en-US"/>
              </w:rPr>
              <w:t>11.84</w:t>
            </w:r>
          </w:p>
        </w:tc>
        <w:tc>
          <w:tcPr>
            <w:tcW w:w="1978" w:type="dxa"/>
          </w:tcPr>
          <w:p w14:paraId="25A78F22" w14:textId="77777777" w:rsidR="00790BBC" w:rsidRPr="00790BBC" w:rsidRDefault="00790BBC" w:rsidP="00790BBC">
            <w:pPr>
              <w:widowControl w:val="0"/>
              <w:autoSpaceDE w:val="0"/>
              <w:autoSpaceDN w:val="0"/>
              <w:spacing w:before="1" w:line="268" w:lineRule="exact"/>
              <w:ind w:left="3" w:firstLine="0"/>
              <w:jc w:val="center"/>
              <w:rPr>
                <w:color w:val="auto"/>
                <w:szCs w:val="22"/>
                <w:lang w:eastAsia="en-US"/>
              </w:rPr>
            </w:pPr>
            <w:r w:rsidRPr="00790BBC">
              <w:rPr>
                <w:color w:val="auto"/>
                <w:spacing w:val="-2"/>
                <w:szCs w:val="22"/>
                <w:lang w:eastAsia="en-US"/>
              </w:rPr>
              <w:t>12.06</w:t>
            </w:r>
          </w:p>
        </w:tc>
        <w:tc>
          <w:tcPr>
            <w:tcW w:w="1708" w:type="dxa"/>
          </w:tcPr>
          <w:p w14:paraId="282AD6CE" w14:textId="77777777" w:rsidR="00790BBC" w:rsidRPr="00790BBC" w:rsidRDefault="00790BBC" w:rsidP="00790BBC">
            <w:pPr>
              <w:widowControl w:val="0"/>
              <w:autoSpaceDE w:val="0"/>
              <w:autoSpaceDN w:val="0"/>
              <w:spacing w:before="1" w:line="268" w:lineRule="exact"/>
              <w:ind w:left="4" w:firstLine="0"/>
              <w:jc w:val="center"/>
              <w:rPr>
                <w:color w:val="auto"/>
                <w:szCs w:val="22"/>
                <w:lang w:eastAsia="en-US"/>
              </w:rPr>
            </w:pPr>
            <w:r w:rsidRPr="00790BBC">
              <w:rPr>
                <w:color w:val="auto"/>
                <w:spacing w:val="-4"/>
                <w:szCs w:val="22"/>
                <w:lang w:eastAsia="en-US"/>
              </w:rPr>
              <w:t>0.22</w:t>
            </w:r>
          </w:p>
        </w:tc>
        <w:tc>
          <w:tcPr>
            <w:tcW w:w="2183" w:type="dxa"/>
          </w:tcPr>
          <w:p w14:paraId="0E7F734E" w14:textId="77777777" w:rsidR="00790BBC" w:rsidRPr="00790BBC" w:rsidRDefault="00790BBC" w:rsidP="00790BBC">
            <w:pPr>
              <w:widowControl w:val="0"/>
              <w:autoSpaceDE w:val="0"/>
              <w:autoSpaceDN w:val="0"/>
              <w:spacing w:before="1" w:line="268" w:lineRule="exact"/>
              <w:ind w:left="6" w:firstLine="0"/>
              <w:jc w:val="center"/>
              <w:rPr>
                <w:color w:val="auto"/>
                <w:szCs w:val="22"/>
                <w:lang w:eastAsia="en-US"/>
              </w:rPr>
            </w:pPr>
            <w:r w:rsidRPr="00790BBC">
              <w:rPr>
                <w:color w:val="auto"/>
                <w:spacing w:val="-2"/>
                <w:szCs w:val="22"/>
                <w:lang w:eastAsia="en-US"/>
              </w:rPr>
              <w:t>0.0484</w:t>
            </w:r>
          </w:p>
        </w:tc>
      </w:tr>
      <w:tr w:rsidR="00790BBC" w:rsidRPr="00790BBC" w14:paraId="39C5C6EE" w14:textId="77777777" w:rsidTr="00E62851">
        <w:trPr>
          <w:trHeight w:val="288"/>
        </w:trPr>
        <w:tc>
          <w:tcPr>
            <w:tcW w:w="655" w:type="dxa"/>
          </w:tcPr>
          <w:p w14:paraId="5C38D6A0" w14:textId="77777777" w:rsidR="00790BBC" w:rsidRPr="00790BBC" w:rsidRDefault="00790BBC" w:rsidP="00790BBC">
            <w:pPr>
              <w:widowControl w:val="0"/>
              <w:autoSpaceDE w:val="0"/>
              <w:autoSpaceDN w:val="0"/>
              <w:spacing w:before="1" w:line="268" w:lineRule="exact"/>
              <w:ind w:firstLine="0"/>
              <w:jc w:val="center"/>
              <w:rPr>
                <w:color w:val="auto"/>
                <w:szCs w:val="22"/>
                <w:lang w:eastAsia="en-US"/>
              </w:rPr>
            </w:pPr>
            <w:r w:rsidRPr="00790BBC">
              <w:rPr>
                <w:color w:val="auto"/>
                <w:spacing w:val="-10"/>
                <w:szCs w:val="22"/>
                <w:lang w:eastAsia="en-US"/>
              </w:rPr>
              <w:t>8</w:t>
            </w:r>
          </w:p>
        </w:tc>
        <w:tc>
          <w:tcPr>
            <w:tcW w:w="1307" w:type="dxa"/>
          </w:tcPr>
          <w:p w14:paraId="0B8E9BDC" w14:textId="77777777" w:rsidR="00790BBC" w:rsidRPr="00790BBC" w:rsidRDefault="00790BBC" w:rsidP="00790BBC">
            <w:pPr>
              <w:widowControl w:val="0"/>
              <w:autoSpaceDE w:val="0"/>
              <w:autoSpaceDN w:val="0"/>
              <w:spacing w:before="1" w:line="268" w:lineRule="exact"/>
              <w:ind w:left="77" w:right="76" w:firstLine="0"/>
              <w:jc w:val="center"/>
              <w:rPr>
                <w:color w:val="auto"/>
                <w:szCs w:val="22"/>
                <w:lang w:eastAsia="en-US"/>
              </w:rPr>
            </w:pPr>
            <w:r w:rsidRPr="00790BBC">
              <w:rPr>
                <w:color w:val="auto"/>
                <w:spacing w:val="-2"/>
                <w:szCs w:val="22"/>
                <w:lang w:eastAsia="en-US"/>
              </w:rPr>
              <w:t>14.00</w:t>
            </w:r>
          </w:p>
        </w:tc>
        <w:tc>
          <w:tcPr>
            <w:tcW w:w="1978" w:type="dxa"/>
          </w:tcPr>
          <w:p w14:paraId="78FDF154" w14:textId="77777777" w:rsidR="00790BBC" w:rsidRPr="00790BBC" w:rsidRDefault="00790BBC" w:rsidP="00790BBC">
            <w:pPr>
              <w:widowControl w:val="0"/>
              <w:autoSpaceDE w:val="0"/>
              <w:autoSpaceDN w:val="0"/>
              <w:spacing w:before="1" w:line="268" w:lineRule="exact"/>
              <w:ind w:left="3" w:firstLine="0"/>
              <w:jc w:val="center"/>
              <w:rPr>
                <w:color w:val="auto"/>
                <w:szCs w:val="22"/>
                <w:lang w:eastAsia="en-US"/>
              </w:rPr>
            </w:pPr>
            <w:r w:rsidRPr="00790BBC">
              <w:rPr>
                <w:color w:val="auto"/>
                <w:spacing w:val="-2"/>
                <w:szCs w:val="22"/>
                <w:lang w:eastAsia="en-US"/>
              </w:rPr>
              <w:t>13.74</w:t>
            </w:r>
          </w:p>
        </w:tc>
        <w:tc>
          <w:tcPr>
            <w:tcW w:w="1708" w:type="dxa"/>
          </w:tcPr>
          <w:p w14:paraId="41201C60" w14:textId="77777777" w:rsidR="00790BBC" w:rsidRPr="00790BBC" w:rsidRDefault="00790BBC" w:rsidP="00790BBC">
            <w:pPr>
              <w:widowControl w:val="0"/>
              <w:autoSpaceDE w:val="0"/>
              <w:autoSpaceDN w:val="0"/>
              <w:spacing w:before="1" w:line="268" w:lineRule="exact"/>
              <w:ind w:left="4" w:firstLine="0"/>
              <w:jc w:val="center"/>
              <w:rPr>
                <w:color w:val="auto"/>
                <w:szCs w:val="22"/>
                <w:lang w:eastAsia="en-US"/>
              </w:rPr>
            </w:pPr>
            <w:r w:rsidRPr="00790BBC">
              <w:rPr>
                <w:color w:val="auto"/>
                <w:spacing w:val="-4"/>
                <w:szCs w:val="22"/>
                <w:lang w:eastAsia="en-US"/>
              </w:rPr>
              <w:t>0.26</w:t>
            </w:r>
          </w:p>
        </w:tc>
        <w:tc>
          <w:tcPr>
            <w:tcW w:w="2183" w:type="dxa"/>
          </w:tcPr>
          <w:p w14:paraId="07ED6845" w14:textId="77777777" w:rsidR="00790BBC" w:rsidRPr="00790BBC" w:rsidRDefault="00790BBC" w:rsidP="00790BBC">
            <w:pPr>
              <w:widowControl w:val="0"/>
              <w:autoSpaceDE w:val="0"/>
              <w:autoSpaceDN w:val="0"/>
              <w:spacing w:before="1" w:line="268" w:lineRule="exact"/>
              <w:ind w:left="6" w:firstLine="0"/>
              <w:jc w:val="center"/>
              <w:rPr>
                <w:color w:val="auto"/>
                <w:szCs w:val="22"/>
                <w:lang w:eastAsia="en-US"/>
              </w:rPr>
            </w:pPr>
            <w:r w:rsidRPr="00790BBC">
              <w:rPr>
                <w:color w:val="auto"/>
                <w:spacing w:val="-2"/>
                <w:szCs w:val="22"/>
                <w:lang w:eastAsia="en-US"/>
              </w:rPr>
              <w:t>0.0676</w:t>
            </w:r>
          </w:p>
        </w:tc>
      </w:tr>
      <w:tr w:rsidR="00790BBC" w:rsidRPr="00790BBC" w14:paraId="3274D05C" w14:textId="77777777" w:rsidTr="00E62851">
        <w:trPr>
          <w:trHeight w:val="288"/>
        </w:trPr>
        <w:tc>
          <w:tcPr>
            <w:tcW w:w="655" w:type="dxa"/>
          </w:tcPr>
          <w:p w14:paraId="736D6436" w14:textId="77777777" w:rsidR="00790BBC" w:rsidRPr="00790BBC" w:rsidRDefault="00790BBC" w:rsidP="00790BBC">
            <w:pPr>
              <w:widowControl w:val="0"/>
              <w:autoSpaceDE w:val="0"/>
              <w:autoSpaceDN w:val="0"/>
              <w:spacing w:before="1" w:line="268" w:lineRule="exact"/>
              <w:ind w:firstLine="0"/>
              <w:jc w:val="center"/>
              <w:rPr>
                <w:color w:val="auto"/>
                <w:szCs w:val="22"/>
                <w:lang w:eastAsia="en-US"/>
              </w:rPr>
            </w:pPr>
            <w:r w:rsidRPr="00790BBC">
              <w:rPr>
                <w:color w:val="auto"/>
                <w:spacing w:val="-10"/>
                <w:szCs w:val="22"/>
                <w:lang w:eastAsia="en-US"/>
              </w:rPr>
              <w:t>9</w:t>
            </w:r>
          </w:p>
        </w:tc>
        <w:tc>
          <w:tcPr>
            <w:tcW w:w="1307" w:type="dxa"/>
          </w:tcPr>
          <w:p w14:paraId="46AA5DF5" w14:textId="77777777" w:rsidR="00790BBC" w:rsidRPr="00790BBC" w:rsidRDefault="00790BBC" w:rsidP="00790BBC">
            <w:pPr>
              <w:widowControl w:val="0"/>
              <w:autoSpaceDE w:val="0"/>
              <w:autoSpaceDN w:val="0"/>
              <w:spacing w:before="1" w:line="268" w:lineRule="exact"/>
              <w:ind w:left="77" w:right="76" w:firstLine="0"/>
              <w:jc w:val="center"/>
              <w:rPr>
                <w:color w:val="auto"/>
                <w:szCs w:val="22"/>
                <w:lang w:eastAsia="en-US"/>
              </w:rPr>
            </w:pPr>
            <w:r w:rsidRPr="00790BBC">
              <w:rPr>
                <w:color w:val="auto"/>
                <w:spacing w:val="-2"/>
                <w:szCs w:val="22"/>
                <w:lang w:eastAsia="en-US"/>
              </w:rPr>
              <w:t>14.34</w:t>
            </w:r>
          </w:p>
        </w:tc>
        <w:tc>
          <w:tcPr>
            <w:tcW w:w="1978" w:type="dxa"/>
          </w:tcPr>
          <w:p w14:paraId="10E3610A" w14:textId="77777777" w:rsidR="00790BBC" w:rsidRPr="00790BBC" w:rsidRDefault="00790BBC" w:rsidP="00790BBC">
            <w:pPr>
              <w:widowControl w:val="0"/>
              <w:autoSpaceDE w:val="0"/>
              <w:autoSpaceDN w:val="0"/>
              <w:spacing w:before="1" w:line="268" w:lineRule="exact"/>
              <w:ind w:left="3" w:firstLine="0"/>
              <w:jc w:val="center"/>
              <w:rPr>
                <w:color w:val="auto"/>
                <w:szCs w:val="22"/>
                <w:lang w:eastAsia="en-US"/>
              </w:rPr>
            </w:pPr>
            <w:r w:rsidRPr="00790BBC">
              <w:rPr>
                <w:color w:val="auto"/>
                <w:spacing w:val="-2"/>
                <w:szCs w:val="22"/>
                <w:lang w:eastAsia="en-US"/>
              </w:rPr>
              <w:t>14.67</w:t>
            </w:r>
          </w:p>
        </w:tc>
        <w:tc>
          <w:tcPr>
            <w:tcW w:w="1708" w:type="dxa"/>
          </w:tcPr>
          <w:p w14:paraId="7E0E78B9" w14:textId="77777777" w:rsidR="00790BBC" w:rsidRPr="00790BBC" w:rsidRDefault="00790BBC" w:rsidP="00790BBC">
            <w:pPr>
              <w:widowControl w:val="0"/>
              <w:autoSpaceDE w:val="0"/>
              <w:autoSpaceDN w:val="0"/>
              <w:spacing w:before="1" w:line="268" w:lineRule="exact"/>
              <w:ind w:left="4" w:firstLine="0"/>
              <w:jc w:val="center"/>
              <w:rPr>
                <w:color w:val="auto"/>
                <w:szCs w:val="22"/>
                <w:lang w:eastAsia="en-US"/>
              </w:rPr>
            </w:pPr>
            <w:r w:rsidRPr="00790BBC">
              <w:rPr>
                <w:color w:val="auto"/>
                <w:spacing w:val="-4"/>
                <w:szCs w:val="22"/>
                <w:lang w:eastAsia="en-US"/>
              </w:rPr>
              <w:t>0.33</w:t>
            </w:r>
          </w:p>
        </w:tc>
        <w:tc>
          <w:tcPr>
            <w:tcW w:w="2183" w:type="dxa"/>
          </w:tcPr>
          <w:p w14:paraId="0C3A44FA" w14:textId="77777777" w:rsidR="00790BBC" w:rsidRPr="00790BBC" w:rsidRDefault="00790BBC" w:rsidP="00790BBC">
            <w:pPr>
              <w:widowControl w:val="0"/>
              <w:autoSpaceDE w:val="0"/>
              <w:autoSpaceDN w:val="0"/>
              <w:spacing w:before="1" w:line="268" w:lineRule="exact"/>
              <w:ind w:left="6" w:firstLine="0"/>
              <w:jc w:val="center"/>
              <w:rPr>
                <w:color w:val="auto"/>
                <w:szCs w:val="22"/>
                <w:lang w:eastAsia="en-US"/>
              </w:rPr>
            </w:pPr>
            <w:r w:rsidRPr="00790BBC">
              <w:rPr>
                <w:color w:val="auto"/>
                <w:spacing w:val="-2"/>
                <w:szCs w:val="22"/>
                <w:lang w:eastAsia="en-US"/>
              </w:rPr>
              <w:t>0.1089</w:t>
            </w:r>
          </w:p>
        </w:tc>
      </w:tr>
      <w:tr w:rsidR="00790BBC" w:rsidRPr="00790BBC" w14:paraId="0ACFCBBA" w14:textId="77777777" w:rsidTr="00E62851">
        <w:trPr>
          <w:trHeight w:val="354"/>
        </w:trPr>
        <w:tc>
          <w:tcPr>
            <w:tcW w:w="655" w:type="dxa"/>
            <w:tcBorders>
              <w:bottom w:val="single" w:sz="12" w:space="0" w:color="000000"/>
            </w:tcBorders>
          </w:tcPr>
          <w:p w14:paraId="466A3356" w14:textId="77777777" w:rsidR="00790BBC" w:rsidRPr="00790BBC" w:rsidRDefault="00790BBC" w:rsidP="00790BBC">
            <w:pPr>
              <w:widowControl w:val="0"/>
              <w:autoSpaceDE w:val="0"/>
              <w:autoSpaceDN w:val="0"/>
              <w:spacing w:before="1" w:line="240" w:lineRule="auto"/>
              <w:ind w:firstLine="0"/>
              <w:jc w:val="center"/>
              <w:rPr>
                <w:color w:val="auto"/>
                <w:szCs w:val="22"/>
                <w:lang w:eastAsia="en-US"/>
              </w:rPr>
            </w:pPr>
            <w:r w:rsidRPr="00790BBC">
              <w:rPr>
                <w:color w:val="auto"/>
                <w:spacing w:val="-5"/>
                <w:szCs w:val="22"/>
                <w:lang w:eastAsia="en-US"/>
              </w:rPr>
              <w:t>10</w:t>
            </w:r>
          </w:p>
        </w:tc>
        <w:tc>
          <w:tcPr>
            <w:tcW w:w="1307" w:type="dxa"/>
            <w:tcBorders>
              <w:bottom w:val="single" w:sz="12" w:space="0" w:color="000000"/>
            </w:tcBorders>
          </w:tcPr>
          <w:p w14:paraId="734042E1" w14:textId="77777777" w:rsidR="00790BBC" w:rsidRPr="00790BBC" w:rsidRDefault="00790BBC" w:rsidP="00790BBC">
            <w:pPr>
              <w:widowControl w:val="0"/>
              <w:autoSpaceDE w:val="0"/>
              <w:autoSpaceDN w:val="0"/>
              <w:spacing w:before="1" w:line="240" w:lineRule="auto"/>
              <w:ind w:left="77" w:right="76" w:firstLine="0"/>
              <w:jc w:val="center"/>
              <w:rPr>
                <w:color w:val="auto"/>
                <w:szCs w:val="22"/>
                <w:lang w:eastAsia="en-US"/>
              </w:rPr>
            </w:pPr>
            <w:r w:rsidRPr="00790BBC">
              <w:rPr>
                <w:color w:val="auto"/>
                <w:spacing w:val="-2"/>
                <w:szCs w:val="22"/>
                <w:lang w:eastAsia="en-US"/>
              </w:rPr>
              <w:t>16.14</w:t>
            </w:r>
          </w:p>
        </w:tc>
        <w:tc>
          <w:tcPr>
            <w:tcW w:w="1978" w:type="dxa"/>
            <w:tcBorders>
              <w:bottom w:val="single" w:sz="12" w:space="0" w:color="000000"/>
            </w:tcBorders>
          </w:tcPr>
          <w:p w14:paraId="0352AD60" w14:textId="77777777" w:rsidR="00790BBC" w:rsidRPr="00790BBC" w:rsidRDefault="00790BBC" w:rsidP="00790BBC">
            <w:pPr>
              <w:widowControl w:val="0"/>
              <w:autoSpaceDE w:val="0"/>
              <w:autoSpaceDN w:val="0"/>
              <w:spacing w:before="1" w:line="240" w:lineRule="auto"/>
              <w:ind w:left="3" w:firstLine="0"/>
              <w:jc w:val="center"/>
              <w:rPr>
                <w:color w:val="auto"/>
                <w:szCs w:val="22"/>
                <w:lang w:eastAsia="en-US"/>
              </w:rPr>
            </w:pPr>
            <w:r w:rsidRPr="00790BBC">
              <w:rPr>
                <w:color w:val="auto"/>
                <w:spacing w:val="-2"/>
                <w:szCs w:val="22"/>
                <w:lang w:eastAsia="en-US"/>
              </w:rPr>
              <w:t>15.86</w:t>
            </w:r>
          </w:p>
        </w:tc>
        <w:tc>
          <w:tcPr>
            <w:tcW w:w="1708" w:type="dxa"/>
            <w:tcBorders>
              <w:bottom w:val="single" w:sz="12" w:space="0" w:color="000000"/>
            </w:tcBorders>
          </w:tcPr>
          <w:p w14:paraId="15D1E444" w14:textId="77777777" w:rsidR="00790BBC" w:rsidRPr="00790BBC" w:rsidRDefault="00790BBC" w:rsidP="00790BBC">
            <w:pPr>
              <w:widowControl w:val="0"/>
              <w:autoSpaceDE w:val="0"/>
              <w:autoSpaceDN w:val="0"/>
              <w:spacing w:before="1" w:line="240" w:lineRule="auto"/>
              <w:ind w:left="4" w:firstLine="0"/>
              <w:jc w:val="center"/>
              <w:rPr>
                <w:color w:val="auto"/>
                <w:szCs w:val="22"/>
                <w:lang w:eastAsia="en-US"/>
              </w:rPr>
            </w:pPr>
            <w:r w:rsidRPr="00790BBC">
              <w:rPr>
                <w:color w:val="auto"/>
                <w:spacing w:val="-4"/>
                <w:szCs w:val="22"/>
                <w:lang w:eastAsia="en-US"/>
              </w:rPr>
              <w:t>0.28</w:t>
            </w:r>
          </w:p>
        </w:tc>
        <w:tc>
          <w:tcPr>
            <w:tcW w:w="2183" w:type="dxa"/>
            <w:tcBorders>
              <w:bottom w:val="single" w:sz="12" w:space="0" w:color="000000"/>
            </w:tcBorders>
          </w:tcPr>
          <w:p w14:paraId="302EB483" w14:textId="77777777" w:rsidR="00790BBC" w:rsidRPr="00790BBC" w:rsidRDefault="00790BBC" w:rsidP="00790BBC">
            <w:pPr>
              <w:widowControl w:val="0"/>
              <w:autoSpaceDE w:val="0"/>
              <w:autoSpaceDN w:val="0"/>
              <w:spacing w:before="1" w:line="240" w:lineRule="auto"/>
              <w:ind w:left="6" w:firstLine="0"/>
              <w:jc w:val="center"/>
              <w:rPr>
                <w:color w:val="auto"/>
                <w:szCs w:val="22"/>
                <w:lang w:eastAsia="en-US"/>
              </w:rPr>
            </w:pPr>
            <w:r w:rsidRPr="00790BBC">
              <w:rPr>
                <w:color w:val="auto"/>
                <w:spacing w:val="-2"/>
                <w:szCs w:val="22"/>
                <w:lang w:eastAsia="en-US"/>
              </w:rPr>
              <w:t>0.0784</w:t>
            </w:r>
          </w:p>
        </w:tc>
      </w:tr>
    </w:tbl>
    <w:p w14:paraId="0C1C568D" w14:textId="77777777" w:rsidR="00790BBC" w:rsidRDefault="00790BBC" w:rsidP="00790BBC">
      <w:pPr>
        <w:pStyle w:val="BodyText"/>
        <w:ind w:firstLine="0"/>
        <w:rPr>
          <w:color w:val="000000" w:themeColor="text1"/>
        </w:rPr>
      </w:pPr>
    </w:p>
    <w:p w14:paraId="4994B464" w14:textId="00FD2FB8" w:rsidR="00FE4923" w:rsidRPr="00011DE0" w:rsidRDefault="00000000">
      <w:pPr>
        <w:pStyle w:val="BodyText"/>
        <w:rPr>
          <w:color w:val="000000" w:themeColor="text1"/>
        </w:rPr>
      </w:pPr>
      <w:r w:rsidRPr="00011DE0">
        <w:rPr>
          <w:color w:val="000000" w:themeColor="text1"/>
        </w:rPr>
        <w:t>Table </w:t>
      </w:r>
      <w:hyperlink w:anchor="tab:ch4-current-validation">
        <w:r w:rsidRPr="00011DE0">
          <w:rPr>
            <w:rStyle w:val="Hyperlink"/>
            <w:color w:val="000000" w:themeColor="text1"/>
          </w:rPr>
          <w:t>4.2</w:t>
        </w:r>
      </w:hyperlink>
      <w:r w:rsidRPr="00011DE0">
        <w:rPr>
          <w:color w:val="000000" w:themeColor="text1"/>
        </w:rPr>
        <w:t xml:space="preserve"> shows that error increased slightly at higher currents but remained much smaller than the distance between the warning and sustained-trip thresholds. The current channel produced an MAE of 0.178A, MSE of 0.04076A</w:t>
      </w:r>
      <m:oMath>
        <m:sSup>
          <m:sSupPr>
            <m:ctrlPr>
              <w:rPr>
                <w:rFonts w:ascii="Cambria Math" w:hAnsi="Cambria Math"/>
                <w:color w:val="000000" w:themeColor="text1"/>
              </w:rPr>
            </m:ctrlPr>
          </m:sSupPr>
          <m:e>
            <m:r>
              <w:rPr>
                <w:rFonts w:ascii="Cambria Math" w:hAnsi="Cambria Math"/>
                <w:color w:val="000000" w:themeColor="text1"/>
              </w:rPr>
              <m:t>​</m:t>
            </m:r>
          </m:e>
          <m:sup>
            <m:r>
              <w:rPr>
                <w:rFonts w:ascii="Cambria Math" w:hAnsi="Cambria Math"/>
                <w:color w:val="000000" w:themeColor="text1"/>
              </w:rPr>
              <m:t>2</m:t>
            </m:r>
          </m:sup>
        </m:sSup>
      </m:oMath>
      <w:r w:rsidRPr="00011DE0">
        <w:rPr>
          <w:color w:val="000000" w:themeColor="text1"/>
        </w:rPr>
        <w:t xml:space="preserve">, and RMSE of 0.202A. This level of error is acceptable for the implemented warning and sustained-trip thresholds because the warning threshold is 10.0A and the sustained-overload threshold is 14.5A. The same current channel is also used by the socket thermal model and the </w:t>
      </w:r>
      <w:r w:rsidRPr="00011DE0">
        <w:rPr>
          <w:color w:val="000000" w:themeColor="text1"/>
        </w:rPr>
        <w:lastRenderedPageBreak/>
        <w:t>TinyML feature extractor, so a low RMS-current error improves both threshold and feature reliability. This supports the overload results discussed in Section </w:t>
      </w:r>
      <w:hyperlink w:anchor="sec:ch4-overload-protection">
        <w:r w:rsidRPr="00011DE0">
          <w:rPr>
            <w:rStyle w:val="Hyperlink"/>
            <w:color w:val="000000" w:themeColor="text1"/>
          </w:rPr>
          <w:t>4.2</w:t>
        </w:r>
      </w:hyperlink>
      <w:r w:rsidRPr="00011DE0">
        <w:rPr>
          <w:color w:val="000000" w:themeColor="text1"/>
        </w:rPr>
        <w:t>.</w:t>
      </w:r>
    </w:p>
    <w:p w14:paraId="68D93824" w14:textId="77777777" w:rsidR="00FE4923" w:rsidRPr="00011DE0" w:rsidRDefault="00000000">
      <w:pPr>
        <w:pStyle w:val="Heading3"/>
        <w:rPr>
          <w:color w:val="000000" w:themeColor="text1"/>
        </w:rPr>
      </w:pPr>
      <w:bookmarkStart w:id="213" w:name="sec:ch4-temperature-validation"/>
      <w:bookmarkStart w:id="214" w:name="_Toc229170641"/>
      <w:bookmarkEnd w:id="211"/>
      <w:r w:rsidRPr="00011DE0">
        <w:rPr>
          <w:rStyle w:val="SectionNumber"/>
          <w:color w:val="000000" w:themeColor="text1"/>
        </w:rPr>
        <w:t>4.1.3</w:t>
      </w:r>
      <w:r w:rsidRPr="00011DE0">
        <w:rPr>
          <w:color w:val="000000" w:themeColor="text1"/>
        </w:rPr>
        <w:tab/>
        <w:t>Device Temperature Measurement Validation</w:t>
      </w:r>
      <w:bookmarkEnd w:id="214"/>
    </w:p>
    <w:p w14:paraId="704BB8C8" w14:textId="77777777" w:rsidR="00FE4923" w:rsidRPr="00011DE0" w:rsidRDefault="00000000">
      <w:pPr>
        <w:pStyle w:val="FirstParagraph"/>
        <w:rPr>
          <w:color w:val="000000" w:themeColor="text1"/>
        </w:rPr>
      </w:pPr>
      <w:r w:rsidRPr="00011DE0">
        <w:rPr>
          <w:color w:val="000000" w:themeColor="text1"/>
        </w:rPr>
        <w:t>The TTC05103JSY 10k</w:t>
      </w:r>
      <m:oMath>
        <m:r>
          <m:rPr>
            <m:sty m:val="p"/>
          </m:rPr>
          <w:rPr>
            <w:rFonts w:ascii="Cambria Math" w:hAnsi="Cambria Math"/>
            <w:color w:val="000000" w:themeColor="text1"/>
          </w:rPr>
          <m:t>Ω</m:t>
        </m:r>
      </m:oMath>
      <w:r w:rsidRPr="00011DE0">
        <w:rPr>
          <w:color w:val="000000" w:themeColor="text1"/>
        </w:rPr>
        <w:t xml:space="preserve"> thermistor was compared with a reference infrared thermometer at the sensor measurement point.</w:t>
      </w:r>
    </w:p>
    <w:p w14:paraId="2D176180" w14:textId="77777777" w:rsidR="00790BBC" w:rsidRPr="00790BBC" w:rsidRDefault="00790BBC" w:rsidP="00790BBC">
      <w:pPr>
        <w:widowControl w:val="0"/>
        <w:autoSpaceDE w:val="0"/>
        <w:autoSpaceDN w:val="0"/>
        <w:spacing w:line="240" w:lineRule="auto"/>
        <w:ind w:left="191" w:firstLine="0"/>
        <w:jc w:val="left"/>
        <w:rPr>
          <w:color w:val="auto"/>
          <w:lang w:eastAsia="en-US"/>
        </w:rPr>
      </w:pPr>
      <w:r w:rsidRPr="00790BBC">
        <w:rPr>
          <w:b/>
          <w:color w:val="auto"/>
          <w:lang w:eastAsia="en-US"/>
        </w:rPr>
        <w:t>Table</w:t>
      </w:r>
      <w:r w:rsidRPr="00790BBC">
        <w:rPr>
          <w:b/>
          <w:color w:val="auto"/>
          <w:spacing w:val="-14"/>
          <w:lang w:eastAsia="en-US"/>
        </w:rPr>
        <w:t xml:space="preserve"> </w:t>
      </w:r>
      <w:r w:rsidRPr="00790BBC">
        <w:rPr>
          <w:b/>
          <w:color w:val="auto"/>
          <w:lang w:eastAsia="en-US"/>
        </w:rPr>
        <w:t>4.3.</w:t>
      </w:r>
      <w:r w:rsidRPr="00790BBC">
        <w:rPr>
          <w:b/>
          <w:color w:val="auto"/>
          <w:spacing w:val="3"/>
          <w:lang w:eastAsia="en-US"/>
        </w:rPr>
        <w:t xml:space="preserve"> </w:t>
      </w:r>
      <w:r w:rsidRPr="00790BBC">
        <w:rPr>
          <w:color w:val="auto"/>
          <w:lang w:eastAsia="en-US"/>
        </w:rPr>
        <w:t>Validation</w:t>
      </w:r>
      <w:r w:rsidRPr="00790BBC">
        <w:rPr>
          <w:color w:val="auto"/>
          <w:spacing w:val="-13"/>
          <w:lang w:eastAsia="en-US"/>
        </w:rPr>
        <w:t xml:space="preserve"> </w:t>
      </w:r>
      <w:r w:rsidRPr="00790BBC">
        <w:rPr>
          <w:color w:val="auto"/>
          <w:lang w:eastAsia="en-US"/>
        </w:rPr>
        <w:t>results</w:t>
      </w:r>
      <w:r w:rsidRPr="00790BBC">
        <w:rPr>
          <w:color w:val="auto"/>
          <w:spacing w:val="-14"/>
          <w:lang w:eastAsia="en-US"/>
        </w:rPr>
        <w:t xml:space="preserve"> </w:t>
      </w:r>
      <w:r w:rsidRPr="00790BBC">
        <w:rPr>
          <w:color w:val="auto"/>
          <w:lang w:eastAsia="en-US"/>
        </w:rPr>
        <w:t>for</w:t>
      </w:r>
      <w:r w:rsidRPr="00790BBC">
        <w:rPr>
          <w:color w:val="auto"/>
          <w:spacing w:val="-13"/>
          <w:lang w:eastAsia="en-US"/>
        </w:rPr>
        <w:t xml:space="preserve"> </w:t>
      </w:r>
      <w:r w:rsidRPr="00790BBC">
        <w:rPr>
          <w:color w:val="auto"/>
          <w:lang w:eastAsia="en-US"/>
        </w:rPr>
        <w:t>the</w:t>
      </w:r>
      <w:r w:rsidRPr="00790BBC">
        <w:rPr>
          <w:color w:val="auto"/>
          <w:spacing w:val="-13"/>
          <w:lang w:eastAsia="en-US"/>
        </w:rPr>
        <w:t xml:space="preserve"> </w:t>
      </w:r>
      <w:r w:rsidRPr="00790BBC">
        <w:rPr>
          <w:color w:val="auto"/>
          <w:lang w:eastAsia="en-US"/>
        </w:rPr>
        <w:t>device</w:t>
      </w:r>
      <w:r w:rsidRPr="00790BBC">
        <w:rPr>
          <w:color w:val="auto"/>
          <w:spacing w:val="-14"/>
          <w:lang w:eastAsia="en-US"/>
        </w:rPr>
        <w:t xml:space="preserve"> </w:t>
      </w:r>
      <w:r w:rsidRPr="00790BBC">
        <w:rPr>
          <w:color w:val="auto"/>
          <w:lang w:eastAsia="en-US"/>
        </w:rPr>
        <w:t>temperature</w:t>
      </w:r>
      <w:r w:rsidRPr="00790BBC">
        <w:rPr>
          <w:color w:val="auto"/>
          <w:spacing w:val="-13"/>
          <w:lang w:eastAsia="en-US"/>
        </w:rPr>
        <w:t xml:space="preserve"> </w:t>
      </w:r>
      <w:r w:rsidRPr="00790BBC">
        <w:rPr>
          <w:color w:val="auto"/>
          <w:lang w:eastAsia="en-US"/>
        </w:rPr>
        <w:t>measurement</w:t>
      </w:r>
      <w:r w:rsidRPr="00790BBC">
        <w:rPr>
          <w:color w:val="auto"/>
          <w:spacing w:val="-13"/>
          <w:lang w:eastAsia="en-US"/>
        </w:rPr>
        <w:t xml:space="preserve"> </w:t>
      </w:r>
      <w:r w:rsidRPr="00790BBC">
        <w:rPr>
          <w:color w:val="auto"/>
          <w:lang w:eastAsia="en-US"/>
        </w:rPr>
        <w:t>thermistor</w:t>
      </w:r>
      <w:r w:rsidRPr="00790BBC">
        <w:rPr>
          <w:color w:val="auto"/>
          <w:spacing w:val="-13"/>
          <w:lang w:eastAsia="en-US"/>
        </w:rPr>
        <w:t xml:space="preserve"> </w:t>
      </w:r>
      <w:r w:rsidRPr="00790BBC">
        <w:rPr>
          <w:color w:val="auto"/>
          <w:spacing w:val="-2"/>
          <w:lang w:eastAsia="en-US"/>
        </w:rPr>
        <w:t>channel</w:t>
      </w:r>
    </w:p>
    <w:p w14:paraId="750432E7" w14:textId="77777777" w:rsidR="00790BBC" w:rsidRPr="00790BBC" w:rsidRDefault="00790BBC" w:rsidP="00790BBC">
      <w:pPr>
        <w:widowControl w:val="0"/>
        <w:autoSpaceDE w:val="0"/>
        <w:autoSpaceDN w:val="0"/>
        <w:spacing w:before="19" w:line="240" w:lineRule="auto"/>
        <w:ind w:firstLine="0"/>
        <w:jc w:val="left"/>
        <w:rPr>
          <w:color w:val="auto"/>
          <w:sz w:val="20"/>
          <w:lang w:eastAsia="en-US"/>
        </w:rPr>
      </w:pPr>
    </w:p>
    <w:tbl>
      <w:tblPr>
        <w:tblW w:w="0" w:type="auto"/>
        <w:tblInd w:w="174" w:type="dxa"/>
        <w:tblLayout w:type="fixed"/>
        <w:tblCellMar>
          <w:left w:w="0" w:type="dxa"/>
          <w:right w:w="0" w:type="dxa"/>
        </w:tblCellMar>
        <w:tblLook w:val="01E0" w:firstRow="1" w:lastRow="1" w:firstColumn="1" w:lastColumn="1" w:noHBand="0" w:noVBand="0"/>
      </w:tblPr>
      <w:tblGrid>
        <w:gridCol w:w="655"/>
        <w:gridCol w:w="1402"/>
        <w:gridCol w:w="2391"/>
        <w:gridCol w:w="1803"/>
        <w:gridCol w:w="2279"/>
      </w:tblGrid>
      <w:tr w:rsidR="00790BBC" w:rsidRPr="00790BBC" w14:paraId="25D6D7C0" w14:textId="77777777" w:rsidTr="00E62851">
        <w:trPr>
          <w:trHeight w:val="401"/>
        </w:trPr>
        <w:tc>
          <w:tcPr>
            <w:tcW w:w="655" w:type="dxa"/>
            <w:tcBorders>
              <w:top w:val="single" w:sz="12" w:space="0" w:color="000000"/>
              <w:bottom w:val="single" w:sz="8" w:space="0" w:color="000000"/>
            </w:tcBorders>
          </w:tcPr>
          <w:p w14:paraId="3D21CC18" w14:textId="77777777" w:rsidR="00790BBC" w:rsidRPr="00790BBC" w:rsidRDefault="00790BBC" w:rsidP="00790BBC">
            <w:pPr>
              <w:widowControl w:val="0"/>
              <w:autoSpaceDE w:val="0"/>
              <w:autoSpaceDN w:val="0"/>
              <w:spacing w:before="47" w:line="240" w:lineRule="auto"/>
              <w:ind w:firstLine="0"/>
              <w:jc w:val="center"/>
              <w:rPr>
                <w:b/>
                <w:color w:val="auto"/>
                <w:szCs w:val="22"/>
                <w:lang w:eastAsia="en-US"/>
              </w:rPr>
            </w:pPr>
            <w:r w:rsidRPr="00790BBC">
              <w:rPr>
                <w:b/>
                <w:color w:val="auto"/>
                <w:spacing w:val="-4"/>
                <w:szCs w:val="22"/>
                <w:lang w:eastAsia="en-US"/>
              </w:rPr>
              <w:t>Test</w:t>
            </w:r>
          </w:p>
        </w:tc>
        <w:tc>
          <w:tcPr>
            <w:tcW w:w="1402" w:type="dxa"/>
            <w:tcBorders>
              <w:top w:val="single" w:sz="12" w:space="0" w:color="000000"/>
              <w:bottom w:val="single" w:sz="8" w:space="0" w:color="000000"/>
            </w:tcBorders>
          </w:tcPr>
          <w:p w14:paraId="549F7814" w14:textId="77777777" w:rsidR="00790BBC" w:rsidRPr="00790BBC" w:rsidRDefault="00790BBC" w:rsidP="00790BBC">
            <w:pPr>
              <w:widowControl w:val="0"/>
              <w:autoSpaceDE w:val="0"/>
              <w:autoSpaceDN w:val="0"/>
              <w:spacing w:before="30" w:line="240" w:lineRule="auto"/>
              <w:ind w:left="1" w:firstLine="0"/>
              <w:jc w:val="center"/>
              <w:rPr>
                <w:b/>
                <w:color w:val="auto"/>
                <w:szCs w:val="22"/>
                <w:lang w:eastAsia="en-US"/>
              </w:rPr>
            </w:pPr>
            <w:r w:rsidRPr="00790BBC">
              <w:rPr>
                <w:b/>
                <w:color w:val="auto"/>
                <w:szCs w:val="22"/>
                <w:lang w:eastAsia="en-US"/>
              </w:rPr>
              <w:t>Device</w:t>
            </w:r>
            <w:r w:rsidRPr="00790BBC">
              <w:rPr>
                <w:b/>
                <w:color w:val="auto"/>
                <w:spacing w:val="-8"/>
                <w:szCs w:val="22"/>
                <w:lang w:eastAsia="en-US"/>
              </w:rPr>
              <w:t xml:space="preserve"> </w:t>
            </w:r>
            <w:r w:rsidRPr="00790BBC">
              <w:rPr>
                <w:b/>
                <w:color w:val="auto"/>
                <w:spacing w:val="-4"/>
                <w:szCs w:val="22"/>
                <w:lang w:eastAsia="en-US"/>
              </w:rPr>
              <w:t>(</w:t>
            </w:r>
            <w:r w:rsidRPr="00790BBC">
              <w:rPr>
                <w:rFonts w:ascii="Verdana" w:hAnsi="Verdana"/>
                <w:i/>
                <w:color w:val="auto"/>
                <w:spacing w:val="-4"/>
                <w:szCs w:val="22"/>
                <w:vertAlign w:val="superscript"/>
                <w:lang w:eastAsia="en-US"/>
              </w:rPr>
              <w:t>◦</w:t>
            </w:r>
            <w:r w:rsidRPr="00790BBC">
              <w:rPr>
                <w:b/>
                <w:color w:val="auto"/>
                <w:spacing w:val="-4"/>
                <w:szCs w:val="22"/>
                <w:lang w:eastAsia="en-US"/>
              </w:rPr>
              <w:t>C)</w:t>
            </w:r>
          </w:p>
        </w:tc>
        <w:tc>
          <w:tcPr>
            <w:tcW w:w="2391" w:type="dxa"/>
            <w:tcBorders>
              <w:top w:val="single" w:sz="12" w:space="0" w:color="000000"/>
              <w:bottom w:val="single" w:sz="8" w:space="0" w:color="000000"/>
            </w:tcBorders>
          </w:tcPr>
          <w:p w14:paraId="04CE7C6C" w14:textId="77777777" w:rsidR="00790BBC" w:rsidRPr="00790BBC" w:rsidRDefault="00790BBC" w:rsidP="00790BBC">
            <w:pPr>
              <w:widowControl w:val="0"/>
              <w:autoSpaceDE w:val="0"/>
              <w:autoSpaceDN w:val="0"/>
              <w:spacing w:before="30" w:line="240" w:lineRule="auto"/>
              <w:ind w:left="2" w:firstLine="0"/>
              <w:jc w:val="center"/>
              <w:rPr>
                <w:b/>
                <w:color w:val="auto"/>
                <w:szCs w:val="22"/>
                <w:lang w:eastAsia="en-US"/>
              </w:rPr>
            </w:pPr>
            <w:r w:rsidRPr="00790BBC">
              <w:rPr>
                <w:b/>
                <w:color w:val="auto"/>
                <w:szCs w:val="22"/>
                <w:lang w:eastAsia="en-US"/>
              </w:rPr>
              <w:t>IR</w:t>
            </w:r>
            <w:r w:rsidRPr="00790BBC">
              <w:rPr>
                <w:b/>
                <w:color w:val="auto"/>
                <w:spacing w:val="-10"/>
                <w:szCs w:val="22"/>
                <w:lang w:eastAsia="en-US"/>
              </w:rPr>
              <w:t xml:space="preserve"> </w:t>
            </w:r>
            <w:r w:rsidRPr="00790BBC">
              <w:rPr>
                <w:b/>
                <w:color w:val="auto"/>
                <w:szCs w:val="22"/>
                <w:lang w:eastAsia="en-US"/>
              </w:rPr>
              <w:t>thermometer</w:t>
            </w:r>
            <w:r w:rsidRPr="00790BBC">
              <w:rPr>
                <w:b/>
                <w:color w:val="auto"/>
                <w:spacing w:val="-10"/>
                <w:szCs w:val="22"/>
                <w:lang w:eastAsia="en-US"/>
              </w:rPr>
              <w:t xml:space="preserve"> </w:t>
            </w:r>
            <w:r w:rsidRPr="00790BBC">
              <w:rPr>
                <w:b/>
                <w:color w:val="auto"/>
                <w:spacing w:val="-4"/>
                <w:szCs w:val="22"/>
                <w:lang w:eastAsia="en-US"/>
              </w:rPr>
              <w:t>(</w:t>
            </w:r>
            <w:r w:rsidRPr="00790BBC">
              <w:rPr>
                <w:rFonts w:ascii="Verdana" w:hAnsi="Verdana"/>
                <w:i/>
                <w:color w:val="auto"/>
                <w:spacing w:val="-4"/>
                <w:szCs w:val="22"/>
                <w:vertAlign w:val="superscript"/>
                <w:lang w:eastAsia="en-US"/>
              </w:rPr>
              <w:t>◦</w:t>
            </w:r>
            <w:r w:rsidRPr="00790BBC">
              <w:rPr>
                <w:b/>
                <w:color w:val="auto"/>
                <w:spacing w:val="-4"/>
                <w:szCs w:val="22"/>
                <w:lang w:eastAsia="en-US"/>
              </w:rPr>
              <w:t>C)</w:t>
            </w:r>
          </w:p>
        </w:tc>
        <w:tc>
          <w:tcPr>
            <w:tcW w:w="1803" w:type="dxa"/>
            <w:tcBorders>
              <w:top w:val="single" w:sz="12" w:space="0" w:color="000000"/>
              <w:bottom w:val="single" w:sz="8" w:space="0" w:color="000000"/>
            </w:tcBorders>
          </w:tcPr>
          <w:p w14:paraId="0087F6F5" w14:textId="77777777" w:rsidR="00790BBC" w:rsidRPr="00790BBC" w:rsidRDefault="00790BBC" w:rsidP="00790BBC">
            <w:pPr>
              <w:widowControl w:val="0"/>
              <w:autoSpaceDE w:val="0"/>
              <w:autoSpaceDN w:val="0"/>
              <w:spacing w:before="30" w:line="240" w:lineRule="auto"/>
              <w:ind w:left="3" w:firstLine="0"/>
              <w:jc w:val="center"/>
              <w:rPr>
                <w:b/>
                <w:color w:val="auto"/>
                <w:szCs w:val="22"/>
                <w:lang w:eastAsia="en-US"/>
              </w:rPr>
            </w:pPr>
            <w:r w:rsidRPr="00790BBC">
              <w:rPr>
                <w:b/>
                <w:color w:val="auto"/>
                <w:szCs w:val="22"/>
                <w:lang w:eastAsia="en-US"/>
              </w:rPr>
              <w:t>Abs.</w:t>
            </w:r>
            <w:r w:rsidRPr="00790BBC">
              <w:rPr>
                <w:b/>
                <w:color w:val="auto"/>
                <w:spacing w:val="10"/>
                <w:szCs w:val="22"/>
                <w:lang w:eastAsia="en-US"/>
              </w:rPr>
              <w:t xml:space="preserve"> </w:t>
            </w:r>
            <w:r w:rsidRPr="00790BBC">
              <w:rPr>
                <w:b/>
                <w:color w:val="auto"/>
                <w:szCs w:val="22"/>
                <w:lang w:eastAsia="en-US"/>
              </w:rPr>
              <w:t>error</w:t>
            </w:r>
            <w:r w:rsidRPr="00790BBC">
              <w:rPr>
                <w:b/>
                <w:color w:val="auto"/>
                <w:spacing w:val="-8"/>
                <w:szCs w:val="22"/>
                <w:lang w:eastAsia="en-US"/>
              </w:rPr>
              <w:t xml:space="preserve"> </w:t>
            </w:r>
            <w:r w:rsidRPr="00790BBC">
              <w:rPr>
                <w:b/>
                <w:color w:val="auto"/>
                <w:spacing w:val="-4"/>
                <w:szCs w:val="22"/>
                <w:lang w:eastAsia="en-US"/>
              </w:rPr>
              <w:t>(</w:t>
            </w:r>
            <w:r w:rsidRPr="00790BBC">
              <w:rPr>
                <w:rFonts w:ascii="Verdana" w:hAnsi="Verdana"/>
                <w:i/>
                <w:color w:val="auto"/>
                <w:spacing w:val="-4"/>
                <w:szCs w:val="22"/>
                <w:vertAlign w:val="superscript"/>
                <w:lang w:eastAsia="en-US"/>
              </w:rPr>
              <w:t>◦</w:t>
            </w:r>
            <w:r w:rsidRPr="00790BBC">
              <w:rPr>
                <w:b/>
                <w:color w:val="auto"/>
                <w:spacing w:val="-4"/>
                <w:szCs w:val="22"/>
                <w:lang w:eastAsia="en-US"/>
              </w:rPr>
              <w:t>C)</w:t>
            </w:r>
          </w:p>
        </w:tc>
        <w:tc>
          <w:tcPr>
            <w:tcW w:w="2279" w:type="dxa"/>
            <w:tcBorders>
              <w:top w:val="single" w:sz="12" w:space="0" w:color="000000"/>
              <w:bottom w:val="single" w:sz="8" w:space="0" w:color="000000"/>
            </w:tcBorders>
          </w:tcPr>
          <w:p w14:paraId="7B19BF8F" w14:textId="77777777" w:rsidR="00790BBC" w:rsidRPr="00790BBC" w:rsidRDefault="00790BBC" w:rsidP="00790BBC">
            <w:pPr>
              <w:widowControl w:val="0"/>
              <w:autoSpaceDE w:val="0"/>
              <w:autoSpaceDN w:val="0"/>
              <w:spacing w:before="30" w:line="240" w:lineRule="auto"/>
              <w:ind w:left="3" w:firstLine="0"/>
              <w:jc w:val="center"/>
              <w:rPr>
                <w:b/>
                <w:color w:val="auto"/>
                <w:szCs w:val="22"/>
                <w:lang w:eastAsia="en-US"/>
              </w:rPr>
            </w:pPr>
            <w:r w:rsidRPr="00790BBC">
              <w:rPr>
                <w:b/>
                <w:color w:val="auto"/>
                <w:szCs w:val="22"/>
                <w:lang w:eastAsia="en-US"/>
              </w:rPr>
              <w:t>Squared</w:t>
            </w:r>
            <w:r w:rsidRPr="00790BBC">
              <w:rPr>
                <w:b/>
                <w:color w:val="auto"/>
                <w:spacing w:val="-14"/>
                <w:szCs w:val="22"/>
                <w:lang w:eastAsia="en-US"/>
              </w:rPr>
              <w:t xml:space="preserve"> </w:t>
            </w:r>
            <w:r w:rsidRPr="00790BBC">
              <w:rPr>
                <w:b/>
                <w:color w:val="auto"/>
                <w:szCs w:val="22"/>
                <w:lang w:eastAsia="en-US"/>
              </w:rPr>
              <w:t>error</w:t>
            </w:r>
            <w:r w:rsidRPr="00790BBC">
              <w:rPr>
                <w:b/>
                <w:color w:val="auto"/>
                <w:spacing w:val="-14"/>
                <w:szCs w:val="22"/>
                <w:lang w:eastAsia="en-US"/>
              </w:rPr>
              <w:t xml:space="preserve"> </w:t>
            </w:r>
            <w:r w:rsidRPr="00790BBC">
              <w:rPr>
                <w:b/>
                <w:color w:val="auto"/>
                <w:spacing w:val="-4"/>
                <w:szCs w:val="22"/>
                <w:lang w:eastAsia="en-US"/>
              </w:rPr>
              <w:t>(</w:t>
            </w:r>
            <w:r w:rsidRPr="00790BBC">
              <w:rPr>
                <w:rFonts w:ascii="Verdana" w:hAnsi="Verdana"/>
                <w:i/>
                <w:color w:val="auto"/>
                <w:spacing w:val="-4"/>
                <w:szCs w:val="22"/>
                <w:vertAlign w:val="superscript"/>
                <w:lang w:eastAsia="en-US"/>
              </w:rPr>
              <w:t>◦</w:t>
            </w:r>
            <w:r w:rsidRPr="00790BBC">
              <w:rPr>
                <w:b/>
                <w:color w:val="auto"/>
                <w:spacing w:val="-4"/>
                <w:szCs w:val="22"/>
                <w:lang w:eastAsia="en-US"/>
              </w:rPr>
              <w:t>C</w:t>
            </w:r>
            <w:r w:rsidRPr="00790BBC">
              <w:rPr>
                <w:rFonts w:ascii="Calibri" w:hAnsi="Calibri"/>
                <w:color w:val="auto"/>
                <w:spacing w:val="-4"/>
                <w:szCs w:val="22"/>
                <w:vertAlign w:val="superscript"/>
                <w:lang w:eastAsia="en-US"/>
              </w:rPr>
              <w:t>2</w:t>
            </w:r>
            <w:r w:rsidRPr="00790BBC">
              <w:rPr>
                <w:b/>
                <w:color w:val="auto"/>
                <w:spacing w:val="-4"/>
                <w:szCs w:val="22"/>
                <w:lang w:eastAsia="en-US"/>
              </w:rPr>
              <w:t>)</w:t>
            </w:r>
          </w:p>
        </w:tc>
      </w:tr>
      <w:tr w:rsidR="00790BBC" w:rsidRPr="00790BBC" w14:paraId="4A0CB525" w14:textId="77777777" w:rsidTr="00E62851">
        <w:trPr>
          <w:trHeight w:val="335"/>
        </w:trPr>
        <w:tc>
          <w:tcPr>
            <w:tcW w:w="655" w:type="dxa"/>
            <w:tcBorders>
              <w:top w:val="single" w:sz="8" w:space="0" w:color="000000"/>
            </w:tcBorders>
          </w:tcPr>
          <w:p w14:paraId="3E1F9713" w14:textId="77777777" w:rsidR="00790BBC" w:rsidRPr="00790BBC" w:rsidRDefault="00790BBC" w:rsidP="00790BBC">
            <w:pPr>
              <w:widowControl w:val="0"/>
              <w:autoSpaceDE w:val="0"/>
              <w:autoSpaceDN w:val="0"/>
              <w:spacing w:before="47" w:line="268" w:lineRule="exact"/>
              <w:ind w:firstLine="0"/>
              <w:jc w:val="center"/>
              <w:rPr>
                <w:color w:val="auto"/>
                <w:szCs w:val="22"/>
                <w:lang w:eastAsia="en-US"/>
              </w:rPr>
            </w:pPr>
            <w:r w:rsidRPr="00790BBC">
              <w:rPr>
                <w:color w:val="auto"/>
                <w:spacing w:val="-10"/>
                <w:szCs w:val="22"/>
                <w:lang w:eastAsia="en-US"/>
              </w:rPr>
              <w:t>1</w:t>
            </w:r>
          </w:p>
        </w:tc>
        <w:tc>
          <w:tcPr>
            <w:tcW w:w="1402" w:type="dxa"/>
            <w:tcBorders>
              <w:top w:val="single" w:sz="8" w:space="0" w:color="000000"/>
            </w:tcBorders>
          </w:tcPr>
          <w:p w14:paraId="5CF381D4" w14:textId="77777777" w:rsidR="00790BBC" w:rsidRPr="00790BBC" w:rsidRDefault="00790BBC" w:rsidP="00790BBC">
            <w:pPr>
              <w:widowControl w:val="0"/>
              <w:autoSpaceDE w:val="0"/>
              <w:autoSpaceDN w:val="0"/>
              <w:spacing w:before="47" w:line="268" w:lineRule="exact"/>
              <w:ind w:left="1" w:firstLine="0"/>
              <w:jc w:val="center"/>
              <w:rPr>
                <w:color w:val="auto"/>
                <w:szCs w:val="22"/>
                <w:lang w:eastAsia="en-US"/>
              </w:rPr>
            </w:pPr>
            <w:r w:rsidRPr="00790BBC">
              <w:rPr>
                <w:color w:val="auto"/>
                <w:spacing w:val="-4"/>
                <w:szCs w:val="22"/>
                <w:lang w:eastAsia="en-US"/>
              </w:rPr>
              <w:t>27.9</w:t>
            </w:r>
          </w:p>
        </w:tc>
        <w:tc>
          <w:tcPr>
            <w:tcW w:w="2391" w:type="dxa"/>
            <w:tcBorders>
              <w:top w:val="single" w:sz="8" w:space="0" w:color="000000"/>
            </w:tcBorders>
          </w:tcPr>
          <w:p w14:paraId="04C87843" w14:textId="77777777" w:rsidR="00790BBC" w:rsidRPr="00790BBC" w:rsidRDefault="00790BBC" w:rsidP="00790BBC">
            <w:pPr>
              <w:widowControl w:val="0"/>
              <w:autoSpaceDE w:val="0"/>
              <w:autoSpaceDN w:val="0"/>
              <w:spacing w:before="47" w:line="268" w:lineRule="exact"/>
              <w:ind w:left="2" w:firstLine="0"/>
              <w:jc w:val="center"/>
              <w:rPr>
                <w:color w:val="auto"/>
                <w:szCs w:val="22"/>
                <w:lang w:eastAsia="en-US"/>
              </w:rPr>
            </w:pPr>
            <w:r w:rsidRPr="00790BBC">
              <w:rPr>
                <w:color w:val="auto"/>
                <w:spacing w:val="-4"/>
                <w:szCs w:val="22"/>
                <w:lang w:eastAsia="en-US"/>
              </w:rPr>
              <w:t>27.4</w:t>
            </w:r>
          </w:p>
        </w:tc>
        <w:tc>
          <w:tcPr>
            <w:tcW w:w="1803" w:type="dxa"/>
            <w:tcBorders>
              <w:top w:val="single" w:sz="8" w:space="0" w:color="000000"/>
            </w:tcBorders>
          </w:tcPr>
          <w:p w14:paraId="19BA5871" w14:textId="77777777" w:rsidR="00790BBC" w:rsidRPr="00790BBC" w:rsidRDefault="00790BBC" w:rsidP="00790BBC">
            <w:pPr>
              <w:widowControl w:val="0"/>
              <w:autoSpaceDE w:val="0"/>
              <w:autoSpaceDN w:val="0"/>
              <w:spacing w:before="47" w:line="268" w:lineRule="exact"/>
              <w:ind w:left="3" w:firstLine="0"/>
              <w:jc w:val="center"/>
              <w:rPr>
                <w:color w:val="auto"/>
                <w:szCs w:val="22"/>
                <w:lang w:eastAsia="en-US"/>
              </w:rPr>
            </w:pPr>
            <w:r w:rsidRPr="00790BBC">
              <w:rPr>
                <w:color w:val="auto"/>
                <w:spacing w:val="-5"/>
                <w:szCs w:val="22"/>
                <w:lang w:eastAsia="en-US"/>
              </w:rPr>
              <w:t>0.5</w:t>
            </w:r>
          </w:p>
        </w:tc>
        <w:tc>
          <w:tcPr>
            <w:tcW w:w="2279" w:type="dxa"/>
            <w:tcBorders>
              <w:top w:val="single" w:sz="8" w:space="0" w:color="000000"/>
            </w:tcBorders>
          </w:tcPr>
          <w:p w14:paraId="1CDFA013" w14:textId="77777777" w:rsidR="00790BBC" w:rsidRPr="00790BBC" w:rsidRDefault="00790BBC" w:rsidP="00790BBC">
            <w:pPr>
              <w:widowControl w:val="0"/>
              <w:autoSpaceDE w:val="0"/>
              <w:autoSpaceDN w:val="0"/>
              <w:spacing w:before="47" w:line="268" w:lineRule="exact"/>
              <w:ind w:left="3" w:firstLine="0"/>
              <w:jc w:val="center"/>
              <w:rPr>
                <w:color w:val="auto"/>
                <w:szCs w:val="22"/>
                <w:lang w:eastAsia="en-US"/>
              </w:rPr>
            </w:pPr>
            <w:r w:rsidRPr="00790BBC">
              <w:rPr>
                <w:color w:val="auto"/>
                <w:spacing w:val="-4"/>
                <w:szCs w:val="22"/>
                <w:lang w:eastAsia="en-US"/>
              </w:rPr>
              <w:t>0.25</w:t>
            </w:r>
          </w:p>
        </w:tc>
      </w:tr>
      <w:tr w:rsidR="00790BBC" w:rsidRPr="00790BBC" w14:paraId="4DFF7FCA" w14:textId="77777777" w:rsidTr="00E62851">
        <w:trPr>
          <w:trHeight w:val="288"/>
        </w:trPr>
        <w:tc>
          <w:tcPr>
            <w:tcW w:w="655" w:type="dxa"/>
          </w:tcPr>
          <w:p w14:paraId="648E27C7" w14:textId="77777777" w:rsidR="00790BBC" w:rsidRPr="00790BBC" w:rsidRDefault="00790BBC" w:rsidP="00790BBC">
            <w:pPr>
              <w:widowControl w:val="0"/>
              <w:autoSpaceDE w:val="0"/>
              <w:autoSpaceDN w:val="0"/>
              <w:spacing w:before="1" w:line="268" w:lineRule="exact"/>
              <w:ind w:firstLine="0"/>
              <w:jc w:val="center"/>
              <w:rPr>
                <w:color w:val="auto"/>
                <w:szCs w:val="22"/>
                <w:lang w:eastAsia="en-US"/>
              </w:rPr>
            </w:pPr>
            <w:r w:rsidRPr="00790BBC">
              <w:rPr>
                <w:color w:val="auto"/>
                <w:spacing w:val="-10"/>
                <w:szCs w:val="22"/>
                <w:lang w:eastAsia="en-US"/>
              </w:rPr>
              <w:t>2</w:t>
            </w:r>
          </w:p>
        </w:tc>
        <w:tc>
          <w:tcPr>
            <w:tcW w:w="1402" w:type="dxa"/>
          </w:tcPr>
          <w:p w14:paraId="3C98E73E" w14:textId="77777777" w:rsidR="00790BBC" w:rsidRPr="00790BBC" w:rsidRDefault="00790BBC" w:rsidP="00790BBC">
            <w:pPr>
              <w:widowControl w:val="0"/>
              <w:autoSpaceDE w:val="0"/>
              <w:autoSpaceDN w:val="0"/>
              <w:spacing w:before="1" w:line="268" w:lineRule="exact"/>
              <w:ind w:left="1" w:firstLine="0"/>
              <w:jc w:val="center"/>
              <w:rPr>
                <w:color w:val="auto"/>
                <w:szCs w:val="22"/>
                <w:lang w:eastAsia="en-US"/>
              </w:rPr>
            </w:pPr>
            <w:r w:rsidRPr="00790BBC">
              <w:rPr>
                <w:color w:val="auto"/>
                <w:spacing w:val="-4"/>
                <w:szCs w:val="22"/>
                <w:lang w:eastAsia="en-US"/>
              </w:rPr>
              <w:t>31.1</w:t>
            </w:r>
          </w:p>
        </w:tc>
        <w:tc>
          <w:tcPr>
            <w:tcW w:w="2391" w:type="dxa"/>
          </w:tcPr>
          <w:p w14:paraId="50EC0938" w14:textId="77777777" w:rsidR="00790BBC" w:rsidRPr="00790BBC" w:rsidRDefault="00790BBC" w:rsidP="00790BBC">
            <w:pPr>
              <w:widowControl w:val="0"/>
              <w:autoSpaceDE w:val="0"/>
              <w:autoSpaceDN w:val="0"/>
              <w:spacing w:before="1" w:line="268" w:lineRule="exact"/>
              <w:ind w:left="2" w:firstLine="0"/>
              <w:jc w:val="center"/>
              <w:rPr>
                <w:color w:val="auto"/>
                <w:szCs w:val="22"/>
                <w:lang w:eastAsia="en-US"/>
              </w:rPr>
            </w:pPr>
            <w:r w:rsidRPr="00790BBC">
              <w:rPr>
                <w:color w:val="auto"/>
                <w:spacing w:val="-4"/>
                <w:szCs w:val="22"/>
                <w:lang w:eastAsia="en-US"/>
              </w:rPr>
              <w:t>31.8</w:t>
            </w:r>
          </w:p>
        </w:tc>
        <w:tc>
          <w:tcPr>
            <w:tcW w:w="1803" w:type="dxa"/>
          </w:tcPr>
          <w:p w14:paraId="0A2A7F11" w14:textId="77777777" w:rsidR="00790BBC" w:rsidRPr="00790BBC" w:rsidRDefault="00790BBC" w:rsidP="00790BBC">
            <w:pPr>
              <w:widowControl w:val="0"/>
              <w:autoSpaceDE w:val="0"/>
              <w:autoSpaceDN w:val="0"/>
              <w:spacing w:before="1" w:line="268" w:lineRule="exact"/>
              <w:ind w:left="3" w:firstLine="0"/>
              <w:jc w:val="center"/>
              <w:rPr>
                <w:color w:val="auto"/>
                <w:szCs w:val="22"/>
                <w:lang w:eastAsia="en-US"/>
              </w:rPr>
            </w:pPr>
            <w:r w:rsidRPr="00790BBC">
              <w:rPr>
                <w:color w:val="auto"/>
                <w:spacing w:val="-5"/>
                <w:szCs w:val="22"/>
                <w:lang w:eastAsia="en-US"/>
              </w:rPr>
              <w:t>0.7</w:t>
            </w:r>
          </w:p>
        </w:tc>
        <w:tc>
          <w:tcPr>
            <w:tcW w:w="2279" w:type="dxa"/>
          </w:tcPr>
          <w:p w14:paraId="1B595ADD" w14:textId="77777777" w:rsidR="00790BBC" w:rsidRPr="00790BBC" w:rsidRDefault="00790BBC" w:rsidP="00790BBC">
            <w:pPr>
              <w:widowControl w:val="0"/>
              <w:autoSpaceDE w:val="0"/>
              <w:autoSpaceDN w:val="0"/>
              <w:spacing w:before="1" w:line="268" w:lineRule="exact"/>
              <w:ind w:left="3" w:firstLine="0"/>
              <w:jc w:val="center"/>
              <w:rPr>
                <w:color w:val="auto"/>
                <w:szCs w:val="22"/>
                <w:lang w:eastAsia="en-US"/>
              </w:rPr>
            </w:pPr>
            <w:r w:rsidRPr="00790BBC">
              <w:rPr>
                <w:color w:val="auto"/>
                <w:spacing w:val="-4"/>
                <w:szCs w:val="22"/>
                <w:lang w:eastAsia="en-US"/>
              </w:rPr>
              <w:t>0.49</w:t>
            </w:r>
          </w:p>
        </w:tc>
      </w:tr>
      <w:tr w:rsidR="00790BBC" w:rsidRPr="00790BBC" w14:paraId="4391CA4A" w14:textId="77777777" w:rsidTr="00E62851">
        <w:trPr>
          <w:trHeight w:val="288"/>
        </w:trPr>
        <w:tc>
          <w:tcPr>
            <w:tcW w:w="655" w:type="dxa"/>
          </w:tcPr>
          <w:p w14:paraId="5DD6485D" w14:textId="77777777" w:rsidR="00790BBC" w:rsidRPr="00790BBC" w:rsidRDefault="00790BBC" w:rsidP="00790BBC">
            <w:pPr>
              <w:widowControl w:val="0"/>
              <w:autoSpaceDE w:val="0"/>
              <w:autoSpaceDN w:val="0"/>
              <w:spacing w:before="1" w:line="268" w:lineRule="exact"/>
              <w:ind w:firstLine="0"/>
              <w:jc w:val="center"/>
              <w:rPr>
                <w:color w:val="auto"/>
                <w:szCs w:val="22"/>
                <w:lang w:eastAsia="en-US"/>
              </w:rPr>
            </w:pPr>
            <w:r w:rsidRPr="00790BBC">
              <w:rPr>
                <w:color w:val="auto"/>
                <w:spacing w:val="-10"/>
                <w:szCs w:val="22"/>
                <w:lang w:eastAsia="en-US"/>
              </w:rPr>
              <w:t>3</w:t>
            </w:r>
          </w:p>
        </w:tc>
        <w:tc>
          <w:tcPr>
            <w:tcW w:w="1402" w:type="dxa"/>
          </w:tcPr>
          <w:p w14:paraId="00A30BC7" w14:textId="77777777" w:rsidR="00790BBC" w:rsidRPr="00790BBC" w:rsidRDefault="00790BBC" w:rsidP="00790BBC">
            <w:pPr>
              <w:widowControl w:val="0"/>
              <w:autoSpaceDE w:val="0"/>
              <w:autoSpaceDN w:val="0"/>
              <w:spacing w:before="1" w:line="268" w:lineRule="exact"/>
              <w:ind w:left="1" w:firstLine="0"/>
              <w:jc w:val="center"/>
              <w:rPr>
                <w:color w:val="auto"/>
                <w:szCs w:val="22"/>
                <w:lang w:eastAsia="en-US"/>
              </w:rPr>
            </w:pPr>
            <w:r w:rsidRPr="00790BBC">
              <w:rPr>
                <w:color w:val="auto"/>
                <w:spacing w:val="-4"/>
                <w:szCs w:val="22"/>
                <w:lang w:eastAsia="en-US"/>
              </w:rPr>
              <w:t>37.7</w:t>
            </w:r>
          </w:p>
        </w:tc>
        <w:tc>
          <w:tcPr>
            <w:tcW w:w="2391" w:type="dxa"/>
          </w:tcPr>
          <w:p w14:paraId="0A078BAA" w14:textId="77777777" w:rsidR="00790BBC" w:rsidRPr="00790BBC" w:rsidRDefault="00790BBC" w:rsidP="00790BBC">
            <w:pPr>
              <w:widowControl w:val="0"/>
              <w:autoSpaceDE w:val="0"/>
              <w:autoSpaceDN w:val="0"/>
              <w:spacing w:before="1" w:line="268" w:lineRule="exact"/>
              <w:ind w:left="2" w:firstLine="0"/>
              <w:jc w:val="center"/>
              <w:rPr>
                <w:color w:val="auto"/>
                <w:szCs w:val="22"/>
                <w:lang w:eastAsia="en-US"/>
              </w:rPr>
            </w:pPr>
            <w:r w:rsidRPr="00790BBC">
              <w:rPr>
                <w:color w:val="auto"/>
                <w:spacing w:val="-4"/>
                <w:szCs w:val="22"/>
                <w:lang w:eastAsia="en-US"/>
              </w:rPr>
              <w:t>36.6</w:t>
            </w:r>
          </w:p>
        </w:tc>
        <w:tc>
          <w:tcPr>
            <w:tcW w:w="1803" w:type="dxa"/>
          </w:tcPr>
          <w:p w14:paraId="5E85BF57" w14:textId="77777777" w:rsidR="00790BBC" w:rsidRPr="00790BBC" w:rsidRDefault="00790BBC" w:rsidP="00790BBC">
            <w:pPr>
              <w:widowControl w:val="0"/>
              <w:autoSpaceDE w:val="0"/>
              <w:autoSpaceDN w:val="0"/>
              <w:spacing w:before="1" w:line="268" w:lineRule="exact"/>
              <w:ind w:left="3" w:firstLine="0"/>
              <w:jc w:val="center"/>
              <w:rPr>
                <w:color w:val="auto"/>
                <w:szCs w:val="22"/>
                <w:lang w:eastAsia="en-US"/>
              </w:rPr>
            </w:pPr>
            <w:r w:rsidRPr="00790BBC">
              <w:rPr>
                <w:color w:val="auto"/>
                <w:spacing w:val="-5"/>
                <w:szCs w:val="22"/>
                <w:lang w:eastAsia="en-US"/>
              </w:rPr>
              <w:t>1.1</w:t>
            </w:r>
          </w:p>
        </w:tc>
        <w:tc>
          <w:tcPr>
            <w:tcW w:w="2279" w:type="dxa"/>
          </w:tcPr>
          <w:p w14:paraId="4C0A55FE" w14:textId="77777777" w:rsidR="00790BBC" w:rsidRPr="00790BBC" w:rsidRDefault="00790BBC" w:rsidP="00790BBC">
            <w:pPr>
              <w:widowControl w:val="0"/>
              <w:autoSpaceDE w:val="0"/>
              <w:autoSpaceDN w:val="0"/>
              <w:spacing w:before="1" w:line="268" w:lineRule="exact"/>
              <w:ind w:left="3" w:firstLine="0"/>
              <w:jc w:val="center"/>
              <w:rPr>
                <w:color w:val="auto"/>
                <w:szCs w:val="22"/>
                <w:lang w:eastAsia="en-US"/>
              </w:rPr>
            </w:pPr>
            <w:r w:rsidRPr="00790BBC">
              <w:rPr>
                <w:color w:val="auto"/>
                <w:spacing w:val="-4"/>
                <w:szCs w:val="22"/>
                <w:lang w:eastAsia="en-US"/>
              </w:rPr>
              <w:t>1.21</w:t>
            </w:r>
          </w:p>
        </w:tc>
      </w:tr>
      <w:tr w:rsidR="00790BBC" w:rsidRPr="00790BBC" w14:paraId="12442C62" w14:textId="77777777" w:rsidTr="00E62851">
        <w:trPr>
          <w:trHeight w:val="288"/>
        </w:trPr>
        <w:tc>
          <w:tcPr>
            <w:tcW w:w="655" w:type="dxa"/>
          </w:tcPr>
          <w:p w14:paraId="4B0A4AA1" w14:textId="77777777" w:rsidR="00790BBC" w:rsidRPr="00790BBC" w:rsidRDefault="00790BBC" w:rsidP="00790BBC">
            <w:pPr>
              <w:widowControl w:val="0"/>
              <w:autoSpaceDE w:val="0"/>
              <w:autoSpaceDN w:val="0"/>
              <w:spacing w:before="1" w:line="268" w:lineRule="exact"/>
              <w:ind w:firstLine="0"/>
              <w:jc w:val="center"/>
              <w:rPr>
                <w:color w:val="auto"/>
                <w:szCs w:val="22"/>
                <w:lang w:eastAsia="en-US"/>
              </w:rPr>
            </w:pPr>
            <w:r w:rsidRPr="00790BBC">
              <w:rPr>
                <w:color w:val="auto"/>
                <w:spacing w:val="-10"/>
                <w:szCs w:val="22"/>
                <w:lang w:eastAsia="en-US"/>
              </w:rPr>
              <w:t>4</w:t>
            </w:r>
          </w:p>
        </w:tc>
        <w:tc>
          <w:tcPr>
            <w:tcW w:w="1402" w:type="dxa"/>
          </w:tcPr>
          <w:p w14:paraId="64DDE2D8" w14:textId="77777777" w:rsidR="00790BBC" w:rsidRPr="00790BBC" w:rsidRDefault="00790BBC" w:rsidP="00790BBC">
            <w:pPr>
              <w:widowControl w:val="0"/>
              <w:autoSpaceDE w:val="0"/>
              <w:autoSpaceDN w:val="0"/>
              <w:spacing w:before="1" w:line="268" w:lineRule="exact"/>
              <w:ind w:left="1" w:firstLine="0"/>
              <w:jc w:val="center"/>
              <w:rPr>
                <w:color w:val="auto"/>
                <w:szCs w:val="22"/>
                <w:lang w:eastAsia="en-US"/>
              </w:rPr>
            </w:pPr>
            <w:r w:rsidRPr="00790BBC">
              <w:rPr>
                <w:color w:val="auto"/>
                <w:spacing w:val="-4"/>
                <w:szCs w:val="22"/>
                <w:lang w:eastAsia="en-US"/>
              </w:rPr>
              <w:t>41.1</w:t>
            </w:r>
          </w:p>
        </w:tc>
        <w:tc>
          <w:tcPr>
            <w:tcW w:w="2391" w:type="dxa"/>
          </w:tcPr>
          <w:p w14:paraId="2F5468F0" w14:textId="77777777" w:rsidR="00790BBC" w:rsidRPr="00790BBC" w:rsidRDefault="00790BBC" w:rsidP="00790BBC">
            <w:pPr>
              <w:widowControl w:val="0"/>
              <w:autoSpaceDE w:val="0"/>
              <w:autoSpaceDN w:val="0"/>
              <w:spacing w:before="1" w:line="268" w:lineRule="exact"/>
              <w:ind w:left="2" w:firstLine="0"/>
              <w:jc w:val="center"/>
              <w:rPr>
                <w:color w:val="auto"/>
                <w:szCs w:val="22"/>
                <w:lang w:eastAsia="en-US"/>
              </w:rPr>
            </w:pPr>
            <w:r w:rsidRPr="00790BBC">
              <w:rPr>
                <w:color w:val="auto"/>
                <w:spacing w:val="-4"/>
                <w:szCs w:val="22"/>
                <w:lang w:eastAsia="en-US"/>
              </w:rPr>
              <w:t>41.9</w:t>
            </w:r>
          </w:p>
        </w:tc>
        <w:tc>
          <w:tcPr>
            <w:tcW w:w="1803" w:type="dxa"/>
          </w:tcPr>
          <w:p w14:paraId="544A8B50" w14:textId="77777777" w:rsidR="00790BBC" w:rsidRPr="00790BBC" w:rsidRDefault="00790BBC" w:rsidP="00790BBC">
            <w:pPr>
              <w:widowControl w:val="0"/>
              <w:autoSpaceDE w:val="0"/>
              <w:autoSpaceDN w:val="0"/>
              <w:spacing w:before="1" w:line="268" w:lineRule="exact"/>
              <w:ind w:left="3" w:firstLine="0"/>
              <w:jc w:val="center"/>
              <w:rPr>
                <w:color w:val="auto"/>
                <w:szCs w:val="22"/>
                <w:lang w:eastAsia="en-US"/>
              </w:rPr>
            </w:pPr>
            <w:r w:rsidRPr="00790BBC">
              <w:rPr>
                <w:color w:val="auto"/>
                <w:spacing w:val="-5"/>
                <w:szCs w:val="22"/>
                <w:lang w:eastAsia="en-US"/>
              </w:rPr>
              <w:t>0.8</w:t>
            </w:r>
          </w:p>
        </w:tc>
        <w:tc>
          <w:tcPr>
            <w:tcW w:w="2279" w:type="dxa"/>
          </w:tcPr>
          <w:p w14:paraId="4ACF6AE2" w14:textId="77777777" w:rsidR="00790BBC" w:rsidRPr="00790BBC" w:rsidRDefault="00790BBC" w:rsidP="00790BBC">
            <w:pPr>
              <w:widowControl w:val="0"/>
              <w:autoSpaceDE w:val="0"/>
              <w:autoSpaceDN w:val="0"/>
              <w:spacing w:before="1" w:line="268" w:lineRule="exact"/>
              <w:ind w:left="3" w:firstLine="0"/>
              <w:jc w:val="center"/>
              <w:rPr>
                <w:color w:val="auto"/>
                <w:szCs w:val="22"/>
                <w:lang w:eastAsia="en-US"/>
              </w:rPr>
            </w:pPr>
            <w:r w:rsidRPr="00790BBC">
              <w:rPr>
                <w:color w:val="auto"/>
                <w:spacing w:val="-4"/>
                <w:szCs w:val="22"/>
                <w:lang w:eastAsia="en-US"/>
              </w:rPr>
              <w:t>0.64</w:t>
            </w:r>
          </w:p>
        </w:tc>
      </w:tr>
      <w:tr w:rsidR="00790BBC" w:rsidRPr="00790BBC" w14:paraId="0419A4D4" w14:textId="77777777" w:rsidTr="00E62851">
        <w:trPr>
          <w:trHeight w:val="288"/>
        </w:trPr>
        <w:tc>
          <w:tcPr>
            <w:tcW w:w="655" w:type="dxa"/>
          </w:tcPr>
          <w:p w14:paraId="5C675BA1" w14:textId="77777777" w:rsidR="00790BBC" w:rsidRPr="00790BBC" w:rsidRDefault="00790BBC" w:rsidP="00790BBC">
            <w:pPr>
              <w:widowControl w:val="0"/>
              <w:autoSpaceDE w:val="0"/>
              <w:autoSpaceDN w:val="0"/>
              <w:spacing w:before="1" w:line="268" w:lineRule="exact"/>
              <w:ind w:firstLine="0"/>
              <w:jc w:val="center"/>
              <w:rPr>
                <w:color w:val="auto"/>
                <w:szCs w:val="22"/>
                <w:lang w:eastAsia="en-US"/>
              </w:rPr>
            </w:pPr>
            <w:r w:rsidRPr="00790BBC">
              <w:rPr>
                <w:color w:val="auto"/>
                <w:spacing w:val="-10"/>
                <w:szCs w:val="22"/>
                <w:lang w:eastAsia="en-US"/>
              </w:rPr>
              <w:t>5</w:t>
            </w:r>
          </w:p>
        </w:tc>
        <w:tc>
          <w:tcPr>
            <w:tcW w:w="1402" w:type="dxa"/>
          </w:tcPr>
          <w:p w14:paraId="043319E4" w14:textId="77777777" w:rsidR="00790BBC" w:rsidRPr="00790BBC" w:rsidRDefault="00790BBC" w:rsidP="00790BBC">
            <w:pPr>
              <w:widowControl w:val="0"/>
              <w:autoSpaceDE w:val="0"/>
              <w:autoSpaceDN w:val="0"/>
              <w:spacing w:before="1" w:line="268" w:lineRule="exact"/>
              <w:ind w:left="1" w:firstLine="0"/>
              <w:jc w:val="center"/>
              <w:rPr>
                <w:color w:val="auto"/>
                <w:szCs w:val="22"/>
                <w:lang w:eastAsia="en-US"/>
              </w:rPr>
            </w:pPr>
            <w:r w:rsidRPr="00790BBC">
              <w:rPr>
                <w:color w:val="auto"/>
                <w:spacing w:val="-4"/>
                <w:szCs w:val="22"/>
                <w:lang w:eastAsia="en-US"/>
              </w:rPr>
              <w:t>48.2</w:t>
            </w:r>
          </w:p>
        </w:tc>
        <w:tc>
          <w:tcPr>
            <w:tcW w:w="2391" w:type="dxa"/>
          </w:tcPr>
          <w:p w14:paraId="3774F09B" w14:textId="77777777" w:rsidR="00790BBC" w:rsidRPr="00790BBC" w:rsidRDefault="00790BBC" w:rsidP="00790BBC">
            <w:pPr>
              <w:widowControl w:val="0"/>
              <w:autoSpaceDE w:val="0"/>
              <w:autoSpaceDN w:val="0"/>
              <w:spacing w:before="1" w:line="268" w:lineRule="exact"/>
              <w:ind w:left="2" w:firstLine="0"/>
              <w:jc w:val="center"/>
              <w:rPr>
                <w:color w:val="auto"/>
                <w:szCs w:val="22"/>
                <w:lang w:eastAsia="en-US"/>
              </w:rPr>
            </w:pPr>
            <w:r w:rsidRPr="00790BBC">
              <w:rPr>
                <w:color w:val="auto"/>
                <w:spacing w:val="-4"/>
                <w:szCs w:val="22"/>
                <w:lang w:eastAsia="en-US"/>
              </w:rPr>
              <w:t>47.3</w:t>
            </w:r>
          </w:p>
        </w:tc>
        <w:tc>
          <w:tcPr>
            <w:tcW w:w="1803" w:type="dxa"/>
          </w:tcPr>
          <w:p w14:paraId="1C3F4DAB" w14:textId="77777777" w:rsidR="00790BBC" w:rsidRPr="00790BBC" w:rsidRDefault="00790BBC" w:rsidP="00790BBC">
            <w:pPr>
              <w:widowControl w:val="0"/>
              <w:autoSpaceDE w:val="0"/>
              <w:autoSpaceDN w:val="0"/>
              <w:spacing w:before="1" w:line="268" w:lineRule="exact"/>
              <w:ind w:left="3" w:firstLine="0"/>
              <w:jc w:val="center"/>
              <w:rPr>
                <w:color w:val="auto"/>
                <w:szCs w:val="22"/>
                <w:lang w:eastAsia="en-US"/>
              </w:rPr>
            </w:pPr>
            <w:r w:rsidRPr="00790BBC">
              <w:rPr>
                <w:color w:val="auto"/>
                <w:spacing w:val="-5"/>
                <w:szCs w:val="22"/>
                <w:lang w:eastAsia="en-US"/>
              </w:rPr>
              <w:t>0.9</w:t>
            </w:r>
          </w:p>
        </w:tc>
        <w:tc>
          <w:tcPr>
            <w:tcW w:w="2279" w:type="dxa"/>
          </w:tcPr>
          <w:p w14:paraId="4393470D" w14:textId="77777777" w:rsidR="00790BBC" w:rsidRPr="00790BBC" w:rsidRDefault="00790BBC" w:rsidP="00790BBC">
            <w:pPr>
              <w:widowControl w:val="0"/>
              <w:autoSpaceDE w:val="0"/>
              <w:autoSpaceDN w:val="0"/>
              <w:spacing w:before="1" w:line="268" w:lineRule="exact"/>
              <w:ind w:left="3" w:firstLine="0"/>
              <w:jc w:val="center"/>
              <w:rPr>
                <w:color w:val="auto"/>
                <w:szCs w:val="22"/>
                <w:lang w:eastAsia="en-US"/>
              </w:rPr>
            </w:pPr>
            <w:r w:rsidRPr="00790BBC">
              <w:rPr>
                <w:color w:val="auto"/>
                <w:spacing w:val="-4"/>
                <w:szCs w:val="22"/>
                <w:lang w:eastAsia="en-US"/>
              </w:rPr>
              <w:t>0.81</w:t>
            </w:r>
          </w:p>
        </w:tc>
      </w:tr>
      <w:tr w:rsidR="00790BBC" w:rsidRPr="00790BBC" w14:paraId="74A0B0A5" w14:textId="77777777" w:rsidTr="00E62851">
        <w:trPr>
          <w:trHeight w:val="288"/>
        </w:trPr>
        <w:tc>
          <w:tcPr>
            <w:tcW w:w="655" w:type="dxa"/>
          </w:tcPr>
          <w:p w14:paraId="66D50A17" w14:textId="77777777" w:rsidR="00790BBC" w:rsidRPr="00790BBC" w:rsidRDefault="00790BBC" w:rsidP="00790BBC">
            <w:pPr>
              <w:widowControl w:val="0"/>
              <w:autoSpaceDE w:val="0"/>
              <w:autoSpaceDN w:val="0"/>
              <w:spacing w:before="1" w:line="268" w:lineRule="exact"/>
              <w:ind w:firstLine="0"/>
              <w:jc w:val="center"/>
              <w:rPr>
                <w:color w:val="auto"/>
                <w:szCs w:val="22"/>
                <w:lang w:eastAsia="en-US"/>
              </w:rPr>
            </w:pPr>
            <w:r w:rsidRPr="00790BBC">
              <w:rPr>
                <w:color w:val="auto"/>
                <w:spacing w:val="-10"/>
                <w:szCs w:val="22"/>
                <w:lang w:eastAsia="en-US"/>
              </w:rPr>
              <w:t>6</w:t>
            </w:r>
          </w:p>
        </w:tc>
        <w:tc>
          <w:tcPr>
            <w:tcW w:w="1402" w:type="dxa"/>
          </w:tcPr>
          <w:p w14:paraId="15F11396" w14:textId="77777777" w:rsidR="00790BBC" w:rsidRPr="00790BBC" w:rsidRDefault="00790BBC" w:rsidP="00790BBC">
            <w:pPr>
              <w:widowControl w:val="0"/>
              <w:autoSpaceDE w:val="0"/>
              <w:autoSpaceDN w:val="0"/>
              <w:spacing w:before="1" w:line="268" w:lineRule="exact"/>
              <w:ind w:left="1" w:firstLine="0"/>
              <w:jc w:val="center"/>
              <w:rPr>
                <w:color w:val="auto"/>
                <w:szCs w:val="22"/>
                <w:lang w:eastAsia="en-US"/>
              </w:rPr>
            </w:pPr>
            <w:r w:rsidRPr="00790BBC">
              <w:rPr>
                <w:color w:val="auto"/>
                <w:spacing w:val="-4"/>
                <w:szCs w:val="22"/>
                <w:lang w:eastAsia="en-US"/>
              </w:rPr>
              <w:t>51.2</w:t>
            </w:r>
          </w:p>
        </w:tc>
        <w:tc>
          <w:tcPr>
            <w:tcW w:w="2391" w:type="dxa"/>
          </w:tcPr>
          <w:p w14:paraId="5C89254D" w14:textId="77777777" w:rsidR="00790BBC" w:rsidRPr="00790BBC" w:rsidRDefault="00790BBC" w:rsidP="00790BBC">
            <w:pPr>
              <w:widowControl w:val="0"/>
              <w:autoSpaceDE w:val="0"/>
              <w:autoSpaceDN w:val="0"/>
              <w:spacing w:before="1" w:line="268" w:lineRule="exact"/>
              <w:ind w:left="2" w:firstLine="0"/>
              <w:jc w:val="center"/>
              <w:rPr>
                <w:color w:val="auto"/>
                <w:szCs w:val="22"/>
                <w:lang w:eastAsia="en-US"/>
              </w:rPr>
            </w:pPr>
            <w:r w:rsidRPr="00790BBC">
              <w:rPr>
                <w:color w:val="auto"/>
                <w:spacing w:val="-4"/>
                <w:szCs w:val="22"/>
                <w:lang w:eastAsia="en-US"/>
              </w:rPr>
              <w:t>52.5</w:t>
            </w:r>
          </w:p>
        </w:tc>
        <w:tc>
          <w:tcPr>
            <w:tcW w:w="1803" w:type="dxa"/>
          </w:tcPr>
          <w:p w14:paraId="1468E393" w14:textId="77777777" w:rsidR="00790BBC" w:rsidRPr="00790BBC" w:rsidRDefault="00790BBC" w:rsidP="00790BBC">
            <w:pPr>
              <w:widowControl w:val="0"/>
              <w:autoSpaceDE w:val="0"/>
              <w:autoSpaceDN w:val="0"/>
              <w:spacing w:before="1" w:line="268" w:lineRule="exact"/>
              <w:ind w:left="3" w:firstLine="0"/>
              <w:jc w:val="center"/>
              <w:rPr>
                <w:color w:val="auto"/>
                <w:szCs w:val="22"/>
                <w:lang w:eastAsia="en-US"/>
              </w:rPr>
            </w:pPr>
            <w:r w:rsidRPr="00790BBC">
              <w:rPr>
                <w:color w:val="auto"/>
                <w:spacing w:val="-5"/>
                <w:szCs w:val="22"/>
                <w:lang w:eastAsia="en-US"/>
              </w:rPr>
              <w:t>1.3</w:t>
            </w:r>
          </w:p>
        </w:tc>
        <w:tc>
          <w:tcPr>
            <w:tcW w:w="2279" w:type="dxa"/>
          </w:tcPr>
          <w:p w14:paraId="16EF47C3" w14:textId="77777777" w:rsidR="00790BBC" w:rsidRPr="00790BBC" w:rsidRDefault="00790BBC" w:rsidP="00790BBC">
            <w:pPr>
              <w:widowControl w:val="0"/>
              <w:autoSpaceDE w:val="0"/>
              <w:autoSpaceDN w:val="0"/>
              <w:spacing w:before="1" w:line="268" w:lineRule="exact"/>
              <w:ind w:left="3" w:firstLine="0"/>
              <w:jc w:val="center"/>
              <w:rPr>
                <w:color w:val="auto"/>
                <w:szCs w:val="22"/>
                <w:lang w:eastAsia="en-US"/>
              </w:rPr>
            </w:pPr>
            <w:r w:rsidRPr="00790BBC">
              <w:rPr>
                <w:color w:val="auto"/>
                <w:spacing w:val="-4"/>
                <w:szCs w:val="22"/>
                <w:lang w:eastAsia="en-US"/>
              </w:rPr>
              <w:t>1.69</w:t>
            </w:r>
          </w:p>
        </w:tc>
      </w:tr>
      <w:tr w:rsidR="00790BBC" w:rsidRPr="00790BBC" w14:paraId="29F8A8A6" w14:textId="77777777" w:rsidTr="00E62851">
        <w:trPr>
          <w:trHeight w:val="288"/>
        </w:trPr>
        <w:tc>
          <w:tcPr>
            <w:tcW w:w="655" w:type="dxa"/>
          </w:tcPr>
          <w:p w14:paraId="53A59B9B" w14:textId="77777777" w:rsidR="00790BBC" w:rsidRPr="00790BBC" w:rsidRDefault="00790BBC" w:rsidP="00790BBC">
            <w:pPr>
              <w:widowControl w:val="0"/>
              <w:autoSpaceDE w:val="0"/>
              <w:autoSpaceDN w:val="0"/>
              <w:spacing w:before="1" w:line="268" w:lineRule="exact"/>
              <w:ind w:firstLine="0"/>
              <w:jc w:val="center"/>
              <w:rPr>
                <w:color w:val="auto"/>
                <w:szCs w:val="22"/>
                <w:lang w:eastAsia="en-US"/>
              </w:rPr>
            </w:pPr>
            <w:r w:rsidRPr="00790BBC">
              <w:rPr>
                <w:color w:val="auto"/>
                <w:spacing w:val="-10"/>
                <w:szCs w:val="22"/>
                <w:lang w:eastAsia="en-US"/>
              </w:rPr>
              <w:t>7</w:t>
            </w:r>
          </w:p>
        </w:tc>
        <w:tc>
          <w:tcPr>
            <w:tcW w:w="1402" w:type="dxa"/>
          </w:tcPr>
          <w:p w14:paraId="134F7848" w14:textId="77777777" w:rsidR="00790BBC" w:rsidRPr="00790BBC" w:rsidRDefault="00790BBC" w:rsidP="00790BBC">
            <w:pPr>
              <w:widowControl w:val="0"/>
              <w:autoSpaceDE w:val="0"/>
              <w:autoSpaceDN w:val="0"/>
              <w:spacing w:before="1" w:line="268" w:lineRule="exact"/>
              <w:ind w:left="1" w:firstLine="0"/>
              <w:jc w:val="center"/>
              <w:rPr>
                <w:color w:val="auto"/>
                <w:szCs w:val="22"/>
                <w:lang w:eastAsia="en-US"/>
              </w:rPr>
            </w:pPr>
            <w:r w:rsidRPr="00790BBC">
              <w:rPr>
                <w:color w:val="auto"/>
                <w:spacing w:val="-4"/>
                <w:szCs w:val="22"/>
                <w:lang w:eastAsia="en-US"/>
              </w:rPr>
              <w:t>59.0</w:t>
            </w:r>
          </w:p>
        </w:tc>
        <w:tc>
          <w:tcPr>
            <w:tcW w:w="2391" w:type="dxa"/>
          </w:tcPr>
          <w:p w14:paraId="6AC61601" w14:textId="77777777" w:rsidR="00790BBC" w:rsidRPr="00790BBC" w:rsidRDefault="00790BBC" w:rsidP="00790BBC">
            <w:pPr>
              <w:widowControl w:val="0"/>
              <w:autoSpaceDE w:val="0"/>
              <w:autoSpaceDN w:val="0"/>
              <w:spacing w:before="1" w:line="268" w:lineRule="exact"/>
              <w:ind w:left="2" w:firstLine="0"/>
              <w:jc w:val="center"/>
              <w:rPr>
                <w:color w:val="auto"/>
                <w:szCs w:val="22"/>
                <w:lang w:eastAsia="en-US"/>
              </w:rPr>
            </w:pPr>
            <w:r w:rsidRPr="00790BBC">
              <w:rPr>
                <w:color w:val="auto"/>
                <w:spacing w:val="-4"/>
                <w:szCs w:val="22"/>
                <w:lang w:eastAsia="en-US"/>
              </w:rPr>
              <w:t>58.1</w:t>
            </w:r>
          </w:p>
        </w:tc>
        <w:tc>
          <w:tcPr>
            <w:tcW w:w="1803" w:type="dxa"/>
          </w:tcPr>
          <w:p w14:paraId="4C4718E0" w14:textId="77777777" w:rsidR="00790BBC" w:rsidRPr="00790BBC" w:rsidRDefault="00790BBC" w:rsidP="00790BBC">
            <w:pPr>
              <w:widowControl w:val="0"/>
              <w:autoSpaceDE w:val="0"/>
              <w:autoSpaceDN w:val="0"/>
              <w:spacing w:before="1" w:line="268" w:lineRule="exact"/>
              <w:ind w:left="3" w:firstLine="0"/>
              <w:jc w:val="center"/>
              <w:rPr>
                <w:color w:val="auto"/>
                <w:szCs w:val="22"/>
                <w:lang w:eastAsia="en-US"/>
              </w:rPr>
            </w:pPr>
            <w:r w:rsidRPr="00790BBC">
              <w:rPr>
                <w:color w:val="auto"/>
                <w:spacing w:val="-5"/>
                <w:szCs w:val="22"/>
                <w:lang w:eastAsia="en-US"/>
              </w:rPr>
              <w:t>0.9</w:t>
            </w:r>
          </w:p>
        </w:tc>
        <w:tc>
          <w:tcPr>
            <w:tcW w:w="2279" w:type="dxa"/>
          </w:tcPr>
          <w:p w14:paraId="5E923499" w14:textId="77777777" w:rsidR="00790BBC" w:rsidRPr="00790BBC" w:rsidRDefault="00790BBC" w:rsidP="00790BBC">
            <w:pPr>
              <w:widowControl w:val="0"/>
              <w:autoSpaceDE w:val="0"/>
              <w:autoSpaceDN w:val="0"/>
              <w:spacing w:before="1" w:line="268" w:lineRule="exact"/>
              <w:ind w:left="3" w:firstLine="0"/>
              <w:jc w:val="center"/>
              <w:rPr>
                <w:color w:val="auto"/>
                <w:szCs w:val="22"/>
                <w:lang w:eastAsia="en-US"/>
              </w:rPr>
            </w:pPr>
            <w:r w:rsidRPr="00790BBC">
              <w:rPr>
                <w:color w:val="auto"/>
                <w:spacing w:val="-4"/>
                <w:szCs w:val="22"/>
                <w:lang w:eastAsia="en-US"/>
              </w:rPr>
              <w:t>0.81</w:t>
            </w:r>
          </w:p>
        </w:tc>
      </w:tr>
      <w:tr w:rsidR="00790BBC" w:rsidRPr="00790BBC" w14:paraId="13C629F9" w14:textId="77777777" w:rsidTr="00E62851">
        <w:trPr>
          <w:trHeight w:val="288"/>
        </w:trPr>
        <w:tc>
          <w:tcPr>
            <w:tcW w:w="655" w:type="dxa"/>
          </w:tcPr>
          <w:p w14:paraId="436AC4B1" w14:textId="77777777" w:rsidR="00790BBC" w:rsidRPr="00790BBC" w:rsidRDefault="00790BBC" w:rsidP="00790BBC">
            <w:pPr>
              <w:widowControl w:val="0"/>
              <w:autoSpaceDE w:val="0"/>
              <w:autoSpaceDN w:val="0"/>
              <w:spacing w:before="1" w:line="268" w:lineRule="exact"/>
              <w:ind w:firstLine="0"/>
              <w:jc w:val="center"/>
              <w:rPr>
                <w:color w:val="auto"/>
                <w:szCs w:val="22"/>
                <w:lang w:eastAsia="en-US"/>
              </w:rPr>
            </w:pPr>
            <w:r w:rsidRPr="00790BBC">
              <w:rPr>
                <w:color w:val="auto"/>
                <w:spacing w:val="-10"/>
                <w:szCs w:val="22"/>
                <w:lang w:eastAsia="en-US"/>
              </w:rPr>
              <w:t>8</w:t>
            </w:r>
          </w:p>
        </w:tc>
        <w:tc>
          <w:tcPr>
            <w:tcW w:w="1402" w:type="dxa"/>
          </w:tcPr>
          <w:p w14:paraId="720892B7" w14:textId="77777777" w:rsidR="00790BBC" w:rsidRPr="00790BBC" w:rsidRDefault="00790BBC" w:rsidP="00790BBC">
            <w:pPr>
              <w:widowControl w:val="0"/>
              <w:autoSpaceDE w:val="0"/>
              <w:autoSpaceDN w:val="0"/>
              <w:spacing w:before="1" w:line="268" w:lineRule="exact"/>
              <w:ind w:left="1" w:firstLine="0"/>
              <w:jc w:val="center"/>
              <w:rPr>
                <w:color w:val="auto"/>
                <w:szCs w:val="22"/>
                <w:lang w:eastAsia="en-US"/>
              </w:rPr>
            </w:pPr>
            <w:r w:rsidRPr="00790BBC">
              <w:rPr>
                <w:color w:val="auto"/>
                <w:spacing w:val="-4"/>
                <w:szCs w:val="22"/>
                <w:lang w:eastAsia="en-US"/>
              </w:rPr>
              <w:t>61.6</w:t>
            </w:r>
          </w:p>
        </w:tc>
        <w:tc>
          <w:tcPr>
            <w:tcW w:w="2391" w:type="dxa"/>
          </w:tcPr>
          <w:p w14:paraId="4DF15D35" w14:textId="77777777" w:rsidR="00790BBC" w:rsidRPr="00790BBC" w:rsidRDefault="00790BBC" w:rsidP="00790BBC">
            <w:pPr>
              <w:widowControl w:val="0"/>
              <w:autoSpaceDE w:val="0"/>
              <w:autoSpaceDN w:val="0"/>
              <w:spacing w:before="1" w:line="268" w:lineRule="exact"/>
              <w:ind w:left="2" w:firstLine="0"/>
              <w:jc w:val="center"/>
              <w:rPr>
                <w:color w:val="auto"/>
                <w:szCs w:val="22"/>
                <w:lang w:eastAsia="en-US"/>
              </w:rPr>
            </w:pPr>
            <w:r w:rsidRPr="00790BBC">
              <w:rPr>
                <w:color w:val="auto"/>
                <w:spacing w:val="-4"/>
                <w:szCs w:val="22"/>
                <w:lang w:eastAsia="en-US"/>
              </w:rPr>
              <w:t>63.2</w:t>
            </w:r>
          </w:p>
        </w:tc>
        <w:tc>
          <w:tcPr>
            <w:tcW w:w="1803" w:type="dxa"/>
          </w:tcPr>
          <w:p w14:paraId="3F91954B" w14:textId="77777777" w:rsidR="00790BBC" w:rsidRPr="00790BBC" w:rsidRDefault="00790BBC" w:rsidP="00790BBC">
            <w:pPr>
              <w:widowControl w:val="0"/>
              <w:autoSpaceDE w:val="0"/>
              <w:autoSpaceDN w:val="0"/>
              <w:spacing w:before="1" w:line="268" w:lineRule="exact"/>
              <w:ind w:left="3" w:firstLine="0"/>
              <w:jc w:val="center"/>
              <w:rPr>
                <w:color w:val="auto"/>
                <w:szCs w:val="22"/>
                <w:lang w:eastAsia="en-US"/>
              </w:rPr>
            </w:pPr>
            <w:r w:rsidRPr="00790BBC">
              <w:rPr>
                <w:color w:val="auto"/>
                <w:spacing w:val="-5"/>
                <w:szCs w:val="22"/>
                <w:lang w:eastAsia="en-US"/>
              </w:rPr>
              <w:t>1.6</w:t>
            </w:r>
          </w:p>
        </w:tc>
        <w:tc>
          <w:tcPr>
            <w:tcW w:w="2279" w:type="dxa"/>
          </w:tcPr>
          <w:p w14:paraId="4F192C52" w14:textId="77777777" w:rsidR="00790BBC" w:rsidRPr="00790BBC" w:rsidRDefault="00790BBC" w:rsidP="00790BBC">
            <w:pPr>
              <w:widowControl w:val="0"/>
              <w:autoSpaceDE w:val="0"/>
              <w:autoSpaceDN w:val="0"/>
              <w:spacing w:before="1" w:line="268" w:lineRule="exact"/>
              <w:ind w:left="3" w:firstLine="0"/>
              <w:jc w:val="center"/>
              <w:rPr>
                <w:color w:val="auto"/>
                <w:szCs w:val="22"/>
                <w:lang w:eastAsia="en-US"/>
              </w:rPr>
            </w:pPr>
            <w:r w:rsidRPr="00790BBC">
              <w:rPr>
                <w:color w:val="auto"/>
                <w:spacing w:val="-4"/>
                <w:szCs w:val="22"/>
                <w:lang w:eastAsia="en-US"/>
              </w:rPr>
              <w:t>2.56</w:t>
            </w:r>
          </w:p>
        </w:tc>
      </w:tr>
      <w:tr w:rsidR="00790BBC" w:rsidRPr="00790BBC" w14:paraId="27B38449" w14:textId="77777777" w:rsidTr="00E62851">
        <w:trPr>
          <w:trHeight w:val="288"/>
        </w:trPr>
        <w:tc>
          <w:tcPr>
            <w:tcW w:w="655" w:type="dxa"/>
          </w:tcPr>
          <w:p w14:paraId="3444E350" w14:textId="77777777" w:rsidR="00790BBC" w:rsidRPr="00790BBC" w:rsidRDefault="00790BBC" w:rsidP="00790BBC">
            <w:pPr>
              <w:widowControl w:val="0"/>
              <w:autoSpaceDE w:val="0"/>
              <w:autoSpaceDN w:val="0"/>
              <w:spacing w:before="1" w:line="268" w:lineRule="exact"/>
              <w:ind w:firstLine="0"/>
              <w:jc w:val="center"/>
              <w:rPr>
                <w:color w:val="auto"/>
                <w:szCs w:val="22"/>
                <w:lang w:eastAsia="en-US"/>
              </w:rPr>
            </w:pPr>
            <w:r w:rsidRPr="00790BBC">
              <w:rPr>
                <w:color w:val="auto"/>
                <w:spacing w:val="-10"/>
                <w:szCs w:val="22"/>
                <w:lang w:eastAsia="en-US"/>
              </w:rPr>
              <w:t>9</w:t>
            </w:r>
          </w:p>
        </w:tc>
        <w:tc>
          <w:tcPr>
            <w:tcW w:w="1402" w:type="dxa"/>
          </w:tcPr>
          <w:p w14:paraId="51D15432" w14:textId="77777777" w:rsidR="00790BBC" w:rsidRPr="00790BBC" w:rsidRDefault="00790BBC" w:rsidP="00790BBC">
            <w:pPr>
              <w:widowControl w:val="0"/>
              <w:autoSpaceDE w:val="0"/>
              <w:autoSpaceDN w:val="0"/>
              <w:spacing w:before="1" w:line="268" w:lineRule="exact"/>
              <w:ind w:left="1" w:firstLine="0"/>
              <w:jc w:val="center"/>
              <w:rPr>
                <w:color w:val="auto"/>
                <w:szCs w:val="22"/>
                <w:lang w:eastAsia="en-US"/>
              </w:rPr>
            </w:pPr>
            <w:r w:rsidRPr="00790BBC">
              <w:rPr>
                <w:color w:val="auto"/>
                <w:spacing w:val="-4"/>
                <w:szCs w:val="22"/>
                <w:lang w:eastAsia="en-US"/>
              </w:rPr>
              <w:t>67.8</w:t>
            </w:r>
          </w:p>
        </w:tc>
        <w:tc>
          <w:tcPr>
            <w:tcW w:w="2391" w:type="dxa"/>
          </w:tcPr>
          <w:p w14:paraId="6697DDB9" w14:textId="77777777" w:rsidR="00790BBC" w:rsidRPr="00790BBC" w:rsidRDefault="00790BBC" w:rsidP="00790BBC">
            <w:pPr>
              <w:widowControl w:val="0"/>
              <w:autoSpaceDE w:val="0"/>
              <w:autoSpaceDN w:val="0"/>
              <w:spacing w:before="1" w:line="268" w:lineRule="exact"/>
              <w:ind w:left="2" w:firstLine="0"/>
              <w:jc w:val="center"/>
              <w:rPr>
                <w:color w:val="auto"/>
                <w:szCs w:val="22"/>
                <w:lang w:eastAsia="en-US"/>
              </w:rPr>
            </w:pPr>
            <w:r w:rsidRPr="00790BBC">
              <w:rPr>
                <w:color w:val="auto"/>
                <w:spacing w:val="-4"/>
                <w:szCs w:val="22"/>
                <w:lang w:eastAsia="en-US"/>
              </w:rPr>
              <w:t>66.8</w:t>
            </w:r>
          </w:p>
        </w:tc>
        <w:tc>
          <w:tcPr>
            <w:tcW w:w="1803" w:type="dxa"/>
          </w:tcPr>
          <w:p w14:paraId="6B22010F" w14:textId="77777777" w:rsidR="00790BBC" w:rsidRPr="00790BBC" w:rsidRDefault="00790BBC" w:rsidP="00790BBC">
            <w:pPr>
              <w:widowControl w:val="0"/>
              <w:autoSpaceDE w:val="0"/>
              <w:autoSpaceDN w:val="0"/>
              <w:spacing w:before="1" w:line="268" w:lineRule="exact"/>
              <w:ind w:left="3" w:firstLine="0"/>
              <w:jc w:val="center"/>
              <w:rPr>
                <w:color w:val="auto"/>
                <w:szCs w:val="22"/>
                <w:lang w:eastAsia="en-US"/>
              </w:rPr>
            </w:pPr>
            <w:r w:rsidRPr="00790BBC">
              <w:rPr>
                <w:color w:val="auto"/>
                <w:spacing w:val="-5"/>
                <w:szCs w:val="22"/>
                <w:lang w:eastAsia="en-US"/>
              </w:rPr>
              <w:t>1.0</w:t>
            </w:r>
          </w:p>
        </w:tc>
        <w:tc>
          <w:tcPr>
            <w:tcW w:w="2279" w:type="dxa"/>
          </w:tcPr>
          <w:p w14:paraId="128F8A26" w14:textId="77777777" w:rsidR="00790BBC" w:rsidRPr="00790BBC" w:rsidRDefault="00790BBC" w:rsidP="00790BBC">
            <w:pPr>
              <w:widowControl w:val="0"/>
              <w:autoSpaceDE w:val="0"/>
              <w:autoSpaceDN w:val="0"/>
              <w:spacing w:before="1" w:line="268" w:lineRule="exact"/>
              <w:ind w:left="3" w:firstLine="0"/>
              <w:jc w:val="center"/>
              <w:rPr>
                <w:color w:val="auto"/>
                <w:szCs w:val="22"/>
                <w:lang w:eastAsia="en-US"/>
              </w:rPr>
            </w:pPr>
            <w:r w:rsidRPr="00790BBC">
              <w:rPr>
                <w:color w:val="auto"/>
                <w:spacing w:val="-4"/>
                <w:szCs w:val="22"/>
                <w:lang w:eastAsia="en-US"/>
              </w:rPr>
              <w:t>1.00</w:t>
            </w:r>
          </w:p>
        </w:tc>
      </w:tr>
      <w:tr w:rsidR="00790BBC" w:rsidRPr="00790BBC" w14:paraId="576FB819" w14:textId="77777777" w:rsidTr="00E62851">
        <w:trPr>
          <w:trHeight w:val="354"/>
        </w:trPr>
        <w:tc>
          <w:tcPr>
            <w:tcW w:w="655" w:type="dxa"/>
            <w:tcBorders>
              <w:bottom w:val="single" w:sz="12" w:space="0" w:color="000000"/>
            </w:tcBorders>
          </w:tcPr>
          <w:p w14:paraId="2CE6AC01" w14:textId="77777777" w:rsidR="00790BBC" w:rsidRPr="00790BBC" w:rsidRDefault="00790BBC" w:rsidP="00790BBC">
            <w:pPr>
              <w:widowControl w:val="0"/>
              <w:autoSpaceDE w:val="0"/>
              <w:autoSpaceDN w:val="0"/>
              <w:spacing w:before="1" w:line="240" w:lineRule="auto"/>
              <w:ind w:firstLine="0"/>
              <w:jc w:val="center"/>
              <w:rPr>
                <w:color w:val="auto"/>
                <w:szCs w:val="22"/>
                <w:lang w:eastAsia="en-US"/>
              </w:rPr>
            </w:pPr>
            <w:r w:rsidRPr="00790BBC">
              <w:rPr>
                <w:color w:val="auto"/>
                <w:spacing w:val="-5"/>
                <w:szCs w:val="22"/>
                <w:lang w:eastAsia="en-US"/>
              </w:rPr>
              <w:t>10</w:t>
            </w:r>
          </w:p>
        </w:tc>
        <w:tc>
          <w:tcPr>
            <w:tcW w:w="1402" w:type="dxa"/>
            <w:tcBorders>
              <w:bottom w:val="single" w:sz="12" w:space="0" w:color="000000"/>
            </w:tcBorders>
          </w:tcPr>
          <w:p w14:paraId="286160C8" w14:textId="77777777" w:rsidR="00790BBC" w:rsidRPr="00790BBC" w:rsidRDefault="00790BBC" w:rsidP="00790BBC">
            <w:pPr>
              <w:widowControl w:val="0"/>
              <w:autoSpaceDE w:val="0"/>
              <w:autoSpaceDN w:val="0"/>
              <w:spacing w:before="1" w:line="240" w:lineRule="auto"/>
              <w:ind w:left="1" w:firstLine="0"/>
              <w:jc w:val="center"/>
              <w:rPr>
                <w:color w:val="auto"/>
                <w:szCs w:val="22"/>
                <w:lang w:eastAsia="en-US"/>
              </w:rPr>
            </w:pPr>
            <w:r w:rsidRPr="00790BBC">
              <w:rPr>
                <w:color w:val="auto"/>
                <w:spacing w:val="-4"/>
                <w:szCs w:val="22"/>
                <w:lang w:eastAsia="en-US"/>
              </w:rPr>
              <w:t>68.3</w:t>
            </w:r>
          </w:p>
        </w:tc>
        <w:tc>
          <w:tcPr>
            <w:tcW w:w="2391" w:type="dxa"/>
            <w:tcBorders>
              <w:bottom w:val="single" w:sz="12" w:space="0" w:color="000000"/>
            </w:tcBorders>
          </w:tcPr>
          <w:p w14:paraId="3ACA97E5" w14:textId="77777777" w:rsidR="00790BBC" w:rsidRPr="00790BBC" w:rsidRDefault="00790BBC" w:rsidP="00790BBC">
            <w:pPr>
              <w:widowControl w:val="0"/>
              <w:autoSpaceDE w:val="0"/>
              <w:autoSpaceDN w:val="0"/>
              <w:spacing w:before="1" w:line="240" w:lineRule="auto"/>
              <w:ind w:left="2" w:firstLine="0"/>
              <w:jc w:val="center"/>
              <w:rPr>
                <w:color w:val="auto"/>
                <w:szCs w:val="22"/>
                <w:lang w:eastAsia="en-US"/>
              </w:rPr>
            </w:pPr>
            <w:r w:rsidRPr="00790BBC">
              <w:rPr>
                <w:color w:val="auto"/>
                <w:spacing w:val="-4"/>
                <w:szCs w:val="22"/>
                <w:lang w:eastAsia="en-US"/>
              </w:rPr>
              <w:t>69.7</w:t>
            </w:r>
          </w:p>
        </w:tc>
        <w:tc>
          <w:tcPr>
            <w:tcW w:w="1803" w:type="dxa"/>
            <w:tcBorders>
              <w:bottom w:val="single" w:sz="12" w:space="0" w:color="000000"/>
            </w:tcBorders>
          </w:tcPr>
          <w:p w14:paraId="093211B9" w14:textId="77777777" w:rsidR="00790BBC" w:rsidRPr="00790BBC" w:rsidRDefault="00790BBC" w:rsidP="00790BBC">
            <w:pPr>
              <w:widowControl w:val="0"/>
              <w:autoSpaceDE w:val="0"/>
              <w:autoSpaceDN w:val="0"/>
              <w:spacing w:before="1" w:line="240" w:lineRule="auto"/>
              <w:ind w:left="3" w:firstLine="0"/>
              <w:jc w:val="center"/>
              <w:rPr>
                <w:color w:val="auto"/>
                <w:szCs w:val="22"/>
                <w:lang w:eastAsia="en-US"/>
              </w:rPr>
            </w:pPr>
            <w:r w:rsidRPr="00790BBC">
              <w:rPr>
                <w:color w:val="auto"/>
                <w:spacing w:val="-5"/>
                <w:szCs w:val="22"/>
                <w:lang w:eastAsia="en-US"/>
              </w:rPr>
              <w:t>1.4</w:t>
            </w:r>
          </w:p>
        </w:tc>
        <w:tc>
          <w:tcPr>
            <w:tcW w:w="2279" w:type="dxa"/>
            <w:tcBorders>
              <w:bottom w:val="single" w:sz="12" w:space="0" w:color="000000"/>
            </w:tcBorders>
          </w:tcPr>
          <w:p w14:paraId="60DE9E67" w14:textId="77777777" w:rsidR="00790BBC" w:rsidRPr="00790BBC" w:rsidRDefault="00790BBC" w:rsidP="00790BBC">
            <w:pPr>
              <w:widowControl w:val="0"/>
              <w:autoSpaceDE w:val="0"/>
              <w:autoSpaceDN w:val="0"/>
              <w:spacing w:before="1" w:line="240" w:lineRule="auto"/>
              <w:ind w:left="3" w:firstLine="0"/>
              <w:jc w:val="center"/>
              <w:rPr>
                <w:color w:val="auto"/>
                <w:szCs w:val="22"/>
                <w:lang w:eastAsia="en-US"/>
              </w:rPr>
            </w:pPr>
            <w:r w:rsidRPr="00790BBC">
              <w:rPr>
                <w:color w:val="auto"/>
                <w:spacing w:val="-4"/>
                <w:szCs w:val="22"/>
                <w:lang w:eastAsia="en-US"/>
              </w:rPr>
              <w:t>1.96</w:t>
            </w:r>
          </w:p>
        </w:tc>
      </w:tr>
    </w:tbl>
    <w:p w14:paraId="48C687DF" w14:textId="77777777" w:rsidR="00790BBC" w:rsidRDefault="00790BBC" w:rsidP="00790BBC">
      <w:pPr>
        <w:pStyle w:val="BodyText"/>
        <w:ind w:firstLine="0"/>
        <w:rPr>
          <w:color w:val="000000" w:themeColor="text1"/>
        </w:rPr>
      </w:pPr>
    </w:p>
    <w:p w14:paraId="4127AABA" w14:textId="64310CD7" w:rsidR="00FE4923" w:rsidRPr="00011DE0" w:rsidRDefault="00000000">
      <w:pPr>
        <w:pStyle w:val="BodyText"/>
        <w:rPr>
          <w:color w:val="000000" w:themeColor="text1"/>
        </w:rPr>
      </w:pPr>
      <w:r w:rsidRPr="00011DE0">
        <w:rPr>
          <w:color w:val="000000" w:themeColor="text1"/>
        </w:rPr>
        <w:t>Table </w:t>
      </w:r>
      <w:hyperlink w:anchor="tab:ch4-temperature-validation">
        <w:r w:rsidRPr="00011DE0">
          <w:rPr>
            <w:rStyle w:val="Hyperlink"/>
            <w:color w:val="000000" w:themeColor="text1"/>
          </w:rPr>
          <w:t>4.3</w:t>
        </w:r>
      </w:hyperlink>
      <w:r w:rsidRPr="00011DE0">
        <w:rPr>
          <w:color w:val="000000" w:themeColor="text1"/>
        </w:rPr>
        <w:t xml:space="preserve"> supports the use of the thermistor channel as a stable observable input for the thermal estimator. The device temperature measurement channel produced an MAE of 1.02°C, MSE of 1.142°C</w:t>
      </w:r>
      <m:oMath>
        <m:sSup>
          <m:sSupPr>
            <m:ctrlPr>
              <w:rPr>
                <w:rFonts w:ascii="Cambria Math" w:hAnsi="Cambria Math"/>
                <w:color w:val="000000" w:themeColor="text1"/>
              </w:rPr>
            </m:ctrlPr>
          </m:sSupPr>
          <m:e>
            <m:r>
              <w:rPr>
                <w:rFonts w:ascii="Cambria Math" w:hAnsi="Cambria Math"/>
                <w:color w:val="000000" w:themeColor="text1"/>
              </w:rPr>
              <m:t>​</m:t>
            </m:r>
          </m:e>
          <m:sup>
            <m:r>
              <w:rPr>
                <w:rFonts w:ascii="Cambria Math" w:hAnsi="Cambria Math"/>
                <w:color w:val="000000" w:themeColor="text1"/>
              </w:rPr>
              <m:t>2</m:t>
            </m:r>
          </m:sup>
        </m:sSup>
      </m:oMath>
      <w:r w:rsidRPr="00011DE0">
        <w:rPr>
          <w:color w:val="000000" w:themeColor="text1"/>
        </w:rPr>
        <w:t>, and RMSE of 1.07°C. This validates the thermistor channel itself, but it must not be interpreted as a direct validation of internal contact temperature. Hence, it reinforces the methodological need for the compensated socket-temperature model because the sensor is external to the highest-temperature contact interface. The heating tests later show that the socket terminal can be much hotter than the external thermistor reading or compensated estimate.</w:t>
      </w:r>
    </w:p>
    <w:p w14:paraId="29CD6921" w14:textId="77777777" w:rsidR="00FE4923" w:rsidRPr="00011DE0" w:rsidRDefault="00000000">
      <w:pPr>
        <w:pStyle w:val="Heading2"/>
        <w:rPr>
          <w:color w:val="000000" w:themeColor="text1"/>
        </w:rPr>
      </w:pPr>
      <w:bookmarkStart w:id="215" w:name="sec:ch4-overload-protection"/>
      <w:bookmarkStart w:id="216" w:name="_Toc229170642"/>
      <w:bookmarkEnd w:id="209"/>
      <w:bookmarkEnd w:id="213"/>
      <w:r w:rsidRPr="00011DE0">
        <w:rPr>
          <w:rStyle w:val="SectionNumber"/>
          <w:color w:val="000000" w:themeColor="text1"/>
        </w:rPr>
        <w:t>4.2</w:t>
      </w:r>
      <w:r w:rsidRPr="00011DE0">
        <w:rPr>
          <w:color w:val="000000" w:themeColor="text1"/>
        </w:rPr>
        <w:tab/>
        <w:t>Overload Protection</w:t>
      </w:r>
      <w:bookmarkEnd w:id="216"/>
    </w:p>
    <w:p w14:paraId="664088A1" w14:textId="424F7B65" w:rsidR="00790BBC" w:rsidRDefault="00000000" w:rsidP="00790BBC">
      <w:pPr>
        <w:pStyle w:val="FirstParagraph"/>
        <w:rPr>
          <w:color w:val="000000" w:themeColor="text1"/>
        </w:rPr>
      </w:pPr>
      <w:r w:rsidRPr="00011DE0">
        <w:rPr>
          <w:color w:val="000000" w:themeColor="text1"/>
        </w:rPr>
        <w:t xml:space="preserve">Five overload-related trials were conducted using high-power load combinations. All trials entered the overload-warning region, but only the most severe case remained </w:t>
      </w:r>
      <w:r w:rsidRPr="00011DE0">
        <w:rPr>
          <w:color w:val="000000" w:themeColor="text1"/>
        </w:rPr>
        <w:lastRenderedPageBreak/>
        <w:t>above the sustained-overload criterion long enough to trip the relay. This matches the firmware method in Section </w:t>
      </w:r>
      <w:hyperlink w:anchor="sec:ch3-overload-protection">
        <w:r w:rsidRPr="00011DE0">
          <w:rPr>
            <w:rStyle w:val="Hyperlink"/>
            <w:color w:val="000000" w:themeColor="text1"/>
          </w:rPr>
          <w:t>3.8.2</w:t>
        </w:r>
      </w:hyperlink>
      <w:r w:rsidRPr="00011DE0">
        <w:rPr>
          <w:color w:val="000000" w:themeColor="text1"/>
        </w:rPr>
        <w:t>, where warning and sustained trip are intentionally separated.</w:t>
      </w:r>
    </w:p>
    <w:p w14:paraId="307B9DBA" w14:textId="45056A7B" w:rsidR="00790BBC" w:rsidRPr="00790BBC" w:rsidRDefault="00790BBC" w:rsidP="00790BBC">
      <w:pPr>
        <w:widowControl w:val="0"/>
        <w:autoSpaceDE w:val="0"/>
        <w:autoSpaceDN w:val="0"/>
        <w:spacing w:line="240" w:lineRule="auto"/>
        <w:ind w:right="63" w:firstLine="0"/>
        <w:jc w:val="center"/>
        <w:rPr>
          <w:color w:val="auto"/>
          <w:szCs w:val="22"/>
          <w:lang w:eastAsia="en-US"/>
        </w:rPr>
      </w:pPr>
      <w:r>
        <w:rPr>
          <w:noProof/>
        </w:rPr>
        <w:pict w14:anchorId="5BBE3DDB">
          <v:shapetype id="_x0000_t202" coordsize="21600,21600" o:spt="202" path="m,l,21600r21600,l21600,xe">
            <v:stroke joinstyle="miter"/>
            <v:path gradientshapeok="t" o:connecttype="rect"/>
          </v:shapetype>
          <v:shape id="Textbox 337" o:spid="_x0000_s2055" type="#_x0000_t202" style="position:absolute;left:0;text-align:left;margin-left:108.05pt;margin-top:26.25pt;width:397.15pt;height:146.6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528"/>
                    <w:gridCol w:w="2857"/>
                    <w:gridCol w:w="805"/>
                    <w:gridCol w:w="812"/>
                    <w:gridCol w:w="779"/>
                    <w:gridCol w:w="925"/>
                    <w:gridCol w:w="1113"/>
                  </w:tblGrid>
                  <w:tr w:rsidR="00790BBC" w14:paraId="230C50B0" w14:textId="77777777">
                    <w:trPr>
                      <w:trHeight w:val="351"/>
                    </w:trPr>
                    <w:tc>
                      <w:tcPr>
                        <w:tcW w:w="528" w:type="dxa"/>
                        <w:tcBorders>
                          <w:top w:val="single" w:sz="12" w:space="0" w:color="000000"/>
                          <w:bottom w:val="single" w:sz="8" w:space="0" w:color="000000"/>
                        </w:tcBorders>
                      </w:tcPr>
                      <w:p w14:paraId="11CFBE68" w14:textId="77777777" w:rsidR="00790BBC" w:rsidRDefault="00790BBC">
                        <w:pPr>
                          <w:pStyle w:val="TableParagraph"/>
                          <w:spacing w:before="50" w:line="240" w:lineRule="auto"/>
                          <w:jc w:val="left"/>
                          <w:rPr>
                            <w:b/>
                            <w:sz w:val="20"/>
                          </w:rPr>
                        </w:pPr>
                        <w:r>
                          <w:rPr>
                            <w:b/>
                            <w:spacing w:val="-2"/>
                            <w:sz w:val="20"/>
                          </w:rPr>
                          <w:t>Trial</w:t>
                        </w:r>
                      </w:p>
                    </w:tc>
                    <w:tc>
                      <w:tcPr>
                        <w:tcW w:w="2857" w:type="dxa"/>
                        <w:tcBorders>
                          <w:top w:val="single" w:sz="12" w:space="0" w:color="000000"/>
                          <w:bottom w:val="single" w:sz="8" w:space="0" w:color="000000"/>
                        </w:tcBorders>
                      </w:tcPr>
                      <w:p w14:paraId="69C84511" w14:textId="77777777" w:rsidR="00790BBC" w:rsidRDefault="00790BBC">
                        <w:pPr>
                          <w:pStyle w:val="TableParagraph"/>
                          <w:spacing w:before="50" w:line="240" w:lineRule="auto"/>
                          <w:ind w:left="111"/>
                          <w:jc w:val="left"/>
                          <w:rPr>
                            <w:b/>
                            <w:sz w:val="20"/>
                          </w:rPr>
                        </w:pPr>
                        <w:r>
                          <w:rPr>
                            <w:b/>
                            <w:sz w:val="20"/>
                          </w:rPr>
                          <w:t>Load</w:t>
                        </w:r>
                        <w:r>
                          <w:rPr>
                            <w:b/>
                            <w:spacing w:val="-9"/>
                            <w:sz w:val="20"/>
                          </w:rPr>
                          <w:t xml:space="preserve"> </w:t>
                        </w:r>
                        <w:r>
                          <w:rPr>
                            <w:b/>
                            <w:spacing w:val="-2"/>
                            <w:sz w:val="20"/>
                          </w:rPr>
                          <w:t>setup</w:t>
                        </w:r>
                      </w:p>
                    </w:tc>
                    <w:tc>
                      <w:tcPr>
                        <w:tcW w:w="805" w:type="dxa"/>
                        <w:tcBorders>
                          <w:top w:val="single" w:sz="12" w:space="0" w:color="000000"/>
                          <w:bottom w:val="single" w:sz="8" w:space="0" w:color="000000"/>
                        </w:tcBorders>
                      </w:tcPr>
                      <w:p w14:paraId="430E7A3D" w14:textId="77777777" w:rsidR="00790BBC" w:rsidRDefault="00790BBC">
                        <w:pPr>
                          <w:pStyle w:val="TableParagraph"/>
                          <w:spacing w:before="50" w:line="240" w:lineRule="auto"/>
                          <w:ind w:left="60"/>
                          <w:jc w:val="left"/>
                          <w:rPr>
                            <w:b/>
                            <w:sz w:val="20"/>
                          </w:rPr>
                        </w:pPr>
                        <w:r>
                          <w:rPr>
                            <w:b/>
                            <w:sz w:val="20"/>
                          </w:rPr>
                          <w:t>Mean</w:t>
                        </w:r>
                        <w:r>
                          <w:rPr>
                            <w:b/>
                            <w:spacing w:val="-9"/>
                            <w:sz w:val="20"/>
                          </w:rPr>
                          <w:t xml:space="preserve"> </w:t>
                        </w:r>
                        <w:r>
                          <w:rPr>
                            <w:b/>
                            <w:spacing w:val="-10"/>
                            <w:sz w:val="20"/>
                          </w:rPr>
                          <w:t>V</w:t>
                        </w:r>
                      </w:p>
                    </w:tc>
                    <w:tc>
                      <w:tcPr>
                        <w:tcW w:w="812" w:type="dxa"/>
                        <w:tcBorders>
                          <w:top w:val="single" w:sz="12" w:space="0" w:color="000000"/>
                          <w:bottom w:val="single" w:sz="8" w:space="0" w:color="000000"/>
                        </w:tcBorders>
                      </w:tcPr>
                      <w:p w14:paraId="1D744091" w14:textId="77777777" w:rsidR="00790BBC" w:rsidRDefault="00790BBC">
                        <w:pPr>
                          <w:pStyle w:val="TableParagraph"/>
                          <w:spacing w:before="50" w:line="240" w:lineRule="auto"/>
                          <w:ind w:left="67"/>
                          <w:jc w:val="left"/>
                          <w:rPr>
                            <w:b/>
                            <w:sz w:val="20"/>
                          </w:rPr>
                        </w:pPr>
                        <w:r>
                          <w:rPr>
                            <w:b/>
                            <w:sz w:val="20"/>
                          </w:rPr>
                          <w:t>Mean</w:t>
                        </w:r>
                        <w:r>
                          <w:rPr>
                            <w:b/>
                            <w:spacing w:val="-9"/>
                            <w:sz w:val="20"/>
                          </w:rPr>
                          <w:t xml:space="preserve"> </w:t>
                        </w:r>
                        <w:r>
                          <w:rPr>
                            <w:b/>
                            <w:spacing w:val="-10"/>
                            <w:sz w:val="20"/>
                          </w:rPr>
                          <w:t>A</w:t>
                        </w:r>
                      </w:p>
                    </w:tc>
                    <w:tc>
                      <w:tcPr>
                        <w:tcW w:w="779" w:type="dxa"/>
                        <w:tcBorders>
                          <w:top w:val="single" w:sz="12" w:space="0" w:color="000000"/>
                          <w:bottom w:val="single" w:sz="8" w:space="0" w:color="000000"/>
                        </w:tcBorders>
                      </w:tcPr>
                      <w:p w14:paraId="0FDDBC51" w14:textId="77777777" w:rsidR="00790BBC" w:rsidRDefault="00790BBC">
                        <w:pPr>
                          <w:pStyle w:val="TableParagraph"/>
                          <w:spacing w:before="50" w:line="240" w:lineRule="auto"/>
                          <w:ind w:left="68"/>
                          <w:jc w:val="left"/>
                          <w:rPr>
                            <w:b/>
                            <w:sz w:val="20"/>
                          </w:rPr>
                        </w:pPr>
                        <w:r>
                          <w:rPr>
                            <w:b/>
                            <w:sz w:val="20"/>
                          </w:rPr>
                          <w:t>Peak</w:t>
                        </w:r>
                        <w:r>
                          <w:rPr>
                            <w:b/>
                            <w:spacing w:val="-9"/>
                            <w:sz w:val="20"/>
                          </w:rPr>
                          <w:t xml:space="preserve"> </w:t>
                        </w:r>
                        <w:r>
                          <w:rPr>
                            <w:b/>
                            <w:spacing w:val="-10"/>
                            <w:sz w:val="20"/>
                          </w:rPr>
                          <w:t>A</w:t>
                        </w:r>
                      </w:p>
                    </w:tc>
                    <w:tc>
                      <w:tcPr>
                        <w:tcW w:w="925" w:type="dxa"/>
                        <w:tcBorders>
                          <w:top w:val="single" w:sz="12" w:space="0" w:color="000000"/>
                          <w:bottom w:val="single" w:sz="8" w:space="0" w:color="000000"/>
                        </w:tcBorders>
                      </w:tcPr>
                      <w:p w14:paraId="488E2766" w14:textId="77777777" w:rsidR="00790BBC" w:rsidRDefault="00790BBC">
                        <w:pPr>
                          <w:pStyle w:val="TableParagraph"/>
                          <w:spacing w:before="50" w:line="240" w:lineRule="auto"/>
                          <w:ind w:left="102"/>
                          <w:jc w:val="left"/>
                          <w:rPr>
                            <w:b/>
                            <w:sz w:val="20"/>
                          </w:rPr>
                        </w:pPr>
                        <w:r>
                          <w:rPr>
                            <w:b/>
                            <w:spacing w:val="-2"/>
                            <w:sz w:val="20"/>
                          </w:rPr>
                          <w:t>Warning</w:t>
                        </w:r>
                      </w:p>
                    </w:tc>
                    <w:tc>
                      <w:tcPr>
                        <w:tcW w:w="1113" w:type="dxa"/>
                        <w:tcBorders>
                          <w:top w:val="single" w:sz="12" w:space="0" w:color="000000"/>
                          <w:bottom w:val="single" w:sz="8" w:space="0" w:color="000000"/>
                        </w:tcBorders>
                      </w:tcPr>
                      <w:p w14:paraId="108A41D5" w14:textId="77777777" w:rsidR="00790BBC" w:rsidRDefault="00790BBC">
                        <w:pPr>
                          <w:pStyle w:val="TableParagraph"/>
                          <w:spacing w:before="50" w:line="240" w:lineRule="auto"/>
                          <w:ind w:left="76"/>
                          <w:jc w:val="left"/>
                          <w:rPr>
                            <w:b/>
                            <w:sz w:val="20"/>
                          </w:rPr>
                        </w:pPr>
                        <w:r>
                          <w:rPr>
                            <w:b/>
                            <w:spacing w:val="-4"/>
                            <w:sz w:val="20"/>
                          </w:rPr>
                          <w:t>Trip</w:t>
                        </w:r>
                        <w:r>
                          <w:rPr>
                            <w:b/>
                            <w:spacing w:val="-6"/>
                            <w:sz w:val="20"/>
                          </w:rPr>
                          <w:t xml:space="preserve"> </w:t>
                        </w:r>
                        <w:r>
                          <w:rPr>
                            <w:b/>
                            <w:spacing w:val="-2"/>
                            <w:sz w:val="20"/>
                          </w:rPr>
                          <w:t>latency</w:t>
                        </w:r>
                      </w:p>
                    </w:tc>
                  </w:tr>
                  <w:tr w:rsidR="00790BBC" w14:paraId="1441BCF4" w14:textId="77777777">
                    <w:trPr>
                      <w:trHeight w:val="289"/>
                    </w:trPr>
                    <w:tc>
                      <w:tcPr>
                        <w:tcW w:w="528" w:type="dxa"/>
                        <w:tcBorders>
                          <w:top w:val="single" w:sz="8" w:space="0" w:color="000000"/>
                        </w:tcBorders>
                      </w:tcPr>
                      <w:p w14:paraId="2A802E48" w14:textId="77777777" w:rsidR="00790BBC" w:rsidRDefault="00790BBC">
                        <w:pPr>
                          <w:pStyle w:val="TableParagraph"/>
                          <w:spacing w:before="50" w:line="219" w:lineRule="exact"/>
                          <w:jc w:val="left"/>
                          <w:rPr>
                            <w:sz w:val="20"/>
                          </w:rPr>
                        </w:pPr>
                        <w:r>
                          <w:rPr>
                            <w:spacing w:val="-10"/>
                            <w:sz w:val="20"/>
                          </w:rPr>
                          <w:t>1</w:t>
                        </w:r>
                      </w:p>
                    </w:tc>
                    <w:tc>
                      <w:tcPr>
                        <w:tcW w:w="2857" w:type="dxa"/>
                        <w:tcBorders>
                          <w:top w:val="single" w:sz="8" w:space="0" w:color="000000"/>
                        </w:tcBorders>
                      </w:tcPr>
                      <w:p w14:paraId="127C386E" w14:textId="77777777" w:rsidR="00790BBC" w:rsidRDefault="00790BBC">
                        <w:pPr>
                          <w:pStyle w:val="TableParagraph"/>
                          <w:spacing w:before="50" w:line="219" w:lineRule="exact"/>
                          <w:ind w:left="111"/>
                          <w:jc w:val="left"/>
                          <w:rPr>
                            <w:sz w:val="20"/>
                          </w:rPr>
                        </w:pPr>
                        <w:r>
                          <w:rPr>
                            <w:sz w:val="20"/>
                          </w:rPr>
                          <w:t>1300W</w:t>
                        </w:r>
                        <w:r>
                          <w:rPr>
                            <w:spacing w:val="73"/>
                            <w:sz w:val="20"/>
                          </w:rPr>
                          <w:t xml:space="preserve"> </w:t>
                        </w:r>
                        <w:r>
                          <w:rPr>
                            <w:sz w:val="20"/>
                          </w:rPr>
                          <w:t>electric</w:t>
                        </w:r>
                        <w:r>
                          <w:rPr>
                            <w:spacing w:val="75"/>
                            <w:sz w:val="20"/>
                          </w:rPr>
                          <w:t xml:space="preserve"> </w:t>
                        </w:r>
                        <w:r>
                          <w:rPr>
                            <w:sz w:val="20"/>
                          </w:rPr>
                          <w:t>kettle</w:t>
                        </w:r>
                        <w:r>
                          <w:rPr>
                            <w:spacing w:val="74"/>
                            <w:sz w:val="20"/>
                          </w:rPr>
                          <w:t xml:space="preserve"> </w:t>
                        </w:r>
                        <w:r>
                          <w:rPr>
                            <w:sz w:val="20"/>
                          </w:rPr>
                          <w:t>+</w:t>
                        </w:r>
                        <w:r>
                          <w:rPr>
                            <w:spacing w:val="74"/>
                            <w:sz w:val="20"/>
                          </w:rPr>
                          <w:t xml:space="preserve"> </w:t>
                        </w:r>
                        <w:r>
                          <w:rPr>
                            <w:spacing w:val="-2"/>
                            <w:sz w:val="20"/>
                          </w:rPr>
                          <w:t>water</w:t>
                        </w:r>
                      </w:p>
                    </w:tc>
                    <w:tc>
                      <w:tcPr>
                        <w:tcW w:w="805" w:type="dxa"/>
                        <w:tcBorders>
                          <w:top w:val="single" w:sz="8" w:space="0" w:color="000000"/>
                        </w:tcBorders>
                      </w:tcPr>
                      <w:p w14:paraId="428D973F" w14:textId="77777777" w:rsidR="00790BBC" w:rsidRDefault="00790BBC">
                        <w:pPr>
                          <w:pStyle w:val="TableParagraph"/>
                          <w:spacing w:before="50" w:line="219" w:lineRule="exact"/>
                          <w:ind w:left="60"/>
                          <w:jc w:val="left"/>
                          <w:rPr>
                            <w:sz w:val="20"/>
                          </w:rPr>
                        </w:pPr>
                        <w:r>
                          <w:rPr>
                            <w:spacing w:val="-2"/>
                            <w:sz w:val="20"/>
                          </w:rPr>
                          <w:t>231.8</w:t>
                        </w:r>
                      </w:p>
                    </w:tc>
                    <w:tc>
                      <w:tcPr>
                        <w:tcW w:w="812" w:type="dxa"/>
                        <w:tcBorders>
                          <w:top w:val="single" w:sz="8" w:space="0" w:color="000000"/>
                        </w:tcBorders>
                      </w:tcPr>
                      <w:p w14:paraId="4CF02A12" w14:textId="77777777" w:rsidR="00790BBC" w:rsidRDefault="00790BBC">
                        <w:pPr>
                          <w:pStyle w:val="TableParagraph"/>
                          <w:spacing w:before="50" w:line="219" w:lineRule="exact"/>
                          <w:ind w:left="68"/>
                          <w:jc w:val="left"/>
                          <w:rPr>
                            <w:sz w:val="20"/>
                          </w:rPr>
                        </w:pPr>
                        <w:r>
                          <w:rPr>
                            <w:spacing w:val="-2"/>
                            <w:sz w:val="20"/>
                          </w:rPr>
                          <w:t>12.87</w:t>
                        </w:r>
                      </w:p>
                    </w:tc>
                    <w:tc>
                      <w:tcPr>
                        <w:tcW w:w="779" w:type="dxa"/>
                        <w:tcBorders>
                          <w:top w:val="single" w:sz="8" w:space="0" w:color="000000"/>
                        </w:tcBorders>
                      </w:tcPr>
                      <w:p w14:paraId="348ADABE" w14:textId="77777777" w:rsidR="00790BBC" w:rsidRDefault="00790BBC">
                        <w:pPr>
                          <w:pStyle w:val="TableParagraph"/>
                          <w:spacing w:before="50" w:line="219" w:lineRule="exact"/>
                          <w:ind w:left="68"/>
                          <w:jc w:val="left"/>
                          <w:rPr>
                            <w:sz w:val="20"/>
                          </w:rPr>
                        </w:pPr>
                        <w:r>
                          <w:rPr>
                            <w:spacing w:val="-2"/>
                            <w:sz w:val="20"/>
                          </w:rPr>
                          <w:t>14.85</w:t>
                        </w:r>
                      </w:p>
                    </w:tc>
                    <w:tc>
                      <w:tcPr>
                        <w:tcW w:w="925" w:type="dxa"/>
                        <w:tcBorders>
                          <w:top w:val="single" w:sz="8" w:space="0" w:color="000000"/>
                        </w:tcBorders>
                      </w:tcPr>
                      <w:p w14:paraId="4DF67B92" w14:textId="77777777" w:rsidR="00790BBC" w:rsidRDefault="00790BBC">
                        <w:pPr>
                          <w:pStyle w:val="TableParagraph"/>
                          <w:spacing w:before="50" w:line="219" w:lineRule="exact"/>
                          <w:ind w:left="102"/>
                          <w:jc w:val="left"/>
                          <w:rPr>
                            <w:sz w:val="20"/>
                          </w:rPr>
                        </w:pPr>
                        <w:r>
                          <w:rPr>
                            <w:spacing w:val="-5"/>
                            <w:sz w:val="20"/>
                          </w:rPr>
                          <w:t>Yes</w:t>
                        </w:r>
                      </w:p>
                    </w:tc>
                    <w:tc>
                      <w:tcPr>
                        <w:tcW w:w="1113" w:type="dxa"/>
                        <w:tcBorders>
                          <w:top w:val="single" w:sz="8" w:space="0" w:color="000000"/>
                        </w:tcBorders>
                      </w:tcPr>
                      <w:p w14:paraId="03EF73FF" w14:textId="77777777" w:rsidR="00790BBC" w:rsidRDefault="00790BBC">
                        <w:pPr>
                          <w:pStyle w:val="TableParagraph"/>
                          <w:spacing w:before="50" w:line="219" w:lineRule="exact"/>
                          <w:ind w:left="77"/>
                          <w:jc w:val="left"/>
                          <w:rPr>
                            <w:sz w:val="20"/>
                          </w:rPr>
                        </w:pPr>
                        <w:r>
                          <w:rPr>
                            <w:spacing w:val="-10"/>
                            <w:sz w:val="20"/>
                          </w:rPr>
                          <w:t>–</w:t>
                        </w:r>
                      </w:p>
                    </w:tc>
                  </w:tr>
                  <w:tr w:rsidR="00790BBC" w14:paraId="28B02068" w14:textId="77777777">
                    <w:trPr>
                      <w:trHeight w:val="478"/>
                    </w:trPr>
                    <w:tc>
                      <w:tcPr>
                        <w:tcW w:w="528" w:type="dxa"/>
                      </w:tcPr>
                      <w:p w14:paraId="38FAA2C6" w14:textId="77777777" w:rsidR="00790BBC" w:rsidRDefault="00790BBC">
                        <w:pPr>
                          <w:pStyle w:val="TableParagraph"/>
                          <w:spacing w:before="9" w:line="240" w:lineRule="auto"/>
                          <w:jc w:val="left"/>
                          <w:rPr>
                            <w:sz w:val="20"/>
                          </w:rPr>
                        </w:pPr>
                      </w:p>
                      <w:p w14:paraId="0243605F" w14:textId="77777777" w:rsidR="00790BBC" w:rsidRDefault="00790BBC">
                        <w:pPr>
                          <w:pStyle w:val="TableParagraph"/>
                          <w:spacing w:before="0" w:line="219" w:lineRule="exact"/>
                          <w:jc w:val="left"/>
                          <w:rPr>
                            <w:sz w:val="20"/>
                          </w:rPr>
                        </w:pPr>
                        <w:r>
                          <w:rPr>
                            <w:spacing w:val="-10"/>
                            <w:sz w:val="20"/>
                          </w:rPr>
                          <w:t>2</w:t>
                        </w:r>
                      </w:p>
                    </w:tc>
                    <w:tc>
                      <w:tcPr>
                        <w:tcW w:w="2857" w:type="dxa"/>
                      </w:tcPr>
                      <w:p w14:paraId="6DD4D933" w14:textId="77777777" w:rsidR="00790BBC" w:rsidRDefault="00790BBC">
                        <w:pPr>
                          <w:pStyle w:val="TableParagraph"/>
                          <w:spacing w:before="0" w:line="240" w:lineRule="auto"/>
                          <w:ind w:left="111"/>
                          <w:jc w:val="left"/>
                          <w:rPr>
                            <w:sz w:val="20"/>
                          </w:rPr>
                        </w:pPr>
                        <w:r>
                          <w:rPr>
                            <w:spacing w:val="-2"/>
                            <w:sz w:val="20"/>
                          </w:rPr>
                          <w:t>heater</w:t>
                        </w:r>
                      </w:p>
                      <w:p w14:paraId="199D7EAE" w14:textId="77777777" w:rsidR="00790BBC" w:rsidRDefault="00790BBC">
                        <w:pPr>
                          <w:pStyle w:val="TableParagraph"/>
                          <w:spacing w:before="9" w:line="219" w:lineRule="exact"/>
                          <w:ind w:left="111"/>
                          <w:jc w:val="left"/>
                          <w:rPr>
                            <w:sz w:val="20"/>
                          </w:rPr>
                        </w:pPr>
                        <w:r>
                          <w:rPr>
                            <w:sz w:val="20"/>
                          </w:rPr>
                          <w:t>1300W</w:t>
                        </w:r>
                        <w:r>
                          <w:rPr>
                            <w:spacing w:val="37"/>
                            <w:sz w:val="20"/>
                          </w:rPr>
                          <w:t xml:space="preserve"> </w:t>
                        </w:r>
                        <w:r>
                          <w:rPr>
                            <w:sz w:val="20"/>
                          </w:rPr>
                          <w:t>electric</w:t>
                        </w:r>
                        <w:r>
                          <w:rPr>
                            <w:spacing w:val="39"/>
                            <w:sz w:val="20"/>
                          </w:rPr>
                          <w:t xml:space="preserve"> </w:t>
                        </w:r>
                        <w:r>
                          <w:rPr>
                            <w:sz w:val="20"/>
                          </w:rPr>
                          <w:t>kettle</w:t>
                        </w:r>
                        <w:r>
                          <w:rPr>
                            <w:spacing w:val="39"/>
                            <w:sz w:val="20"/>
                          </w:rPr>
                          <w:t xml:space="preserve"> </w:t>
                        </w:r>
                        <w:r>
                          <w:rPr>
                            <w:sz w:val="20"/>
                          </w:rPr>
                          <w:t>+</w:t>
                        </w:r>
                        <w:r>
                          <w:rPr>
                            <w:spacing w:val="38"/>
                            <w:sz w:val="20"/>
                          </w:rPr>
                          <w:t xml:space="preserve"> </w:t>
                        </w:r>
                        <w:r>
                          <w:rPr>
                            <w:spacing w:val="-2"/>
                            <w:sz w:val="20"/>
                          </w:rPr>
                          <w:t>1500W</w:t>
                        </w:r>
                      </w:p>
                    </w:tc>
                    <w:tc>
                      <w:tcPr>
                        <w:tcW w:w="805" w:type="dxa"/>
                      </w:tcPr>
                      <w:p w14:paraId="4A119B13" w14:textId="77777777" w:rsidR="00790BBC" w:rsidRDefault="00790BBC">
                        <w:pPr>
                          <w:pStyle w:val="TableParagraph"/>
                          <w:spacing w:before="9" w:line="240" w:lineRule="auto"/>
                          <w:jc w:val="left"/>
                          <w:rPr>
                            <w:sz w:val="20"/>
                          </w:rPr>
                        </w:pPr>
                      </w:p>
                      <w:p w14:paraId="2076F4C8" w14:textId="77777777" w:rsidR="00790BBC" w:rsidRDefault="00790BBC">
                        <w:pPr>
                          <w:pStyle w:val="TableParagraph"/>
                          <w:spacing w:before="0" w:line="219" w:lineRule="exact"/>
                          <w:ind w:left="60"/>
                          <w:jc w:val="left"/>
                          <w:rPr>
                            <w:sz w:val="20"/>
                          </w:rPr>
                        </w:pPr>
                        <w:r>
                          <w:rPr>
                            <w:spacing w:val="-2"/>
                            <w:sz w:val="20"/>
                          </w:rPr>
                          <w:t>229.5</w:t>
                        </w:r>
                      </w:p>
                    </w:tc>
                    <w:tc>
                      <w:tcPr>
                        <w:tcW w:w="812" w:type="dxa"/>
                      </w:tcPr>
                      <w:p w14:paraId="0E995E12" w14:textId="77777777" w:rsidR="00790BBC" w:rsidRDefault="00790BBC">
                        <w:pPr>
                          <w:pStyle w:val="TableParagraph"/>
                          <w:spacing w:before="9" w:line="240" w:lineRule="auto"/>
                          <w:jc w:val="left"/>
                          <w:rPr>
                            <w:sz w:val="20"/>
                          </w:rPr>
                        </w:pPr>
                      </w:p>
                      <w:p w14:paraId="2CBAA1F8" w14:textId="77777777" w:rsidR="00790BBC" w:rsidRDefault="00790BBC">
                        <w:pPr>
                          <w:pStyle w:val="TableParagraph"/>
                          <w:spacing w:before="0" w:line="219" w:lineRule="exact"/>
                          <w:ind w:left="68"/>
                          <w:jc w:val="left"/>
                          <w:rPr>
                            <w:sz w:val="20"/>
                          </w:rPr>
                        </w:pPr>
                        <w:r>
                          <w:rPr>
                            <w:spacing w:val="-2"/>
                            <w:sz w:val="20"/>
                          </w:rPr>
                          <w:t>12.33</w:t>
                        </w:r>
                      </w:p>
                    </w:tc>
                    <w:tc>
                      <w:tcPr>
                        <w:tcW w:w="779" w:type="dxa"/>
                      </w:tcPr>
                      <w:p w14:paraId="0EE4813C" w14:textId="77777777" w:rsidR="00790BBC" w:rsidRDefault="00790BBC">
                        <w:pPr>
                          <w:pStyle w:val="TableParagraph"/>
                          <w:spacing w:before="9" w:line="240" w:lineRule="auto"/>
                          <w:jc w:val="left"/>
                          <w:rPr>
                            <w:sz w:val="20"/>
                          </w:rPr>
                        </w:pPr>
                      </w:p>
                      <w:p w14:paraId="6F3EA1FA" w14:textId="77777777" w:rsidR="00790BBC" w:rsidRDefault="00790BBC">
                        <w:pPr>
                          <w:pStyle w:val="TableParagraph"/>
                          <w:spacing w:before="0" w:line="219" w:lineRule="exact"/>
                          <w:ind w:left="68"/>
                          <w:jc w:val="left"/>
                          <w:rPr>
                            <w:sz w:val="20"/>
                          </w:rPr>
                        </w:pPr>
                        <w:r>
                          <w:rPr>
                            <w:spacing w:val="-2"/>
                            <w:sz w:val="20"/>
                          </w:rPr>
                          <w:t>13.63</w:t>
                        </w:r>
                      </w:p>
                    </w:tc>
                    <w:tc>
                      <w:tcPr>
                        <w:tcW w:w="925" w:type="dxa"/>
                      </w:tcPr>
                      <w:p w14:paraId="50D8E317" w14:textId="77777777" w:rsidR="00790BBC" w:rsidRDefault="00790BBC">
                        <w:pPr>
                          <w:pStyle w:val="TableParagraph"/>
                          <w:spacing w:before="9" w:line="240" w:lineRule="auto"/>
                          <w:jc w:val="left"/>
                          <w:rPr>
                            <w:sz w:val="20"/>
                          </w:rPr>
                        </w:pPr>
                      </w:p>
                      <w:p w14:paraId="2B8CB928" w14:textId="77777777" w:rsidR="00790BBC" w:rsidRDefault="00790BBC">
                        <w:pPr>
                          <w:pStyle w:val="TableParagraph"/>
                          <w:spacing w:before="0" w:line="219" w:lineRule="exact"/>
                          <w:ind w:left="102"/>
                          <w:jc w:val="left"/>
                          <w:rPr>
                            <w:sz w:val="20"/>
                          </w:rPr>
                        </w:pPr>
                        <w:r>
                          <w:rPr>
                            <w:spacing w:val="-5"/>
                            <w:sz w:val="20"/>
                          </w:rPr>
                          <w:t>Yes</w:t>
                        </w:r>
                      </w:p>
                    </w:tc>
                    <w:tc>
                      <w:tcPr>
                        <w:tcW w:w="1113" w:type="dxa"/>
                      </w:tcPr>
                      <w:p w14:paraId="50A7F82A" w14:textId="77777777" w:rsidR="00790BBC" w:rsidRDefault="00790BBC">
                        <w:pPr>
                          <w:pStyle w:val="TableParagraph"/>
                          <w:spacing w:before="9" w:line="240" w:lineRule="auto"/>
                          <w:jc w:val="left"/>
                          <w:rPr>
                            <w:sz w:val="20"/>
                          </w:rPr>
                        </w:pPr>
                      </w:p>
                      <w:p w14:paraId="56E84BC8" w14:textId="77777777" w:rsidR="00790BBC" w:rsidRDefault="00790BBC">
                        <w:pPr>
                          <w:pStyle w:val="TableParagraph"/>
                          <w:spacing w:before="0" w:line="219" w:lineRule="exact"/>
                          <w:ind w:left="77"/>
                          <w:jc w:val="left"/>
                          <w:rPr>
                            <w:sz w:val="20"/>
                          </w:rPr>
                        </w:pPr>
                        <w:r>
                          <w:rPr>
                            <w:spacing w:val="-10"/>
                            <w:sz w:val="20"/>
                          </w:rPr>
                          <w:t>–</w:t>
                        </w:r>
                      </w:p>
                    </w:tc>
                  </w:tr>
                  <w:tr w:rsidR="00790BBC" w14:paraId="48A9FD86" w14:textId="77777777">
                    <w:trPr>
                      <w:trHeight w:val="478"/>
                    </w:trPr>
                    <w:tc>
                      <w:tcPr>
                        <w:tcW w:w="528" w:type="dxa"/>
                      </w:tcPr>
                      <w:p w14:paraId="07D80D14" w14:textId="77777777" w:rsidR="00790BBC" w:rsidRDefault="00790BBC">
                        <w:pPr>
                          <w:pStyle w:val="TableParagraph"/>
                          <w:spacing w:before="9" w:line="240" w:lineRule="auto"/>
                          <w:jc w:val="left"/>
                          <w:rPr>
                            <w:sz w:val="20"/>
                          </w:rPr>
                        </w:pPr>
                      </w:p>
                      <w:p w14:paraId="067A5CD6" w14:textId="77777777" w:rsidR="00790BBC" w:rsidRDefault="00790BBC">
                        <w:pPr>
                          <w:pStyle w:val="TableParagraph"/>
                          <w:spacing w:before="0" w:line="219" w:lineRule="exact"/>
                          <w:jc w:val="left"/>
                          <w:rPr>
                            <w:sz w:val="20"/>
                          </w:rPr>
                        </w:pPr>
                        <w:r>
                          <w:rPr>
                            <w:spacing w:val="-10"/>
                            <w:sz w:val="20"/>
                          </w:rPr>
                          <w:t>3</w:t>
                        </w:r>
                      </w:p>
                    </w:tc>
                    <w:tc>
                      <w:tcPr>
                        <w:tcW w:w="2857" w:type="dxa"/>
                      </w:tcPr>
                      <w:p w14:paraId="1F48236F" w14:textId="77777777" w:rsidR="00790BBC" w:rsidRDefault="00790BBC">
                        <w:pPr>
                          <w:pStyle w:val="TableParagraph"/>
                          <w:spacing w:before="0" w:line="240" w:lineRule="auto"/>
                          <w:ind w:left="111"/>
                          <w:jc w:val="left"/>
                          <w:rPr>
                            <w:sz w:val="20"/>
                          </w:rPr>
                        </w:pPr>
                        <w:r>
                          <w:rPr>
                            <w:sz w:val="20"/>
                          </w:rPr>
                          <w:t>electric</w:t>
                        </w:r>
                        <w:r>
                          <w:rPr>
                            <w:spacing w:val="-7"/>
                            <w:sz w:val="20"/>
                          </w:rPr>
                          <w:t xml:space="preserve"> </w:t>
                        </w:r>
                        <w:r>
                          <w:rPr>
                            <w:spacing w:val="-2"/>
                            <w:sz w:val="20"/>
                          </w:rPr>
                          <w:t>kettle</w:t>
                        </w:r>
                      </w:p>
                      <w:p w14:paraId="2D841AD0" w14:textId="77777777" w:rsidR="00790BBC" w:rsidRDefault="00790BBC">
                        <w:pPr>
                          <w:pStyle w:val="TableParagraph"/>
                          <w:spacing w:before="9" w:line="219" w:lineRule="exact"/>
                          <w:ind w:left="111"/>
                          <w:jc w:val="left"/>
                          <w:rPr>
                            <w:sz w:val="20"/>
                          </w:rPr>
                        </w:pPr>
                        <w:r>
                          <w:rPr>
                            <w:sz w:val="20"/>
                          </w:rPr>
                          <w:t>1500W</w:t>
                        </w:r>
                        <w:r>
                          <w:rPr>
                            <w:spacing w:val="73"/>
                            <w:sz w:val="20"/>
                          </w:rPr>
                          <w:t xml:space="preserve"> </w:t>
                        </w:r>
                        <w:r>
                          <w:rPr>
                            <w:sz w:val="20"/>
                          </w:rPr>
                          <w:t>electric</w:t>
                        </w:r>
                        <w:r>
                          <w:rPr>
                            <w:spacing w:val="75"/>
                            <w:sz w:val="20"/>
                          </w:rPr>
                          <w:t xml:space="preserve"> </w:t>
                        </w:r>
                        <w:r>
                          <w:rPr>
                            <w:sz w:val="20"/>
                          </w:rPr>
                          <w:t>kettle</w:t>
                        </w:r>
                        <w:r>
                          <w:rPr>
                            <w:spacing w:val="74"/>
                            <w:sz w:val="20"/>
                          </w:rPr>
                          <w:t xml:space="preserve"> </w:t>
                        </w:r>
                        <w:r>
                          <w:rPr>
                            <w:sz w:val="20"/>
                          </w:rPr>
                          <w:t>+</w:t>
                        </w:r>
                        <w:r>
                          <w:rPr>
                            <w:spacing w:val="74"/>
                            <w:sz w:val="20"/>
                          </w:rPr>
                          <w:t xml:space="preserve"> </w:t>
                        </w:r>
                        <w:r>
                          <w:rPr>
                            <w:spacing w:val="-2"/>
                            <w:sz w:val="20"/>
                          </w:rPr>
                          <w:t>water</w:t>
                        </w:r>
                      </w:p>
                    </w:tc>
                    <w:tc>
                      <w:tcPr>
                        <w:tcW w:w="805" w:type="dxa"/>
                      </w:tcPr>
                      <w:p w14:paraId="40056DF6" w14:textId="77777777" w:rsidR="00790BBC" w:rsidRDefault="00790BBC">
                        <w:pPr>
                          <w:pStyle w:val="TableParagraph"/>
                          <w:spacing w:before="9" w:line="240" w:lineRule="auto"/>
                          <w:jc w:val="left"/>
                          <w:rPr>
                            <w:sz w:val="20"/>
                          </w:rPr>
                        </w:pPr>
                      </w:p>
                      <w:p w14:paraId="2B584C63" w14:textId="77777777" w:rsidR="00790BBC" w:rsidRDefault="00790BBC">
                        <w:pPr>
                          <w:pStyle w:val="TableParagraph"/>
                          <w:spacing w:before="0" w:line="219" w:lineRule="exact"/>
                          <w:ind w:left="60"/>
                          <w:jc w:val="left"/>
                          <w:rPr>
                            <w:sz w:val="20"/>
                          </w:rPr>
                        </w:pPr>
                        <w:r>
                          <w:rPr>
                            <w:spacing w:val="-2"/>
                            <w:sz w:val="20"/>
                          </w:rPr>
                          <w:t>229.6</w:t>
                        </w:r>
                      </w:p>
                    </w:tc>
                    <w:tc>
                      <w:tcPr>
                        <w:tcW w:w="812" w:type="dxa"/>
                      </w:tcPr>
                      <w:p w14:paraId="75773985" w14:textId="77777777" w:rsidR="00790BBC" w:rsidRDefault="00790BBC">
                        <w:pPr>
                          <w:pStyle w:val="TableParagraph"/>
                          <w:spacing w:before="9" w:line="240" w:lineRule="auto"/>
                          <w:jc w:val="left"/>
                          <w:rPr>
                            <w:sz w:val="20"/>
                          </w:rPr>
                        </w:pPr>
                      </w:p>
                      <w:p w14:paraId="79E68F0F" w14:textId="77777777" w:rsidR="00790BBC" w:rsidRDefault="00790BBC">
                        <w:pPr>
                          <w:pStyle w:val="TableParagraph"/>
                          <w:spacing w:before="0" w:line="219" w:lineRule="exact"/>
                          <w:ind w:left="68"/>
                          <w:jc w:val="left"/>
                          <w:rPr>
                            <w:sz w:val="20"/>
                          </w:rPr>
                        </w:pPr>
                        <w:r>
                          <w:rPr>
                            <w:spacing w:val="-2"/>
                            <w:sz w:val="20"/>
                          </w:rPr>
                          <w:t>13.36</w:t>
                        </w:r>
                      </w:p>
                    </w:tc>
                    <w:tc>
                      <w:tcPr>
                        <w:tcW w:w="779" w:type="dxa"/>
                      </w:tcPr>
                      <w:p w14:paraId="1D0B3A72" w14:textId="77777777" w:rsidR="00790BBC" w:rsidRDefault="00790BBC">
                        <w:pPr>
                          <w:pStyle w:val="TableParagraph"/>
                          <w:spacing w:before="9" w:line="240" w:lineRule="auto"/>
                          <w:jc w:val="left"/>
                          <w:rPr>
                            <w:sz w:val="20"/>
                          </w:rPr>
                        </w:pPr>
                      </w:p>
                      <w:p w14:paraId="52CDF4F7" w14:textId="77777777" w:rsidR="00790BBC" w:rsidRDefault="00790BBC">
                        <w:pPr>
                          <w:pStyle w:val="TableParagraph"/>
                          <w:spacing w:before="0" w:line="219" w:lineRule="exact"/>
                          <w:ind w:left="68"/>
                          <w:jc w:val="left"/>
                          <w:rPr>
                            <w:sz w:val="20"/>
                          </w:rPr>
                        </w:pPr>
                        <w:r>
                          <w:rPr>
                            <w:spacing w:val="-2"/>
                            <w:sz w:val="20"/>
                          </w:rPr>
                          <w:t>14.86</w:t>
                        </w:r>
                      </w:p>
                    </w:tc>
                    <w:tc>
                      <w:tcPr>
                        <w:tcW w:w="925" w:type="dxa"/>
                      </w:tcPr>
                      <w:p w14:paraId="423B817F" w14:textId="77777777" w:rsidR="00790BBC" w:rsidRDefault="00790BBC">
                        <w:pPr>
                          <w:pStyle w:val="TableParagraph"/>
                          <w:spacing w:before="9" w:line="240" w:lineRule="auto"/>
                          <w:jc w:val="left"/>
                          <w:rPr>
                            <w:sz w:val="20"/>
                          </w:rPr>
                        </w:pPr>
                      </w:p>
                      <w:p w14:paraId="7FE3AFD6" w14:textId="77777777" w:rsidR="00790BBC" w:rsidRDefault="00790BBC">
                        <w:pPr>
                          <w:pStyle w:val="TableParagraph"/>
                          <w:spacing w:before="0" w:line="219" w:lineRule="exact"/>
                          <w:ind w:left="102"/>
                          <w:jc w:val="left"/>
                          <w:rPr>
                            <w:sz w:val="20"/>
                          </w:rPr>
                        </w:pPr>
                        <w:r>
                          <w:rPr>
                            <w:spacing w:val="-5"/>
                            <w:sz w:val="20"/>
                          </w:rPr>
                          <w:t>Yes</w:t>
                        </w:r>
                      </w:p>
                    </w:tc>
                    <w:tc>
                      <w:tcPr>
                        <w:tcW w:w="1113" w:type="dxa"/>
                      </w:tcPr>
                      <w:p w14:paraId="5CDDA89D" w14:textId="77777777" w:rsidR="00790BBC" w:rsidRDefault="00790BBC">
                        <w:pPr>
                          <w:pStyle w:val="TableParagraph"/>
                          <w:spacing w:before="9" w:line="240" w:lineRule="auto"/>
                          <w:jc w:val="left"/>
                          <w:rPr>
                            <w:sz w:val="20"/>
                          </w:rPr>
                        </w:pPr>
                      </w:p>
                      <w:p w14:paraId="3E9A8340" w14:textId="77777777" w:rsidR="00790BBC" w:rsidRDefault="00790BBC">
                        <w:pPr>
                          <w:pStyle w:val="TableParagraph"/>
                          <w:spacing w:before="0" w:line="219" w:lineRule="exact"/>
                          <w:ind w:left="77"/>
                          <w:jc w:val="left"/>
                          <w:rPr>
                            <w:sz w:val="20"/>
                          </w:rPr>
                        </w:pPr>
                        <w:r>
                          <w:rPr>
                            <w:spacing w:val="-10"/>
                            <w:sz w:val="20"/>
                          </w:rPr>
                          <w:t>–</w:t>
                        </w:r>
                      </w:p>
                    </w:tc>
                  </w:tr>
                  <w:tr w:rsidR="00790BBC" w14:paraId="1771F817" w14:textId="77777777">
                    <w:trPr>
                      <w:trHeight w:val="597"/>
                    </w:trPr>
                    <w:tc>
                      <w:tcPr>
                        <w:tcW w:w="528" w:type="dxa"/>
                      </w:tcPr>
                      <w:p w14:paraId="3C6FDE43" w14:textId="77777777" w:rsidR="00790BBC" w:rsidRDefault="00790BBC">
                        <w:pPr>
                          <w:pStyle w:val="TableParagraph"/>
                          <w:spacing w:before="9" w:line="240" w:lineRule="auto"/>
                          <w:jc w:val="left"/>
                          <w:rPr>
                            <w:sz w:val="20"/>
                          </w:rPr>
                        </w:pPr>
                      </w:p>
                      <w:p w14:paraId="2AAE8F5A" w14:textId="77777777" w:rsidR="00790BBC" w:rsidRDefault="00790BBC">
                        <w:pPr>
                          <w:pStyle w:val="TableParagraph"/>
                          <w:spacing w:before="0" w:line="240" w:lineRule="auto"/>
                          <w:jc w:val="left"/>
                          <w:rPr>
                            <w:sz w:val="20"/>
                          </w:rPr>
                        </w:pPr>
                        <w:r>
                          <w:rPr>
                            <w:spacing w:val="-10"/>
                            <w:sz w:val="20"/>
                          </w:rPr>
                          <w:t>4</w:t>
                        </w:r>
                      </w:p>
                    </w:tc>
                    <w:tc>
                      <w:tcPr>
                        <w:tcW w:w="2857" w:type="dxa"/>
                      </w:tcPr>
                      <w:p w14:paraId="05BE2F77" w14:textId="77777777" w:rsidR="00790BBC" w:rsidRDefault="00790BBC">
                        <w:pPr>
                          <w:pStyle w:val="TableParagraph"/>
                          <w:spacing w:before="0" w:line="240" w:lineRule="auto"/>
                          <w:ind w:left="111"/>
                          <w:jc w:val="left"/>
                          <w:rPr>
                            <w:sz w:val="20"/>
                          </w:rPr>
                        </w:pPr>
                        <w:r>
                          <w:rPr>
                            <w:spacing w:val="-2"/>
                            <w:sz w:val="20"/>
                          </w:rPr>
                          <w:t>heater</w:t>
                        </w:r>
                      </w:p>
                      <w:p w14:paraId="6C2F8B72" w14:textId="77777777" w:rsidR="00790BBC" w:rsidRDefault="00790BBC">
                        <w:pPr>
                          <w:pStyle w:val="TableParagraph"/>
                          <w:spacing w:before="9" w:line="240" w:lineRule="auto"/>
                          <w:ind w:left="111"/>
                          <w:jc w:val="left"/>
                          <w:rPr>
                            <w:sz w:val="20"/>
                          </w:rPr>
                        </w:pPr>
                        <w:r>
                          <w:rPr>
                            <w:sz w:val="20"/>
                          </w:rPr>
                          <w:t>1300W</w:t>
                        </w:r>
                        <w:r>
                          <w:rPr>
                            <w:spacing w:val="73"/>
                            <w:sz w:val="20"/>
                          </w:rPr>
                          <w:t xml:space="preserve"> </w:t>
                        </w:r>
                        <w:r>
                          <w:rPr>
                            <w:sz w:val="20"/>
                          </w:rPr>
                          <w:t>electric</w:t>
                        </w:r>
                        <w:r>
                          <w:rPr>
                            <w:spacing w:val="75"/>
                            <w:sz w:val="20"/>
                          </w:rPr>
                          <w:t xml:space="preserve"> </w:t>
                        </w:r>
                        <w:r>
                          <w:rPr>
                            <w:sz w:val="20"/>
                          </w:rPr>
                          <w:t>kettle</w:t>
                        </w:r>
                        <w:r>
                          <w:rPr>
                            <w:spacing w:val="74"/>
                            <w:sz w:val="20"/>
                          </w:rPr>
                          <w:t xml:space="preserve"> </w:t>
                        </w:r>
                        <w:r>
                          <w:rPr>
                            <w:sz w:val="20"/>
                          </w:rPr>
                          <w:t>+</w:t>
                        </w:r>
                        <w:r>
                          <w:rPr>
                            <w:spacing w:val="74"/>
                            <w:sz w:val="20"/>
                          </w:rPr>
                          <w:t xml:space="preserve"> </w:t>
                        </w:r>
                        <w:r>
                          <w:rPr>
                            <w:spacing w:val="-2"/>
                            <w:sz w:val="20"/>
                          </w:rPr>
                          <w:t>water</w:t>
                        </w:r>
                      </w:p>
                    </w:tc>
                    <w:tc>
                      <w:tcPr>
                        <w:tcW w:w="805" w:type="dxa"/>
                      </w:tcPr>
                      <w:p w14:paraId="77057C7D" w14:textId="77777777" w:rsidR="00790BBC" w:rsidRDefault="00790BBC">
                        <w:pPr>
                          <w:pStyle w:val="TableParagraph"/>
                          <w:spacing w:before="9" w:line="240" w:lineRule="auto"/>
                          <w:jc w:val="left"/>
                          <w:rPr>
                            <w:sz w:val="20"/>
                          </w:rPr>
                        </w:pPr>
                      </w:p>
                      <w:p w14:paraId="2885ACCA" w14:textId="77777777" w:rsidR="00790BBC" w:rsidRDefault="00790BBC">
                        <w:pPr>
                          <w:pStyle w:val="TableParagraph"/>
                          <w:spacing w:before="0" w:line="240" w:lineRule="auto"/>
                          <w:ind w:left="60"/>
                          <w:jc w:val="left"/>
                          <w:rPr>
                            <w:sz w:val="20"/>
                          </w:rPr>
                        </w:pPr>
                        <w:r>
                          <w:rPr>
                            <w:spacing w:val="-2"/>
                            <w:sz w:val="20"/>
                          </w:rPr>
                          <w:t>224.0</w:t>
                        </w:r>
                      </w:p>
                    </w:tc>
                    <w:tc>
                      <w:tcPr>
                        <w:tcW w:w="812" w:type="dxa"/>
                      </w:tcPr>
                      <w:p w14:paraId="2B429215" w14:textId="77777777" w:rsidR="00790BBC" w:rsidRDefault="00790BBC">
                        <w:pPr>
                          <w:pStyle w:val="TableParagraph"/>
                          <w:spacing w:before="9" w:line="240" w:lineRule="auto"/>
                          <w:jc w:val="left"/>
                          <w:rPr>
                            <w:sz w:val="20"/>
                          </w:rPr>
                        </w:pPr>
                      </w:p>
                      <w:p w14:paraId="33EAFB28" w14:textId="77777777" w:rsidR="00790BBC" w:rsidRDefault="00790BBC">
                        <w:pPr>
                          <w:pStyle w:val="TableParagraph"/>
                          <w:spacing w:before="0" w:line="240" w:lineRule="auto"/>
                          <w:ind w:left="68"/>
                          <w:jc w:val="left"/>
                          <w:rPr>
                            <w:sz w:val="20"/>
                          </w:rPr>
                        </w:pPr>
                        <w:r>
                          <w:rPr>
                            <w:spacing w:val="-2"/>
                            <w:sz w:val="20"/>
                          </w:rPr>
                          <w:t>17.30</w:t>
                        </w:r>
                      </w:p>
                    </w:tc>
                    <w:tc>
                      <w:tcPr>
                        <w:tcW w:w="779" w:type="dxa"/>
                      </w:tcPr>
                      <w:p w14:paraId="58B20AF7" w14:textId="77777777" w:rsidR="00790BBC" w:rsidRDefault="00790BBC">
                        <w:pPr>
                          <w:pStyle w:val="TableParagraph"/>
                          <w:spacing w:before="9" w:line="240" w:lineRule="auto"/>
                          <w:jc w:val="left"/>
                          <w:rPr>
                            <w:sz w:val="20"/>
                          </w:rPr>
                        </w:pPr>
                      </w:p>
                      <w:p w14:paraId="415B92FA" w14:textId="77777777" w:rsidR="00790BBC" w:rsidRDefault="00790BBC">
                        <w:pPr>
                          <w:pStyle w:val="TableParagraph"/>
                          <w:spacing w:before="0" w:line="240" w:lineRule="auto"/>
                          <w:ind w:left="68"/>
                          <w:jc w:val="left"/>
                          <w:rPr>
                            <w:sz w:val="20"/>
                          </w:rPr>
                        </w:pPr>
                        <w:r>
                          <w:rPr>
                            <w:spacing w:val="-2"/>
                            <w:sz w:val="20"/>
                          </w:rPr>
                          <w:t>19.73</w:t>
                        </w:r>
                      </w:p>
                    </w:tc>
                    <w:tc>
                      <w:tcPr>
                        <w:tcW w:w="925" w:type="dxa"/>
                      </w:tcPr>
                      <w:p w14:paraId="71225436" w14:textId="77777777" w:rsidR="00790BBC" w:rsidRDefault="00790BBC">
                        <w:pPr>
                          <w:pStyle w:val="TableParagraph"/>
                          <w:spacing w:before="9" w:line="240" w:lineRule="auto"/>
                          <w:jc w:val="left"/>
                          <w:rPr>
                            <w:sz w:val="20"/>
                          </w:rPr>
                        </w:pPr>
                      </w:p>
                      <w:p w14:paraId="4D05A230" w14:textId="77777777" w:rsidR="00790BBC" w:rsidRDefault="00790BBC">
                        <w:pPr>
                          <w:pStyle w:val="TableParagraph"/>
                          <w:spacing w:before="0" w:line="240" w:lineRule="auto"/>
                          <w:ind w:left="102"/>
                          <w:jc w:val="left"/>
                          <w:rPr>
                            <w:sz w:val="20"/>
                          </w:rPr>
                        </w:pPr>
                        <w:r>
                          <w:rPr>
                            <w:spacing w:val="-5"/>
                            <w:sz w:val="20"/>
                          </w:rPr>
                          <w:t>Yes</w:t>
                        </w:r>
                      </w:p>
                    </w:tc>
                    <w:tc>
                      <w:tcPr>
                        <w:tcW w:w="1113" w:type="dxa"/>
                      </w:tcPr>
                      <w:p w14:paraId="6C2BEDF7" w14:textId="77777777" w:rsidR="00790BBC" w:rsidRDefault="00790BBC">
                        <w:pPr>
                          <w:pStyle w:val="TableParagraph"/>
                          <w:spacing w:before="9" w:line="240" w:lineRule="auto"/>
                          <w:jc w:val="left"/>
                          <w:rPr>
                            <w:sz w:val="20"/>
                          </w:rPr>
                        </w:pPr>
                      </w:p>
                      <w:p w14:paraId="6C551776" w14:textId="77777777" w:rsidR="00790BBC" w:rsidRDefault="00790BBC">
                        <w:pPr>
                          <w:pStyle w:val="TableParagraph"/>
                          <w:spacing w:before="0" w:line="240" w:lineRule="auto"/>
                          <w:ind w:left="77"/>
                          <w:jc w:val="left"/>
                          <w:rPr>
                            <w:sz w:val="20"/>
                          </w:rPr>
                        </w:pPr>
                        <w:r>
                          <w:rPr>
                            <w:spacing w:val="-2"/>
                            <w:sz w:val="20"/>
                          </w:rPr>
                          <w:t>61.3s</w:t>
                        </w:r>
                      </w:p>
                    </w:tc>
                  </w:tr>
                  <w:tr w:rsidR="00790BBC" w14:paraId="7175B460" w14:textId="77777777">
                    <w:trPr>
                      <w:trHeight w:val="659"/>
                    </w:trPr>
                    <w:tc>
                      <w:tcPr>
                        <w:tcW w:w="528" w:type="dxa"/>
                        <w:tcBorders>
                          <w:bottom w:val="single" w:sz="12" w:space="0" w:color="000000"/>
                        </w:tcBorders>
                      </w:tcPr>
                      <w:p w14:paraId="0A474554" w14:textId="77777777" w:rsidR="00790BBC" w:rsidRDefault="00790BBC">
                        <w:pPr>
                          <w:pStyle w:val="TableParagraph"/>
                          <w:spacing w:before="119" w:line="240" w:lineRule="auto"/>
                          <w:jc w:val="left"/>
                          <w:rPr>
                            <w:sz w:val="20"/>
                          </w:rPr>
                        </w:pPr>
                        <w:r>
                          <w:rPr>
                            <w:spacing w:val="-10"/>
                            <w:sz w:val="20"/>
                          </w:rPr>
                          <w:t>5</w:t>
                        </w:r>
                      </w:p>
                    </w:tc>
                    <w:tc>
                      <w:tcPr>
                        <w:tcW w:w="2857" w:type="dxa"/>
                        <w:tcBorders>
                          <w:bottom w:val="single" w:sz="12" w:space="0" w:color="000000"/>
                        </w:tcBorders>
                      </w:tcPr>
                      <w:p w14:paraId="6B3B591E" w14:textId="77777777" w:rsidR="00790BBC" w:rsidRDefault="00790BBC">
                        <w:pPr>
                          <w:pStyle w:val="TableParagraph"/>
                          <w:spacing w:before="0" w:line="110" w:lineRule="exact"/>
                          <w:ind w:left="111"/>
                          <w:jc w:val="left"/>
                          <w:rPr>
                            <w:sz w:val="20"/>
                          </w:rPr>
                        </w:pPr>
                        <w:r>
                          <w:rPr>
                            <w:sz w:val="20"/>
                          </w:rPr>
                          <w:t>heater</w:t>
                        </w:r>
                        <w:r>
                          <w:rPr>
                            <w:spacing w:val="-1"/>
                            <w:sz w:val="20"/>
                          </w:rPr>
                          <w:t xml:space="preserve"> </w:t>
                        </w:r>
                        <w:r>
                          <w:rPr>
                            <w:sz w:val="20"/>
                          </w:rPr>
                          <w:t>+</w:t>
                        </w:r>
                        <w:r>
                          <w:rPr>
                            <w:spacing w:val="-1"/>
                            <w:sz w:val="20"/>
                          </w:rPr>
                          <w:t xml:space="preserve"> </w:t>
                        </w:r>
                        <w:r>
                          <w:rPr>
                            <w:sz w:val="20"/>
                          </w:rPr>
                          <w:t xml:space="preserve">2 </w:t>
                        </w:r>
                        <w:r>
                          <w:rPr>
                            <w:i/>
                            <w:sz w:val="20"/>
                          </w:rPr>
                          <w:t>×</w:t>
                        </w:r>
                        <w:r>
                          <w:rPr>
                            <w:i/>
                            <w:spacing w:val="-1"/>
                            <w:sz w:val="20"/>
                          </w:rPr>
                          <w:t xml:space="preserve"> </w:t>
                        </w:r>
                        <w:r>
                          <w:rPr>
                            <w:sz w:val="20"/>
                          </w:rPr>
                          <w:t>500W</w:t>
                        </w:r>
                        <w:r>
                          <w:rPr>
                            <w:spacing w:val="-1"/>
                            <w:sz w:val="20"/>
                          </w:rPr>
                          <w:t xml:space="preserve"> </w:t>
                        </w:r>
                        <w:r>
                          <w:rPr>
                            <w:sz w:val="20"/>
                          </w:rPr>
                          <w:t>halogen</w:t>
                        </w:r>
                        <w:r>
                          <w:rPr>
                            <w:spacing w:val="-1"/>
                            <w:sz w:val="20"/>
                          </w:rPr>
                          <w:t xml:space="preserve"> </w:t>
                        </w:r>
                        <w:r>
                          <w:rPr>
                            <w:spacing w:val="-4"/>
                            <w:sz w:val="20"/>
                          </w:rPr>
                          <w:t>lamp</w:t>
                        </w:r>
                      </w:p>
                      <w:p w14:paraId="5ED6B72D" w14:textId="77777777" w:rsidR="00790BBC" w:rsidRDefault="00790BBC">
                        <w:pPr>
                          <w:pStyle w:val="TableParagraph"/>
                          <w:spacing w:before="18" w:line="240" w:lineRule="auto"/>
                          <w:jc w:val="left"/>
                          <w:rPr>
                            <w:sz w:val="20"/>
                          </w:rPr>
                        </w:pPr>
                      </w:p>
                      <w:p w14:paraId="6E3E2D1C" w14:textId="77777777" w:rsidR="00790BBC" w:rsidRDefault="00790BBC">
                        <w:pPr>
                          <w:pStyle w:val="TableParagraph"/>
                          <w:spacing w:before="0" w:line="240" w:lineRule="auto"/>
                          <w:ind w:left="111"/>
                          <w:jc w:val="left"/>
                          <w:rPr>
                            <w:sz w:val="20"/>
                          </w:rPr>
                        </w:pPr>
                        <w:r>
                          <w:rPr>
                            <w:sz w:val="20"/>
                          </w:rPr>
                          <w:t>heater</w:t>
                        </w:r>
                        <w:r>
                          <w:rPr>
                            <w:spacing w:val="-6"/>
                            <w:sz w:val="20"/>
                          </w:rPr>
                          <w:t xml:space="preserve"> </w:t>
                        </w:r>
                        <w:r>
                          <w:rPr>
                            <w:sz w:val="20"/>
                          </w:rPr>
                          <w:t>+</w:t>
                        </w:r>
                        <w:r>
                          <w:rPr>
                            <w:spacing w:val="-5"/>
                            <w:sz w:val="20"/>
                          </w:rPr>
                          <w:t xml:space="preserve"> </w:t>
                        </w:r>
                        <w:r>
                          <w:rPr>
                            <w:sz w:val="20"/>
                          </w:rPr>
                          <w:t>500W</w:t>
                        </w:r>
                        <w:r>
                          <w:rPr>
                            <w:spacing w:val="-5"/>
                            <w:sz w:val="20"/>
                          </w:rPr>
                          <w:t xml:space="preserve"> </w:t>
                        </w:r>
                        <w:r>
                          <w:rPr>
                            <w:sz w:val="20"/>
                          </w:rPr>
                          <w:t>halogen</w:t>
                        </w:r>
                        <w:r>
                          <w:rPr>
                            <w:spacing w:val="-6"/>
                            <w:sz w:val="20"/>
                          </w:rPr>
                          <w:t xml:space="preserve"> </w:t>
                        </w:r>
                        <w:r>
                          <w:rPr>
                            <w:spacing w:val="-4"/>
                            <w:sz w:val="20"/>
                          </w:rPr>
                          <w:t>lamp</w:t>
                        </w:r>
                      </w:p>
                    </w:tc>
                    <w:tc>
                      <w:tcPr>
                        <w:tcW w:w="805" w:type="dxa"/>
                        <w:tcBorders>
                          <w:bottom w:val="single" w:sz="12" w:space="0" w:color="000000"/>
                        </w:tcBorders>
                      </w:tcPr>
                      <w:p w14:paraId="62557D5C" w14:textId="77777777" w:rsidR="00790BBC" w:rsidRDefault="00790BBC">
                        <w:pPr>
                          <w:pStyle w:val="TableParagraph"/>
                          <w:spacing w:before="119" w:line="240" w:lineRule="auto"/>
                          <w:ind w:left="60"/>
                          <w:jc w:val="left"/>
                          <w:rPr>
                            <w:sz w:val="20"/>
                          </w:rPr>
                        </w:pPr>
                        <w:r>
                          <w:rPr>
                            <w:spacing w:val="-2"/>
                            <w:sz w:val="20"/>
                          </w:rPr>
                          <w:t>229.1</w:t>
                        </w:r>
                      </w:p>
                    </w:tc>
                    <w:tc>
                      <w:tcPr>
                        <w:tcW w:w="812" w:type="dxa"/>
                        <w:tcBorders>
                          <w:bottom w:val="single" w:sz="12" w:space="0" w:color="000000"/>
                        </w:tcBorders>
                      </w:tcPr>
                      <w:p w14:paraId="04B72BBC" w14:textId="77777777" w:rsidR="00790BBC" w:rsidRDefault="00790BBC">
                        <w:pPr>
                          <w:pStyle w:val="TableParagraph"/>
                          <w:spacing w:before="119" w:line="240" w:lineRule="auto"/>
                          <w:ind w:left="68"/>
                          <w:jc w:val="left"/>
                          <w:rPr>
                            <w:sz w:val="20"/>
                          </w:rPr>
                        </w:pPr>
                        <w:r>
                          <w:rPr>
                            <w:spacing w:val="-2"/>
                            <w:sz w:val="20"/>
                          </w:rPr>
                          <w:t>14.42</w:t>
                        </w:r>
                      </w:p>
                    </w:tc>
                    <w:tc>
                      <w:tcPr>
                        <w:tcW w:w="779" w:type="dxa"/>
                        <w:tcBorders>
                          <w:bottom w:val="single" w:sz="12" w:space="0" w:color="000000"/>
                        </w:tcBorders>
                      </w:tcPr>
                      <w:p w14:paraId="021581B3" w14:textId="77777777" w:rsidR="00790BBC" w:rsidRDefault="00790BBC">
                        <w:pPr>
                          <w:pStyle w:val="TableParagraph"/>
                          <w:spacing w:before="119" w:line="240" w:lineRule="auto"/>
                          <w:ind w:left="68"/>
                          <w:jc w:val="left"/>
                          <w:rPr>
                            <w:sz w:val="20"/>
                          </w:rPr>
                        </w:pPr>
                        <w:r>
                          <w:rPr>
                            <w:spacing w:val="-2"/>
                            <w:sz w:val="20"/>
                          </w:rPr>
                          <w:t>16.23</w:t>
                        </w:r>
                      </w:p>
                    </w:tc>
                    <w:tc>
                      <w:tcPr>
                        <w:tcW w:w="925" w:type="dxa"/>
                        <w:tcBorders>
                          <w:bottom w:val="single" w:sz="12" w:space="0" w:color="000000"/>
                        </w:tcBorders>
                      </w:tcPr>
                      <w:p w14:paraId="0E1D5E90" w14:textId="77777777" w:rsidR="00790BBC" w:rsidRDefault="00790BBC">
                        <w:pPr>
                          <w:pStyle w:val="TableParagraph"/>
                          <w:spacing w:before="119" w:line="240" w:lineRule="auto"/>
                          <w:ind w:left="102"/>
                          <w:jc w:val="left"/>
                          <w:rPr>
                            <w:sz w:val="20"/>
                          </w:rPr>
                        </w:pPr>
                        <w:r>
                          <w:rPr>
                            <w:spacing w:val="-5"/>
                            <w:sz w:val="20"/>
                          </w:rPr>
                          <w:t>Yes</w:t>
                        </w:r>
                      </w:p>
                    </w:tc>
                    <w:tc>
                      <w:tcPr>
                        <w:tcW w:w="1113" w:type="dxa"/>
                        <w:tcBorders>
                          <w:bottom w:val="single" w:sz="12" w:space="0" w:color="000000"/>
                        </w:tcBorders>
                      </w:tcPr>
                      <w:p w14:paraId="17C16613" w14:textId="77777777" w:rsidR="00790BBC" w:rsidRDefault="00790BBC">
                        <w:pPr>
                          <w:pStyle w:val="TableParagraph"/>
                          <w:spacing w:before="119" w:line="240" w:lineRule="auto"/>
                          <w:ind w:left="77"/>
                          <w:jc w:val="left"/>
                          <w:rPr>
                            <w:sz w:val="20"/>
                          </w:rPr>
                        </w:pPr>
                        <w:r>
                          <w:rPr>
                            <w:spacing w:val="-10"/>
                            <w:sz w:val="20"/>
                          </w:rPr>
                          <w:t>–</w:t>
                        </w:r>
                      </w:p>
                    </w:tc>
                  </w:tr>
                </w:tbl>
                <w:p w14:paraId="4B95C009" w14:textId="77777777" w:rsidR="00790BBC" w:rsidRDefault="00790BBC" w:rsidP="00790BBC">
                  <w:pPr>
                    <w:pStyle w:val="BodyText"/>
                  </w:pPr>
                </w:p>
              </w:txbxContent>
            </v:textbox>
            <w10:wrap anchorx="page"/>
          </v:shape>
        </w:pict>
      </w:r>
      <w:bookmarkStart w:id="217" w:name="_bookmark173"/>
      <w:bookmarkEnd w:id="217"/>
      <w:r w:rsidRPr="00790BBC">
        <w:rPr>
          <w:b/>
          <w:color w:val="auto"/>
          <w:szCs w:val="22"/>
          <w:lang w:eastAsia="en-US"/>
        </w:rPr>
        <w:t>Table</w:t>
      </w:r>
      <w:r w:rsidRPr="00790BBC">
        <w:rPr>
          <w:b/>
          <w:color w:val="auto"/>
          <w:spacing w:val="-13"/>
          <w:szCs w:val="22"/>
          <w:lang w:eastAsia="en-US"/>
        </w:rPr>
        <w:t xml:space="preserve"> </w:t>
      </w:r>
      <w:r w:rsidRPr="00790BBC">
        <w:rPr>
          <w:b/>
          <w:color w:val="auto"/>
          <w:szCs w:val="22"/>
          <w:lang w:eastAsia="en-US"/>
        </w:rPr>
        <w:t>4.4.</w:t>
      </w:r>
      <w:r w:rsidRPr="00790BBC">
        <w:rPr>
          <w:b/>
          <w:color w:val="auto"/>
          <w:spacing w:val="3"/>
          <w:szCs w:val="22"/>
          <w:lang w:eastAsia="en-US"/>
        </w:rPr>
        <w:t xml:space="preserve"> </w:t>
      </w:r>
      <w:r w:rsidRPr="00790BBC">
        <w:rPr>
          <w:color w:val="auto"/>
          <w:szCs w:val="22"/>
          <w:lang w:eastAsia="en-US"/>
        </w:rPr>
        <w:t>Overload</w:t>
      </w:r>
      <w:r w:rsidRPr="00790BBC">
        <w:rPr>
          <w:color w:val="auto"/>
          <w:spacing w:val="-12"/>
          <w:szCs w:val="22"/>
          <w:lang w:eastAsia="en-US"/>
        </w:rPr>
        <w:t xml:space="preserve"> </w:t>
      </w:r>
      <w:r w:rsidRPr="00790BBC">
        <w:rPr>
          <w:color w:val="auto"/>
          <w:szCs w:val="22"/>
          <w:lang w:eastAsia="en-US"/>
        </w:rPr>
        <w:t>evaluation</w:t>
      </w:r>
      <w:r w:rsidRPr="00790BBC">
        <w:rPr>
          <w:color w:val="auto"/>
          <w:spacing w:val="-13"/>
          <w:szCs w:val="22"/>
          <w:lang w:eastAsia="en-US"/>
        </w:rPr>
        <w:t xml:space="preserve"> </w:t>
      </w:r>
      <w:r w:rsidRPr="00790BBC">
        <w:rPr>
          <w:color w:val="auto"/>
          <w:spacing w:val="-2"/>
          <w:szCs w:val="22"/>
          <w:lang w:eastAsia="en-US"/>
        </w:rPr>
        <w:t>results</w:t>
      </w:r>
    </w:p>
    <w:p w14:paraId="115EB5D3" w14:textId="77777777" w:rsidR="00790BBC" w:rsidRPr="00790BBC" w:rsidRDefault="00790BBC" w:rsidP="00790BBC">
      <w:pPr>
        <w:widowControl w:val="0"/>
        <w:autoSpaceDE w:val="0"/>
        <w:autoSpaceDN w:val="0"/>
        <w:spacing w:line="240" w:lineRule="auto"/>
        <w:ind w:firstLine="0"/>
        <w:jc w:val="left"/>
        <w:rPr>
          <w:color w:val="auto"/>
          <w:lang w:eastAsia="en-US"/>
        </w:rPr>
      </w:pPr>
    </w:p>
    <w:p w14:paraId="79721D8A" w14:textId="77777777" w:rsidR="00790BBC" w:rsidRPr="00790BBC" w:rsidRDefault="00790BBC" w:rsidP="00790BBC">
      <w:pPr>
        <w:widowControl w:val="0"/>
        <w:autoSpaceDE w:val="0"/>
        <w:autoSpaceDN w:val="0"/>
        <w:spacing w:line="240" w:lineRule="auto"/>
        <w:ind w:firstLine="0"/>
        <w:jc w:val="left"/>
        <w:rPr>
          <w:color w:val="auto"/>
          <w:lang w:eastAsia="en-US"/>
        </w:rPr>
      </w:pPr>
    </w:p>
    <w:p w14:paraId="29E438AF" w14:textId="77777777" w:rsidR="00790BBC" w:rsidRPr="00790BBC" w:rsidRDefault="00790BBC" w:rsidP="00790BBC">
      <w:pPr>
        <w:widowControl w:val="0"/>
        <w:autoSpaceDE w:val="0"/>
        <w:autoSpaceDN w:val="0"/>
        <w:spacing w:line="240" w:lineRule="auto"/>
        <w:ind w:firstLine="0"/>
        <w:jc w:val="left"/>
        <w:rPr>
          <w:color w:val="auto"/>
          <w:lang w:eastAsia="en-US"/>
        </w:rPr>
      </w:pPr>
    </w:p>
    <w:p w14:paraId="335F6DAA" w14:textId="77777777" w:rsidR="00790BBC" w:rsidRPr="00790BBC" w:rsidRDefault="00790BBC" w:rsidP="00790BBC">
      <w:pPr>
        <w:widowControl w:val="0"/>
        <w:autoSpaceDE w:val="0"/>
        <w:autoSpaceDN w:val="0"/>
        <w:spacing w:line="240" w:lineRule="auto"/>
        <w:ind w:firstLine="0"/>
        <w:jc w:val="left"/>
        <w:rPr>
          <w:color w:val="auto"/>
          <w:lang w:eastAsia="en-US"/>
        </w:rPr>
      </w:pPr>
    </w:p>
    <w:p w14:paraId="6EFECF4C" w14:textId="77777777" w:rsidR="00790BBC" w:rsidRPr="00790BBC" w:rsidRDefault="00790BBC" w:rsidP="00790BBC">
      <w:pPr>
        <w:widowControl w:val="0"/>
        <w:autoSpaceDE w:val="0"/>
        <w:autoSpaceDN w:val="0"/>
        <w:spacing w:line="240" w:lineRule="auto"/>
        <w:ind w:firstLine="0"/>
        <w:jc w:val="left"/>
        <w:rPr>
          <w:color w:val="auto"/>
          <w:lang w:eastAsia="en-US"/>
        </w:rPr>
      </w:pPr>
    </w:p>
    <w:p w14:paraId="40638DD2" w14:textId="77777777" w:rsidR="00790BBC" w:rsidRPr="00790BBC" w:rsidRDefault="00790BBC" w:rsidP="00790BBC">
      <w:pPr>
        <w:widowControl w:val="0"/>
        <w:autoSpaceDE w:val="0"/>
        <w:autoSpaceDN w:val="0"/>
        <w:spacing w:line="240" w:lineRule="auto"/>
        <w:ind w:firstLine="0"/>
        <w:jc w:val="left"/>
        <w:rPr>
          <w:color w:val="auto"/>
          <w:lang w:eastAsia="en-US"/>
        </w:rPr>
      </w:pPr>
    </w:p>
    <w:p w14:paraId="46448AD4" w14:textId="77777777" w:rsidR="00790BBC" w:rsidRPr="00790BBC" w:rsidRDefault="00790BBC" w:rsidP="00790BBC">
      <w:pPr>
        <w:widowControl w:val="0"/>
        <w:autoSpaceDE w:val="0"/>
        <w:autoSpaceDN w:val="0"/>
        <w:spacing w:line="240" w:lineRule="auto"/>
        <w:ind w:firstLine="0"/>
        <w:jc w:val="left"/>
        <w:rPr>
          <w:color w:val="auto"/>
          <w:lang w:eastAsia="en-US"/>
        </w:rPr>
      </w:pPr>
    </w:p>
    <w:p w14:paraId="4E8EC32D" w14:textId="77777777" w:rsidR="00790BBC" w:rsidRPr="00790BBC" w:rsidRDefault="00790BBC" w:rsidP="00790BBC">
      <w:pPr>
        <w:widowControl w:val="0"/>
        <w:autoSpaceDE w:val="0"/>
        <w:autoSpaceDN w:val="0"/>
        <w:spacing w:line="240" w:lineRule="auto"/>
        <w:ind w:firstLine="0"/>
        <w:jc w:val="left"/>
        <w:rPr>
          <w:color w:val="auto"/>
          <w:lang w:eastAsia="en-US"/>
        </w:rPr>
      </w:pPr>
    </w:p>
    <w:p w14:paraId="55E27F38" w14:textId="77777777" w:rsidR="00790BBC" w:rsidRPr="00790BBC" w:rsidRDefault="00790BBC" w:rsidP="00790BBC">
      <w:pPr>
        <w:widowControl w:val="0"/>
        <w:autoSpaceDE w:val="0"/>
        <w:autoSpaceDN w:val="0"/>
        <w:spacing w:before="114" w:line="240" w:lineRule="auto"/>
        <w:ind w:firstLine="0"/>
        <w:jc w:val="left"/>
        <w:rPr>
          <w:color w:val="auto"/>
          <w:lang w:eastAsia="en-US"/>
        </w:rPr>
      </w:pPr>
    </w:p>
    <w:p w14:paraId="6D377A6E" w14:textId="77777777" w:rsidR="00790BBC" w:rsidRPr="00790BBC" w:rsidRDefault="00790BBC" w:rsidP="00790BBC">
      <w:pPr>
        <w:widowControl w:val="0"/>
        <w:autoSpaceDE w:val="0"/>
        <w:autoSpaceDN w:val="0"/>
        <w:spacing w:line="240" w:lineRule="auto"/>
        <w:ind w:left="1160" w:firstLine="0"/>
        <w:jc w:val="left"/>
        <w:rPr>
          <w:color w:val="auto"/>
          <w:sz w:val="20"/>
          <w:szCs w:val="22"/>
          <w:lang w:eastAsia="en-US"/>
        </w:rPr>
      </w:pPr>
      <w:r w:rsidRPr="00790BBC">
        <w:rPr>
          <w:color w:val="auto"/>
          <w:sz w:val="20"/>
          <w:szCs w:val="22"/>
          <w:lang w:eastAsia="en-US"/>
        </w:rPr>
        <w:t>1300W</w:t>
      </w:r>
      <w:r w:rsidRPr="00790BBC">
        <w:rPr>
          <w:color w:val="auto"/>
          <w:spacing w:val="73"/>
          <w:sz w:val="20"/>
          <w:szCs w:val="22"/>
          <w:lang w:eastAsia="en-US"/>
        </w:rPr>
        <w:t xml:space="preserve"> </w:t>
      </w:r>
      <w:r w:rsidRPr="00790BBC">
        <w:rPr>
          <w:color w:val="auto"/>
          <w:sz w:val="20"/>
          <w:szCs w:val="22"/>
          <w:lang w:eastAsia="en-US"/>
        </w:rPr>
        <w:t>electric</w:t>
      </w:r>
      <w:r w:rsidRPr="00790BBC">
        <w:rPr>
          <w:color w:val="auto"/>
          <w:spacing w:val="75"/>
          <w:sz w:val="20"/>
          <w:szCs w:val="22"/>
          <w:lang w:eastAsia="en-US"/>
        </w:rPr>
        <w:t xml:space="preserve"> </w:t>
      </w:r>
      <w:r w:rsidRPr="00790BBC">
        <w:rPr>
          <w:color w:val="auto"/>
          <w:sz w:val="20"/>
          <w:szCs w:val="22"/>
          <w:lang w:eastAsia="en-US"/>
        </w:rPr>
        <w:t>kettle</w:t>
      </w:r>
      <w:r w:rsidRPr="00790BBC">
        <w:rPr>
          <w:color w:val="auto"/>
          <w:spacing w:val="74"/>
          <w:sz w:val="20"/>
          <w:szCs w:val="22"/>
          <w:lang w:eastAsia="en-US"/>
        </w:rPr>
        <w:t xml:space="preserve"> </w:t>
      </w:r>
      <w:r w:rsidRPr="00790BBC">
        <w:rPr>
          <w:color w:val="auto"/>
          <w:sz w:val="20"/>
          <w:szCs w:val="22"/>
          <w:lang w:eastAsia="en-US"/>
        </w:rPr>
        <w:t>+</w:t>
      </w:r>
      <w:r w:rsidRPr="00790BBC">
        <w:rPr>
          <w:color w:val="auto"/>
          <w:spacing w:val="74"/>
          <w:sz w:val="20"/>
          <w:szCs w:val="22"/>
          <w:lang w:eastAsia="en-US"/>
        </w:rPr>
        <w:t xml:space="preserve"> </w:t>
      </w:r>
      <w:r w:rsidRPr="00790BBC">
        <w:rPr>
          <w:color w:val="auto"/>
          <w:spacing w:val="-2"/>
          <w:sz w:val="20"/>
          <w:szCs w:val="22"/>
          <w:lang w:eastAsia="en-US"/>
        </w:rPr>
        <w:t>water</w:t>
      </w:r>
    </w:p>
    <w:p w14:paraId="0460CE2B" w14:textId="77777777" w:rsidR="00790BBC" w:rsidRPr="00790BBC" w:rsidRDefault="00790BBC" w:rsidP="00790BBC">
      <w:pPr>
        <w:widowControl w:val="0"/>
        <w:autoSpaceDE w:val="0"/>
        <w:autoSpaceDN w:val="0"/>
        <w:spacing w:line="240" w:lineRule="auto"/>
        <w:ind w:firstLine="0"/>
        <w:jc w:val="left"/>
        <w:rPr>
          <w:color w:val="auto"/>
          <w:sz w:val="20"/>
          <w:lang w:eastAsia="en-US"/>
        </w:rPr>
      </w:pPr>
    </w:p>
    <w:p w14:paraId="5F68609E" w14:textId="77777777" w:rsidR="00790BBC" w:rsidRDefault="00790BBC" w:rsidP="00790BBC">
      <w:pPr>
        <w:pStyle w:val="BodyText"/>
        <w:ind w:firstLine="0"/>
        <w:rPr>
          <w:color w:val="000000" w:themeColor="text1"/>
        </w:rPr>
      </w:pPr>
    </w:p>
    <w:p w14:paraId="19F4FD30" w14:textId="54C68851" w:rsidR="00FE4923" w:rsidRPr="00011DE0" w:rsidRDefault="00000000">
      <w:pPr>
        <w:pStyle w:val="BodyText"/>
        <w:rPr>
          <w:color w:val="000000" w:themeColor="text1"/>
        </w:rPr>
      </w:pPr>
      <w:r w:rsidRPr="00011DE0">
        <w:rPr>
          <w:color w:val="000000" w:themeColor="text1"/>
        </w:rPr>
        <w:t>Table </w:t>
      </w:r>
      <w:hyperlink w:anchor="tab:ch4-overload-evaluation">
        <w:r w:rsidRPr="00011DE0">
          <w:rPr>
            <w:rStyle w:val="Hyperlink"/>
            <w:color w:val="000000" w:themeColor="text1"/>
          </w:rPr>
          <w:t>4.4</w:t>
        </w:r>
      </w:hyperlink>
      <w:r w:rsidRPr="00011DE0">
        <w:rPr>
          <w:color w:val="000000" w:themeColor="text1"/>
        </w:rPr>
        <w:t xml:space="preserve"> shows that warning occurred in all heavy-load cases, while relay disconnection occurred only in Trial 4. The mean current of Trial 4 was 17.30A, clearly above the 14.5A sustained-overload threshold, and the 61.3s trip latency agrees with the intended 60s persistence behavior. Trials 1, 3, and 5 reached peak values near or above the sustained threshold, but they did not remain in the sustained-overload state long enough for the score to reach the trip value.</w:t>
      </w:r>
    </w:p>
    <w:p w14:paraId="66A1E284" w14:textId="77777777" w:rsidR="00FE4923" w:rsidRPr="00011DE0" w:rsidRDefault="00000000">
      <w:pPr>
        <w:pStyle w:val="BodyText"/>
        <w:rPr>
          <w:color w:val="000000" w:themeColor="text1"/>
        </w:rPr>
      </w:pPr>
      <w:r w:rsidRPr="00011DE0">
        <w:rPr>
          <w:color w:val="000000" w:themeColor="text1"/>
        </w:rPr>
        <w:t>This result supports the overload objective because the prototype behaved as a warning-and-persistence device rather than an instantaneous current cutoff. The main limitation is that the tests were conducted with selected laboratory load combinations; broader appliance combinations and longer-duration thermal tests would be needed before choosing final consumer-product trip curves.</w:t>
      </w:r>
    </w:p>
    <w:p w14:paraId="6B7BD81D" w14:textId="77777777" w:rsidR="00FE4923" w:rsidRPr="00011DE0" w:rsidRDefault="00000000">
      <w:pPr>
        <w:pStyle w:val="Heading2"/>
        <w:rPr>
          <w:color w:val="000000" w:themeColor="text1"/>
        </w:rPr>
      </w:pPr>
      <w:bookmarkStart w:id="218" w:name="sec:ch4-socket-heating-characterization"/>
      <w:bookmarkStart w:id="219" w:name="_Toc229170643"/>
      <w:bookmarkEnd w:id="215"/>
      <w:r w:rsidRPr="00011DE0">
        <w:rPr>
          <w:rStyle w:val="SectionNumber"/>
          <w:color w:val="000000" w:themeColor="text1"/>
        </w:rPr>
        <w:t>4.3</w:t>
      </w:r>
      <w:r w:rsidRPr="00011DE0">
        <w:rPr>
          <w:color w:val="000000" w:themeColor="text1"/>
        </w:rPr>
        <w:tab/>
        <w:t>Socket-Heating Characterization</w:t>
      </w:r>
      <w:bookmarkEnd w:id="219"/>
    </w:p>
    <w:p w14:paraId="091EBB89" w14:textId="65DCC017" w:rsidR="00FE4923" w:rsidRPr="00011DE0" w:rsidRDefault="00000000">
      <w:pPr>
        <w:pStyle w:val="FirstParagraph"/>
        <w:rPr>
          <w:color w:val="000000" w:themeColor="text1"/>
        </w:rPr>
      </w:pPr>
      <w:r w:rsidRPr="00011DE0">
        <w:rPr>
          <w:color w:val="000000" w:themeColor="text1"/>
        </w:rPr>
        <w:t xml:space="preserve">The socket-heating characterization compared a normal socket with a degraded socket under similar current levels. The purpose was to verify the Chapter 3 assumption that socket temperature is not determined by current alone; contact condition changes the </w:t>
      </w:r>
      <w:r w:rsidRPr="00011DE0">
        <w:rPr>
          <w:color w:val="000000" w:themeColor="text1"/>
        </w:rPr>
        <w:lastRenderedPageBreak/>
        <w:t>rate and final magnitude of heating. The plotted trends in this section were generated from the full characterization records in Appendix </w:t>
      </w:r>
      <w:hyperlink w:anchor="app:c">
        <w:r w:rsidR="004C70CF">
          <w:rPr>
            <w:rStyle w:val="Hyperlink"/>
            <w:color w:val="000000" w:themeColor="text1"/>
          </w:rPr>
          <w:t>C</w:t>
        </w:r>
      </w:hyperlink>
      <w:r w:rsidRPr="00011DE0">
        <w:rPr>
          <w:color w:val="000000" w:themeColor="text1"/>
        </w:rPr>
        <w:t>.</w:t>
      </w:r>
    </w:p>
    <w:p w14:paraId="7B0D38EE" w14:textId="77777777" w:rsidR="00FE4923" w:rsidRPr="00011DE0" w:rsidRDefault="00000000">
      <w:pPr>
        <w:pStyle w:val="BodyText"/>
        <w:rPr>
          <w:color w:val="000000" w:themeColor="text1"/>
        </w:rPr>
      </w:pPr>
      <w:r w:rsidRPr="00011DE0">
        <w:rPr>
          <w:color w:val="000000" w:themeColor="text1"/>
        </w:rPr>
        <w:t>The water-heater-only characterization trend is shown in Figure </w:t>
      </w:r>
      <w:hyperlink w:anchor="fig:ch4-char-water-heater">
        <w:r w:rsidRPr="00011DE0">
          <w:rPr>
            <w:rStyle w:val="Hyperlink"/>
            <w:color w:val="000000" w:themeColor="text1"/>
          </w:rPr>
          <w:t>4.1</w:t>
        </w:r>
      </w:hyperlink>
      <w:r w:rsidRPr="00011DE0">
        <w:rPr>
          <w:color w:val="000000" w:themeColor="text1"/>
        </w:rPr>
        <w:t>.</w:t>
      </w:r>
    </w:p>
    <w:p w14:paraId="454DEB36" w14:textId="77777777" w:rsidR="00FE4923" w:rsidRPr="00011DE0" w:rsidRDefault="00000000" w:rsidP="00790BBC">
      <w:pPr>
        <w:pStyle w:val="CaptionedFigure"/>
        <w:jc w:val="center"/>
        <w:rPr>
          <w:color w:val="000000" w:themeColor="text1"/>
        </w:rPr>
      </w:pPr>
      <w:bookmarkStart w:id="220" w:name="fig:ch4-char-water-heater"/>
      <w:r w:rsidRPr="00011DE0">
        <w:rPr>
          <w:noProof/>
          <w:color w:val="000000" w:themeColor="text1"/>
        </w:rPr>
        <w:drawing>
          <wp:inline distT="0" distB="0" distL="0" distR="0" wp14:anchorId="51BDC6CA" wp14:editId="68C7C85C">
            <wp:extent cx="4889362" cy="3241964"/>
            <wp:effectExtent l="0" t="0" r="0" b="0"/>
            <wp:docPr id="247" name="Picture"/>
            <wp:cNvGraphicFramePr/>
            <a:graphic xmlns:a="http://schemas.openxmlformats.org/drawingml/2006/main">
              <a:graphicData uri="http://schemas.openxmlformats.org/drawingml/2006/picture">
                <pic:pic xmlns:pic="http://schemas.openxmlformats.org/drawingml/2006/picture">
                  <pic:nvPicPr>
                    <pic:cNvPr id="248" name="Picture" descr="word/rendered_figures/fig_ch4_char_water_heater.png"/>
                    <pic:cNvPicPr>
                      <a:picLocks noChangeAspect="1" noChangeArrowheads="1"/>
                    </pic:cNvPicPr>
                  </pic:nvPicPr>
                  <pic:blipFill>
                    <a:blip r:embed="rId48"/>
                    <a:stretch>
                      <a:fillRect/>
                    </a:stretch>
                  </pic:blipFill>
                  <pic:spPr bwMode="auto">
                    <a:xfrm>
                      <a:off x="0" y="0"/>
                      <a:ext cx="4893981" cy="3245027"/>
                    </a:xfrm>
                    <a:prstGeom prst="rect">
                      <a:avLst/>
                    </a:prstGeom>
                    <a:noFill/>
                    <a:ln w="9525">
                      <a:noFill/>
                      <a:headEnd/>
                      <a:tailEnd/>
                    </a:ln>
                  </pic:spPr>
                </pic:pic>
              </a:graphicData>
            </a:graphic>
          </wp:inline>
        </w:drawing>
      </w:r>
    </w:p>
    <w:p w14:paraId="59454E0F" w14:textId="77777777" w:rsidR="00FE4923" w:rsidRDefault="00000000">
      <w:pPr>
        <w:pStyle w:val="ImageCaption"/>
        <w:rPr>
          <w:color w:val="000000" w:themeColor="text1"/>
        </w:rPr>
      </w:pPr>
      <w:r w:rsidRPr="00790BBC">
        <w:rPr>
          <w:b/>
          <w:bCs/>
          <w:color w:val="000000" w:themeColor="text1"/>
        </w:rPr>
        <w:t>Figure 4.1.</w:t>
      </w:r>
      <w:r w:rsidRPr="00011DE0">
        <w:rPr>
          <w:color w:val="000000" w:themeColor="text1"/>
        </w:rPr>
        <w:t xml:space="preserve"> Water heater temperature trend during socket-heating characterization.</w:t>
      </w:r>
    </w:p>
    <w:p w14:paraId="437C6907" w14:textId="77777777" w:rsidR="00790BBC" w:rsidRPr="00011DE0" w:rsidRDefault="00790BBC">
      <w:pPr>
        <w:pStyle w:val="ImageCaption"/>
        <w:rPr>
          <w:color w:val="000000" w:themeColor="text1"/>
        </w:rPr>
      </w:pPr>
    </w:p>
    <w:bookmarkEnd w:id="220"/>
    <w:p w14:paraId="52D06E50" w14:textId="77777777" w:rsidR="00FE4923" w:rsidRPr="00011DE0" w:rsidRDefault="00000000">
      <w:pPr>
        <w:pStyle w:val="BodyText"/>
        <w:rPr>
          <w:color w:val="000000" w:themeColor="text1"/>
        </w:rPr>
      </w:pPr>
      <w:r w:rsidRPr="00011DE0">
        <w:rPr>
          <w:color w:val="000000" w:themeColor="text1"/>
        </w:rPr>
        <w:t>Figure </w:t>
      </w:r>
      <w:hyperlink w:anchor="fig:ch4-char-water-heater">
        <w:r w:rsidRPr="00011DE0">
          <w:rPr>
            <w:rStyle w:val="Hyperlink"/>
            <w:color w:val="000000" w:themeColor="text1"/>
          </w:rPr>
          <w:t>4.1</w:t>
        </w:r>
      </w:hyperlink>
      <w:r w:rsidRPr="00011DE0">
        <w:rPr>
          <w:color w:val="000000" w:themeColor="text1"/>
        </w:rPr>
        <w:t xml:space="preserve"> shows that at about 5.2A, both socket conditions stayed below the 38.2°C comparison point within the 240min window. The corroded socket still ended hotter than the normal socket, showing the beginning of contact-condition influence even at the lowest tested load.</w:t>
      </w:r>
    </w:p>
    <w:p w14:paraId="2124DD3D" w14:textId="77777777" w:rsidR="00FE4923" w:rsidRPr="00011DE0" w:rsidRDefault="00000000">
      <w:pPr>
        <w:pStyle w:val="BodyText"/>
        <w:rPr>
          <w:color w:val="000000" w:themeColor="text1"/>
        </w:rPr>
      </w:pPr>
      <w:r w:rsidRPr="00011DE0">
        <w:rPr>
          <w:color w:val="000000" w:themeColor="text1"/>
        </w:rPr>
        <w:t>The water heater plus one halogen lamp trend is shown in Figure </w:t>
      </w:r>
      <w:hyperlink w:anchor="fig:ch4-char-one-lamp">
        <w:r w:rsidRPr="00011DE0">
          <w:rPr>
            <w:rStyle w:val="Hyperlink"/>
            <w:color w:val="000000" w:themeColor="text1"/>
          </w:rPr>
          <w:t>4.2</w:t>
        </w:r>
      </w:hyperlink>
      <w:r w:rsidRPr="00011DE0">
        <w:rPr>
          <w:color w:val="000000" w:themeColor="text1"/>
        </w:rPr>
        <w:t>.</w:t>
      </w:r>
    </w:p>
    <w:p w14:paraId="1E482F66" w14:textId="77777777" w:rsidR="00FE4923" w:rsidRPr="00011DE0" w:rsidRDefault="00000000" w:rsidP="00790BBC">
      <w:pPr>
        <w:pStyle w:val="CaptionedFigure"/>
        <w:jc w:val="center"/>
        <w:rPr>
          <w:color w:val="000000" w:themeColor="text1"/>
        </w:rPr>
      </w:pPr>
      <w:bookmarkStart w:id="221" w:name="fig:ch4-char-one-lamp"/>
      <w:r w:rsidRPr="00011DE0">
        <w:rPr>
          <w:noProof/>
          <w:color w:val="000000" w:themeColor="text1"/>
        </w:rPr>
        <w:lastRenderedPageBreak/>
        <w:drawing>
          <wp:inline distT="0" distB="0" distL="0" distR="0" wp14:anchorId="6296A03E" wp14:editId="494E1FB5">
            <wp:extent cx="4607626" cy="3055155"/>
            <wp:effectExtent l="0" t="0" r="0" b="0"/>
            <wp:docPr id="251" name="Picture"/>
            <wp:cNvGraphicFramePr/>
            <a:graphic xmlns:a="http://schemas.openxmlformats.org/drawingml/2006/main">
              <a:graphicData uri="http://schemas.openxmlformats.org/drawingml/2006/picture">
                <pic:pic xmlns:pic="http://schemas.openxmlformats.org/drawingml/2006/picture">
                  <pic:nvPicPr>
                    <pic:cNvPr id="252" name="Picture" descr="word/rendered_figures/fig_ch4_char_one_lamp.png"/>
                    <pic:cNvPicPr>
                      <a:picLocks noChangeAspect="1" noChangeArrowheads="1"/>
                    </pic:cNvPicPr>
                  </pic:nvPicPr>
                  <pic:blipFill>
                    <a:blip r:embed="rId49"/>
                    <a:stretch>
                      <a:fillRect/>
                    </a:stretch>
                  </pic:blipFill>
                  <pic:spPr bwMode="auto">
                    <a:xfrm>
                      <a:off x="0" y="0"/>
                      <a:ext cx="4615516" cy="3060386"/>
                    </a:xfrm>
                    <a:prstGeom prst="rect">
                      <a:avLst/>
                    </a:prstGeom>
                    <a:noFill/>
                    <a:ln w="9525">
                      <a:noFill/>
                      <a:headEnd/>
                      <a:tailEnd/>
                    </a:ln>
                  </pic:spPr>
                </pic:pic>
              </a:graphicData>
            </a:graphic>
          </wp:inline>
        </w:drawing>
      </w:r>
    </w:p>
    <w:p w14:paraId="524F2569" w14:textId="77777777" w:rsidR="00FE4923" w:rsidRDefault="00000000">
      <w:pPr>
        <w:pStyle w:val="ImageCaption"/>
        <w:rPr>
          <w:color w:val="000000" w:themeColor="text1"/>
        </w:rPr>
      </w:pPr>
      <w:r w:rsidRPr="00790BBC">
        <w:rPr>
          <w:b/>
          <w:bCs/>
          <w:color w:val="000000" w:themeColor="text1"/>
        </w:rPr>
        <w:t>Figure 4.2.</w:t>
      </w:r>
      <w:r w:rsidRPr="00011DE0">
        <w:rPr>
          <w:color w:val="000000" w:themeColor="text1"/>
        </w:rPr>
        <w:t xml:space="preserve"> Water heater plus one halogen lamp temperature trend during characterization.</w:t>
      </w:r>
    </w:p>
    <w:p w14:paraId="155B9BC2" w14:textId="77777777" w:rsidR="00790BBC" w:rsidRPr="00011DE0" w:rsidRDefault="00790BBC">
      <w:pPr>
        <w:pStyle w:val="ImageCaption"/>
        <w:rPr>
          <w:color w:val="000000" w:themeColor="text1"/>
        </w:rPr>
      </w:pPr>
    </w:p>
    <w:bookmarkEnd w:id="221"/>
    <w:p w14:paraId="415B0051" w14:textId="77777777" w:rsidR="00FE4923" w:rsidRPr="00011DE0" w:rsidRDefault="00000000">
      <w:pPr>
        <w:pStyle w:val="BodyText"/>
        <w:rPr>
          <w:color w:val="000000" w:themeColor="text1"/>
        </w:rPr>
      </w:pPr>
      <w:r w:rsidRPr="00011DE0">
        <w:rPr>
          <w:color w:val="000000" w:themeColor="text1"/>
        </w:rPr>
        <w:t>Figure </w:t>
      </w:r>
      <w:hyperlink w:anchor="fig:ch4-char-one-lamp">
        <w:r w:rsidRPr="00011DE0">
          <w:rPr>
            <w:rStyle w:val="Hyperlink"/>
            <w:color w:val="000000" w:themeColor="text1"/>
          </w:rPr>
          <w:t>4.2</w:t>
        </w:r>
      </w:hyperlink>
      <w:r w:rsidRPr="00011DE0">
        <w:rPr>
          <w:color w:val="000000" w:themeColor="text1"/>
        </w:rPr>
        <w:t xml:space="preserve"> shows clearer separation between normal and corroded behavior. The corroded socket reached the 38.2°C comparison point, while the normal socket did not reach that point within the same window.</w:t>
      </w:r>
    </w:p>
    <w:p w14:paraId="5B27EEBA" w14:textId="77777777" w:rsidR="00FE4923" w:rsidRPr="00011DE0" w:rsidRDefault="00000000">
      <w:pPr>
        <w:pStyle w:val="BodyText"/>
        <w:rPr>
          <w:color w:val="000000" w:themeColor="text1"/>
        </w:rPr>
      </w:pPr>
      <w:r w:rsidRPr="00011DE0">
        <w:rPr>
          <w:color w:val="000000" w:themeColor="text1"/>
        </w:rPr>
        <w:t>The water heater plus two halogen lamps trend is shown in Figure </w:t>
      </w:r>
      <w:hyperlink w:anchor="fig:ch4-char-two-lamps">
        <w:r w:rsidRPr="00011DE0">
          <w:rPr>
            <w:rStyle w:val="Hyperlink"/>
            <w:color w:val="000000" w:themeColor="text1"/>
          </w:rPr>
          <w:t>4.3</w:t>
        </w:r>
      </w:hyperlink>
      <w:r w:rsidRPr="00011DE0">
        <w:rPr>
          <w:color w:val="000000" w:themeColor="text1"/>
        </w:rPr>
        <w:t>.</w:t>
      </w:r>
    </w:p>
    <w:p w14:paraId="25FE4477" w14:textId="77777777" w:rsidR="00FE4923" w:rsidRPr="00011DE0" w:rsidRDefault="00000000">
      <w:pPr>
        <w:pStyle w:val="CaptionedFigure"/>
        <w:rPr>
          <w:color w:val="000000" w:themeColor="text1"/>
        </w:rPr>
      </w:pPr>
      <w:bookmarkStart w:id="222" w:name="fig:ch4-char-two-lamps"/>
      <w:r w:rsidRPr="00011DE0">
        <w:rPr>
          <w:noProof/>
          <w:color w:val="000000" w:themeColor="text1"/>
        </w:rPr>
        <w:lastRenderedPageBreak/>
        <w:drawing>
          <wp:inline distT="0" distB="0" distL="0" distR="0" wp14:anchorId="37F8746C" wp14:editId="6C26BEB8">
            <wp:extent cx="4889362" cy="3241964"/>
            <wp:effectExtent l="0" t="0" r="0" b="0"/>
            <wp:docPr id="255" name="Picture"/>
            <wp:cNvGraphicFramePr/>
            <a:graphic xmlns:a="http://schemas.openxmlformats.org/drawingml/2006/main">
              <a:graphicData uri="http://schemas.openxmlformats.org/drawingml/2006/picture">
                <pic:pic xmlns:pic="http://schemas.openxmlformats.org/drawingml/2006/picture">
                  <pic:nvPicPr>
                    <pic:cNvPr id="256" name="Picture" descr="word/rendered_figures/fig_ch4_char_two_lamps.png"/>
                    <pic:cNvPicPr>
                      <a:picLocks noChangeAspect="1" noChangeArrowheads="1"/>
                    </pic:cNvPicPr>
                  </pic:nvPicPr>
                  <pic:blipFill>
                    <a:blip r:embed="rId50"/>
                    <a:stretch>
                      <a:fillRect/>
                    </a:stretch>
                  </pic:blipFill>
                  <pic:spPr bwMode="auto">
                    <a:xfrm>
                      <a:off x="0" y="0"/>
                      <a:ext cx="4895308" cy="3245906"/>
                    </a:xfrm>
                    <a:prstGeom prst="rect">
                      <a:avLst/>
                    </a:prstGeom>
                    <a:noFill/>
                    <a:ln w="9525">
                      <a:noFill/>
                      <a:headEnd/>
                      <a:tailEnd/>
                    </a:ln>
                  </pic:spPr>
                </pic:pic>
              </a:graphicData>
            </a:graphic>
          </wp:inline>
        </w:drawing>
      </w:r>
    </w:p>
    <w:p w14:paraId="26955C7A" w14:textId="77777777" w:rsidR="00FE4923" w:rsidRDefault="00000000">
      <w:pPr>
        <w:pStyle w:val="ImageCaption"/>
        <w:rPr>
          <w:color w:val="000000" w:themeColor="text1"/>
        </w:rPr>
      </w:pPr>
      <w:r w:rsidRPr="00790BBC">
        <w:rPr>
          <w:b/>
          <w:bCs/>
          <w:color w:val="000000" w:themeColor="text1"/>
        </w:rPr>
        <w:t>Figure 4.3.</w:t>
      </w:r>
      <w:r w:rsidRPr="00011DE0">
        <w:rPr>
          <w:color w:val="000000" w:themeColor="text1"/>
        </w:rPr>
        <w:t xml:space="preserve"> Water heater plus two halogen lamps temperature trend during characterization.</w:t>
      </w:r>
    </w:p>
    <w:p w14:paraId="057EA02B" w14:textId="77777777" w:rsidR="00790BBC" w:rsidRPr="00011DE0" w:rsidRDefault="00790BBC">
      <w:pPr>
        <w:pStyle w:val="ImageCaption"/>
        <w:rPr>
          <w:color w:val="000000" w:themeColor="text1"/>
        </w:rPr>
      </w:pPr>
    </w:p>
    <w:bookmarkEnd w:id="222"/>
    <w:p w14:paraId="4B098697" w14:textId="77777777" w:rsidR="00FE4923" w:rsidRPr="00011DE0" w:rsidRDefault="00000000">
      <w:pPr>
        <w:pStyle w:val="BodyText"/>
        <w:rPr>
          <w:color w:val="000000" w:themeColor="text1"/>
        </w:rPr>
      </w:pPr>
      <w:r w:rsidRPr="00011DE0">
        <w:rPr>
          <w:color w:val="000000" w:themeColor="text1"/>
        </w:rPr>
        <w:t>Figure </w:t>
      </w:r>
      <w:hyperlink w:anchor="fig:ch4-char-two-lamps">
        <w:r w:rsidRPr="00011DE0">
          <w:rPr>
            <w:rStyle w:val="Hyperlink"/>
            <w:color w:val="000000" w:themeColor="text1"/>
          </w:rPr>
          <w:t>4.3</w:t>
        </w:r>
      </w:hyperlink>
      <w:r w:rsidRPr="00011DE0">
        <w:rPr>
          <w:color w:val="000000" w:themeColor="text1"/>
        </w:rPr>
        <w:t xml:space="preserve"> shows that the degraded socket reached the comparison temperature much earlier than the normal socket. The terminal temperature also rose above the device temperature measurement, supporting the need to treat the external thermistor channel as an under-reading proxy rather than the actual hotspot.</w:t>
      </w:r>
    </w:p>
    <w:p w14:paraId="477D39A1" w14:textId="77777777" w:rsidR="00FE4923" w:rsidRPr="00011DE0" w:rsidRDefault="00000000">
      <w:pPr>
        <w:pStyle w:val="BodyText"/>
        <w:rPr>
          <w:color w:val="000000" w:themeColor="text1"/>
        </w:rPr>
      </w:pPr>
      <w:r w:rsidRPr="00011DE0">
        <w:rPr>
          <w:color w:val="000000" w:themeColor="text1"/>
        </w:rPr>
        <w:t>The water heater plus three halogen lamps trend is shown in Figure </w:t>
      </w:r>
      <w:hyperlink w:anchor="fig:ch4-char-three-lamps">
        <w:r w:rsidRPr="00011DE0">
          <w:rPr>
            <w:rStyle w:val="Hyperlink"/>
            <w:color w:val="000000" w:themeColor="text1"/>
          </w:rPr>
          <w:t>4.4</w:t>
        </w:r>
      </w:hyperlink>
      <w:r w:rsidRPr="00011DE0">
        <w:rPr>
          <w:color w:val="000000" w:themeColor="text1"/>
        </w:rPr>
        <w:t>.</w:t>
      </w:r>
    </w:p>
    <w:p w14:paraId="2A18A91C" w14:textId="77777777" w:rsidR="00FE4923" w:rsidRPr="00011DE0" w:rsidRDefault="00000000">
      <w:pPr>
        <w:pStyle w:val="CaptionedFigure"/>
        <w:rPr>
          <w:color w:val="000000" w:themeColor="text1"/>
        </w:rPr>
      </w:pPr>
      <w:bookmarkStart w:id="223" w:name="fig:ch4-char-three-lamps"/>
      <w:r w:rsidRPr="00011DE0">
        <w:rPr>
          <w:noProof/>
          <w:color w:val="000000" w:themeColor="text1"/>
        </w:rPr>
        <w:lastRenderedPageBreak/>
        <w:drawing>
          <wp:inline distT="0" distB="0" distL="0" distR="0" wp14:anchorId="3066BB0A" wp14:editId="42678249">
            <wp:extent cx="4817722" cy="3194462"/>
            <wp:effectExtent l="0" t="0" r="0" b="0"/>
            <wp:docPr id="259" name="Picture"/>
            <wp:cNvGraphicFramePr/>
            <a:graphic xmlns:a="http://schemas.openxmlformats.org/drawingml/2006/main">
              <a:graphicData uri="http://schemas.openxmlformats.org/drawingml/2006/picture">
                <pic:pic xmlns:pic="http://schemas.openxmlformats.org/drawingml/2006/picture">
                  <pic:nvPicPr>
                    <pic:cNvPr id="260" name="Picture" descr="word/rendered_figures/fig_ch4_char_three_lamps.png"/>
                    <pic:cNvPicPr>
                      <a:picLocks noChangeAspect="1" noChangeArrowheads="1"/>
                    </pic:cNvPicPr>
                  </pic:nvPicPr>
                  <pic:blipFill>
                    <a:blip r:embed="rId51"/>
                    <a:stretch>
                      <a:fillRect/>
                    </a:stretch>
                  </pic:blipFill>
                  <pic:spPr bwMode="auto">
                    <a:xfrm>
                      <a:off x="0" y="0"/>
                      <a:ext cx="4821307" cy="3196839"/>
                    </a:xfrm>
                    <a:prstGeom prst="rect">
                      <a:avLst/>
                    </a:prstGeom>
                    <a:noFill/>
                    <a:ln w="9525">
                      <a:noFill/>
                      <a:headEnd/>
                      <a:tailEnd/>
                    </a:ln>
                  </pic:spPr>
                </pic:pic>
              </a:graphicData>
            </a:graphic>
          </wp:inline>
        </w:drawing>
      </w:r>
    </w:p>
    <w:p w14:paraId="0F1C65ED" w14:textId="77777777" w:rsidR="00FE4923" w:rsidRDefault="00000000">
      <w:pPr>
        <w:pStyle w:val="ImageCaption"/>
        <w:rPr>
          <w:color w:val="000000" w:themeColor="text1"/>
        </w:rPr>
      </w:pPr>
      <w:r w:rsidRPr="00790BBC">
        <w:rPr>
          <w:b/>
          <w:bCs/>
          <w:color w:val="000000" w:themeColor="text1"/>
        </w:rPr>
        <w:t>Figure 4.4.</w:t>
      </w:r>
      <w:r w:rsidRPr="00011DE0">
        <w:rPr>
          <w:color w:val="000000" w:themeColor="text1"/>
        </w:rPr>
        <w:t xml:space="preserve"> Water heater plus three halogen lamps temperature trend during characterization.</w:t>
      </w:r>
    </w:p>
    <w:p w14:paraId="31FC7E37" w14:textId="77777777" w:rsidR="00790BBC" w:rsidRPr="00011DE0" w:rsidRDefault="00790BBC">
      <w:pPr>
        <w:pStyle w:val="ImageCaption"/>
        <w:rPr>
          <w:color w:val="000000" w:themeColor="text1"/>
        </w:rPr>
      </w:pPr>
    </w:p>
    <w:bookmarkEnd w:id="223"/>
    <w:p w14:paraId="4F7EE4E7" w14:textId="77777777" w:rsidR="00FE4923" w:rsidRPr="00011DE0" w:rsidRDefault="00000000">
      <w:pPr>
        <w:pStyle w:val="BodyText"/>
        <w:rPr>
          <w:color w:val="000000" w:themeColor="text1"/>
        </w:rPr>
      </w:pPr>
      <w:r w:rsidRPr="00011DE0">
        <w:rPr>
          <w:color w:val="000000" w:themeColor="text1"/>
        </w:rPr>
        <w:t>Figure </w:t>
      </w:r>
      <w:hyperlink w:anchor="fig:ch4-char-three-lamps">
        <w:r w:rsidRPr="00011DE0">
          <w:rPr>
            <w:rStyle w:val="Hyperlink"/>
            <w:color w:val="000000" w:themeColor="text1"/>
          </w:rPr>
          <w:t>4.4</w:t>
        </w:r>
      </w:hyperlink>
      <w:r w:rsidRPr="00011DE0">
        <w:rPr>
          <w:color w:val="000000" w:themeColor="text1"/>
        </w:rPr>
        <w:t xml:space="preserve"> shows the strongest time-to-threshold contrast in the characterization set: the corroded socket reached the comparison point after only 7min, while the normal socket reached it after 52min.</w:t>
      </w:r>
    </w:p>
    <w:p w14:paraId="52204769" w14:textId="77777777" w:rsidR="00FE4923" w:rsidRPr="00011DE0" w:rsidRDefault="00000000">
      <w:pPr>
        <w:pStyle w:val="BodyText"/>
        <w:rPr>
          <w:color w:val="000000" w:themeColor="text1"/>
        </w:rPr>
      </w:pPr>
      <w:r w:rsidRPr="00011DE0">
        <w:rPr>
          <w:color w:val="000000" w:themeColor="text1"/>
        </w:rPr>
        <w:t>The water heater plus four halogen lamps trend is shown in Figure </w:t>
      </w:r>
      <w:hyperlink w:anchor="fig:ch4-char-four-lamps">
        <w:r w:rsidRPr="00011DE0">
          <w:rPr>
            <w:rStyle w:val="Hyperlink"/>
            <w:color w:val="000000" w:themeColor="text1"/>
          </w:rPr>
          <w:t>4.5</w:t>
        </w:r>
      </w:hyperlink>
      <w:r w:rsidRPr="00011DE0">
        <w:rPr>
          <w:color w:val="000000" w:themeColor="text1"/>
        </w:rPr>
        <w:t>.</w:t>
      </w:r>
    </w:p>
    <w:p w14:paraId="3B606AA6" w14:textId="77777777" w:rsidR="00FE4923" w:rsidRPr="00011DE0" w:rsidRDefault="00000000">
      <w:pPr>
        <w:pStyle w:val="CaptionedFigure"/>
        <w:rPr>
          <w:color w:val="000000" w:themeColor="text1"/>
        </w:rPr>
      </w:pPr>
      <w:bookmarkStart w:id="224" w:name="fig:ch4-char-four-lamps"/>
      <w:r w:rsidRPr="00011DE0">
        <w:rPr>
          <w:noProof/>
          <w:color w:val="000000" w:themeColor="text1"/>
        </w:rPr>
        <w:lastRenderedPageBreak/>
        <w:drawing>
          <wp:inline distT="0" distB="0" distL="0" distR="0" wp14:anchorId="6DADA25A" wp14:editId="5CC14792">
            <wp:extent cx="4951465" cy="3372592"/>
            <wp:effectExtent l="0" t="0" r="0" b="0"/>
            <wp:docPr id="263" name="Picture"/>
            <wp:cNvGraphicFramePr/>
            <a:graphic xmlns:a="http://schemas.openxmlformats.org/drawingml/2006/main">
              <a:graphicData uri="http://schemas.openxmlformats.org/drawingml/2006/picture">
                <pic:pic xmlns:pic="http://schemas.openxmlformats.org/drawingml/2006/picture">
                  <pic:nvPicPr>
                    <pic:cNvPr id="264" name="Picture" descr="word/rendered_figures/fig_ch4_char_four_lamps.png"/>
                    <pic:cNvPicPr>
                      <a:picLocks noChangeAspect="1" noChangeArrowheads="1"/>
                    </pic:cNvPicPr>
                  </pic:nvPicPr>
                  <pic:blipFill>
                    <a:blip r:embed="rId52"/>
                    <a:stretch>
                      <a:fillRect/>
                    </a:stretch>
                  </pic:blipFill>
                  <pic:spPr bwMode="auto">
                    <a:xfrm>
                      <a:off x="0" y="0"/>
                      <a:ext cx="4956432" cy="3375975"/>
                    </a:xfrm>
                    <a:prstGeom prst="rect">
                      <a:avLst/>
                    </a:prstGeom>
                    <a:noFill/>
                    <a:ln w="9525">
                      <a:noFill/>
                      <a:headEnd/>
                      <a:tailEnd/>
                    </a:ln>
                  </pic:spPr>
                </pic:pic>
              </a:graphicData>
            </a:graphic>
          </wp:inline>
        </w:drawing>
      </w:r>
    </w:p>
    <w:p w14:paraId="7CE84488" w14:textId="77777777" w:rsidR="00FE4923" w:rsidRDefault="00000000">
      <w:pPr>
        <w:pStyle w:val="ImageCaption"/>
        <w:rPr>
          <w:color w:val="000000" w:themeColor="text1"/>
        </w:rPr>
      </w:pPr>
      <w:r w:rsidRPr="00790BBC">
        <w:rPr>
          <w:b/>
          <w:bCs/>
          <w:color w:val="000000" w:themeColor="text1"/>
        </w:rPr>
        <w:t>Figure 4.5.</w:t>
      </w:r>
      <w:r w:rsidRPr="00011DE0">
        <w:rPr>
          <w:color w:val="000000" w:themeColor="text1"/>
        </w:rPr>
        <w:t xml:space="preserve"> Water heater plus four halogen lamps temperature trend during characterization.</w:t>
      </w:r>
    </w:p>
    <w:p w14:paraId="1B6C087D" w14:textId="77777777" w:rsidR="00790BBC" w:rsidRPr="00011DE0" w:rsidRDefault="00790BBC">
      <w:pPr>
        <w:pStyle w:val="ImageCaption"/>
        <w:rPr>
          <w:color w:val="000000" w:themeColor="text1"/>
        </w:rPr>
      </w:pPr>
    </w:p>
    <w:bookmarkEnd w:id="224"/>
    <w:p w14:paraId="759A1AA0" w14:textId="77777777" w:rsidR="00FE4923" w:rsidRPr="00011DE0" w:rsidRDefault="00000000">
      <w:pPr>
        <w:pStyle w:val="BodyText"/>
        <w:rPr>
          <w:color w:val="000000" w:themeColor="text1"/>
        </w:rPr>
      </w:pPr>
      <w:r w:rsidRPr="00011DE0">
        <w:rPr>
          <w:color w:val="000000" w:themeColor="text1"/>
        </w:rPr>
        <w:t>Figure </w:t>
      </w:r>
      <w:hyperlink w:anchor="fig:ch4-char-four-lamps">
        <w:r w:rsidRPr="00011DE0">
          <w:rPr>
            <w:rStyle w:val="Hyperlink"/>
            <w:color w:val="000000" w:themeColor="text1"/>
          </w:rPr>
          <w:t>4.5</w:t>
        </w:r>
      </w:hyperlink>
      <w:r w:rsidRPr="00011DE0">
        <w:rPr>
          <w:color w:val="000000" w:themeColor="text1"/>
        </w:rPr>
        <w:t xml:space="preserve"> shows that the high-current degraded trial developed rapidly and was stopped after a short observation window. The terminal temperature reached 45.8°C within 4min even though the final device temperature measurement was only 36.9°C.</w:t>
      </w:r>
    </w:p>
    <w:p w14:paraId="1EF25F20" w14:textId="1B6A0F24" w:rsidR="00790BBC" w:rsidRDefault="00000000" w:rsidP="00790BBC">
      <w:pPr>
        <w:pStyle w:val="BodyText"/>
        <w:rPr>
          <w:color w:val="000000" w:themeColor="text1"/>
        </w:rPr>
      </w:pPr>
      <w:r w:rsidRPr="00011DE0">
        <w:rPr>
          <w:color w:val="000000" w:themeColor="text1"/>
        </w:rPr>
        <w:t>Table </w:t>
      </w:r>
      <w:hyperlink w:anchor="tab:ch4-heating-characterization">
        <w:r w:rsidRPr="00011DE0">
          <w:rPr>
            <w:rStyle w:val="Hyperlink"/>
            <w:color w:val="000000" w:themeColor="text1"/>
          </w:rPr>
          <w:t>4.5</w:t>
        </w:r>
      </w:hyperlink>
      <w:r w:rsidRPr="00011DE0">
        <w:rPr>
          <w:color w:val="000000" w:themeColor="text1"/>
        </w:rPr>
        <w:t xml:space="preserve"> summarizes the characterization data used to interpret these trends.</w:t>
      </w:r>
    </w:p>
    <w:p w14:paraId="392CB5EF" w14:textId="6FB1A128" w:rsidR="00790BBC" w:rsidRPr="00790BBC" w:rsidRDefault="00790BBC" w:rsidP="00790BBC">
      <w:pPr>
        <w:widowControl w:val="0"/>
        <w:autoSpaceDE w:val="0"/>
        <w:autoSpaceDN w:val="0"/>
        <w:spacing w:line="240" w:lineRule="auto"/>
        <w:ind w:right="63" w:firstLine="0"/>
        <w:jc w:val="center"/>
        <w:rPr>
          <w:color w:val="auto"/>
          <w:lang w:eastAsia="en-US"/>
        </w:rPr>
      </w:pPr>
      <w:r w:rsidRPr="00790BBC">
        <w:rPr>
          <w:b/>
          <w:color w:val="auto"/>
          <w:lang w:eastAsia="en-US"/>
        </w:rPr>
        <w:t>Table</w:t>
      </w:r>
      <w:r w:rsidRPr="00790BBC">
        <w:rPr>
          <w:b/>
          <w:color w:val="auto"/>
          <w:spacing w:val="-13"/>
          <w:lang w:eastAsia="en-US"/>
        </w:rPr>
        <w:t xml:space="preserve"> </w:t>
      </w:r>
      <w:r w:rsidRPr="00790BBC">
        <w:rPr>
          <w:b/>
          <w:color w:val="auto"/>
          <w:lang w:eastAsia="en-US"/>
        </w:rPr>
        <w:t>4.5.</w:t>
      </w:r>
      <w:r w:rsidRPr="00790BBC">
        <w:rPr>
          <w:b/>
          <w:color w:val="auto"/>
          <w:spacing w:val="4"/>
          <w:lang w:eastAsia="en-US"/>
        </w:rPr>
        <w:t xml:space="preserve"> </w:t>
      </w:r>
      <w:r w:rsidRPr="00790BBC">
        <w:rPr>
          <w:color w:val="auto"/>
          <w:lang w:eastAsia="en-US"/>
        </w:rPr>
        <w:t>Summary</w:t>
      </w:r>
      <w:r w:rsidRPr="00790BBC">
        <w:rPr>
          <w:color w:val="auto"/>
          <w:spacing w:val="-12"/>
          <w:lang w:eastAsia="en-US"/>
        </w:rPr>
        <w:t xml:space="preserve"> </w:t>
      </w:r>
      <w:r w:rsidRPr="00790BBC">
        <w:rPr>
          <w:color w:val="auto"/>
          <w:lang w:eastAsia="en-US"/>
        </w:rPr>
        <w:t>of</w:t>
      </w:r>
      <w:r w:rsidRPr="00790BBC">
        <w:rPr>
          <w:color w:val="auto"/>
          <w:spacing w:val="-13"/>
          <w:lang w:eastAsia="en-US"/>
        </w:rPr>
        <w:t xml:space="preserve"> </w:t>
      </w:r>
      <w:r w:rsidRPr="00790BBC">
        <w:rPr>
          <w:color w:val="auto"/>
          <w:lang w:eastAsia="en-US"/>
        </w:rPr>
        <w:t>socket-heating</w:t>
      </w:r>
      <w:r w:rsidRPr="00790BBC">
        <w:rPr>
          <w:color w:val="auto"/>
          <w:spacing w:val="-12"/>
          <w:lang w:eastAsia="en-US"/>
        </w:rPr>
        <w:t xml:space="preserve"> </w:t>
      </w:r>
      <w:r w:rsidRPr="00790BBC">
        <w:rPr>
          <w:color w:val="auto"/>
          <w:lang w:eastAsia="en-US"/>
        </w:rPr>
        <w:t>characterization</w:t>
      </w:r>
      <w:r w:rsidRPr="00790BBC">
        <w:rPr>
          <w:color w:val="auto"/>
          <w:spacing w:val="-13"/>
          <w:lang w:eastAsia="en-US"/>
        </w:rPr>
        <w:t xml:space="preserve"> </w:t>
      </w:r>
      <w:r w:rsidRPr="00790BBC">
        <w:rPr>
          <w:color w:val="auto"/>
          <w:spacing w:val="-4"/>
          <w:lang w:eastAsia="en-US"/>
        </w:rPr>
        <w:t>data</w:t>
      </w:r>
    </w:p>
    <w:p w14:paraId="648ED7F2" w14:textId="77777777" w:rsidR="00790BBC" w:rsidRPr="00790BBC" w:rsidRDefault="00790BBC" w:rsidP="00790BBC">
      <w:pPr>
        <w:widowControl w:val="0"/>
        <w:autoSpaceDE w:val="0"/>
        <w:autoSpaceDN w:val="0"/>
        <w:spacing w:before="13" w:line="240" w:lineRule="auto"/>
        <w:ind w:firstLine="0"/>
        <w:jc w:val="left"/>
        <w:rPr>
          <w:color w:val="auto"/>
          <w:lang w:eastAsia="en-US"/>
        </w:rPr>
      </w:pPr>
    </w:p>
    <w:tbl>
      <w:tblPr>
        <w:tblW w:w="0" w:type="auto"/>
        <w:tblInd w:w="107" w:type="dxa"/>
        <w:tblLayout w:type="fixed"/>
        <w:tblCellMar>
          <w:left w:w="0" w:type="dxa"/>
          <w:right w:w="0" w:type="dxa"/>
        </w:tblCellMar>
        <w:tblLook w:val="01E0" w:firstRow="1" w:lastRow="1" w:firstColumn="1" w:lastColumn="1" w:noHBand="0" w:noVBand="0"/>
      </w:tblPr>
      <w:tblGrid>
        <w:gridCol w:w="1969"/>
        <w:gridCol w:w="1050"/>
        <w:gridCol w:w="1136"/>
        <w:gridCol w:w="1015"/>
        <w:gridCol w:w="1163"/>
        <w:gridCol w:w="1172"/>
        <w:gridCol w:w="1160"/>
      </w:tblGrid>
      <w:tr w:rsidR="00790BBC" w:rsidRPr="00790BBC" w14:paraId="76555FDF" w14:textId="77777777" w:rsidTr="00790BBC">
        <w:trPr>
          <w:trHeight w:val="292"/>
        </w:trPr>
        <w:tc>
          <w:tcPr>
            <w:tcW w:w="1969" w:type="dxa"/>
            <w:tcBorders>
              <w:top w:val="single" w:sz="4" w:space="0" w:color="auto"/>
              <w:bottom w:val="single" w:sz="8" w:space="0" w:color="000000"/>
            </w:tcBorders>
          </w:tcPr>
          <w:p w14:paraId="5F52064A" w14:textId="77777777" w:rsidR="00790BBC" w:rsidRPr="00790BBC" w:rsidRDefault="00790BBC" w:rsidP="00790BBC">
            <w:pPr>
              <w:widowControl w:val="0"/>
              <w:autoSpaceDE w:val="0"/>
              <w:autoSpaceDN w:val="0"/>
              <w:spacing w:line="186" w:lineRule="exact"/>
              <w:ind w:firstLine="0"/>
              <w:jc w:val="left"/>
              <w:rPr>
                <w:b/>
                <w:color w:val="auto"/>
                <w:sz w:val="20"/>
                <w:szCs w:val="22"/>
                <w:lang w:eastAsia="en-US"/>
              </w:rPr>
            </w:pPr>
            <w:bookmarkStart w:id="225" w:name="_bookmark180"/>
            <w:bookmarkEnd w:id="225"/>
            <w:r w:rsidRPr="00790BBC">
              <w:rPr>
                <w:b/>
                <w:color w:val="auto"/>
                <w:sz w:val="20"/>
                <w:szCs w:val="22"/>
                <w:lang w:eastAsia="en-US"/>
              </w:rPr>
              <w:t>Load</w:t>
            </w:r>
            <w:r w:rsidRPr="00790BBC">
              <w:rPr>
                <w:b/>
                <w:color w:val="auto"/>
                <w:spacing w:val="-9"/>
                <w:sz w:val="20"/>
                <w:szCs w:val="22"/>
                <w:lang w:eastAsia="en-US"/>
              </w:rPr>
              <w:t xml:space="preserve"> </w:t>
            </w:r>
            <w:r w:rsidRPr="00790BBC">
              <w:rPr>
                <w:b/>
                <w:color w:val="auto"/>
                <w:spacing w:val="-4"/>
                <w:sz w:val="20"/>
                <w:szCs w:val="22"/>
                <w:lang w:eastAsia="en-US"/>
              </w:rPr>
              <w:t>case</w:t>
            </w:r>
          </w:p>
        </w:tc>
        <w:tc>
          <w:tcPr>
            <w:tcW w:w="1050" w:type="dxa"/>
            <w:tcBorders>
              <w:top w:val="single" w:sz="4" w:space="0" w:color="auto"/>
              <w:bottom w:val="single" w:sz="8" w:space="0" w:color="000000"/>
            </w:tcBorders>
          </w:tcPr>
          <w:p w14:paraId="68C82251" w14:textId="77777777" w:rsidR="00790BBC" w:rsidRPr="00790BBC" w:rsidRDefault="00790BBC" w:rsidP="00790BBC">
            <w:pPr>
              <w:widowControl w:val="0"/>
              <w:autoSpaceDE w:val="0"/>
              <w:autoSpaceDN w:val="0"/>
              <w:spacing w:line="186" w:lineRule="exact"/>
              <w:ind w:left="125" w:firstLine="0"/>
              <w:jc w:val="left"/>
              <w:rPr>
                <w:b/>
                <w:color w:val="auto"/>
                <w:sz w:val="20"/>
                <w:szCs w:val="22"/>
                <w:lang w:eastAsia="en-US"/>
              </w:rPr>
            </w:pPr>
            <w:r w:rsidRPr="00790BBC">
              <w:rPr>
                <w:b/>
                <w:color w:val="auto"/>
                <w:spacing w:val="-2"/>
                <w:sz w:val="20"/>
                <w:szCs w:val="22"/>
                <w:lang w:eastAsia="en-US"/>
              </w:rPr>
              <w:t>Socket</w:t>
            </w:r>
          </w:p>
        </w:tc>
        <w:tc>
          <w:tcPr>
            <w:tcW w:w="1136" w:type="dxa"/>
            <w:tcBorders>
              <w:top w:val="single" w:sz="4" w:space="0" w:color="auto"/>
              <w:bottom w:val="single" w:sz="8" w:space="0" w:color="000000"/>
            </w:tcBorders>
          </w:tcPr>
          <w:p w14:paraId="3B193CC5" w14:textId="5D813508" w:rsidR="00790BBC" w:rsidRDefault="00790BBC" w:rsidP="00790BBC">
            <w:pPr>
              <w:widowControl w:val="0"/>
              <w:autoSpaceDE w:val="0"/>
              <w:autoSpaceDN w:val="0"/>
              <w:spacing w:line="186" w:lineRule="exact"/>
              <w:ind w:left="214" w:firstLine="0"/>
              <w:jc w:val="left"/>
              <w:rPr>
                <w:b/>
                <w:color w:val="auto"/>
                <w:spacing w:val="-2"/>
                <w:sz w:val="20"/>
                <w:szCs w:val="22"/>
                <w:lang w:eastAsia="en-US"/>
              </w:rPr>
            </w:pPr>
            <w:r>
              <w:rPr>
                <w:b/>
                <w:color w:val="auto"/>
                <w:spacing w:val="-2"/>
                <w:sz w:val="20"/>
                <w:szCs w:val="22"/>
                <w:lang w:eastAsia="en-US"/>
              </w:rPr>
              <w:t>Time to</w:t>
            </w:r>
          </w:p>
          <w:p w14:paraId="60D96AAB" w14:textId="63EDF692" w:rsidR="00790BBC" w:rsidRPr="00790BBC" w:rsidRDefault="00790BBC" w:rsidP="00790BBC">
            <w:pPr>
              <w:widowControl w:val="0"/>
              <w:autoSpaceDE w:val="0"/>
              <w:autoSpaceDN w:val="0"/>
              <w:spacing w:line="186" w:lineRule="exact"/>
              <w:ind w:left="214" w:firstLine="0"/>
              <w:jc w:val="left"/>
              <w:rPr>
                <w:b/>
                <w:color w:val="auto"/>
                <w:sz w:val="20"/>
                <w:szCs w:val="22"/>
                <w:lang w:eastAsia="en-US"/>
              </w:rPr>
            </w:pPr>
            <w:r w:rsidRPr="00790BBC">
              <w:rPr>
                <w:b/>
                <w:color w:val="auto"/>
                <w:spacing w:val="-2"/>
                <w:sz w:val="20"/>
                <w:szCs w:val="22"/>
                <w:lang w:eastAsia="en-US"/>
              </w:rPr>
              <w:t>38.2°C</w:t>
            </w:r>
          </w:p>
        </w:tc>
        <w:tc>
          <w:tcPr>
            <w:tcW w:w="1015" w:type="dxa"/>
            <w:tcBorders>
              <w:top w:val="single" w:sz="4" w:space="0" w:color="auto"/>
              <w:bottom w:val="single" w:sz="8" w:space="0" w:color="000000"/>
            </w:tcBorders>
          </w:tcPr>
          <w:p w14:paraId="3509D039" w14:textId="3AEE52DF" w:rsidR="00790BBC" w:rsidRDefault="00790BBC" w:rsidP="00790BBC">
            <w:pPr>
              <w:widowControl w:val="0"/>
              <w:autoSpaceDE w:val="0"/>
              <w:autoSpaceDN w:val="0"/>
              <w:spacing w:line="186" w:lineRule="exact"/>
              <w:ind w:left="174" w:firstLine="0"/>
              <w:jc w:val="center"/>
              <w:rPr>
                <w:b/>
                <w:color w:val="auto"/>
                <w:spacing w:val="-10"/>
                <w:sz w:val="20"/>
                <w:szCs w:val="22"/>
                <w:lang w:eastAsia="en-US"/>
              </w:rPr>
            </w:pPr>
            <w:r>
              <w:rPr>
                <w:b/>
                <w:color w:val="auto"/>
                <w:spacing w:val="-10"/>
                <w:sz w:val="20"/>
                <w:szCs w:val="22"/>
                <w:lang w:eastAsia="en-US"/>
              </w:rPr>
              <w:t>Mean</w:t>
            </w:r>
          </w:p>
          <w:p w14:paraId="0FDE1BE2" w14:textId="0C80675B" w:rsidR="00790BBC" w:rsidRPr="00790BBC" w:rsidRDefault="00790BBC" w:rsidP="00790BBC">
            <w:pPr>
              <w:widowControl w:val="0"/>
              <w:autoSpaceDE w:val="0"/>
              <w:autoSpaceDN w:val="0"/>
              <w:spacing w:line="186" w:lineRule="exact"/>
              <w:ind w:left="174" w:firstLine="0"/>
              <w:jc w:val="center"/>
              <w:rPr>
                <w:b/>
                <w:color w:val="auto"/>
                <w:sz w:val="20"/>
                <w:szCs w:val="22"/>
                <w:lang w:eastAsia="en-US"/>
              </w:rPr>
            </w:pPr>
            <w:r w:rsidRPr="00790BBC">
              <w:rPr>
                <w:b/>
                <w:color w:val="auto"/>
                <w:spacing w:val="-10"/>
                <w:sz w:val="20"/>
                <w:szCs w:val="22"/>
                <w:lang w:eastAsia="en-US"/>
              </w:rPr>
              <w:t>A</w:t>
            </w:r>
          </w:p>
        </w:tc>
        <w:tc>
          <w:tcPr>
            <w:tcW w:w="1163" w:type="dxa"/>
            <w:tcBorders>
              <w:top w:val="single" w:sz="4" w:space="0" w:color="auto"/>
              <w:bottom w:val="single" w:sz="8" w:space="0" w:color="000000"/>
            </w:tcBorders>
          </w:tcPr>
          <w:p w14:paraId="6674963F" w14:textId="2861EF52" w:rsidR="004C70CF" w:rsidRDefault="004C70CF" w:rsidP="00790BBC">
            <w:pPr>
              <w:widowControl w:val="0"/>
              <w:autoSpaceDE w:val="0"/>
              <w:autoSpaceDN w:val="0"/>
              <w:spacing w:line="186" w:lineRule="exact"/>
              <w:ind w:left="488" w:firstLine="0"/>
              <w:jc w:val="left"/>
              <w:rPr>
                <w:b/>
                <w:color w:val="auto"/>
                <w:spacing w:val="-2"/>
                <w:sz w:val="20"/>
                <w:szCs w:val="22"/>
                <w:lang w:eastAsia="en-US"/>
              </w:rPr>
            </w:pPr>
            <w:r>
              <w:rPr>
                <w:b/>
                <w:color w:val="auto"/>
                <w:spacing w:val="-2"/>
                <w:sz w:val="20"/>
                <w:szCs w:val="22"/>
                <w:lang w:eastAsia="en-US"/>
              </w:rPr>
              <w:t>Final Device</w:t>
            </w:r>
          </w:p>
          <w:p w14:paraId="56E066F2" w14:textId="086A05FE" w:rsidR="00790BBC" w:rsidRPr="00790BBC" w:rsidRDefault="00790BBC" w:rsidP="00790BBC">
            <w:pPr>
              <w:widowControl w:val="0"/>
              <w:autoSpaceDE w:val="0"/>
              <w:autoSpaceDN w:val="0"/>
              <w:spacing w:line="186" w:lineRule="exact"/>
              <w:ind w:left="488" w:firstLine="0"/>
              <w:jc w:val="left"/>
              <w:rPr>
                <w:b/>
                <w:color w:val="auto"/>
                <w:sz w:val="20"/>
                <w:szCs w:val="22"/>
                <w:lang w:eastAsia="en-US"/>
              </w:rPr>
            </w:pPr>
            <w:r w:rsidRPr="00790BBC">
              <w:rPr>
                <w:b/>
                <w:color w:val="auto"/>
                <w:spacing w:val="-2"/>
                <w:sz w:val="20"/>
                <w:szCs w:val="22"/>
                <w:lang w:eastAsia="en-US"/>
              </w:rPr>
              <w:t>temp.</w:t>
            </w:r>
          </w:p>
        </w:tc>
        <w:tc>
          <w:tcPr>
            <w:tcW w:w="1172" w:type="dxa"/>
            <w:tcBorders>
              <w:top w:val="single" w:sz="4" w:space="0" w:color="auto"/>
              <w:bottom w:val="single" w:sz="8" w:space="0" w:color="000000"/>
            </w:tcBorders>
          </w:tcPr>
          <w:p w14:paraId="79DA3471" w14:textId="3E9E1556" w:rsidR="00790BBC" w:rsidRPr="00790BBC" w:rsidRDefault="004C70CF" w:rsidP="00790BBC">
            <w:pPr>
              <w:widowControl w:val="0"/>
              <w:autoSpaceDE w:val="0"/>
              <w:autoSpaceDN w:val="0"/>
              <w:spacing w:line="186" w:lineRule="exact"/>
              <w:ind w:left="311" w:firstLine="0"/>
              <w:jc w:val="left"/>
              <w:rPr>
                <w:b/>
                <w:color w:val="auto"/>
                <w:sz w:val="20"/>
                <w:szCs w:val="22"/>
                <w:lang w:eastAsia="en-US"/>
              </w:rPr>
            </w:pPr>
            <w:r>
              <w:rPr>
                <w:b/>
                <w:color w:val="auto"/>
                <w:spacing w:val="-2"/>
                <w:sz w:val="20"/>
                <w:szCs w:val="22"/>
                <w:lang w:eastAsia="en-US"/>
              </w:rPr>
              <w:t xml:space="preserve">Final IR </w:t>
            </w:r>
            <w:r w:rsidR="00790BBC" w:rsidRPr="00790BBC">
              <w:rPr>
                <w:b/>
                <w:color w:val="auto"/>
                <w:spacing w:val="-2"/>
                <w:sz w:val="20"/>
                <w:szCs w:val="22"/>
                <w:lang w:eastAsia="en-US"/>
              </w:rPr>
              <w:t>temp.</w:t>
            </w:r>
          </w:p>
        </w:tc>
        <w:tc>
          <w:tcPr>
            <w:tcW w:w="1160" w:type="dxa"/>
            <w:tcBorders>
              <w:top w:val="single" w:sz="4" w:space="0" w:color="auto"/>
              <w:bottom w:val="single" w:sz="8" w:space="0" w:color="000000"/>
            </w:tcBorders>
          </w:tcPr>
          <w:p w14:paraId="431ACDC9" w14:textId="5400F688" w:rsidR="00790BBC" w:rsidRPr="00790BBC" w:rsidRDefault="004C70CF" w:rsidP="004C70CF">
            <w:pPr>
              <w:widowControl w:val="0"/>
              <w:autoSpaceDE w:val="0"/>
              <w:autoSpaceDN w:val="0"/>
              <w:spacing w:line="186" w:lineRule="exact"/>
              <w:ind w:firstLine="0"/>
              <w:jc w:val="left"/>
              <w:rPr>
                <w:b/>
                <w:color w:val="auto"/>
                <w:sz w:val="20"/>
                <w:szCs w:val="22"/>
                <w:lang w:eastAsia="en-US"/>
              </w:rPr>
            </w:pPr>
            <w:r>
              <w:rPr>
                <w:b/>
                <w:color w:val="auto"/>
                <w:spacing w:val="-2"/>
                <w:sz w:val="20"/>
                <w:szCs w:val="22"/>
                <w:lang w:eastAsia="en-US"/>
              </w:rPr>
              <w:t xml:space="preserve">Window </w:t>
            </w:r>
            <w:r w:rsidR="00790BBC" w:rsidRPr="00790BBC">
              <w:rPr>
                <w:b/>
                <w:color w:val="auto"/>
                <w:spacing w:val="-2"/>
                <w:sz w:val="20"/>
                <w:szCs w:val="22"/>
                <w:lang w:eastAsia="en-US"/>
              </w:rPr>
              <w:t>(min)</w:t>
            </w:r>
          </w:p>
        </w:tc>
      </w:tr>
      <w:tr w:rsidR="00790BBC" w:rsidRPr="00790BBC" w14:paraId="4DB360D1" w14:textId="77777777" w:rsidTr="00E62851">
        <w:trPr>
          <w:trHeight w:val="289"/>
        </w:trPr>
        <w:tc>
          <w:tcPr>
            <w:tcW w:w="1969" w:type="dxa"/>
            <w:tcBorders>
              <w:top w:val="single" w:sz="8" w:space="0" w:color="000000"/>
            </w:tcBorders>
          </w:tcPr>
          <w:p w14:paraId="444BF5A2" w14:textId="77777777" w:rsidR="00790BBC" w:rsidRPr="00790BBC" w:rsidRDefault="00790BBC" w:rsidP="00790BBC">
            <w:pPr>
              <w:widowControl w:val="0"/>
              <w:autoSpaceDE w:val="0"/>
              <w:autoSpaceDN w:val="0"/>
              <w:spacing w:before="15" w:line="240" w:lineRule="auto"/>
              <w:ind w:firstLine="0"/>
              <w:jc w:val="left"/>
              <w:rPr>
                <w:color w:val="auto"/>
                <w:sz w:val="20"/>
                <w:szCs w:val="22"/>
                <w:lang w:eastAsia="en-US"/>
              </w:rPr>
            </w:pPr>
            <w:r w:rsidRPr="00790BBC">
              <w:rPr>
                <w:color w:val="auto"/>
                <w:spacing w:val="-4"/>
                <w:sz w:val="20"/>
                <w:szCs w:val="22"/>
                <w:lang w:eastAsia="en-US"/>
              </w:rPr>
              <w:t>Water</w:t>
            </w:r>
            <w:r w:rsidRPr="00790BBC">
              <w:rPr>
                <w:color w:val="auto"/>
                <w:spacing w:val="-2"/>
                <w:sz w:val="20"/>
                <w:szCs w:val="22"/>
                <w:lang w:eastAsia="en-US"/>
              </w:rPr>
              <w:t xml:space="preserve"> heater</w:t>
            </w:r>
          </w:p>
        </w:tc>
        <w:tc>
          <w:tcPr>
            <w:tcW w:w="1050" w:type="dxa"/>
            <w:tcBorders>
              <w:top w:val="single" w:sz="8" w:space="0" w:color="000000"/>
            </w:tcBorders>
          </w:tcPr>
          <w:p w14:paraId="311B1900" w14:textId="77777777" w:rsidR="00790BBC" w:rsidRPr="00790BBC" w:rsidRDefault="00790BBC" w:rsidP="00790BBC">
            <w:pPr>
              <w:widowControl w:val="0"/>
              <w:autoSpaceDE w:val="0"/>
              <w:autoSpaceDN w:val="0"/>
              <w:spacing w:before="15" w:line="240" w:lineRule="auto"/>
              <w:ind w:left="125" w:firstLine="0"/>
              <w:jc w:val="left"/>
              <w:rPr>
                <w:color w:val="auto"/>
                <w:sz w:val="20"/>
                <w:szCs w:val="22"/>
                <w:lang w:eastAsia="en-US"/>
              </w:rPr>
            </w:pPr>
            <w:r w:rsidRPr="00790BBC">
              <w:rPr>
                <w:color w:val="auto"/>
                <w:spacing w:val="-2"/>
                <w:sz w:val="20"/>
                <w:szCs w:val="22"/>
                <w:lang w:eastAsia="en-US"/>
              </w:rPr>
              <w:t>Normal</w:t>
            </w:r>
          </w:p>
        </w:tc>
        <w:tc>
          <w:tcPr>
            <w:tcW w:w="1136" w:type="dxa"/>
            <w:tcBorders>
              <w:top w:val="single" w:sz="8" w:space="0" w:color="000000"/>
            </w:tcBorders>
          </w:tcPr>
          <w:p w14:paraId="779AE3F9" w14:textId="77777777" w:rsidR="00790BBC" w:rsidRPr="00790BBC" w:rsidRDefault="00790BBC" w:rsidP="00790BBC">
            <w:pPr>
              <w:widowControl w:val="0"/>
              <w:autoSpaceDE w:val="0"/>
              <w:autoSpaceDN w:val="0"/>
              <w:spacing w:before="15" w:line="240" w:lineRule="auto"/>
              <w:ind w:left="172" w:firstLine="0"/>
              <w:jc w:val="left"/>
              <w:rPr>
                <w:color w:val="auto"/>
                <w:sz w:val="20"/>
                <w:szCs w:val="22"/>
                <w:lang w:eastAsia="en-US"/>
              </w:rPr>
            </w:pPr>
            <w:r w:rsidRPr="00790BBC">
              <w:rPr>
                <w:color w:val="auto"/>
                <w:spacing w:val="-10"/>
                <w:sz w:val="20"/>
                <w:szCs w:val="22"/>
                <w:lang w:eastAsia="en-US"/>
              </w:rPr>
              <w:t>–</w:t>
            </w:r>
          </w:p>
        </w:tc>
        <w:tc>
          <w:tcPr>
            <w:tcW w:w="1015" w:type="dxa"/>
            <w:tcBorders>
              <w:top w:val="single" w:sz="8" w:space="0" w:color="000000"/>
            </w:tcBorders>
          </w:tcPr>
          <w:p w14:paraId="0C28B288" w14:textId="77777777" w:rsidR="00790BBC" w:rsidRPr="00790BBC" w:rsidRDefault="00790BBC" w:rsidP="00790BBC">
            <w:pPr>
              <w:widowControl w:val="0"/>
              <w:autoSpaceDE w:val="0"/>
              <w:autoSpaceDN w:val="0"/>
              <w:spacing w:before="15" w:line="240" w:lineRule="auto"/>
              <w:ind w:left="351" w:firstLine="0"/>
              <w:jc w:val="left"/>
              <w:rPr>
                <w:color w:val="auto"/>
                <w:sz w:val="20"/>
                <w:szCs w:val="22"/>
                <w:lang w:eastAsia="en-US"/>
              </w:rPr>
            </w:pPr>
            <w:r w:rsidRPr="00790BBC">
              <w:rPr>
                <w:color w:val="auto"/>
                <w:spacing w:val="-4"/>
                <w:sz w:val="20"/>
                <w:szCs w:val="22"/>
                <w:lang w:eastAsia="en-US"/>
              </w:rPr>
              <w:t>5.18</w:t>
            </w:r>
          </w:p>
        </w:tc>
        <w:tc>
          <w:tcPr>
            <w:tcW w:w="1163" w:type="dxa"/>
            <w:tcBorders>
              <w:top w:val="single" w:sz="8" w:space="0" w:color="000000"/>
            </w:tcBorders>
          </w:tcPr>
          <w:p w14:paraId="1055D49D" w14:textId="77777777" w:rsidR="00790BBC" w:rsidRPr="00790BBC" w:rsidRDefault="00790BBC" w:rsidP="00790BBC">
            <w:pPr>
              <w:widowControl w:val="0"/>
              <w:autoSpaceDE w:val="0"/>
              <w:autoSpaceDN w:val="0"/>
              <w:spacing w:before="15" w:line="240" w:lineRule="auto"/>
              <w:ind w:left="216" w:firstLine="0"/>
              <w:jc w:val="left"/>
              <w:rPr>
                <w:color w:val="auto"/>
                <w:sz w:val="20"/>
                <w:szCs w:val="22"/>
                <w:lang w:eastAsia="en-US"/>
              </w:rPr>
            </w:pPr>
            <w:r w:rsidRPr="00790BBC">
              <w:rPr>
                <w:color w:val="auto"/>
                <w:spacing w:val="-4"/>
                <w:sz w:val="20"/>
                <w:szCs w:val="22"/>
                <w:lang w:eastAsia="en-US"/>
              </w:rPr>
              <w:t>33.9</w:t>
            </w:r>
          </w:p>
        </w:tc>
        <w:tc>
          <w:tcPr>
            <w:tcW w:w="1172" w:type="dxa"/>
            <w:tcBorders>
              <w:top w:val="single" w:sz="8" w:space="0" w:color="000000"/>
            </w:tcBorders>
          </w:tcPr>
          <w:p w14:paraId="47CA5045" w14:textId="77777777" w:rsidR="00790BBC" w:rsidRPr="00790BBC" w:rsidRDefault="00790BBC" w:rsidP="00790BBC">
            <w:pPr>
              <w:widowControl w:val="0"/>
              <w:autoSpaceDE w:val="0"/>
              <w:autoSpaceDN w:val="0"/>
              <w:spacing w:before="15" w:line="240" w:lineRule="auto"/>
              <w:ind w:left="195" w:firstLine="0"/>
              <w:jc w:val="left"/>
              <w:rPr>
                <w:color w:val="auto"/>
                <w:sz w:val="20"/>
                <w:szCs w:val="22"/>
                <w:lang w:eastAsia="en-US"/>
              </w:rPr>
            </w:pPr>
            <w:r w:rsidRPr="00790BBC">
              <w:rPr>
                <w:color w:val="auto"/>
                <w:spacing w:val="-4"/>
                <w:sz w:val="20"/>
                <w:szCs w:val="22"/>
                <w:lang w:eastAsia="en-US"/>
              </w:rPr>
              <w:t>31.5</w:t>
            </w:r>
          </w:p>
        </w:tc>
        <w:tc>
          <w:tcPr>
            <w:tcW w:w="1160" w:type="dxa"/>
            <w:tcBorders>
              <w:top w:val="single" w:sz="8" w:space="0" w:color="000000"/>
            </w:tcBorders>
          </w:tcPr>
          <w:p w14:paraId="37763A9D" w14:textId="77777777" w:rsidR="00790BBC" w:rsidRPr="00790BBC" w:rsidRDefault="00790BBC" w:rsidP="00790BBC">
            <w:pPr>
              <w:widowControl w:val="0"/>
              <w:autoSpaceDE w:val="0"/>
              <w:autoSpaceDN w:val="0"/>
              <w:spacing w:before="15" w:line="240" w:lineRule="auto"/>
              <w:ind w:left="380" w:firstLine="0"/>
              <w:jc w:val="left"/>
              <w:rPr>
                <w:color w:val="auto"/>
                <w:sz w:val="20"/>
                <w:szCs w:val="22"/>
                <w:lang w:eastAsia="en-US"/>
              </w:rPr>
            </w:pPr>
            <w:r w:rsidRPr="00790BBC">
              <w:rPr>
                <w:color w:val="auto"/>
                <w:spacing w:val="-5"/>
                <w:sz w:val="20"/>
                <w:szCs w:val="22"/>
                <w:lang w:eastAsia="en-US"/>
              </w:rPr>
              <w:t>240</w:t>
            </w:r>
          </w:p>
        </w:tc>
      </w:tr>
      <w:tr w:rsidR="00790BBC" w:rsidRPr="00790BBC" w14:paraId="553EAE06" w14:textId="77777777" w:rsidTr="00E62851">
        <w:trPr>
          <w:trHeight w:val="239"/>
        </w:trPr>
        <w:tc>
          <w:tcPr>
            <w:tcW w:w="1969" w:type="dxa"/>
          </w:tcPr>
          <w:p w14:paraId="75960C36" w14:textId="77777777" w:rsidR="00790BBC" w:rsidRPr="00790BBC" w:rsidRDefault="00790BBC" w:rsidP="00790BBC">
            <w:pPr>
              <w:widowControl w:val="0"/>
              <w:autoSpaceDE w:val="0"/>
              <w:autoSpaceDN w:val="0"/>
              <w:spacing w:line="195" w:lineRule="exact"/>
              <w:ind w:firstLine="0"/>
              <w:jc w:val="left"/>
              <w:rPr>
                <w:color w:val="auto"/>
                <w:sz w:val="20"/>
                <w:szCs w:val="22"/>
                <w:lang w:eastAsia="en-US"/>
              </w:rPr>
            </w:pPr>
            <w:r w:rsidRPr="00790BBC">
              <w:rPr>
                <w:color w:val="auto"/>
                <w:spacing w:val="-4"/>
                <w:sz w:val="20"/>
                <w:szCs w:val="22"/>
                <w:lang w:eastAsia="en-US"/>
              </w:rPr>
              <w:t>Water</w:t>
            </w:r>
            <w:r w:rsidRPr="00790BBC">
              <w:rPr>
                <w:color w:val="auto"/>
                <w:spacing w:val="-2"/>
                <w:sz w:val="20"/>
                <w:szCs w:val="22"/>
                <w:lang w:eastAsia="en-US"/>
              </w:rPr>
              <w:t xml:space="preserve"> heater</w:t>
            </w:r>
          </w:p>
        </w:tc>
        <w:tc>
          <w:tcPr>
            <w:tcW w:w="1050" w:type="dxa"/>
          </w:tcPr>
          <w:p w14:paraId="185F6F1A" w14:textId="77777777" w:rsidR="00790BBC" w:rsidRPr="00790BBC" w:rsidRDefault="00790BBC" w:rsidP="00790BBC">
            <w:pPr>
              <w:widowControl w:val="0"/>
              <w:autoSpaceDE w:val="0"/>
              <w:autoSpaceDN w:val="0"/>
              <w:spacing w:line="195" w:lineRule="exact"/>
              <w:ind w:left="125" w:firstLine="0"/>
              <w:jc w:val="left"/>
              <w:rPr>
                <w:color w:val="auto"/>
                <w:sz w:val="20"/>
                <w:szCs w:val="22"/>
                <w:lang w:eastAsia="en-US"/>
              </w:rPr>
            </w:pPr>
            <w:r w:rsidRPr="00790BBC">
              <w:rPr>
                <w:color w:val="auto"/>
                <w:spacing w:val="-2"/>
                <w:sz w:val="20"/>
                <w:szCs w:val="22"/>
                <w:lang w:eastAsia="en-US"/>
              </w:rPr>
              <w:t>Corroded</w:t>
            </w:r>
          </w:p>
        </w:tc>
        <w:tc>
          <w:tcPr>
            <w:tcW w:w="1136" w:type="dxa"/>
          </w:tcPr>
          <w:p w14:paraId="2035F91C" w14:textId="77777777" w:rsidR="00790BBC" w:rsidRPr="00790BBC" w:rsidRDefault="00790BBC" w:rsidP="00790BBC">
            <w:pPr>
              <w:widowControl w:val="0"/>
              <w:autoSpaceDE w:val="0"/>
              <w:autoSpaceDN w:val="0"/>
              <w:spacing w:line="195" w:lineRule="exact"/>
              <w:ind w:left="172" w:firstLine="0"/>
              <w:jc w:val="left"/>
              <w:rPr>
                <w:color w:val="auto"/>
                <w:sz w:val="20"/>
                <w:szCs w:val="22"/>
                <w:lang w:eastAsia="en-US"/>
              </w:rPr>
            </w:pPr>
            <w:r w:rsidRPr="00790BBC">
              <w:rPr>
                <w:color w:val="auto"/>
                <w:spacing w:val="-10"/>
                <w:sz w:val="20"/>
                <w:szCs w:val="22"/>
                <w:lang w:eastAsia="en-US"/>
              </w:rPr>
              <w:t>–</w:t>
            </w:r>
          </w:p>
        </w:tc>
        <w:tc>
          <w:tcPr>
            <w:tcW w:w="1015" w:type="dxa"/>
          </w:tcPr>
          <w:p w14:paraId="51A277A5" w14:textId="77777777" w:rsidR="00790BBC" w:rsidRPr="00790BBC" w:rsidRDefault="00790BBC" w:rsidP="00790BBC">
            <w:pPr>
              <w:widowControl w:val="0"/>
              <w:autoSpaceDE w:val="0"/>
              <w:autoSpaceDN w:val="0"/>
              <w:spacing w:line="195" w:lineRule="exact"/>
              <w:ind w:left="351" w:firstLine="0"/>
              <w:jc w:val="left"/>
              <w:rPr>
                <w:color w:val="auto"/>
                <w:sz w:val="20"/>
                <w:szCs w:val="22"/>
                <w:lang w:eastAsia="en-US"/>
              </w:rPr>
            </w:pPr>
            <w:r w:rsidRPr="00790BBC">
              <w:rPr>
                <w:color w:val="auto"/>
                <w:spacing w:val="-4"/>
                <w:sz w:val="20"/>
                <w:szCs w:val="22"/>
                <w:lang w:eastAsia="en-US"/>
              </w:rPr>
              <w:t>5.16</w:t>
            </w:r>
          </w:p>
        </w:tc>
        <w:tc>
          <w:tcPr>
            <w:tcW w:w="1163" w:type="dxa"/>
          </w:tcPr>
          <w:p w14:paraId="60D4D1ED" w14:textId="77777777" w:rsidR="00790BBC" w:rsidRPr="00790BBC" w:rsidRDefault="00790BBC" w:rsidP="00790BBC">
            <w:pPr>
              <w:widowControl w:val="0"/>
              <w:autoSpaceDE w:val="0"/>
              <w:autoSpaceDN w:val="0"/>
              <w:spacing w:line="195" w:lineRule="exact"/>
              <w:ind w:left="216" w:firstLine="0"/>
              <w:jc w:val="left"/>
              <w:rPr>
                <w:color w:val="auto"/>
                <w:sz w:val="20"/>
                <w:szCs w:val="22"/>
                <w:lang w:eastAsia="en-US"/>
              </w:rPr>
            </w:pPr>
            <w:r w:rsidRPr="00790BBC">
              <w:rPr>
                <w:color w:val="auto"/>
                <w:spacing w:val="-4"/>
                <w:sz w:val="20"/>
                <w:szCs w:val="22"/>
                <w:lang w:eastAsia="en-US"/>
              </w:rPr>
              <w:t>35.6</w:t>
            </w:r>
          </w:p>
        </w:tc>
        <w:tc>
          <w:tcPr>
            <w:tcW w:w="1172" w:type="dxa"/>
          </w:tcPr>
          <w:p w14:paraId="5F865AE5" w14:textId="77777777" w:rsidR="00790BBC" w:rsidRPr="00790BBC" w:rsidRDefault="00790BBC" w:rsidP="00790BBC">
            <w:pPr>
              <w:widowControl w:val="0"/>
              <w:autoSpaceDE w:val="0"/>
              <w:autoSpaceDN w:val="0"/>
              <w:spacing w:line="195" w:lineRule="exact"/>
              <w:ind w:left="195" w:firstLine="0"/>
              <w:jc w:val="left"/>
              <w:rPr>
                <w:color w:val="auto"/>
                <w:sz w:val="20"/>
                <w:szCs w:val="22"/>
                <w:lang w:eastAsia="en-US"/>
              </w:rPr>
            </w:pPr>
            <w:r w:rsidRPr="00790BBC">
              <w:rPr>
                <w:color w:val="auto"/>
                <w:spacing w:val="-4"/>
                <w:sz w:val="20"/>
                <w:szCs w:val="22"/>
                <w:lang w:eastAsia="en-US"/>
              </w:rPr>
              <w:t>37.4</w:t>
            </w:r>
          </w:p>
        </w:tc>
        <w:tc>
          <w:tcPr>
            <w:tcW w:w="1160" w:type="dxa"/>
          </w:tcPr>
          <w:p w14:paraId="4059EF50" w14:textId="77777777" w:rsidR="00790BBC" w:rsidRPr="00790BBC" w:rsidRDefault="00790BBC" w:rsidP="00790BBC">
            <w:pPr>
              <w:widowControl w:val="0"/>
              <w:autoSpaceDE w:val="0"/>
              <w:autoSpaceDN w:val="0"/>
              <w:spacing w:line="195" w:lineRule="exact"/>
              <w:ind w:left="380" w:firstLine="0"/>
              <w:jc w:val="left"/>
              <w:rPr>
                <w:color w:val="auto"/>
                <w:sz w:val="20"/>
                <w:szCs w:val="22"/>
                <w:lang w:eastAsia="en-US"/>
              </w:rPr>
            </w:pPr>
            <w:r w:rsidRPr="00790BBC">
              <w:rPr>
                <w:color w:val="auto"/>
                <w:spacing w:val="-5"/>
                <w:sz w:val="20"/>
                <w:szCs w:val="22"/>
                <w:lang w:eastAsia="en-US"/>
              </w:rPr>
              <w:t>240</w:t>
            </w:r>
          </w:p>
        </w:tc>
      </w:tr>
      <w:tr w:rsidR="00790BBC" w:rsidRPr="00790BBC" w14:paraId="36B69CD3" w14:textId="77777777" w:rsidTr="00E62851">
        <w:trPr>
          <w:trHeight w:val="239"/>
        </w:trPr>
        <w:tc>
          <w:tcPr>
            <w:tcW w:w="1969" w:type="dxa"/>
          </w:tcPr>
          <w:p w14:paraId="60A6ED7A" w14:textId="77777777" w:rsidR="00790BBC" w:rsidRPr="00790BBC" w:rsidRDefault="00790BBC" w:rsidP="00790BBC">
            <w:pPr>
              <w:widowControl w:val="0"/>
              <w:autoSpaceDE w:val="0"/>
              <w:autoSpaceDN w:val="0"/>
              <w:spacing w:line="195" w:lineRule="exact"/>
              <w:ind w:firstLine="0"/>
              <w:jc w:val="left"/>
              <w:rPr>
                <w:color w:val="auto"/>
                <w:sz w:val="20"/>
                <w:szCs w:val="22"/>
                <w:lang w:eastAsia="en-US"/>
              </w:rPr>
            </w:pPr>
            <w:r w:rsidRPr="00790BBC">
              <w:rPr>
                <w:color w:val="auto"/>
                <w:sz w:val="20"/>
                <w:szCs w:val="22"/>
                <w:lang w:eastAsia="en-US"/>
              </w:rPr>
              <w:t>Water</w:t>
            </w:r>
            <w:r w:rsidRPr="00790BBC">
              <w:rPr>
                <w:color w:val="auto"/>
                <w:spacing w:val="-8"/>
                <w:sz w:val="20"/>
                <w:szCs w:val="22"/>
                <w:lang w:eastAsia="en-US"/>
              </w:rPr>
              <w:t xml:space="preserve"> </w:t>
            </w:r>
            <w:r w:rsidRPr="00790BBC">
              <w:rPr>
                <w:color w:val="auto"/>
                <w:sz w:val="20"/>
                <w:szCs w:val="22"/>
                <w:lang w:eastAsia="en-US"/>
              </w:rPr>
              <w:t>heater</w:t>
            </w:r>
            <w:r w:rsidRPr="00790BBC">
              <w:rPr>
                <w:color w:val="auto"/>
                <w:spacing w:val="-8"/>
                <w:sz w:val="20"/>
                <w:szCs w:val="22"/>
                <w:lang w:eastAsia="en-US"/>
              </w:rPr>
              <w:t xml:space="preserve"> </w:t>
            </w:r>
            <w:r w:rsidRPr="00790BBC">
              <w:rPr>
                <w:color w:val="auto"/>
                <w:sz w:val="20"/>
                <w:szCs w:val="22"/>
                <w:lang w:eastAsia="en-US"/>
              </w:rPr>
              <w:t>+</w:t>
            </w:r>
            <w:r w:rsidRPr="00790BBC">
              <w:rPr>
                <w:color w:val="auto"/>
                <w:spacing w:val="-8"/>
                <w:sz w:val="20"/>
                <w:szCs w:val="22"/>
                <w:lang w:eastAsia="en-US"/>
              </w:rPr>
              <w:t xml:space="preserve"> </w:t>
            </w:r>
            <w:r w:rsidRPr="00790BBC">
              <w:rPr>
                <w:color w:val="auto"/>
                <w:sz w:val="20"/>
                <w:szCs w:val="22"/>
                <w:lang w:eastAsia="en-US"/>
              </w:rPr>
              <w:t>1</w:t>
            </w:r>
            <w:r w:rsidRPr="00790BBC">
              <w:rPr>
                <w:color w:val="auto"/>
                <w:spacing w:val="-8"/>
                <w:sz w:val="20"/>
                <w:szCs w:val="22"/>
                <w:lang w:eastAsia="en-US"/>
              </w:rPr>
              <w:t xml:space="preserve"> </w:t>
            </w:r>
            <w:r w:rsidRPr="00790BBC">
              <w:rPr>
                <w:color w:val="auto"/>
                <w:spacing w:val="-4"/>
                <w:sz w:val="20"/>
                <w:szCs w:val="22"/>
                <w:lang w:eastAsia="en-US"/>
              </w:rPr>
              <w:t>lamp</w:t>
            </w:r>
          </w:p>
        </w:tc>
        <w:tc>
          <w:tcPr>
            <w:tcW w:w="1050" w:type="dxa"/>
          </w:tcPr>
          <w:p w14:paraId="7EF13E3A" w14:textId="77777777" w:rsidR="00790BBC" w:rsidRPr="00790BBC" w:rsidRDefault="00790BBC" w:rsidP="00790BBC">
            <w:pPr>
              <w:widowControl w:val="0"/>
              <w:autoSpaceDE w:val="0"/>
              <w:autoSpaceDN w:val="0"/>
              <w:spacing w:line="195" w:lineRule="exact"/>
              <w:ind w:left="125" w:firstLine="0"/>
              <w:jc w:val="left"/>
              <w:rPr>
                <w:color w:val="auto"/>
                <w:sz w:val="20"/>
                <w:szCs w:val="22"/>
                <w:lang w:eastAsia="en-US"/>
              </w:rPr>
            </w:pPr>
            <w:r w:rsidRPr="00790BBC">
              <w:rPr>
                <w:color w:val="auto"/>
                <w:spacing w:val="-2"/>
                <w:sz w:val="20"/>
                <w:szCs w:val="22"/>
                <w:lang w:eastAsia="en-US"/>
              </w:rPr>
              <w:t>Normal</w:t>
            </w:r>
          </w:p>
        </w:tc>
        <w:tc>
          <w:tcPr>
            <w:tcW w:w="1136" w:type="dxa"/>
          </w:tcPr>
          <w:p w14:paraId="07ED4045" w14:textId="77777777" w:rsidR="00790BBC" w:rsidRPr="00790BBC" w:rsidRDefault="00790BBC" w:rsidP="00790BBC">
            <w:pPr>
              <w:widowControl w:val="0"/>
              <w:autoSpaceDE w:val="0"/>
              <w:autoSpaceDN w:val="0"/>
              <w:spacing w:line="195" w:lineRule="exact"/>
              <w:ind w:left="172" w:firstLine="0"/>
              <w:jc w:val="left"/>
              <w:rPr>
                <w:color w:val="auto"/>
                <w:sz w:val="20"/>
                <w:szCs w:val="22"/>
                <w:lang w:eastAsia="en-US"/>
              </w:rPr>
            </w:pPr>
            <w:r w:rsidRPr="00790BBC">
              <w:rPr>
                <w:color w:val="auto"/>
                <w:spacing w:val="-10"/>
                <w:sz w:val="20"/>
                <w:szCs w:val="22"/>
                <w:lang w:eastAsia="en-US"/>
              </w:rPr>
              <w:t>–</w:t>
            </w:r>
          </w:p>
        </w:tc>
        <w:tc>
          <w:tcPr>
            <w:tcW w:w="1015" w:type="dxa"/>
          </w:tcPr>
          <w:p w14:paraId="33C73AA9" w14:textId="77777777" w:rsidR="00790BBC" w:rsidRPr="00790BBC" w:rsidRDefault="00790BBC" w:rsidP="00790BBC">
            <w:pPr>
              <w:widowControl w:val="0"/>
              <w:autoSpaceDE w:val="0"/>
              <w:autoSpaceDN w:val="0"/>
              <w:spacing w:line="195" w:lineRule="exact"/>
              <w:ind w:left="351" w:firstLine="0"/>
              <w:jc w:val="left"/>
              <w:rPr>
                <w:color w:val="auto"/>
                <w:sz w:val="20"/>
                <w:szCs w:val="22"/>
                <w:lang w:eastAsia="en-US"/>
              </w:rPr>
            </w:pPr>
            <w:r w:rsidRPr="00790BBC">
              <w:rPr>
                <w:color w:val="auto"/>
                <w:spacing w:val="-4"/>
                <w:sz w:val="20"/>
                <w:szCs w:val="22"/>
                <w:lang w:eastAsia="en-US"/>
              </w:rPr>
              <w:t>7.12</w:t>
            </w:r>
          </w:p>
        </w:tc>
        <w:tc>
          <w:tcPr>
            <w:tcW w:w="1163" w:type="dxa"/>
          </w:tcPr>
          <w:p w14:paraId="7D222395" w14:textId="77777777" w:rsidR="00790BBC" w:rsidRPr="00790BBC" w:rsidRDefault="00790BBC" w:rsidP="00790BBC">
            <w:pPr>
              <w:widowControl w:val="0"/>
              <w:autoSpaceDE w:val="0"/>
              <w:autoSpaceDN w:val="0"/>
              <w:spacing w:line="195" w:lineRule="exact"/>
              <w:ind w:left="216" w:firstLine="0"/>
              <w:jc w:val="left"/>
              <w:rPr>
                <w:color w:val="auto"/>
                <w:sz w:val="20"/>
                <w:szCs w:val="22"/>
                <w:lang w:eastAsia="en-US"/>
              </w:rPr>
            </w:pPr>
            <w:r w:rsidRPr="00790BBC">
              <w:rPr>
                <w:color w:val="auto"/>
                <w:spacing w:val="-4"/>
                <w:sz w:val="20"/>
                <w:szCs w:val="22"/>
                <w:lang w:eastAsia="en-US"/>
              </w:rPr>
              <w:t>37.7</w:t>
            </w:r>
          </w:p>
        </w:tc>
        <w:tc>
          <w:tcPr>
            <w:tcW w:w="1172" w:type="dxa"/>
          </w:tcPr>
          <w:p w14:paraId="21BC0231" w14:textId="77777777" w:rsidR="00790BBC" w:rsidRPr="00790BBC" w:rsidRDefault="00790BBC" w:rsidP="00790BBC">
            <w:pPr>
              <w:widowControl w:val="0"/>
              <w:autoSpaceDE w:val="0"/>
              <w:autoSpaceDN w:val="0"/>
              <w:spacing w:line="195" w:lineRule="exact"/>
              <w:ind w:left="195" w:firstLine="0"/>
              <w:jc w:val="left"/>
              <w:rPr>
                <w:color w:val="auto"/>
                <w:sz w:val="20"/>
                <w:szCs w:val="22"/>
                <w:lang w:eastAsia="en-US"/>
              </w:rPr>
            </w:pPr>
            <w:r w:rsidRPr="00790BBC">
              <w:rPr>
                <w:color w:val="auto"/>
                <w:spacing w:val="-4"/>
                <w:sz w:val="20"/>
                <w:szCs w:val="22"/>
                <w:lang w:eastAsia="en-US"/>
              </w:rPr>
              <w:t>37.6</w:t>
            </w:r>
          </w:p>
        </w:tc>
        <w:tc>
          <w:tcPr>
            <w:tcW w:w="1160" w:type="dxa"/>
          </w:tcPr>
          <w:p w14:paraId="44ACDD67" w14:textId="77777777" w:rsidR="00790BBC" w:rsidRPr="00790BBC" w:rsidRDefault="00790BBC" w:rsidP="00790BBC">
            <w:pPr>
              <w:widowControl w:val="0"/>
              <w:autoSpaceDE w:val="0"/>
              <w:autoSpaceDN w:val="0"/>
              <w:spacing w:line="195" w:lineRule="exact"/>
              <w:ind w:left="380" w:firstLine="0"/>
              <w:jc w:val="left"/>
              <w:rPr>
                <w:color w:val="auto"/>
                <w:sz w:val="20"/>
                <w:szCs w:val="22"/>
                <w:lang w:eastAsia="en-US"/>
              </w:rPr>
            </w:pPr>
            <w:r w:rsidRPr="00790BBC">
              <w:rPr>
                <w:color w:val="auto"/>
                <w:spacing w:val="-5"/>
                <w:sz w:val="20"/>
                <w:szCs w:val="22"/>
                <w:lang w:eastAsia="en-US"/>
              </w:rPr>
              <w:t>240</w:t>
            </w:r>
          </w:p>
        </w:tc>
      </w:tr>
      <w:tr w:rsidR="00790BBC" w:rsidRPr="00790BBC" w14:paraId="266C29E4" w14:textId="77777777" w:rsidTr="00E62851">
        <w:trPr>
          <w:trHeight w:val="239"/>
        </w:trPr>
        <w:tc>
          <w:tcPr>
            <w:tcW w:w="1969" w:type="dxa"/>
          </w:tcPr>
          <w:p w14:paraId="16AB0D6B" w14:textId="77777777" w:rsidR="00790BBC" w:rsidRPr="00790BBC" w:rsidRDefault="00790BBC" w:rsidP="00790BBC">
            <w:pPr>
              <w:widowControl w:val="0"/>
              <w:autoSpaceDE w:val="0"/>
              <w:autoSpaceDN w:val="0"/>
              <w:spacing w:line="195" w:lineRule="exact"/>
              <w:ind w:firstLine="0"/>
              <w:jc w:val="left"/>
              <w:rPr>
                <w:color w:val="auto"/>
                <w:sz w:val="20"/>
                <w:szCs w:val="22"/>
                <w:lang w:eastAsia="en-US"/>
              </w:rPr>
            </w:pPr>
            <w:r w:rsidRPr="00790BBC">
              <w:rPr>
                <w:color w:val="auto"/>
                <w:sz w:val="20"/>
                <w:szCs w:val="22"/>
                <w:lang w:eastAsia="en-US"/>
              </w:rPr>
              <w:t>Water</w:t>
            </w:r>
            <w:r w:rsidRPr="00790BBC">
              <w:rPr>
                <w:color w:val="auto"/>
                <w:spacing w:val="-8"/>
                <w:sz w:val="20"/>
                <w:szCs w:val="22"/>
                <w:lang w:eastAsia="en-US"/>
              </w:rPr>
              <w:t xml:space="preserve"> </w:t>
            </w:r>
            <w:r w:rsidRPr="00790BBC">
              <w:rPr>
                <w:color w:val="auto"/>
                <w:sz w:val="20"/>
                <w:szCs w:val="22"/>
                <w:lang w:eastAsia="en-US"/>
              </w:rPr>
              <w:t>heater</w:t>
            </w:r>
            <w:r w:rsidRPr="00790BBC">
              <w:rPr>
                <w:color w:val="auto"/>
                <w:spacing w:val="-8"/>
                <w:sz w:val="20"/>
                <w:szCs w:val="22"/>
                <w:lang w:eastAsia="en-US"/>
              </w:rPr>
              <w:t xml:space="preserve"> </w:t>
            </w:r>
            <w:r w:rsidRPr="00790BBC">
              <w:rPr>
                <w:color w:val="auto"/>
                <w:sz w:val="20"/>
                <w:szCs w:val="22"/>
                <w:lang w:eastAsia="en-US"/>
              </w:rPr>
              <w:t>+</w:t>
            </w:r>
            <w:r w:rsidRPr="00790BBC">
              <w:rPr>
                <w:color w:val="auto"/>
                <w:spacing w:val="-8"/>
                <w:sz w:val="20"/>
                <w:szCs w:val="22"/>
                <w:lang w:eastAsia="en-US"/>
              </w:rPr>
              <w:t xml:space="preserve"> </w:t>
            </w:r>
            <w:r w:rsidRPr="00790BBC">
              <w:rPr>
                <w:color w:val="auto"/>
                <w:sz w:val="20"/>
                <w:szCs w:val="22"/>
                <w:lang w:eastAsia="en-US"/>
              </w:rPr>
              <w:t>1</w:t>
            </w:r>
            <w:r w:rsidRPr="00790BBC">
              <w:rPr>
                <w:color w:val="auto"/>
                <w:spacing w:val="-8"/>
                <w:sz w:val="20"/>
                <w:szCs w:val="22"/>
                <w:lang w:eastAsia="en-US"/>
              </w:rPr>
              <w:t xml:space="preserve"> </w:t>
            </w:r>
            <w:r w:rsidRPr="00790BBC">
              <w:rPr>
                <w:color w:val="auto"/>
                <w:spacing w:val="-4"/>
                <w:sz w:val="20"/>
                <w:szCs w:val="22"/>
                <w:lang w:eastAsia="en-US"/>
              </w:rPr>
              <w:t>lamp</w:t>
            </w:r>
          </w:p>
        </w:tc>
        <w:tc>
          <w:tcPr>
            <w:tcW w:w="1050" w:type="dxa"/>
          </w:tcPr>
          <w:p w14:paraId="3B2E6F47" w14:textId="77777777" w:rsidR="00790BBC" w:rsidRPr="00790BBC" w:rsidRDefault="00790BBC" w:rsidP="00790BBC">
            <w:pPr>
              <w:widowControl w:val="0"/>
              <w:autoSpaceDE w:val="0"/>
              <w:autoSpaceDN w:val="0"/>
              <w:spacing w:line="195" w:lineRule="exact"/>
              <w:ind w:left="125" w:firstLine="0"/>
              <w:jc w:val="left"/>
              <w:rPr>
                <w:color w:val="auto"/>
                <w:sz w:val="20"/>
                <w:szCs w:val="22"/>
                <w:lang w:eastAsia="en-US"/>
              </w:rPr>
            </w:pPr>
            <w:r w:rsidRPr="00790BBC">
              <w:rPr>
                <w:color w:val="auto"/>
                <w:spacing w:val="-2"/>
                <w:sz w:val="20"/>
                <w:szCs w:val="22"/>
                <w:lang w:eastAsia="en-US"/>
              </w:rPr>
              <w:t>Corroded</w:t>
            </w:r>
          </w:p>
        </w:tc>
        <w:tc>
          <w:tcPr>
            <w:tcW w:w="1136" w:type="dxa"/>
          </w:tcPr>
          <w:p w14:paraId="7F6FD37A" w14:textId="77777777" w:rsidR="00790BBC" w:rsidRPr="00790BBC" w:rsidRDefault="00790BBC" w:rsidP="00790BBC">
            <w:pPr>
              <w:widowControl w:val="0"/>
              <w:autoSpaceDE w:val="0"/>
              <w:autoSpaceDN w:val="0"/>
              <w:spacing w:line="195" w:lineRule="exact"/>
              <w:ind w:left="172" w:firstLine="0"/>
              <w:jc w:val="left"/>
              <w:rPr>
                <w:color w:val="auto"/>
                <w:sz w:val="20"/>
                <w:szCs w:val="22"/>
                <w:lang w:eastAsia="en-US"/>
              </w:rPr>
            </w:pPr>
            <w:r w:rsidRPr="00790BBC">
              <w:rPr>
                <w:color w:val="auto"/>
                <w:spacing w:val="-5"/>
                <w:sz w:val="20"/>
                <w:szCs w:val="22"/>
                <w:lang w:eastAsia="en-US"/>
              </w:rPr>
              <w:t>95</w:t>
            </w:r>
          </w:p>
        </w:tc>
        <w:tc>
          <w:tcPr>
            <w:tcW w:w="1015" w:type="dxa"/>
          </w:tcPr>
          <w:p w14:paraId="0010E39D" w14:textId="77777777" w:rsidR="00790BBC" w:rsidRPr="00790BBC" w:rsidRDefault="00790BBC" w:rsidP="00790BBC">
            <w:pPr>
              <w:widowControl w:val="0"/>
              <w:autoSpaceDE w:val="0"/>
              <w:autoSpaceDN w:val="0"/>
              <w:spacing w:line="195" w:lineRule="exact"/>
              <w:ind w:left="351" w:firstLine="0"/>
              <w:jc w:val="left"/>
              <w:rPr>
                <w:color w:val="auto"/>
                <w:sz w:val="20"/>
                <w:szCs w:val="22"/>
                <w:lang w:eastAsia="en-US"/>
              </w:rPr>
            </w:pPr>
            <w:r w:rsidRPr="00790BBC">
              <w:rPr>
                <w:color w:val="auto"/>
                <w:spacing w:val="-4"/>
                <w:sz w:val="20"/>
                <w:szCs w:val="22"/>
                <w:lang w:eastAsia="en-US"/>
              </w:rPr>
              <w:t>7.10</w:t>
            </w:r>
          </w:p>
        </w:tc>
        <w:tc>
          <w:tcPr>
            <w:tcW w:w="1163" w:type="dxa"/>
          </w:tcPr>
          <w:p w14:paraId="22F8ADEB" w14:textId="77777777" w:rsidR="00790BBC" w:rsidRPr="00790BBC" w:rsidRDefault="00790BBC" w:rsidP="00790BBC">
            <w:pPr>
              <w:widowControl w:val="0"/>
              <w:autoSpaceDE w:val="0"/>
              <w:autoSpaceDN w:val="0"/>
              <w:spacing w:line="195" w:lineRule="exact"/>
              <w:ind w:left="216" w:firstLine="0"/>
              <w:jc w:val="left"/>
              <w:rPr>
                <w:color w:val="auto"/>
                <w:sz w:val="20"/>
                <w:szCs w:val="22"/>
                <w:lang w:eastAsia="en-US"/>
              </w:rPr>
            </w:pPr>
            <w:r w:rsidRPr="00790BBC">
              <w:rPr>
                <w:color w:val="auto"/>
                <w:spacing w:val="-4"/>
                <w:sz w:val="20"/>
                <w:szCs w:val="22"/>
                <w:lang w:eastAsia="en-US"/>
              </w:rPr>
              <w:t>40.4</w:t>
            </w:r>
          </w:p>
        </w:tc>
        <w:tc>
          <w:tcPr>
            <w:tcW w:w="1172" w:type="dxa"/>
          </w:tcPr>
          <w:p w14:paraId="3934C679" w14:textId="77777777" w:rsidR="00790BBC" w:rsidRPr="00790BBC" w:rsidRDefault="00790BBC" w:rsidP="00790BBC">
            <w:pPr>
              <w:widowControl w:val="0"/>
              <w:autoSpaceDE w:val="0"/>
              <w:autoSpaceDN w:val="0"/>
              <w:spacing w:line="195" w:lineRule="exact"/>
              <w:ind w:left="195" w:firstLine="0"/>
              <w:jc w:val="left"/>
              <w:rPr>
                <w:color w:val="auto"/>
                <w:sz w:val="20"/>
                <w:szCs w:val="22"/>
                <w:lang w:eastAsia="en-US"/>
              </w:rPr>
            </w:pPr>
            <w:r w:rsidRPr="00790BBC">
              <w:rPr>
                <w:color w:val="auto"/>
                <w:spacing w:val="-4"/>
                <w:sz w:val="20"/>
                <w:szCs w:val="22"/>
                <w:lang w:eastAsia="en-US"/>
              </w:rPr>
              <w:t>43.2</w:t>
            </w:r>
          </w:p>
        </w:tc>
        <w:tc>
          <w:tcPr>
            <w:tcW w:w="1160" w:type="dxa"/>
          </w:tcPr>
          <w:p w14:paraId="38AED69D" w14:textId="77777777" w:rsidR="00790BBC" w:rsidRPr="00790BBC" w:rsidRDefault="00790BBC" w:rsidP="00790BBC">
            <w:pPr>
              <w:widowControl w:val="0"/>
              <w:autoSpaceDE w:val="0"/>
              <w:autoSpaceDN w:val="0"/>
              <w:spacing w:line="195" w:lineRule="exact"/>
              <w:ind w:left="380" w:firstLine="0"/>
              <w:jc w:val="left"/>
              <w:rPr>
                <w:color w:val="auto"/>
                <w:sz w:val="20"/>
                <w:szCs w:val="22"/>
                <w:lang w:eastAsia="en-US"/>
              </w:rPr>
            </w:pPr>
            <w:r w:rsidRPr="00790BBC">
              <w:rPr>
                <w:color w:val="auto"/>
                <w:spacing w:val="-5"/>
                <w:sz w:val="20"/>
                <w:szCs w:val="22"/>
                <w:lang w:eastAsia="en-US"/>
              </w:rPr>
              <w:t>240</w:t>
            </w:r>
          </w:p>
        </w:tc>
      </w:tr>
      <w:tr w:rsidR="00790BBC" w:rsidRPr="00790BBC" w14:paraId="2B4F23A8" w14:textId="77777777" w:rsidTr="00E62851">
        <w:trPr>
          <w:trHeight w:val="239"/>
        </w:trPr>
        <w:tc>
          <w:tcPr>
            <w:tcW w:w="1969" w:type="dxa"/>
          </w:tcPr>
          <w:p w14:paraId="1E8FD60A" w14:textId="77777777" w:rsidR="00790BBC" w:rsidRPr="00790BBC" w:rsidRDefault="00790BBC" w:rsidP="00790BBC">
            <w:pPr>
              <w:widowControl w:val="0"/>
              <w:autoSpaceDE w:val="0"/>
              <w:autoSpaceDN w:val="0"/>
              <w:spacing w:line="195" w:lineRule="exact"/>
              <w:ind w:firstLine="0"/>
              <w:jc w:val="left"/>
              <w:rPr>
                <w:color w:val="auto"/>
                <w:sz w:val="20"/>
                <w:szCs w:val="22"/>
                <w:lang w:eastAsia="en-US"/>
              </w:rPr>
            </w:pPr>
            <w:r w:rsidRPr="00790BBC">
              <w:rPr>
                <w:color w:val="auto"/>
                <w:sz w:val="20"/>
                <w:szCs w:val="22"/>
                <w:lang w:eastAsia="en-US"/>
              </w:rPr>
              <w:t>Water</w:t>
            </w:r>
            <w:r w:rsidRPr="00790BBC">
              <w:rPr>
                <w:color w:val="auto"/>
                <w:spacing w:val="-8"/>
                <w:sz w:val="20"/>
                <w:szCs w:val="22"/>
                <w:lang w:eastAsia="en-US"/>
              </w:rPr>
              <w:t xml:space="preserve"> </w:t>
            </w:r>
            <w:r w:rsidRPr="00790BBC">
              <w:rPr>
                <w:color w:val="auto"/>
                <w:sz w:val="20"/>
                <w:szCs w:val="22"/>
                <w:lang w:eastAsia="en-US"/>
              </w:rPr>
              <w:t>heater</w:t>
            </w:r>
            <w:r w:rsidRPr="00790BBC">
              <w:rPr>
                <w:color w:val="auto"/>
                <w:spacing w:val="-8"/>
                <w:sz w:val="20"/>
                <w:szCs w:val="22"/>
                <w:lang w:eastAsia="en-US"/>
              </w:rPr>
              <w:t xml:space="preserve"> </w:t>
            </w:r>
            <w:r w:rsidRPr="00790BBC">
              <w:rPr>
                <w:color w:val="auto"/>
                <w:sz w:val="20"/>
                <w:szCs w:val="22"/>
                <w:lang w:eastAsia="en-US"/>
              </w:rPr>
              <w:t>+</w:t>
            </w:r>
            <w:r w:rsidRPr="00790BBC">
              <w:rPr>
                <w:color w:val="auto"/>
                <w:spacing w:val="-8"/>
                <w:sz w:val="20"/>
                <w:szCs w:val="22"/>
                <w:lang w:eastAsia="en-US"/>
              </w:rPr>
              <w:t xml:space="preserve"> </w:t>
            </w:r>
            <w:r w:rsidRPr="00790BBC">
              <w:rPr>
                <w:color w:val="auto"/>
                <w:sz w:val="20"/>
                <w:szCs w:val="22"/>
                <w:lang w:eastAsia="en-US"/>
              </w:rPr>
              <w:t>2</w:t>
            </w:r>
            <w:r w:rsidRPr="00790BBC">
              <w:rPr>
                <w:color w:val="auto"/>
                <w:spacing w:val="-8"/>
                <w:sz w:val="20"/>
                <w:szCs w:val="22"/>
                <w:lang w:eastAsia="en-US"/>
              </w:rPr>
              <w:t xml:space="preserve"> </w:t>
            </w:r>
            <w:r w:rsidRPr="00790BBC">
              <w:rPr>
                <w:color w:val="auto"/>
                <w:spacing w:val="-2"/>
                <w:sz w:val="20"/>
                <w:szCs w:val="22"/>
                <w:lang w:eastAsia="en-US"/>
              </w:rPr>
              <w:t>lamps</w:t>
            </w:r>
          </w:p>
        </w:tc>
        <w:tc>
          <w:tcPr>
            <w:tcW w:w="1050" w:type="dxa"/>
          </w:tcPr>
          <w:p w14:paraId="0F12F8AE" w14:textId="77777777" w:rsidR="00790BBC" w:rsidRPr="00790BBC" w:rsidRDefault="00790BBC" w:rsidP="00790BBC">
            <w:pPr>
              <w:widowControl w:val="0"/>
              <w:autoSpaceDE w:val="0"/>
              <w:autoSpaceDN w:val="0"/>
              <w:spacing w:line="195" w:lineRule="exact"/>
              <w:ind w:left="124" w:firstLine="0"/>
              <w:jc w:val="left"/>
              <w:rPr>
                <w:color w:val="auto"/>
                <w:sz w:val="20"/>
                <w:szCs w:val="22"/>
                <w:lang w:eastAsia="en-US"/>
              </w:rPr>
            </w:pPr>
            <w:r w:rsidRPr="00790BBC">
              <w:rPr>
                <w:color w:val="auto"/>
                <w:spacing w:val="-2"/>
                <w:sz w:val="20"/>
                <w:szCs w:val="22"/>
                <w:lang w:eastAsia="en-US"/>
              </w:rPr>
              <w:t>Normal</w:t>
            </w:r>
          </w:p>
        </w:tc>
        <w:tc>
          <w:tcPr>
            <w:tcW w:w="1136" w:type="dxa"/>
          </w:tcPr>
          <w:p w14:paraId="65DAE3C8" w14:textId="77777777" w:rsidR="00790BBC" w:rsidRPr="00790BBC" w:rsidRDefault="00790BBC" w:rsidP="00790BBC">
            <w:pPr>
              <w:widowControl w:val="0"/>
              <w:autoSpaceDE w:val="0"/>
              <w:autoSpaceDN w:val="0"/>
              <w:spacing w:line="195" w:lineRule="exact"/>
              <w:ind w:left="172" w:firstLine="0"/>
              <w:jc w:val="left"/>
              <w:rPr>
                <w:color w:val="auto"/>
                <w:sz w:val="20"/>
                <w:szCs w:val="22"/>
                <w:lang w:eastAsia="en-US"/>
              </w:rPr>
            </w:pPr>
            <w:r w:rsidRPr="00790BBC">
              <w:rPr>
                <w:color w:val="auto"/>
                <w:spacing w:val="-5"/>
                <w:sz w:val="20"/>
                <w:szCs w:val="22"/>
                <w:lang w:eastAsia="en-US"/>
              </w:rPr>
              <w:t>105</w:t>
            </w:r>
          </w:p>
        </w:tc>
        <w:tc>
          <w:tcPr>
            <w:tcW w:w="1015" w:type="dxa"/>
          </w:tcPr>
          <w:p w14:paraId="19614ED1" w14:textId="77777777" w:rsidR="00790BBC" w:rsidRPr="00790BBC" w:rsidRDefault="00790BBC" w:rsidP="00790BBC">
            <w:pPr>
              <w:widowControl w:val="0"/>
              <w:autoSpaceDE w:val="0"/>
              <w:autoSpaceDN w:val="0"/>
              <w:spacing w:line="195" w:lineRule="exact"/>
              <w:ind w:left="351" w:firstLine="0"/>
              <w:jc w:val="left"/>
              <w:rPr>
                <w:color w:val="auto"/>
                <w:sz w:val="20"/>
                <w:szCs w:val="22"/>
                <w:lang w:eastAsia="en-US"/>
              </w:rPr>
            </w:pPr>
            <w:r w:rsidRPr="00790BBC">
              <w:rPr>
                <w:color w:val="auto"/>
                <w:spacing w:val="-4"/>
                <w:sz w:val="20"/>
                <w:szCs w:val="22"/>
                <w:lang w:eastAsia="en-US"/>
              </w:rPr>
              <w:t>9.07</w:t>
            </w:r>
          </w:p>
        </w:tc>
        <w:tc>
          <w:tcPr>
            <w:tcW w:w="1163" w:type="dxa"/>
          </w:tcPr>
          <w:p w14:paraId="451975A0" w14:textId="77777777" w:rsidR="00790BBC" w:rsidRPr="00790BBC" w:rsidRDefault="00790BBC" w:rsidP="00790BBC">
            <w:pPr>
              <w:widowControl w:val="0"/>
              <w:autoSpaceDE w:val="0"/>
              <w:autoSpaceDN w:val="0"/>
              <w:spacing w:line="195" w:lineRule="exact"/>
              <w:ind w:left="216" w:firstLine="0"/>
              <w:jc w:val="left"/>
              <w:rPr>
                <w:color w:val="auto"/>
                <w:sz w:val="20"/>
                <w:szCs w:val="22"/>
                <w:lang w:eastAsia="en-US"/>
              </w:rPr>
            </w:pPr>
            <w:r w:rsidRPr="00790BBC">
              <w:rPr>
                <w:color w:val="auto"/>
                <w:spacing w:val="-4"/>
                <w:sz w:val="20"/>
                <w:szCs w:val="22"/>
                <w:lang w:eastAsia="en-US"/>
              </w:rPr>
              <w:t>40.2</w:t>
            </w:r>
          </w:p>
        </w:tc>
        <w:tc>
          <w:tcPr>
            <w:tcW w:w="1172" w:type="dxa"/>
          </w:tcPr>
          <w:p w14:paraId="7CC262D3" w14:textId="77777777" w:rsidR="00790BBC" w:rsidRPr="00790BBC" w:rsidRDefault="00790BBC" w:rsidP="00790BBC">
            <w:pPr>
              <w:widowControl w:val="0"/>
              <w:autoSpaceDE w:val="0"/>
              <w:autoSpaceDN w:val="0"/>
              <w:spacing w:line="195" w:lineRule="exact"/>
              <w:ind w:left="195" w:firstLine="0"/>
              <w:jc w:val="left"/>
              <w:rPr>
                <w:color w:val="auto"/>
                <w:sz w:val="20"/>
                <w:szCs w:val="22"/>
                <w:lang w:eastAsia="en-US"/>
              </w:rPr>
            </w:pPr>
            <w:r w:rsidRPr="00790BBC">
              <w:rPr>
                <w:color w:val="auto"/>
                <w:spacing w:val="-4"/>
                <w:sz w:val="20"/>
                <w:szCs w:val="22"/>
                <w:lang w:eastAsia="en-US"/>
              </w:rPr>
              <w:t>40.8</w:t>
            </w:r>
          </w:p>
        </w:tc>
        <w:tc>
          <w:tcPr>
            <w:tcW w:w="1160" w:type="dxa"/>
          </w:tcPr>
          <w:p w14:paraId="4856217A" w14:textId="77777777" w:rsidR="00790BBC" w:rsidRPr="00790BBC" w:rsidRDefault="00790BBC" w:rsidP="00790BBC">
            <w:pPr>
              <w:widowControl w:val="0"/>
              <w:autoSpaceDE w:val="0"/>
              <w:autoSpaceDN w:val="0"/>
              <w:spacing w:line="195" w:lineRule="exact"/>
              <w:ind w:left="380" w:firstLine="0"/>
              <w:jc w:val="left"/>
              <w:rPr>
                <w:color w:val="auto"/>
                <w:sz w:val="20"/>
                <w:szCs w:val="22"/>
                <w:lang w:eastAsia="en-US"/>
              </w:rPr>
            </w:pPr>
            <w:r w:rsidRPr="00790BBC">
              <w:rPr>
                <w:color w:val="auto"/>
                <w:spacing w:val="-5"/>
                <w:sz w:val="20"/>
                <w:szCs w:val="22"/>
                <w:lang w:eastAsia="en-US"/>
              </w:rPr>
              <w:t>240</w:t>
            </w:r>
          </w:p>
        </w:tc>
      </w:tr>
      <w:tr w:rsidR="00790BBC" w:rsidRPr="00790BBC" w14:paraId="6F1ED114" w14:textId="77777777" w:rsidTr="00E62851">
        <w:trPr>
          <w:trHeight w:val="239"/>
        </w:trPr>
        <w:tc>
          <w:tcPr>
            <w:tcW w:w="1969" w:type="dxa"/>
          </w:tcPr>
          <w:p w14:paraId="1617B1CF" w14:textId="77777777" w:rsidR="00790BBC" w:rsidRPr="00790BBC" w:rsidRDefault="00790BBC" w:rsidP="00790BBC">
            <w:pPr>
              <w:widowControl w:val="0"/>
              <w:autoSpaceDE w:val="0"/>
              <w:autoSpaceDN w:val="0"/>
              <w:spacing w:line="195" w:lineRule="exact"/>
              <w:ind w:firstLine="0"/>
              <w:jc w:val="left"/>
              <w:rPr>
                <w:color w:val="auto"/>
                <w:sz w:val="20"/>
                <w:szCs w:val="22"/>
                <w:lang w:eastAsia="en-US"/>
              </w:rPr>
            </w:pPr>
            <w:r w:rsidRPr="00790BBC">
              <w:rPr>
                <w:color w:val="auto"/>
                <w:sz w:val="20"/>
                <w:szCs w:val="22"/>
                <w:lang w:eastAsia="en-US"/>
              </w:rPr>
              <w:t>Water</w:t>
            </w:r>
            <w:r w:rsidRPr="00790BBC">
              <w:rPr>
                <w:color w:val="auto"/>
                <w:spacing w:val="-8"/>
                <w:sz w:val="20"/>
                <w:szCs w:val="22"/>
                <w:lang w:eastAsia="en-US"/>
              </w:rPr>
              <w:t xml:space="preserve"> </w:t>
            </w:r>
            <w:r w:rsidRPr="00790BBC">
              <w:rPr>
                <w:color w:val="auto"/>
                <w:sz w:val="20"/>
                <w:szCs w:val="22"/>
                <w:lang w:eastAsia="en-US"/>
              </w:rPr>
              <w:t>heater</w:t>
            </w:r>
            <w:r w:rsidRPr="00790BBC">
              <w:rPr>
                <w:color w:val="auto"/>
                <w:spacing w:val="-8"/>
                <w:sz w:val="20"/>
                <w:szCs w:val="22"/>
                <w:lang w:eastAsia="en-US"/>
              </w:rPr>
              <w:t xml:space="preserve"> </w:t>
            </w:r>
            <w:r w:rsidRPr="00790BBC">
              <w:rPr>
                <w:color w:val="auto"/>
                <w:sz w:val="20"/>
                <w:szCs w:val="22"/>
                <w:lang w:eastAsia="en-US"/>
              </w:rPr>
              <w:t>+</w:t>
            </w:r>
            <w:r w:rsidRPr="00790BBC">
              <w:rPr>
                <w:color w:val="auto"/>
                <w:spacing w:val="-8"/>
                <w:sz w:val="20"/>
                <w:szCs w:val="22"/>
                <w:lang w:eastAsia="en-US"/>
              </w:rPr>
              <w:t xml:space="preserve"> </w:t>
            </w:r>
            <w:r w:rsidRPr="00790BBC">
              <w:rPr>
                <w:color w:val="auto"/>
                <w:sz w:val="20"/>
                <w:szCs w:val="22"/>
                <w:lang w:eastAsia="en-US"/>
              </w:rPr>
              <w:t>2</w:t>
            </w:r>
            <w:r w:rsidRPr="00790BBC">
              <w:rPr>
                <w:color w:val="auto"/>
                <w:spacing w:val="-8"/>
                <w:sz w:val="20"/>
                <w:szCs w:val="22"/>
                <w:lang w:eastAsia="en-US"/>
              </w:rPr>
              <w:t xml:space="preserve"> </w:t>
            </w:r>
            <w:r w:rsidRPr="00790BBC">
              <w:rPr>
                <w:color w:val="auto"/>
                <w:spacing w:val="-2"/>
                <w:sz w:val="20"/>
                <w:szCs w:val="22"/>
                <w:lang w:eastAsia="en-US"/>
              </w:rPr>
              <w:t>lamps</w:t>
            </w:r>
          </w:p>
        </w:tc>
        <w:tc>
          <w:tcPr>
            <w:tcW w:w="1050" w:type="dxa"/>
          </w:tcPr>
          <w:p w14:paraId="260D1A82" w14:textId="77777777" w:rsidR="00790BBC" w:rsidRPr="00790BBC" w:rsidRDefault="00790BBC" w:rsidP="00790BBC">
            <w:pPr>
              <w:widowControl w:val="0"/>
              <w:autoSpaceDE w:val="0"/>
              <w:autoSpaceDN w:val="0"/>
              <w:spacing w:line="195" w:lineRule="exact"/>
              <w:ind w:left="124" w:firstLine="0"/>
              <w:jc w:val="left"/>
              <w:rPr>
                <w:color w:val="auto"/>
                <w:sz w:val="20"/>
                <w:szCs w:val="22"/>
                <w:lang w:eastAsia="en-US"/>
              </w:rPr>
            </w:pPr>
            <w:r w:rsidRPr="00790BBC">
              <w:rPr>
                <w:color w:val="auto"/>
                <w:spacing w:val="-2"/>
                <w:sz w:val="20"/>
                <w:szCs w:val="22"/>
                <w:lang w:eastAsia="en-US"/>
              </w:rPr>
              <w:t>Corroded</w:t>
            </w:r>
          </w:p>
        </w:tc>
        <w:tc>
          <w:tcPr>
            <w:tcW w:w="1136" w:type="dxa"/>
          </w:tcPr>
          <w:p w14:paraId="5FBEAB91" w14:textId="77777777" w:rsidR="00790BBC" w:rsidRPr="00790BBC" w:rsidRDefault="00790BBC" w:rsidP="00790BBC">
            <w:pPr>
              <w:widowControl w:val="0"/>
              <w:autoSpaceDE w:val="0"/>
              <w:autoSpaceDN w:val="0"/>
              <w:spacing w:line="195" w:lineRule="exact"/>
              <w:ind w:left="172" w:firstLine="0"/>
              <w:jc w:val="left"/>
              <w:rPr>
                <w:color w:val="auto"/>
                <w:sz w:val="20"/>
                <w:szCs w:val="22"/>
                <w:lang w:eastAsia="en-US"/>
              </w:rPr>
            </w:pPr>
            <w:r w:rsidRPr="00790BBC">
              <w:rPr>
                <w:color w:val="auto"/>
                <w:spacing w:val="-5"/>
                <w:sz w:val="20"/>
                <w:szCs w:val="22"/>
                <w:lang w:eastAsia="en-US"/>
              </w:rPr>
              <w:t>48</w:t>
            </w:r>
          </w:p>
        </w:tc>
        <w:tc>
          <w:tcPr>
            <w:tcW w:w="1015" w:type="dxa"/>
          </w:tcPr>
          <w:p w14:paraId="30C8B850" w14:textId="77777777" w:rsidR="00790BBC" w:rsidRPr="00790BBC" w:rsidRDefault="00790BBC" w:rsidP="00790BBC">
            <w:pPr>
              <w:widowControl w:val="0"/>
              <w:autoSpaceDE w:val="0"/>
              <w:autoSpaceDN w:val="0"/>
              <w:spacing w:line="195" w:lineRule="exact"/>
              <w:ind w:left="351" w:firstLine="0"/>
              <w:jc w:val="left"/>
              <w:rPr>
                <w:color w:val="auto"/>
                <w:sz w:val="20"/>
                <w:szCs w:val="22"/>
                <w:lang w:eastAsia="en-US"/>
              </w:rPr>
            </w:pPr>
            <w:r w:rsidRPr="00790BBC">
              <w:rPr>
                <w:color w:val="auto"/>
                <w:spacing w:val="-4"/>
                <w:sz w:val="20"/>
                <w:szCs w:val="22"/>
                <w:lang w:eastAsia="en-US"/>
              </w:rPr>
              <w:t>9.05</w:t>
            </w:r>
          </w:p>
        </w:tc>
        <w:tc>
          <w:tcPr>
            <w:tcW w:w="1163" w:type="dxa"/>
          </w:tcPr>
          <w:p w14:paraId="1F53985A" w14:textId="77777777" w:rsidR="00790BBC" w:rsidRPr="00790BBC" w:rsidRDefault="00790BBC" w:rsidP="00790BBC">
            <w:pPr>
              <w:widowControl w:val="0"/>
              <w:autoSpaceDE w:val="0"/>
              <w:autoSpaceDN w:val="0"/>
              <w:spacing w:line="195" w:lineRule="exact"/>
              <w:ind w:left="216" w:firstLine="0"/>
              <w:jc w:val="left"/>
              <w:rPr>
                <w:color w:val="auto"/>
                <w:sz w:val="20"/>
                <w:szCs w:val="22"/>
                <w:lang w:eastAsia="en-US"/>
              </w:rPr>
            </w:pPr>
            <w:r w:rsidRPr="00790BBC">
              <w:rPr>
                <w:color w:val="auto"/>
                <w:spacing w:val="-4"/>
                <w:sz w:val="20"/>
                <w:szCs w:val="22"/>
                <w:lang w:eastAsia="en-US"/>
              </w:rPr>
              <w:t>41.0</w:t>
            </w:r>
          </w:p>
        </w:tc>
        <w:tc>
          <w:tcPr>
            <w:tcW w:w="1172" w:type="dxa"/>
          </w:tcPr>
          <w:p w14:paraId="65086C84" w14:textId="77777777" w:rsidR="00790BBC" w:rsidRPr="00790BBC" w:rsidRDefault="00790BBC" w:rsidP="00790BBC">
            <w:pPr>
              <w:widowControl w:val="0"/>
              <w:autoSpaceDE w:val="0"/>
              <w:autoSpaceDN w:val="0"/>
              <w:spacing w:line="195" w:lineRule="exact"/>
              <w:ind w:left="195" w:firstLine="0"/>
              <w:jc w:val="left"/>
              <w:rPr>
                <w:color w:val="auto"/>
                <w:sz w:val="20"/>
                <w:szCs w:val="22"/>
                <w:lang w:eastAsia="en-US"/>
              </w:rPr>
            </w:pPr>
            <w:r w:rsidRPr="00790BBC">
              <w:rPr>
                <w:color w:val="auto"/>
                <w:spacing w:val="-4"/>
                <w:sz w:val="20"/>
                <w:szCs w:val="22"/>
                <w:lang w:eastAsia="en-US"/>
              </w:rPr>
              <w:t>44.5</w:t>
            </w:r>
          </w:p>
        </w:tc>
        <w:tc>
          <w:tcPr>
            <w:tcW w:w="1160" w:type="dxa"/>
          </w:tcPr>
          <w:p w14:paraId="0F37EA29" w14:textId="77777777" w:rsidR="00790BBC" w:rsidRPr="00790BBC" w:rsidRDefault="00790BBC" w:rsidP="00790BBC">
            <w:pPr>
              <w:widowControl w:val="0"/>
              <w:autoSpaceDE w:val="0"/>
              <w:autoSpaceDN w:val="0"/>
              <w:spacing w:line="195" w:lineRule="exact"/>
              <w:ind w:left="380" w:firstLine="0"/>
              <w:jc w:val="left"/>
              <w:rPr>
                <w:color w:val="auto"/>
                <w:sz w:val="20"/>
                <w:szCs w:val="22"/>
                <w:lang w:eastAsia="en-US"/>
              </w:rPr>
            </w:pPr>
            <w:r w:rsidRPr="00790BBC">
              <w:rPr>
                <w:color w:val="auto"/>
                <w:spacing w:val="-5"/>
                <w:sz w:val="20"/>
                <w:szCs w:val="22"/>
                <w:lang w:eastAsia="en-US"/>
              </w:rPr>
              <w:t>120</w:t>
            </w:r>
          </w:p>
        </w:tc>
      </w:tr>
      <w:tr w:rsidR="00790BBC" w:rsidRPr="00790BBC" w14:paraId="712FC3C0" w14:textId="77777777" w:rsidTr="00E62851">
        <w:trPr>
          <w:trHeight w:val="239"/>
        </w:trPr>
        <w:tc>
          <w:tcPr>
            <w:tcW w:w="1969" w:type="dxa"/>
          </w:tcPr>
          <w:p w14:paraId="0C47D039" w14:textId="77777777" w:rsidR="00790BBC" w:rsidRPr="00790BBC" w:rsidRDefault="00790BBC" w:rsidP="00790BBC">
            <w:pPr>
              <w:widowControl w:val="0"/>
              <w:autoSpaceDE w:val="0"/>
              <w:autoSpaceDN w:val="0"/>
              <w:spacing w:line="195" w:lineRule="exact"/>
              <w:ind w:firstLine="0"/>
              <w:jc w:val="left"/>
              <w:rPr>
                <w:color w:val="auto"/>
                <w:sz w:val="20"/>
                <w:szCs w:val="22"/>
                <w:lang w:eastAsia="en-US"/>
              </w:rPr>
            </w:pPr>
            <w:r w:rsidRPr="00790BBC">
              <w:rPr>
                <w:color w:val="auto"/>
                <w:sz w:val="20"/>
                <w:szCs w:val="22"/>
                <w:lang w:eastAsia="en-US"/>
              </w:rPr>
              <w:t>Water</w:t>
            </w:r>
            <w:r w:rsidRPr="00790BBC">
              <w:rPr>
                <w:color w:val="auto"/>
                <w:spacing w:val="-8"/>
                <w:sz w:val="20"/>
                <w:szCs w:val="22"/>
                <w:lang w:eastAsia="en-US"/>
              </w:rPr>
              <w:t xml:space="preserve"> </w:t>
            </w:r>
            <w:r w:rsidRPr="00790BBC">
              <w:rPr>
                <w:color w:val="auto"/>
                <w:sz w:val="20"/>
                <w:szCs w:val="22"/>
                <w:lang w:eastAsia="en-US"/>
              </w:rPr>
              <w:t>heater</w:t>
            </w:r>
            <w:r w:rsidRPr="00790BBC">
              <w:rPr>
                <w:color w:val="auto"/>
                <w:spacing w:val="-8"/>
                <w:sz w:val="20"/>
                <w:szCs w:val="22"/>
                <w:lang w:eastAsia="en-US"/>
              </w:rPr>
              <w:t xml:space="preserve"> </w:t>
            </w:r>
            <w:r w:rsidRPr="00790BBC">
              <w:rPr>
                <w:color w:val="auto"/>
                <w:sz w:val="20"/>
                <w:szCs w:val="22"/>
                <w:lang w:eastAsia="en-US"/>
              </w:rPr>
              <w:t>+</w:t>
            </w:r>
            <w:r w:rsidRPr="00790BBC">
              <w:rPr>
                <w:color w:val="auto"/>
                <w:spacing w:val="-8"/>
                <w:sz w:val="20"/>
                <w:szCs w:val="22"/>
                <w:lang w:eastAsia="en-US"/>
              </w:rPr>
              <w:t xml:space="preserve"> </w:t>
            </w:r>
            <w:r w:rsidRPr="00790BBC">
              <w:rPr>
                <w:color w:val="auto"/>
                <w:sz w:val="20"/>
                <w:szCs w:val="22"/>
                <w:lang w:eastAsia="en-US"/>
              </w:rPr>
              <w:t>3</w:t>
            </w:r>
            <w:r w:rsidRPr="00790BBC">
              <w:rPr>
                <w:color w:val="auto"/>
                <w:spacing w:val="-8"/>
                <w:sz w:val="20"/>
                <w:szCs w:val="22"/>
                <w:lang w:eastAsia="en-US"/>
              </w:rPr>
              <w:t xml:space="preserve"> </w:t>
            </w:r>
            <w:r w:rsidRPr="00790BBC">
              <w:rPr>
                <w:color w:val="auto"/>
                <w:spacing w:val="-2"/>
                <w:sz w:val="20"/>
                <w:szCs w:val="22"/>
                <w:lang w:eastAsia="en-US"/>
              </w:rPr>
              <w:t>lamps</w:t>
            </w:r>
          </w:p>
        </w:tc>
        <w:tc>
          <w:tcPr>
            <w:tcW w:w="1050" w:type="dxa"/>
          </w:tcPr>
          <w:p w14:paraId="3A0BDA2C" w14:textId="77777777" w:rsidR="00790BBC" w:rsidRPr="00790BBC" w:rsidRDefault="00790BBC" w:rsidP="00790BBC">
            <w:pPr>
              <w:widowControl w:val="0"/>
              <w:autoSpaceDE w:val="0"/>
              <w:autoSpaceDN w:val="0"/>
              <w:spacing w:line="195" w:lineRule="exact"/>
              <w:ind w:left="124" w:firstLine="0"/>
              <w:jc w:val="left"/>
              <w:rPr>
                <w:color w:val="auto"/>
                <w:sz w:val="20"/>
                <w:szCs w:val="22"/>
                <w:lang w:eastAsia="en-US"/>
              </w:rPr>
            </w:pPr>
            <w:r w:rsidRPr="00790BBC">
              <w:rPr>
                <w:color w:val="auto"/>
                <w:spacing w:val="-2"/>
                <w:sz w:val="20"/>
                <w:szCs w:val="22"/>
                <w:lang w:eastAsia="en-US"/>
              </w:rPr>
              <w:t>Normal</w:t>
            </w:r>
          </w:p>
        </w:tc>
        <w:tc>
          <w:tcPr>
            <w:tcW w:w="1136" w:type="dxa"/>
          </w:tcPr>
          <w:p w14:paraId="73BD9E0D" w14:textId="77777777" w:rsidR="00790BBC" w:rsidRPr="00790BBC" w:rsidRDefault="00790BBC" w:rsidP="00790BBC">
            <w:pPr>
              <w:widowControl w:val="0"/>
              <w:autoSpaceDE w:val="0"/>
              <w:autoSpaceDN w:val="0"/>
              <w:spacing w:line="195" w:lineRule="exact"/>
              <w:ind w:left="172" w:firstLine="0"/>
              <w:jc w:val="left"/>
              <w:rPr>
                <w:color w:val="auto"/>
                <w:sz w:val="20"/>
                <w:szCs w:val="22"/>
                <w:lang w:eastAsia="en-US"/>
              </w:rPr>
            </w:pPr>
            <w:r w:rsidRPr="00790BBC">
              <w:rPr>
                <w:color w:val="auto"/>
                <w:spacing w:val="-5"/>
                <w:sz w:val="20"/>
                <w:szCs w:val="22"/>
                <w:lang w:eastAsia="en-US"/>
              </w:rPr>
              <w:t>52</w:t>
            </w:r>
          </w:p>
        </w:tc>
        <w:tc>
          <w:tcPr>
            <w:tcW w:w="1015" w:type="dxa"/>
          </w:tcPr>
          <w:p w14:paraId="4C655148" w14:textId="77777777" w:rsidR="00790BBC" w:rsidRPr="00790BBC" w:rsidRDefault="00790BBC" w:rsidP="00790BBC">
            <w:pPr>
              <w:widowControl w:val="0"/>
              <w:autoSpaceDE w:val="0"/>
              <w:autoSpaceDN w:val="0"/>
              <w:spacing w:line="195" w:lineRule="exact"/>
              <w:ind w:left="351" w:firstLine="0"/>
              <w:jc w:val="left"/>
              <w:rPr>
                <w:color w:val="auto"/>
                <w:sz w:val="20"/>
                <w:szCs w:val="22"/>
                <w:lang w:eastAsia="en-US"/>
              </w:rPr>
            </w:pPr>
            <w:r w:rsidRPr="00790BBC">
              <w:rPr>
                <w:color w:val="auto"/>
                <w:spacing w:val="-2"/>
                <w:sz w:val="20"/>
                <w:szCs w:val="22"/>
                <w:lang w:eastAsia="en-US"/>
              </w:rPr>
              <w:t>11.06</w:t>
            </w:r>
          </w:p>
        </w:tc>
        <w:tc>
          <w:tcPr>
            <w:tcW w:w="1163" w:type="dxa"/>
          </w:tcPr>
          <w:p w14:paraId="65EC1B09" w14:textId="77777777" w:rsidR="00790BBC" w:rsidRPr="00790BBC" w:rsidRDefault="00790BBC" w:rsidP="00790BBC">
            <w:pPr>
              <w:widowControl w:val="0"/>
              <w:autoSpaceDE w:val="0"/>
              <w:autoSpaceDN w:val="0"/>
              <w:spacing w:line="195" w:lineRule="exact"/>
              <w:ind w:left="216" w:firstLine="0"/>
              <w:jc w:val="left"/>
              <w:rPr>
                <w:color w:val="auto"/>
                <w:sz w:val="20"/>
                <w:szCs w:val="22"/>
                <w:lang w:eastAsia="en-US"/>
              </w:rPr>
            </w:pPr>
            <w:r w:rsidRPr="00790BBC">
              <w:rPr>
                <w:color w:val="auto"/>
                <w:spacing w:val="-4"/>
                <w:sz w:val="20"/>
                <w:szCs w:val="22"/>
                <w:lang w:eastAsia="en-US"/>
              </w:rPr>
              <w:t>43.2</w:t>
            </w:r>
          </w:p>
        </w:tc>
        <w:tc>
          <w:tcPr>
            <w:tcW w:w="1172" w:type="dxa"/>
          </w:tcPr>
          <w:p w14:paraId="2DD606FB" w14:textId="77777777" w:rsidR="00790BBC" w:rsidRPr="00790BBC" w:rsidRDefault="00790BBC" w:rsidP="00790BBC">
            <w:pPr>
              <w:widowControl w:val="0"/>
              <w:autoSpaceDE w:val="0"/>
              <w:autoSpaceDN w:val="0"/>
              <w:spacing w:line="195" w:lineRule="exact"/>
              <w:ind w:left="195" w:firstLine="0"/>
              <w:jc w:val="left"/>
              <w:rPr>
                <w:color w:val="auto"/>
                <w:sz w:val="20"/>
                <w:szCs w:val="22"/>
                <w:lang w:eastAsia="en-US"/>
              </w:rPr>
            </w:pPr>
            <w:r w:rsidRPr="00790BBC">
              <w:rPr>
                <w:color w:val="auto"/>
                <w:spacing w:val="-4"/>
                <w:sz w:val="20"/>
                <w:szCs w:val="22"/>
                <w:lang w:eastAsia="en-US"/>
              </w:rPr>
              <w:t>45.8</w:t>
            </w:r>
          </w:p>
        </w:tc>
        <w:tc>
          <w:tcPr>
            <w:tcW w:w="1160" w:type="dxa"/>
          </w:tcPr>
          <w:p w14:paraId="06D69571" w14:textId="77777777" w:rsidR="00790BBC" w:rsidRPr="00790BBC" w:rsidRDefault="00790BBC" w:rsidP="00790BBC">
            <w:pPr>
              <w:widowControl w:val="0"/>
              <w:autoSpaceDE w:val="0"/>
              <w:autoSpaceDN w:val="0"/>
              <w:spacing w:line="195" w:lineRule="exact"/>
              <w:ind w:left="380" w:firstLine="0"/>
              <w:jc w:val="left"/>
              <w:rPr>
                <w:color w:val="auto"/>
                <w:sz w:val="20"/>
                <w:szCs w:val="22"/>
                <w:lang w:eastAsia="en-US"/>
              </w:rPr>
            </w:pPr>
            <w:r w:rsidRPr="00790BBC">
              <w:rPr>
                <w:color w:val="auto"/>
                <w:spacing w:val="-5"/>
                <w:sz w:val="20"/>
                <w:szCs w:val="22"/>
                <w:lang w:eastAsia="en-US"/>
              </w:rPr>
              <w:t>240</w:t>
            </w:r>
          </w:p>
        </w:tc>
      </w:tr>
      <w:tr w:rsidR="00790BBC" w:rsidRPr="00790BBC" w14:paraId="012915E1" w14:textId="77777777" w:rsidTr="00E62851">
        <w:trPr>
          <w:trHeight w:val="239"/>
        </w:trPr>
        <w:tc>
          <w:tcPr>
            <w:tcW w:w="1969" w:type="dxa"/>
          </w:tcPr>
          <w:p w14:paraId="50758353" w14:textId="77777777" w:rsidR="00790BBC" w:rsidRPr="00790BBC" w:rsidRDefault="00790BBC" w:rsidP="00790BBC">
            <w:pPr>
              <w:widowControl w:val="0"/>
              <w:autoSpaceDE w:val="0"/>
              <w:autoSpaceDN w:val="0"/>
              <w:spacing w:line="195" w:lineRule="exact"/>
              <w:ind w:firstLine="0"/>
              <w:jc w:val="left"/>
              <w:rPr>
                <w:color w:val="auto"/>
                <w:sz w:val="20"/>
                <w:szCs w:val="22"/>
                <w:lang w:eastAsia="en-US"/>
              </w:rPr>
            </w:pPr>
            <w:r w:rsidRPr="00790BBC">
              <w:rPr>
                <w:color w:val="auto"/>
                <w:sz w:val="20"/>
                <w:szCs w:val="22"/>
                <w:lang w:eastAsia="en-US"/>
              </w:rPr>
              <w:t>Water</w:t>
            </w:r>
            <w:r w:rsidRPr="00790BBC">
              <w:rPr>
                <w:color w:val="auto"/>
                <w:spacing w:val="-8"/>
                <w:sz w:val="20"/>
                <w:szCs w:val="22"/>
                <w:lang w:eastAsia="en-US"/>
              </w:rPr>
              <w:t xml:space="preserve"> </w:t>
            </w:r>
            <w:r w:rsidRPr="00790BBC">
              <w:rPr>
                <w:color w:val="auto"/>
                <w:sz w:val="20"/>
                <w:szCs w:val="22"/>
                <w:lang w:eastAsia="en-US"/>
              </w:rPr>
              <w:t>heater</w:t>
            </w:r>
            <w:r w:rsidRPr="00790BBC">
              <w:rPr>
                <w:color w:val="auto"/>
                <w:spacing w:val="-8"/>
                <w:sz w:val="20"/>
                <w:szCs w:val="22"/>
                <w:lang w:eastAsia="en-US"/>
              </w:rPr>
              <w:t xml:space="preserve"> </w:t>
            </w:r>
            <w:r w:rsidRPr="00790BBC">
              <w:rPr>
                <w:color w:val="auto"/>
                <w:sz w:val="20"/>
                <w:szCs w:val="22"/>
                <w:lang w:eastAsia="en-US"/>
              </w:rPr>
              <w:t>+</w:t>
            </w:r>
            <w:r w:rsidRPr="00790BBC">
              <w:rPr>
                <w:color w:val="auto"/>
                <w:spacing w:val="-8"/>
                <w:sz w:val="20"/>
                <w:szCs w:val="22"/>
                <w:lang w:eastAsia="en-US"/>
              </w:rPr>
              <w:t xml:space="preserve"> </w:t>
            </w:r>
            <w:r w:rsidRPr="00790BBC">
              <w:rPr>
                <w:color w:val="auto"/>
                <w:sz w:val="20"/>
                <w:szCs w:val="22"/>
                <w:lang w:eastAsia="en-US"/>
              </w:rPr>
              <w:t>3</w:t>
            </w:r>
            <w:r w:rsidRPr="00790BBC">
              <w:rPr>
                <w:color w:val="auto"/>
                <w:spacing w:val="-8"/>
                <w:sz w:val="20"/>
                <w:szCs w:val="22"/>
                <w:lang w:eastAsia="en-US"/>
              </w:rPr>
              <w:t xml:space="preserve"> </w:t>
            </w:r>
            <w:r w:rsidRPr="00790BBC">
              <w:rPr>
                <w:color w:val="auto"/>
                <w:spacing w:val="-2"/>
                <w:sz w:val="20"/>
                <w:szCs w:val="22"/>
                <w:lang w:eastAsia="en-US"/>
              </w:rPr>
              <w:t>lamps</w:t>
            </w:r>
          </w:p>
        </w:tc>
        <w:tc>
          <w:tcPr>
            <w:tcW w:w="1050" w:type="dxa"/>
          </w:tcPr>
          <w:p w14:paraId="473BFA9E" w14:textId="77777777" w:rsidR="00790BBC" w:rsidRPr="00790BBC" w:rsidRDefault="00790BBC" w:rsidP="00790BBC">
            <w:pPr>
              <w:widowControl w:val="0"/>
              <w:autoSpaceDE w:val="0"/>
              <w:autoSpaceDN w:val="0"/>
              <w:spacing w:line="195" w:lineRule="exact"/>
              <w:ind w:left="124" w:firstLine="0"/>
              <w:jc w:val="left"/>
              <w:rPr>
                <w:color w:val="auto"/>
                <w:sz w:val="20"/>
                <w:szCs w:val="22"/>
                <w:lang w:eastAsia="en-US"/>
              </w:rPr>
            </w:pPr>
            <w:r w:rsidRPr="00790BBC">
              <w:rPr>
                <w:color w:val="auto"/>
                <w:spacing w:val="-2"/>
                <w:sz w:val="20"/>
                <w:szCs w:val="22"/>
                <w:lang w:eastAsia="en-US"/>
              </w:rPr>
              <w:t>Corroded</w:t>
            </w:r>
          </w:p>
        </w:tc>
        <w:tc>
          <w:tcPr>
            <w:tcW w:w="1136" w:type="dxa"/>
          </w:tcPr>
          <w:p w14:paraId="630A55B7" w14:textId="77777777" w:rsidR="00790BBC" w:rsidRPr="00790BBC" w:rsidRDefault="00790BBC" w:rsidP="00790BBC">
            <w:pPr>
              <w:widowControl w:val="0"/>
              <w:autoSpaceDE w:val="0"/>
              <w:autoSpaceDN w:val="0"/>
              <w:spacing w:line="195" w:lineRule="exact"/>
              <w:ind w:left="172" w:firstLine="0"/>
              <w:jc w:val="left"/>
              <w:rPr>
                <w:color w:val="auto"/>
                <w:sz w:val="20"/>
                <w:szCs w:val="22"/>
                <w:lang w:eastAsia="en-US"/>
              </w:rPr>
            </w:pPr>
            <w:r w:rsidRPr="00790BBC">
              <w:rPr>
                <w:color w:val="auto"/>
                <w:spacing w:val="-10"/>
                <w:sz w:val="20"/>
                <w:szCs w:val="22"/>
                <w:lang w:eastAsia="en-US"/>
              </w:rPr>
              <w:t>7</w:t>
            </w:r>
          </w:p>
        </w:tc>
        <w:tc>
          <w:tcPr>
            <w:tcW w:w="1015" w:type="dxa"/>
          </w:tcPr>
          <w:p w14:paraId="1E8730EA" w14:textId="77777777" w:rsidR="00790BBC" w:rsidRPr="00790BBC" w:rsidRDefault="00790BBC" w:rsidP="00790BBC">
            <w:pPr>
              <w:widowControl w:val="0"/>
              <w:autoSpaceDE w:val="0"/>
              <w:autoSpaceDN w:val="0"/>
              <w:spacing w:line="195" w:lineRule="exact"/>
              <w:ind w:left="351" w:firstLine="0"/>
              <w:jc w:val="left"/>
              <w:rPr>
                <w:color w:val="auto"/>
                <w:sz w:val="20"/>
                <w:szCs w:val="22"/>
                <w:lang w:eastAsia="en-US"/>
              </w:rPr>
            </w:pPr>
            <w:r w:rsidRPr="00790BBC">
              <w:rPr>
                <w:color w:val="auto"/>
                <w:spacing w:val="-2"/>
                <w:sz w:val="20"/>
                <w:szCs w:val="22"/>
                <w:lang w:eastAsia="en-US"/>
              </w:rPr>
              <w:t>11.15</w:t>
            </w:r>
          </w:p>
        </w:tc>
        <w:tc>
          <w:tcPr>
            <w:tcW w:w="1163" w:type="dxa"/>
          </w:tcPr>
          <w:p w14:paraId="436C35E8" w14:textId="77777777" w:rsidR="00790BBC" w:rsidRPr="00790BBC" w:rsidRDefault="00790BBC" w:rsidP="00790BBC">
            <w:pPr>
              <w:widowControl w:val="0"/>
              <w:autoSpaceDE w:val="0"/>
              <w:autoSpaceDN w:val="0"/>
              <w:spacing w:line="195" w:lineRule="exact"/>
              <w:ind w:left="216" w:firstLine="0"/>
              <w:jc w:val="left"/>
              <w:rPr>
                <w:color w:val="auto"/>
                <w:sz w:val="20"/>
                <w:szCs w:val="22"/>
                <w:lang w:eastAsia="en-US"/>
              </w:rPr>
            </w:pPr>
            <w:r w:rsidRPr="00790BBC">
              <w:rPr>
                <w:color w:val="auto"/>
                <w:spacing w:val="-4"/>
                <w:sz w:val="20"/>
                <w:szCs w:val="22"/>
                <w:lang w:eastAsia="en-US"/>
              </w:rPr>
              <w:t>38.8</w:t>
            </w:r>
          </w:p>
        </w:tc>
        <w:tc>
          <w:tcPr>
            <w:tcW w:w="1172" w:type="dxa"/>
          </w:tcPr>
          <w:p w14:paraId="295CE843" w14:textId="77777777" w:rsidR="00790BBC" w:rsidRPr="00790BBC" w:rsidRDefault="00790BBC" w:rsidP="00790BBC">
            <w:pPr>
              <w:widowControl w:val="0"/>
              <w:autoSpaceDE w:val="0"/>
              <w:autoSpaceDN w:val="0"/>
              <w:spacing w:line="195" w:lineRule="exact"/>
              <w:ind w:left="195" w:firstLine="0"/>
              <w:jc w:val="left"/>
              <w:rPr>
                <w:color w:val="auto"/>
                <w:sz w:val="20"/>
                <w:szCs w:val="22"/>
                <w:lang w:eastAsia="en-US"/>
              </w:rPr>
            </w:pPr>
            <w:r w:rsidRPr="00790BBC">
              <w:rPr>
                <w:color w:val="auto"/>
                <w:spacing w:val="-4"/>
                <w:sz w:val="20"/>
                <w:szCs w:val="22"/>
                <w:lang w:eastAsia="en-US"/>
              </w:rPr>
              <w:t>53.0</w:t>
            </w:r>
          </w:p>
        </w:tc>
        <w:tc>
          <w:tcPr>
            <w:tcW w:w="1160" w:type="dxa"/>
          </w:tcPr>
          <w:p w14:paraId="6C472A27" w14:textId="77777777" w:rsidR="00790BBC" w:rsidRPr="00790BBC" w:rsidRDefault="00790BBC" w:rsidP="00790BBC">
            <w:pPr>
              <w:widowControl w:val="0"/>
              <w:autoSpaceDE w:val="0"/>
              <w:autoSpaceDN w:val="0"/>
              <w:spacing w:line="195" w:lineRule="exact"/>
              <w:ind w:left="380" w:firstLine="0"/>
              <w:jc w:val="left"/>
              <w:rPr>
                <w:color w:val="auto"/>
                <w:sz w:val="20"/>
                <w:szCs w:val="22"/>
                <w:lang w:eastAsia="en-US"/>
              </w:rPr>
            </w:pPr>
            <w:r w:rsidRPr="00790BBC">
              <w:rPr>
                <w:color w:val="auto"/>
                <w:spacing w:val="-10"/>
                <w:sz w:val="20"/>
                <w:szCs w:val="22"/>
                <w:lang w:eastAsia="en-US"/>
              </w:rPr>
              <w:t>8</w:t>
            </w:r>
          </w:p>
        </w:tc>
      </w:tr>
      <w:tr w:rsidR="00790BBC" w:rsidRPr="00790BBC" w14:paraId="735D4716" w14:textId="77777777" w:rsidTr="00E62851">
        <w:trPr>
          <w:trHeight w:val="239"/>
        </w:trPr>
        <w:tc>
          <w:tcPr>
            <w:tcW w:w="1969" w:type="dxa"/>
          </w:tcPr>
          <w:p w14:paraId="20390805" w14:textId="77777777" w:rsidR="00790BBC" w:rsidRPr="00790BBC" w:rsidRDefault="00790BBC" w:rsidP="00790BBC">
            <w:pPr>
              <w:widowControl w:val="0"/>
              <w:autoSpaceDE w:val="0"/>
              <w:autoSpaceDN w:val="0"/>
              <w:spacing w:line="195" w:lineRule="exact"/>
              <w:ind w:firstLine="0"/>
              <w:jc w:val="left"/>
              <w:rPr>
                <w:color w:val="auto"/>
                <w:sz w:val="20"/>
                <w:szCs w:val="22"/>
                <w:lang w:eastAsia="en-US"/>
              </w:rPr>
            </w:pPr>
            <w:r w:rsidRPr="00790BBC">
              <w:rPr>
                <w:color w:val="auto"/>
                <w:sz w:val="20"/>
                <w:szCs w:val="22"/>
                <w:lang w:eastAsia="en-US"/>
              </w:rPr>
              <w:t>Water</w:t>
            </w:r>
            <w:r w:rsidRPr="00790BBC">
              <w:rPr>
                <w:color w:val="auto"/>
                <w:spacing w:val="-8"/>
                <w:sz w:val="20"/>
                <w:szCs w:val="22"/>
                <w:lang w:eastAsia="en-US"/>
              </w:rPr>
              <w:t xml:space="preserve"> </w:t>
            </w:r>
            <w:r w:rsidRPr="00790BBC">
              <w:rPr>
                <w:color w:val="auto"/>
                <w:sz w:val="20"/>
                <w:szCs w:val="22"/>
                <w:lang w:eastAsia="en-US"/>
              </w:rPr>
              <w:t>heater</w:t>
            </w:r>
            <w:r w:rsidRPr="00790BBC">
              <w:rPr>
                <w:color w:val="auto"/>
                <w:spacing w:val="-8"/>
                <w:sz w:val="20"/>
                <w:szCs w:val="22"/>
                <w:lang w:eastAsia="en-US"/>
              </w:rPr>
              <w:t xml:space="preserve"> </w:t>
            </w:r>
            <w:r w:rsidRPr="00790BBC">
              <w:rPr>
                <w:color w:val="auto"/>
                <w:sz w:val="20"/>
                <w:szCs w:val="22"/>
                <w:lang w:eastAsia="en-US"/>
              </w:rPr>
              <w:t>+</w:t>
            </w:r>
            <w:r w:rsidRPr="00790BBC">
              <w:rPr>
                <w:color w:val="auto"/>
                <w:spacing w:val="-8"/>
                <w:sz w:val="20"/>
                <w:szCs w:val="22"/>
                <w:lang w:eastAsia="en-US"/>
              </w:rPr>
              <w:t xml:space="preserve"> </w:t>
            </w:r>
            <w:r w:rsidRPr="00790BBC">
              <w:rPr>
                <w:color w:val="auto"/>
                <w:sz w:val="20"/>
                <w:szCs w:val="22"/>
                <w:lang w:eastAsia="en-US"/>
              </w:rPr>
              <w:t>4</w:t>
            </w:r>
            <w:r w:rsidRPr="00790BBC">
              <w:rPr>
                <w:color w:val="auto"/>
                <w:spacing w:val="-8"/>
                <w:sz w:val="20"/>
                <w:szCs w:val="22"/>
                <w:lang w:eastAsia="en-US"/>
              </w:rPr>
              <w:t xml:space="preserve"> </w:t>
            </w:r>
            <w:r w:rsidRPr="00790BBC">
              <w:rPr>
                <w:color w:val="auto"/>
                <w:spacing w:val="-2"/>
                <w:sz w:val="20"/>
                <w:szCs w:val="22"/>
                <w:lang w:eastAsia="en-US"/>
              </w:rPr>
              <w:t>lamps</w:t>
            </w:r>
          </w:p>
        </w:tc>
        <w:tc>
          <w:tcPr>
            <w:tcW w:w="1050" w:type="dxa"/>
          </w:tcPr>
          <w:p w14:paraId="46F572E5" w14:textId="77777777" w:rsidR="00790BBC" w:rsidRPr="00790BBC" w:rsidRDefault="00790BBC" w:rsidP="00790BBC">
            <w:pPr>
              <w:widowControl w:val="0"/>
              <w:autoSpaceDE w:val="0"/>
              <w:autoSpaceDN w:val="0"/>
              <w:spacing w:line="195" w:lineRule="exact"/>
              <w:ind w:left="124" w:firstLine="0"/>
              <w:jc w:val="left"/>
              <w:rPr>
                <w:color w:val="auto"/>
                <w:sz w:val="20"/>
                <w:szCs w:val="22"/>
                <w:lang w:eastAsia="en-US"/>
              </w:rPr>
            </w:pPr>
            <w:r w:rsidRPr="00790BBC">
              <w:rPr>
                <w:color w:val="auto"/>
                <w:spacing w:val="-2"/>
                <w:sz w:val="20"/>
                <w:szCs w:val="22"/>
                <w:lang w:eastAsia="en-US"/>
              </w:rPr>
              <w:t>Normal</w:t>
            </w:r>
          </w:p>
        </w:tc>
        <w:tc>
          <w:tcPr>
            <w:tcW w:w="1136" w:type="dxa"/>
          </w:tcPr>
          <w:p w14:paraId="5145A0AE" w14:textId="77777777" w:rsidR="00790BBC" w:rsidRPr="00790BBC" w:rsidRDefault="00790BBC" w:rsidP="00790BBC">
            <w:pPr>
              <w:widowControl w:val="0"/>
              <w:autoSpaceDE w:val="0"/>
              <w:autoSpaceDN w:val="0"/>
              <w:spacing w:line="195" w:lineRule="exact"/>
              <w:ind w:left="172" w:firstLine="0"/>
              <w:jc w:val="left"/>
              <w:rPr>
                <w:color w:val="auto"/>
                <w:sz w:val="20"/>
                <w:szCs w:val="22"/>
                <w:lang w:eastAsia="en-US"/>
              </w:rPr>
            </w:pPr>
            <w:r w:rsidRPr="00790BBC">
              <w:rPr>
                <w:color w:val="auto"/>
                <w:spacing w:val="-5"/>
                <w:sz w:val="20"/>
                <w:szCs w:val="22"/>
                <w:lang w:eastAsia="en-US"/>
              </w:rPr>
              <w:t>44</w:t>
            </w:r>
          </w:p>
        </w:tc>
        <w:tc>
          <w:tcPr>
            <w:tcW w:w="1015" w:type="dxa"/>
          </w:tcPr>
          <w:p w14:paraId="77322181" w14:textId="77777777" w:rsidR="00790BBC" w:rsidRPr="00790BBC" w:rsidRDefault="00790BBC" w:rsidP="00790BBC">
            <w:pPr>
              <w:widowControl w:val="0"/>
              <w:autoSpaceDE w:val="0"/>
              <w:autoSpaceDN w:val="0"/>
              <w:spacing w:line="195" w:lineRule="exact"/>
              <w:ind w:left="351" w:firstLine="0"/>
              <w:jc w:val="left"/>
              <w:rPr>
                <w:color w:val="auto"/>
                <w:sz w:val="20"/>
                <w:szCs w:val="22"/>
                <w:lang w:eastAsia="en-US"/>
              </w:rPr>
            </w:pPr>
            <w:r w:rsidRPr="00790BBC">
              <w:rPr>
                <w:color w:val="auto"/>
                <w:spacing w:val="-2"/>
                <w:sz w:val="20"/>
                <w:szCs w:val="22"/>
                <w:lang w:eastAsia="en-US"/>
              </w:rPr>
              <w:t>13.00</w:t>
            </w:r>
          </w:p>
        </w:tc>
        <w:tc>
          <w:tcPr>
            <w:tcW w:w="1163" w:type="dxa"/>
          </w:tcPr>
          <w:p w14:paraId="593C3A16" w14:textId="77777777" w:rsidR="00790BBC" w:rsidRPr="00790BBC" w:rsidRDefault="00790BBC" w:rsidP="00790BBC">
            <w:pPr>
              <w:widowControl w:val="0"/>
              <w:autoSpaceDE w:val="0"/>
              <w:autoSpaceDN w:val="0"/>
              <w:spacing w:line="195" w:lineRule="exact"/>
              <w:ind w:left="216" w:firstLine="0"/>
              <w:jc w:val="left"/>
              <w:rPr>
                <w:color w:val="auto"/>
                <w:sz w:val="20"/>
                <w:szCs w:val="22"/>
                <w:lang w:eastAsia="en-US"/>
              </w:rPr>
            </w:pPr>
            <w:r w:rsidRPr="00790BBC">
              <w:rPr>
                <w:color w:val="auto"/>
                <w:spacing w:val="-4"/>
                <w:sz w:val="20"/>
                <w:szCs w:val="22"/>
                <w:lang w:eastAsia="en-US"/>
              </w:rPr>
              <w:t>43.4</w:t>
            </w:r>
          </w:p>
        </w:tc>
        <w:tc>
          <w:tcPr>
            <w:tcW w:w="1172" w:type="dxa"/>
          </w:tcPr>
          <w:p w14:paraId="768D514E" w14:textId="77777777" w:rsidR="00790BBC" w:rsidRPr="00790BBC" w:rsidRDefault="00790BBC" w:rsidP="00790BBC">
            <w:pPr>
              <w:widowControl w:val="0"/>
              <w:autoSpaceDE w:val="0"/>
              <w:autoSpaceDN w:val="0"/>
              <w:spacing w:line="195" w:lineRule="exact"/>
              <w:ind w:left="195" w:firstLine="0"/>
              <w:jc w:val="left"/>
              <w:rPr>
                <w:color w:val="auto"/>
                <w:sz w:val="20"/>
                <w:szCs w:val="22"/>
                <w:lang w:eastAsia="en-US"/>
              </w:rPr>
            </w:pPr>
            <w:r w:rsidRPr="00790BBC">
              <w:rPr>
                <w:color w:val="auto"/>
                <w:spacing w:val="-4"/>
                <w:sz w:val="20"/>
                <w:szCs w:val="22"/>
                <w:lang w:eastAsia="en-US"/>
              </w:rPr>
              <w:t>46.4</w:t>
            </w:r>
          </w:p>
        </w:tc>
        <w:tc>
          <w:tcPr>
            <w:tcW w:w="1160" w:type="dxa"/>
          </w:tcPr>
          <w:p w14:paraId="26750C15" w14:textId="77777777" w:rsidR="00790BBC" w:rsidRPr="00790BBC" w:rsidRDefault="00790BBC" w:rsidP="00790BBC">
            <w:pPr>
              <w:widowControl w:val="0"/>
              <w:autoSpaceDE w:val="0"/>
              <w:autoSpaceDN w:val="0"/>
              <w:spacing w:line="195" w:lineRule="exact"/>
              <w:ind w:left="380" w:firstLine="0"/>
              <w:jc w:val="left"/>
              <w:rPr>
                <w:color w:val="auto"/>
                <w:sz w:val="20"/>
                <w:szCs w:val="22"/>
                <w:lang w:eastAsia="en-US"/>
              </w:rPr>
            </w:pPr>
            <w:r w:rsidRPr="00790BBC">
              <w:rPr>
                <w:color w:val="auto"/>
                <w:spacing w:val="-5"/>
                <w:sz w:val="20"/>
                <w:szCs w:val="22"/>
                <w:lang w:eastAsia="en-US"/>
              </w:rPr>
              <w:t>195</w:t>
            </w:r>
          </w:p>
        </w:tc>
      </w:tr>
      <w:tr w:rsidR="00790BBC" w:rsidRPr="00790BBC" w14:paraId="291EC211" w14:textId="77777777" w:rsidTr="00E62851">
        <w:trPr>
          <w:trHeight w:val="301"/>
        </w:trPr>
        <w:tc>
          <w:tcPr>
            <w:tcW w:w="1969" w:type="dxa"/>
            <w:tcBorders>
              <w:bottom w:val="single" w:sz="12" w:space="0" w:color="000000"/>
            </w:tcBorders>
          </w:tcPr>
          <w:p w14:paraId="5C7CFF71" w14:textId="77777777" w:rsidR="00790BBC" w:rsidRPr="00790BBC" w:rsidRDefault="00790BBC" w:rsidP="00790BBC">
            <w:pPr>
              <w:widowControl w:val="0"/>
              <w:autoSpaceDE w:val="0"/>
              <w:autoSpaceDN w:val="0"/>
              <w:spacing w:line="195" w:lineRule="exact"/>
              <w:ind w:firstLine="0"/>
              <w:jc w:val="left"/>
              <w:rPr>
                <w:color w:val="auto"/>
                <w:sz w:val="20"/>
                <w:szCs w:val="22"/>
                <w:lang w:eastAsia="en-US"/>
              </w:rPr>
            </w:pPr>
            <w:r w:rsidRPr="00790BBC">
              <w:rPr>
                <w:color w:val="auto"/>
                <w:sz w:val="20"/>
                <w:szCs w:val="22"/>
                <w:lang w:eastAsia="en-US"/>
              </w:rPr>
              <w:t>Water</w:t>
            </w:r>
            <w:r w:rsidRPr="00790BBC">
              <w:rPr>
                <w:color w:val="auto"/>
                <w:spacing w:val="-8"/>
                <w:sz w:val="20"/>
                <w:szCs w:val="22"/>
                <w:lang w:eastAsia="en-US"/>
              </w:rPr>
              <w:t xml:space="preserve"> </w:t>
            </w:r>
            <w:r w:rsidRPr="00790BBC">
              <w:rPr>
                <w:color w:val="auto"/>
                <w:sz w:val="20"/>
                <w:szCs w:val="22"/>
                <w:lang w:eastAsia="en-US"/>
              </w:rPr>
              <w:t>heater</w:t>
            </w:r>
            <w:r w:rsidRPr="00790BBC">
              <w:rPr>
                <w:color w:val="auto"/>
                <w:spacing w:val="-8"/>
                <w:sz w:val="20"/>
                <w:szCs w:val="22"/>
                <w:lang w:eastAsia="en-US"/>
              </w:rPr>
              <w:t xml:space="preserve"> </w:t>
            </w:r>
            <w:r w:rsidRPr="00790BBC">
              <w:rPr>
                <w:color w:val="auto"/>
                <w:sz w:val="20"/>
                <w:szCs w:val="22"/>
                <w:lang w:eastAsia="en-US"/>
              </w:rPr>
              <w:t>+</w:t>
            </w:r>
            <w:r w:rsidRPr="00790BBC">
              <w:rPr>
                <w:color w:val="auto"/>
                <w:spacing w:val="-8"/>
                <w:sz w:val="20"/>
                <w:szCs w:val="22"/>
                <w:lang w:eastAsia="en-US"/>
              </w:rPr>
              <w:t xml:space="preserve"> </w:t>
            </w:r>
            <w:r w:rsidRPr="00790BBC">
              <w:rPr>
                <w:color w:val="auto"/>
                <w:sz w:val="20"/>
                <w:szCs w:val="22"/>
                <w:lang w:eastAsia="en-US"/>
              </w:rPr>
              <w:t>4</w:t>
            </w:r>
            <w:r w:rsidRPr="00790BBC">
              <w:rPr>
                <w:color w:val="auto"/>
                <w:spacing w:val="-8"/>
                <w:sz w:val="20"/>
                <w:szCs w:val="22"/>
                <w:lang w:eastAsia="en-US"/>
              </w:rPr>
              <w:t xml:space="preserve"> </w:t>
            </w:r>
            <w:r w:rsidRPr="00790BBC">
              <w:rPr>
                <w:color w:val="auto"/>
                <w:spacing w:val="-2"/>
                <w:sz w:val="20"/>
                <w:szCs w:val="22"/>
                <w:lang w:eastAsia="en-US"/>
              </w:rPr>
              <w:t>lamps</w:t>
            </w:r>
          </w:p>
        </w:tc>
        <w:tc>
          <w:tcPr>
            <w:tcW w:w="1050" w:type="dxa"/>
            <w:tcBorders>
              <w:bottom w:val="single" w:sz="12" w:space="0" w:color="000000"/>
            </w:tcBorders>
          </w:tcPr>
          <w:p w14:paraId="426073FB" w14:textId="77777777" w:rsidR="00790BBC" w:rsidRPr="00790BBC" w:rsidRDefault="00790BBC" w:rsidP="00790BBC">
            <w:pPr>
              <w:widowControl w:val="0"/>
              <w:autoSpaceDE w:val="0"/>
              <w:autoSpaceDN w:val="0"/>
              <w:spacing w:line="195" w:lineRule="exact"/>
              <w:ind w:left="124" w:firstLine="0"/>
              <w:jc w:val="left"/>
              <w:rPr>
                <w:color w:val="auto"/>
                <w:sz w:val="20"/>
                <w:szCs w:val="22"/>
                <w:lang w:eastAsia="en-US"/>
              </w:rPr>
            </w:pPr>
            <w:r w:rsidRPr="00790BBC">
              <w:rPr>
                <w:color w:val="auto"/>
                <w:spacing w:val="-2"/>
                <w:sz w:val="20"/>
                <w:szCs w:val="22"/>
                <w:lang w:eastAsia="en-US"/>
              </w:rPr>
              <w:t>Corroded</w:t>
            </w:r>
          </w:p>
        </w:tc>
        <w:tc>
          <w:tcPr>
            <w:tcW w:w="1136" w:type="dxa"/>
            <w:tcBorders>
              <w:bottom w:val="single" w:sz="12" w:space="0" w:color="000000"/>
            </w:tcBorders>
          </w:tcPr>
          <w:p w14:paraId="094E4D89" w14:textId="77777777" w:rsidR="00790BBC" w:rsidRPr="00790BBC" w:rsidRDefault="00790BBC" w:rsidP="00790BBC">
            <w:pPr>
              <w:widowControl w:val="0"/>
              <w:autoSpaceDE w:val="0"/>
              <w:autoSpaceDN w:val="0"/>
              <w:spacing w:line="195" w:lineRule="exact"/>
              <w:ind w:left="172" w:firstLine="0"/>
              <w:jc w:val="left"/>
              <w:rPr>
                <w:color w:val="auto"/>
                <w:sz w:val="20"/>
                <w:szCs w:val="22"/>
                <w:lang w:eastAsia="en-US"/>
              </w:rPr>
            </w:pPr>
            <w:r w:rsidRPr="00790BBC">
              <w:rPr>
                <w:color w:val="auto"/>
                <w:spacing w:val="-10"/>
                <w:sz w:val="20"/>
                <w:szCs w:val="22"/>
                <w:lang w:eastAsia="en-US"/>
              </w:rPr>
              <w:t>–</w:t>
            </w:r>
          </w:p>
        </w:tc>
        <w:tc>
          <w:tcPr>
            <w:tcW w:w="1015" w:type="dxa"/>
            <w:tcBorders>
              <w:bottom w:val="single" w:sz="12" w:space="0" w:color="000000"/>
            </w:tcBorders>
          </w:tcPr>
          <w:p w14:paraId="1C014315" w14:textId="77777777" w:rsidR="00790BBC" w:rsidRPr="00790BBC" w:rsidRDefault="00790BBC" w:rsidP="00790BBC">
            <w:pPr>
              <w:widowControl w:val="0"/>
              <w:autoSpaceDE w:val="0"/>
              <w:autoSpaceDN w:val="0"/>
              <w:spacing w:line="195" w:lineRule="exact"/>
              <w:ind w:left="351" w:firstLine="0"/>
              <w:jc w:val="left"/>
              <w:rPr>
                <w:color w:val="auto"/>
                <w:sz w:val="20"/>
                <w:szCs w:val="22"/>
                <w:lang w:eastAsia="en-US"/>
              </w:rPr>
            </w:pPr>
            <w:r w:rsidRPr="00790BBC">
              <w:rPr>
                <w:color w:val="auto"/>
                <w:spacing w:val="-2"/>
                <w:sz w:val="20"/>
                <w:szCs w:val="22"/>
                <w:lang w:eastAsia="en-US"/>
              </w:rPr>
              <w:t>13.10</w:t>
            </w:r>
          </w:p>
        </w:tc>
        <w:tc>
          <w:tcPr>
            <w:tcW w:w="1163" w:type="dxa"/>
            <w:tcBorders>
              <w:bottom w:val="single" w:sz="12" w:space="0" w:color="000000"/>
            </w:tcBorders>
          </w:tcPr>
          <w:p w14:paraId="77774CF3" w14:textId="77777777" w:rsidR="00790BBC" w:rsidRPr="00790BBC" w:rsidRDefault="00790BBC" w:rsidP="00790BBC">
            <w:pPr>
              <w:widowControl w:val="0"/>
              <w:autoSpaceDE w:val="0"/>
              <w:autoSpaceDN w:val="0"/>
              <w:spacing w:line="195" w:lineRule="exact"/>
              <w:ind w:left="216" w:firstLine="0"/>
              <w:jc w:val="left"/>
              <w:rPr>
                <w:color w:val="auto"/>
                <w:sz w:val="20"/>
                <w:szCs w:val="22"/>
                <w:lang w:eastAsia="en-US"/>
              </w:rPr>
            </w:pPr>
            <w:r w:rsidRPr="00790BBC">
              <w:rPr>
                <w:color w:val="auto"/>
                <w:spacing w:val="-4"/>
                <w:sz w:val="20"/>
                <w:szCs w:val="22"/>
                <w:lang w:eastAsia="en-US"/>
              </w:rPr>
              <w:t>36.9</w:t>
            </w:r>
          </w:p>
        </w:tc>
        <w:tc>
          <w:tcPr>
            <w:tcW w:w="1172" w:type="dxa"/>
            <w:tcBorders>
              <w:bottom w:val="single" w:sz="12" w:space="0" w:color="000000"/>
            </w:tcBorders>
          </w:tcPr>
          <w:p w14:paraId="36CFFBB1" w14:textId="77777777" w:rsidR="00790BBC" w:rsidRPr="00790BBC" w:rsidRDefault="00790BBC" w:rsidP="00790BBC">
            <w:pPr>
              <w:widowControl w:val="0"/>
              <w:autoSpaceDE w:val="0"/>
              <w:autoSpaceDN w:val="0"/>
              <w:spacing w:line="195" w:lineRule="exact"/>
              <w:ind w:left="195" w:firstLine="0"/>
              <w:jc w:val="left"/>
              <w:rPr>
                <w:color w:val="auto"/>
                <w:sz w:val="20"/>
                <w:szCs w:val="22"/>
                <w:lang w:eastAsia="en-US"/>
              </w:rPr>
            </w:pPr>
            <w:r w:rsidRPr="00790BBC">
              <w:rPr>
                <w:color w:val="auto"/>
                <w:spacing w:val="-4"/>
                <w:sz w:val="20"/>
                <w:szCs w:val="22"/>
                <w:lang w:eastAsia="en-US"/>
              </w:rPr>
              <w:t>45.8</w:t>
            </w:r>
          </w:p>
        </w:tc>
        <w:tc>
          <w:tcPr>
            <w:tcW w:w="1160" w:type="dxa"/>
            <w:tcBorders>
              <w:bottom w:val="single" w:sz="12" w:space="0" w:color="000000"/>
            </w:tcBorders>
          </w:tcPr>
          <w:p w14:paraId="63F7810D" w14:textId="77777777" w:rsidR="00790BBC" w:rsidRPr="00790BBC" w:rsidRDefault="00790BBC" w:rsidP="00790BBC">
            <w:pPr>
              <w:widowControl w:val="0"/>
              <w:autoSpaceDE w:val="0"/>
              <w:autoSpaceDN w:val="0"/>
              <w:spacing w:line="195" w:lineRule="exact"/>
              <w:ind w:left="380" w:firstLine="0"/>
              <w:jc w:val="left"/>
              <w:rPr>
                <w:color w:val="auto"/>
                <w:sz w:val="20"/>
                <w:szCs w:val="22"/>
                <w:lang w:eastAsia="en-US"/>
              </w:rPr>
            </w:pPr>
            <w:r w:rsidRPr="00790BBC">
              <w:rPr>
                <w:color w:val="auto"/>
                <w:spacing w:val="-10"/>
                <w:sz w:val="20"/>
                <w:szCs w:val="22"/>
                <w:lang w:eastAsia="en-US"/>
              </w:rPr>
              <w:t>4</w:t>
            </w:r>
          </w:p>
        </w:tc>
      </w:tr>
    </w:tbl>
    <w:p w14:paraId="28929BA7" w14:textId="77777777" w:rsidR="00790BBC" w:rsidRDefault="00790BBC" w:rsidP="00790BBC">
      <w:pPr>
        <w:pStyle w:val="BodyText"/>
        <w:ind w:firstLine="0"/>
        <w:rPr>
          <w:color w:val="000000" w:themeColor="text1"/>
        </w:rPr>
      </w:pPr>
    </w:p>
    <w:p w14:paraId="0682A089" w14:textId="53380E8A" w:rsidR="00FE4923" w:rsidRPr="00011DE0" w:rsidRDefault="00000000">
      <w:pPr>
        <w:pStyle w:val="BodyText"/>
        <w:rPr>
          <w:color w:val="000000" w:themeColor="text1"/>
        </w:rPr>
      </w:pPr>
      <w:r w:rsidRPr="00011DE0">
        <w:rPr>
          <w:color w:val="000000" w:themeColor="text1"/>
        </w:rPr>
        <w:lastRenderedPageBreak/>
        <w:t>Table </w:t>
      </w:r>
      <w:hyperlink w:anchor="tab:ch4-heating-characterization">
        <w:r w:rsidRPr="00011DE0">
          <w:rPr>
            <w:rStyle w:val="Hyperlink"/>
            <w:color w:val="000000" w:themeColor="text1"/>
          </w:rPr>
          <w:t>4.5</w:t>
        </w:r>
      </w:hyperlink>
      <w:r w:rsidRPr="00011DE0">
        <w:rPr>
          <w:color w:val="000000" w:themeColor="text1"/>
        </w:rPr>
        <w:t xml:space="preserve"> confirms that degraded contact changed both heating speed and hotspot severity. At about 9A, the corroded socket reached 38.2°C in 48min compared with 105min for the normal socket. At about 11A, the corroded socket reached the same point in 7min compared with 52min for the normal socket. These results support the need for the compensated thermal model described in Section </w:t>
      </w:r>
      <w:hyperlink w:anchor="sec:ch3-socket-heating-models">
        <w:r w:rsidRPr="00011DE0">
          <w:rPr>
            <w:rStyle w:val="Hyperlink"/>
            <w:color w:val="000000" w:themeColor="text1"/>
          </w:rPr>
          <w:t>3.6</w:t>
        </w:r>
      </w:hyperlink>
      <w:r w:rsidRPr="00011DE0">
        <w:rPr>
          <w:color w:val="000000" w:themeColor="text1"/>
        </w:rPr>
        <w:t>.</w:t>
      </w:r>
    </w:p>
    <w:p w14:paraId="5C554FDB" w14:textId="4D8D63E6" w:rsidR="00FE4923" w:rsidRPr="00011DE0" w:rsidRDefault="00000000">
      <w:pPr>
        <w:pStyle w:val="BodyText"/>
        <w:rPr>
          <w:color w:val="000000" w:themeColor="text1"/>
        </w:rPr>
      </w:pPr>
      <w:r w:rsidRPr="00011DE0">
        <w:rPr>
          <w:color w:val="000000" w:themeColor="text1"/>
        </w:rPr>
        <w:t>The characterization records also show how the firmware constants are used in the socket-temperature estimate. For example, the corroded water-heater plus two-lamp characterization case in Table </w:t>
      </w:r>
      <w:hyperlink w:anchor="tab:ch4-heating-characterization">
        <w:r w:rsidRPr="00011DE0">
          <w:rPr>
            <w:rStyle w:val="Hyperlink"/>
            <w:color w:val="000000" w:themeColor="text1"/>
          </w:rPr>
          <w:t>4.5</w:t>
        </w:r>
      </w:hyperlink>
      <w:r w:rsidRPr="00011DE0">
        <w:rPr>
          <w:color w:val="000000" w:themeColor="text1"/>
        </w:rPr>
        <w:t xml:space="preserve"> had a mean current of about 9.05A. Using the firmware current-shape term in (</w:t>
      </w:r>
      <w:r w:rsidR="004C70CF">
        <w:rPr>
          <w:color w:val="000000" w:themeColor="text1"/>
        </w:rPr>
        <w:t>3.10</w:t>
      </w:r>
      <w:r w:rsidRPr="00011DE0">
        <w:rPr>
          <w:color w:val="000000" w:themeColor="text1"/>
        </w:rPr>
        <w:t>),</w:t>
      </w:r>
    </w:p>
    <w:p w14:paraId="4FE56537" w14:textId="77777777" w:rsidR="00FE4923" w:rsidRPr="00011DE0" w:rsidRDefault="00000000">
      <w:pPr>
        <w:pStyle w:val="BodyText"/>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I</m:t>
              </m:r>
            </m:sub>
          </m:sSub>
          <m:r>
            <m:rPr>
              <m:sty m:val="p"/>
            </m:rPr>
            <w:rPr>
              <w:rFonts w:ascii="Cambria Math" w:hAnsi="Cambria Math"/>
              <w:color w:val="000000" w:themeColor="text1"/>
            </w:rPr>
            <m:t>=</m:t>
          </m:r>
          <m:sSup>
            <m:sSupPr>
              <m:ctrlPr>
                <w:rPr>
                  <w:rFonts w:ascii="Cambria Math" w:hAnsi="Cambria Math"/>
                  <w:color w:val="000000" w:themeColor="text1"/>
                </w:rPr>
              </m:ctrlPr>
            </m:sSupPr>
            <m:e>
              <m:d>
                <m:dPr>
                  <m:ctrlPr>
                    <w:rPr>
                      <w:rFonts w:ascii="Cambria Math" w:hAnsi="Cambria Math"/>
                      <w:color w:val="000000" w:themeColor="text1"/>
                    </w:rPr>
                  </m:ctrlPr>
                </m:dPr>
                <m:e>
                  <m:f>
                    <m:fPr>
                      <m:ctrlPr>
                        <w:rPr>
                          <w:rFonts w:ascii="Cambria Math" w:hAnsi="Cambria Math"/>
                          <w:color w:val="000000" w:themeColor="text1"/>
                        </w:rPr>
                      </m:ctrlPr>
                    </m:fPr>
                    <m:num>
                      <m:r>
                        <w:rPr>
                          <w:rFonts w:ascii="Cambria Math" w:hAnsi="Cambria Math"/>
                          <w:color w:val="000000" w:themeColor="text1"/>
                        </w:rPr>
                        <m:t>9.05</m:t>
                      </m:r>
                    </m:num>
                    <m:den>
                      <m:r>
                        <w:rPr>
                          <w:rFonts w:ascii="Cambria Math" w:hAnsi="Cambria Math"/>
                          <w:color w:val="000000" w:themeColor="text1"/>
                        </w:rPr>
                        <m:t>12.0</m:t>
                      </m:r>
                    </m:den>
                  </m:f>
                </m:e>
              </m:d>
            </m:e>
            <m:sup>
              <m:r>
                <w:rPr>
                  <w:rFonts w:ascii="Cambria Math" w:hAnsi="Cambria Math"/>
                  <w:color w:val="000000" w:themeColor="text1"/>
                </w:rPr>
                <m:t>2</m:t>
              </m:r>
            </m:sup>
          </m:sSup>
          <m:r>
            <m:rPr>
              <m:sty m:val="p"/>
            </m:rPr>
            <w:rPr>
              <w:rFonts w:ascii="Cambria Math" w:hAnsi="Cambria Math"/>
              <w:color w:val="000000" w:themeColor="text1"/>
            </w:rPr>
            <m:t>=</m:t>
          </m:r>
          <m:r>
            <w:rPr>
              <w:rFonts w:ascii="Cambria Math" w:hAnsi="Cambria Math"/>
              <w:color w:val="000000" w:themeColor="text1"/>
            </w:rPr>
            <m:t>0.569</m:t>
          </m:r>
          <m:r>
            <m:rPr>
              <m:sty m:val="p"/>
            </m:rPr>
            <w:rPr>
              <w:rFonts w:ascii="Cambria Math" w:hAnsi="Cambria Math"/>
              <w:color w:val="000000" w:themeColor="text1"/>
            </w:rPr>
            <m:t>.</m:t>
          </m:r>
        </m:oMath>
      </m:oMathPara>
    </w:p>
    <w:p w14:paraId="2E68D4F6" w14:textId="3EDADE7F" w:rsidR="00FE4923" w:rsidRPr="00011DE0" w:rsidRDefault="00000000">
      <w:pPr>
        <w:pStyle w:val="FirstParagraph"/>
        <w:rPr>
          <w:color w:val="000000" w:themeColor="text1"/>
        </w:rPr>
      </w:pPr>
      <w:r w:rsidRPr="00011DE0">
        <w:rPr>
          <w:color w:val="000000" w:themeColor="text1"/>
        </w:rPr>
        <w:t>The expected-normal target rise from (</w:t>
      </w:r>
      <w:r w:rsidR="004C70CF">
        <w:rPr>
          <w:color w:val="000000" w:themeColor="text1"/>
        </w:rPr>
        <w:t>3.12</w:t>
      </w:r>
      <w:r w:rsidRPr="00011DE0">
        <w:rPr>
          <w:color w:val="000000" w:themeColor="text1"/>
        </w:rPr>
        <w:t xml:space="preserve">) is then </w:t>
      </w:r>
      <m:oMath>
        <m:r>
          <w:rPr>
            <w:rFonts w:ascii="Cambria Math" w:hAnsi="Cambria Math"/>
            <w:color w:val="000000" w:themeColor="text1"/>
          </w:rPr>
          <m:t>0.20</m:t>
        </m:r>
        <m:r>
          <m:rPr>
            <m:sty m:val="p"/>
          </m:rPr>
          <w:rPr>
            <w:rFonts w:ascii="Cambria Math" w:hAnsi="Cambria Math"/>
            <w:color w:val="000000" w:themeColor="text1"/>
          </w:rPr>
          <m:t>+</m:t>
        </m:r>
        <m:r>
          <w:rPr>
            <w:rFonts w:ascii="Cambria Math" w:hAnsi="Cambria Math"/>
            <w:color w:val="000000" w:themeColor="text1"/>
          </w:rPr>
          <m:t>12.0</m:t>
        </m:r>
        <m:r>
          <m:rPr>
            <m:sty m:val="p"/>
          </m:rPr>
          <w:rPr>
            <w:rFonts w:ascii="Cambria Math" w:hAnsi="Cambria Math"/>
            <w:color w:val="000000" w:themeColor="text1"/>
          </w:rPr>
          <m:t>(</m:t>
        </m:r>
        <m:r>
          <w:rPr>
            <w:rFonts w:ascii="Cambria Math" w:hAnsi="Cambria Math"/>
            <w:color w:val="000000" w:themeColor="text1"/>
          </w:rPr>
          <m:t>0.569</m:t>
        </m:r>
        <m:r>
          <m:rPr>
            <m:sty m:val="p"/>
          </m:rPr>
          <w:rPr>
            <w:rFonts w:ascii="Cambria Math" w:hAnsi="Cambria Math"/>
            <w:color w:val="000000" w:themeColor="text1"/>
          </w:rPr>
          <m:t>)=</m:t>
        </m:r>
        <m:r>
          <w:rPr>
            <w:rFonts w:ascii="Cambria Math" w:hAnsi="Cambria Math"/>
            <w:color w:val="000000" w:themeColor="text1"/>
          </w:rPr>
          <m:t>7.03</m:t>
        </m:r>
        <m:sSup>
          <m:sSupPr>
            <m:ctrlPr>
              <w:rPr>
                <w:rFonts w:ascii="Cambria Math" w:hAnsi="Cambria Math"/>
                <w:color w:val="000000" w:themeColor="text1"/>
              </w:rPr>
            </m:ctrlPr>
          </m:sSupPr>
          <m:e>
            <m:r>
              <w:rPr>
                <w:rFonts w:ascii="Cambria Math" w:hAnsi="Cambria Math"/>
                <w:color w:val="000000" w:themeColor="text1"/>
              </w:rPr>
              <m:t>​</m:t>
            </m:r>
          </m:e>
          <m:sup>
            <m:r>
              <m:rPr>
                <m:sty m:val="p"/>
              </m:rPr>
              <w:rPr>
                <w:rFonts w:ascii="Cambria Math" w:hAnsi="Cambria Math"/>
                <w:color w:val="000000" w:themeColor="text1"/>
              </w:rPr>
              <m:t>∘</m:t>
            </m:r>
          </m:sup>
        </m:sSup>
        <m:r>
          <m:rPr>
            <m:sty m:val="p"/>
          </m:rPr>
          <w:rPr>
            <w:rFonts w:ascii="Cambria Math" w:hAnsi="Cambria Math"/>
            <w:color w:val="000000" w:themeColor="text1"/>
          </w:rPr>
          <m:t>C</m:t>
        </m:r>
      </m:oMath>
      <w:r w:rsidRPr="00011DE0">
        <w:rPr>
          <w:color w:val="000000" w:themeColor="text1"/>
        </w:rPr>
        <w:t>, while the direct measured-temperature compensation from (</w:t>
      </w:r>
      <w:r w:rsidR="004C70CF">
        <w:rPr>
          <w:color w:val="000000" w:themeColor="text1"/>
        </w:rPr>
        <w:t>3.15</w:t>
      </w:r>
      <w:r w:rsidRPr="00011DE0">
        <w:rPr>
          <w:color w:val="000000" w:themeColor="text1"/>
        </w:rPr>
        <w:t xml:space="preserve">) is </w:t>
      </w:r>
      <m:oMath>
        <m:r>
          <w:rPr>
            <w:rFonts w:ascii="Cambria Math" w:hAnsi="Cambria Math"/>
            <w:color w:val="000000" w:themeColor="text1"/>
          </w:rPr>
          <m:t>0.30</m:t>
        </m:r>
        <m:r>
          <m:rPr>
            <m:sty m:val="p"/>
          </m:rPr>
          <w:rPr>
            <w:rFonts w:ascii="Cambria Math" w:hAnsi="Cambria Math"/>
            <w:color w:val="000000" w:themeColor="text1"/>
          </w:rPr>
          <m:t>+</m:t>
        </m:r>
        <m:r>
          <w:rPr>
            <w:rFonts w:ascii="Cambria Math" w:hAnsi="Cambria Math"/>
            <w:color w:val="000000" w:themeColor="text1"/>
          </w:rPr>
          <m:t>1.20</m:t>
        </m:r>
        <m:r>
          <m:rPr>
            <m:sty m:val="p"/>
          </m:rPr>
          <w:rPr>
            <w:rFonts w:ascii="Cambria Math" w:hAnsi="Cambria Math"/>
            <w:color w:val="000000" w:themeColor="text1"/>
          </w:rPr>
          <m:t>(</m:t>
        </m:r>
        <m:r>
          <w:rPr>
            <w:rFonts w:ascii="Cambria Math" w:hAnsi="Cambria Math"/>
            <w:color w:val="000000" w:themeColor="text1"/>
          </w:rPr>
          <m:t>0.569</m:t>
        </m:r>
        <m:r>
          <m:rPr>
            <m:sty m:val="p"/>
          </m:rPr>
          <w:rPr>
            <w:rFonts w:ascii="Cambria Math" w:hAnsi="Cambria Math"/>
            <w:color w:val="000000" w:themeColor="text1"/>
          </w:rPr>
          <m:t>)=</m:t>
        </m:r>
        <m:r>
          <w:rPr>
            <w:rFonts w:ascii="Cambria Math" w:hAnsi="Cambria Math"/>
            <w:color w:val="000000" w:themeColor="text1"/>
          </w:rPr>
          <m:t>0.98</m:t>
        </m:r>
        <m:sSup>
          <m:sSupPr>
            <m:ctrlPr>
              <w:rPr>
                <w:rFonts w:ascii="Cambria Math" w:hAnsi="Cambria Math"/>
                <w:color w:val="000000" w:themeColor="text1"/>
              </w:rPr>
            </m:ctrlPr>
          </m:sSupPr>
          <m:e>
            <m:r>
              <w:rPr>
                <w:rFonts w:ascii="Cambria Math" w:hAnsi="Cambria Math"/>
                <w:color w:val="000000" w:themeColor="text1"/>
              </w:rPr>
              <m:t>​</m:t>
            </m:r>
          </m:e>
          <m:sup>
            <m:r>
              <m:rPr>
                <m:sty m:val="p"/>
              </m:rPr>
              <w:rPr>
                <w:rFonts w:ascii="Cambria Math" w:hAnsi="Cambria Math"/>
                <w:color w:val="000000" w:themeColor="text1"/>
              </w:rPr>
              <m:t>∘</m:t>
            </m:r>
          </m:sup>
        </m:sSup>
        <m:r>
          <m:rPr>
            <m:sty m:val="p"/>
          </m:rPr>
          <w:rPr>
            <w:rFonts w:ascii="Cambria Math" w:hAnsi="Cambria Math"/>
            <w:color w:val="000000" w:themeColor="text1"/>
          </w:rPr>
          <m:t>C</m:t>
        </m:r>
      </m:oMath>
      <w:r w:rsidRPr="00011DE0">
        <w:rPr>
          <w:color w:val="000000" w:themeColor="text1"/>
        </w:rPr>
        <w:t>. These calculations do not re-fit the constants; they demonstrate how the firmware-verified constants are applied to the measured current and device temperature. The original fitting worksheet used to choose the constants was not present in the repository, so the constants should be treated as firmware-verified design values and not as a new independent regression result from the summarized table alone.</w:t>
      </w:r>
    </w:p>
    <w:p w14:paraId="06BE9D04" w14:textId="77777777" w:rsidR="00FE4923" w:rsidRPr="00011DE0" w:rsidRDefault="00000000">
      <w:pPr>
        <w:pStyle w:val="Heading2"/>
        <w:rPr>
          <w:color w:val="000000" w:themeColor="text1"/>
        </w:rPr>
      </w:pPr>
      <w:bookmarkStart w:id="226" w:name="sec:ch4-socket-heating-protection"/>
      <w:bookmarkStart w:id="227" w:name="_Toc229170644"/>
      <w:bookmarkEnd w:id="218"/>
      <w:r w:rsidRPr="00011DE0">
        <w:rPr>
          <w:rStyle w:val="SectionNumber"/>
          <w:color w:val="000000" w:themeColor="text1"/>
        </w:rPr>
        <w:t>4.4</w:t>
      </w:r>
      <w:r w:rsidRPr="00011DE0">
        <w:rPr>
          <w:color w:val="000000" w:themeColor="text1"/>
        </w:rPr>
        <w:tab/>
        <w:t>Socket-Heating Protection Validation</w:t>
      </w:r>
      <w:bookmarkEnd w:id="227"/>
    </w:p>
    <w:p w14:paraId="599A460B" w14:textId="33311F53" w:rsidR="00FE4923" w:rsidRPr="00011DE0" w:rsidRDefault="00000000">
      <w:pPr>
        <w:pStyle w:val="FirstParagraph"/>
        <w:rPr>
          <w:color w:val="000000" w:themeColor="text1"/>
        </w:rPr>
      </w:pPr>
      <w:r w:rsidRPr="00011DE0">
        <w:rPr>
          <w:color w:val="000000" w:themeColor="text1"/>
        </w:rPr>
        <w:t xml:space="preserve">Socket-heating protection validation evaluated the relay-facing estimated socket temperature. The important distinction is between three plotted temperatures and one internal model state. Device temperature measurement is the temperature measured or processed by the prototype’s thermistor channel. The infrared thermometer reading is the reference terminal or contact-region reading. Estimated socket temperature is the compensated protection-facing estimate derived from the characterization model. The </w:t>
      </w:r>
      <w:r w:rsidRPr="00011DE0">
        <w:rPr>
          <w:color w:val="000000" w:themeColor="text1"/>
        </w:rPr>
        <w:lastRenderedPageBreak/>
        <w:t>expected normal socket temperature is an internal comparator used by the estimator. The trip threshold applies to the estimated socket temperature, while the infrared thermometer reading shows how hot the socket contact area became during the same trial. The plotted trends in this section were generated from the full protection validation records in Appendix </w:t>
      </w:r>
      <w:hyperlink w:anchor="app:d">
        <w:r w:rsidR="004C70CF">
          <w:rPr>
            <w:rStyle w:val="Hyperlink"/>
            <w:color w:val="000000" w:themeColor="text1"/>
          </w:rPr>
          <w:t>D</w:t>
        </w:r>
      </w:hyperlink>
      <w:r w:rsidRPr="00011DE0">
        <w:rPr>
          <w:color w:val="000000" w:themeColor="text1"/>
        </w:rPr>
        <w:t>.</w:t>
      </w:r>
    </w:p>
    <w:p w14:paraId="0E7DF88E" w14:textId="77777777" w:rsidR="00FE4923" w:rsidRPr="00011DE0" w:rsidRDefault="00000000">
      <w:pPr>
        <w:pStyle w:val="BodyText"/>
        <w:rPr>
          <w:color w:val="000000" w:themeColor="text1"/>
        </w:rPr>
      </w:pPr>
      <w:r w:rsidRPr="00011DE0">
        <w:rPr>
          <w:color w:val="000000" w:themeColor="text1"/>
        </w:rPr>
        <w:t>The water-heater-only protection trend is shown in Figure </w:t>
      </w:r>
      <w:hyperlink w:anchor="fig:ch4-protect-water-heater">
        <w:r w:rsidRPr="00011DE0">
          <w:rPr>
            <w:rStyle w:val="Hyperlink"/>
            <w:color w:val="000000" w:themeColor="text1"/>
          </w:rPr>
          <w:t>4.6</w:t>
        </w:r>
      </w:hyperlink>
      <w:r w:rsidRPr="00011DE0">
        <w:rPr>
          <w:color w:val="000000" w:themeColor="text1"/>
        </w:rPr>
        <w:t>.</w:t>
      </w:r>
    </w:p>
    <w:p w14:paraId="11B509EC" w14:textId="77777777" w:rsidR="00FE4923" w:rsidRPr="00011DE0" w:rsidRDefault="00000000">
      <w:pPr>
        <w:pStyle w:val="CaptionedFigure"/>
        <w:rPr>
          <w:color w:val="000000" w:themeColor="text1"/>
        </w:rPr>
      </w:pPr>
      <w:bookmarkStart w:id="228" w:name="fig:ch4-protect-water-heater"/>
      <w:r w:rsidRPr="00011DE0">
        <w:rPr>
          <w:noProof/>
          <w:color w:val="000000" w:themeColor="text1"/>
        </w:rPr>
        <w:drawing>
          <wp:inline distT="0" distB="0" distL="0" distR="0" wp14:anchorId="0BB7A33D" wp14:editId="0CEC75DE">
            <wp:extent cx="4531383" cy="3325091"/>
            <wp:effectExtent l="0" t="0" r="0" b="0"/>
            <wp:docPr id="269" name="Picture"/>
            <wp:cNvGraphicFramePr/>
            <a:graphic xmlns:a="http://schemas.openxmlformats.org/drawingml/2006/main">
              <a:graphicData uri="http://schemas.openxmlformats.org/drawingml/2006/picture">
                <pic:pic xmlns:pic="http://schemas.openxmlformats.org/drawingml/2006/picture">
                  <pic:nvPicPr>
                    <pic:cNvPr id="270" name="Picture" descr="word/rendered_figures/fig_ch4_protect_water_heater.png"/>
                    <pic:cNvPicPr>
                      <a:picLocks noChangeAspect="1" noChangeArrowheads="1"/>
                    </pic:cNvPicPr>
                  </pic:nvPicPr>
                  <pic:blipFill>
                    <a:blip r:embed="rId53"/>
                    <a:stretch>
                      <a:fillRect/>
                    </a:stretch>
                  </pic:blipFill>
                  <pic:spPr bwMode="auto">
                    <a:xfrm>
                      <a:off x="0" y="0"/>
                      <a:ext cx="4539451" cy="3331011"/>
                    </a:xfrm>
                    <a:prstGeom prst="rect">
                      <a:avLst/>
                    </a:prstGeom>
                    <a:noFill/>
                    <a:ln w="9525">
                      <a:noFill/>
                      <a:headEnd/>
                      <a:tailEnd/>
                    </a:ln>
                  </pic:spPr>
                </pic:pic>
              </a:graphicData>
            </a:graphic>
          </wp:inline>
        </w:drawing>
      </w:r>
    </w:p>
    <w:p w14:paraId="694A6E43" w14:textId="77777777" w:rsidR="00FE4923" w:rsidRDefault="00000000">
      <w:pPr>
        <w:pStyle w:val="ImageCaption"/>
        <w:rPr>
          <w:color w:val="000000" w:themeColor="text1"/>
        </w:rPr>
      </w:pPr>
      <w:r w:rsidRPr="004C70CF">
        <w:rPr>
          <w:b/>
          <w:bCs/>
          <w:color w:val="000000" w:themeColor="text1"/>
        </w:rPr>
        <w:t>Figure 4.6.</w:t>
      </w:r>
      <w:r w:rsidRPr="00011DE0">
        <w:rPr>
          <w:color w:val="000000" w:themeColor="text1"/>
        </w:rPr>
        <w:t xml:space="preserve"> Water heater temperature trend during socket-heating protection validation.</w:t>
      </w:r>
    </w:p>
    <w:p w14:paraId="4EF14591" w14:textId="77777777" w:rsidR="004C70CF" w:rsidRPr="00011DE0" w:rsidRDefault="004C70CF">
      <w:pPr>
        <w:pStyle w:val="ImageCaption"/>
        <w:rPr>
          <w:color w:val="000000" w:themeColor="text1"/>
        </w:rPr>
      </w:pPr>
    </w:p>
    <w:bookmarkEnd w:id="228"/>
    <w:p w14:paraId="6774DDC6" w14:textId="77777777" w:rsidR="00FE4923" w:rsidRPr="00011DE0" w:rsidRDefault="00000000">
      <w:pPr>
        <w:pStyle w:val="BodyText"/>
        <w:rPr>
          <w:color w:val="000000" w:themeColor="text1"/>
        </w:rPr>
      </w:pPr>
      <w:r w:rsidRPr="00011DE0">
        <w:rPr>
          <w:color w:val="000000" w:themeColor="text1"/>
        </w:rPr>
        <w:t>Figure </w:t>
      </w:r>
      <w:hyperlink w:anchor="fig:ch4-protect-water-heater">
        <w:r w:rsidRPr="00011DE0">
          <w:rPr>
            <w:rStyle w:val="Hyperlink"/>
            <w:color w:val="000000" w:themeColor="text1"/>
          </w:rPr>
          <w:t>4.6</w:t>
        </w:r>
      </w:hyperlink>
      <w:r w:rsidRPr="00011DE0">
        <w:rPr>
          <w:color w:val="000000" w:themeColor="text1"/>
        </w:rPr>
        <w:t xml:space="preserve"> shows that the low-current case did not trip for either socket condition within the observation window. The corroded terminal still ended hotter than the normal terminal, but the estimated socket temperature stayed below the 40°C trip threshold.</w:t>
      </w:r>
    </w:p>
    <w:p w14:paraId="096CE22E" w14:textId="77777777" w:rsidR="00FE4923" w:rsidRPr="00011DE0" w:rsidRDefault="00000000">
      <w:pPr>
        <w:pStyle w:val="BodyText"/>
        <w:rPr>
          <w:color w:val="000000" w:themeColor="text1"/>
        </w:rPr>
      </w:pPr>
      <w:r w:rsidRPr="00011DE0">
        <w:rPr>
          <w:color w:val="000000" w:themeColor="text1"/>
        </w:rPr>
        <w:t>The water heater plus one halogen lamp protection trend is shown in Figure </w:t>
      </w:r>
      <w:hyperlink w:anchor="fig:ch4-protect-one-lamp">
        <w:r w:rsidRPr="00011DE0">
          <w:rPr>
            <w:rStyle w:val="Hyperlink"/>
            <w:color w:val="000000" w:themeColor="text1"/>
          </w:rPr>
          <w:t>4.7</w:t>
        </w:r>
      </w:hyperlink>
      <w:r w:rsidRPr="00011DE0">
        <w:rPr>
          <w:color w:val="000000" w:themeColor="text1"/>
        </w:rPr>
        <w:t>.</w:t>
      </w:r>
    </w:p>
    <w:p w14:paraId="312DABBE" w14:textId="77777777" w:rsidR="00FE4923" w:rsidRPr="00011DE0" w:rsidRDefault="00000000">
      <w:pPr>
        <w:pStyle w:val="CaptionedFigure"/>
        <w:rPr>
          <w:color w:val="000000" w:themeColor="text1"/>
        </w:rPr>
      </w:pPr>
      <w:bookmarkStart w:id="229" w:name="fig:ch4-protect-one-lamp"/>
      <w:r w:rsidRPr="00011DE0">
        <w:rPr>
          <w:noProof/>
          <w:color w:val="000000" w:themeColor="text1"/>
        </w:rPr>
        <w:lastRenderedPageBreak/>
        <w:drawing>
          <wp:inline distT="0" distB="0" distL="0" distR="0" wp14:anchorId="15A95C30" wp14:editId="5886C1F4">
            <wp:extent cx="4677035" cy="3431969"/>
            <wp:effectExtent l="0" t="0" r="0" b="0"/>
            <wp:docPr id="273" name="Picture"/>
            <wp:cNvGraphicFramePr/>
            <a:graphic xmlns:a="http://schemas.openxmlformats.org/drawingml/2006/main">
              <a:graphicData uri="http://schemas.openxmlformats.org/drawingml/2006/picture">
                <pic:pic xmlns:pic="http://schemas.openxmlformats.org/drawingml/2006/picture">
                  <pic:nvPicPr>
                    <pic:cNvPr id="274" name="Picture" descr="word/rendered_figures/fig_ch4_protect_one_lamp.png"/>
                    <pic:cNvPicPr>
                      <a:picLocks noChangeAspect="1" noChangeArrowheads="1"/>
                    </pic:cNvPicPr>
                  </pic:nvPicPr>
                  <pic:blipFill>
                    <a:blip r:embed="rId54"/>
                    <a:stretch>
                      <a:fillRect/>
                    </a:stretch>
                  </pic:blipFill>
                  <pic:spPr bwMode="auto">
                    <a:xfrm>
                      <a:off x="0" y="0"/>
                      <a:ext cx="4680738" cy="3434686"/>
                    </a:xfrm>
                    <a:prstGeom prst="rect">
                      <a:avLst/>
                    </a:prstGeom>
                    <a:noFill/>
                    <a:ln w="9525">
                      <a:noFill/>
                      <a:headEnd/>
                      <a:tailEnd/>
                    </a:ln>
                  </pic:spPr>
                </pic:pic>
              </a:graphicData>
            </a:graphic>
          </wp:inline>
        </w:drawing>
      </w:r>
    </w:p>
    <w:p w14:paraId="4022783B" w14:textId="77777777" w:rsidR="00FE4923" w:rsidRDefault="00000000">
      <w:pPr>
        <w:pStyle w:val="ImageCaption"/>
        <w:rPr>
          <w:color w:val="000000" w:themeColor="text1"/>
        </w:rPr>
      </w:pPr>
      <w:r w:rsidRPr="004C70CF">
        <w:rPr>
          <w:b/>
          <w:bCs/>
          <w:color w:val="000000" w:themeColor="text1"/>
        </w:rPr>
        <w:t>Figure 4.7.</w:t>
      </w:r>
      <w:r w:rsidRPr="00011DE0">
        <w:rPr>
          <w:color w:val="000000" w:themeColor="text1"/>
        </w:rPr>
        <w:t xml:space="preserve"> Water heater plus one halogen lamp trend during protection validation.</w:t>
      </w:r>
    </w:p>
    <w:p w14:paraId="79635655" w14:textId="77777777" w:rsidR="004C70CF" w:rsidRPr="00011DE0" w:rsidRDefault="004C70CF">
      <w:pPr>
        <w:pStyle w:val="ImageCaption"/>
        <w:rPr>
          <w:color w:val="000000" w:themeColor="text1"/>
        </w:rPr>
      </w:pPr>
    </w:p>
    <w:bookmarkEnd w:id="229"/>
    <w:p w14:paraId="056B51F8" w14:textId="77777777" w:rsidR="00FE4923" w:rsidRPr="00011DE0" w:rsidRDefault="00000000">
      <w:pPr>
        <w:pStyle w:val="BodyText"/>
        <w:rPr>
          <w:color w:val="000000" w:themeColor="text1"/>
        </w:rPr>
      </w:pPr>
      <w:r w:rsidRPr="00011DE0">
        <w:rPr>
          <w:color w:val="000000" w:themeColor="text1"/>
        </w:rPr>
        <w:t>Figure </w:t>
      </w:r>
      <w:hyperlink w:anchor="fig:ch4-protect-one-lamp">
        <w:r w:rsidRPr="00011DE0">
          <w:rPr>
            <w:rStyle w:val="Hyperlink"/>
            <w:color w:val="000000" w:themeColor="text1"/>
          </w:rPr>
          <w:t>4.7</w:t>
        </w:r>
      </w:hyperlink>
      <w:r w:rsidRPr="00011DE0">
        <w:rPr>
          <w:color w:val="000000" w:themeColor="text1"/>
        </w:rPr>
        <w:t xml:space="preserve"> shows that the normal socket did not trip, while the corroded socket reached a protection-relevant state after a longer heating period. This supports the estimator’s role in distinguishing slow thermal buildup from immediate current overload.</w:t>
      </w:r>
    </w:p>
    <w:p w14:paraId="0134451B" w14:textId="77777777" w:rsidR="00FE4923" w:rsidRPr="00011DE0" w:rsidRDefault="00000000">
      <w:pPr>
        <w:pStyle w:val="BodyText"/>
        <w:rPr>
          <w:color w:val="000000" w:themeColor="text1"/>
        </w:rPr>
      </w:pPr>
      <w:r w:rsidRPr="00011DE0">
        <w:rPr>
          <w:color w:val="000000" w:themeColor="text1"/>
        </w:rPr>
        <w:t>The water heater plus two halogen lamps protection trend is shown in Figure </w:t>
      </w:r>
      <w:hyperlink w:anchor="fig:ch4-protect-two-lamps">
        <w:r w:rsidRPr="00011DE0">
          <w:rPr>
            <w:rStyle w:val="Hyperlink"/>
            <w:color w:val="000000" w:themeColor="text1"/>
          </w:rPr>
          <w:t>4.8</w:t>
        </w:r>
      </w:hyperlink>
      <w:r w:rsidRPr="00011DE0">
        <w:rPr>
          <w:color w:val="000000" w:themeColor="text1"/>
        </w:rPr>
        <w:t>.</w:t>
      </w:r>
    </w:p>
    <w:p w14:paraId="4D4BBE27" w14:textId="77777777" w:rsidR="00FE4923" w:rsidRPr="00011DE0" w:rsidRDefault="00000000">
      <w:pPr>
        <w:pStyle w:val="CaptionedFigure"/>
        <w:rPr>
          <w:color w:val="000000" w:themeColor="text1"/>
        </w:rPr>
      </w:pPr>
      <w:bookmarkStart w:id="230" w:name="fig:ch4-protect-two-lamps"/>
      <w:r w:rsidRPr="00011DE0">
        <w:rPr>
          <w:noProof/>
          <w:color w:val="000000" w:themeColor="text1"/>
        </w:rPr>
        <w:lastRenderedPageBreak/>
        <w:drawing>
          <wp:inline distT="0" distB="0" distL="0" distR="0" wp14:anchorId="16DBB384" wp14:editId="2A8EC1D9">
            <wp:extent cx="4738255" cy="3476892"/>
            <wp:effectExtent l="0" t="0" r="0" b="0"/>
            <wp:docPr id="277" name="Picture"/>
            <wp:cNvGraphicFramePr/>
            <a:graphic xmlns:a="http://schemas.openxmlformats.org/drawingml/2006/main">
              <a:graphicData uri="http://schemas.openxmlformats.org/drawingml/2006/picture">
                <pic:pic xmlns:pic="http://schemas.openxmlformats.org/drawingml/2006/picture">
                  <pic:nvPicPr>
                    <pic:cNvPr id="278" name="Picture" descr="word/rendered_figures/fig_ch4_protect_two_lamps.png"/>
                    <pic:cNvPicPr>
                      <a:picLocks noChangeAspect="1" noChangeArrowheads="1"/>
                    </pic:cNvPicPr>
                  </pic:nvPicPr>
                  <pic:blipFill>
                    <a:blip r:embed="rId55"/>
                    <a:stretch>
                      <a:fillRect/>
                    </a:stretch>
                  </pic:blipFill>
                  <pic:spPr bwMode="auto">
                    <a:xfrm>
                      <a:off x="0" y="0"/>
                      <a:ext cx="4741588" cy="3479338"/>
                    </a:xfrm>
                    <a:prstGeom prst="rect">
                      <a:avLst/>
                    </a:prstGeom>
                    <a:noFill/>
                    <a:ln w="9525">
                      <a:noFill/>
                      <a:headEnd/>
                      <a:tailEnd/>
                    </a:ln>
                  </pic:spPr>
                </pic:pic>
              </a:graphicData>
            </a:graphic>
          </wp:inline>
        </w:drawing>
      </w:r>
    </w:p>
    <w:p w14:paraId="6DCAB17D" w14:textId="77777777" w:rsidR="00FE4923" w:rsidRDefault="00000000">
      <w:pPr>
        <w:pStyle w:val="ImageCaption"/>
        <w:rPr>
          <w:color w:val="000000" w:themeColor="text1"/>
        </w:rPr>
      </w:pPr>
      <w:r w:rsidRPr="004C70CF">
        <w:rPr>
          <w:b/>
          <w:bCs/>
          <w:color w:val="000000" w:themeColor="text1"/>
        </w:rPr>
        <w:t>Figure 4.8.</w:t>
      </w:r>
      <w:r w:rsidRPr="00011DE0">
        <w:rPr>
          <w:color w:val="000000" w:themeColor="text1"/>
        </w:rPr>
        <w:t xml:space="preserve"> Water heater plus two halogen lamps trend during protection validation.</w:t>
      </w:r>
    </w:p>
    <w:p w14:paraId="00B8AEBC" w14:textId="77777777" w:rsidR="004C70CF" w:rsidRPr="00011DE0" w:rsidRDefault="004C70CF">
      <w:pPr>
        <w:pStyle w:val="ImageCaption"/>
        <w:rPr>
          <w:color w:val="000000" w:themeColor="text1"/>
        </w:rPr>
      </w:pPr>
    </w:p>
    <w:bookmarkEnd w:id="230"/>
    <w:p w14:paraId="1407ED1E" w14:textId="77777777" w:rsidR="00FE4923" w:rsidRPr="00011DE0" w:rsidRDefault="00000000">
      <w:pPr>
        <w:pStyle w:val="BodyText"/>
        <w:rPr>
          <w:color w:val="000000" w:themeColor="text1"/>
        </w:rPr>
      </w:pPr>
      <w:r w:rsidRPr="00011DE0">
        <w:rPr>
          <w:color w:val="000000" w:themeColor="text1"/>
        </w:rPr>
        <w:t>Figure </w:t>
      </w:r>
      <w:hyperlink w:anchor="fig:ch4-protect-two-lamps">
        <w:r w:rsidRPr="00011DE0">
          <w:rPr>
            <w:rStyle w:val="Hyperlink"/>
            <w:color w:val="000000" w:themeColor="text1"/>
          </w:rPr>
          <w:t>4.8</w:t>
        </w:r>
      </w:hyperlink>
      <w:r w:rsidRPr="00011DE0">
        <w:rPr>
          <w:color w:val="000000" w:themeColor="text1"/>
        </w:rPr>
        <w:t xml:space="preserve"> shows that the corroded socket tripped much earlier than the normal socket at approximately the same current. The reference terminal temperature was already above the estimated value at trip, which confirms that the estimator acts as an early proxy for a hotter internal condition.</w:t>
      </w:r>
    </w:p>
    <w:p w14:paraId="0F20502C" w14:textId="77777777" w:rsidR="00FE4923" w:rsidRPr="00011DE0" w:rsidRDefault="00000000">
      <w:pPr>
        <w:pStyle w:val="BodyText"/>
        <w:rPr>
          <w:color w:val="000000" w:themeColor="text1"/>
        </w:rPr>
      </w:pPr>
      <w:r w:rsidRPr="00011DE0">
        <w:rPr>
          <w:color w:val="000000" w:themeColor="text1"/>
        </w:rPr>
        <w:t>The water heater plus three halogen lamps protection trend is shown in Figure </w:t>
      </w:r>
      <w:hyperlink w:anchor="fig:ch4-protect-three-lamps">
        <w:r w:rsidRPr="00011DE0">
          <w:rPr>
            <w:rStyle w:val="Hyperlink"/>
            <w:color w:val="000000" w:themeColor="text1"/>
          </w:rPr>
          <w:t>4.9</w:t>
        </w:r>
      </w:hyperlink>
      <w:r w:rsidRPr="00011DE0">
        <w:rPr>
          <w:color w:val="000000" w:themeColor="text1"/>
        </w:rPr>
        <w:t>.</w:t>
      </w:r>
    </w:p>
    <w:p w14:paraId="65B06B45" w14:textId="77777777" w:rsidR="00FE4923" w:rsidRPr="00011DE0" w:rsidRDefault="00000000">
      <w:pPr>
        <w:pStyle w:val="CaptionedFigure"/>
        <w:rPr>
          <w:color w:val="000000" w:themeColor="text1"/>
        </w:rPr>
      </w:pPr>
      <w:bookmarkStart w:id="231" w:name="fig:ch4-protect-three-lamps"/>
      <w:r w:rsidRPr="00011DE0">
        <w:rPr>
          <w:noProof/>
          <w:color w:val="000000" w:themeColor="text1"/>
        </w:rPr>
        <w:lastRenderedPageBreak/>
        <w:drawing>
          <wp:inline distT="0" distB="0" distL="0" distR="0" wp14:anchorId="7B652109" wp14:editId="350ED805">
            <wp:extent cx="4789302" cy="3610099"/>
            <wp:effectExtent l="0" t="0" r="0" b="0"/>
            <wp:docPr id="281" name="Picture"/>
            <wp:cNvGraphicFramePr/>
            <a:graphic xmlns:a="http://schemas.openxmlformats.org/drawingml/2006/main">
              <a:graphicData uri="http://schemas.openxmlformats.org/drawingml/2006/picture">
                <pic:pic xmlns:pic="http://schemas.openxmlformats.org/drawingml/2006/picture">
                  <pic:nvPicPr>
                    <pic:cNvPr id="282" name="Picture" descr="word/rendered_figures/fig_ch4_protect_three_lamps.png"/>
                    <pic:cNvPicPr>
                      <a:picLocks noChangeAspect="1" noChangeArrowheads="1"/>
                    </pic:cNvPicPr>
                  </pic:nvPicPr>
                  <pic:blipFill>
                    <a:blip r:embed="rId56"/>
                    <a:stretch>
                      <a:fillRect/>
                    </a:stretch>
                  </pic:blipFill>
                  <pic:spPr bwMode="auto">
                    <a:xfrm>
                      <a:off x="0" y="0"/>
                      <a:ext cx="4793983" cy="3613627"/>
                    </a:xfrm>
                    <a:prstGeom prst="rect">
                      <a:avLst/>
                    </a:prstGeom>
                    <a:noFill/>
                    <a:ln w="9525">
                      <a:noFill/>
                      <a:headEnd/>
                      <a:tailEnd/>
                    </a:ln>
                  </pic:spPr>
                </pic:pic>
              </a:graphicData>
            </a:graphic>
          </wp:inline>
        </w:drawing>
      </w:r>
    </w:p>
    <w:p w14:paraId="3C101440" w14:textId="77777777" w:rsidR="00FE4923" w:rsidRDefault="00000000">
      <w:pPr>
        <w:pStyle w:val="ImageCaption"/>
        <w:rPr>
          <w:color w:val="000000" w:themeColor="text1"/>
        </w:rPr>
      </w:pPr>
      <w:r w:rsidRPr="004C70CF">
        <w:rPr>
          <w:b/>
          <w:bCs/>
          <w:color w:val="000000" w:themeColor="text1"/>
        </w:rPr>
        <w:t>Figure 4.9.</w:t>
      </w:r>
      <w:r w:rsidRPr="00011DE0">
        <w:rPr>
          <w:color w:val="000000" w:themeColor="text1"/>
        </w:rPr>
        <w:t xml:space="preserve"> Water heater plus three halogen lamps trend during protection validation.</w:t>
      </w:r>
    </w:p>
    <w:p w14:paraId="38036ADF" w14:textId="77777777" w:rsidR="004C70CF" w:rsidRPr="00011DE0" w:rsidRDefault="004C70CF">
      <w:pPr>
        <w:pStyle w:val="ImageCaption"/>
        <w:rPr>
          <w:color w:val="000000" w:themeColor="text1"/>
        </w:rPr>
      </w:pPr>
    </w:p>
    <w:bookmarkEnd w:id="231"/>
    <w:p w14:paraId="4FE5C174" w14:textId="77777777" w:rsidR="00FE4923" w:rsidRPr="00011DE0" w:rsidRDefault="00000000">
      <w:pPr>
        <w:pStyle w:val="BodyText"/>
        <w:rPr>
          <w:color w:val="000000" w:themeColor="text1"/>
        </w:rPr>
      </w:pPr>
      <w:r w:rsidRPr="00011DE0">
        <w:rPr>
          <w:color w:val="000000" w:themeColor="text1"/>
        </w:rPr>
        <w:t>Figure </w:t>
      </w:r>
      <w:hyperlink w:anchor="fig:ch4-protect-three-lamps">
        <w:r w:rsidRPr="00011DE0">
          <w:rPr>
            <w:rStyle w:val="Hyperlink"/>
            <w:color w:val="000000" w:themeColor="text1"/>
          </w:rPr>
          <w:t>4.9</w:t>
        </w:r>
      </w:hyperlink>
      <w:r w:rsidRPr="00011DE0">
        <w:rPr>
          <w:color w:val="000000" w:themeColor="text1"/>
        </w:rPr>
        <w:t xml:space="preserve"> shows fast thermal development in the corroded case. The relay acted within the short test window, while the reference terminal temperature reached 55.0°C.</w:t>
      </w:r>
    </w:p>
    <w:p w14:paraId="3C3B4FB0" w14:textId="77777777" w:rsidR="00FE4923" w:rsidRPr="00011DE0" w:rsidRDefault="00000000">
      <w:pPr>
        <w:pStyle w:val="BodyText"/>
        <w:rPr>
          <w:color w:val="000000" w:themeColor="text1"/>
        </w:rPr>
      </w:pPr>
      <w:r w:rsidRPr="00011DE0">
        <w:rPr>
          <w:color w:val="000000" w:themeColor="text1"/>
        </w:rPr>
        <w:t>The water heater plus four halogen lamps protection trend is shown in Figure </w:t>
      </w:r>
      <w:hyperlink w:anchor="fig:ch4-protect-four-lamps">
        <w:r w:rsidRPr="00011DE0">
          <w:rPr>
            <w:rStyle w:val="Hyperlink"/>
            <w:color w:val="000000" w:themeColor="text1"/>
          </w:rPr>
          <w:t>4.10</w:t>
        </w:r>
      </w:hyperlink>
      <w:r w:rsidRPr="00011DE0">
        <w:rPr>
          <w:color w:val="000000" w:themeColor="text1"/>
        </w:rPr>
        <w:t>.</w:t>
      </w:r>
    </w:p>
    <w:p w14:paraId="4A6CF6E4" w14:textId="77777777" w:rsidR="00FE4923" w:rsidRPr="00011DE0" w:rsidRDefault="00000000">
      <w:pPr>
        <w:pStyle w:val="CaptionedFigure"/>
        <w:rPr>
          <w:color w:val="000000" w:themeColor="text1"/>
        </w:rPr>
      </w:pPr>
      <w:bookmarkStart w:id="232" w:name="fig:ch4-protect-four-lamps"/>
      <w:r w:rsidRPr="00011DE0">
        <w:rPr>
          <w:noProof/>
          <w:color w:val="000000" w:themeColor="text1"/>
        </w:rPr>
        <w:lastRenderedPageBreak/>
        <w:drawing>
          <wp:inline distT="0" distB="0" distL="0" distR="0" wp14:anchorId="387DB217" wp14:editId="370DD6F0">
            <wp:extent cx="4882809" cy="3669475"/>
            <wp:effectExtent l="0" t="0" r="0" b="0"/>
            <wp:docPr id="285" name="Picture"/>
            <wp:cNvGraphicFramePr/>
            <a:graphic xmlns:a="http://schemas.openxmlformats.org/drawingml/2006/main">
              <a:graphicData uri="http://schemas.openxmlformats.org/drawingml/2006/picture">
                <pic:pic xmlns:pic="http://schemas.openxmlformats.org/drawingml/2006/picture">
                  <pic:nvPicPr>
                    <pic:cNvPr id="286" name="Picture" descr="word/rendered_figures/fig_ch4_protect_four_lamps.png"/>
                    <pic:cNvPicPr>
                      <a:picLocks noChangeAspect="1" noChangeArrowheads="1"/>
                    </pic:cNvPicPr>
                  </pic:nvPicPr>
                  <pic:blipFill>
                    <a:blip r:embed="rId57"/>
                    <a:stretch>
                      <a:fillRect/>
                    </a:stretch>
                  </pic:blipFill>
                  <pic:spPr bwMode="auto">
                    <a:xfrm>
                      <a:off x="0" y="0"/>
                      <a:ext cx="4887117" cy="3672712"/>
                    </a:xfrm>
                    <a:prstGeom prst="rect">
                      <a:avLst/>
                    </a:prstGeom>
                    <a:noFill/>
                    <a:ln w="9525">
                      <a:noFill/>
                      <a:headEnd/>
                      <a:tailEnd/>
                    </a:ln>
                  </pic:spPr>
                </pic:pic>
              </a:graphicData>
            </a:graphic>
          </wp:inline>
        </w:drawing>
      </w:r>
    </w:p>
    <w:p w14:paraId="51486E81" w14:textId="77777777" w:rsidR="00FE4923" w:rsidRDefault="00000000">
      <w:pPr>
        <w:pStyle w:val="ImageCaption"/>
        <w:rPr>
          <w:color w:val="000000" w:themeColor="text1"/>
        </w:rPr>
      </w:pPr>
      <w:r w:rsidRPr="004C70CF">
        <w:rPr>
          <w:b/>
          <w:bCs/>
          <w:color w:val="000000" w:themeColor="text1"/>
        </w:rPr>
        <w:t>Figure 4.10.</w:t>
      </w:r>
      <w:r w:rsidRPr="00011DE0">
        <w:rPr>
          <w:color w:val="000000" w:themeColor="text1"/>
        </w:rPr>
        <w:t xml:space="preserve"> Water heater plus four halogen lamps trend during protection validation.</w:t>
      </w:r>
    </w:p>
    <w:p w14:paraId="379366BC" w14:textId="77777777" w:rsidR="004C70CF" w:rsidRPr="00011DE0" w:rsidRDefault="004C70CF">
      <w:pPr>
        <w:pStyle w:val="ImageCaption"/>
        <w:rPr>
          <w:color w:val="000000" w:themeColor="text1"/>
        </w:rPr>
      </w:pPr>
    </w:p>
    <w:bookmarkEnd w:id="232"/>
    <w:p w14:paraId="62C4375C" w14:textId="77777777" w:rsidR="00FE4923" w:rsidRPr="00011DE0" w:rsidRDefault="00000000">
      <w:pPr>
        <w:pStyle w:val="BodyText"/>
        <w:rPr>
          <w:color w:val="000000" w:themeColor="text1"/>
        </w:rPr>
      </w:pPr>
      <w:r w:rsidRPr="00011DE0">
        <w:rPr>
          <w:color w:val="000000" w:themeColor="text1"/>
        </w:rPr>
        <w:t>Figure </w:t>
      </w:r>
      <w:hyperlink w:anchor="fig:ch4-protect-four-lamps">
        <w:r w:rsidRPr="00011DE0">
          <w:rPr>
            <w:rStyle w:val="Hyperlink"/>
            <w:color w:val="000000" w:themeColor="text1"/>
          </w:rPr>
          <w:t>4.10</w:t>
        </w:r>
      </w:hyperlink>
      <w:r w:rsidRPr="00011DE0">
        <w:rPr>
          <w:color w:val="000000" w:themeColor="text1"/>
        </w:rPr>
        <w:t xml:space="preserve"> shows the most severe heating case. The corroded socket tripped after 5min when the estimated socket temperature reached 40.0°C, while the reference terminal temperature had already reached 56.0°C.</w:t>
      </w:r>
    </w:p>
    <w:p w14:paraId="1C8C9EDD" w14:textId="77777777" w:rsidR="00FE4923" w:rsidRDefault="00000000">
      <w:pPr>
        <w:pStyle w:val="BodyText"/>
        <w:rPr>
          <w:color w:val="000000" w:themeColor="text1"/>
        </w:rPr>
      </w:pPr>
      <w:r w:rsidRPr="00011DE0">
        <w:rPr>
          <w:color w:val="000000" w:themeColor="text1"/>
        </w:rPr>
        <w:t>Table </w:t>
      </w:r>
      <w:hyperlink w:anchor="tab:ch4-heating-protection">
        <w:r w:rsidRPr="00011DE0">
          <w:rPr>
            <w:rStyle w:val="Hyperlink"/>
            <w:color w:val="000000" w:themeColor="text1"/>
          </w:rPr>
          <w:t>4.6</w:t>
        </w:r>
      </w:hyperlink>
      <w:r w:rsidRPr="00011DE0">
        <w:rPr>
          <w:color w:val="000000" w:themeColor="text1"/>
        </w:rPr>
        <w:t xml:space="preserve"> summarizes the protection validation results.</w:t>
      </w:r>
    </w:p>
    <w:p w14:paraId="380881A7" w14:textId="77777777" w:rsidR="004C70CF" w:rsidRPr="004C70CF" w:rsidRDefault="004C70CF" w:rsidP="004C70CF">
      <w:pPr>
        <w:widowControl w:val="0"/>
        <w:autoSpaceDE w:val="0"/>
        <w:autoSpaceDN w:val="0"/>
        <w:spacing w:line="240" w:lineRule="auto"/>
        <w:ind w:right="63" w:firstLine="0"/>
        <w:jc w:val="center"/>
        <w:rPr>
          <w:color w:val="auto"/>
          <w:lang w:eastAsia="en-US"/>
        </w:rPr>
      </w:pPr>
      <w:r w:rsidRPr="004C70CF">
        <w:rPr>
          <w:b/>
          <w:color w:val="auto"/>
          <w:lang w:eastAsia="en-US"/>
        </w:rPr>
        <w:t>Table</w:t>
      </w:r>
      <w:r w:rsidRPr="004C70CF">
        <w:rPr>
          <w:b/>
          <w:color w:val="auto"/>
          <w:spacing w:val="-14"/>
          <w:lang w:eastAsia="en-US"/>
        </w:rPr>
        <w:t xml:space="preserve"> </w:t>
      </w:r>
      <w:r w:rsidRPr="004C70CF">
        <w:rPr>
          <w:b/>
          <w:color w:val="auto"/>
          <w:lang w:eastAsia="en-US"/>
        </w:rPr>
        <w:t>4.6.</w:t>
      </w:r>
      <w:r w:rsidRPr="004C70CF">
        <w:rPr>
          <w:b/>
          <w:color w:val="auto"/>
          <w:spacing w:val="3"/>
          <w:lang w:eastAsia="en-US"/>
        </w:rPr>
        <w:t xml:space="preserve"> </w:t>
      </w:r>
      <w:r w:rsidRPr="004C70CF">
        <w:rPr>
          <w:color w:val="auto"/>
          <w:lang w:eastAsia="en-US"/>
        </w:rPr>
        <w:t>Socket-heating</w:t>
      </w:r>
      <w:r w:rsidRPr="004C70CF">
        <w:rPr>
          <w:color w:val="auto"/>
          <w:spacing w:val="-13"/>
          <w:lang w:eastAsia="en-US"/>
        </w:rPr>
        <w:t xml:space="preserve"> </w:t>
      </w:r>
      <w:r w:rsidRPr="004C70CF">
        <w:rPr>
          <w:color w:val="auto"/>
          <w:lang w:eastAsia="en-US"/>
        </w:rPr>
        <w:t>protection</w:t>
      </w:r>
      <w:r w:rsidRPr="004C70CF">
        <w:rPr>
          <w:color w:val="auto"/>
          <w:spacing w:val="-13"/>
          <w:lang w:eastAsia="en-US"/>
        </w:rPr>
        <w:t xml:space="preserve"> </w:t>
      </w:r>
      <w:r w:rsidRPr="004C70CF">
        <w:rPr>
          <w:color w:val="auto"/>
          <w:lang w:eastAsia="en-US"/>
        </w:rPr>
        <w:t>validation</w:t>
      </w:r>
      <w:r w:rsidRPr="004C70CF">
        <w:rPr>
          <w:color w:val="auto"/>
          <w:spacing w:val="-14"/>
          <w:lang w:eastAsia="en-US"/>
        </w:rPr>
        <w:t xml:space="preserve"> </w:t>
      </w:r>
      <w:r w:rsidRPr="004C70CF">
        <w:rPr>
          <w:color w:val="auto"/>
          <w:spacing w:val="-2"/>
          <w:lang w:eastAsia="en-US"/>
        </w:rPr>
        <w:t>results</w:t>
      </w:r>
    </w:p>
    <w:p w14:paraId="3962C094" w14:textId="77777777" w:rsidR="004C70CF" w:rsidRPr="004C70CF" w:rsidRDefault="004C70CF" w:rsidP="004C70CF">
      <w:pPr>
        <w:widowControl w:val="0"/>
        <w:autoSpaceDE w:val="0"/>
        <w:autoSpaceDN w:val="0"/>
        <w:spacing w:before="19" w:line="240" w:lineRule="auto"/>
        <w:ind w:firstLine="0"/>
        <w:jc w:val="left"/>
        <w:rPr>
          <w:color w:val="auto"/>
          <w:sz w:val="20"/>
          <w:lang w:eastAsia="en-US"/>
        </w:rPr>
      </w:pPr>
    </w:p>
    <w:tbl>
      <w:tblPr>
        <w:tblW w:w="0" w:type="auto"/>
        <w:tblInd w:w="512" w:type="dxa"/>
        <w:tblLayout w:type="fixed"/>
        <w:tblCellMar>
          <w:left w:w="0" w:type="dxa"/>
          <w:right w:w="0" w:type="dxa"/>
        </w:tblCellMar>
        <w:tblLook w:val="01E0" w:firstRow="1" w:lastRow="1" w:firstColumn="1" w:lastColumn="1" w:noHBand="0" w:noVBand="0"/>
      </w:tblPr>
      <w:tblGrid>
        <w:gridCol w:w="1793"/>
        <w:gridCol w:w="965"/>
        <w:gridCol w:w="711"/>
        <w:gridCol w:w="856"/>
        <w:gridCol w:w="872"/>
        <w:gridCol w:w="812"/>
        <w:gridCol w:w="1135"/>
        <w:gridCol w:w="716"/>
      </w:tblGrid>
      <w:tr w:rsidR="004C70CF" w:rsidRPr="004C70CF" w14:paraId="4A23CCA5" w14:textId="77777777" w:rsidTr="00E62851">
        <w:trPr>
          <w:trHeight w:val="654"/>
        </w:trPr>
        <w:tc>
          <w:tcPr>
            <w:tcW w:w="1793" w:type="dxa"/>
            <w:tcBorders>
              <w:top w:val="single" w:sz="12" w:space="0" w:color="000000"/>
              <w:bottom w:val="single" w:sz="8" w:space="0" w:color="000000"/>
            </w:tcBorders>
          </w:tcPr>
          <w:p w14:paraId="1C82D099" w14:textId="77777777" w:rsidR="004C70CF" w:rsidRPr="004C70CF" w:rsidRDefault="004C70CF" w:rsidP="004C70CF">
            <w:pPr>
              <w:widowControl w:val="0"/>
              <w:autoSpaceDE w:val="0"/>
              <w:autoSpaceDN w:val="0"/>
              <w:spacing w:before="53" w:line="240" w:lineRule="auto"/>
              <w:ind w:firstLine="0"/>
              <w:jc w:val="left"/>
              <w:rPr>
                <w:b/>
                <w:color w:val="auto"/>
                <w:sz w:val="22"/>
                <w:szCs w:val="22"/>
                <w:lang w:eastAsia="en-US"/>
              </w:rPr>
            </w:pPr>
            <w:r w:rsidRPr="004C70CF">
              <w:rPr>
                <w:b/>
                <w:color w:val="auto"/>
                <w:sz w:val="22"/>
                <w:szCs w:val="22"/>
                <w:lang w:eastAsia="en-US"/>
              </w:rPr>
              <w:t>Load</w:t>
            </w:r>
            <w:r w:rsidRPr="004C70CF">
              <w:rPr>
                <w:b/>
                <w:color w:val="auto"/>
                <w:spacing w:val="-9"/>
                <w:sz w:val="22"/>
                <w:szCs w:val="22"/>
                <w:lang w:eastAsia="en-US"/>
              </w:rPr>
              <w:t xml:space="preserve"> </w:t>
            </w:r>
            <w:r w:rsidRPr="004C70CF">
              <w:rPr>
                <w:b/>
                <w:color w:val="auto"/>
                <w:spacing w:val="-4"/>
                <w:sz w:val="22"/>
                <w:szCs w:val="22"/>
                <w:lang w:eastAsia="en-US"/>
              </w:rPr>
              <w:t>case</w:t>
            </w:r>
          </w:p>
        </w:tc>
        <w:tc>
          <w:tcPr>
            <w:tcW w:w="965" w:type="dxa"/>
            <w:tcBorders>
              <w:top w:val="single" w:sz="12" w:space="0" w:color="000000"/>
              <w:bottom w:val="single" w:sz="8" w:space="0" w:color="000000"/>
            </w:tcBorders>
          </w:tcPr>
          <w:p w14:paraId="61894776" w14:textId="77777777" w:rsidR="004C70CF" w:rsidRPr="004C70CF" w:rsidRDefault="004C70CF" w:rsidP="004C70CF">
            <w:pPr>
              <w:widowControl w:val="0"/>
              <w:autoSpaceDE w:val="0"/>
              <w:autoSpaceDN w:val="0"/>
              <w:spacing w:before="53" w:line="240" w:lineRule="auto"/>
              <w:ind w:left="59" w:firstLine="0"/>
              <w:jc w:val="left"/>
              <w:rPr>
                <w:b/>
                <w:color w:val="auto"/>
                <w:sz w:val="22"/>
                <w:szCs w:val="22"/>
                <w:lang w:eastAsia="en-US"/>
              </w:rPr>
            </w:pPr>
            <w:r w:rsidRPr="004C70CF">
              <w:rPr>
                <w:b/>
                <w:color w:val="auto"/>
                <w:spacing w:val="-2"/>
                <w:sz w:val="22"/>
                <w:szCs w:val="22"/>
                <w:lang w:eastAsia="en-US"/>
              </w:rPr>
              <w:t>Socket</w:t>
            </w:r>
          </w:p>
        </w:tc>
        <w:tc>
          <w:tcPr>
            <w:tcW w:w="711" w:type="dxa"/>
            <w:tcBorders>
              <w:top w:val="single" w:sz="12" w:space="0" w:color="000000"/>
              <w:bottom w:val="single" w:sz="8" w:space="0" w:color="000000"/>
            </w:tcBorders>
          </w:tcPr>
          <w:p w14:paraId="6A875773" w14:textId="77777777" w:rsidR="004C70CF" w:rsidRPr="004C70CF" w:rsidRDefault="004C70CF" w:rsidP="004C70CF">
            <w:pPr>
              <w:widowControl w:val="0"/>
              <w:autoSpaceDE w:val="0"/>
              <w:autoSpaceDN w:val="0"/>
              <w:spacing w:before="53" w:line="256" w:lineRule="auto"/>
              <w:ind w:left="80" w:right="90" w:hanging="1"/>
              <w:jc w:val="left"/>
              <w:rPr>
                <w:b/>
                <w:color w:val="auto"/>
                <w:sz w:val="22"/>
                <w:szCs w:val="22"/>
                <w:lang w:eastAsia="en-US"/>
              </w:rPr>
            </w:pPr>
            <w:r w:rsidRPr="004C70CF">
              <w:rPr>
                <w:b/>
                <w:color w:val="auto"/>
                <w:spacing w:val="-4"/>
                <w:sz w:val="22"/>
                <w:szCs w:val="22"/>
                <w:lang w:eastAsia="en-US"/>
              </w:rPr>
              <w:t xml:space="preserve">Mean </w:t>
            </w:r>
            <w:r w:rsidRPr="004C70CF">
              <w:rPr>
                <w:b/>
                <w:color w:val="auto"/>
                <w:spacing w:val="-10"/>
                <w:sz w:val="22"/>
                <w:szCs w:val="22"/>
                <w:lang w:eastAsia="en-US"/>
              </w:rPr>
              <w:t>A</w:t>
            </w:r>
          </w:p>
        </w:tc>
        <w:tc>
          <w:tcPr>
            <w:tcW w:w="856" w:type="dxa"/>
            <w:tcBorders>
              <w:top w:val="single" w:sz="12" w:space="0" w:color="000000"/>
              <w:bottom w:val="single" w:sz="8" w:space="0" w:color="000000"/>
            </w:tcBorders>
          </w:tcPr>
          <w:p w14:paraId="6532D1F5" w14:textId="77777777" w:rsidR="004C70CF" w:rsidRPr="004C70CF" w:rsidRDefault="004C70CF" w:rsidP="004C70CF">
            <w:pPr>
              <w:widowControl w:val="0"/>
              <w:autoSpaceDE w:val="0"/>
              <w:autoSpaceDN w:val="0"/>
              <w:spacing w:before="53" w:line="256" w:lineRule="auto"/>
              <w:ind w:left="95" w:right="130" w:firstLine="0"/>
              <w:jc w:val="left"/>
              <w:rPr>
                <w:b/>
                <w:color w:val="auto"/>
                <w:sz w:val="22"/>
                <w:szCs w:val="22"/>
                <w:lang w:eastAsia="en-US"/>
              </w:rPr>
            </w:pPr>
            <w:r w:rsidRPr="004C70CF">
              <w:rPr>
                <w:b/>
                <w:color w:val="auto"/>
                <w:spacing w:val="-2"/>
                <w:sz w:val="22"/>
                <w:szCs w:val="22"/>
                <w:lang w:eastAsia="en-US"/>
              </w:rPr>
              <w:t xml:space="preserve">Device </w:t>
            </w:r>
            <w:r w:rsidRPr="004C70CF">
              <w:rPr>
                <w:b/>
                <w:color w:val="auto"/>
                <w:spacing w:val="-4"/>
                <w:sz w:val="22"/>
                <w:szCs w:val="22"/>
                <w:lang w:eastAsia="en-US"/>
              </w:rPr>
              <w:t>38.2</w:t>
            </w:r>
          </w:p>
        </w:tc>
        <w:tc>
          <w:tcPr>
            <w:tcW w:w="872" w:type="dxa"/>
            <w:tcBorders>
              <w:top w:val="single" w:sz="12" w:space="0" w:color="000000"/>
              <w:bottom w:val="single" w:sz="8" w:space="0" w:color="000000"/>
            </w:tcBorders>
          </w:tcPr>
          <w:p w14:paraId="69AD9585" w14:textId="77777777" w:rsidR="004C70CF" w:rsidRPr="004C70CF" w:rsidRDefault="004C70CF" w:rsidP="004C70CF">
            <w:pPr>
              <w:widowControl w:val="0"/>
              <w:autoSpaceDE w:val="0"/>
              <w:autoSpaceDN w:val="0"/>
              <w:spacing w:before="53" w:line="240" w:lineRule="auto"/>
              <w:ind w:left="139" w:firstLine="0"/>
              <w:jc w:val="left"/>
              <w:rPr>
                <w:b/>
                <w:color w:val="auto"/>
                <w:sz w:val="22"/>
                <w:szCs w:val="22"/>
                <w:lang w:eastAsia="en-US"/>
              </w:rPr>
            </w:pPr>
            <w:r w:rsidRPr="004C70CF">
              <w:rPr>
                <w:b/>
                <w:color w:val="auto"/>
                <w:sz w:val="22"/>
                <w:szCs w:val="22"/>
                <w:lang w:eastAsia="en-US"/>
              </w:rPr>
              <w:t>Est.</w:t>
            </w:r>
            <w:r w:rsidRPr="004C70CF">
              <w:rPr>
                <w:b/>
                <w:color w:val="auto"/>
                <w:spacing w:val="13"/>
                <w:sz w:val="22"/>
                <w:szCs w:val="22"/>
                <w:lang w:eastAsia="en-US"/>
              </w:rPr>
              <w:t xml:space="preserve"> </w:t>
            </w:r>
            <w:r w:rsidRPr="004C70CF">
              <w:rPr>
                <w:b/>
                <w:color w:val="auto"/>
                <w:spacing w:val="-5"/>
                <w:sz w:val="22"/>
                <w:szCs w:val="22"/>
                <w:lang w:eastAsia="en-US"/>
              </w:rPr>
              <w:t>40</w:t>
            </w:r>
          </w:p>
        </w:tc>
        <w:tc>
          <w:tcPr>
            <w:tcW w:w="812" w:type="dxa"/>
            <w:tcBorders>
              <w:top w:val="single" w:sz="12" w:space="0" w:color="000000"/>
              <w:bottom w:val="single" w:sz="8" w:space="0" w:color="000000"/>
            </w:tcBorders>
          </w:tcPr>
          <w:p w14:paraId="434DF046" w14:textId="77777777" w:rsidR="004C70CF" w:rsidRPr="004C70CF" w:rsidRDefault="004C70CF" w:rsidP="004C70CF">
            <w:pPr>
              <w:widowControl w:val="0"/>
              <w:autoSpaceDE w:val="0"/>
              <w:autoSpaceDN w:val="0"/>
              <w:spacing w:before="53" w:line="256" w:lineRule="auto"/>
              <w:ind w:left="80" w:right="251" w:hanging="1"/>
              <w:jc w:val="left"/>
              <w:rPr>
                <w:b/>
                <w:color w:val="auto"/>
                <w:sz w:val="22"/>
                <w:szCs w:val="22"/>
                <w:lang w:eastAsia="en-US"/>
              </w:rPr>
            </w:pPr>
            <w:r w:rsidRPr="004C70CF">
              <w:rPr>
                <w:b/>
                <w:color w:val="auto"/>
                <w:spacing w:val="-4"/>
                <w:sz w:val="22"/>
                <w:szCs w:val="22"/>
                <w:lang w:eastAsia="en-US"/>
              </w:rPr>
              <w:t>Est. temp</w:t>
            </w:r>
          </w:p>
        </w:tc>
        <w:tc>
          <w:tcPr>
            <w:tcW w:w="1135" w:type="dxa"/>
            <w:tcBorders>
              <w:top w:val="single" w:sz="12" w:space="0" w:color="000000"/>
              <w:bottom w:val="single" w:sz="8" w:space="0" w:color="000000"/>
            </w:tcBorders>
          </w:tcPr>
          <w:p w14:paraId="200788EB" w14:textId="77777777" w:rsidR="004C70CF" w:rsidRPr="004C70CF" w:rsidRDefault="004C70CF" w:rsidP="004C70CF">
            <w:pPr>
              <w:widowControl w:val="0"/>
              <w:autoSpaceDE w:val="0"/>
              <w:autoSpaceDN w:val="0"/>
              <w:spacing w:before="53" w:line="240" w:lineRule="auto"/>
              <w:ind w:left="254" w:firstLine="0"/>
              <w:jc w:val="left"/>
              <w:rPr>
                <w:b/>
                <w:color w:val="auto"/>
                <w:sz w:val="22"/>
                <w:szCs w:val="22"/>
                <w:lang w:eastAsia="en-US"/>
              </w:rPr>
            </w:pPr>
            <w:r w:rsidRPr="004C70CF">
              <w:rPr>
                <w:b/>
                <w:color w:val="auto"/>
                <w:sz w:val="22"/>
                <w:szCs w:val="22"/>
                <w:lang w:eastAsia="en-US"/>
              </w:rPr>
              <w:t>IR</w:t>
            </w:r>
            <w:r w:rsidRPr="004C70CF">
              <w:rPr>
                <w:b/>
                <w:color w:val="auto"/>
                <w:spacing w:val="-5"/>
                <w:sz w:val="22"/>
                <w:szCs w:val="22"/>
                <w:lang w:eastAsia="en-US"/>
              </w:rPr>
              <w:t xml:space="preserve"> </w:t>
            </w:r>
            <w:r w:rsidRPr="004C70CF">
              <w:rPr>
                <w:b/>
                <w:color w:val="auto"/>
                <w:spacing w:val="-4"/>
                <w:sz w:val="22"/>
                <w:szCs w:val="22"/>
                <w:lang w:eastAsia="en-US"/>
              </w:rPr>
              <w:t>temp</w:t>
            </w:r>
          </w:p>
        </w:tc>
        <w:tc>
          <w:tcPr>
            <w:tcW w:w="716" w:type="dxa"/>
            <w:tcBorders>
              <w:top w:val="single" w:sz="12" w:space="0" w:color="000000"/>
              <w:bottom w:val="single" w:sz="8" w:space="0" w:color="000000"/>
            </w:tcBorders>
          </w:tcPr>
          <w:p w14:paraId="5C1C70E4" w14:textId="77777777" w:rsidR="004C70CF" w:rsidRPr="004C70CF" w:rsidRDefault="004C70CF" w:rsidP="004C70CF">
            <w:pPr>
              <w:widowControl w:val="0"/>
              <w:autoSpaceDE w:val="0"/>
              <w:autoSpaceDN w:val="0"/>
              <w:spacing w:before="53" w:line="240" w:lineRule="auto"/>
              <w:ind w:left="105" w:firstLine="0"/>
              <w:jc w:val="left"/>
              <w:rPr>
                <w:b/>
                <w:color w:val="auto"/>
                <w:sz w:val="22"/>
                <w:szCs w:val="22"/>
                <w:lang w:eastAsia="en-US"/>
              </w:rPr>
            </w:pPr>
            <w:r w:rsidRPr="004C70CF">
              <w:rPr>
                <w:b/>
                <w:color w:val="auto"/>
                <w:spacing w:val="-2"/>
                <w:sz w:val="22"/>
                <w:szCs w:val="22"/>
                <w:lang w:eastAsia="en-US"/>
              </w:rPr>
              <w:t>Relay</w:t>
            </w:r>
          </w:p>
        </w:tc>
      </w:tr>
      <w:tr w:rsidR="004C70CF" w:rsidRPr="004C70CF" w14:paraId="2C721632" w14:textId="77777777" w:rsidTr="00E62851">
        <w:trPr>
          <w:trHeight w:val="321"/>
        </w:trPr>
        <w:tc>
          <w:tcPr>
            <w:tcW w:w="1793" w:type="dxa"/>
            <w:tcBorders>
              <w:top w:val="single" w:sz="8" w:space="0" w:color="000000"/>
            </w:tcBorders>
          </w:tcPr>
          <w:p w14:paraId="5A6EAC68" w14:textId="77777777" w:rsidR="004C70CF" w:rsidRPr="004C70CF" w:rsidRDefault="004C70CF" w:rsidP="004C70CF">
            <w:pPr>
              <w:widowControl w:val="0"/>
              <w:autoSpaceDE w:val="0"/>
              <w:autoSpaceDN w:val="0"/>
              <w:spacing w:before="53" w:line="247" w:lineRule="exact"/>
              <w:ind w:firstLine="0"/>
              <w:jc w:val="left"/>
              <w:rPr>
                <w:color w:val="auto"/>
                <w:sz w:val="22"/>
                <w:szCs w:val="22"/>
                <w:lang w:eastAsia="en-US"/>
              </w:rPr>
            </w:pPr>
            <w:r w:rsidRPr="004C70CF">
              <w:rPr>
                <w:color w:val="auto"/>
                <w:spacing w:val="-4"/>
                <w:sz w:val="22"/>
                <w:szCs w:val="22"/>
                <w:lang w:eastAsia="en-US"/>
              </w:rPr>
              <w:t>Water</w:t>
            </w:r>
            <w:r w:rsidRPr="004C70CF">
              <w:rPr>
                <w:color w:val="auto"/>
                <w:spacing w:val="-5"/>
                <w:sz w:val="22"/>
                <w:szCs w:val="22"/>
                <w:lang w:eastAsia="en-US"/>
              </w:rPr>
              <w:t xml:space="preserve"> </w:t>
            </w:r>
            <w:r w:rsidRPr="004C70CF">
              <w:rPr>
                <w:color w:val="auto"/>
                <w:spacing w:val="-2"/>
                <w:sz w:val="22"/>
                <w:szCs w:val="22"/>
                <w:lang w:eastAsia="en-US"/>
              </w:rPr>
              <w:t>heater</w:t>
            </w:r>
          </w:p>
        </w:tc>
        <w:tc>
          <w:tcPr>
            <w:tcW w:w="965" w:type="dxa"/>
            <w:tcBorders>
              <w:top w:val="single" w:sz="8" w:space="0" w:color="000000"/>
            </w:tcBorders>
          </w:tcPr>
          <w:p w14:paraId="62D90325" w14:textId="77777777" w:rsidR="004C70CF" w:rsidRPr="004C70CF" w:rsidRDefault="004C70CF" w:rsidP="004C70CF">
            <w:pPr>
              <w:widowControl w:val="0"/>
              <w:autoSpaceDE w:val="0"/>
              <w:autoSpaceDN w:val="0"/>
              <w:spacing w:before="53" w:line="247" w:lineRule="exact"/>
              <w:ind w:left="59" w:firstLine="0"/>
              <w:jc w:val="left"/>
              <w:rPr>
                <w:color w:val="auto"/>
                <w:sz w:val="22"/>
                <w:szCs w:val="22"/>
                <w:lang w:eastAsia="en-US"/>
              </w:rPr>
            </w:pPr>
            <w:r w:rsidRPr="004C70CF">
              <w:rPr>
                <w:color w:val="auto"/>
                <w:spacing w:val="-2"/>
                <w:sz w:val="22"/>
                <w:szCs w:val="22"/>
                <w:lang w:eastAsia="en-US"/>
              </w:rPr>
              <w:t>Normal</w:t>
            </w:r>
          </w:p>
        </w:tc>
        <w:tc>
          <w:tcPr>
            <w:tcW w:w="711" w:type="dxa"/>
            <w:tcBorders>
              <w:top w:val="single" w:sz="8" w:space="0" w:color="000000"/>
            </w:tcBorders>
          </w:tcPr>
          <w:p w14:paraId="3A5A9BD3" w14:textId="77777777" w:rsidR="004C70CF" w:rsidRPr="004C70CF" w:rsidRDefault="004C70CF" w:rsidP="004C70CF">
            <w:pPr>
              <w:widowControl w:val="0"/>
              <w:autoSpaceDE w:val="0"/>
              <w:autoSpaceDN w:val="0"/>
              <w:spacing w:before="53" w:line="247" w:lineRule="exact"/>
              <w:ind w:left="80" w:firstLine="0"/>
              <w:jc w:val="left"/>
              <w:rPr>
                <w:color w:val="auto"/>
                <w:sz w:val="22"/>
                <w:szCs w:val="22"/>
                <w:lang w:eastAsia="en-US"/>
              </w:rPr>
            </w:pPr>
            <w:r w:rsidRPr="004C70CF">
              <w:rPr>
                <w:color w:val="auto"/>
                <w:spacing w:val="-4"/>
                <w:sz w:val="22"/>
                <w:szCs w:val="22"/>
                <w:lang w:eastAsia="en-US"/>
              </w:rPr>
              <w:t>5.17</w:t>
            </w:r>
          </w:p>
        </w:tc>
        <w:tc>
          <w:tcPr>
            <w:tcW w:w="856" w:type="dxa"/>
            <w:tcBorders>
              <w:top w:val="single" w:sz="8" w:space="0" w:color="000000"/>
            </w:tcBorders>
          </w:tcPr>
          <w:p w14:paraId="4118D162" w14:textId="77777777" w:rsidR="004C70CF" w:rsidRPr="004C70CF" w:rsidRDefault="004C70CF" w:rsidP="004C70CF">
            <w:pPr>
              <w:widowControl w:val="0"/>
              <w:autoSpaceDE w:val="0"/>
              <w:autoSpaceDN w:val="0"/>
              <w:spacing w:before="53" w:line="247" w:lineRule="exact"/>
              <w:ind w:left="96" w:firstLine="0"/>
              <w:jc w:val="left"/>
              <w:rPr>
                <w:color w:val="auto"/>
                <w:sz w:val="22"/>
                <w:szCs w:val="22"/>
                <w:lang w:eastAsia="en-US"/>
              </w:rPr>
            </w:pPr>
            <w:r w:rsidRPr="004C70CF">
              <w:rPr>
                <w:color w:val="auto"/>
                <w:spacing w:val="-10"/>
                <w:sz w:val="22"/>
                <w:szCs w:val="22"/>
                <w:lang w:eastAsia="en-US"/>
              </w:rPr>
              <w:t>–</w:t>
            </w:r>
          </w:p>
        </w:tc>
        <w:tc>
          <w:tcPr>
            <w:tcW w:w="872" w:type="dxa"/>
            <w:tcBorders>
              <w:top w:val="single" w:sz="8" w:space="0" w:color="000000"/>
            </w:tcBorders>
          </w:tcPr>
          <w:p w14:paraId="70256D5F" w14:textId="77777777" w:rsidR="004C70CF" w:rsidRPr="004C70CF" w:rsidRDefault="004C70CF" w:rsidP="004C70CF">
            <w:pPr>
              <w:widowControl w:val="0"/>
              <w:autoSpaceDE w:val="0"/>
              <w:autoSpaceDN w:val="0"/>
              <w:spacing w:before="53" w:line="247" w:lineRule="exact"/>
              <w:ind w:left="139" w:firstLine="0"/>
              <w:jc w:val="left"/>
              <w:rPr>
                <w:color w:val="auto"/>
                <w:sz w:val="22"/>
                <w:szCs w:val="22"/>
                <w:lang w:eastAsia="en-US"/>
              </w:rPr>
            </w:pPr>
            <w:r w:rsidRPr="004C70CF">
              <w:rPr>
                <w:color w:val="auto"/>
                <w:spacing w:val="-10"/>
                <w:sz w:val="22"/>
                <w:szCs w:val="22"/>
                <w:lang w:eastAsia="en-US"/>
              </w:rPr>
              <w:t>–</w:t>
            </w:r>
          </w:p>
        </w:tc>
        <w:tc>
          <w:tcPr>
            <w:tcW w:w="812" w:type="dxa"/>
            <w:tcBorders>
              <w:top w:val="single" w:sz="8" w:space="0" w:color="000000"/>
            </w:tcBorders>
          </w:tcPr>
          <w:p w14:paraId="66E1CE5E" w14:textId="77777777" w:rsidR="004C70CF" w:rsidRPr="004C70CF" w:rsidRDefault="004C70CF" w:rsidP="004C70CF">
            <w:pPr>
              <w:widowControl w:val="0"/>
              <w:autoSpaceDE w:val="0"/>
              <w:autoSpaceDN w:val="0"/>
              <w:spacing w:before="53" w:line="247" w:lineRule="exact"/>
              <w:ind w:left="80" w:firstLine="0"/>
              <w:jc w:val="left"/>
              <w:rPr>
                <w:color w:val="auto"/>
                <w:sz w:val="22"/>
                <w:szCs w:val="22"/>
                <w:lang w:eastAsia="en-US"/>
              </w:rPr>
            </w:pPr>
            <w:r w:rsidRPr="004C70CF">
              <w:rPr>
                <w:color w:val="auto"/>
                <w:spacing w:val="-4"/>
                <w:sz w:val="22"/>
                <w:szCs w:val="22"/>
                <w:lang w:eastAsia="en-US"/>
              </w:rPr>
              <w:t>32.7</w:t>
            </w:r>
          </w:p>
        </w:tc>
        <w:tc>
          <w:tcPr>
            <w:tcW w:w="1135" w:type="dxa"/>
            <w:tcBorders>
              <w:top w:val="single" w:sz="8" w:space="0" w:color="000000"/>
            </w:tcBorders>
          </w:tcPr>
          <w:p w14:paraId="7FB6EBE6" w14:textId="77777777" w:rsidR="004C70CF" w:rsidRPr="004C70CF" w:rsidRDefault="004C70CF" w:rsidP="004C70CF">
            <w:pPr>
              <w:widowControl w:val="0"/>
              <w:autoSpaceDE w:val="0"/>
              <w:autoSpaceDN w:val="0"/>
              <w:spacing w:before="53" w:line="247" w:lineRule="exact"/>
              <w:ind w:left="254" w:firstLine="0"/>
              <w:jc w:val="left"/>
              <w:rPr>
                <w:color w:val="auto"/>
                <w:sz w:val="22"/>
                <w:szCs w:val="22"/>
                <w:lang w:eastAsia="en-US"/>
              </w:rPr>
            </w:pPr>
            <w:r w:rsidRPr="004C70CF">
              <w:rPr>
                <w:color w:val="auto"/>
                <w:spacing w:val="-4"/>
                <w:sz w:val="22"/>
                <w:szCs w:val="22"/>
                <w:lang w:eastAsia="en-US"/>
              </w:rPr>
              <w:t>33.8</w:t>
            </w:r>
          </w:p>
        </w:tc>
        <w:tc>
          <w:tcPr>
            <w:tcW w:w="716" w:type="dxa"/>
            <w:tcBorders>
              <w:top w:val="single" w:sz="8" w:space="0" w:color="000000"/>
            </w:tcBorders>
          </w:tcPr>
          <w:p w14:paraId="2784CB25" w14:textId="77777777" w:rsidR="004C70CF" w:rsidRPr="004C70CF" w:rsidRDefault="004C70CF" w:rsidP="004C70CF">
            <w:pPr>
              <w:widowControl w:val="0"/>
              <w:autoSpaceDE w:val="0"/>
              <w:autoSpaceDN w:val="0"/>
              <w:spacing w:before="53" w:line="247" w:lineRule="exact"/>
              <w:ind w:left="105" w:firstLine="0"/>
              <w:jc w:val="left"/>
              <w:rPr>
                <w:color w:val="auto"/>
                <w:sz w:val="22"/>
                <w:szCs w:val="22"/>
                <w:lang w:eastAsia="en-US"/>
              </w:rPr>
            </w:pPr>
            <w:r w:rsidRPr="004C70CF">
              <w:rPr>
                <w:color w:val="auto"/>
                <w:spacing w:val="-5"/>
                <w:sz w:val="22"/>
                <w:szCs w:val="22"/>
                <w:lang w:eastAsia="en-US"/>
              </w:rPr>
              <w:t>No</w:t>
            </w:r>
          </w:p>
        </w:tc>
      </w:tr>
      <w:tr w:rsidR="004C70CF" w:rsidRPr="004C70CF" w14:paraId="1F12A275" w14:textId="77777777" w:rsidTr="00E62851">
        <w:trPr>
          <w:trHeight w:val="270"/>
        </w:trPr>
        <w:tc>
          <w:tcPr>
            <w:tcW w:w="1793" w:type="dxa"/>
          </w:tcPr>
          <w:p w14:paraId="2FCA4825" w14:textId="77777777" w:rsidR="004C70CF" w:rsidRPr="004C70CF" w:rsidRDefault="004C70CF" w:rsidP="004C70CF">
            <w:pPr>
              <w:widowControl w:val="0"/>
              <w:autoSpaceDE w:val="0"/>
              <w:autoSpaceDN w:val="0"/>
              <w:spacing w:before="3" w:line="247" w:lineRule="exact"/>
              <w:ind w:left="-1" w:firstLine="0"/>
              <w:jc w:val="left"/>
              <w:rPr>
                <w:color w:val="auto"/>
                <w:sz w:val="22"/>
                <w:szCs w:val="22"/>
                <w:lang w:eastAsia="en-US"/>
              </w:rPr>
            </w:pPr>
            <w:r w:rsidRPr="004C70CF">
              <w:rPr>
                <w:color w:val="auto"/>
                <w:spacing w:val="-4"/>
                <w:sz w:val="22"/>
                <w:szCs w:val="22"/>
                <w:lang w:eastAsia="en-US"/>
              </w:rPr>
              <w:t>Water</w:t>
            </w:r>
            <w:r w:rsidRPr="004C70CF">
              <w:rPr>
                <w:color w:val="auto"/>
                <w:spacing w:val="-5"/>
                <w:sz w:val="22"/>
                <w:szCs w:val="22"/>
                <w:lang w:eastAsia="en-US"/>
              </w:rPr>
              <w:t xml:space="preserve"> </w:t>
            </w:r>
            <w:r w:rsidRPr="004C70CF">
              <w:rPr>
                <w:color w:val="auto"/>
                <w:spacing w:val="-2"/>
                <w:sz w:val="22"/>
                <w:szCs w:val="22"/>
                <w:lang w:eastAsia="en-US"/>
              </w:rPr>
              <w:t>heater</w:t>
            </w:r>
          </w:p>
        </w:tc>
        <w:tc>
          <w:tcPr>
            <w:tcW w:w="965" w:type="dxa"/>
          </w:tcPr>
          <w:p w14:paraId="7E3E6DF5" w14:textId="77777777" w:rsidR="004C70CF" w:rsidRPr="004C70CF" w:rsidRDefault="004C70CF" w:rsidP="004C70CF">
            <w:pPr>
              <w:widowControl w:val="0"/>
              <w:autoSpaceDE w:val="0"/>
              <w:autoSpaceDN w:val="0"/>
              <w:spacing w:before="3" w:line="247" w:lineRule="exact"/>
              <w:ind w:left="59" w:firstLine="0"/>
              <w:jc w:val="left"/>
              <w:rPr>
                <w:color w:val="auto"/>
                <w:sz w:val="22"/>
                <w:szCs w:val="22"/>
                <w:lang w:eastAsia="en-US"/>
              </w:rPr>
            </w:pPr>
            <w:r w:rsidRPr="004C70CF">
              <w:rPr>
                <w:color w:val="auto"/>
                <w:spacing w:val="-2"/>
                <w:sz w:val="22"/>
                <w:szCs w:val="22"/>
                <w:lang w:eastAsia="en-US"/>
              </w:rPr>
              <w:t>Corroded</w:t>
            </w:r>
          </w:p>
        </w:tc>
        <w:tc>
          <w:tcPr>
            <w:tcW w:w="711" w:type="dxa"/>
          </w:tcPr>
          <w:p w14:paraId="3C0D4AE3" w14:textId="77777777" w:rsidR="004C70CF" w:rsidRPr="004C70CF" w:rsidRDefault="004C70CF" w:rsidP="004C70CF">
            <w:pPr>
              <w:widowControl w:val="0"/>
              <w:autoSpaceDE w:val="0"/>
              <w:autoSpaceDN w:val="0"/>
              <w:spacing w:before="3" w:line="247" w:lineRule="exact"/>
              <w:ind w:left="80" w:firstLine="0"/>
              <w:jc w:val="left"/>
              <w:rPr>
                <w:color w:val="auto"/>
                <w:sz w:val="22"/>
                <w:szCs w:val="22"/>
                <w:lang w:eastAsia="en-US"/>
              </w:rPr>
            </w:pPr>
            <w:r w:rsidRPr="004C70CF">
              <w:rPr>
                <w:color w:val="auto"/>
                <w:spacing w:val="-4"/>
                <w:sz w:val="22"/>
                <w:szCs w:val="22"/>
                <w:lang w:eastAsia="en-US"/>
              </w:rPr>
              <w:t>4.85</w:t>
            </w:r>
          </w:p>
        </w:tc>
        <w:tc>
          <w:tcPr>
            <w:tcW w:w="856" w:type="dxa"/>
          </w:tcPr>
          <w:p w14:paraId="64FEBC1B" w14:textId="77777777" w:rsidR="004C70CF" w:rsidRPr="004C70CF" w:rsidRDefault="004C70CF" w:rsidP="004C70CF">
            <w:pPr>
              <w:widowControl w:val="0"/>
              <w:autoSpaceDE w:val="0"/>
              <w:autoSpaceDN w:val="0"/>
              <w:spacing w:before="3" w:line="247" w:lineRule="exact"/>
              <w:ind w:left="95" w:firstLine="0"/>
              <w:jc w:val="left"/>
              <w:rPr>
                <w:color w:val="auto"/>
                <w:sz w:val="22"/>
                <w:szCs w:val="22"/>
                <w:lang w:eastAsia="en-US"/>
              </w:rPr>
            </w:pPr>
            <w:r w:rsidRPr="004C70CF">
              <w:rPr>
                <w:color w:val="auto"/>
                <w:spacing w:val="-10"/>
                <w:sz w:val="22"/>
                <w:szCs w:val="22"/>
                <w:lang w:eastAsia="en-US"/>
              </w:rPr>
              <w:t>–</w:t>
            </w:r>
          </w:p>
        </w:tc>
        <w:tc>
          <w:tcPr>
            <w:tcW w:w="872" w:type="dxa"/>
          </w:tcPr>
          <w:p w14:paraId="1B834941" w14:textId="77777777" w:rsidR="004C70CF" w:rsidRPr="004C70CF" w:rsidRDefault="004C70CF" w:rsidP="004C70CF">
            <w:pPr>
              <w:widowControl w:val="0"/>
              <w:autoSpaceDE w:val="0"/>
              <w:autoSpaceDN w:val="0"/>
              <w:spacing w:before="3" w:line="247" w:lineRule="exact"/>
              <w:ind w:left="139" w:firstLine="0"/>
              <w:jc w:val="left"/>
              <w:rPr>
                <w:color w:val="auto"/>
                <w:sz w:val="22"/>
                <w:szCs w:val="22"/>
                <w:lang w:eastAsia="en-US"/>
              </w:rPr>
            </w:pPr>
            <w:r w:rsidRPr="004C70CF">
              <w:rPr>
                <w:color w:val="auto"/>
                <w:spacing w:val="-10"/>
                <w:sz w:val="22"/>
                <w:szCs w:val="22"/>
                <w:lang w:eastAsia="en-US"/>
              </w:rPr>
              <w:t>–</w:t>
            </w:r>
          </w:p>
        </w:tc>
        <w:tc>
          <w:tcPr>
            <w:tcW w:w="812" w:type="dxa"/>
          </w:tcPr>
          <w:p w14:paraId="169DF63E" w14:textId="77777777" w:rsidR="004C70CF" w:rsidRPr="004C70CF" w:rsidRDefault="004C70CF" w:rsidP="004C70CF">
            <w:pPr>
              <w:widowControl w:val="0"/>
              <w:autoSpaceDE w:val="0"/>
              <w:autoSpaceDN w:val="0"/>
              <w:spacing w:before="3" w:line="247" w:lineRule="exact"/>
              <w:ind w:left="80" w:firstLine="0"/>
              <w:jc w:val="left"/>
              <w:rPr>
                <w:color w:val="auto"/>
                <w:sz w:val="22"/>
                <w:szCs w:val="22"/>
                <w:lang w:eastAsia="en-US"/>
              </w:rPr>
            </w:pPr>
            <w:r w:rsidRPr="004C70CF">
              <w:rPr>
                <w:color w:val="auto"/>
                <w:spacing w:val="-4"/>
                <w:sz w:val="22"/>
                <w:szCs w:val="22"/>
                <w:lang w:eastAsia="en-US"/>
              </w:rPr>
              <w:t>36.7</w:t>
            </w:r>
          </w:p>
        </w:tc>
        <w:tc>
          <w:tcPr>
            <w:tcW w:w="1135" w:type="dxa"/>
          </w:tcPr>
          <w:p w14:paraId="44FC61C5" w14:textId="77777777" w:rsidR="004C70CF" w:rsidRPr="004C70CF" w:rsidRDefault="004C70CF" w:rsidP="004C70CF">
            <w:pPr>
              <w:widowControl w:val="0"/>
              <w:autoSpaceDE w:val="0"/>
              <w:autoSpaceDN w:val="0"/>
              <w:spacing w:before="3" w:line="247" w:lineRule="exact"/>
              <w:ind w:left="254" w:firstLine="0"/>
              <w:jc w:val="left"/>
              <w:rPr>
                <w:color w:val="auto"/>
                <w:sz w:val="22"/>
                <w:szCs w:val="22"/>
                <w:lang w:eastAsia="en-US"/>
              </w:rPr>
            </w:pPr>
            <w:r w:rsidRPr="004C70CF">
              <w:rPr>
                <w:color w:val="auto"/>
                <w:spacing w:val="-4"/>
                <w:sz w:val="22"/>
                <w:szCs w:val="22"/>
                <w:lang w:eastAsia="en-US"/>
              </w:rPr>
              <w:t>38.5</w:t>
            </w:r>
          </w:p>
        </w:tc>
        <w:tc>
          <w:tcPr>
            <w:tcW w:w="716" w:type="dxa"/>
          </w:tcPr>
          <w:p w14:paraId="213F93B7" w14:textId="77777777" w:rsidR="004C70CF" w:rsidRPr="004C70CF" w:rsidRDefault="004C70CF" w:rsidP="004C70CF">
            <w:pPr>
              <w:widowControl w:val="0"/>
              <w:autoSpaceDE w:val="0"/>
              <w:autoSpaceDN w:val="0"/>
              <w:spacing w:before="3" w:line="247" w:lineRule="exact"/>
              <w:ind w:left="105" w:firstLine="0"/>
              <w:jc w:val="left"/>
              <w:rPr>
                <w:color w:val="auto"/>
                <w:sz w:val="22"/>
                <w:szCs w:val="22"/>
                <w:lang w:eastAsia="en-US"/>
              </w:rPr>
            </w:pPr>
            <w:r w:rsidRPr="004C70CF">
              <w:rPr>
                <w:color w:val="auto"/>
                <w:spacing w:val="-5"/>
                <w:sz w:val="22"/>
                <w:szCs w:val="22"/>
                <w:lang w:eastAsia="en-US"/>
              </w:rPr>
              <w:t>No</w:t>
            </w:r>
          </w:p>
        </w:tc>
      </w:tr>
      <w:tr w:rsidR="004C70CF" w:rsidRPr="004C70CF" w14:paraId="0A5C6187" w14:textId="77777777" w:rsidTr="00E62851">
        <w:trPr>
          <w:trHeight w:val="270"/>
        </w:trPr>
        <w:tc>
          <w:tcPr>
            <w:tcW w:w="1793" w:type="dxa"/>
          </w:tcPr>
          <w:p w14:paraId="28EF2737" w14:textId="77777777" w:rsidR="004C70CF" w:rsidRPr="004C70CF" w:rsidRDefault="004C70CF" w:rsidP="004C70CF">
            <w:pPr>
              <w:widowControl w:val="0"/>
              <w:autoSpaceDE w:val="0"/>
              <w:autoSpaceDN w:val="0"/>
              <w:spacing w:before="3" w:line="247" w:lineRule="exact"/>
              <w:ind w:left="-1" w:firstLine="0"/>
              <w:jc w:val="left"/>
              <w:rPr>
                <w:color w:val="auto"/>
                <w:sz w:val="22"/>
                <w:szCs w:val="22"/>
                <w:lang w:eastAsia="en-US"/>
              </w:rPr>
            </w:pPr>
            <w:r w:rsidRPr="004C70CF">
              <w:rPr>
                <w:color w:val="auto"/>
                <w:sz w:val="22"/>
                <w:szCs w:val="22"/>
                <w:lang w:eastAsia="en-US"/>
              </w:rPr>
              <w:t>Water</w:t>
            </w:r>
            <w:r w:rsidRPr="004C70CF">
              <w:rPr>
                <w:color w:val="auto"/>
                <w:spacing w:val="57"/>
                <w:w w:val="150"/>
                <w:sz w:val="22"/>
                <w:szCs w:val="22"/>
                <w:lang w:eastAsia="en-US"/>
              </w:rPr>
              <w:t xml:space="preserve"> </w:t>
            </w:r>
            <w:r w:rsidRPr="004C70CF">
              <w:rPr>
                <w:color w:val="auto"/>
                <w:sz w:val="22"/>
                <w:szCs w:val="22"/>
                <w:lang w:eastAsia="en-US"/>
              </w:rPr>
              <w:t>heater</w:t>
            </w:r>
            <w:r w:rsidRPr="004C70CF">
              <w:rPr>
                <w:color w:val="auto"/>
                <w:spacing w:val="58"/>
                <w:w w:val="150"/>
                <w:sz w:val="22"/>
                <w:szCs w:val="22"/>
                <w:lang w:eastAsia="en-US"/>
              </w:rPr>
              <w:t xml:space="preserve"> </w:t>
            </w:r>
            <w:r w:rsidRPr="004C70CF">
              <w:rPr>
                <w:color w:val="auto"/>
                <w:sz w:val="22"/>
                <w:szCs w:val="22"/>
                <w:lang w:eastAsia="en-US"/>
              </w:rPr>
              <w:t>+</w:t>
            </w:r>
            <w:r w:rsidRPr="004C70CF">
              <w:rPr>
                <w:color w:val="auto"/>
                <w:spacing w:val="57"/>
                <w:w w:val="150"/>
                <w:sz w:val="22"/>
                <w:szCs w:val="22"/>
                <w:lang w:eastAsia="en-US"/>
              </w:rPr>
              <w:t xml:space="preserve"> </w:t>
            </w:r>
            <w:r w:rsidRPr="004C70CF">
              <w:rPr>
                <w:color w:val="auto"/>
                <w:spacing w:val="-10"/>
                <w:sz w:val="22"/>
                <w:szCs w:val="22"/>
                <w:lang w:eastAsia="en-US"/>
              </w:rPr>
              <w:t>1</w:t>
            </w:r>
          </w:p>
        </w:tc>
        <w:tc>
          <w:tcPr>
            <w:tcW w:w="965" w:type="dxa"/>
          </w:tcPr>
          <w:p w14:paraId="79C0321B" w14:textId="77777777" w:rsidR="004C70CF" w:rsidRPr="004C70CF" w:rsidRDefault="004C70CF" w:rsidP="004C70CF">
            <w:pPr>
              <w:widowControl w:val="0"/>
              <w:autoSpaceDE w:val="0"/>
              <w:autoSpaceDN w:val="0"/>
              <w:spacing w:before="3" w:line="247" w:lineRule="exact"/>
              <w:ind w:left="59" w:firstLine="0"/>
              <w:jc w:val="left"/>
              <w:rPr>
                <w:color w:val="auto"/>
                <w:sz w:val="22"/>
                <w:szCs w:val="22"/>
                <w:lang w:eastAsia="en-US"/>
              </w:rPr>
            </w:pPr>
            <w:r w:rsidRPr="004C70CF">
              <w:rPr>
                <w:color w:val="auto"/>
                <w:spacing w:val="-2"/>
                <w:sz w:val="22"/>
                <w:szCs w:val="22"/>
                <w:lang w:eastAsia="en-US"/>
              </w:rPr>
              <w:t>Normal</w:t>
            </w:r>
          </w:p>
        </w:tc>
        <w:tc>
          <w:tcPr>
            <w:tcW w:w="711" w:type="dxa"/>
          </w:tcPr>
          <w:p w14:paraId="5D4F40CD" w14:textId="77777777" w:rsidR="004C70CF" w:rsidRPr="004C70CF" w:rsidRDefault="004C70CF" w:rsidP="004C70CF">
            <w:pPr>
              <w:widowControl w:val="0"/>
              <w:autoSpaceDE w:val="0"/>
              <w:autoSpaceDN w:val="0"/>
              <w:spacing w:before="3" w:line="247" w:lineRule="exact"/>
              <w:ind w:left="80" w:firstLine="0"/>
              <w:jc w:val="left"/>
              <w:rPr>
                <w:color w:val="auto"/>
                <w:sz w:val="22"/>
                <w:szCs w:val="22"/>
                <w:lang w:eastAsia="en-US"/>
              </w:rPr>
            </w:pPr>
            <w:r w:rsidRPr="004C70CF">
              <w:rPr>
                <w:color w:val="auto"/>
                <w:spacing w:val="-4"/>
                <w:sz w:val="22"/>
                <w:szCs w:val="22"/>
                <w:lang w:eastAsia="en-US"/>
              </w:rPr>
              <w:t>7.11</w:t>
            </w:r>
          </w:p>
        </w:tc>
        <w:tc>
          <w:tcPr>
            <w:tcW w:w="856" w:type="dxa"/>
          </w:tcPr>
          <w:p w14:paraId="4475D037" w14:textId="77777777" w:rsidR="004C70CF" w:rsidRPr="004C70CF" w:rsidRDefault="004C70CF" w:rsidP="004C70CF">
            <w:pPr>
              <w:widowControl w:val="0"/>
              <w:autoSpaceDE w:val="0"/>
              <w:autoSpaceDN w:val="0"/>
              <w:spacing w:before="3" w:line="247" w:lineRule="exact"/>
              <w:ind w:left="96" w:firstLine="0"/>
              <w:jc w:val="left"/>
              <w:rPr>
                <w:color w:val="auto"/>
                <w:sz w:val="22"/>
                <w:szCs w:val="22"/>
                <w:lang w:eastAsia="en-US"/>
              </w:rPr>
            </w:pPr>
            <w:r w:rsidRPr="004C70CF">
              <w:rPr>
                <w:color w:val="auto"/>
                <w:spacing w:val="-10"/>
                <w:sz w:val="22"/>
                <w:szCs w:val="22"/>
                <w:lang w:eastAsia="en-US"/>
              </w:rPr>
              <w:t>–</w:t>
            </w:r>
          </w:p>
        </w:tc>
        <w:tc>
          <w:tcPr>
            <w:tcW w:w="872" w:type="dxa"/>
          </w:tcPr>
          <w:p w14:paraId="76C19C5A" w14:textId="77777777" w:rsidR="004C70CF" w:rsidRPr="004C70CF" w:rsidRDefault="004C70CF" w:rsidP="004C70CF">
            <w:pPr>
              <w:widowControl w:val="0"/>
              <w:autoSpaceDE w:val="0"/>
              <w:autoSpaceDN w:val="0"/>
              <w:spacing w:before="3" w:line="247" w:lineRule="exact"/>
              <w:ind w:left="139" w:firstLine="0"/>
              <w:jc w:val="left"/>
              <w:rPr>
                <w:color w:val="auto"/>
                <w:sz w:val="22"/>
                <w:szCs w:val="22"/>
                <w:lang w:eastAsia="en-US"/>
              </w:rPr>
            </w:pPr>
            <w:r w:rsidRPr="004C70CF">
              <w:rPr>
                <w:color w:val="auto"/>
                <w:spacing w:val="-10"/>
                <w:sz w:val="22"/>
                <w:szCs w:val="22"/>
                <w:lang w:eastAsia="en-US"/>
              </w:rPr>
              <w:t>–</w:t>
            </w:r>
          </w:p>
        </w:tc>
        <w:tc>
          <w:tcPr>
            <w:tcW w:w="812" w:type="dxa"/>
          </w:tcPr>
          <w:p w14:paraId="7C9828BF" w14:textId="77777777" w:rsidR="004C70CF" w:rsidRPr="004C70CF" w:rsidRDefault="004C70CF" w:rsidP="004C70CF">
            <w:pPr>
              <w:widowControl w:val="0"/>
              <w:autoSpaceDE w:val="0"/>
              <w:autoSpaceDN w:val="0"/>
              <w:spacing w:before="3" w:line="247" w:lineRule="exact"/>
              <w:ind w:left="80" w:firstLine="0"/>
              <w:jc w:val="left"/>
              <w:rPr>
                <w:color w:val="auto"/>
                <w:sz w:val="22"/>
                <w:szCs w:val="22"/>
                <w:lang w:eastAsia="en-US"/>
              </w:rPr>
            </w:pPr>
            <w:r w:rsidRPr="004C70CF">
              <w:rPr>
                <w:color w:val="auto"/>
                <w:spacing w:val="-4"/>
                <w:sz w:val="22"/>
                <w:szCs w:val="22"/>
                <w:lang w:eastAsia="en-US"/>
              </w:rPr>
              <w:t>38.1</w:t>
            </w:r>
          </w:p>
        </w:tc>
        <w:tc>
          <w:tcPr>
            <w:tcW w:w="1135" w:type="dxa"/>
          </w:tcPr>
          <w:p w14:paraId="7460118F" w14:textId="77777777" w:rsidR="004C70CF" w:rsidRPr="004C70CF" w:rsidRDefault="004C70CF" w:rsidP="004C70CF">
            <w:pPr>
              <w:widowControl w:val="0"/>
              <w:autoSpaceDE w:val="0"/>
              <w:autoSpaceDN w:val="0"/>
              <w:spacing w:before="3" w:line="247" w:lineRule="exact"/>
              <w:ind w:left="254" w:firstLine="0"/>
              <w:jc w:val="left"/>
              <w:rPr>
                <w:color w:val="auto"/>
                <w:sz w:val="22"/>
                <w:szCs w:val="22"/>
                <w:lang w:eastAsia="en-US"/>
              </w:rPr>
            </w:pPr>
            <w:r w:rsidRPr="004C70CF">
              <w:rPr>
                <w:color w:val="auto"/>
                <w:spacing w:val="-4"/>
                <w:sz w:val="22"/>
                <w:szCs w:val="22"/>
                <w:lang w:eastAsia="en-US"/>
              </w:rPr>
              <w:t>40.3</w:t>
            </w:r>
          </w:p>
        </w:tc>
        <w:tc>
          <w:tcPr>
            <w:tcW w:w="716" w:type="dxa"/>
          </w:tcPr>
          <w:p w14:paraId="248E83A0" w14:textId="77777777" w:rsidR="004C70CF" w:rsidRPr="004C70CF" w:rsidRDefault="004C70CF" w:rsidP="004C70CF">
            <w:pPr>
              <w:widowControl w:val="0"/>
              <w:autoSpaceDE w:val="0"/>
              <w:autoSpaceDN w:val="0"/>
              <w:spacing w:before="3" w:line="247" w:lineRule="exact"/>
              <w:ind w:left="105" w:firstLine="0"/>
              <w:jc w:val="left"/>
              <w:rPr>
                <w:color w:val="auto"/>
                <w:sz w:val="22"/>
                <w:szCs w:val="22"/>
                <w:lang w:eastAsia="en-US"/>
              </w:rPr>
            </w:pPr>
            <w:r w:rsidRPr="004C70CF">
              <w:rPr>
                <w:color w:val="auto"/>
                <w:spacing w:val="-5"/>
                <w:sz w:val="22"/>
                <w:szCs w:val="22"/>
                <w:lang w:eastAsia="en-US"/>
              </w:rPr>
              <w:t>No</w:t>
            </w:r>
          </w:p>
        </w:tc>
      </w:tr>
      <w:tr w:rsidR="004C70CF" w:rsidRPr="004C70CF" w14:paraId="476F9361" w14:textId="77777777" w:rsidTr="00E62851">
        <w:trPr>
          <w:trHeight w:val="270"/>
        </w:trPr>
        <w:tc>
          <w:tcPr>
            <w:tcW w:w="1793" w:type="dxa"/>
          </w:tcPr>
          <w:p w14:paraId="151627B3" w14:textId="77777777" w:rsidR="004C70CF" w:rsidRPr="004C70CF" w:rsidRDefault="004C70CF" w:rsidP="004C70CF">
            <w:pPr>
              <w:widowControl w:val="0"/>
              <w:autoSpaceDE w:val="0"/>
              <w:autoSpaceDN w:val="0"/>
              <w:spacing w:before="3" w:line="247" w:lineRule="exact"/>
              <w:ind w:left="-1" w:firstLine="0"/>
              <w:jc w:val="left"/>
              <w:rPr>
                <w:color w:val="auto"/>
                <w:sz w:val="22"/>
                <w:szCs w:val="22"/>
                <w:lang w:eastAsia="en-US"/>
              </w:rPr>
            </w:pPr>
            <w:r w:rsidRPr="004C70CF">
              <w:rPr>
                <w:color w:val="auto"/>
                <w:spacing w:val="-4"/>
                <w:sz w:val="22"/>
                <w:szCs w:val="22"/>
                <w:lang w:eastAsia="en-US"/>
              </w:rPr>
              <w:t>lamp</w:t>
            </w:r>
          </w:p>
        </w:tc>
        <w:tc>
          <w:tcPr>
            <w:tcW w:w="965" w:type="dxa"/>
          </w:tcPr>
          <w:p w14:paraId="0DFDC596"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711" w:type="dxa"/>
          </w:tcPr>
          <w:p w14:paraId="5B91D0E0"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856" w:type="dxa"/>
          </w:tcPr>
          <w:p w14:paraId="040702DC"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872" w:type="dxa"/>
          </w:tcPr>
          <w:p w14:paraId="1C057177"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812" w:type="dxa"/>
          </w:tcPr>
          <w:p w14:paraId="17DE96E8"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1135" w:type="dxa"/>
          </w:tcPr>
          <w:p w14:paraId="5150105B"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716" w:type="dxa"/>
          </w:tcPr>
          <w:p w14:paraId="0790573E"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r>
      <w:tr w:rsidR="004C70CF" w:rsidRPr="004C70CF" w14:paraId="240F2206" w14:textId="77777777" w:rsidTr="00E62851">
        <w:trPr>
          <w:trHeight w:val="270"/>
        </w:trPr>
        <w:tc>
          <w:tcPr>
            <w:tcW w:w="1793" w:type="dxa"/>
          </w:tcPr>
          <w:p w14:paraId="1E75D060" w14:textId="77777777" w:rsidR="004C70CF" w:rsidRPr="004C70CF" w:rsidRDefault="004C70CF" w:rsidP="004C70CF">
            <w:pPr>
              <w:widowControl w:val="0"/>
              <w:autoSpaceDE w:val="0"/>
              <w:autoSpaceDN w:val="0"/>
              <w:spacing w:before="3" w:line="247" w:lineRule="exact"/>
              <w:ind w:left="-1" w:firstLine="0"/>
              <w:jc w:val="left"/>
              <w:rPr>
                <w:color w:val="auto"/>
                <w:sz w:val="22"/>
                <w:szCs w:val="22"/>
                <w:lang w:eastAsia="en-US"/>
              </w:rPr>
            </w:pPr>
            <w:r w:rsidRPr="004C70CF">
              <w:rPr>
                <w:color w:val="auto"/>
                <w:sz w:val="22"/>
                <w:szCs w:val="22"/>
                <w:lang w:eastAsia="en-US"/>
              </w:rPr>
              <w:t>Water</w:t>
            </w:r>
            <w:r w:rsidRPr="004C70CF">
              <w:rPr>
                <w:color w:val="auto"/>
                <w:spacing w:val="57"/>
                <w:w w:val="150"/>
                <w:sz w:val="22"/>
                <w:szCs w:val="22"/>
                <w:lang w:eastAsia="en-US"/>
              </w:rPr>
              <w:t xml:space="preserve"> </w:t>
            </w:r>
            <w:r w:rsidRPr="004C70CF">
              <w:rPr>
                <w:color w:val="auto"/>
                <w:sz w:val="22"/>
                <w:szCs w:val="22"/>
                <w:lang w:eastAsia="en-US"/>
              </w:rPr>
              <w:t>heater</w:t>
            </w:r>
            <w:r w:rsidRPr="004C70CF">
              <w:rPr>
                <w:color w:val="auto"/>
                <w:spacing w:val="58"/>
                <w:w w:val="150"/>
                <w:sz w:val="22"/>
                <w:szCs w:val="22"/>
                <w:lang w:eastAsia="en-US"/>
              </w:rPr>
              <w:t xml:space="preserve"> </w:t>
            </w:r>
            <w:r w:rsidRPr="004C70CF">
              <w:rPr>
                <w:color w:val="auto"/>
                <w:sz w:val="22"/>
                <w:szCs w:val="22"/>
                <w:lang w:eastAsia="en-US"/>
              </w:rPr>
              <w:t>+</w:t>
            </w:r>
            <w:r w:rsidRPr="004C70CF">
              <w:rPr>
                <w:color w:val="auto"/>
                <w:spacing w:val="57"/>
                <w:w w:val="150"/>
                <w:sz w:val="22"/>
                <w:szCs w:val="22"/>
                <w:lang w:eastAsia="en-US"/>
              </w:rPr>
              <w:t xml:space="preserve"> </w:t>
            </w:r>
            <w:r w:rsidRPr="004C70CF">
              <w:rPr>
                <w:color w:val="auto"/>
                <w:spacing w:val="-10"/>
                <w:sz w:val="22"/>
                <w:szCs w:val="22"/>
                <w:lang w:eastAsia="en-US"/>
              </w:rPr>
              <w:t>1</w:t>
            </w:r>
          </w:p>
        </w:tc>
        <w:tc>
          <w:tcPr>
            <w:tcW w:w="965" w:type="dxa"/>
          </w:tcPr>
          <w:p w14:paraId="28C7A813" w14:textId="77777777" w:rsidR="004C70CF" w:rsidRPr="004C70CF" w:rsidRDefault="004C70CF" w:rsidP="004C70CF">
            <w:pPr>
              <w:widowControl w:val="0"/>
              <w:autoSpaceDE w:val="0"/>
              <w:autoSpaceDN w:val="0"/>
              <w:spacing w:before="3" w:line="247" w:lineRule="exact"/>
              <w:ind w:left="59" w:firstLine="0"/>
              <w:jc w:val="left"/>
              <w:rPr>
                <w:color w:val="auto"/>
                <w:sz w:val="22"/>
                <w:szCs w:val="22"/>
                <w:lang w:eastAsia="en-US"/>
              </w:rPr>
            </w:pPr>
            <w:r w:rsidRPr="004C70CF">
              <w:rPr>
                <w:color w:val="auto"/>
                <w:spacing w:val="-2"/>
                <w:sz w:val="22"/>
                <w:szCs w:val="22"/>
                <w:lang w:eastAsia="en-US"/>
              </w:rPr>
              <w:t>Corroded</w:t>
            </w:r>
          </w:p>
        </w:tc>
        <w:tc>
          <w:tcPr>
            <w:tcW w:w="711" w:type="dxa"/>
          </w:tcPr>
          <w:p w14:paraId="0E87B965" w14:textId="77777777" w:rsidR="004C70CF" w:rsidRPr="004C70CF" w:rsidRDefault="004C70CF" w:rsidP="004C70CF">
            <w:pPr>
              <w:widowControl w:val="0"/>
              <w:autoSpaceDE w:val="0"/>
              <w:autoSpaceDN w:val="0"/>
              <w:spacing w:before="3" w:line="247" w:lineRule="exact"/>
              <w:ind w:left="80" w:firstLine="0"/>
              <w:jc w:val="left"/>
              <w:rPr>
                <w:color w:val="auto"/>
                <w:sz w:val="22"/>
                <w:szCs w:val="22"/>
                <w:lang w:eastAsia="en-US"/>
              </w:rPr>
            </w:pPr>
            <w:r w:rsidRPr="004C70CF">
              <w:rPr>
                <w:color w:val="auto"/>
                <w:spacing w:val="-4"/>
                <w:sz w:val="22"/>
                <w:szCs w:val="22"/>
                <w:lang w:eastAsia="en-US"/>
              </w:rPr>
              <w:t>7.10</w:t>
            </w:r>
          </w:p>
        </w:tc>
        <w:tc>
          <w:tcPr>
            <w:tcW w:w="856" w:type="dxa"/>
          </w:tcPr>
          <w:p w14:paraId="07E01F07" w14:textId="77777777" w:rsidR="004C70CF" w:rsidRPr="004C70CF" w:rsidRDefault="004C70CF" w:rsidP="004C70CF">
            <w:pPr>
              <w:widowControl w:val="0"/>
              <w:autoSpaceDE w:val="0"/>
              <w:autoSpaceDN w:val="0"/>
              <w:spacing w:before="3" w:line="247" w:lineRule="exact"/>
              <w:ind w:left="95" w:firstLine="0"/>
              <w:jc w:val="left"/>
              <w:rPr>
                <w:color w:val="auto"/>
                <w:sz w:val="22"/>
                <w:szCs w:val="22"/>
                <w:lang w:eastAsia="en-US"/>
              </w:rPr>
            </w:pPr>
            <w:r w:rsidRPr="004C70CF">
              <w:rPr>
                <w:color w:val="auto"/>
                <w:spacing w:val="-5"/>
                <w:sz w:val="22"/>
                <w:szCs w:val="22"/>
                <w:lang w:eastAsia="en-US"/>
              </w:rPr>
              <w:t>100</w:t>
            </w:r>
          </w:p>
        </w:tc>
        <w:tc>
          <w:tcPr>
            <w:tcW w:w="872" w:type="dxa"/>
          </w:tcPr>
          <w:p w14:paraId="3C130006" w14:textId="77777777" w:rsidR="004C70CF" w:rsidRPr="004C70CF" w:rsidRDefault="004C70CF" w:rsidP="004C70CF">
            <w:pPr>
              <w:widowControl w:val="0"/>
              <w:autoSpaceDE w:val="0"/>
              <w:autoSpaceDN w:val="0"/>
              <w:spacing w:before="3" w:line="247" w:lineRule="exact"/>
              <w:ind w:left="139" w:firstLine="0"/>
              <w:jc w:val="left"/>
              <w:rPr>
                <w:color w:val="auto"/>
                <w:sz w:val="22"/>
                <w:szCs w:val="22"/>
                <w:lang w:eastAsia="en-US"/>
              </w:rPr>
            </w:pPr>
            <w:r w:rsidRPr="004C70CF">
              <w:rPr>
                <w:color w:val="auto"/>
                <w:spacing w:val="-10"/>
                <w:sz w:val="22"/>
                <w:szCs w:val="22"/>
                <w:lang w:eastAsia="en-US"/>
              </w:rPr>
              <w:t>–</w:t>
            </w:r>
          </w:p>
        </w:tc>
        <w:tc>
          <w:tcPr>
            <w:tcW w:w="812" w:type="dxa"/>
          </w:tcPr>
          <w:p w14:paraId="3FF4ADA9" w14:textId="77777777" w:rsidR="004C70CF" w:rsidRPr="004C70CF" w:rsidRDefault="004C70CF" w:rsidP="004C70CF">
            <w:pPr>
              <w:widowControl w:val="0"/>
              <w:autoSpaceDE w:val="0"/>
              <w:autoSpaceDN w:val="0"/>
              <w:spacing w:before="3" w:line="247" w:lineRule="exact"/>
              <w:ind w:left="80" w:firstLine="0"/>
              <w:jc w:val="left"/>
              <w:rPr>
                <w:color w:val="auto"/>
                <w:sz w:val="22"/>
                <w:szCs w:val="22"/>
                <w:lang w:eastAsia="en-US"/>
              </w:rPr>
            </w:pPr>
            <w:r w:rsidRPr="004C70CF">
              <w:rPr>
                <w:color w:val="auto"/>
                <w:spacing w:val="-4"/>
                <w:sz w:val="22"/>
                <w:szCs w:val="22"/>
                <w:lang w:eastAsia="en-US"/>
              </w:rPr>
              <w:t>39.8</w:t>
            </w:r>
          </w:p>
        </w:tc>
        <w:tc>
          <w:tcPr>
            <w:tcW w:w="1135" w:type="dxa"/>
          </w:tcPr>
          <w:p w14:paraId="28B7112D" w14:textId="77777777" w:rsidR="004C70CF" w:rsidRPr="004C70CF" w:rsidRDefault="004C70CF" w:rsidP="004C70CF">
            <w:pPr>
              <w:widowControl w:val="0"/>
              <w:autoSpaceDE w:val="0"/>
              <w:autoSpaceDN w:val="0"/>
              <w:spacing w:before="3" w:line="247" w:lineRule="exact"/>
              <w:ind w:left="254" w:firstLine="0"/>
              <w:jc w:val="left"/>
              <w:rPr>
                <w:color w:val="auto"/>
                <w:sz w:val="22"/>
                <w:szCs w:val="22"/>
                <w:lang w:eastAsia="en-US"/>
              </w:rPr>
            </w:pPr>
            <w:r w:rsidRPr="004C70CF">
              <w:rPr>
                <w:color w:val="auto"/>
                <w:spacing w:val="-4"/>
                <w:sz w:val="22"/>
                <w:szCs w:val="22"/>
                <w:lang w:eastAsia="en-US"/>
              </w:rPr>
              <w:t>42.4</w:t>
            </w:r>
          </w:p>
        </w:tc>
        <w:tc>
          <w:tcPr>
            <w:tcW w:w="716" w:type="dxa"/>
          </w:tcPr>
          <w:p w14:paraId="121AAA97" w14:textId="77777777" w:rsidR="004C70CF" w:rsidRPr="004C70CF" w:rsidRDefault="004C70CF" w:rsidP="004C70CF">
            <w:pPr>
              <w:widowControl w:val="0"/>
              <w:autoSpaceDE w:val="0"/>
              <w:autoSpaceDN w:val="0"/>
              <w:spacing w:before="3" w:line="247" w:lineRule="exact"/>
              <w:ind w:left="105" w:firstLine="0"/>
              <w:jc w:val="left"/>
              <w:rPr>
                <w:color w:val="auto"/>
                <w:sz w:val="22"/>
                <w:szCs w:val="22"/>
                <w:lang w:eastAsia="en-US"/>
              </w:rPr>
            </w:pPr>
            <w:r w:rsidRPr="004C70CF">
              <w:rPr>
                <w:color w:val="auto"/>
                <w:spacing w:val="-5"/>
                <w:sz w:val="22"/>
                <w:szCs w:val="22"/>
                <w:lang w:eastAsia="en-US"/>
              </w:rPr>
              <w:t>Yes</w:t>
            </w:r>
          </w:p>
        </w:tc>
      </w:tr>
      <w:tr w:rsidR="004C70CF" w:rsidRPr="004C70CF" w14:paraId="362B0E80" w14:textId="77777777" w:rsidTr="00E62851">
        <w:trPr>
          <w:trHeight w:val="270"/>
        </w:trPr>
        <w:tc>
          <w:tcPr>
            <w:tcW w:w="1793" w:type="dxa"/>
          </w:tcPr>
          <w:p w14:paraId="7398F860" w14:textId="77777777" w:rsidR="004C70CF" w:rsidRPr="004C70CF" w:rsidRDefault="004C70CF" w:rsidP="004C70CF">
            <w:pPr>
              <w:widowControl w:val="0"/>
              <w:autoSpaceDE w:val="0"/>
              <w:autoSpaceDN w:val="0"/>
              <w:spacing w:before="3" w:line="247" w:lineRule="exact"/>
              <w:ind w:left="-1" w:firstLine="0"/>
              <w:jc w:val="left"/>
              <w:rPr>
                <w:color w:val="auto"/>
                <w:sz w:val="22"/>
                <w:szCs w:val="22"/>
                <w:lang w:eastAsia="en-US"/>
              </w:rPr>
            </w:pPr>
            <w:r w:rsidRPr="004C70CF">
              <w:rPr>
                <w:color w:val="auto"/>
                <w:spacing w:val="-4"/>
                <w:sz w:val="22"/>
                <w:szCs w:val="22"/>
                <w:lang w:eastAsia="en-US"/>
              </w:rPr>
              <w:t>lamp</w:t>
            </w:r>
          </w:p>
        </w:tc>
        <w:tc>
          <w:tcPr>
            <w:tcW w:w="965" w:type="dxa"/>
          </w:tcPr>
          <w:p w14:paraId="4E7D5D8E"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711" w:type="dxa"/>
          </w:tcPr>
          <w:p w14:paraId="3A7AF2F8"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856" w:type="dxa"/>
          </w:tcPr>
          <w:p w14:paraId="19C7DA87"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872" w:type="dxa"/>
          </w:tcPr>
          <w:p w14:paraId="23173CFE"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812" w:type="dxa"/>
          </w:tcPr>
          <w:p w14:paraId="4D8BAED8"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1135" w:type="dxa"/>
          </w:tcPr>
          <w:p w14:paraId="02BF74C1"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716" w:type="dxa"/>
          </w:tcPr>
          <w:p w14:paraId="05EED341"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r>
      <w:tr w:rsidR="004C70CF" w:rsidRPr="004C70CF" w14:paraId="7369DC52" w14:textId="77777777" w:rsidTr="00E62851">
        <w:trPr>
          <w:trHeight w:val="270"/>
        </w:trPr>
        <w:tc>
          <w:tcPr>
            <w:tcW w:w="1793" w:type="dxa"/>
          </w:tcPr>
          <w:p w14:paraId="2CD82393" w14:textId="77777777" w:rsidR="004C70CF" w:rsidRPr="004C70CF" w:rsidRDefault="004C70CF" w:rsidP="004C70CF">
            <w:pPr>
              <w:widowControl w:val="0"/>
              <w:autoSpaceDE w:val="0"/>
              <w:autoSpaceDN w:val="0"/>
              <w:spacing w:before="3" w:line="247" w:lineRule="exact"/>
              <w:ind w:left="-1" w:firstLine="0"/>
              <w:jc w:val="left"/>
              <w:rPr>
                <w:color w:val="auto"/>
                <w:sz w:val="22"/>
                <w:szCs w:val="22"/>
                <w:lang w:eastAsia="en-US"/>
              </w:rPr>
            </w:pPr>
            <w:r w:rsidRPr="004C70CF">
              <w:rPr>
                <w:color w:val="auto"/>
                <w:sz w:val="22"/>
                <w:szCs w:val="22"/>
                <w:lang w:eastAsia="en-US"/>
              </w:rPr>
              <w:t>Water</w:t>
            </w:r>
            <w:r w:rsidRPr="004C70CF">
              <w:rPr>
                <w:color w:val="auto"/>
                <w:spacing w:val="57"/>
                <w:w w:val="150"/>
                <w:sz w:val="22"/>
                <w:szCs w:val="22"/>
                <w:lang w:eastAsia="en-US"/>
              </w:rPr>
              <w:t xml:space="preserve"> </w:t>
            </w:r>
            <w:r w:rsidRPr="004C70CF">
              <w:rPr>
                <w:color w:val="auto"/>
                <w:sz w:val="22"/>
                <w:szCs w:val="22"/>
                <w:lang w:eastAsia="en-US"/>
              </w:rPr>
              <w:t>heater</w:t>
            </w:r>
            <w:r w:rsidRPr="004C70CF">
              <w:rPr>
                <w:color w:val="auto"/>
                <w:spacing w:val="58"/>
                <w:w w:val="150"/>
                <w:sz w:val="22"/>
                <w:szCs w:val="22"/>
                <w:lang w:eastAsia="en-US"/>
              </w:rPr>
              <w:t xml:space="preserve"> </w:t>
            </w:r>
            <w:r w:rsidRPr="004C70CF">
              <w:rPr>
                <w:color w:val="auto"/>
                <w:sz w:val="22"/>
                <w:szCs w:val="22"/>
                <w:lang w:eastAsia="en-US"/>
              </w:rPr>
              <w:t>+</w:t>
            </w:r>
            <w:r w:rsidRPr="004C70CF">
              <w:rPr>
                <w:color w:val="auto"/>
                <w:spacing w:val="57"/>
                <w:w w:val="150"/>
                <w:sz w:val="22"/>
                <w:szCs w:val="22"/>
                <w:lang w:eastAsia="en-US"/>
              </w:rPr>
              <w:t xml:space="preserve"> </w:t>
            </w:r>
            <w:r w:rsidRPr="004C70CF">
              <w:rPr>
                <w:color w:val="auto"/>
                <w:spacing w:val="-10"/>
                <w:sz w:val="22"/>
                <w:szCs w:val="22"/>
                <w:lang w:eastAsia="en-US"/>
              </w:rPr>
              <w:t>2</w:t>
            </w:r>
          </w:p>
        </w:tc>
        <w:tc>
          <w:tcPr>
            <w:tcW w:w="965" w:type="dxa"/>
          </w:tcPr>
          <w:p w14:paraId="7AD99C36" w14:textId="77777777" w:rsidR="004C70CF" w:rsidRPr="004C70CF" w:rsidRDefault="004C70CF" w:rsidP="004C70CF">
            <w:pPr>
              <w:widowControl w:val="0"/>
              <w:autoSpaceDE w:val="0"/>
              <w:autoSpaceDN w:val="0"/>
              <w:spacing w:before="3" w:line="247" w:lineRule="exact"/>
              <w:ind w:left="59" w:firstLine="0"/>
              <w:jc w:val="left"/>
              <w:rPr>
                <w:color w:val="auto"/>
                <w:sz w:val="22"/>
                <w:szCs w:val="22"/>
                <w:lang w:eastAsia="en-US"/>
              </w:rPr>
            </w:pPr>
            <w:r w:rsidRPr="004C70CF">
              <w:rPr>
                <w:color w:val="auto"/>
                <w:spacing w:val="-2"/>
                <w:sz w:val="22"/>
                <w:szCs w:val="22"/>
                <w:lang w:eastAsia="en-US"/>
              </w:rPr>
              <w:t>Normal</w:t>
            </w:r>
          </w:p>
        </w:tc>
        <w:tc>
          <w:tcPr>
            <w:tcW w:w="711" w:type="dxa"/>
          </w:tcPr>
          <w:p w14:paraId="094AAD58" w14:textId="77777777" w:rsidR="004C70CF" w:rsidRPr="004C70CF" w:rsidRDefault="004C70CF" w:rsidP="004C70CF">
            <w:pPr>
              <w:widowControl w:val="0"/>
              <w:autoSpaceDE w:val="0"/>
              <w:autoSpaceDN w:val="0"/>
              <w:spacing w:before="3" w:line="247" w:lineRule="exact"/>
              <w:ind w:left="80" w:firstLine="0"/>
              <w:jc w:val="left"/>
              <w:rPr>
                <w:color w:val="auto"/>
                <w:sz w:val="22"/>
                <w:szCs w:val="22"/>
                <w:lang w:eastAsia="en-US"/>
              </w:rPr>
            </w:pPr>
            <w:r w:rsidRPr="004C70CF">
              <w:rPr>
                <w:color w:val="auto"/>
                <w:spacing w:val="-4"/>
                <w:sz w:val="22"/>
                <w:szCs w:val="22"/>
                <w:lang w:eastAsia="en-US"/>
              </w:rPr>
              <w:t>9.06</w:t>
            </w:r>
          </w:p>
        </w:tc>
        <w:tc>
          <w:tcPr>
            <w:tcW w:w="856" w:type="dxa"/>
          </w:tcPr>
          <w:p w14:paraId="10E8C7D6" w14:textId="77777777" w:rsidR="004C70CF" w:rsidRPr="004C70CF" w:rsidRDefault="004C70CF" w:rsidP="004C70CF">
            <w:pPr>
              <w:widowControl w:val="0"/>
              <w:autoSpaceDE w:val="0"/>
              <w:autoSpaceDN w:val="0"/>
              <w:spacing w:before="3" w:line="247" w:lineRule="exact"/>
              <w:ind w:left="96" w:firstLine="0"/>
              <w:jc w:val="left"/>
              <w:rPr>
                <w:color w:val="auto"/>
                <w:sz w:val="22"/>
                <w:szCs w:val="22"/>
                <w:lang w:eastAsia="en-US"/>
              </w:rPr>
            </w:pPr>
            <w:r w:rsidRPr="004C70CF">
              <w:rPr>
                <w:color w:val="auto"/>
                <w:spacing w:val="-5"/>
                <w:sz w:val="22"/>
                <w:szCs w:val="22"/>
                <w:lang w:eastAsia="en-US"/>
              </w:rPr>
              <w:t>100</w:t>
            </w:r>
          </w:p>
        </w:tc>
        <w:tc>
          <w:tcPr>
            <w:tcW w:w="872" w:type="dxa"/>
          </w:tcPr>
          <w:p w14:paraId="4D471F6E" w14:textId="77777777" w:rsidR="004C70CF" w:rsidRPr="004C70CF" w:rsidRDefault="004C70CF" w:rsidP="004C70CF">
            <w:pPr>
              <w:widowControl w:val="0"/>
              <w:autoSpaceDE w:val="0"/>
              <w:autoSpaceDN w:val="0"/>
              <w:spacing w:before="3" w:line="247" w:lineRule="exact"/>
              <w:ind w:left="139" w:firstLine="0"/>
              <w:jc w:val="left"/>
              <w:rPr>
                <w:color w:val="auto"/>
                <w:sz w:val="22"/>
                <w:szCs w:val="22"/>
                <w:lang w:eastAsia="en-US"/>
              </w:rPr>
            </w:pPr>
            <w:r w:rsidRPr="004C70CF">
              <w:rPr>
                <w:color w:val="auto"/>
                <w:spacing w:val="-5"/>
                <w:sz w:val="22"/>
                <w:szCs w:val="22"/>
                <w:lang w:eastAsia="en-US"/>
              </w:rPr>
              <w:t>120</w:t>
            </w:r>
          </w:p>
        </w:tc>
        <w:tc>
          <w:tcPr>
            <w:tcW w:w="812" w:type="dxa"/>
          </w:tcPr>
          <w:p w14:paraId="3C8D8BC3" w14:textId="77777777" w:rsidR="004C70CF" w:rsidRPr="004C70CF" w:rsidRDefault="004C70CF" w:rsidP="004C70CF">
            <w:pPr>
              <w:widowControl w:val="0"/>
              <w:autoSpaceDE w:val="0"/>
              <w:autoSpaceDN w:val="0"/>
              <w:spacing w:before="3" w:line="247" w:lineRule="exact"/>
              <w:ind w:left="80" w:firstLine="0"/>
              <w:jc w:val="left"/>
              <w:rPr>
                <w:color w:val="auto"/>
                <w:sz w:val="22"/>
                <w:szCs w:val="22"/>
                <w:lang w:eastAsia="en-US"/>
              </w:rPr>
            </w:pPr>
            <w:r w:rsidRPr="004C70CF">
              <w:rPr>
                <w:color w:val="auto"/>
                <w:spacing w:val="-4"/>
                <w:sz w:val="22"/>
                <w:szCs w:val="22"/>
                <w:lang w:eastAsia="en-US"/>
              </w:rPr>
              <w:t>40.0</w:t>
            </w:r>
          </w:p>
        </w:tc>
        <w:tc>
          <w:tcPr>
            <w:tcW w:w="1135" w:type="dxa"/>
          </w:tcPr>
          <w:p w14:paraId="1D3798A6" w14:textId="77777777" w:rsidR="004C70CF" w:rsidRPr="004C70CF" w:rsidRDefault="004C70CF" w:rsidP="004C70CF">
            <w:pPr>
              <w:widowControl w:val="0"/>
              <w:autoSpaceDE w:val="0"/>
              <w:autoSpaceDN w:val="0"/>
              <w:spacing w:before="3" w:line="247" w:lineRule="exact"/>
              <w:ind w:left="254" w:firstLine="0"/>
              <w:jc w:val="left"/>
              <w:rPr>
                <w:color w:val="auto"/>
                <w:sz w:val="22"/>
                <w:szCs w:val="22"/>
                <w:lang w:eastAsia="en-US"/>
              </w:rPr>
            </w:pPr>
            <w:r w:rsidRPr="004C70CF">
              <w:rPr>
                <w:color w:val="auto"/>
                <w:spacing w:val="-4"/>
                <w:sz w:val="22"/>
                <w:szCs w:val="22"/>
                <w:lang w:eastAsia="en-US"/>
              </w:rPr>
              <w:t>43.2</w:t>
            </w:r>
          </w:p>
        </w:tc>
        <w:tc>
          <w:tcPr>
            <w:tcW w:w="716" w:type="dxa"/>
          </w:tcPr>
          <w:p w14:paraId="78E7E5DA" w14:textId="77777777" w:rsidR="004C70CF" w:rsidRPr="004C70CF" w:rsidRDefault="004C70CF" w:rsidP="004C70CF">
            <w:pPr>
              <w:widowControl w:val="0"/>
              <w:autoSpaceDE w:val="0"/>
              <w:autoSpaceDN w:val="0"/>
              <w:spacing w:before="3" w:line="247" w:lineRule="exact"/>
              <w:ind w:left="105" w:firstLine="0"/>
              <w:jc w:val="left"/>
              <w:rPr>
                <w:color w:val="auto"/>
                <w:sz w:val="22"/>
                <w:szCs w:val="22"/>
                <w:lang w:eastAsia="en-US"/>
              </w:rPr>
            </w:pPr>
            <w:r w:rsidRPr="004C70CF">
              <w:rPr>
                <w:color w:val="auto"/>
                <w:spacing w:val="-5"/>
                <w:sz w:val="22"/>
                <w:szCs w:val="22"/>
                <w:lang w:eastAsia="en-US"/>
              </w:rPr>
              <w:t>Yes</w:t>
            </w:r>
          </w:p>
        </w:tc>
      </w:tr>
      <w:tr w:rsidR="004C70CF" w:rsidRPr="004C70CF" w14:paraId="24C19891" w14:textId="77777777" w:rsidTr="00E62851">
        <w:trPr>
          <w:trHeight w:val="270"/>
        </w:trPr>
        <w:tc>
          <w:tcPr>
            <w:tcW w:w="1793" w:type="dxa"/>
          </w:tcPr>
          <w:p w14:paraId="3F362702" w14:textId="77777777" w:rsidR="004C70CF" w:rsidRPr="004C70CF" w:rsidRDefault="004C70CF" w:rsidP="004C70CF">
            <w:pPr>
              <w:widowControl w:val="0"/>
              <w:autoSpaceDE w:val="0"/>
              <w:autoSpaceDN w:val="0"/>
              <w:spacing w:before="3" w:line="247" w:lineRule="exact"/>
              <w:ind w:left="-1" w:firstLine="0"/>
              <w:jc w:val="left"/>
              <w:rPr>
                <w:color w:val="auto"/>
                <w:sz w:val="22"/>
                <w:szCs w:val="22"/>
                <w:lang w:eastAsia="en-US"/>
              </w:rPr>
            </w:pPr>
            <w:r w:rsidRPr="004C70CF">
              <w:rPr>
                <w:color w:val="auto"/>
                <w:spacing w:val="-2"/>
                <w:sz w:val="22"/>
                <w:szCs w:val="22"/>
                <w:lang w:eastAsia="en-US"/>
              </w:rPr>
              <w:t>lamps</w:t>
            </w:r>
          </w:p>
        </w:tc>
        <w:tc>
          <w:tcPr>
            <w:tcW w:w="965" w:type="dxa"/>
          </w:tcPr>
          <w:p w14:paraId="1B833CE3"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711" w:type="dxa"/>
          </w:tcPr>
          <w:p w14:paraId="14C39D0B"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856" w:type="dxa"/>
          </w:tcPr>
          <w:p w14:paraId="2F6C7AE6"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872" w:type="dxa"/>
          </w:tcPr>
          <w:p w14:paraId="6FB3A377"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812" w:type="dxa"/>
          </w:tcPr>
          <w:p w14:paraId="59930B3C"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1135" w:type="dxa"/>
          </w:tcPr>
          <w:p w14:paraId="7922D223"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716" w:type="dxa"/>
          </w:tcPr>
          <w:p w14:paraId="47E484A5"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r>
      <w:tr w:rsidR="004C70CF" w:rsidRPr="004C70CF" w14:paraId="0054F6FB" w14:textId="77777777" w:rsidTr="00E62851">
        <w:trPr>
          <w:trHeight w:val="270"/>
        </w:trPr>
        <w:tc>
          <w:tcPr>
            <w:tcW w:w="1793" w:type="dxa"/>
          </w:tcPr>
          <w:p w14:paraId="3206B85C" w14:textId="77777777" w:rsidR="004C70CF" w:rsidRPr="004C70CF" w:rsidRDefault="004C70CF" w:rsidP="004C70CF">
            <w:pPr>
              <w:widowControl w:val="0"/>
              <w:autoSpaceDE w:val="0"/>
              <w:autoSpaceDN w:val="0"/>
              <w:spacing w:before="3" w:line="247" w:lineRule="exact"/>
              <w:ind w:left="-1" w:firstLine="0"/>
              <w:jc w:val="left"/>
              <w:rPr>
                <w:color w:val="auto"/>
                <w:sz w:val="22"/>
                <w:szCs w:val="22"/>
                <w:lang w:eastAsia="en-US"/>
              </w:rPr>
            </w:pPr>
            <w:r w:rsidRPr="004C70CF">
              <w:rPr>
                <w:color w:val="auto"/>
                <w:sz w:val="22"/>
                <w:szCs w:val="22"/>
                <w:lang w:eastAsia="en-US"/>
              </w:rPr>
              <w:t>Water</w:t>
            </w:r>
            <w:r w:rsidRPr="004C70CF">
              <w:rPr>
                <w:color w:val="auto"/>
                <w:spacing w:val="57"/>
                <w:w w:val="150"/>
                <w:sz w:val="22"/>
                <w:szCs w:val="22"/>
                <w:lang w:eastAsia="en-US"/>
              </w:rPr>
              <w:t xml:space="preserve"> </w:t>
            </w:r>
            <w:r w:rsidRPr="004C70CF">
              <w:rPr>
                <w:color w:val="auto"/>
                <w:sz w:val="22"/>
                <w:szCs w:val="22"/>
                <w:lang w:eastAsia="en-US"/>
              </w:rPr>
              <w:t>heater</w:t>
            </w:r>
            <w:r w:rsidRPr="004C70CF">
              <w:rPr>
                <w:color w:val="auto"/>
                <w:spacing w:val="58"/>
                <w:w w:val="150"/>
                <w:sz w:val="22"/>
                <w:szCs w:val="22"/>
                <w:lang w:eastAsia="en-US"/>
              </w:rPr>
              <w:t xml:space="preserve"> </w:t>
            </w:r>
            <w:r w:rsidRPr="004C70CF">
              <w:rPr>
                <w:color w:val="auto"/>
                <w:sz w:val="22"/>
                <w:szCs w:val="22"/>
                <w:lang w:eastAsia="en-US"/>
              </w:rPr>
              <w:t>+</w:t>
            </w:r>
            <w:r w:rsidRPr="004C70CF">
              <w:rPr>
                <w:color w:val="auto"/>
                <w:spacing w:val="57"/>
                <w:w w:val="150"/>
                <w:sz w:val="22"/>
                <w:szCs w:val="22"/>
                <w:lang w:eastAsia="en-US"/>
              </w:rPr>
              <w:t xml:space="preserve"> </w:t>
            </w:r>
            <w:r w:rsidRPr="004C70CF">
              <w:rPr>
                <w:color w:val="auto"/>
                <w:spacing w:val="-10"/>
                <w:sz w:val="22"/>
                <w:szCs w:val="22"/>
                <w:lang w:eastAsia="en-US"/>
              </w:rPr>
              <w:t>2</w:t>
            </w:r>
          </w:p>
        </w:tc>
        <w:tc>
          <w:tcPr>
            <w:tcW w:w="965" w:type="dxa"/>
          </w:tcPr>
          <w:p w14:paraId="46DB786A" w14:textId="77777777" w:rsidR="004C70CF" w:rsidRPr="004C70CF" w:rsidRDefault="004C70CF" w:rsidP="004C70CF">
            <w:pPr>
              <w:widowControl w:val="0"/>
              <w:autoSpaceDE w:val="0"/>
              <w:autoSpaceDN w:val="0"/>
              <w:spacing w:before="3" w:line="247" w:lineRule="exact"/>
              <w:ind w:left="59" w:firstLine="0"/>
              <w:jc w:val="left"/>
              <w:rPr>
                <w:color w:val="auto"/>
                <w:sz w:val="22"/>
                <w:szCs w:val="22"/>
                <w:lang w:eastAsia="en-US"/>
              </w:rPr>
            </w:pPr>
            <w:r w:rsidRPr="004C70CF">
              <w:rPr>
                <w:color w:val="auto"/>
                <w:spacing w:val="-2"/>
                <w:sz w:val="22"/>
                <w:szCs w:val="22"/>
                <w:lang w:eastAsia="en-US"/>
              </w:rPr>
              <w:t>Corroded</w:t>
            </w:r>
          </w:p>
        </w:tc>
        <w:tc>
          <w:tcPr>
            <w:tcW w:w="711" w:type="dxa"/>
          </w:tcPr>
          <w:p w14:paraId="6CA74FEC" w14:textId="77777777" w:rsidR="004C70CF" w:rsidRPr="004C70CF" w:rsidRDefault="004C70CF" w:rsidP="004C70CF">
            <w:pPr>
              <w:widowControl w:val="0"/>
              <w:autoSpaceDE w:val="0"/>
              <w:autoSpaceDN w:val="0"/>
              <w:spacing w:before="3" w:line="247" w:lineRule="exact"/>
              <w:ind w:left="80" w:firstLine="0"/>
              <w:jc w:val="left"/>
              <w:rPr>
                <w:color w:val="auto"/>
                <w:sz w:val="22"/>
                <w:szCs w:val="22"/>
                <w:lang w:eastAsia="en-US"/>
              </w:rPr>
            </w:pPr>
            <w:r w:rsidRPr="004C70CF">
              <w:rPr>
                <w:color w:val="auto"/>
                <w:spacing w:val="-4"/>
                <w:sz w:val="22"/>
                <w:szCs w:val="22"/>
                <w:lang w:eastAsia="en-US"/>
              </w:rPr>
              <w:t>9.04</w:t>
            </w:r>
          </w:p>
        </w:tc>
        <w:tc>
          <w:tcPr>
            <w:tcW w:w="856" w:type="dxa"/>
          </w:tcPr>
          <w:p w14:paraId="69B213A2" w14:textId="77777777" w:rsidR="004C70CF" w:rsidRPr="004C70CF" w:rsidRDefault="004C70CF" w:rsidP="004C70CF">
            <w:pPr>
              <w:widowControl w:val="0"/>
              <w:autoSpaceDE w:val="0"/>
              <w:autoSpaceDN w:val="0"/>
              <w:spacing w:before="3" w:line="247" w:lineRule="exact"/>
              <w:ind w:left="95" w:firstLine="0"/>
              <w:jc w:val="left"/>
              <w:rPr>
                <w:color w:val="auto"/>
                <w:sz w:val="22"/>
                <w:szCs w:val="22"/>
                <w:lang w:eastAsia="en-US"/>
              </w:rPr>
            </w:pPr>
            <w:r w:rsidRPr="004C70CF">
              <w:rPr>
                <w:color w:val="auto"/>
                <w:spacing w:val="-5"/>
                <w:sz w:val="22"/>
                <w:szCs w:val="22"/>
                <w:lang w:eastAsia="en-US"/>
              </w:rPr>
              <w:t>48</w:t>
            </w:r>
          </w:p>
        </w:tc>
        <w:tc>
          <w:tcPr>
            <w:tcW w:w="872" w:type="dxa"/>
          </w:tcPr>
          <w:p w14:paraId="6FA81447" w14:textId="77777777" w:rsidR="004C70CF" w:rsidRPr="004C70CF" w:rsidRDefault="004C70CF" w:rsidP="004C70CF">
            <w:pPr>
              <w:widowControl w:val="0"/>
              <w:autoSpaceDE w:val="0"/>
              <w:autoSpaceDN w:val="0"/>
              <w:spacing w:before="3" w:line="247" w:lineRule="exact"/>
              <w:ind w:left="139" w:firstLine="0"/>
              <w:jc w:val="left"/>
              <w:rPr>
                <w:color w:val="auto"/>
                <w:sz w:val="22"/>
                <w:szCs w:val="22"/>
                <w:lang w:eastAsia="en-US"/>
              </w:rPr>
            </w:pPr>
            <w:r w:rsidRPr="004C70CF">
              <w:rPr>
                <w:color w:val="auto"/>
                <w:spacing w:val="-5"/>
                <w:sz w:val="22"/>
                <w:szCs w:val="22"/>
                <w:lang w:eastAsia="en-US"/>
              </w:rPr>
              <w:t>52</w:t>
            </w:r>
          </w:p>
        </w:tc>
        <w:tc>
          <w:tcPr>
            <w:tcW w:w="812" w:type="dxa"/>
          </w:tcPr>
          <w:p w14:paraId="1E1ECD40" w14:textId="77777777" w:rsidR="004C70CF" w:rsidRPr="004C70CF" w:rsidRDefault="004C70CF" w:rsidP="004C70CF">
            <w:pPr>
              <w:widowControl w:val="0"/>
              <w:autoSpaceDE w:val="0"/>
              <w:autoSpaceDN w:val="0"/>
              <w:spacing w:before="3" w:line="247" w:lineRule="exact"/>
              <w:ind w:left="80" w:firstLine="0"/>
              <w:jc w:val="left"/>
              <w:rPr>
                <w:color w:val="auto"/>
                <w:sz w:val="22"/>
                <w:szCs w:val="22"/>
                <w:lang w:eastAsia="en-US"/>
              </w:rPr>
            </w:pPr>
            <w:r w:rsidRPr="004C70CF">
              <w:rPr>
                <w:color w:val="auto"/>
                <w:spacing w:val="-4"/>
                <w:sz w:val="22"/>
                <w:szCs w:val="22"/>
                <w:lang w:eastAsia="en-US"/>
              </w:rPr>
              <w:t>40.0</w:t>
            </w:r>
          </w:p>
        </w:tc>
        <w:tc>
          <w:tcPr>
            <w:tcW w:w="1135" w:type="dxa"/>
          </w:tcPr>
          <w:p w14:paraId="1EB4C1A1" w14:textId="77777777" w:rsidR="004C70CF" w:rsidRPr="004C70CF" w:rsidRDefault="004C70CF" w:rsidP="004C70CF">
            <w:pPr>
              <w:widowControl w:val="0"/>
              <w:autoSpaceDE w:val="0"/>
              <w:autoSpaceDN w:val="0"/>
              <w:spacing w:before="3" w:line="247" w:lineRule="exact"/>
              <w:ind w:left="254" w:firstLine="0"/>
              <w:jc w:val="left"/>
              <w:rPr>
                <w:color w:val="auto"/>
                <w:sz w:val="22"/>
                <w:szCs w:val="22"/>
                <w:lang w:eastAsia="en-US"/>
              </w:rPr>
            </w:pPr>
            <w:r w:rsidRPr="004C70CF">
              <w:rPr>
                <w:color w:val="auto"/>
                <w:spacing w:val="-4"/>
                <w:sz w:val="22"/>
                <w:szCs w:val="22"/>
                <w:lang w:eastAsia="en-US"/>
              </w:rPr>
              <w:t>44.1</w:t>
            </w:r>
          </w:p>
        </w:tc>
        <w:tc>
          <w:tcPr>
            <w:tcW w:w="716" w:type="dxa"/>
          </w:tcPr>
          <w:p w14:paraId="17750BDE" w14:textId="77777777" w:rsidR="004C70CF" w:rsidRPr="004C70CF" w:rsidRDefault="004C70CF" w:rsidP="004C70CF">
            <w:pPr>
              <w:widowControl w:val="0"/>
              <w:autoSpaceDE w:val="0"/>
              <w:autoSpaceDN w:val="0"/>
              <w:spacing w:before="3" w:line="247" w:lineRule="exact"/>
              <w:ind w:left="105" w:firstLine="0"/>
              <w:jc w:val="left"/>
              <w:rPr>
                <w:color w:val="auto"/>
                <w:sz w:val="22"/>
                <w:szCs w:val="22"/>
                <w:lang w:eastAsia="en-US"/>
              </w:rPr>
            </w:pPr>
            <w:r w:rsidRPr="004C70CF">
              <w:rPr>
                <w:color w:val="auto"/>
                <w:spacing w:val="-5"/>
                <w:sz w:val="22"/>
                <w:szCs w:val="22"/>
                <w:lang w:eastAsia="en-US"/>
              </w:rPr>
              <w:t>Yes</w:t>
            </w:r>
          </w:p>
        </w:tc>
      </w:tr>
      <w:tr w:rsidR="004C70CF" w:rsidRPr="004C70CF" w14:paraId="7FF3B89B" w14:textId="77777777" w:rsidTr="00E62851">
        <w:trPr>
          <w:trHeight w:val="270"/>
        </w:trPr>
        <w:tc>
          <w:tcPr>
            <w:tcW w:w="1793" w:type="dxa"/>
          </w:tcPr>
          <w:p w14:paraId="5693988E" w14:textId="77777777" w:rsidR="004C70CF" w:rsidRPr="004C70CF" w:rsidRDefault="004C70CF" w:rsidP="004C70CF">
            <w:pPr>
              <w:widowControl w:val="0"/>
              <w:autoSpaceDE w:val="0"/>
              <w:autoSpaceDN w:val="0"/>
              <w:spacing w:before="3" w:line="247" w:lineRule="exact"/>
              <w:ind w:left="-1" w:firstLine="0"/>
              <w:jc w:val="left"/>
              <w:rPr>
                <w:color w:val="auto"/>
                <w:sz w:val="22"/>
                <w:szCs w:val="22"/>
                <w:lang w:eastAsia="en-US"/>
              </w:rPr>
            </w:pPr>
            <w:r w:rsidRPr="004C70CF">
              <w:rPr>
                <w:color w:val="auto"/>
                <w:spacing w:val="-2"/>
                <w:sz w:val="22"/>
                <w:szCs w:val="22"/>
                <w:lang w:eastAsia="en-US"/>
              </w:rPr>
              <w:t>lamps</w:t>
            </w:r>
          </w:p>
        </w:tc>
        <w:tc>
          <w:tcPr>
            <w:tcW w:w="965" w:type="dxa"/>
          </w:tcPr>
          <w:p w14:paraId="77506137"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711" w:type="dxa"/>
          </w:tcPr>
          <w:p w14:paraId="61AE7D34"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856" w:type="dxa"/>
          </w:tcPr>
          <w:p w14:paraId="7E062867"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872" w:type="dxa"/>
          </w:tcPr>
          <w:p w14:paraId="4D48E291"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812" w:type="dxa"/>
          </w:tcPr>
          <w:p w14:paraId="0028A4EE"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1135" w:type="dxa"/>
          </w:tcPr>
          <w:p w14:paraId="324BE02E"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716" w:type="dxa"/>
          </w:tcPr>
          <w:p w14:paraId="23E41483"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r>
      <w:tr w:rsidR="004C70CF" w:rsidRPr="004C70CF" w14:paraId="37F41B20" w14:textId="77777777" w:rsidTr="00E62851">
        <w:trPr>
          <w:trHeight w:val="270"/>
        </w:trPr>
        <w:tc>
          <w:tcPr>
            <w:tcW w:w="1793" w:type="dxa"/>
          </w:tcPr>
          <w:p w14:paraId="43FE1C67" w14:textId="77777777" w:rsidR="004C70CF" w:rsidRPr="004C70CF" w:rsidRDefault="004C70CF" w:rsidP="004C70CF">
            <w:pPr>
              <w:widowControl w:val="0"/>
              <w:autoSpaceDE w:val="0"/>
              <w:autoSpaceDN w:val="0"/>
              <w:spacing w:before="3" w:line="247" w:lineRule="exact"/>
              <w:ind w:left="-1" w:firstLine="0"/>
              <w:jc w:val="left"/>
              <w:rPr>
                <w:color w:val="auto"/>
                <w:sz w:val="22"/>
                <w:szCs w:val="22"/>
                <w:lang w:eastAsia="en-US"/>
              </w:rPr>
            </w:pPr>
            <w:r w:rsidRPr="004C70CF">
              <w:rPr>
                <w:color w:val="auto"/>
                <w:sz w:val="22"/>
                <w:szCs w:val="22"/>
                <w:lang w:eastAsia="en-US"/>
              </w:rPr>
              <w:t>Water</w:t>
            </w:r>
            <w:r w:rsidRPr="004C70CF">
              <w:rPr>
                <w:color w:val="auto"/>
                <w:spacing w:val="57"/>
                <w:w w:val="150"/>
                <w:sz w:val="22"/>
                <w:szCs w:val="22"/>
                <w:lang w:eastAsia="en-US"/>
              </w:rPr>
              <w:t xml:space="preserve"> </w:t>
            </w:r>
            <w:r w:rsidRPr="004C70CF">
              <w:rPr>
                <w:color w:val="auto"/>
                <w:sz w:val="22"/>
                <w:szCs w:val="22"/>
                <w:lang w:eastAsia="en-US"/>
              </w:rPr>
              <w:t>heater</w:t>
            </w:r>
            <w:r w:rsidRPr="004C70CF">
              <w:rPr>
                <w:color w:val="auto"/>
                <w:spacing w:val="58"/>
                <w:w w:val="150"/>
                <w:sz w:val="22"/>
                <w:szCs w:val="22"/>
                <w:lang w:eastAsia="en-US"/>
              </w:rPr>
              <w:t xml:space="preserve"> </w:t>
            </w:r>
            <w:r w:rsidRPr="004C70CF">
              <w:rPr>
                <w:color w:val="auto"/>
                <w:sz w:val="22"/>
                <w:szCs w:val="22"/>
                <w:lang w:eastAsia="en-US"/>
              </w:rPr>
              <w:t>+</w:t>
            </w:r>
            <w:r w:rsidRPr="004C70CF">
              <w:rPr>
                <w:color w:val="auto"/>
                <w:spacing w:val="57"/>
                <w:w w:val="150"/>
                <w:sz w:val="22"/>
                <w:szCs w:val="22"/>
                <w:lang w:eastAsia="en-US"/>
              </w:rPr>
              <w:t xml:space="preserve"> </w:t>
            </w:r>
            <w:r w:rsidRPr="004C70CF">
              <w:rPr>
                <w:color w:val="auto"/>
                <w:spacing w:val="-10"/>
                <w:sz w:val="22"/>
                <w:szCs w:val="22"/>
                <w:lang w:eastAsia="en-US"/>
              </w:rPr>
              <w:t>3</w:t>
            </w:r>
          </w:p>
        </w:tc>
        <w:tc>
          <w:tcPr>
            <w:tcW w:w="965" w:type="dxa"/>
          </w:tcPr>
          <w:p w14:paraId="06946C45" w14:textId="77777777" w:rsidR="004C70CF" w:rsidRPr="004C70CF" w:rsidRDefault="004C70CF" w:rsidP="004C70CF">
            <w:pPr>
              <w:widowControl w:val="0"/>
              <w:autoSpaceDE w:val="0"/>
              <w:autoSpaceDN w:val="0"/>
              <w:spacing w:before="3" w:line="247" w:lineRule="exact"/>
              <w:ind w:left="59" w:firstLine="0"/>
              <w:jc w:val="left"/>
              <w:rPr>
                <w:color w:val="auto"/>
                <w:sz w:val="22"/>
                <w:szCs w:val="22"/>
                <w:lang w:eastAsia="en-US"/>
              </w:rPr>
            </w:pPr>
            <w:r w:rsidRPr="004C70CF">
              <w:rPr>
                <w:color w:val="auto"/>
                <w:spacing w:val="-2"/>
                <w:sz w:val="22"/>
                <w:szCs w:val="22"/>
                <w:lang w:eastAsia="en-US"/>
              </w:rPr>
              <w:t>Normal</w:t>
            </w:r>
          </w:p>
        </w:tc>
        <w:tc>
          <w:tcPr>
            <w:tcW w:w="711" w:type="dxa"/>
          </w:tcPr>
          <w:p w14:paraId="070A462C" w14:textId="77777777" w:rsidR="004C70CF" w:rsidRPr="004C70CF" w:rsidRDefault="004C70CF" w:rsidP="004C70CF">
            <w:pPr>
              <w:widowControl w:val="0"/>
              <w:autoSpaceDE w:val="0"/>
              <w:autoSpaceDN w:val="0"/>
              <w:spacing w:before="3" w:line="247" w:lineRule="exact"/>
              <w:ind w:left="80" w:firstLine="0"/>
              <w:jc w:val="left"/>
              <w:rPr>
                <w:color w:val="auto"/>
                <w:sz w:val="22"/>
                <w:szCs w:val="22"/>
                <w:lang w:eastAsia="en-US"/>
              </w:rPr>
            </w:pPr>
            <w:r w:rsidRPr="004C70CF">
              <w:rPr>
                <w:color w:val="auto"/>
                <w:spacing w:val="-2"/>
                <w:sz w:val="22"/>
                <w:szCs w:val="22"/>
                <w:lang w:eastAsia="en-US"/>
              </w:rPr>
              <w:t>11.07</w:t>
            </w:r>
          </w:p>
        </w:tc>
        <w:tc>
          <w:tcPr>
            <w:tcW w:w="856" w:type="dxa"/>
          </w:tcPr>
          <w:p w14:paraId="3032B4D1" w14:textId="77777777" w:rsidR="004C70CF" w:rsidRPr="004C70CF" w:rsidRDefault="004C70CF" w:rsidP="004C70CF">
            <w:pPr>
              <w:widowControl w:val="0"/>
              <w:autoSpaceDE w:val="0"/>
              <w:autoSpaceDN w:val="0"/>
              <w:spacing w:before="3" w:line="247" w:lineRule="exact"/>
              <w:ind w:left="96" w:firstLine="0"/>
              <w:jc w:val="left"/>
              <w:rPr>
                <w:color w:val="auto"/>
                <w:sz w:val="22"/>
                <w:szCs w:val="22"/>
                <w:lang w:eastAsia="en-US"/>
              </w:rPr>
            </w:pPr>
            <w:r w:rsidRPr="004C70CF">
              <w:rPr>
                <w:color w:val="auto"/>
                <w:spacing w:val="-5"/>
                <w:sz w:val="22"/>
                <w:szCs w:val="22"/>
                <w:lang w:eastAsia="en-US"/>
              </w:rPr>
              <w:t>54</w:t>
            </w:r>
          </w:p>
        </w:tc>
        <w:tc>
          <w:tcPr>
            <w:tcW w:w="872" w:type="dxa"/>
          </w:tcPr>
          <w:p w14:paraId="244F7D8F" w14:textId="77777777" w:rsidR="004C70CF" w:rsidRPr="004C70CF" w:rsidRDefault="004C70CF" w:rsidP="004C70CF">
            <w:pPr>
              <w:widowControl w:val="0"/>
              <w:autoSpaceDE w:val="0"/>
              <w:autoSpaceDN w:val="0"/>
              <w:spacing w:before="3" w:line="247" w:lineRule="exact"/>
              <w:ind w:left="139" w:firstLine="0"/>
              <w:jc w:val="left"/>
              <w:rPr>
                <w:color w:val="auto"/>
                <w:sz w:val="22"/>
                <w:szCs w:val="22"/>
                <w:lang w:eastAsia="en-US"/>
              </w:rPr>
            </w:pPr>
            <w:r w:rsidRPr="004C70CF">
              <w:rPr>
                <w:color w:val="auto"/>
                <w:spacing w:val="-10"/>
                <w:sz w:val="22"/>
                <w:szCs w:val="22"/>
                <w:lang w:eastAsia="en-US"/>
              </w:rPr>
              <w:t>–</w:t>
            </w:r>
          </w:p>
        </w:tc>
        <w:tc>
          <w:tcPr>
            <w:tcW w:w="812" w:type="dxa"/>
          </w:tcPr>
          <w:p w14:paraId="1890A34E" w14:textId="77777777" w:rsidR="004C70CF" w:rsidRPr="004C70CF" w:rsidRDefault="004C70CF" w:rsidP="004C70CF">
            <w:pPr>
              <w:widowControl w:val="0"/>
              <w:autoSpaceDE w:val="0"/>
              <w:autoSpaceDN w:val="0"/>
              <w:spacing w:before="3" w:line="247" w:lineRule="exact"/>
              <w:ind w:left="80" w:firstLine="0"/>
              <w:jc w:val="left"/>
              <w:rPr>
                <w:color w:val="auto"/>
                <w:sz w:val="22"/>
                <w:szCs w:val="22"/>
                <w:lang w:eastAsia="en-US"/>
              </w:rPr>
            </w:pPr>
            <w:r w:rsidRPr="004C70CF">
              <w:rPr>
                <w:color w:val="auto"/>
                <w:spacing w:val="-4"/>
                <w:sz w:val="22"/>
                <w:szCs w:val="22"/>
                <w:lang w:eastAsia="en-US"/>
              </w:rPr>
              <w:t>39.9</w:t>
            </w:r>
          </w:p>
        </w:tc>
        <w:tc>
          <w:tcPr>
            <w:tcW w:w="1135" w:type="dxa"/>
          </w:tcPr>
          <w:p w14:paraId="7FD59E54" w14:textId="77777777" w:rsidR="004C70CF" w:rsidRPr="004C70CF" w:rsidRDefault="004C70CF" w:rsidP="004C70CF">
            <w:pPr>
              <w:widowControl w:val="0"/>
              <w:autoSpaceDE w:val="0"/>
              <w:autoSpaceDN w:val="0"/>
              <w:spacing w:before="3" w:line="247" w:lineRule="exact"/>
              <w:ind w:left="254" w:firstLine="0"/>
              <w:jc w:val="left"/>
              <w:rPr>
                <w:color w:val="auto"/>
                <w:sz w:val="22"/>
                <w:szCs w:val="22"/>
                <w:lang w:eastAsia="en-US"/>
              </w:rPr>
            </w:pPr>
            <w:r w:rsidRPr="004C70CF">
              <w:rPr>
                <w:color w:val="auto"/>
                <w:spacing w:val="-4"/>
                <w:sz w:val="22"/>
                <w:szCs w:val="22"/>
                <w:lang w:eastAsia="en-US"/>
              </w:rPr>
              <w:t>43.9</w:t>
            </w:r>
          </w:p>
        </w:tc>
        <w:tc>
          <w:tcPr>
            <w:tcW w:w="716" w:type="dxa"/>
          </w:tcPr>
          <w:p w14:paraId="41280928" w14:textId="77777777" w:rsidR="004C70CF" w:rsidRPr="004C70CF" w:rsidRDefault="004C70CF" w:rsidP="004C70CF">
            <w:pPr>
              <w:widowControl w:val="0"/>
              <w:autoSpaceDE w:val="0"/>
              <w:autoSpaceDN w:val="0"/>
              <w:spacing w:before="3" w:line="247" w:lineRule="exact"/>
              <w:ind w:left="105" w:firstLine="0"/>
              <w:jc w:val="left"/>
              <w:rPr>
                <w:color w:val="auto"/>
                <w:sz w:val="22"/>
                <w:szCs w:val="22"/>
                <w:lang w:eastAsia="en-US"/>
              </w:rPr>
            </w:pPr>
            <w:r w:rsidRPr="004C70CF">
              <w:rPr>
                <w:color w:val="auto"/>
                <w:spacing w:val="-5"/>
                <w:sz w:val="22"/>
                <w:szCs w:val="22"/>
                <w:lang w:eastAsia="en-US"/>
              </w:rPr>
              <w:t>Yes</w:t>
            </w:r>
          </w:p>
        </w:tc>
      </w:tr>
      <w:tr w:rsidR="004C70CF" w:rsidRPr="004C70CF" w14:paraId="669D2460" w14:textId="77777777" w:rsidTr="00E62851">
        <w:trPr>
          <w:trHeight w:val="270"/>
        </w:trPr>
        <w:tc>
          <w:tcPr>
            <w:tcW w:w="1793" w:type="dxa"/>
          </w:tcPr>
          <w:p w14:paraId="2AC15B11" w14:textId="77777777" w:rsidR="004C70CF" w:rsidRPr="004C70CF" w:rsidRDefault="004C70CF" w:rsidP="004C70CF">
            <w:pPr>
              <w:widowControl w:val="0"/>
              <w:autoSpaceDE w:val="0"/>
              <w:autoSpaceDN w:val="0"/>
              <w:spacing w:before="3" w:line="247" w:lineRule="exact"/>
              <w:ind w:left="-1" w:firstLine="0"/>
              <w:jc w:val="left"/>
              <w:rPr>
                <w:color w:val="auto"/>
                <w:sz w:val="22"/>
                <w:szCs w:val="22"/>
                <w:lang w:eastAsia="en-US"/>
              </w:rPr>
            </w:pPr>
            <w:r w:rsidRPr="004C70CF">
              <w:rPr>
                <w:color w:val="auto"/>
                <w:spacing w:val="-2"/>
                <w:sz w:val="22"/>
                <w:szCs w:val="22"/>
                <w:lang w:eastAsia="en-US"/>
              </w:rPr>
              <w:t>lamps</w:t>
            </w:r>
          </w:p>
        </w:tc>
        <w:tc>
          <w:tcPr>
            <w:tcW w:w="965" w:type="dxa"/>
          </w:tcPr>
          <w:p w14:paraId="56CF56BE"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711" w:type="dxa"/>
          </w:tcPr>
          <w:p w14:paraId="6B3FA05F"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856" w:type="dxa"/>
          </w:tcPr>
          <w:p w14:paraId="02F84531"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872" w:type="dxa"/>
          </w:tcPr>
          <w:p w14:paraId="098312D7"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812" w:type="dxa"/>
          </w:tcPr>
          <w:p w14:paraId="047671C4"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1135" w:type="dxa"/>
          </w:tcPr>
          <w:p w14:paraId="4EF72464"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716" w:type="dxa"/>
          </w:tcPr>
          <w:p w14:paraId="7A3BE3C0"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r>
      <w:tr w:rsidR="004C70CF" w:rsidRPr="004C70CF" w14:paraId="2BFD8E7A" w14:textId="77777777" w:rsidTr="00E62851">
        <w:trPr>
          <w:trHeight w:val="270"/>
        </w:trPr>
        <w:tc>
          <w:tcPr>
            <w:tcW w:w="1793" w:type="dxa"/>
          </w:tcPr>
          <w:p w14:paraId="358958CF" w14:textId="77777777" w:rsidR="004C70CF" w:rsidRPr="004C70CF" w:rsidRDefault="004C70CF" w:rsidP="004C70CF">
            <w:pPr>
              <w:widowControl w:val="0"/>
              <w:autoSpaceDE w:val="0"/>
              <w:autoSpaceDN w:val="0"/>
              <w:spacing w:before="3" w:line="247" w:lineRule="exact"/>
              <w:ind w:left="-1" w:firstLine="0"/>
              <w:jc w:val="left"/>
              <w:rPr>
                <w:color w:val="auto"/>
                <w:sz w:val="22"/>
                <w:szCs w:val="22"/>
                <w:lang w:eastAsia="en-US"/>
              </w:rPr>
            </w:pPr>
            <w:r w:rsidRPr="004C70CF">
              <w:rPr>
                <w:color w:val="auto"/>
                <w:sz w:val="22"/>
                <w:szCs w:val="22"/>
                <w:lang w:eastAsia="en-US"/>
              </w:rPr>
              <w:t>Water</w:t>
            </w:r>
            <w:r w:rsidRPr="004C70CF">
              <w:rPr>
                <w:color w:val="auto"/>
                <w:spacing w:val="57"/>
                <w:w w:val="150"/>
                <w:sz w:val="22"/>
                <w:szCs w:val="22"/>
                <w:lang w:eastAsia="en-US"/>
              </w:rPr>
              <w:t xml:space="preserve"> </w:t>
            </w:r>
            <w:r w:rsidRPr="004C70CF">
              <w:rPr>
                <w:color w:val="auto"/>
                <w:sz w:val="22"/>
                <w:szCs w:val="22"/>
                <w:lang w:eastAsia="en-US"/>
              </w:rPr>
              <w:t>heater</w:t>
            </w:r>
            <w:r w:rsidRPr="004C70CF">
              <w:rPr>
                <w:color w:val="auto"/>
                <w:spacing w:val="58"/>
                <w:w w:val="150"/>
                <w:sz w:val="22"/>
                <w:szCs w:val="22"/>
                <w:lang w:eastAsia="en-US"/>
              </w:rPr>
              <w:t xml:space="preserve"> </w:t>
            </w:r>
            <w:r w:rsidRPr="004C70CF">
              <w:rPr>
                <w:color w:val="auto"/>
                <w:sz w:val="22"/>
                <w:szCs w:val="22"/>
                <w:lang w:eastAsia="en-US"/>
              </w:rPr>
              <w:t>+</w:t>
            </w:r>
            <w:r w:rsidRPr="004C70CF">
              <w:rPr>
                <w:color w:val="auto"/>
                <w:spacing w:val="57"/>
                <w:w w:val="150"/>
                <w:sz w:val="22"/>
                <w:szCs w:val="22"/>
                <w:lang w:eastAsia="en-US"/>
              </w:rPr>
              <w:t xml:space="preserve"> </w:t>
            </w:r>
            <w:r w:rsidRPr="004C70CF">
              <w:rPr>
                <w:color w:val="auto"/>
                <w:spacing w:val="-10"/>
                <w:sz w:val="22"/>
                <w:szCs w:val="22"/>
                <w:lang w:eastAsia="en-US"/>
              </w:rPr>
              <w:t>3</w:t>
            </w:r>
          </w:p>
        </w:tc>
        <w:tc>
          <w:tcPr>
            <w:tcW w:w="965" w:type="dxa"/>
          </w:tcPr>
          <w:p w14:paraId="7120C02F" w14:textId="77777777" w:rsidR="004C70CF" w:rsidRPr="004C70CF" w:rsidRDefault="004C70CF" w:rsidP="004C70CF">
            <w:pPr>
              <w:widowControl w:val="0"/>
              <w:autoSpaceDE w:val="0"/>
              <w:autoSpaceDN w:val="0"/>
              <w:spacing w:before="3" w:line="247" w:lineRule="exact"/>
              <w:ind w:left="59" w:firstLine="0"/>
              <w:jc w:val="left"/>
              <w:rPr>
                <w:color w:val="auto"/>
                <w:sz w:val="22"/>
                <w:szCs w:val="22"/>
                <w:lang w:eastAsia="en-US"/>
              </w:rPr>
            </w:pPr>
            <w:r w:rsidRPr="004C70CF">
              <w:rPr>
                <w:color w:val="auto"/>
                <w:spacing w:val="-2"/>
                <w:sz w:val="22"/>
                <w:szCs w:val="22"/>
                <w:lang w:eastAsia="en-US"/>
              </w:rPr>
              <w:t>Corroded</w:t>
            </w:r>
          </w:p>
        </w:tc>
        <w:tc>
          <w:tcPr>
            <w:tcW w:w="711" w:type="dxa"/>
          </w:tcPr>
          <w:p w14:paraId="1079B3C1" w14:textId="77777777" w:rsidR="004C70CF" w:rsidRPr="004C70CF" w:rsidRDefault="004C70CF" w:rsidP="004C70CF">
            <w:pPr>
              <w:widowControl w:val="0"/>
              <w:autoSpaceDE w:val="0"/>
              <w:autoSpaceDN w:val="0"/>
              <w:spacing w:before="3" w:line="247" w:lineRule="exact"/>
              <w:ind w:left="80" w:firstLine="0"/>
              <w:jc w:val="left"/>
              <w:rPr>
                <w:color w:val="auto"/>
                <w:sz w:val="22"/>
                <w:szCs w:val="22"/>
                <w:lang w:eastAsia="en-US"/>
              </w:rPr>
            </w:pPr>
            <w:r w:rsidRPr="004C70CF">
              <w:rPr>
                <w:color w:val="auto"/>
                <w:spacing w:val="-2"/>
                <w:sz w:val="22"/>
                <w:szCs w:val="22"/>
                <w:lang w:eastAsia="en-US"/>
              </w:rPr>
              <w:t>11.14</w:t>
            </w:r>
          </w:p>
        </w:tc>
        <w:tc>
          <w:tcPr>
            <w:tcW w:w="856" w:type="dxa"/>
          </w:tcPr>
          <w:p w14:paraId="27F19D26" w14:textId="77777777" w:rsidR="004C70CF" w:rsidRPr="004C70CF" w:rsidRDefault="004C70CF" w:rsidP="004C70CF">
            <w:pPr>
              <w:widowControl w:val="0"/>
              <w:autoSpaceDE w:val="0"/>
              <w:autoSpaceDN w:val="0"/>
              <w:spacing w:before="3" w:line="247" w:lineRule="exact"/>
              <w:ind w:left="95" w:firstLine="0"/>
              <w:jc w:val="left"/>
              <w:rPr>
                <w:color w:val="auto"/>
                <w:sz w:val="22"/>
                <w:szCs w:val="22"/>
                <w:lang w:eastAsia="en-US"/>
              </w:rPr>
            </w:pPr>
            <w:r w:rsidRPr="004C70CF">
              <w:rPr>
                <w:color w:val="auto"/>
                <w:spacing w:val="-10"/>
                <w:sz w:val="22"/>
                <w:szCs w:val="22"/>
                <w:lang w:eastAsia="en-US"/>
              </w:rPr>
              <w:t>7</w:t>
            </w:r>
          </w:p>
        </w:tc>
        <w:tc>
          <w:tcPr>
            <w:tcW w:w="872" w:type="dxa"/>
          </w:tcPr>
          <w:p w14:paraId="7B2690D2" w14:textId="77777777" w:rsidR="004C70CF" w:rsidRPr="004C70CF" w:rsidRDefault="004C70CF" w:rsidP="004C70CF">
            <w:pPr>
              <w:widowControl w:val="0"/>
              <w:autoSpaceDE w:val="0"/>
              <w:autoSpaceDN w:val="0"/>
              <w:spacing w:before="3" w:line="247" w:lineRule="exact"/>
              <w:ind w:left="139" w:firstLine="0"/>
              <w:jc w:val="left"/>
              <w:rPr>
                <w:color w:val="auto"/>
                <w:sz w:val="22"/>
                <w:szCs w:val="22"/>
                <w:lang w:eastAsia="en-US"/>
              </w:rPr>
            </w:pPr>
            <w:r w:rsidRPr="004C70CF">
              <w:rPr>
                <w:color w:val="auto"/>
                <w:spacing w:val="-10"/>
                <w:sz w:val="22"/>
                <w:szCs w:val="22"/>
                <w:lang w:eastAsia="en-US"/>
              </w:rPr>
              <w:t>–</w:t>
            </w:r>
          </w:p>
        </w:tc>
        <w:tc>
          <w:tcPr>
            <w:tcW w:w="812" w:type="dxa"/>
          </w:tcPr>
          <w:p w14:paraId="118EB636" w14:textId="77777777" w:rsidR="004C70CF" w:rsidRPr="004C70CF" w:rsidRDefault="004C70CF" w:rsidP="004C70CF">
            <w:pPr>
              <w:widowControl w:val="0"/>
              <w:autoSpaceDE w:val="0"/>
              <w:autoSpaceDN w:val="0"/>
              <w:spacing w:before="3" w:line="247" w:lineRule="exact"/>
              <w:ind w:left="80" w:firstLine="0"/>
              <w:jc w:val="left"/>
              <w:rPr>
                <w:color w:val="auto"/>
                <w:sz w:val="22"/>
                <w:szCs w:val="22"/>
                <w:lang w:eastAsia="en-US"/>
              </w:rPr>
            </w:pPr>
            <w:r w:rsidRPr="004C70CF">
              <w:rPr>
                <w:color w:val="auto"/>
                <w:spacing w:val="-4"/>
                <w:sz w:val="22"/>
                <w:szCs w:val="22"/>
                <w:lang w:eastAsia="en-US"/>
              </w:rPr>
              <w:t>39.7</w:t>
            </w:r>
          </w:p>
        </w:tc>
        <w:tc>
          <w:tcPr>
            <w:tcW w:w="1135" w:type="dxa"/>
          </w:tcPr>
          <w:p w14:paraId="2AF0FB14" w14:textId="77777777" w:rsidR="004C70CF" w:rsidRPr="004C70CF" w:rsidRDefault="004C70CF" w:rsidP="004C70CF">
            <w:pPr>
              <w:widowControl w:val="0"/>
              <w:autoSpaceDE w:val="0"/>
              <w:autoSpaceDN w:val="0"/>
              <w:spacing w:before="3" w:line="247" w:lineRule="exact"/>
              <w:ind w:left="254" w:firstLine="0"/>
              <w:jc w:val="left"/>
              <w:rPr>
                <w:color w:val="auto"/>
                <w:sz w:val="22"/>
                <w:szCs w:val="22"/>
                <w:lang w:eastAsia="en-US"/>
              </w:rPr>
            </w:pPr>
            <w:r w:rsidRPr="004C70CF">
              <w:rPr>
                <w:color w:val="auto"/>
                <w:spacing w:val="-4"/>
                <w:sz w:val="22"/>
                <w:szCs w:val="22"/>
                <w:lang w:eastAsia="en-US"/>
              </w:rPr>
              <w:t>55.0</w:t>
            </w:r>
          </w:p>
        </w:tc>
        <w:tc>
          <w:tcPr>
            <w:tcW w:w="716" w:type="dxa"/>
          </w:tcPr>
          <w:p w14:paraId="79DCF059" w14:textId="77777777" w:rsidR="004C70CF" w:rsidRPr="004C70CF" w:rsidRDefault="004C70CF" w:rsidP="004C70CF">
            <w:pPr>
              <w:widowControl w:val="0"/>
              <w:autoSpaceDE w:val="0"/>
              <w:autoSpaceDN w:val="0"/>
              <w:spacing w:before="3" w:line="247" w:lineRule="exact"/>
              <w:ind w:left="105" w:firstLine="0"/>
              <w:jc w:val="left"/>
              <w:rPr>
                <w:color w:val="auto"/>
                <w:sz w:val="22"/>
                <w:szCs w:val="22"/>
                <w:lang w:eastAsia="en-US"/>
              </w:rPr>
            </w:pPr>
            <w:r w:rsidRPr="004C70CF">
              <w:rPr>
                <w:color w:val="auto"/>
                <w:spacing w:val="-5"/>
                <w:sz w:val="22"/>
                <w:szCs w:val="22"/>
                <w:lang w:eastAsia="en-US"/>
              </w:rPr>
              <w:t>Yes</w:t>
            </w:r>
          </w:p>
        </w:tc>
      </w:tr>
      <w:tr w:rsidR="004C70CF" w:rsidRPr="004C70CF" w14:paraId="5384BA0D" w14:textId="77777777" w:rsidTr="00E62851">
        <w:trPr>
          <w:trHeight w:val="270"/>
        </w:trPr>
        <w:tc>
          <w:tcPr>
            <w:tcW w:w="1793" w:type="dxa"/>
          </w:tcPr>
          <w:p w14:paraId="394FB9CF" w14:textId="77777777" w:rsidR="004C70CF" w:rsidRPr="004C70CF" w:rsidRDefault="004C70CF" w:rsidP="004C70CF">
            <w:pPr>
              <w:widowControl w:val="0"/>
              <w:autoSpaceDE w:val="0"/>
              <w:autoSpaceDN w:val="0"/>
              <w:spacing w:before="3" w:line="247" w:lineRule="exact"/>
              <w:ind w:left="-1" w:firstLine="0"/>
              <w:jc w:val="left"/>
              <w:rPr>
                <w:color w:val="auto"/>
                <w:sz w:val="22"/>
                <w:szCs w:val="22"/>
                <w:lang w:eastAsia="en-US"/>
              </w:rPr>
            </w:pPr>
            <w:r w:rsidRPr="004C70CF">
              <w:rPr>
                <w:color w:val="auto"/>
                <w:spacing w:val="-2"/>
                <w:sz w:val="22"/>
                <w:szCs w:val="22"/>
                <w:lang w:eastAsia="en-US"/>
              </w:rPr>
              <w:lastRenderedPageBreak/>
              <w:t>lamps</w:t>
            </w:r>
          </w:p>
        </w:tc>
        <w:tc>
          <w:tcPr>
            <w:tcW w:w="965" w:type="dxa"/>
          </w:tcPr>
          <w:p w14:paraId="42980BB9"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711" w:type="dxa"/>
          </w:tcPr>
          <w:p w14:paraId="5E0683A9"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856" w:type="dxa"/>
          </w:tcPr>
          <w:p w14:paraId="3AF5C0DD"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872" w:type="dxa"/>
          </w:tcPr>
          <w:p w14:paraId="00F4A94B"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812" w:type="dxa"/>
          </w:tcPr>
          <w:p w14:paraId="450F4EE7"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1135" w:type="dxa"/>
          </w:tcPr>
          <w:p w14:paraId="7752D7A5"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716" w:type="dxa"/>
          </w:tcPr>
          <w:p w14:paraId="4027D78B"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r>
      <w:tr w:rsidR="004C70CF" w:rsidRPr="004C70CF" w14:paraId="078AC2B0" w14:textId="77777777" w:rsidTr="00E62851">
        <w:trPr>
          <w:trHeight w:val="270"/>
        </w:trPr>
        <w:tc>
          <w:tcPr>
            <w:tcW w:w="1793" w:type="dxa"/>
          </w:tcPr>
          <w:p w14:paraId="25E2544C" w14:textId="77777777" w:rsidR="004C70CF" w:rsidRPr="004C70CF" w:rsidRDefault="004C70CF" w:rsidP="004C70CF">
            <w:pPr>
              <w:widowControl w:val="0"/>
              <w:autoSpaceDE w:val="0"/>
              <w:autoSpaceDN w:val="0"/>
              <w:spacing w:before="3" w:line="247" w:lineRule="exact"/>
              <w:ind w:left="-1" w:firstLine="0"/>
              <w:jc w:val="left"/>
              <w:rPr>
                <w:color w:val="auto"/>
                <w:sz w:val="22"/>
                <w:szCs w:val="22"/>
                <w:lang w:eastAsia="en-US"/>
              </w:rPr>
            </w:pPr>
            <w:r w:rsidRPr="004C70CF">
              <w:rPr>
                <w:color w:val="auto"/>
                <w:sz w:val="22"/>
                <w:szCs w:val="22"/>
                <w:lang w:eastAsia="en-US"/>
              </w:rPr>
              <w:t>Water</w:t>
            </w:r>
            <w:r w:rsidRPr="004C70CF">
              <w:rPr>
                <w:color w:val="auto"/>
                <w:spacing w:val="57"/>
                <w:w w:val="150"/>
                <w:sz w:val="22"/>
                <w:szCs w:val="22"/>
                <w:lang w:eastAsia="en-US"/>
              </w:rPr>
              <w:t xml:space="preserve"> </w:t>
            </w:r>
            <w:r w:rsidRPr="004C70CF">
              <w:rPr>
                <w:color w:val="auto"/>
                <w:sz w:val="22"/>
                <w:szCs w:val="22"/>
                <w:lang w:eastAsia="en-US"/>
              </w:rPr>
              <w:t>heater</w:t>
            </w:r>
            <w:r w:rsidRPr="004C70CF">
              <w:rPr>
                <w:color w:val="auto"/>
                <w:spacing w:val="58"/>
                <w:w w:val="150"/>
                <w:sz w:val="22"/>
                <w:szCs w:val="22"/>
                <w:lang w:eastAsia="en-US"/>
              </w:rPr>
              <w:t xml:space="preserve"> </w:t>
            </w:r>
            <w:r w:rsidRPr="004C70CF">
              <w:rPr>
                <w:color w:val="auto"/>
                <w:sz w:val="22"/>
                <w:szCs w:val="22"/>
                <w:lang w:eastAsia="en-US"/>
              </w:rPr>
              <w:t>+</w:t>
            </w:r>
            <w:r w:rsidRPr="004C70CF">
              <w:rPr>
                <w:color w:val="auto"/>
                <w:spacing w:val="57"/>
                <w:w w:val="150"/>
                <w:sz w:val="22"/>
                <w:szCs w:val="22"/>
                <w:lang w:eastAsia="en-US"/>
              </w:rPr>
              <w:t xml:space="preserve"> </w:t>
            </w:r>
            <w:r w:rsidRPr="004C70CF">
              <w:rPr>
                <w:color w:val="auto"/>
                <w:spacing w:val="-10"/>
                <w:sz w:val="22"/>
                <w:szCs w:val="22"/>
                <w:lang w:eastAsia="en-US"/>
              </w:rPr>
              <w:t>4</w:t>
            </w:r>
          </w:p>
        </w:tc>
        <w:tc>
          <w:tcPr>
            <w:tcW w:w="965" w:type="dxa"/>
          </w:tcPr>
          <w:p w14:paraId="76C8BDB3" w14:textId="77777777" w:rsidR="004C70CF" w:rsidRPr="004C70CF" w:rsidRDefault="004C70CF" w:rsidP="004C70CF">
            <w:pPr>
              <w:widowControl w:val="0"/>
              <w:autoSpaceDE w:val="0"/>
              <w:autoSpaceDN w:val="0"/>
              <w:spacing w:before="3" w:line="247" w:lineRule="exact"/>
              <w:ind w:left="59" w:firstLine="0"/>
              <w:jc w:val="left"/>
              <w:rPr>
                <w:color w:val="auto"/>
                <w:sz w:val="22"/>
                <w:szCs w:val="22"/>
                <w:lang w:eastAsia="en-US"/>
              </w:rPr>
            </w:pPr>
            <w:r w:rsidRPr="004C70CF">
              <w:rPr>
                <w:color w:val="auto"/>
                <w:spacing w:val="-2"/>
                <w:sz w:val="22"/>
                <w:szCs w:val="22"/>
                <w:lang w:eastAsia="en-US"/>
              </w:rPr>
              <w:t>Normal</w:t>
            </w:r>
          </w:p>
        </w:tc>
        <w:tc>
          <w:tcPr>
            <w:tcW w:w="711" w:type="dxa"/>
          </w:tcPr>
          <w:p w14:paraId="0E2270EB" w14:textId="77777777" w:rsidR="004C70CF" w:rsidRPr="004C70CF" w:rsidRDefault="004C70CF" w:rsidP="004C70CF">
            <w:pPr>
              <w:widowControl w:val="0"/>
              <w:autoSpaceDE w:val="0"/>
              <w:autoSpaceDN w:val="0"/>
              <w:spacing w:before="3" w:line="247" w:lineRule="exact"/>
              <w:ind w:left="80" w:firstLine="0"/>
              <w:jc w:val="left"/>
              <w:rPr>
                <w:color w:val="auto"/>
                <w:sz w:val="22"/>
                <w:szCs w:val="22"/>
                <w:lang w:eastAsia="en-US"/>
              </w:rPr>
            </w:pPr>
            <w:r w:rsidRPr="004C70CF">
              <w:rPr>
                <w:color w:val="auto"/>
                <w:spacing w:val="-2"/>
                <w:sz w:val="22"/>
                <w:szCs w:val="22"/>
                <w:lang w:eastAsia="en-US"/>
              </w:rPr>
              <w:t>13.02</w:t>
            </w:r>
          </w:p>
        </w:tc>
        <w:tc>
          <w:tcPr>
            <w:tcW w:w="856" w:type="dxa"/>
          </w:tcPr>
          <w:p w14:paraId="5A52A8A2" w14:textId="77777777" w:rsidR="004C70CF" w:rsidRPr="004C70CF" w:rsidRDefault="004C70CF" w:rsidP="004C70CF">
            <w:pPr>
              <w:widowControl w:val="0"/>
              <w:autoSpaceDE w:val="0"/>
              <w:autoSpaceDN w:val="0"/>
              <w:spacing w:before="3" w:line="247" w:lineRule="exact"/>
              <w:ind w:left="96" w:firstLine="0"/>
              <w:jc w:val="left"/>
              <w:rPr>
                <w:color w:val="auto"/>
                <w:sz w:val="22"/>
                <w:szCs w:val="22"/>
                <w:lang w:eastAsia="en-US"/>
              </w:rPr>
            </w:pPr>
            <w:r w:rsidRPr="004C70CF">
              <w:rPr>
                <w:color w:val="auto"/>
                <w:spacing w:val="-5"/>
                <w:sz w:val="22"/>
                <w:szCs w:val="22"/>
                <w:lang w:eastAsia="en-US"/>
              </w:rPr>
              <w:t>44</w:t>
            </w:r>
          </w:p>
        </w:tc>
        <w:tc>
          <w:tcPr>
            <w:tcW w:w="872" w:type="dxa"/>
          </w:tcPr>
          <w:p w14:paraId="301C30B6" w14:textId="77777777" w:rsidR="004C70CF" w:rsidRPr="004C70CF" w:rsidRDefault="004C70CF" w:rsidP="004C70CF">
            <w:pPr>
              <w:widowControl w:val="0"/>
              <w:autoSpaceDE w:val="0"/>
              <w:autoSpaceDN w:val="0"/>
              <w:spacing w:before="3" w:line="247" w:lineRule="exact"/>
              <w:ind w:left="139" w:firstLine="0"/>
              <w:jc w:val="left"/>
              <w:rPr>
                <w:color w:val="auto"/>
                <w:sz w:val="22"/>
                <w:szCs w:val="22"/>
                <w:lang w:eastAsia="en-US"/>
              </w:rPr>
            </w:pPr>
            <w:r w:rsidRPr="004C70CF">
              <w:rPr>
                <w:color w:val="auto"/>
                <w:spacing w:val="-10"/>
                <w:sz w:val="22"/>
                <w:szCs w:val="22"/>
                <w:lang w:eastAsia="en-US"/>
              </w:rPr>
              <w:t>–</w:t>
            </w:r>
          </w:p>
        </w:tc>
        <w:tc>
          <w:tcPr>
            <w:tcW w:w="812" w:type="dxa"/>
          </w:tcPr>
          <w:p w14:paraId="44857223" w14:textId="77777777" w:rsidR="004C70CF" w:rsidRPr="004C70CF" w:rsidRDefault="004C70CF" w:rsidP="004C70CF">
            <w:pPr>
              <w:widowControl w:val="0"/>
              <w:autoSpaceDE w:val="0"/>
              <w:autoSpaceDN w:val="0"/>
              <w:spacing w:before="3" w:line="247" w:lineRule="exact"/>
              <w:ind w:left="80" w:firstLine="0"/>
              <w:jc w:val="left"/>
              <w:rPr>
                <w:color w:val="auto"/>
                <w:sz w:val="22"/>
                <w:szCs w:val="22"/>
                <w:lang w:eastAsia="en-US"/>
              </w:rPr>
            </w:pPr>
            <w:r w:rsidRPr="004C70CF">
              <w:rPr>
                <w:color w:val="auto"/>
                <w:spacing w:val="-4"/>
                <w:sz w:val="22"/>
                <w:szCs w:val="22"/>
                <w:lang w:eastAsia="en-US"/>
              </w:rPr>
              <w:t>39.9</w:t>
            </w:r>
          </w:p>
        </w:tc>
        <w:tc>
          <w:tcPr>
            <w:tcW w:w="1135" w:type="dxa"/>
          </w:tcPr>
          <w:p w14:paraId="4E786F26" w14:textId="77777777" w:rsidR="004C70CF" w:rsidRPr="004C70CF" w:rsidRDefault="004C70CF" w:rsidP="004C70CF">
            <w:pPr>
              <w:widowControl w:val="0"/>
              <w:autoSpaceDE w:val="0"/>
              <w:autoSpaceDN w:val="0"/>
              <w:spacing w:before="3" w:line="247" w:lineRule="exact"/>
              <w:ind w:left="254" w:firstLine="0"/>
              <w:jc w:val="left"/>
              <w:rPr>
                <w:color w:val="auto"/>
                <w:sz w:val="22"/>
                <w:szCs w:val="22"/>
                <w:lang w:eastAsia="en-US"/>
              </w:rPr>
            </w:pPr>
            <w:r w:rsidRPr="004C70CF">
              <w:rPr>
                <w:color w:val="auto"/>
                <w:spacing w:val="-4"/>
                <w:sz w:val="22"/>
                <w:szCs w:val="22"/>
                <w:lang w:eastAsia="en-US"/>
              </w:rPr>
              <w:t>45.0</w:t>
            </w:r>
          </w:p>
        </w:tc>
        <w:tc>
          <w:tcPr>
            <w:tcW w:w="716" w:type="dxa"/>
          </w:tcPr>
          <w:p w14:paraId="7D4CD4C0" w14:textId="77777777" w:rsidR="004C70CF" w:rsidRPr="004C70CF" w:rsidRDefault="004C70CF" w:rsidP="004C70CF">
            <w:pPr>
              <w:widowControl w:val="0"/>
              <w:autoSpaceDE w:val="0"/>
              <w:autoSpaceDN w:val="0"/>
              <w:spacing w:before="3" w:line="247" w:lineRule="exact"/>
              <w:ind w:left="105" w:firstLine="0"/>
              <w:jc w:val="left"/>
              <w:rPr>
                <w:color w:val="auto"/>
                <w:sz w:val="22"/>
                <w:szCs w:val="22"/>
                <w:lang w:eastAsia="en-US"/>
              </w:rPr>
            </w:pPr>
            <w:r w:rsidRPr="004C70CF">
              <w:rPr>
                <w:color w:val="auto"/>
                <w:spacing w:val="-5"/>
                <w:sz w:val="22"/>
                <w:szCs w:val="22"/>
                <w:lang w:eastAsia="en-US"/>
              </w:rPr>
              <w:t>Yes</w:t>
            </w:r>
          </w:p>
        </w:tc>
      </w:tr>
      <w:tr w:rsidR="004C70CF" w:rsidRPr="004C70CF" w14:paraId="4DE5828D" w14:textId="77777777" w:rsidTr="00E62851">
        <w:trPr>
          <w:trHeight w:val="270"/>
        </w:trPr>
        <w:tc>
          <w:tcPr>
            <w:tcW w:w="1793" w:type="dxa"/>
          </w:tcPr>
          <w:p w14:paraId="715B9401" w14:textId="77777777" w:rsidR="004C70CF" w:rsidRPr="004C70CF" w:rsidRDefault="004C70CF" w:rsidP="004C70CF">
            <w:pPr>
              <w:widowControl w:val="0"/>
              <w:autoSpaceDE w:val="0"/>
              <w:autoSpaceDN w:val="0"/>
              <w:spacing w:before="3" w:line="247" w:lineRule="exact"/>
              <w:ind w:left="-1" w:firstLine="0"/>
              <w:jc w:val="left"/>
              <w:rPr>
                <w:color w:val="auto"/>
                <w:sz w:val="22"/>
                <w:szCs w:val="22"/>
                <w:lang w:eastAsia="en-US"/>
              </w:rPr>
            </w:pPr>
            <w:r w:rsidRPr="004C70CF">
              <w:rPr>
                <w:color w:val="auto"/>
                <w:spacing w:val="-2"/>
                <w:sz w:val="22"/>
                <w:szCs w:val="22"/>
                <w:lang w:eastAsia="en-US"/>
              </w:rPr>
              <w:t>lamps</w:t>
            </w:r>
          </w:p>
        </w:tc>
        <w:tc>
          <w:tcPr>
            <w:tcW w:w="965" w:type="dxa"/>
          </w:tcPr>
          <w:p w14:paraId="6149E1CC"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711" w:type="dxa"/>
          </w:tcPr>
          <w:p w14:paraId="6A683DA0"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856" w:type="dxa"/>
          </w:tcPr>
          <w:p w14:paraId="3C112041"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872" w:type="dxa"/>
          </w:tcPr>
          <w:p w14:paraId="780F447D"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812" w:type="dxa"/>
          </w:tcPr>
          <w:p w14:paraId="7CC3584E"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1135" w:type="dxa"/>
          </w:tcPr>
          <w:p w14:paraId="6D1FB3ED"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c>
          <w:tcPr>
            <w:tcW w:w="716" w:type="dxa"/>
          </w:tcPr>
          <w:p w14:paraId="74467438" w14:textId="77777777" w:rsidR="004C70CF" w:rsidRPr="004C70CF" w:rsidRDefault="004C70CF" w:rsidP="004C70CF">
            <w:pPr>
              <w:widowControl w:val="0"/>
              <w:autoSpaceDE w:val="0"/>
              <w:autoSpaceDN w:val="0"/>
              <w:spacing w:line="240" w:lineRule="auto"/>
              <w:ind w:firstLine="0"/>
              <w:jc w:val="left"/>
              <w:rPr>
                <w:color w:val="auto"/>
                <w:sz w:val="20"/>
                <w:szCs w:val="22"/>
                <w:lang w:eastAsia="en-US"/>
              </w:rPr>
            </w:pPr>
          </w:p>
        </w:tc>
      </w:tr>
      <w:tr w:rsidR="004C70CF" w:rsidRPr="004C70CF" w14:paraId="506BF150" w14:textId="77777777" w:rsidTr="00E62851">
        <w:trPr>
          <w:trHeight w:val="256"/>
        </w:trPr>
        <w:tc>
          <w:tcPr>
            <w:tcW w:w="1793" w:type="dxa"/>
          </w:tcPr>
          <w:p w14:paraId="78CE3EF3" w14:textId="77777777" w:rsidR="004C70CF" w:rsidRPr="004C70CF" w:rsidRDefault="004C70CF" w:rsidP="004C70CF">
            <w:pPr>
              <w:widowControl w:val="0"/>
              <w:autoSpaceDE w:val="0"/>
              <w:autoSpaceDN w:val="0"/>
              <w:spacing w:before="3" w:line="233" w:lineRule="exact"/>
              <w:ind w:left="-1" w:firstLine="0"/>
              <w:jc w:val="left"/>
              <w:rPr>
                <w:color w:val="auto"/>
                <w:sz w:val="22"/>
                <w:szCs w:val="22"/>
                <w:lang w:eastAsia="en-US"/>
              </w:rPr>
            </w:pPr>
            <w:r w:rsidRPr="004C70CF">
              <w:rPr>
                <w:color w:val="auto"/>
                <w:sz w:val="22"/>
                <w:szCs w:val="22"/>
                <w:lang w:eastAsia="en-US"/>
              </w:rPr>
              <w:t>Water</w:t>
            </w:r>
            <w:r w:rsidRPr="004C70CF">
              <w:rPr>
                <w:color w:val="auto"/>
                <w:spacing w:val="57"/>
                <w:w w:val="150"/>
                <w:sz w:val="22"/>
                <w:szCs w:val="22"/>
                <w:lang w:eastAsia="en-US"/>
              </w:rPr>
              <w:t xml:space="preserve"> </w:t>
            </w:r>
            <w:r w:rsidRPr="004C70CF">
              <w:rPr>
                <w:color w:val="auto"/>
                <w:sz w:val="22"/>
                <w:szCs w:val="22"/>
                <w:lang w:eastAsia="en-US"/>
              </w:rPr>
              <w:t>heater</w:t>
            </w:r>
            <w:r w:rsidRPr="004C70CF">
              <w:rPr>
                <w:color w:val="auto"/>
                <w:spacing w:val="58"/>
                <w:w w:val="150"/>
                <w:sz w:val="22"/>
                <w:szCs w:val="22"/>
                <w:lang w:eastAsia="en-US"/>
              </w:rPr>
              <w:t xml:space="preserve"> </w:t>
            </w:r>
            <w:r w:rsidRPr="004C70CF">
              <w:rPr>
                <w:color w:val="auto"/>
                <w:sz w:val="22"/>
                <w:szCs w:val="22"/>
                <w:lang w:eastAsia="en-US"/>
              </w:rPr>
              <w:t>+</w:t>
            </w:r>
            <w:r w:rsidRPr="004C70CF">
              <w:rPr>
                <w:color w:val="auto"/>
                <w:spacing w:val="57"/>
                <w:w w:val="150"/>
                <w:sz w:val="22"/>
                <w:szCs w:val="22"/>
                <w:lang w:eastAsia="en-US"/>
              </w:rPr>
              <w:t xml:space="preserve"> </w:t>
            </w:r>
            <w:r w:rsidRPr="004C70CF">
              <w:rPr>
                <w:color w:val="auto"/>
                <w:spacing w:val="-10"/>
                <w:sz w:val="22"/>
                <w:szCs w:val="22"/>
                <w:lang w:eastAsia="en-US"/>
              </w:rPr>
              <w:t>4</w:t>
            </w:r>
          </w:p>
        </w:tc>
        <w:tc>
          <w:tcPr>
            <w:tcW w:w="965" w:type="dxa"/>
          </w:tcPr>
          <w:p w14:paraId="1B51E76A" w14:textId="77777777" w:rsidR="004C70CF" w:rsidRPr="004C70CF" w:rsidRDefault="004C70CF" w:rsidP="004C70CF">
            <w:pPr>
              <w:widowControl w:val="0"/>
              <w:autoSpaceDE w:val="0"/>
              <w:autoSpaceDN w:val="0"/>
              <w:spacing w:before="3" w:line="233" w:lineRule="exact"/>
              <w:ind w:left="59" w:firstLine="0"/>
              <w:jc w:val="left"/>
              <w:rPr>
                <w:color w:val="auto"/>
                <w:sz w:val="22"/>
                <w:szCs w:val="22"/>
                <w:lang w:eastAsia="en-US"/>
              </w:rPr>
            </w:pPr>
            <w:r w:rsidRPr="004C70CF">
              <w:rPr>
                <w:color w:val="auto"/>
                <w:spacing w:val="-2"/>
                <w:sz w:val="22"/>
                <w:szCs w:val="22"/>
                <w:lang w:eastAsia="en-US"/>
              </w:rPr>
              <w:t>Corroded</w:t>
            </w:r>
          </w:p>
        </w:tc>
        <w:tc>
          <w:tcPr>
            <w:tcW w:w="711" w:type="dxa"/>
          </w:tcPr>
          <w:p w14:paraId="3027A028" w14:textId="77777777" w:rsidR="004C70CF" w:rsidRPr="004C70CF" w:rsidRDefault="004C70CF" w:rsidP="004C70CF">
            <w:pPr>
              <w:widowControl w:val="0"/>
              <w:autoSpaceDE w:val="0"/>
              <w:autoSpaceDN w:val="0"/>
              <w:spacing w:before="3" w:line="233" w:lineRule="exact"/>
              <w:ind w:left="80" w:firstLine="0"/>
              <w:jc w:val="left"/>
              <w:rPr>
                <w:color w:val="auto"/>
                <w:sz w:val="22"/>
                <w:szCs w:val="22"/>
                <w:lang w:eastAsia="en-US"/>
              </w:rPr>
            </w:pPr>
            <w:r w:rsidRPr="004C70CF">
              <w:rPr>
                <w:color w:val="auto"/>
                <w:spacing w:val="-2"/>
                <w:sz w:val="22"/>
                <w:szCs w:val="22"/>
                <w:lang w:eastAsia="en-US"/>
              </w:rPr>
              <w:t>13.08</w:t>
            </w:r>
          </w:p>
        </w:tc>
        <w:tc>
          <w:tcPr>
            <w:tcW w:w="856" w:type="dxa"/>
          </w:tcPr>
          <w:p w14:paraId="7B37DF6A" w14:textId="77777777" w:rsidR="004C70CF" w:rsidRPr="004C70CF" w:rsidRDefault="004C70CF" w:rsidP="004C70CF">
            <w:pPr>
              <w:widowControl w:val="0"/>
              <w:autoSpaceDE w:val="0"/>
              <w:autoSpaceDN w:val="0"/>
              <w:spacing w:before="3" w:line="233" w:lineRule="exact"/>
              <w:ind w:left="95" w:firstLine="0"/>
              <w:jc w:val="left"/>
              <w:rPr>
                <w:color w:val="auto"/>
                <w:sz w:val="22"/>
                <w:szCs w:val="22"/>
                <w:lang w:eastAsia="en-US"/>
              </w:rPr>
            </w:pPr>
            <w:r w:rsidRPr="004C70CF">
              <w:rPr>
                <w:color w:val="auto"/>
                <w:spacing w:val="-10"/>
                <w:sz w:val="22"/>
                <w:szCs w:val="22"/>
                <w:lang w:eastAsia="en-US"/>
              </w:rPr>
              <w:t>5</w:t>
            </w:r>
          </w:p>
        </w:tc>
        <w:tc>
          <w:tcPr>
            <w:tcW w:w="872" w:type="dxa"/>
          </w:tcPr>
          <w:p w14:paraId="2982F140" w14:textId="77777777" w:rsidR="004C70CF" w:rsidRPr="004C70CF" w:rsidRDefault="004C70CF" w:rsidP="004C70CF">
            <w:pPr>
              <w:widowControl w:val="0"/>
              <w:autoSpaceDE w:val="0"/>
              <w:autoSpaceDN w:val="0"/>
              <w:spacing w:before="3" w:line="233" w:lineRule="exact"/>
              <w:ind w:left="139" w:firstLine="0"/>
              <w:jc w:val="left"/>
              <w:rPr>
                <w:color w:val="auto"/>
                <w:sz w:val="22"/>
                <w:szCs w:val="22"/>
                <w:lang w:eastAsia="en-US"/>
              </w:rPr>
            </w:pPr>
            <w:r w:rsidRPr="004C70CF">
              <w:rPr>
                <w:color w:val="auto"/>
                <w:spacing w:val="-10"/>
                <w:sz w:val="22"/>
                <w:szCs w:val="22"/>
                <w:lang w:eastAsia="en-US"/>
              </w:rPr>
              <w:t>5</w:t>
            </w:r>
          </w:p>
        </w:tc>
        <w:tc>
          <w:tcPr>
            <w:tcW w:w="812" w:type="dxa"/>
          </w:tcPr>
          <w:p w14:paraId="1F6DF4F3" w14:textId="77777777" w:rsidR="004C70CF" w:rsidRPr="004C70CF" w:rsidRDefault="004C70CF" w:rsidP="004C70CF">
            <w:pPr>
              <w:widowControl w:val="0"/>
              <w:autoSpaceDE w:val="0"/>
              <w:autoSpaceDN w:val="0"/>
              <w:spacing w:before="3" w:line="233" w:lineRule="exact"/>
              <w:ind w:left="80" w:firstLine="0"/>
              <w:jc w:val="left"/>
              <w:rPr>
                <w:color w:val="auto"/>
                <w:sz w:val="22"/>
                <w:szCs w:val="22"/>
                <w:lang w:eastAsia="en-US"/>
              </w:rPr>
            </w:pPr>
            <w:r w:rsidRPr="004C70CF">
              <w:rPr>
                <w:color w:val="auto"/>
                <w:spacing w:val="-4"/>
                <w:sz w:val="22"/>
                <w:szCs w:val="22"/>
                <w:lang w:eastAsia="en-US"/>
              </w:rPr>
              <w:t>40.0</w:t>
            </w:r>
          </w:p>
        </w:tc>
        <w:tc>
          <w:tcPr>
            <w:tcW w:w="1135" w:type="dxa"/>
          </w:tcPr>
          <w:p w14:paraId="585AD9CE" w14:textId="77777777" w:rsidR="004C70CF" w:rsidRPr="004C70CF" w:rsidRDefault="004C70CF" w:rsidP="004C70CF">
            <w:pPr>
              <w:widowControl w:val="0"/>
              <w:autoSpaceDE w:val="0"/>
              <w:autoSpaceDN w:val="0"/>
              <w:spacing w:before="3" w:line="233" w:lineRule="exact"/>
              <w:ind w:left="254" w:firstLine="0"/>
              <w:jc w:val="left"/>
              <w:rPr>
                <w:color w:val="auto"/>
                <w:sz w:val="22"/>
                <w:szCs w:val="22"/>
                <w:lang w:eastAsia="en-US"/>
              </w:rPr>
            </w:pPr>
            <w:r w:rsidRPr="004C70CF">
              <w:rPr>
                <w:color w:val="auto"/>
                <w:spacing w:val="-4"/>
                <w:sz w:val="22"/>
                <w:szCs w:val="22"/>
                <w:lang w:eastAsia="en-US"/>
              </w:rPr>
              <w:t>56.0</w:t>
            </w:r>
          </w:p>
        </w:tc>
        <w:tc>
          <w:tcPr>
            <w:tcW w:w="716" w:type="dxa"/>
          </w:tcPr>
          <w:p w14:paraId="30629146" w14:textId="77777777" w:rsidR="004C70CF" w:rsidRPr="004C70CF" w:rsidRDefault="004C70CF" w:rsidP="004C70CF">
            <w:pPr>
              <w:widowControl w:val="0"/>
              <w:autoSpaceDE w:val="0"/>
              <w:autoSpaceDN w:val="0"/>
              <w:spacing w:before="3" w:line="233" w:lineRule="exact"/>
              <w:ind w:left="105" w:firstLine="0"/>
              <w:jc w:val="left"/>
              <w:rPr>
                <w:color w:val="auto"/>
                <w:sz w:val="22"/>
                <w:szCs w:val="22"/>
                <w:lang w:eastAsia="en-US"/>
              </w:rPr>
            </w:pPr>
            <w:r w:rsidRPr="004C70CF">
              <w:rPr>
                <w:color w:val="auto"/>
                <w:spacing w:val="-5"/>
                <w:sz w:val="22"/>
                <w:szCs w:val="22"/>
                <w:lang w:eastAsia="en-US"/>
              </w:rPr>
              <w:t>Yes</w:t>
            </w:r>
          </w:p>
        </w:tc>
      </w:tr>
    </w:tbl>
    <w:p w14:paraId="58155D75" w14:textId="77777777" w:rsidR="004C70CF" w:rsidRPr="004C70CF" w:rsidRDefault="004C70CF" w:rsidP="004C70CF">
      <w:pPr>
        <w:widowControl w:val="0"/>
        <w:autoSpaceDE w:val="0"/>
        <w:autoSpaceDN w:val="0"/>
        <w:spacing w:before="18" w:line="240" w:lineRule="auto"/>
        <w:ind w:left="504" w:firstLine="0"/>
        <w:jc w:val="left"/>
        <w:rPr>
          <w:color w:val="auto"/>
          <w:sz w:val="22"/>
          <w:szCs w:val="22"/>
          <w:lang w:eastAsia="en-US"/>
        </w:rPr>
      </w:pPr>
      <w:r w:rsidRPr="004C70CF">
        <w:rPr>
          <w:color w:val="auto"/>
          <w:spacing w:val="-2"/>
          <w:sz w:val="22"/>
          <w:szCs w:val="22"/>
          <w:lang w:eastAsia="en-US"/>
        </w:rPr>
        <w:t>lamps</w:t>
      </w:r>
    </w:p>
    <w:p w14:paraId="46AF31B6" w14:textId="016821E4" w:rsidR="004C70CF" w:rsidRPr="004C70CF" w:rsidRDefault="004C70CF" w:rsidP="004C70CF">
      <w:pPr>
        <w:widowControl w:val="0"/>
        <w:autoSpaceDE w:val="0"/>
        <w:autoSpaceDN w:val="0"/>
        <w:spacing w:before="10" w:line="240" w:lineRule="auto"/>
        <w:ind w:firstLine="0"/>
        <w:jc w:val="left"/>
        <w:rPr>
          <w:color w:val="auto"/>
          <w:sz w:val="5"/>
          <w:lang w:eastAsia="en-US"/>
        </w:rPr>
      </w:pPr>
      <w:r>
        <w:rPr>
          <w:noProof/>
        </w:rPr>
        <w:pict w14:anchorId="4E8A82BD">
          <v:shape id="Graphic 492" o:spid="_x0000_s2062" style="position:absolute;margin-left:110.25pt;margin-top:4.6pt;width:392.8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4989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" path="m,l4988661,e" filled="f" strokeweight=".52717mm">
            <v:path arrowok="t"/>
            <w10:wrap type="topAndBottom" anchorx="page"/>
          </v:shape>
        </w:pict>
      </w:r>
    </w:p>
    <w:p w14:paraId="0AE2C45A" w14:textId="77777777" w:rsidR="004C70CF" w:rsidRPr="00011DE0" w:rsidRDefault="004C70CF" w:rsidP="004C70CF">
      <w:pPr>
        <w:pStyle w:val="BodyText"/>
        <w:ind w:firstLine="0"/>
        <w:rPr>
          <w:color w:val="000000" w:themeColor="text1"/>
        </w:rPr>
      </w:pPr>
    </w:p>
    <w:p w14:paraId="16478A59" w14:textId="77777777" w:rsidR="00FE4923" w:rsidRPr="00011DE0" w:rsidRDefault="00000000">
      <w:pPr>
        <w:pStyle w:val="BodyText"/>
        <w:rPr>
          <w:color w:val="000000" w:themeColor="text1"/>
        </w:rPr>
      </w:pPr>
      <w:r w:rsidRPr="00011DE0">
        <w:rPr>
          <w:color w:val="000000" w:themeColor="text1"/>
        </w:rPr>
        <w:t>Table </w:t>
      </w:r>
      <w:hyperlink w:anchor="tab:ch4-heating-protection">
        <w:r w:rsidRPr="00011DE0">
          <w:rPr>
            <w:rStyle w:val="Hyperlink"/>
            <w:color w:val="000000" w:themeColor="text1"/>
          </w:rPr>
          <w:t>4.6</w:t>
        </w:r>
      </w:hyperlink>
      <w:r w:rsidRPr="00011DE0">
        <w:rPr>
          <w:color w:val="000000" w:themeColor="text1"/>
        </w:rPr>
        <w:t xml:space="preserve"> shows that degraded and higher-current conditions tripped earlier than low-current or healthy-socket conditions. The result supports the protection objective because the relay response followed the compensated estimated socket temperature, not merely current magnitude. A limitation remains: the external thermistor channel and compensation model still underestimated the hottest terminal temperature in severe degraded-contact cases. The prototype therefore demonstrates useful complementary protection, but a final certified design would need a validated thermal model across more socket types, contact materials, enclosure conditions, and ambient conditions.</w:t>
      </w:r>
    </w:p>
    <w:p w14:paraId="51933B9F" w14:textId="77777777" w:rsidR="00FE4923" w:rsidRPr="00011DE0" w:rsidRDefault="00000000">
      <w:pPr>
        <w:pStyle w:val="Heading2"/>
        <w:rPr>
          <w:color w:val="000000" w:themeColor="text1"/>
        </w:rPr>
      </w:pPr>
      <w:bookmarkStart w:id="233" w:name="sec:ch4-series-arc-detection"/>
      <w:bookmarkStart w:id="234" w:name="_Toc229170645"/>
      <w:bookmarkEnd w:id="226"/>
      <w:r w:rsidRPr="00011DE0">
        <w:rPr>
          <w:rStyle w:val="SectionNumber"/>
          <w:color w:val="000000" w:themeColor="text1"/>
        </w:rPr>
        <w:t>4.5</w:t>
      </w:r>
      <w:r w:rsidRPr="00011DE0">
        <w:rPr>
          <w:color w:val="000000" w:themeColor="text1"/>
        </w:rPr>
        <w:tab/>
        <w:t>Series Arc-Fault Detection</w:t>
      </w:r>
      <w:bookmarkEnd w:id="234"/>
    </w:p>
    <w:p w14:paraId="18631197" w14:textId="77777777" w:rsidR="00FE4923" w:rsidRPr="00011DE0" w:rsidRDefault="00000000">
      <w:pPr>
        <w:pStyle w:val="FirstParagraph"/>
        <w:rPr>
          <w:color w:val="000000" w:themeColor="text1"/>
        </w:rPr>
      </w:pPr>
      <w:r w:rsidRPr="00011DE0">
        <w:rPr>
          <w:color w:val="000000" w:themeColor="text1"/>
        </w:rPr>
        <w:t>The series arc-fault tests evaluated whether waveform disturbance could be converted into a relay decision. During arcing, the current waveform was expected to show low-current gaps, restrike spikes, unstable cycle shape, and changes in mid/high-frequency content. These behaviors correspond to the features defined in Section </w:t>
      </w:r>
      <w:hyperlink w:anchor="sec:ch3-waveform-features">
        <w:r w:rsidRPr="00011DE0">
          <w:rPr>
            <w:rStyle w:val="Hyperlink"/>
            <w:color w:val="000000" w:themeColor="text1"/>
          </w:rPr>
          <w:t>3.7</w:t>
        </w:r>
      </w:hyperlink>
      <w:r w:rsidRPr="00011DE0">
        <w:rPr>
          <w:color w:val="000000" w:themeColor="text1"/>
        </w:rPr>
        <w:t>, especially maximum low-current run, low-current ratio, zero-dwell behavior, midband residual ratio, and spectral flux.</w:t>
      </w:r>
    </w:p>
    <w:p w14:paraId="2BA684A1" w14:textId="77777777" w:rsidR="00FE4923" w:rsidRPr="00011DE0" w:rsidRDefault="00000000">
      <w:pPr>
        <w:pStyle w:val="BodyText"/>
        <w:rPr>
          <w:color w:val="000000" w:themeColor="text1"/>
        </w:rPr>
      </w:pPr>
      <w:r w:rsidRPr="00011DE0">
        <w:rPr>
          <w:color w:val="000000" w:themeColor="text1"/>
        </w:rPr>
        <w:t>The trial-level results are summarized as confusion matrices in Table </w:t>
      </w:r>
      <w:hyperlink w:anchor="tab:ch4-arc-confusion">
        <w:r w:rsidRPr="00011DE0">
          <w:rPr>
            <w:rStyle w:val="Hyperlink"/>
            <w:color w:val="000000" w:themeColor="text1"/>
          </w:rPr>
          <w:t>4.7</w:t>
        </w:r>
      </w:hyperlink>
      <w:r w:rsidRPr="00011DE0">
        <w:rPr>
          <w:color w:val="000000" w:themeColor="text1"/>
        </w:rPr>
        <w:t>. Here, “relay trips” is the positive prototype response and “arcing event” is the positive ground-truth condition.</w:t>
      </w:r>
    </w:p>
    <w:p w14:paraId="08D2AAC6" w14:textId="77777777" w:rsidR="004C70CF" w:rsidRPr="004C70CF" w:rsidRDefault="004C70CF" w:rsidP="004C70CF">
      <w:pPr>
        <w:widowControl w:val="0"/>
        <w:autoSpaceDE w:val="0"/>
        <w:autoSpaceDN w:val="0"/>
        <w:spacing w:line="240" w:lineRule="auto"/>
        <w:ind w:right="63" w:firstLine="0"/>
        <w:jc w:val="center"/>
        <w:rPr>
          <w:color w:val="auto"/>
          <w:lang w:eastAsia="en-US"/>
        </w:rPr>
      </w:pPr>
      <w:r w:rsidRPr="004C70CF">
        <w:rPr>
          <w:b/>
          <w:color w:val="auto"/>
          <w:lang w:eastAsia="en-US"/>
        </w:rPr>
        <w:t>Table</w:t>
      </w:r>
      <w:r w:rsidRPr="004C70CF">
        <w:rPr>
          <w:b/>
          <w:color w:val="auto"/>
          <w:spacing w:val="-13"/>
          <w:lang w:eastAsia="en-US"/>
        </w:rPr>
        <w:t xml:space="preserve"> </w:t>
      </w:r>
      <w:r w:rsidRPr="004C70CF">
        <w:rPr>
          <w:b/>
          <w:color w:val="auto"/>
          <w:lang w:eastAsia="en-US"/>
        </w:rPr>
        <w:t>4.7.</w:t>
      </w:r>
      <w:r w:rsidRPr="004C70CF">
        <w:rPr>
          <w:b/>
          <w:color w:val="auto"/>
          <w:spacing w:val="3"/>
          <w:lang w:eastAsia="en-US"/>
        </w:rPr>
        <w:t xml:space="preserve"> </w:t>
      </w:r>
      <w:r w:rsidRPr="004C70CF">
        <w:rPr>
          <w:color w:val="auto"/>
          <w:lang w:eastAsia="en-US"/>
        </w:rPr>
        <w:t>Trial-level</w:t>
      </w:r>
      <w:r w:rsidRPr="004C70CF">
        <w:rPr>
          <w:color w:val="auto"/>
          <w:spacing w:val="-12"/>
          <w:lang w:eastAsia="en-US"/>
        </w:rPr>
        <w:t xml:space="preserve"> </w:t>
      </w:r>
      <w:r w:rsidRPr="004C70CF">
        <w:rPr>
          <w:color w:val="auto"/>
          <w:lang w:eastAsia="en-US"/>
        </w:rPr>
        <w:t>confusion</w:t>
      </w:r>
      <w:r w:rsidRPr="004C70CF">
        <w:rPr>
          <w:color w:val="auto"/>
          <w:spacing w:val="-13"/>
          <w:lang w:eastAsia="en-US"/>
        </w:rPr>
        <w:t xml:space="preserve"> </w:t>
      </w:r>
      <w:r w:rsidRPr="004C70CF">
        <w:rPr>
          <w:color w:val="auto"/>
          <w:lang w:eastAsia="en-US"/>
        </w:rPr>
        <w:t>matrices</w:t>
      </w:r>
      <w:r w:rsidRPr="004C70CF">
        <w:rPr>
          <w:color w:val="auto"/>
          <w:spacing w:val="-12"/>
          <w:lang w:eastAsia="en-US"/>
        </w:rPr>
        <w:t xml:space="preserve"> </w:t>
      </w:r>
      <w:r w:rsidRPr="004C70CF">
        <w:rPr>
          <w:color w:val="auto"/>
          <w:lang w:eastAsia="en-US"/>
        </w:rPr>
        <w:t>for</w:t>
      </w:r>
      <w:r w:rsidRPr="004C70CF">
        <w:rPr>
          <w:color w:val="auto"/>
          <w:spacing w:val="-13"/>
          <w:lang w:eastAsia="en-US"/>
        </w:rPr>
        <w:t xml:space="preserve"> </w:t>
      </w:r>
      <w:r w:rsidRPr="004C70CF">
        <w:rPr>
          <w:color w:val="auto"/>
          <w:lang w:eastAsia="en-US"/>
        </w:rPr>
        <w:t>series</w:t>
      </w:r>
      <w:r w:rsidRPr="004C70CF">
        <w:rPr>
          <w:color w:val="auto"/>
          <w:spacing w:val="-12"/>
          <w:lang w:eastAsia="en-US"/>
        </w:rPr>
        <w:t xml:space="preserve"> </w:t>
      </w:r>
      <w:r w:rsidRPr="004C70CF">
        <w:rPr>
          <w:color w:val="auto"/>
          <w:lang w:eastAsia="en-US"/>
        </w:rPr>
        <w:t>arc-fault</w:t>
      </w:r>
      <w:r w:rsidRPr="004C70CF">
        <w:rPr>
          <w:color w:val="auto"/>
          <w:spacing w:val="-13"/>
          <w:lang w:eastAsia="en-US"/>
        </w:rPr>
        <w:t xml:space="preserve"> </w:t>
      </w:r>
      <w:r w:rsidRPr="004C70CF">
        <w:rPr>
          <w:color w:val="auto"/>
          <w:spacing w:val="-2"/>
          <w:lang w:eastAsia="en-US"/>
        </w:rPr>
        <w:t>testing</w:t>
      </w:r>
    </w:p>
    <w:p w14:paraId="14EE14E5" w14:textId="77777777" w:rsidR="004C70CF" w:rsidRPr="004C70CF" w:rsidRDefault="004C70CF" w:rsidP="004C70CF">
      <w:pPr>
        <w:widowControl w:val="0"/>
        <w:autoSpaceDE w:val="0"/>
        <w:autoSpaceDN w:val="0"/>
        <w:spacing w:before="19" w:line="240" w:lineRule="auto"/>
        <w:ind w:firstLine="0"/>
        <w:jc w:val="left"/>
        <w:rPr>
          <w:color w:val="auto"/>
          <w:sz w:val="20"/>
          <w:lang w:eastAsia="en-US"/>
        </w:rPr>
      </w:pPr>
    </w:p>
    <w:tbl>
      <w:tblPr>
        <w:tblW w:w="0" w:type="auto"/>
        <w:tblInd w:w="449" w:type="dxa"/>
        <w:tblLayout w:type="fixed"/>
        <w:tblCellMar>
          <w:left w:w="0" w:type="dxa"/>
          <w:right w:w="0" w:type="dxa"/>
        </w:tblCellMar>
        <w:tblLook w:val="01E0" w:firstRow="1" w:lastRow="1" w:firstColumn="1" w:lastColumn="1" w:noHBand="0" w:noVBand="0"/>
      </w:tblPr>
      <w:tblGrid>
        <w:gridCol w:w="2318"/>
        <w:gridCol w:w="2429"/>
        <w:gridCol w:w="1608"/>
        <w:gridCol w:w="1627"/>
      </w:tblGrid>
      <w:tr w:rsidR="004C70CF" w:rsidRPr="004C70CF" w14:paraId="00539CEA" w14:textId="77777777" w:rsidTr="00E62851">
        <w:trPr>
          <w:trHeight w:val="401"/>
        </w:trPr>
        <w:tc>
          <w:tcPr>
            <w:tcW w:w="2318" w:type="dxa"/>
            <w:tcBorders>
              <w:top w:val="single" w:sz="12" w:space="0" w:color="000000"/>
              <w:bottom w:val="single" w:sz="8" w:space="0" w:color="000000"/>
            </w:tcBorders>
          </w:tcPr>
          <w:p w14:paraId="0CA45A0E" w14:textId="77777777" w:rsidR="004C70CF" w:rsidRPr="004C70CF" w:rsidRDefault="004C70CF" w:rsidP="004C70CF">
            <w:pPr>
              <w:widowControl w:val="0"/>
              <w:autoSpaceDE w:val="0"/>
              <w:autoSpaceDN w:val="0"/>
              <w:spacing w:before="47" w:line="240" w:lineRule="auto"/>
              <w:ind w:left="119" w:firstLine="0"/>
              <w:jc w:val="left"/>
              <w:rPr>
                <w:b/>
                <w:color w:val="auto"/>
                <w:szCs w:val="22"/>
                <w:lang w:eastAsia="en-US"/>
              </w:rPr>
            </w:pPr>
            <w:r w:rsidRPr="004C70CF">
              <w:rPr>
                <w:b/>
                <w:color w:val="auto"/>
                <w:szCs w:val="22"/>
                <w:lang w:eastAsia="en-US"/>
              </w:rPr>
              <w:t>Device</w:t>
            </w:r>
            <w:r w:rsidRPr="004C70CF">
              <w:rPr>
                <w:b/>
                <w:color w:val="auto"/>
                <w:spacing w:val="-8"/>
                <w:szCs w:val="22"/>
                <w:lang w:eastAsia="en-US"/>
              </w:rPr>
              <w:t xml:space="preserve"> </w:t>
            </w:r>
            <w:r w:rsidRPr="004C70CF">
              <w:rPr>
                <w:b/>
                <w:color w:val="auto"/>
                <w:spacing w:val="-2"/>
                <w:szCs w:val="22"/>
                <w:lang w:eastAsia="en-US"/>
              </w:rPr>
              <w:t>group</w:t>
            </w:r>
          </w:p>
        </w:tc>
        <w:tc>
          <w:tcPr>
            <w:tcW w:w="2429" w:type="dxa"/>
            <w:tcBorders>
              <w:top w:val="single" w:sz="12" w:space="0" w:color="000000"/>
              <w:bottom w:val="single" w:sz="8" w:space="0" w:color="000000"/>
            </w:tcBorders>
          </w:tcPr>
          <w:p w14:paraId="181F7BCB" w14:textId="77777777" w:rsidR="004C70CF" w:rsidRPr="004C70CF" w:rsidRDefault="004C70CF" w:rsidP="004C70CF">
            <w:pPr>
              <w:widowControl w:val="0"/>
              <w:autoSpaceDE w:val="0"/>
              <w:autoSpaceDN w:val="0"/>
              <w:spacing w:before="47" w:line="240" w:lineRule="auto"/>
              <w:ind w:left="293" w:firstLine="0"/>
              <w:jc w:val="left"/>
              <w:rPr>
                <w:b/>
                <w:color w:val="auto"/>
                <w:szCs w:val="22"/>
                <w:lang w:eastAsia="en-US"/>
              </w:rPr>
            </w:pPr>
            <w:r w:rsidRPr="004C70CF">
              <w:rPr>
                <w:b/>
                <w:color w:val="auto"/>
                <w:spacing w:val="-2"/>
                <w:szCs w:val="22"/>
                <w:lang w:eastAsia="en-US"/>
              </w:rPr>
              <w:t>Prototype</w:t>
            </w:r>
            <w:r w:rsidRPr="004C70CF">
              <w:rPr>
                <w:b/>
                <w:color w:val="auto"/>
                <w:spacing w:val="1"/>
                <w:szCs w:val="22"/>
                <w:lang w:eastAsia="en-US"/>
              </w:rPr>
              <w:t xml:space="preserve"> </w:t>
            </w:r>
            <w:r w:rsidRPr="004C70CF">
              <w:rPr>
                <w:b/>
                <w:color w:val="auto"/>
                <w:spacing w:val="-2"/>
                <w:szCs w:val="22"/>
                <w:lang w:eastAsia="en-US"/>
              </w:rPr>
              <w:t>response</w:t>
            </w:r>
          </w:p>
        </w:tc>
        <w:tc>
          <w:tcPr>
            <w:tcW w:w="1608" w:type="dxa"/>
            <w:tcBorders>
              <w:top w:val="single" w:sz="12" w:space="0" w:color="000000"/>
              <w:bottom w:val="single" w:sz="8" w:space="0" w:color="000000"/>
            </w:tcBorders>
          </w:tcPr>
          <w:p w14:paraId="0ADCD0C6" w14:textId="77777777" w:rsidR="004C70CF" w:rsidRPr="004C70CF" w:rsidRDefault="004C70CF" w:rsidP="004C70CF">
            <w:pPr>
              <w:widowControl w:val="0"/>
              <w:autoSpaceDE w:val="0"/>
              <w:autoSpaceDN w:val="0"/>
              <w:spacing w:before="47" w:line="240" w:lineRule="auto"/>
              <w:ind w:left="63" w:firstLine="0"/>
              <w:jc w:val="center"/>
              <w:rPr>
                <w:b/>
                <w:color w:val="auto"/>
                <w:szCs w:val="22"/>
                <w:lang w:eastAsia="en-US"/>
              </w:rPr>
            </w:pPr>
            <w:r w:rsidRPr="004C70CF">
              <w:rPr>
                <w:b/>
                <w:color w:val="auto"/>
                <w:szCs w:val="22"/>
                <w:lang w:eastAsia="en-US"/>
              </w:rPr>
              <w:t>Arcing</w:t>
            </w:r>
            <w:r w:rsidRPr="004C70CF">
              <w:rPr>
                <w:b/>
                <w:color w:val="auto"/>
                <w:spacing w:val="-14"/>
                <w:szCs w:val="22"/>
                <w:lang w:eastAsia="en-US"/>
              </w:rPr>
              <w:t xml:space="preserve"> </w:t>
            </w:r>
            <w:r w:rsidRPr="004C70CF">
              <w:rPr>
                <w:b/>
                <w:color w:val="auto"/>
                <w:spacing w:val="-2"/>
                <w:szCs w:val="22"/>
                <w:lang w:eastAsia="en-US"/>
              </w:rPr>
              <w:t>event</w:t>
            </w:r>
          </w:p>
        </w:tc>
        <w:tc>
          <w:tcPr>
            <w:tcW w:w="1627" w:type="dxa"/>
            <w:tcBorders>
              <w:top w:val="single" w:sz="12" w:space="0" w:color="000000"/>
              <w:bottom w:val="single" w:sz="8" w:space="0" w:color="000000"/>
            </w:tcBorders>
          </w:tcPr>
          <w:p w14:paraId="5441EDFB" w14:textId="77777777" w:rsidR="004C70CF" w:rsidRPr="004C70CF" w:rsidRDefault="004C70CF" w:rsidP="004C70CF">
            <w:pPr>
              <w:widowControl w:val="0"/>
              <w:autoSpaceDE w:val="0"/>
              <w:autoSpaceDN w:val="0"/>
              <w:spacing w:before="47" w:line="240" w:lineRule="auto"/>
              <w:ind w:right="1" w:firstLine="0"/>
              <w:jc w:val="center"/>
              <w:rPr>
                <w:b/>
                <w:color w:val="auto"/>
                <w:szCs w:val="22"/>
                <w:lang w:eastAsia="en-US"/>
              </w:rPr>
            </w:pPr>
            <w:r w:rsidRPr="004C70CF">
              <w:rPr>
                <w:b/>
                <w:color w:val="auto"/>
                <w:szCs w:val="22"/>
                <w:lang w:eastAsia="en-US"/>
              </w:rPr>
              <w:t>Normal</w:t>
            </w:r>
            <w:r w:rsidRPr="004C70CF">
              <w:rPr>
                <w:b/>
                <w:color w:val="auto"/>
                <w:spacing w:val="-9"/>
                <w:szCs w:val="22"/>
                <w:lang w:eastAsia="en-US"/>
              </w:rPr>
              <w:t xml:space="preserve"> </w:t>
            </w:r>
            <w:r w:rsidRPr="004C70CF">
              <w:rPr>
                <w:b/>
                <w:color w:val="auto"/>
                <w:spacing w:val="-2"/>
                <w:szCs w:val="22"/>
                <w:lang w:eastAsia="en-US"/>
              </w:rPr>
              <w:t>event</w:t>
            </w:r>
          </w:p>
        </w:tc>
      </w:tr>
      <w:tr w:rsidR="004C70CF" w:rsidRPr="004C70CF" w14:paraId="4C151179" w14:textId="77777777" w:rsidTr="00E62851">
        <w:trPr>
          <w:trHeight w:val="335"/>
        </w:trPr>
        <w:tc>
          <w:tcPr>
            <w:tcW w:w="2318" w:type="dxa"/>
            <w:tcBorders>
              <w:top w:val="single" w:sz="8" w:space="0" w:color="000000"/>
            </w:tcBorders>
          </w:tcPr>
          <w:p w14:paraId="22B7719C" w14:textId="77777777" w:rsidR="004C70CF" w:rsidRPr="004C70CF" w:rsidRDefault="004C70CF" w:rsidP="004C70CF">
            <w:pPr>
              <w:widowControl w:val="0"/>
              <w:autoSpaceDE w:val="0"/>
              <w:autoSpaceDN w:val="0"/>
              <w:spacing w:before="47" w:line="268" w:lineRule="exact"/>
              <w:ind w:left="119" w:firstLine="0"/>
              <w:jc w:val="left"/>
              <w:rPr>
                <w:color w:val="auto"/>
                <w:szCs w:val="22"/>
                <w:lang w:eastAsia="en-US"/>
              </w:rPr>
            </w:pPr>
            <w:r w:rsidRPr="004C70CF">
              <w:rPr>
                <w:color w:val="auto"/>
                <w:szCs w:val="22"/>
                <w:lang w:eastAsia="en-US"/>
              </w:rPr>
              <w:t>Recognized</w:t>
            </w:r>
            <w:r w:rsidRPr="004C70CF">
              <w:rPr>
                <w:color w:val="auto"/>
                <w:spacing w:val="-13"/>
                <w:szCs w:val="22"/>
                <w:lang w:eastAsia="en-US"/>
              </w:rPr>
              <w:t xml:space="preserve"> </w:t>
            </w:r>
            <w:r w:rsidRPr="004C70CF">
              <w:rPr>
                <w:color w:val="auto"/>
                <w:spacing w:val="-2"/>
                <w:szCs w:val="22"/>
                <w:lang w:eastAsia="en-US"/>
              </w:rPr>
              <w:t>loads</w:t>
            </w:r>
          </w:p>
        </w:tc>
        <w:tc>
          <w:tcPr>
            <w:tcW w:w="2429" w:type="dxa"/>
            <w:tcBorders>
              <w:top w:val="single" w:sz="8" w:space="0" w:color="000000"/>
            </w:tcBorders>
          </w:tcPr>
          <w:p w14:paraId="728E34C7" w14:textId="77777777" w:rsidR="004C70CF" w:rsidRPr="004C70CF" w:rsidRDefault="004C70CF" w:rsidP="004C70CF">
            <w:pPr>
              <w:widowControl w:val="0"/>
              <w:autoSpaceDE w:val="0"/>
              <w:autoSpaceDN w:val="0"/>
              <w:spacing w:before="47" w:line="268" w:lineRule="exact"/>
              <w:ind w:left="293" w:firstLine="0"/>
              <w:jc w:val="left"/>
              <w:rPr>
                <w:color w:val="auto"/>
                <w:szCs w:val="22"/>
                <w:lang w:eastAsia="en-US"/>
              </w:rPr>
            </w:pPr>
            <w:r w:rsidRPr="004C70CF">
              <w:rPr>
                <w:color w:val="auto"/>
                <w:szCs w:val="22"/>
                <w:lang w:eastAsia="en-US"/>
              </w:rPr>
              <w:t>Relay</w:t>
            </w:r>
            <w:r w:rsidRPr="004C70CF">
              <w:rPr>
                <w:color w:val="auto"/>
                <w:spacing w:val="-7"/>
                <w:szCs w:val="22"/>
                <w:lang w:eastAsia="en-US"/>
              </w:rPr>
              <w:t xml:space="preserve"> </w:t>
            </w:r>
            <w:r w:rsidRPr="004C70CF">
              <w:rPr>
                <w:color w:val="auto"/>
                <w:spacing w:val="-2"/>
                <w:szCs w:val="22"/>
                <w:lang w:eastAsia="en-US"/>
              </w:rPr>
              <w:t>trips</w:t>
            </w:r>
          </w:p>
        </w:tc>
        <w:tc>
          <w:tcPr>
            <w:tcW w:w="1608" w:type="dxa"/>
            <w:tcBorders>
              <w:top w:val="single" w:sz="8" w:space="0" w:color="000000"/>
            </w:tcBorders>
          </w:tcPr>
          <w:p w14:paraId="548BACFA" w14:textId="77777777" w:rsidR="004C70CF" w:rsidRPr="004C70CF" w:rsidRDefault="004C70CF" w:rsidP="004C70CF">
            <w:pPr>
              <w:widowControl w:val="0"/>
              <w:autoSpaceDE w:val="0"/>
              <w:autoSpaceDN w:val="0"/>
              <w:spacing w:before="47" w:line="268" w:lineRule="exact"/>
              <w:ind w:left="63" w:right="1" w:firstLine="0"/>
              <w:jc w:val="center"/>
              <w:rPr>
                <w:color w:val="auto"/>
                <w:szCs w:val="22"/>
                <w:lang w:eastAsia="en-US"/>
              </w:rPr>
            </w:pPr>
            <w:r w:rsidRPr="004C70CF">
              <w:rPr>
                <w:color w:val="auto"/>
                <w:spacing w:val="-5"/>
                <w:szCs w:val="22"/>
                <w:lang w:eastAsia="en-US"/>
              </w:rPr>
              <w:t>49</w:t>
            </w:r>
          </w:p>
        </w:tc>
        <w:tc>
          <w:tcPr>
            <w:tcW w:w="1627" w:type="dxa"/>
            <w:tcBorders>
              <w:top w:val="single" w:sz="8" w:space="0" w:color="000000"/>
            </w:tcBorders>
          </w:tcPr>
          <w:p w14:paraId="0D77E83D" w14:textId="77777777" w:rsidR="004C70CF" w:rsidRPr="004C70CF" w:rsidRDefault="004C70CF" w:rsidP="004C70CF">
            <w:pPr>
              <w:widowControl w:val="0"/>
              <w:autoSpaceDE w:val="0"/>
              <w:autoSpaceDN w:val="0"/>
              <w:spacing w:before="47" w:line="268" w:lineRule="exact"/>
              <w:ind w:left="1" w:right="1" w:firstLine="0"/>
              <w:jc w:val="center"/>
              <w:rPr>
                <w:color w:val="auto"/>
                <w:szCs w:val="22"/>
                <w:lang w:eastAsia="en-US"/>
              </w:rPr>
            </w:pPr>
            <w:r w:rsidRPr="004C70CF">
              <w:rPr>
                <w:color w:val="auto"/>
                <w:spacing w:val="-10"/>
                <w:szCs w:val="22"/>
                <w:lang w:eastAsia="en-US"/>
              </w:rPr>
              <w:t>0</w:t>
            </w:r>
          </w:p>
        </w:tc>
      </w:tr>
      <w:tr w:rsidR="004C70CF" w:rsidRPr="004C70CF" w14:paraId="40708D97" w14:textId="77777777" w:rsidTr="00E62851">
        <w:trPr>
          <w:trHeight w:val="354"/>
        </w:trPr>
        <w:tc>
          <w:tcPr>
            <w:tcW w:w="2318" w:type="dxa"/>
            <w:tcBorders>
              <w:bottom w:val="single" w:sz="8" w:space="0" w:color="000000"/>
            </w:tcBorders>
          </w:tcPr>
          <w:p w14:paraId="5F4C3A54" w14:textId="77777777" w:rsidR="004C70CF" w:rsidRPr="004C70CF" w:rsidRDefault="004C70CF" w:rsidP="004C70CF">
            <w:pPr>
              <w:widowControl w:val="0"/>
              <w:autoSpaceDE w:val="0"/>
              <w:autoSpaceDN w:val="0"/>
              <w:spacing w:before="1" w:line="240" w:lineRule="auto"/>
              <w:ind w:left="119" w:firstLine="0"/>
              <w:jc w:val="left"/>
              <w:rPr>
                <w:color w:val="auto"/>
                <w:szCs w:val="22"/>
                <w:lang w:eastAsia="en-US"/>
              </w:rPr>
            </w:pPr>
            <w:r w:rsidRPr="004C70CF">
              <w:rPr>
                <w:color w:val="auto"/>
                <w:szCs w:val="22"/>
                <w:lang w:eastAsia="en-US"/>
              </w:rPr>
              <w:lastRenderedPageBreak/>
              <w:t>Recognized</w:t>
            </w:r>
            <w:r w:rsidRPr="004C70CF">
              <w:rPr>
                <w:color w:val="auto"/>
                <w:spacing w:val="-13"/>
                <w:szCs w:val="22"/>
                <w:lang w:eastAsia="en-US"/>
              </w:rPr>
              <w:t xml:space="preserve"> </w:t>
            </w:r>
            <w:r w:rsidRPr="004C70CF">
              <w:rPr>
                <w:color w:val="auto"/>
                <w:spacing w:val="-2"/>
                <w:szCs w:val="22"/>
                <w:lang w:eastAsia="en-US"/>
              </w:rPr>
              <w:t>loads</w:t>
            </w:r>
          </w:p>
        </w:tc>
        <w:tc>
          <w:tcPr>
            <w:tcW w:w="2429" w:type="dxa"/>
            <w:tcBorders>
              <w:bottom w:val="single" w:sz="8" w:space="0" w:color="000000"/>
            </w:tcBorders>
          </w:tcPr>
          <w:p w14:paraId="0A668D86" w14:textId="77777777" w:rsidR="004C70CF" w:rsidRPr="004C70CF" w:rsidRDefault="004C70CF" w:rsidP="004C70CF">
            <w:pPr>
              <w:widowControl w:val="0"/>
              <w:autoSpaceDE w:val="0"/>
              <w:autoSpaceDN w:val="0"/>
              <w:spacing w:before="1" w:line="240" w:lineRule="auto"/>
              <w:ind w:left="293" w:firstLine="0"/>
              <w:jc w:val="left"/>
              <w:rPr>
                <w:color w:val="auto"/>
                <w:szCs w:val="22"/>
                <w:lang w:eastAsia="en-US"/>
              </w:rPr>
            </w:pPr>
            <w:r w:rsidRPr="004C70CF">
              <w:rPr>
                <w:color w:val="auto"/>
                <w:szCs w:val="22"/>
                <w:lang w:eastAsia="en-US"/>
              </w:rPr>
              <w:t>Relay</w:t>
            </w:r>
            <w:r w:rsidRPr="004C70CF">
              <w:rPr>
                <w:color w:val="auto"/>
                <w:spacing w:val="-11"/>
                <w:szCs w:val="22"/>
                <w:lang w:eastAsia="en-US"/>
              </w:rPr>
              <w:t xml:space="preserve"> </w:t>
            </w:r>
            <w:r w:rsidRPr="004C70CF">
              <w:rPr>
                <w:color w:val="auto"/>
                <w:szCs w:val="22"/>
                <w:lang w:eastAsia="en-US"/>
              </w:rPr>
              <w:t>remains</w:t>
            </w:r>
            <w:r w:rsidRPr="004C70CF">
              <w:rPr>
                <w:color w:val="auto"/>
                <w:spacing w:val="-11"/>
                <w:szCs w:val="22"/>
                <w:lang w:eastAsia="en-US"/>
              </w:rPr>
              <w:t xml:space="preserve"> </w:t>
            </w:r>
            <w:r w:rsidRPr="004C70CF">
              <w:rPr>
                <w:color w:val="auto"/>
                <w:spacing w:val="-5"/>
                <w:szCs w:val="22"/>
                <w:lang w:eastAsia="en-US"/>
              </w:rPr>
              <w:t>on</w:t>
            </w:r>
          </w:p>
        </w:tc>
        <w:tc>
          <w:tcPr>
            <w:tcW w:w="1608" w:type="dxa"/>
            <w:tcBorders>
              <w:bottom w:val="single" w:sz="8" w:space="0" w:color="000000"/>
            </w:tcBorders>
          </w:tcPr>
          <w:p w14:paraId="1B4FFB77" w14:textId="77777777" w:rsidR="004C70CF" w:rsidRPr="004C70CF" w:rsidRDefault="004C70CF" w:rsidP="004C70CF">
            <w:pPr>
              <w:widowControl w:val="0"/>
              <w:autoSpaceDE w:val="0"/>
              <w:autoSpaceDN w:val="0"/>
              <w:spacing w:before="1" w:line="240" w:lineRule="auto"/>
              <w:ind w:left="63" w:right="1" w:firstLine="0"/>
              <w:jc w:val="center"/>
              <w:rPr>
                <w:color w:val="auto"/>
                <w:szCs w:val="22"/>
                <w:lang w:eastAsia="en-US"/>
              </w:rPr>
            </w:pPr>
            <w:r w:rsidRPr="004C70CF">
              <w:rPr>
                <w:color w:val="auto"/>
                <w:spacing w:val="-10"/>
                <w:szCs w:val="22"/>
                <w:lang w:eastAsia="en-US"/>
              </w:rPr>
              <w:t>1</w:t>
            </w:r>
          </w:p>
        </w:tc>
        <w:tc>
          <w:tcPr>
            <w:tcW w:w="1627" w:type="dxa"/>
            <w:tcBorders>
              <w:bottom w:val="single" w:sz="8" w:space="0" w:color="000000"/>
            </w:tcBorders>
          </w:tcPr>
          <w:p w14:paraId="666EB708" w14:textId="77777777" w:rsidR="004C70CF" w:rsidRPr="004C70CF" w:rsidRDefault="004C70CF" w:rsidP="004C70CF">
            <w:pPr>
              <w:widowControl w:val="0"/>
              <w:autoSpaceDE w:val="0"/>
              <w:autoSpaceDN w:val="0"/>
              <w:spacing w:before="1" w:line="240" w:lineRule="auto"/>
              <w:ind w:left="1" w:right="1" w:firstLine="0"/>
              <w:jc w:val="center"/>
              <w:rPr>
                <w:color w:val="auto"/>
                <w:szCs w:val="22"/>
                <w:lang w:eastAsia="en-US"/>
              </w:rPr>
            </w:pPr>
            <w:r w:rsidRPr="004C70CF">
              <w:rPr>
                <w:color w:val="auto"/>
                <w:spacing w:val="-5"/>
                <w:szCs w:val="22"/>
                <w:lang w:eastAsia="en-US"/>
              </w:rPr>
              <w:t>50</w:t>
            </w:r>
          </w:p>
        </w:tc>
      </w:tr>
      <w:tr w:rsidR="004C70CF" w:rsidRPr="004C70CF" w14:paraId="7B344787" w14:textId="77777777" w:rsidTr="00E62851">
        <w:trPr>
          <w:trHeight w:val="335"/>
        </w:trPr>
        <w:tc>
          <w:tcPr>
            <w:tcW w:w="2318" w:type="dxa"/>
            <w:tcBorders>
              <w:top w:val="single" w:sz="8" w:space="0" w:color="000000"/>
            </w:tcBorders>
          </w:tcPr>
          <w:p w14:paraId="38F4B1F9" w14:textId="77777777" w:rsidR="004C70CF" w:rsidRPr="004C70CF" w:rsidRDefault="004C70CF" w:rsidP="004C70CF">
            <w:pPr>
              <w:widowControl w:val="0"/>
              <w:autoSpaceDE w:val="0"/>
              <w:autoSpaceDN w:val="0"/>
              <w:spacing w:before="47" w:line="268" w:lineRule="exact"/>
              <w:ind w:left="119" w:firstLine="0"/>
              <w:jc w:val="left"/>
              <w:rPr>
                <w:color w:val="auto"/>
                <w:szCs w:val="22"/>
                <w:lang w:eastAsia="en-US"/>
              </w:rPr>
            </w:pPr>
            <w:r w:rsidRPr="004C70CF">
              <w:rPr>
                <w:color w:val="auto"/>
                <w:szCs w:val="22"/>
                <w:lang w:eastAsia="en-US"/>
              </w:rPr>
              <w:t>Unrecognized</w:t>
            </w:r>
            <w:r w:rsidRPr="004C70CF">
              <w:rPr>
                <w:color w:val="auto"/>
                <w:spacing w:val="-15"/>
                <w:szCs w:val="22"/>
                <w:lang w:eastAsia="en-US"/>
              </w:rPr>
              <w:t xml:space="preserve"> </w:t>
            </w:r>
            <w:r w:rsidRPr="004C70CF">
              <w:rPr>
                <w:color w:val="auto"/>
                <w:spacing w:val="-2"/>
                <w:szCs w:val="22"/>
                <w:lang w:eastAsia="en-US"/>
              </w:rPr>
              <w:t>loads</w:t>
            </w:r>
          </w:p>
        </w:tc>
        <w:tc>
          <w:tcPr>
            <w:tcW w:w="2429" w:type="dxa"/>
            <w:tcBorders>
              <w:top w:val="single" w:sz="8" w:space="0" w:color="000000"/>
            </w:tcBorders>
          </w:tcPr>
          <w:p w14:paraId="1E5C6850" w14:textId="77777777" w:rsidR="004C70CF" w:rsidRPr="004C70CF" w:rsidRDefault="004C70CF" w:rsidP="004C70CF">
            <w:pPr>
              <w:widowControl w:val="0"/>
              <w:autoSpaceDE w:val="0"/>
              <w:autoSpaceDN w:val="0"/>
              <w:spacing w:before="47" w:line="268" w:lineRule="exact"/>
              <w:ind w:left="293" w:firstLine="0"/>
              <w:jc w:val="left"/>
              <w:rPr>
                <w:color w:val="auto"/>
                <w:szCs w:val="22"/>
                <w:lang w:eastAsia="en-US"/>
              </w:rPr>
            </w:pPr>
            <w:r w:rsidRPr="004C70CF">
              <w:rPr>
                <w:color w:val="auto"/>
                <w:szCs w:val="22"/>
                <w:lang w:eastAsia="en-US"/>
              </w:rPr>
              <w:t>Relay</w:t>
            </w:r>
            <w:r w:rsidRPr="004C70CF">
              <w:rPr>
                <w:color w:val="auto"/>
                <w:spacing w:val="-7"/>
                <w:szCs w:val="22"/>
                <w:lang w:eastAsia="en-US"/>
              </w:rPr>
              <w:t xml:space="preserve"> </w:t>
            </w:r>
            <w:r w:rsidRPr="004C70CF">
              <w:rPr>
                <w:color w:val="auto"/>
                <w:spacing w:val="-2"/>
                <w:szCs w:val="22"/>
                <w:lang w:eastAsia="en-US"/>
              </w:rPr>
              <w:t>trips</w:t>
            </w:r>
          </w:p>
        </w:tc>
        <w:tc>
          <w:tcPr>
            <w:tcW w:w="1608" w:type="dxa"/>
            <w:tcBorders>
              <w:top w:val="single" w:sz="8" w:space="0" w:color="000000"/>
            </w:tcBorders>
          </w:tcPr>
          <w:p w14:paraId="5A1A8A25" w14:textId="77777777" w:rsidR="004C70CF" w:rsidRPr="004C70CF" w:rsidRDefault="004C70CF" w:rsidP="004C70CF">
            <w:pPr>
              <w:widowControl w:val="0"/>
              <w:autoSpaceDE w:val="0"/>
              <w:autoSpaceDN w:val="0"/>
              <w:spacing w:before="47" w:line="268" w:lineRule="exact"/>
              <w:ind w:left="63" w:right="1" w:firstLine="0"/>
              <w:jc w:val="center"/>
              <w:rPr>
                <w:color w:val="auto"/>
                <w:szCs w:val="22"/>
                <w:lang w:eastAsia="en-US"/>
              </w:rPr>
            </w:pPr>
            <w:r w:rsidRPr="004C70CF">
              <w:rPr>
                <w:color w:val="auto"/>
                <w:spacing w:val="-5"/>
                <w:szCs w:val="22"/>
                <w:lang w:eastAsia="en-US"/>
              </w:rPr>
              <w:t>47</w:t>
            </w:r>
          </w:p>
        </w:tc>
        <w:tc>
          <w:tcPr>
            <w:tcW w:w="1627" w:type="dxa"/>
            <w:tcBorders>
              <w:top w:val="single" w:sz="8" w:space="0" w:color="000000"/>
            </w:tcBorders>
          </w:tcPr>
          <w:p w14:paraId="4732996A" w14:textId="77777777" w:rsidR="004C70CF" w:rsidRPr="004C70CF" w:rsidRDefault="004C70CF" w:rsidP="004C70CF">
            <w:pPr>
              <w:widowControl w:val="0"/>
              <w:autoSpaceDE w:val="0"/>
              <w:autoSpaceDN w:val="0"/>
              <w:spacing w:before="47" w:line="268" w:lineRule="exact"/>
              <w:ind w:left="1" w:right="1" w:firstLine="0"/>
              <w:jc w:val="center"/>
              <w:rPr>
                <w:color w:val="auto"/>
                <w:szCs w:val="22"/>
                <w:lang w:eastAsia="en-US"/>
              </w:rPr>
            </w:pPr>
            <w:r w:rsidRPr="004C70CF">
              <w:rPr>
                <w:color w:val="auto"/>
                <w:spacing w:val="-10"/>
                <w:szCs w:val="22"/>
                <w:lang w:eastAsia="en-US"/>
              </w:rPr>
              <w:t>1</w:t>
            </w:r>
          </w:p>
        </w:tc>
      </w:tr>
      <w:tr w:rsidR="004C70CF" w:rsidRPr="004C70CF" w14:paraId="32FEB3DC" w14:textId="77777777" w:rsidTr="00E62851">
        <w:trPr>
          <w:trHeight w:val="354"/>
        </w:trPr>
        <w:tc>
          <w:tcPr>
            <w:tcW w:w="2318" w:type="dxa"/>
            <w:tcBorders>
              <w:bottom w:val="single" w:sz="8" w:space="0" w:color="000000"/>
            </w:tcBorders>
          </w:tcPr>
          <w:p w14:paraId="1FA905F3" w14:textId="77777777" w:rsidR="004C70CF" w:rsidRPr="004C70CF" w:rsidRDefault="004C70CF" w:rsidP="004C70CF">
            <w:pPr>
              <w:widowControl w:val="0"/>
              <w:autoSpaceDE w:val="0"/>
              <w:autoSpaceDN w:val="0"/>
              <w:spacing w:before="1" w:line="240" w:lineRule="auto"/>
              <w:ind w:left="119" w:firstLine="0"/>
              <w:jc w:val="left"/>
              <w:rPr>
                <w:color w:val="auto"/>
                <w:szCs w:val="22"/>
                <w:lang w:eastAsia="en-US"/>
              </w:rPr>
            </w:pPr>
            <w:r w:rsidRPr="004C70CF">
              <w:rPr>
                <w:color w:val="auto"/>
                <w:szCs w:val="22"/>
                <w:lang w:eastAsia="en-US"/>
              </w:rPr>
              <w:t>Unrecognized</w:t>
            </w:r>
            <w:r w:rsidRPr="004C70CF">
              <w:rPr>
                <w:color w:val="auto"/>
                <w:spacing w:val="-15"/>
                <w:szCs w:val="22"/>
                <w:lang w:eastAsia="en-US"/>
              </w:rPr>
              <w:t xml:space="preserve"> </w:t>
            </w:r>
            <w:r w:rsidRPr="004C70CF">
              <w:rPr>
                <w:color w:val="auto"/>
                <w:spacing w:val="-2"/>
                <w:szCs w:val="22"/>
                <w:lang w:eastAsia="en-US"/>
              </w:rPr>
              <w:t>loads</w:t>
            </w:r>
          </w:p>
        </w:tc>
        <w:tc>
          <w:tcPr>
            <w:tcW w:w="2429" w:type="dxa"/>
            <w:tcBorders>
              <w:bottom w:val="single" w:sz="8" w:space="0" w:color="000000"/>
            </w:tcBorders>
          </w:tcPr>
          <w:p w14:paraId="3255F127" w14:textId="77777777" w:rsidR="004C70CF" w:rsidRPr="004C70CF" w:rsidRDefault="004C70CF" w:rsidP="004C70CF">
            <w:pPr>
              <w:widowControl w:val="0"/>
              <w:autoSpaceDE w:val="0"/>
              <w:autoSpaceDN w:val="0"/>
              <w:spacing w:before="1" w:line="240" w:lineRule="auto"/>
              <w:ind w:left="293" w:firstLine="0"/>
              <w:jc w:val="left"/>
              <w:rPr>
                <w:color w:val="auto"/>
                <w:szCs w:val="22"/>
                <w:lang w:eastAsia="en-US"/>
              </w:rPr>
            </w:pPr>
            <w:r w:rsidRPr="004C70CF">
              <w:rPr>
                <w:color w:val="auto"/>
                <w:szCs w:val="22"/>
                <w:lang w:eastAsia="en-US"/>
              </w:rPr>
              <w:t>Relay</w:t>
            </w:r>
            <w:r w:rsidRPr="004C70CF">
              <w:rPr>
                <w:color w:val="auto"/>
                <w:spacing w:val="-11"/>
                <w:szCs w:val="22"/>
                <w:lang w:eastAsia="en-US"/>
              </w:rPr>
              <w:t xml:space="preserve"> </w:t>
            </w:r>
            <w:r w:rsidRPr="004C70CF">
              <w:rPr>
                <w:color w:val="auto"/>
                <w:szCs w:val="22"/>
                <w:lang w:eastAsia="en-US"/>
              </w:rPr>
              <w:t>remains</w:t>
            </w:r>
            <w:r w:rsidRPr="004C70CF">
              <w:rPr>
                <w:color w:val="auto"/>
                <w:spacing w:val="-11"/>
                <w:szCs w:val="22"/>
                <w:lang w:eastAsia="en-US"/>
              </w:rPr>
              <w:t xml:space="preserve"> </w:t>
            </w:r>
            <w:r w:rsidRPr="004C70CF">
              <w:rPr>
                <w:color w:val="auto"/>
                <w:spacing w:val="-5"/>
                <w:szCs w:val="22"/>
                <w:lang w:eastAsia="en-US"/>
              </w:rPr>
              <w:t>on</w:t>
            </w:r>
          </w:p>
        </w:tc>
        <w:tc>
          <w:tcPr>
            <w:tcW w:w="1608" w:type="dxa"/>
            <w:tcBorders>
              <w:bottom w:val="single" w:sz="8" w:space="0" w:color="000000"/>
            </w:tcBorders>
          </w:tcPr>
          <w:p w14:paraId="26112FA6" w14:textId="77777777" w:rsidR="004C70CF" w:rsidRPr="004C70CF" w:rsidRDefault="004C70CF" w:rsidP="004C70CF">
            <w:pPr>
              <w:widowControl w:val="0"/>
              <w:autoSpaceDE w:val="0"/>
              <w:autoSpaceDN w:val="0"/>
              <w:spacing w:before="1" w:line="240" w:lineRule="auto"/>
              <w:ind w:left="63" w:right="1" w:firstLine="0"/>
              <w:jc w:val="center"/>
              <w:rPr>
                <w:color w:val="auto"/>
                <w:szCs w:val="22"/>
                <w:lang w:eastAsia="en-US"/>
              </w:rPr>
            </w:pPr>
            <w:r w:rsidRPr="004C70CF">
              <w:rPr>
                <w:color w:val="auto"/>
                <w:spacing w:val="-10"/>
                <w:szCs w:val="22"/>
                <w:lang w:eastAsia="en-US"/>
              </w:rPr>
              <w:t>3</w:t>
            </w:r>
          </w:p>
        </w:tc>
        <w:tc>
          <w:tcPr>
            <w:tcW w:w="1627" w:type="dxa"/>
            <w:tcBorders>
              <w:bottom w:val="single" w:sz="8" w:space="0" w:color="000000"/>
            </w:tcBorders>
          </w:tcPr>
          <w:p w14:paraId="7C5DBBE8" w14:textId="77777777" w:rsidR="004C70CF" w:rsidRPr="004C70CF" w:rsidRDefault="004C70CF" w:rsidP="004C70CF">
            <w:pPr>
              <w:widowControl w:val="0"/>
              <w:autoSpaceDE w:val="0"/>
              <w:autoSpaceDN w:val="0"/>
              <w:spacing w:before="1" w:line="240" w:lineRule="auto"/>
              <w:ind w:left="1" w:right="1" w:firstLine="0"/>
              <w:jc w:val="center"/>
              <w:rPr>
                <w:color w:val="auto"/>
                <w:szCs w:val="22"/>
                <w:lang w:eastAsia="en-US"/>
              </w:rPr>
            </w:pPr>
            <w:r w:rsidRPr="004C70CF">
              <w:rPr>
                <w:color w:val="auto"/>
                <w:spacing w:val="-5"/>
                <w:szCs w:val="22"/>
                <w:lang w:eastAsia="en-US"/>
              </w:rPr>
              <w:t>49</w:t>
            </w:r>
          </w:p>
        </w:tc>
      </w:tr>
      <w:tr w:rsidR="004C70CF" w:rsidRPr="004C70CF" w14:paraId="5FCB511D" w14:textId="77777777" w:rsidTr="00E62851">
        <w:trPr>
          <w:trHeight w:val="335"/>
        </w:trPr>
        <w:tc>
          <w:tcPr>
            <w:tcW w:w="2318" w:type="dxa"/>
            <w:tcBorders>
              <w:top w:val="single" w:sz="8" w:space="0" w:color="000000"/>
            </w:tcBorders>
          </w:tcPr>
          <w:p w14:paraId="7046CD12" w14:textId="77777777" w:rsidR="004C70CF" w:rsidRPr="004C70CF" w:rsidRDefault="004C70CF" w:rsidP="004C70CF">
            <w:pPr>
              <w:widowControl w:val="0"/>
              <w:autoSpaceDE w:val="0"/>
              <w:autoSpaceDN w:val="0"/>
              <w:spacing w:before="47" w:line="268" w:lineRule="exact"/>
              <w:ind w:left="119" w:firstLine="0"/>
              <w:jc w:val="left"/>
              <w:rPr>
                <w:color w:val="auto"/>
                <w:szCs w:val="22"/>
                <w:lang w:eastAsia="en-US"/>
              </w:rPr>
            </w:pPr>
            <w:r w:rsidRPr="004C70CF">
              <w:rPr>
                <w:color w:val="auto"/>
                <w:szCs w:val="22"/>
                <w:lang w:eastAsia="en-US"/>
              </w:rPr>
              <w:t>All</w:t>
            </w:r>
            <w:r w:rsidRPr="004C70CF">
              <w:rPr>
                <w:color w:val="auto"/>
                <w:spacing w:val="-6"/>
                <w:szCs w:val="22"/>
                <w:lang w:eastAsia="en-US"/>
              </w:rPr>
              <w:t xml:space="preserve"> </w:t>
            </w:r>
            <w:r w:rsidRPr="004C70CF">
              <w:rPr>
                <w:color w:val="auto"/>
                <w:szCs w:val="22"/>
                <w:lang w:eastAsia="en-US"/>
              </w:rPr>
              <w:t>tested</w:t>
            </w:r>
            <w:r w:rsidRPr="004C70CF">
              <w:rPr>
                <w:color w:val="auto"/>
                <w:spacing w:val="-5"/>
                <w:szCs w:val="22"/>
                <w:lang w:eastAsia="en-US"/>
              </w:rPr>
              <w:t xml:space="preserve"> </w:t>
            </w:r>
            <w:r w:rsidRPr="004C70CF">
              <w:rPr>
                <w:color w:val="auto"/>
                <w:spacing w:val="-2"/>
                <w:szCs w:val="22"/>
                <w:lang w:eastAsia="en-US"/>
              </w:rPr>
              <w:t>loads</w:t>
            </w:r>
          </w:p>
        </w:tc>
        <w:tc>
          <w:tcPr>
            <w:tcW w:w="2429" w:type="dxa"/>
            <w:tcBorders>
              <w:top w:val="single" w:sz="8" w:space="0" w:color="000000"/>
            </w:tcBorders>
          </w:tcPr>
          <w:p w14:paraId="673616AF" w14:textId="77777777" w:rsidR="004C70CF" w:rsidRPr="004C70CF" w:rsidRDefault="004C70CF" w:rsidP="004C70CF">
            <w:pPr>
              <w:widowControl w:val="0"/>
              <w:autoSpaceDE w:val="0"/>
              <w:autoSpaceDN w:val="0"/>
              <w:spacing w:before="47" w:line="268" w:lineRule="exact"/>
              <w:ind w:left="293" w:firstLine="0"/>
              <w:jc w:val="left"/>
              <w:rPr>
                <w:color w:val="auto"/>
                <w:szCs w:val="22"/>
                <w:lang w:eastAsia="en-US"/>
              </w:rPr>
            </w:pPr>
            <w:r w:rsidRPr="004C70CF">
              <w:rPr>
                <w:color w:val="auto"/>
                <w:szCs w:val="22"/>
                <w:lang w:eastAsia="en-US"/>
              </w:rPr>
              <w:t>Relay</w:t>
            </w:r>
            <w:r w:rsidRPr="004C70CF">
              <w:rPr>
                <w:color w:val="auto"/>
                <w:spacing w:val="-7"/>
                <w:szCs w:val="22"/>
                <w:lang w:eastAsia="en-US"/>
              </w:rPr>
              <w:t xml:space="preserve"> </w:t>
            </w:r>
            <w:r w:rsidRPr="004C70CF">
              <w:rPr>
                <w:color w:val="auto"/>
                <w:spacing w:val="-2"/>
                <w:szCs w:val="22"/>
                <w:lang w:eastAsia="en-US"/>
              </w:rPr>
              <w:t>trips</w:t>
            </w:r>
          </w:p>
        </w:tc>
        <w:tc>
          <w:tcPr>
            <w:tcW w:w="1608" w:type="dxa"/>
            <w:tcBorders>
              <w:top w:val="single" w:sz="8" w:space="0" w:color="000000"/>
            </w:tcBorders>
          </w:tcPr>
          <w:p w14:paraId="21112E30" w14:textId="77777777" w:rsidR="004C70CF" w:rsidRPr="004C70CF" w:rsidRDefault="004C70CF" w:rsidP="004C70CF">
            <w:pPr>
              <w:widowControl w:val="0"/>
              <w:autoSpaceDE w:val="0"/>
              <w:autoSpaceDN w:val="0"/>
              <w:spacing w:before="47" w:line="268" w:lineRule="exact"/>
              <w:ind w:left="63" w:right="1" w:firstLine="0"/>
              <w:jc w:val="center"/>
              <w:rPr>
                <w:color w:val="auto"/>
                <w:szCs w:val="22"/>
                <w:lang w:eastAsia="en-US"/>
              </w:rPr>
            </w:pPr>
            <w:r w:rsidRPr="004C70CF">
              <w:rPr>
                <w:color w:val="auto"/>
                <w:spacing w:val="-5"/>
                <w:szCs w:val="22"/>
                <w:lang w:eastAsia="en-US"/>
              </w:rPr>
              <w:t>96</w:t>
            </w:r>
          </w:p>
        </w:tc>
        <w:tc>
          <w:tcPr>
            <w:tcW w:w="1627" w:type="dxa"/>
            <w:tcBorders>
              <w:top w:val="single" w:sz="8" w:space="0" w:color="000000"/>
            </w:tcBorders>
          </w:tcPr>
          <w:p w14:paraId="2B25AF85" w14:textId="77777777" w:rsidR="004C70CF" w:rsidRPr="004C70CF" w:rsidRDefault="004C70CF" w:rsidP="004C70CF">
            <w:pPr>
              <w:widowControl w:val="0"/>
              <w:autoSpaceDE w:val="0"/>
              <w:autoSpaceDN w:val="0"/>
              <w:spacing w:before="47" w:line="268" w:lineRule="exact"/>
              <w:ind w:left="1" w:right="1" w:firstLine="0"/>
              <w:jc w:val="center"/>
              <w:rPr>
                <w:color w:val="auto"/>
                <w:szCs w:val="22"/>
                <w:lang w:eastAsia="en-US"/>
              </w:rPr>
            </w:pPr>
            <w:r w:rsidRPr="004C70CF">
              <w:rPr>
                <w:color w:val="auto"/>
                <w:spacing w:val="-10"/>
                <w:szCs w:val="22"/>
                <w:lang w:eastAsia="en-US"/>
              </w:rPr>
              <w:t>1</w:t>
            </w:r>
          </w:p>
        </w:tc>
      </w:tr>
      <w:tr w:rsidR="004C70CF" w:rsidRPr="004C70CF" w14:paraId="1B39B393" w14:textId="77777777" w:rsidTr="00E62851">
        <w:trPr>
          <w:trHeight w:val="354"/>
        </w:trPr>
        <w:tc>
          <w:tcPr>
            <w:tcW w:w="2318" w:type="dxa"/>
            <w:tcBorders>
              <w:bottom w:val="single" w:sz="12" w:space="0" w:color="000000"/>
            </w:tcBorders>
          </w:tcPr>
          <w:p w14:paraId="15F3B089" w14:textId="77777777" w:rsidR="004C70CF" w:rsidRPr="004C70CF" w:rsidRDefault="004C70CF" w:rsidP="004C70CF">
            <w:pPr>
              <w:widowControl w:val="0"/>
              <w:autoSpaceDE w:val="0"/>
              <w:autoSpaceDN w:val="0"/>
              <w:spacing w:before="1" w:line="240" w:lineRule="auto"/>
              <w:ind w:left="119" w:firstLine="0"/>
              <w:jc w:val="left"/>
              <w:rPr>
                <w:color w:val="auto"/>
                <w:szCs w:val="22"/>
                <w:lang w:eastAsia="en-US"/>
              </w:rPr>
            </w:pPr>
            <w:r w:rsidRPr="004C70CF">
              <w:rPr>
                <w:color w:val="auto"/>
                <w:szCs w:val="22"/>
                <w:lang w:eastAsia="en-US"/>
              </w:rPr>
              <w:t>All</w:t>
            </w:r>
            <w:r w:rsidRPr="004C70CF">
              <w:rPr>
                <w:color w:val="auto"/>
                <w:spacing w:val="-6"/>
                <w:szCs w:val="22"/>
                <w:lang w:eastAsia="en-US"/>
              </w:rPr>
              <w:t xml:space="preserve"> </w:t>
            </w:r>
            <w:r w:rsidRPr="004C70CF">
              <w:rPr>
                <w:color w:val="auto"/>
                <w:szCs w:val="22"/>
                <w:lang w:eastAsia="en-US"/>
              </w:rPr>
              <w:t>tested</w:t>
            </w:r>
            <w:r w:rsidRPr="004C70CF">
              <w:rPr>
                <w:color w:val="auto"/>
                <w:spacing w:val="-5"/>
                <w:szCs w:val="22"/>
                <w:lang w:eastAsia="en-US"/>
              </w:rPr>
              <w:t xml:space="preserve"> </w:t>
            </w:r>
            <w:r w:rsidRPr="004C70CF">
              <w:rPr>
                <w:color w:val="auto"/>
                <w:spacing w:val="-2"/>
                <w:szCs w:val="22"/>
                <w:lang w:eastAsia="en-US"/>
              </w:rPr>
              <w:t>loads</w:t>
            </w:r>
          </w:p>
        </w:tc>
        <w:tc>
          <w:tcPr>
            <w:tcW w:w="2429" w:type="dxa"/>
            <w:tcBorders>
              <w:bottom w:val="single" w:sz="12" w:space="0" w:color="000000"/>
            </w:tcBorders>
          </w:tcPr>
          <w:p w14:paraId="40C839EE" w14:textId="77777777" w:rsidR="004C70CF" w:rsidRPr="004C70CF" w:rsidRDefault="004C70CF" w:rsidP="004C70CF">
            <w:pPr>
              <w:widowControl w:val="0"/>
              <w:autoSpaceDE w:val="0"/>
              <w:autoSpaceDN w:val="0"/>
              <w:spacing w:before="1" w:line="240" w:lineRule="auto"/>
              <w:ind w:left="293" w:firstLine="0"/>
              <w:jc w:val="left"/>
              <w:rPr>
                <w:color w:val="auto"/>
                <w:szCs w:val="22"/>
                <w:lang w:eastAsia="en-US"/>
              </w:rPr>
            </w:pPr>
            <w:r w:rsidRPr="004C70CF">
              <w:rPr>
                <w:color w:val="auto"/>
                <w:szCs w:val="22"/>
                <w:lang w:eastAsia="en-US"/>
              </w:rPr>
              <w:t>Relay</w:t>
            </w:r>
            <w:r w:rsidRPr="004C70CF">
              <w:rPr>
                <w:color w:val="auto"/>
                <w:spacing w:val="-11"/>
                <w:szCs w:val="22"/>
                <w:lang w:eastAsia="en-US"/>
              </w:rPr>
              <w:t xml:space="preserve"> </w:t>
            </w:r>
            <w:r w:rsidRPr="004C70CF">
              <w:rPr>
                <w:color w:val="auto"/>
                <w:szCs w:val="22"/>
                <w:lang w:eastAsia="en-US"/>
              </w:rPr>
              <w:t>remains</w:t>
            </w:r>
            <w:r w:rsidRPr="004C70CF">
              <w:rPr>
                <w:color w:val="auto"/>
                <w:spacing w:val="-11"/>
                <w:szCs w:val="22"/>
                <w:lang w:eastAsia="en-US"/>
              </w:rPr>
              <w:t xml:space="preserve"> </w:t>
            </w:r>
            <w:r w:rsidRPr="004C70CF">
              <w:rPr>
                <w:color w:val="auto"/>
                <w:spacing w:val="-5"/>
                <w:szCs w:val="22"/>
                <w:lang w:eastAsia="en-US"/>
              </w:rPr>
              <w:t>on</w:t>
            </w:r>
          </w:p>
        </w:tc>
        <w:tc>
          <w:tcPr>
            <w:tcW w:w="1608" w:type="dxa"/>
            <w:tcBorders>
              <w:bottom w:val="single" w:sz="12" w:space="0" w:color="000000"/>
            </w:tcBorders>
          </w:tcPr>
          <w:p w14:paraId="5C634836" w14:textId="77777777" w:rsidR="004C70CF" w:rsidRPr="004C70CF" w:rsidRDefault="004C70CF" w:rsidP="004C70CF">
            <w:pPr>
              <w:widowControl w:val="0"/>
              <w:autoSpaceDE w:val="0"/>
              <w:autoSpaceDN w:val="0"/>
              <w:spacing w:before="1" w:line="240" w:lineRule="auto"/>
              <w:ind w:left="63" w:right="1" w:firstLine="0"/>
              <w:jc w:val="center"/>
              <w:rPr>
                <w:color w:val="auto"/>
                <w:szCs w:val="22"/>
                <w:lang w:eastAsia="en-US"/>
              </w:rPr>
            </w:pPr>
            <w:r w:rsidRPr="004C70CF">
              <w:rPr>
                <w:color w:val="auto"/>
                <w:spacing w:val="-10"/>
                <w:szCs w:val="22"/>
                <w:lang w:eastAsia="en-US"/>
              </w:rPr>
              <w:t>4</w:t>
            </w:r>
          </w:p>
        </w:tc>
        <w:tc>
          <w:tcPr>
            <w:tcW w:w="1627" w:type="dxa"/>
            <w:tcBorders>
              <w:bottom w:val="single" w:sz="12" w:space="0" w:color="000000"/>
            </w:tcBorders>
          </w:tcPr>
          <w:p w14:paraId="67D616E8" w14:textId="77777777" w:rsidR="004C70CF" w:rsidRPr="004C70CF" w:rsidRDefault="004C70CF" w:rsidP="004C70CF">
            <w:pPr>
              <w:widowControl w:val="0"/>
              <w:autoSpaceDE w:val="0"/>
              <w:autoSpaceDN w:val="0"/>
              <w:spacing w:before="1" w:line="240" w:lineRule="auto"/>
              <w:ind w:left="1" w:right="1" w:firstLine="0"/>
              <w:jc w:val="center"/>
              <w:rPr>
                <w:color w:val="auto"/>
                <w:szCs w:val="22"/>
                <w:lang w:eastAsia="en-US"/>
              </w:rPr>
            </w:pPr>
            <w:r w:rsidRPr="004C70CF">
              <w:rPr>
                <w:color w:val="auto"/>
                <w:spacing w:val="-5"/>
                <w:szCs w:val="22"/>
                <w:lang w:eastAsia="en-US"/>
              </w:rPr>
              <w:t>99</w:t>
            </w:r>
          </w:p>
        </w:tc>
      </w:tr>
    </w:tbl>
    <w:p w14:paraId="0EC54797" w14:textId="77777777" w:rsidR="004C70CF" w:rsidRDefault="004C70CF" w:rsidP="004C70CF">
      <w:pPr>
        <w:pStyle w:val="BodyText"/>
        <w:ind w:firstLine="0"/>
        <w:rPr>
          <w:color w:val="000000" w:themeColor="text1"/>
        </w:rPr>
      </w:pPr>
    </w:p>
    <w:p w14:paraId="5A0BAA1A" w14:textId="04C4D8FE" w:rsidR="00FE4923" w:rsidRPr="00011DE0" w:rsidRDefault="00000000">
      <w:pPr>
        <w:pStyle w:val="BodyText"/>
        <w:rPr>
          <w:color w:val="000000" w:themeColor="text1"/>
        </w:rPr>
      </w:pPr>
      <w:r w:rsidRPr="00011DE0">
        <w:rPr>
          <w:color w:val="000000" w:themeColor="text1"/>
        </w:rPr>
        <w:t>Table </w:t>
      </w:r>
      <w:hyperlink w:anchor="tab:ch4-arc-confusion">
        <w:r w:rsidRPr="00011DE0">
          <w:rPr>
            <w:rStyle w:val="Hyperlink"/>
            <w:color w:val="000000" w:themeColor="text1"/>
          </w:rPr>
          <w:t>4.7</w:t>
        </w:r>
      </w:hyperlink>
      <w:r w:rsidRPr="00011DE0">
        <w:rPr>
          <w:color w:val="000000" w:themeColor="text1"/>
        </w:rPr>
        <w:t xml:space="preserve"> shows that the prototype detected 96 of 100 arc trials and produced one relay trip during 100 normal trials. The recognized load group had no normal-event false trip and one missed arc event. The unrecognized group was more difficult, with three missed arcs and one false trip. This difference is expected because unrecognized devices introduce waveform behavior not directly represented during model fitting.</w:t>
      </w:r>
    </w:p>
    <w:p w14:paraId="0C899C7D" w14:textId="77777777" w:rsidR="00FE4923" w:rsidRPr="00011DE0" w:rsidRDefault="00000000">
      <w:pPr>
        <w:pStyle w:val="BodyText"/>
        <w:rPr>
          <w:color w:val="000000" w:themeColor="text1"/>
        </w:rPr>
      </w:pPr>
      <w:r w:rsidRPr="00011DE0">
        <w:rPr>
          <w:color w:val="000000" w:themeColor="text1"/>
        </w:rPr>
        <w:t>The result supports the arc-detection objective under the tested laboratory conditions. The classifier response was strongest when the arc created persistent low-current gaps and spectral disturbance, allowing the leaky arc counter to reach the relay-trip threshold. The missed trials indicate that not all arcs produced equally strong or persistent feature responses, especially when the load type differed from the fitted set. Therefore, the prototype should be interpreted as a controlled feasibility demonstration, not as a certified AFCI-equivalent device.</w:t>
      </w:r>
    </w:p>
    <w:p w14:paraId="16451040" w14:textId="77777777" w:rsidR="00FE4923" w:rsidRPr="00011DE0" w:rsidRDefault="00000000">
      <w:pPr>
        <w:pStyle w:val="Heading2"/>
        <w:rPr>
          <w:color w:val="000000" w:themeColor="text1"/>
        </w:rPr>
      </w:pPr>
      <w:bookmarkStart w:id="235" w:name="sec:ch4-arc-dataset-summary"/>
      <w:bookmarkStart w:id="236" w:name="_Toc229170646"/>
      <w:bookmarkEnd w:id="233"/>
      <w:r w:rsidRPr="00011DE0">
        <w:rPr>
          <w:rStyle w:val="SectionNumber"/>
          <w:color w:val="000000" w:themeColor="text1"/>
        </w:rPr>
        <w:t>4.6</w:t>
      </w:r>
      <w:r w:rsidRPr="00011DE0">
        <w:rPr>
          <w:color w:val="000000" w:themeColor="text1"/>
        </w:rPr>
        <w:tab/>
        <w:t>Arc-Fault Dataset Summary</w:t>
      </w:r>
      <w:bookmarkEnd w:id="236"/>
    </w:p>
    <w:p w14:paraId="728D1A80" w14:textId="77777777" w:rsidR="00FE4923" w:rsidRPr="00011DE0" w:rsidRDefault="00000000">
      <w:pPr>
        <w:pStyle w:val="FirstParagraph"/>
        <w:rPr>
          <w:color w:val="000000" w:themeColor="text1"/>
        </w:rPr>
      </w:pPr>
      <w:r w:rsidRPr="00011DE0">
        <w:rPr>
          <w:color w:val="000000" w:themeColor="text1"/>
        </w:rPr>
        <w:t>The cleaned arc-training dataset contained 49,296 rows, of which 283 were arc markers, equivalent to about 0.577% of the retained data. This confirms that the problem was highly imbalanced: most frames represented normal operation even in sessions that contained an arc event. The imbalance explains why frame-level accuracy alone can be misleading; a classifier can appear accurate by predicting mostly normal frames. Precision, recall, F1-score, and event-level metrics are therefore needed to interpret the safety behavior.</w:t>
      </w:r>
    </w:p>
    <w:p w14:paraId="2A3E83A2" w14:textId="43982029" w:rsidR="00FE4923" w:rsidRPr="00011DE0" w:rsidRDefault="00000000">
      <w:pPr>
        <w:pStyle w:val="BodyText"/>
        <w:rPr>
          <w:color w:val="000000" w:themeColor="text1"/>
        </w:rPr>
      </w:pPr>
      <w:r w:rsidRPr="00011DE0">
        <w:rPr>
          <w:color w:val="000000" w:themeColor="text1"/>
        </w:rPr>
        <w:lastRenderedPageBreak/>
        <w:t>Complete trial tables and raw collection logs are provided in Appendices </w:t>
      </w:r>
      <w:r w:rsidR="004C70CF">
        <w:rPr>
          <w:color w:val="000000" w:themeColor="text1"/>
        </w:rPr>
        <w:t>E</w:t>
      </w:r>
      <w:r w:rsidRPr="00011DE0">
        <w:rPr>
          <w:color w:val="000000" w:themeColor="text1"/>
        </w:rPr>
        <w:t xml:space="preserve"> and </w:t>
      </w:r>
      <w:r w:rsidR="004C70CF">
        <w:rPr>
          <w:color w:val="000000" w:themeColor="text1"/>
        </w:rPr>
        <w:t>F</w:t>
      </w:r>
      <w:r w:rsidRPr="00011DE0">
        <w:rPr>
          <w:color w:val="000000" w:themeColor="text1"/>
        </w:rPr>
        <w:t>. These appendices are important because the summary table in the main text cannot show every feature frame, arc marker, or relay-state transition.</w:t>
      </w:r>
    </w:p>
    <w:p w14:paraId="3B4C9D51" w14:textId="77777777" w:rsidR="00FE4923" w:rsidRPr="00011DE0" w:rsidRDefault="00000000">
      <w:pPr>
        <w:pStyle w:val="Heading2"/>
        <w:rPr>
          <w:color w:val="000000" w:themeColor="text1"/>
        </w:rPr>
      </w:pPr>
      <w:bookmarkStart w:id="237" w:name="sec:ch4-tinyml-model-performance"/>
      <w:bookmarkStart w:id="238" w:name="_Toc229170647"/>
      <w:bookmarkEnd w:id="235"/>
      <w:r w:rsidRPr="00011DE0">
        <w:rPr>
          <w:rStyle w:val="SectionNumber"/>
          <w:color w:val="000000" w:themeColor="text1"/>
        </w:rPr>
        <w:t>4.7</w:t>
      </w:r>
      <w:r w:rsidRPr="00011DE0">
        <w:rPr>
          <w:color w:val="000000" w:themeColor="text1"/>
        </w:rPr>
        <w:tab/>
        <w:t>TinyML Model Performance</w:t>
      </w:r>
      <w:bookmarkEnd w:id="238"/>
    </w:p>
    <w:p w14:paraId="053C0080" w14:textId="77777777" w:rsidR="00FE4923" w:rsidRPr="00011DE0" w:rsidRDefault="00000000">
      <w:pPr>
        <w:pStyle w:val="FirstParagraph"/>
        <w:rPr>
          <w:color w:val="000000" w:themeColor="text1"/>
        </w:rPr>
      </w:pPr>
      <w:r w:rsidRPr="00011DE0">
        <w:rPr>
          <w:color w:val="000000" w:themeColor="text1"/>
        </w:rPr>
        <w:t>The TinyML results were interpreted at two levels. First, the embedded prototype was evaluated by trial-level relay behavior in the laboratory. Second, the exported Random Forest report was evaluated by held-out frame-level and event-level metrics. Both views are useful: trial-level behavior reflects the complete protection sequence, while frame-level metrics show how the model performed before relay-counter persistence.</w:t>
      </w:r>
    </w:p>
    <w:p w14:paraId="69EBDA55" w14:textId="77777777" w:rsidR="00FE4923" w:rsidRPr="00011DE0" w:rsidRDefault="00000000">
      <w:pPr>
        <w:pStyle w:val="BodyText"/>
        <w:rPr>
          <w:color w:val="000000" w:themeColor="text1"/>
        </w:rPr>
      </w:pPr>
      <w:r w:rsidRPr="00011DE0">
        <w:rPr>
          <w:color w:val="000000" w:themeColor="text1"/>
        </w:rPr>
        <w:t>Table </w:t>
      </w:r>
      <w:hyperlink w:anchor="tab:ch4-trial-metrics">
        <w:r w:rsidRPr="00011DE0">
          <w:rPr>
            <w:rStyle w:val="Hyperlink"/>
            <w:color w:val="000000" w:themeColor="text1"/>
          </w:rPr>
          <w:t>4.8</w:t>
        </w:r>
      </w:hyperlink>
      <w:r w:rsidRPr="00011DE0">
        <w:rPr>
          <w:color w:val="000000" w:themeColor="text1"/>
        </w:rPr>
        <w:t xml:space="preserve"> gives the trial-level metrics for recognized loads, unrecognized loads, and all loads combined.</w:t>
      </w:r>
    </w:p>
    <w:p w14:paraId="7FEEB08B" w14:textId="77777777" w:rsidR="004C70CF" w:rsidRPr="004C70CF" w:rsidRDefault="004C70CF" w:rsidP="004C70CF">
      <w:pPr>
        <w:widowControl w:val="0"/>
        <w:autoSpaceDE w:val="0"/>
        <w:autoSpaceDN w:val="0"/>
        <w:spacing w:line="240" w:lineRule="auto"/>
        <w:ind w:right="62" w:firstLine="0"/>
        <w:jc w:val="center"/>
        <w:rPr>
          <w:color w:val="auto"/>
          <w:szCs w:val="22"/>
          <w:lang w:eastAsia="en-US"/>
        </w:rPr>
      </w:pPr>
      <w:r w:rsidRPr="004C70CF">
        <w:rPr>
          <w:b/>
          <w:color w:val="auto"/>
          <w:szCs w:val="22"/>
          <w:lang w:eastAsia="en-US"/>
        </w:rPr>
        <w:t>Table</w:t>
      </w:r>
      <w:r w:rsidRPr="004C70CF">
        <w:rPr>
          <w:b/>
          <w:color w:val="auto"/>
          <w:spacing w:val="-15"/>
          <w:szCs w:val="22"/>
          <w:lang w:eastAsia="en-US"/>
        </w:rPr>
        <w:t xml:space="preserve"> </w:t>
      </w:r>
      <w:r w:rsidRPr="004C70CF">
        <w:rPr>
          <w:b/>
          <w:color w:val="auto"/>
          <w:szCs w:val="22"/>
          <w:lang w:eastAsia="en-US"/>
        </w:rPr>
        <w:t>4.8.</w:t>
      </w:r>
      <w:r w:rsidRPr="004C70CF">
        <w:rPr>
          <w:b/>
          <w:color w:val="auto"/>
          <w:spacing w:val="1"/>
          <w:szCs w:val="22"/>
          <w:lang w:eastAsia="en-US"/>
        </w:rPr>
        <w:t xml:space="preserve"> </w:t>
      </w:r>
      <w:r w:rsidRPr="004C70CF">
        <w:rPr>
          <w:color w:val="auto"/>
          <w:szCs w:val="22"/>
          <w:lang w:eastAsia="en-US"/>
        </w:rPr>
        <w:t>Trial-level</w:t>
      </w:r>
      <w:r w:rsidRPr="004C70CF">
        <w:rPr>
          <w:color w:val="auto"/>
          <w:spacing w:val="-14"/>
          <w:szCs w:val="22"/>
          <w:lang w:eastAsia="en-US"/>
        </w:rPr>
        <w:t xml:space="preserve"> </w:t>
      </w:r>
      <w:r w:rsidRPr="004C70CF">
        <w:rPr>
          <w:color w:val="auto"/>
          <w:szCs w:val="22"/>
          <w:lang w:eastAsia="en-US"/>
        </w:rPr>
        <w:t>arc-fault</w:t>
      </w:r>
      <w:r w:rsidRPr="004C70CF">
        <w:rPr>
          <w:color w:val="auto"/>
          <w:spacing w:val="-14"/>
          <w:szCs w:val="22"/>
          <w:lang w:eastAsia="en-US"/>
        </w:rPr>
        <w:t xml:space="preserve"> </w:t>
      </w:r>
      <w:r w:rsidRPr="004C70CF">
        <w:rPr>
          <w:color w:val="auto"/>
          <w:szCs w:val="22"/>
          <w:lang w:eastAsia="en-US"/>
        </w:rPr>
        <w:t>performance</w:t>
      </w:r>
      <w:r w:rsidRPr="004C70CF">
        <w:rPr>
          <w:color w:val="auto"/>
          <w:spacing w:val="-14"/>
          <w:szCs w:val="22"/>
          <w:lang w:eastAsia="en-US"/>
        </w:rPr>
        <w:t xml:space="preserve"> </w:t>
      </w:r>
      <w:r w:rsidRPr="004C70CF">
        <w:rPr>
          <w:color w:val="auto"/>
          <w:spacing w:val="-2"/>
          <w:szCs w:val="22"/>
          <w:lang w:eastAsia="en-US"/>
        </w:rPr>
        <w:t>metrics</w:t>
      </w:r>
    </w:p>
    <w:p w14:paraId="02F7CA19" w14:textId="77777777" w:rsidR="004C70CF" w:rsidRPr="004C70CF" w:rsidRDefault="004C70CF" w:rsidP="004C70CF">
      <w:pPr>
        <w:widowControl w:val="0"/>
        <w:autoSpaceDE w:val="0"/>
        <w:autoSpaceDN w:val="0"/>
        <w:spacing w:before="19" w:line="240" w:lineRule="auto"/>
        <w:ind w:firstLine="0"/>
        <w:jc w:val="left"/>
        <w:rPr>
          <w:color w:val="auto"/>
          <w:sz w:val="20"/>
          <w:lang w:eastAsia="en-US"/>
        </w:rPr>
      </w:pPr>
    </w:p>
    <w:tbl>
      <w:tblPr>
        <w:tblW w:w="0" w:type="auto"/>
        <w:tblInd w:w="1131" w:type="dxa"/>
        <w:tblLayout w:type="fixed"/>
        <w:tblCellMar>
          <w:left w:w="0" w:type="dxa"/>
          <w:right w:w="0" w:type="dxa"/>
        </w:tblCellMar>
        <w:tblLook w:val="01E0" w:firstRow="1" w:lastRow="1" w:firstColumn="1" w:lastColumn="1" w:noHBand="0" w:noVBand="0"/>
      </w:tblPr>
      <w:tblGrid>
        <w:gridCol w:w="2144"/>
        <w:gridCol w:w="1208"/>
        <w:gridCol w:w="1177"/>
        <w:gridCol w:w="976"/>
        <w:gridCol w:w="1111"/>
      </w:tblGrid>
      <w:tr w:rsidR="004C70CF" w:rsidRPr="004C70CF" w14:paraId="78E27A34" w14:textId="77777777" w:rsidTr="00E62851">
        <w:trPr>
          <w:trHeight w:val="401"/>
        </w:trPr>
        <w:tc>
          <w:tcPr>
            <w:tcW w:w="2144" w:type="dxa"/>
            <w:tcBorders>
              <w:top w:val="single" w:sz="12" w:space="0" w:color="000000"/>
              <w:bottom w:val="single" w:sz="8" w:space="0" w:color="000000"/>
            </w:tcBorders>
          </w:tcPr>
          <w:p w14:paraId="7710CF76" w14:textId="77777777" w:rsidR="004C70CF" w:rsidRPr="004C70CF" w:rsidRDefault="004C70CF" w:rsidP="004C70CF">
            <w:pPr>
              <w:widowControl w:val="0"/>
              <w:autoSpaceDE w:val="0"/>
              <w:autoSpaceDN w:val="0"/>
              <w:spacing w:before="47" w:line="240" w:lineRule="auto"/>
              <w:ind w:left="119" w:firstLine="0"/>
              <w:jc w:val="left"/>
              <w:rPr>
                <w:b/>
                <w:color w:val="auto"/>
                <w:szCs w:val="22"/>
                <w:lang w:eastAsia="en-US"/>
              </w:rPr>
            </w:pPr>
            <w:r w:rsidRPr="004C70CF">
              <w:rPr>
                <w:b/>
                <w:color w:val="auto"/>
                <w:szCs w:val="22"/>
                <w:lang w:eastAsia="en-US"/>
              </w:rPr>
              <w:t>Load</w:t>
            </w:r>
            <w:r w:rsidRPr="004C70CF">
              <w:rPr>
                <w:b/>
                <w:color w:val="auto"/>
                <w:spacing w:val="-10"/>
                <w:szCs w:val="22"/>
                <w:lang w:eastAsia="en-US"/>
              </w:rPr>
              <w:t xml:space="preserve"> </w:t>
            </w:r>
            <w:r w:rsidRPr="004C70CF">
              <w:rPr>
                <w:b/>
                <w:color w:val="auto"/>
                <w:spacing w:val="-2"/>
                <w:szCs w:val="22"/>
                <w:lang w:eastAsia="en-US"/>
              </w:rPr>
              <w:t>group</w:t>
            </w:r>
          </w:p>
        </w:tc>
        <w:tc>
          <w:tcPr>
            <w:tcW w:w="1208" w:type="dxa"/>
            <w:tcBorders>
              <w:top w:val="single" w:sz="12" w:space="0" w:color="000000"/>
              <w:bottom w:val="single" w:sz="8" w:space="0" w:color="000000"/>
            </w:tcBorders>
          </w:tcPr>
          <w:p w14:paraId="5AF3CC6B" w14:textId="77777777" w:rsidR="004C70CF" w:rsidRPr="004C70CF" w:rsidRDefault="004C70CF" w:rsidP="004C70CF">
            <w:pPr>
              <w:widowControl w:val="0"/>
              <w:autoSpaceDE w:val="0"/>
              <w:autoSpaceDN w:val="0"/>
              <w:spacing w:before="47" w:line="240" w:lineRule="auto"/>
              <w:ind w:left="1" w:firstLine="0"/>
              <w:jc w:val="center"/>
              <w:rPr>
                <w:b/>
                <w:color w:val="auto"/>
                <w:szCs w:val="22"/>
                <w:lang w:eastAsia="en-US"/>
              </w:rPr>
            </w:pPr>
            <w:r w:rsidRPr="004C70CF">
              <w:rPr>
                <w:b/>
                <w:color w:val="auto"/>
                <w:spacing w:val="-2"/>
                <w:szCs w:val="22"/>
                <w:lang w:eastAsia="en-US"/>
              </w:rPr>
              <w:t>Accuracy</w:t>
            </w:r>
          </w:p>
        </w:tc>
        <w:tc>
          <w:tcPr>
            <w:tcW w:w="1177" w:type="dxa"/>
            <w:tcBorders>
              <w:top w:val="single" w:sz="12" w:space="0" w:color="000000"/>
              <w:bottom w:val="single" w:sz="8" w:space="0" w:color="000000"/>
            </w:tcBorders>
          </w:tcPr>
          <w:p w14:paraId="55F5FAAA" w14:textId="77777777" w:rsidR="004C70CF" w:rsidRPr="004C70CF" w:rsidRDefault="004C70CF" w:rsidP="004C70CF">
            <w:pPr>
              <w:widowControl w:val="0"/>
              <w:autoSpaceDE w:val="0"/>
              <w:autoSpaceDN w:val="0"/>
              <w:spacing w:before="47" w:line="240" w:lineRule="auto"/>
              <w:ind w:left="2" w:firstLine="0"/>
              <w:jc w:val="center"/>
              <w:rPr>
                <w:b/>
                <w:color w:val="auto"/>
                <w:szCs w:val="22"/>
                <w:lang w:eastAsia="en-US"/>
              </w:rPr>
            </w:pPr>
            <w:r w:rsidRPr="004C70CF">
              <w:rPr>
                <w:b/>
                <w:color w:val="auto"/>
                <w:spacing w:val="-2"/>
                <w:szCs w:val="22"/>
                <w:lang w:eastAsia="en-US"/>
              </w:rPr>
              <w:t>Precision</w:t>
            </w:r>
          </w:p>
        </w:tc>
        <w:tc>
          <w:tcPr>
            <w:tcW w:w="976" w:type="dxa"/>
            <w:tcBorders>
              <w:top w:val="single" w:sz="12" w:space="0" w:color="000000"/>
              <w:bottom w:val="single" w:sz="8" w:space="0" w:color="000000"/>
            </w:tcBorders>
          </w:tcPr>
          <w:p w14:paraId="589E24C5" w14:textId="77777777" w:rsidR="004C70CF" w:rsidRPr="004C70CF" w:rsidRDefault="004C70CF" w:rsidP="004C70CF">
            <w:pPr>
              <w:widowControl w:val="0"/>
              <w:autoSpaceDE w:val="0"/>
              <w:autoSpaceDN w:val="0"/>
              <w:spacing w:before="47" w:line="240" w:lineRule="auto"/>
              <w:ind w:left="3" w:right="1" w:firstLine="0"/>
              <w:jc w:val="center"/>
              <w:rPr>
                <w:b/>
                <w:color w:val="auto"/>
                <w:szCs w:val="22"/>
                <w:lang w:eastAsia="en-US"/>
              </w:rPr>
            </w:pPr>
            <w:r w:rsidRPr="004C70CF">
              <w:rPr>
                <w:b/>
                <w:color w:val="auto"/>
                <w:spacing w:val="-2"/>
                <w:szCs w:val="22"/>
                <w:lang w:eastAsia="en-US"/>
              </w:rPr>
              <w:t>Recall</w:t>
            </w:r>
          </w:p>
        </w:tc>
        <w:tc>
          <w:tcPr>
            <w:tcW w:w="1111" w:type="dxa"/>
            <w:tcBorders>
              <w:top w:val="single" w:sz="12" w:space="0" w:color="000000"/>
              <w:bottom w:val="single" w:sz="8" w:space="0" w:color="000000"/>
            </w:tcBorders>
          </w:tcPr>
          <w:p w14:paraId="45F591AD" w14:textId="77777777" w:rsidR="004C70CF" w:rsidRPr="004C70CF" w:rsidRDefault="004C70CF" w:rsidP="004C70CF">
            <w:pPr>
              <w:widowControl w:val="0"/>
              <w:autoSpaceDE w:val="0"/>
              <w:autoSpaceDN w:val="0"/>
              <w:spacing w:before="47" w:line="240" w:lineRule="auto"/>
              <w:ind w:left="4" w:firstLine="0"/>
              <w:jc w:val="center"/>
              <w:rPr>
                <w:b/>
                <w:color w:val="auto"/>
                <w:szCs w:val="22"/>
                <w:lang w:eastAsia="en-US"/>
              </w:rPr>
            </w:pPr>
            <w:r w:rsidRPr="004C70CF">
              <w:rPr>
                <w:b/>
                <w:color w:val="auto"/>
                <w:spacing w:val="-2"/>
                <w:szCs w:val="22"/>
                <w:lang w:eastAsia="en-US"/>
              </w:rPr>
              <w:t>F1-score</w:t>
            </w:r>
          </w:p>
        </w:tc>
      </w:tr>
      <w:tr w:rsidR="004C70CF" w:rsidRPr="004C70CF" w14:paraId="2D0D793E" w14:textId="77777777" w:rsidTr="00E62851">
        <w:trPr>
          <w:trHeight w:val="335"/>
        </w:trPr>
        <w:tc>
          <w:tcPr>
            <w:tcW w:w="2144" w:type="dxa"/>
            <w:tcBorders>
              <w:top w:val="single" w:sz="8" w:space="0" w:color="000000"/>
            </w:tcBorders>
          </w:tcPr>
          <w:p w14:paraId="23770D5C" w14:textId="77777777" w:rsidR="004C70CF" w:rsidRPr="004C70CF" w:rsidRDefault="004C70CF" w:rsidP="004C70CF">
            <w:pPr>
              <w:widowControl w:val="0"/>
              <w:autoSpaceDE w:val="0"/>
              <w:autoSpaceDN w:val="0"/>
              <w:spacing w:before="47" w:line="268" w:lineRule="exact"/>
              <w:ind w:left="119" w:firstLine="0"/>
              <w:jc w:val="left"/>
              <w:rPr>
                <w:color w:val="auto"/>
                <w:szCs w:val="22"/>
                <w:lang w:eastAsia="en-US"/>
              </w:rPr>
            </w:pPr>
            <w:r w:rsidRPr="004C70CF">
              <w:rPr>
                <w:color w:val="auto"/>
                <w:szCs w:val="22"/>
                <w:lang w:eastAsia="en-US"/>
              </w:rPr>
              <w:t>Recognized</w:t>
            </w:r>
            <w:r w:rsidRPr="004C70CF">
              <w:rPr>
                <w:color w:val="auto"/>
                <w:spacing w:val="-13"/>
                <w:szCs w:val="22"/>
                <w:lang w:eastAsia="en-US"/>
              </w:rPr>
              <w:t xml:space="preserve"> </w:t>
            </w:r>
            <w:r w:rsidRPr="004C70CF">
              <w:rPr>
                <w:color w:val="auto"/>
                <w:spacing w:val="-2"/>
                <w:szCs w:val="22"/>
                <w:lang w:eastAsia="en-US"/>
              </w:rPr>
              <w:t>loads</w:t>
            </w:r>
          </w:p>
        </w:tc>
        <w:tc>
          <w:tcPr>
            <w:tcW w:w="1208" w:type="dxa"/>
            <w:tcBorders>
              <w:top w:val="single" w:sz="8" w:space="0" w:color="000000"/>
            </w:tcBorders>
          </w:tcPr>
          <w:p w14:paraId="29484EA0" w14:textId="77777777" w:rsidR="004C70CF" w:rsidRPr="004C70CF" w:rsidRDefault="004C70CF" w:rsidP="004C70CF">
            <w:pPr>
              <w:widowControl w:val="0"/>
              <w:autoSpaceDE w:val="0"/>
              <w:autoSpaceDN w:val="0"/>
              <w:spacing w:before="47" w:line="268" w:lineRule="exact"/>
              <w:ind w:left="1" w:right="1" w:firstLine="0"/>
              <w:jc w:val="center"/>
              <w:rPr>
                <w:color w:val="auto"/>
                <w:szCs w:val="22"/>
                <w:lang w:eastAsia="en-US"/>
              </w:rPr>
            </w:pPr>
            <w:r w:rsidRPr="004C70CF">
              <w:rPr>
                <w:color w:val="auto"/>
                <w:spacing w:val="-2"/>
                <w:szCs w:val="22"/>
                <w:lang w:eastAsia="en-US"/>
              </w:rPr>
              <w:t>99.00%</w:t>
            </w:r>
          </w:p>
        </w:tc>
        <w:tc>
          <w:tcPr>
            <w:tcW w:w="1177" w:type="dxa"/>
            <w:tcBorders>
              <w:top w:val="single" w:sz="8" w:space="0" w:color="000000"/>
            </w:tcBorders>
          </w:tcPr>
          <w:p w14:paraId="55FD1F8C" w14:textId="77777777" w:rsidR="004C70CF" w:rsidRPr="004C70CF" w:rsidRDefault="004C70CF" w:rsidP="004C70CF">
            <w:pPr>
              <w:widowControl w:val="0"/>
              <w:autoSpaceDE w:val="0"/>
              <w:autoSpaceDN w:val="0"/>
              <w:spacing w:before="47" w:line="268" w:lineRule="exact"/>
              <w:ind w:left="2" w:firstLine="0"/>
              <w:jc w:val="center"/>
              <w:rPr>
                <w:color w:val="auto"/>
                <w:szCs w:val="22"/>
                <w:lang w:eastAsia="en-US"/>
              </w:rPr>
            </w:pPr>
            <w:r w:rsidRPr="004C70CF">
              <w:rPr>
                <w:color w:val="auto"/>
                <w:spacing w:val="-2"/>
                <w:szCs w:val="22"/>
                <w:lang w:eastAsia="en-US"/>
              </w:rPr>
              <w:t>100.00%</w:t>
            </w:r>
          </w:p>
        </w:tc>
        <w:tc>
          <w:tcPr>
            <w:tcW w:w="976" w:type="dxa"/>
            <w:tcBorders>
              <w:top w:val="single" w:sz="8" w:space="0" w:color="000000"/>
            </w:tcBorders>
          </w:tcPr>
          <w:p w14:paraId="6AB02C60" w14:textId="77777777" w:rsidR="004C70CF" w:rsidRPr="004C70CF" w:rsidRDefault="004C70CF" w:rsidP="004C70CF">
            <w:pPr>
              <w:widowControl w:val="0"/>
              <w:autoSpaceDE w:val="0"/>
              <w:autoSpaceDN w:val="0"/>
              <w:spacing w:before="47" w:line="268" w:lineRule="exact"/>
              <w:ind w:left="3" w:right="1" w:firstLine="0"/>
              <w:jc w:val="center"/>
              <w:rPr>
                <w:color w:val="auto"/>
                <w:szCs w:val="22"/>
                <w:lang w:eastAsia="en-US"/>
              </w:rPr>
            </w:pPr>
            <w:r w:rsidRPr="004C70CF">
              <w:rPr>
                <w:color w:val="auto"/>
                <w:spacing w:val="-2"/>
                <w:szCs w:val="22"/>
                <w:lang w:eastAsia="en-US"/>
              </w:rPr>
              <w:t>98.00%</w:t>
            </w:r>
          </w:p>
        </w:tc>
        <w:tc>
          <w:tcPr>
            <w:tcW w:w="1111" w:type="dxa"/>
            <w:tcBorders>
              <w:top w:val="single" w:sz="8" w:space="0" w:color="000000"/>
            </w:tcBorders>
          </w:tcPr>
          <w:p w14:paraId="03A35C02" w14:textId="77777777" w:rsidR="004C70CF" w:rsidRPr="004C70CF" w:rsidRDefault="004C70CF" w:rsidP="004C70CF">
            <w:pPr>
              <w:widowControl w:val="0"/>
              <w:autoSpaceDE w:val="0"/>
              <w:autoSpaceDN w:val="0"/>
              <w:spacing w:before="47" w:line="268" w:lineRule="exact"/>
              <w:ind w:left="4" w:right="2" w:firstLine="0"/>
              <w:jc w:val="center"/>
              <w:rPr>
                <w:color w:val="auto"/>
                <w:szCs w:val="22"/>
                <w:lang w:eastAsia="en-US"/>
              </w:rPr>
            </w:pPr>
            <w:r w:rsidRPr="004C70CF">
              <w:rPr>
                <w:color w:val="auto"/>
                <w:spacing w:val="-2"/>
                <w:szCs w:val="22"/>
                <w:lang w:eastAsia="en-US"/>
              </w:rPr>
              <w:t>98.99%</w:t>
            </w:r>
          </w:p>
        </w:tc>
      </w:tr>
      <w:tr w:rsidR="004C70CF" w:rsidRPr="004C70CF" w14:paraId="4C77C467" w14:textId="77777777" w:rsidTr="00E62851">
        <w:trPr>
          <w:trHeight w:val="288"/>
        </w:trPr>
        <w:tc>
          <w:tcPr>
            <w:tcW w:w="2144" w:type="dxa"/>
          </w:tcPr>
          <w:p w14:paraId="78F1020E" w14:textId="77777777" w:rsidR="004C70CF" w:rsidRPr="004C70CF" w:rsidRDefault="004C70CF" w:rsidP="004C70CF">
            <w:pPr>
              <w:widowControl w:val="0"/>
              <w:autoSpaceDE w:val="0"/>
              <w:autoSpaceDN w:val="0"/>
              <w:spacing w:before="1" w:line="268" w:lineRule="exact"/>
              <w:ind w:left="119" w:firstLine="0"/>
              <w:jc w:val="left"/>
              <w:rPr>
                <w:color w:val="auto"/>
                <w:szCs w:val="22"/>
                <w:lang w:eastAsia="en-US"/>
              </w:rPr>
            </w:pPr>
            <w:r w:rsidRPr="004C70CF">
              <w:rPr>
                <w:color w:val="auto"/>
                <w:szCs w:val="22"/>
                <w:lang w:eastAsia="en-US"/>
              </w:rPr>
              <w:t>Unrecognized</w:t>
            </w:r>
            <w:r w:rsidRPr="004C70CF">
              <w:rPr>
                <w:color w:val="auto"/>
                <w:spacing w:val="-15"/>
                <w:szCs w:val="22"/>
                <w:lang w:eastAsia="en-US"/>
              </w:rPr>
              <w:t xml:space="preserve"> </w:t>
            </w:r>
            <w:r w:rsidRPr="004C70CF">
              <w:rPr>
                <w:color w:val="auto"/>
                <w:spacing w:val="-2"/>
                <w:szCs w:val="22"/>
                <w:lang w:eastAsia="en-US"/>
              </w:rPr>
              <w:t>loads</w:t>
            </w:r>
          </w:p>
        </w:tc>
        <w:tc>
          <w:tcPr>
            <w:tcW w:w="1208" w:type="dxa"/>
          </w:tcPr>
          <w:p w14:paraId="50E8DEAD" w14:textId="77777777" w:rsidR="004C70CF" w:rsidRPr="004C70CF" w:rsidRDefault="004C70CF" w:rsidP="004C70CF">
            <w:pPr>
              <w:widowControl w:val="0"/>
              <w:autoSpaceDE w:val="0"/>
              <w:autoSpaceDN w:val="0"/>
              <w:spacing w:before="1" w:line="268" w:lineRule="exact"/>
              <w:ind w:left="1" w:right="1" w:firstLine="0"/>
              <w:jc w:val="center"/>
              <w:rPr>
                <w:color w:val="auto"/>
                <w:szCs w:val="22"/>
                <w:lang w:eastAsia="en-US"/>
              </w:rPr>
            </w:pPr>
            <w:r w:rsidRPr="004C70CF">
              <w:rPr>
                <w:color w:val="auto"/>
                <w:spacing w:val="-2"/>
                <w:szCs w:val="22"/>
                <w:lang w:eastAsia="en-US"/>
              </w:rPr>
              <w:t>96.00%</w:t>
            </w:r>
          </w:p>
        </w:tc>
        <w:tc>
          <w:tcPr>
            <w:tcW w:w="1177" w:type="dxa"/>
          </w:tcPr>
          <w:p w14:paraId="10B37BFA" w14:textId="77777777" w:rsidR="004C70CF" w:rsidRPr="004C70CF" w:rsidRDefault="004C70CF" w:rsidP="004C70CF">
            <w:pPr>
              <w:widowControl w:val="0"/>
              <w:autoSpaceDE w:val="0"/>
              <w:autoSpaceDN w:val="0"/>
              <w:spacing w:before="1" w:line="268" w:lineRule="exact"/>
              <w:ind w:left="2" w:right="1" w:firstLine="0"/>
              <w:jc w:val="center"/>
              <w:rPr>
                <w:color w:val="auto"/>
                <w:szCs w:val="22"/>
                <w:lang w:eastAsia="en-US"/>
              </w:rPr>
            </w:pPr>
            <w:r w:rsidRPr="004C70CF">
              <w:rPr>
                <w:color w:val="auto"/>
                <w:spacing w:val="-2"/>
                <w:szCs w:val="22"/>
                <w:lang w:eastAsia="en-US"/>
              </w:rPr>
              <w:t>97.92%</w:t>
            </w:r>
          </w:p>
        </w:tc>
        <w:tc>
          <w:tcPr>
            <w:tcW w:w="976" w:type="dxa"/>
          </w:tcPr>
          <w:p w14:paraId="50A7D33A" w14:textId="77777777" w:rsidR="004C70CF" w:rsidRPr="004C70CF" w:rsidRDefault="004C70CF" w:rsidP="004C70CF">
            <w:pPr>
              <w:widowControl w:val="0"/>
              <w:autoSpaceDE w:val="0"/>
              <w:autoSpaceDN w:val="0"/>
              <w:spacing w:before="1" w:line="268" w:lineRule="exact"/>
              <w:ind w:left="3" w:firstLine="0"/>
              <w:jc w:val="center"/>
              <w:rPr>
                <w:color w:val="auto"/>
                <w:szCs w:val="22"/>
                <w:lang w:eastAsia="en-US"/>
              </w:rPr>
            </w:pPr>
            <w:r w:rsidRPr="004C70CF">
              <w:rPr>
                <w:color w:val="auto"/>
                <w:spacing w:val="-2"/>
                <w:szCs w:val="22"/>
                <w:lang w:eastAsia="en-US"/>
              </w:rPr>
              <w:t>94.00%</w:t>
            </w:r>
          </w:p>
        </w:tc>
        <w:tc>
          <w:tcPr>
            <w:tcW w:w="1111" w:type="dxa"/>
          </w:tcPr>
          <w:p w14:paraId="515F34C2" w14:textId="77777777" w:rsidR="004C70CF" w:rsidRPr="004C70CF" w:rsidRDefault="004C70CF" w:rsidP="004C70CF">
            <w:pPr>
              <w:widowControl w:val="0"/>
              <w:autoSpaceDE w:val="0"/>
              <w:autoSpaceDN w:val="0"/>
              <w:spacing w:before="1" w:line="268" w:lineRule="exact"/>
              <w:ind w:left="4" w:right="2" w:firstLine="0"/>
              <w:jc w:val="center"/>
              <w:rPr>
                <w:color w:val="auto"/>
                <w:szCs w:val="22"/>
                <w:lang w:eastAsia="en-US"/>
              </w:rPr>
            </w:pPr>
            <w:r w:rsidRPr="004C70CF">
              <w:rPr>
                <w:color w:val="auto"/>
                <w:spacing w:val="-2"/>
                <w:szCs w:val="22"/>
                <w:lang w:eastAsia="en-US"/>
              </w:rPr>
              <w:t>95.92%</w:t>
            </w:r>
          </w:p>
        </w:tc>
      </w:tr>
      <w:tr w:rsidR="004C70CF" w:rsidRPr="004C70CF" w14:paraId="50F9D7AC" w14:textId="77777777" w:rsidTr="00E62851">
        <w:trPr>
          <w:trHeight w:val="354"/>
        </w:trPr>
        <w:tc>
          <w:tcPr>
            <w:tcW w:w="2144" w:type="dxa"/>
            <w:tcBorders>
              <w:bottom w:val="single" w:sz="12" w:space="0" w:color="000000"/>
            </w:tcBorders>
          </w:tcPr>
          <w:p w14:paraId="29B679AA" w14:textId="77777777" w:rsidR="004C70CF" w:rsidRPr="004C70CF" w:rsidRDefault="004C70CF" w:rsidP="004C70CF">
            <w:pPr>
              <w:widowControl w:val="0"/>
              <w:autoSpaceDE w:val="0"/>
              <w:autoSpaceDN w:val="0"/>
              <w:spacing w:before="1" w:line="240" w:lineRule="auto"/>
              <w:ind w:left="119" w:firstLine="0"/>
              <w:jc w:val="left"/>
              <w:rPr>
                <w:color w:val="auto"/>
                <w:szCs w:val="22"/>
                <w:lang w:eastAsia="en-US"/>
              </w:rPr>
            </w:pPr>
            <w:r w:rsidRPr="004C70CF">
              <w:rPr>
                <w:color w:val="auto"/>
                <w:szCs w:val="22"/>
                <w:lang w:eastAsia="en-US"/>
              </w:rPr>
              <w:t>All</w:t>
            </w:r>
            <w:r w:rsidRPr="004C70CF">
              <w:rPr>
                <w:color w:val="auto"/>
                <w:spacing w:val="-6"/>
                <w:szCs w:val="22"/>
                <w:lang w:eastAsia="en-US"/>
              </w:rPr>
              <w:t xml:space="preserve"> </w:t>
            </w:r>
            <w:r w:rsidRPr="004C70CF">
              <w:rPr>
                <w:color w:val="auto"/>
                <w:szCs w:val="22"/>
                <w:lang w:eastAsia="en-US"/>
              </w:rPr>
              <w:t>tested</w:t>
            </w:r>
            <w:r w:rsidRPr="004C70CF">
              <w:rPr>
                <w:color w:val="auto"/>
                <w:spacing w:val="-5"/>
                <w:szCs w:val="22"/>
                <w:lang w:eastAsia="en-US"/>
              </w:rPr>
              <w:t xml:space="preserve"> </w:t>
            </w:r>
            <w:r w:rsidRPr="004C70CF">
              <w:rPr>
                <w:color w:val="auto"/>
                <w:spacing w:val="-2"/>
                <w:szCs w:val="22"/>
                <w:lang w:eastAsia="en-US"/>
              </w:rPr>
              <w:t>loads</w:t>
            </w:r>
          </w:p>
        </w:tc>
        <w:tc>
          <w:tcPr>
            <w:tcW w:w="1208" w:type="dxa"/>
            <w:tcBorders>
              <w:bottom w:val="single" w:sz="12" w:space="0" w:color="000000"/>
            </w:tcBorders>
          </w:tcPr>
          <w:p w14:paraId="586624DB" w14:textId="77777777" w:rsidR="004C70CF" w:rsidRPr="004C70CF" w:rsidRDefault="004C70CF" w:rsidP="004C70CF">
            <w:pPr>
              <w:widowControl w:val="0"/>
              <w:autoSpaceDE w:val="0"/>
              <w:autoSpaceDN w:val="0"/>
              <w:spacing w:before="1" w:line="240" w:lineRule="auto"/>
              <w:ind w:left="1" w:firstLine="0"/>
              <w:jc w:val="center"/>
              <w:rPr>
                <w:color w:val="auto"/>
                <w:szCs w:val="22"/>
                <w:lang w:eastAsia="en-US"/>
              </w:rPr>
            </w:pPr>
            <w:r w:rsidRPr="004C70CF">
              <w:rPr>
                <w:color w:val="auto"/>
                <w:spacing w:val="-2"/>
                <w:szCs w:val="22"/>
                <w:lang w:eastAsia="en-US"/>
              </w:rPr>
              <w:t>97.50%</w:t>
            </w:r>
          </w:p>
        </w:tc>
        <w:tc>
          <w:tcPr>
            <w:tcW w:w="1177" w:type="dxa"/>
            <w:tcBorders>
              <w:bottom w:val="single" w:sz="12" w:space="0" w:color="000000"/>
            </w:tcBorders>
          </w:tcPr>
          <w:p w14:paraId="61A0C4F1" w14:textId="77777777" w:rsidR="004C70CF" w:rsidRPr="004C70CF" w:rsidRDefault="004C70CF" w:rsidP="004C70CF">
            <w:pPr>
              <w:widowControl w:val="0"/>
              <w:autoSpaceDE w:val="0"/>
              <w:autoSpaceDN w:val="0"/>
              <w:spacing w:before="1" w:line="240" w:lineRule="auto"/>
              <w:ind w:left="2" w:firstLine="0"/>
              <w:jc w:val="center"/>
              <w:rPr>
                <w:color w:val="auto"/>
                <w:szCs w:val="22"/>
                <w:lang w:eastAsia="en-US"/>
              </w:rPr>
            </w:pPr>
            <w:r w:rsidRPr="004C70CF">
              <w:rPr>
                <w:color w:val="auto"/>
                <w:spacing w:val="-2"/>
                <w:szCs w:val="22"/>
                <w:lang w:eastAsia="en-US"/>
              </w:rPr>
              <w:t>98.97%</w:t>
            </w:r>
          </w:p>
        </w:tc>
        <w:tc>
          <w:tcPr>
            <w:tcW w:w="976" w:type="dxa"/>
            <w:tcBorders>
              <w:bottom w:val="single" w:sz="12" w:space="0" w:color="000000"/>
            </w:tcBorders>
          </w:tcPr>
          <w:p w14:paraId="6FB03427" w14:textId="77777777" w:rsidR="004C70CF" w:rsidRPr="004C70CF" w:rsidRDefault="004C70CF" w:rsidP="004C70CF">
            <w:pPr>
              <w:widowControl w:val="0"/>
              <w:autoSpaceDE w:val="0"/>
              <w:autoSpaceDN w:val="0"/>
              <w:spacing w:before="1" w:line="240" w:lineRule="auto"/>
              <w:ind w:left="3" w:firstLine="0"/>
              <w:jc w:val="center"/>
              <w:rPr>
                <w:color w:val="auto"/>
                <w:szCs w:val="22"/>
                <w:lang w:eastAsia="en-US"/>
              </w:rPr>
            </w:pPr>
            <w:r w:rsidRPr="004C70CF">
              <w:rPr>
                <w:color w:val="auto"/>
                <w:spacing w:val="-2"/>
                <w:szCs w:val="22"/>
                <w:lang w:eastAsia="en-US"/>
              </w:rPr>
              <w:t>96.00%</w:t>
            </w:r>
          </w:p>
        </w:tc>
        <w:tc>
          <w:tcPr>
            <w:tcW w:w="1111" w:type="dxa"/>
            <w:tcBorders>
              <w:bottom w:val="single" w:sz="12" w:space="0" w:color="000000"/>
            </w:tcBorders>
          </w:tcPr>
          <w:p w14:paraId="55CDBDDE" w14:textId="77777777" w:rsidR="004C70CF" w:rsidRPr="004C70CF" w:rsidRDefault="004C70CF" w:rsidP="004C70CF">
            <w:pPr>
              <w:widowControl w:val="0"/>
              <w:autoSpaceDE w:val="0"/>
              <w:autoSpaceDN w:val="0"/>
              <w:spacing w:before="1" w:line="240" w:lineRule="auto"/>
              <w:ind w:left="4" w:right="1" w:firstLine="0"/>
              <w:jc w:val="center"/>
              <w:rPr>
                <w:color w:val="auto"/>
                <w:szCs w:val="22"/>
                <w:lang w:eastAsia="en-US"/>
              </w:rPr>
            </w:pPr>
            <w:r w:rsidRPr="004C70CF">
              <w:rPr>
                <w:color w:val="auto"/>
                <w:spacing w:val="-2"/>
                <w:szCs w:val="22"/>
                <w:lang w:eastAsia="en-US"/>
              </w:rPr>
              <w:t>97.46%</w:t>
            </w:r>
          </w:p>
        </w:tc>
      </w:tr>
    </w:tbl>
    <w:p w14:paraId="18113499" w14:textId="77777777" w:rsidR="004C70CF" w:rsidRDefault="004C70CF" w:rsidP="004C70CF">
      <w:pPr>
        <w:pStyle w:val="BodyText"/>
        <w:ind w:firstLine="0"/>
        <w:rPr>
          <w:color w:val="000000" w:themeColor="text1"/>
        </w:rPr>
      </w:pPr>
    </w:p>
    <w:p w14:paraId="79C4827C" w14:textId="2BCAA463" w:rsidR="00FE4923" w:rsidRPr="00011DE0" w:rsidRDefault="00000000">
      <w:pPr>
        <w:pStyle w:val="BodyText"/>
        <w:rPr>
          <w:color w:val="000000" w:themeColor="text1"/>
        </w:rPr>
      </w:pPr>
      <w:r w:rsidRPr="00011DE0">
        <w:rPr>
          <w:color w:val="000000" w:themeColor="text1"/>
        </w:rPr>
        <w:t>Figure </w:t>
      </w:r>
      <w:hyperlink w:anchor="fig:ch4-group-metrics">
        <w:r w:rsidRPr="00011DE0">
          <w:rPr>
            <w:rStyle w:val="Hyperlink"/>
            <w:color w:val="000000" w:themeColor="text1"/>
          </w:rPr>
          <w:t>4.11</w:t>
        </w:r>
      </w:hyperlink>
      <w:r w:rsidRPr="00011DE0">
        <w:rPr>
          <w:color w:val="000000" w:themeColor="text1"/>
        </w:rPr>
        <w:t xml:space="preserve"> graphs the same four metrics by load setup. This presentation compares like quantities across recognized, unrecognized, and combined test groups; it does not mix unrelated metrics as separate one-off bars.</w:t>
      </w:r>
    </w:p>
    <w:p w14:paraId="02CEBDCC" w14:textId="77777777" w:rsidR="00FE4923" w:rsidRPr="00011DE0" w:rsidRDefault="00000000">
      <w:pPr>
        <w:pStyle w:val="CaptionedFigure"/>
        <w:rPr>
          <w:color w:val="000000" w:themeColor="text1"/>
        </w:rPr>
      </w:pPr>
      <w:bookmarkStart w:id="239" w:name="fig:ch4-group-metrics"/>
      <w:r w:rsidRPr="00011DE0">
        <w:rPr>
          <w:noProof/>
          <w:color w:val="000000" w:themeColor="text1"/>
        </w:rPr>
        <w:lastRenderedPageBreak/>
        <w:drawing>
          <wp:inline distT="0" distB="0" distL="0" distR="0" wp14:anchorId="501DB0F0" wp14:editId="164E823A">
            <wp:extent cx="4714699" cy="4263242"/>
            <wp:effectExtent l="0" t="0" r="0" b="0"/>
            <wp:docPr id="295" name="Picture"/>
            <wp:cNvGraphicFramePr/>
            <a:graphic xmlns:a="http://schemas.openxmlformats.org/drawingml/2006/main">
              <a:graphicData uri="http://schemas.openxmlformats.org/drawingml/2006/picture">
                <pic:pic xmlns:pic="http://schemas.openxmlformats.org/drawingml/2006/picture">
                  <pic:nvPicPr>
                    <pic:cNvPr id="296" name="Picture" descr="word/rendered_figures/fig_ch4_group_metrics.png"/>
                    <pic:cNvPicPr>
                      <a:picLocks noChangeAspect="1" noChangeArrowheads="1"/>
                    </pic:cNvPicPr>
                  </pic:nvPicPr>
                  <pic:blipFill>
                    <a:blip r:embed="rId58"/>
                    <a:stretch>
                      <a:fillRect/>
                    </a:stretch>
                  </pic:blipFill>
                  <pic:spPr bwMode="auto">
                    <a:xfrm>
                      <a:off x="0" y="0"/>
                      <a:ext cx="4718182" cy="4266391"/>
                    </a:xfrm>
                    <a:prstGeom prst="rect">
                      <a:avLst/>
                    </a:prstGeom>
                    <a:noFill/>
                    <a:ln w="9525">
                      <a:noFill/>
                      <a:headEnd/>
                      <a:tailEnd/>
                    </a:ln>
                  </pic:spPr>
                </pic:pic>
              </a:graphicData>
            </a:graphic>
          </wp:inline>
        </w:drawing>
      </w:r>
    </w:p>
    <w:p w14:paraId="5053DA34" w14:textId="77777777" w:rsidR="00FE4923" w:rsidRPr="00011DE0" w:rsidRDefault="00000000">
      <w:pPr>
        <w:pStyle w:val="ImageCaption"/>
        <w:rPr>
          <w:color w:val="000000" w:themeColor="text1"/>
        </w:rPr>
      </w:pPr>
      <w:r w:rsidRPr="004C70CF">
        <w:rPr>
          <w:b/>
          <w:bCs/>
          <w:color w:val="000000" w:themeColor="text1"/>
        </w:rPr>
        <w:t>Figure 4.11.</w:t>
      </w:r>
      <w:r w:rsidRPr="00011DE0">
        <w:rPr>
          <w:color w:val="000000" w:themeColor="text1"/>
        </w:rPr>
        <w:t xml:space="preserve"> Trial-level performance metrics by recognized and unrecognized load setup.</w:t>
      </w:r>
    </w:p>
    <w:bookmarkEnd w:id="239"/>
    <w:p w14:paraId="17C1A27F" w14:textId="77777777" w:rsidR="004C70CF" w:rsidRDefault="004C70CF">
      <w:pPr>
        <w:pStyle w:val="BodyText"/>
        <w:rPr>
          <w:color w:val="000000" w:themeColor="text1"/>
        </w:rPr>
      </w:pPr>
    </w:p>
    <w:p w14:paraId="3BE6E558" w14:textId="5CE6A7D6" w:rsidR="00FE4923" w:rsidRPr="00011DE0" w:rsidRDefault="00000000">
      <w:pPr>
        <w:pStyle w:val="BodyText"/>
        <w:rPr>
          <w:color w:val="000000" w:themeColor="text1"/>
        </w:rPr>
      </w:pPr>
      <w:r w:rsidRPr="00011DE0">
        <w:rPr>
          <w:color w:val="000000" w:themeColor="text1"/>
        </w:rPr>
        <w:t>Table </w:t>
      </w:r>
      <w:hyperlink w:anchor="tab:ch4-trial-metrics">
        <w:r w:rsidRPr="00011DE0">
          <w:rPr>
            <w:rStyle w:val="Hyperlink"/>
            <w:color w:val="000000" w:themeColor="text1"/>
          </w:rPr>
          <w:t>4.8</w:t>
        </w:r>
      </w:hyperlink>
      <w:r w:rsidRPr="00011DE0">
        <w:rPr>
          <w:color w:val="000000" w:themeColor="text1"/>
        </w:rPr>
        <w:t xml:space="preserve"> and Figure </w:t>
      </w:r>
      <w:hyperlink w:anchor="fig:ch4-group-metrics">
        <w:r w:rsidRPr="00011DE0">
          <w:rPr>
            <w:rStyle w:val="Hyperlink"/>
            <w:color w:val="000000" w:themeColor="text1"/>
          </w:rPr>
          <w:t>4.11</w:t>
        </w:r>
      </w:hyperlink>
      <w:r w:rsidRPr="00011DE0">
        <w:rPr>
          <w:color w:val="000000" w:themeColor="text1"/>
        </w:rPr>
        <w:t xml:space="preserve"> show high overall performance across 200 trial outcomes. Precision is related to nuisance trips: the 98.97% overall precision means that only one normal event was incorrectly tripped in the trial set. Recall is related to safety sensitivity: the 96.00% overall recall means that four arc trials were missed. The recognized-load group had slightly higher recall and no normal-event false trip, while the unrecognized-load group accounted for three of the four missed arc trials and the single false trip. This indicates that the deployed model generalized reasonably, but the unrecognized load cases remained the more difficult condition.</w:t>
      </w:r>
    </w:p>
    <w:p w14:paraId="23F93364" w14:textId="77777777" w:rsidR="00FE4923" w:rsidRPr="00011DE0" w:rsidRDefault="00000000">
      <w:pPr>
        <w:pStyle w:val="BodyText"/>
        <w:rPr>
          <w:color w:val="000000" w:themeColor="text1"/>
        </w:rPr>
      </w:pPr>
      <w:r w:rsidRPr="00011DE0">
        <w:rPr>
          <w:color w:val="000000" w:themeColor="text1"/>
        </w:rPr>
        <w:t xml:space="preserve">The trial-level classifier and persistence logic produced balanced performance: precision remained high for nuisance-trip reduction, while recall remained high enough to detect most arc trials. These results apply to the deployed feature contract described in </w:t>
      </w:r>
      <w:r w:rsidRPr="00011DE0">
        <w:rPr>
          <w:color w:val="000000" w:themeColor="text1"/>
        </w:rPr>
        <w:lastRenderedPageBreak/>
        <w:t>Section </w:t>
      </w:r>
      <w:hyperlink w:anchor="sec:ch3-feature-contract">
        <w:r w:rsidRPr="00011DE0">
          <w:rPr>
            <w:rStyle w:val="Hyperlink"/>
            <w:color w:val="000000" w:themeColor="text1"/>
          </w:rPr>
          <w:t>3.7.1</w:t>
        </w:r>
      </w:hyperlink>
      <w:r w:rsidRPr="00011DE0">
        <w:rPr>
          <w:color w:val="000000" w:themeColor="text1"/>
        </w:rPr>
        <w:t>: six selected waveform features were used by the arc model, with context fields appended to the model vector.</w:t>
      </w:r>
    </w:p>
    <w:p w14:paraId="2A3555AD" w14:textId="77777777" w:rsidR="00FE4923" w:rsidRPr="00011DE0" w:rsidRDefault="00000000">
      <w:pPr>
        <w:pStyle w:val="BodyText"/>
        <w:rPr>
          <w:color w:val="000000" w:themeColor="text1"/>
        </w:rPr>
      </w:pPr>
      <w:r w:rsidRPr="00011DE0">
        <w:rPr>
          <w:color w:val="000000" w:themeColor="text1"/>
        </w:rPr>
        <w:t>The per-load trial metrics are shown in Table </w:t>
      </w:r>
      <w:hyperlink w:anchor="tab:ch4-per-load-metrics">
        <w:r w:rsidRPr="00011DE0">
          <w:rPr>
            <w:rStyle w:val="Hyperlink"/>
            <w:color w:val="000000" w:themeColor="text1"/>
          </w:rPr>
          <w:t>4.9</w:t>
        </w:r>
      </w:hyperlink>
      <w:r w:rsidRPr="00011DE0">
        <w:rPr>
          <w:color w:val="000000" w:themeColor="text1"/>
        </w:rPr>
        <w:t>.</w:t>
      </w:r>
    </w:p>
    <w:p w14:paraId="43C79401" w14:textId="77777777" w:rsidR="004C70CF" w:rsidRPr="004C70CF" w:rsidRDefault="004C70CF" w:rsidP="004C70CF">
      <w:pPr>
        <w:widowControl w:val="0"/>
        <w:autoSpaceDE w:val="0"/>
        <w:autoSpaceDN w:val="0"/>
        <w:spacing w:line="240" w:lineRule="auto"/>
        <w:ind w:right="62" w:firstLine="0"/>
        <w:jc w:val="center"/>
        <w:rPr>
          <w:color w:val="auto"/>
          <w:szCs w:val="22"/>
          <w:lang w:eastAsia="en-US"/>
        </w:rPr>
      </w:pPr>
      <w:r w:rsidRPr="004C70CF">
        <w:rPr>
          <w:b/>
          <w:color w:val="auto"/>
          <w:szCs w:val="22"/>
          <w:lang w:eastAsia="en-US"/>
        </w:rPr>
        <w:t>Table</w:t>
      </w:r>
      <w:r w:rsidRPr="004C70CF">
        <w:rPr>
          <w:b/>
          <w:color w:val="auto"/>
          <w:spacing w:val="-14"/>
          <w:szCs w:val="22"/>
          <w:lang w:eastAsia="en-US"/>
        </w:rPr>
        <w:t xml:space="preserve"> </w:t>
      </w:r>
      <w:r w:rsidRPr="004C70CF">
        <w:rPr>
          <w:b/>
          <w:color w:val="auto"/>
          <w:szCs w:val="22"/>
          <w:lang w:eastAsia="en-US"/>
        </w:rPr>
        <w:t>4.9.</w:t>
      </w:r>
      <w:r w:rsidRPr="004C70CF">
        <w:rPr>
          <w:b/>
          <w:color w:val="auto"/>
          <w:spacing w:val="3"/>
          <w:szCs w:val="22"/>
          <w:lang w:eastAsia="en-US"/>
        </w:rPr>
        <w:t xml:space="preserve"> </w:t>
      </w:r>
      <w:r w:rsidRPr="004C70CF">
        <w:rPr>
          <w:color w:val="auto"/>
          <w:szCs w:val="22"/>
          <w:lang w:eastAsia="en-US"/>
        </w:rPr>
        <w:t>Per-load</w:t>
      </w:r>
      <w:r w:rsidRPr="004C70CF">
        <w:rPr>
          <w:color w:val="auto"/>
          <w:spacing w:val="-14"/>
          <w:szCs w:val="22"/>
          <w:lang w:eastAsia="en-US"/>
        </w:rPr>
        <w:t xml:space="preserve"> </w:t>
      </w:r>
      <w:r w:rsidRPr="004C70CF">
        <w:rPr>
          <w:color w:val="auto"/>
          <w:szCs w:val="22"/>
          <w:lang w:eastAsia="en-US"/>
        </w:rPr>
        <w:t>trial-level</w:t>
      </w:r>
      <w:r w:rsidRPr="004C70CF">
        <w:rPr>
          <w:color w:val="auto"/>
          <w:spacing w:val="-13"/>
          <w:szCs w:val="22"/>
          <w:lang w:eastAsia="en-US"/>
        </w:rPr>
        <w:t xml:space="preserve"> </w:t>
      </w:r>
      <w:r w:rsidRPr="004C70CF">
        <w:rPr>
          <w:color w:val="auto"/>
          <w:szCs w:val="22"/>
          <w:lang w:eastAsia="en-US"/>
        </w:rPr>
        <w:t>performance</w:t>
      </w:r>
      <w:r w:rsidRPr="004C70CF">
        <w:rPr>
          <w:color w:val="auto"/>
          <w:spacing w:val="-14"/>
          <w:szCs w:val="22"/>
          <w:lang w:eastAsia="en-US"/>
        </w:rPr>
        <w:t xml:space="preserve"> </w:t>
      </w:r>
      <w:r w:rsidRPr="004C70CF">
        <w:rPr>
          <w:color w:val="auto"/>
          <w:spacing w:val="-2"/>
          <w:szCs w:val="22"/>
          <w:lang w:eastAsia="en-US"/>
        </w:rPr>
        <w:t>metrics</w:t>
      </w:r>
    </w:p>
    <w:p w14:paraId="5A85CA32" w14:textId="66381E9B" w:rsidR="004C70CF" w:rsidRPr="004C70CF" w:rsidRDefault="004C70CF" w:rsidP="004C70CF">
      <w:pPr>
        <w:widowControl w:val="0"/>
        <w:autoSpaceDE w:val="0"/>
        <w:autoSpaceDN w:val="0"/>
        <w:spacing w:before="6" w:line="240" w:lineRule="auto"/>
        <w:ind w:firstLine="0"/>
        <w:jc w:val="left"/>
        <w:rPr>
          <w:color w:val="auto"/>
          <w:sz w:val="19"/>
          <w:lang w:eastAsia="en-US"/>
        </w:rPr>
      </w:pPr>
      <w:r>
        <w:rPr>
          <w:noProof/>
        </w:rPr>
        <w:pict w14:anchorId="5CB9D280">
          <v:shape id="Graphic 514" o:spid="_x0000_s2063" style="position:absolute;margin-left:129.25pt;margin-top:12.45pt;width:354.8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45059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" path="m,l4505540,e" filled="f" strokeweight=".52717mm">
            <v:path arrowok="t"/>
            <w10:wrap type="topAndBottom" anchorx="page"/>
          </v:shape>
        </w:pict>
      </w:r>
    </w:p>
    <w:p w14:paraId="59AAC637" w14:textId="77777777" w:rsidR="004C70CF" w:rsidRPr="004C70CF" w:rsidRDefault="004C70CF" w:rsidP="004C70CF">
      <w:pPr>
        <w:widowControl w:val="0"/>
        <w:tabs>
          <w:tab w:val="left" w:pos="3114"/>
          <w:tab w:val="left" w:pos="4513"/>
        </w:tabs>
        <w:autoSpaceDE w:val="0"/>
        <w:autoSpaceDN w:val="0"/>
        <w:spacing w:before="54" w:line="240" w:lineRule="auto"/>
        <w:ind w:left="934" w:firstLine="0"/>
        <w:jc w:val="left"/>
        <w:rPr>
          <w:b/>
          <w:color w:val="auto"/>
          <w:sz w:val="22"/>
          <w:szCs w:val="22"/>
          <w:lang w:eastAsia="en-US"/>
        </w:rPr>
      </w:pPr>
      <w:r w:rsidRPr="004C70CF">
        <w:rPr>
          <w:b/>
          <w:color w:val="auto"/>
          <w:spacing w:val="-2"/>
          <w:sz w:val="22"/>
          <w:szCs w:val="22"/>
          <w:lang w:eastAsia="en-US"/>
        </w:rPr>
        <w:t>Device</w:t>
      </w:r>
      <w:r w:rsidRPr="004C70CF">
        <w:rPr>
          <w:b/>
          <w:color w:val="auto"/>
          <w:sz w:val="22"/>
          <w:szCs w:val="22"/>
          <w:lang w:eastAsia="en-US"/>
        </w:rPr>
        <w:tab/>
        <w:t>Device</w:t>
      </w:r>
      <w:r w:rsidRPr="004C70CF">
        <w:rPr>
          <w:b/>
          <w:color w:val="auto"/>
          <w:spacing w:val="-8"/>
          <w:sz w:val="22"/>
          <w:szCs w:val="22"/>
          <w:lang w:eastAsia="en-US"/>
        </w:rPr>
        <w:t xml:space="preserve"> </w:t>
      </w:r>
      <w:r w:rsidRPr="004C70CF">
        <w:rPr>
          <w:b/>
          <w:color w:val="auto"/>
          <w:spacing w:val="-4"/>
          <w:sz w:val="22"/>
          <w:szCs w:val="22"/>
          <w:lang w:eastAsia="en-US"/>
        </w:rPr>
        <w:t>type</w:t>
      </w:r>
      <w:r w:rsidRPr="004C70CF">
        <w:rPr>
          <w:b/>
          <w:color w:val="auto"/>
          <w:sz w:val="22"/>
          <w:szCs w:val="22"/>
          <w:lang w:eastAsia="en-US"/>
        </w:rPr>
        <w:tab/>
        <w:t>Accuracy</w:t>
      </w:r>
      <w:r w:rsidRPr="004C70CF">
        <w:rPr>
          <w:b/>
          <w:color w:val="auto"/>
          <w:spacing w:val="31"/>
          <w:sz w:val="22"/>
          <w:szCs w:val="22"/>
          <w:lang w:eastAsia="en-US"/>
        </w:rPr>
        <w:t xml:space="preserve"> </w:t>
      </w:r>
      <w:r w:rsidRPr="004C70CF">
        <w:rPr>
          <w:b/>
          <w:color w:val="auto"/>
          <w:sz w:val="22"/>
          <w:szCs w:val="22"/>
          <w:lang w:eastAsia="en-US"/>
        </w:rPr>
        <w:t>Precision</w:t>
      </w:r>
      <w:r w:rsidRPr="004C70CF">
        <w:rPr>
          <w:b/>
          <w:color w:val="auto"/>
          <w:spacing w:val="32"/>
          <w:sz w:val="22"/>
          <w:szCs w:val="22"/>
          <w:lang w:eastAsia="en-US"/>
        </w:rPr>
        <w:t xml:space="preserve"> </w:t>
      </w:r>
      <w:r w:rsidRPr="004C70CF">
        <w:rPr>
          <w:b/>
          <w:color w:val="auto"/>
          <w:sz w:val="22"/>
          <w:szCs w:val="22"/>
          <w:lang w:eastAsia="en-US"/>
        </w:rPr>
        <w:t>Recall</w:t>
      </w:r>
      <w:r w:rsidRPr="004C70CF">
        <w:rPr>
          <w:b/>
          <w:color w:val="auto"/>
          <w:spacing w:val="32"/>
          <w:sz w:val="22"/>
          <w:szCs w:val="22"/>
          <w:lang w:eastAsia="en-US"/>
        </w:rPr>
        <w:t xml:space="preserve"> </w:t>
      </w:r>
      <w:r w:rsidRPr="004C70CF">
        <w:rPr>
          <w:b/>
          <w:color w:val="auto"/>
          <w:sz w:val="22"/>
          <w:szCs w:val="22"/>
          <w:lang w:eastAsia="en-US"/>
        </w:rPr>
        <w:t>F1-</w:t>
      </w:r>
      <w:r w:rsidRPr="004C70CF">
        <w:rPr>
          <w:b/>
          <w:color w:val="auto"/>
          <w:spacing w:val="-2"/>
          <w:sz w:val="22"/>
          <w:szCs w:val="22"/>
          <w:lang w:eastAsia="en-US"/>
        </w:rPr>
        <w:t>score</w:t>
      </w:r>
    </w:p>
    <w:p w14:paraId="078314F5" w14:textId="77777777" w:rsidR="004C70CF" w:rsidRPr="004C70CF" w:rsidRDefault="004C70CF" w:rsidP="004C70CF">
      <w:pPr>
        <w:widowControl w:val="0"/>
        <w:autoSpaceDE w:val="0"/>
        <w:autoSpaceDN w:val="0"/>
        <w:spacing w:before="5" w:line="240" w:lineRule="auto"/>
        <w:ind w:firstLine="0"/>
        <w:jc w:val="left"/>
        <w:rPr>
          <w:b/>
          <w:color w:val="auto"/>
          <w:sz w:val="7"/>
          <w:lang w:eastAsia="en-US"/>
        </w:rPr>
      </w:pPr>
    </w:p>
    <w:tbl>
      <w:tblPr>
        <w:tblW w:w="0" w:type="auto"/>
        <w:tblInd w:w="892" w:type="dxa"/>
        <w:tblLayout w:type="fixed"/>
        <w:tblCellMar>
          <w:left w:w="0" w:type="dxa"/>
          <w:right w:w="0" w:type="dxa"/>
        </w:tblCellMar>
        <w:tblLook w:val="01E0" w:firstRow="1" w:lastRow="1" w:firstColumn="1" w:lastColumn="1" w:noHBand="0" w:noVBand="0"/>
      </w:tblPr>
      <w:tblGrid>
        <w:gridCol w:w="1967"/>
        <w:gridCol w:w="1469"/>
        <w:gridCol w:w="1081"/>
        <w:gridCol w:w="977"/>
        <w:gridCol w:w="722"/>
        <w:gridCol w:w="883"/>
      </w:tblGrid>
      <w:tr w:rsidR="004C70CF" w:rsidRPr="004C70CF" w14:paraId="32728895" w14:textId="77777777" w:rsidTr="00E62851">
        <w:trPr>
          <w:trHeight w:val="321"/>
        </w:trPr>
        <w:tc>
          <w:tcPr>
            <w:tcW w:w="1967" w:type="dxa"/>
            <w:tcBorders>
              <w:top w:val="single" w:sz="8" w:space="0" w:color="000000"/>
            </w:tcBorders>
          </w:tcPr>
          <w:p w14:paraId="4AC7C0D6" w14:textId="77777777" w:rsidR="004C70CF" w:rsidRPr="004C70CF" w:rsidRDefault="004C70CF" w:rsidP="004C70CF">
            <w:pPr>
              <w:widowControl w:val="0"/>
              <w:autoSpaceDE w:val="0"/>
              <w:autoSpaceDN w:val="0"/>
              <w:spacing w:before="53" w:line="247" w:lineRule="exact"/>
              <w:ind w:left="49" w:firstLine="0"/>
              <w:jc w:val="left"/>
              <w:rPr>
                <w:color w:val="auto"/>
                <w:sz w:val="22"/>
                <w:szCs w:val="22"/>
                <w:lang w:eastAsia="en-US"/>
              </w:rPr>
            </w:pPr>
            <w:r w:rsidRPr="004C70CF">
              <w:rPr>
                <w:color w:val="auto"/>
                <w:spacing w:val="-4"/>
                <w:sz w:val="22"/>
                <w:szCs w:val="22"/>
                <w:lang w:eastAsia="en-US"/>
              </w:rPr>
              <w:t>Water</w:t>
            </w:r>
            <w:r w:rsidRPr="004C70CF">
              <w:rPr>
                <w:color w:val="auto"/>
                <w:spacing w:val="-5"/>
                <w:sz w:val="22"/>
                <w:szCs w:val="22"/>
                <w:lang w:eastAsia="en-US"/>
              </w:rPr>
              <w:t xml:space="preserve"> </w:t>
            </w:r>
            <w:r w:rsidRPr="004C70CF">
              <w:rPr>
                <w:color w:val="auto"/>
                <w:spacing w:val="-2"/>
                <w:sz w:val="22"/>
                <w:szCs w:val="22"/>
                <w:lang w:eastAsia="en-US"/>
              </w:rPr>
              <w:t>heater</w:t>
            </w:r>
          </w:p>
        </w:tc>
        <w:tc>
          <w:tcPr>
            <w:tcW w:w="1469" w:type="dxa"/>
            <w:tcBorders>
              <w:top w:val="single" w:sz="8" w:space="0" w:color="000000"/>
            </w:tcBorders>
          </w:tcPr>
          <w:p w14:paraId="6C3DB6AB" w14:textId="77777777" w:rsidR="004C70CF" w:rsidRPr="004C70CF" w:rsidRDefault="004C70CF" w:rsidP="004C70CF">
            <w:pPr>
              <w:widowControl w:val="0"/>
              <w:autoSpaceDE w:val="0"/>
              <w:autoSpaceDN w:val="0"/>
              <w:spacing w:before="53" w:line="247" w:lineRule="exact"/>
              <w:ind w:left="262" w:firstLine="0"/>
              <w:jc w:val="left"/>
              <w:rPr>
                <w:color w:val="auto"/>
                <w:sz w:val="22"/>
                <w:szCs w:val="22"/>
                <w:lang w:eastAsia="en-US"/>
              </w:rPr>
            </w:pPr>
            <w:r w:rsidRPr="004C70CF">
              <w:rPr>
                <w:color w:val="auto"/>
                <w:spacing w:val="-2"/>
                <w:sz w:val="22"/>
                <w:szCs w:val="22"/>
                <w:lang w:eastAsia="en-US"/>
              </w:rPr>
              <w:t>Resistive</w:t>
            </w:r>
          </w:p>
        </w:tc>
        <w:tc>
          <w:tcPr>
            <w:tcW w:w="1081" w:type="dxa"/>
            <w:tcBorders>
              <w:top w:val="single" w:sz="8" w:space="0" w:color="000000"/>
            </w:tcBorders>
          </w:tcPr>
          <w:p w14:paraId="1695B1AA" w14:textId="77777777" w:rsidR="004C70CF" w:rsidRPr="004C70CF" w:rsidRDefault="004C70CF" w:rsidP="004C70CF">
            <w:pPr>
              <w:widowControl w:val="0"/>
              <w:autoSpaceDE w:val="0"/>
              <w:autoSpaceDN w:val="0"/>
              <w:spacing w:before="53" w:line="247" w:lineRule="exact"/>
              <w:ind w:right="189" w:firstLine="0"/>
              <w:jc w:val="right"/>
              <w:rPr>
                <w:color w:val="auto"/>
                <w:sz w:val="22"/>
                <w:szCs w:val="22"/>
                <w:lang w:eastAsia="en-US"/>
              </w:rPr>
            </w:pPr>
            <w:r w:rsidRPr="004C70CF">
              <w:rPr>
                <w:color w:val="auto"/>
                <w:spacing w:val="-4"/>
                <w:sz w:val="22"/>
                <w:szCs w:val="22"/>
                <w:lang w:eastAsia="en-US"/>
              </w:rPr>
              <w:t>100%</w:t>
            </w:r>
          </w:p>
        </w:tc>
        <w:tc>
          <w:tcPr>
            <w:tcW w:w="977" w:type="dxa"/>
            <w:tcBorders>
              <w:top w:val="single" w:sz="8" w:space="0" w:color="000000"/>
            </w:tcBorders>
          </w:tcPr>
          <w:p w14:paraId="07CD7DD5" w14:textId="77777777" w:rsidR="004C70CF" w:rsidRPr="004C70CF" w:rsidRDefault="004C70CF" w:rsidP="004C70CF">
            <w:pPr>
              <w:widowControl w:val="0"/>
              <w:autoSpaceDE w:val="0"/>
              <w:autoSpaceDN w:val="0"/>
              <w:spacing w:before="53" w:line="247" w:lineRule="exact"/>
              <w:ind w:left="70" w:firstLine="0"/>
              <w:jc w:val="center"/>
              <w:rPr>
                <w:color w:val="auto"/>
                <w:sz w:val="22"/>
                <w:szCs w:val="22"/>
                <w:lang w:eastAsia="en-US"/>
              </w:rPr>
            </w:pPr>
            <w:r w:rsidRPr="004C70CF">
              <w:rPr>
                <w:color w:val="auto"/>
                <w:spacing w:val="-4"/>
                <w:sz w:val="22"/>
                <w:szCs w:val="22"/>
                <w:lang w:eastAsia="en-US"/>
              </w:rPr>
              <w:t>100%</w:t>
            </w:r>
          </w:p>
        </w:tc>
        <w:tc>
          <w:tcPr>
            <w:tcW w:w="722" w:type="dxa"/>
            <w:tcBorders>
              <w:top w:val="single" w:sz="8" w:space="0" w:color="000000"/>
            </w:tcBorders>
          </w:tcPr>
          <w:p w14:paraId="71611B42" w14:textId="77777777" w:rsidR="004C70CF" w:rsidRPr="004C70CF" w:rsidRDefault="004C70CF" w:rsidP="004C70CF">
            <w:pPr>
              <w:widowControl w:val="0"/>
              <w:autoSpaceDE w:val="0"/>
              <w:autoSpaceDN w:val="0"/>
              <w:spacing w:before="53" w:line="247" w:lineRule="exact"/>
              <w:ind w:left="8" w:firstLine="0"/>
              <w:jc w:val="center"/>
              <w:rPr>
                <w:color w:val="auto"/>
                <w:sz w:val="22"/>
                <w:szCs w:val="22"/>
                <w:lang w:eastAsia="en-US"/>
              </w:rPr>
            </w:pPr>
            <w:r w:rsidRPr="004C70CF">
              <w:rPr>
                <w:color w:val="auto"/>
                <w:spacing w:val="-4"/>
                <w:sz w:val="22"/>
                <w:szCs w:val="22"/>
                <w:lang w:eastAsia="en-US"/>
              </w:rPr>
              <w:t>100%</w:t>
            </w:r>
          </w:p>
        </w:tc>
        <w:tc>
          <w:tcPr>
            <w:tcW w:w="883" w:type="dxa"/>
            <w:tcBorders>
              <w:top w:val="single" w:sz="8" w:space="0" w:color="000000"/>
            </w:tcBorders>
          </w:tcPr>
          <w:p w14:paraId="355FACBC" w14:textId="77777777" w:rsidR="004C70CF" w:rsidRPr="004C70CF" w:rsidRDefault="004C70CF" w:rsidP="004C70CF">
            <w:pPr>
              <w:widowControl w:val="0"/>
              <w:autoSpaceDE w:val="0"/>
              <w:autoSpaceDN w:val="0"/>
              <w:spacing w:before="53" w:line="247" w:lineRule="exact"/>
              <w:ind w:right="17" w:firstLine="0"/>
              <w:jc w:val="center"/>
              <w:rPr>
                <w:color w:val="auto"/>
                <w:sz w:val="22"/>
                <w:szCs w:val="22"/>
                <w:lang w:eastAsia="en-US"/>
              </w:rPr>
            </w:pPr>
            <w:r w:rsidRPr="004C70CF">
              <w:rPr>
                <w:color w:val="auto"/>
                <w:spacing w:val="-4"/>
                <w:sz w:val="22"/>
                <w:szCs w:val="22"/>
                <w:lang w:eastAsia="en-US"/>
              </w:rPr>
              <w:t>100%</w:t>
            </w:r>
          </w:p>
        </w:tc>
      </w:tr>
      <w:tr w:rsidR="004C70CF" w:rsidRPr="004C70CF" w14:paraId="3DE29609" w14:textId="77777777" w:rsidTr="00E62851">
        <w:trPr>
          <w:trHeight w:val="270"/>
        </w:trPr>
        <w:tc>
          <w:tcPr>
            <w:tcW w:w="1967" w:type="dxa"/>
          </w:tcPr>
          <w:p w14:paraId="6EEE7F43" w14:textId="77777777" w:rsidR="004C70CF" w:rsidRPr="004C70CF" w:rsidRDefault="004C70CF" w:rsidP="004C70CF">
            <w:pPr>
              <w:widowControl w:val="0"/>
              <w:autoSpaceDE w:val="0"/>
              <w:autoSpaceDN w:val="0"/>
              <w:spacing w:before="3" w:line="247" w:lineRule="exact"/>
              <w:ind w:left="49" w:firstLine="0"/>
              <w:jc w:val="left"/>
              <w:rPr>
                <w:color w:val="auto"/>
                <w:sz w:val="22"/>
                <w:szCs w:val="22"/>
                <w:lang w:eastAsia="en-US"/>
              </w:rPr>
            </w:pPr>
            <w:r w:rsidRPr="004C70CF">
              <w:rPr>
                <w:color w:val="auto"/>
                <w:sz w:val="22"/>
                <w:szCs w:val="22"/>
                <w:lang w:eastAsia="en-US"/>
              </w:rPr>
              <w:t>Halogen</w:t>
            </w:r>
            <w:r w:rsidRPr="004C70CF">
              <w:rPr>
                <w:color w:val="auto"/>
                <w:spacing w:val="-9"/>
                <w:sz w:val="22"/>
                <w:szCs w:val="22"/>
                <w:lang w:eastAsia="en-US"/>
              </w:rPr>
              <w:t xml:space="preserve"> </w:t>
            </w:r>
            <w:r w:rsidRPr="004C70CF">
              <w:rPr>
                <w:color w:val="auto"/>
                <w:spacing w:val="-4"/>
                <w:sz w:val="22"/>
                <w:szCs w:val="22"/>
                <w:lang w:eastAsia="en-US"/>
              </w:rPr>
              <w:t>lamp</w:t>
            </w:r>
          </w:p>
        </w:tc>
        <w:tc>
          <w:tcPr>
            <w:tcW w:w="1469" w:type="dxa"/>
          </w:tcPr>
          <w:p w14:paraId="4E9523F3" w14:textId="77777777" w:rsidR="004C70CF" w:rsidRPr="004C70CF" w:rsidRDefault="004C70CF" w:rsidP="004C70CF">
            <w:pPr>
              <w:widowControl w:val="0"/>
              <w:autoSpaceDE w:val="0"/>
              <w:autoSpaceDN w:val="0"/>
              <w:spacing w:before="3" w:line="247" w:lineRule="exact"/>
              <w:ind w:left="262" w:firstLine="0"/>
              <w:jc w:val="left"/>
              <w:rPr>
                <w:color w:val="auto"/>
                <w:sz w:val="22"/>
                <w:szCs w:val="22"/>
                <w:lang w:eastAsia="en-US"/>
              </w:rPr>
            </w:pPr>
            <w:r w:rsidRPr="004C70CF">
              <w:rPr>
                <w:color w:val="auto"/>
                <w:spacing w:val="-2"/>
                <w:sz w:val="22"/>
                <w:szCs w:val="22"/>
                <w:lang w:eastAsia="en-US"/>
              </w:rPr>
              <w:t>Resistive</w:t>
            </w:r>
          </w:p>
        </w:tc>
        <w:tc>
          <w:tcPr>
            <w:tcW w:w="1081" w:type="dxa"/>
          </w:tcPr>
          <w:p w14:paraId="4A910FCC" w14:textId="77777777" w:rsidR="004C70CF" w:rsidRPr="004C70CF" w:rsidRDefault="004C70CF" w:rsidP="004C70CF">
            <w:pPr>
              <w:widowControl w:val="0"/>
              <w:autoSpaceDE w:val="0"/>
              <w:autoSpaceDN w:val="0"/>
              <w:spacing w:before="3" w:line="247" w:lineRule="exact"/>
              <w:ind w:right="189" w:firstLine="0"/>
              <w:jc w:val="right"/>
              <w:rPr>
                <w:color w:val="auto"/>
                <w:sz w:val="22"/>
                <w:szCs w:val="22"/>
                <w:lang w:eastAsia="en-US"/>
              </w:rPr>
            </w:pPr>
            <w:r w:rsidRPr="004C70CF">
              <w:rPr>
                <w:color w:val="auto"/>
                <w:spacing w:val="-4"/>
                <w:sz w:val="22"/>
                <w:szCs w:val="22"/>
                <w:lang w:eastAsia="en-US"/>
              </w:rPr>
              <w:t>100%</w:t>
            </w:r>
          </w:p>
        </w:tc>
        <w:tc>
          <w:tcPr>
            <w:tcW w:w="977" w:type="dxa"/>
          </w:tcPr>
          <w:p w14:paraId="3A17DBE1" w14:textId="77777777" w:rsidR="004C70CF" w:rsidRPr="004C70CF" w:rsidRDefault="004C70CF" w:rsidP="004C70CF">
            <w:pPr>
              <w:widowControl w:val="0"/>
              <w:autoSpaceDE w:val="0"/>
              <w:autoSpaceDN w:val="0"/>
              <w:spacing w:before="3" w:line="247" w:lineRule="exact"/>
              <w:ind w:left="70" w:firstLine="0"/>
              <w:jc w:val="center"/>
              <w:rPr>
                <w:color w:val="auto"/>
                <w:sz w:val="22"/>
                <w:szCs w:val="22"/>
                <w:lang w:eastAsia="en-US"/>
              </w:rPr>
            </w:pPr>
            <w:r w:rsidRPr="004C70CF">
              <w:rPr>
                <w:color w:val="auto"/>
                <w:spacing w:val="-4"/>
                <w:sz w:val="22"/>
                <w:szCs w:val="22"/>
                <w:lang w:eastAsia="en-US"/>
              </w:rPr>
              <w:t>100%</w:t>
            </w:r>
          </w:p>
        </w:tc>
        <w:tc>
          <w:tcPr>
            <w:tcW w:w="722" w:type="dxa"/>
          </w:tcPr>
          <w:p w14:paraId="405B0740" w14:textId="77777777" w:rsidR="004C70CF" w:rsidRPr="004C70CF" w:rsidRDefault="004C70CF" w:rsidP="004C70CF">
            <w:pPr>
              <w:widowControl w:val="0"/>
              <w:autoSpaceDE w:val="0"/>
              <w:autoSpaceDN w:val="0"/>
              <w:spacing w:before="3" w:line="247" w:lineRule="exact"/>
              <w:ind w:left="8" w:firstLine="0"/>
              <w:jc w:val="center"/>
              <w:rPr>
                <w:color w:val="auto"/>
                <w:sz w:val="22"/>
                <w:szCs w:val="22"/>
                <w:lang w:eastAsia="en-US"/>
              </w:rPr>
            </w:pPr>
            <w:r w:rsidRPr="004C70CF">
              <w:rPr>
                <w:color w:val="auto"/>
                <w:spacing w:val="-4"/>
                <w:sz w:val="22"/>
                <w:szCs w:val="22"/>
                <w:lang w:eastAsia="en-US"/>
              </w:rPr>
              <w:t>100%</w:t>
            </w:r>
          </w:p>
        </w:tc>
        <w:tc>
          <w:tcPr>
            <w:tcW w:w="883" w:type="dxa"/>
          </w:tcPr>
          <w:p w14:paraId="7F320B25" w14:textId="77777777" w:rsidR="004C70CF" w:rsidRPr="004C70CF" w:rsidRDefault="004C70CF" w:rsidP="004C70CF">
            <w:pPr>
              <w:widowControl w:val="0"/>
              <w:autoSpaceDE w:val="0"/>
              <w:autoSpaceDN w:val="0"/>
              <w:spacing w:before="3" w:line="247" w:lineRule="exact"/>
              <w:ind w:right="17" w:firstLine="0"/>
              <w:jc w:val="center"/>
              <w:rPr>
                <w:color w:val="auto"/>
                <w:sz w:val="22"/>
                <w:szCs w:val="22"/>
                <w:lang w:eastAsia="en-US"/>
              </w:rPr>
            </w:pPr>
            <w:r w:rsidRPr="004C70CF">
              <w:rPr>
                <w:color w:val="auto"/>
                <w:spacing w:val="-4"/>
                <w:sz w:val="22"/>
                <w:szCs w:val="22"/>
                <w:lang w:eastAsia="en-US"/>
              </w:rPr>
              <w:t>100%</w:t>
            </w:r>
          </w:p>
        </w:tc>
      </w:tr>
      <w:tr w:rsidR="004C70CF" w:rsidRPr="004C70CF" w14:paraId="2231E469" w14:textId="77777777" w:rsidTr="00E62851">
        <w:trPr>
          <w:trHeight w:val="270"/>
        </w:trPr>
        <w:tc>
          <w:tcPr>
            <w:tcW w:w="1967" w:type="dxa"/>
          </w:tcPr>
          <w:p w14:paraId="38A29A08" w14:textId="77777777" w:rsidR="004C70CF" w:rsidRPr="004C70CF" w:rsidRDefault="004C70CF" w:rsidP="004C70CF">
            <w:pPr>
              <w:widowControl w:val="0"/>
              <w:autoSpaceDE w:val="0"/>
              <w:autoSpaceDN w:val="0"/>
              <w:spacing w:before="3" w:line="247" w:lineRule="exact"/>
              <w:ind w:left="49" w:firstLine="0"/>
              <w:jc w:val="left"/>
              <w:rPr>
                <w:color w:val="auto"/>
                <w:sz w:val="22"/>
                <w:szCs w:val="22"/>
                <w:lang w:eastAsia="en-US"/>
              </w:rPr>
            </w:pPr>
            <w:r w:rsidRPr="004C70CF">
              <w:rPr>
                <w:color w:val="auto"/>
                <w:sz w:val="22"/>
                <w:szCs w:val="22"/>
                <w:lang w:eastAsia="en-US"/>
              </w:rPr>
              <w:t>Electric</w:t>
            </w:r>
            <w:r w:rsidRPr="004C70CF">
              <w:rPr>
                <w:color w:val="auto"/>
                <w:spacing w:val="-8"/>
                <w:sz w:val="22"/>
                <w:szCs w:val="22"/>
                <w:lang w:eastAsia="en-US"/>
              </w:rPr>
              <w:t xml:space="preserve"> </w:t>
            </w:r>
            <w:r w:rsidRPr="004C70CF">
              <w:rPr>
                <w:color w:val="auto"/>
                <w:spacing w:val="-2"/>
                <w:sz w:val="22"/>
                <w:szCs w:val="22"/>
                <w:lang w:eastAsia="en-US"/>
              </w:rPr>
              <w:t>kettle</w:t>
            </w:r>
          </w:p>
        </w:tc>
        <w:tc>
          <w:tcPr>
            <w:tcW w:w="1469" w:type="dxa"/>
          </w:tcPr>
          <w:p w14:paraId="50FBF8AD" w14:textId="77777777" w:rsidR="004C70CF" w:rsidRPr="004C70CF" w:rsidRDefault="004C70CF" w:rsidP="004C70CF">
            <w:pPr>
              <w:widowControl w:val="0"/>
              <w:autoSpaceDE w:val="0"/>
              <w:autoSpaceDN w:val="0"/>
              <w:spacing w:before="3" w:line="247" w:lineRule="exact"/>
              <w:ind w:left="262" w:firstLine="0"/>
              <w:jc w:val="left"/>
              <w:rPr>
                <w:color w:val="auto"/>
                <w:sz w:val="22"/>
                <w:szCs w:val="22"/>
                <w:lang w:eastAsia="en-US"/>
              </w:rPr>
            </w:pPr>
            <w:r w:rsidRPr="004C70CF">
              <w:rPr>
                <w:color w:val="auto"/>
                <w:spacing w:val="-2"/>
                <w:sz w:val="22"/>
                <w:szCs w:val="22"/>
                <w:lang w:eastAsia="en-US"/>
              </w:rPr>
              <w:t>Resistive</w:t>
            </w:r>
          </w:p>
        </w:tc>
        <w:tc>
          <w:tcPr>
            <w:tcW w:w="1081" w:type="dxa"/>
          </w:tcPr>
          <w:p w14:paraId="6D7FE188" w14:textId="77777777" w:rsidR="004C70CF" w:rsidRPr="004C70CF" w:rsidRDefault="004C70CF" w:rsidP="004C70CF">
            <w:pPr>
              <w:widowControl w:val="0"/>
              <w:autoSpaceDE w:val="0"/>
              <w:autoSpaceDN w:val="0"/>
              <w:spacing w:before="3" w:line="247" w:lineRule="exact"/>
              <w:ind w:right="189" w:firstLine="0"/>
              <w:jc w:val="right"/>
              <w:rPr>
                <w:color w:val="auto"/>
                <w:sz w:val="22"/>
                <w:szCs w:val="22"/>
                <w:lang w:eastAsia="en-US"/>
              </w:rPr>
            </w:pPr>
            <w:r w:rsidRPr="004C70CF">
              <w:rPr>
                <w:color w:val="auto"/>
                <w:spacing w:val="-4"/>
                <w:sz w:val="22"/>
                <w:szCs w:val="22"/>
                <w:lang w:eastAsia="en-US"/>
              </w:rPr>
              <w:t>100%</w:t>
            </w:r>
          </w:p>
        </w:tc>
        <w:tc>
          <w:tcPr>
            <w:tcW w:w="977" w:type="dxa"/>
          </w:tcPr>
          <w:p w14:paraId="5DFC12B2" w14:textId="77777777" w:rsidR="004C70CF" w:rsidRPr="004C70CF" w:rsidRDefault="004C70CF" w:rsidP="004C70CF">
            <w:pPr>
              <w:widowControl w:val="0"/>
              <w:autoSpaceDE w:val="0"/>
              <w:autoSpaceDN w:val="0"/>
              <w:spacing w:before="3" w:line="247" w:lineRule="exact"/>
              <w:ind w:left="70" w:firstLine="0"/>
              <w:jc w:val="center"/>
              <w:rPr>
                <w:color w:val="auto"/>
                <w:sz w:val="22"/>
                <w:szCs w:val="22"/>
                <w:lang w:eastAsia="en-US"/>
              </w:rPr>
            </w:pPr>
            <w:r w:rsidRPr="004C70CF">
              <w:rPr>
                <w:color w:val="auto"/>
                <w:spacing w:val="-4"/>
                <w:sz w:val="22"/>
                <w:szCs w:val="22"/>
                <w:lang w:eastAsia="en-US"/>
              </w:rPr>
              <w:t>100%</w:t>
            </w:r>
          </w:p>
        </w:tc>
        <w:tc>
          <w:tcPr>
            <w:tcW w:w="722" w:type="dxa"/>
          </w:tcPr>
          <w:p w14:paraId="2A660CE8" w14:textId="77777777" w:rsidR="004C70CF" w:rsidRPr="004C70CF" w:rsidRDefault="004C70CF" w:rsidP="004C70CF">
            <w:pPr>
              <w:widowControl w:val="0"/>
              <w:autoSpaceDE w:val="0"/>
              <w:autoSpaceDN w:val="0"/>
              <w:spacing w:before="3" w:line="247" w:lineRule="exact"/>
              <w:ind w:left="8" w:firstLine="0"/>
              <w:jc w:val="center"/>
              <w:rPr>
                <w:color w:val="auto"/>
                <w:sz w:val="22"/>
                <w:szCs w:val="22"/>
                <w:lang w:eastAsia="en-US"/>
              </w:rPr>
            </w:pPr>
            <w:r w:rsidRPr="004C70CF">
              <w:rPr>
                <w:color w:val="auto"/>
                <w:spacing w:val="-4"/>
                <w:sz w:val="22"/>
                <w:szCs w:val="22"/>
                <w:lang w:eastAsia="en-US"/>
              </w:rPr>
              <w:t>100%</w:t>
            </w:r>
          </w:p>
        </w:tc>
        <w:tc>
          <w:tcPr>
            <w:tcW w:w="883" w:type="dxa"/>
          </w:tcPr>
          <w:p w14:paraId="2809FCBF" w14:textId="77777777" w:rsidR="004C70CF" w:rsidRPr="004C70CF" w:rsidRDefault="004C70CF" w:rsidP="004C70CF">
            <w:pPr>
              <w:widowControl w:val="0"/>
              <w:autoSpaceDE w:val="0"/>
              <w:autoSpaceDN w:val="0"/>
              <w:spacing w:before="3" w:line="247" w:lineRule="exact"/>
              <w:ind w:right="17" w:firstLine="0"/>
              <w:jc w:val="center"/>
              <w:rPr>
                <w:color w:val="auto"/>
                <w:sz w:val="22"/>
                <w:szCs w:val="22"/>
                <w:lang w:eastAsia="en-US"/>
              </w:rPr>
            </w:pPr>
            <w:r w:rsidRPr="004C70CF">
              <w:rPr>
                <w:color w:val="auto"/>
                <w:spacing w:val="-4"/>
                <w:sz w:val="22"/>
                <w:szCs w:val="22"/>
                <w:lang w:eastAsia="en-US"/>
              </w:rPr>
              <w:t>100%</w:t>
            </w:r>
          </w:p>
        </w:tc>
      </w:tr>
      <w:tr w:rsidR="004C70CF" w:rsidRPr="004C70CF" w14:paraId="0A09364F" w14:textId="77777777" w:rsidTr="00E62851">
        <w:trPr>
          <w:trHeight w:val="270"/>
        </w:trPr>
        <w:tc>
          <w:tcPr>
            <w:tcW w:w="1967" w:type="dxa"/>
          </w:tcPr>
          <w:p w14:paraId="6F144C62" w14:textId="77777777" w:rsidR="004C70CF" w:rsidRPr="004C70CF" w:rsidRDefault="004C70CF" w:rsidP="004C70CF">
            <w:pPr>
              <w:widowControl w:val="0"/>
              <w:autoSpaceDE w:val="0"/>
              <w:autoSpaceDN w:val="0"/>
              <w:spacing w:before="3" w:line="247" w:lineRule="exact"/>
              <w:ind w:left="49" w:firstLine="0"/>
              <w:jc w:val="left"/>
              <w:rPr>
                <w:color w:val="auto"/>
                <w:sz w:val="22"/>
                <w:szCs w:val="22"/>
                <w:lang w:eastAsia="en-US"/>
              </w:rPr>
            </w:pPr>
            <w:r w:rsidRPr="004C70CF">
              <w:rPr>
                <w:color w:val="auto"/>
                <w:sz w:val="22"/>
                <w:szCs w:val="22"/>
                <w:lang w:eastAsia="en-US"/>
              </w:rPr>
              <w:t>40W</w:t>
            </w:r>
            <w:r w:rsidRPr="004C70CF">
              <w:rPr>
                <w:color w:val="auto"/>
                <w:spacing w:val="-6"/>
                <w:sz w:val="22"/>
                <w:szCs w:val="22"/>
                <w:lang w:eastAsia="en-US"/>
              </w:rPr>
              <w:t xml:space="preserve"> </w:t>
            </w:r>
            <w:r w:rsidRPr="004C70CF">
              <w:rPr>
                <w:color w:val="auto"/>
                <w:sz w:val="22"/>
                <w:szCs w:val="22"/>
                <w:lang w:eastAsia="en-US"/>
              </w:rPr>
              <w:t>stand</w:t>
            </w:r>
            <w:r w:rsidRPr="004C70CF">
              <w:rPr>
                <w:color w:val="auto"/>
                <w:spacing w:val="-5"/>
                <w:sz w:val="22"/>
                <w:szCs w:val="22"/>
                <w:lang w:eastAsia="en-US"/>
              </w:rPr>
              <w:t xml:space="preserve"> fan</w:t>
            </w:r>
          </w:p>
        </w:tc>
        <w:tc>
          <w:tcPr>
            <w:tcW w:w="1469" w:type="dxa"/>
          </w:tcPr>
          <w:p w14:paraId="78C34D4D" w14:textId="77777777" w:rsidR="004C70CF" w:rsidRPr="004C70CF" w:rsidRDefault="004C70CF" w:rsidP="004C70CF">
            <w:pPr>
              <w:widowControl w:val="0"/>
              <w:autoSpaceDE w:val="0"/>
              <w:autoSpaceDN w:val="0"/>
              <w:spacing w:before="3" w:line="247" w:lineRule="exact"/>
              <w:ind w:left="262" w:firstLine="0"/>
              <w:jc w:val="left"/>
              <w:rPr>
                <w:color w:val="auto"/>
                <w:sz w:val="22"/>
                <w:szCs w:val="22"/>
                <w:lang w:eastAsia="en-US"/>
              </w:rPr>
            </w:pPr>
            <w:r w:rsidRPr="004C70CF">
              <w:rPr>
                <w:color w:val="auto"/>
                <w:spacing w:val="-2"/>
                <w:sz w:val="22"/>
                <w:szCs w:val="22"/>
                <w:lang w:eastAsia="en-US"/>
              </w:rPr>
              <w:t>Inductive</w:t>
            </w:r>
          </w:p>
        </w:tc>
        <w:tc>
          <w:tcPr>
            <w:tcW w:w="1081" w:type="dxa"/>
          </w:tcPr>
          <w:p w14:paraId="77796CFE" w14:textId="77777777" w:rsidR="004C70CF" w:rsidRPr="004C70CF" w:rsidRDefault="004C70CF" w:rsidP="004C70CF">
            <w:pPr>
              <w:widowControl w:val="0"/>
              <w:autoSpaceDE w:val="0"/>
              <w:autoSpaceDN w:val="0"/>
              <w:spacing w:before="3" w:line="247" w:lineRule="exact"/>
              <w:ind w:right="189" w:firstLine="0"/>
              <w:jc w:val="right"/>
              <w:rPr>
                <w:color w:val="auto"/>
                <w:sz w:val="22"/>
                <w:szCs w:val="22"/>
                <w:lang w:eastAsia="en-US"/>
              </w:rPr>
            </w:pPr>
            <w:r w:rsidRPr="004C70CF">
              <w:rPr>
                <w:color w:val="auto"/>
                <w:spacing w:val="-4"/>
                <w:sz w:val="22"/>
                <w:szCs w:val="22"/>
                <w:lang w:eastAsia="en-US"/>
              </w:rPr>
              <w:t>100%</w:t>
            </w:r>
          </w:p>
        </w:tc>
        <w:tc>
          <w:tcPr>
            <w:tcW w:w="977" w:type="dxa"/>
          </w:tcPr>
          <w:p w14:paraId="08574D61" w14:textId="77777777" w:rsidR="004C70CF" w:rsidRPr="004C70CF" w:rsidRDefault="004C70CF" w:rsidP="004C70CF">
            <w:pPr>
              <w:widowControl w:val="0"/>
              <w:autoSpaceDE w:val="0"/>
              <w:autoSpaceDN w:val="0"/>
              <w:spacing w:before="3" w:line="247" w:lineRule="exact"/>
              <w:ind w:left="70" w:firstLine="0"/>
              <w:jc w:val="center"/>
              <w:rPr>
                <w:color w:val="auto"/>
                <w:sz w:val="22"/>
                <w:szCs w:val="22"/>
                <w:lang w:eastAsia="en-US"/>
              </w:rPr>
            </w:pPr>
            <w:r w:rsidRPr="004C70CF">
              <w:rPr>
                <w:color w:val="auto"/>
                <w:spacing w:val="-4"/>
                <w:sz w:val="22"/>
                <w:szCs w:val="22"/>
                <w:lang w:eastAsia="en-US"/>
              </w:rPr>
              <w:t>100%</w:t>
            </w:r>
          </w:p>
        </w:tc>
        <w:tc>
          <w:tcPr>
            <w:tcW w:w="722" w:type="dxa"/>
          </w:tcPr>
          <w:p w14:paraId="18403485" w14:textId="77777777" w:rsidR="004C70CF" w:rsidRPr="004C70CF" w:rsidRDefault="004C70CF" w:rsidP="004C70CF">
            <w:pPr>
              <w:widowControl w:val="0"/>
              <w:autoSpaceDE w:val="0"/>
              <w:autoSpaceDN w:val="0"/>
              <w:spacing w:before="3" w:line="247" w:lineRule="exact"/>
              <w:ind w:left="8" w:firstLine="0"/>
              <w:jc w:val="center"/>
              <w:rPr>
                <w:color w:val="auto"/>
                <w:sz w:val="22"/>
                <w:szCs w:val="22"/>
                <w:lang w:eastAsia="en-US"/>
              </w:rPr>
            </w:pPr>
            <w:r w:rsidRPr="004C70CF">
              <w:rPr>
                <w:color w:val="auto"/>
                <w:spacing w:val="-4"/>
                <w:sz w:val="22"/>
                <w:szCs w:val="22"/>
                <w:lang w:eastAsia="en-US"/>
              </w:rPr>
              <w:t>100%</w:t>
            </w:r>
          </w:p>
        </w:tc>
        <w:tc>
          <w:tcPr>
            <w:tcW w:w="883" w:type="dxa"/>
          </w:tcPr>
          <w:p w14:paraId="722B8138" w14:textId="77777777" w:rsidR="004C70CF" w:rsidRPr="004C70CF" w:rsidRDefault="004C70CF" w:rsidP="004C70CF">
            <w:pPr>
              <w:widowControl w:val="0"/>
              <w:autoSpaceDE w:val="0"/>
              <w:autoSpaceDN w:val="0"/>
              <w:spacing w:before="3" w:line="247" w:lineRule="exact"/>
              <w:ind w:right="17" w:firstLine="0"/>
              <w:jc w:val="center"/>
              <w:rPr>
                <w:color w:val="auto"/>
                <w:sz w:val="22"/>
                <w:szCs w:val="22"/>
                <w:lang w:eastAsia="en-US"/>
              </w:rPr>
            </w:pPr>
            <w:r w:rsidRPr="004C70CF">
              <w:rPr>
                <w:color w:val="auto"/>
                <w:spacing w:val="-4"/>
                <w:sz w:val="22"/>
                <w:szCs w:val="22"/>
                <w:lang w:eastAsia="en-US"/>
              </w:rPr>
              <w:t>100%</w:t>
            </w:r>
          </w:p>
        </w:tc>
      </w:tr>
      <w:tr w:rsidR="004C70CF" w:rsidRPr="004C70CF" w14:paraId="39D22F94" w14:textId="77777777" w:rsidTr="00E62851">
        <w:trPr>
          <w:trHeight w:val="270"/>
        </w:trPr>
        <w:tc>
          <w:tcPr>
            <w:tcW w:w="1967" w:type="dxa"/>
          </w:tcPr>
          <w:p w14:paraId="1E753D02" w14:textId="77777777" w:rsidR="004C70CF" w:rsidRPr="004C70CF" w:rsidRDefault="004C70CF" w:rsidP="004C70CF">
            <w:pPr>
              <w:widowControl w:val="0"/>
              <w:autoSpaceDE w:val="0"/>
              <w:autoSpaceDN w:val="0"/>
              <w:spacing w:before="3" w:line="247" w:lineRule="exact"/>
              <w:ind w:left="49" w:firstLine="0"/>
              <w:jc w:val="left"/>
              <w:rPr>
                <w:color w:val="auto"/>
                <w:sz w:val="22"/>
                <w:szCs w:val="22"/>
                <w:lang w:eastAsia="en-US"/>
              </w:rPr>
            </w:pPr>
            <w:r w:rsidRPr="004C70CF">
              <w:rPr>
                <w:color w:val="auto"/>
                <w:sz w:val="22"/>
                <w:szCs w:val="22"/>
                <w:lang w:eastAsia="en-US"/>
              </w:rPr>
              <w:t>Handheld</w:t>
            </w:r>
            <w:r w:rsidRPr="004C70CF">
              <w:rPr>
                <w:color w:val="auto"/>
                <w:spacing w:val="-10"/>
                <w:sz w:val="22"/>
                <w:szCs w:val="22"/>
                <w:lang w:eastAsia="en-US"/>
              </w:rPr>
              <w:t xml:space="preserve"> </w:t>
            </w:r>
            <w:r w:rsidRPr="004C70CF">
              <w:rPr>
                <w:color w:val="auto"/>
                <w:spacing w:val="-2"/>
                <w:sz w:val="22"/>
                <w:szCs w:val="22"/>
                <w:lang w:eastAsia="en-US"/>
              </w:rPr>
              <w:t>vacuum</w:t>
            </w:r>
          </w:p>
        </w:tc>
        <w:tc>
          <w:tcPr>
            <w:tcW w:w="1469" w:type="dxa"/>
          </w:tcPr>
          <w:p w14:paraId="12B23412" w14:textId="77777777" w:rsidR="004C70CF" w:rsidRPr="004C70CF" w:rsidRDefault="004C70CF" w:rsidP="004C70CF">
            <w:pPr>
              <w:widowControl w:val="0"/>
              <w:autoSpaceDE w:val="0"/>
              <w:autoSpaceDN w:val="0"/>
              <w:spacing w:before="3" w:line="247" w:lineRule="exact"/>
              <w:ind w:left="262" w:firstLine="0"/>
              <w:jc w:val="left"/>
              <w:rPr>
                <w:color w:val="auto"/>
                <w:sz w:val="22"/>
                <w:szCs w:val="22"/>
                <w:lang w:eastAsia="en-US"/>
              </w:rPr>
            </w:pPr>
            <w:r w:rsidRPr="004C70CF">
              <w:rPr>
                <w:color w:val="auto"/>
                <w:spacing w:val="-2"/>
                <w:sz w:val="22"/>
                <w:szCs w:val="22"/>
                <w:lang w:eastAsia="en-US"/>
              </w:rPr>
              <w:t>Brushed</w:t>
            </w:r>
          </w:p>
        </w:tc>
        <w:tc>
          <w:tcPr>
            <w:tcW w:w="1081" w:type="dxa"/>
          </w:tcPr>
          <w:p w14:paraId="59844ECF" w14:textId="77777777" w:rsidR="004C70CF" w:rsidRPr="004C70CF" w:rsidRDefault="004C70CF" w:rsidP="004C70CF">
            <w:pPr>
              <w:widowControl w:val="0"/>
              <w:autoSpaceDE w:val="0"/>
              <w:autoSpaceDN w:val="0"/>
              <w:spacing w:before="3" w:line="247" w:lineRule="exact"/>
              <w:ind w:right="244" w:firstLine="0"/>
              <w:jc w:val="right"/>
              <w:rPr>
                <w:color w:val="auto"/>
                <w:sz w:val="22"/>
                <w:szCs w:val="22"/>
                <w:lang w:eastAsia="en-US"/>
              </w:rPr>
            </w:pPr>
            <w:r w:rsidRPr="004C70CF">
              <w:rPr>
                <w:color w:val="auto"/>
                <w:spacing w:val="-5"/>
                <w:sz w:val="22"/>
                <w:szCs w:val="22"/>
                <w:lang w:eastAsia="en-US"/>
              </w:rPr>
              <w:t>95%</w:t>
            </w:r>
          </w:p>
        </w:tc>
        <w:tc>
          <w:tcPr>
            <w:tcW w:w="977" w:type="dxa"/>
          </w:tcPr>
          <w:p w14:paraId="43D044D9" w14:textId="77777777" w:rsidR="004C70CF" w:rsidRPr="004C70CF" w:rsidRDefault="004C70CF" w:rsidP="004C70CF">
            <w:pPr>
              <w:widowControl w:val="0"/>
              <w:autoSpaceDE w:val="0"/>
              <w:autoSpaceDN w:val="0"/>
              <w:spacing w:before="3" w:line="247" w:lineRule="exact"/>
              <w:ind w:left="70" w:firstLine="0"/>
              <w:jc w:val="center"/>
              <w:rPr>
                <w:color w:val="auto"/>
                <w:sz w:val="22"/>
                <w:szCs w:val="22"/>
                <w:lang w:eastAsia="en-US"/>
              </w:rPr>
            </w:pPr>
            <w:r w:rsidRPr="004C70CF">
              <w:rPr>
                <w:color w:val="auto"/>
                <w:spacing w:val="-4"/>
                <w:sz w:val="22"/>
                <w:szCs w:val="22"/>
                <w:lang w:eastAsia="en-US"/>
              </w:rPr>
              <w:t>100%</w:t>
            </w:r>
          </w:p>
        </w:tc>
        <w:tc>
          <w:tcPr>
            <w:tcW w:w="722" w:type="dxa"/>
          </w:tcPr>
          <w:p w14:paraId="27EE1705" w14:textId="77777777" w:rsidR="004C70CF" w:rsidRPr="004C70CF" w:rsidRDefault="004C70CF" w:rsidP="004C70CF">
            <w:pPr>
              <w:widowControl w:val="0"/>
              <w:autoSpaceDE w:val="0"/>
              <w:autoSpaceDN w:val="0"/>
              <w:spacing w:before="3" w:line="247" w:lineRule="exact"/>
              <w:ind w:left="8" w:firstLine="0"/>
              <w:jc w:val="center"/>
              <w:rPr>
                <w:color w:val="auto"/>
                <w:sz w:val="22"/>
                <w:szCs w:val="22"/>
                <w:lang w:eastAsia="en-US"/>
              </w:rPr>
            </w:pPr>
            <w:r w:rsidRPr="004C70CF">
              <w:rPr>
                <w:color w:val="auto"/>
                <w:spacing w:val="-5"/>
                <w:sz w:val="22"/>
                <w:szCs w:val="22"/>
                <w:lang w:eastAsia="en-US"/>
              </w:rPr>
              <w:t>90%</w:t>
            </w:r>
          </w:p>
        </w:tc>
        <w:tc>
          <w:tcPr>
            <w:tcW w:w="883" w:type="dxa"/>
          </w:tcPr>
          <w:p w14:paraId="73F5DAA7" w14:textId="77777777" w:rsidR="004C70CF" w:rsidRPr="004C70CF" w:rsidRDefault="004C70CF" w:rsidP="004C70CF">
            <w:pPr>
              <w:widowControl w:val="0"/>
              <w:autoSpaceDE w:val="0"/>
              <w:autoSpaceDN w:val="0"/>
              <w:spacing w:before="3" w:line="247" w:lineRule="exact"/>
              <w:ind w:right="17" w:firstLine="0"/>
              <w:jc w:val="center"/>
              <w:rPr>
                <w:color w:val="auto"/>
                <w:sz w:val="22"/>
                <w:szCs w:val="22"/>
                <w:lang w:eastAsia="en-US"/>
              </w:rPr>
            </w:pPr>
            <w:r w:rsidRPr="004C70CF">
              <w:rPr>
                <w:color w:val="auto"/>
                <w:spacing w:val="-2"/>
                <w:sz w:val="22"/>
                <w:szCs w:val="22"/>
                <w:lang w:eastAsia="en-US"/>
              </w:rPr>
              <w:t>94.74%</w:t>
            </w:r>
          </w:p>
        </w:tc>
      </w:tr>
      <w:tr w:rsidR="004C70CF" w:rsidRPr="004C70CF" w14:paraId="3DB8A664" w14:textId="77777777" w:rsidTr="00E62851">
        <w:trPr>
          <w:trHeight w:val="270"/>
        </w:trPr>
        <w:tc>
          <w:tcPr>
            <w:tcW w:w="1967" w:type="dxa"/>
          </w:tcPr>
          <w:p w14:paraId="4F7824CB" w14:textId="77777777" w:rsidR="004C70CF" w:rsidRPr="004C70CF" w:rsidRDefault="004C70CF" w:rsidP="004C70CF">
            <w:pPr>
              <w:widowControl w:val="0"/>
              <w:autoSpaceDE w:val="0"/>
              <w:autoSpaceDN w:val="0"/>
              <w:spacing w:before="3" w:line="247" w:lineRule="exact"/>
              <w:ind w:left="49" w:firstLine="0"/>
              <w:jc w:val="left"/>
              <w:rPr>
                <w:color w:val="auto"/>
                <w:sz w:val="22"/>
                <w:szCs w:val="22"/>
                <w:lang w:eastAsia="en-US"/>
              </w:rPr>
            </w:pPr>
            <w:r w:rsidRPr="004C70CF">
              <w:rPr>
                <w:color w:val="auto"/>
                <w:sz w:val="22"/>
                <w:szCs w:val="22"/>
                <w:lang w:eastAsia="en-US"/>
              </w:rPr>
              <w:t>Electrolux</w:t>
            </w:r>
            <w:r w:rsidRPr="004C70CF">
              <w:rPr>
                <w:color w:val="auto"/>
                <w:spacing w:val="-11"/>
                <w:sz w:val="22"/>
                <w:szCs w:val="22"/>
                <w:lang w:eastAsia="en-US"/>
              </w:rPr>
              <w:t xml:space="preserve"> </w:t>
            </w:r>
            <w:r w:rsidRPr="004C70CF">
              <w:rPr>
                <w:color w:val="auto"/>
                <w:spacing w:val="-2"/>
                <w:sz w:val="22"/>
                <w:szCs w:val="22"/>
                <w:lang w:eastAsia="en-US"/>
              </w:rPr>
              <w:t>vacuum</w:t>
            </w:r>
          </w:p>
        </w:tc>
        <w:tc>
          <w:tcPr>
            <w:tcW w:w="1469" w:type="dxa"/>
          </w:tcPr>
          <w:p w14:paraId="4F286C64" w14:textId="77777777" w:rsidR="004C70CF" w:rsidRPr="004C70CF" w:rsidRDefault="004C70CF" w:rsidP="004C70CF">
            <w:pPr>
              <w:widowControl w:val="0"/>
              <w:autoSpaceDE w:val="0"/>
              <w:autoSpaceDN w:val="0"/>
              <w:spacing w:before="3" w:line="247" w:lineRule="exact"/>
              <w:ind w:left="262" w:firstLine="0"/>
              <w:jc w:val="left"/>
              <w:rPr>
                <w:color w:val="auto"/>
                <w:sz w:val="22"/>
                <w:szCs w:val="22"/>
                <w:lang w:eastAsia="en-US"/>
              </w:rPr>
            </w:pPr>
            <w:r w:rsidRPr="004C70CF">
              <w:rPr>
                <w:color w:val="auto"/>
                <w:spacing w:val="-2"/>
                <w:sz w:val="22"/>
                <w:szCs w:val="22"/>
                <w:lang w:eastAsia="en-US"/>
              </w:rPr>
              <w:t>Brushed</w:t>
            </w:r>
          </w:p>
        </w:tc>
        <w:tc>
          <w:tcPr>
            <w:tcW w:w="1081" w:type="dxa"/>
          </w:tcPr>
          <w:p w14:paraId="5CD320B4" w14:textId="77777777" w:rsidR="004C70CF" w:rsidRPr="004C70CF" w:rsidRDefault="004C70CF" w:rsidP="004C70CF">
            <w:pPr>
              <w:widowControl w:val="0"/>
              <w:autoSpaceDE w:val="0"/>
              <w:autoSpaceDN w:val="0"/>
              <w:spacing w:before="3" w:line="247" w:lineRule="exact"/>
              <w:ind w:right="244" w:firstLine="0"/>
              <w:jc w:val="right"/>
              <w:rPr>
                <w:color w:val="auto"/>
                <w:sz w:val="22"/>
                <w:szCs w:val="22"/>
                <w:lang w:eastAsia="en-US"/>
              </w:rPr>
            </w:pPr>
            <w:r w:rsidRPr="004C70CF">
              <w:rPr>
                <w:color w:val="auto"/>
                <w:spacing w:val="-5"/>
                <w:sz w:val="22"/>
                <w:szCs w:val="22"/>
                <w:lang w:eastAsia="en-US"/>
              </w:rPr>
              <w:t>95%</w:t>
            </w:r>
          </w:p>
        </w:tc>
        <w:tc>
          <w:tcPr>
            <w:tcW w:w="977" w:type="dxa"/>
          </w:tcPr>
          <w:p w14:paraId="2A9A7435" w14:textId="77777777" w:rsidR="004C70CF" w:rsidRPr="004C70CF" w:rsidRDefault="004C70CF" w:rsidP="004C70CF">
            <w:pPr>
              <w:widowControl w:val="0"/>
              <w:autoSpaceDE w:val="0"/>
              <w:autoSpaceDN w:val="0"/>
              <w:spacing w:before="3" w:line="247" w:lineRule="exact"/>
              <w:ind w:left="70" w:firstLine="0"/>
              <w:jc w:val="center"/>
              <w:rPr>
                <w:color w:val="auto"/>
                <w:sz w:val="22"/>
                <w:szCs w:val="22"/>
                <w:lang w:eastAsia="en-US"/>
              </w:rPr>
            </w:pPr>
            <w:r w:rsidRPr="004C70CF">
              <w:rPr>
                <w:color w:val="auto"/>
                <w:spacing w:val="-4"/>
                <w:sz w:val="22"/>
                <w:szCs w:val="22"/>
                <w:lang w:eastAsia="en-US"/>
              </w:rPr>
              <w:t>100%</w:t>
            </w:r>
          </w:p>
        </w:tc>
        <w:tc>
          <w:tcPr>
            <w:tcW w:w="722" w:type="dxa"/>
          </w:tcPr>
          <w:p w14:paraId="0268CE6E" w14:textId="77777777" w:rsidR="004C70CF" w:rsidRPr="004C70CF" w:rsidRDefault="004C70CF" w:rsidP="004C70CF">
            <w:pPr>
              <w:widowControl w:val="0"/>
              <w:autoSpaceDE w:val="0"/>
              <w:autoSpaceDN w:val="0"/>
              <w:spacing w:before="3" w:line="247" w:lineRule="exact"/>
              <w:ind w:left="8" w:firstLine="0"/>
              <w:jc w:val="center"/>
              <w:rPr>
                <w:color w:val="auto"/>
                <w:sz w:val="22"/>
                <w:szCs w:val="22"/>
                <w:lang w:eastAsia="en-US"/>
              </w:rPr>
            </w:pPr>
            <w:r w:rsidRPr="004C70CF">
              <w:rPr>
                <w:color w:val="auto"/>
                <w:spacing w:val="-5"/>
                <w:sz w:val="22"/>
                <w:szCs w:val="22"/>
                <w:lang w:eastAsia="en-US"/>
              </w:rPr>
              <w:t>90%</w:t>
            </w:r>
          </w:p>
        </w:tc>
        <w:tc>
          <w:tcPr>
            <w:tcW w:w="883" w:type="dxa"/>
          </w:tcPr>
          <w:p w14:paraId="09C3F5C8" w14:textId="77777777" w:rsidR="004C70CF" w:rsidRPr="004C70CF" w:rsidRDefault="004C70CF" w:rsidP="004C70CF">
            <w:pPr>
              <w:widowControl w:val="0"/>
              <w:autoSpaceDE w:val="0"/>
              <w:autoSpaceDN w:val="0"/>
              <w:spacing w:before="3" w:line="247" w:lineRule="exact"/>
              <w:ind w:right="17" w:firstLine="0"/>
              <w:jc w:val="center"/>
              <w:rPr>
                <w:color w:val="auto"/>
                <w:sz w:val="22"/>
                <w:szCs w:val="22"/>
                <w:lang w:eastAsia="en-US"/>
              </w:rPr>
            </w:pPr>
            <w:r w:rsidRPr="004C70CF">
              <w:rPr>
                <w:color w:val="auto"/>
                <w:spacing w:val="-2"/>
                <w:sz w:val="22"/>
                <w:szCs w:val="22"/>
                <w:lang w:eastAsia="en-US"/>
              </w:rPr>
              <w:t>94.74%</w:t>
            </w:r>
          </w:p>
        </w:tc>
      </w:tr>
      <w:tr w:rsidR="004C70CF" w:rsidRPr="004C70CF" w14:paraId="639C4129" w14:textId="77777777" w:rsidTr="00E62851">
        <w:trPr>
          <w:trHeight w:val="270"/>
        </w:trPr>
        <w:tc>
          <w:tcPr>
            <w:tcW w:w="1967" w:type="dxa"/>
          </w:tcPr>
          <w:p w14:paraId="6FD425A7" w14:textId="77777777" w:rsidR="004C70CF" w:rsidRPr="004C70CF" w:rsidRDefault="004C70CF" w:rsidP="004C70CF">
            <w:pPr>
              <w:widowControl w:val="0"/>
              <w:autoSpaceDE w:val="0"/>
              <w:autoSpaceDN w:val="0"/>
              <w:spacing w:before="3" w:line="247" w:lineRule="exact"/>
              <w:ind w:left="49" w:firstLine="0"/>
              <w:jc w:val="left"/>
              <w:rPr>
                <w:color w:val="auto"/>
                <w:sz w:val="22"/>
                <w:szCs w:val="22"/>
                <w:lang w:eastAsia="en-US"/>
              </w:rPr>
            </w:pPr>
            <w:r w:rsidRPr="004C70CF">
              <w:rPr>
                <w:color w:val="auto"/>
                <w:sz w:val="22"/>
                <w:szCs w:val="22"/>
                <w:lang w:eastAsia="en-US"/>
              </w:rPr>
              <w:t>Angle</w:t>
            </w:r>
            <w:r w:rsidRPr="004C70CF">
              <w:rPr>
                <w:color w:val="auto"/>
                <w:spacing w:val="-7"/>
                <w:sz w:val="22"/>
                <w:szCs w:val="22"/>
                <w:lang w:eastAsia="en-US"/>
              </w:rPr>
              <w:t xml:space="preserve"> </w:t>
            </w:r>
            <w:r w:rsidRPr="004C70CF">
              <w:rPr>
                <w:color w:val="auto"/>
                <w:spacing w:val="-2"/>
                <w:sz w:val="22"/>
                <w:szCs w:val="22"/>
                <w:lang w:eastAsia="en-US"/>
              </w:rPr>
              <w:t>grinder</w:t>
            </w:r>
          </w:p>
        </w:tc>
        <w:tc>
          <w:tcPr>
            <w:tcW w:w="1469" w:type="dxa"/>
          </w:tcPr>
          <w:p w14:paraId="38B578B2" w14:textId="77777777" w:rsidR="004C70CF" w:rsidRPr="004C70CF" w:rsidRDefault="004C70CF" w:rsidP="004C70CF">
            <w:pPr>
              <w:widowControl w:val="0"/>
              <w:autoSpaceDE w:val="0"/>
              <w:autoSpaceDN w:val="0"/>
              <w:spacing w:before="3" w:line="247" w:lineRule="exact"/>
              <w:ind w:left="262" w:firstLine="0"/>
              <w:jc w:val="left"/>
              <w:rPr>
                <w:color w:val="auto"/>
                <w:sz w:val="22"/>
                <w:szCs w:val="22"/>
                <w:lang w:eastAsia="en-US"/>
              </w:rPr>
            </w:pPr>
            <w:r w:rsidRPr="004C70CF">
              <w:rPr>
                <w:color w:val="auto"/>
                <w:spacing w:val="-2"/>
                <w:sz w:val="22"/>
                <w:szCs w:val="22"/>
                <w:lang w:eastAsia="en-US"/>
              </w:rPr>
              <w:t>Brushed</w:t>
            </w:r>
          </w:p>
        </w:tc>
        <w:tc>
          <w:tcPr>
            <w:tcW w:w="1081" w:type="dxa"/>
          </w:tcPr>
          <w:p w14:paraId="24E4166A" w14:textId="77777777" w:rsidR="004C70CF" w:rsidRPr="004C70CF" w:rsidRDefault="004C70CF" w:rsidP="004C70CF">
            <w:pPr>
              <w:widowControl w:val="0"/>
              <w:autoSpaceDE w:val="0"/>
              <w:autoSpaceDN w:val="0"/>
              <w:spacing w:before="3" w:line="247" w:lineRule="exact"/>
              <w:ind w:right="244" w:firstLine="0"/>
              <w:jc w:val="right"/>
              <w:rPr>
                <w:color w:val="auto"/>
                <w:sz w:val="22"/>
                <w:szCs w:val="22"/>
                <w:lang w:eastAsia="en-US"/>
              </w:rPr>
            </w:pPr>
            <w:r w:rsidRPr="004C70CF">
              <w:rPr>
                <w:color w:val="auto"/>
                <w:spacing w:val="-5"/>
                <w:sz w:val="22"/>
                <w:szCs w:val="22"/>
                <w:lang w:eastAsia="en-US"/>
              </w:rPr>
              <w:t>95%</w:t>
            </w:r>
          </w:p>
        </w:tc>
        <w:tc>
          <w:tcPr>
            <w:tcW w:w="977" w:type="dxa"/>
          </w:tcPr>
          <w:p w14:paraId="5D3C9A80" w14:textId="77777777" w:rsidR="004C70CF" w:rsidRPr="004C70CF" w:rsidRDefault="004C70CF" w:rsidP="004C70CF">
            <w:pPr>
              <w:widowControl w:val="0"/>
              <w:autoSpaceDE w:val="0"/>
              <w:autoSpaceDN w:val="0"/>
              <w:spacing w:before="3" w:line="247" w:lineRule="exact"/>
              <w:ind w:left="70" w:firstLine="0"/>
              <w:jc w:val="center"/>
              <w:rPr>
                <w:color w:val="auto"/>
                <w:sz w:val="22"/>
                <w:szCs w:val="22"/>
                <w:lang w:eastAsia="en-US"/>
              </w:rPr>
            </w:pPr>
            <w:r w:rsidRPr="004C70CF">
              <w:rPr>
                <w:color w:val="auto"/>
                <w:spacing w:val="-4"/>
                <w:sz w:val="22"/>
                <w:szCs w:val="22"/>
                <w:lang w:eastAsia="en-US"/>
              </w:rPr>
              <w:t>100%</w:t>
            </w:r>
          </w:p>
        </w:tc>
        <w:tc>
          <w:tcPr>
            <w:tcW w:w="722" w:type="dxa"/>
          </w:tcPr>
          <w:p w14:paraId="790010F7" w14:textId="77777777" w:rsidR="004C70CF" w:rsidRPr="004C70CF" w:rsidRDefault="004C70CF" w:rsidP="004C70CF">
            <w:pPr>
              <w:widowControl w:val="0"/>
              <w:autoSpaceDE w:val="0"/>
              <w:autoSpaceDN w:val="0"/>
              <w:spacing w:before="3" w:line="247" w:lineRule="exact"/>
              <w:ind w:left="8" w:firstLine="0"/>
              <w:jc w:val="center"/>
              <w:rPr>
                <w:color w:val="auto"/>
                <w:sz w:val="22"/>
                <w:szCs w:val="22"/>
                <w:lang w:eastAsia="en-US"/>
              </w:rPr>
            </w:pPr>
            <w:r w:rsidRPr="004C70CF">
              <w:rPr>
                <w:color w:val="auto"/>
                <w:spacing w:val="-5"/>
                <w:sz w:val="22"/>
                <w:szCs w:val="22"/>
                <w:lang w:eastAsia="en-US"/>
              </w:rPr>
              <w:t>90%</w:t>
            </w:r>
          </w:p>
        </w:tc>
        <w:tc>
          <w:tcPr>
            <w:tcW w:w="883" w:type="dxa"/>
          </w:tcPr>
          <w:p w14:paraId="1297C639" w14:textId="77777777" w:rsidR="004C70CF" w:rsidRPr="004C70CF" w:rsidRDefault="004C70CF" w:rsidP="004C70CF">
            <w:pPr>
              <w:widowControl w:val="0"/>
              <w:autoSpaceDE w:val="0"/>
              <w:autoSpaceDN w:val="0"/>
              <w:spacing w:before="3" w:line="247" w:lineRule="exact"/>
              <w:ind w:right="17" w:firstLine="0"/>
              <w:jc w:val="center"/>
              <w:rPr>
                <w:color w:val="auto"/>
                <w:sz w:val="22"/>
                <w:szCs w:val="22"/>
                <w:lang w:eastAsia="en-US"/>
              </w:rPr>
            </w:pPr>
            <w:r w:rsidRPr="004C70CF">
              <w:rPr>
                <w:color w:val="auto"/>
                <w:spacing w:val="-2"/>
                <w:sz w:val="22"/>
                <w:szCs w:val="22"/>
                <w:lang w:eastAsia="en-US"/>
              </w:rPr>
              <w:t>94.74%</w:t>
            </w:r>
          </w:p>
        </w:tc>
      </w:tr>
      <w:tr w:rsidR="004C70CF" w:rsidRPr="004C70CF" w14:paraId="75A84819" w14:textId="77777777" w:rsidTr="00E62851">
        <w:trPr>
          <w:trHeight w:val="270"/>
        </w:trPr>
        <w:tc>
          <w:tcPr>
            <w:tcW w:w="1967" w:type="dxa"/>
          </w:tcPr>
          <w:p w14:paraId="7C7CB488" w14:textId="77777777" w:rsidR="004C70CF" w:rsidRPr="004C70CF" w:rsidRDefault="004C70CF" w:rsidP="004C70CF">
            <w:pPr>
              <w:widowControl w:val="0"/>
              <w:autoSpaceDE w:val="0"/>
              <w:autoSpaceDN w:val="0"/>
              <w:spacing w:before="3" w:line="247" w:lineRule="exact"/>
              <w:ind w:left="49" w:firstLine="0"/>
              <w:jc w:val="left"/>
              <w:rPr>
                <w:color w:val="auto"/>
                <w:sz w:val="22"/>
                <w:szCs w:val="22"/>
                <w:lang w:eastAsia="en-US"/>
              </w:rPr>
            </w:pPr>
            <w:r w:rsidRPr="004C70CF">
              <w:rPr>
                <w:color w:val="auto"/>
                <w:sz w:val="22"/>
                <w:szCs w:val="22"/>
                <w:lang w:eastAsia="en-US"/>
              </w:rPr>
              <w:t>Bench</w:t>
            </w:r>
            <w:r w:rsidRPr="004C70CF">
              <w:rPr>
                <w:color w:val="auto"/>
                <w:spacing w:val="-7"/>
                <w:sz w:val="22"/>
                <w:szCs w:val="22"/>
                <w:lang w:eastAsia="en-US"/>
              </w:rPr>
              <w:t xml:space="preserve"> </w:t>
            </w:r>
            <w:r w:rsidRPr="004C70CF">
              <w:rPr>
                <w:color w:val="auto"/>
                <w:spacing w:val="-2"/>
                <w:sz w:val="22"/>
                <w:szCs w:val="22"/>
                <w:lang w:eastAsia="en-US"/>
              </w:rPr>
              <w:t>cutter</w:t>
            </w:r>
          </w:p>
        </w:tc>
        <w:tc>
          <w:tcPr>
            <w:tcW w:w="1469" w:type="dxa"/>
          </w:tcPr>
          <w:p w14:paraId="5726C229" w14:textId="77777777" w:rsidR="004C70CF" w:rsidRPr="004C70CF" w:rsidRDefault="004C70CF" w:rsidP="004C70CF">
            <w:pPr>
              <w:widowControl w:val="0"/>
              <w:autoSpaceDE w:val="0"/>
              <w:autoSpaceDN w:val="0"/>
              <w:spacing w:before="3" w:line="247" w:lineRule="exact"/>
              <w:ind w:left="262" w:firstLine="0"/>
              <w:jc w:val="left"/>
              <w:rPr>
                <w:color w:val="auto"/>
                <w:sz w:val="22"/>
                <w:szCs w:val="22"/>
                <w:lang w:eastAsia="en-US"/>
              </w:rPr>
            </w:pPr>
            <w:r w:rsidRPr="004C70CF">
              <w:rPr>
                <w:color w:val="auto"/>
                <w:spacing w:val="-2"/>
                <w:sz w:val="22"/>
                <w:szCs w:val="22"/>
                <w:lang w:eastAsia="en-US"/>
              </w:rPr>
              <w:t>Brushed</w:t>
            </w:r>
          </w:p>
        </w:tc>
        <w:tc>
          <w:tcPr>
            <w:tcW w:w="1081" w:type="dxa"/>
          </w:tcPr>
          <w:p w14:paraId="04F3895F" w14:textId="77777777" w:rsidR="004C70CF" w:rsidRPr="004C70CF" w:rsidRDefault="004C70CF" w:rsidP="004C70CF">
            <w:pPr>
              <w:widowControl w:val="0"/>
              <w:autoSpaceDE w:val="0"/>
              <w:autoSpaceDN w:val="0"/>
              <w:spacing w:before="3" w:line="247" w:lineRule="exact"/>
              <w:ind w:right="244" w:firstLine="0"/>
              <w:jc w:val="right"/>
              <w:rPr>
                <w:color w:val="auto"/>
                <w:sz w:val="22"/>
                <w:szCs w:val="22"/>
                <w:lang w:eastAsia="en-US"/>
              </w:rPr>
            </w:pPr>
            <w:r w:rsidRPr="004C70CF">
              <w:rPr>
                <w:color w:val="auto"/>
                <w:spacing w:val="-5"/>
                <w:sz w:val="22"/>
                <w:szCs w:val="22"/>
                <w:lang w:eastAsia="en-US"/>
              </w:rPr>
              <w:t>95%</w:t>
            </w:r>
          </w:p>
        </w:tc>
        <w:tc>
          <w:tcPr>
            <w:tcW w:w="977" w:type="dxa"/>
          </w:tcPr>
          <w:p w14:paraId="0DE9B943" w14:textId="77777777" w:rsidR="004C70CF" w:rsidRPr="004C70CF" w:rsidRDefault="004C70CF" w:rsidP="004C70CF">
            <w:pPr>
              <w:widowControl w:val="0"/>
              <w:autoSpaceDE w:val="0"/>
              <w:autoSpaceDN w:val="0"/>
              <w:spacing w:before="3" w:line="247" w:lineRule="exact"/>
              <w:ind w:left="70" w:firstLine="0"/>
              <w:jc w:val="center"/>
              <w:rPr>
                <w:color w:val="auto"/>
                <w:sz w:val="22"/>
                <w:szCs w:val="22"/>
                <w:lang w:eastAsia="en-US"/>
              </w:rPr>
            </w:pPr>
            <w:r w:rsidRPr="004C70CF">
              <w:rPr>
                <w:color w:val="auto"/>
                <w:spacing w:val="-4"/>
                <w:sz w:val="22"/>
                <w:szCs w:val="22"/>
                <w:lang w:eastAsia="en-US"/>
              </w:rPr>
              <w:t>100%</w:t>
            </w:r>
          </w:p>
        </w:tc>
        <w:tc>
          <w:tcPr>
            <w:tcW w:w="722" w:type="dxa"/>
          </w:tcPr>
          <w:p w14:paraId="5A74F836" w14:textId="77777777" w:rsidR="004C70CF" w:rsidRPr="004C70CF" w:rsidRDefault="004C70CF" w:rsidP="004C70CF">
            <w:pPr>
              <w:widowControl w:val="0"/>
              <w:autoSpaceDE w:val="0"/>
              <w:autoSpaceDN w:val="0"/>
              <w:spacing w:before="3" w:line="247" w:lineRule="exact"/>
              <w:ind w:left="8" w:firstLine="0"/>
              <w:jc w:val="center"/>
              <w:rPr>
                <w:color w:val="auto"/>
                <w:sz w:val="22"/>
                <w:szCs w:val="22"/>
                <w:lang w:eastAsia="en-US"/>
              </w:rPr>
            </w:pPr>
            <w:r w:rsidRPr="004C70CF">
              <w:rPr>
                <w:color w:val="auto"/>
                <w:spacing w:val="-5"/>
                <w:sz w:val="22"/>
                <w:szCs w:val="22"/>
                <w:lang w:eastAsia="en-US"/>
              </w:rPr>
              <w:t>90%</w:t>
            </w:r>
          </w:p>
        </w:tc>
        <w:tc>
          <w:tcPr>
            <w:tcW w:w="883" w:type="dxa"/>
          </w:tcPr>
          <w:p w14:paraId="54630449" w14:textId="77777777" w:rsidR="004C70CF" w:rsidRPr="004C70CF" w:rsidRDefault="004C70CF" w:rsidP="004C70CF">
            <w:pPr>
              <w:widowControl w:val="0"/>
              <w:autoSpaceDE w:val="0"/>
              <w:autoSpaceDN w:val="0"/>
              <w:spacing w:before="3" w:line="247" w:lineRule="exact"/>
              <w:ind w:right="17" w:firstLine="0"/>
              <w:jc w:val="center"/>
              <w:rPr>
                <w:color w:val="auto"/>
                <w:sz w:val="22"/>
                <w:szCs w:val="22"/>
                <w:lang w:eastAsia="en-US"/>
              </w:rPr>
            </w:pPr>
            <w:r w:rsidRPr="004C70CF">
              <w:rPr>
                <w:color w:val="auto"/>
                <w:spacing w:val="-2"/>
                <w:sz w:val="22"/>
                <w:szCs w:val="22"/>
                <w:lang w:eastAsia="en-US"/>
              </w:rPr>
              <w:t>94.74%</w:t>
            </w:r>
          </w:p>
        </w:tc>
      </w:tr>
      <w:tr w:rsidR="004C70CF" w:rsidRPr="004C70CF" w14:paraId="6237E8D8" w14:textId="77777777" w:rsidTr="00E62851">
        <w:trPr>
          <w:trHeight w:val="270"/>
        </w:trPr>
        <w:tc>
          <w:tcPr>
            <w:tcW w:w="1967" w:type="dxa"/>
          </w:tcPr>
          <w:p w14:paraId="53E2D048" w14:textId="77777777" w:rsidR="004C70CF" w:rsidRPr="004C70CF" w:rsidRDefault="004C70CF" w:rsidP="004C70CF">
            <w:pPr>
              <w:widowControl w:val="0"/>
              <w:autoSpaceDE w:val="0"/>
              <w:autoSpaceDN w:val="0"/>
              <w:spacing w:before="3" w:line="247" w:lineRule="exact"/>
              <w:ind w:left="49" w:firstLine="0"/>
              <w:jc w:val="left"/>
              <w:rPr>
                <w:color w:val="auto"/>
                <w:sz w:val="22"/>
                <w:szCs w:val="22"/>
                <w:lang w:eastAsia="en-US"/>
              </w:rPr>
            </w:pPr>
            <w:r w:rsidRPr="004C70CF">
              <w:rPr>
                <w:color w:val="auto"/>
                <w:sz w:val="22"/>
                <w:szCs w:val="22"/>
                <w:lang w:eastAsia="en-US"/>
              </w:rPr>
              <w:t>Impact</w:t>
            </w:r>
            <w:r w:rsidRPr="004C70CF">
              <w:rPr>
                <w:color w:val="auto"/>
                <w:spacing w:val="-8"/>
                <w:sz w:val="22"/>
                <w:szCs w:val="22"/>
                <w:lang w:eastAsia="en-US"/>
              </w:rPr>
              <w:t xml:space="preserve"> </w:t>
            </w:r>
            <w:r w:rsidRPr="004C70CF">
              <w:rPr>
                <w:color w:val="auto"/>
                <w:spacing w:val="-2"/>
                <w:sz w:val="22"/>
                <w:szCs w:val="22"/>
                <w:lang w:eastAsia="en-US"/>
              </w:rPr>
              <w:t>drill</w:t>
            </w:r>
          </w:p>
        </w:tc>
        <w:tc>
          <w:tcPr>
            <w:tcW w:w="1469" w:type="dxa"/>
          </w:tcPr>
          <w:p w14:paraId="3F5D34E5" w14:textId="77777777" w:rsidR="004C70CF" w:rsidRPr="004C70CF" w:rsidRDefault="004C70CF" w:rsidP="004C70CF">
            <w:pPr>
              <w:widowControl w:val="0"/>
              <w:autoSpaceDE w:val="0"/>
              <w:autoSpaceDN w:val="0"/>
              <w:spacing w:before="3" w:line="247" w:lineRule="exact"/>
              <w:ind w:left="262" w:firstLine="0"/>
              <w:jc w:val="left"/>
              <w:rPr>
                <w:color w:val="auto"/>
                <w:sz w:val="22"/>
                <w:szCs w:val="22"/>
                <w:lang w:eastAsia="en-US"/>
              </w:rPr>
            </w:pPr>
            <w:r w:rsidRPr="004C70CF">
              <w:rPr>
                <w:color w:val="auto"/>
                <w:spacing w:val="-2"/>
                <w:sz w:val="22"/>
                <w:szCs w:val="22"/>
                <w:lang w:eastAsia="en-US"/>
              </w:rPr>
              <w:t>Brushed</w:t>
            </w:r>
          </w:p>
        </w:tc>
        <w:tc>
          <w:tcPr>
            <w:tcW w:w="1081" w:type="dxa"/>
          </w:tcPr>
          <w:p w14:paraId="75C30DC1" w14:textId="77777777" w:rsidR="004C70CF" w:rsidRPr="004C70CF" w:rsidRDefault="004C70CF" w:rsidP="004C70CF">
            <w:pPr>
              <w:widowControl w:val="0"/>
              <w:autoSpaceDE w:val="0"/>
              <w:autoSpaceDN w:val="0"/>
              <w:spacing w:before="3" w:line="247" w:lineRule="exact"/>
              <w:ind w:right="244" w:firstLine="0"/>
              <w:jc w:val="right"/>
              <w:rPr>
                <w:color w:val="auto"/>
                <w:sz w:val="22"/>
                <w:szCs w:val="22"/>
                <w:lang w:eastAsia="en-US"/>
              </w:rPr>
            </w:pPr>
            <w:r w:rsidRPr="004C70CF">
              <w:rPr>
                <w:color w:val="auto"/>
                <w:spacing w:val="-5"/>
                <w:sz w:val="22"/>
                <w:szCs w:val="22"/>
                <w:lang w:eastAsia="en-US"/>
              </w:rPr>
              <w:t>95%</w:t>
            </w:r>
          </w:p>
        </w:tc>
        <w:tc>
          <w:tcPr>
            <w:tcW w:w="977" w:type="dxa"/>
          </w:tcPr>
          <w:p w14:paraId="56F399C7" w14:textId="77777777" w:rsidR="004C70CF" w:rsidRPr="004C70CF" w:rsidRDefault="004C70CF" w:rsidP="004C70CF">
            <w:pPr>
              <w:widowControl w:val="0"/>
              <w:autoSpaceDE w:val="0"/>
              <w:autoSpaceDN w:val="0"/>
              <w:spacing w:before="3" w:line="247" w:lineRule="exact"/>
              <w:ind w:left="70" w:firstLine="0"/>
              <w:jc w:val="center"/>
              <w:rPr>
                <w:color w:val="auto"/>
                <w:sz w:val="22"/>
                <w:szCs w:val="22"/>
                <w:lang w:eastAsia="en-US"/>
              </w:rPr>
            </w:pPr>
            <w:r w:rsidRPr="004C70CF">
              <w:rPr>
                <w:color w:val="auto"/>
                <w:spacing w:val="-2"/>
                <w:sz w:val="22"/>
                <w:szCs w:val="22"/>
                <w:lang w:eastAsia="en-US"/>
              </w:rPr>
              <w:t>90.91%</w:t>
            </w:r>
          </w:p>
        </w:tc>
        <w:tc>
          <w:tcPr>
            <w:tcW w:w="722" w:type="dxa"/>
          </w:tcPr>
          <w:p w14:paraId="5A5F3A16" w14:textId="77777777" w:rsidR="004C70CF" w:rsidRPr="004C70CF" w:rsidRDefault="004C70CF" w:rsidP="004C70CF">
            <w:pPr>
              <w:widowControl w:val="0"/>
              <w:autoSpaceDE w:val="0"/>
              <w:autoSpaceDN w:val="0"/>
              <w:spacing w:before="3" w:line="247" w:lineRule="exact"/>
              <w:ind w:left="8" w:firstLine="0"/>
              <w:jc w:val="center"/>
              <w:rPr>
                <w:color w:val="auto"/>
                <w:sz w:val="22"/>
                <w:szCs w:val="22"/>
                <w:lang w:eastAsia="en-US"/>
              </w:rPr>
            </w:pPr>
            <w:r w:rsidRPr="004C70CF">
              <w:rPr>
                <w:color w:val="auto"/>
                <w:spacing w:val="-4"/>
                <w:sz w:val="22"/>
                <w:szCs w:val="22"/>
                <w:lang w:eastAsia="en-US"/>
              </w:rPr>
              <w:t>100%</w:t>
            </w:r>
          </w:p>
        </w:tc>
        <w:tc>
          <w:tcPr>
            <w:tcW w:w="883" w:type="dxa"/>
          </w:tcPr>
          <w:p w14:paraId="1244532F" w14:textId="77777777" w:rsidR="004C70CF" w:rsidRPr="004C70CF" w:rsidRDefault="004C70CF" w:rsidP="004C70CF">
            <w:pPr>
              <w:widowControl w:val="0"/>
              <w:autoSpaceDE w:val="0"/>
              <w:autoSpaceDN w:val="0"/>
              <w:spacing w:before="3" w:line="247" w:lineRule="exact"/>
              <w:ind w:right="17" w:firstLine="0"/>
              <w:jc w:val="center"/>
              <w:rPr>
                <w:color w:val="auto"/>
                <w:sz w:val="22"/>
                <w:szCs w:val="22"/>
                <w:lang w:eastAsia="en-US"/>
              </w:rPr>
            </w:pPr>
            <w:r w:rsidRPr="004C70CF">
              <w:rPr>
                <w:color w:val="auto"/>
                <w:spacing w:val="-2"/>
                <w:sz w:val="22"/>
                <w:szCs w:val="22"/>
                <w:lang w:eastAsia="en-US"/>
              </w:rPr>
              <w:t>95.24%</w:t>
            </w:r>
          </w:p>
        </w:tc>
      </w:tr>
      <w:tr w:rsidR="004C70CF" w:rsidRPr="004C70CF" w14:paraId="6A8E3D96" w14:textId="77777777" w:rsidTr="00E62851">
        <w:trPr>
          <w:trHeight w:val="333"/>
        </w:trPr>
        <w:tc>
          <w:tcPr>
            <w:tcW w:w="1967" w:type="dxa"/>
            <w:tcBorders>
              <w:bottom w:val="single" w:sz="12" w:space="0" w:color="000000"/>
            </w:tcBorders>
          </w:tcPr>
          <w:p w14:paraId="15EC9E35" w14:textId="77777777" w:rsidR="004C70CF" w:rsidRPr="004C70CF" w:rsidRDefault="004C70CF" w:rsidP="004C70CF">
            <w:pPr>
              <w:widowControl w:val="0"/>
              <w:autoSpaceDE w:val="0"/>
              <w:autoSpaceDN w:val="0"/>
              <w:spacing w:before="3" w:line="240" w:lineRule="auto"/>
              <w:ind w:left="49" w:firstLine="0"/>
              <w:jc w:val="left"/>
              <w:rPr>
                <w:color w:val="auto"/>
                <w:sz w:val="22"/>
                <w:szCs w:val="22"/>
                <w:lang w:eastAsia="en-US"/>
              </w:rPr>
            </w:pPr>
            <w:r w:rsidRPr="004C70CF">
              <w:rPr>
                <w:color w:val="auto"/>
                <w:sz w:val="22"/>
                <w:szCs w:val="22"/>
                <w:lang w:eastAsia="en-US"/>
              </w:rPr>
              <w:t>Heat</w:t>
            </w:r>
            <w:r w:rsidRPr="004C70CF">
              <w:rPr>
                <w:color w:val="auto"/>
                <w:spacing w:val="-6"/>
                <w:sz w:val="22"/>
                <w:szCs w:val="22"/>
                <w:lang w:eastAsia="en-US"/>
              </w:rPr>
              <w:t xml:space="preserve"> </w:t>
            </w:r>
            <w:r w:rsidRPr="004C70CF">
              <w:rPr>
                <w:color w:val="auto"/>
                <w:spacing w:val="-5"/>
                <w:sz w:val="22"/>
                <w:szCs w:val="22"/>
                <w:lang w:eastAsia="en-US"/>
              </w:rPr>
              <w:t>gun</w:t>
            </w:r>
          </w:p>
        </w:tc>
        <w:tc>
          <w:tcPr>
            <w:tcW w:w="1469" w:type="dxa"/>
            <w:tcBorders>
              <w:bottom w:val="single" w:sz="12" w:space="0" w:color="000000"/>
            </w:tcBorders>
          </w:tcPr>
          <w:p w14:paraId="317E14C5" w14:textId="77777777" w:rsidR="004C70CF" w:rsidRPr="004C70CF" w:rsidRDefault="004C70CF" w:rsidP="004C70CF">
            <w:pPr>
              <w:widowControl w:val="0"/>
              <w:autoSpaceDE w:val="0"/>
              <w:autoSpaceDN w:val="0"/>
              <w:spacing w:before="3" w:line="240" w:lineRule="auto"/>
              <w:ind w:left="262" w:firstLine="0"/>
              <w:jc w:val="left"/>
              <w:rPr>
                <w:color w:val="auto"/>
                <w:sz w:val="22"/>
                <w:szCs w:val="22"/>
                <w:lang w:eastAsia="en-US"/>
              </w:rPr>
            </w:pPr>
            <w:r w:rsidRPr="004C70CF">
              <w:rPr>
                <w:color w:val="auto"/>
                <w:spacing w:val="-2"/>
                <w:sz w:val="22"/>
                <w:szCs w:val="22"/>
                <w:lang w:eastAsia="en-US"/>
              </w:rPr>
              <w:t>Resistive</w:t>
            </w:r>
          </w:p>
        </w:tc>
        <w:tc>
          <w:tcPr>
            <w:tcW w:w="1081" w:type="dxa"/>
            <w:tcBorders>
              <w:bottom w:val="single" w:sz="12" w:space="0" w:color="000000"/>
            </w:tcBorders>
          </w:tcPr>
          <w:p w14:paraId="4CEFA846" w14:textId="77777777" w:rsidR="004C70CF" w:rsidRPr="004C70CF" w:rsidRDefault="004C70CF" w:rsidP="004C70CF">
            <w:pPr>
              <w:widowControl w:val="0"/>
              <w:autoSpaceDE w:val="0"/>
              <w:autoSpaceDN w:val="0"/>
              <w:spacing w:before="3" w:line="240" w:lineRule="auto"/>
              <w:ind w:right="189" w:firstLine="0"/>
              <w:jc w:val="right"/>
              <w:rPr>
                <w:color w:val="auto"/>
                <w:sz w:val="22"/>
                <w:szCs w:val="22"/>
                <w:lang w:eastAsia="en-US"/>
              </w:rPr>
            </w:pPr>
            <w:r w:rsidRPr="004C70CF">
              <w:rPr>
                <w:color w:val="auto"/>
                <w:spacing w:val="-4"/>
                <w:sz w:val="22"/>
                <w:szCs w:val="22"/>
                <w:lang w:eastAsia="en-US"/>
              </w:rPr>
              <w:t>100%</w:t>
            </w:r>
          </w:p>
        </w:tc>
        <w:tc>
          <w:tcPr>
            <w:tcW w:w="977" w:type="dxa"/>
            <w:tcBorders>
              <w:bottom w:val="single" w:sz="12" w:space="0" w:color="000000"/>
            </w:tcBorders>
          </w:tcPr>
          <w:p w14:paraId="2117760D" w14:textId="77777777" w:rsidR="004C70CF" w:rsidRPr="004C70CF" w:rsidRDefault="004C70CF" w:rsidP="004C70CF">
            <w:pPr>
              <w:widowControl w:val="0"/>
              <w:autoSpaceDE w:val="0"/>
              <w:autoSpaceDN w:val="0"/>
              <w:spacing w:before="3" w:line="240" w:lineRule="auto"/>
              <w:ind w:left="70" w:firstLine="0"/>
              <w:jc w:val="center"/>
              <w:rPr>
                <w:color w:val="auto"/>
                <w:sz w:val="22"/>
                <w:szCs w:val="22"/>
                <w:lang w:eastAsia="en-US"/>
              </w:rPr>
            </w:pPr>
            <w:r w:rsidRPr="004C70CF">
              <w:rPr>
                <w:color w:val="auto"/>
                <w:spacing w:val="-4"/>
                <w:sz w:val="22"/>
                <w:szCs w:val="22"/>
                <w:lang w:eastAsia="en-US"/>
              </w:rPr>
              <w:t>100%</w:t>
            </w:r>
          </w:p>
        </w:tc>
        <w:tc>
          <w:tcPr>
            <w:tcW w:w="722" w:type="dxa"/>
            <w:tcBorders>
              <w:bottom w:val="single" w:sz="12" w:space="0" w:color="000000"/>
            </w:tcBorders>
          </w:tcPr>
          <w:p w14:paraId="1C18846D" w14:textId="77777777" w:rsidR="004C70CF" w:rsidRPr="004C70CF" w:rsidRDefault="004C70CF" w:rsidP="004C70CF">
            <w:pPr>
              <w:widowControl w:val="0"/>
              <w:autoSpaceDE w:val="0"/>
              <w:autoSpaceDN w:val="0"/>
              <w:spacing w:before="3" w:line="240" w:lineRule="auto"/>
              <w:ind w:left="8" w:firstLine="0"/>
              <w:jc w:val="center"/>
              <w:rPr>
                <w:color w:val="auto"/>
                <w:sz w:val="22"/>
                <w:szCs w:val="22"/>
                <w:lang w:eastAsia="en-US"/>
              </w:rPr>
            </w:pPr>
            <w:r w:rsidRPr="004C70CF">
              <w:rPr>
                <w:color w:val="auto"/>
                <w:spacing w:val="-4"/>
                <w:sz w:val="22"/>
                <w:szCs w:val="22"/>
                <w:lang w:eastAsia="en-US"/>
              </w:rPr>
              <w:t>100%</w:t>
            </w:r>
          </w:p>
        </w:tc>
        <w:tc>
          <w:tcPr>
            <w:tcW w:w="883" w:type="dxa"/>
            <w:tcBorders>
              <w:bottom w:val="single" w:sz="12" w:space="0" w:color="000000"/>
            </w:tcBorders>
          </w:tcPr>
          <w:p w14:paraId="739D09CF" w14:textId="77777777" w:rsidR="004C70CF" w:rsidRPr="004C70CF" w:rsidRDefault="004C70CF" w:rsidP="004C70CF">
            <w:pPr>
              <w:widowControl w:val="0"/>
              <w:autoSpaceDE w:val="0"/>
              <w:autoSpaceDN w:val="0"/>
              <w:spacing w:before="3" w:line="240" w:lineRule="auto"/>
              <w:ind w:right="17" w:firstLine="0"/>
              <w:jc w:val="center"/>
              <w:rPr>
                <w:color w:val="auto"/>
                <w:sz w:val="22"/>
                <w:szCs w:val="22"/>
                <w:lang w:eastAsia="en-US"/>
              </w:rPr>
            </w:pPr>
            <w:r w:rsidRPr="004C70CF">
              <w:rPr>
                <w:color w:val="auto"/>
                <w:spacing w:val="-4"/>
                <w:sz w:val="22"/>
                <w:szCs w:val="22"/>
                <w:lang w:eastAsia="en-US"/>
              </w:rPr>
              <w:t>100%</w:t>
            </w:r>
          </w:p>
        </w:tc>
      </w:tr>
    </w:tbl>
    <w:p w14:paraId="28E68D7B" w14:textId="77777777" w:rsidR="004C70CF" w:rsidRDefault="004C70CF" w:rsidP="004C70CF">
      <w:pPr>
        <w:pStyle w:val="BodyText"/>
        <w:ind w:firstLine="0"/>
        <w:rPr>
          <w:color w:val="000000" w:themeColor="text1"/>
        </w:rPr>
      </w:pPr>
    </w:p>
    <w:p w14:paraId="6734D88F" w14:textId="7A83AF3C" w:rsidR="00FE4923" w:rsidRPr="00011DE0" w:rsidRDefault="00000000">
      <w:pPr>
        <w:pStyle w:val="BodyText"/>
        <w:rPr>
          <w:color w:val="000000" w:themeColor="text1"/>
        </w:rPr>
      </w:pPr>
      <w:r w:rsidRPr="00011DE0">
        <w:rPr>
          <w:color w:val="000000" w:themeColor="text1"/>
        </w:rPr>
        <w:t>Table </w:t>
      </w:r>
      <w:hyperlink w:anchor="tab:ch4-per-load-metrics">
        <w:r w:rsidRPr="00011DE0">
          <w:rPr>
            <w:rStyle w:val="Hyperlink"/>
            <w:color w:val="000000" w:themeColor="text1"/>
          </w:rPr>
          <w:t>4.9</w:t>
        </w:r>
      </w:hyperlink>
      <w:r w:rsidRPr="00011DE0">
        <w:rPr>
          <w:color w:val="000000" w:themeColor="text1"/>
        </w:rPr>
        <w:t xml:space="preserve"> shows where the group-level metrics came from without adding another graph below it. The impact drill is the only load listed with precision below 100%, meaning it contributed the normal-event false trip. The handheld vacuum, vacuum cleaner, angle grinder, and bench cutter had lower recall, meaning those load cases contributed missed arc trials.</w:t>
      </w:r>
    </w:p>
    <w:p w14:paraId="7164C45B" w14:textId="49D247C6" w:rsidR="00FE4923" w:rsidRPr="00011DE0" w:rsidRDefault="00000000">
      <w:pPr>
        <w:pStyle w:val="BodyText"/>
        <w:rPr>
          <w:color w:val="000000" w:themeColor="text1"/>
        </w:rPr>
      </w:pPr>
      <w:r w:rsidRPr="00011DE0">
        <w:rPr>
          <w:color w:val="000000" w:themeColor="text1"/>
        </w:rPr>
        <w:t>The same appendix data can also be aggregated by load setup and load family. For load setup, recognized loads contributed 49 detected arc trials, one missed arc trial, 50 correct normal trials, and no false trip; unrecognized loads contributed 47 detected arc trials, three missed arc trials, 49 correct normal trials, and one false trip. For family grouping, water heater, halogen lamp, electric kettle, and heat gun were treated as resistive loads; the 40W stand fan was treated as the inductive load; and the handheld vacuum, Electrolux vacuum, angle grinder, bench cutter, and impact drill were treated as brushed or universal-motor loads. These aggregations summarize the recorded trial tables in Appendix </w:t>
      </w:r>
      <w:r w:rsidR="004C70CF">
        <w:rPr>
          <w:color w:val="000000" w:themeColor="text1"/>
        </w:rPr>
        <w:t>E</w:t>
      </w:r>
      <w:r w:rsidRPr="00011DE0">
        <w:rPr>
          <w:color w:val="000000" w:themeColor="text1"/>
        </w:rPr>
        <w:t>; they are not additional test conditions.</w:t>
      </w:r>
    </w:p>
    <w:p w14:paraId="41CDD22A" w14:textId="77777777" w:rsidR="00FE4923" w:rsidRPr="00011DE0" w:rsidRDefault="00000000">
      <w:pPr>
        <w:pStyle w:val="CaptionedFigure"/>
        <w:rPr>
          <w:color w:val="000000" w:themeColor="text1"/>
        </w:rPr>
      </w:pPr>
      <w:bookmarkStart w:id="240" w:name="fig:ch4-setup-outcomes"/>
      <w:r w:rsidRPr="00011DE0">
        <w:rPr>
          <w:noProof/>
          <w:color w:val="000000" w:themeColor="text1"/>
        </w:rPr>
        <w:lastRenderedPageBreak/>
        <w:drawing>
          <wp:inline distT="0" distB="0" distL="0" distR="0" wp14:anchorId="605095B5" wp14:editId="46D70684">
            <wp:extent cx="4500748" cy="2878895"/>
            <wp:effectExtent l="0" t="0" r="0" b="0"/>
            <wp:docPr id="300" name="Picture"/>
            <wp:cNvGraphicFramePr/>
            <a:graphic xmlns:a="http://schemas.openxmlformats.org/drawingml/2006/main">
              <a:graphicData uri="http://schemas.openxmlformats.org/drawingml/2006/picture">
                <pic:pic xmlns:pic="http://schemas.openxmlformats.org/drawingml/2006/picture">
                  <pic:nvPicPr>
                    <pic:cNvPr id="301" name="Picture" descr="word/rendered_figures/fig_ch4_setup_outcomes.png"/>
                    <pic:cNvPicPr>
                      <a:picLocks noChangeAspect="1" noChangeArrowheads="1"/>
                    </pic:cNvPicPr>
                  </pic:nvPicPr>
                  <pic:blipFill>
                    <a:blip r:embed="rId59"/>
                    <a:stretch>
                      <a:fillRect/>
                    </a:stretch>
                  </pic:blipFill>
                  <pic:spPr bwMode="auto">
                    <a:xfrm>
                      <a:off x="0" y="0"/>
                      <a:ext cx="4510622" cy="2885211"/>
                    </a:xfrm>
                    <a:prstGeom prst="rect">
                      <a:avLst/>
                    </a:prstGeom>
                    <a:noFill/>
                    <a:ln w="9525">
                      <a:noFill/>
                      <a:headEnd/>
                      <a:tailEnd/>
                    </a:ln>
                  </pic:spPr>
                </pic:pic>
              </a:graphicData>
            </a:graphic>
          </wp:inline>
        </w:drawing>
      </w:r>
    </w:p>
    <w:p w14:paraId="10047FE2" w14:textId="77777777" w:rsidR="00FE4923" w:rsidRDefault="00000000">
      <w:pPr>
        <w:pStyle w:val="ImageCaption"/>
        <w:rPr>
          <w:color w:val="000000" w:themeColor="text1"/>
        </w:rPr>
      </w:pPr>
      <w:r w:rsidRPr="004C70CF">
        <w:rPr>
          <w:b/>
          <w:bCs/>
          <w:color w:val="000000" w:themeColor="text1"/>
        </w:rPr>
        <w:t>Figure 4.12.</w:t>
      </w:r>
      <w:r w:rsidRPr="00011DE0">
        <w:rPr>
          <w:color w:val="000000" w:themeColor="text1"/>
        </w:rPr>
        <w:t xml:space="preserve"> Grouped trial outcomes for recognized and unrecognized load setups.</w:t>
      </w:r>
    </w:p>
    <w:p w14:paraId="7AFCD418" w14:textId="77777777" w:rsidR="004C70CF" w:rsidRPr="00011DE0" w:rsidRDefault="004C70CF">
      <w:pPr>
        <w:pStyle w:val="ImageCaption"/>
        <w:rPr>
          <w:color w:val="000000" w:themeColor="text1"/>
        </w:rPr>
      </w:pPr>
    </w:p>
    <w:bookmarkEnd w:id="240"/>
    <w:p w14:paraId="17AAC6CA" w14:textId="77777777" w:rsidR="00FE4923" w:rsidRPr="00011DE0" w:rsidRDefault="00000000">
      <w:pPr>
        <w:pStyle w:val="BodyText"/>
        <w:rPr>
          <w:color w:val="000000" w:themeColor="text1"/>
        </w:rPr>
      </w:pPr>
      <w:r w:rsidRPr="00011DE0">
        <w:rPr>
          <w:color w:val="000000" w:themeColor="text1"/>
        </w:rPr>
        <w:t>Figure </w:t>
      </w:r>
      <w:hyperlink w:anchor="fig:ch4-setup-outcomes">
        <w:r w:rsidRPr="00011DE0">
          <w:rPr>
            <w:rStyle w:val="Hyperlink"/>
            <w:color w:val="000000" w:themeColor="text1"/>
          </w:rPr>
          <w:t>4.12</w:t>
        </w:r>
      </w:hyperlink>
      <w:r w:rsidRPr="00011DE0">
        <w:rPr>
          <w:color w:val="000000" w:themeColor="text1"/>
        </w:rPr>
        <w:t>(a) shows that the unrecognized group had more missed arc trials than the recognized group. Figure </w:t>
      </w:r>
      <w:hyperlink w:anchor="fig:ch4-setup-outcomes">
        <w:r w:rsidRPr="00011DE0">
          <w:rPr>
            <w:rStyle w:val="Hyperlink"/>
            <w:color w:val="000000" w:themeColor="text1"/>
          </w:rPr>
          <w:t>4.12</w:t>
        </w:r>
      </w:hyperlink>
      <w:r w:rsidRPr="00011DE0">
        <w:rPr>
          <w:color w:val="000000" w:themeColor="text1"/>
        </w:rPr>
        <w:t>(b) shows that the only normal-event false trip also came from the unrecognized group. These results are consistent with the per-load results in Table </w:t>
      </w:r>
      <w:hyperlink w:anchor="tab:ch4-per-load-metrics">
        <w:r w:rsidRPr="00011DE0">
          <w:rPr>
            <w:rStyle w:val="Hyperlink"/>
            <w:color w:val="000000" w:themeColor="text1"/>
          </w:rPr>
          <w:t>4.9</w:t>
        </w:r>
      </w:hyperlink>
      <w:r w:rsidRPr="00011DE0">
        <w:rPr>
          <w:color w:val="000000" w:themeColor="text1"/>
        </w:rPr>
        <w:t>: generalization loads were still handled by the protection sequence, but they produced the remaining errors.</w:t>
      </w:r>
    </w:p>
    <w:p w14:paraId="0D98E404" w14:textId="77777777" w:rsidR="00FE4923" w:rsidRPr="00011DE0" w:rsidRDefault="00000000">
      <w:pPr>
        <w:pStyle w:val="CaptionedFigure"/>
        <w:rPr>
          <w:color w:val="000000" w:themeColor="text1"/>
        </w:rPr>
      </w:pPr>
      <w:bookmarkStart w:id="241" w:name="fig:ch4-family-outcomes"/>
      <w:r w:rsidRPr="00011DE0">
        <w:rPr>
          <w:noProof/>
          <w:color w:val="000000" w:themeColor="text1"/>
        </w:rPr>
        <w:drawing>
          <wp:inline distT="0" distB="0" distL="0" distR="0" wp14:anchorId="34B3538A" wp14:editId="670A7979">
            <wp:extent cx="4144488" cy="2630779"/>
            <wp:effectExtent l="0" t="0" r="0" b="0"/>
            <wp:docPr id="304" name="Picture"/>
            <wp:cNvGraphicFramePr/>
            <a:graphic xmlns:a="http://schemas.openxmlformats.org/drawingml/2006/main">
              <a:graphicData uri="http://schemas.openxmlformats.org/drawingml/2006/picture">
                <pic:pic xmlns:pic="http://schemas.openxmlformats.org/drawingml/2006/picture">
                  <pic:nvPicPr>
                    <pic:cNvPr id="305" name="Picture" descr="word/rendered_figures/fig_ch4_family_outcomes.png"/>
                    <pic:cNvPicPr>
                      <a:picLocks noChangeAspect="1" noChangeArrowheads="1"/>
                    </pic:cNvPicPr>
                  </pic:nvPicPr>
                  <pic:blipFill>
                    <a:blip r:embed="rId60"/>
                    <a:stretch>
                      <a:fillRect/>
                    </a:stretch>
                  </pic:blipFill>
                  <pic:spPr bwMode="auto">
                    <a:xfrm>
                      <a:off x="0" y="0"/>
                      <a:ext cx="4154365" cy="2637048"/>
                    </a:xfrm>
                    <a:prstGeom prst="rect">
                      <a:avLst/>
                    </a:prstGeom>
                    <a:noFill/>
                    <a:ln w="9525">
                      <a:noFill/>
                      <a:headEnd/>
                      <a:tailEnd/>
                    </a:ln>
                  </pic:spPr>
                </pic:pic>
              </a:graphicData>
            </a:graphic>
          </wp:inline>
        </w:drawing>
      </w:r>
    </w:p>
    <w:p w14:paraId="3D701C82" w14:textId="77777777" w:rsidR="00FE4923" w:rsidRPr="00011DE0" w:rsidRDefault="00000000">
      <w:pPr>
        <w:pStyle w:val="ImageCaption"/>
        <w:rPr>
          <w:color w:val="000000" w:themeColor="text1"/>
        </w:rPr>
      </w:pPr>
      <w:r w:rsidRPr="004C70CF">
        <w:rPr>
          <w:b/>
          <w:bCs/>
          <w:color w:val="000000" w:themeColor="text1"/>
        </w:rPr>
        <w:t>Figure 4.13.</w:t>
      </w:r>
      <w:r w:rsidRPr="00011DE0">
        <w:rPr>
          <w:color w:val="000000" w:themeColor="text1"/>
        </w:rPr>
        <w:t xml:space="preserve"> Normalized grouped trial outcomes by load family.</w:t>
      </w:r>
    </w:p>
    <w:bookmarkEnd w:id="241"/>
    <w:p w14:paraId="110283C4" w14:textId="77777777" w:rsidR="00FE4923" w:rsidRPr="00011DE0" w:rsidRDefault="00000000">
      <w:pPr>
        <w:pStyle w:val="BodyText"/>
        <w:rPr>
          <w:color w:val="000000" w:themeColor="text1"/>
        </w:rPr>
      </w:pPr>
      <w:r w:rsidRPr="00011DE0">
        <w:rPr>
          <w:color w:val="000000" w:themeColor="text1"/>
        </w:rPr>
        <w:lastRenderedPageBreak/>
        <w:t>Figure </w:t>
      </w:r>
      <w:hyperlink w:anchor="fig:ch4-family-outcomes">
        <w:r w:rsidRPr="00011DE0">
          <w:rPr>
            <w:rStyle w:val="Hyperlink"/>
            <w:color w:val="000000" w:themeColor="text1"/>
          </w:rPr>
          <w:t>4.13</w:t>
        </w:r>
      </w:hyperlink>
      <w:r w:rsidRPr="00011DE0">
        <w:rPr>
          <w:color w:val="000000" w:themeColor="text1"/>
        </w:rPr>
        <w:t xml:space="preserve"> is normalized because the family groups did not contain the same number of devices or trials. In Figure </w:t>
      </w:r>
      <w:hyperlink w:anchor="fig:ch4-family-outcomes">
        <w:r w:rsidRPr="00011DE0">
          <w:rPr>
            <w:rStyle w:val="Hyperlink"/>
            <w:color w:val="000000" w:themeColor="text1"/>
          </w:rPr>
          <w:t>4.13</w:t>
        </w:r>
      </w:hyperlink>
      <w:r w:rsidRPr="00011DE0">
        <w:rPr>
          <w:color w:val="000000" w:themeColor="text1"/>
        </w:rPr>
        <w:t>(a), resistive and inductive load-family trials had 100% arc detection, while the brushed-load family had 92% arc detection and 8% missed arc trials. In Figure </w:t>
      </w:r>
      <w:hyperlink w:anchor="fig:ch4-family-outcomes">
        <w:r w:rsidRPr="00011DE0">
          <w:rPr>
            <w:rStyle w:val="Hyperlink"/>
            <w:color w:val="000000" w:themeColor="text1"/>
          </w:rPr>
          <w:t>4.13</w:t>
        </w:r>
      </w:hyperlink>
      <w:r w:rsidRPr="00011DE0">
        <w:rPr>
          <w:color w:val="000000" w:themeColor="text1"/>
        </w:rPr>
        <w:t>(b), the brushed-load family also contained the only false trip, giving 98% correct normal classification and 2% false-trip outcome for that family. The normalized view therefore shows that the brushed or universal-motor group was the main source of residual model error rather than simply the largest group in raw counts.</w:t>
      </w:r>
    </w:p>
    <w:p w14:paraId="2885B632" w14:textId="69897FCD" w:rsidR="00FE4923" w:rsidRPr="00011DE0" w:rsidRDefault="00000000">
      <w:pPr>
        <w:pStyle w:val="BodyText"/>
        <w:rPr>
          <w:color w:val="000000" w:themeColor="text1"/>
        </w:rPr>
      </w:pPr>
      <w:r w:rsidRPr="00011DE0">
        <w:rPr>
          <w:color w:val="000000" w:themeColor="text1"/>
        </w:rPr>
        <w:t>The exported Random Forest report provides a second view of performance. The held-out test split contained 10,268 feature rows, including 90 positive rows. The frame-level confusion matrix contained 10,173 true negatives, 5 false positives, 25 false negatives, and 65 true positives. The corresponding frame-level accuracy was 99.7078%, precision was 92.8571%, recall was 72.2222%, and F1-score was 81.25%. At event level, the same report showed 25 true arc events, 21 detected events, 4 missed events, 31 predicted events, 1 false-alarm event, 84.0% event recall, 96.7742% event precision, and 89.9358% event F1-score. The data-preparation, training-report, and exported-model details supporting these metrics are summarized in Appendix </w:t>
      </w:r>
      <w:hyperlink w:anchor="app:f-tinyml-training-summary">
        <w:r w:rsidR="004C70CF">
          <w:rPr>
            <w:rStyle w:val="Hyperlink"/>
            <w:color w:val="000000" w:themeColor="text1"/>
          </w:rPr>
          <w:t>F</w:t>
        </w:r>
        <w:r w:rsidRPr="00011DE0">
          <w:rPr>
            <w:rStyle w:val="Hyperlink"/>
            <w:color w:val="000000" w:themeColor="text1"/>
          </w:rPr>
          <w:t>.2</w:t>
        </w:r>
      </w:hyperlink>
      <w:r w:rsidRPr="00011DE0">
        <w:rPr>
          <w:color w:val="000000" w:themeColor="text1"/>
        </w:rPr>
        <w:t>.</w:t>
      </w:r>
    </w:p>
    <w:p w14:paraId="2CAB5449" w14:textId="77777777" w:rsidR="00FE4923" w:rsidRPr="00011DE0" w:rsidRDefault="00000000">
      <w:pPr>
        <w:pStyle w:val="BodyText"/>
        <w:rPr>
          <w:color w:val="000000" w:themeColor="text1"/>
        </w:rPr>
      </w:pPr>
      <w:r w:rsidRPr="00011DE0">
        <w:rPr>
          <w:color w:val="000000" w:themeColor="text1"/>
        </w:rPr>
        <w:t>These model-report values are lower than the final trial-level relay metrics because they evaluate individual frames and event groupings before the full trial-level interpretation. This does not invalidate the trial results; it shows that the firmware’s persistence logic is part of the protection behavior. The deployed model should therefore be judged as a model-plus-firmware system, not as a standalone frame classifier.</w:t>
      </w:r>
    </w:p>
    <w:p w14:paraId="43CD503B" w14:textId="77777777" w:rsidR="00FE4923" w:rsidRPr="00011DE0" w:rsidRDefault="00000000">
      <w:pPr>
        <w:pStyle w:val="Heading2"/>
        <w:rPr>
          <w:color w:val="000000" w:themeColor="text1"/>
        </w:rPr>
      </w:pPr>
      <w:bookmarkStart w:id="242" w:name="sec:ch4-model-limitations"/>
      <w:bookmarkStart w:id="243" w:name="_Toc229170648"/>
      <w:bookmarkEnd w:id="237"/>
      <w:r w:rsidRPr="00011DE0">
        <w:rPr>
          <w:rStyle w:val="SectionNumber"/>
          <w:color w:val="000000" w:themeColor="text1"/>
        </w:rPr>
        <w:t>4.8</w:t>
      </w:r>
      <w:r w:rsidRPr="00011DE0">
        <w:rPr>
          <w:color w:val="000000" w:themeColor="text1"/>
        </w:rPr>
        <w:tab/>
        <w:t>Model Limitations</w:t>
      </w:r>
      <w:bookmarkEnd w:id="243"/>
    </w:p>
    <w:p w14:paraId="368BCDDD" w14:textId="77777777" w:rsidR="00FE4923" w:rsidRPr="00011DE0" w:rsidRDefault="00000000">
      <w:pPr>
        <w:pStyle w:val="FirstParagraph"/>
        <w:rPr>
          <w:color w:val="000000" w:themeColor="text1"/>
        </w:rPr>
      </w:pPr>
      <w:r w:rsidRPr="00011DE0">
        <w:rPr>
          <w:color w:val="000000" w:themeColor="text1"/>
        </w:rPr>
        <w:t xml:space="preserve">The main limitation is dataset coverage. The tests included recognized and unrecognized loads, but they did not cover all appliance families, wiring conditions, electrode materials, contact gaps, ambient conditions, or utility waveform variations. The </w:t>
      </w:r>
      <w:r w:rsidRPr="00011DE0">
        <w:rPr>
          <w:color w:val="000000" w:themeColor="text1"/>
        </w:rPr>
        <w:lastRenderedPageBreak/>
        <w:t>results therefore support prototype feasibility and future development, but they do not establish compliance with AFCI standards or replacement equivalence with certified protective devices.</w:t>
      </w:r>
    </w:p>
    <w:p w14:paraId="2C655660" w14:textId="77777777" w:rsidR="00FE4923" w:rsidRPr="00011DE0" w:rsidRDefault="00000000">
      <w:pPr>
        <w:pStyle w:val="Heading2"/>
        <w:rPr>
          <w:color w:val="000000" w:themeColor="text1"/>
        </w:rPr>
      </w:pPr>
      <w:bookmarkStart w:id="244" w:name="sec:ch4-overall-feasibility"/>
      <w:bookmarkStart w:id="245" w:name="_Toc229170649"/>
      <w:bookmarkEnd w:id="242"/>
      <w:r w:rsidRPr="00011DE0">
        <w:rPr>
          <w:rStyle w:val="SectionNumber"/>
          <w:color w:val="000000" w:themeColor="text1"/>
        </w:rPr>
        <w:t>4.9</w:t>
      </w:r>
      <w:r w:rsidRPr="00011DE0">
        <w:rPr>
          <w:color w:val="000000" w:themeColor="text1"/>
        </w:rPr>
        <w:tab/>
        <w:t>Overall Prototype Feasibility</w:t>
      </w:r>
      <w:bookmarkEnd w:id="245"/>
    </w:p>
    <w:p w14:paraId="46AF7877" w14:textId="77777777" w:rsidR="00FE4923" w:rsidRPr="00011DE0" w:rsidRDefault="00000000">
      <w:pPr>
        <w:pStyle w:val="FirstParagraph"/>
        <w:rPr>
          <w:color w:val="000000" w:themeColor="text1"/>
        </w:rPr>
      </w:pPr>
      <w:r w:rsidRPr="00011DE0">
        <w:rPr>
          <w:color w:val="000000" w:themeColor="text1"/>
        </w:rPr>
        <w:t>The combined results show that the TinyML Smart Plug achieved the intended hybrid behavior under controlled laboratory conditions. The calibrated voltage, current, and temperature measurements were accurate enough to support the implemented thresholds. The overload tests showed warning behavior followed by relay trip only when sustained overload persisted. The socket-heating tests showed that degraded contact can cause faster and more severe heating than current magnitude alone suggests. The arc-fault tests showed that waveform features and Random Forest inference can support local relay action for series-arc events in the tested load set.</w:t>
      </w:r>
    </w:p>
    <w:p w14:paraId="54AD5408" w14:textId="77777777" w:rsidR="00FE4923" w:rsidRPr="00011DE0" w:rsidRDefault="00000000">
      <w:pPr>
        <w:pStyle w:val="BodyText"/>
        <w:rPr>
          <w:color w:val="000000" w:themeColor="text1"/>
        </w:rPr>
      </w:pPr>
      <w:r w:rsidRPr="00011DE0">
        <w:rPr>
          <w:color w:val="000000" w:themeColor="text1"/>
        </w:rPr>
        <w:t>The prototype is best interpreted as complementary protection. It adds socket-level monitoring of overload persistence, thermal rise, and waveform disturbance, but it is not a replacement for circuit breakers, AFCIs, GFCIs, proper wiring practice, contact inspection, or certified protection devices. This boundary matters because the tests were conducted on a laboratory bench, the thermal estimator was deliberately conservative, and the TinyML model was trained and evaluated on a finite set of loads and arc conditions.</w:t>
      </w:r>
    </w:p>
    <w:p w14:paraId="187D98D7" w14:textId="638D9DC5" w:rsidR="00FE4923" w:rsidRPr="00011DE0" w:rsidRDefault="00000000">
      <w:pPr>
        <w:pStyle w:val="BodyText"/>
        <w:rPr>
          <w:color w:val="000000" w:themeColor="text1"/>
        </w:rPr>
      </w:pPr>
      <w:r w:rsidRPr="00011DE0">
        <w:rPr>
          <w:color w:val="000000" w:themeColor="text1"/>
        </w:rPr>
        <w:t xml:space="preserve">The results nevertheless support the study objective: a compact microcontroller-based smart plug can combine calibrated sensing, deterministic threshold logic, compensated socket-temperature estimation, local TinyML inference, relay latching, and PWA monitoring in a single prototype. The next engineering step is not simply to lower thresholds or add more model complexity; it is to broaden the dataset, validate the thermal estimator against additional socket constructions, test across more appliance families, and compare behavior against applicable protection-device standards. The </w:t>
      </w:r>
      <w:r w:rsidRPr="00011DE0">
        <w:rPr>
          <w:color w:val="000000" w:themeColor="text1"/>
        </w:rPr>
        <w:lastRenderedPageBreak/>
        <w:t>project schedule and cost breakdown in Appendices </w:t>
      </w:r>
      <w:r w:rsidR="004C70CF">
        <w:rPr>
          <w:color w:val="000000" w:themeColor="text1"/>
        </w:rPr>
        <w:t>H</w:t>
      </w:r>
      <w:r w:rsidRPr="00011DE0">
        <w:rPr>
          <w:color w:val="000000" w:themeColor="text1"/>
        </w:rPr>
        <w:t xml:space="preserve"> and </w:t>
      </w:r>
      <w:r w:rsidR="004C70CF">
        <w:rPr>
          <w:color w:val="000000" w:themeColor="text1"/>
        </w:rPr>
        <w:t>I</w:t>
      </w:r>
      <w:r w:rsidRPr="00011DE0">
        <w:rPr>
          <w:color w:val="000000" w:themeColor="text1"/>
        </w:rPr>
        <w:t xml:space="preserve"> document the scope and material basis of this prototype-level implementation.</w:t>
      </w:r>
    </w:p>
    <w:p w14:paraId="255D3318" w14:textId="77777777" w:rsidR="00FE4923" w:rsidRPr="00011DE0" w:rsidRDefault="00FE4923">
      <w:pPr>
        <w:rPr>
          <w:color w:val="000000" w:themeColor="text1"/>
        </w:rPr>
        <w:sectPr w:rsidR="00FE4923" w:rsidRPr="00011DE0">
          <w:footnotePr>
            <w:numRestart w:val="eachSect"/>
          </w:footnotePr>
          <w:pgSz w:w="11906" w:h="16838"/>
          <w:pgMar w:top="1440" w:right="1440" w:bottom="1440" w:left="1800" w:header="720" w:footer="720" w:gutter="0"/>
          <w:cols w:space="720"/>
        </w:sectPr>
      </w:pPr>
      <w:bookmarkStart w:id="246" w:name="chap:conclusion-recommendation"/>
      <w:bookmarkEnd w:id="206"/>
      <w:bookmarkEnd w:id="244"/>
    </w:p>
    <w:p w14:paraId="2DE9AA72" w14:textId="77777777" w:rsidR="004C70CF" w:rsidRPr="004C70CF" w:rsidRDefault="004C70CF" w:rsidP="004C70CF">
      <w:pPr>
        <w:widowControl w:val="0"/>
        <w:autoSpaceDE w:val="0"/>
        <w:autoSpaceDN w:val="0"/>
        <w:spacing w:before="70" w:line="240" w:lineRule="auto"/>
        <w:ind w:right="63" w:firstLine="0"/>
        <w:jc w:val="center"/>
        <w:rPr>
          <w:b/>
          <w:color w:val="auto"/>
          <w:sz w:val="26"/>
          <w:szCs w:val="22"/>
          <w:lang w:eastAsia="en-US"/>
        </w:rPr>
      </w:pPr>
      <w:bookmarkStart w:id="247" w:name="sec:conclusions"/>
      <w:bookmarkStart w:id="248" w:name="_Toc229170651"/>
      <w:r w:rsidRPr="004C70CF">
        <w:rPr>
          <w:b/>
          <w:color w:val="auto"/>
          <w:sz w:val="26"/>
          <w:szCs w:val="22"/>
          <w:lang w:eastAsia="en-US"/>
        </w:rPr>
        <w:lastRenderedPageBreak/>
        <w:t>Chapter</w:t>
      </w:r>
      <w:r w:rsidRPr="004C70CF">
        <w:rPr>
          <w:b/>
          <w:color w:val="auto"/>
          <w:spacing w:val="-11"/>
          <w:sz w:val="26"/>
          <w:szCs w:val="22"/>
          <w:lang w:eastAsia="en-US"/>
        </w:rPr>
        <w:t xml:space="preserve"> </w:t>
      </w:r>
      <w:r w:rsidRPr="004C70CF">
        <w:rPr>
          <w:b/>
          <w:color w:val="auto"/>
          <w:spacing w:val="-10"/>
          <w:sz w:val="26"/>
          <w:szCs w:val="22"/>
          <w:lang w:eastAsia="en-US"/>
        </w:rPr>
        <w:t>5</w:t>
      </w:r>
    </w:p>
    <w:p w14:paraId="4C9411B6" w14:textId="34816D7F" w:rsidR="004C70CF" w:rsidRPr="004C70CF" w:rsidRDefault="004C70CF" w:rsidP="004C70CF">
      <w:pPr>
        <w:widowControl w:val="0"/>
        <w:autoSpaceDE w:val="0"/>
        <w:autoSpaceDN w:val="0"/>
        <w:spacing w:before="89" w:line="240" w:lineRule="auto"/>
        <w:ind w:right="64" w:firstLine="0"/>
        <w:jc w:val="center"/>
        <w:outlineLvl w:val="0"/>
        <w:rPr>
          <w:rStyle w:val="SectionNumber"/>
          <w:b/>
          <w:bCs/>
          <w:color w:val="auto"/>
          <w:sz w:val="26"/>
          <w:szCs w:val="26"/>
          <w:lang w:eastAsia="en-US"/>
        </w:rPr>
      </w:pPr>
      <w:r w:rsidRPr="004C70CF">
        <w:rPr>
          <w:b/>
          <w:bCs/>
          <w:color w:val="auto"/>
          <w:spacing w:val="-2"/>
          <w:sz w:val="26"/>
          <w:szCs w:val="26"/>
          <w:lang w:eastAsia="en-US"/>
        </w:rPr>
        <w:t>CONCLUSION</w:t>
      </w:r>
      <w:r w:rsidRPr="004C70CF">
        <w:rPr>
          <w:b/>
          <w:bCs/>
          <w:color w:val="auto"/>
          <w:spacing w:val="-6"/>
          <w:sz w:val="26"/>
          <w:szCs w:val="26"/>
          <w:lang w:eastAsia="en-US"/>
        </w:rPr>
        <w:t xml:space="preserve"> </w:t>
      </w:r>
      <w:r w:rsidRPr="004C70CF">
        <w:rPr>
          <w:b/>
          <w:bCs/>
          <w:color w:val="auto"/>
          <w:spacing w:val="-2"/>
          <w:sz w:val="26"/>
          <w:szCs w:val="26"/>
          <w:lang w:eastAsia="en-US"/>
        </w:rPr>
        <w:t>AND</w:t>
      </w:r>
      <w:r w:rsidRPr="004C70CF">
        <w:rPr>
          <w:b/>
          <w:bCs/>
          <w:color w:val="auto"/>
          <w:spacing w:val="-5"/>
          <w:sz w:val="26"/>
          <w:szCs w:val="26"/>
          <w:lang w:eastAsia="en-US"/>
        </w:rPr>
        <w:t xml:space="preserve"> </w:t>
      </w:r>
      <w:r w:rsidRPr="004C70CF">
        <w:rPr>
          <w:b/>
          <w:bCs/>
          <w:color w:val="auto"/>
          <w:spacing w:val="-2"/>
          <w:sz w:val="26"/>
          <w:szCs w:val="26"/>
          <w:lang w:eastAsia="en-US"/>
        </w:rPr>
        <w:t>RECOMMENDATION</w:t>
      </w:r>
    </w:p>
    <w:p w14:paraId="0F551D3C" w14:textId="40991A55" w:rsidR="00FE4923" w:rsidRPr="00011DE0" w:rsidRDefault="00000000">
      <w:pPr>
        <w:pStyle w:val="Heading2"/>
        <w:rPr>
          <w:color w:val="000000" w:themeColor="text1"/>
        </w:rPr>
      </w:pPr>
      <w:r w:rsidRPr="00011DE0">
        <w:rPr>
          <w:rStyle w:val="SectionNumber"/>
          <w:color w:val="000000" w:themeColor="text1"/>
        </w:rPr>
        <w:t>5.1</w:t>
      </w:r>
      <w:r w:rsidRPr="00011DE0">
        <w:rPr>
          <w:color w:val="000000" w:themeColor="text1"/>
        </w:rPr>
        <w:tab/>
        <w:t>Conclusions</w:t>
      </w:r>
      <w:bookmarkEnd w:id="248"/>
    </w:p>
    <w:p w14:paraId="4F4F2F7B" w14:textId="77777777" w:rsidR="00FE4923" w:rsidRPr="00011DE0" w:rsidRDefault="00000000">
      <w:pPr>
        <w:pStyle w:val="FirstParagraph"/>
        <w:rPr>
          <w:color w:val="000000" w:themeColor="text1"/>
        </w:rPr>
      </w:pPr>
      <w:r w:rsidRPr="00011DE0">
        <w:rPr>
          <w:color w:val="000000" w:themeColor="text1"/>
        </w:rPr>
        <w:t>The study demonstrated that the TinyML Smart Plug is feasible as a complementary residential protection prototype under controlled laboratory conditions. The calibrated voltage, current, and temperature channels produced errors low enough to support protection decisions, with Chapter 4 reporting mean absolute errors of 3.910V, 0.178A, and 1.02°C, respectively. These results support the first objective because the prototype was able to acquire the required electrical and thermal quantities and use them in embedded decision logic.</w:t>
      </w:r>
    </w:p>
    <w:p w14:paraId="2BDD73BA" w14:textId="77777777" w:rsidR="00FE4923" w:rsidRPr="00011DE0" w:rsidRDefault="00000000">
      <w:pPr>
        <w:pStyle w:val="BodyText"/>
        <w:rPr>
          <w:color w:val="000000" w:themeColor="text1"/>
        </w:rPr>
      </w:pPr>
      <w:r w:rsidRPr="00011DE0">
        <w:rPr>
          <w:color w:val="000000" w:themeColor="text1"/>
        </w:rPr>
        <w:t>The overload tests showed that the prototype could distinguish warning-level current from sustained overload. All overload trials generated warnings, while only the trial with a 17.30A mean current produced a relay trip after 61.3s. This agrees with the implemented persistence method and supports the objective of adding time-aware overload response rather than using an instantaneous cutoff for every current excursion.</w:t>
      </w:r>
    </w:p>
    <w:p w14:paraId="69AD6B94" w14:textId="77777777" w:rsidR="00FE4923" w:rsidRPr="00011DE0" w:rsidRDefault="00000000">
      <w:pPr>
        <w:pStyle w:val="BodyText"/>
        <w:rPr>
          <w:color w:val="000000" w:themeColor="text1"/>
        </w:rPr>
      </w:pPr>
      <w:r w:rsidRPr="00011DE0">
        <w:rPr>
          <w:color w:val="000000" w:themeColor="text1"/>
        </w:rPr>
        <w:t>The socket-heating tests confirmed that degraded contact can create faster and more severe heating than a normal socket at comparable current levels. The estimated socket temperature reached the 40°C trip threshold earlier in corroded-socket trials, and the reference terminal temperature was already higher than the device temperature reading at trip. This supports the need for a thermal protection layer that is separate from current-only protection, while also showing that sensor placement and thermal lag remain important limitations.</w:t>
      </w:r>
    </w:p>
    <w:p w14:paraId="3D04F1C5" w14:textId="77777777" w:rsidR="00FE4923" w:rsidRPr="00011DE0" w:rsidRDefault="00000000">
      <w:pPr>
        <w:pStyle w:val="BodyText"/>
        <w:rPr>
          <w:color w:val="000000" w:themeColor="text1"/>
        </w:rPr>
      </w:pPr>
      <w:r w:rsidRPr="00011DE0">
        <w:rPr>
          <w:color w:val="000000" w:themeColor="text1"/>
        </w:rPr>
        <w:t xml:space="preserve">The series arc-fault tests showed that embedded TinyML inference was practical on the implemented platform. Across the tested devices, the prototype achieved 97.50% accuracy, 98.97% precision, 96.00% recall, and a 97.46% F1-score. These results support </w:t>
      </w:r>
      <w:r w:rsidRPr="00011DE0">
        <w:rPr>
          <w:color w:val="000000" w:themeColor="text1"/>
        </w:rPr>
        <w:lastRenderedPageBreak/>
        <w:t>the objective of detecting arc-related waveform disturbance using a feature-based embedded model. However, the result should be interpreted within the tested load set and laboratory arc platform only. The prototype is therefore complementary protection and is not a replacement for circuit breakers, AFCIs, GFCIs, wiring inspection, certified receptacles, or other mandatory protection devices.</w:t>
      </w:r>
    </w:p>
    <w:p w14:paraId="01BBE6B7" w14:textId="77777777" w:rsidR="00FE4923" w:rsidRPr="00011DE0" w:rsidRDefault="00000000">
      <w:pPr>
        <w:pStyle w:val="Heading2"/>
        <w:rPr>
          <w:color w:val="000000" w:themeColor="text1"/>
        </w:rPr>
      </w:pPr>
      <w:bookmarkStart w:id="249" w:name="sec:recommendations"/>
      <w:bookmarkStart w:id="250" w:name="_Toc229170652"/>
      <w:bookmarkEnd w:id="247"/>
      <w:r w:rsidRPr="00011DE0">
        <w:rPr>
          <w:rStyle w:val="SectionNumber"/>
          <w:color w:val="000000" w:themeColor="text1"/>
        </w:rPr>
        <w:t>5.2</w:t>
      </w:r>
      <w:r w:rsidRPr="00011DE0">
        <w:rPr>
          <w:color w:val="000000" w:themeColor="text1"/>
        </w:rPr>
        <w:tab/>
        <w:t>Recommendations</w:t>
      </w:r>
      <w:bookmarkEnd w:id="250"/>
    </w:p>
    <w:p w14:paraId="208EAD49" w14:textId="77777777" w:rsidR="00FE4923" w:rsidRPr="00011DE0" w:rsidRDefault="00000000">
      <w:pPr>
        <w:pStyle w:val="FirstParagraph"/>
        <w:rPr>
          <w:color w:val="000000" w:themeColor="text1"/>
        </w:rPr>
      </w:pPr>
      <w:r w:rsidRPr="00011DE0">
        <w:rPr>
          <w:color w:val="000000" w:themeColor="text1"/>
        </w:rPr>
        <w:t>Longer validation should be performed in real-house or semi-field conditions. Future tests should include ordinary daily load transitions, shared branch circuits, extension cords, aged receptacles, and different wiring lengths so that nuisance trips and missed-fault behavior can be evaluated outside the controlled bench setup.</w:t>
      </w:r>
    </w:p>
    <w:p w14:paraId="1C9A82D8" w14:textId="77777777" w:rsidR="00FE4923" w:rsidRPr="00011DE0" w:rsidRDefault="00000000">
      <w:pPr>
        <w:pStyle w:val="BodyText"/>
        <w:rPr>
          <w:color w:val="000000" w:themeColor="text1"/>
        </w:rPr>
      </w:pPr>
      <w:r w:rsidRPr="00011DE0">
        <w:rPr>
          <w:color w:val="000000" w:themeColor="text1"/>
        </w:rPr>
        <w:t>The arc-fault dataset should be expanded to include more load families, additional appliance models, more arc severities, and non-fault disturbances such as motor startup, switching noise, loose plugs without arcing, and intermittent contact. This would give the Random Forest model stronger coverage of nuisance events and would help improve recall for less obvious arc-fault cases.</w:t>
      </w:r>
    </w:p>
    <w:p w14:paraId="6E9A6139" w14:textId="77777777" w:rsidR="00FE4923" w:rsidRPr="00011DE0" w:rsidRDefault="00000000">
      <w:pPr>
        <w:pStyle w:val="BodyText"/>
        <w:rPr>
          <w:color w:val="000000" w:themeColor="text1"/>
        </w:rPr>
      </w:pPr>
      <w:r w:rsidRPr="00011DE0">
        <w:rPr>
          <w:color w:val="000000" w:themeColor="text1"/>
        </w:rPr>
        <w:t>The socket-temperature subsystem should be improved through better thermal sensor placement and additional model validation. Future prototypes should evaluate thermistors placed closer to the plug-contact interface, multiple temperature sensors, and longer degraded-contact trials so that the relationship among device temperature measurement, estimated socket temperature, and actual terminal temperature can be fitted with stronger evidence.</w:t>
      </w:r>
    </w:p>
    <w:p w14:paraId="3390AFDC" w14:textId="77777777" w:rsidR="00FE4923" w:rsidRPr="00011DE0" w:rsidRDefault="00000000">
      <w:pPr>
        <w:pStyle w:val="BodyText"/>
        <w:rPr>
          <w:color w:val="000000" w:themeColor="text1"/>
        </w:rPr>
      </w:pPr>
      <w:r w:rsidRPr="00011DE0">
        <w:rPr>
          <w:color w:val="000000" w:themeColor="text1"/>
        </w:rPr>
        <w:t>The enclosure, creepage and clearance distances, insulation barriers, relay rating, wire gauge, strain relief, and thermal isolation should be redesigned for certification-oriented testing. Future work should include tests aligned with applicable electrical safety and appliance standards before any field or consumer deployment is considered.</w:t>
      </w:r>
    </w:p>
    <w:p w14:paraId="50B750FB" w14:textId="77777777" w:rsidR="00FE4923" w:rsidRPr="00011DE0" w:rsidRDefault="00000000">
      <w:pPr>
        <w:pStyle w:val="BodyText"/>
        <w:rPr>
          <w:color w:val="000000" w:themeColor="text1"/>
        </w:rPr>
      </w:pPr>
      <w:r w:rsidRPr="00011DE0">
        <w:rPr>
          <w:color w:val="000000" w:themeColor="text1"/>
        </w:rPr>
        <w:lastRenderedPageBreak/>
        <w:t>The monitoring system should add stronger event logging and data export. Exportable CSV logs, timestamps synchronized across waveform and telemetry events, firmware-version fields, and clearer fault-state records would make future validation easier and would support model retraining from field data.</w:t>
      </w:r>
    </w:p>
    <w:p w14:paraId="23AA80A8" w14:textId="77777777" w:rsidR="00FE4923" w:rsidRPr="00011DE0" w:rsidRDefault="00000000">
      <w:pPr>
        <w:pStyle w:val="BodyText"/>
        <w:rPr>
          <w:color w:val="000000" w:themeColor="text1"/>
        </w:rPr>
      </w:pPr>
      <w:r w:rsidRPr="00011DE0">
        <w:rPr>
          <w:color w:val="000000" w:themeColor="text1"/>
        </w:rPr>
        <w:t>Finally, future implementations may use a microcontroller platform with more memory and data-handling margin. Additional resources would allow longer waveform buffers, larger validation logs, broader feature comparison, and more robust embedded inference while keeping the protection logic responsive.</w:t>
      </w:r>
    </w:p>
    <w:p w14:paraId="5F166DD8" w14:textId="77777777" w:rsidR="00FE4923" w:rsidRPr="00011DE0" w:rsidRDefault="00FE4923">
      <w:pPr>
        <w:rPr>
          <w:color w:val="000000" w:themeColor="text1"/>
        </w:rPr>
        <w:sectPr w:rsidR="00FE4923" w:rsidRPr="00011DE0">
          <w:footnotePr>
            <w:numRestart w:val="eachSect"/>
          </w:footnotePr>
          <w:pgSz w:w="11906" w:h="16838"/>
          <w:pgMar w:top="1440" w:right="1440" w:bottom="1440" w:left="1800" w:header="720" w:footer="720" w:gutter="0"/>
          <w:cols w:space="720"/>
        </w:sectPr>
      </w:pPr>
      <w:bookmarkStart w:id="251" w:name="references"/>
      <w:bookmarkEnd w:id="246"/>
      <w:bookmarkEnd w:id="249"/>
    </w:p>
    <w:p w14:paraId="7A80D5E0" w14:textId="77777777" w:rsidR="00FE4923" w:rsidRPr="00011DE0" w:rsidRDefault="00000000">
      <w:pPr>
        <w:pStyle w:val="Heading1"/>
        <w:rPr>
          <w:color w:val="000000" w:themeColor="text1"/>
        </w:rPr>
      </w:pPr>
      <w:bookmarkStart w:id="252" w:name="_Toc229170653"/>
      <w:r w:rsidRPr="00011DE0">
        <w:rPr>
          <w:color w:val="000000" w:themeColor="text1"/>
        </w:rPr>
        <w:lastRenderedPageBreak/>
        <w:t>REFERENCES</w:t>
      </w:r>
      <w:bookmarkEnd w:id="252"/>
    </w:p>
    <w:p w14:paraId="3B99ED7C" w14:textId="77777777" w:rsidR="00FE4923" w:rsidRPr="00011DE0" w:rsidRDefault="00000000">
      <w:pPr>
        <w:pStyle w:val="Bibliography"/>
        <w:rPr>
          <w:color w:val="000000" w:themeColor="text1"/>
        </w:rPr>
      </w:pPr>
      <w:r w:rsidRPr="00011DE0">
        <w:rPr>
          <w:color w:val="000000" w:themeColor="text1"/>
        </w:rPr>
        <w:t>[1] J. RITA and G. I. News, “Electrical issues remain most common cause of fire —BFP data,” GMA News Online, Feb. 28, 2025. Accessed: Nov. 20, 2025. [Online]. Available: https://www.gmanetwork.com/news/topstories/nation/937689/electrical-issues-remain-most-common-cause-of-fire-bfp-data/story/</w:t>
      </w:r>
    </w:p>
    <w:p w14:paraId="1B38724F" w14:textId="77777777" w:rsidR="00FE4923" w:rsidRPr="00011DE0" w:rsidRDefault="00000000">
      <w:pPr>
        <w:pStyle w:val="Bibliography"/>
        <w:rPr>
          <w:color w:val="000000" w:themeColor="text1"/>
        </w:rPr>
      </w:pPr>
      <w:r w:rsidRPr="00011DE0">
        <w:rPr>
          <w:color w:val="000000" w:themeColor="text1"/>
        </w:rPr>
        <w:t>[2] R. Campbell, “Home Fires Caused by Electrical Failure or Malfunction,” NFPA Report. Accessed: Apr. 16, 2026. [Online]. Available: https://www.nfpa.org/education-and-research/research/nfpa-research/fire-statistical-reports/home-fires-caused-by-electrical-failure-or-malfunction</w:t>
      </w:r>
    </w:p>
    <w:p w14:paraId="5F860662" w14:textId="77777777" w:rsidR="00FE4923" w:rsidRPr="00011DE0" w:rsidRDefault="00000000">
      <w:pPr>
        <w:pStyle w:val="Bibliography"/>
        <w:rPr>
          <w:color w:val="000000" w:themeColor="text1"/>
        </w:rPr>
      </w:pPr>
      <w:r w:rsidRPr="00011DE0">
        <w:rPr>
          <w:color w:val="000000" w:themeColor="text1"/>
        </w:rPr>
        <w:t>[3] S. Burge, “International Fire &amp; Safety Journal,” International Fire &amp; Safety Journal. Accessed: Apr. 16, 2026. [Online]. Available: https://internationalfireandsafetyjournal.com/electrical-fire-causes/</w:t>
      </w:r>
    </w:p>
    <w:p w14:paraId="33AFB498" w14:textId="77777777" w:rsidR="00FE4923" w:rsidRPr="00011DE0" w:rsidRDefault="00000000">
      <w:pPr>
        <w:pStyle w:val="Bibliography"/>
        <w:rPr>
          <w:color w:val="000000" w:themeColor="text1"/>
        </w:rPr>
      </w:pPr>
      <w:r w:rsidRPr="00011DE0">
        <w:rPr>
          <w:color w:val="000000" w:themeColor="text1"/>
        </w:rPr>
        <w:t>[4] L. Angelo, “Philippine-Electrical-Code-Summary,” Scribd. Accessed: Apr. 16, 2026. [Online]. Available: https://www.scribd.com/document/603015383/Philippine-Electrical-Code-Summary</w:t>
      </w:r>
    </w:p>
    <w:p w14:paraId="76B000A2" w14:textId="77777777" w:rsidR="00FE4923" w:rsidRPr="00011DE0" w:rsidRDefault="00000000">
      <w:pPr>
        <w:pStyle w:val="Bibliography"/>
        <w:rPr>
          <w:color w:val="000000" w:themeColor="text1"/>
        </w:rPr>
      </w:pPr>
      <w:r w:rsidRPr="00011DE0">
        <w:rPr>
          <w:color w:val="000000" w:themeColor="text1"/>
        </w:rPr>
        <w:t>[5] R. Celino, “Philippine-Electrical-Wiring-PEC.docx,” Scribd. Accessed: Apr. 16, 2026. [Online]. Available: https://www.scribd.com/document/630563555/Philippine-Electrical-Wiring-PEC-docx</w:t>
      </w:r>
    </w:p>
    <w:p w14:paraId="591549C0" w14:textId="77777777" w:rsidR="00FE4923" w:rsidRPr="00011DE0" w:rsidRDefault="00000000">
      <w:pPr>
        <w:pStyle w:val="Bibliography"/>
        <w:rPr>
          <w:color w:val="000000" w:themeColor="text1"/>
        </w:rPr>
      </w:pPr>
      <w:r w:rsidRPr="00011DE0">
        <w:rPr>
          <w:color w:val="000000" w:themeColor="text1"/>
        </w:rPr>
        <w:t>[6] T. Kelly, “Hidden Heat:  The Unseen Hazard of a High Resistance Connection,” Warren Forensics. Accessed: Apr. 16, 2026. [Online]. Available: https://www.warrenforensics.com/2025/09/10/hidden-heat-the-unseen-hazard-of-a-high-resistance-connection/</w:t>
      </w:r>
    </w:p>
    <w:p w14:paraId="20BB312E" w14:textId="77777777" w:rsidR="00FE4923" w:rsidRPr="00011DE0" w:rsidRDefault="00000000">
      <w:pPr>
        <w:pStyle w:val="Bibliography"/>
        <w:rPr>
          <w:color w:val="000000" w:themeColor="text1"/>
        </w:rPr>
      </w:pPr>
      <w:r w:rsidRPr="00011DE0">
        <w:rPr>
          <w:color w:val="000000" w:themeColor="text1"/>
        </w:rPr>
        <w:t>[7] J. Zhang, G. Su, T. Chen, C. Li, and W. Mi, “Glowing Contact in Electrical Fires: Experimental Investigation and Modeling of its Heat Intensity and Thermal Hazards,” Elsevier BV, 2023. Accessed: Apr. 16, 2026. [Online]. Available: https://doi.org/10.2139/ssrn.4343005</w:t>
      </w:r>
    </w:p>
    <w:p w14:paraId="485A70CD" w14:textId="77777777" w:rsidR="00FE4923" w:rsidRPr="00011DE0" w:rsidRDefault="00000000">
      <w:pPr>
        <w:pStyle w:val="Bibliography"/>
        <w:rPr>
          <w:color w:val="000000" w:themeColor="text1"/>
        </w:rPr>
      </w:pPr>
      <w:r w:rsidRPr="00011DE0">
        <w:rPr>
          <w:color w:val="000000" w:themeColor="text1"/>
        </w:rPr>
        <w:t>[8] P. Ferrez, D. Gabioud, and P. Roduit, “NILM-Based Solutions for the Automation of Energy Services in Residential Buildings,” in Proceedings of the 13th International Conference on Smart Cities and Green ICT Systems, SCITEPRESS - Science and Technology Publications, 2024, pp. 85–95. Accessed: Apr. 16, 2026. [Online]. Available: https://doi.org/10.5220/0012733400003714</w:t>
      </w:r>
    </w:p>
    <w:p w14:paraId="50A64010" w14:textId="77777777" w:rsidR="00FE4923" w:rsidRPr="00011DE0" w:rsidRDefault="00000000">
      <w:pPr>
        <w:pStyle w:val="Bibliography"/>
        <w:rPr>
          <w:color w:val="000000" w:themeColor="text1"/>
        </w:rPr>
      </w:pPr>
      <w:r w:rsidRPr="00011DE0">
        <w:rPr>
          <w:color w:val="000000" w:themeColor="text1"/>
        </w:rPr>
        <w:lastRenderedPageBreak/>
        <w:t>[9] M. I. Al-Karkhi, G. Rzadkowski, L. Ibraheem, and M. Aqib, “Anomaly Detection in Electrical Systems Using Machine Learning and Statistical Analysis,” Terra Joule Journal, vol. 1, no. 2, Jun. 2025, doi: 10.64071/3080-5724.1012.</w:t>
      </w:r>
    </w:p>
    <w:p w14:paraId="14F48C9E" w14:textId="77777777" w:rsidR="00FE4923" w:rsidRPr="00011DE0" w:rsidRDefault="00000000">
      <w:pPr>
        <w:pStyle w:val="Bibliography"/>
        <w:rPr>
          <w:color w:val="000000" w:themeColor="text1"/>
        </w:rPr>
      </w:pPr>
      <w:r w:rsidRPr="00011DE0">
        <w:rPr>
          <w:color w:val="000000" w:themeColor="text1"/>
        </w:rPr>
        <w:t>[10] M. Antonini, M. Pincheira, M. Vecchio, and F. Antonelli, “An Adaptable and Unsupervised TinyML Anomaly Detection System for Extreme Industrial Environments,” Sensors, vol. 23, no. 4, p. 2344, Feb. 2023, doi: 10.3390/s23042344.</w:t>
      </w:r>
    </w:p>
    <w:p w14:paraId="04C344F8" w14:textId="77777777" w:rsidR="00FE4923" w:rsidRPr="00011DE0" w:rsidRDefault="00000000">
      <w:pPr>
        <w:pStyle w:val="Bibliography"/>
        <w:rPr>
          <w:color w:val="000000" w:themeColor="text1"/>
        </w:rPr>
      </w:pPr>
      <w:r w:rsidRPr="00011DE0">
        <w:rPr>
          <w:color w:val="000000" w:themeColor="text1"/>
        </w:rPr>
        <w:t>[11] Iberdrola, “SDG 11: Sustainable cities and communities,” Iberdrola. Accessed: Apr. 16, 2026. [Online]. Available: https://www.iberdrola.com/sustainability/committed-sustainable-development-goals/sdg-11-sustainable-cities-and-communities</w:t>
      </w:r>
    </w:p>
    <w:p w14:paraId="5239A114" w14:textId="77777777" w:rsidR="00FE4923" w:rsidRPr="00011DE0" w:rsidRDefault="00000000">
      <w:pPr>
        <w:pStyle w:val="Bibliography"/>
        <w:rPr>
          <w:color w:val="000000" w:themeColor="text1"/>
        </w:rPr>
      </w:pPr>
      <w:r w:rsidRPr="00011DE0">
        <w:rPr>
          <w:color w:val="000000" w:themeColor="text1"/>
        </w:rPr>
        <w:t>[12] Schneider Electric, “What is inverse time tripping? Are circuit breakers inverse time trip?,” Schneider Electric. Accessed: Apr. 16, 2026. [Online]. Available: https://www.se.com/us/en/faqs/FA115818/</w:t>
      </w:r>
    </w:p>
    <w:p w14:paraId="07E564F2" w14:textId="77777777" w:rsidR="00FE4923" w:rsidRPr="00011DE0" w:rsidRDefault="00000000">
      <w:pPr>
        <w:pStyle w:val="Bibliography"/>
        <w:rPr>
          <w:color w:val="000000" w:themeColor="text1"/>
        </w:rPr>
      </w:pPr>
      <w:r w:rsidRPr="00011DE0">
        <w:rPr>
          <w:color w:val="000000" w:themeColor="text1"/>
        </w:rPr>
        <w:t>[13] S. Bal and Z. A. Tamus, “A Method for Assessing the Degradation of PVC-Insulated Low-Voltage Distribution Cables Exposed to Short-Term Cyclic Aging,” Electronics, vol. 13, no. 6, Mar. 2024, doi: 10.3390/electronics13061085.</w:t>
      </w:r>
    </w:p>
    <w:p w14:paraId="065E41E1" w14:textId="77777777" w:rsidR="00FE4923" w:rsidRPr="00011DE0" w:rsidRDefault="00000000">
      <w:pPr>
        <w:pStyle w:val="Bibliography"/>
        <w:rPr>
          <w:color w:val="000000" w:themeColor="text1"/>
        </w:rPr>
      </w:pPr>
      <w:r w:rsidRPr="00011DE0">
        <w:rPr>
          <w:color w:val="000000" w:themeColor="text1"/>
        </w:rPr>
        <w:t xml:space="preserve">[14] International Standard, “Polyvinyl chloride insulated cables of rated voltages up to and including 450/750V - Part 1: General requirements,” IEC 60227-1. IEC, Feb. 2024. [Online]. Available: </w:t>
      </w:r>
      <w:hyperlink r:id="rId61">
        <w:r w:rsidRPr="00011DE0">
          <w:rPr>
            <w:rStyle w:val="Hyperlink"/>
            <w:color w:val="000000" w:themeColor="text1"/>
          </w:rPr>
          <w:t>https://cdn.standards.iteh.ai/samples/107534/dcd54a582d404508a7d63ec8beabad33/IEC-60227-1-2024.pdf</w:t>
        </w:r>
      </w:hyperlink>
    </w:p>
    <w:p w14:paraId="6911FD6C" w14:textId="77777777" w:rsidR="00FE4923" w:rsidRPr="00011DE0" w:rsidRDefault="00000000">
      <w:pPr>
        <w:pStyle w:val="Bibliography"/>
        <w:rPr>
          <w:color w:val="000000" w:themeColor="text1"/>
        </w:rPr>
      </w:pPr>
      <w:r w:rsidRPr="00011DE0">
        <w:rPr>
          <w:color w:val="000000" w:themeColor="text1"/>
        </w:rPr>
        <w:t>[15] V. Waldmann, K. Narayanan, N. Combes, D. Jost, X. Jouven, and E. Marijon, “Electrical cardiac injuries: current concepts and management,” European Heart Journal, vol. 39, no. 16, pp. 1459–1465, Apr. 2017, doi: 10.1093/eurheartj/ehx142.</w:t>
      </w:r>
    </w:p>
    <w:p w14:paraId="72340A46" w14:textId="77777777" w:rsidR="00FE4923" w:rsidRPr="00011DE0" w:rsidRDefault="00000000">
      <w:pPr>
        <w:pStyle w:val="Bibliography"/>
        <w:rPr>
          <w:color w:val="000000" w:themeColor="text1"/>
        </w:rPr>
      </w:pPr>
      <w:r w:rsidRPr="00011DE0">
        <w:rPr>
          <w:color w:val="000000" w:themeColor="text1"/>
        </w:rPr>
        <w:t>[16] D. Lee, A. Trotta, and W. King Jr., “New Technology for Preventing Residential Electrical Fires: Arc-Fault Circuit Interrupters (AFCIs).” U.S. Consumer Product Safety Commission, 2003. Accessed: Apr. 16, 2026. [Online]. Available: https://www.cpsc.gov/s3fs-public/AFCIFireTechnology.pdf</w:t>
      </w:r>
    </w:p>
    <w:p w14:paraId="517B0ACD" w14:textId="77777777" w:rsidR="00FE4923" w:rsidRPr="00011DE0" w:rsidRDefault="00000000">
      <w:pPr>
        <w:pStyle w:val="Bibliography"/>
        <w:rPr>
          <w:color w:val="000000" w:themeColor="text1"/>
        </w:rPr>
      </w:pPr>
      <w:r w:rsidRPr="00011DE0">
        <w:rPr>
          <w:color w:val="000000" w:themeColor="text1"/>
        </w:rPr>
        <w:t>[17] W. Meese and R. Beausoliel, “Exploratory Study of Glowing Electrical Connections,” NBSIR 76-1011. National Bureau of Standards. [Online]. Available: https://nvlpubs.nist.gov/nistpubs/Legacy/IR/nbsir76-1011.pdf</w:t>
      </w:r>
    </w:p>
    <w:p w14:paraId="785A3F8C" w14:textId="77777777" w:rsidR="00FE4923" w:rsidRPr="00011DE0" w:rsidRDefault="00000000">
      <w:pPr>
        <w:pStyle w:val="Bibliography"/>
        <w:rPr>
          <w:color w:val="000000" w:themeColor="text1"/>
        </w:rPr>
      </w:pPr>
      <w:r w:rsidRPr="00011DE0">
        <w:rPr>
          <w:color w:val="000000" w:themeColor="text1"/>
        </w:rPr>
        <w:lastRenderedPageBreak/>
        <w:t>[18] D. Newbury and S. Greenwald, “Observations on the Mechanisms of High Resistance Junction Formation in Aluminum Wire Connections.” National Bureau of Standards. [Online]. Available: https://nvlpubs.nist.gov/nistpubs/jres/85/jresv85n6p429_A1b.pdf</w:t>
      </w:r>
    </w:p>
    <w:p w14:paraId="3944DF56" w14:textId="77777777" w:rsidR="00FE4923" w:rsidRPr="00011DE0" w:rsidRDefault="00000000">
      <w:pPr>
        <w:pStyle w:val="Bibliography"/>
        <w:rPr>
          <w:color w:val="000000" w:themeColor="text1"/>
        </w:rPr>
      </w:pPr>
      <w:r w:rsidRPr="00011DE0">
        <w:rPr>
          <w:color w:val="000000" w:themeColor="text1"/>
        </w:rPr>
        <w:t>[19] NEMA, “How SPDs work,” NEMA Surge protection Institute. Accessed: Apr. 16, 2026. [Online]. Available: https://www.nemasurge.org/how-spd-s-work/</w:t>
      </w:r>
    </w:p>
    <w:p w14:paraId="2238BB4A" w14:textId="77777777" w:rsidR="00FE4923" w:rsidRPr="00011DE0" w:rsidRDefault="00000000">
      <w:pPr>
        <w:pStyle w:val="Bibliography"/>
        <w:rPr>
          <w:color w:val="000000" w:themeColor="text1"/>
        </w:rPr>
      </w:pPr>
      <w:r w:rsidRPr="00011DE0">
        <w:rPr>
          <w:color w:val="000000" w:themeColor="text1"/>
        </w:rPr>
        <w:t>[20] IEEE Standards Association, “IEEE C62.72-2016: IEEE Guide for the Application of Surge-Protective Devices for Use on the Load Side of Service Equipment in Low-Voltage (1000V or Less, 50Hz or 60Hz) AC Power Circuits,” IEEE Standards Association. [Online]. Available: https://standards.ieee.org/ieee/C62.72/4623/</w:t>
      </w:r>
    </w:p>
    <w:p w14:paraId="7575BF93" w14:textId="77777777" w:rsidR="00FE4923" w:rsidRPr="00011DE0" w:rsidRDefault="00000000">
      <w:pPr>
        <w:pStyle w:val="Bibliography"/>
        <w:rPr>
          <w:color w:val="000000" w:themeColor="text1"/>
        </w:rPr>
      </w:pPr>
      <w:r w:rsidRPr="00011DE0">
        <w:rPr>
          <w:color w:val="000000" w:themeColor="text1"/>
        </w:rPr>
        <w:t xml:space="preserve">[21] ABB Ltd., “Comparison of tripping characteristics for miniature circuit-breakers.” 2013. [Online]. Available: </w:t>
      </w:r>
      <w:hyperlink r:id="rId62">
        <w:r w:rsidRPr="00011DE0">
          <w:rPr>
            <w:rStyle w:val="Hyperlink"/>
            <w:color w:val="000000" w:themeColor="text1"/>
          </w:rPr>
          <w:t>https://library.e.abb.com/public/114371fcc8e0456096db42d614bead67/2CDC400002D0201_view.pdf</w:t>
        </w:r>
      </w:hyperlink>
    </w:p>
    <w:p w14:paraId="4143655C" w14:textId="77777777" w:rsidR="00FE4923" w:rsidRPr="00011DE0" w:rsidRDefault="00000000">
      <w:pPr>
        <w:pStyle w:val="Bibliography"/>
        <w:rPr>
          <w:color w:val="000000" w:themeColor="text1"/>
        </w:rPr>
      </w:pPr>
      <w:r w:rsidRPr="00011DE0">
        <w:rPr>
          <w:color w:val="000000" w:themeColor="text1"/>
        </w:rPr>
        <w:t>[22] V. Tverdochleb, “What is IEC 60947-2 and IEC 60898-1, and how are they used?,” Schneider Electric Blog. Accessed: Apr. 16, 2026. [Online]. Available: https://blog.se.com/energy-management-energy-efficiency/energy-regulations/2014/02/06/iec-60898-1-iec-60947-2-tale-two-standards/</w:t>
      </w:r>
    </w:p>
    <w:p w14:paraId="5194571C" w14:textId="77777777" w:rsidR="00FE4923" w:rsidRPr="00011DE0" w:rsidRDefault="00000000">
      <w:pPr>
        <w:pStyle w:val="Bibliography"/>
        <w:rPr>
          <w:color w:val="000000" w:themeColor="text1"/>
        </w:rPr>
      </w:pPr>
      <w:r w:rsidRPr="00011DE0">
        <w:rPr>
          <w:color w:val="000000" w:themeColor="text1"/>
        </w:rPr>
        <w:t>[23] OSHA, “eTool : Construction - Electrical Incidents - Ground-Fault Circuit Interrupters (GFCI),” Occupational Safety and Health Administration. Accessed: Apr. 16, 2026. [Online]. Available: https://www.osha.gov/etools/construction/electrical-incidents/ground-fault-circuit-interrupters</w:t>
      </w:r>
    </w:p>
    <w:p w14:paraId="42DE9B19" w14:textId="77777777" w:rsidR="00FE4923" w:rsidRPr="00011DE0" w:rsidRDefault="00000000">
      <w:pPr>
        <w:pStyle w:val="Bibliography"/>
        <w:rPr>
          <w:color w:val="000000" w:themeColor="text1"/>
        </w:rPr>
      </w:pPr>
      <w:r w:rsidRPr="00011DE0">
        <w:rPr>
          <w:color w:val="000000" w:themeColor="text1"/>
        </w:rPr>
        <w:t>[24] M. Benfer and D. Gottuk, “Development and Analysis of Electrical Receptacle Fires.” U.S. Department of Justice, Sep. 2013. Accessed: Apr. 16, 2026. [Online]. Available: https://www.ojp.gov/pdffiles1/nij/grants/243828.pdf</w:t>
      </w:r>
    </w:p>
    <w:p w14:paraId="70F0E452" w14:textId="77777777" w:rsidR="00FE4923" w:rsidRPr="00011DE0" w:rsidRDefault="00000000">
      <w:pPr>
        <w:pStyle w:val="Bibliography"/>
        <w:rPr>
          <w:color w:val="000000" w:themeColor="text1"/>
        </w:rPr>
      </w:pPr>
      <w:r w:rsidRPr="00011DE0">
        <w:rPr>
          <w:color w:val="000000" w:themeColor="text1"/>
        </w:rPr>
        <w:t xml:space="preserve">[25] International Standard, “Plugs and socket-outlets for household and similar purposes – Part 1: General requirements,” IEC 60884-1:2022. IEC, Aug. 2022. [Online]. Available: </w:t>
      </w:r>
      <w:hyperlink r:id="rId63">
        <w:r w:rsidRPr="00011DE0">
          <w:rPr>
            <w:rStyle w:val="Hyperlink"/>
            <w:color w:val="000000" w:themeColor="text1"/>
          </w:rPr>
          <w:t>https://cdn.standards.iteh.ai/samples/23612/a1e17dc388fe439b963c04ba4ca5c4c5/IEC-60884-1-2022.pdf</w:t>
        </w:r>
      </w:hyperlink>
    </w:p>
    <w:p w14:paraId="6474209D" w14:textId="77777777" w:rsidR="00FE4923" w:rsidRPr="00011DE0" w:rsidRDefault="00000000">
      <w:pPr>
        <w:pStyle w:val="Bibliography"/>
        <w:rPr>
          <w:color w:val="000000" w:themeColor="text1"/>
        </w:rPr>
      </w:pPr>
      <w:r w:rsidRPr="00011DE0">
        <w:rPr>
          <w:color w:val="000000" w:themeColor="text1"/>
        </w:rPr>
        <w:lastRenderedPageBreak/>
        <w:t xml:space="preserve">[26] UL Standards, “Attachment Plugs and Receptacles,” UL 498, no. 16. UL Standard for Safety, Sep. 21, 2021. [Online]. Available: </w:t>
      </w:r>
      <w:hyperlink r:id="rId64">
        <w:r w:rsidRPr="00011DE0">
          <w:rPr>
            <w:rStyle w:val="Hyperlink"/>
            <w:color w:val="000000" w:themeColor="text1"/>
          </w:rPr>
          <w:t>https://www.lisungroup.com/wp-content/uploads/2023/10/UL498-2021.pdf</w:t>
        </w:r>
      </w:hyperlink>
    </w:p>
    <w:p w14:paraId="56140691" w14:textId="77777777" w:rsidR="00FE4923" w:rsidRPr="00011DE0" w:rsidRDefault="00000000">
      <w:pPr>
        <w:pStyle w:val="Bibliography"/>
        <w:rPr>
          <w:color w:val="000000" w:themeColor="text1"/>
        </w:rPr>
      </w:pPr>
      <w:r w:rsidRPr="00011DE0">
        <w:rPr>
          <w:color w:val="000000" w:themeColor="text1"/>
        </w:rPr>
        <w:t>[27] Vishay, “NTC Thermistors,” Resistive Products. Vishay, Jan. 2021. [Online]. Available: https://www.vishay.com/docs/29053/ntcappnote.pdf</w:t>
      </w:r>
    </w:p>
    <w:p w14:paraId="594CD938" w14:textId="77777777" w:rsidR="00FE4923" w:rsidRPr="00011DE0" w:rsidRDefault="00000000">
      <w:pPr>
        <w:pStyle w:val="Bibliography"/>
        <w:rPr>
          <w:color w:val="000000" w:themeColor="text1"/>
        </w:rPr>
      </w:pPr>
      <w:r w:rsidRPr="00011DE0">
        <w:rPr>
          <w:color w:val="000000" w:themeColor="text1"/>
        </w:rPr>
        <w:t xml:space="preserve">[28] Microchip Technology, “Using NTC Temperature sensor integrated into power module .” Microchip Technology, 2025. [Online]. Available: </w:t>
      </w:r>
      <w:hyperlink r:id="rId65">
        <w:r w:rsidRPr="00011DE0">
          <w:rPr>
            <w:rStyle w:val="Hyperlink"/>
            <w:color w:val="000000" w:themeColor="text1"/>
          </w:rPr>
          <w:t>https://ww1.microchip.com/downloads/aemDocuments/documents/PPM/ApplicationNotes/ApplicationNotes/APT0406-Using-NTC-Temperature-Sensor-Integrated-Into-Power-Module.pdf</w:t>
        </w:r>
      </w:hyperlink>
    </w:p>
    <w:p w14:paraId="74360C70" w14:textId="77777777" w:rsidR="00FE4923" w:rsidRPr="00011DE0" w:rsidRDefault="00000000">
      <w:pPr>
        <w:pStyle w:val="Bibliography"/>
        <w:rPr>
          <w:color w:val="000000" w:themeColor="text1"/>
        </w:rPr>
      </w:pPr>
      <w:r w:rsidRPr="00011DE0">
        <w:rPr>
          <w:color w:val="000000" w:themeColor="text1"/>
        </w:rPr>
        <w:t>[29] Watlow, “Determining Sensor Placement In A Thermal System,” Watlow. Accessed: Apr. 16, 2026. [Online]. Available: https://www.watlow.com/resources-and-support/engineering-tools/knowledge-base/sensor-placement-in-a-thermal-system</w:t>
      </w:r>
    </w:p>
    <w:p w14:paraId="58880F62" w14:textId="77777777" w:rsidR="00FE4923" w:rsidRPr="00011DE0" w:rsidRDefault="00000000">
      <w:pPr>
        <w:pStyle w:val="Bibliography"/>
        <w:rPr>
          <w:color w:val="000000" w:themeColor="text1"/>
        </w:rPr>
      </w:pPr>
      <w:r w:rsidRPr="00011DE0">
        <w:rPr>
          <w:color w:val="000000" w:themeColor="text1"/>
        </w:rPr>
        <w:t>[30] C. Wilson, G. McIntosh, and R. S. Timsit, “Contact spot temperature and the temperature of external surfaces in an electrical connection,” in 26th International Conference on Electrical Contacts (ICEC 2012), IET, 2012, pp. 12–17. Accessed: Apr. 16, 2026. [Online]. Available: https://doi.org/10.1049/cp.2012.0614</w:t>
      </w:r>
    </w:p>
    <w:p w14:paraId="76C3159D" w14:textId="77777777" w:rsidR="00FE4923" w:rsidRPr="00011DE0" w:rsidRDefault="00000000">
      <w:pPr>
        <w:pStyle w:val="Bibliography"/>
        <w:rPr>
          <w:color w:val="000000" w:themeColor="text1"/>
        </w:rPr>
      </w:pPr>
      <w:r w:rsidRPr="00011DE0">
        <w:rPr>
          <w:color w:val="000000" w:themeColor="text1"/>
        </w:rPr>
        <w:t>[31] K. Dziarski, L. Druzynski, A. Hulewicz, and J. Piechocki, “Indirect Thermographic Measurement of the Contact Temperature of an Electromechanical Relay,” Measurement Science Review, vol. 26, no. 2, pp. 67–72, Mar. 2026, doi: 10.2478/msr-2026-0009.</w:t>
      </w:r>
    </w:p>
    <w:p w14:paraId="35212145" w14:textId="77777777" w:rsidR="00FE4923" w:rsidRPr="00011DE0" w:rsidRDefault="00000000">
      <w:pPr>
        <w:pStyle w:val="Bibliography"/>
        <w:rPr>
          <w:color w:val="000000" w:themeColor="text1"/>
        </w:rPr>
      </w:pPr>
      <w:r w:rsidRPr="00011DE0">
        <w:rPr>
          <w:color w:val="000000" w:themeColor="text1"/>
        </w:rPr>
        <w:t>[32] S. S. Saha, S. S. Sandha, and M. Srivastava, “Machine Learning for Microcontroller-Class Hardware: A Review,” arXiv.org. [Online]. Available: https://arxiv.org/abs/2205.14550</w:t>
      </w:r>
    </w:p>
    <w:p w14:paraId="53062A02" w14:textId="77777777" w:rsidR="00FE4923" w:rsidRPr="00011DE0" w:rsidRDefault="00000000">
      <w:pPr>
        <w:pStyle w:val="Bibliography"/>
        <w:rPr>
          <w:color w:val="000000" w:themeColor="text1"/>
        </w:rPr>
      </w:pPr>
      <w:r w:rsidRPr="00011DE0">
        <w:rPr>
          <w:color w:val="000000" w:themeColor="text1"/>
        </w:rPr>
        <w:t>[33] C. Tian et al., “Arc fault detection using artificial intelligence: Challenges and benefits,” Mathematical Biosciences and Engineering, vol. 20, no. 7, pp. 12404–12432, 2022, doi: 10.3934/mbe.2023552.</w:t>
      </w:r>
    </w:p>
    <w:p w14:paraId="2E8675AE" w14:textId="77777777" w:rsidR="00FE4923" w:rsidRPr="00011DE0" w:rsidRDefault="00000000">
      <w:pPr>
        <w:pStyle w:val="Bibliography"/>
        <w:rPr>
          <w:color w:val="000000" w:themeColor="text1"/>
        </w:rPr>
      </w:pPr>
      <w:r w:rsidRPr="00011DE0">
        <w:rPr>
          <w:color w:val="000000" w:themeColor="text1"/>
        </w:rPr>
        <w:t>[34] H. Zhao, J. Liu, and J. Lou, “Series arc fault detection based on current fluctuation and zero-current features,” Electric Power Systems Research, vol. 202, p. 107626, Jan. 2022, doi: 10.1016/j.epsr.2021.107626.</w:t>
      </w:r>
    </w:p>
    <w:p w14:paraId="775D5DB6" w14:textId="77777777" w:rsidR="00FE4923" w:rsidRPr="00011DE0" w:rsidRDefault="00000000">
      <w:pPr>
        <w:pStyle w:val="Bibliography"/>
        <w:rPr>
          <w:color w:val="000000" w:themeColor="text1"/>
        </w:rPr>
      </w:pPr>
      <w:r w:rsidRPr="00011DE0">
        <w:rPr>
          <w:color w:val="000000" w:themeColor="text1"/>
        </w:rPr>
        <w:t>[35] G. Reji, K. Selvajyothi, and B. Raja, “Investigating THD for Series Arc Fault Detection in Single-phase Electrical Networks,” in 2024 6th International Conference on Energy, Power and Environment (ICEPE), IEEE, Jun. 2024, pp. 1–</w:t>
      </w:r>
      <w:r w:rsidRPr="00011DE0">
        <w:rPr>
          <w:color w:val="000000" w:themeColor="text1"/>
        </w:rPr>
        <w:lastRenderedPageBreak/>
        <w:t>6. Accessed: Apr. 16, 2026. [Online]. Available: https://doi.org/10.1109/icepe63236.2024.10668947</w:t>
      </w:r>
    </w:p>
    <w:p w14:paraId="53E11696" w14:textId="77777777" w:rsidR="00FE4923" w:rsidRPr="00011DE0" w:rsidRDefault="00000000">
      <w:pPr>
        <w:pStyle w:val="Bibliography"/>
        <w:rPr>
          <w:color w:val="000000" w:themeColor="text1"/>
        </w:rPr>
      </w:pPr>
      <w:r w:rsidRPr="00011DE0">
        <w:rPr>
          <w:color w:val="000000" w:themeColor="text1"/>
        </w:rPr>
        <w:t>[36] Y.-S. Kim, D.-Y. Jang, and W.-C. Lee, “Arc Fault Line Detection in Multi-Load Systems Using High-Frequency Noise and Zero-Crossing Period Analysis,” Journal of Electrical Engineering &amp; Technology, vol. 21, no. 1, pp. 539–557, Aug. 2025, doi: 10.1007/s42835-025-02393-1.</w:t>
      </w:r>
    </w:p>
    <w:p w14:paraId="7D2C61EA" w14:textId="77777777" w:rsidR="00FE4923" w:rsidRPr="00011DE0" w:rsidRDefault="00000000">
      <w:pPr>
        <w:pStyle w:val="Bibliography"/>
        <w:rPr>
          <w:color w:val="000000" w:themeColor="text1"/>
        </w:rPr>
      </w:pPr>
      <w:r w:rsidRPr="00011DE0">
        <w:rPr>
          <w:color w:val="000000" w:themeColor="text1"/>
        </w:rPr>
        <w:t>[37] H. Wang, J. Kang, and Y. Lin, “Low-Voltage Series Arc Fault Detection Based on Multi-Feature Fusion and Improved Residual Network,” Electronics, vol. 14, no. 7, Mar. 2025, doi: 10.3390/electronics14071325.</w:t>
      </w:r>
    </w:p>
    <w:p w14:paraId="2AB53DA7" w14:textId="77777777" w:rsidR="00FE4923" w:rsidRPr="00011DE0" w:rsidRDefault="00000000">
      <w:pPr>
        <w:pStyle w:val="Bibliography"/>
        <w:rPr>
          <w:color w:val="000000" w:themeColor="text1"/>
        </w:rPr>
      </w:pPr>
      <w:r w:rsidRPr="00011DE0">
        <w:rPr>
          <w:color w:val="000000" w:themeColor="text1"/>
        </w:rPr>
        <w:t>[38] W. Gao, J. Rao, F. Cui, and R.-J. Wai, “A two-level classification diagnosis method for AC arc faults based on data random fusion and MC-MGCNN network,” Measurement, vol. 224, p. 113878, Jan. 2024, doi: 10.1016/j.measurement.2023.113878.</w:t>
      </w:r>
    </w:p>
    <w:p w14:paraId="060AFC06" w14:textId="77777777" w:rsidR="00FE4923" w:rsidRPr="00011DE0" w:rsidRDefault="00000000">
      <w:pPr>
        <w:pStyle w:val="Bibliography"/>
        <w:rPr>
          <w:color w:val="000000" w:themeColor="text1"/>
        </w:rPr>
      </w:pPr>
      <w:r w:rsidRPr="00011DE0">
        <w:rPr>
          <w:color w:val="000000" w:themeColor="text1"/>
        </w:rPr>
        <w:t>[39] X. Ning, T. Ding, and H. Zhu, “Research on Arc Fault Detection Based on Conditional Batch Normalization Convolutional Neural Network with Cost-Sensitive Multi-Feature Extraction,” Sensors, vol. 24, no. 23, Nov. 2024, doi: 10.3390/s24237628.</w:t>
      </w:r>
    </w:p>
    <w:p w14:paraId="6E73292D" w14:textId="77777777" w:rsidR="00FE4923" w:rsidRPr="00011DE0" w:rsidRDefault="00000000">
      <w:pPr>
        <w:pStyle w:val="Bibliography"/>
        <w:rPr>
          <w:color w:val="000000" w:themeColor="text1"/>
        </w:rPr>
      </w:pPr>
      <w:r w:rsidRPr="00011DE0">
        <w:rPr>
          <w:color w:val="000000" w:themeColor="text1"/>
        </w:rPr>
        <w:t>[40] R. Medico et al., “A voltage and current measurement dataset for plug load appliance identification in households,” Scientific Data, vol. 7, no. 1, pp. 49-, Feb. 2020, doi: 10.1038/s41597-020-0389-7.</w:t>
      </w:r>
    </w:p>
    <w:p w14:paraId="52FF89A0" w14:textId="77777777" w:rsidR="00FE4923" w:rsidRPr="00011DE0" w:rsidRDefault="00000000">
      <w:pPr>
        <w:pStyle w:val="Bibliography"/>
        <w:rPr>
          <w:color w:val="000000" w:themeColor="text1"/>
        </w:rPr>
      </w:pPr>
      <w:r w:rsidRPr="00011DE0">
        <w:rPr>
          <w:color w:val="000000" w:themeColor="text1"/>
        </w:rPr>
        <w:t>[41] H. Shareef, M. Asna, R. Errouissi, and A. Prasanthi, “Rule-Based Non-Intrusive Load Monitoring Using Steady-State Current Waveform Features,” Sensors, vol. 23, no. 15, Aug. 2023, doi: 10.3390/s23156926.</w:t>
      </w:r>
    </w:p>
    <w:p w14:paraId="304F96B8" w14:textId="77777777" w:rsidR="00FE4923" w:rsidRPr="00011DE0" w:rsidRDefault="00000000">
      <w:pPr>
        <w:pStyle w:val="Bibliography"/>
        <w:rPr>
          <w:color w:val="000000" w:themeColor="text1"/>
        </w:rPr>
      </w:pPr>
      <w:r w:rsidRPr="00011DE0">
        <w:rPr>
          <w:color w:val="000000" w:themeColor="text1"/>
        </w:rPr>
        <w:t>[42] H. P. Devarapalli, V. S. S. S. S. Dhanikonda, and S. B. Gunturi, “Non-Intrusive Identification of Load Patterns in Smart Homes Using Percentage Total Harmonic Distortion,” Energies, vol. 13, no. 18, Sep. 2020, doi: 10.3390/en13184628.</w:t>
      </w:r>
    </w:p>
    <w:p w14:paraId="7855D147" w14:textId="77777777" w:rsidR="00FE4923" w:rsidRPr="00011DE0" w:rsidRDefault="00000000">
      <w:pPr>
        <w:pStyle w:val="Bibliography"/>
        <w:rPr>
          <w:color w:val="000000" w:themeColor="text1"/>
        </w:rPr>
      </w:pPr>
      <w:r w:rsidRPr="00011DE0">
        <w:rPr>
          <w:color w:val="000000" w:themeColor="text1"/>
        </w:rPr>
        <w:t>[43] R. David et al., “TensorFlow Lite Micro: Embedded Machine Learning on TinyML Systems,” arXiv.org. [Online]. Available: https://arxiv.org/abs/2010.08678</w:t>
      </w:r>
    </w:p>
    <w:p w14:paraId="0F4A9917" w14:textId="77777777" w:rsidR="00FE4923" w:rsidRPr="00011DE0" w:rsidRDefault="00000000">
      <w:pPr>
        <w:pStyle w:val="Bibliography"/>
        <w:rPr>
          <w:color w:val="000000" w:themeColor="text1"/>
        </w:rPr>
      </w:pPr>
      <w:r w:rsidRPr="00011DE0">
        <w:rPr>
          <w:color w:val="000000" w:themeColor="text1"/>
        </w:rPr>
        <w:t>[44] I. Asianuba and U. Innocent, “Smart Overload Fault Trip System For Domestic Application Using Gsm Communication Module,” International Journal of Engineering Trends and Technology, vol. 68, no. 1, pp. 98–103, Jan. 2020, doi: 10.14445/22315381/ijett-v68i1p216.</w:t>
      </w:r>
    </w:p>
    <w:p w14:paraId="3BDFCA6B" w14:textId="77777777" w:rsidR="00FE4923" w:rsidRPr="00011DE0" w:rsidRDefault="00000000">
      <w:pPr>
        <w:pStyle w:val="Bibliography"/>
        <w:rPr>
          <w:color w:val="000000" w:themeColor="text1"/>
        </w:rPr>
      </w:pPr>
      <w:r w:rsidRPr="00011DE0">
        <w:rPr>
          <w:color w:val="000000" w:themeColor="text1"/>
        </w:rPr>
        <w:lastRenderedPageBreak/>
        <w:t>[45] S. Bajracharya, S. Paudel, P. Lama, and R. Upadhyay, “Smart Multiplug: IoT-Based Energy Monitoring and Remote-Control System for Sustainable Power Management,” International Journal on Engineering Technology, vol. 2, no. 2, pp. 248–255, May 2025, doi: 10.3126/injet.v2i2.78651.</w:t>
      </w:r>
    </w:p>
    <w:p w14:paraId="13653427" w14:textId="77777777" w:rsidR="00FE4923" w:rsidRPr="00011DE0" w:rsidRDefault="00000000">
      <w:pPr>
        <w:pStyle w:val="Bibliography"/>
        <w:rPr>
          <w:color w:val="000000" w:themeColor="text1"/>
        </w:rPr>
      </w:pPr>
      <w:r w:rsidRPr="00011DE0">
        <w:rPr>
          <w:color w:val="000000" w:themeColor="text1"/>
        </w:rPr>
        <w:t>[46] J. Zhang, L. Huang, T. Chen, and G. Su, “Simulation based analysis of electrical fire risks caused by poor electric contact between plug and receptacle,” Fire Safety Journal, vol. 126, p. 103434, Dec. 2021, doi: 10.1016/j.firesaf.2021.103434.</w:t>
      </w:r>
    </w:p>
    <w:p w14:paraId="2C8E885F" w14:textId="77777777" w:rsidR="00FE4923" w:rsidRPr="00011DE0" w:rsidRDefault="00000000">
      <w:pPr>
        <w:pStyle w:val="Bibliography"/>
        <w:rPr>
          <w:color w:val="000000" w:themeColor="text1"/>
        </w:rPr>
      </w:pPr>
      <w:r w:rsidRPr="00011DE0">
        <w:rPr>
          <w:color w:val="000000" w:themeColor="text1"/>
        </w:rPr>
        <w:t>[47] C. Li et al., “Experimental study of ignition process caused by poor electrical contact of connecter,” Process Safety and Environmental Protection, vol. 189, pp. 1517–1526, Sep. 2024, doi: 10.1016/j.psep.2024.07.006.</w:t>
      </w:r>
    </w:p>
    <w:p w14:paraId="731273EF" w14:textId="77777777" w:rsidR="00FE4923" w:rsidRPr="00011DE0" w:rsidRDefault="00000000">
      <w:pPr>
        <w:pStyle w:val="Bibliography"/>
        <w:rPr>
          <w:color w:val="000000" w:themeColor="text1"/>
        </w:rPr>
      </w:pPr>
      <w:r w:rsidRPr="00011DE0">
        <w:rPr>
          <w:color w:val="000000" w:themeColor="text1"/>
        </w:rPr>
        <w:t>[48] L. Qi, T. Kawaguchi, and S. Hashimoto, “Series Arc Fault Detection Based on Improved Artificial Hummingbird Algorithm Optimizer Optimized XGBoost,” Applied Sciences, vol. 15, no. 12, p. 6861, Jun. 2025, doi: 10.3390/app15126861.</w:t>
      </w:r>
    </w:p>
    <w:p w14:paraId="25F68658" w14:textId="77777777" w:rsidR="00FE4923" w:rsidRPr="00011DE0" w:rsidRDefault="00000000">
      <w:pPr>
        <w:pStyle w:val="Bibliography"/>
        <w:rPr>
          <w:color w:val="000000" w:themeColor="text1"/>
        </w:rPr>
      </w:pPr>
      <w:r w:rsidRPr="00011DE0">
        <w:rPr>
          <w:color w:val="000000" w:themeColor="text1"/>
        </w:rPr>
        <w:t>[49] Q. Gong, K. Peng, W. Wang, B. Xu, X. Zhang, and Y. Chen, “Series Arc Fault Identification Method Based on Multi-Feature Fusion,” Frontiers in Energy Research, vol. 9, Jan. 2022, doi: 10.3389/fenrg.2021.824414.</w:t>
      </w:r>
    </w:p>
    <w:p w14:paraId="7D8CB4CF" w14:textId="77777777" w:rsidR="00FE4923" w:rsidRPr="00011DE0" w:rsidRDefault="00000000">
      <w:pPr>
        <w:pStyle w:val="Bibliography"/>
        <w:rPr>
          <w:color w:val="000000" w:themeColor="text1"/>
        </w:rPr>
      </w:pPr>
      <w:r w:rsidRPr="00011DE0">
        <w:rPr>
          <w:color w:val="000000" w:themeColor="text1"/>
        </w:rPr>
        <w:t>[50] Y.-W. Liu, C.-J. Wu, and Y.-C. Wang, “Detection of serial arc fault on low-voltage indoor power lines by using radial basis function neural network,” International Journal of Electrical Power &amp;amp; Energy Systems, vol. 83, pp. 149–157, Dec. 2016, doi: 10.1016/j.ijepes.2016.04.013.</w:t>
      </w:r>
    </w:p>
    <w:p w14:paraId="1A01570C" w14:textId="77777777" w:rsidR="00FE4923" w:rsidRPr="00011DE0" w:rsidRDefault="00000000">
      <w:pPr>
        <w:pStyle w:val="Bibliography"/>
        <w:rPr>
          <w:color w:val="000000" w:themeColor="text1"/>
        </w:rPr>
      </w:pPr>
      <w:r w:rsidRPr="00011DE0">
        <w:rPr>
          <w:color w:val="000000" w:themeColor="text1"/>
        </w:rPr>
        <w:t>[51] G. Zhang, X. Ji, Y. Li, and W. Xu, “Power-Based Non-Intrusive Condition Monitoring for Terminal Device in Smart Grid,” Sensors, vol. 20, no. 13, p. 3635, Jun. 2020, doi: 10.3390/s20133635.</w:t>
      </w:r>
    </w:p>
    <w:p w14:paraId="407525ED" w14:textId="77777777" w:rsidR="00FE4923" w:rsidRPr="00011DE0" w:rsidRDefault="00000000">
      <w:pPr>
        <w:pStyle w:val="Bibliography"/>
        <w:rPr>
          <w:color w:val="000000" w:themeColor="text1"/>
        </w:rPr>
      </w:pPr>
      <w:r w:rsidRPr="00011DE0">
        <w:rPr>
          <w:color w:val="000000" w:themeColor="text1"/>
        </w:rPr>
        <w:t>[52] W. Chen et al., “Lightweight Arc Fault Detection Method Based on Adam-Optimized Neural Network and Hardware Feature Algorithm,” Energies, vol. 17, no. 6, p. 1412, Mar. 2024, doi: 10.3390/en17061412.</w:t>
      </w:r>
    </w:p>
    <w:p w14:paraId="693CC246" w14:textId="77777777" w:rsidR="00FE4923" w:rsidRPr="00011DE0" w:rsidRDefault="00000000">
      <w:pPr>
        <w:pStyle w:val="Bibliography"/>
        <w:rPr>
          <w:color w:val="000000" w:themeColor="text1"/>
        </w:rPr>
      </w:pPr>
      <w:r w:rsidRPr="00011DE0">
        <w:rPr>
          <w:color w:val="000000" w:themeColor="text1"/>
        </w:rPr>
        <w:t>[53] H.-K. Ji, G. Wang, W.-H. Kim, and G.-S. Kil, “Optimal Design of a Band Pass Filter and an Algorithm for Series Arc Detection,” Energies, vol. 11, no. 4, p. 992, Apr. 2018, doi: 10.3390/en11040992.</w:t>
      </w:r>
    </w:p>
    <w:p w14:paraId="5AF5D4B7" w14:textId="77777777" w:rsidR="00FE4923" w:rsidRPr="00011DE0" w:rsidRDefault="00000000">
      <w:pPr>
        <w:pStyle w:val="Bibliography"/>
        <w:rPr>
          <w:color w:val="000000" w:themeColor="text1"/>
        </w:rPr>
      </w:pPr>
      <w:r w:rsidRPr="00011DE0">
        <w:rPr>
          <w:color w:val="000000" w:themeColor="text1"/>
        </w:rPr>
        <w:t>[54] M.-S. Kim, J.-W. Sung, Y.-H. Kim, S.-S. Kwak, and S.-D. Choi, “Dual-Band-Based Moving Z-Score Algorithm for Detecting Series AC Arc Faults,” Journal of Electrical Engineering &amp; Technology, vol. 20, no. 5, pp. 3189–3201, Mar. 2025, doi: 10.1007/s42835-025-02203-8.</w:t>
      </w:r>
    </w:p>
    <w:p w14:paraId="23EE4FCB" w14:textId="77777777" w:rsidR="00FE4923" w:rsidRPr="00011DE0" w:rsidRDefault="00000000">
      <w:pPr>
        <w:pStyle w:val="Bibliography"/>
        <w:rPr>
          <w:color w:val="000000" w:themeColor="text1"/>
        </w:rPr>
      </w:pPr>
      <w:r w:rsidRPr="00011DE0">
        <w:rPr>
          <w:color w:val="000000" w:themeColor="text1"/>
        </w:rPr>
        <w:lastRenderedPageBreak/>
        <w:t>[55] “Firebase,” Firebase. Accessed: Apr. 16, 2026. [Online]. Available: https://firebase.google.com/</w:t>
      </w:r>
    </w:p>
    <w:p w14:paraId="0877D406" w14:textId="77777777" w:rsidR="00FE4923" w:rsidRPr="00011DE0" w:rsidRDefault="00000000">
      <w:pPr>
        <w:pStyle w:val="Bibliography"/>
        <w:rPr>
          <w:color w:val="000000" w:themeColor="text1"/>
        </w:rPr>
      </w:pPr>
      <w:r w:rsidRPr="00011DE0">
        <w:rPr>
          <w:color w:val="000000" w:themeColor="text1"/>
        </w:rPr>
        <w:t>[56] “Use Firebase in a progressive web app (PWA) ,” Firebase. Accessed: Apr. 16, 2026. [Online]. Available: https://firebase.google.com/docs/web/pwa</w:t>
      </w:r>
    </w:p>
    <w:p w14:paraId="780DA346" w14:textId="77777777" w:rsidR="00FE4923" w:rsidRPr="00011DE0" w:rsidRDefault="00000000">
      <w:pPr>
        <w:pStyle w:val="Bibliography"/>
        <w:rPr>
          <w:color w:val="000000" w:themeColor="text1"/>
        </w:rPr>
      </w:pPr>
      <w:r w:rsidRPr="00011DE0">
        <w:rPr>
          <w:color w:val="000000" w:themeColor="text1"/>
        </w:rPr>
        <w:t>[57] Texas Instrument, “Single-supply, 2nd-order, multiple feedback low-pass filter circuit,” Analog Engineer’s Circuit. Texas Instrument, Jun. 2021. [Online]. Available: https://www.ti.com/lit/an/sboa231/sboa231.pdf?ts=1776718687168</w:t>
      </w:r>
    </w:p>
    <w:p w14:paraId="3E3D9E01" w14:textId="77777777" w:rsidR="00FE4923" w:rsidRPr="00011DE0" w:rsidRDefault="00000000">
      <w:pPr>
        <w:pStyle w:val="Bibliography"/>
        <w:rPr>
          <w:color w:val="000000" w:themeColor="text1"/>
        </w:rPr>
      </w:pPr>
      <w:r w:rsidRPr="00011DE0">
        <w:rPr>
          <w:color w:val="000000" w:themeColor="text1"/>
        </w:rPr>
        <w:t xml:space="preserve">[58] I. Abubakar, S. N. Khalid, M. W. Mustafa, H. Shareef, and M. Mustapha, “Calibration of ZMPT101B Voltage Sensor Module Using Polynomial Regression for Accurate Load Monitoring,” ARPN Journal of Engineering and Applied Sciences, vol. 12, no. 4, Feb. 2017. [Online]. Available: </w:t>
      </w:r>
      <w:hyperlink r:id="rId66">
        <w:r w:rsidRPr="00011DE0">
          <w:rPr>
            <w:rStyle w:val="Hyperlink"/>
            <w:color w:val="000000" w:themeColor="text1"/>
          </w:rPr>
          <w:t>https://www.researchgate.net/publication/316636029_Calibration_of_ZMPT101B_voltage_sensor_module_using_polynomial_regression_for_accurate_load_monitoring</w:t>
        </w:r>
      </w:hyperlink>
    </w:p>
    <w:p w14:paraId="5CE363A7" w14:textId="77777777" w:rsidR="00FE4923" w:rsidRPr="00011DE0" w:rsidRDefault="00000000">
      <w:pPr>
        <w:pStyle w:val="Bibliography"/>
        <w:rPr>
          <w:color w:val="000000" w:themeColor="text1"/>
        </w:rPr>
      </w:pPr>
      <w:r w:rsidRPr="00011DE0">
        <w:rPr>
          <w:color w:val="000000" w:themeColor="text1"/>
        </w:rPr>
        <w:t>[59] Y. Liu, Y. Liu, W. Zhang, and J. Zhang, “The Study of Temperature Calibration Method for NTC Thermistor,” in 2020 IEEE 4th International Conference on Frontiers of Sensors Technologies (ICFST), IEEE, Nov. 2020, pp. 50–53. Accessed: Apr. 16, 2026. [Online]. Available: https://doi.org/10.1109/icfst51577.2020.9294760</w:t>
      </w:r>
    </w:p>
    <w:p w14:paraId="1A72EEF6" w14:textId="77777777" w:rsidR="00FE4923" w:rsidRPr="00011DE0" w:rsidRDefault="00000000">
      <w:pPr>
        <w:pStyle w:val="Bibliography"/>
        <w:rPr>
          <w:color w:val="000000" w:themeColor="text1"/>
        </w:rPr>
      </w:pPr>
      <w:r w:rsidRPr="00011DE0">
        <w:rPr>
          <w:color w:val="000000" w:themeColor="text1"/>
        </w:rPr>
        <w:t>[60] “Hall-Effect Current Sensors: Principles of Operation and Implementation Techniques,” IEEE Xplore. [Online]. Available: https://ieeexplore.ieee.org/document/9568879</w:t>
      </w:r>
    </w:p>
    <w:p w14:paraId="46461F6B" w14:textId="77777777" w:rsidR="00FE4923" w:rsidRPr="00011DE0" w:rsidRDefault="00000000">
      <w:pPr>
        <w:pStyle w:val="Bibliography"/>
        <w:rPr>
          <w:color w:val="000000" w:themeColor="text1"/>
        </w:rPr>
      </w:pPr>
      <w:r w:rsidRPr="00011DE0">
        <w:rPr>
          <w:color w:val="000000" w:themeColor="text1"/>
        </w:rPr>
        <w:t>[61] S. Sathyanarayanan, “Confusion Matrix-Based Performance Evaluation Metrics,” African Journal of Biomedical Research, pp. 4023–4031, Nov. 2024, doi: 10.53555/ajbr.v27i4s.4345.</w:t>
      </w:r>
    </w:p>
    <w:p w14:paraId="0B3033BA" w14:textId="77777777" w:rsidR="00FE4923" w:rsidRPr="00011DE0" w:rsidRDefault="00000000">
      <w:pPr>
        <w:pStyle w:val="Bibliography"/>
        <w:rPr>
          <w:color w:val="000000" w:themeColor="text1"/>
        </w:rPr>
      </w:pPr>
      <w:r w:rsidRPr="00011DE0">
        <w:rPr>
          <w:color w:val="000000" w:themeColor="text1"/>
        </w:rPr>
        <w:t>[62] “Usage and limits ,” Firebase. Accessed: Apr. 16, 2026. [Online]. Available: https://firebase.google.com/docs/firestore/quotas</w:t>
      </w:r>
    </w:p>
    <w:p w14:paraId="533D109B" w14:textId="77777777" w:rsidR="00FE4923" w:rsidRPr="00011DE0" w:rsidRDefault="00000000">
      <w:pPr>
        <w:pStyle w:val="Bibliography"/>
        <w:rPr>
          <w:color w:val="000000" w:themeColor="text1"/>
        </w:rPr>
      </w:pPr>
      <w:r w:rsidRPr="00011DE0">
        <w:rPr>
          <w:color w:val="000000" w:themeColor="text1"/>
        </w:rPr>
        <w:t>[63] A. Pathak, “How to Add Web Push Notifications to your PWA on iOS and Android (The Easy Way),” PushAlert Blog. Accessed: Apr. 16, 2026. [Online]. Available: https://pushalert.co/blog/pwa-push-notifications-ios-android/</w:t>
      </w:r>
    </w:p>
    <w:p w14:paraId="68B2E053" w14:textId="77777777" w:rsidR="00FE4923" w:rsidRPr="00011DE0" w:rsidRDefault="00000000">
      <w:pPr>
        <w:pStyle w:val="Bibliography"/>
        <w:rPr>
          <w:color w:val="000000" w:themeColor="text1"/>
        </w:rPr>
      </w:pPr>
      <w:r w:rsidRPr="00011DE0">
        <w:rPr>
          <w:color w:val="000000" w:themeColor="text1"/>
        </w:rPr>
        <w:t>[64] “How to enable push notifications on Progressive Web App,” Trengo Help Center. Accessed: Apr. 16, 2026. [Online]. Available: https://help.trengo.com/article/how-to-enable-push-notifications-on-progressive-web-app</w:t>
      </w:r>
    </w:p>
    <w:p w14:paraId="3154BE13" w14:textId="77777777" w:rsidR="00FE4923" w:rsidRPr="00011DE0" w:rsidRDefault="00000000">
      <w:pPr>
        <w:pStyle w:val="Bibliography"/>
        <w:rPr>
          <w:color w:val="000000" w:themeColor="text1"/>
        </w:rPr>
      </w:pPr>
      <w:r w:rsidRPr="00011DE0">
        <w:rPr>
          <w:color w:val="000000" w:themeColor="text1"/>
        </w:rPr>
        <w:lastRenderedPageBreak/>
        <w:t>[65] “How to Set Up Push Notifications for Your PWA (iOS and Android).” Accessed: Apr. 16, 2026. [Online]. Available: https://www.mobiloud.com/blog/pwa-push-notifications</w:t>
      </w:r>
    </w:p>
    <w:p w14:paraId="1B0CA44A" w14:textId="77777777" w:rsidR="00FE4923" w:rsidRPr="00011DE0" w:rsidRDefault="00000000">
      <w:pPr>
        <w:pStyle w:val="Bibliography"/>
        <w:rPr>
          <w:color w:val="000000" w:themeColor="text1"/>
        </w:rPr>
      </w:pPr>
      <w:r w:rsidRPr="00011DE0">
        <w:rPr>
          <w:color w:val="000000" w:themeColor="text1"/>
        </w:rPr>
        <w:t>[66] N. Goel, “Custom A2HS For Your PWA,” C# Corner, Jul. 15, 2020. Accessed: Apr. 16, 2026. [Online]. Available: https://www.c-sharpcorner.com/article/custom-a2hs-for-your-pwa/</w:t>
      </w:r>
    </w:p>
    <w:p w14:paraId="4F076600" w14:textId="77777777" w:rsidR="00FE4923" w:rsidRPr="00011DE0" w:rsidRDefault="00000000">
      <w:pPr>
        <w:pStyle w:val="Bibliography"/>
        <w:rPr>
          <w:color w:val="000000" w:themeColor="text1"/>
        </w:rPr>
      </w:pPr>
      <w:r w:rsidRPr="00011DE0">
        <w:rPr>
          <w:color w:val="000000" w:themeColor="text1"/>
        </w:rPr>
        <w:t>[67] Idris, “Exploring Firebase’s Free Tier: How Much Can You Get for Free?,” DEV Community, Sep. 13, 2024. Accessed: Apr. 16, 2026. [Online]. Available: https://dev.to/iredox10/exploring-firebases-free-tier-how-much-can-you-get-for-free-3971</w:t>
      </w:r>
    </w:p>
    <w:p w14:paraId="69E0F3E6" w14:textId="77777777" w:rsidR="00FE4923" w:rsidRPr="00011DE0" w:rsidRDefault="00000000">
      <w:pPr>
        <w:pStyle w:val="Bibliography"/>
        <w:rPr>
          <w:color w:val="000000" w:themeColor="text1"/>
        </w:rPr>
      </w:pPr>
      <w:r w:rsidRPr="00011DE0">
        <w:rPr>
          <w:color w:val="000000" w:themeColor="text1"/>
        </w:rPr>
        <w:t>[68] L. Breiman, “Random forests,” Machine Learning, vol. 45, no. 1, pp. 5–32, 2001, doi: 10.1023/A:1010933404324.</w:t>
      </w:r>
    </w:p>
    <w:p w14:paraId="75F9BFF4" w14:textId="77777777" w:rsidR="00FE4923" w:rsidRPr="00011DE0" w:rsidRDefault="00000000">
      <w:pPr>
        <w:pStyle w:val="Bibliography"/>
        <w:rPr>
          <w:color w:val="000000" w:themeColor="text1"/>
        </w:rPr>
      </w:pPr>
      <w:r w:rsidRPr="00011DE0">
        <w:rPr>
          <w:color w:val="000000" w:themeColor="text1"/>
        </w:rPr>
        <w:t>[69] F. Pedregosa et al., “Scikit-learn: Machine learning in Python,” Journal of Machine Learning Research, vol. 12, no. 85, pp. 2825–2830, 2011. [Online]. Available: https://www.jmlr.org/papers/v12/pedregosa11a.html</w:t>
      </w:r>
    </w:p>
    <w:p w14:paraId="0945E815" w14:textId="77777777" w:rsidR="00FE4923" w:rsidRPr="00011DE0" w:rsidRDefault="00000000">
      <w:pPr>
        <w:pStyle w:val="Bibliography"/>
        <w:rPr>
          <w:color w:val="000000" w:themeColor="text1"/>
        </w:rPr>
      </w:pPr>
      <w:r w:rsidRPr="00011DE0">
        <w:rPr>
          <w:color w:val="000000" w:themeColor="text1"/>
        </w:rPr>
        <w:t>[70] F. J. Harris, “On the use of windows for harmonic analysis with the discrete Fourier transform,” Proceedings of the IEEE, vol. 66, no. 1, pp. 51–83, Jan. 1978, doi: 10.1109/PROC.1978.10837.</w:t>
      </w:r>
    </w:p>
    <w:p w14:paraId="59E52B98" w14:textId="77777777" w:rsidR="00FE4923" w:rsidRPr="00011DE0" w:rsidRDefault="00000000">
      <w:pPr>
        <w:pStyle w:val="Bibliography"/>
        <w:rPr>
          <w:color w:val="000000" w:themeColor="text1"/>
        </w:rPr>
      </w:pPr>
      <w:r w:rsidRPr="00011DE0">
        <w:rPr>
          <w:color w:val="000000" w:themeColor="text1"/>
        </w:rPr>
        <w:t>[71] D. C. Montgomery, E. A. Peck, and G. G. Vining, Introduction to Linear Regression Analysis, 5th ed. Hoboken, NJ, USA: Wiley, 2012.</w:t>
      </w:r>
    </w:p>
    <w:p w14:paraId="47C64860" w14:textId="77777777" w:rsidR="00FE4923" w:rsidRPr="00011DE0" w:rsidRDefault="00000000">
      <w:pPr>
        <w:pStyle w:val="Bibliography"/>
        <w:rPr>
          <w:color w:val="000000" w:themeColor="text1"/>
        </w:rPr>
      </w:pPr>
      <w:r w:rsidRPr="00011DE0">
        <w:rPr>
          <w:color w:val="000000" w:themeColor="text1"/>
        </w:rPr>
        <w:t>[72] R. J. Hyndman and A. B. Koehler, “Another look at measures of forecast accuracy,” International Journal of Forecasting, vol. 22, no. 4, pp. 679–688, 2006, doi: 10.1016/j.ijforecast.2006.03.001.</w:t>
      </w:r>
    </w:p>
    <w:p w14:paraId="1CD362C5" w14:textId="77777777" w:rsidR="00FE4923" w:rsidRPr="00011DE0" w:rsidRDefault="00000000">
      <w:pPr>
        <w:pStyle w:val="Bibliography"/>
        <w:rPr>
          <w:color w:val="000000" w:themeColor="text1"/>
        </w:rPr>
      </w:pPr>
      <w:r w:rsidRPr="00011DE0">
        <w:rPr>
          <w:color w:val="000000" w:themeColor="text1"/>
        </w:rPr>
        <w:t>[73] P. Warden and D. Situnayake, TinyML: Machine Learning with TensorFlow Lite on Arduino and Ultra-Low-Power Microcontrollers. Sebastopol, CA, USA: O’Reilly Media, 2019.</w:t>
      </w:r>
    </w:p>
    <w:p w14:paraId="7480D583" w14:textId="77777777" w:rsidR="00FE4923" w:rsidRPr="00011DE0" w:rsidRDefault="00000000">
      <w:pPr>
        <w:pStyle w:val="Bibliography"/>
        <w:rPr>
          <w:color w:val="000000" w:themeColor="text1"/>
        </w:rPr>
      </w:pPr>
      <w:r w:rsidRPr="00011DE0">
        <w:rPr>
          <w:color w:val="000000" w:themeColor="text1"/>
        </w:rPr>
        <w:t>[74] D. M. W. Powers, “Evaluation: From precision, recall and F-measure to ROC, informedness, markedness and correlation,” Journal of Machine Learning Technologies, vol. 2, no. 1, pp. 37–63, 2011.</w:t>
      </w:r>
    </w:p>
    <w:p w14:paraId="0D8BFA67" w14:textId="77777777" w:rsidR="00FE4923" w:rsidRPr="00011DE0" w:rsidRDefault="00000000">
      <w:pPr>
        <w:pStyle w:val="Bibliography"/>
        <w:rPr>
          <w:color w:val="000000" w:themeColor="text1"/>
        </w:rPr>
      </w:pPr>
      <w:r w:rsidRPr="00011DE0">
        <w:rPr>
          <w:color w:val="000000" w:themeColor="text1"/>
        </w:rPr>
        <w:t>[75] A. V. Oppenheim and R. W. Schafer, Discrete-Time Signal Processing, 3rd ed. Upper Saddle River, NJ, USA: Pearson, 2010.</w:t>
      </w:r>
    </w:p>
    <w:p w14:paraId="2CE86ADA" w14:textId="4BBA89EE" w:rsidR="00FD0C17" w:rsidRPr="00011DE0" w:rsidRDefault="00000000" w:rsidP="004C70CF">
      <w:pPr>
        <w:pStyle w:val="Bibliography"/>
        <w:rPr>
          <w:color w:val="000000" w:themeColor="text1"/>
        </w:rPr>
      </w:pPr>
      <w:r w:rsidRPr="00011DE0">
        <w:rPr>
          <w:color w:val="000000" w:themeColor="text1"/>
        </w:rPr>
        <w:lastRenderedPageBreak/>
        <w:t>[76] Microchip Technology, “MCP6021/1R/2/3/4 Rail-to-Rail Input/Output, 10 MHz Op Amps,” Microchip Technology. Accessed: May 06, 2026. [Online]. Available: https://www.microchip.com/en-us/product/MCP6024</w:t>
      </w:r>
      <w:bookmarkEnd w:id="251"/>
    </w:p>
    <w:sectPr w:rsidR="00FD0C17" w:rsidRPr="00011DE0">
      <w:footnotePr>
        <w:numRestart w:val="eachSect"/>
      </w:footnotePr>
      <w:pgSz w:w="11906" w:h="16838"/>
      <w:pgMar w:top="1440" w:right="144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64DFD" w14:textId="77777777" w:rsidR="00FD0C17" w:rsidRDefault="00FD0C17" w:rsidP="005D5317">
      <w:pPr>
        <w:spacing w:line="240" w:lineRule="auto"/>
      </w:pPr>
      <w:r>
        <w:separator/>
      </w:r>
    </w:p>
  </w:endnote>
  <w:endnote w:type="continuationSeparator" w:id="0">
    <w:p w14:paraId="2D77DD6C" w14:textId="77777777" w:rsidR="00FD0C17" w:rsidRDefault="00FD0C17" w:rsidP="005D53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EB9FF" w14:textId="77777777" w:rsidR="00851DF1" w:rsidRDefault="00851DF1">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19361"/>
      <w:docPartObj>
        <w:docPartGallery w:val="Page Numbers (Bottom of Page)"/>
        <w:docPartUnique/>
      </w:docPartObj>
    </w:sdtPr>
    <w:sdtEndPr>
      <w:rPr>
        <w:noProof/>
      </w:rPr>
    </w:sdtEndPr>
    <w:sdtContent>
      <w:p w14:paraId="1F5CCCAC" w14:textId="133BFB30" w:rsidR="0099043D" w:rsidRDefault="009904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CA6FBD" w14:textId="77777777" w:rsidR="0099043D" w:rsidRDefault="0099043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D2184" w14:textId="77777777" w:rsidR="00FD0C17" w:rsidRDefault="00FD0C17" w:rsidP="005D5317">
      <w:pPr>
        <w:spacing w:line="240" w:lineRule="auto"/>
      </w:pPr>
      <w:r>
        <w:separator/>
      </w:r>
    </w:p>
  </w:footnote>
  <w:footnote w:type="continuationSeparator" w:id="0">
    <w:p w14:paraId="7CF7CAAC" w14:textId="77777777" w:rsidR="00FD0C17" w:rsidRDefault="00FD0C17" w:rsidP="005D53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96FCF" w14:textId="08DEEF2B" w:rsidR="005D5317" w:rsidRPr="005D5317" w:rsidRDefault="005D5317" w:rsidP="005D5317">
    <w:pPr>
      <w:pStyle w:val="BodyText"/>
      <w:spacing w:line="14" w:lineRule="auto"/>
      <w:ind w:firstLine="0"/>
      <w:rPr>
        <w:sz w:val="20"/>
        <w:lang w:val="en-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F51CF" w14:textId="5F05956B" w:rsidR="005D5317" w:rsidRDefault="005D5317">
    <w:pPr>
      <w:pStyle w:val="BodyText"/>
      <w:spacing w:line="14" w:lineRule="auto"/>
      <w:rPr>
        <w:sz w:val="20"/>
      </w:rPr>
    </w:pPr>
    <w:r>
      <w:rPr>
        <w:noProof/>
      </w:rPr>
      <w:pict w14:anchorId="07ACD304">
        <v:shapetype id="_x0000_t202" coordsize="21600,21600" o:spt="202" path="m,l,21600r21600,l21600,xe">
          <v:stroke joinstyle="miter"/>
          <v:path gradientshapeok="t" o:connecttype="rect"/>
        </v:shapetype>
        <v:shape id="Textbox 14" o:spid="_x0000_s1027" type="#_x0000_t202" style="position:absolute;left:0;text-align:left;margin-left:506.35pt;margin-top:33.6pt;width:20.95pt;height:15.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" filled="f" stroked="f">
          <v:textbox style="mso-next-textbox:#Textbox 14" inset="0,0,0,0">
            <w:txbxContent>
              <w:p w14:paraId="2FE61731" w14:textId="77777777" w:rsidR="005D5317" w:rsidRDefault="005D5317">
                <w:pPr>
                  <w:pStyle w:val="BodyText"/>
                  <w:spacing w:before="9"/>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48283" w14:textId="4BAD78AA" w:rsidR="005D5317" w:rsidRDefault="005D5317">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B268B" w14:textId="677B3775" w:rsidR="005D5317" w:rsidRDefault="005D5317">
    <w:pPr>
      <w:pStyle w:val="BodyText"/>
      <w:spacing w:line="14" w:lineRule="auto"/>
      <w:rPr>
        <w:sz w:val="20"/>
      </w:rPr>
    </w:pPr>
    <w:r>
      <w:rPr>
        <w:noProof/>
      </w:rPr>
      <w:pict w14:anchorId="7F0F3E29">
        <v:shapetype id="_x0000_t202" coordsize="21600,21600" o:spt="202" path="m,l,21600r21600,l21600,xe">
          <v:stroke joinstyle="miter"/>
          <v:path gradientshapeok="t" o:connecttype="rect"/>
        </v:shapetype>
        <v:shape id="Textbox 15" o:spid="_x0000_s1028" type="#_x0000_t202" style="position:absolute;left:0;text-align:left;margin-left:506.35pt;margin-top:33.6pt;width:20.95pt;height:15.2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" filled="f" stroked="f">
          <v:textbox style="mso-next-textbox:#Textbox 15" inset="0,0,0,0">
            <w:txbxContent>
              <w:p w14:paraId="291471AB" w14:textId="77777777" w:rsidR="005D5317" w:rsidRDefault="005D5317">
                <w:pPr>
                  <w:pStyle w:val="BodyText"/>
                  <w:spacing w:before="9"/>
                  <w:ind w:left="20"/>
                </w:pPr>
                <w:r>
                  <w:rPr>
                    <w:spacing w:val="-4"/>
                  </w:rPr>
                  <w:fldChar w:fldCharType="begin"/>
                </w:r>
                <w:r>
                  <w:rPr>
                    <w:spacing w:val="-4"/>
                  </w:rPr>
                  <w:instrText xml:space="preserve"> PAGE  \* roman </w:instrText>
                </w:r>
                <w:r>
                  <w:rPr>
                    <w:spacing w:val="-4"/>
                  </w:rPr>
                  <w:fldChar w:fldCharType="separate"/>
                </w:r>
                <w:r>
                  <w:rPr>
                    <w:spacing w:val="-4"/>
                  </w:rPr>
                  <w:t>xiii</w:t>
                </w:r>
                <w:r>
                  <w:rPr>
                    <w:spacing w:val="-4"/>
                  </w:rPr>
                  <w:fldChar w:fldCharType="end"/>
                </w:r>
              </w:p>
            </w:txbxContent>
          </v:textbox>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D59C" w14:textId="425D39C6" w:rsidR="005D5317" w:rsidRDefault="005D5317">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F7A98" w14:textId="77777777" w:rsidR="0099043D" w:rsidRDefault="0099043D">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A0862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451CA2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01485022"/>
    <w:multiLevelType w:val="multilevel"/>
    <w:tmpl w:val="C4FCAD6E"/>
    <w:lvl w:ilvl="0">
      <w:start w:val="1"/>
      <w:numFmt w:val="upperLetter"/>
      <w:lvlText w:val="%1"/>
      <w:lvlJc w:val="left"/>
      <w:pPr>
        <w:ind w:left="458"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100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1881" w:hanging="550"/>
      </w:pPr>
      <w:rPr>
        <w:rFonts w:hint="default"/>
        <w:lang w:val="en-US" w:eastAsia="en-US" w:bidi="ar-SA"/>
      </w:rPr>
    </w:lvl>
    <w:lvl w:ilvl="3">
      <w:numFmt w:val="bullet"/>
      <w:lvlText w:val="•"/>
      <w:lvlJc w:val="left"/>
      <w:pPr>
        <w:ind w:left="2762" w:hanging="550"/>
      </w:pPr>
      <w:rPr>
        <w:rFonts w:hint="default"/>
        <w:lang w:val="en-US" w:eastAsia="en-US" w:bidi="ar-SA"/>
      </w:rPr>
    </w:lvl>
    <w:lvl w:ilvl="4">
      <w:numFmt w:val="bullet"/>
      <w:lvlText w:val="•"/>
      <w:lvlJc w:val="left"/>
      <w:pPr>
        <w:ind w:left="3643" w:hanging="550"/>
      </w:pPr>
      <w:rPr>
        <w:rFonts w:hint="default"/>
        <w:lang w:val="en-US" w:eastAsia="en-US" w:bidi="ar-SA"/>
      </w:rPr>
    </w:lvl>
    <w:lvl w:ilvl="5">
      <w:numFmt w:val="bullet"/>
      <w:lvlText w:val="•"/>
      <w:lvlJc w:val="left"/>
      <w:pPr>
        <w:ind w:left="4524" w:hanging="550"/>
      </w:pPr>
      <w:rPr>
        <w:rFonts w:hint="default"/>
        <w:lang w:val="en-US" w:eastAsia="en-US" w:bidi="ar-SA"/>
      </w:rPr>
    </w:lvl>
    <w:lvl w:ilvl="6">
      <w:numFmt w:val="bullet"/>
      <w:lvlText w:val="•"/>
      <w:lvlJc w:val="left"/>
      <w:pPr>
        <w:ind w:left="5405" w:hanging="550"/>
      </w:pPr>
      <w:rPr>
        <w:rFonts w:hint="default"/>
        <w:lang w:val="en-US" w:eastAsia="en-US" w:bidi="ar-SA"/>
      </w:rPr>
    </w:lvl>
    <w:lvl w:ilvl="7">
      <w:numFmt w:val="bullet"/>
      <w:lvlText w:val="•"/>
      <w:lvlJc w:val="left"/>
      <w:pPr>
        <w:ind w:left="6287" w:hanging="550"/>
      </w:pPr>
      <w:rPr>
        <w:rFonts w:hint="default"/>
        <w:lang w:val="en-US" w:eastAsia="en-US" w:bidi="ar-SA"/>
      </w:rPr>
    </w:lvl>
    <w:lvl w:ilvl="8">
      <w:numFmt w:val="bullet"/>
      <w:lvlText w:val="•"/>
      <w:lvlJc w:val="left"/>
      <w:pPr>
        <w:ind w:left="7168" w:hanging="550"/>
      </w:pPr>
      <w:rPr>
        <w:rFonts w:hint="default"/>
        <w:lang w:val="en-US" w:eastAsia="en-US" w:bidi="ar-SA"/>
      </w:rPr>
    </w:lvl>
  </w:abstractNum>
  <w:abstractNum w:abstractNumId="3" w15:restartNumberingAfterBreak="0">
    <w:nsid w:val="0322609D"/>
    <w:multiLevelType w:val="multilevel"/>
    <w:tmpl w:val="8864FAA2"/>
    <w:lvl w:ilvl="0">
      <w:start w:val="2"/>
      <w:numFmt w:val="decimal"/>
      <w:lvlText w:val="%1"/>
      <w:lvlJc w:val="left"/>
      <w:pPr>
        <w:ind w:left="1008" w:hanging="550"/>
      </w:pPr>
      <w:rPr>
        <w:rFonts w:hint="default"/>
        <w:lang w:val="en-US" w:eastAsia="en-US" w:bidi="ar-SA"/>
      </w:rPr>
    </w:lvl>
    <w:lvl w:ilvl="1">
      <w:start w:val="1"/>
      <w:numFmt w:val="decimal"/>
      <w:lvlText w:val="%1.%2"/>
      <w:lvlJc w:val="left"/>
      <w:pPr>
        <w:ind w:left="100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586" w:hanging="550"/>
      </w:pPr>
      <w:rPr>
        <w:rFonts w:hint="default"/>
        <w:lang w:val="en-US" w:eastAsia="en-US" w:bidi="ar-SA"/>
      </w:rPr>
    </w:lvl>
    <w:lvl w:ilvl="3">
      <w:numFmt w:val="bullet"/>
      <w:lvlText w:val="•"/>
      <w:lvlJc w:val="left"/>
      <w:pPr>
        <w:ind w:left="3379" w:hanging="550"/>
      </w:pPr>
      <w:rPr>
        <w:rFonts w:hint="default"/>
        <w:lang w:val="en-US" w:eastAsia="en-US" w:bidi="ar-SA"/>
      </w:rPr>
    </w:lvl>
    <w:lvl w:ilvl="4">
      <w:numFmt w:val="bullet"/>
      <w:lvlText w:val="•"/>
      <w:lvlJc w:val="left"/>
      <w:pPr>
        <w:ind w:left="4172" w:hanging="550"/>
      </w:pPr>
      <w:rPr>
        <w:rFonts w:hint="default"/>
        <w:lang w:val="en-US" w:eastAsia="en-US" w:bidi="ar-SA"/>
      </w:rPr>
    </w:lvl>
    <w:lvl w:ilvl="5">
      <w:numFmt w:val="bullet"/>
      <w:lvlText w:val="•"/>
      <w:lvlJc w:val="left"/>
      <w:pPr>
        <w:ind w:left="4965" w:hanging="550"/>
      </w:pPr>
      <w:rPr>
        <w:rFonts w:hint="default"/>
        <w:lang w:val="en-US" w:eastAsia="en-US" w:bidi="ar-SA"/>
      </w:rPr>
    </w:lvl>
    <w:lvl w:ilvl="6">
      <w:numFmt w:val="bullet"/>
      <w:lvlText w:val="•"/>
      <w:lvlJc w:val="left"/>
      <w:pPr>
        <w:ind w:left="5758" w:hanging="550"/>
      </w:pPr>
      <w:rPr>
        <w:rFonts w:hint="default"/>
        <w:lang w:val="en-US" w:eastAsia="en-US" w:bidi="ar-SA"/>
      </w:rPr>
    </w:lvl>
    <w:lvl w:ilvl="7">
      <w:numFmt w:val="bullet"/>
      <w:lvlText w:val="•"/>
      <w:lvlJc w:val="left"/>
      <w:pPr>
        <w:ind w:left="6551" w:hanging="550"/>
      </w:pPr>
      <w:rPr>
        <w:rFonts w:hint="default"/>
        <w:lang w:val="en-US" w:eastAsia="en-US" w:bidi="ar-SA"/>
      </w:rPr>
    </w:lvl>
    <w:lvl w:ilvl="8">
      <w:numFmt w:val="bullet"/>
      <w:lvlText w:val="•"/>
      <w:lvlJc w:val="left"/>
      <w:pPr>
        <w:ind w:left="7344" w:hanging="550"/>
      </w:pPr>
      <w:rPr>
        <w:rFonts w:hint="default"/>
        <w:lang w:val="en-US" w:eastAsia="en-US" w:bidi="ar-SA"/>
      </w:rPr>
    </w:lvl>
  </w:abstractNum>
  <w:abstractNum w:abstractNumId="4" w15:restartNumberingAfterBreak="0">
    <w:nsid w:val="068662FD"/>
    <w:multiLevelType w:val="multilevel"/>
    <w:tmpl w:val="8B2EE18C"/>
    <w:lvl w:ilvl="0">
      <w:start w:val="4"/>
      <w:numFmt w:val="decimal"/>
      <w:lvlText w:val="%1"/>
      <w:lvlJc w:val="left"/>
      <w:pPr>
        <w:ind w:left="682" w:hanging="583"/>
      </w:pPr>
      <w:rPr>
        <w:rFonts w:hint="default"/>
        <w:lang w:val="en-US" w:eastAsia="en-US" w:bidi="ar-SA"/>
      </w:rPr>
    </w:lvl>
    <w:lvl w:ilvl="1">
      <w:start w:val="1"/>
      <w:numFmt w:val="decimal"/>
      <w:lvlText w:val="%1.%2"/>
      <w:lvlJc w:val="left"/>
      <w:pPr>
        <w:ind w:left="682" w:hanging="583"/>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817" w:hanging="718"/>
      </w:pPr>
      <w:rPr>
        <w:rFonts w:ascii="Times New Roman" w:eastAsia="Times New Roman" w:hAnsi="Times New Roman" w:cs="Times New Roman" w:hint="default"/>
        <w:b/>
        <w:bCs/>
        <w:i w:val="0"/>
        <w:iCs w:val="0"/>
        <w:spacing w:val="0"/>
        <w:w w:val="99"/>
        <w:sz w:val="24"/>
        <w:szCs w:val="24"/>
        <w:lang w:val="en-US" w:eastAsia="en-US" w:bidi="ar-SA"/>
      </w:rPr>
    </w:lvl>
    <w:lvl w:ilvl="3">
      <w:numFmt w:val="bullet"/>
      <w:lvlText w:val="•"/>
      <w:lvlJc w:val="left"/>
      <w:pPr>
        <w:ind w:left="2622" w:hanging="718"/>
      </w:pPr>
      <w:rPr>
        <w:rFonts w:hint="default"/>
        <w:lang w:val="en-US" w:eastAsia="en-US" w:bidi="ar-SA"/>
      </w:rPr>
    </w:lvl>
    <w:lvl w:ilvl="4">
      <w:numFmt w:val="bullet"/>
      <w:lvlText w:val="•"/>
      <w:lvlJc w:val="left"/>
      <w:pPr>
        <w:ind w:left="3523" w:hanging="718"/>
      </w:pPr>
      <w:rPr>
        <w:rFonts w:hint="default"/>
        <w:lang w:val="en-US" w:eastAsia="en-US" w:bidi="ar-SA"/>
      </w:rPr>
    </w:lvl>
    <w:lvl w:ilvl="5">
      <w:numFmt w:val="bullet"/>
      <w:lvlText w:val="•"/>
      <w:lvlJc w:val="left"/>
      <w:pPr>
        <w:ind w:left="4424" w:hanging="718"/>
      </w:pPr>
      <w:rPr>
        <w:rFonts w:hint="default"/>
        <w:lang w:val="en-US" w:eastAsia="en-US" w:bidi="ar-SA"/>
      </w:rPr>
    </w:lvl>
    <w:lvl w:ilvl="6">
      <w:numFmt w:val="bullet"/>
      <w:lvlText w:val="•"/>
      <w:lvlJc w:val="left"/>
      <w:pPr>
        <w:ind w:left="5325" w:hanging="718"/>
      </w:pPr>
      <w:rPr>
        <w:rFonts w:hint="default"/>
        <w:lang w:val="en-US" w:eastAsia="en-US" w:bidi="ar-SA"/>
      </w:rPr>
    </w:lvl>
    <w:lvl w:ilvl="7">
      <w:numFmt w:val="bullet"/>
      <w:lvlText w:val="•"/>
      <w:lvlJc w:val="left"/>
      <w:pPr>
        <w:ind w:left="6227" w:hanging="718"/>
      </w:pPr>
      <w:rPr>
        <w:rFonts w:hint="default"/>
        <w:lang w:val="en-US" w:eastAsia="en-US" w:bidi="ar-SA"/>
      </w:rPr>
    </w:lvl>
    <w:lvl w:ilvl="8">
      <w:numFmt w:val="bullet"/>
      <w:lvlText w:val="•"/>
      <w:lvlJc w:val="left"/>
      <w:pPr>
        <w:ind w:left="7128" w:hanging="718"/>
      </w:pPr>
      <w:rPr>
        <w:rFonts w:hint="default"/>
        <w:lang w:val="en-US" w:eastAsia="en-US" w:bidi="ar-SA"/>
      </w:rPr>
    </w:lvl>
  </w:abstractNum>
  <w:abstractNum w:abstractNumId="5" w15:restartNumberingAfterBreak="0">
    <w:nsid w:val="0C3C0747"/>
    <w:multiLevelType w:val="multilevel"/>
    <w:tmpl w:val="9A264ACC"/>
    <w:lvl w:ilvl="0">
      <w:start w:val="5"/>
      <w:numFmt w:val="upperLetter"/>
      <w:lvlText w:val="%1"/>
      <w:lvlJc w:val="left"/>
      <w:pPr>
        <w:ind w:left="1008" w:hanging="550"/>
      </w:pPr>
      <w:rPr>
        <w:rFonts w:hint="default"/>
        <w:lang w:val="en-US" w:eastAsia="en-US" w:bidi="ar-SA"/>
      </w:rPr>
    </w:lvl>
    <w:lvl w:ilvl="1">
      <w:start w:val="1"/>
      <w:numFmt w:val="decimal"/>
      <w:lvlText w:val="%1.%2"/>
      <w:lvlJc w:val="left"/>
      <w:pPr>
        <w:ind w:left="100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586" w:hanging="550"/>
      </w:pPr>
      <w:rPr>
        <w:rFonts w:hint="default"/>
        <w:lang w:val="en-US" w:eastAsia="en-US" w:bidi="ar-SA"/>
      </w:rPr>
    </w:lvl>
    <w:lvl w:ilvl="3">
      <w:numFmt w:val="bullet"/>
      <w:lvlText w:val="•"/>
      <w:lvlJc w:val="left"/>
      <w:pPr>
        <w:ind w:left="3379" w:hanging="550"/>
      </w:pPr>
      <w:rPr>
        <w:rFonts w:hint="default"/>
        <w:lang w:val="en-US" w:eastAsia="en-US" w:bidi="ar-SA"/>
      </w:rPr>
    </w:lvl>
    <w:lvl w:ilvl="4">
      <w:numFmt w:val="bullet"/>
      <w:lvlText w:val="•"/>
      <w:lvlJc w:val="left"/>
      <w:pPr>
        <w:ind w:left="4172" w:hanging="550"/>
      </w:pPr>
      <w:rPr>
        <w:rFonts w:hint="default"/>
        <w:lang w:val="en-US" w:eastAsia="en-US" w:bidi="ar-SA"/>
      </w:rPr>
    </w:lvl>
    <w:lvl w:ilvl="5">
      <w:numFmt w:val="bullet"/>
      <w:lvlText w:val="•"/>
      <w:lvlJc w:val="left"/>
      <w:pPr>
        <w:ind w:left="4965" w:hanging="550"/>
      </w:pPr>
      <w:rPr>
        <w:rFonts w:hint="default"/>
        <w:lang w:val="en-US" w:eastAsia="en-US" w:bidi="ar-SA"/>
      </w:rPr>
    </w:lvl>
    <w:lvl w:ilvl="6">
      <w:numFmt w:val="bullet"/>
      <w:lvlText w:val="•"/>
      <w:lvlJc w:val="left"/>
      <w:pPr>
        <w:ind w:left="5758" w:hanging="550"/>
      </w:pPr>
      <w:rPr>
        <w:rFonts w:hint="default"/>
        <w:lang w:val="en-US" w:eastAsia="en-US" w:bidi="ar-SA"/>
      </w:rPr>
    </w:lvl>
    <w:lvl w:ilvl="7">
      <w:numFmt w:val="bullet"/>
      <w:lvlText w:val="•"/>
      <w:lvlJc w:val="left"/>
      <w:pPr>
        <w:ind w:left="6551" w:hanging="550"/>
      </w:pPr>
      <w:rPr>
        <w:rFonts w:hint="default"/>
        <w:lang w:val="en-US" w:eastAsia="en-US" w:bidi="ar-SA"/>
      </w:rPr>
    </w:lvl>
    <w:lvl w:ilvl="8">
      <w:numFmt w:val="bullet"/>
      <w:lvlText w:val="•"/>
      <w:lvlJc w:val="left"/>
      <w:pPr>
        <w:ind w:left="7344" w:hanging="550"/>
      </w:pPr>
      <w:rPr>
        <w:rFonts w:hint="default"/>
        <w:lang w:val="en-US" w:eastAsia="en-US" w:bidi="ar-SA"/>
      </w:rPr>
    </w:lvl>
  </w:abstractNum>
  <w:abstractNum w:abstractNumId="6" w15:restartNumberingAfterBreak="0">
    <w:nsid w:val="0E2F4B02"/>
    <w:multiLevelType w:val="multilevel"/>
    <w:tmpl w:val="C3CAAB8A"/>
    <w:lvl w:ilvl="0">
      <w:start w:val="6"/>
      <w:numFmt w:val="upperLetter"/>
      <w:lvlText w:val="%1"/>
      <w:lvlJc w:val="left"/>
      <w:pPr>
        <w:ind w:left="687" w:hanging="588"/>
      </w:pPr>
      <w:rPr>
        <w:rFonts w:hint="default"/>
        <w:lang w:val="en-US" w:eastAsia="en-US" w:bidi="ar-SA"/>
      </w:rPr>
    </w:lvl>
    <w:lvl w:ilvl="1">
      <w:start w:val="1"/>
      <w:numFmt w:val="decimal"/>
      <w:lvlText w:val="%1.%2"/>
      <w:lvlJc w:val="left"/>
      <w:pPr>
        <w:ind w:left="687" w:hanging="588"/>
      </w:pPr>
      <w:rPr>
        <w:rFonts w:ascii="Times New Roman" w:eastAsia="Times New Roman" w:hAnsi="Times New Roman" w:cs="Times New Roman" w:hint="default"/>
        <w:b/>
        <w:bCs/>
        <w:i w:val="0"/>
        <w:iCs w:val="0"/>
        <w:spacing w:val="-24"/>
        <w:w w:val="99"/>
        <w:sz w:val="26"/>
        <w:szCs w:val="26"/>
        <w:lang w:val="en-US" w:eastAsia="en-US" w:bidi="ar-SA"/>
      </w:rPr>
    </w:lvl>
    <w:lvl w:ilvl="2">
      <w:numFmt w:val="decimal"/>
      <w:lvlText w:val="%3"/>
      <w:lvlJc w:val="left"/>
      <w:pPr>
        <w:ind w:left="2620" w:hanging="359"/>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4022" w:hanging="359"/>
      </w:pPr>
      <w:rPr>
        <w:rFonts w:hint="default"/>
        <w:lang w:val="en-US" w:eastAsia="en-US" w:bidi="ar-SA"/>
      </w:rPr>
    </w:lvl>
    <w:lvl w:ilvl="4">
      <w:numFmt w:val="bullet"/>
      <w:lvlText w:val="•"/>
      <w:lvlJc w:val="left"/>
      <w:pPr>
        <w:ind w:left="4723" w:hanging="359"/>
      </w:pPr>
      <w:rPr>
        <w:rFonts w:hint="default"/>
        <w:lang w:val="en-US" w:eastAsia="en-US" w:bidi="ar-SA"/>
      </w:rPr>
    </w:lvl>
    <w:lvl w:ilvl="5">
      <w:numFmt w:val="bullet"/>
      <w:lvlText w:val="•"/>
      <w:lvlJc w:val="left"/>
      <w:pPr>
        <w:ind w:left="5424" w:hanging="359"/>
      </w:pPr>
      <w:rPr>
        <w:rFonts w:hint="default"/>
        <w:lang w:val="en-US" w:eastAsia="en-US" w:bidi="ar-SA"/>
      </w:rPr>
    </w:lvl>
    <w:lvl w:ilvl="6">
      <w:numFmt w:val="bullet"/>
      <w:lvlText w:val="•"/>
      <w:lvlJc w:val="left"/>
      <w:pPr>
        <w:ind w:left="6125" w:hanging="359"/>
      </w:pPr>
      <w:rPr>
        <w:rFonts w:hint="default"/>
        <w:lang w:val="en-US" w:eastAsia="en-US" w:bidi="ar-SA"/>
      </w:rPr>
    </w:lvl>
    <w:lvl w:ilvl="7">
      <w:numFmt w:val="bullet"/>
      <w:lvlText w:val="•"/>
      <w:lvlJc w:val="left"/>
      <w:pPr>
        <w:ind w:left="6827" w:hanging="359"/>
      </w:pPr>
      <w:rPr>
        <w:rFonts w:hint="default"/>
        <w:lang w:val="en-US" w:eastAsia="en-US" w:bidi="ar-SA"/>
      </w:rPr>
    </w:lvl>
    <w:lvl w:ilvl="8">
      <w:numFmt w:val="bullet"/>
      <w:lvlText w:val="•"/>
      <w:lvlJc w:val="left"/>
      <w:pPr>
        <w:ind w:left="7528" w:hanging="359"/>
      </w:pPr>
      <w:rPr>
        <w:rFonts w:hint="default"/>
        <w:lang w:val="en-US" w:eastAsia="en-US" w:bidi="ar-SA"/>
      </w:rPr>
    </w:lvl>
  </w:abstractNum>
  <w:abstractNum w:abstractNumId="7" w15:restartNumberingAfterBreak="0">
    <w:nsid w:val="0F642D54"/>
    <w:multiLevelType w:val="multilevel"/>
    <w:tmpl w:val="72EAF600"/>
    <w:lvl w:ilvl="0">
      <w:start w:val="3"/>
      <w:numFmt w:val="decimal"/>
      <w:lvlText w:val="%1"/>
      <w:lvlJc w:val="left"/>
      <w:pPr>
        <w:ind w:left="1008" w:hanging="550"/>
      </w:pPr>
      <w:rPr>
        <w:rFonts w:hint="default"/>
        <w:lang w:val="en-US" w:eastAsia="en-US" w:bidi="ar-SA"/>
      </w:rPr>
    </w:lvl>
    <w:lvl w:ilvl="1">
      <w:start w:val="1"/>
      <w:numFmt w:val="decimal"/>
      <w:lvlText w:val="%1.%2"/>
      <w:lvlJc w:val="left"/>
      <w:pPr>
        <w:ind w:left="100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586" w:hanging="550"/>
      </w:pPr>
      <w:rPr>
        <w:rFonts w:hint="default"/>
        <w:lang w:val="en-US" w:eastAsia="en-US" w:bidi="ar-SA"/>
      </w:rPr>
    </w:lvl>
    <w:lvl w:ilvl="3">
      <w:numFmt w:val="bullet"/>
      <w:lvlText w:val="•"/>
      <w:lvlJc w:val="left"/>
      <w:pPr>
        <w:ind w:left="3379" w:hanging="550"/>
      </w:pPr>
      <w:rPr>
        <w:rFonts w:hint="default"/>
        <w:lang w:val="en-US" w:eastAsia="en-US" w:bidi="ar-SA"/>
      </w:rPr>
    </w:lvl>
    <w:lvl w:ilvl="4">
      <w:numFmt w:val="bullet"/>
      <w:lvlText w:val="•"/>
      <w:lvlJc w:val="left"/>
      <w:pPr>
        <w:ind w:left="4172" w:hanging="550"/>
      </w:pPr>
      <w:rPr>
        <w:rFonts w:hint="default"/>
        <w:lang w:val="en-US" w:eastAsia="en-US" w:bidi="ar-SA"/>
      </w:rPr>
    </w:lvl>
    <w:lvl w:ilvl="5">
      <w:numFmt w:val="bullet"/>
      <w:lvlText w:val="•"/>
      <w:lvlJc w:val="left"/>
      <w:pPr>
        <w:ind w:left="4965" w:hanging="550"/>
      </w:pPr>
      <w:rPr>
        <w:rFonts w:hint="default"/>
        <w:lang w:val="en-US" w:eastAsia="en-US" w:bidi="ar-SA"/>
      </w:rPr>
    </w:lvl>
    <w:lvl w:ilvl="6">
      <w:numFmt w:val="bullet"/>
      <w:lvlText w:val="•"/>
      <w:lvlJc w:val="left"/>
      <w:pPr>
        <w:ind w:left="5758" w:hanging="550"/>
      </w:pPr>
      <w:rPr>
        <w:rFonts w:hint="default"/>
        <w:lang w:val="en-US" w:eastAsia="en-US" w:bidi="ar-SA"/>
      </w:rPr>
    </w:lvl>
    <w:lvl w:ilvl="7">
      <w:numFmt w:val="bullet"/>
      <w:lvlText w:val="•"/>
      <w:lvlJc w:val="left"/>
      <w:pPr>
        <w:ind w:left="6551" w:hanging="550"/>
      </w:pPr>
      <w:rPr>
        <w:rFonts w:hint="default"/>
        <w:lang w:val="en-US" w:eastAsia="en-US" w:bidi="ar-SA"/>
      </w:rPr>
    </w:lvl>
    <w:lvl w:ilvl="8">
      <w:numFmt w:val="bullet"/>
      <w:lvlText w:val="•"/>
      <w:lvlJc w:val="left"/>
      <w:pPr>
        <w:ind w:left="7344" w:hanging="550"/>
      </w:pPr>
      <w:rPr>
        <w:rFonts w:hint="default"/>
        <w:lang w:val="en-US" w:eastAsia="en-US" w:bidi="ar-SA"/>
      </w:rPr>
    </w:lvl>
  </w:abstractNum>
  <w:abstractNum w:abstractNumId="8" w15:restartNumberingAfterBreak="0">
    <w:nsid w:val="1375334A"/>
    <w:multiLevelType w:val="multilevel"/>
    <w:tmpl w:val="D50E1604"/>
    <w:lvl w:ilvl="0">
      <w:start w:val="1"/>
      <w:numFmt w:val="upperLetter"/>
      <w:lvlText w:val="%1"/>
      <w:lvlJc w:val="left"/>
      <w:pPr>
        <w:ind w:left="1008" w:hanging="550"/>
      </w:pPr>
      <w:rPr>
        <w:rFonts w:hint="default"/>
        <w:lang w:val="en-US" w:eastAsia="en-US" w:bidi="ar-SA"/>
      </w:rPr>
    </w:lvl>
    <w:lvl w:ilvl="1">
      <w:start w:val="1"/>
      <w:numFmt w:val="decimal"/>
      <w:lvlText w:val="%1.%2"/>
      <w:lvlJc w:val="left"/>
      <w:pPr>
        <w:ind w:left="100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586" w:hanging="550"/>
      </w:pPr>
      <w:rPr>
        <w:rFonts w:hint="default"/>
        <w:lang w:val="en-US" w:eastAsia="en-US" w:bidi="ar-SA"/>
      </w:rPr>
    </w:lvl>
    <w:lvl w:ilvl="3">
      <w:numFmt w:val="bullet"/>
      <w:lvlText w:val="•"/>
      <w:lvlJc w:val="left"/>
      <w:pPr>
        <w:ind w:left="3379" w:hanging="550"/>
      </w:pPr>
      <w:rPr>
        <w:rFonts w:hint="default"/>
        <w:lang w:val="en-US" w:eastAsia="en-US" w:bidi="ar-SA"/>
      </w:rPr>
    </w:lvl>
    <w:lvl w:ilvl="4">
      <w:numFmt w:val="bullet"/>
      <w:lvlText w:val="•"/>
      <w:lvlJc w:val="left"/>
      <w:pPr>
        <w:ind w:left="4172" w:hanging="550"/>
      </w:pPr>
      <w:rPr>
        <w:rFonts w:hint="default"/>
        <w:lang w:val="en-US" w:eastAsia="en-US" w:bidi="ar-SA"/>
      </w:rPr>
    </w:lvl>
    <w:lvl w:ilvl="5">
      <w:numFmt w:val="bullet"/>
      <w:lvlText w:val="•"/>
      <w:lvlJc w:val="left"/>
      <w:pPr>
        <w:ind w:left="4965" w:hanging="550"/>
      </w:pPr>
      <w:rPr>
        <w:rFonts w:hint="default"/>
        <w:lang w:val="en-US" w:eastAsia="en-US" w:bidi="ar-SA"/>
      </w:rPr>
    </w:lvl>
    <w:lvl w:ilvl="6">
      <w:numFmt w:val="bullet"/>
      <w:lvlText w:val="•"/>
      <w:lvlJc w:val="left"/>
      <w:pPr>
        <w:ind w:left="5758" w:hanging="550"/>
      </w:pPr>
      <w:rPr>
        <w:rFonts w:hint="default"/>
        <w:lang w:val="en-US" w:eastAsia="en-US" w:bidi="ar-SA"/>
      </w:rPr>
    </w:lvl>
    <w:lvl w:ilvl="7">
      <w:numFmt w:val="bullet"/>
      <w:lvlText w:val="•"/>
      <w:lvlJc w:val="left"/>
      <w:pPr>
        <w:ind w:left="6551" w:hanging="550"/>
      </w:pPr>
      <w:rPr>
        <w:rFonts w:hint="default"/>
        <w:lang w:val="en-US" w:eastAsia="en-US" w:bidi="ar-SA"/>
      </w:rPr>
    </w:lvl>
    <w:lvl w:ilvl="8">
      <w:numFmt w:val="bullet"/>
      <w:lvlText w:val="•"/>
      <w:lvlJc w:val="left"/>
      <w:pPr>
        <w:ind w:left="7344" w:hanging="550"/>
      </w:pPr>
      <w:rPr>
        <w:rFonts w:hint="default"/>
        <w:lang w:val="en-US" w:eastAsia="en-US" w:bidi="ar-SA"/>
      </w:rPr>
    </w:lvl>
  </w:abstractNum>
  <w:abstractNum w:abstractNumId="9" w15:restartNumberingAfterBreak="0">
    <w:nsid w:val="13BA7FB2"/>
    <w:multiLevelType w:val="multilevel"/>
    <w:tmpl w:val="53880866"/>
    <w:lvl w:ilvl="0">
      <w:start w:val="3"/>
      <w:numFmt w:val="decimal"/>
      <w:lvlText w:val="%1"/>
      <w:lvlJc w:val="left"/>
      <w:pPr>
        <w:ind w:left="1008" w:hanging="550"/>
      </w:pPr>
      <w:rPr>
        <w:rFonts w:hint="default"/>
        <w:lang w:val="en-US" w:eastAsia="en-US" w:bidi="ar-SA"/>
      </w:rPr>
    </w:lvl>
    <w:lvl w:ilvl="1">
      <w:start w:val="1"/>
      <w:numFmt w:val="decimal"/>
      <w:lvlText w:val="%1.%2"/>
      <w:lvlJc w:val="left"/>
      <w:pPr>
        <w:ind w:left="100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586" w:hanging="550"/>
      </w:pPr>
      <w:rPr>
        <w:rFonts w:hint="default"/>
        <w:lang w:val="en-US" w:eastAsia="en-US" w:bidi="ar-SA"/>
      </w:rPr>
    </w:lvl>
    <w:lvl w:ilvl="3">
      <w:numFmt w:val="bullet"/>
      <w:lvlText w:val="•"/>
      <w:lvlJc w:val="left"/>
      <w:pPr>
        <w:ind w:left="3379" w:hanging="550"/>
      </w:pPr>
      <w:rPr>
        <w:rFonts w:hint="default"/>
        <w:lang w:val="en-US" w:eastAsia="en-US" w:bidi="ar-SA"/>
      </w:rPr>
    </w:lvl>
    <w:lvl w:ilvl="4">
      <w:numFmt w:val="bullet"/>
      <w:lvlText w:val="•"/>
      <w:lvlJc w:val="left"/>
      <w:pPr>
        <w:ind w:left="4172" w:hanging="550"/>
      </w:pPr>
      <w:rPr>
        <w:rFonts w:hint="default"/>
        <w:lang w:val="en-US" w:eastAsia="en-US" w:bidi="ar-SA"/>
      </w:rPr>
    </w:lvl>
    <w:lvl w:ilvl="5">
      <w:numFmt w:val="bullet"/>
      <w:lvlText w:val="•"/>
      <w:lvlJc w:val="left"/>
      <w:pPr>
        <w:ind w:left="4965" w:hanging="550"/>
      </w:pPr>
      <w:rPr>
        <w:rFonts w:hint="default"/>
        <w:lang w:val="en-US" w:eastAsia="en-US" w:bidi="ar-SA"/>
      </w:rPr>
    </w:lvl>
    <w:lvl w:ilvl="6">
      <w:numFmt w:val="bullet"/>
      <w:lvlText w:val="•"/>
      <w:lvlJc w:val="left"/>
      <w:pPr>
        <w:ind w:left="5758" w:hanging="550"/>
      </w:pPr>
      <w:rPr>
        <w:rFonts w:hint="default"/>
        <w:lang w:val="en-US" w:eastAsia="en-US" w:bidi="ar-SA"/>
      </w:rPr>
    </w:lvl>
    <w:lvl w:ilvl="7">
      <w:numFmt w:val="bullet"/>
      <w:lvlText w:val="•"/>
      <w:lvlJc w:val="left"/>
      <w:pPr>
        <w:ind w:left="6551" w:hanging="550"/>
      </w:pPr>
      <w:rPr>
        <w:rFonts w:hint="default"/>
        <w:lang w:val="en-US" w:eastAsia="en-US" w:bidi="ar-SA"/>
      </w:rPr>
    </w:lvl>
    <w:lvl w:ilvl="8">
      <w:numFmt w:val="bullet"/>
      <w:lvlText w:val="•"/>
      <w:lvlJc w:val="left"/>
      <w:pPr>
        <w:ind w:left="7344" w:hanging="550"/>
      </w:pPr>
      <w:rPr>
        <w:rFonts w:hint="default"/>
        <w:lang w:val="en-US" w:eastAsia="en-US" w:bidi="ar-SA"/>
      </w:rPr>
    </w:lvl>
  </w:abstractNum>
  <w:abstractNum w:abstractNumId="10" w15:restartNumberingAfterBreak="0">
    <w:nsid w:val="14DC69A5"/>
    <w:multiLevelType w:val="multilevel"/>
    <w:tmpl w:val="6B84235A"/>
    <w:lvl w:ilvl="0">
      <w:start w:val="1"/>
      <w:numFmt w:val="upperRoman"/>
      <w:lvlText w:val="%1"/>
      <w:lvlJc w:val="left"/>
      <w:pPr>
        <w:ind w:left="1008" w:hanging="550"/>
      </w:pPr>
      <w:rPr>
        <w:rFonts w:hint="default"/>
        <w:lang w:val="en-US" w:eastAsia="en-US" w:bidi="ar-SA"/>
      </w:rPr>
    </w:lvl>
    <w:lvl w:ilvl="1">
      <w:start w:val="1"/>
      <w:numFmt w:val="decimal"/>
      <w:lvlText w:val="%1.%2"/>
      <w:lvlJc w:val="left"/>
      <w:pPr>
        <w:ind w:left="100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586" w:hanging="550"/>
      </w:pPr>
      <w:rPr>
        <w:rFonts w:hint="default"/>
        <w:lang w:val="en-US" w:eastAsia="en-US" w:bidi="ar-SA"/>
      </w:rPr>
    </w:lvl>
    <w:lvl w:ilvl="3">
      <w:numFmt w:val="bullet"/>
      <w:lvlText w:val="•"/>
      <w:lvlJc w:val="left"/>
      <w:pPr>
        <w:ind w:left="3379" w:hanging="550"/>
      </w:pPr>
      <w:rPr>
        <w:rFonts w:hint="default"/>
        <w:lang w:val="en-US" w:eastAsia="en-US" w:bidi="ar-SA"/>
      </w:rPr>
    </w:lvl>
    <w:lvl w:ilvl="4">
      <w:numFmt w:val="bullet"/>
      <w:lvlText w:val="•"/>
      <w:lvlJc w:val="left"/>
      <w:pPr>
        <w:ind w:left="4172" w:hanging="550"/>
      </w:pPr>
      <w:rPr>
        <w:rFonts w:hint="default"/>
        <w:lang w:val="en-US" w:eastAsia="en-US" w:bidi="ar-SA"/>
      </w:rPr>
    </w:lvl>
    <w:lvl w:ilvl="5">
      <w:numFmt w:val="bullet"/>
      <w:lvlText w:val="•"/>
      <w:lvlJc w:val="left"/>
      <w:pPr>
        <w:ind w:left="4965" w:hanging="550"/>
      </w:pPr>
      <w:rPr>
        <w:rFonts w:hint="default"/>
        <w:lang w:val="en-US" w:eastAsia="en-US" w:bidi="ar-SA"/>
      </w:rPr>
    </w:lvl>
    <w:lvl w:ilvl="6">
      <w:numFmt w:val="bullet"/>
      <w:lvlText w:val="•"/>
      <w:lvlJc w:val="left"/>
      <w:pPr>
        <w:ind w:left="5758" w:hanging="550"/>
      </w:pPr>
      <w:rPr>
        <w:rFonts w:hint="default"/>
        <w:lang w:val="en-US" w:eastAsia="en-US" w:bidi="ar-SA"/>
      </w:rPr>
    </w:lvl>
    <w:lvl w:ilvl="7">
      <w:numFmt w:val="bullet"/>
      <w:lvlText w:val="•"/>
      <w:lvlJc w:val="left"/>
      <w:pPr>
        <w:ind w:left="6551" w:hanging="550"/>
      </w:pPr>
      <w:rPr>
        <w:rFonts w:hint="default"/>
        <w:lang w:val="en-US" w:eastAsia="en-US" w:bidi="ar-SA"/>
      </w:rPr>
    </w:lvl>
    <w:lvl w:ilvl="8">
      <w:numFmt w:val="bullet"/>
      <w:lvlText w:val="•"/>
      <w:lvlJc w:val="left"/>
      <w:pPr>
        <w:ind w:left="7344" w:hanging="550"/>
      </w:pPr>
      <w:rPr>
        <w:rFonts w:hint="default"/>
        <w:lang w:val="en-US" w:eastAsia="en-US" w:bidi="ar-SA"/>
      </w:rPr>
    </w:lvl>
  </w:abstractNum>
  <w:abstractNum w:abstractNumId="11" w15:restartNumberingAfterBreak="0">
    <w:nsid w:val="1D7B3824"/>
    <w:multiLevelType w:val="multilevel"/>
    <w:tmpl w:val="EB3C0844"/>
    <w:lvl w:ilvl="0">
      <w:start w:val="4"/>
      <w:numFmt w:val="decimal"/>
      <w:lvlText w:val="%1"/>
      <w:lvlJc w:val="left"/>
      <w:pPr>
        <w:ind w:left="1008" w:hanging="550"/>
      </w:pPr>
      <w:rPr>
        <w:rFonts w:hint="default"/>
        <w:lang w:val="en-US" w:eastAsia="en-US" w:bidi="ar-SA"/>
      </w:rPr>
    </w:lvl>
    <w:lvl w:ilvl="1">
      <w:start w:val="1"/>
      <w:numFmt w:val="decimal"/>
      <w:lvlText w:val="%1.%2"/>
      <w:lvlJc w:val="left"/>
      <w:pPr>
        <w:ind w:left="100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586" w:hanging="550"/>
      </w:pPr>
      <w:rPr>
        <w:rFonts w:hint="default"/>
        <w:lang w:val="en-US" w:eastAsia="en-US" w:bidi="ar-SA"/>
      </w:rPr>
    </w:lvl>
    <w:lvl w:ilvl="3">
      <w:numFmt w:val="bullet"/>
      <w:lvlText w:val="•"/>
      <w:lvlJc w:val="left"/>
      <w:pPr>
        <w:ind w:left="3379" w:hanging="550"/>
      </w:pPr>
      <w:rPr>
        <w:rFonts w:hint="default"/>
        <w:lang w:val="en-US" w:eastAsia="en-US" w:bidi="ar-SA"/>
      </w:rPr>
    </w:lvl>
    <w:lvl w:ilvl="4">
      <w:numFmt w:val="bullet"/>
      <w:lvlText w:val="•"/>
      <w:lvlJc w:val="left"/>
      <w:pPr>
        <w:ind w:left="4172" w:hanging="550"/>
      </w:pPr>
      <w:rPr>
        <w:rFonts w:hint="default"/>
        <w:lang w:val="en-US" w:eastAsia="en-US" w:bidi="ar-SA"/>
      </w:rPr>
    </w:lvl>
    <w:lvl w:ilvl="5">
      <w:numFmt w:val="bullet"/>
      <w:lvlText w:val="•"/>
      <w:lvlJc w:val="left"/>
      <w:pPr>
        <w:ind w:left="4965" w:hanging="550"/>
      </w:pPr>
      <w:rPr>
        <w:rFonts w:hint="default"/>
        <w:lang w:val="en-US" w:eastAsia="en-US" w:bidi="ar-SA"/>
      </w:rPr>
    </w:lvl>
    <w:lvl w:ilvl="6">
      <w:numFmt w:val="bullet"/>
      <w:lvlText w:val="•"/>
      <w:lvlJc w:val="left"/>
      <w:pPr>
        <w:ind w:left="5758" w:hanging="550"/>
      </w:pPr>
      <w:rPr>
        <w:rFonts w:hint="default"/>
        <w:lang w:val="en-US" w:eastAsia="en-US" w:bidi="ar-SA"/>
      </w:rPr>
    </w:lvl>
    <w:lvl w:ilvl="7">
      <w:numFmt w:val="bullet"/>
      <w:lvlText w:val="•"/>
      <w:lvlJc w:val="left"/>
      <w:pPr>
        <w:ind w:left="6551" w:hanging="550"/>
      </w:pPr>
      <w:rPr>
        <w:rFonts w:hint="default"/>
        <w:lang w:val="en-US" w:eastAsia="en-US" w:bidi="ar-SA"/>
      </w:rPr>
    </w:lvl>
    <w:lvl w:ilvl="8">
      <w:numFmt w:val="bullet"/>
      <w:lvlText w:val="•"/>
      <w:lvlJc w:val="left"/>
      <w:pPr>
        <w:ind w:left="7344" w:hanging="550"/>
      </w:pPr>
      <w:rPr>
        <w:rFonts w:hint="default"/>
        <w:lang w:val="en-US" w:eastAsia="en-US" w:bidi="ar-SA"/>
      </w:rPr>
    </w:lvl>
  </w:abstractNum>
  <w:abstractNum w:abstractNumId="12" w15:restartNumberingAfterBreak="0">
    <w:nsid w:val="1DB1466E"/>
    <w:multiLevelType w:val="multilevel"/>
    <w:tmpl w:val="7468176C"/>
    <w:lvl w:ilvl="0">
      <w:start w:val="3"/>
      <w:numFmt w:val="upperLetter"/>
      <w:lvlText w:val="%1"/>
      <w:lvlJc w:val="left"/>
      <w:pPr>
        <w:ind w:left="1008" w:hanging="550"/>
      </w:pPr>
      <w:rPr>
        <w:rFonts w:hint="default"/>
        <w:lang w:val="en-US" w:eastAsia="en-US" w:bidi="ar-SA"/>
      </w:rPr>
    </w:lvl>
    <w:lvl w:ilvl="1">
      <w:start w:val="1"/>
      <w:numFmt w:val="decimal"/>
      <w:lvlText w:val="%1.%2"/>
      <w:lvlJc w:val="left"/>
      <w:pPr>
        <w:ind w:left="100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586" w:hanging="550"/>
      </w:pPr>
      <w:rPr>
        <w:rFonts w:hint="default"/>
        <w:lang w:val="en-US" w:eastAsia="en-US" w:bidi="ar-SA"/>
      </w:rPr>
    </w:lvl>
    <w:lvl w:ilvl="3">
      <w:numFmt w:val="bullet"/>
      <w:lvlText w:val="•"/>
      <w:lvlJc w:val="left"/>
      <w:pPr>
        <w:ind w:left="3379" w:hanging="550"/>
      </w:pPr>
      <w:rPr>
        <w:rFonts w:hint="default"/>
        <w:lang w:val="en-US" w:eastAsia="en-US" w:bidi="ar-SA"/>
      </w:rPr>
    </w:lvl>
    <w:lvl w:ilvl="4">
      <w:numFmt w:val="bullet"/>
      <w:lvlText w:val="•"/>
      <w:lvlJc w:val="left"/>
      <w:pPr>
        <w:ind w:left="4172" w:hanging="550"/>
      </w:pPr>
      <w:rPr>
        <w:rFonts w:hint="default"/>
        <w:lang w:val="en-US" w:eastAsia="en-US" w:bidi="ar-SA"/>
      </w:rPr>
    </w:lvl>
    <w:lvl w:ilvl="5">
      <w:numFmt w:val="bullet"/>
      <w:lvlText w:val="•"/>
      <w:lvlJc w:val="left"/>
      <w:pPr>
        <w:ind w:left="4965" w:hanging="550"/>
      </w:pPr>
      <w:rPr>
        <w:rFonts w:hint="default"/>
        <w:lang w:val="en-US" w:eastAsia="en-US" w:bidi="ar-SA"/>
      </w:rPr>
    </w:lvl>
    <w:lvl w:ilvl="6">
      <w:numFmt w:val="bullet"/>
      <w:lvlText w:val="•"/>
      <w:lvlJc w:val="left"/>
      <w:pPr>
        <w:ind w:left="5758" w:hanging="550"/>
      </w:pPr>
      <w:rPr>
        <w:rFonts w:hint="default"/>
        <w:lang w:val="en-US" w:eastAsia="en-US" w:bidi="ar-SA"/>
      </w:rPr>
    </w:lvl>
    <w:lvl w:ilvl="7">
      <w:numFmt w:val="bullet"/>
      <w:lvlText w:val="•"/>
      <w:lvlJc w:val="left"/>
      <w:pPr>
        <w:ind w:left="6551" w:hanging="550"/>
      </w:pPr>
      <w:rPr>
        <w:rFonts w:hint="default"/>
        <w:lang w:val="en-US" w:eastAsia="en-US" w:bidi="ar-SA"/>
      </w:rPr>
    </w:lvl>
    <w:lvl w:ilvl="8">
      <w:numFmt w:val="bullet"/>
      <w:lvlText w:val="•"/>
      <w:lvlJc w:val="left"/>
      <w:pPr>
        <w:ind w:left="7344" w:hanging="550"/>
      </w:pPr>
      <w:rPr>
        <w:rFonts w:hint="default"/>
        <w:lang w:val="en-US" w:eastAsia="en-US" w:bidi="ar-SA"/>
      </w:rPr>
    </w:lvl>
  </w:abstractNum>
  <w:abstractNum w:abstractNumId="13" w15:restartNumberingAfterBreak="0">
    <w:nsid w:val="277B44F9"/>
    <w:multiLevelType w:val="multilevel"/>
    <w:tmpl w:val="B37E6DE6"/>
    <w:lvl w:ilvl="0">
      <w:start w:val="2"/>
      <w:numFmt w:val="decimal"/>
      <w:lvlText w:val="%1"/>
      <w:lvlJc w:val="left"/>
      <w:pPr>
        <w:ind w:left="1773" w:hanging="765"/>
      </w:pPr>
      <w:rPr>
        <w:rFonts w:hint="default"/>
        <w:lang w:val="en-US" w:eastAsia="en-US" w:bidi="ar-SA"/>
      </w:rPr>
    </w:lvl>
    <w:lvl w:ilvl="1">
      <w:start w:val="1"/>
      <w:numFmt w:val="decimal"/>
      <w:lvlText w:val="%1.%2"/>
      <w:lvlJc w:val="left"/>
      <w:pPr>
        <w:ind w:left="1773" w:hanging="765"/>
      </w:pPr>
      <w:rPr>
        <w:rFonts w:hint="default"/>
        <w:lang w:val="en-US" w:eastAsia="en-US" w:bidi="ar-SA"/>
      </w:rPr>
    </w:lvl>
    <w:lvl w:ilvl="2">
      <w:start w:val="6"/>
      <w:numFmt w:val="decimal"/>
      <w:lvlText w:val="%1.%2.%3"/>
      <w:lvlJc w:val="left"/>
      <w:pPr>
        <w:ind w:left="1773" w:hanging="765"/>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925" w:hanging="765"/>
      </w:pPr>
      <w:rPr>
        <w:rFonts w:hint="default"/>
        <w:lang w:val="en-US" w:eastAsia="en-US" w:bidi="ar-SA"/>
      </w:rPr>
    </w:lvl>
    <w:lvl w:ilvl="4">
      <w:numFmt w:val="bullet"/>
      <w:lvlText w:val="•"/>
      <w:lvlJc w:val="left"/>
      <w:pPr>
        <w:ind w:left="4640" w:hanging="765"/>
      </w:pPr>
      <w:rPr>
        <w:rFonts w:hint="default"/>
        <w:lang w:val="en-US" w:eastAsia="en-US" w:bidi="ar-SA"/>
      </w:rPr>
    </w:lvl>
    <w:lvl w:ilvl="5">
      <w:numFmt w:val="bullet"/>
      <w:lvlText w:val="•"/>
      <w:lvlJc w:val="left"/>
      <w:pPr>
        <w:ind w:left="5355" w:hanging="765"/>
      </w:pPr>
      <w:rPr>
        <w:rFonts w:hint="default"/>
        <w:lang w:val="en-US" w:eastAsia="en-US" w:bidi="ar-SA"/>
      </w:rPr>
    </w:lvl>
    <w:lvl w:ilvl="6">
      <w:numFmt w:val="bullet"/>
      <w:lvlText w:val="•"/>
      <w:lvlJc w:val="left"/>
      <w:pPr>
        <w:ind w:left="6070" w:hanging="765"/>
      </w:pPr>
      <w:rPr>
        <w:rFonts w:hint="default"/>
        <w:lang w:val="en-US" w:eastAsia="en-US" w:bidi="ar-SA"/>
      </w:rPr>
    </w:lvl>
    <w:lvl w:ilvl="7">
      <w:numFmt w:val="bullet"/>
      <w:lvlText w:val="•"/>
      <w:lvlJc w:val="left"/>
      <w:pPr>
        <w:ind w:left="6785" w:hanging="765"/>
      </w:pPr>
      <w:rPr>
        <w:rFonts w:hint="default"/>
        <w:lang w:val="en-US" w:eastAsia="en-US" w:bidi="ar-SA"/>
      </w:rPr>
    </w:lvl>
    <w:lvl w:ilvl="8">
      <w:numFmt w:val="bullet"/>
      <w:lvlText w:val="•"/>
      <w:lvlJc w:val="left"/>
      <w:pPr>
        <w:ind w:left="7500" w:hanging="765"/>
      </w:pPr>
      <w:rPr>
        <w:rFonts w:hint="default"/>
        <w:lang w:val="en-US" w:eastAsia="en-US" w:bidi="ar-SA"/>
      </w:rPr>
    </w:lvl>
  </w:abstractNum>
  <w:abstractNum w:abstractNumId="14" w15:restartNumberingAfterBreak="0">
    <w:nsid w:val="299903F4"/>
    <w:multiLevelType w:val="multilevel"/>
    <w:tmpl w:val="CA14D8F8"/>
    <w:lvl w:ilvl="0">
      <w:start w:val="3"/>
      <w:numFmt w:val="decimal"/>
      <w:lvlText w:val="%1"/>
      <w:lvlJc w:val="left"/>
      <w:pPr>
        <w:ind w:left="682" w:hanging="583"/>
      </w:pPr>
      <w:rPr>
        <w:rFonts w:hint="default"/>
        <w:lang w:val="en-US" w:eastAsia="en-US" w:bidi="ar-SA"/>
      </w:rPr>
    </w:lvl>
    <w:lvl w:ilvl="1">
      <w:start w:val="1"/>
      <w:numFmt w:val="decimal"/>
      <w:lvlText w:val="%1.%2"/>
      <w:lvlJc w:val="left"/>
      <w:pPr>
        <w:ind w:left="682" w:hanging="583"/>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817" w:hanging="718"/>
      </w:pPr>
      <w:rPr>
        <w:rFonts w:ascii="Times New Roman" w:eastAsia="Times New Roman" w:hAnsi="Times New Roman" w:cs="Times New Roman" w:hint="default"/>
        <w:b/>
        <w:bCs/>
        <w:i w:val="0"/>
        <w:iCs w:val="0"/>
        <w:spacing w:val="0"/>
        <w:w w:val="99"/>
        <w:sz w:val="24"/>
        <w:szCs w:val="24"/>
        <w:lang w:val="en-US" w:eastAsia="en-US" w:bidi="ar-SA"/>
      </w:rPr>
    </w:lvl>
    <w:lvl w:ilvl="3">
      <w:start w:val="1"/>
      <w:numFmt w:val="decimal"/>
      <w:lvlText w:val="%1.%2.%3.%4"/>
      <w:lvlJc w:val="left"/>
      <w:pPr>
        <w:ind w:left="996" w:hanging="897"/>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2132" w:hanging="897"/>
      </w:pPr>
      <w:rPr>
        <w:rFonts w:hint="default"/>
        <w:lang w:val="en-US" w:eastAsia="en-US" w:bidi="ar-SA"/>
      </w:rPr>
    </w:lvl>
    <w:lvl w:ilvl="5">
      <w:numFmt w:val="bullet"/>
      <w:lvlText w:val="•"/>
      <w:lvlJc w:val="left"/>
      <w:pPr>
        <w:ind w:left="3265" w:hanging="897"/>
      </w:pPr>
      <w:rPr>
        <w:rFonts w:hint="default"/>
        <w:lang w:val="en-US" w:eastAsia="en-US" w:bidi="ar-SA"/>
      </w:rPr>
    </w:lvl>
    <w:lvl w:ilvl="6">
      <w:numFmt w:val="bullet"/>
      <w:lvlText w:val="•"/>
      <w:lvlJc w:val="left"/>
      <w:pPr>
        <w:ind w:left="4398" w:hanging="897"/>
      </w:pPr>
      <w:rPr>
        <w:rFonts w:hint="default"/>
        <w:lang w:val="en-US" w:eastAsia="en-US" w:bidi="ar-SA"/>
      </w:rPr>
    </w:lvl>
    <w:lvl w:ilvl="7">
      <w:numFmt w:val="bullet"/>
      <w:lvlText w:val="•"/>
      <w:lvlJc w:val="left"/>
      <w:pPr>
        <w:ind w:left="5531" w:hanging="897"/>
      </w:pPr>
      <w:rPr>
        <w:rFonts w:hint="default"/>
        <w:lang w:val="en-US" w:eastAsia="en-US" w:bidi="ar-SA"/>
      </w:rPr>
    </w:lvl>
    <w:lvl w:ilvl="8">
      <w:numFmt w:val="bullet"/>
      <w:lvlText w:val="•"/>
      <w:lvlJc w:val="left"/>
      <w:pPr>
        <w:ind w:left="6664" w:hanging="897"/>
      </w:pPr>
      <w:rPr>
        <w:rFonts w:hint="default"/>
        <w:lang w:val="en-US" w:eastAsia="en-US" w:bidi="ar-SA"/>
      </w:rPr>
    </w:lvl>
  </w:abstractNum>
  <w:abstractNum w:abstractNumId="15" w15:restartNumberingAfterBreak="0">
    <w:nsid w:val="2B727E54"/>
    <w:multiLevelType w:val="multilevel"/>
    <w:tmpl w:val="60C4B1F8"/>
    <w:lvl w:ilvl="0">
      <w:start w:val="8"/>
      <w:numFmt w:val="upperLetter"/>
      <w:lvlText w:val="%1"/>
      <w:lvlJc w:val="left"/>
      <w:pPr>
        <w:ind w:left="1008" w:hanging="550"/>
      </w:pPr>
      <w:rPr>
        <w:rFonts w:hint="default"/>
        <w:lang w:val="en-US" w:eastAsia="en-US" w:bidi="ar-SA"/>
      </w:rPr>
    </w:lvl>
    <w:lvl w:ilvl="1">
      <w:start w:val="1"/>
      <w:numFmt w:val="decimal"/>
      <w:lvlText w:val="%1.%2"/>
      <w:lvlJc w:val="left"/>
      <w:pPr>
        <w:ind w:left="100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586" w:hanging="550"/>
      </w:pPr>
      <w:rPr>
        <w:rFonts w:hint="default"/>
        <w:lang w:val="en-US" w:eastAsia="en-US" w:bidi="ar-SA"/>
      </w:rPr>
    </w:lvl>
    <w:lvl w:ilvl="3">
      <w:numFmt w:val="bullet"/>
      <w:lvlText w:val="•"/>
      <w:lvlJc w:val="left"/>
      <w:pPr>
        <w:ind w:left="3379" w:hanging="550"/>
      </w:pPr>
      <w:rPr>
        <w:rFonts w:hint="default"/>
        <w:lang w:val="en-US" w:eastAsia="en-US" w:bidi="ar-SA"/>
      </w:rPr>
    </w:lvl>
    <w:lvl w:ilvl="4">
      <w:numFmt w:val="bullet"/>
      <w:lvlText w:val="•"/>
      <w:lvlJc w:val="left"/>
      <w:pPr>
        <w:ind w:left="4172" w:hanging="550"/>
      </w:pPr>
      <w:rPr>
        <w:rFonts w:hint="default"/>
        <w:lang w:val="en-US" w:eastAsia="en-US" w:bidi="ar-SA"/>
      </w:rPr>
    </w:lvl>
    <w:lvl w:ilvl="5">
      <w:numFmt w:val="bullet"/>
      <w:lvlText w:val="•"/>
      <w:lvlJc w:val="left"/>
      <w:pPr>
        <w:ind w:left="4965" w:hanging="550"/>
      </w:pPr>
      <w:rPr>
        <w:rFonts w:hint="default"/>
        <w:lang w:val="en-US" w:eastAsia="en-US" w:bidi="ar-SA"/>
      </w:rPr>
    </w:lvl>
    <w:lvl w:ilvl="6">
      <w:numFmt w:val="bullet"/>
      <w:lvlText w:val="•"/>
      <w:lvlJc w:val="left"/>
      <w:pPr>
        <w:ind w:left="5758" w:hanging="550"/>
      </w:pPr>
      <w:rPr>
        <w:rFonts w:hint="default"/>
        <w:lang w:val="en-US" w:eastAsia="en-US" w:bidi="ar-SA"/>
      </w:rPr>
    </w:lvl>
    <w:lvl w:ilvl="7">
      <w:numFmt w:val="bullet"/>
      <w:lvlText w:val="•"/>
      <w:lvlJc w:val="left"/>
      <w:pPr>
        <w:ind w:left="6551" w:hanging="550"/>
      </w:pPr>
      <w:rPr>
        <w:rFonts w:hint="default"/>
        <w:lang w:val="en-US" w:eastAsia="en-US" w:bidi="ar-SA"/>
      </w:rPr>
    </w:lvl>
    <w:lvl w:ilvl="8">
      <w:numFmt w:val="bullet"/>
      <w:lvlText w:val="•"/>
      <w:lvlJc w:val="left"/>
      <w:pPr>
        <w:ind w:left="7344" w:hanging="550"/>
      </w:pPr>
      <w:rPr>
        <w:rFonts w:hint="default"/>
        <w:lang w:val="en-US" w:eastAsia="en-US" w:bidi="ar-SA"/>
      </w:rPr>
    </w:lvl>
  </w:abstractNum>
  <w:abstractNum w:abstractNumId="16" w15:restartNumberingAfterBreak="0">
    <w:nsid w:val="2C62545B"/>
    <w:multiLevelType w:val="multilevel"/>
    <w:tmpl w:val="CB9229DA"/>
    <w:lvl w:ilvl="0">
      <w:start w:val="5"/>
      <w:numFmt w:val="upperLetter"/>
      <w:lvlText w:val="%1"/>
      <w:lvlJc w:val="left"/>
      <w:pPr>
        <w:ind w:left="726" w:hanging="627"/>
      </w:pPr>
      <w:rPr>
        <w:rFonts w:hint="default"/>
        <w:lang w:val="en-US" w:eastAsia="en-US" w:bidi="ar-SA"/>
      </w:rPr>
    </w:lvl>
    <w:lvl w:ilvl="1">
      <w:start w:val="1"/>
      <w:numFmt w:val="decimal"/>
      <w:lvlText w:val="%1.%2"/>
      <w:lvlJc w:val="left"/>
      <w:pPr>
        <w:ind w:left="726" w:hanging="627"/>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362" w:hanging="627"/>
      </w:pPr>
      <w:rPr>
        <w:rFonts w:hint="default"/>
        <w:lang w:val="en-US" w:eastAsia="en-US" w:bidi="ar-SA"/>
      </w:rPr>
    </w:lvl>
    <w:lvl w:ilvl="3">
      <w:numFmt w:val="bullet"/>
      <w:lvlText w:val="•"/>
      <w:lvlJc w:val="left"/>
      <w:pPr>
        <w:ind w:left="3183" w:hanging="627"/>
      </w:pPr>
      <w:rPr>
        <w:rFonts w:hint="default"/>
        <w:lang w:val="en-US" w:eastAsia="en-US" w:bidi="ar-SA"/>
      </w:rPr>
    </w:lvl>
    <w:lvl w:ilvl="4">
      <w:numFmt w:val="bullet"/>
      <w:lvlText w:val="•"/>
      <w:lvlJc w:val="left"/>
      <w:pPr>
        <w:ind w:left="4004" w:hanging="627"/>
      </w:pPr>
      <w:rPr>
        <w:rFonts w:hint="default"/>
        <w:lang w:val="en-US" w:eastAsia="en-US" w:bidi="ar-SA"/>
      </w:rPr>
    </w:lvl>
    <w:lvl w:ilvl="5">
      <w:numFmt w:val="bullet"/>
      <w:lvlText w:val="•"/>
      <w:lvlJc w:val="left"/>
      <w:pPr>
        <w:ind w:left="4825" w:hanging="627"/>
      </w:pPr>
      <w:rPr>
        <w:rFonts w:hint="default"/>
        <w:lang w:val="en-US" w:eastAsia="en-US" w:bidi="ar-SA"/>
      </w:rPr>
    </w:lvl>
    <w:lvl w:ilvl="6">
      <w:numFmt w:val="bullet"/>
      <w:lvlText w:val="•"/>
      <w:lvlJc w:val="left"/>
      <w:pPr>
        <w:ind w:left="5646" w:hanging="627"/>
      </w:pPr>
      <w:rPr>
        <w:rFonts w:hint="default"/>
        <w:lang w:val="en-US" w:eastAsia="en-US" w:bidi="ar-SA"/>
      </w:rPr>
    </w:lvl>
    <w:lvl w:ilvl="7">
      <w:numFmt w:val="bullet"/>
      <w:lvlText w:val="•"/>
      <w:lvlJc w:val="left"/>
      <w:pPr>
        <w:ind w:left="6467" w:hanging="627"/>
      </w:pPr>
      <w:rPr>
        <w:rFonts w:hint="default"/>
        <w:lang w:val="en-US" w:eastAsia="en-US" w:bidi="ar-SA"/>
      </w:rPr>
    </w:lvl>
    <w:lvl w:ilvl="8">
      <w:numFmt w:val="bullet"/>
      <w:lvlText w:val="•"/>
      <w:lvlJc w:val="left"/>
      <w:pPr>
        <w:ind w:left="7288" w:hanging="627"/>
      </w:pPr>
      <w:rPr>
        <w:rFonts w:hint="default"/>
        <w:lang w:val="en-US" w:eastAsia="en-US" w:bidi="ar-SA"/>
      </w:rPr>
    </w:lvl>
  </w:abstractNum>
  <w:abstractNum w:abstractNumId="17" w15:restartNumberingAfterBreak="0">
    <w:nsid w:val="316D5AF4"/>
    <w:multiLevelType w:val="hybridMultilevel"/>
    <w:tmpl w:val="1004C924"/>
    <w:lvl w:ilvl="0" w:tplc="E100741A">
      <w:start w:val="1"/>
      <w:numFmt w:val="decimal"/>
      <w:lvlText w:val="%1."/>
      <w:lvlJc w:val="left"/>
      <w:pPr>
        <w:ind w:left="697" w:hanging="299"/>
      </w:pPr>
      <w:rPr>
        <w:rFonts w:ascii="Times New Roman" w:eastAsia="Times New Roman" w:hAnsi="Times New Roman" w:cs="Times New Roman" w:hint="default"/>
        <w:b w:val="0"/>
        <w:bCs w:val="0"/>
        <w:i w:val="0"/>
        <w:iCs w:val="0"/>
        <w:spacing w:val="0"/>
        <w:w w:val="99"/>
        <w:sz w:val="24"/>
        <w:szCs w:val="24"/>
        <w:lang w:val="en-US" w:eastAsia="en-US" w:bidi="ar-SA"/>
      </w:rPr>
    </w:lvl>
    <w:lvl w:ilvl="1" w:tplc="794AAFA4">
      <w:numFmt w:val="bullet"/>
      <w:lvlText w:val="•"/>
      <w:lvlJc w:val="left"/>
      <w:pPr>
        <w:ind w:left="1523" w:hanging="299"/>
      </w:pPr>
      <w:rPr>
        <w:rFonts w:hint="default"/>
        <w:lang w:val="en-US" w:eastAsia="en-US" w:bidi="ar-SA"/>
      </w:rPr>
    </w:lvl>
    <w:lvl w:ilvl="2" w:tplc="D4B4B740">
      <w:numFmt w:val="bullet"/>
      <w:lvlText w:val="•"/>
      <w:lvlJc w:val="left"/>
      <w:pPr>
        <w:ind w:left="2346" w:hanging="299"/>
      </w:pPr>
      <w:rPr>
        <w:rFonts w:hint="default"/>
        <w:lang w:val="en-US" w:eastAsia="en-US" w:bidi="ar-SA"/>
      </w:rPr>
    </w:lvl>
    <w:lvl w:ilvl="3" w:tplc="A3161BBA">
      <w:numFmt w:val="bullet"/>
      <w:lvlText w:val="•"/>
      <w:lvlJc w:val="left"/>
      <w:pPr>
        <w:ind w:left="3169" w:hanging="299"/>
      </w:pPr>
      <w:rPr>
        <w:rFonts w:hint="default"/>
        <w:lang w:val="en-US" w:eastAsia="en-US" w:bidi="ar-SA"/>
      </w:rPr>
    </w:lvl>
    <w:lvl w:ilvl="4" w:tplc="06008E14">
      <w:numFmt w:val="bullet"/>
      <w:lvlText w:val="•"/>
      <w:lvlJc w:val="left"/>
      <w:pPr>
        <w:ind w:left="3992" w:hanging="299"/>
      </w:pPr>
      <w:rPr>
        <w:rFonts w:hint="default"/>
        <w:lang w:val="en-US" w:eastAsia="en-US" w:bidi="ar-SA"/>
      </w:rPr>
    </w:lvl>
    <w:lvl w:ilvl="5" w:tplc="1DA4A826">
      <w:numFmt w:val="bullet"/>
      <w:lvlText w:val="•"/>
      <w:lvlJc w:val="left"/>
      <w:pPr>
        <w:ind w:left="4815" w:hanging="299"/>
      </w:pPr>
      <w:rPr>
        <w:rFonts w:hint="default"/>
        <w:lang w:val="en-US" w:eastAsia="en-US" w:bidi="ar-SA"/>
      </w:rPr>
    </w:lvl>
    <w:lvl w:ilvl="6" w:tplc="689A5F72">
      <w:numFmt w:val="bullet"/>
      <w:lvlText w:val="•"/>
      <w:lvlJc w:val="left"/>
      <w:pPr>
        <w:ind w:left="5638" w:hanging="299"/>
      </w:pPr>
      <w:rPr>
        <w:rFonts w:hint="default"/>
        <w:lang w:val="en-US" w:eastAsia="en-US" w:bidi="ar-SA"/>
      </w:rPr>
    </w:lvl>
    <w:lvl w:ilvl="7" w:tplc="2286CE02">
      <w:numFmt w:val="bullet"/>
      <w:lvlText w:val="•"/>
      <w:lvlJc w:val="left"/>
      <w:pPr>
        <w:ind w:left="6461" w:hanging="299"/>
      </w:pPr>
      <w:rPr>
        <w:rFonts w:hint="default"/>
        <w:lang w:val="en-US" w:eastAsia="en-US" w:bidi="ar-SA"/>
      </w:rPr>
    </w:lvl>
    <w:lvl w:ilvl="8" w:tplc="A0624CBA">
      <w:numFmt w:val="bullet"/>
      <w:lvlText w:val="•"/>
      <w:lvlJc w:val="left"/>
      <w:pPr>
        <w:ind w:left="7284" w:hanging="299"/>
      </w:pPr>
      <w:rPr>
        <w:rFonts w:hint="default"/>
        <w:lang w:val="en-US" w:eastAsia="en-US" w:bidi="ar-SA"/>
      </w:rPr>
    </w:lvl>
  </w:abstractNum>
  <w:abstractNum w:abstractNumId="18" w15:restartNumberingAfterBreak="0">
    <w:nsid w:val="338D60BD"/>
    <w:multiLevelType w:val="multilevel"/>
    <w:tmpl w:val="F34A0D14"/>
    <w:lvl w:ilvl="0">
      <w:start w:val="2"/>
      <w:numFmt w:val="decimal"/>
      <w:lvlText w:val="%1"/>
      <w:lvlJc w:val="left"/>
      <w:pPr>
        <w:ind w:left="1008" w:hanging="550"/>
      </w:pPr>
      <w:rPr>
        <w:rFonts w:hint="default"/>
        <w:lang w:val="en-US" w:eastAsia="en-US" w:bidi="ar-SA"/>
      </w:rPr>
    </w:lvl>
    <w:lvl w:ilvl="1">
      <w:start w:val="2"/>
      <w:numFmt w:val="decimal"/>
      <w:lvlText w:val="%1.%2"/>
      <w:lvlJc w:val="left"/>
      <w:pPr>
        <w:ind w:left="100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1773" w:hanging="765"/>
      </w:pPr>
      <w:rPr>
        <w:rFonts w:ascii="Times New Roman" w:eastAsia="Times New Roman" w:hAnsi="Times New Roman" w:cs="Times New Roman" w:hint="default"/>
        <w:b w:val="0"/>
        <w:bCs w:val="0"/>
        <w:i w:val="0"/>
        <w:iCs w:val="0"/>
        <w:spacing w:val="0"/>
        <w:w w:val="99"/>
        <w:sz w:val="24"/>
        <w:szCs w:val="24"/>
        <w:lang w:val="en-US" w:eastAsia="en-US" w:bidi="ar-SA"/>
      </w:rPr>
    </w:lvl>
    <w:lvl w:ilvl="3">
      <w:start w:val="1"/>
      <w:numFmt w:val="decimal"/>
      <w:lvlText w:val="%1.%2.%3.%4"/>
      <w:lvlJc w:val="left"/>
      <w:pPr>
        <w:ind w:left="2754" w:hanging="981"/>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4302" w:hanging="981"/>
      </w:pPr>
      <w:rPr>
        <w:rFonts w:hint="default"/>
        <w:lang w:val="en-US" w:eastAsia="en-US" w:bidi="ar-SA"/>
      </w:rPr>
    </w:lvl>
    <w:lvl w:ilvl="5">
      <w:numFmt w:val="bullet"/>
      <w:lvlText w:val="•"/>
      <w:lvlJc w:val="left"/>
      <w:pPr>
        <w:ind w:left="5073" w:hanging="981"/>
      </w:pPr>
      <w:rPr>
        <w:rFonts w:hint="default"/>
        <w:lang w:val="en-US" w:eastAsia="en-US" w:bidi="ar-SA"/>
      </w:rPr>
    </w:lvl>
    <w:lvl w:ilvl="6">
      <w:numFmt w:val="bullet"/>
      <w:lvlText w:val="•"/>
      <w:lvlJc w:val="left"/>
      <w:pPr>
        <w:ind w:left="5845" w:hanging="981"/>
      </w:pPr>
      <w:rPr>
        <w:rFonts w:hint="default"/>
        <w:lang w:val="en-US" w:eastAsia="en-US" w:bidi="ar-SA"/>
      </w:rPr>
    </w:lvl>
    <w:lvl w:ilvl="7">
      <w:numFmt w:val="bullet"/>
      <w:lvlText w:val="•"/>
      <w:lvlJc w:val="left"/>
      <w:pPr>
        <w:ind w:left="6616" w:hanging="981"/>
      </w:pPr>
      <w:rPr>
        <w:rFonts w:hint="default"/>
        <w:lang w:val="en-US" w:eastAsia="en-US" w:bidi="ar-SA"/>
      </w:rPr>
    </w:lvl>
    <w:lvl w:ilvl="8">
      <w:numFmt w:val="bullet"/>
      <w:lvlText w:val="•"/>
      <w:lvlJc w:val="left"/>
      <w:pPr>
        <w:ind w:left="7387" w:hanging="981"/>
      </w:pPr>
      <w:rPr>
        <w:rFonts w:hint="default"/>
        <w:lang w:val="en-US" w:eastAsia="en-US" w:bidi="ar-SA"/>
      </w:rPr>
    </w:lvl>
  </w:abstractNum>
  <w:abstractNum w:abstractNumId="19" w15:restartNumberingAfterBreak="0">
    <w:nsid w:val="39A53E7B"/>
    <w:multiLevelType w:val="multilevel"/>
    <w:tmpl w:val="6B6217A2"/>
    <w:lvl w:ilvl="0">
      <w:start w:val="2"/>
      <w:numFmt w:val="decimal"/>
      <w:lvlText w:val="%1"/>
      <w:lvlJc w:val="left"/>
      <w:pPr>
        <w:ind w:left="682" w:hanging="583"/>
      </w:pPr>
      <w:rPr>
        <w:rFonts w:hint="default"/>
        <w:lang w:val="en-US" w:eastAsia="en-US" w:bidi="ar-SA"/>
      </w:rPr>
    </w:lvl>
    <w:lvl w:ilvl="1">
      <w:start w:val="1"/>
      <w:numFmt w:val="decimal"/>
      <w:lvlText w:val="%1.%2"/>
      <w:lvlJc w:val="left"/>
      <w:pPr>
        <w:ind w:left="682" w:hanging="583"/>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817" w:hanging="718"/>
      </w:pPr>
      <w:rPr>
        <w:rFonts w:ascii="Times New Roman" w:eastAsia="Times New Roman" w:hAnsi="Times New Roman" w:cs="Times New Roman" w:hint="default"/>
        <w:b/>
        <w:bCs/>
        <w:i w:val="0"/>
        <w:iCs w:val="0"/>
        <w:spacing w:val="0"/>
        <w:w w:val="99"/>
        <w:sz w:val="24"/>
        <w:szCs w:val="24"/>
        <w:lang w:val="en-US" w:eastAsia="en-US" w:bidi="ar-SA"/>
      </w:rPr>
    </w:lvl>
    <w:lvl w:ilvl="3">
      <w:start w:val="1"/>
      <w:numFmt w:val="decimal"/>
      <w:lvlText w:val="%1.%2.%3.%4"/>
      <w:lvlJc w:val="left"/>
      <w:pPr>
        <w:ind w:left="996" w:hanging="897"/>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2982" w:hanging="897"/>
      </w:pPr>
      <w:rPr>
        <w:rFonts w:hint="default"/>
        <w:lang w:val="en-US" w:eastAsia="en-US" w:bidi="ar-SA"/>
      </w:rPr>
    </w:lvl>
    <w:lvl w:ilvl="5">
      <w:numFmt w:val="bullet"/>
      <w:lvlText w:val="•"/>
      <w:lvlJc w:val="left"/>
      <w:pPr>
        <w:ind w:left="3973" w:hanging="897"/>
      </w:pPr>
      <w:rPr>
        <w:rFonts w:hint="default"/>
        <w:lang w:val="en-US" w:eastAsia="en-US" w:bidi="ar-SA"/>
      </w:rPr>
    </w:lvl>
    <w:lvl w:ilvl="6">
      <w:numFmt w:val="bullet"/>
      <w:lvlText w:val="•"/>
      <w:lvlJc w:val="left"/>
      <w:pPr>
        <w:ind w:left="4965" w:hanging="897"/>
      </w:pPr>
      <w:rPr>
        <w:rFonts w:hint="default"/>
        <w:lang w:val="en-US" w:eastAsia="en-US" w:bidi="ar-SA"/>
      </w:rPr>
    </w:lvl>
    <w:lvl w:ilvl="7">
      <w:numFmt w:val="bullet"/>
      <w:lvlText w:val="•"/>
      <w:lvlJc w:val="left"/>
      <w:pPr>
        <w:ind w:left="5956" w:hanging="897"/>
      </w:pPr>
      <w:rPr>
        <w:rFonts w:hint="default"/>
        <w:lang w:val="en-US" w:eastAsia="en-US" w:bidi="ar-SA"/>
      </w:rPr>
    </w:lvl>
    <w:lvl w:ilvl="8">
      <w:numFmt w:val="bullet"/>
      <w:lvlText w:val="•"/>
      <w:lvlJc w:val="left"/>
      <w:pPr>
        <w:ind w:left="6947" w:hanging="897"/>
      </w:pPr>
      <w:rPr>
        <w:rFonts w:hint="default"/>
        <w:lang w:val="en-US" w:eastAsia="en-US" w:bidi="ar-SA"/>
      </w:rPr>
    </w:lvl>
  </w:abstractNum>
  <w:abstractNum w:abstractNumId="20" w15:restartNumberingAfterBreak="0">
    <w:nsid w:val="3BFB3AA3"/>
    <w:multiLevelType w:val="multilevel"/>
    <w:tmpl w:val="825A4A46"/>
    <w:lvl w:ilvl="0">
      <w:start w:val="6"/>
      <w:numFmt w:val="upperLetter"/>
      <w:lvlText w:val="%1"/>
      <w:lvlJc w:val="left"/>
      <w:pPr>
        <w:ind w:left="1008" w:hanging="550"/>
      </w:pPr>
      <w:rPr>
        <w:rFonts w:hint="default"/>
        <w:lang w:val="en-US" w:eastAsia="en-US" w:bidi="ar-SA"/>
      </w:rPr>
    </w:lvl>
    <w:lvl w:ilvl="1">
      <w:start w:val="1"/>
      <w:numFmt w:val="decimal"/>
      <w:lvlText w:val="%1.%2"/>
      <w:lvlJc w:val="left"/>
      <w:pPr>
        <w:ind w:left="1008" w:hanging="550"/>
      </w:pPr>
      <w:rPr>
        <w:rFonts w:ascii="Times New Roman" w:eastAsia="Times New Roman" w:hAnsi="Times New Roman" w:cs="Times New Roman" w:hint="default"/>
        <w:b w:val="0"/>
        <w:bCs w:val="0"/>
        <w:i w:val="0"/>
        <w:iCs w:val="0"/>
        <w:spacing w:val="-20"/>
        <w:w w:val="99"/>
        <w:sz w:val="24"/>
        <w:szCs w:val="24"/>
        <w:lang w:val="en-US" w:eastAsia="en-US" w:bidi="ar-SA"/>
      </w:rPr>
    </w:lvl>
    <w:lvl w:ilvl="2">
      <w:numFmt w:val="bullet"/>
      <w:lvlText w:val="•"/>
      <w:lvlJc w:val="left"/>
      <w:pPr>
        <w:ind w:left="2586" w:hanging="550"/>
      </w:pPr>
      <w:rPr>
        <w:rFonts w:hint="default"/>
        <w:lang w:val="en-US" w:eastAsia="en-US" w:bidi="ar-SA"/>
      </w:rPr>
    </w:lvl>
    <w:lvl w:ilvl="3">
      <w:numFmt w:val="bullet"/>
      <w:lvlText w:val="•"/>
      <w:lvlJc w:val="left"/>
      <w:pPr>
        <w:ind w:left="3379" w:hanging="550"/>
      </w:pPr>
      <w:rPr>
        <w:rFonts w:hint="default"/>
        <w:lang w:val="en-US" w:eastAsia="en-US" w:bidi="ar-SA"/>
      </w:rPr>
    </w:lvl>
    <w:lvl w:ilvl="4">
      <w:numFmt w:val="bullet"/>
      <w:lvlText w:val="•"/>
      <w:lvlJc w:val="left"/>
      <w:pPr>
        <w:ind w:left="4172" w:hanging="550"/>
      </w:pPr>
      <w:rPr>
        <w:rFonts w:hint="default"/>
        <w:lang w:val="en-US" w:eastAsia="en-US" w:bidi="ar-SA"/>
      </w:rPr>
    </w:lvl>
    <w:lvl w:ilvl="5">
      <w:numFmt w:val="bullet"/>
      <w:lvlText w:val="•"/>
      <w:lvlJc w:val="left"/>
      <w:pPr>
        <w:ind w:left="4965" w:hanging="550"/>
      </w:pPr>
      <w:rPr>
        <w:rFonts w:hint="default"/>
        <w:lang w:val="en-US" w:eastAsia="en-US" w:bidi="ar-SA"/>
      </w:rPr>
    </w:lvl>
    <w:lvl w:ilvl="6">
      <w:numFmt w:val="bullet"/>
      <w:lvlText w:val="•"/>
      <w:lvlJc w:val="left"/>
      <w:pPr>
        <w:ind w:left="5758" w:hanging="550"/>
      </w:pPr>
      <w:rPr>
        <w:rFonts w:hint="default"/>
        <w:lang w:val="en-US" w:eastAsia="en-US" w:bidi="ar-SA"/>
      </w:rPr>
    </w:lvl>
    <w:lvl w:ilvl="7">
      <w:numFmt w:val="bullet"/>
      <w:lvlText w:val="•"/>
      <w:lvlJc w:val="left"/>
      <w:pPr>
        <w:ind w:left="6551" w:hanging="550"/>
      </w:pPr>
      <w:rPr>
        <w:rFonts w:hint="default"/>
        <w:lang w:val="en-US" w:eastAsia="en-US" w:bidi="ar-SA"/>
      </w:rPr>
    </w:lvl>
    <w:lvl w:ilvl="8">
      <w:numFmt w:val="bullet"/>
      <w:lvlText w:val="•"/>
      <w:lvlJc w:val="left"/>
      <w:pPr>
        <w:ind w:left="7344" w:hanging="550"/>
      </w:pPr>
      <w:rPr>
        <w:rFonts w:hint="default"/>
        <w:lang w:val="en-US" w:eastAsia="en-US" w:bidi="ar-SA"/>
      </w:rPr>
    </w:lvl>
  </w:abstractNum>
  <w:abstractNum w:abstractNumId="21" w15:restartNumberingAfterBreak="0">
    <w:nsid w:val="3D936503"/>
    <w:multiLevelType w:val="multilevel"/>
    <w:tmpl w:val="F0688A6E"/>
    <w:lvl w:ilvl="0">
      <w:start w:val="4"/>
      <w:numFmt w:val="decimal"/>
      <w:lvlText w:val="%1"/>
      <w:lvlJc w:val="left"/>
      <w:pPr>
        <w:ind w:left="1008" w:hanging="550"/>
      </w:pPr>
      <w:rPr>
        <w:rFonts w:hint="default"/>
        <w:lang w:val="en-US" w:eastAsia="en-US" w:bidi="ar-SA"/>
      </w:rPr>
    </w:lvl>
    <w:lvl w:ilvl="1">
      <w:start w:val="1"/>
      <w:numFmt w:val="decimal"/>
      <w:lvlText w:val="%1.%2"/>
      <w:lvlJc w:val="left"/>
      <w:pPr>
        <w:ind w:left="100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586" w:hanging="550"/>
      </w:pPr>
      <w:rPr>
        <w:rFonts w:hint="default"/>
        <w:lang w:val="en-US" w:eastAsia="en-US" w:bidi="ar-SA"/>
      </w:rPr>
    </w:lvl>
    <w:lvl w:ilvl="3">
      <w:numFmt w:val="bullet"/>
      <w:lvlText w:val="•"/>
      <w:lvlJc w:val="left"/>
      <w:pPr>
        <w:ind w:left="3379" w:hanging="550"/>
      </w:pPr>
      <w:rPr>
        <w:rFonts w:hint="default"/>
        <w:lang w:val="en-US" w:eastAsia="en-US" w:bidi="ar-SA"/>
      </w:rPr>
    </w:lvl>
    <w:lvl w:ilvl="4">
      <w:numFmt w:val="bullet"/>
      <w:lvlText w:val="•"/>
      <w:lvlJc w:val="left"/>
      <w:pPr>
        <w:ind w:left="4172" w:hanging="550"/>
      </w:pPr>
      <w:rPr>
        <w:rFonts w:hint="default"/>
        <w:lang w:val="en-US" w:eastAsia="en-US" w:bidi="ar-SA"/>
      </w:rPr>
    </w:lvl>
    <w:lvl w:ilvl="5">
      <w:numFmt w:val="bullet"/>
      <w:lvlText w:val="•"/>
      <w:lvlJc w:val="left"/>
      <w:pPr>
        <w:ind w:left="4965" w:hanging="550"/>
      </w:pPr>
      <w:rPr>
        <w:rFonts w:hint="default"/>
        <w:lang w:val="en-US" w:eastAsia="en-US" w:bidi="ar-SA"/>
      </w:rPr>
    </w:lvl>
    <w:lvl w:ilvl="6">
      <w:numFmt w:val="bullet"/>
      <w:lvlText w:val="•"/>
      <w:lvlJc w:val="left"/>
      <w:pPr>
        <w:ind w:left="5758" w:hanging="550"/>
      </w:pPr>
      <w:rPr>
        <w:rFonts w:hint="default"/>
        <w:lang w:val="en-US" w:eastAsia="en-US" w:bidi="ar-SA"/>
      </w:rPr>
    </w:lvl>
    <w:lvl w:ilvl="7">
      <w:numFmt w:val="bullet"/>
      <w:lvlText w:val="•"/>
      <w:lvlJc w:val="left"/>
      <w:pPr>
        <w:ind w:left="6551" w:hanging="550"/>
      </w:pPr>
      <w:rPr>
        <w:rFonts w:hint="default"/>
        <w:lang w:val="en-US" w:eastAsia="en-US" w:bidi="ar-SA"/>
      </w:rPr>
    </w:lvl>
    <w:lvl w:ilvl="8">
      <w:numFmt w:val="bullet"/>
      <w:lvlText w:val="•"/>
      <w:lvlJc w:val="left"/>
      <w:pPr>
        <w:ind w:left="7344" w:hanging="550"/>
      </w:pPr>
      <w:rPr>
        <w:rFonts w:hint="default"/>
        <w:lang w:val="en-US" w:eastAsia="en-US" w:bidi="ar-SA"/>
      </w:rPr>
    </w:lvl>
  </w:abstractNum>
  <w:abstractNum w:abstractNumId="22" w15:restartNumberingAfterBreak="0">
    <w:nsid w:val="3FA31F9A"/>
    <w:multiLevelType w:val="hybridMultilevel"/>
    <w:tmpl w:val="0CFA338C"/>
    <w:lvl w:ilvl="0" w:tplc="DB0E4160">
      <w:start w:val="1"/>
      <w:numFmt w:val="decimal"/>
      <w:lvlText w:val="%1"/>
      <w:lvlJc w:val="left"/>
      <w:pPr>
        <w:ind w:left="846" w:hanging="513"/>
      </w:pPr>
      <w:rPr>
        <w:rFonts w:ascii="Times New Roman" w:eastAsia="Times New Roman" w:hAnsi="Times New Roman" w:cs="Times New Roman" w:hint="default"/>
        <w:b w:val="0"/>
        <w:bCs w:val="0"/>
        <w:i w:val="0"/>
        <w:iCs w:val="0"/>
        <w:spacing w:val="0"/>
        <w:w w:val="99"/>
        <w:sz w:val="22"/>
        <w:szCs w:val="22"/>
        <w:lang w:val="en-US" w:eastAsia="en-US" w:bidi="ar-SA"/>
      </w:rPr>
    </w:lvl>
    <w:lvl w:ilvl="1" w:tplc="4FB8CC4C">
      <w:numFmt w:val="bullet"/>
      <w:lvlText w:val="•"/>
      <w:lvlJc w:val="left"/>
      <w:pPr>
        <w:ind w:left="1634" w:hanging="513"/>
      </w:pPr>
      <w:rPr>
        <w:rFonts w:hint="default"/>
        <w:lang w:val="en-US" w:eastAsia="en-US" w:bidi="ar-SA"/>
      </w:rPr>
    </w:lvl>
    <w:lvl w:ilvl="2" w:tplc="212AB4BA">
      <w:numFmt w:val="bullet"/>
      <w:lvlText w:val="•"/>
      <w:lvlJc w:val="left"/>
      <w:pPr>
        <w:ind w:left="2429" w:hanging="513"/>
      </w:pPr>
      <w:rPr>
        <w:rFonts w:hint="default"/>
        <w:lang w:val="en-US" w:eastAsia="en-US" w:bidi="ar-SA"/>
      </w:rPr>
    </w:lvl>
    <w:lvl w:ilvl="3" w:tplc="F0966F62">
      <w:numFmt w:val="bullet"/>
      <w:lvlText w:val="•"/>
      <w:lvlJc w:val="left"/>
      <w:pPr>
        <w:ind w:left="3224" w:hanging="513"/>
      </w:pPr>
      <w:rPr>
        <w:rFonts w:hint="default"/>
        <w:lang w:val="en-US" w:eastAsia="en-US" w:bidi="ar-SA"/>
      </w:rPr>
    </w:lvl>
    <w:lvl w:ilvl="4" w:tplc="9A9603FC">
      <w:numFmt w:val="bullet"/>
      <w:lvlText w:val="•"/>
      <w:lvlJc w:val="left"/>
      <w:pPr>
        <w:ind w:left="4019" w:hanging="513"/>
      </w:pPr>
      <w:rPr>
        <w:rFonts w:hint="default"/>
        <w:lang w:val="en-US" w:eastAsia="en-US" w:bidi="ar-SA"/>
      </w:rPr>
    </w:lvl>
    <w:lvl w:ilvl="5" w:tplc="3162C568">
      <w:numFmt w:val="bullet"/>
      <w:lvlText w:val="•"/>
      <w:lvlJc w:val="left"/>
      <w:pPr>
        <w:ind w:left="4814" w:hanging="513"/>
      </w:pPr>
      <w:rPr>
        <w:rFonts w:hint="default"/>
        <w:lang w:val="en-US" w:eastAsia="en-US" w:bidi="ar-SA"/>
      </w:rPr>
    </w:lvl>
    <w:lvl w:ilvl="6" w:tplc="AB429B68">
      <w:numFmt w:val="bullet"/>
      <w:lvlText w:val="•"/>
      <w:lvlJc w:val="left"/>
      <w:pPr>
        <w:ind w:left="5609" w:hanging="513"/>
      </w:pPr>
      <w:rPr>
        <w:rFonts w:hint="default"/>
        <w:lang w:val="en-US" w:eastAsia="en-US" w:bidi="ar-SA"/>
      </w:rPr>
    </w:lvl>
    <w:lvl w:ilvl="7" w:tplc="81BEE606">
      <w:numFmt w:val="bullet"/>
      <w:lvlText w:val="•"/>
      <w:lvlJc w:val="left"/>
      <w:pPr>
        <w:ind w:left="6404" w:hanging="513"/>
      </w:pPr>
      <w:rPr>
        <w:rFonts w:hint="default"/>
        <w:lang w:val="en-US" w:eastAsia="en-US" w:bidi="ar-SA"/>
      </w:rPr>
    </w:lvl>
    <w:lvl w:ilvl="8" w:tplc="F7D8DCB6">
      <w:numFmt w:val="bullet"/>
      <w:lvlText w:val="•"/>
      <w:lvlJc w:val="left"/>
      <w:pPr>
        <w:ind w:left="7198" w:hanging="513"/>
      </w:pPr>
      <w:rPr>
        <w:rFonts w:hint="default"/>
        <w:lang w:val="en-US" w:eastAsia="en-US" w:bidi="ar-SA"/>
      </w:rPr>
    </w:lvl>
  </w:abstractNum>
  <w:abstractNum w:abstractNumId="23" w15:restartNumberingAfterBreak="0">
    <w:nsid w:val="4E3802D6"/>
    <w:multiLevelType w:val="multilevel"/>
    <w:tmpl w:val="100841CC"/>
    <w:lvl w:ilvl="0">
      <w:start w:val="2"/>
      <w:numFmt w:val="upperLetter"/>
      <w:lvlText w:val="%1"/>
      <w:lvlJc w:val="left"/>
      <w:pPr>
        <w:ind w:left="1008" w:hanging="550"/>
      </w:pPr>
      <w:rPr>
        <w:rFonts w:hint="default"/>
        <w:lang w:val="en-US" w:eastAsia="en-US" w:bidi="ar-SA"/>
      </w:rPr>
    </w:lvl>
    <w:lvl w:ilvl="1">
      <w:start w:val="1"/>
      <w:numFmt w:val="decimal"/>
      <w:lvlText w:val="%1.%2"/>
      <w:lvlJc w:val="left"/>
      <w:pPr>
        <w:ind w:left="100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586" w:hanging="550"/>
      </w:pPr>
      <w:rPr>
        <w:rFonts w:hint="default"/>
        <w:lang w:val="en-US" w:eastAsia="en-US" w:bidi="ar-SA"/>
      </w:rPr>
    </w:lvl>
    <w:lvl w:ilvl="3">
      <w:numFmt w:val="bullet"/>
      <w:lvlText w:val="•"/>
      <w:lvlJc w:val="left"/>
      <w:pPr>
        <w:ind w:left="3379" w:hanging="550"/>
      </w:pPr>
      <w:rPr>
        <w:rFonts w:hint="default"/>
        <w:lang w:val="en-US" w:eastAsia="en-US" w:bidi="ar-SA"/>
      </w:rPr>
    </w:lvl>
    <w:lvl w:ilvl="4">
      <w:numFmt w:val="bullet"/>
      <w:lvlText w:val="•"/>
      <w:lvlJc w:val="left"/>
      <w:pPr>
        <w:ind w:left="4172" w:hanging="550"/>
      </w:pPr>
      <w:rPr>
        <w:rFonts w:hint="default"/>
        <w:lang w:val="en-US" w:eastAsia="en-US" w:bidi="ar-SA"/>
      </w:rPr>
    </w:lvl>
    <w:lvl w:ilvl="5">
      <w:numFmt w:val="bullet"/>
      <w:lvlText w:val="•"/>
      <w:lvlJc w:val="left"/>
      <w:pPr>
        <w:ind w:left="4965" w:hanging="550"/>
      </w:pPr>
      <w:rPr>
        <w:rFonts w:hint="default"/>
        <w:lang w:val="en-US" w:eastAsia="en-US" w:bidi="ar-SA"/>
      </w:rPr>
    </w:lvl>
    <w:lvl w:ilvl="6">
      <w:numFmt w:val="bullet"/>
      <w:lvlText w:val="•"/>
      <w:lvlJc w:val="left"/>
      <w:pPr>
        <w:ind w:left="5758" w:hanging="550"/>
      </w:pPr>
      <w:rPr>
        <w:rFonts w:hint="default"/>
        <w:lang w:val="en-US" w:eastAsia="en-US" w:bidi="ar-SA"/>
      </w:rPr>
    </w:lvl>
    <w:lvl w:ilvl="7">
      <w:numFmt w:val="bullet"/>
      <w:lvlText w:val="•"/>
      <w:lvlJc w:val="left"/>
      <w:pPr>
        <w:ind w:left="6551" w:hanging="550"/>
      </w:pPr>
      <w:rPr>
        <w:rFonts w:hint="default"/>
        <w:lang w:val="en-US" w:eastAsia="en-US" w:bidi="ar-SA"/>
      </w:rPr>
    </w:lvl>
    <w:lvl w:ilvl="8">
      <w:numFmt w:val="bullet"/>
      <w:lvlText w:val="•"/>
      <w:lvlJc w:val="left"/>
      <w:pPr>
        <w:ind w:left="7344" w:hanging="550"/>
      </w:pPr>
      <w:rPr>
        <w:rFonts w:hint="default"/>
        <w:lang w:val="en-US" w:eastAsia="en-US" w:bidi="ar-SA"/>
      </w:rPr>
    </w:lvl>
  </w:abstractNum>
  <w:abstractNum w:abstractNumId="24" w15:restartNumberingAfterBreak="0">
    <w:nsid w:val="4F146ABE"/>
    <w:multiLevelType w:val="multilevel"/>
    <w:tmpl w:val="A8C2B162"/>
    <w:lvl w:ilvl="0">
      <w:start w:val="3"/>
      <w:numFmt w:val="decimal"/>
      <w:lvlText w:val="%1"/>
      <w:lvlJc w:val="left"/>
      <w:pPr>
        <w:ind w:left="458"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100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1773" w:hanging="765"/>
      </w:pPr>
      <w:rPr>
        <w:rFonts w:ascii="Times New Roman" w:eastAsia="Times New Roman" w:hAnsi="Times New Roman" w:cs="Times New Roman" w:hint="default"/>
        <w:b w:val="0"/>
        <w:bCs w:val="0"/>
        <w:i w:val="0"/>
        <w:iCs w:val="0"/>
        <w:spacing w:val="0"/>
        <w:w w:val="99"/>
        <w:sz w:val="24"/>
        <w:szCs w:val="24"/>
        <w:lang w:val="en-US" w:eastAsia="en-US" w:bidi="ar-SA"/>
      </w:rPr>
    </w:lvl>
    <w:lvl w:ilvl="3">
      <w:start w:val="1"/>
      <w:numFmt w:val="decimal"/>
      <w:lvlText w:val="%1.%2.%3.%4"/>
      <w:lvlJc w:val="left"/>
      <w:pPr>
        <w:ind w:left="2754" w:hanging="981"/>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3641" w:hanging="981"/>
      </w:pPr>
      <w:rPr>
        <w:rFonts w:hint="default"/>
        <w:lang w:val="en-US" w:eastAsia="en-US" w:bidi="ar-SA"/>
      </w:rPr>
    </w:lvl>
    <w:lvl w:ilvl="5">
      <w:numFmt w:val="bullet"/>
      <w:lvlText w:val="•"/>
      <w:lvlJc w:val="left"/>
      <w:pPr>
        <w:ind w:left="4523" w:hanging="981"/>
      </w:pPr>
      <w:rPr>
        <w:rFonts w:hint="default"/>
        <w:lang w:val="en-US" w:eastAsia="en-US" w:bidi="ar-SA"/>
      </w:rPr>
    </w:lvl>
    <w:lvl w:ilvl="6">
      <w:numFmt w:val="bullet"/>
      <w:lvlText w:val="•"/>
      <w:lvlJc w:val="left"/>
      <w:pPr>
        <w:ind w:left="5404" w:hanging="981"/>
      </w:pPr>
      <w:rPr>
        <w:rFonts w:hint="default"/>
        <w:lang w:val="en-US" w:eastAsia="en-US" w:bidi="ar-SA"/>
      </w:rPr>
    </w:lvl>
    <w:lvl w:ilvl="7">
      <w:numFmt w:val="bullet"/>
      <w:lvlText w:val="•"/>
      <w:lvlJc w:val="left"/>
      <w:pPr>
        <w:ind w:left="6286" w:hanging="981"/>
      </w:pPr>
      <w:rPr>
        <w:rFonts w:hint="default"/>
        <w:lang w:val="en-US" w:eastAsia="en-US" w:bidi="ar-SA"/>
      </w:rPr>
    </w:lvl>
    <w:lvl w:ilvl="8">
      <w:numFmt w:val="bullet"/>
      <w:lvlText w:val="•"/>
      <w:lvlJc w:val="left"/>
      <w:pPr>
        <w:ind w:left="7167" w:hanging="981"/>
      </w:pPr>
      <w:rPr>
        <w:rFonts w:hint="default"/>
        <w:lang w:val="en-US" w:eastAsia="en-US" w:bidi="ar-SA"/>
      </w:rPr>
    </w:lvl>
  </w:abstractNum>
  <w:abstractNum w:abstractNumId="25" w15:restartNumberingAfterBreak="0">
    <w:nsid w:val="55946633"/>
    <w:multiLevelType w:val="multilevel"/>
    <w:tmpl w:val="168A2768"/>
    <w:lvl w:ilvl="0">
      <w:start w:val="4"/>
      <w:numFmt w:val="upperLetter"/>
      <w:lvlText w:val="%1"/>
      <w:lvlJc w:val="left"/>
      <w:pPr>
        <w:ind w:left="740" w:hanging="641"/>
      </w:pPr>
      <w:rPr>
        <w:rFonts w:hint="default"/>
        <w:lang w:val="en-US" w:eastAsia="en-US" w:bidi="ar-SA"/>
      </w:rPr>
    </w:lvl>
    <w:lvl w:ilvl="1">
      <w:start w:val="1"/>
      <w:numFmt w:val="decimal"/>
      <w:lvlText w:val="%1.%2"/>
      <w:lvlJc w:val="left"/>
      <w:pPr>
        <w:ind w:left="740" w:hanging="641"/>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378" w:hanging="641"/>
      </w:pPr>
      <w:rPr>
        <w:rFonts w:hint="default"/>
        <w:lang w:val="en-US" w:eastAsia="en-US" w:bidi="ar-SA"/>
      </w:rPr>
    </w:lvl>
    <w:lvl w:ilvl="3">
      <w:numFmt w:val="bullet"/>
      <w:lvlText w:val="•"/>
      <w:lvlJc w:val="left"/>
      <w:pPr>
        <w:ind w:left="3197" w:hanging="641"/>
      </w:pPr>
      <w:rPr>
        <w:rFonts w:hint="default"/>
        <w:lang w:val="en-US" w:eastAsia="en-US" w:bidi="ar-SA"/>
      </w:rPr>
    </w:lvl>
    <w:lvl w:ilvl="4">
      <w:numFmt w:val="bullet"/>
      <w:lvlText w:val="•"/>
      <w:lvlJc w:val="left"/>
      <w:pPr>
        <w:ind w:left="4016" w:hanging="641"/>
      </w:pPr>
      <w:rPr>
        <w:rFonts w:hint="default"/>
        <w:lang w:val="en-US" w:eastAsia="en-US" w:bidi="ar-SA"/>
      </w:rPr>
    </w:lvl>
    <w:lvl w:ilvl="5">
      <w:numFmt w:val="bullet"/>
      <w:lvlText w:val="•"/>
      <w:lvlJc w:val="left"/>
      <w:pPr>
        <w:ind w:left="4835" w:hanging="641"/>
      </w:pPr>
      <w:rPr>
        <w:rFonts w:hint="default"/>
        <w:lang w:val="en-US" w:eastAsia="en-US" w:bidi="ar-SA"/>
      </w:rPr>
    </w:lvl>
    <w:lvl w:ilvl="6">
      <w:numFmt w:val="bullet"/>
      <w:lvlText w:val="•"/>
      <w:lvlJc w:val="left"/>
      <w:pPr>
        <w:ind w:left="5654" w:hanging="641"/>
      </w:pPr>
      <w:rPr>
        <w:rFonts w:hint="default"/>
        <w:lang w:val="en-US" w:eastAsia="en-US" w:bidi="ar-SA"/>
      </w:rPr>
    </w:lvl>
    <w:lvl w:ilvl="7">
      <w:numFmt w:val="bullet"/>
      <w:lvlText w:val="•"/>
      <w:lvlJc w:val="left"/>
      <w:pPr>
        <w:ind w:left="6473" w:hanging="641"/>
      </w:pPr>
      <w:rPr>
        <w:rFonts w:hint="default"/>
        <w:lang w:val="en-US" w:eastAsia="en-US" w:bidi="ar-SA"/>
      </w:rPr>
    </w:lvl>
    <w:lvl w:ilvl="8">
      <w:numFmt w:val="bullet"/>
      <w:lvlText w:val="•"/>
      <w:lvlJc w:val="left"/>
      <w:pPr>
        <w:ind w:left="7292" w:hanging="641"/>
      </w:pPr>
      <w:rPr>
        <w:rFonts w:hint="default"/>
        <w:lang w:val="en-US" w:eastAsia="en-US" w:bidi="ar-SA"/>
      </w:rPr>
    </w:lvl>
  </w:abstractNum>
  <w:abstractNum w:abstractNumId="26" w15:restartNumberingAfterBreak="0">
    <w:nsid w:val="5FEB7393"/>
    <w:multiLevelType w:val="hybridMultilevel"/>
    <w:tmpl w:val="5B4CCC22"/>
    <w:lvl w:ilvl="0" w:tplc="D51633BE">
      <w:start w:val="1"/>
      <w:numFmt w:val="decimal"/>
      <w:lvlText w:val="[%1]"/>
      <w:lvlJc w:val="left"/>
      <w:pPr>
        <w:ind w:left="820" w:hanging="561"/>
      </w:pPr>
      <w:rPr>
        <w:rFonts w:ascii="Times New Roman" w:eastAsia="Times New Roman" w:hAnsi="Times New Roman" w:cs="Times New Roman" w:hint="default"/>
        <w:b w:val="0"/>
        <w:bCs w:val="0"/>
        <w:i w:val="0"/>
        <w:iCs w:val="0"/>
        <w:spacing w:val="0"/>
        <w:w w:val="99"/>
        <w:sz w:val="24"/>
        <w:szCs w:val="24"/>
        <w:lang w:val="en-US" w:eastAsia="en-US" w:bidi="ar-SA"/>
      </w:rPr>
    </w:lvl>
    <w:lvl w:ilvl="1" w:tplc="748808F0">
      <w:numFmt w:val="bullet"/>
      <w:lvlText w:val="•"/>
      <w:lvlJc w:val="left"/>
      <w:pPr>
        <w:ind w:left="1631" w:hanging="561"/>
      </w:pPr>
      <w:rPr>
        <w:rFonts w:hint="default"/>
        <w:lang w:val="en-US" w:eastAsia="en-US" w:bidi="ar-SA"/>
      </w:rPr>
    </w:lvl>
    <w:lvl w:ilvl="2" w:tplc="3B4C28CC">
      <w:numFmt w:val="bullet"/>
      <w:lvlText w:val="•"/>
      <w:lvlJc w:val="left"/>
      <w:pPr>
        <w:ind w:left="2442" w:hanging="561"/>
      </w:pPr>
      <w:rPr>
        <w:rFonts w:hint="default"/>
        <w:lang w:val="en-US" w:eastAsia="en-US" w:bidi="ar-SA"/>
      </w:rPr>
    </w:lvl>
    <w:lvl w:ilvl="3" w:tplc="7A50BEEC">
      <w:numFmt w:val="bullet"/>
      <w:lvlText w:val="•"/>
      <w:lvlJc w:val="left"/>
      <w:pPr>
        <w:ind w:left="3253" w:hanging="561"/>
      </w:pPr>
      <w:rPr>
        <w:rFonts w:hint="default"/>
        <w:lang w:val="en-US" w:eastAsia="en-US" w:bidi="ar-SA"/>
      </w:rPr>
    </w:lvl>
    <w:lvl w:ilvl="4" w:tplc="FD8A46F2">
      <w:numFmt w:val="bullet"/>
      <w:lvlText w:val="•"/>
      <w:lvlJc w:val="left"/>
      <w:pPr>
        <w:ind w:left="4064" w:hanging="561"/>
      </w:pPr>
      <w:rPr>
        <w:rFonts w:hint="default"/>
        <w:lang w:val="en-US" w:eastAsia="en-US" w:bidi="ar-SA"/>
      </w:rPr>
    </w:lvl>
    <w:lvl w:ilvl="5" w:tplc="290AF09A">
      <w:numFmt w:val="bullet"/>
      <w:lvlText w:val="•"/>
      <w:lvlJc w:val="left"/>
      <w:pPr>
        <w:ind w:left="4875" w:hanging="561"/>
      </w:pPr>
      <w:rPr>
        <w:rFonts w:hint="default"/>
        <w:lang w:val="en-US" w:eastAsia="en-US" w:bidi="ar-SA"/>
      </w:rPr>
    </w:lvl>
    <w:lvl w:ilvl="6" w:tplc="C4A0A8EE">
      <w:numFmt w:val="bullet"/>
      <w:lvlText w:val="•"/>
      <w:lvlJc w:val="left"/>
      <w:pPr>
        <w:ind w:left="5686" w:hanging="561"/>
      </w:pPr>
      <w:rPr>
        <w:rFonts w:hint="default"/>
        <w:lang w:val="en-US" w:eastAsia="en-US" w:bidi="ar-SA"/>
      </w:rPr>
    </w:lvl>
    <w:lvl w:ilvl="7" w:tplc="45DEE0FA">
      <w:numFmt w:val="bullet"/>
      <w:lvlText w:val="•"/>
      <w:lvlJc w:val="left"/>
      <w:pPr>
        <w:ind w:left="6497" w:hanging="561"/>
      </w:pPr>
      <w:rPr>
        <w:rFonts w:hint="default"/>
        <w:lang w:val="en-US" w:eastAsia="en-US" w:bidi="ar-SA"/>
      </w:rPr>
    </w:lvl>
    <w:lvl w:ilvl="8" w:tplc="93D28444">
      <w:numFmt w:val="bullet"/>
      <w:lvlText w:val="•"/>
      <w:lvlJc w:val="left"/>
      <w:pPr>
        <w:ind w:left="7308" w:hanging="561"/>
      </w:pPr>
      <w:rPr>
        <w:rFonts w:hint="default"/>
        <w:lang w:val="en-US" w:eastAsia="en-US" w:bidi="ar-SA"/>
      </w:rPr>
    </w:lvl>
  </w:abstractNum>
  <w:abstractNum w:abstractNumId="27" w15:restartNumberingAfterBreak="0">
    <w:nsid w:val="65025C4F"/>
    <w:multiLevelType w:val="hybridMultilevel"/>
    <w:tmpl w:val="203C0124"/>
    <w:lvl w:ilvl="0" w:tplc="1D80169A">
      <w:start w:val="1"/>
      <w:numFmt w:val="upperRoman"/>
      <w:lvlText w:val="%1."/>
      <w:lvlJc w:val="left"/>
      <w:pPr>
        <w:ind w:left="312" w:hanging="213"/>
      </w:pPr>
      <w:rPr>
        <w:rFonts w:ascii="Times New Roman" w:eastAsia="Times New Roman" w:hAnsi="Times New Roman" w:cs="Times New Roman" w:hint="default"/>
        <w:b/>
        <w:bCs/>
        <w:i w:val="0"/>
        <w:iCs w:val="0"/>
        <w:spacing w:val="0"/>
        <w:w w:val="99"/>
        <w:sz w:val="24"/>
        <w:szCs w:val="24"/>
        <w:lang w:val="en-US" w:eastAsia="en-US" w:bidi="ar-SA"/>
      </w:rPr>
    </w:lvl>
    <w:lvl w:ilvl="1" w:tplc="5A249826">
      <w:start w:val="1"/>
      <w:numFmt w:val="decimal"/>
      <w:lvlText w:val="%2."/>
      <w:lvlJc w:val="left"/>
      <w:pPr>
        <w:ind w:left="697" w:hanging="299"/>
      </w:pPr>
      <w:rPr>
        <w:rFonts w:ascii="Times New Roman" w:eastAsia="Times New Roman" w:hAnsi="Times New Roman" w:cs="Times New Roman" w:hint="default"/>
        <w:b w:val="0"/>
        <w:bCs w:val="0"/>
        <w:i w:val="0"/>
        <w:iCs w:val="0"/>
        <w:spacing w:val="0"/>
        <w:w w:val="99"/>
        <w:sz w:val="24"/>
        <w:szCs w:val="24"/>
        <w:lang w:val="en-US" w:eastAsia="en-US" w:bidi="ar-SA"/>
      </w:rPr>
    </w:lvl>
    <w:lvl w:ilvl="2" w:tplc="7CA0AA94">
      <w:numFmt w:val="bullet"/>
      <w:lvlText w:val="•"/>
      <w:lvlJc w:val="left"/>
      <w:pPr>
        <w:ind w:left="1614" w:hanging="299"/>
      </w:pPr>
      <w:rPr>
        <w:rFonts w:hint="default"/>
        <w:lang w:val="en-US" w:eastAsia="en-US" w:bidi="ar-SA"/>
      </w:rPr>
    </w:lvl>
    <w:lvl w:ilvl="3" w:tplc="6F28B9E6">
      <w:numFmt w:val="bullet"/>
      <w:lvlText w:val="•"/>
      <w:lvlJc w:val="left"/>
      <w:pPr>
        <w:ind w:left="2529" w:hanging="299"/>
      </w:pPr>
      <w:rPr>
        <w:rFonts w:hint="default"/>
        <w:lang w:val="en-US" w:eastAsia="en-US" w:bidi="ar-SA"/>
      </w:rPr>
    </w:lvl>
    <w:lvl w:ilvl="4" w:tplc="4F96C238">
      <w:numFmt w:val="bullet"/>
      <w:lvlText w:val="•"/>
      <w:lvlJc w:val="left"/>
      <w:pPr>
        <w:ind w:left="3443" w:hanging="299"/>
      </w:pPr>
      <w:rPr>
        <w:rFonts w:hint="default"/>
        <w:lang w:val="en-US" w:eastAsia="en-US" w:bidi="ar-SA"/>
      </w:rPr>
    </w:lvl>
    <w:lvl w:ilvl="5" w:tplc="6F14E3F0">
      <w:numFmt w:val="bullet"/>
      <w:lvlText w:val="•"/>
      <w:lvlJc w:val="left"/>
      <w:pPr>
        <w:ind w:left="4358" w:hanging="299"/>
      </w:pPr>
      <w:rPr>
        <w:rFonts w:hint="default"/>
        <w:lang w:val="en-US" w:eastAsia="en-US" w:bidi="ar-SA"/>
      </w:rPr>
    </w:lvl>
    <w:lvl w:ilvl="6" w:tplc="0694C2A0">
      <w:numFmt w:val="bullet"/>
      <w:lvlText w:val="•"/>
      <w:lvlJc w:val="left"/>
      <w:pPr>
        <w:ind w:left="5272" w:hanging="299"/>
      </w:pPr>
      <w:rPr>
        <w:rFonts w:hint="default"/>
        <w:lang w:val="en-US" w:eastAsia="en-US" w:bidi="ar-SA"/>
      </w:rPr>
    </w:lvl>
    <w:lvl w:ilvl="7" w:tplc="1EC6DF5E">
      <w:numFmt w:val="bullet"/>
      <w:lvlText w:val="•"/>
      <w:lvlJc w:val="left"/>
      <w:pPr>
        <w:ind w:left="6187" w:hanging="299"/>
      </w:pPr>
      <w:rPr>
        <w:rFonts w:hint="default"/>
        <w:lang w:val="en-US" w:eastAsia="en-US" w:bidi="ar-SA"/>
      </w:rPr>
    </w:lvl>
    <w:lvl w:ilvl="8" w:tplc="CE2E30D4">
      <w:numFmt w:val="bullet"/>
      <w:lvlText w:val="•"/>
      <w:lvlJc w:val="left"/>
      <w:pPr>
        <w:ind w:left="7101" w:hanging="299"/>
      </w:pPr>
      <w:rPr>
        <w:rFonts w:hint="default"/>
        <w:lang w:val="en-US" w:eastAsia="en-US" w:bidi="ar-SA"/>
      </w:rPr>
    </w:lvl>
  </w:abstractNum>
  <w:abstractNum w:abstractNumId="28" w15:restartNumberingAfterBreak="0">
    <w:nsid w:val="6EC83EBA"/>
    <w:multiLevelType w:val="multilevel"/>
    <w:tmpl w:val="5F4A0E5C"/>
    <w:lvl w:ilvl="0">
      <w:start w:val="1"/>
      <w:numFmt w:val="decimal"/>
      <w:lvlText w:val="%1"/>
      <w:lvlJc w:val="left"/>
      <w:pPr>
        <w:ind w:left="682" w:hanging="583"/>
      </w:pPr>
      <w:rPr>
        <w:rFonts w:hint="default"/>
        <w:lang w:val="en-US" w:eastAsia="en-US" w:bidi="ar-SA"/>
      </w:rPr>
    </w:lvl>
    <w:lvl w:ilvl="1">
      <w:start w:val="1"/>
      <w:numFmt w:val="decimal"/>
      <w:lvlText w:val="%1.%2"/>
      <w:lvlJc w:val="left"/>
      <w:pPr>
        <w:ind w:left="682" w:hanging="583"/>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817" w:hanging="718"/>
      </w:pPr>
      <w:rPr>
        <w:rFonts w:ascii="Times New Roman" w:eastAsia="Times New Roman" w:hAnsi="Times New Roman" w:cs="Times New Roman" w:hint="default"/>
        <w:b/>
        <w:bCs/>
        <w:i w:val="0"/>
        <w:iCs w:val="0"/>
        <w:spacing w:val="0"/>
        <w:w w:val="99"/>
        <w:sz w:val="24"/>
        <w:szCs w:val="24"/>
        <w:lang w:val="en-US" w:eastAsia="en-US" w:bidi="ar-SA"/>
      </w:rPr>
    </w:lvl>
    <w:lvl w:ilvl="3">
      <w:numFmt w:val="bullet"/>
      <w:lvlText w:val="•"/>
      <w:lvlJc w:val="left"/>
      <w:pPr>
        <w:ind w:left="2622" w:hanging="718"/>
      </w:pPr>
      <w:rPr>
        <w:rFonts w:hint="default"/>
        <w:lang w:val="en-US" w:eastAsia="en-US" w:bidi="ar-SA"/>
      </w:rPr>
    </w:lvl>
    <w:lvl w:ilvl="4">
      <w:numFmt w:val="bullet"/>
      <w:lvlText w:val="•"/>
      <w:lvlJc w:val="left"/>
      <w:pPr>
        <w:ind w:left="3523" w:hanging="718"/>
      </w:pPr>
      <w:rPr>
        <w:rFonts w:hint="default"/>
        <w:lang w:val="en-US" w:eastAsia="en-US" w:bidi="ar-SA"/>
      </w:rPr>
    </w:lvl>
    <w:lvl w:ilvl="5">
      <w:numFmt w:val="bullet"/>
      <w:lvlText w:val="•"/>
      <w:lvlJc w:val="left"/>
      <w:pPr>
        <w:ind w:left="4424" w:hanging="718"/>
      </w:pPr>
      <w:rPr>
        <w:rFonts w:hint="default"/>
        <w:lang w:val="en-US" w:eastAsia="en-US" w:bidi="ar-SA"/>
      </w:rPr>
    </w:lvl>
    <w:lvl w:ilvl="6">
      <w:numFmt w:val="bullet"/>
      <w:lvlText w:val="•"/>
      <w:lvlJc w:val="left"/>
      <w:pPr>
        <w:ind w:left="5325" w:hanging="718"/>
      </w:pPr>
      <w:rPr>
        <w:rFonts w:hint="default"/>
        <w:lang w:val="en-US" w:eastAsia="en-US" w:bidi="ar-SA"/>
      </w:rPr>
    </w:lvl>
    <w:lvl w:ilvl="7">
      <w:numFmt w:val="bullet"/>
      <w:lvlText w:val="•"/>
      <w:lvlJc w:val="left"/>
      <w:pPr>
        <w:ind w:left="6227" w:hanging="718"/>
      </w:pPr>
      <w:rPr>
        <w:rFonts w:hint="default"/>
        <w:lang w:val="en-US" w:eastAsia="en-US" w:bidi="ar-SA"/>
      </w:rPr>
    </w:lvl>
    <w:lvl w:ilvl="8">
      <w:numFmt w:val="bullet"/>
      <w:lvlText w:val="•"/>
      <w:lvlJc w:val="left"/>
      <w:pPr>
        <w:ind w:left="7128" w:hanging="718"/>
      </w:pPr>
      <w:rPr>
        <w:rFonts w:hint="default"/>
        <w:lang w:val="en-US" w:eastAsia="en-US" w:bidi="ar-SA"/>
      </w:rPr>
    </w:lvl>
  </w:abstractNum>
  <w:abstractNum w:abstractNumId="29" w15:restartNumberingAfterBreak="0">
    <w:nsid w:val="6F8042DD"/>
    <w:multiLevelType w:val="multilevel"/>
    <w:tmpl w:val="A76A3454"/>
    <w:lvl w:ilvl="0">
      <w:start w:val="3"/>
      <w:numFmt w:val="upperLetter"/>
      <w:lvlText w:val="%1"/>
      <w:lvlJc w:val="left"/>
      <w:pPr>
        <w:ind w:left="740" w:hanging="641"/>
      </w:pPr>
      <w:rPr>
        <w:rFonts w:hint="default"/>
        <w:lang w:val="en-US" w:eastAsia="en-US" w:bidi="ar-SA"/>
      </w:rPr>
    </w:lvl>
    <w:lvl w:ilvl="1">
      <w:start w:val="1"/>
      <w:numFmt w:val="decimal"/>
      <w:lvlText w:val="%1.%2"/>
      <w:lvlJc w:val="left"/>
      <w:pPr>
        <w:ind w:left="740" w:hanging="641"/>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378" w:hanging="641"/>
      </w:pPr>
      <w:rPr>
        <w:rFonts w:hint="default"/>
        <w:lang w:val="en-US" w:eastAsia="en-US" w:bidi="ar-SA"/>
      </w:rPr>
    </w:lvl>
    <w:lvl w:ilvl="3">
      <w:numFmt w:val="bullet"/>
      <w:lvlText w:val="•"/>
      <w:lvlJc w:val="left"/>
      <w:pPr>
        <w:ind w:left="3197" w:hanging="641"/>
      </w:pPr>
      <w:rPr>
        <w:rFonts w:hint="default"/>
        <w:lang w:val="en-US" w:eastAsia="en-US" w:bidi="ar-SA"/>
      </w:rPr>
    </w:lvl>
    <w:lvl w:ilvl="4">
      <w:numFmt w:val="bullet"/>
      <w:lvlText w:val="•"/>
      <w:lvlJc w:val="left"/>
      <w:pPr>
        <w:ind w:left="4016" w:hanging="641"/>
      </w:pPr>
      <w:rPr>
        <w:rFonts w:hint="default"/>
        <w:lang w:val="en-US" w:eastAsia="en-US" w:bidi="ar-SA"/>
      </w:rPr>
    </w:lvl>
    <w:lvl w:ilvl="5">
      <w:numFmt w:val="bullet"/>
      <w:lvlText w:val="•"/>
      <w:lvlJc w:val="left"/>
      <w:pPr>
        <w:ind w:left="4835" w:hanging="641"/>
      </w:pPr>
      <w:rPr>
        <w:rFonts w:hint="default"/>
        <w:lang w:val="en-US" w:eastAsia="en-US" w:bidi="ar-SA"/>
      </w:rPr>
    </w:lvl>
    <w:lvl w:ilvl="6">
      <w:numFmt w:val="bullet"/>
      <w:lvlText w:val="•"/>
      <w:lvlJc w:val="left"/>
      <w:pPr>
        <w:ind w:left="5654" w:hanging="641"/>
      </w:pPr>
      <w:rPr>
        <w:rFonts w:hint="default"/>
        <w:lang w:val="en-US" w:eastAsia="en-US" w:bidi="ar-SA"/>
      </w:rPr>
    </w:lvl>
    <w:lvl w:ilvl="7">
      <w:numFmt w:val="bullet"/>
      <w:lvlText w:val="•"/>
      <w:lvlJc w:val="left"/>
      <w:pPr>
        <w:ind w:left="6473" w:hanging="641"/>
      </w:pPr>
      <w:rPr>
        <w:rFonts w:hint="default"/>
        <w:lang w:val="en-US" w:eastAsia="en-US" w:bidi="ar-SA"/>
      </w:rPr>
    </w:lvl>
    <w:lvl w:ilvl="8">
      <w:numFmt w:val="bullet"/>
      <w:lvlText w:val="•"/>
      <w:lvlJc w:val="left"/>
      <w:pPr>
        <w:ind w:left="7292" w:hanging="641"/>
      </w:pPr>
      <w:rPr>
        <w:rFonts w:hint="default"/>
        <w:lang w:val="en-US" w:eastAsia="en-US" w:bidi="ar-SA"/>
      </w:rPr>
    </w:lvl>
  </w:abstractNum>
  <w:abstractNum w:abstractNumId="30" w15:restartNumberingAfterBreak="0">
    <w:nsid w:val="727714F3"/>
    <w:multiLevelType w:val="multilevel"/>
    <w:tmpl w:val="E66AF3BA"/>
    <w:lvl w:ilvl="0">
      <w:start w:val="4"/>
      <w:numFmt w:val="upperLetter"/>
      <w:lvlText w:val="%1"/>
      <w:lvlJc w:val="left"/>
      <w:pPr>
        <w:ind w:left="1008" w:hanging="550"/>
      </w:pPr>
      <w:rPr>
        <w:rFonts w:hint="default"/>
        <w:lang w:val="en-US" w:eastAsia="en-US" w:bidi="ar-SA"/>
      </w:rPr>
    </w:lvl>
    <w:lvl w:ilvl="1">
      <w:start w:val="1"/>
      <w:numFmt w:val="decimal"/>
      <w:lvlText w:val="%1.%2"/>
      <w:lvlJc w:val="left"/>
      <w:pPr>
        <w:ind w:left="100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586" w:hanging="550"/>
      </w:pPr>
      <w:rPr>
        <w:rFonts w:hint="default"/>
        <w:lang w:val="en-US" w:eastAsia="en-US" w:bidi="ar-SA"/>
      </w:rPr>
    </w:lvl>
    <w:lvl w:ilvl="3">
      <w:numFmt w:val="bullet"/>
      <w:lvlText w:val="•"/>
      <w:lvlJc w:val="left"/>
      <w:pPr>
        <w:ind w:left="3379" w:hanging="550"/>
      </w:pPr>
      <w:rPr>
        <w:rFonts w:hint="default"/>
        <w:lang w:val="en-US" w:eastAsia="en-US" w:bidi="ar-SA"/>
      </w:rPr>
    </w:lvl>
    <w:lvl w:ilvl="4">
      <w:numFmt w:val="bullet"/>
      <w:lvlText w:val="•"/>
      <w:lvlJc w:val="left"/>
      <w:pPr>
        <w:ind w:left="4172" w:hanging="550"/>
      </w:pPr>
      <w:rPr>
        <w:rFonts w:hint="default"/>
        <w:lang w:val="en-US" w:eastAsia="en-US" w:bidi="ar-SA"/>
      </w:rPr>
    </w:lvl>
    <w:lvl w:ilvl="5">
      <w:numFmt w:val="bullet"/>
      <w:lvlText w:val="•"/>
      <w:lvlJc w:val="left"/>
      <w:pPr>
        <w:ind w:left="4965" w:hanging="550"/>
      </w:pPr>
      <w:rPr>
        <w:rFonts w:hint="default"/>
        <w:lang w:val="en-US" w:eastAsia="en-US" w:bidi="ar-SA"/>
      </w:rPr>
    </w:lvl>
    <w:lvl w:ilvl="6">
      <w:numFmt w:val="bullet"/>
      <w:lvlText w:val="•"/>
      <w:lvlJc w:val="left"/>
      <w:pPr>
        <w:ind w:left="5758" w:hanging="550"/>
      </w:pPr>
      <w:rPr>
        <w:rFonts w:hint="default"/>
        <w:lang w:val="en-US" w:eastAsia="en-US" w:bidi="ar-SA"/>
      </w:rPr>
    </w:lvl>
    <w:lvl w:ilvl="7">
      <w:numFmt w:val="bullet"/>
      <w:lvlText w:val="•"/>
      <w:lvlJc w:val="left"/>
      <w:pPr>
        <w:ind w:left="6551" w:hanging="550"/>
      </w:pPr>
      <w:rPr>
        <w:rFonts w:hint="default"/>
        <w:lang w:val="en-US" w:eastAsia="en-US" w:bidi="ar-SA"/>
      </w:rPr>
    </w:lvl>
    <w:lvl w:ilvl="8">
      <w:numFmt w:val="bullet"/>
      <w:lvlText w:val="•"/>
      <w:lvlJc w:val="left"/>
      <w:pPr>
        <w:ind w:left="7344" w:hanging="550"/>
      </w:pPr>
      <w:rPr>
        <w:rFonts w:hint="default"/>
        <w:lang w:val="en-US" w:eastAsia="en-US" w:bidi="ar-SA"/>
      </w:rPr>
    </w:lvl>
  </w:abstractNum>
  <w:abstractNum w:abstractNumId="31" w15:restartNumberingAfterBreak="0">
    <w:nsid w:val="7A2F3922"/>
    <w:multiLevelType w:val="multilevel"/>
    <w:tmpl w:val="15F6DE26"/>
    <w:lvl w:ilvl="0">
      <w:start w:val="7"/>
      <w:numFmt w:val="upperLetter"/>
      <w:lvlText w:val="%1"/>
      <w:lvlJc w:val="left"/>
      <w:pPr>
        <w:ind w:left="1008" w:hanging="550"/>
      </w:pPr>
      <w:rPr>
        <w:rFonts w:hint="default"/>
        <w:lang w:val="en-US" w:eastAsia="en-US" w:bidi="ar-SA"/>
      </w:rPr>
    </w:lvl>
    <w:lvl w:ilvl="1">
      <w:start w:val="1"/>
      <w:numFmt w:val="decimal"/>
      <w:lvlText w:val="%1.%2"/>
      <w:lvlJc w:val="left"/>
      <w:pPr>
        <w:ind w:left="100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586" w:hanging="550"/>
      </w:pPr>
      <w:rPr>
        <w:rFonts w:hint="default"/>
        <w:lang w:val="en-US" w:eastAsia="en-US" w:bidi="ar-SA"/>
      </w:rPr>
    </w:lvl>
    <w:lvl w:ilvl="3">
      <w:numFmt w:val="bullet"/>
      <w:lvlText w:val="•"/>
      <w:lvlJc w:val="left"/>
      <w:pPr>
        <w:ind w:left="3379" w:hanging="550"/>
      </w:pPr>
      <w:rPr>
        <w:rFonts w:hint="default"/>
        <w:lang w:val="en-US" w:eastAsia="en-US" w:bidi="ar-SA"/>
      </w:rPr>
    </w:lvl>
    <w:lvl w:ilvl="4">
      <w:numFmt w:val="bullet"/>
      <w:lvlText w:val="•"/>
      <w:lvlJc w:val="left"/>
      <w:pPr>
        <w:ind w:left="4172" w:hanging="550"/>
      </w:pPr>
      <w:rPr>
        <w:rFonts w:hint="default"/>
        <w:lang w:val="en-US" w:eastAsia="en-US" w:bidi="ar-SA"/>
      </w:rPr>
    </w:lvl>
    <w:lvl w:ilvl="5">
      <w:numFmt w:val="bullet"/>
      <w:lvlText w:val="•"/>
      <w:lvlJc w:val="left"/>
      <w:pPr>
        <w:ind w:left="4965" w:hanging="550"/>
      </w:pPr>
      <w:rPr>
        <w:rFonts w:hint="default"/>
        <w:lang w:val="en-US" w:eastAsia="en-US" w:bidi="ar-SA"/>
      </w:rPr>
    </w:lvl>
    <w:lvl w:ilvl="6">
      <w:numFmt w:val="bullet"/>
      <w:lvlText w:val="•"/>
      <w:lvlJc w:val="left"/>
      <w:pPr>
        <w:ind w:left="5758" w:hanging="550"/>
      </w:pPr>
      <w:rPr>
        <w:rFonts w:hint="default"/>
        <w:lang w:val="en-US" w:eastAsia="en-US" w:bidi="ar-SA"/>
      </w:rPr>
    </w:lvl>
    <w:lvl w:ilvl="7">
      <w:numFmt w:val="bullet"/>
      <w:lvlText w:val="•"/>
      <w:lvlJc w:val="left"/>
      <w:pPr>
        <w:ind w:left="6551" w:hanging="550"/>
      </w:pPr>
      <w:rPr>
        <w:rFonts w:hint="default"/>
        <w:lang w:val="en-US" w:eastAsia="en-US" w:bidi="ar-SA"/>
      </w:rPr>
    </w:lvl>
    <w:lvl w:ilvl="8">
      <w:numFmt w:val="bullet"/>
      <w:lvlText w:val="•"/>
      <w:lvlJc w:val="left"/>
      <w:pPr>
        <w:ind w:left="7344" w:hanging="550"/>
      </w:pPr>
      <w:rPr>
        <w:rFonts w:hint="default"/>
        <w:lang w:val="en-US" w:eastAsia="en-US" w:bidi="ar-SA"/>
      </w:rPr>
    </w:lvl>
  </w:abstractNum>
  <w:abstractNum w:abstractNumId="32" w15:restartNumberingAfterBreak="0">
    <w:nsid w:val="7BAB1757"/>
    <w:multiLevelType w:val="multilevel"/>
    <w:tmpl w:val="0EBC91E4"/>
    <w:lvl w:ilvl="0">
      <w:start w:val="7"/>
      <w:numFmt w:val="upperLetter"/>
      <w:lvlText w:val="%1"/>
      <w:lvlJc w:val="left"/>
      <w:pPr>
        <w:ind w:left="754" w:hanging="655"/>
      </w:pPr>
      <w:rPr>
        <w:rFonts w:hint="default"/>
        <w:lang w:val="en-US" w:eastAsia="en-US" w:bidi="ar-SA"/>
      </w:rPr>
    </w:lvl>
    <w:lvl w:ilvl="1">
      <w:start w:val="1"/>
      <w:numFmt w:val="decimal"/>
      <w:lvlText w:val="%1.%2"/>
      <w:lvlJc w:val="left"/>
      <w:pPr>
        <w:ind w:left="754" w:hanging="655"/>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394" w:hanging="655"/>
      </w:pPr>
      <w:rPr>
        <w:rFonts w:hint="default"/>
        <w:lang w:val="en-US" w:eastAsia="en-US" w:bidi="ar-SA"/>
      </w:rPr>
    </w:lvl>
    <w:lvl w:ilvl="3">
      <w:numFmt w:val="bullet"/>
      <w:lvlText w:val="•"/>
      <w:lvlJc w:val="left"/>
      <w:pPr>
        <w:ind w:left="3211" w:hanging="655"/>
      </w:pPr>
      <w:rPr>
        <w:rFonts w:hint="default"/>
        <w:lang w:val="en-US" w:eastAsia="en-US" w:bidi="ar-SA"/>
      </w:rPr>
    </w:lvl>
    <w:lvl w:ilvl="4">
      <w:numFmt w:val="bullet"/>
      <w:lvlText w:val="•"/>
      <w:lvlJc w:val="left"/>
      <w:pPr>
        <w:ind w:left="4028" w:hanging="655"/>
      </w:pPr>
      <w:rPr>
        <w:rFonts w:hint="default"/>
        <w:lang w:val="en-US" w:eastAsia="en-US" w:bidi="ar-SA"/>
      </w:rPr>
    </w:lvl>
    <w:lvl w:ilvl="5">
      <w:numFmt w:val="bullet"/>
      <w:lvlText w:val="•"/>
      <w:lvlJc w:val="left"/>
      <w:pPr>
        <w:ind w:left="4845" w:hanging="655"/>
      </w:pPr>
      <w:rPr>
        <w:rFonts w:hint="default"/>
        <w:lang w:val="en-US" w:eastAsia="en-US" w:bidi="ar-SA"/>
      </w:rPr>
    </w:lvl>
    <w:lvl w:ilvl="6">
      <w:numFmt w:val="bullet"/>
      <w:lvlText w:val="•"/>
      <w:lvlJc w:val="left"/>
      <w:pPr>
        <w:ind w:left="5662" w:hanging="655"/>
      </w:pPr>
      <w:rPr>
        <w:rFonts w:hint="default"/>
        <w:lang w:val="en-US" w:eastAsia="en-US" w:bidi="ar-SA"/>
      </w:rPr>
    </w:lvl>
    <w:lvl w:ilvl="7">
      <w:numFmt w:val="bullet"/>
      <w:lvlText w:val="•"/>
      <w:lvlJc w:val="left"/>
      <w:pPr>
        <w:ind w:left="6479" w:hanging="655"/>
      </w:pPr>
      <w:rPr>
        <w:rFonts w:hint="default"/>
        <w:lang w:val="en-US" w:eastAsia="en-US" w:bidi="ar-SA"/>
      </w:rPr>
    </w:lvl>
    <w:lvl w:ilvl="8">
      <w:numFmt w:val="bullet"/>
      <w:lvlText w:val="•"/>
      <w:lvlJc w:val="left"/>
      <w:pPr>
        <w:ind w:left="7296" w:hanging="655"/>
      </w:pPr>
      <w:rPr>
        <w:rFonts w:hint="default"/>
        <w:lang w:val="en-US" w:eastAsia="en-US" w:bidi="ar-SA"/>
      </w:rPr>
    </w:lvl>
  </w:abstractNum>
  <w:abstractNum w:abstractNumId="33" w15:restartNumberingAfterBreak="0">
    <w:nsid w:val="7F3E33E5"/>
    <w:multiLevelType w:val="multilevel"/>
    <w:tmpl w:val="44A28D8E"/>
    <w:lvl w:ilvl="0">
      <w:start w:val="5"/>
      <w:numFmt w:val="decimal"/>
      <w:lvlText w:val="%1"/>
      <w:lvlJc w:val="left"/>
      <w:pPr>
        <w:ind w:left="682" w:hanging="583"/>
      </w:pPr>
      <w:rPr>
        <w:rFonts w:hint="default"/>
        <w:lang w:val="en-US" w:eastAsia="en-US" w:bidi="ar-SA"/>
      </w:rPr>
    </w:lvl>
    <w:lvl w:ilvl="1">
      <w:start w:val="1"/>
      <w:numFmt w:val="decimal"/>
      <w:lvlText w:val="%1.%2"/>
      <w:lvlJc w:val="left"/>
      <w:pPr>
        <w:ind w:left="682" w:hanging="583"/>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330" w:hanging="583"/>
      </w:pPr>
      <w:rPr>
        <w:rFonts w:hint="default"/>
        <w:lang w:val="en-US" w:eastAsia="en-US" w:bidi="ar-SA"/>
      </w:rPr>
    </w:lvl>
    <w:lvl w:ilvl="3">
      <w:numFmt w:val="bullet"/>
      <w:lvlText w:val="•"/>
      <w:lvlJc w:val="left"/>
      <w:pPr>
        <w:ind w:left="3155" w:hanging="583"/>
      </w:pPr>
      <w:rPr>
        <w:rFonts w:hint="default"/>
        <w:lang w:val="en-US" w:eastAsia="en-US" w:bidi="ar-SA"/>
      </w:rPr>
    </w:lvl>
    <w:lvl w:ilvl="4">
      <w:numFmt w:val="bullet"/>
      <w:lvlText w:val="•"/>
      <w:lvlJc w:val="left"/>
      <w:pPr>
        <w:ind w:left="3980" w:hanging="583"/>
      </w:pPr>
      <w:rPr>
        <w:rFonts w:hint="default"/>
        <w:lang w:val="en-US" w:eastAsia="en-US" w:bidi="ar-SA"/>
      </w:rPr>
    </w:lvl>
    <w:lvl w:ilvl="5">
      <w:numFmt w:val="bullet"/>
      <w:lvlText w:val="•"/>
      <w:lvlJc w:val="left"/>
      <w:pPr>
        <w:ind w:left="4805" w:hanging="583"/>
      </w:pPr>
      <w:rPr>
        <w:rFonts w:hint="default"/>
        <w:lang w:val="en-US" w:eastAsia="en-US" w:bidi="ar-SA"/>
      </w:rPr>
    </w:lvl>
    <w:lvl w:ilvl="6">
      <w:numFmt w:val="bullet"/>
      <w:lvlText w:val="•"/>
      <w:lvlJc w:val="left"/>
      <w:pPr>
        <w:ind w:left="5630" w:hanging="583"/>
      </w:pPr>
      <w:rPr>
        <w:rFonts w:hint="default"/>
        <w:lang w:val="en-US" w:eastAsia="en-US" w:bidi="ar-SA"/>
      </w:rPr>
    </w:lvl>
    <w:lvl w:ilvl="7">
      <w:numFmt w:val="bullet"/>
      <w:lvlText w:val="•"/>
      <w:lvlJc w:val="left"/>
      <w:pPr>
        <w:ind w:left="6455" w:hanging="583"/>
      </w:pPr>
      <w:rPr>
        <w:rFonts w:hint="default"/>
        <w:lang w:val="en-US" w:eastAsia="en-US" w:bidi="ar-SA"/>
      </w:rPr>
    </w:lvl>
    <w:lvl w:ilvl="8">
      <w:numFmt w:val="bullet"/>
      <w:lvlText w:val="•"/>
      <w:lvlJc w:val="left"/>
      <w:pPr>
        <w:ind w:left="7280" w:hanging="583"/>
      </w:pPr>
      <w:rPr>
        <w:rFonts w:hint="default"/>
        <w:lang w:val="en-US" w:eastAsia="en-US" w:bidi="ar-SA"/>
      </w:rPr>
    </w:lvl>
  </w:abstractNum>
  <w:num w:numId="1" w16cid:durableId="23138012">
    <w:abstractNumId w:val="0"/>
  </w:num>
  <w:num w:numId="2" w16cid:durableId="9265008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857196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893409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124002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99016319">
    <w:abstractNumId w:val="22"/>
  </w:num>
  <w:num w:numId="7" w16cid:durableId="151263161">
    <w:abstractNumId w:val="27"/>
  </w:num>
  <w:num w:numId="8" w16cid:durableId="1031876425">
    <w:abstractNumId w:val="32"/>
  </w:num>
  <w:num w:numId="9" w16cid:durableId="584530225">
    <w:abstractNumId w:val="6"/>
  </w:num>
  <w:num w:numId="10" w16cid:durableId="1251964715">
    <w:abstractNumId w:val="16"/>
  </w:num>
  <w:num w:numId="11" w16cid:durableId="2062903080">
    <w:abstractNumId w:val="25"/>
  </w:num>
  <w:num w:numId="12" w16cid:durableId="360593640">
    <w:abstractNumId w:val="29"/>
  </w:num>
  <w:num w:numId="13" w16cid:durableId="1388652444">
    <w:abstractNumId w:val="26"/>
  </w:num>
  <w:num w:numId="14" w16cid:durableId="1486051295">
    <w:abstractNumId w:val="33"/>
  </w:num>
  <w:num w:numId="15" w16cid:durableId="606080141">
    <w:abstractNumId w:val="4"/>
  </w:num>
  <w:num w:numId="16" w16cid:durableId="1090273599">
    <w:abstractNumId w:val="14"/>
  </w:num>
  <w:num w:numId="17" w16cid:durableId="1362777600">
    <w:abstractNumId w:val="19"/>
  </w:num>
  <w:num w:numId="18" w16cid:durableId="2086295464">
    <w:abstractNumId w:val="17"/>
  </w:num>
  <w:num w:numId="19" w16cid:durableId="1347902459">
    <w:abstractNumId w:val="28"/>
  </w:num>
  <w:num w:numId="20" w16cid:durableId="859078193">
    <w:abstractNumId w:val="15"/>
  </w:num>
  <w:num w:numId="21" w16cid:durableId="1232615848">
    <w:abstractNumId w:val="23"/>
  </w:num>
  <w:num w:numId="22" w16cid:durableId="1701970115">
    <w:abstractNumId w:val="21"/>
  </w:num>
  <w:num w:numId="23" w16cid:durableId="522980219">
    <w:abstractNumId w:val="7"/>
  </w:num>
  <w:num w:numId="24" w16cid:durableId="1483932000">
    <w:abstractNumId w:val="10"/>
  </w:num>
  <w:num w:numId="25" w16cid:durableId="1970357555">
    <w:abstractNumId w:val="31"/>
  </w:num>
  <w:num w:numId="26" w16cid:durableId="1484661695">
    <w:abstractNumId w:val="20"/>
  </w:num>
  <w:num w:numId="27" w16cid:durableId="1912739177">
    <w:abstractNumId w:val="5"/>
  </w:num>
  <w:num w:numId="28" w16cid:durableId="1808208535">
    <w:abstractNumId w:val="30"/>
  </w:num>
  <w:num w:numId="29" w16cid:durableId="23603753">
    <w:abstractNumId w:val="12"/>
  </w:num>
  <w:num w:numId="30" w16cid:durableId="920482271">
    <w:abstractNumId w:val="8"/>
  </w:num>
  <w:num w:numId="31" w16cid:durableId="1881894107">
    <w:abstractNumId w:val="11"/>
  </w:num>
  <w:num w:numId="32" w16cid:durableId="1794709016">
    <w:abstractNumId w:val="9"/>
  </w:num>
  <w:num w:numId="33" w16cid:durableId="396364857">
    <w:abstractNumId w:val="3"/>
  </w:num>
  <w:num w:numId="34" w16cid:durableId="1508522255">
    <w:abstractNumId w:val="2"/>
  </w:num>
  <w:num w:numId="35" w16cid:durableId="25953581">
    <w:abstractNumId w:val="24"/>
  </w:num>
  <w:num w:numId="36" w16cid:durableId="479231930">
    <w:abstractNumId w:val="18"/>
  </w:num>
  <w:num w:numId="37" w16cid:durableId="20325358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64"/>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E4923"/>
    <w:rsid w:val="00011DE0"/>
    <w:rsid w:val="0027446F"/>
    <w:rsid w:val="00396BE3"/>
    <w:rsid w:val="004C70CF"/>
    <w:rsid w:val="005D5317"/>
    <w:rsid w:val="00790BBC"/>
    <w:rsid w:val="00851DF1"/>
    <w:rsid w:val="0099043D"/>
    <w:rsid w:val="00A74ED5"/>
    <w:rsid w:val="00B86DDA"/>
    <w:rsid w:val="00DF6DA3"/>
    <w:rsid w:val="00FD0C17"/>
    <w:rsid w:val="00FE4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4"/>
    <o:shapelayout v:ext="edit">
      <o:idmap v:ext="edit" data="2"/>
    </o:shapelayout>
  </w:shapeDefaults>
  <w:decimalSymbol w:val="."/>
  <w:listSeparator w:val=","/>
  <w14:docId w14:val="7D013065"/>
  <w15:docId w15:val="{0D02D954-BA54-415B-8158-22246CB3B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sz w:val="24"/>
        <w:szCs w:val="24"/>
        <w:lang w:val="en-US" w:eastAsia="zh-CN" w:bidi="ar-SA"/>
      </w:rPr>
    </w:rPrDefault>
    <w:pPrDefault>
      <w:pPr>
        <w:spacing w:line="480" w:lineRule="auto"/>
        <w:ind w:firstLine="851"/>
        <w:jc w:val="both"/>
      </w:pPr>
    </w:pPrDefault>
  </w:docDefaults>
  <w:latentStyles w:defLockedState="0" w:defUIPriority="0" w:defSemiHidden="0" w:defUnhideWhenUsed="0" w:defQFormat="0" w:count="376">
    <w:lsdException w:name="toc 1" w:uiPriority="1" w:qFormat="1"/>
    <w:lsdException w:name="toc 2" w:uiPriority="1" w:qFormat="1"/>
    <w:lsdException w:name="toc 3" w:uiPriority="1" w:qFormat="1"/>
    <w:lsdException w:name="toc 4" w:uiPriority="1" w:qFormat="1"/>
    <w:lsdException w:name="toc 5" w:uiPriority="1" w:qFormat="1"/>
    <w:lsdException w:name="toc 6" w:uiPriority="39"/>
    <w:lsdException w:name="toc 7" w:uiPriority="39"/>
    <w:lsdException w:name="toc 8" w:uiPriority="39"/>
    <w:lsdException w:name="toc 9" w:uiPriority="39"/>
    <w:lsdException w:name="header" w:uiPriority="99"/>
    <w:lsdException w:name="footer" w:uiPriority="99"/>
    <w:lsdException w:name="Body Text" w:uiPriority="1"/>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BodyText"/>
    <w:link w:val="Heading1Char"/>
    <w:uiPriority w:val="9"/>
    <w:qFormat/>
    <w:rsid w:val="00851DF1"/>
    <w:pPr>
      <w:keepNext/>
      <w:keepLines/>
      <w:pageBreakBefore/>
      <w:spacing w:after="180" w:line="312" w:lineRule="auto"/>
      <w:ind w:firstLine="0"/>
      <w:jc w:val="center"/>
      <w:outlineLvl w:val="0"/>
    </w:pPr>
    <w:rPr>
      <w:rFonts w:eastAsiaTheme="majorEastAsia" w:cstheme="majorBidi"/>
      <w:b/>
      <w:sz w:val="26"/>
      <w:szCs w:val="26"/>
    </w:rPr>
  </w:style>
  <w:style w:type="paragraph" w:styleId="Heading2">
    <w:name w:val="heading 2"/>
    <w:basedOn w:val="Normal"/>
    <w:next w:val="BodyText"/>
    <w:link w:val="Heading2Char"/>
    <w:uiPriority w:val="9"/>
    <w:unhideWhenUsed/>
    <w:qFormat/>
    <w:rsid w:val="005D5317"/>
    <w:pPr>
      <w:keepNext/>
      <w:keepLines/>
      <w:spacing w:before="360" w:after="120" w:line="312" w:lineRule="auto"/>
      <w:ind w:firstLine="0"/>
      <w:jc w:val="left"/>
      <w:outlineLvl w:val="1"/>
    </w:pPr>
    <w:rPr>
      <w:rFonts w:eastAsiaTheme="majorEastAsia" w:cstheme="majorBidi"/>
      <w:b/>
      <w:sz w:val="26"/>
      <w:szCs w:val="26"/>
    </w:rPr>
  </w:style>
  <w:style w:type="paragraph" w:styleId="Heading3">
    <w:name w:val="heading 3"/>
    <w:basedOn w:val="Normal"/>
    <w:next w:val="BodyText"/>
    <w:link w:val="Heading3Char"/>
    <w:uiPriority w:val="9"/>
    <w:unhideWhenUsed/>
    <w:qFormat/>
    <w:rsid w:val="00A10FD9"/>
    <w:pPr>
      <w:keepNext/>
      <w:keepLines/>
      <w:spacing w:before="240" w:after="120" w:line="288" w:lineRule="auto"/>
      <w:ind w:firstLine="0"/>
      <w:jc w:val="left"/>
      <w:outlineLvl w:val="2"/>
    </w:pPr>
    <w:rPr>
      <w:rFonts w:eastAsiaTheme="majorEastAsia" w:cstheme="majorBidi"/>
      <w:b/>
    </w:rPr>
  </w:style>
  <w:style w:type="paragraph" w:styleId="Heading4">
    <w:name w:val="heading 4"/>
    <w:basedOn w:val="Normal"/>
    <w:next w:val="BodyText"/>
    <w:link w:val="Heading4Char"/>
    <w:uiPriority w:val="9"/>
    <w:semiHidden/>
    <w:unhideWhenUsed/>
    <w:qFormat/>
    <w:rsid w:val="00A10FD9"/>
    <w:pPr>
      <w:keepNext/>
      <w:keepLines/>
      <w:spacing w:before="240" w:after="120" w:line="288" w:lineRule="auto"/>
      <w:ind w:firstLine="0"/>
      <w:jc w:val="left"/>
      <w:outlineLvl w:val="3"/>
    </w:pPr>
    <w:rPr>
      <w:rFonts w:eastAsiaTheme="majorEastAsia" w:cstheme="majorBid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spacing w:line="240" w:lineRule="auto"/>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ascii="Times New Roman" w:hAnsi="Times New Roman"/>
      <w:spacing w:val="15"/>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style>
  <w:style w:type="paragraph" w:styleId="Date">
    <w:name w:val="Date"/>
    <w:basedOn w:val="Title"/>
    <w:next w:val="BodyText"/>
    <w:qFormat/>
    <w:pPr>
      <w:keepNext/>
      <w:keepLines/>
    </w:p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spacing w:line="360" w:lineRule="auto"/>
      <w:ind w:left="720" w:hanging="720"/>
    </w:pPr>
  </w:style>
  <w:style w:type="character" w:customStyle="1" w:styleId="Heading1Char">
    <w:name w:val="Heading 1 Char"/>
    <w:basedOn w:val="DefaultParagraphFont"/>
    <w:link w:val="Heading1"/>
    <w:uiPriority w:val="9"/>
    <w:rsid w:val="00851DF1"/>
    <w:rPr>
      <w:rFonts w:ascii="Times New Roman" w:eastAsiaTheme="majorEastAsia" w:hAnsi="Times New Roman" w:cstheme="majorBidi"/>
      <w:b/>
      <w:sz w:val="26"/>
      <w:szCs w:val="26"/>
    </w:rPr>
  </w:style>
  <w:style w:type="character" w:customStyle="1" w:styleId="Heading2Char">
    <w:name w:val="Heading 2 Char"/>
    <w:basedOn w:val="DefaultParagraphFont"/>
    <w:link w:val="Heading2"/>
    <w:uiPriority w:val="9"/>
    <w:rsid w:val="005D5317"/>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line="240" w:lineRule="auto"/>
      <w:ind w:firstLine="0"/>
      <w:jc w:val="center"/>
    </w:pPr>
  </w:style>
  <w:style w:type="paragraph" w:customStyle="1" w:styleId="TableCaption">
    <w:name w:val="Table Caption"/>
    <w:basedOn w:val="Caption"/>
    <w:pPr>
      <w:keepNext/>
    </w:pPr>
    <w:rPr>
      <w:b/>
    </w:r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outlineLvl w:val="9"/>
    </w:pPr>
    <w:rPr>
      <w:rFonts w:asciiTheme="majorHAnsi" w:hAnsiTheme="majorHAnsi"/>
      <w:b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1"/>
    <w:qFormat/>
    <w:rsid w:val="00B86DDA"/>
    <w:pPr>
      <w:spacing w:after="100"/>
    </w:pPr>
  </w:style>
  <w:style w:type="paragraph" w:styleId="TOC2">
    <w:name w:val="toc 2"/>
    <w:basedOn w:val="Normal"/>
    <w:next w:val="Normal"/>
    <w:autoRedefine/>
    <w:uiPriority w:val="1"/>
    <w:qFormat/>
    <w:rsid w:val="00B86DDA"/>
    <w:pPr>
      <w:spacing w:after="100"/>
      <w:ind w:left="240"/>
    </w:pPr>
  </w:style>
  <w:style w:type="paragraph" w:styleId="TOC3">
    <w:name w:val="toc 3"/>
    <w:basedOn w:val="Normal"/>
    <w:next w:val="Normal"/>
    <w:autoRedefine/>
    <w:uiPriority w:val="1"/>
    <w:qFormat/>
    <w:rsid w:val="00B86DDA"/>
    <w:pPr>
      <w:spacing w:after="100"/>
      <w:ind w:left="480"/>
    </w:pPr>
  </w:style>
  <w:style w:type="paragraph" w:styleId="TOC4">
    <w:name w:val="toc 4"/>
    <w:basedOn w:val="Normal"/>
    <w:next w:val="Normal"/>
    <w:autoRedefine/>
    <w:uiPriority w:val="1"/>
    <w:unhideWhenUsed/>
    <w:qFormat/>
    <w:rsid w:val="00B86DDA"/>
    <w:pPr>
      <w:spacing w:after="100" w:line="278" w:lineRule="auto"/>
      <w:ind w:left="720" w:firstLine="0"/>
      <w:jc w:val="left"/>
    </w:pPr>
    <w:rPr>
      <w:rFonts w:asciiTheme="minorHAnsi" w:eastAsiaTheme="minorEastAsia" w:hAnsiTheme="minorHAnsi" w:cstheme="minorBidi"/>
      <w:color w:val="auto"/>
      <w:kern w:val="2"/>
      <w:lang w:val="en-PH" w:eastAsia="en-PH"/>
    </w:rPr>
  </w:style>
  <w:style w:type="paragraph" w:styleId="TOC5">
    <w:name w:val="toc 5"/>
    <w:basedOn w:val="Normal"/>
    <w:next w:val="Normal"/>
    <w:autoRedefine/>
    <w:uiPriority w:val="1"/>
    <w:unhideWhenUsed/>
    <w:qFormat/>
    <w:rsid w:val="00B86DDA"/>
    <w:pPr>
      <w:spacing w:after="100" w:line="278" w:lineRule="auto"/>
      <w:ind w:left="960" w:firstLine="0"/>
      <w:jc w:val="left"/>
    </w:pPr>
    <w:rPr>
      <w:rFonts w:asciiTheme="minorHAnsi" w:eastAsiaTheme="minorEastAsia" w:hAnsiTheme="minorHAnsi" w:cstheme="minorBidi"/>
      <w:color w:val="auto"/>
      <w:kern w:val="2"/>
      <w:lang w:val="en-PH" w:eastAsia="en-PH"/>
    </w:rPr>
  </w:style>
  <w:style w:type="paragraph" w:styleId="TOC6">
    <w:name w:val="toc 6"/>
    <w:basedOn w:val="Normal"/>
    <w:next w:val="Normal"/>
    <w:autoRedefine/>
    <w:uiPriority w:val="39"/>
    <w:unhideWhenUsed/>
    <w:rsid w:val="00B86DDA"/>
    <w:pPr>
      <w:spacing w:after="100" w:line="278" w:lineRule="auto"/>
      <w:ind w:left="1200" w:firstLine="0"/>
      <w:jc w:val="left"/>
    </w:pPr>
    <w:rPr>
      <w:rFonts w:asciiTheme="minorHAnsi" w:eastAsiaTheme="minorEastAsia" w:hAnsiTheme="minorHAnsi" w:cstheme="minorBidi"/>
      <w:color w:val="auto"/>
      <w:kern w:val="2"/>
      <w:lang w:val="en-PH" w:eastAsia="en-PH"/>
    </w:rPr>
  </w:style>
  <w:style w:type="paragraph" w:styleId="TOC7">
    <w:name w:val="toc 7"/>
    <w:basedOn w:val="Normal"/>
    <w:next w:val="Normal"/>
    <w:autoRedefine/>
    <w:uiPriority w:val="39"/>
    <w:unhideWhenUsed/>
    <w:rsid w:val="00B86DDA"/>
    <w:pPr>
      <w:spacing w:after="100" w:line="278" w:lineRule="auto"/>
      <w:ind w:left="1440" w:firstLine="0"/>
      <w:jc w:val="left"/>
    </w:pPr>
    <w:rPr>
      <w:rFonts w:asciiTheme="minorHAnsi" w:eastAsiaTheme="minorEastAsia" w:hAnsiTheme="minorHAnsi" w:cstheme="minorBidi"/>
      <w:color w:val="auto"/>
      <w:kern w:val="2"/>
      <w:lang w:val="en-PH" w:eastAsia="en-PH"/>
    </w:rPr>
  </w:style>
  <w:style w:type="paragraph" w:styleId="TOC8">
    <w:name w:val="toc 8"/>
    <w:basedOn w:val="Normal"/>
    <w:next w:val="Normal"/>
    <w:autoRedefine/>
    <w:uiPriority w:val="39"/>
    <w:unhideWhenUsed/>
    <w:rsid w:val="00B86DDA"/>
    <w:pPr>
      <w:spacing w:after="100" w:line="278" w:lineRule="auto"/>
      <w:ind w:left="1680" w:firstLine="0"/>
      <w:jc w:val="left"/>
    </w:pPr>
    <w:rPr>
      <w:rFonts w:asciiTheme="minorHAnsi" w:eastAsiaTheme="minorEastAsia" w:hAnsiTheme="minorHAnsi" w:cstheme="minorBidi"/>
      <w:color w:val="auto"/>
      <w:kern w:val="2"/>
      <w:lang w:val="en-PH" w:eastAsia="en-PH"/>
    </w:rPr>
  </w:style>
  <w:style w:type="paragraph" w:styleId="TOC9">
    <w:name w:val="toc 9"/>
    <w:basedOn w:val="Normal"/>
    <w:next w:val="Normal"/>
    <w:autoRedefine/>
    <w:uiPriority w:val="39"/>
    <w:unhideWhenUsed/>
    <w:rsid w:val="00B86DDA"/>
    <w:pPr>
      <w:spacing w:after="100" w:line="278" w:lineRule="auto"/>
      <w:ind w:left="1920" w:firstLine="0"/>
      <w:jc w:val="left"/>
    </w:pPr>
    <w:rPr>
      <w:rFonts w:asciiTheme="minorHAnsi" w:eastAsiaTheme="minorEastAsia" w:hAnsiTheme="minorHAnsi" w:cstheme="minorBidi"/>
      <w:color w:val="auto"/>
      <w:kern w:val="2"/>
      <w:lang w:val="en-PH" w:eastAsia="en-PH"/>
    </w:rPr>
  </w:style>
  <w:style w:type="character" w:styleId="UnresolvedMention">
    <w:name w:val="Unresolved Mention"/>
    <w:basedOn w:val="DefaultParagraphFont"/>
    <w:uiPriority w:val="99"/>
    <w:semiHidden/>
    <w:unhideWhenUsed/>
    <w:rsid w:val="00B86DDA"/>
    <w:rPr>
      <w:color w:val="605E5C"/>
      <w:shd w:val="clear" w:color="auto" w:fill="E1DFDD"/>
    </w:rPr>
  </w:style>
  <w:style w:type="numbering" w:customStyle="1" w:styleId="NoList1">
    <w:name w:val="No List1"/>
    <w:next w:val="NoList"/>
    <w:uiPriority w:val="99"/>
    <w:semiHidden/>
    <w:unhideWhenUsed/>
    <w:rsid w:val="005D5317"/>
  </w:style>
  <w:style w:type="character" w:customStyle="1" w:styleId="BodyTextChar">
    <w:name w:val="Body Text Char"/>
    <w:basedOn w:val="DefaultParagraphFont"/>
    <w:link w:val="BodyText"/>
    <w:uiPriority w:val="1"/>
    <w:rsid w:val="005D5317"/>
    <w:rPr>
      <w:rFonts w:ascii="Times New Roman" w:eastAsia="Times New Roman" w:hAnsi="Times New Roman" w:cs="Times New Roman"/>
    </w:rPr>
  </w:style>
  <w:style w:type="paragraph" w:styleId="ListParagraph">
    <w:name w:val="List Paragraph"/>
    <w:basedOn w:val="Normal"/>
    <w:uiPriority w:val="1"/>
    <w:qFormat/>
    <w:rsid w:val="005D5317"/>
    <w:pPr>
      <w:widowControl w:val="0"/>
      <w:autoSpaceDE w:val="0"/>
      <w:autoSpaceDN w:val="0"/>
      <w:spacing w:before="202" w:line="240" w:lineRule="auto"/>
      <w:ind w:left="1008" w:hanging="550"/>
      <w:jc w:val="left"/>
    </w:pPr>
    <w:rPr>
      <w:color w:val="auto"/>
      <w:sz w:val="22"/>
      <w:szCs w:val="22"/>
      <w:lang w:eastAsia="en-US"/>
    </w:rPr>
  </w:style>
  <w:style w:type="paragraph" w:customStyle="1" w:styleId="TableParagraph">
    <w:name w:val="Table Paragraph"/>
    <w:basedOn w:val="Normal"/>
    <w:uiPriority w:val="1"/>
    <w:qFormat/>
    <w:rsid w:val="005D5317"/>
    <w:pPr>
      <w:widowControl w:val="0"/>
      <w:autoSpaceDE w:val="0"/>
      <w:autoSpaceDN w:val="0"/>
      <w:spacing w:before="1" w:line="268" w:lineRule="exact"/>
      <w:ind w:firstLine="0"/>
      <w:jc w:val="center"/>
    </w:pPr>
    <w:rPr>
      <w:color w:val="auto"/>
      <w:sz w:val="22"/>
      <w:szCs w:val="22"/>
      <w:lang w:eastAsia="en-US"/>
    </w:rPr>
  </w:style>
  <w:style w:type="paragraph" w:styleId="Header">
    <w:name w:val="header"/>
    <w:basedOn w:val="Normal"/>
    <w:link w:val="HeaderChar"/>
    <w:uiPriority w:val="99"/>
    <w:unhideWhenUsed/>
    <w:rsid w:val="005D5317"/>
    <w:pPr>
      <w:widowControl w:val="0"/>
      <w:tabs>
        <w:tab w:val="center" w:pos="4680"/>
        <w:tab w:val="right" w:pos="9360"/>
      </w:tabs>
      <w:autoSpaceDE w:val="0"/>
      <w:autoSpaceDN w:val="0"/>
      <w:spacing w:line="240" w:lineRule="auto"/>
      <w:ind w:firstLine="0"/>
      <w:jc w:val="left"/>
    </w:pPr>
    <w:rPr>
      <w:color w:val="auto"/>
      <w:sz w:val="22"/>
      <w:szCs w:val="22"/>
      <w:lang w:eastAsia="en-US"/>
    </w:rPr>
  </w:style>
  <w:style w:type="character" w:customStyle="1" w:styleId="HeaderChar">
    <w:name w:val="Header Char"/>
    <w:basedOn w:val="DefaultParagraphFont"/>
    <w:link w:val="Header"/>
    <w:uiPriority w:val="99"/>
    <w:rsid w:val="005D5317"/>
    <w:rPr>
      <w:rFonts w:ascii="Times New Roman" w:eastAsia="Times New Roman" w:hAnsi="Times New Roman" w:cs="Times New Roman"/>
      <w:color w:val="auto"/>
      <w:sz w:val="22"/>
      <w:szCs w:val="22"/>
      <w:lang w:eastAsia="en-US"/>
    </w:rPr>
  </w:style>
  <w:style w:type="paragraph" w:styleId="Footer">
    <w:name w:val="footer"/>
    <w:basedOn w:val="Normal"/>
    <w:link w:val="FooterChar"/>
    <w:uiPriority w:val="99"/>
    <w:unhideWhenUsed/>
    <w:rsid w:val="005D5317"/>
    <w:pPr>
      <w:widowControl w:val="0"/>
      <w:tabs>
        <w:tab w:val="center" w:pos="4680"/>
        <w:tab w:val="right" w:pos="9360"/>
      </w:tabs>
      <w:autoSpaceDE w:val="0"/>
      <w:autoSpaceDN w:val="0"/>
      <w:spacing w:line="240" w:lineRule="auto"/>
      <w:ind w:firstLine="0"/>
      <w:jc w:val="left"/>
    </w:pPr>
    <w:rPr>
      <w:color w:val="auto"/>
      <w:sz w:val="22"/>
      <w:szCs w:val="22"/>
      <w:lang w:eastAsia="en-US"/>
    </w:rPr>
  </w:style>
  <w:style w:type="character" w:customStyle="1" w:styleId="FooterChar">
    <w:name w:val="Footer Char"/>
    <w:basedOn w:val="DefaultParagraphFont"/>
    <w:link w:val="Footer"/>
    <w:uiPriority w:val="99"/>
    <w:rsid w:val="005D5317"/>
    <w:rPr>
      <w:rFonts w:ascii="Times New Roman" w:eastAsia="Times New Roman" w:hAnsi="Times New Roman" w:cs="Times New Roman"/>
      <w:color w:val="auto"/>
      <w:sz w:val="22"/>
      <w:szCs w:val="22"/>
      <w:lang w:eastAsia="en-US"/>
    </w:rPr>
  </w:style>
  <w:style w:type="character" w:styleId="FollowedHyperlink">
    <w:name w:val="FollowedHyperlink"/>
    <w:basedOn w:val="DefaultParagraphFont"/>
    <w:rsid w:val="00011DE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hyperlink" Target="https://cdn.standards.iteh.ai/samples/23612/a1e17dc388fe439b963c04ba4ca5c4c5/IEC-60884-1-2022.pdf" TargetMode="External"/><Relationship Id="rId68"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header" Target="header4.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hyperlink" Target="https://www.researchgate.net/publication/316636029_Calibration_of_ZMPT101B_voltage_sensor_module_using_polynomial_regression_for_accurate_load_monitoring" TargetMode="External"/><Relationship Id="rId5" Type="http://schemas.openxmlformats.org/officeDocument/2006/relationships/footnotes" Target="footnotes.xml"/><Relationship Id="rId61" Type="http://schemas.openxmlformats.org/officeDocument/2006/relationships/hyperlink" Target="https://cdn.standards.iteh.ai/samples/107534/dcd54a582d404508a7d63ec8beabad33/IEC-60227-1-2024.pdf" TargetMode="External"/><Relationship Id="rId19" Type="http://schemas.openxmlformats.org/officeDocument/2006/relationships/image" Target="media/image5.png"/><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hyperlink" Target="https://www.lisungroup.com/wp-content/uploads/2023/10/UL498-2021.pdf" TargetMode="External"/><Relationship Id="rId8" Type="http://schemas.openxmlformats.org/officeDocument/2006/relationships/header" Target="header1.xml"/><Relationship Id="rId51" Type="http://schemas.openxmlformats.org/officeDocument/2006/relationships/image" Target="media/image37.png"/><Relationship Id="rId3" Type="http://schemas.openxmlformats.org/officeDocument/2006/relationships/settings" Target="settings.xml"/><Relationship Id="rId12" Type="http://schemas.openxmlformats.org/officeDocument/2006/relationships/header" Target="header5.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yperlink" Target="https://library.e.abb.com/public/114371fcc8e0456096db42d614bead67/2CDC400002D0201_view.pdf"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eader" Target="header3.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hyperlink" Target="https://ww1.microchip.com/downloads/aemDocuments/documents/PPM/ApplicationNotes/ApplicationNotes/APT0406-Using-NTC-Temperature-Sensor-Integrated-Into-Power-Module.pdf" TargetMode="Externa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6.xml"/><Relationship Id="rId18" Type="http://schemas.openxmlformats.org/officeDocument/2006/relationships/image" Target="media/image4.png"/><Relationship Id="rId3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146</Pages>
  <Words>33024</Words>
  <Characters>188239</Characters>
  <Application>Microsoft Office Word</Application>
  <DocSecurity>0</DocSecurity>
  <Lines>1568</Lines>
  <Paragraphs>441</Paragraphs>
  <ScaleCrop>false</ScaleCrop>
  <Company/>
  <LinksUpToDate>false</LinksUpToDate>
  <CharactersWithSpaces>220822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Anna May Rapiñan</cp:lastModifiedBy>
  <cp:revision>3</cp:revision>
  <dcterms:created xsi:type="dcterms:W3CDTF">2026-05-08T14:04:00Z</dcterms:created>
  <dcterms:modified xsi:type="dcterms:W3CDTF">2026-05-08T16:00:00Z</dcterms:modified>
</cp:coreProperties>
</file>