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8AEE0" w14:textId="77777777" w:rsidR="00DA6CEB" w:rsidRPr="00DA6CEB" w:rsidRDefault="00DA6CEB" w:rsidP="00DA6CEB">
      <w:pPr>
        <w:rPr>
          <w:b/>
          <w:bCs/>
        </w:rPr>
      </w:pPr>
      <w:r w:rsidRPr="00DA6CEB">
        <w:rPr>
          <w:b/>
          <w:bCs/>
        </w:rPr>
        <w:t>Documentación del Proyecto Web - Maryline Creations</w:t>
      </w:r>
    </w:p>
    <w:p w14:paraId="46E9B90B" w14:textId="77777777" w:rsidR="00DA6CEB" w:rsidRPr="00DA6CEB" w:rsidRDefault="00DA6CEB" w:rsidP="00DA6CEB">
      <w:pPr>
        <w:rPr>
          <w:b/>
          <w:bCs/>
        </w:rPr>
      </w:pPr>
      <w:r w:rsidRPr="00DA6CEB">
        <w:rPr>
          <w:b/>
          <w:bCs/>
        </w:rPr>
        <w:t>Floral y Decoración</w:t>
      </w:r>
    </w:p>
    <w:p w14:paraId="0F6CA39B" w14:textId="77777777" w:rsidR="00DA6CEB" w:rsidRPr="00DA6CEB" w:rsidRDefault="00DA6CEB" w:rsidP="00DA6CEB">
      <w:r w:rsidRPr="00DA6CEB">
        <w:pict w14:anchorId="2F16F7B0">
          <v:rect id="_x0000_i1055" style="width:0;height:1.5pt" o:hralign="center" o:hrstd="t" o:hr="t" fillcolor="#a0a0a0" stroked="f"/>
        </w:pict>
      </w:r>
    </w:p>
    <w:p w14:paraId="55CD2528" w14:textId="77777777" w:rsidR="00DA6CEB" w:rsidRPr="00DA6CEB" w:rsidRDefault="00DA6CEB" w:rsidP="00DA6CEB">
      <w:pPr>
        <w:rPr>
          <w:b/>
          <w:bCs/>
        </w:rPr>
      </w:pPr>
      <w:r w:rsidRPr="00DA6CEB">
        <w:rPr>
          <w:b/>
          <w:bCs/>
        </w:rPr>
        <w:t>1. Descripción General del Proyecto</w:t>
      </w:r>
    </w:p>
    <w:p w14:paraId="1FFF73F3" w14:textId="77777777" w:rsidR="00DA6CEB" w:rsidRDefault="00DA6CEB" w:rsidP="00DA6CEB">
      <w:r w:rsidRPr="00DA6CEB">
        <w:rPr>
          <w:b/>
          <w:bCs/>
        </w:rPr>
        <w:t>Nombre del proyecto:</w:t>
      </w:r>
      <w:r w:rsidRPr="00DA6CEB">
        <w:t xml:space="preserve"> Maryline Creations – Floral y Decoración </w:t>
      </w:r>
    </w:p>
    <w:p w14:paraId="4F2B7F38" w14:textId="77777777" w:rsidR="00DA6CEB" w:rsidRDefault="00DA6CEB" w:rsidP="00DA6CEB">
      <w:r w:rsidRPr="00DA6CEB">
        <w:rPr>
          <w:b/>
          <w:bCs/>
        </w:rPr>
        <w:t>Tipo:</w:t>
      </w:r>
      <w:r w:rsidRPr="00DA6CEB">
        <w:t xml:space="preserve"> Tienda en línea de venta de flores y arreglos florales </w:t>
      </w:r>
    </w:p>
    <w:p w14:paraId="3A17640C" w14:textId="2610020D" w:rsidR="00DA6CEB" w:rsidRPr="00DA6CEB" w:rsidRDefault="00DA6CEB" w:rsidP="00DA6CEB">
      <w:r w:rsidRPr="00DA6CEB">
        <w:rPr>
          <w:b/>
          <w:bCs/>
        </w:rPr>
        <w:t>Objetivo:</w:t>
      </w:r>
      <w:r w:rsidRPr="00DA6CEB">
        <w:t xml:space="preserve"> Rediseñar y modernizar la página web existente para mejorar la experiencia del usuario, la presentación visual del catálogo y la conversión de ventas.</w:t>
      </w:r>
    </w:p>
    <w:p w14:paraId="2E65E525" w14:textId="77777777" w:rsidR="00DA6CEB" w:rsidRPr="00DA6CEB" w:rsidRDefault="00DA6CEB" w:rsidP="00DA6CEB">
      <w:r w:rsidRPr="00DA6CEB">
        <w:pict w14:anchorId="1F28F860">
          <v:rect id="_x0000_i1056" style="width:0;height:1.5pt" o:hralign="center" o:hrstd="t" o:hr="t" fillcolor="#a0a0a0" stroked="f"/>
        </w:pict>
      </w:r>
    </w:p>
    <w:p w14:paraId="16148C8B" w14:textId="77777777" w:rsidR="00DA6CEB" w:rsidRPr="00DA6CEB" w:rsidRDefault="00DA6CEB" w:rsidP="00DA6CEB">
      <w:pPr>
        <w:rPr>
          <w:b/>
          <w:bCs/>
        </w:rPr>
      </w:pPr>
      <w:r w:rsidRPr="00DA6CEB">
        <w:rPr>
          <w:b/>
          <w:bCs/>
        </w:rPr>
        <w:t>2. Situación Actual (Diseño Original)</w:t>
      </w:r>
    </w:p>
    <w:p w14:paraId="2D606AA4" w14:textId="77777777" w:rsidR="00DA6CEB" w:rsidRPr="00DA6CEB" w:rsidRDefault="00DA6CEB" w:rsidP="00DA6CEB">
      <w:r w:rsidRPr="00DA6CEB">
        <w:t>La versión actual del sitio presenta encabezado con banner promocional fotográfico, navegación horizontal con múltiples categorías y catálogo de productos en grilla de 4 columnas. Cada producto muestra imagen, nombre y precio, y algunos tienen etiquetas de promoción. El pie de página incluye información de contacto, dirección y redes sociales.</w:t>
      </w:r>
    </w:p>
    <w:p w14:paraId="66E7ED9E" w14:textId="77777777" w:rsidR="00DA6CEB" w:rsidRPr="00DA6CEB" w:rsidRDefault="00DA6CEB" w:rsidP="00DA6CEB">
      <w:r w:rsidRPr="00DA6CEB">
        <w:t>Entre los problemas identificados se encuentra un diseño visualmente saturado y poco jerarquizado, ausencia de secciones que comuniquen el diferencial de la marca, navegación con demasiadas opciones sin orden claro, sin sección de "por qué elegirnos" ni elementos de confianza, y una estética desactualizada que no refleja el posicionamiento de una marca floral premium.</w:t>
      </w:r>
    </w:p>
    <w:p w14:paraId="6A93B0A5" w14:textId="77777777" w:rsidR="00DA6CEB" w:rsidRPr="00DA6CEB" w:rsidRDefault="00DA6CEB" w:rsidP="00DA6CEB">
      <w:r w:rsidRPr="00DA6CEB">
        <w:pict w14:anchorId="01CD41C3">
          <v:rect id="_x0000_i1057" style="width:0;height:1.5pt" o:hralign="center" o:hrstd="t" o:hr="t" fillcolor="#a0a0a0" stroked="f"/>
        </w:pict>
      </w:r>
    </w:p>
    <w:p w14:paraId="3EEC9983" w14:textId="77777777" w:rsidR="00DA6CEB" w:rsidRPr="00DA6CEB" w:rsidRDefault="00DA6CEB" w:rsidP="00DA6CEB">
      <w:pPr>
        <w:rPr>
          <w:b/>
          <w:bCs/>
        </w:rPr>
      </w:pPr>
      <w:r w:rsidRPr="00DA6CEB">
        <w:rPr>
          <w:b/>
          <w:bCs/>
        </w:rPr>
        <w:t>3. Propuesta de Nuevo Diseño (Maquetado)</w:t>
      </w:r>
    </w:p>
    <w:p w14:paraId="15C9FBD4" w14:textId="2696AC4A" w:rsidR="00DA6CEB" w:rsidRPr="00DA6CEB" w:rsidRDefault="00DA6CEB" w:rsidP="00DA6CEB">
      <w:r w:rsidRPr="00DA6CEB">
        <w:t>Se realizó un maquetado de la nueva versión del sitio con las siguientes secciones y mejoras:</w:t>
      </w:r>
    </w:p>
    <w:p w14:paraId="00CEA134" w14:textId="77777777" w:rsidR="00DA6CEB" w:rsidRPr="00DA6CEB" w:rsidRDefault="00DA6CEB" w:rsidP="00DA6CEB">
      <w:r w:rsidRPr="00DA6CEB">
        <w:rPr>
          <w:b/>
          <w:bCs/>
        </w:rPr>
        <w:t>Hero / Banner Principal:</w:t>
      </w:r>
      <w:r w:rsidRPr="00DA6CEB">
        <w:t xml:space="preserve"> Sección de bienvenida con titular "Envía flores frescas a domicilio", subtítulo con propuesta de valor, dos botones de llamada a la acción y fondo de imagen de gran formato para generar impacto visual.</w:t>
      </w:r>
    </w:p>
    <w:p w14:paraId="120AE950" w14:textId="77777777" w:rsidR="00DA6CEB" w:rsidRPr="00DA6CEB" w:rsidRDefault="00DA6CEB" w:rsidP="00DA6CEB">
      <w:r w:rsidRPr="00DA6CEB">
        <w:rPr>
          <w:b/>
          <w:bCs/>
        </w:rPr>
        <w:t>Sección de Catálogo – Ramos:</w:t>
      </w:r>
      <w:r w:rsidRPr="00DA6CEB">
        <w:t xml:space="preserve"> Grilla de productos con diseño más limpio y espaciado. Cada tarjeta incluye imagen, nombre, precio y botón de acción, con un botón de "Ver más" al final de la sección.</w:t>
      </w:r>
    </w:p>
    <w:p w14:paraId="47A555FD" w14:textId="77777777" w:rsidR="00DA6CEB" w:rsidRPr="00DA6CEB" w:rsidRDefault="00DA6CEB" w:rsidP="00DA6CEB">
      <w:r w:rsidRPr="00DA6CEB">
        <w:rPr>
          <w:b/>
          <w:bCs/>
        </w:rPr>
        <w:t>Sección "Por qué elegimos":</w:t>
      </w:r>
      <w:r w:rsidRPr="00DA6CEB">
        <w:t xml:space="preserve"> Bloque de 4 tarjetas con los valores diferenciales de la marca: entrega a domicilio, flores frescas garantizadas, personalización de arreglos y atención al cliente.</w:t>
      </w:r>
    </w:p>
    <w:p w14:paraId="2CE0AB88" w14:textId="77777777" w:rsidR="00DA6CEB" w:rsidRPr="00DA6CEB" w:rsidRDefault="00DA6CEB" w:rsidP="00DA6CEB">
      <w:r w:rsidRPr="00DA6CEB">
        <w:rPr>
          <w:b/>
          <w:bCs/>
        </w:rPr>
        <w:t>Sección de Marca / Cierre:</w:t>
      </w:r>
      <w:r w:rsidRPr="00DA6CEB">
        <w:t xml:space="preserve"> Presenta el nombre completo Maryline Creations – Floral y Decoración, junto a un </w:t>
      </w:r>
      <w:proofErr w:type="spellStart"/>
      <w:r w:rsidRPr="00DA6CEB">
        <w:t>tagline</w:t>
      </w:r>
      <w:proofErr w:type="spellEnd"/>
      <w:r w:rsidRPr="00DA6CEB">
        <w:t xml:space="preserve"> o descripción breve y un elemento visual representativo.</w:t>
      </w:r>
    </w:p>
    <w:p w14:paraId="42214FAE" w14:textId="77777777" w:rsidR="00DA6CEB" w:rsidRPr="00DA6CEB" w:rsidRDefault="00DA6CEB" w:rsidP="00DA6CEB">
      <w:r w:rsidRPr="00DA6CEB">
        <w:rPr>
          <w:b/>
          <w:bCs/>
        </w:rPr>
        <w:t>Pie de Página:</w:t>
      </w:r>
      <w:r w:rsidRPr="00DA6CEB">
        <w:t xml:space="preserve"> Links de navegación rápida, información de contacto e iconos de redes sociales.</w:t>
      </w:r>
    </w:p>
    <w:p w14:paraId="12FAA6CC" w14:textId="77777777" w:rsidR="00DA6CEB" w:rsidRPr="00DA6CEB" w:rsidRDefault="00DA6CEB" w:rsidP="00DA6CEB">
      <w:r w:rsidRPr="00DA6CEB">
        <w:pict w14:anchorId="3A6082DF">
          <v:rect id="_x0000_i1058" style="width:0;height:1.5pt" o:hralign="center" o:hrstd="t" o:hr="t" fillcolor="#a0a0a0" stroked="f"/>
        </w:pict>
      </w:r>
    </w:p>
    <w:p w14:paraId="34DD98C2" w14:textId="77777777" w:rsidR="00DA6CEB" w:rsidRPr="00DA6CEB" w:rsidRDefault="00DA6CEB" w:rsidP="00DA6CEB">
      <w:pPr>
        <w:rPr>
          <w:b/>
          <w:bCs/>
        </w:rPr>
      </w:pPr>
      <w:r w:rsidRPr="00DA6CEB">
        <w:rPr>
          <w:b/>
          <w:bCs/>
        </w:rPr>
        <w:t>4. Comparativa: Antes vs. Propuesta</w:t>
      </w:r>
    </w:p>
    <w:p w14:paraId="343A0A3E" w14:textId="77777777" w:rsidR="00DA6CEB" w:rsidRPr="00DA6CEB" w:rsidRDefault="00DA6CEB" w:rsidP="00DA6CEB">
      <w:r w:rsidRPr="00DA6CEB">
        <w:lastRenderedPageBreak/>
        <w:t xml:space="preserve">En cuanto al </w:t>
      </w:r>
      <w:proofErr w:type="spellStart"/>
      <w:r w:rsidRPr="00DA6CEB">
        <w:t>hero</w:t>
      </w:r>
      <w:proofErr w:type="spellEnd"/>
      <w:r w:rsidRPr="00DA6CEB">
        <w:t xml:space="preserve">, el diseño actual usa un banner fotográfico con texto superpuesto, mientras que el nuevo propone un </w:t>
      </w:r>
      <w:proofErr w:type="spellStart"/>
      <w:r w:rsidRPr="00DA6CEB">
        <w:t>hero</w:t>
      </w:r>
      <w:proofErr w:type="spellEnd"/>
      <w:r w:rsidRPr="00DA6CEB">
        <w:t xml:space="preserve"> moderno con CTA doble. El catálogo pasa de una grilla densa a una presentación limpia con mejor jerarquía visual. Se incorpora una sección de diferenciadores que actualmente no existe. La identidad de marca, hoy poco visible, tendrá una sección de cierre dedicada. La estética general evoluciona de recargada a minimalista y moderna, mejorando la experiencia de usuario con un flujo de navegación más claro.</w:t>
      </w:r>
    </w:p>
    <w:p w14:paraId="31A7B61B" w14:textId="77777777" w:rsidR="00DA6CEB" w:rsidRPr="00DA6CEB" w:rsidRDefault="00DA6CEB" w:rsidP="00DA6CEB">
      <w:r w:rsidRPr="00DA6CEB">
        <w:pict w14:anchorId="23898539">
          <v:rect id="_x0000_i1059" style="width:0;height:1.5pt" o:hralign="center" o:hrstd="t" o:hr="t" fillcolor="#a0a0a0" stroked="f"/>
        </w:pict>
      </w:r>
    </w:p>
    <w:p w14:paraId="0A01EB86" w14:textId="77777777" w:rsidR="00DA6CEB" w:rsidRPr="00DA6CEB" w:rsidRDefault="00DA6CEB" w:rsidP="00DA6CEB">
      <w:pPr>
        <w:rPr>
          <w:b/>
          <w:bCs/>
        </w:rPr>
      </w:pPr>
      <w:r w:rsidRPr="00DA6CEB">
        <w:rPr>
          <w:b/>
          <w:bCs/>
        </w:rPr>
        <w:t>5. Próximos Pasos</w:t>
      </w:r>
    </w:p>
    <w:p w14:paraId="06B532A0" w14:textId="77777777" w:rsidR="00DA6CEB" w:rsidRPr="00DA6CEB" w:rsidRDefault="00DA6CEB" w:rsidP="00DA6CEB">
      <w:r w:rsidRPr="00DA6CEB">
        <w:t xml:space="preserve">Primero se validará el maquetado con el cliente, luego se definirá la paleta de colores, tipografías y estilo visual definitivo. Posteriormente se desarrollará el diseño de alta fidelidad, seguido del desarrollo </w:t>
      </w:r>
      <w:proofErr w:type="spellStart"/>
      <w:r w:rsidRPr="00DA6CEB">
        <w:t>frontend</w:t>
      </w:r>
      <w:proofErr w:type="spellEnd"/>
      <w:r w:rsidRPr="00DA6CEB">
        <w:t>, la migración del catálogo, pruebas de usabilidad y finalmente el lanzamiento.</w:t>
      </w:r>
    </w:p>
    <w:p w14:paraId="12315B2B" w14:textId="77777777" w:rsidR="00B62135" w:rsidRDefault="00B62135"/>
    <w:p w14:paraId="669070BA" w14:textId="77777777" w:rsidR="00DB65B6" w:rsidRDefault="00DB65B6"/>
    <w:p w14:paraId="39D9DCF0" w14:textId="77777777" w:rsidR="00FA0DE9" w:rsidRPr="00FA0DE9" w:rsidRDefault="00FA0DE9" w:rsidP="00FA0DE9">
      <w:pPr>
        <w:rPr>
          <w:b/>
          <w:bCs/>
        </w:rPr>
      </w:pPr>
      <w:r w:rsidRPr="00FA0DE9">
        <w:rPr>
          <w:b/>
          <w:bCs/>
        </w:rPr>
        <w:t>6. Avance del Diseño – Previa a la Reunión con la Cliente</w:t>
      </w:r>
    </w:p>
    <w:p w14:paraId="75FDC378" w14:textId="77777777" w:rsidR="00FA0DE9" w:rsidRPr="00FA0DE9" w:rsidRDefault="00FA0DE9" w:rsidP="00FA0DE9">
      <w:r w:rsidRPr="00FA0DE9">
        <w:t>Antes de la reunión de aprobación con la cliente, se realizaron avances sobre el maquetado inicial incorporando los siguientes elementos:</w:t>
      </w:r>
    </w:p>
    <w:p w14:paraId="2340BC18" w14:textId="77777777" w:rsidR="00FA0DE9" w:rsidRPr="00FA0DE9" w:rsidRDefault="00FA0DE9" w:rsidP="00FA0DE9">
      <w:r w:rsidRPr="00FA0DE9">
        <w:rPr>
          <w:b/>
          <w:bCs/>
        </w:rPr>
        <w:t>Paleta de colores:</w:t>
      </w:r>
      <w:r w:rsidRPr="00FA0DE9">
        <w:t xml:space="preserve"> Se definió una paleta con tonos rosados, blancos y vino, coherente con la identidad de una marca floral elegante y femenina.</w:t>
      </w:r>
    </w:p>
    <w:p w14:paraId="057CB4F9" w14:textId="77777777" w:rsidR="00FA0DE9" w:rsidRPr="00FA0DE9" w:rsidRDefault="00FA0DE9" w:rsidP="00FA0DE9">
      <w:r w:rsidRPr="00FA0DE9">
        <w:rPr>
          <w:b/>
          <w:bCs/>
        </w:rPr>
        <w:t>Navegación:</w:t>
      </w:r>
      <w:r w:rsidRPr="00FA0DE9">
        <w:t xml:space="preserve"> Se definieron las categorías del menú: Ramos, Cumpleaños, Box, Desayunos sorpresa, Bodas y Fiestas. Se agregó un botón destacado "Pedir Ahora" en el extremo derecho para facilitar la conversión.</w:t>
      </w:r>
    </w:p>
    <w:p w14:paraId="1C37562D" w14:textId="77777777" w:rsidR="00FA0DE9" w:rsidRPr="00FA0DE9" w:rsidRDefault="00FA0DE9" w:rsidP="00FA0DE9">
      <w:r w:rsidRPr="00FA0DE9">
        <w:rPr>
          <w:b/>
          <w:bCs/>
        </w:rPr>
        <w:t>Textos y contenidos:</w:t>
      </w:r>
      <w:r w:rsidRPr="00FA0DE9">
        <w:t xml:space="preserve"> Se redactaron los textos reales de cada sección, incluyendo títulos, subtítulos, descripciones de los diferenciadores y nombres de productos de ejemplo con precios en euros.</w:t>
      </w:r>
    </w:p>
    <w:p w14:paraId="11F1CC26" w14:textId="77777777" w:rsidR="00FA0DE9" w:rsidRPr="00FA0DE9" w:rsidRDefault="00FA0DE9" w:rsidP="00FA0DE9">
      <w:r w:rsidRPr="00FA0DE9">
        <w:rPr>
          <w:b/>
          <w:bCs/>
        </w:rPr>
        <w:t>Botones:</w:t>
      </w:r>
      <w:r w:rsidRPr="00FA0DE9">
        <w:t xml:space="preserve"> Se definieron los colores definitivos de los botones diferenciados por función, incluyendo el botón de WhatsApp como canal de comunicación directa.</w:t>
      </w:r>
    </w:p>
    <w:p w14:paraId="04319271" w14:textId="77777777" w:rsidR="00FA0DE9" w:rsidRPr="00FA0DE9" w:rsidRDefault="00FA0DE9" w:rsidP="00FA0DE9">
      <w:r w:rsidRPr="00FA0DE9">
        <w:rPr>
          <w:b/>
          <w:bCs/>
        </w:rPr>
        <w:t>Imágenes decorativas:</w:t>
      </w:r>
      <w:r w:rsidRPr="00FA0DE9">
        <w:t xml:space="preserve"> Se incorporaron imágenes PNG pequeñas como elemento decorativo, como la ilustración de flores de cerezo en el </w:t>
      </w:r>
      <w:proofErr w:type="spellStart"/>
      <w:r w:rsidRPr="00FA0DE9">
        <w:t>footer</w:t>
      </w:r>
      <w:proofErr w:type="spellEnd"/>
      <w:r w:rsidRPr="00FA0DE9">
        <w:t>, aportando identidad visual a la marca.</w:t>
      </w:r>
    </w:p>
    <w:p w14:paraId="7CCBBB36" w14:textId="77777777" w:rsidR="00FA0DE9" w:rsidRPr="00FA0DE9" w:rsidRDefault="00FA0DE9" w:rsidP="00FA0DE9">
      <w:r w:rsidRPr="00FA0DE9">
        <w:rPr>
          <w:b/>
          <w:bCs/>
        </w:rPr>
        <w:t>Imágenes de producto:</w:t>
      </w:r>
      <w:r w:rsidRPr="00FA0DE9">
        <w:t xml:space="preserve"> Los espacios de producto y diferenciadores aún se mantienen como </w:t>
      </w:r>
      <w:proofErr w:type="spellStart"/>
      <w:r w:rsidRPr="00FA0DE9">
        <w:t>placeholders</w:t>
      </w:r>
      <w:proofErr w:type="spellEnd"/>
      <w:r w:rsidRPr="00FA0DE9">
        <w:t>, pendientes de fotografías reales que serán definidas tras la aprobación de la cliente.</w:t>
      </w:r>
    </w:p>
    <w:p w14:paraId="3FA0A55E" w14:textId="77777777" w:rsidR="00DB65B6" w:rsidRDefault="00DB65B6"/>
    <w:p w14:paraId="65A391D6" w14:textId="77777777" w:rsidR="00F216C9" w:rsidRDefault="00F216C9"/>
    <w:p w14:paraId="6825EBE1" w14:textId="77777777" w:rsidR="00F216C9" w:rsidRDefault="00F216C9"/>
    <w:p w14:paraId="00DA8CC8" w14:textId="77777777" w:rsidR="00F216C9" w:rsidRDefault="00F216C9"/>
    <w:p w14:paraId="493384D5" w14:textId="77777777" w:rsidR="00F216C9" w:rsidRDefault="00F216C9"/>
    <w:p w14:paraId="1F633529" w14:textId="77777777" w:rsidR="00F216C9" w:rsidRDefault="00F216C9"/>
    <w:p w14:paraId="2FD48BF6" w14:textId="77777777" w:rsidR="00F216C9" w:rsidRDefault="00F216C9"/>
    <w:p w14:paraId="039EDF00" w14:textId="77777777" w:rsidR="008B1E69" w:rsidRPr="008B1E69" w:rsidRDefault="008B1E69" w:rsidP="008B1E69">
      <w:pPr>
        <w:rPr>
          <w:b/>
          <w:bCs/>
        </w:rPr>
      </w:pPr>
      <w:r w:rsidRPr="008B1E69">
        <w:rPr>
          <w:b/>
          <w:bCs/>
        </w:rPr>
        <w:t>7. Diseño Aprobado e Implementación</w:t>
      </w:r>
    </w:p>
    <w:p w14:paraId="00DDBFB3" w14:textId="77777777" w:rsidR="008B1E69" w:rsidRPr="008B1E69" w:rsidRDefault="008B1E69" w:rsidP="008B1E69">
      <w:r w:rsidRPr="008B1E69">
        <w:t xml:space="preserve">Tras la reunión con la cliente y la aprobación del maquetado, se procedió a construir el diseño real de la página en </w:t>
      </w:r>
      <w:proofErr w:type="spellStart"/>
      <w:r w:rsidRPr="008B1E69">
        <w:t>Figma</w:t>
      </w:r>
      <w:proofErr w:type="spellEnd"/>
      <w:r w:rsidRPr="008B1E69">
        <w:t>, aplicando la identidad visual de la florería con colores, tipografías e imágenes de ejemplo para dar forma al producto final. A continuación se describen todos los elementos implementados:</w:t>
      </w:r>
    </w:p>
    <w:p w14:paraId="560FD675" w14:textId="77777777" w:rsidR="008B1E69" w:rsidRPr="008B1E69" w:rsidRDefault="008B1E69" w:rsidP="008B1E69">
      <w:pPr>
        <w:rPr>
          <w:b/>
          <w:bCs/>
        </w:rPr>
      </w:pPr>
      <w:r w:rsidRPr="008B1E69">
        <w:rPr>
          <w:b/>
          <w:bCs/>
        </w:rPr>
        <w:t>Barra de Navegación</w:t>
      </w:r>
    </w:p>
    <w:p w14:paraId="38A32269" w14:textId="77777777" w:rsidR="008B1E69" w:rsidRPr="008B1E69" w:rsidRDefault="008B1E69" w:rsidP="008B1E69">
      <w:r w:rsidRPr="008B1E69">
        <w:t xml:space="preserve">La barra de navegación se ubica en la parte superior de la página con una altura de 72 </w:t>
      </w:r>
      <w:proofErr w:type="spellStart"/>
      <w:r w:rsidRPr="008B1E69">
        <w:t>px</w:t>
      </w:r>
      <w:proofErr w:type="spellEnd"/>
      <w:r w:rsidRPr="008B1E69">
        <w:t xml:space="preserve"> sobre fondo blanco. En el lado izquierdo se encuentra el nombre de la marca "Marilyne Creations", escrito con la tipografía Playfair </w:t>
      </w:r>
      <w:proofErr w:type="spellStart"/>
      <w:r w:rsidRPr="008B1E69">
        <w:t>Display</w:t>
      </w:r>
      <w:proofErr w:type="spellEnd"/>
      <w:r w:rsidRPr="008B1E69">
        <w:t xml:space="preserve"> en color vino oscuro, otorgándole elegancia y distinción visual acorde al estilo de la florería. A continuación se despliegan los enlaces de navegación: Ramos, Cumpleaños, Box, Desayunos sorpresa, Bodas y Fiestas, escritos también en Playfair </w:t>
      </w:r>
      <w:proofErr w:type="spellStart"/>
      <w:r w:rsidRPr="008B1E69">
        <w:t>Display</w:t>
      </w:r>
      <w:proofErr w:type="spellEnd"/>
      <w:r w:rsidRPr="008B1E69">
        <w:t xml:space="preserve"> en color marrón oscuro, manteniendo coherencia tipográfica con el nombre de la marca. En el lado derecho se encuentran el selector de idioma ES | EN para atender tanto a clientes hispanohablantes como anglófonos, el botón de "Iniciar sesión" con borde y texto en color terracota sobre fondo transparente, y el ícono del carrito al extremo derecho.</w:t>
      </w:r>
    </w:p>
    <w:p w14:paraId="656BE797" w14:textId="77777777" w:rsidR="008B1E69" w:rsidRPr="008B1E69" w:rsidRDefault="008B1E69" w:rsidP="008B1E69">
      <w:pPr>
        <w:rPr>
          <w:b/>
          <w:bCs/>
        </w:rPr>
      </w:pPr>
      <w:r w:rsidRPr="008B1E69">
        <w:rPr>
          <w:b/>
          <w:bCs/>
        </w:rPr>
        <w:t>Banner Principal</w:t>
      </w:r>
    </w:p>
    <w:p w14:paraId="77A076B3" w14:textId="77777777" w:rsidR="008B1E69" w:rsidRPr="008B1E69" w:rsidRDefault="008B1E69" w:rsidP="008B1E69">
      <w:r w:rsidRPr="008B1E69">
        <w:t>El banner ocupa 900 píxeles de alto y tiene como fondo una imagen de ejemplo que muestra una escena romántica junto a la Torre Eiffel, comunicando el contexto europeo del servicio en Francia. Sobre la imagen se aplica una capa con un degradado suave en tonos terracota y crema que suaviza el fondo y mantiene la legibilidad del texto. El texto principal está escrito con la tipografía Gentium Book en tamaño 56 píxeles y color blanco, seguido de un subtítulo en Inter Semi Bold Italic de 18 píxeles en color crema claro que detalla los servicios ofrecidos, mencionando ramos, desayunos sorpresa, arreglos para bodas, entrega a domicilio en toda Francia y atención en español. Se colocan dos botones de acción: "Ver colección" con fondo terracota sólido (#C8614A) y "Pedir por WhatsApp" con el verde característico de esa plataforma. Ambos botones tienen un estilo sobrio sin bordes redondeados.</w:t>
      </w:r>
    </w:p>
    <w:p w14:paraId="61F6B1FA" w14:textId="77777777" w:rsidR="008B1E69" w:rsidRPr="008B1E69" w:rsidRDefault="008B1E69" w:rsidP="008B1E69">
      <w:pPr>
        <w:rPr>
          <w:b/>
          <w:bCs/>
        </w:rPr>
      </w:pPr>
      <w:r w:rsidRPr="008B1E69">
        <w:rPr>
          <w:b/>
          <w:bCs/>
        </w:rPr>
        <w:t>Sección de Productos – Ramos</w:t>
      </w:r>
    </w:p>
    <w:p w14:paraId="5016B4E3" w14:textId="77777777" w:rsidR="008B1E69" w:rsidRPr="008B1E69" w:rsidRDefault="008B1E69" w:rsidP="008B1E69">
      <w:r w:rsidRPr="008B1E69">
        <w:t>La sección de productos se encuentra sobre fondo blanco y está encabezada por la etiqueta "Destacados", el título "Ramos" en tipografía Inter de 48 píxeles y un subtítulo descriptivo. Como elemento decorativo, en los extremos superior izquierdo y derecho de esta sección se colocaron imágenes PNG de ramas florales rosadas con fondo transparente, aplicadas con una opacidad reducida al 60% y rotadas para acomodarse a los costados sin interferir con el contenido principal.</w:t>
      </w:r>
    </w:p>
    <w:p w14:paraId="122645FA" w14:textId="77777777" w:rsidR="008B1E69" w:rsidRPr="008B1E69" w:rsidRDefault="008B1E69" w:rsidP="008B1E69">
      <w:r w:rsidRPr="008B1E69">
        <w:t>Los productos se organizan en una cuadrícula de cuatro columnas por dos filas, mostrando un total de ocho ramos de ejemplo. Cada tarjeta incluye una imagen de ejemplo del arreglo floral, el nombre del ramo, el tipo de flor principal, el precio en euros y un botón de "Agregar al carrito". Al final de la cuadrícula se incluye un botón "Ver todos". Los ocho productos de ejemplo son: Ramo clásico (Rosa roja) €45, Arreglo primavera (Mixto) €65, Bouquet romántico (Peonía) €75, Ramo tropical (Orquídea) €55, Girasoles dorados €50, Lirios elegantes (Lirio blanco) €60, Ramo pastel (Variado) €70 y Tulipanes frescos €55.</w:t>
      </w:r>
    </w:p>
    <w:p w14:paraId="615755AB" w14:textId="77777777" w:rsidR="008B1E69" w:rsidRPr="008B1E69" w:rsidRDefault="008B1E69" w:rsidP="008B1E69">
      <w:pPr>
        <w:rPr>
          <w:b/>
          <w:bCs/>
        </w:rPr>
      </w:pPr>
      <w:r w:rsidRPr="008B1E69">
        <w:rPr>
          <w:b/>
          <w:bCs/>
        </w:rPr>
        <w:lastRenderedPageBreak/>
        <w:t>Sección "Por qué elegirnos"</w:t>
      </w:r>
    </w:p>
    <w:p w14:paraId="6E7E76C2" w14:textId="77777777" w:rsidR="008B1E69" w:rsidRPr="008B1E69" w:rsidRDefault="008B1E69" w:rsidP="008B1E69">
      <w:r w:rsidRPr="008B1E69">
        <w:t>Encabezada por la etiqueta "Ventajas" y el título "Por qué elegirnos", esta sección presenta cuatro tarjetas con imágenes de ejemplo, cada una destacando un diferenciador del servicio: Entrega rápida el mismo día, Flores frescas garantizadas, Pago seguro online y Atención personalizada. Cada tarjeta incluye su categoría, título, descripción breve y un enlace "Saber más".</w:t>
      </w:r>
    </w:p>
    <w:p w14:paraId="049ED110" w14:textId="77777777" w:rsidR="008B1E69" w:rsidRPr="008B1E69" w:rsidRDefault="008B1E69" w:rsidP="008B1E69">
      <w:pPr>
        <w:rPr>
          <w:b/>
          <w:bCs/>
        </w:rPr>
      </w:pPr>
      <w:r w:rsidRPr="008B1E69">
        <w:rPr>
          <w:b/>
          <w:bCs/>
        </w:rPr>
        <w:t>Sección de Marca y Pie de Página</w:t>
      </w:r>
    </w:p>
    <w:p w14:paraId="5BC70B88" w14:textId="77777777" w:rsidR="008B1E69" w:rsidRPr="008B1E69" w:rsidRDefault="008B1E69" w:rsidP="008B1E69">
      <w:r w:rsidRPr="008B1E69">
        <w:t>La sección de cierre presenta el nombre "Marilyne Creations – Floral &amp; Décoration" en tipografía cursiva color vino, acompañado de imágenes PNG decorativas de ramas de flores de cerezo en ambos extremos. El pie de página se estructura en tres columnas: Información con enlaces institucionales, Contacto con teléfono, correo y WhatsApp, y Redes sociales con los perfiles de Instagram, Facebook y TikTok. Todos los datos mostrados son de ejemplo, ya que la cliente aún no ha proporcionado su información real. Al pie se incluye la línea de derechos reservados con el año 2026.</w:t>
      </w:r>
    </w:p>
    <w:p w14:paraId="377517A0" w14:textId="77777777" w:rsidR="00600C11" w:rsidRDefault="00600C11"/>
    <w:p w14:paraId="4D256AA3" w14:textId="77777777" w:rsidR="008B1E69" w:rsidRDefault="008B1E69"/>
    <w:p w14:paraId="60AB4FB2" w14:textId="725EA3A7" w:rsidR="008B1E69" w:rsidRPr="008B1E69" w:rsidRDefault="008B1E69" w:rsidP="008B1E69">
      <w:pPr>
        <w:rPr>
          <w:b/>
          <w:bCs/>
        </w:rPr>
      </w:pPr>
      <w:r w:rsidRPr="008B1E69">
        <w:rPr>
          <w:b/>
          <w:bCs/>
        </w:rPr>
        <w:t xml:space="preserve">Informe de </w:t>
      </w:r>
      <w:proofErr w:type="spellStart"/>
      <w:r w:rsidRPr="008B1E69">
        <w:rPr>
          <w:b/>
          <w:bCs/>
        </w:rPr>
        <w:t>landing</w:t>
      </w:r>
      <w:proofErr w:type="spellEnd"/>
      <w:r w:rsidRPr="008B1E69">
        <w:rPr>
          <w:b/>
          <w:bCs/>
        </w:rPr>
        <w:t xml:space="preserve"> de Florería – Marilyne Creations</w:t>
      </w:r>
    </w:p>
    <w:p w14:paraId="271D42CC" w14:textId="77777777" w:rsidR="008B1E69" w:rsidRDefault="008B1E69" w:rsidP="008B1E69"/>
    <w:p w14:paraId="28984B80" w14:textId="77777777" w:rsidR="008B1E69" w:rsidRDefault="008B1E69" w:rsidP="008B1E69">
      <w:r>
        <w:t xml:space="preserve">Para el desarrollo de esta sección del </w:t>
      </w:r>
      <w:proofErr w:type="spellStart"/>
      <w:r>
        <w:t>landing</w:t>
      </w:r>
      <w:proofErr w:type="spellEnd"/>
      <w:r>
        <w:t xml:space="preserve"> se continuó utilizando inteligencia artificial como apoyo en la generación de ideas de </w:t>
      </w:r>
      <w:proofErr w:type="spellStart"/>
      <w:r>
        <w:t>layout</w:t>
      </w:r>
      <w:proofErr w:type="spellEnd"/>
      <w:r>
        <w:t xml:space="preserve">, tomando como referencia estructuras modernas de páginas web y adaptándolas posteriormente en </w:t>
      </w:r>
      <w:proofErr w:type="spellStart"/>
      <w:r>
        <w:t>Figma</w:t>
      </w:r>
      <w:proofErr w:type="spellEnd"/>
      <w:r>
        <w:t>. A partir de estas sugerencias iniciales, el diseño fue construido y refinado manualmente, asegurando coherencia con la identidad visual de la florería, incorporando colores suaves, tipografías elegantes y elementos gráficos relacionados al mundo floral.</w:t>
      </w:r>
    </w:p>
    <w:p w14:paraId="75953A99" w14:textId="77777777" w:rsidR="008B1E69" w:rsidRDefault="008B1E69" w:rsidP="008B1E69"/>
    <w:p w14:paraId="78F5FC42" w14:textId="6408EB72" w:rsidR="008B1E69" w:rsidRPr="008B1E69" w:rsidRDefault="008B1E69" w:rsidP="008B1E69">
      <w:pPr>
        <w:rPr>
          <w:b/>
          <w:bCs/>
        </w:rPr>
      </w:pPr>
      <w:r w:rsidRPr="008B1E69">
        <w:rPr>
          <w:b/>
          <w:bCs/>
        </w:rPr>
        <w:t>Sección “Por qué elegirnos”</w:t>
      </w:r>
    </w:p>
    <w:p w14:paraId="0FDB79C6" w14:textId="77777777" w:rsidR="008B1E69" w:rsidRDefault="008B1E69" w:rsidP="008B1E69"/>
    <w:p w14:paraId="71DB55E7" w14:textId="77777777" w:rsidR="008B1E69" w:rsidRDefault="008B1E69" w:rsidP="008B1E69">
      <w:r>
        <w:t>Esta sección se diseñó con el objetivo de resaltar los principales beneficios del servicio y generar confianza en el usuario. Se ubica sobre un fondo blanco para mantener limpieza visual y está encabezada por una pequeña etiqueta superior que dice “Ventajas”, seguida del título principal “Por qué elegirnos”, utilizando una tipografía Inter Regular. Debajo se incluye un subtítulo breve: “Servicio confiable y flores impecables”, que refuerza el mensaje de calidad.</w:t>
      </w:r>
    </w:p>
    <w:p w14:paraId="067B68DF" w14:textId="77777777" w:rsidR="008B1E69" w:rsidRDefault="008B1E69" w:rsidP="008B1E69"/>
    <w:p w14:paraId="4772E07E" w14:textId="77777777" w:rsidR="008B1E69" w:rsidRDefault="008B1E69" w:rsidP="008B1E69">
      <w:r>
        <w:t xml:space="preserve">El contenido principal de esta sección está compuesto por cuatro tarjetas alineadas horizontalmente. Cada tarjeta presenta una imagen representativa en la parte superior con inter regular y un bloque de texto en la parte inferior con </w:t>
      </w:r>
      <w:proofErr w:type="spellStart"/>
      <w:r>
        <w:t>tipografia</w:t>
      </w:r>
      <w:proofErr w:type="spellEnd"/>
      <w:r>
        <w:t xml:space="preserve"> Inter </w:t>
      </w:r>
      <w:proofErr w:type="spellStart"/>
      <w:r>
        <w:t>semibold</w:t>
      </w:r>
      <w:proofErr w:type="spellEnd"/>
      <w:r>
        <w:t xml:space="preserve">. La primera tarjeta corresponde a “Entrega”, donde se destaca la rapidez del servicio con el texto. La segunda tarjeta corresponde a “Frescura”, indicando que las flores son seleccionadas diariamente y garantizando su calidad. La tercera tarjeta está enfocada en la “Seguridad”, destacando el pago 100% seguro mediante un diseño con fondo de color amarillo que resalta </w:t>
      </w:r>
      <w:r>
        <w:lastRenderedPageBreak/>
        <w:t>visualmente frente a las demás. Finalmente, la cuarta tarjeta corresponde a “Atención”, donde se comunica la personalización del servicio y el enfoque en la satisfacción del cliente.</w:t>
      </w:r>
    </w:p>
    <w:p w14:paraId="1D1B256E" w14:textId="77777777" w:rsidR="008B1E69" w:rsidRDefault="008B1E69" w:rsidP="008B1E69"/>
    <w:p w14:paraId="3577B6C4" w14:textId="77777777" w:rsidR="008B1E69" w:rsidRDefault="008B1E69" w:rsidP="008B1E69">
      <w:r>
        <w:t>Todas las tarjetas mantienen consistencia en espaciados, tipografías y tamaños, aplicando principios de jerarquía visual. Además, incluyen un enlace de “Saber más” que sugiere interacción sin sobrecargar la interfaz. El uso de imágenes aporta dinamismo y ayuda a comunicar cada beneficio de manera más visual.</w:t>
      </w:r>
    </w:p>
    <w:p w14:paraId="4CAB53D2" w14:textId="77777777" w:rsidR="008B1E69" w:rsidRDefault="008B1E69" w:rsidP="008B1E69"/>
    <w:p w14:paraId="63BB783A" w14:textId="611749EC" w:rsidR="008B1E69" w:rsidRPr="008B1E69" w:rsidRDefault="008B1E69" w:rsidP="008B1E69">
      <w:pPr>
        <w:rPr>
          <w:b/>
          <w:bCs/>
        </w:rPr>
      </w:pPr>
      <w:r w:rsidRPr="008B1E69">
        <w:rPr>
          <w:b/>
          <w:bCs/>
        </w:rPr>
        <w:t>Footer</w:t>
      </w:r>
    </w:p>
    <w:p w14:paraId="2A003A37" w14:textId="77777777" w:rsidR="008B1E69" w:rsidRDefault="008B1E69" w:rsidP="008B1E69"/>
    <w:p w14:paraId="65C60E18" w14:textId="77777777" w:rsidR="008B1E69" w:rsidRDefault="008B1E69" w:rsidP="008B1E69">
      <w:r>
        <w:t xml:space="preserve">El </w:t>
      </w:r>
      <w:proofErr w:type="spellStart"/>
      <w:r>
        <w:t>footer</w:t>
      </w:r>
      <w:proofErr w:type="spellEnd"/>
      <w:r>
        <w:t xml:space="preserve"> se diseñó como una sección informativa y de cierre visual del sitio. En la parte superior se incluye el nombre de la marca “Marilyne Creations – Floral &amp; </w:t>
      </w:r>
      <w:proofErr w:type="spellStart"/>
      <w:r>
        <w:t>Decoration</w:t>
      </w:r>
      <w:proofErr w:type="spellEnd"/>
      <w:r>
        <w:t xml:space="preserve">”, utilizando una tipografía elegante de Grey </w:t>
      </w:r>
      <w:proofErr w:type="spellStart"/>
      <w:r>
        <w:t>Qo</w:t>
      </w:r>
      <w:proofErr w:type="spellEnd"/>
      <w:r>
        <w:t xml:space="preserve"> en color rosado oscuro de tamaño 64Px, acompañado de elementos decorativos florales ubicados en los extremos laterales, los cuales refuerzan la identidad estética del proyecto.</w:t>
      </w:r>
    </w:p>
    <w:p w14:paraId="7A179ECF" w14:textId="77777777" w:rsidR="008B1E69" w:rsidRDefault="008B1E69" w:rsidP="008B1E69"/>
    <w:p w14:paraId="77346135" w14:textId="77777777" w:rsidR="008B1E69" w:rsidRDefault="008B1E69" w:rsidP="008B1E69">
      <w:r>
        <w:t xml:space="preserve">Debajo del nombre de la marca se encuentra el eslogan: “Flores frescas entregadas a domicilio con servicio rápido y confiable”, que resume la propuesta de valor del negocio. Posteriormente, el contenido del </w:t>
      </w:r>
      <w:proofErr w:type="spellStart"/>
      <w:r>
        <w:t>footer</w:t>
      </w:r>
      <w:proofErr w:type="spellEnd"/>
      <w:r>
        <w:t xml:space="preserve"> se organiza en tres columnas principales. La primera corresponde a “Información”, donde se incluyen enlaces como acerca de nosotros, política de reembolso y política de privacidad. La segunda columna corresponde a “Contacto”, mostrando número telefónico, correo electrónico y un canal adicional de comunicación. La tercera columna corresponde a “Redes sociales”, donde se presentan las plataformas digitales del negocio para fortalecer su presencia en línea.</w:t>
      </w:r>
    </w:p>
    <w:p w14:paraId="2F8231C1" w14:textId="77777777" w:rsidR="008B1E69" w:rsidRDefault="008B1E69" w:rsidP="008B1E69"/>
    <w:p w14:paraId="49F6768A" w14:textId="30BB8A90" w:rsidR="008B1E69" w:rsidRDefault="008B1E69" w:rsidP="008B1E69">
      <w:r>
        <w:t xml:space="preserve">Finalmente, en la parte inferior del </w:t>
      </w:r>
      <w:proofErr w:type="spellStart"/>
      <w:r>
        <w:t>footer</w:t>
      </w:r>
      <w:proofErr w:type="spellEnd"/>
      <w:r>
        <w:t xml:space="preserve"> se incluye una línea de derechos de autor junto con enlaces a términos de servicio y configuración de cookies. Todo el diseño del </w:t>
      </w:r>
      <w:proofErr w:type="spellStart"/>
      <w:r>
        <w:t>footer</w:t>
      </w:r>
      <w:proofErr w:type="spellEnd"/>
      <w:r>
        <w:t xml:space="preserve"> mantiene una estructura ordenada, con buena distribución del espacio y fácil lectura, cerrando la experiencia del usuario de manera profesional y coherente con el resto del </w:t>
      </w:r>
      <w:proofErr w:type="spellStart"/>
      <w:r>
        <w:t>landing</w:t>
      </w:r>
      <w:proofErr w:type="spellEnd"/>
      <w:r>
        <w:t>.</w:t>
      </w:r>
    </w:p>
    <w:p w14:paraId="13EB759F" w14:textId="77777777" w:rsidR="00600C11" w:rsidRDefault="00600C11"/>
    <w:p w14:paraId="2A5F5E68" w14:textId="77777777" w:rsidR="00600C11" w:rsidRDefault="00600C11"/>
    <w:p w14:paraId="7B902E0F" w14:textId="77777777" w:rsidR="00600C11" w:rsidRDefault="00600C11"/>
    <w:p w14:paraId="7D13E3E4" w14:textId="77777777" w:rsidR="00600C11" w:rsidRDefault="00600C11"/>
    <w:p w14:paraId="3865A5A8" w14:textId="77777777" w:rsidR="00600C11" w:rsidRDefault="00600C11"/>
    <w:p w14:paraId="08B60C61" w14:textId="77777777" w:rsidR="00600C11" w:rsidRDefault="00600C11"/>
    <w:p w14:paraId="31C32A84" w14:textId="77777777" w:rsidR="00600C11" w:rsidRDefault="00600C11"/>
    <w:p w14:paraId="0AE957F1" w14:textId="77777777" w:rsidR="008B1E69" w:rsidRDefault="008B1E69"/>
    <w:p w14:paraId="4F6BA552" w14:textId="77777777" w:rsidR="008B1E69" w:rsidRDefault="008B1E69" w:rsidP="008B1E69">
      <w:r>
        <w:lastRenderedPageBreak/>
        <w:t xml:space="preserve">Para el desarrollo de estas secciones detalladas de la </w:t>
      </w:r>
      <w:proofErr w:type="spellStart"/>
      <w:r>
        <w:t>landing</w:t>
      </w:r>
      <w:proofErr w:type="spellEnd"/>
      <w:r>
        <w:t xml:space="preserve"> page, se continuó utilizando inteligencia artificial como apoyo en la generación de ideas de </w:t>
      </w:r>
      <w:proofErr w:type="spellStart"/>
      <w:r>
        <w:t>layout</w:t>
      </w:r>
      <w:proofErr w:type="spellEnd"/>
      <w:r>
        <w:t xml:space="preserve">, tomando como referencia estructuras modernas de páginas web y adaptándolas posteriormente en </w:t>
      </w:r>
      <w:proofErr w:type="spellStart"/>
      <w:r>
        <w:t>Figma</w:t>
      </w:r>
      <w:proofErr w:type="spellEnd"/>
      <w:r>
        <w:t>. A partir de estas sugerencias iniciales, el diseño de cada página de profundización fue construido y refinado manualmente, asegurando una coherencia total con la identidad visual de Marilyne Creations mediante el uso de una estética limpia, tipografías elegantes y una paleta de colores coherente sin perder el estilo del diseño de la página principal de la web.</w:t>
      </w:r>
    </w:p>
    <w:p w14:paraId="6FB22B4B" w14:textId="77777777" w:rsidR="008B1E69" w:rsidRDefault="008B1E69" w:rsidP="008B1E69"/>
    <w:p w14:paraId="2133BF01" w14:textId="77777777" w:rsidR="008B1E69" w:rsidRDefault="008B1E69" w:rsidP="008B1E69">
      <w:r>
        <w:t xml:space="preserve">Cada una de las cuatro páginas de detalle (Entrega, Frescura, Seguridad y Atención) se diseñó con el objetivo de expandir la propuesta de valor y generar una confianza profunda en el usuario. Todas mantienen una estructura visual unificada que comienza con un encabezado minimalista con </w:t>
      </w:r>
      <w:proofErr w:type="spellStart"/>
      <w:r>
        <w:t>tipografia</w:t>
      </w:r>
      <w:proofErr w:type="spellEnd"/>
      <w:r>
        <w:t xml:space="preserve"> Playfair </w:t>
      </w:r>
      <w:proofErr w:type="spellStart"/>
      <w:r>
        <w:t>Display</w:t>
      </w:r>
      <w:proofErr w:type="spellEnd"/>
      <w:r>
        <w:t xml:space="preserve"> donde destaca el nombre de la marca y un enlace de retorno al inicio. Debajo, se incorporó una imagen a pantalla completa que contextualiza el servicio, seguida de un bloque de contenido que utiliza una etiqueta superior en color coral para identificar la sección, un título principal en tipografía Inter de gran formato y párrafos descriptivos que detallan los procesos internos de la florería.</w:t>
      </w:r>
    </w:p>
    <w:p w14:paraId="59334C6C" w14:textId="77777777" w:rsidR="008B1E69" w:rsidRDefault="008B1E69" w:rsidP="008B1E69"/>
    <w:p w14:paraId="2007BAE1" w14:textId="77777777" w:rsidR="008B1E69" w:rsidRDefault="008B1E69" w:rsidP="008B1E69">
      <w:r>
        <w:t>En la parte inferior de estas páginas, el contenido se organiza en tres tarjetas alineadas horizontalmente que describen los beneficios clave. En la página de Entrega, se resaltan la gratuidad del servicio en toda Francia y la garantía de entrega el mismo día para pedidos antes del mediodía. En la sección de Frescura, el diseño comunica la selección manual de cada tallo y la colaboración directa con productores locales para asegurar la máxima durabilidad. Por su parte, la página de Seguridad enfatiza la transparencia del proceso de compra mediante el uso de certificados SSL y pasarelas de pago internacionales. Finalmente, en la sección de Atención, se destaca el componente humano a través de la asesoría en vivo por WhatsApp y el apoyo en la redacción de mensajes personalizados para las dedicatorias.</w:t>
      </w:r>
    </w:p>
    <w:p w14:paraId="639915F0" w14:textId="77777777" w:rsidR="008B1E69" w:rsidRDefault="008B1E69" w:rsidP="008B1E69"/>
    <w:p w14:paraId="11B8B372" w14:textId="02EB8DFB" w:rsidR="008B1E69" w:rsidRDefault="008B1E69" w:rsidP="008B1E69">
      <w:r>
        <w:t>Todo el conjunto de estas páginas mantiene una consistencia estricta en espaciados, pesos tipográficos Inter Regular y tamaños de 19Px, aplicando principios de jerarquía visual que facilitan la lectura. El uso de iconos descriptivos en las tarjetas finales aporta dinamismo y ayuda a comunicar cada beneficio de manera rápida, cerrando así una experiencia de usuario profesional, transparente y totalmente alineada con la sofisticación de la marca.</w:t>
      </w:r>
    </w:p>
    <w:p w14:paraId="4841616C" w14:textId="77777777" w:rsidR="00600C11" w:rsidRDefault="00600C11"/>
    <w:p w14:paraId="25064001" w14:textId="77777777" w:rsidR="00600C11" w:rsidRDefault="00600C11"/>
    <w:p w14:paraId="1DC7B061" w14:textId="77777777" w:rsidR="000160EB" w:rsidRDefault="000160EB"/>
    <w:p w14:paraId="1D18C0E1" w14:textId="77777777" w:rsidR="000160EB" w:rsidRDefault="000160EB"/>
    <w:p w14:paraId="404FC8A1" w14:textId="77777777" w:rsidR="000160EB" w:rsidRDefault="000160EB"/>
    <w:p w14:paraId="1446274A" w14:textId="77777777" w:rsidR="000160EB" w:rsidRDefault="000160EB"/>
    <w:p w14:paraId="4D4F316A" w14:textId="77777777" w:rsidR="000160EB" w:rsidRDefault="000160EB"/>
    <w:p w14:paraId="74E6494F" w14:textId="77777777" w:rsidR="000160EB" w:rsidRDefault="000160EB"/>
    <w:p w14:paraId="2274D58F" w14:textId="77777777" w:rsidR="000160EB" w:rsidRPr="000160EB" w:rsidRDefault="000160EB" w:rsidP="000160EB">
      <w:pPr>
        <w:rPr>
          <w:b/>
          <w:bCs/>
        </w:rPr>
      </w:pPr>
      <w:r w:rsidRPr="000160EB">
        <w:rPr>
          <w:b/>
          <w:bCs/>
        </w:rPr>
        <w:lastRenderedPageBreak/>
        <w:t>8. Páginas Internas del Sitio</w:t>
      </w:r>
    </w:p>
    <w:p w14:paraId="77318CC3" w14:textId="77777777" w:rsidR="000160EB" w:rsidRPr="000160EB" w:rsidRDefault="000160EB" w:rsidP="000160EB">
      <w:r w:rsidRPr="000160EB">
        <w:t>Una vez definida la página principal, se desarrollaron las páginas internas del sitio, las cuales se dividen en dos grupos: las páginas de categorías de productos y las páginas de información institucional.</w:t>
      </w:r>
    </w:p>
    <w:p w14:paraId="42F20F6C" w14:textId="77777777" w:rsidR="000160EB" w:rsidRPr="000160EB" w:rsidRDefault="000160EB" w:rsidP="000160EB">
      <w:r w:rsidRPr="000160EB">
        <w:rPr>
          <w:b/>
          <w:bCs/>
        </w:rPr>
        <w:t>Páginas de Categorías de Productos</w:t>
      </w:r>
    </w:p>
    <w:p w14:paraId="5B46825E" w14:textId="77777777" w:rsidR="000160EB" w:rsidRPr="000160EB" w:rsidRDefault="000160EB" w:rsidP="000160EB">
      <w:r w:rsidRPr="000160EB">
        <w:t>Se desarrollaron seis páginas de catálogo, una por cada categoría del menú de navegación: Ramos, Cumpleaños, Box, Decoración sorpresa, Bodas y Florón. Cada página mantiene la misma estructura: un título de categoría, un subtítulo descriptivo y una cuadrícula de productos con imágenes de ejemplo, nombre, precio y botón de acción. Esto permite al usuario explorar cada categoría de forma ordenada y consistente con el estilo visual del sitio.</w:t>
      </w:r>
    </w:p>
    <w:p w14:paraId="3B042BB6" w14:textId="77777777" w:rsidR="000160EB" w:rsidRPr="000160EB" w:rsidRDefault="000160EB" w:rsidP="000160EB">
      <w:r w:rsidRPr="000160EB">
        <w:rPr>
          <w:b/>
          <w:bCs/>
        </w:rPr>
        <w:t>Vista de Detalle de Producto</w:t>
      </w:r>
    </w:p>
    <w:p w14:paraId="2A0DBD9C" w14:textId="77777777" w:rsidR="000160EB" w:rsidRPr="000160EB" w:rsidRDefault="000160EB" w:rsidP="000160EB">
      <w:r w:rsidRPr="000160EB">
        <w:t>Al seleccionar cualquier producto del catálogo, se despliega una ventana emergente con la información detallada del artículo sin que el usuario tenga que abandonar la página en la que se encuentra. En total se diseñaron ocho ventanas de este tipo, una por cada ramo del catálogo. Cada ventana tiene un tamaño fijo de 680 píxeles de ancho por 640 píxeles de alto y está dividida en dos columnas. En la esquina superior derecha se encuentra un botón con el símbolo de X para cerrar la ventana y volver al catálogo.</w:t>
      </w:r>
    </w:p>
    <w:p w14:paraId="6C2FD100" w14:textId="77777777" w:rsidR="000160EB" w:rsidRPr="000160EB" w:rsidRDefault="000160EB" w:rsidP="000160EB">
      <w:r w:rsidRPr="000160EB">
        <w:t>La columna izquierda está destinada a mostrar la imagen principal del producto, que ocupa casi toda la altura disponible. Sobre esa imagen, en la esquina superior izquierda, se ubica un botón circular que funciona como botón para guardar el producto como favorito. En la parte inferior de la imagen aparece una etiqueta que indica la cantidad disponible del producto, y debajo de esta se encuentra una pequeña galería que permite al usuario ver el producto desde distintos ángulos.</w:t>
      </w:r>
    </w:p>
    <w:p w14:paraId="0171EA36" w14:textId="77777777" w:rsidR="000160EB" w:rsidRPr="000160EB" w:rsidRDefault="000160EB" w:rsidP="000160EB">
      <w:r w:rsidRPr="000160EB">
        <w:t>La columna derecha contiene toda la información del producto. Comienza con una etiqueta de categoría que indica a qué sección pertenece el ramo, seguida del nombre del producto, el texto "Creado por Marilyne Creations" que refuerza la identidad de la marca, el precio en euros y el indicador de unidades disponibles. A continuación se encuentra el selector de cantidad, compuesto por un botón para disminuir, un campo numérico y un botón para aumentar la cantidad deseada.</w:t>
      </w:r>
    </w:p>
    <w:p w14:paraId="0A32BAD0" w14:textId="77777777" w:rsidR="000160EB" w:rsidRPr="000160EB" w:rsidRDefault="000160EB" w:rsidP="000160EB">
      <w:r w:rsidRPr="000160EB">
        <w:t>Después del selector de cantidad aparece una descripción del producto que explica de forma detallada las características de cada ramo. Cada producto cuenta con su propia descripción única: el Arreglo Primavera describe una combinación de flores mixtas de temporada con colores pastel y vibrantes, el Ramo Tropical destaca orquídeas exóticas en tonos fucsia y naranja, los Girasoles Dorados resaltan por transmitir luz y optimismo, el Bouquet Romántico de peonías está orientado a bodas y aniversarios, los Lirios Elegantes se presentan como una opción ideal para eventos formales, el Ramo Pastel busca transmitir ternura con flores en tonos empolvados, los Tulipanes Frescos se describen como sencillos y modernos, y el Ramo Clásico destaca por su elegancia atemporal.</w:t>
      </w:r>
    </w:p>
    <w:p w14:paraId="573582F2" w14:textId="77777777" w:rsidR="000160EB" w:rsidRPr="000160EB" w:rsidRDefault="000160EB" w:rsidP="000160EB">
      <w:r w:rsidRPr="000160EB">
        <w:t xml:space="preserve">Luego de la descripción aparece una sección de especificaciones con los detalles de cada ramo, incluyendo el tipo de flores, el follaje, el estilo del envoltorio y la duración estimada con los cuidados adecuados. Debajo de las especificaciones se encuentra un bloque informativo sobre la entrega, que indica un tiempo estimado de 24 a 48 horas con cobertura en toda Francia. La ventana finaliza con tres botones de acción: "Agregar al carrito" como opción principal, "Seguir </w:t>
      </w:r>
      <w:r w:rsidRPr="000160EB">
        <w:lastRenderedPageBreak/>
        <w:t>explorando" para continuar viendo otros productos sin cerrar la ventana, y "WhatsApp" para contactar directamente con la florería y realizar consultas o pedidos personalizados.</w:t>
      </w:r>
    </w:p>
    <w:p w14:paraId="3AED6AE6" w14:textId="77777777" w:rsidR="000160EB" w:rsidRPr="000160EB" w:rsidRDefault="000160EB" w:rsidP="000160EB">
      <w:r w:rsidRPr="000160EB">
        <w:rPr>
          <w:b/>
          <w:bCs/>
        </w:rPr>
        <w:t>Páginas de Información Institucional</w:t>
      </w:r>
    </w:p>
    <w:p w14:paraId="412AC7C8" w14:textId="77777777" w:rsidR="000160EB" w:rsidRPr="000160EB" w:rsidRDefault="000160EB" w:rsidP="000160EB">
      <w:r w:rsidRPr="000160EB">
        <w:t>Dentro de la sección de Información del pie de página se desarrollaron tres páginas adicionales. La página de Acerca de nosotros presenta la historia y valores de la marca, destacando los años de experiencia, estadísticas del negocio y los factores que hacen especial al servicio, organizados en tarjetas visuales. La página de Política de reembolso detalla las condiciones y pasos a seguir en caso de que el cliente requiera una devolución, presentada de forma clara y estructurada. La página de Política de privacidad explica cómo se recopila, usa y protege la información personal de los usuarios, cumpliendo con la normativa europea de protección de datos. Todas estas páginas mantienen la misma barra de navegación y pie de página del sitio principal, garantizando coherencia visual en todo el proyecto.</w:t>
      </w:r>
    </w:p>
    <w:p w14:paraId="62E7AA1E" w14:textId="77777777" w:rsidR="000160EB" w:rsidRDefault="000160EB"/>
    <w:p w14:paraId="15EF3090" w14:textId="77777777" w:rsidR="00600C11" w:rsidRDefault="00600C11"/>
    <w:sectPr w:rsidR="00600C1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CEB"/>
    <w:rsid w:val="000160EB"/>
    <w:rsid w:val="00075676"/>
    <w:rsid w:val="005E7D3A"/>
    <w:rsid w:val="00600C11"/>
    <w:rsid w:val="008B1E69"/>
    <w:rsid w:val="009A7F6C"/>
    <w:rsid w:val="00B62135"/>
    <w:rsid w:val="00DA6CEB"/>
    <w:rsid w:val="00DB65B6"/>
    <w:rsid w:val="00F216C9"/>
    <w:rsid w:val="00FA0DE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ED02A"/>
  <w15:chartTrackingRefBased/>
  <w15:docId w15:val="{C32EA94B-77D2-4728-A490-167C76233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A6C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A6C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A6CE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A6CE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A6CE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A6CE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6CE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6CE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6CE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6CE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A6CE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A6CE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A6CE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A6CE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A6CE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6CE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6CE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6CEB"/>
    <w:rPr>
      <w:rFonts w:eastAsiaTheme="majorEastAsia" w:cstheme="majorBidi"/>
      <w:color w:val="272727" w:themeColor="text1" w:themeTint="D8"/>
    </w:rPr>
  </w:style>
  <w:style w:type="paragraph" w:styleId="Ttulo">
    <w:name w:val="Title"/>
    <w:basedOn w:val="Normal"/>
    <w:next w:val="Normal"/>
    <w:link w:val="TtuloCar"/>
    <w:uiPriority w:val="10"/>
    <w:qFormat/>
    <w:rsid w:val="00DA6C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6CE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6CE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6CE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6CEB"/>
    <w:pPr>
      <w:spacing w:before="160"/>
      <w:jc w:val="center"/>
    </w:pPr>
    <w:rPr>
      <w:i/>
      <w:iCs/>
      <w:color w:val="404040" w:themeColor="text1" w:themeTint="BF"/>
    </w:rPr>
  </w:style>
  <w:style w:type="character" w:customStyle="1" w:styleId="CitaCar">
    <w:name w:val="Cita Car"/>
    <w:basedOn w:val="Fuentedeprrafopredeter"/>
    <w:link w:val="Cita"/>
    <w:uiPriority w:val="29"/>
    <w:rsid w:val="00DA6CEB"/>
    <w:rPr>
      <w:i/>
      <w:iCs/>
      <w:color w:val="404040" w:themeColor="text1" w:themeTint="BF"/>
    </w:rPr>
  </w:style>
  <w:style w:type="paragraph" w:styleId="Prrafodelista">
    <w:name w:val="List Paragraph"/>
    <w:basedOn w:val="Normal"/>
    <w:uiPriority w:val="34"/>
    <w:qFormat/>
    <w:rsid w:val="00DA6CEB"/>
    <w:pPr>
      <w:ind w:left="720"/>
      <w:contextualSpacing/>
    </w:pPr>
  </w:style>
  <w:style w:type="character" w:styleId="nfasisintenso">
    <w:name w:val="Intense Emphasis"/>
    <w:basedOn w:val="Fuentedeprrafopredeter"/>
    <w:uiPriority w:val="21"/>
    <w:qFormat/>
    <w:rsid w:val="00DA6CEB"/>
    <w:rPr>
      <w:i/>
      <w:iCs/>
      <w:color w:val="2F5496" w:themeColor="accent1" w:themeShade="BF"/>
    </w:rPr>
  </w:style>
  <w:style w:type="paragraph" w:styleId="Citadestacada">
    <w:name w:val="Intense Quote"/>
    <w:basedOn w:val="Normal"/>
    <w:next w:val="Normal"/>
    <w:link w:val="CitadestacadaCar"/>
    <w:uiPriority w:val="30"/>
    <w:qFormat/>
    <w:rsid w:val="00DA6C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A6CEB"/>
    <w:rPr>
      <w:i/>
      <w:iCs/>
      <w:color w:val="2F5496" w:themeColor="accent1" w:themeShade="BF"/>
    </w:rPr>
  </w:style>
  <w:style w:type="character" w:styleId="Referenciaintensa">
    <w:name w:val="Intense Reference"/>
    <w:basedOn w:val="Fuentedeprrafopredeter"/>
    <w:uiPriority w:val="32"/>
    <w:qFormat/>
    <w:rsid w:val="00DA6C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521</TotalTime>
  <Pages>8</Pages>
  <Words>2968</Words>
  <Characters>16329</Characters>
  <Application>Microsoft Office Word</Application>
  <DocSecurity>0</DocSecurity>
  <Lines>136</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SANCHEZ QUISPE, ANDRES IMANOL</dc:creator>
  <cp:keywords/>
  <dc:description/>
  <cp:lastModifiedBy>SANCHEZ QUISPE, ANDRES IMANOL</cp:lastModifiedBy>
  <cp:revision>2</cp:revision>
  <dcterms:created xsi:type="dcterms:W3CDTF">2026-03-18T19:18:00Z</dcterms:created>
  <dcterms:modified xsi:type="dcterms:W3CDTF">2026-03-19T04:14:00Z</dcterms:modified>
</cp:coreProperties>
</file>