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813" w:rsidRDefault="00C10813"/>
    <w:p w:rsidR="00DD6424" w:rsidRDefault="00DD6424"/>
    <w:p w:rsidR="00DD6424" w:rsidRPr="00DD6424" w:rsidRDefault="00DD6424" w:rsidP="00DD6424">
      <w:pPr>
        <w:pStyle w:val="Titel"/>
        <w:rPr>
          <w:lang w:val="en-GB"/>
        </w:rPr>
      </w:pPr>
      <w:r w:rsidRPr="00DD6424">
        <w:rPr>
          <w:lang w:val="en-GB"/>
        </w:rPr>
        <w:t>Cost aware resource management of distributed</w:t>
      </w:r>
      <w:r>
        <w:rPr>
          <w:lang w:val="en-GB"/>
        </w:rPr>
        <w:t xml:space="preserve"> cloud data centers</w:t>
      </w:r>
    </w:p>
    <w:p w:rsidR="00DD6424" w:rsidRPr="00DD6424" w:rsidRDefault="00DD6424">
      <w:pPr>
        <w:rPr>
          <w:lang w:val="en-GB"/>
        </w:rPr>
      </w:pPr>
    </w:p>
    <w:p w:rsidR="00DD6424" w:rsidRDefault="00DD6424" w:rsidP="00DD6424">
      <w:pPr>
        <w:pStyle w:val="Untertitel"/>
      </w:pPr>
      <w:r>
        <w:t>Outline</w:t>
      </w:r>
    </w:p>
    <w:p w:rsidR="00DD6424" w:rsidRDefault="00DD6424"/>
    <w:p w:rsidR="00DD6424" w:rsidRDefault="00DD6424"/>
    <w:p w:rsidR="00F16E62" w:rsidRDefault="006D7E46" w:rsidP="00F16E62">
      <w:r>
        <w:t>Data Analysis</w:t>
      </w:r>
    </w:p>
    <w:p w:rsidR="002C64E5" w:rsidRDefault="002C64E5" w:rsidP="002C64E5">
      <w:pPr>
        <w:pStyle w:val="Listenabsatz"/>
        <w:numPr>
          <w:ilvl w:val="0"/>
          <w:numId w:val="1"/>
        </w:numPr>
        <w:rPr>
          <w:lang w:val="en-GB"/>
        </w:rPr>
      </w:pPr>
      <w:r w:rsidRPr="00043B9D">
        <w:rPr>
          <w:lang w:val="en-GB"/>
        </w:rPr>
        <w:t xml:space="preserve">Day ahead and real time energy </w:t>
      </w:r>
      <w:r>
        <w:rPr>
          <w:lang w:val="en-GB"/>
        </w:rPr>
        <w:t>prices</w:t>
      </w:r>
    </w:p>
    <w:p w:rsidR="002C64E5" w:rsidRDefault="002C64E5" w:rsidP="002C64E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Characteristics of energy markets</w:t>
      </w:r>
    </w:p>
    <w:p w:rsidR="002C64E5" w:rsidRDefault="002C64E5" w:rsidP="002C64E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Energy price case study</w:t>
      </w:r>
    </w:p>
    <w:p w:rsidR="0045177C" w:rsidRDefault="0045177C" w:rsidP="00F00B8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Present scenario of 3 years of day ahead and real time energy prices</w:t>
      </w:r>
    </w:p>
    <w:p w:rsidR="0045177C" w:rsidRDefault="0045177C" w:rsidP="00F00B8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Discuss differences / structure</w:t>
      </w:r>
    </w:p>
    <w:p w:rsidR="007D5AA3" w:rsidRDefault="007D5AA3" w:rsidP="007D5AA3">
      <w:pPr>
        <w:rPr>
          <w:lang w:val="en-GB"/>
        </w:rPr>
      </w:pPr>
      <w:r>
        <w:rPr>
          <w:lang w:val="en-GB"/>
        </w:rPr>
        <w:t>Forecasting</w:t>
      </w:r>
    </w:p>
    <w:p w:rsidR="007D5AA3" w:rsidRDefault="007D5AA3" w:rsidP="007D5AA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Methodologies</w:t>
      </w:r>
    </w:p>
    <w:p w:rsidR="007D5AA3" w:rsidRDefault="007D5AA3" w:rsidP="007D5AA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Box Jenkins</w:t>
      </w:r>
    </w:p>
    <w:p w:rsidR="007D5AA3" w:rsidRDefault="007D5AA3" w:rsidP="007D5AA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Box Cox</w:t>
      </w:r>
    </w:p>
    <w:p w:rsidR="007D5AA3" w:rsidRDefault="007D5AA3" w:rsidP="007D5AA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periodogram</w:t>
      </w:r>
    </w:p>
    <w:p w:rsidR="007D5AA3" w:rsidRDefault="007D5AA3" w:rsidP="007D5AA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Model generation</w:t>
      </w:r>
    </w:p>
    <w:p w:rsidR="007D5AA3" w:rsidRDefault="007D5AA3" w:rsidP="007D5AA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Walk through a manual fc model generation method (ARIMA)</w:t>
      </w:r>
    </w:p>
    <w:p w:rsidR="00207658" w:rsidRDefault="00207658" w:rsidP="0020765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standard 95% confidence level</w:t>
      </w:r>
    </w:p>
    <w:p w:rsidR="007D5AA3" w:rsidRDefault="007D5AA3" w:rsidP="007D5AA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Show ACF / PACF plots</w:t>
      </w:r>
    </w:p>
    <w:p w:rsidR="007D5AA3" w:rsidRDefault="007D5AA3" w:rsidP="007D5AA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Show in-sample / out-of-sample fc errors in relation to real data</w:t>
      </w:r>
    </w:p>
    <w:p w:rsidR="007D5AA3" w:rsidRDefault="007D5AA3" w:rsidP="007D5AA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Model selection algorithm</w:t>
      </w:r>
    </w:p>
    <w:p w:rsidR="007D5AA3" w:rsidRDefault="007D5AA3" w:rsidP="007D5AA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Describe algorithm</w:t>
      </w:r>
    </w:p>
    <w:p w:rsidR="0063732F" w:rsidRDefault="0063732F" w:rsidP="0063732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find frequencies</w:t>
      </w:r>
      <w:r w:rsidR="002C64E5">
        <w:rPr>
          <w:lang w:val="en-GB"/>
        </w:rPr>
        <w:t xml:space="preserve"> (periodogram)</w:t>
      </w:r>
    </w:p>
    <w:p w:rsidR="0063732F" w:rsidRDefault="0063732F" w:rsidP="0063732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generate models</w:t>
      </w:r>
    </w:p>
    <w:p w:rsidR="0063732F" w:rsidRDefault="0063732F" w:rsidP="0063732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weighted (utility) function of AICc and Ljung box test values</w:t>
      </w:r>
    </w:p>
    <w:p w:rsidR="0063732F" w:rsidRDefault="0063732F" w:rsidP="0063732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choose best model based on weighted function</w:t>
      </w:r>
    </w:p>
    <w:p w:rsidR="00703CD9" w:rsidRDefault="00703CD9" w:rsidP="00703CD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 / Java simulation framework</w:t>
      </w:r>
    </w:p>
    <w:p w:rsidR="00703CD9" w:rsidRPr="00703CD9" w:rsidRDefault="00703CD9" w:rsidP="00703CD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Briefly describe structure of implementation</w:t>
      </w:r>
    </w:p>
    <w:p w:rsidR="00703CD9" w:rsidRDefault="00703CD9" w:rsidP="00703CD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List methods used for (batch) model and forecast generation in Java</w:t>
      </w:r>
    </w:p>
    <w:p w:rsidR="00703CD9" w:rsidRDefault="00703CD9" w:rsidP="00703CD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Describe basic methodology of applied forecasting (fc horizon, concatenate)</w:t>
      </w:r>
    </w:p>
    <w:p w:rsidR="00703CD9" w:rsidRDefault="002C64E5" w:rsidP="002C64E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Forecast model evaluation</w:t>
      </w:r>
    </w:p>
    <w:p w:rsidR="00933390" w:rsidRDefault="00933390" w:rsidP="002C64E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Compare forecast model error measures over a wider range of energy price time series</w:t>
      </w:r>
    </w:p>
    <w:p w:rsidR="00ED4E0A" w:rsidRPr="00ED4E0A" w:rsidRDefault="00933390" w:rsidP="00ED4E0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Simulation</w:t>
      </w:r>
    </w:p>
    <w:p w:rsidR="00933390" w:rsidRDefault="00933390" w:rsidP="0093339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Provide trainings and test sets via defined trainings period, interval and test period</w:t>
      </w:r>
    </w:p>
    <w:p w:rsidR="00933390" w:rsidRDefault="00933390" w:rsidP="00933390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lastRenderedPageBreak/>
        <w:t>e.g. take steps of one week, with training set</w:t>
      </w:r>
      <w:r w:rsidR="00FC2CCC">
        <w:rPr>
          <w:lang w:val="en-GB"/>
        </w:rPr>
        <w:t>s</w:t>
      </w:r>
      <w:r>
        <w:rPr>
          <w:lang w:val="en-GB"/>
        </w:rPr>
        <w:t xml:space="preserve"> of 2</w:t>
      </w:r>
      <w:r w:rsidR="00FC2CCC">
        <w:rPr>
          <w:lang w:val="en-GB"/>
        </w:rPr>
        <w:t>,3,4</w:t>
      </w:r>
      <w:r>
        <w:rPr>
          <w:lang w:val="en-GB"/>
        </w:rPr>
        <w:t xml:space="preserve"> weeks, 1 week of out-of-sample test data</w:t>
      </w:r>
    </w:p>
    <w:p w:rsidR="00ED4E0A" w:rsidRDefault="00ED4E0A" w:rsidP="00ED4E0A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Connection to Application server -&gt; fetch energy price data via rest service interfaces</w:t>
      </w:r>
    </w:p>
    <w:p w:rsidR="00ED4E0A" w:rsidRDefault="00ED4E0A" w:rsidP="00ED4E0A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t>get arbitrary time ranges for stored electricity prices (DA and RT)</w:t>
      </w:r>
    </w:p>
    <w:p w:rsidR="00ED4E0A" w:rsidRPr="00ED4E0A" w:rsidRDefault="00ED4E0A" w:rsidP="00ED4E0A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Iterate over 3 years of energy price data</w:t>
      </w:r>
    </w:p>
    <w:p w:rsidR="00933390" w:rsidRDefault="00933390" w:rsidP="0093339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Evaluate each model with out-of-sample accuracy of different fc horizons</w:t>
      </w:r>
    </w:p>
    <w:p w:rsidR="00933390" w:rsidRDefault="00933390" w:rsidP="00933390">
      <w:pPr>
        <w:pStyle w:val="Listenabsatz"/>
        <w:numPr>
          <w:ilvl w:val="3"/>
          <w:numId w:val="1"/>
        </w:numPr>
        <w:rPr>
          <w:lang w:val="en-GB"/>
        </w:rPr>
      </w:pPr>
      <w:r w:rsidRPr="00933390">
        <w:rPr>
          <w:lang w:val="en-GB"/>
        </w:rPr>
        <w:t>1,3,6,12,18,24,36,48,96,168</w:t>
      </w:r>
    </w:p>
    <w:p w:rsidR="00933390" w:rsidRDefault="00ED4E0A" w:rsidP="0093339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Show results</w:t>
      </w:r>
    </w:p>
    <w:p w:rsidR="00FC2CCC" w:rsidRDefault="00FC2CCC" w:rsidP="00FC2CCC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t>Show aggregated results of fc error measures</w:t>
      </w:r>
    </w:p>
    <w:p w:rsidR="00FC2CCC" w:rsidRDefault="00BD2578" w:rsidP="00FC2CCC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t>Show results for each model aggregated for 2,3  and 4 weeks of trainings data periods</w:t>
      </w:r>
    </w:p>
    <w:p w:rsidR="00BD2578" w:rsidRDefault="00BD2578" w:rsidP="00FC2CCC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t>Show results for different DA and RT locations (1,2,4,6,8)</w:t>
      </w:r>
    </w:p>
    <w:p w:rsidR="00BD2578" w:rsidRPr="00BD2578" w:rsidRDefault="00BD2578" w:rsidP="00BD2578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Show result table for RMSE error measures? </w:t>
      </w:r>
    </w:p>
    <w:p w:rsidR="001551B0" w:rsidRDefault="001551B0" w:rsidP="001551B0">
      <w:pPr>
        <w:rPr>
          <w:lang w:val="en-GB"/>
        </w:rPr>
      </w:pPr>
      <w:r>
        <w:rPr>
          <w:lang w:val="en-GB"/>
        </w:rPr>
        <w:t>Simulation framework</w:t>
      </w:r>
    </w:p>
    <w:p w:rsidR="001551B0" w:rsidRDefault="001551B0" w:rsidP="001551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simulation scenarios</w:t>
      </w:r>
    </w:p>
    <w:p w:rsidR="001551B0" w:rsidRDefault="001551B0" w:rsidP="001551B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Define scenarios for DA and RT simulations</w:t>
      </w:r>
    </w:p>
    <w:p w:rsidR="001551B0" w:rsidRDefault="001551B0" w:rsidP="001551B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define all parameters (bandwidth, dprs, sla)</w:t>
      </w:r>
    </w:p>
    <w:p w:rsidR="00BB0EF4" w:rsidRDefault="00BB0EF4" w:rsidP="001551B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define types of workloads (HPC with different dprs)</w:t>
      </w:r>
      <w:bookmarkStart w:id="0" w:name="_GoBack"/>
      <w:bookmarkEnd w:id="0"/>
    </w:p>
    <w:p w:rsidR="001551B0" w:rsidRDefault="001551B0" w:rsidP="001551B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Explain necessity of both simulations (DA time difference, RT realistic..)</w:t>
      </w:r>
    </w:p>
    <w:p w:rsidR="001551B0" w:rsidRDefault="001551B0" w:rsidP="001551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Modeling migration energy</w:t>
      </w:r>
    </w:p>
    <w:p w:rsidR="001551B0" w:rsidRDefault="001551B0" w:rsidP="001551B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define all formulas related to migration energy and costs</w:t>
      </w:r>
    </w:p>
    <w:p w:rsidR="001551B0" w:rsidRPr="001551B0" w:rsidRDefault="001551B0" w:rsidP="001551B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refer to differences of DPRs and Bandwidth combinations</w:t>
      </w:r>
    </w:p>
    <w:p w:rsidR="00ED4E0A" w:rsidRDefault="005B3670" w:rsidP="005B367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Cost optimization based on utility function (Scheduler and utility function)</w:t>
      </w:r>
    </w:p>
    <w:p w:rsidR="00831071" w:rsidRDefault="00831071" w:rsidP="0083107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Utility function</w:t>
      </w:r>
    </w:p>
    <w:p w:rsidR="00831071" w:rsidRPr="005B3670" w:rsidRDefault="00831071" w:rsidP="00831071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Formalise utility function</w:t>
      </w:r>
    </w:p>
    <w:p w:rsidR="001551B0" w:rsidRDefault="001551B0" w:rsidP="001551B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Introduce scheduler functionality</w:t>
      </w:r>
    </w:p>
    <w:p w:rsidR="001551B0" w:rsidRDefault="001551B0" w:rsidP="001551B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show when and how forecasts are applied (different schedulers)</w:t>
      </w:r>
    </w:p>
    <w:p w:rsidR="001551B0" w:rsidRDefault="001551B0" w:rsidP="005B367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Explain utility function and application</w:t>
      </w:r>
    </w:p>
    <w:p w:rsidR="0085200B" w:rsidRPr="005B3670" w:rsidRDefault="0085200B" w:rsidP="0085200B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explain about how to calculate cost differences (mean distance)</w:t>
      </w:r>
    </w:p>
    <w:p w:rsidR="00831071" w:rsidRDefault="00831071" w:rsidP="00831071">
      <w:pPr>
        <w:rPr>
          <w:lang w:val="en-GB"/>
        </w:rPr>
      </w:pPr>
      <w:r>
        <w:rPr>
          <w:lang w:val="en-GB"/>
        </w:rPr>
        <w:t>Evaluation and Results</w:t>
      </w:r>
    </w:p>
    <w:p w:rsidR="00831071" w:rsidRDefault="00831071" w:rsidP="0083107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simulation scenarios</w:t>
      </w:r>
    </w:p>
    <w:p w:rsidR="00831071" w:rsidRDefault="00831071" w:rsidP="0083107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Utility function optimization</w:t>
      </w:r>
    </w:p>
    <w:p w:rsidR="00831071" w:rsidRDefault="00831071" w:rsidP="0083107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Simulation Results</w:t>
      </w:r>
    </w:p>
    <w:p w:rsidR="00831071" w:rsidRDefault="00831071" w:rsidP="00831071">
      <w:pPr>
        <w:rPr>
          <w:lang w:val="en-GB"/>
        </w:rPr>
      </w:pPr>
      <w:r>
        <w:rPr>
          <w:lang w:val="en-GB"/>
        </w:rPr>
        <w:t>Conclusion and Future Work</w:t>
      </w:r>
    </w:p>
    <w:p w:rsidR="00831071" w:rsidRPr="00070E7D" w:rsidRDefault="00831071" w:rsidP="0083107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Future Work</w:t>
      </w:r>
    </w:p>
    <w:p w:rsidR="001551B0" w:rsidRPr="00831071" w:rsidRDefault="001551B0" w:rsidP="00831071">
      <w:pPr>
        <w:rPr>
          <w:lang w:val="en-GB"/>
        </w:rPr>
      </w:pPr>
    </w:p>
    <w:sectPr w:rsidR="001551B0" w:rsidRPr="008310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6929"/>
    <w:multiLevelType w:val="hybridMultilevel"/>
    <w:tmpl w:val="748A6588"/>
    <w:lvl w:ilvl="0" w:tplc="D262B7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37"/>
    <w:rsid w:val="00003AB3"/>
    <w:rsid w:val="000123E3"/>
    <w:rsid w:val="00022924"/>
    <w:rsid w:val="00027546"/>
    <w:rsid w:val="00041F79"/>
    <w:rsid w:val="00043912"/>
    <w:rsid w:val="00044CC1"/>
    <w:rsid w:val="0004597D"/>
    <w:rsid w:val="0005177F"/>
    <w:rsid w:val="00070483"/>
    <w:rsid w:val="000736E2"/>
    <w:rsid w:val="00077911"/>
    <w:rsid w:val="00086164"/>
    <w:rsid w:val="000A7AB6"/>
    <w:rsid w:val="000C3A1C"/>
    <w:rsid w:val="000C4044"/>
    <w:rsid w:val="000C7EEA"/>
    <w:rsid w:val="000D2793"/>
    <w:rsid w:val="000D52E0"/>
    <w:rsid w:val="000D572F"/>
    <w:rsid w:val="000D5BAE"/>
    <w:rsid w:val="000E0190"/>
    <w:rsid w:val="000E03DA"/>
    <w:rsid w:val="000E24CF"/>
    <w:rsid w:val="000E2CB1"/>
    <w:rsid w:val="000E753C"/>
    <w:rsid w:val="001030B1"/>
    <w:rsid w:val="00125BF8"/>
    <w:rsid w:val="00136872"/>
    <w:rsid w:val="0014290E"/>
    <w:rsid w:val="00143125"/>
    <w:rsid w:val="001551B0"/>
    <w:rsid w:val="00162573"/>
    <w:rsid w:val="0016619C"/>
    <w:rsid w:val="001678C8"/>
    <w:rsid w:val="001716A7"/>
    <w:rsid w:val="0017178F"/>
    <w:rsid w:val="00173784"/>
    <w:rsid w:val="0017513F"/>
    <w:rsid w:val="00186105"/>
    <w:rsid w:val="0019269F"/>
    <w:rsid w:val="001959C4"/>
    <w:rsid w:val="001B0D86"/>
    <w:rsid w:val="001C28DA"/>
    <w:rsid w:val="001D334E"/>
    <w:rsid w:val="001E17D8"/>
    <w:rsid w:val="001E73CE"/>
    <w:rsid w:val="00207658"/>
    <w:rsid w:val="00212F8D"/>
    <w:rsid w:val="00215643"/>
    <w:rsid w:val="00234E73"/>
    <w:rsid w:val="0023644E"/>
    <w:rsid w:val="00240A34"/>
    <w:rsid w:val="00240DD5"/>
    <w:rsid w:val="002443BC"/>
    <w:rsid w:val="002547B1"/>
    <w:rsid w:val="00282884"/>
    <w:rsid w:val="00283DE6"/>
    <w:rsid w:val="00290F68"/>
    <w:rsid w:val="00295BDB"/>
    <w:rsid w:val="002A0C45"/>
    <w:rsid w:val="002A0D3B"/>
    <w:rsid w:val="002A5591"/>
    <w:rsid w:val="002B7B73"/>
    <w:rsid w:val="002C64E5"/>
    <w:rsid w:val="002E4577"/>
    <w:rsid w:val="002F086F"/>
    <w:rsid w:val="002F5A79"/>
    <w:rsid w:val="00304AE9"/>
    <w:rsid w:val="003126A4"/>
    <w:rsid w:val="00317D52"/>
    <w:rsid w:val="003338CB"/>
    <w:rsid w:val="00335C55"/>
    <w:rsid w:val="00345079"/>
    <w:rsid w:val="00394356"/>
    <w:rsid w:val="00394BF0"/>
    <w:rsid w:val="003956EF"/>
    <w:rsid w:val="003A1233"/>
    <w:rsid w:val="003C1278"/>
    <w:rsid w:val="003C4036"/>
    <w:rsid w:val="003D0795"/>
    <w:rsid w:val="003D3FF4"/>
    <w:rsid w:val="003F09AF"/>
    <w:rsid w:val="003F5459"/>
    <w:rsid w:val="00404747"/>
    <w:rsid w:val="00406748"/>
    <w:rsid w:val="00413DC9"/>
    <w:rsid w:val="004172F6"/>
    <w:rsid w:val="004213D9"/>
    <w:rsid w:val="00426046"/>
    <w:rsid w:val="004273F0"/>
    <w:rsid w:val="0045177C"/>
    <w:rsid w:val="004525E3"/>
    <w:rsid w:val="00456D55"/>
    <w:rsid w:val="004572A7"/>
    <w:rsid w:val="00464ABC"/>
    <w:rsid w:val="0048386F"/>
    <w:rsid w:val="004A3AE0"/>
    <w:rsid w:val="004B0866"/>
    <w:rsid w:val="004B0A6F"/>
    <w:rsid w:val="004B34A6"/>
    <w:rsid w:val="004D246E"/>
    <w:rsid w:val="004D383B"/>
    <w:rsid w:val="004D5228"/>
    <w:rsid w:val="004D534C"/>
    <w:rsid w:val="004E0E01"/>
    <w:rsid w:val="004E3179"/>
    <w:rsid w:val="004F2102"/>
    <w:rsid w:val="00502E7E"/>
    <w:rsid w:val="00503361"/>
    <w:rsid w:val="00520E69"/>
    <w:rsid w:val="005238AB"/>
    <w:rsid w:val="00524B69"/>
    <w:rsid w:val="0053704A"/>
    <w:rsid w:val="00540F77"/>
    <w:rsid w:val="005462BE"/>
    <w:rsid w:val="0054668D"/>
    <w:rsid w:val="00584685"/>
    <w:rsid w:val="005A1338"/>
    <w:rsid w:val="005B1F20"/>
    <w:rsid w:val="005B3670"/>
    <w:rsid w:val="005B7A67"/>
    <w:rsid w:val="005D4BD6"/>
    <w:rsid w:val="005E2D14"/>
    <w:rsid w:val="005E68CC"/>
    <w:rsid w:val="005F197B"/>
    <w:rsid w:val="005F4226"/>
    <w:rsid w:val="00602DFB"/>
    <w:rsid w:val="006154ED"/>
    <w:rsid w:val="00620FF4"/>
    <w:rsid w:val="00623748"/>
    <w:rsid w:val="00636437"/>
    <w:rsid w:val="0063732F"/>
    <w:rsid w:val="00650FC1"/>
    <w:rsid w:val="00653313"/>
    <w:rsid w:val="00666A99"/>
    <w:rsid w:val="0067330F"/>
    <w:rsid w:val="00674C7C"/>
    <w:rsid w:val="00676C30"/>
    <w:rsid w:val="00680523"/>
    <w:rsid w:val="00684946"/>
    <w:rsid w:val="00686777"/>
    <w:rsid w:val="00690092"/>
    <w:rsid w:val="00690DD1"/>
    <w:rsid w:val="00693546"/>
    <w:rsid w:val="006A43F1"/>
    <w:rsid w:val="006A44A8"/>
    <w:rsid w:val="006C5926"/>
    <w:rsid w:val="006D7E46"/>
    <w:rsid w:val="006E31B9"/>
    <w:rsid w:val="006E7F5A"/>
    <w:rsid w:val="00703CD9"/>
    <w:rsid w:val="007060DC"/>
    <w:rsid w:val="007138A3"/>
    <w:rsid w:val="00713A61"/>
    <w:rsid w:val="00715FDF"/>
    <w:rsid w:val="00726E95"/>
    <w:rsid w:val="00727400"/>
    <w:rsid w:val="007518DF"/>
    <w:rsid w:val="00753D18"/>
    <w:rsid w:val="00757233"/>
    <w:rsid w:val="00762829"/>
    <w:rsid w:val="00792F21"/>
    <w:rsid w:val="007A386A"/>
    <w:rsid w:val="007B0A24"/>
    <w:rsid w:val="007B6B65"/>
    <w:rsid w:val="007D0CF3"/>
    <w:rsid w:val="007D20F1"/>
    <w:rsid w:val="007D5AA3"/>
    <w:rsid w:val="007E0193"/>
    <w:rsid w:val="007E6014"/>
    <w:rsid w:val="007F3C6B"/>
    <w:rsid w:val="007F3DB6"/>
    <w:rsid w:val="007F790A"/>
    <w:rsid w:val="008066EE"/>
    <w:rsid w:val="0081095E"/>
    <w:rsid w:val="008130AA"/>
    <w:rsid w:val="008211B6"/>
    <w:rsid w:val="00821FAA"/>
    <w:rsid w:val="00831071"/>
    <w:rsid w:val="00835108"/>
    <w:rsid w:val="0084499D"/>
    <w:rsid w:val="0085200B"/>
    <w:rsid w:val="00884350"/>
    <w:rsid w:val="008958BA"/>
    <w:rsid w:val="00896F9D"/>
    <w:rsid w:val="008A3444"/>
    <w:rsid w:val="008B58B2"/>
    <w:rsid w:val="008C1C68"/>
    <w:rsid w:val="008D537A"/>
    <w:rsid w:val="00905DBD"/>
    <w:rsid w:val="0091080D"/>
    <w:rsid w:val="009178E2"/>
    <w:rsid w:val="009250BA"/>
    <w:rsid w:val="00933049"/>
    <w:rsid w:val="00933390"/>
    <w:rsid w:val="00947640"/>
    <w:rsid w:val="009563C6"/>
    <w:rsid w:val="00956B61"/>
    <w:rsid w:val="00965401"/>
    <w:rsid w:val="00970984"/>
    <w:rsid w:val="009726B5"/>
    <w:rsid w:val="00986494"/>
    <w:rsid w:val="0099111B"/>
    <w:rsid w:val="00993B1E"/>
    <w:rsid w:val="00996401"/>
    <w:rsid w:val="00996555"/>
    <w:rsid w:val="009B1C66"/>
    <w:rsid w:val="009B46C9"/>
    <w:rsid w:val="009C77B3"/>
    <w:rsid w:val="009E401C"/>
    <w:rsid w:val="009E6CE9"/>
    <w:rsid w:val="009F4798"/>
    <w:rsid w:val="00A078E1"/>
    <w:rsid w:val="00A11A90"/>
    <w:rsid w:val="00A1565F"/>
    <w:rsid w:val="00A15CF3"/>
    <w:rsid w:val="00A227FD"/>
    <w:rsid w:val="00A26700"/>
    <w:rsid w:val="00A37D51"/>
    <w:rsid w:val="00A460D5"/>
    <w:rsid w:val="00A470A1"/>
    <w:rsid w:val="00A55B04"/>
    <w:rsid w:val="00A63F68"/>
    <w:rsid w:val="00A67327"/>
    <w:rsid w:val="00A71CC5"/>
    <w:rsid w:val="00A72424"/>
    <w:rsid w:val="00A773D6"/>
    <w:rsid w:val="00AB091D"/>
    <w:rsid w:val="00AB2997"/>
    <w:rsid w:val="00AB321A"/>
    <w:rsid w:val="00AB62A3"/>
    <w:rsid w:val="00AC113A"/>
    <w:rsid w:val="00AC161F"/>
    <w:rsid w:val="00AD1674"/>
    <w:rsid w:val="00AD311C"/>
    <w:rsid w:val="00AD3FE3"/>
    <w:rsid w:val="00AD53F1"/>
    <w:rsid w:val="00AE421D"/>
    <w:rsid w:val="00AE7EBC"/>
    <w:rsid w:val="00AF3ED1"/>
    <w:rsid w:val="00AF4ABA"/>
    <w:rsid w:val="00B00A43"/>
    <w:rsid w:val="00B0364F"/>
    <w:rsid w:val="00B03C29"/>
    <w:rsid w:val="00B15782"/>
    <w:rsid w:val="00B221EB"/>
    <w:rsid w:val="00B5088E"/>
    <w:rsid w:val="00B514B5"/>
    <w:rsid w:val="00B61109"/>
    <w:rsid w:val="00B61A48"/>
    <w:rsid w:val="00B657AC"/>
    <w:rsid w:val="00B776FC"/>
    <w:rsid w:val="00B810D3"/>
    <w:rsid w:val="00BB0EF4"/>
    <w:rsid w:val="00BB4957"/>
    <w:rsid w:val="00BB6200"/>
    <w:rsid w:val="00BC07F8"/>
    <w:rsid w:val="00BC3219"/>
    <w:rsid w:val="00BD1BB5"/>
    <w:rsid w:val="00BD2578"/>
    <w:rsid w:val="00BF360A"/>
    <w:rsid w:val="00C032E3"/>
    <w:rsid w:val="00C10813"/>
    <w:rsid w:val="00C162D8"/>
    <w:rsid w:val="00C302A6"/>
    <w:rsid w:val="00C47C8D"/>
    <w:rsid w:val="00C515E6"/>
    <w:rsid w:val="00C53F7E"/>
    <w:rsid w:val="00C563C2"/>
    <w:rsid w:val="00C60E29"/>
    <w:rsid w:val="00C95F8B"/>
    <w:rsid w:val="00CA2DB6"/>
    <w:rsid w:val="00CB1C44"/>
    <w:rsid w:val="00CB3ED1"/>
    <w:rsid w:val="00CB3F60"/>
    <w:rsid w:val="00CC1CB6"/>
    <w:rsid w:val="00CC25B3"/>
    <w:rsid w:val="00CC31F7"/>
    <w:rsid w:val="00CD3E84"/>
    <w:rsid w:val="00CF0CCE"/>
    <w:rsid w:val="00CF792C"/>
    <w:rsid w:val="00D07914"/>
    <w:rsid w:val="00D1341E"/>
    <w:rsid w:val="00D141BE"/>
    <w:rsid w:val="00D2145C"/>
    <w:rsid w:val="00D21A00"/>
    <w:rsid w:val="00D266AF"/>
    <w:rsid w:val="00D60CB2"/>
    <w:rsid w:val="00D61582"/>
    <w:rsid w:val="00D62DC8"/>
    <w:rsid w:val="00D67AF2"/>
    <w:rsid w:val="00D7283F"/>
    <w:rsid w:val="00D77DF2"/>
    <w:rsid w:val="00D818A6"/>
    <w:rsid w:val="00DA1735"/>
    <w:rsid w:val="00DA1F2E"/>
    <w:rsid w:val="00DA4C69"/>
    <w:rsid w:val="00DD0897"/>
    <w:rsid w:val="00DD38FD"/>
    <w:rsid w:val="00DD47AB"/>
    <w:rsid w:val="00DD6424"/>
    <w:rsid w:val="00DF68E1"/>
    <w:rsid w:val="00DF6A8B"/>
    <w:rsid w:val="00E04CD7"/>
    <w:rsid w:val="00E05814"/>
    <w:rsid w:val="00E0770C"/>
    <w:rsid w:val="00E22A79"/>
    <w:rsid w:val="00E355A0"/>
    <w:rsid w:val="00E36FFD"/>
    <w:rsid w:val="00E37063"/>
    <w:rsid w:val="00E4007B"/>
    <w:rsid w:val="00E509A3"/>
    <w:rsid w:val="00E50AE3"/>
    <w:rsid w:val="00E82369"/>
    <w:rsid w:val="00EA2371"/>
    <w:rsid w:val="00EA346D"/>
    <w:rsid w:val="00ED4E0A"/>
    <w:rsid w:val="00EE40A5"/>
    <w:rsid w:val="00EF15B0"/>
    <w:rsid w:val="00EF3010"/>
    <w:rsid w:val="00EF43F7"/>
    <w:rsid w:val="00EF4A93"/>
    <w:rsid w:val="00EF5A02"/>
    <w:rsid w:val="00F00B83"/>
    <w:rsid w:val="00F0153C"/>
    <w:rsid w:val="00F11FF4"/>
    <w:rsid w:val="00F16E62"/>
    <w:rsid w:val="00F22B2D"/>
    <w:rsid w:val="00F316F2"/>
    <w:rsid w:val="00F3270D"/>
    <w:rsid w:val="00F41884"/>
    <w:rsid w:val="00F42875"/>
    <w:rsid w:val="00F96CBF"/>
    <w:rsid w:val="00FA2888"/>
    <w:rsid w:val="00FA2F2A"/>
    <w:rsid w:val="00FA6C26"/>
    <w:rsid w:val="00FB7DEA"/>
    <w:rsid w:val="00FC2CCC"/>
    <w:rsid w:val="00FC6E4A"/>
    <w:rsid w:val="00FD5B56"/>
    <w:rsid w:val="00FD7DDD"/>
    <w:rsid w:val="00FE2CA7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71415-BFD7-43E3-AABB-D1E202D8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6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6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64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64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D6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64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642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41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Egger</dc:creator>
  <cp:keywords/>
  <dc:description/>
  <cp:lastModifiedBy>Andreas Egger</cp:lastModifiedBy>
  <cp:revision>24</cp:revision>
  <dcterms:created xsi:type="dcterms:W3CDTF">2016-02-27T16:41:00Z</dcterms:created>
  <dcterms:modified xsi:type="dcterms:W3CDTF">2016-02-28T04:51:00Z</dcterms:modified>
</cp:coreProperties>
</file>