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Cover page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Acknowledgements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 xml:space="preserve">Abstract of the </w:t>
      </w:r>
      <w:r w:rsidR="00671E97">
        <w:rPr>
          <w:lang w:val="en-GB"/>
        </w:rPr>
        <w:t>thesis</w:t>
      </w:r>
      <w:r w:rsidRPr="00CD527A">
        <w:rPr>
          <w:lang w:val="en-GB"/>
        </w:rPr>
        <w:t xml:space="preserve"> in English and German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Table of contents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Introduction (10-12)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Motivation</w:t>
      </w:r>
    </w:p>
    <w:p w:rsidR="00CD527A" w:rsidRPr="00CD527A" w:rsidRDefault="00E11B1E" w:rsidP="00CD527A">
      <w:pPr>
        <w:ind w:left="360"/>
        <w:rPr>
          <w:lang w:val="en-GB"/>
        </w:rPr>
      </w:pPr>
      <w:r>
        <w:rPr>
          <w:lang w:val="en-GB"/>
        </w:rPr>
        <w:t>Problem statement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Aim of the work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Methodological approach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Structure of the work</w:t>
      </w:r>
    </w:p>
    <w:p w:rsidR="00CD527A" w:rsidRPr="00CD527A" w:rsidRDefault="00C60728" w:rsidP="00CD527A">
      <w:pPr>
        <w:rPr>
          <w:lang w:val="en-GB"/>
        </w:rPr>
      </w:pPr>
      <w:r>
        <w:rPr>
          <w:lang w:val="en-GB"/>
        </w:rPr>
        <w:t>State of the art</w:t>
      </w:r>
      <w:r w:rsidR="00CD527A" w:rsidRPr="00CD527A">
        <w:rPr>
          <w:lang w:val="en-GB"/>
        </w:rPr>
        <w:t xml:space="preserve"> (15-20)</w:t>
      </w:r>
    </w:p>
    <w:p w:rsid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Literature studies</w:t>
      </w:r>
    </w:p>
    <w:p w:rsidR="002C3854" w:rsidRDefault="002C3854" w:rsidP="00CD527A">
      <w:pPr>
        <w:ind w:left="360"/>
        <w:rPr>
          <w:lang w:val="en-GB"/>
        </w:rPr>
      </w:pPr>
      <w:r>
        <w:rPr>
          <w:lang w:val="en-GB"/>
        </w:rPr>
        <w:tab/>
        <w:t xml:space="preserve">Electricity Markets and </w:t>
      </w:r>
      <w:r w:rsidR="00714626">
        <w:rPr>
          <w:lang w:val="en-GB"/>
        </w:rPr>
        <w:t>p</w:t>
      </w:r>
      <w:r>
        <w:rPr>
          <w:lang w:val="en-GB"/>
        </w:rPr>
        <w:t>ricing</w:t>
      </w:r>
    </w:p>
    <w:p w:rsidR="002C3854" w:rsidRDefault="002C3854" w:rsidP="00CD527A">
      <w:pPr>
        <w:ind w:left="360"/>
        <w:rPr>
          <w:lang w:val="en-GB"/>
        </w:rPr>
      </w:pPr>
      <w:r>
        <w:rPr>
          <w:lang w:val="en-GB"/>
        </w:rPr>
        <w:tab/>
        <w:t xml:space="preserve">Energy cost reduction in </w:t>
      </w:r>
      <w:r w:rsidR="00D00407">
        <w:rPr>
          <w:lang w:val="en-GB"/>
        </w:rPr>
        <w:t>d</w:t>
      </w:r>
      <w:r>
        <w:rPr>
          <w:lang w:val="en-GB"/>
        </w:rPr>
        <w:t xml:space="preserve">ata </w:t>
      </w:r>
      <w:r w:rsidR="00D00407">
        <w:rPr>
          <w:lang w:val="en-GB"/>
        </w:rPr>
        <w:t>c</w:t>
      </w:r>
      <w:r>
        <w:rPr>
          <w:lang w:val="en-GB"/>
        </w:rPr>
        <w:t>enters</w:t>
      </w:r>
    </w:p>
    <w:p w:rsidR="002C3854" w:rsidRDefault="002C3854" w:rsidP="00CD527A">
      <w:pPr>
        <w:ind w:left="360"/>
        <w:rPr>
          <w:lang w:val="en-GB"/>
        </w:rPr>
      </w:pPr>
      <w:r>
        <w:rPr>
          <w:lang w:val="en-GB"/>
        </w:rPr>
        <w:tab/>
      </w:r>
      <w:r w:rsidRPr="002C3854">
        <w:rPr>
          <w:lang w:val="en-GB"/>
        </w:rPr>
        <w:t>Time series forecasting</w:t>
      </w:r>
    </w:p>
    <w:p w:rsidR="002C3854" w:rsidRDefault="002C3854" w:rsidP="00CD527A">
      <w:pPr>
        <w:ind w:left="360"/>
        <w:rPr>
          <w:lang w:val="en-GB"/>
        </w:rPr>
      </w:pPr>
      <w:r>
        <w:rPr>
          <w:lang w:val="en-GB"/>
        </w:rPr>
        <w:tab/>
        <w:t>Machine Learning approaches in forecasting</w:t>
      </w:r>
    </w:p>
    <w:p w:rsidR="002C3854" w:rsidRPr="00CD527A" w:rsidRDefault="002C3854" w:rsidP="0010638F">
      <w:pPr>
        <w:ind w:left="360"/>
        <w:rPr>
          <w:lang w:val="en-GB"/>
        </w:rPr>
      </w:pPr>
      <w:r>
        <w:rPr>
          <w:lang w:val="en-GB"/>
        </w:rPr>
        <w:tab/>
      </w:r>
      <w:r w:rsidRPr="002C3854">
        <w:rPr>
          <w:lang w:val="en-GB"/>
        </w:rPr>
        <w:t>Virtual machine migration in cloud environments</w:t>
      </w:r>
    </w:p>
    <w:p w:rsidR="00CD527A" w:rsidRDefault="002C3854" w:rsidP="00CD527A">
      <w:pPr>
        <w:ind w:left="360"/>
        <w:rPr>
          <w:lang w:val="en-GB"/>
        </w:rPr>
      </w:pPr>
      <w:r>
        <w:rPr>
          <w:lang w:val="en-GB"/>
        </w:rPr>
        <w:t>Analysis</w:t>
      </w:r>
    </w:p>
    <w:p w:rsidR="002C3854" w:rsidRDefault="002C3854" w:rsidP="00CD527A">
      <w:pPr>
        <w:ind w:left="360"/>
        <w:rPr>
          <w:lang w:val="en-GB"/>
        </w:rPr>
      </w:pPr>
      <w:r>
        <w:rPr>
          <w:lang w:val="en-GB"/>
        </w:rPr>
        <w:tab/>
        <w:t>Relevance of topics</w:t>
      </w:r>
    </w:p>
    <w:p w:rsidR="002C3854" w:rsidRDefault="002C3854" w:rsidP="00CD527A">
      <w:pPr>
        <w:ind w:left="360"/>
        <w:rPr>
          <w:lang w:val="en-GB"/>
        </w:rPr>
      </w:pPr>
      <w:r>
        <w:rPr>
          <w:lang w:val="en-GB"/>
        </w:rPr>
        <w:tab/>
        <w:t>Similar approaches existing in literature</w:t>
      </w:r>
    </w:p>
    <w:p w:rsidR="002C3854" w:rsidRPr="00CD527A" w:rsidRDefault="002C3854" w:rsidP="00CD527A">
      <w:pPr>
        <w:ind w:left="360"/>
        <w:rPr>
          <w:lang w:val="en-GB"/>
        </w:rPr>
      </w:pPr>
      <w:r>
        <w:rPr>
          <w:lang w:val="en-GB"/>
        </w:rPr>
        <w:tab/>
      </w:r>
      <w:r w:rsidR="002600F1">
        <w:rPr>
          <w:lang w:val="en-GB"/>
        </w:rPr>
        <w:t>Implications and conclusion</w:t>
      </w:r>
    </w:p>
    <w:p w:rsid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Comparison and summary of existing approaches</w:t>
      </w:r>
    </w:p>
    <w:p w:rsidR="002600F1" w:rsidRDefault="002600F1" w:rsidP="00CD527A">
      <w:pPr>
        <w:ind w:left="360"/>
        <w:rPr>
          <w:lang w:val="en-GB"/>
        </w:rPr>
      </w:pPr>
      <w:r>
        <w:rPr>
          <w:lang w:val="en-GB"/>
        </w:rPr>
        <w:tab/>
        <w:t>Comparison by topics</w:t>
      </w:r>
    </w:p>
    <w:p w:rsidR="002600F1" w:rsidRDefault="002600F1" w:rsidP="00CD527A">
      <w:pPr>
        <w:ind w:left="360"/>
        <w:rPr>
          <w:lang w:val="en-GB"/>
        </w:rPr>
      </w:pPr>
      <w:r>
        <w:rPr>
          <w:lang w:val="en-GB"/>
        </w:rPr>
        <w:tab/>
      </w:r>
      <w:r w:rsidR="00317D35">
        <w:rPr>
          <w:lang w:val="en-GB"/>
        </w:rPr>
        <w:t>Potential b</w:t>
      </w:r>
      <w:r>
        <w:rPr>
          <w:lang w:val="en-GB"/>
        </w:rPr>
        <w:t xml:space="preserve">enefits </w:t>
      </w:r>
      <w:r w:rsidR="00317D35">
        <w:rPr>
          <w:lang w:val="en-GB"/>
        </w:rPr>
        <w:t>of</w:t>
      </w:r>
      <w:r>
        <w:rPr>
          <w:lang w:val="en-GB"/>
        </w:rPr>
        <w:t xml:space="preserve"> this work</w:t>
      </w:r>
    </w:p>
    <w:p w:rsidR="002600F1" w:rsidRPr="00CD527A" w:rsidRDefault="002600F1" w:rsidP="00CD527A">
      <w:pPr>
        <w:ind w:left="360"/>
        <w:rPr>
          <w:lang w:val="en-GB"/>
        </w:rPr>
      </w:pPr>
      <w:r>
        <w:rPr>
          <w:lang w:val="en-GB"/>
        </w:rPr>
        <w:tab/>
        <w:t>Summary of investigation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Methodology (15-20)</w:t>
      </w:r>
    </w:p>
    <w:p w:rsidR="00CD527A" w:rsidRDefault="00AF3055" w:rsidP="00CD527A">
      <w:pPr>
        <w:ind w:left="360"/>
        <w:rPr>
          <w:lang w:val="en-GB"/>
        </w:rPr>
      </w:pPr>
      <w:r>
        <w:rPr>
          <w:lang w:val="en-GB"/>
        </w:rPr>
        <w:t>Energy Markets</w:t>
      </w:r>
    </w:p>
    <w:p w:rsidR="00AF3055" w:rsidRDefault="00AF3055" w:rsidP="00CD527A">
      <w:pPr>
        <w:ind w:left="360"/>
        <w:rPr>
          <w:lang w:val="en-GB"/>
        </w:rPr>
      </w:pPr>
      <w:r>
        <w:rPr>
          <w:lang w:val="en-GB"/>
        </w:rPr>
        <w:tab/>
        <w:t>Characteristics</w:t>
      </w:r>
      <w:r w:rsidRPr="00AF3055">
        <w:rPr>
          <w:lang w:val="en-GB"/>
        </w:rPr>
        <w:t xml:space="preserve"> of energy markets</w:t>
      </w:r>
    </w:p>
    <w:p w:rsidR="00AF3055" w:rsidRDefault="00AF3055" w:rsidP="00CD527A">
      <w:pPr>
        <w:ind w:left="360"/>
        <w:rPr>
          <w:lang w:val="en-GB"/>
        </w:rPr>
      </w:pPr>
      <w:r>
        <w:rPr>
          <w:lang w:val="en-GB"/>
        </w:rPr>
        <w:tab/>
      </w:r>
      <w:r w:rsidRPr="00AF3055">
        <w:rPr>
          <w:lang w:val="en-GB"/>
        </w:rPr>
        <w:t>Outline of selected energy markets</w:t>
      </w:r>
    </w:p>
    <w:p w:rsidR="00AF3055" w:rsidRPr="00CD527A" w:rsidRDefault="00AF3055" w:rsidP="00CD527A">
      <w:pPr>
        <w:ind w:left="360"/>
        <w:rPr>
          <w:lang w:val="en-GB"/>
        </w:rPr>
      </w:pPr>
      <w:r>
        <w:rPr>
          <w:lang w:val="en-GB"/>
        </w:rPr>
        <w:tab/>
        <w:t>Relevance of markets to cloud environments</w:t>
      </w:r>
    </w:p>
    <w:p w:rsidR="00CD527A" w:rsidRDefault="00AF3055" w:rsidP="00CD527A">
      <w:pPr>
        <w:ind w:left="360"/>
        <w:rPr>
          <w:lang w:val="en-GB"/>
        </w:rPr>
      </w:pPr>
      <w:r>
        <w:rPr>
          <w:lang w:val="en-GB"/>
        </w:rPr>
        <w:t>Forecasting</w:t>
      </w:r>
    </w:p>
    <w:p w:rsidR="00AF3055" w:rsidRDefault="00AF3055" w:rsidP="00CD527A">
      <w:pPr>
        <w:ind w:left="360"/>
        <w:rPr>
          <w:lang w:val="en-GB"/>
        </w:rPr>
      </w:pPr>
      <w:r>
        <w:rPr>
          <w:lang w:val="en-GB"/>
        </w:rPr>
        <w:tab/>
      </w:r>
      <w:r w:rsidR="00E11B1E">
        <w:rPr>
          <w:lang w:val="en-GB"/>
        </w:rPr>
        <w:t>Forecasting of electricity prices</w:t>
      </w:r>
    </w:p>
    <w:p w:rsidR="00E11B1E" w:rsidRDefault="00E11B1E" w:rsidP="00CD527A">
      <w:pPr>
        <w:ind w:left="360"/>
        <w:rPr>
          <w:lang w:val="en-GB"/>
        </w:rPr>
      </w:pPr>
      <w:r>
        <w:rPr>
          <w:lang w:val="en-GB"/>
        </w:rPr>
        <w:lastRenderedPageBreak/>
        <w:tab/>
        <w:t>Outline of forecasting models</w:t>
      </w:r>
    </w:p>
    <w:p w:rsidR="00E11B1E" w:rsidRDefault="00E11B1E" w:rsidP="00CD527A">
      <w:pPr>
        <w:ind w:left="360"/>
        <w:rPr>
          <w:lang w:val="en-GB"/>
        </w:rPr>
      </w:pPr>
      <w:r>
        <w:rPr>
          <w:lang w:val="en-GB"/>
        </w:rPr>
        <w:tab/>
        <w:t>Forecast accuracy measures</w:t>
      </w:r>
    </w:p>
    <w:p w:rsidR="00E11B1E" w:rsidRDefault="00E11B1E" w:rsidP="00E11B1E">
      <w:pPr>
        <w:ind w:left="360"/>
        <w:rPr>
          <w:lang w:val="en-GB"/>
        </w:rPr>
      </w:pPr>
      <w:r>
        <w:rPr>
          <w:lang w:val="en-GB"/>
        </w:rPr>
        <w:tab/>
        <w:t>Model selection techniques</w:t>
      </w:r>
    </w:p>
    <w:p w:rsidR="00E11B1E" w:rsidRPr="00CD527A" w:rsidRDefault="00E11B1E" w:rsidP="00E11B1E">
      <w:pPr>
        <w:ind w:left="360"/>
        <w:rPr>
          <w:lang w:val="en-GB"/>
        </w:rPr>
      </w:pPr>
      <w:r>
        <w:rPr>
          <w:lang w:val="en-GB"/>
        </w:rPr>
        <w:tab/>
        <w:t>Forecasting in cloud environments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Data center characteristics</w:t>
      </w:r>
    </w:p>
    <w:p w:rsidR="00CD527A" w:rsidRDefault="00E11B1E" w:rsidP="00CD527A">
      <w:pPr>
        <w:ind w:left="360"/>
        <w:rPr>
          <w:lang w:val="en-GB"/>
        </w:rPr>
      </w:pPr>
      <w:r>
        <w:rPr>
          <w:lang w:val="en-GB"/>
        </w:rPr>
        <w:tab/>
        <w:t>Key indicators in data centers</w:t>
      </w:r>
    </w:p>
    <w:p w:rsidR="00E11B1E" w:rsidRDefault="00E11B1E" w:rsidP="00CD527A">
      <w:pPr>
        <w:ind w:left="360"/>
        <w:rPr>
          <w:lang w:val="en-GB"/>
        </w:rPr>
      </w:pPr>
      <w:r>
        <w:rPr>
          <w:lang w:val="en-GB"/>
        </w:rPr>
        <w:tab/>
        <w:t xml:space="preserve">Data management </w:t>
      </w:r>
    </w:p>
    <w:p w:rsidR="0010638F" w:rsidRDefault="00E11B1E" w:rsidP="0010638F">
      <w:pPr>
        <w:ind w:left="360"/>
        <w:rPr>
          <w:lang w:val="en-GB"/>
        </w:rPr>
      </w:pPr>
      <w:r>
        <w:rPr>
          <w:lang w:val="en-GB"/>
        </w:rPr>
        <w:tab/>
        <w:t>Best practices in federated cloud environments</w:t>
      </w:r>
    </w:p>
    <w:p w:rsidR="0010638F" w:rsidRDefault="0010638F" w:rsidP="0010638F">
      <w:pPr>
        <w:ind w:left="360"/>
        <w:rPr>
          <w:lang w:val="en-GB"/>
        </w:rPr>
      </w:pPr>
      <w:r>
        <w:rPr>
          <w:lang w:val="en-GB"/>
        </w:rPr>
        <w:t>Cloud Simulation</w:t>
      </w:r>
    </w:p>
    <w:p w:rsidR="0010638F" w:rsidRDefault="0010638F" w:rsidP="0010638F">
      <w:pPr>
        <w:ind w:left="360"/>
        <w:rPr>
          <w:lang w:val="en-GB"/>
        </w:rPr>
      </w:pPr>
      <w:r>
        <w:rPr>
          <w:lang w:val="en-GB"/>
        </w:rPr>
        <w:tab/>
        <w:t>Benefits and limitations</w:t>
      </w:r>
    </w:p>
    <w:p w:rsidR="00714626" w:rsidRDefault="00714626" w:rsidP="0010638F">
      <w:pPr>
        <w:ind w:left="360"/>
        <w:rPr>
          <w:lang w:val="en-GB"/>
        </w:rPr>
      </w:pPr>
      <w:r>
        <w:rPr>
          <w:lang w:val="en-GB"/>
        </w:rPr>
        <w:tab/>
        <w:t>Assumptions of the simulation</w:t>
      </w:r>
    </w:p>
    <w:p w:rsidR="0010638F" w:rsidRDefault="0010638F" w:rsidP="0010638F">
      <w:pPr>
        <w:ind w:left="360"/>
        <w:rPr>
          <w:lang w:val="en-GB"/>
        </w:rPr>
      </w:pPr>
      <w:bookmarkStart w:id="0" w:name="_GoBack"/>
      <w:bookmarkEnd w:id="0"/>
      <w:r>
        <w:rPr>
          <w:lang w:val="en-GB"/>
        </w:rPr>
        <w:tab/>
        <w:t>Expected results</w:t>
      </w:r>
    </w:p>
    <w:p w:rsidR="0010638F" w:rsidRDefault="0010638F" w:rsidP="00CD527A">
      <w:pPr>
        <w:ind w:left="360"/>
        <w:rPr>
          <w:lang w:val="en-GB"/>
        </w:rPr>
      </w:pPr>
      <w:r>
        <w:rPr>
          <w:lang w:val="en-GB"/>
        </w:rPr>
        <w:t>Summary</w:t>
      </w:r>
    </w:p>
    <w:p w:rsidR="004756E1" w:rsidRDefault="004756E1" w:rsidP="00CD527A">
      <w:pPr>
        <w:ind w:left="360"/>
        <w:rPr>
          <w:lang w:val="en-GB"/>
        </w:rPr>
      </w:pPr>
      <w:r>
        <w:rPr>
          <w:lang w:val="en-GB"/>
        </w:rPr>
        <w:tab/>
        <w:t>Summary of selected methodologies</w:t>
      </w:r>
    </w:p>
    <w:p w:rsidR="004756E1" w:rsidRDefault="004756E1" w:rsidP="00CD527A">
      <w:pPr>
        <w:ind w:left="360"/>
        <w:rPr>
          <w:lang w:val="en-GB"/>
        </w:rPr>
      </w:pPr>
      <w:r>
        <w:rPr>
          <w:lang w:val="en-GB"/>
        </w:rPr>
        <w:tab/>
        <w:t>Relevance for expected results</w:t>
      </w:r>
    </w:p>
    <w:p w:rsidR="00CD527A" w:rsidRPr="00CD527A" w:rsidRDefault="0010638F" w:rsidP="00CD527A">
      <w:pPr>
        <w:rPr>
          <w:lang w:val="en-GB"/>
        </w:rPr>
      </w:pPr>
      <w:r>
        <w:rPr>
          <w:lang w:val="en-GB"/>
        </w:rPr>
        <w:t>Results</w:t>
      </w:r>
      <w:r w:rsidR="00CD527A" w:rsidRPr="00CD527A">
        <w:rPr>
          <w:lang w:val="en-GB"/>
        </w:rPr>
        <w:t xml:space="preserve"> (20-30)</w:t>
      </w:r>
    </w:p>
    <w:p w:rsidR="00CD527A" w:rsidRDefault="0010638F" w:rsidP="00CD527A">
      <w:pPr>
        <w:ind w:left="360"/>
        <w:rPr>
          <w:lang w:val="en-GB"/>
        </w:rPr>
      </w:pPr>
      <w:r>
        <w:rPr>
          <w:lang w:val="en-GB"/>
        </w:rPr>
        <w:t>Architectural outline</w:t>
      </w:r>
    </w:p>
    <w:p w:rsidR="004756E1" w:rsidRDefault="004756E1" w:rsidP="00CD527A">
      <w:pPr>
        <w:ind w:left="360"/>
        <w:rPr>
          <w:lang w:val="en-GB"/>
        </w:rPr>
      </w:pPr>
      <w:r>
        <w:rPr>
          <w:lang w:val="en-GB"/>
        </w:rPr>
        <w:tab/>
        <w:t>Application Server</w:t>
      </w:r>
    </w:p>
    <w:p w:rsidR="004756E1" w:rsidRDefault="004756E1" w:rsidP="00CD527A">
      <w:pPr>
        <w:ind w:left="360"/>
        <w:rPr>
          <w:lang w:val="en-GB"/>
        </w:rPr>
      </w:pPr>
      <w:r>
        <w:rPr>
          <w:lang w:val="en-GB"/>
        </w:rPr>
        <w:tab/>
        <w:t>Simulator and Scheduler</w:t>
      </w:r>
    </w:p>
    <w:p w:rsidR="004756E1" w:rsidRPr="00CD527A" w:rsidRDefault="004756E1" w:rsidP="00CD527A">
      <w:pPr>
        <w:ind w:left="360"/>
        <w:rPr>
          <w:lang w:val="en-GB"/>
        </w:rPr>
      </w:pPr>
      <w:r>
        <w:rPr>
          <w:lang w:val="en-GB"/>
        </w:rPr>
        <w:tab/>
        <w:t>R Server</w:t>
      </w:r>
    </w:p>
    <w:p w:rsid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Model selection</w:t>
      </w:r>
    </w:p>
    <w:p w:rsidR="004756E1" w:rsidRDefault="004756E1" w:rsidP="00CD527A">
      <w:pPr>
        <w:ind w:left="360"/>
        <w:rPr>
          <w:lang w:val="en-GB"/>
        </w:rPr>
      </w:pPr>
      <w:r>
        <w:rPr>
          <w:lang w:val="en-GB"/>
        </w:rPr>
        <w:tab/>
        <w:t>Model type selection</w:t>
      </w:r>
    </w:p>
    <w:p w:rsidR="004756E1" w:rsidRDefault="006F1E86" w:rsidP="00CD527A">
      <w:pPr>
        <w:ind w:left="360"/>
        <w:rPr>
          <w:lang w:val="en-GB"/>
        </w:rPr>
      </w:pPr>
      <w:r>
        <w:rPr>
          <w:lang w:val="en-GB"/>
        </w:rPr>
        <w:tab/>
        <w:t>Model selection based on d</w:t>
      </w:r>
      <w:r w:rsidR="004756E1">
        <w:rPr>
          <w:lang w:val="en-GB"/>
        </w:rPr>
        <w:t>ata</w:t>
      </w:r>
    </w:p>
    <w:p w:rsidR="004756E1" w:rsidRDefault="004756E1" w:rsidP="00CD527A">
      <w:pPr>
        <w:ind w:left="360"/>
        <w:rPr>
          <w:lang w:val="en-GB"/>
        </w:rPr>
      </w:pPr>
      <w:r>
        <w:rPr>
          <w:lang w:val="en-GB"/>
        </w:rPr>
        <w:tab/>
        <w:t>Accuracy of selected models</w:t>
      </w:r>
    </w:p>
    <w:p w:rsidR="0010638F" w:rsidRDefault="00475194" w:rsidP="00475194">
      <w:pPr>
        <w:ind w:left="360"/>
        <w:rPr>
          <w:lang w:val="en-GB"/>
        </w:rPr>
      </w:pPr>
      <w:r>
        <w:rPr>
          <w:lang w:val="en-GB"/>
        </w:rPr>
        <w:t>Simulation and Scheduling</w:t>
      </w:r>
    </w:p>
    <w:p w:rsidR="004756E1" w:rsidRDefault="004756E1" w:rsidP="00475194">
      <w:pPr>
        <w:ind w:left="360"/>
        <w:rPr>
          <w:lang w:val="en-GB"/>
        </w:rPr>
      </w:pPr>
      <w:r>
        <w:rPr>
          <w:lang w:val="en-GB"/>
        </w:rPr>
        <w:tab/>
        <w:t>Definition of cloud settings</w:t>
      </w:r>
    </w:p>
    <w:p w:rsidR="004756E1" w:rsidRDefault="004756E1" w:rsidP="00475194">
      <w:pPr>
        <w:ind w:left="360"/>
        <w:rPr>
          <w:lang w:val="en-GB"/>
        </w:rPr>
      </w:pPr>
      <w:r>
        <w:rPr>
          <w:lang w:val="en-GB"/>
        </w:rPr>
        <w:tab/>
        <w:t>Cost models</w:t>
      </w:r>
    </w:p>
    <w:p w:rsidR="00ED6D10" w:rsidRDefault="00ED6D10" w:rsidP="00ED6D10">
      <w:pPr>
        <w:ind w:left="360" w:firstLine="348"/>
        <w:rPr>
          <w:lang w:val="en-GB"/>
        </w:rPr>
      </w:pPr>
      <w:r>
        <w:rPr>
          <w:lang w:val="en-GB"/>
        </w:rPr>
        <w:t>Cloud</w:t>
      </w:r>
      <w:r>
        <w:rPr>
          <w:lang w:val="en-GB"/>
        </w:rPr>
        <w:t xml:space="preserve"> Scheduler</w:t>
      </w:r>
    </w:p>
    <w:p w:rsidR="00ED6D10" w:rsidRDefault="004756E1" w:rsidP="00ED6D10">
      <w:pPr>
        <w:ind w:left="360"/>
        <w:rPr>
          <w:lang w:val="en-GB"/>
        </w:rPr>
      </w:pPr>
      <w:r>
        <w:rPr>
          <w:lang w:val="en-GB"/>
        </w:rPr>
        <w:tab/>
        <w:t>Simulation scenarios</w:t>
      </w:r>
    </w:p>
    <w:p w:rsidR="004756E1" w:rsidRPr="00CD527A" w:rsidRDefault="004756E1" w:rsidP="00475194">
      <w:pPr>
        <w:ind w:left="360"/>
        <w:rPr>
          <w:lang w:val="en-GB"/>
        </w:rPr>
      </w:pPr>
      <w:r>
        <w:rPr>
          <w:lang w:val="en-GB"/>
        </w:rPr>
        <w:tab/>
      </w:r>
      <w:r w:rsidR="00ED6D10">
        <w:rPr>
          <w:lang w:val="en-GB"/>
        </w:rPr>
        <w:t>Simulation results</w:t>
      </w:r>
    </w:p>
    <w:p w:rsidR="00CD527A" w:rsidRDefault="00475194" w:rsidP="00CD527A">
      <w:pPr>
        <w:ind w:left="360"/>
        <w:rPr>
          <w:lang w:val="en-GB"/>
        </w:rPr>
      </w:pPr>
      <w:r>
        <w:rPr>
          <w:lang w:val="en-GB"/>
        </w:rPr>
        <w:t xml:space="preserve">Statistics and </w:t>
      </w:r>
      <w:r w:rsidR="00CD527A" w:rsidRPr="00CD527A">
        <w:rPr>
          <w:lang w:val="en-GB"/>
        </w:rPr>
        <w:t>Empirical evaluation</w:t>
      </w:r>
    </w:p>
    <w:p w:rsidR="001620F5" w:rsidRDefault="001620F5" w:rsidP="00CD527A">
      <w:pPr>
        <w:ind w:left="360"/>
        <w:rPr>
          <w:lang w:val="en-GB"/>
        </w:rPr>
      </w:pPr>
      <w:r>
        <w:rPr>
          <w:lang w:val="en-GB"/>
        </w:rPr>
        <w:tab/>
        <w:t>Result evaluation</w:t>
      </w:r>
    </w:p>
    <w:p w:rsidR="001620F5" w:rsidRDefault="001620F5" w:rsidP="001620F5">
      <w:pPr>
        <w:ind w:left="360" w:firstLine="348"/>
        <w:rPr>
          <w:lang w:val="en-GB"/>
        </w:rPr>
      </w:pPr>
      <w:r>
        <w:rPr>
          <w:lang w:val="en-GB"/>
        </w:rPr>
        <w:lastRenderedPageBreak/>
        <w:t>Possible improvements</w:t>
      </w:r>
    </w:p>
    <w:p w:rsidR="001620F5" w:rsidRPr="00CD527A" w:rsidRDefault="001620F5" w:rsidP="00CD527A">
      <w:pPr>
        <w:ind w:left="360"/>
        <w:rPr>
          <w:lang w:val="en-GB"/>
        </w:rPr>
      </w:pPr>
      <w:r>
        <w:rPr>
          <w:lang w:val="en-GB"/>
        </w:rPr>
        <w:tab/>
        <w:t>Relevance of results</w:t>
      </w:r>
    </w:p>
    <w:p w:rsidR="00CD527A" w:rsidRPr="00CD527A" w:rsidRDefault="001620F5" w:rsidP="00CD527A">
      <w:pPr>
        <w:rPr>
          <w:lang w:val="en-GB"/>
        </w:rPr>
      </w:pPr>
      <w:r>
        <w:rPr>
          <w:lang w:val="en-GB"/>
        </w:rPr>
        <w:t>Discussion</w:t>
      </w:r>
      <w:r w:rsidR="00CD527A" w:rsidRPr="00CD527A">
        <w:rPr>
          <w:lang w:val="en-GB"/>
        </w:rPr>
        <w:t xml:space="preserve"> (5-10)</w:t>
      </w:r>
    </w:p>
    <w:p w:rsidR="001620F5" w:rsidRPr="00CD527A" w:rsidRDefault="00CD527A" w:rsidP="001620F5">
      <w:pPr>
        <w:ind w:left="360"/>
        <w:rPr>
          <w:lang w:val="en-GB"/>
        </w:rPr>
      </w:pPr>
      <w:r w:rsidRPr="00CD527A">
        <w:rPr>
          <w:lang w:val="en-GB"/>
        </w:rPr>
        <w:t>Benefits and limitations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Comparison with related work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Discussion of open issues</w:t>
      </w:r>
    </w:p>
    <w:p w:rsidR="001620F5" w:rsidRDefault="00CD527A" w:rsidP="001620F5">
      <w:pPr>
        <w:rPr>
          <w:lang w:val="en-GB"/>
        </w:rPr>
      </w:pPr>
      <w:r w:rsidRPr="00CD527A">
        <w:rPr>
          <w:lang w:val="en-GB"/>
        </w:rPr>
        <w:t>Summary and future work (3-5)</w:t>
      </w:r>
    </w:p>
    <w:p w:rsidR="001620F5" w:rsidRDefault="001620F5" w:rsidP="001620F5">
      <w:pPr>
        <w:ind w:left="360"/>
        <w:rPr>
          <w:lang w:val="en-GB"/>
        </w:rPr>
      </w:pPr>
      <w:r>
        <w:rPr>
          <w:lang w:val="en-GB"/>
        </w:rPr>
        <w:t>Summary of the work</w:t>
      </w:r>
      <w:r w:rsidRPr="00CD527A">
        <w:rPr>
          <w:lang w:val="en-GB"/>
        </w:rPr>
        <w:t xml:space="preserve"> </w:t>
      </w:r>
    </w:p>
    <w:p w:rsidR="001620F5" w:rsidRPr="00CD527A" w:rsidRDefault="001620F5" w:rsidP="001620F5">
      <w:pPr>
        <w:ind w:left="360"/>
        <w:rPr>
          <w:lang w:val="en-GB"/>
        </w:rPr>
      </w:pPr>
      <w:r>
        <w:rPr>
          <w:lang w:val="en-GB"/>
        </w:rPr>
        <w:t>Future work</w:t>
      </w:r>
    </w:p>
    <w:p w:rsidR="001620F5" w:rsidRDefault="001620F5" w:rsidP="001620F5">
      <w:pPr>
        <w:ind w:left="360"/>
        <w:rPr>
          <w:lang w:val="en-GB"/>
        </w:rPr>
      </w:pPr>
      <w:r>
        <w:rPr>
          <w:lang w:val="en-GB"/>
        </w:rPr>
        <w:t>Conclusion and lessons learned</w:t>
      </w:r>
    </w:p>
    <w:p w:rsidR="00CD527A" w:rsidRPr="00CD527A" w:rsidRDefault="00CD527A" w:rsidP="001620F5">
      <w:pPr>
        <w:rPr>
          <w:lang w:val="en-GB"/>
        </w:rPr>
      </w:pPr>
      <w:r w:rsidRPr="00CD527A">
        <w:rPr>
          <w:lang w:val="en-GB"/>
        </w:rPr>
        <w:t xml:space="preserve">Appendix: source code, data models, . . . </w:t>
      </w:r>
    </w:p>
    <w:p w:rsidR="00C10813" w:rsidRPr="00123F4F" w:rsidRDefault="00CD527A" w:rsidP="00CD527A">
      <w:pPr>
        <w:rPr>
          <w:lang w:val="en-GB"/>
        </w:rPr>
      </w:pPr>
      <w:r w:rsidRPr="00123F4F">
        <w:rPr>
          <w:lang w:val="en-GB"/>
        </w:rPr>
        <w:t>Bibliography</w:t>
      </w:r>
    </w:p>
    <w:sectPr w:rsidR="00C10813" w:rsidRPr="00123F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F3C"/>
    <w:multiLevelType w:val="hybridMultilevel"/>
    <w:tmpl w:val="930CD8BE"/>
    <w:lvl w:ilvl="0" w:tplc="F1E0B952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37CB"/>
    <w:multiLevelType w:val="hybridMultilevel"/>
    <w:tmpl w:val="5E346B3A"/>
    <w:lvl w:ilvl="0" w:tplc="5D3AE278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11EF3"/>
    <w:multiLevelType w:val="hybridMultilevel"/>
    <w:tmpl w:val="EAF8B7D6"/>
    <w:lvl w:ilvl="0" w:tplc="CF4AF24C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83842"/>
    <w:multiLevelType w:val="hybridMultilevel"/>
    <w:tmpl w:val="CCB61EAE"/>
    <w:lvl w:ilvl="0" w:tplc="5D3AE278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C5057"/>
    <w:multiLevelType w:val="hybridMultilevel"/>
    <w:tmpl w:val="C9DC88A2"/>
    <w:lvl w:ilvl="0" w:tplc="11C4DA36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E2BBB"/>
    <w:multiLevelType w:val="hybridMultilevel"/>
    <w:tmpl w:val="2FBEF5E2"/>
    <w:lvl w:ilvl="0" w:tplc="A262FE8E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0CD7"/>
    <w:multiLevelType w:val="hybridMultilevel"/>
    <w:tmpl w:val="96A27328"/>
    <w:lvl w:ilvl="0" w:tplc="BFA8099C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62E15"/>
    <w:multiLevelType w:val="hybridMultilevel"/>
    <w:tmpl w:val="64EA03B4"/>
    <w:lvl w:ilvl="0" w:tplc="83C6CEF6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F328C"/>
    <w:multiLevelType w:val="hybridMultilevel"/>
    <w:tmpl w:val="2C365F4E"/>
    <w:lvl w:ilvl="0" w:tplc="F1E0B952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D3611"/>
    <w:multiLevelType w:val="hybridMultilevel"/>
    <w:tmpl w:val="D4649888"/>
    <w:lvl w:ilvl="0" w:tplc="A262FE8E">
      <w:numFmt w:val="bullet"/>
      <w:lvlText w:val=""/>
      <w:lvlJc w:val="left"/>
      <w:pPr>
        <w:ind w:left="142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EB2C1B"/>
    <w:multiLevelType w:val="hybridMultilevel"/>
    <w:tmpl w:val="7FF6A7AA"/>
    <w:lvl w:ilvl="0" w:tplc="2DB6167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E7511"/>
    <w:multiLevelType w:val="hybridMultilevel"/>
    <w:tmpl w:val="9AA4103E"/>
    <w:lvl w:ilvl="0" w:tplc="A262FE8E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A6ABF"/>
    <w:multiLevelType w:val="hybridMultilevel"/>
    <w:tmpl w:val="E4C2720C"/>
    <w:lvl w:ilvl="0" w:tplc="BFA8099C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34F97"/>
    <w:multiLevelType w:val="hybridMultilevel"/>
    <w:tmpl w:val="37AE76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26FC5"/>
    <w:multiLevelType w:val="hybridMultilevel"/>
    <w:tmpl w:val="D7D836F2"/>
    <w:lvl w:ilvl="0" w:tplc="FF2E2236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06FA6"/>
    <w:multiLevelType w:val="hybridMultilevel"/>
    <w:tmpl w:val="07A45E08"/>
    <w:lvl w:ilvl="0" w:tplc="4A1A296A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97092"/>
    <w:multiLevelType w:val="hybridMultilevel"/>
    <w:tmpl w:val="DFBA7176"/>
    <w:lvl w:ilvl="0" w:tplc="11C4DA36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42225"/>
    <w:multiLevelType w:val="hybridMultilevel"/>
    <w:tmpl w:val="5BC06EC6"/>
    <w:lvl w:ilvl="0" w:tplc="FF2E2236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80F2C"/>
    <w:multiLevelType w:val="hybridMultilevel"/>
    <w:tmpl w:val="9B98B540"/>
    <w:lvl w:ilvl="0" w:tplc="83C6CEF6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214DB"/>
    <w:multiLevelType w:val="hybridMultilevel"/>
    <w:tmpl w:val="BFC21AB0"/>
    <w:lvl w:ilvl="0" w:tplc="D9123F8E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547C3"/>
    <w:multiLevelType w:val="hybridMultilevel"/>
    <w:tmpl w:val="9DF68586"/>
    <w:lvl w:ilvl="0" w:tplc="2DB6167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862A9"/>
    <w:multiLevelType w:val="hybridMultilevel"/>
    <w:tmpl w:val="8784757E"/>
    <w:lvl w:ilvl="0" w:tplc="D9123F8E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83509"/>
    <w:multiLevelType w:val="hybridMultilevel"/>
    <w:tmpl w:val="3AC02C70"/>
    <w:lvl w:ilvl="0" w:tplc="4A1A296A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41557"/>
    <w:multiLevelType w:val="hybridMultilevel"/>
    <w:tmpl w:val="BE3A4EEC"/>
    <w:lvl w:ilvl="0" w:tplc="CF4AF24C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D7E82"/>
    <w:multiLevelType w:val="hybridMultilevel"/>
    <w:tmpl w:val="18B2CB82"/>
    <w:lvl w:ilvl="0" w:tplc="D9123F8E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5"/>
  </w:num>
  <w:num w:numId="5">
    <w:abstractNumId w:val="9"/>
  </w:num>
  <w:num w:numId="6">
    <w:abstractNumId w:val="11"/>
  </w:num>
  <w:num w:numId="7">
    <w:abstractNumId w:val="12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  <w:num w:numId="12">
    <w:abstractNumId w:val="23"/>
  </w:num>
  <w:num w:numId="13">
    <w:abstractNumId w:val="8"/>
  </w:num>
  <w:num w:numId="14">
    <w:abstractNumId w:val="0"/>
  </w:num>
  <w:num w:numId="15">
    <w:abstractNumId w:val="16"/>
  </w:num>
  <w:num w:numId="16">
    <w:abstractNumId w:val="4"/>
  </w:num>
  <w:num w:numId="17">
    <w:abstractNumId w:val="7"/>
  </w:num>
  <w:num w:numId="18">
    <w:abstractNumId w:val="18"/>
  </w:num>
  <w:num w:numId="19">
    <w:abstractNumId w:val="20"/>
  </w:num>
  <w:num w:numId="20">
    <w:abstractNumId w:val="10"/>
  </w:num>
  <w:num w:numId="21">
    <w:abstractNumId w:val="22"/>
  </w:num>
  <w:num w:numId="22">
    <w:abstractNumId w:val="15"/>
  </w:num>
  <w:num w:numId="23">
    <w:abstractNumId w:val="21"/>
  </w:num>
  <w:num w:numId="24">
    <w:abstractNumId w:val="2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03"/>
    <w:rsid w:val="00003AB3"/>
    <w:rsid w:val="000123E3"/>
    <w:rsid w:val="00022924"/>
    <w:rsid w:val="00070483"/>
    <w:rsid w:val="000736E2"/>
    <w:rsid w:val="000A7AB6"/>
    <w:rsid w:val="000C4044"/>
    <w:rsid w:val="000C7EEA"/>
    <w:rsid w:val="000D572F"/>
    <w:rsid w:val="000D5BAE"/>
    <w:rsid w:val="000E2CB1"/>
    <w:rsid w:val="0010638F"/>
    <w:rsid w:val="00110A42"/>
    <w:rsid w:val="00123F4F"/>
    <w:rsid w:val="00136872"/>
    <w:rsid w:val="001620F5"/>
    <w:rsid w:val="0017178F"/>
    <w:rsid w:val="0017513F"/>
    <w:rsid w:val="001B0D86"/>
    <w:rsid w:val="002321A1"/>
    <w:rsid w:val="00234E73"/>
    <w:rsid w:val="00240A34"/>
    <w:rsid w:val="002547B1"/>
    <w:rsid w:val="002600F1"/>
    <w:rsid w:val="00282884"/>
    <w:rsid w:val="00283DE6"/>
    <w:rsid w:val="00290F68"/>
    <w:rsid w:val="002C3854"/>
    <w:rsid w:val="00317D35"/>
    <w:rsid w:val="00345079"/>
    <w:rsid w:val="00394BF0"/>
    <w:rsid w:val="003956EF"/>
    <w:rsid w:val="003F5459"/>
    <w:rsid w:val="003F6D15"/>
    <w:rsid w:val="00404747"/>
    <w:rsid w:val="004273F0"/>
    <w:rsid w:val="00456D55"/>
    <w:rsid w:val="00475194"/>
    <w:rsid w:val="004756E1"/>
    <w:rsid w:val="004B0866"/>
    <w:rsid w:val="004E3179"/>
    <w:rsid w:val="005238AB"/>
    <w:rsid w:val="005462BE"/>
    <w:rsid w:val="0054668D"/>
    <w:rsid w:val="00571001"/>
    <w:rsid w:val="005A1338"/>
    <w:rsid w:val="005E2D14"/>
    <w:rsid w:val="005F41AC"/>
    <w:rsid w:val="005F4226"/>
    <w:rsid w:val="00671E97"/>
    <w:rsid w:val="00674C7C"/>
    <w:rsid w:val="00685903"/>
    <w:rsid w:val="00686777"/>
    <w:rsid w:val="00693546"/>
    <w:rsid w:val="006C5926"/>
    <w:rsid w:val="006E3C55"/>
    <w:rsid w:val="006F1E86"/>
    <w:rsid w:val="007060DC"/>
    <w:rsid w:val="007138A3"/>
    <w:rsid w:val="00713A61"/>
    <w:rsid w:val="00714626"/>
    <w:rsid w:val="00753D18"/>
    <w:rsid w:val="007F3C6B"/>
    <w:rsid w:val="007F3DB6"/>
    <w:rsid w:val="008066EE"/>
    <w:rsid w:val="0081095E"/>
    <w:rsid w:val="008211B6"/>
    <w:rsid w:val="0084499D"/>
    <w:rsid w:val="00884350"/>
    <w:rsid w:val="008958BA"/>
    <w:rsid w:val="008B58B2"/>
    <w:rsid w:val="008D6B41"/>
    <w:rsid w:val="009004D3"/>
    <w:rsid w:val="009178E2"/>
    <w:rsid w:val="00933049"/>
    <w:rsid w:val="00996401"/>
    <w:rsid w:val="00996555"/>
    <w:rsid w:val="009A7A92"/>
    <w:rsid w:val="00A078E1"/>
    <w:rsid w:val="00A1565F"/>
    <w:rsid w:val="00A63F68"/>
    <w:rsid w:val="00A67327"/>
    <w:rsid w:val="00A71CC5"/>
    <w:rsid w:val="00AC161F"/>
    <w:rsid w:val="00AD3FE3"/>
    <w:rsid w:val="00AE7EBC"/>
    <w:rsid w:val="00AF3055"/>
    <w:rsid w:val="00B00A43"/>
    <w:rsid w:val="00B15782"/>
    <w:rsid w:val="00B5088E"/>
    <w:rsid w:val="00B810D3"/>
    <w:rsid w:val="00BB46C5"/>
    <w:rsid w:val="00BB4957"/>
    <w:rsid w:val="00BD1BB5"/>
    <w:rsid w:val="00BD3BBE"/>
    <w:rsid w:val="00C10813"/>
    <w:rsid w:val="00C162D8"/>
    <w:rsid w:val="00C302A6"/>
    <w:rsid w:val="00C35670"/>
    <w:rsid w:val="00C47C8D"/>
    <w:rsid w:val="00C515E6"/>
    <w:rsid w:val="00C60728"/>
    <w:rsid w:val="00C83E2B"/>
    <w:rsid w:val="00C95F8B"/>
    <w:rsid w:val="00CB1C44"/>
    <w:rsid w:val="00CD527A"/>
    <w:rsid w:val="00CF792C"/>
    <w:rsid w:val="00D00407"/>
    <w:rsid w:val="00D1341E"/>
    <w:rsid w:val="00D141BE"/>
    <w:rsid w:val="00D61582"/>
    <w:rsid w:val="00D67AF2"/>
    <w:rsid w:val="00DF68E1"/>
    <w:rsid w:val="00E11B1E"/>
    <w:rsid w:val="00E37063"/>
    <w:rsid w:val="00EB0A56"/>
    <w:rsid w:val="00ED6D10"/>
    <w:rsid w:val="00EF3010"/>
    <w:rsid w:val="00F11FF4"/>
    <w:rsid w:val="00F3270D"/>
    <w:rsid w:val="00FA6C26"/>
    <w:rsid w:val="00FB7DEA"/>
    <w:rsid w:val="00FF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7FC3C-7A14-4628-9A99-7BB94C24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5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Egger</dc:creator>
  <cp:keywords/>
  <dc:description/>
  <cp:lastModifiedBy>Andreas Egger</cp:lastModifiedBy>
  <cp:revision>2</cp:revision>
  <cp:lastPrinted>2015-08-17T10:41:00Z</cp:lastPrinted>
  <dcterms:created xsi:type="dcterms:W3CDTF">2015-08-17T11:21:00Z</dcterms:created>
  <dcterms:modified xsi:type="dcterms:W3CDTF">2015-08-17T11:21:00Z</dcterms:modified>
</cp:coreProperties>
</file>