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1248D"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b/>
          <w:bCs/>
          <w:sz w:val="24"/>
          <w:szCs w:val="24"/>
          <w:lang w:eastAsia="es-BO"/>
        </w:rPr>
        <w:t>2. Resumen Ejecutivo</w:t>
      </w:r>
    </w:p>
    <w:p w14:paraId="79941BA5" w14:textId="77777777" w:rsidR="00AD5DD1" w:rsidRPr="00AD5DD1" w:rsidRDefault="00AD5DD1" w:rsidP="00AD5DD1">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AD5DD1">
        <w:rPr>
          <w:rFonts w:ascii="Times New Roman" w:eastAsia="Times New Roman" w:hAnsi="Times New Roman" w:cs="Times New Roman"/>
          <w:b/>
          <w:bCs/>
          <w:sz w:val="27"/>
          <w:szCs w:val="27"/>
          <w:lang w:eastAsia="es-BO"/>
        </w:rPr>
        <w:t>2.1. Problema Actual</w:t>
      </w:r>
    </w:p>
    <w:p w14:paraId="41F594D5"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El proceso de reclutamiento carece de un sistema único, trazable y gobernado para gestionar la vacante, las interacciones, la evaluación, la coordinación y el cierre. La consecuencia es una operación lenta, manual y difícil de auditar.</w:t>
      </w:r>
    </w:p>
    <w:p w14:paraId="055B8E04"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 xml:space="preserve">• </w:t>
      </w:r>
      <w:r w:rsidRPr="00AD5DD1">
        <w:rPr>
          <w:rFonts w:ascii="Times New Roman" w:eastAsia="Times New Roman" w:hAnsi="Times New Roman" w:cs="Times New Roman"/>
          <w:b/>
          <w:bCs/>
          <w:sz w:val="24"/>
          <w:szCs w:val="24"/>
          <w:lang w:eastAsia="es-BO"/>
        </w:rPr>
        <w:t>Causas raíz:</w:t>
      </w:r>
      <w:r w:rsidRPr="00AD5DD1">
        <w:rPr>
          <w:rFonts w:ascii="Times New Roman" w:eastAsia="Times New Roman" w:hAnsi="Times New Roman" w:cs="Times New Roman"/>
          <w:sz w:val="24"/>
          <w:szCs w:val="24"/>
          <w:lang w:eastAsia="es-BO"/>
        </w:rPr>
        <w:t xml:space="preserve"> dependencia de canales no integrados; baja estandarización de solicitudes y perfiles; ausencia de bitácora integral; reglas dispersas; seguimiento manual de entrevistas y decisiones; reutilización limitada de datos históricos.</w:t>
      </w:r>
    </w:p>
    <w:p w14:paraId="2463F2BE"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 xml:space="preserve">• </w:t>
      </w:r>
      <w:r w:rsidRPr="00AD5DD1">
        <w:rPr>
          <w:rFonts w:ascii="Times New Roman" w:eastAsia="Times New Roman" w:hAnsi="Times New Roman" w:cs="Times New Roman"/>
          <w:b/>
          <w:bCs/>
          <w:sz w:val="24"/>
          <w:szCs w:val="24"/>
          <w:lang w:eastAsia="es-BO"/>
        </w:rPr>
        <w:t xml:space="preserve">Efectos sobre </w:t>
      </w:r>
      <w:proofErr w:type="spellStart"/>
      <w:r w:rsidRPr="00AD5DD1">
        <w:rPr>
          <w:rFonts w:ascii="Times New Roman" w:eastAsia="Times New Roman" w:hAnsi="Times New Roman" w:cs="Times New Roman"/>
          <w:b/>
          <w:bCs/>
          <w:sz w:val="24"/>
          <w:szCs w:val="24"/>
          <w:lang w:eastAsia="es-BO"/>
        </w:rPr>
        <w:t>RRHH</w:t>
      </w:r>
      <w:proofErr w:type="spellEnd"/>
      <w:r w:rsidRPr="00AD5DD1">
        <w:rPr>
          <w:rFonts w:ascii="Times New Roman" w:eastAsia="Times New Roman" w:hAnsi="Times New Roman" w:cs="Times New Roman"/>
          <w:b/>
          <w:bCs/>
          <w:sz w:val="24"/>
          <w:szCs w:val="24"/>
          <w:lang w:eastAsia="es-BO"/>
        </w:rPr>
        <w:t>:</w:t>
      </w:r>
      <w:r w:rsidRPr="00AD5DD1">
        <w:rPr>
          <w:rFonts w:ascii="Times New Roman" w:eastAsia="Times New Roman" w:hAnsi="Times New Roman" w:cs="Times New Roman"/>
          <w:sz w:val="24"/>
          <w:szCs w:val="24"/>
          <w:lang w:eastAsia="es-BO"/>
        </w:rPr>
        <w:t xml:space="preserve"> mayor carga operativa, cuellos de botella y dificultad para sostener criterios consistentes.</w:t>
      </w:r>
    </w:p>
    <w:p w14:paraId="29641AD9"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 xml:space="preserve">• </w:t>
      </w:r>
      <w:r w:rsidRPr="00AD5DD1">
        <w:rPr>
          <w:rFonts w:ascii="Times New Roman" w:eastAsia="Times New Roman" w:hAnsi="Times New Roman" w:cs="Times New Roman"/>
          <w:b/>
          <w:bCs/>
          <w:sz w:val="24"/>
          <w:szCs w:val="24"/>
          <w:lang w:eastAsia="es-BO"/>
        </w:rPr>
        <w:t>Efectos sobre áreas solicitantes y decisores:</w:t>
      </w:r>
      <w:r w:rsidRPr="00AD5DD1">
        <w:rPr>
          <w:rFonts w:ascii="Times New Roman" w:eastAsia="Times New Roman" w:hAnsi="Times New Roman" w:cs="Times New Roman"/>
          <w:sz w:val="24"/>
          <w:szCs w:val="24"/>
          <w:lang w:eastAsia="es-BO"/>
        </w:rPr>
        <w:t xml:space="preserve"> menor visibilidad del avance real, demoras en validaciones y poca claridad del estado de la vacante.</w:t>
      </w:r>
    </w:p>
    <w:p w14:paraId="0066B6AD"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 xml:space="preserve">• </w:t>
      </w:r>
      <w:r w:rsidRPr="00AD5DD1">
        <w:rPr>
          <w:rFonts w:ascii="Times New Roman" w:eastAsia="Times New Roman" w:hAnsi="Times New Roman" w:cs="Times New Roman"/>
          <w:b/>
          <w:bCs/>
          <w:sz w:val="24"/>
          <w:szCs w:val="24"/>
          <w:lang w:eastAsia="es-BO"/>
        </w:rPr>
        <w:t>Efectos sobre candidatos:</w:t>
      </w:r>
      <w:r w:rsidRPr="00AD5DD1">
        <w:rPr>
          <w:rFonts w:ascii="Times New Roman" w:eastAsia="Times New Roman" w:hAnsi="Times New Roman" w:cs="Times New Roman"/>
          <w:sz w:val="24"/>
          <w:szCs w:val="24"/>
          <w:lang w:eastAsia="es-BO"/>
        </w:rPr>
        <w:t xml:space="preserve"> comunicación desigual, tiempos inciertos y riesgo de experiencias inconsistentes.</w:t>
      </w:r>
    </w:p>
    <w:p w14:paraId="7F7AB507" w14:textId="77777777" w:rsidR="00AD5DD1" w:rsidRP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sidRPr="00AD5DD1">
        <w:rPr>
          <w:rFonts w:ascii="Times New Roman" w:eastAsia="Times New Roman" w:hAnsi="Times New Roman" w:cs="Times New Roman"/>
          <w:sz w:val="24"/>
          <w:szCs w:val="24"/>
          <w:lang w:eastAsia="es-BO"/>
        </w:rPr>
        <w:t>Una plataforma con agentes y orquestación sí responde al problema porque separa especialidades operativas, centraliza la traza, estandariza reglas y obliga validaciones humanas donde la decisión o el riesgo lo exigen.</w:t>
      </w:r>
    </w:p>
    <w:p w14:paraId="217FD7DD" w14:textId="77777777" w:rsidR="00AD5DD1" w:rsidRPr="00AD5DD1" w:rsidRDefault="00AD5DD1" w:rsidP="00AD5DD1">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AD5DD1">
        <w:rPr>
          <w:rFonts w:ascii="Times New Roman" w:eastAsia="Times New Roman" w:hAnsi="Times New Roman" w:cs="Times New Roman"/>
          <w:b/>
          <w:bCs/>
          <w:sz w:val="27"/>
          <w:szCs w:val="27"/>
          <w:lang w:eastAsia="es-BO"/>
        </w:rPr>
        <w:t>2.2. Propuesta de solución</w:t>
      </w:r>
    </w:p>
    <w:p w14:paraId="1034AF9D" w14:textId="77777777" w:rsidR="00AD5DD1" w:rsidRDefault="00AD5DD1" w:rsidP="00AD5DD1">
      <w:pPr>
        <w:pStyle w:val="NormalWeb"/>
      </w:pPr>
      <w:r w:rsidRPr="00AD5DD1">
        <w:t>Se propone una plataforma integral de reclutamiento asistida por agentes de inteligencia artificial, diseñada para gestionar el proceso de punta a punta desde la solicitud de vacante hasta la contratación</w:t>
      </w:r>
      <w:r>
        <w:t xml:space="preserve"> </w:t>
      </w:r>
      <w:r>
        <w:t>y el seguimiento post ingreso. La solución no debe entenderse como un ATS genérico, sino como un sistema especializado con dos capas funcionales claramente diferenciadas: una capa de solicitud y maduración del requerimiento, y una capa de reclutamiento formal. La plataforma centraliza trazabilidad, parametrización, comunicación multicanal, expediente digital del postulante, agenda, analítica, reportería y bitácora de decisiones, apoyándose en agentes de IA especializados que asisten la operación sin reemplazar los puntos críticos de validación humana.</w:t>
      </w:r>
    </w:p>
    <w:p w14:paraId="5041CBA3" w14:textId="77777777" w:rsidR="00AD5DD1" w:rsidRDefault="00AD5DD1" w:rsidP="00AD5DD1">
      <w:pPr>
        <w:pStyle w:val="NormalWeb"/>
      </w:pPr>
      <w:r>
        <w:t>La solución debe permitir gestionar solicitudes, construir perfiles, activar vacantes aprobadas, definir estrategias de publicación, administrar postulantes por fase, coordinar entrevistas, consolidar documentos y pruebas, registrar interacciones, generar analítica y sostener reglas de negocio auditables. Asimismo, debe permitir que WhatsApp y correo funcionen como canales de interacción, pero no como único núcleo operativo del proceso. El corazón del sistema debe ser una capa de control y trazabilidad que gobierne el ciclo completo.</w:t>
      </w:r>
    </w:p>
    <w:p w14:paraId="072E0F80" w14:textId="77777777" w:rsidR="00AD5DD1" w:rsidRDefault="00AD5DD1" w:rsidP="00AD5DD1">
      <w:pPr>
        <w:pStyle w:val="Ttulo3"/>
      </w:pPr>
      <w:r>
        <w:rPr>
          <w:rStyle w:val="Textoennegrita"/>
          <w:rFonts w:eastAsiaTheme="majorEastAsia"/>
          <w:b/>
          <w:bCs/>
        </w:rPr>
        <w:t>2.3. Valor esperado</w:t>
      </w:r>
    </w:p>
    <w:p w14:paraId="0D154877" w14:textId="77777777" w:rsidR="00AD5DD1" w:rsidRDefault="00AD5DD1" w:rsidP="00AD5DD1">
      <w:pPr>
        <w:pStyle w:val="NormalWeb"/>
      </w:pPr>
      <w:r>
        <w:t xml:space="preserve">• Reducción de carga operativa en </w:t>
      </w:r>
      <w:proofErr w:type="spellStart"/>
      <w:r>
        <w:t>RRHH</w:t>
      </w:r>
      <w:proofErr w:type="spellEnd"/>
      <w:r>
        <w:t xml:space="preserve"> y en las áreas solicitantes.</w:t>
      </w:r>
    </w:p>
    <w:p w14:paraId="0489C218" w14:textId="77777777" w:rsidR="00AD5DD1" w:rsidRDefault="00AD5DD1" w:rsidP="00AD5DD1">
      <w:pPr>
        <w:pStyle w:val="NormalWeb"/>
      </w:pPr>
      <w:r>
        <w:lastRenderedPageBreak/>
        <w:t>• Disminución del tiempo de cobertura de vacantes y del retrabajo.</w:t>
      </w:r>
    </w:p>
    <w:p w14:paraId="33E7C36C" w14:textId="77777777" w:rsidR="00AD5DD1" w:rsidRDefault="00AD5DD1" w:rsidP="00AD5DD1">
      <w:pPr>
        <w:pStyle w:val="NormalWeb"/>
      </w:pPr>
      <w:r>
        <w:t>• Estandarización del modelo de selección y de los criterios de evaluación.</w:t>
      </w:r>
    </w:p>
    <w:p w14:paraId="5D40E29F" w14:textId="77777777" w:rsidR="00AD5DD1" w:rsidRDefault="00AD5DD1" w:rsidP="00AD5DD1">
      <w:pPr>
        <w:pStyle w:val="NormalWeb"/>
      </w:pPr>
      <w:r>
        <w:t>• Mayor trazabilidad, control y capacidad de auditoría del proceso.</w:t>
      </w:r>
    </w:p>
    <w:p w14:paraId="1D42C62E" w14:textId="77777777" w:rsidR="00AD5DD1" w:rsidRDefault="00AD5DD1" w:rsidP="00AD5DD1">
      <w:pPr>
        <w:pStyle w:val="NormalWeb"/>
      </w:pPr>
      <w:r>
        <w:t>• Base de datos reutilizable de perfiles, postulantes, resultados y aprendizajes.</w:t>
      </w:r>
    </w:p>
    <w:p w14:paraId="25B99314" w14:textId="77777777" w:rsidR="00AD5DD1" w:rsidRDefault="00AD5DD1" w:rsidP="00AD5DD1">
      <w:pPr>
        <w:pStyle w:val="NormalWeb"/>
      </w:pPr>
      <w:r>
        <w:t>• Mejor experiencia para solicitantes, candidatos y decisores.</w:t>
      </w:r>
    </w:p>
    <w:p w14:paraId="5B4C1ADD" w14:textId="77777777" w:rsidR="00AD5DD1" w:rsidRDefault="00AD5DD1" w:rsidP="00AD5DD1">
      <w:pPr>
        <w:pStyle w:val="NormalWeb"/>
      </w:pPr>
      <w:r>
        <w:t>• Mayor capacidad de mejora continua a partir del desempeño de cada agente y del resultado de contratación.</w:t>
      </w:r>
    </w:p>
    <w:p w14:paraId="11AF7DC2" w14:textId="77777777" w:rsidR="00AD5DD1" w:rsidRDefault="00AD5DD1" w:rsidP="00AD5DD1">
      <w:pPr>
        <w:pStyle w:val="NormalWeb"/>
      </w:pPr>
      <w:r>
        <w:t>• Mayor control del flujo desde la solicitud hasta la contratación.</w:t>
      </w:r>
    </w:p>
    <w:p w14:paraId="14783D6B" w14:textId="77777777" w:rsidR="00AD5DD1" w:rsidRDefault="00AD5DD1" w:rsidP="00AD5DD1">
      <w:pPr>
        <w:pStyle w:val="NormalWeb"/>
      </w:pPr>
      <w:r>
        <w:t xml:space="preserve">• Mejor experiencia para candidatos, solicitantes, decisores y </w:t>
      </w:r>
      <w:proofErr w:type="spellStart"/>
      <w:r>
        <w:t>RRHH</w:t>
      </w:r>
      <w:proofErr w:type="spellEnd"/>
      <w:r>
        <w:t xml:space="preserve"> mediante visibilidad y comunicación consistente.</w:t>
      </w:r>
    </w:p>
    <w:p w14:paraId="63D8DF5A" w14:textId="77777777" w:rsidR="00AD5DD1" w:rsidRDefault="00AD5DD1" w:rsidP="00AD5DD1">
      <w:pPr>
        <w:pStyle w:val="NormalWeb"/>
      </w:pPr>
      <w:r>
        <w:t>• Capacidad de escalar automatización sin perder gobierno, trazabilidad ni control por rol.</w:t>
      </w:r>
    </w:p>
    <w:p w14:paraId="26093E35" w14:textId="77777777" w:rsidR="00AD5DD1" w:rsidRDefault="00AD5DD1" w:rsidP="00AD5DD1">
      <w:pPr>
        <w:pStyle w:val="Ttulo2"/>
      </w:pPr>
      <w:r>
        <w:t>3. Objetivos y Criterios de Éxito del Proyecto</w:t>
      </w:r>
    </w:p>
    <w:p w14:paraId="4BA441A8" w14:textId="77777777" w:rsidR="00AD5DD1" w:rsidRDefault="00AD5DD1" w:rsidP="00AD5DD1">
      <w:pPr>
        <w:pStyle w:val="Ttulo3"/>
      </w:pPr>
      <w:r>
        <w:t>Objetivo</w:t>
      </w:r>
    </w:p>
    <w:p w14:paraId="7777B207" w14:textId="77777777" w:rsidR="00AD5DD1" w:rsidRDefault="00AD5DD1" w:rsidP="00AD5DD1">
      <w:pPr>
        <w:pStyle w:val="NormalWeb"/>
      </w:pPr>
      <w:r>
        <w:rPr>
          <w:rStyle w:val="Textoennegrita"/>
          <w:rFonts w:eastAsiaTheme="majorEastAsia"/>
        </w:rPr>
        <w:t>Objetivo general:</w:t>
      </w:r>
      <w:r>
        <w:t xml:space="preserve"> centralizar, estandarizar y hacer trazable el proceso de reclutamiento de punta a punta, integrando la maduración de la solicitud, la construcción del perfil, la gestión de vacantes, la administración de postulantes, la coordinación de entrevistas, la analítica y la evaluación post ingreso, apoyando la operación con agentes de IA y controles humanos para reducir tiempos operativos, mejorar la coordinación y elevar la calidad de contratación.</w:t>
      </w:r>
    </w:p>
    <w:p w14:paraId="45F5BB3E" w14:textId="77777777" w:rsidR="00AD5DD1" w:rsidRDefault="00AD5DD1" w:rsidP="00AD5DD1">
      <w:pPr>
        <w:pStyle w:val="Ttulo3"/>
      </w:pPr>
      <w:r>
        <w:t>Criterio de éxito</w:t>
      </w:r>
    </w:p>
    <w:p w14:paraId="7F1D075F" w14:textId="77777777" w:rsidR="00AD5DD1" w:rsidRDefault="00AD5DD1" w:rsidP="00AD5DD1">
      <w:pPr>
        <w:pStyle w:val="NormalWeb"/>
      </w:pPr>
      <w:r>
        <w:t>• Reducción del tiempo de cobertura de vacantes.</w:t>
      </w:r>
    </w:p>
    <w:p w14:paraId="17B0BD27" w14:textId="77777777" w:rsidR="00AD5DD1" w:rsidRDefault="00AD5DD1" w:rsidP="00AD5DD1">
      <w:pPr>
        <w:pStyle w:val="NormalWeb"/>
      </w:pPr>
      <w:r>
        <w:t xml:space="preserve">• Reducción de tareas manuales en </w:t>
      </w:r>
      <w:proofErr w:type="spellStart"/>
      <w:r>
        <w:t>RRHH</w:t>
      </w:r>
      <w:proofErr w:type="spellEnd"/>
      <w:r>
        <w:t>.</w:t>
      </w:r>
    </w:p>
    <w:p w14:paraId="72553B89" w14:textId="77777777" w:rsidR="00AD5DD1" w:rsidRDefault="00AD5DD1" w:rsidP="00AD5DD1">
      <w:pPr>
        <w:pStyle w:val="NormalWeb"/>
      </w:pPr>
      <w:r>
        <w:t>• Visibilidad del estado real de solicitudes, vacantes y postulantes en tiempo real.</w:t>
      </w:r>
    </w:p>
    <w:p w14:paraId="4AD9E3B7" w14:textId="77777777" w:rsidR="00AD5DD1" w:rsidRDefault="00AD5DD1" w:rsidP="00AD5DD1">
      <w:pPr>
        <w:pStyle w:val="NormalWeb"/>
      </w:pPr>
      <w:r>
        <w:t xml:space="preserve">• Cumplimiento de </w:t>
      </w:r>
      <w:proofErr w:type="spellStart"/>
      <w:r>
        <w:t>SLA</w:t>
      </w:r>
      <w:proofErr w:type="spellEnd"/>
      <w:r>
        <w:t xml:space="preserve"> y alertas de seguimiento.</w:t>
      </w:r>
    </w:p>
    <w:p w14:paraId="364CF1E5" w14:textId="77777777" w:rsidR="00AD5DD1" w:rsidRDefault="00AD5DD1" w:rsidP="00AD5DD1">
      <w:pPr>
        <w:pStyle w:val="NormalWeb"/>
      </w:pPr>
      <w:r>
        <w:t>• Trazabilidad completa por vacante, postulante, agente y usuario.</w:t>
      </w:r>
    </w:p>
    <w:p w14:paraId="40E8C033" w14:textId="77777777" w:rsidR="00AD5DD1" w:rsidRDefault="00AD5DD1" w:rsidP="00AD5DD1">
      <w:pPr>
        <w:pStyle w:val="NormalWeb"/>
      </w:pPr>
      <w:r>
        <w:t>• Evaluación positiva del proceso al ingreso y a 3 meses.</w:t>
      </w:r>
    </w:p>
    <w:p w14:paraId="3C222E7B" w14:textId="77777777" w:rsidR="00AD5DD1" w:rsidRDefault="00AD5DD1" w:rsidP="00AD5DD1">
      <w:pPr>
        <w:pStyle w:val="NormalWeb"/>
      </w:pPr>
      <w:r>
        <w:t>• Capacidad de parametrización global y por reclutamiento sin dependencia directa de desarrollo.</w:t>
      </w:r>
    </w:p>
    <w:p w14:paraId="588329A7" w14:textId="77777777" w:rsidR="00AD5DD1" w:rsidRDefault="00AD5DD1" w:rsidP="00AD5DD1">
      <w:pPr>
        <w:pStyle w:val="Ttulo1"/>
      </w:pPr>
      <w:r>
        <w:t>4. Alcance del proyecto</w:t>
      </w:r>
    </w:p>
    <w:p w14:paraId="3AE1DDB6" w14:textId="77777777" w:rsidR="00AD5DD1" w:rsidRDefault="00AD5DD1" w:rsidP="00AD5DD1">
      <w:pPr>
        <w:pStyle w:val="Ttulo2"/>
      </w:pPr>
      <w:r>
        <w:t>4.1. Lo que sí incluye</w:t>
      </w:r>
    </w:p>
    <w:p w14:paraId="06035421" w14:textId="77777777" w:rsidR="00AD5DD1" w:rsidRDefault="00AD5DD1" w:rsidP="00AD5DD1">
      <w:pPr>
        <w:pStyle w:val="NormalWeb"/>
      </w:pPr>
      <w:r>
        <w:t>• Plataforma central para gestionar el proceso de reclutamiento desde la solicitud de vacante hasta la evaluación post ingreso.</w:t>
      </w:r>
    </w:p>
    <w:p w14:paraId="48BF34A1" w14:textId="77777777" w:rsidR="00AD5DD1" w:rsidRDefault="00AD5DD1" w:rsidP="00AD5DD1">
      <w:pPr>
        <w:pStyle w:val="NormalWeb"/>
      </w:pPr>
      <w:r>
        <w:t>• Separación funcional entre capa de solicitud/maduración del requerimiento y capa de reclutamiento formal.</w:t>
      </w:r>
    </w:p>
    <w:p w14:paraId="6A52D8A1" w14:textId="77777777" w:rsidR="00AD5DD1" w:rsidRDefault="00AD5DD1" w:rsidP="00AD5DD1">
      <w:pPr>
        <w:pStyle w:val="NormalWeb"/>
      </w:pPr>
      <w:r>
        <w:t>• Ficha única de vacante con trazabilidad, aprobaciones, perfil aprobado, publicaciones, postulantes, entrevistas y acciones de proceso.</w:t>
      </w:r>
    </w:p>
    <w:p w14:paraId="074D9805" w14:textId="77777777" w:rsidR="00AD5DD1" w:rsidRDefault="00AD5DD1" w:rsidP="00AD5DD1">
      <w:pPr>
        <w:pStyle w:val="NormalWeb"/>
      </w:pPr>
      <w:r>
        <w:t xml:space="preserve">• Expediente digital del postulante con </w:t>
      </w:r>
      <w:proofErr w:type="spellStart"/>
      <w:r>
        <w:t>matching</w:t>
      </w:r>
      <w:proofErr w:type="spellEnd"/>
      <w:r>
        <w:t>, conversaciones, documentos, entrevistas, eventos y score.</w:t>
      </w:r>
    </w:p>
    <w:p w14:paraId="46CDB123" w14:textId="77777777" w:rsidR="00AD5DD1" w:rsidRDefault="00AD5DD1" w:rsidP="00AD5DD1">
      <w:pPr>
        <w:pStyle w:val="NormalWeb"/>
      </w:pPr>
      <w:r>
        <w:t>• Orquestador de flujo con reglas, secuencia, escalamiento, registro de eventos, manejo de excepciones y control de aprobaciones.</w:t>
      </w:r>
    </w:p>
    <w:p w14:paraId="5C1163D4" w14:textId="77777777" w:rsidR="00AD5DD1" w:rsidRDefault="00AD5DD1" w:rsidP="00AD5DD1">
      <w:pPr>
        <w:pStyle w:val="NormalWeb"/>
      </w:pPr>
      <w:r>
        <w:t xml:space="preserve">• Agentes de IA para captura de solicitud, generación de perfil, estrategia, publicación, </w:t>
      </w:r>
      <w:proofErr w:type="spellStart"/>
      <w:r>
        <w:t>scoring</w:t>
      </w:r>
      <w:proofErr w:type="spellEnd"/>
      <w:r>
        <w:t>, coordinación, recordatorios, notificación y analítica, integrables a distintos canales de comunicación, WhatsApp y correo.</w:t>
      </w:r>
    </w:p>
    <w:p w14:paraId="222FAD3C" w14:textId="77777777" w:rsidR="00AD5DD1" w:rsidRDefault="00AD5DD1" w:rsidP="00AD5DD1">
      <w:pPr>
        <w:pStyle w:val="NormalWeb"/>
      </w:pPr>
      <w:r>
        <w:t xml:space="preserve">• Gestión documental, incluyendo carga de soportes, </w:t>
      </w:r>
      <w:proofErr w:type="spellStart"/>
      <w:r>
        <w:t>CVs</w:t>
      </w:r>
      <w:proofErr w:type="spellEnd"/>
      <w:r>
        <w:t>, resultados de pruebas y evidencias por etapa.</w:t>
      </w:r>
    </w:p>
    <w:p w14:paraId="1A159BE2" w14:textId="77777777" w:rsidR="00AD5DD1" w:rsidRDefault="00AD5DD1" w:rsidP="00AD5DD1">
      <w:pPr>
        <w:pStyle w:val="NormalWeb"/>
      </w:pPr>
      <w:r>
        <w:t>• Agenda operativa conectada con vacantes y postulantes.</w:t>
      </w:r>
    </w:p>
    <w:p w14:paraId="4A09F2B6" w14:textId="77777777" w:rsidR="00AD5DD1" w:rsidRDefault="00AD5DD1" w:rsidP="00AD5DD1">
      <w:pPr>
        <w:pStyle w:val="NormalWeb"/>
      </w:pPr>
      <w:r>
        <w:t>• Comunicación multicanal mediante correo y WhatsApp con trazabilidad por caso.</w:t>
      </w:r>
    </w:p>
    <w:p w14:paraId="7AB10023" w14:textId="77777777" w:rsidR="00AD5DD1" w:rsidRDefault="00AD5DD1" w:rsidP="00AD5DD1">
      <w:pPr>
        <w:pStyle w:val="NormalWeb"/>
      </w:pPr>
      <w:r>
        <w:t>• Analítica operativa y ejecutiva con métricas por área, urgencia, canal, tiempos y éxito a 3 meses.</w:t>
      </w:r>
    </w:p>
    <w:p w14:paraId="735F3E9D" w14:textId="77777777" w:rsidR="00AD5DD1" w:rsidRDefault="00AD5DD1" w:rsidP="00AD5DD1">
      <w:pPr>
        <w:pStyle w:val="NormalWeb"/>
      </w:pPr>
      <w:r>
        <w:t xml:space="preserve">• Parametrización global y por vacante/reclutamiento de estados, </w:t>
      </w:r>
      <w:proofErr w:type="spellStart"/>
      <w:r>
        <w:t>scoring</w:t>
      </w:r>
      <w:proofErr w:type="spellEnd"/>
      <w:r>
        <w:t>, permisos, reglas, plantillas, canales y alertas.</w:t>
      </w:r>
    </w:p>
    <w:p w14:paraId="27F20FA3" w14:textId="77777777" w:rsidR="00AD5DD1" w:rsidRDefault="00AD5DD1" w:rsidP="00AD5DD1">
      <w:pPr>
        <w:pStyle w:val="NormalWeb"/>
      </w:pPr>
      <w:r>
        <w:t>• Modelo de roles y permisos editable, versionado y auditable.</w:t>
      </w:r>
    </w:p>
    <w:p w14:paraId="0C4EAAC6" w14:textId="77777777" w:rsidR="00AD5DD1" w:rsidRDefault="00AD5DD1" w:rsidP="00AD5DD1">
      <w:pPr>
        <w:pStyle w:val="Ttulo2"/>
      </w:pPr>
      <w:r>
        <w:t>4.2. Exclusiones del alcance</w:t>
      </w:r>
    </w:p>
    <w:p w14:paraId="40FA1724" w14:textId="77777777" w:rsidR="00AD5DD1" w:rsidRDefault="00AD5DD1" w:rsidP="00AD5DD1">
      <w:pPr>
        <w:pStyle w:val="NormalWeb"/>
      </w:pPr>
      <w:r>
        <w:t>• Automatización de decisiones críticas sin validación humana.</w:t>
      </w:r>
    </w:p>
    <w:p w14:paraId="5556962B" w14:textId="77777777" w:rsidR="00AD5DD1" w:rsidRDefault="00AD5DD1" w:rsidP="00AD5DD1">
      <w:pPr>
        <w:pStyle w:val="NormalWeb"/>
      </w:pPr>
      <w:r>
        <w:t>• Creación libre de catálogos de áreas, canales o estados fuera del modelo aprobado.</w:t>
      </w:r>
    </w:p>
    <w:p w14:paraId="6D7FBBB1" w14:textId="468D5849" w:rsidR="00AD5DD1" w:rsidRDefault="00AD5DD1" w:rsidP="00AD5DD1">
      <w:pPr>
        <w:spacing w:before="100" w:beforeAutospacing="1" w:after="100" w:afterAutospacing="1" w:line="240" w:lineRule="auto"/>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4.3 Fases sugeridas e implementación</w:t>
      </w:r>
    </w:p>
    <w:p w14:paraId="3B597E0D" w14:textId="77777777" w:rsidR="00AD5DD1" w:rsidRDefault="00AD5DD1" w:rsidP="00AD5DD1">
      <w:pPr>
        <w:pStyle w:val="Ttulo2"/>
      </w:pPr>
      <w:r>
        <w:t>Fases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1624"/>
        <w:gridCol w:w="6357"/>
      </w:tblGrid>
      <w:tr w:rsidR="00AD5DD1" w14:paraId="55165E91" w14:textId="77777777" w:rsidTr="00AD5DD1">
        <w:trPr>
          <w:tblHeader/>
          <w:tblCellSpacing w:w="15" w:type="dxa"/>
        </w:trPr>
        <w:tc>
          <w:tcPr>
            <w:tcW w:w="0" w:type="auto"/>
            <w:vAlign w:val="center"/>
            <w:hideMark/>
          </w:tcPr>
          <w:p w14:paraId="73457D47" w14:textId="77777777" w:rsidR="00AD5DD1" w:rsidRDefault="00AD5DD1">
            <w:pPr>
              <w:jc w:val="center"/>
              <w:rPr>
                <w:b/>
                <w:bCs/>
              </w:rPr>
            </w:pPr>
            <w:r>
              <w:rPr>
                <w:b/>
                <w:bCs/>
              </w:rPr>
              <w:t>Fase</w:t>
            </w:r>
          </w:p>
        </w:tc>
        <w:tc>
          <w:tcPr>
            <w:tcW w:w="0" w:type="auto"/>
            <w:vAlign w:val="center"/>
            <w:hideMark/>
          </w:tcPr>
          <w:p w14:paraId="4BE414B6" w14:textId="77777777" w:rsidR="00AD5DD1" w:rsidRDefault="00AD5DD1">
            <w:pPr>
              <w:jc w:val="center"/>
              <w:rPr>
                <w:b/>
                <w:bCs/>
              </w:rPr>
            </w:pPr>
            <w:r>
              <w:rPr>
                <w:b/>
                <w:bCs/>
              </w:rPr>
              <w:t>Objetivo</w:t>
            </w:r>
          </w:p>
        </w:tc>
        <w:tc>
          <w:tcPr>
            <w:tcW w:w="0" w:type="auto"/>
            <w:vAlign w:val="center"/>
            <w:hideMark/>
          </w:tcPr>
          <w:p w14:paraId="07FB7724" w14:textId="77777777" w:rsidR="00AD5DD1" w:rsidRDefault="00AD5DD1">
            <w:pPr>
              <w:jc w:val="center"/>
              <w:rPr>
                <w:b/>
                <w:bCs/>
              </w:rPr>
            </w:pPr>
            <w:r>
              <w:rPr>
                <w:b/>
                <w:bCs/>
              </w:rPr>
              <w:t>Entregables esperados</w:t>
            </w:r>
          </w:p>
        </w:tc>
      </w:tr>
      <w:tr w:rsidR="00AD5DD1" w14:paraId="6A4852DE" w14:textId="77777777" w:rsidTr="00AD5DD1">
        <w:trPr>
          <w:tblCellSpacing w:w="15" w:type="dxa"/>
        </w:trPr>
        <w:tc>
          <w:tcPr>
            <w:tcW w:w="0" w:type="auto"/>
            <w:vAlign w:val="center"/>
            <w:hideMark/>
          </w:tcPr>
          <w:p w14:paraId="5636CD3F" w14:textId="77777777" w:rsidR="00AD5DD1" w:rsidRDefault="00AD5DD1">
            <w:r>
              <w:rPr>
                <w:rStyle w:val="Textoennegrita"/>
              </w:rPr>
              <w:t>Fase I</w:t>
            </w:r>
          </w:p>
        </w:tc>
        <w:tc>
          <w:tcPr>
            <w:tcW w:w="0" w:type="auto"/>
            <w:vAlign w:val="center"/>
            <w:hideMark/>
          </w:tcPr>
          <w:p w14:paraId="0F6CCB4C" w14:textId="77777777" w:rsidR="00AD5DD1" w:rsidRDefault="00AD5DD1">
            <w:r>
              <w:t>Base transaccional y trazabilidad inicial</w:t>
            </w:r>
          </w:p>
        </w:tc>
        <w:tc>
          <w:tcPr>
            <w:tcW w:w="0" w:type="auto"/>
            <w:vAlign w:val="center"/>
            <w:hideMark/>
          </w:tcPr>
          <w:p w14:paraId="5BBFDB2E" w14:textId="77777777" w:rsidR="00AD5DD1" w:rsidRDefault="00AD5DD1">
            <w:r>
              <w:t>Orquestador base, captura de solicitud, estructuración del perfil, registro de vacantes, bitácora inicial, integración mínima con sistemas paralelos, base de datos del proyecto, captura de solicitud, construcción de perfil, flujo de validación, estados de solicitud, ficha de vacante inicial y bitácora básica.</w:t>
            </w:r>
          </w:p>
        </w:tc>
      </w:tr>
      <w:tr w:rsidR="00AD5DD1" w14:paraId="034B1504" w14:textId="77777777" w:rsidTr="00AD5DD1">
        <w:trPr>
          <w:tblCellSpacing w:w="15" w:type="dxa"/>
        </w:trPr>
        <w:tc>
          <w:tcPr>
            <w:tcW w:w="0" w:type="auto"/>
            <w:vAlign w:val="center"/>
            <w:hideMark/>
          </w:tcPr>
          <w:p w14:paraId="73A002B6" w14:textId="77777777" w:rsidR="00AD5DD1" w:rsidRDefault="00AD5DD1">
            <w:r>
              <w:rPr>
                <w:rStyle w:val="Textoennegrita"/>
              </w:rPr>
              <w:t>Fase II</w:t>
            </w:r>
          </w:p>
        </w:tc>
        <w:tc>
          <w:tcPr>
            <w:tcW w:w="0" w:type="auto"/>
            <w:vAlign w:val="center"/>
            <w:hideMark/>
          </w:tcPr>
          <w:p w14:paraId="5C94E7D1" w14:textId="77777777" w:rsidR="00AD5DD1" w:rsidRDefault="00AD5DD1">
            <w:proofErr w:type="spellStart"/>
            <w:r>
              <w:t>Sourcing</w:t>
            </w:r>
            <w:proofErr w:type="spellEnd"/>
            <w:r>
              <w:t xml:space="preserve"> y captación</w:t>
            </w:r>
          </w:p>
        </w:tc>
        <w:tc>
          <w:tcPr>
            <w:tcW w:w="0" w:type="auto"/>
            <w:vAlign w:val="center"/>
            <w:hideMark/>
          </w:tcPr>
          <w:p w14:paraId="578E25C0" w14:textId="77777777" w:rsidR="00AD5DD1" w:rsidRDefault="00AD5DD1">
            <w:r>
              <w:t>Estrategia de búsqueda, publicación, contacto inicial, consolidación de base de candidatos y trazabilidad de origen, estrategia de publicación, publicaciones/campañas, activación de canales aprobados y trazabilidad de origen de postulantes.</w:t>
            </w:r>
          </w:p>
        </w:tc>
      </w:tr>
      <w:tr w:rsidR="00AD5DD1" w14:paraId="153095EB" w14:textId="77777777" w:rsidTr="00AD5DD1">
        <w:trPr>
          <w:tblCellSpacing w:w="15" w:type="dxa"/>
        </w:trPr>
        <w:tc>
          <w:tcPr>
            <w:tcW w:w="0" w:type="auto"/>
            <w:vAlign w:val="center"/>
            <w:hideMark/>
          </w:tcPr>
          <w:p w14:paraId="7271DAE5" w14:textId="77777777" w:rsidR="00AD5DD1" w:rsidRDefault="00AD5DD1">
            <w:r>
              <w:rPr>
                <w:rStyle w:val="Textoennegrita"/>
              </w:rPr>
              <w:t>Fase III</w:t>
            </w:r>
          </w:p>
        </w:tc>
        <w:tc>
          <w:tcPr>
            <w:tcW w:w="0" w:type="auto"/>
            <w:vAlign w:val="center"/>
            <w:hideMark/>
          </w:tcPr>
          <w:p w14:paraId="14E775FD" w14:textId="77777777" w:rsidR="00AD5DD1" w:rsidRDefault="00AD5DD1">
            <w:r>
              <w:t>Selección operativa</w:t>
            </w:r>
          </w:p>
        </w:tc>
        <w:tc>
          <w:tcPr>
            <w:tcW w:w="0" w:type="auto"/>
            <w:vAlign w:val="center"/>
            <w:hideMark/>
          </w:tcPr>
          <w:p w14:paraId="0EA61998" w14:textId="77777777" w:rsidR="00AD5DD1" w:rsidRDefault="00AD5DD1">
            <w:r>
              <w:t xml:space="preserve">Filtrado, </w:t>
            </w:r>
            <w:proofErr w:type="spellStart"/>
            <w:r>
              <w:t>scoring</w:t>
            </w:r>
            <w:proofErr w:type="spellEnd"/>
            <w:r>
              <w:t xml:space="preserve">, preselección, terna, coordinación de entrevistas y cierres operativos, pipeline de postulantes, expediente del postulante, carga de psicotécnicas, </w:t>
            </w:r>
            <w:proofErr w:type="spellStart"/>
            <w:r>
              <w:t>scoring</w:t>
            </w:r>
            <w:proofErr w:type="spellEnd"/>
            <w:r>
              <w:t xml:space="preserve">, </w:t>
            </w:r>
            <w:proofErr w:type="spellStart"/>
            <w:r>
              <w:t>shortlist</w:t>
            </w:r>
            <w:proofErr w:type="spellEnd"/>
            <w:r>
              <w:t>, agenda y coordinación de entrevistas.</w:t>
            </w:r>
          </w:p>
        </w:tc>
      </w:tr>
      <w:tr w:rsidR="00AD5DD1" w14:paraId="1C3010A6" w14:textId="77777777" w:rsidTr="00AD5DD1">
        <w:trPr>
          <w:tblCellSpacing w:w="15" w:type="dxa"/>
        </w:trPr>
        <w:tc>
          <w:tcPr>
            <w:tcW w:w="0" w:type="auto"/>
            <w:vAlign w:val="center"/>
            <w:hideMark/>
          </w:tcPr>
          <w:p w14:paraId="03F4069B" w14:textId="77777777" w:rsidR="00AD5DD1" w:rsidRDefault="00AD5DD1">
            <w:r>
              <w:rPr>
                <w:rStyle w:val="Textoennegrita"/>
              </w:rPr>
              <w:t>Fase IV</w:t>
            </w:r>
          </w:p>
        </w:tc>
        <w:tc>
          <w:tcPr>
            <w:tcW w:w="0" w:type="auto"/>
            <w:vAlign w:val="center"/>
            <w:hideMark/>
          </w:tcPr>
          <w:p w14:paraId="43AE1E8F" w14:textId="77777777" w:rsidR="00AD5DD1" w:rsidRDefault="00AD5DD1">
            <w:r>
              <w:t>Inteligencia y mejora continua</w:t>
            </w:r>
          </w:p>
        </w:tc>
        <w:tc>
          <w:tcPr>
            <w:tcW w:w="0" w:type="auto"/>
            <w:vAlign w:val="center"/>
            <w:hideMark/>
          </w:tcPr>
          <w:p w14:paraId="09D71AE9" w14:textId="77777777" w:rsidR="00AD5DD1" w:rsidRDefault="00AD5DD1">
            <w:r>
              <w:t>Reportería, evaluación al ingreso y a 3 meses, analítica de desempeño de agentes y retroalimentación al modelo, analítica avanzada, evaluación de ingreso y a 3 meses, trazabilidad ampliada, parametrización avanzada y gobierno por rol.</w:t>
            </w:r>
          </w:p>
        </w:tc>
      </w:tr>
    </w:tbl>
    <w:p w14:paraId="7AFB6606" w14:textId="77777777" w:rsidR="00AD5DD1" w:rsidRDefault="00AD5DD1" w:rsidP="00AD5DD1">
      <w:pPr>
        <w:pStyle w:val="Ttulo1"/>
      </w:pPr>
      <w:r>
        <w:t xml:space="preserve">5. Identificación de </w:t>
      </w:r>
      <w:proofErr w:type="spellStart"/>
      <w:r>
        <w:t>Stakeholders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220"/>
        <w:gridCol w:w="1463"/>
        <w:gridCol w:w="1875"/>
        <w:gridCol w:w="857"/>
        <w:gridCol w:w="1831"/>
      </w:tblGrid>
      <w:tr w:rsidR="00AD5DD1" w14:paraId="3C305895" w14:textId="77777777" w:rsidTr="00AD5DD1">
        <w:trPr>
          <w:tblHeader/>
          <w:tblCellSpacing w:w="15" w:type="dxa"/>
        </w:trPr>
        <w:tc>
          <w:tcPr>
            <w:tcW w:w="0" w:type="auto"/>
            <w:vAlign w:val="center"/>
            <w:hideMark/>
          </w:tcPr>
          <w:p w14:paraId="1985FD73" w14:textId="77777777" w:rsidR="00AD5DD1" w:rsidRDefault="00AD5DD1">
            <w:pPr>
              <w:jc w:val="center"/>
              <w:rPr>
                <w:b/>
                <w:bCs/>
              </w:rPr>
            </w:pPr>
            <w:r>
              <w:rPr>
                <w:b/>
                <w:bCs/>
              </w:rPr>
              <w:t>Nombre</w:t>
            </w:r>
          </w:p>
        </w:tc>
        <w:tc>
          <w:tcPr>
            <w:tcW w:w="0" w:type="auto"/>
            <w:vAlign w:val="center"/>
            <w:hideMark/>
          </w:tcPr>
          <w:p w14:paraId="4458F5A0" w14:textId="77777777" w:rsidR="00AD5DD1" w:rsidRDefault="00AD5DD1">
            <w:pPr>
              <w:jc w:val="center"/>
              <w:rPr>
                <w:b/>
                <w:bCs/>
              </w:rPr>
            </w:pPr>
            <w:r>
              <w:rPr>
                <w:b/>
                <w:bCs/>
              </w:rPr>
              <w:t>Rol</w:t>
            </w:r>
          </w:p>
        </w:tc>
        <w:tc>
          <w:tcPr>
            <w:tcW w:w="0" w:type="auto"/>
            <w:vAlign w:val="center"/>
            <w:hideMark/>
          </w:tcPr>
          <w:p w14:paraId="23D3D497" w14:textId="77777777" w:rsidR="00AD5DD1" w:rsidRDefault="00AD5DD1">
            <w:pPr>
              <w:jc w:val="center"/>
              <w:rPr>
                <w:b/>
                <w:bCs/>
              </w:rPr>
            </w:pPr>
            <w:r>
              <w:rPr>
                <w:b/>
                <w:bCs/>
              </w:rPr>
              <w:t>Interés</w:t>
            </w:r>
          </w:p>
        </w:tc>
        <w:tc>
          <w:tcPr>
            <w:tcW w:w="0" w:type="auto"/>
            <w:vAlign w:val="center"/>
            <w:hideMark/>
          </w:tcPr>
          <w:p w14:paraId="108F7A0D" w14:textId="77777777" w:rsidR="00AD5DD1" w:rsidRDefault="00AD5DD1">
            <w:pPr>
              <w:jc w:val="center"/>
              <w:rPr>
                <w:b/>
                <w:bCs/>
              </w:rPr>
            </w:pPr>
            <w:r>
              <w:rPr>
                <w:b/>
                <w:bCs/>
              </w:rPr>
              <w:t>Responsabilidad</w:t>
            </w:r>
          </w:p>
        </w:tc>
        <w:tc>
          <w:tcPr>
            <w:tcW w:w="0" w:type="auto"/>
            <w:vAlign w:val="center"/>
            <w:hideMark/>
          </w:tcPr>
          <w:p w14:paraId="6B4A0C5A" w14:textId="77777777" w:rsidR="00AD5DD1" w:rsidRDefault="00AD5DD1">
            <w:pPr>
              <w:jc w:val="center"/>
              <w:rPr>
                <w:b/>
                <w:bCs/>
              </w:rPr>
            </w:pPr>
            <w:r>
              <w:rPr>
                <w:b/>
                <w:bCs/>
              </w:rPr>
              <w:t>Nivel de decisión</w:t>
            </w:r>
          </w:p>
        </w:tc>
        <w:tc>
          <w:tcPr>
            <w:tcW w:w="0" w:type="auto"/>
            <w:vAlign w:val="center"/>
            <w:hideMark/>
          </w:tcPr>
          <w:p w14:paraId="12C8CB6A" w14:textId="77777777" w:rsidR="00AD5DD1" w:rsidRDefault="00AD5DD1">
            <w:pPr>
              <w:jc w:val="center"/>
              <w:rPr>
                <w:b/>
                <w:bCs/>
              </w:rPr>
            </w:pPr>
            <w:r>
              <w:rPr>
                <w:b/>
                <w:bCs/>
              </w:rPr>
              <w:t>Participación esperada</w:t>
            </w:r>
          </w:p>
        </w:tc>
      </w:tr>
      <w:tr w:rsidR="00AD5DD1" w14:paraId="21115664" w14:textId="77777777" w:rsidTr="00AD5DD1">
        <w:trPr>
          <w:tblCellSpacing w:w="15" w:type="dxa"/>
        </w:trPr>
        <w:tc>
          <w:tcPr>
            <w:tcW w:w="0" w:type="auto"/>
            <w:vAlign w:val="center"/>
            <w:hideMark/>
          </w:tcPr>
          <w:p w14:paraId="25C31303" w14:textId="77777777" w:rsidR="00AD5DD1" w:rsidRDefault="00AD5DD1">
            <w:r>
              <w:rPr>
                <w:rStyle w:val="Textoennegrita"/>
              </w:rPr>
              <w:t xml:space="preserve">Marcelo Emilio </w:t>
            </w:r>
            <w:proofErr w:type="spellStart"/>
            <w:r>
              <w:rPr>
                <w:rStyle w:val="Textoennegrita"/>
              </w:rPr>
              <w:t>Goytia</w:t>
            </w:r>
            <w:proofErr w:type="spellEnd"/>
            <w:r>
              <w:rPr>
                <w:rStyle w:val="Textoennegrita"/>
              </w:rPr>
              <w:t xml:space="preserve"> </w:t>
            </w:r>
            <w:proofErr w:type="spellStart"/>
            <w:r>
              <w:rPr>
                <w:rStyle w:val="Textoennegrita"/>
              </w:rPr>
              <w:t>Gomez</w:t>
            </w:r>
            <w:proofErr w:type="spellEnd"/>
          </w:p>
        </w:tc>
        <w:tc>
          <w:tcPr>
            <w:tcW w:w="0" w:type="auto"/>
            <w:vAlign w:val="center"/>
            <w:hideMark/>
          </w:tcPr>
          <w:p w14:paraId="47BD2D7C" w14:textId="77777777" w:rsidR="00AD5DD1" w:rsidRDefault="00AD5DD1">
            <w:r>
              <w:t xml:space="preserve">Sponsor / </w:t>
            </w:r>
            <w:proofErr w:type="spellStart"/>
            <w:r>
              <w:t>Product</w:t>
            </w:r>
            <w:proofErr w:type="spellEnd"/>
            <w:r>
              <w:t xml:space="preserve"> </w:t>
            </w:r>
            <w:proofErr w:type="spellStart"/>
            <w:r>
              <w:t>Owner</w:t>
            </w:r>
            <w:proofErr w:type="spellEnd"/>
          </w:p>
        </w:tc>
        <w:tc>
          <w:tcPr>
            <w:tcW w:w="0" w:type="auto"/>
            <w:vAlign w:val="center"/>
            <w:hideMark/>
          </w:tcPr>
          <w:p w14:paraId="3F86CE41" w14:textId="77777777" w:rsidR="00AD5DD1" w:rsidRDefault="00AD5DD1">
            <w:r>
              <w:t>Valor de negocio, alineación y priorización</w:t>
            </w:r>
          </w:p>
        </w:tc>
        <w:tc>
          <w:tcPr>
            <w:tcW w:w="0" w:type="auto"/>
            <w:vAlign w:val="center"/>
            <w:hideMark/>
          </w:tcPr>
          <w:p w14:paraId="31A37625" w14:textId="77777777" w:rsidR="00AD5DD1" w:rsidRDefault="00AD5DD1">
            <w:r>
              <w:t>Validar entregables estratégicos y decisiones de alcance</w:t>
            </w:r>
          </w:p>
        </w:tc>
        <w:tc>
          <w:tcPr>
            <w:tcW w:w="0" w:type="auto"/>
            <w:vAlign w:val="center"/>
            <w:hideMark/>
          </w:tcPr>
          <w:p w14:paraId="66F83DCF" w14:textId="77777777" w:rsidR="00AD5DD1" w:rsidRDefault="00AD5DD1">
            <w:r>
              <w:t>Alto</w:t>
            </w:r>
          </w:p>
        </w:tc>
        <w:tc>
          <w:tcPr>
            <w:tcW w:w="0" w:type="auto"/>
            <w:vAlign w:val="center"/>
            <w:hideMark/>
          </w:tcPr>
          <w:p w14:paraId="5C681C44" w14:textId="77777777" w:rsidR="00AD5DD1" w:rsidRDefault="00AD5DD1">
            <w:r>
              <w:t>Aprobación, direccionamiento y gestión del presupuesto</w:t>
            </w:r>
          </w:p>
        </w:tc>
      </w:tr>
      <w:tr w:rsidR="00AD5DD1" w14:paraId="0900F055" w14:textId="77777777" w:rsidTr="00AD5DD1">
        <w:trPr>
          <w:tblCellSpacing w:w="15" w:type="dxa"/>
        </w:trPr>
        <w:tc>
          <w:tcPr>
            <w:tcW w:w="0" w:type="auto"/>
            <w:vAlign w:val="center"/>
            <w:hideMark/>
          </w:tcPr>
          <w:p w14:paraId="312BED35" w14:textId="77777777" w:rsidR="00AD5DD1" w:rsidRDefault="00AD5DD1">
            <w:r>
              <w:rPr>
                <w:rStyle w:val="Textoennegrita"/>
              </w:rPr>
              <w:t xml:space="preserve">Lourdes Fátima </w:t>
            </w:r>
            <w:proofErr w:type="spellStart"/>
            <w:r>
              <w:rPr>
                <w:rStyle w:val="Textoennegrita"/>
              </w:rPr>
              <w:t>Torricos</w:t>
            </w:r>
            <w:proofErr w:type="spellEnd"/>
            <w:r>
              <w:rPr>
                <w:rStyle w:val="Textoennegrita"/>
              </w:rPr>
              <w:t xml:space="preserve"> Sandoval</w:t>
            </w:r>
          </w:p>
        </w:tc>
        <w:tc>
          <w:tcPr>
            <w:tcW w:w="0" w:type="auto"/>
            <w:vAlign w:val="center"/>
            <w:hideMark/>
          </w:tcPr>
          <w:p w14:paraId="7D37CA8A" w14:textId="77777777" w:rsidR="00AD5DD1" w:rsidRDefault="00AD5DD1">
            <w:r>
              <w:t>Líder del proyecto</w:t>
            </w:r>
          </w:p>
        </w:tc>
        <w:tc>
          <w:tcPr>
            <w:tcW w:w="0" w:type="auto"/>
            <w:vAlign w:val="center"/>
            <w:hideMark/>
          </w:tcPr>
          <w:p w14:paraId="60620A7D" w14:textId="77777777" w:rsidR="00AD5DD1" w:rsidRDefault="00AD5DD1">
            <w:r>
              <w:t>Ejecución integral del proyecto</w:t>
            </w:r>
          </w:p>
        </w:tc>
        <w:tc>
          <w:tcPr>
            <w:tcW w:w="0" w:type="auto"/>
            <w:vAlign w:val="center"/>
            <w:hideMark/>
          </w:tcPr>
          <w:p w14:paraId="2C394F14" w14:textId="77777777" w:rsidR="00AD5DD1" w:rsidRDefault="00AD5DD1">
            <w:r>
              <w:t>Coordinar proyecto, relevamiento y articulación transversal</w:t>
            </w:r>
          </w:p>
        </w:tc>
        <w:tc>
          <w:tcPr>
            <w:tcW w:w="0" w:type="auto"/>
            <w:vAlign w:val="center"/>
            <w:hideMark/>
          </w:tcPr>
          <w:p w14:paraId="2D9B7ACC" w14:textId="77777777" w:rsidR="00AD5DD1" w:rsidRDefault="00AD5DD1">
            <w:r>
              <w:t>Alto</w:t>
            </w:r>
          </w:p>
        </w:tc>
        <w:tc>
          <w:tcPr>
            <w:tcW w:w="0" w:type="auto"/>
            <w:vAlign w:val="center"/>
            <w:hideMark/>
          </w:tcPr>
          <w:p w14:paraId="40C2B75B" w14:textId="77777777" w:rsidR="00AD5DD1" w:rsidRDefault="00AD5DD1">
            <w:r>
              <w:t>Gestión operativa y seguimiento</w:t>
            </w:r>
          </w:p>
        </w:tc>
      </w:tr>
      <w:tr w:rsidR="00AD5DD1" w14:paraId="0F55440B" w14:textId="77777777" w:rsidTr="00AD5DD1">
        <w:trPr>
          <w:tblCellSpacing w:w="15" w:type="dxa"/>
        </w:trPr>
        <w:tc>
          <w:tcPr>
            <w:tcW w:w="0" w:type="auto"/>
            <w:vAlign w:val="center"/>
            <w:hideMark/>
          </w:tcPr>
          <w:p w14:paraId="0410B14B" w14:textId="77777777" w:rsidR="00AD5DD1" w:rsidRDefault="00AD5DD1">
            <w:proofErr w:type="spellStart"/>
            <w:r>
              <w:rPr>
                <w:rStyle w:val="Textoennegrita"/>
              </w:rPr>
              <w:t>Shogo</w:t>
            </w:r>
            <w:proofErr w:type="spellEnd"/>
            <w:r>
              <w:rPr>
                <w:rStyle w:val="Textoennegrita"/>
              </w:rPr>
              <w:t xml:space="preserve"> Tarifa Amo</w:t>
            </w:r>
          </w:p>
        </w:tc>
        <w:tc>
          <w:tcPr>
            <w:tcW w:w="0" w:type="auto"/>
            <w:vAlign w:val="center"/>
            <w:hideMark/>
          </w:tcPr>
          <w:p w14:paraId="0F6E3782" w14:textId="77777777" w:rsidR="00AD5DD1" w:rsidRDefault="00AD5DD1">
            <w:r>
              <w:t>Innovación y Datos</w:t>
            </w:r>
          </w:p>
        </w:tc>
        <w:tc>
          <w:tcPr>
            <w:tcW w:w="0" w:type="auto"/>
            <w:vAlign w:val="center"/>
            <w:hideMark/>
          </w:tcPr>
          <w:p w14:paraId="12541E9E" w14:textId="77777777" w:rsidR="00AD5DD1" w:rsidRDefault="00AD5DD1">
            <w:r>
              <w:t>Escalabilidad y visión de datos</w:t>
            </w:r>
          </w:p>
        </w:tc>
        <w:tc>
          <w:tcPr>
            <w:tcW w:w="0" w:type="auto"/>
            <w:vAlign w:val="center"/>
            <w:hideMark/>
          </w:tcPr>
          <w:p w14:paraId="40274334" w14:textId="77777777" w:rsidR="00AD5DD1" w:rsidRDefault="00AD5DD1">
            <w:r>
              <w:t>Alinear con estrategia de innovación y datos</w:t>
            </w:r>
          </w:p>
        </w:tc>
        <w:tc>
          <w:tcPr>
            <w:tcW w:w="0" w:type="auto"/>
            <w:vAlign w:val="center"/>
            <w:hideMark/>
          </w:tcPr>
          <w:p w14:paraId="3D49F762" w14:textId="77777777" w:rsidR="00AD5DD1" w:rsidRDefault="00AD5DD1">
            <w:r>
              <w:t>Alto</w:t>
            </w:r>
          </w:p>
        </w:tc>
        <w:tc>
          <w:tcPr>
            <w:tcW w:w="0" w:type="auto"/>
            <w:vAlign w:val="center"/>
            <w:hideMark/>
          </w:tcPr>
          <w:p w14:paraId="59A44E1B" w14:textId="77777777" w:rsidR="00AD5DD1" w:rsidRDefault="00AD5DD1">
            <w:r>
              <w:t>Validación estratégica</w:t>
            </w:r>
          </w:p>
        </w:tc>
      </w:tr>
      <w:tr w:rsidR="00AD5DD1" w14:paraId="2931F36A" w14:textId="77777777" w:rsidTr="00AD5DD1">
        <w:trPr>
          <w:tblCellSpacing w:w="15" w:type="dxa"/>
        </w:trPr>
        <w:tc>
          <w:tcPr>
            <w:tcW w:w="0" w:type="auto"/>
            <w:vAlign w:val="center"/>
            <w:hideMark/>
          </w:tcPr>
          <w:p w14:paraId="5520127E" w14:textId="77777777" w:rsidR="00AD5DD1" w:rsidRDefault="00AD5DD1">
            <w:r>
              <w:rPr>
                <w:rStyle w:val="Textoennegrita"/>
              </w:rPr>
              <w:t xml:space="preserve">Lorena Flor </w:t>
            </w:r>
            <w:proofErr w:type="spellStart"/>
            <w:r>
              <w:rPr>
                <w:rStyle w:val="Textoennegrita"/>
              </w:rPr>
              <w:t>Ossandon</w:t>
            </w:r>
            <w:proofErr w:type="spellEnd"/>
            <w:r>
              <w:rPr>
                <w:rStyle w:val="Textoennegrita"/>
              </w:rPr>
              <w:t xml:space="preserve"> Coca / </w:t>
            </w:r>
            <w:proofErr w:type="spellStart"/>
            <w:r>
              <w:rPr>
                <w:rStyle w:val="Textoennegrita"/>
              </w:rPr>
              <w:t>Angelo</w:t>
            </w:r>
            <w:proofErr w:type="spellEnd"/>
            <w:r>
              <w:rPr>
                <w:rStyle w:val="Textoennegrita"/>
              </w:rPr>
              <w:t xml:space="preserve"> Alexander Soliz Morales</w:t>
            </w:r>
          </w:p>
        </w:tc>
        <w:tc>
          <w:tcPr>
            <w:tcW w:w="0" w:type="auto"/>
            <w:vAlign w:val="center"/>
            <w:hideMark/>
          </w:tcPr>
          <w:p w14:paraId="4A7243F7" w14:textId="77777777" w:rsidR="00AD5DD1" w:rsidRDefault="00AD5DD1">
            <w:r>
              <w:t>Usuarios finales</w:t>
            </w:r>
          </w:p>
        </w:tc>
        <w:tc>
          <w:tcPr>
            <w:tcW w:w="0" w:type="auto"/>
            <w:vAlign w:val="center"/>
            <w:hideMark/>
          </w:tcPr>
          <w:p w14:paraId="1CA62C8E" w14:textId="77777777" w:rsidR="00AD5DD1" w:rsidRDefault="00AD5DD1">
            <w:r>
              <w:t>Usabilidad y ajuste funcional</w:t>
            </w:r>
          </w:p>
        </w:tc>
        <w:tc>
          <w:tcPr>
            <w:tcW w:w="0" w:type="auto"/>
            <w:vAlign w:val="center"/>
            <w:hideMark/>
          </w:tcPr>
          <w:p w14:paraId="2E08048D" w14:textId="77777777" w:rsidR="00AD5DD1" w:rsidRDefault="00AD5DD1">
            <w:r>
              <w:t>Pruebas, validación funcional y retroalimentación</w:t>
            </w:r>
          </w:p>
        </w:tc>
        <w:tc>
          <w:tcPr>
            <w:tcW w:w="0" w:type="auto"/>
            <w:vAlign w:val="center"/>
            <w:hideMark/>
          </w:tcPr>
          <w:p w14:paraId="04A35B36" w14:textId="77777777" w:rsidR="00AD5DD1" w:rsidRDefault="00AD5DD1">
            <w:r>
              <w:t>Medio</w:t>
            </w:r>
          </w:p>
        </w:tc>
        <w:tc>
          <w:tcPr>
            <w:tcW w:w="0" w:type="auto"/>
            <w:vAlign w:val="center"/>
            <w:hideMark/>
          </w:tcPr>
          <w:p w14:paraId="09EECCC2" w14:textId="77777777" w:rsidR="00AD5DD1" w:rsidRDefault="00AD5DD1">
            <w:proofErr w:type="spellStart"/>
            <w:r>
              <w:t>Testing</w:t>
            </w:r>
            <w:proofErr w:type="spellEnd"/>
            <w:r>
              <w:t xml:space="preserve"> y adopción</w:t>
            </w:r>
          </w:p>
        </w:tc>
      </w:tr>
      <w:tr w:rsidR="00AD5DD1" w14:paraId="0C4AF431" w14:textId="77777777" w:rsidTr="00AD5DD1">
        <w:trPr>
          <w:tblCellSpacing w:w="15" w:type="dxa"/>
        </w:trPr>
        <w:tc>
          <w:tcPr>
            <w:tcW w:w="0" w:type="auto"/>
            <w:vAlign w:val="center"/>
            <w:hideMark/>
          </w:tcPr>
          <w:p w14:paraId="7C53E12D" w14:textId="77777777" w:rsidR="00AD5DD1" w:rsidRDefault="00AD5DD1">
            <w:r>
              <w:rPr>
                <w:rStyle w:val="Textoennegrita"/>
              </w:rPr>
              <w:t>Rene Diego Zenteno Umaña</w:t>
            </w:r>
          </w:p>
        </w:tc>
        <w:tc>
          <w:tcPr>
            <w:tcW w:w="0" w:type="auto"/>
            <w:vAlign w:val="center"/>
            <w:hideMark/>
          </w:tcPr>
          <w:p w14:paraId="38F279FA" w14:textId="77777777" w:rsidR="00AD5DD1" w:rsidRDefault="00AD5DD1">
            <w:r>
              <w:t>Seguridad de la información</w:t>
            </w:r>
          </w:p>
        </w:tc>
        <w:tc>
          <w:tcPr>
            <w:tcW w:w="0" w:type="auto"/>
            <w:vAlign w:val="center"/>
            <w:hideMark/>
          </w:tcPr>
          <w:p w14:paraId="493E44C3" w14:textId="77777777" w:rsidR="00AD5DD1" w:rsidRDefault="00AD5DD1">
            <w:r>
              <w:t>Cumplimiento y riesgo</w:t>
            </w:r>
          </w:p>
        </w:tc>
        <w:tc>
          <w:tcPr>
            <w:tcW w:w="0" w:type="auto"/>
            <w:vAlign w:val="center"/>
            <w:hideMark/>
          </w:tcPr>
          <w:p w14:paraId="74E0B79E" w14:textId="77777777" w:rsidR="00AD5DD1" w:rsidRDefault="00AD5DD1">
            <w:r>
              <w:t>Validar controles, accesos, retención y monitoreo</w:t>
            </w:r>
          </w:p>
        </w:tc>
        <w:tc>
          <w:tcPr>
            <w:tcW w:w="0" w:type="auto"/>
            <w:vAlign w:val="center"/>
            <w:hideMark/>
          </w:tcPr>
          <w:p w14:paraId="6BF10CE0" w14:textId="77777777" w:rsidR="00AD5DD1" w:rsidRDefault="00AD5DD1">
            <w:r>
              <w:t>Alto</w:t>
            </w:r>
          </w:p>
        </w:tc>
        <w:tc>
          <w:tcPr>
            <w:tcW w:w="0" w:type="auto"/>
            <w:vAlign w:val="center"/>
            <w:hideMark/>
          </w:tcPr>
          <w:p w14:paraId="1987DD8C" w14:textId="77777777" w:rsidR="00AD5DD1" w:rsidRDefault="00AD5DD1">
            <w:r>
              <w:t>Revisión obligatoria</w:t>
            </w:r>
          </w:p>
        </w:tc>
      </w:tr>
    </w:tbl>
    <w:p w14:paraId="2E04DEC3" w14:textId="77777777" w:rsidR="00AD5DD1" w:rsidRDefault="00AD5DD1" w:rsidP="00AD5DD1">
      <w:pPr>
        <w:pStyle w:val="Ttulo2"/>
      </w:pPr>
      <w:r>
        <w:t>5.1. Actores, dolores y necesidades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997"/>
        <w:gridCol w:w="1850"/>
        <w:gridCol w:w="2245"/>
      </w:tblGrid>
      <w:tr w:rsidR="00AD5DD1" w14:paraId="6F0C29F5" w14:textId="77777777" w:rsidTr="00AD5DD1">
        <w:trPr>
          <w:tblHeader/>
          <w:tblCellSpacing w:w="15" w:type="dxa"/>
        </w:trPr>
        <w:tc>
          <w:tcPr>
            <w:tcW w:w="0" w:type="auto"/>
            <w:vAlign w:val="center"/>
            <w:hideMark/>
          </w:tcPr>
          <w:p w14:paraId="0BE2A367" w14:textId="77777777" w:rsidR="00AD5DD1" w:rsidRDefault="00AD5DD1">
            <w:pPr>
              <w:jc w:val="center"/>
              <w:rPr>
                <w:b/>
                <w:bCs/>
              </w:rPr>
            </w:pPr>
            <w:r>
              <w:rPr>
                <w:b/>
                <w:bCs/>
              </w:rPr>
              <w:t>Actor</w:t>
            </w:r>
          </w:p>
        </w:tc>
        <w:tc>
          <w:tcPr>
            <w:tcW w:w="0" w:type="auto"/>
            <w:vAlign w:val="center"/>
            <w:hideMark/>
          </w:tcPr>
          <w:p w14:paraId="10A3619D" w14:textId="77777777" w:rsidR="00AD5DD1" w:rsidRDefault="00AD5DD1">
            <w:pPr>
              <w:jc w:val="center"/>
              <w:rPr>
                <w:b/>
                <w:bCs/>
              </w:rPr>
            </w:pPr>
            <w:r>
              <w:rPr>
                <w:b/>
                <w:bCs/>
              </w:rPr>
              <w:t>Dolor actual</w:t>
            </w:r>
          </w:p>
        </w:tc>
        <w:tc>
          <w:tcPr>
            <w:tcW w:w="0" w:type="auto"/>
            <w:vAlign w:val="center"/>
            <w:hideMark/>
          </w:tcPr>
          <w:p w14:paraId="66E48A8A" w14:textId="77777777" w:rsidR="00AD5DD1" w:rsidRDefault="00AD5DD1">
            <w:pPr>
              <w:jc w:val="center"/>
              <w:rPr>
                <w:b/>
                <w:bCs/>
              </w:rPr>
            </w:pPr>
            <w:r>
              <w:rPr>
                <w:b/>
                <w:bCs/>
              </w:rPr>
              <w:t>Necesidad principal</w:t>
            </w:r>
          </w:p>
        </w:tc>
        <w:tc>
          <w:tcPr>
            <w:tcW w:w="0" w:type="auto"/>
            <w:vAlign w:val="center"/>
            <w:hideMark/>
          </w:tcPr>
          <w:p w14:paraId="68A3CD69" w14:textId="77777777" w:rsidR="00AD5DD1" w:rsidRDefault="00AD5DD1">
            <w:pPr>
              <w:jc w:val="center"/>
              <w:rPr>
                <w:b/>
                <w:bCs/>
              </w:rPr>
            </w:pPr>
            <w:r>
              <w:rPr>
                <w:b/>
                <w:bCs/>
              </w:rPr>
              <w:t>Oportunidad de mejora</w:t>
            </w:r>
          </w:p>
        </w:tc>
      </w:tr>
      <w:tr w:rsidR="00AD5DD1" w14:paraId="08359B08" w14:textId="77777777" w:rsidTr="00AD5DD1">
        <w:trPr>
          <w:tblCellSpacing w:w="15" w:type="dxa"/>
        </w:trPr>
        <w:tc>
          <w:tcPr>
            <w:tcW w:w="0" w:type="auto"/>
            <w:vAlign w:val="center"/>
            <w:hideMark/>
          </w:tcPr>
          <w:p w14:paraId="40B27CA9" w14:textId="77777777" w:rsidR="00AD5DD1" w:rsidRDefault="00AD5DD1">
            <w:proofErr w:type="spellStart"/>
            <w:r>
              <w:rPr>
                <w:rStyle w:val="Textoennegrita"/>
              </w:rPr>
              <w:t>RRHH</w:t>
            </w:r>
            <w:proofErr w:type="spellEnd"/>
          </w:p>
        </w:tc>
        <w:tc>
          <w:tcPr>
            <w:tcW w:w="0" w:type="auto"/>
            <w:vAlign w:val="center"/>
            <w:hideMark/>
          </w:tcPr>
          <w:p w14:paraId="1A654586" w14:textId="77777777" w:rsidR="00AD5DD1" w:rsidRDefault="00AD5DD1">
            <w:r>
              <w:t>Retrabajo, seguimiento manual, poca visibilidad unificada</w:t>
            </w:r>
          </w:p>
        </w:tc>
        <w:tc>
          <w:tcPr>
            <w:tcW w:w="0" w:type="auto"/>
            <w:vAlign w:val="center"/>
            <w:hideMark/>
          </w:tcPr>
          <w:p w14:paraId="3A28EF43" w14:textId="77777777" w:rsidR="00AD5DD1" w:rsidRDefault="00AD5DD1">
            <w:r>
              <w:t>Operación centralizada y evidencias auditables</w:t>
            </w:r>
          </w:p>
        </w:tc>
        <w:tc>
          <w:tcPr>
            <w:tcW w:w="0" w:type="auto"/>
            <w:vAlign w:val="center"/>
            <w:hideMark/>
          </w:tcPr>
          <w:p w14:paraId="4F6F9F0D" w14:textId="77777777" w:rsidR="00AD5DD1" w:rsidRDefault="00AD5DD1">
            <w:r>
              <w:t>Flujos guiados, automatización controlada y tablero único</w:t>
            </w:r>
          </w:p>
        </w:tc>
      </w:tr>
      <w:tr w:rsidR="00AD5DD1" w14:paraId="355D9A01" w14:textId="77777777" w:rsidTr="00AD5DD1">
        <w:trPr>
          <w:tblCellSpacing w:w="15" w:type="dxa"/>
        </w:trPr>
        <w:tc>
          <w:tcPr>
            <w:tcW w:w="0" w:type="auto"/>
            <w:vAlign w:val="center"/>
            <w:hideMark/>
          </w:tcPr>
          <w:p w14:paraId="0B892533" w14:textId="77777777" w:rsidR="00AD5DD1" w:rsidRDefault="00AD5DD1">
            <w:r>
              <w:rPr>
                <w:rStyle w:val="Textoennegrita"/>
              </w:rPr>
              <w:t>Solicitante</w:t>
            </w:r>
          </w:p>
        </w:tc>
        <w:tc>
          <w:tcPr>
            <w:tcW w:w="0" w:type="auto"/>
            <w:vAlign w:val="center"/>
            <w:hideMark/>
          </w:tcPr>
          <w:p w14:paraId="2764DE36" w14:textId="77777777" w:rsidR="00AD5DD1" w:rsidRDefault="00AD5DD1">
            <w:r>
              <w:t>Perfil poco claro o tardío, seguimiento informal</w:t>
            </w:r>
          </w:p>
        </w:tc>
        <w:tc>
          <w:tcPr>
            <w:tcW w:w="0" w:type="auto"/>
            <w:vAlign w:val="center"/>
            <w:hideMark/>
          </w:tcPr>
          <w:p w14:paraId="63AD786F" w14:textId="77777777" w:rsidR="00AD5DD1" w:rsidRDefault="00AD5DD1">
            <w:r>
              <w:t>Validar rápido y conocer estado real</w:t>
            </w:r>
          </w:p>
        </w:tc>
        <w:tc>
          <w:tcPr>
            <w:tcW w:w="0" w:type="auto"/>
            <w:vAlign w:val="center"/>
            <w:hideMark/>
          </w:tcPr>
          <w:p w14:paraId="10F22AB8" w14:textId="77777777" w:rsidR="00AD5DD1" w:rsidRDefault="00AD5DD1">
            <w:r>
              <w:t>Vista por vacante, alertas y aprobaciones simples</w:t>
            </w:r>
          </w:p>
        </w:tc>
      </w:tr>
      <w:tr w:rsidR="00AD5DD1" w14:paraId="2D110ED7" w14:textId="77777777" w:rsidTr="00AD5DD1">
        <w:trPr>
          <w:tblCellSpacing w:w="15" w:type="dxa"/>
        </w:trPr>
        <w:tc>
          <w:tcPr>
            <w:tcW w:w="0" w:type="auto"/>
            <w:vAlign w:val="center"/>
            <w:hideMark/>
          </w:tcPr>
          <w:p w14:paraId="62E9E4F0" w14:textId="77777777" w:rsidR="00AD5DD1" w:rsidRDefault="00AD5DD1">
            <w:r>
              <w:rPr>
                <w:rStyle w:val="Textoennegrita"/>
              </w:rPr>
              <w:t>Decisor</w:t>
            </w:r>
          </w:p>
        </w:tc>
        <w:tc>
          <w:tcPr>
            <w:tcW w:w="0" w:type="auto"/>
            <w:vAlign w:val="center"/>
            <w:hideMark/>
          </w:tcPr>
          <w:p w14:paraId="4200BD74" w14:textId="77777777" w:rsidR="00AD5DD1" w:rsidRDefault="00AD5DD1">
            <w:r>
              <w:t>Recibe información heterogénea</w:t>
            </w:r>
          </w:p>
        </w:tc>
        <w:tc>
          <w:tcPr>
            <w:tcW w:w="0" w:type="auto"/>
            <w:vAlign w:val="center"/>
            <w:hideMark/>
          </w:tcPr>
          <w:p w14:paraId="3170E50E" w14:textId="77777777" w:rsidR="00AD5DD1" w:rsidRDefault="00AD5DD1">
            <w:r>
              <w:t xml:space="preserve">Comparables claros y </w:t>
            </w:r>
            <w:proofErr w:type="spellStart"/>
            <w:r>
              <w:t>shortlist</w:t>
            </w:r>
            <w:proofErr w:type="spellEnd"/>
            <w:r>
              <w:t xml:space="preserve"> justificada</w:t>
            </w:r>
          </w:p>
        </w:tc>
        <w:tc>
          <w:tcPr>
            <w:tcW w:w="0" w:type="auto"/>
            <w:vAlign w:val="center"/>
            <w:hideMark/>
          </w:tcPr>
          <w:p w14:paraId="531022BA" w14:textId="77777777" w:rsidR="00AD5DD1" w:rsidRDefault="00AD5DD1">
            <w:r>
              <w:t xml:space="preserve">Terna estructurada y </w:t>
            </w:r>
            <w:proofErr w:type="spellStart"/>
            <w:r>
              <w:t>explicabilidad</w:t>
            </w:r>
            <w:proofErr w:type="spellEnd"/>
            <w:r>
              <w:t xml:space="preserve"> del </w:t>
            </w:r>
            <w:proofErr w:type="spellStart"/>
            <w:r>
              <w:t>scoring</w:t>
            </w:r>
            <w:proofErr w:type="spellEnd"/>
          </w:p>
        </w:tc>
      </w:tr>
      <w:tr w:rsidR="00AD5DD1" w14:paraId="3DDE9037" w14:textId="77777777" w:rsidTr="00AD5DD1">
        <w:trPr>
          <w:tblCellSpacing w:w="15" w:type="dxa"/>
        </w:trPr>
        <w:tc>
          <w:tcPr>
            <w:tcW w:w="0" w:type="auto"/>
            <w:vAlign w:val="center"/>
            <w:hideMark/>
          </w:tcPr>
          <w:p w14:paraId="02731CB6" w14:textId="77777777" w:rsidR="00AD5DD1" w:rsidRDefault="00AD5DD1">
            <w:r>
              <w:rPr>
                <w:rStyle w:val="Textoennegrita"/>
              </w:rPr>
              <w:t>Candidato</w:t>
            </w:r>
          </w:p>
        </w:tc>
        <w:tc>
          <w:tcPr>
            <w:tcW w:w="0" w:type="auto"/>
            <w:vAlign w:val="center"/>
            <w:hideMark/>
          </w:tcPr>
          <w:p w14:paraId="152113FD" w14:textId="77777777" w:rsidR="00AD5DD1" w:rsidRDefault="00AD5DD1">
            <w:r>
              <w:t>Comunicación dispersa o tardía</w:t>
            </w:r>
          </w:p>
        </w:tc>
        <w:tc>
          <w:tcPr>
            <w:tcW w:w="0" w:type="auto"/>
            <w:vAlign w:val="center"/>
            <w:hideMark/>
          </w:tcPr>
          <w:p w14:paraId="31088849" w14:textId="77777777" w:rsidR="00AD5DD1" w:rsidRDefault="00AD5DD1">
            <w:r>
              <w:t>Claridad de estado y próximos pasos</w:t>
            </w:r>
          </w:p>
        </w:tc>
        <w:tc>
          <w:tcPr>
            <w:tcW w:w="0" w:type="auto"/>
            <w:vAlign w:val="center"/>
            <w:hideMark/>
          </w:tcPr>
          <w:p w14:paraId="2F612BEB" w14:textId="77777777" w:rsidR="00AD5DD1" w:rsidRDefault="00AD5DD1">
            <w:r>
              <w:t>Mensajería consistente, confirmaciones y cierre explícito</w:t>
            </w:r>
          </w:p>
        </w:tc>
      </w:tr>
      <w:tr w:rsidR="00AD5DD1" w14:paraId="660F25F2" w14:textId="77777777" w:rsidTr="00AD5DD1">
        <w:trPr>
          <w:tblCellSpacing w:w="15" w:type="dxa"/>
        </w:trPr>
        <w:tc>
          <w:tcPr>
            <w:tcW w:w="0" w:type="auto"/>
            <w:vAlign w:val="center"/>
            <w:hideMark/>
          </w:tcPr>
          <w:p w14:paraId="1E4F7083" w14:textId="77777777" w:rsidR="00AD5DD1" w:rsidRDefault="00AD5DD1">
            <w:r>
              <w:rPr>
                <w:rStyle w:val="Textoennegrita"/>
              </w:rPr>
              <w:t>Reclutador/a</w:t>
            </w:r>
          </w:p>
        </w:tc>
        <w:tc>
          <w:tcPr>
            <w:tcW w:w="0" w:type="auto"/>
            <w:vAlign w:val="center"/>
            <w:hideMark/>
          </w:tcPr>
          <w:p w14:paraId="689C25F5" w14:textId="77777777" w:rsidR="00AD5DD1" w:rsidRDefault="00AD5DD1">
            <w:r>
              <w:t>Seguimiento manual, cambios dispersos de estado, dificultad para coordinar entrevistas y validar avances</w:t>
            </w:r>
          </w:p>
        </w:tc>
        <w:tc>
          <w:tcPr>
            <w:tcW w:w="0" w:type="auto"/>
            <w:vAlign w:val="center"/>
            <w:hideMark/>
          </w:tcPr>
          <w:p w14:paraId="49691613" w14:textId="77777777" w:rsidR="00AD5DD1" w:rsidRDefault="00AD5DD1">
            <w:r>
              <w:t>Vista operativa clara por vacante y postulante</w:t>
            </w:r>
          </w:p>
        </w:tc>
        <w:tc>
          <w:tcPr>
            <w:tcW w:w="0" w:type="auto"/>
            <w:vAlign w:val="center"/>
            <w:hideMark/>
          </w:tcPr>
          <w:p w14:paraId="5F80AA39" w14:textId="77777777" w:rsidR="00AD5DD1" w:rsidRDefault="00AD5DD1">
            <w:r>
              <w:t>Pipeline, expediente, agenda y alertas accionables</w:t>
            </w:r>
          </w:p>
        </w:tc>
      </w:tr>
      <w:tr w:rsidR="00AD5DD1" w14:paraId="63EDC740" w14:textId="77777777" w:rsidTr="00AD5DD1">
        <w:trPr>
          <w:tblCellSpacing w:w="15" w:type="dxa"/>
        </w:trPr>
        <w:tc>
          <w:tcPr>
            <w:tcW w:w="0" w:type="auto"/>
            <w:vAlign w:val="center"/>
            <w:hideMark/>
          </w:tcPr>
          <w:p w14:paraId="6E2F9B90" w14:textId="77777777" w:rsidR="00AD5DD1" w:rsidRDefault="00AD5DD1">
            <w:r>
              <w:rPr>
                <w:rStyle w:val="Textoennegrita"/>
              </w:rPr>
              <w:t>Supervisor / Auditor</w:t>
            </w:r>
          </w:p>
        </w:tc>
        <w:tc>
          <w:tcPr>
            <w:tcW w:w="0" w:type="auto"/>
            <w:vAlign w:val="center"/>
            <w:hideMark/>
          </w:tcPr>
          <w:p w14:paraId="336FDDAC" w14:textId="77777777" w:rsidR="00AD5DD1" w:rsidRDefault="00AD5DD1">
            <w:r>
              <w:t>Poca capacidad de reconstruir decisiones, cambios y excepciones</w:t>
            </w:r>
          </w:p>
        </w:tc>
        <w:tc>
          <w:tcPr>
            <w:tcW w:w="0" w:type="auto"/>
            <w:vAlign w:val="center"/>
            <w:hideMark/>
          </w:tcPr>
          <w:p w14:paraId="6597DAC9" w14:textId="77777777" w:rsidR="00AD5DD1" w:rsidRDefault="00AD5DD1">
            <w:r>
              <w:t>Trazabilidad completa y auditable</w:t>
            </w:r>
          </w:p>
        </w:tc>
        <w:tc>
          <w:tcPr>
            <w:tcW w:w="0" w:type="auto"/>
            <w:vAlign w:val="center"/>
            <w:hideMark/>
          </w:tcPr>
          <w:p w14:paraId="0DB13FEB" w14:textId="77777777" w:rsidR="00AD5DD1" w:rsidRDefault="00AD5DD1">
            <w:r>
              <w:t>Bitácora por agente, usuario, fase y configuración aplicada</w:t>
            </w:r>
          </w:p>
        </w:tc>
      </w:tr>
    </w:tbl>
    <w:p w14:paraId="3401DAE3" w14:textId="77777777" w:rsidR="00AD5DD1" w:rsidRDefault="00AD5DD1" w:rsidP="00AD5DD1">
      <w:pPr>
        <w:pStyle w:val="Ttulo1"/>
      </w:pPr>
      <w:r>
        <w:t>6. Plataforma propuesta y lenguaje</w:t>
      </w:r>
    </w:p>
    <w:p w14:paraId="4636FAE0" w14:textId="77777777" w:rsidR="00AD5DD1" w:rsidRDefault="00AD5DD1" w:rsidP="00AD5DD1">
      <w:pPr>
        <w:pStyle w:val="NormalWeb"/>
      </w:pPr>
      <w:r>
        <w:t>La arquitectura recomendada es modular y orientada a servicios, con separación explícita entre experiencia de usuario, lógica de negocio, orquestación, motor de agentes, datos, integración 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6523"/>
      </w:tblGrid>
      <w:tr w:rsidR="00AD5DD1" w14:paraId="2305E322" w14:textId="77777777" w:rsidTr="00AD5DD1">
        <w:trPr>
          <w:tblHeader/>
          <w:tblCellSpacing w:w="15" w:type="dxa"/>
        </w:trPr>
        <w:tc>
          <w:tcPr>
            <w:tcW w:w="0" w:type="auto"/>
            <w:vAlign w:val="center"/>
            <w:hideMark/>
          </w:tcPr>
          <w:p w14:paraId="464336FF" w14:textId="77777777" w:rsidR="00AD5DD1" w:rsidRDefault="00AD5DD1">
            <w:pPr>
              <w:jc w:val="center"/>
              <w:rPr>
                <w:b/>
                <w:bCs/>
              </w:rPr>
            </w:pPr>
            <w:r>
              <w:rPr>
                <w:b/>
                <w:bCs/>
              </w:rPr>
              <w:t>Componente</w:t>
            </w:r>
          </w:p>
        </w:tc>
        <w:tc>
          <w:tcPr>
            <w:tcW w:w="0" w:type="auto"/>
            <w:vAlign w:val="center"/>
            <w:hideMark/>
          </w:tcPr>
          <w:p w14:paraId="1BA1A364" w14:textId="77777777" w:rsidR="00AD5DD1" w:rsidRDefault="00AD5DD1">
            <w:pPr>
              <w:jc w:val="center"/>
              <w:rPr>
                <w:b/>
                <w:bCs/>
              </w:rPr>
            </w:pPr>
            <w:r>
              <w:rPr>
                <w:b/>
                <w:bCs/>
              </w:rPr>
              <w:t>Descripción y finalidad</w:t>
            </w:r>
          </w:p>
        </w:tc>
      </w:tr>
      <w:tr w:rsidR="00AD5DD1" w14:paraId="63CA53B0" w14:textId="77777777" w:rsidTr="00AD5DD1">
        <w:trPr>
          <w:tblCellSpacing w:w="15" w:type="dxa"/>
        </w:trPr>
        <w:tc>
          <w:tcPr>
            <w:tcW w:w="0" w:type="auto"/>
            <w:vAlign w:val="center"/>
            <w:hideMark/>
          </w:tcPr>
          <w:p w14:paraId="33E764D9" w14:textId="77777777" w:rsidR="00AD5DD1" w:rsidRDefault="00AD5DD1">
            <w:proofErr w:type="spellStart"/>
            <w:r>
              <w:rPr>
                <w:rStyle w:val="Textoennegrita"/>
              </w:rPr>
              <w:t>Frontend</w:t>
            </w:r>
            <w:proofErr w:type="spellEnd"/>
            <w:r>
              <w:rPr>
                <w:rStyle w:val="Textoennegrita"/>
              </w:rPr>
              <w:t xml:space="preserve"> web</w:t>
            </w:r>
          </w:p>
        </w:tc>
        <w:tc>
          <w:tcPr>
            <w:tcW w:w="0" w:type="auto"/>
            <w:vAlign w:val="center"/>
            <w:hideMark/>
          </w:tcPr>
          <w:p w14:paraId="4F1495F9" w14:textId="77777777" w:rsidR="00AD5DD1" w:rsidRDefault="00AD5DD1">
            <w:r>
              <w:t xml:space="preserve">Portal responsivo para </w:t>
            </w:r>
            <w:proofErr w:type="spellStart"/>
            <w:r>
              <w:t>RRHH</w:t>
            </w:r>
            <w:proofErr w:type="spellEnd"/>
            <w:r>
              <w:t>, solicitantes, decisores y administración. Incluye tablero, fichas, timeline, agenda y reportería.</w:t>
            </w:r>
          </w:p>
        </w:tc>
      </w:tr>
      <w:tr w:rsidR="00AD5DD1" w14:paraId="64FB2ACB" w14:textId="77777777" w:rsidTr="00AD5DD1">
        <w:trPr>
          <w:tblCellSpacing w:w="15" w:type="dxa"/>
        </w:trPr>
        <w:tc>
          <w:tcPr>
            <w:tcW w:w="0" w:type="auto"/>
            <w:vAlign w:val="center"/>
            <w:hideMark/>
          </w:tcPr>
          <w:p w14:paraId="63F965CB" w14:textId="77777777" w:rsidR="00AD5DD1" w:rsidRDefault="00AD5DD1">
            <w:proofErr w:type="spellStart"/>
            <w:r>
              <w:rPr>
                <w:rStyle w:val="Textoennegrita"/>
              </w:rPr>
              <w:t>Backend</w:t>
            </w:r>
            <w:proofErr w:type="spellEnd"/>
            <w:r>
              <w:rPr>
                <w:rStyle w:val="Textoennegrita"/>
              </w:rPr>
              <w:t xml:space="preserve"> de negocio</w:t>
            </w:r>
          </w:p>
        </w:tc>
        <w:tc>
          <w:tcPr>
            <w:tcW w:w="0" w:type="auto"/>
            <w:vAlign w:val="center"/>
            <w:hideMark/>
          </w:tcPr>
          <w:p w14:paraId="71C31B4C" w14:textId="77777777" w:rsidR="00AD5DD1" w:rsidRDefault="00AD5DD1">
            <w:r>
              <w:t>Servicios de vacantes, candidatos, documentos, estados, reglas, plantillas, agenda y reportería.</w:t>
            </w:r>
          </w:p>
        </w:tc>
      </w:tr>
      <w:tr w:rsidR="00AD5DD1" w14:paraId="4F5233F7" w14:textId="77777777" w:rsidTr="00AD5DD1">
        <w:trPr>
          <w:tblCellSpacing w:w="15" w:type="dxa"/>
        </w:trPr>
        <w:tc>
          <w:tcPr>
            <w:tcW w:w="0" w:type="auto"/>
            <w:vAlign w:val="center"/>
            <w:hideMark/>
          </w:tcPr>
          <w:p w14:paraId="12A59513" w14:textId="77777777" w:rsidR="00AD5DD1" w:rsidRDefault="00AD5DD1">
            <w:proofErr w:type="spellStart"/>
            <w:r>
              <w:rPr>
                <w:rStyle w:val="Textoennegrita"/>
              </w:rPr>
              <w:t>APIs</w:t>
            </w:r>
            <w:proofErr w:type="spellEnd"/>
          </w:p>
        </w:tc>
        <w:tc>
          <w:tcPr>
            <w:tcW w:w="0" w:type="auto"/>
            <w:vAlign w:val="center"/>
            <w:hideMark/>
          </w:tcPr>
          <w:p w14:paraId="7554BFE2" w14:textId="77777777" w:rsidR="00AD5DD1" w:rsidRDefault="00AD5DD1">
            <w:r>
              <w:t>Exposición controlada de operaciones e integración con canales y sistemas externos, orígenes de consumo de información.</w:t>
            </w:r>
          </w:p>
        </w:tc>
      </w:tr>
      <w:tr w:rsidR="00AD5DD1" w:rsidRPr="00AD5DD1" w14:paraId="0FC3A16D" w14:textId="77777777" w:rsidTr="00AD5DD1">
        <w:trPr>
          <w:tblCellSpacing w:w="15" w:type="dxa"/>
        </w:trPr>
        <w:tc>
          <w:tcPr>
            <w:tcW w:w="0" w:type="auto"/>
            <w:vAlign w:val="center"/>
            <w:hideMark/>
          </w:tcPr>
          <w:p w14:paraId="79451272" w14:textId="77777777" w:rsidR="00AD5DD1" w:rsidRPr="00AD5DD1" w:rsidRDefault="00AD5DD1" w:rsidP="00AD5DD1">
            <w:pPr>
              <w:rPr>
                <w:b/>
                <w:bCs/>
              </w:rPr>
            </w:pPr>
            <w:r w:rsidRPr="00AD5DD1">
              <w:rPr>
                <w:b/>
                <w:bCs/>
              </w:rPr>
              <w:t>Componente</w:t>
            </w:r>
          </w:p>
        </w:tc>
        <w:tc>
          <w:tcPr>
            <w:tcW w:w="0" w:type="auto"/>
            <w:vAlign w:val="center"/>
            <w:hideMark/>
          </w:tcPr>
          <w:p w14:paraId="69E19FFD" w14:textId="77777777" w:rsidR="00AD5DD1" w:rsidRPr="00AD5DD1" w:rsidRDefault="00AD5DD1" w:rsidP="00AD5DD1">
            <w:r w:rsidRPr="00AD5DD1">
              <w:t>Descripción y finalidad</w:t>
            </w:r>
          </w:p>
        </w:tc>
      </w:tr>
      <w:tr w:rsidR="00AD5DD1" w:rsidRPr="00AD5DD1" w14:paraId="0CA4658A" w14:textId="77777777" w:rsidTr="00AD5DD1">
        <w:trPr>
          <w:tblCellSpacing w:w="15" w:type="dxa"/>
        </w:trPr>
        <w:tc>
          <w:tcPr>
            <w:tcW w:w="0" w:type="auto"/>
            <w:vAlign w:val="center"/>
            <w:hideMark/>
          </w:tcPr>
          <w:p w14:paraId="5F149761" w14:textId="77777777" w:rsidR="00AD5DD1" w:rsidRPr="00AD5DD1" w:rsidRDefault="00AD5DD1" w:rsidP="00AD5DD1">
            <w:pPr>
              <w:rPr>
                <w:b/>
                <w:bCs/>
              </w:rPr>
            </w:pPr>
            <w:r w:rsidRPr="00AD5DD1">
              <w:rPr>
                <w:b/>
                <w:bCs/>
              </w:rPr>
              <w:t>Orquestador</w:t>
            </w:r>
          </w:p>
        </w:tc>
        <w:tc>
          <w:tcPr>
            <w:tcW w:w="0" w:type="auto"/>
            <w:vAlign w:val="center"/>
            <w:hideMark/>
          </w:tcPr>
          <w:p w14:paraId="34005AB3" w14:textId="77777777" w:rsidR="00AD5DD1" w:rsidRPr="00AD5DD1" w:rsidRDefault="00AD5DD1" w:rsidP="00AD5DD1">
            <w:proofErr w:type="gramStart"/>
            <w:r w:rsidRPr="00AD5DD1">
              <w:t>Secuencia agentes</w:t>
            </w:r>
            <w:proofErr w:type="gramEnd"/>
            <w:r w:rsidRPr="00AD5DD1">
              <w:t>, aplica reglas, evalúa dependencias, registra eventos, maneja excepciones y controla aprobaciones, fiscaliza comportamiento.</w:t>
            </w:r>
          </w:p>
        </w:tc>
      </w:tr>
      <w:tr w:rsidR="00AD5DD1" w:rsidRPr="00AD5DD1" w14:paraId="3E0267FC" w14:textId="77777777" w:rsidTr="00AD5DD1">
        <w:trPr>
          <w:tblCellSpacing w:w="15" w:type="dxa"/>
        </w:trPr>
        <w:tc>
          <w:tcPr>
            <w:tcW w:w="0" w:type="auto"/>
            <w:vAlign w:val="center"/>
            <w:hideMark/>
          </w:tcPr>
          <w:p w14:paraId="19D810D0" w14:textId="77777777" w:rsidR="00AD5DD1" w:rsidRPr="00AD5DD1" w:rsidRDefault="00AD5DD1" w:rsidP="00AD5DD1">
            <w:pPr>
              <w:rPr>
                <w:b/>
                <w:bCs/>
              </w:rPr>
            </w:pPr>
            <w:r w:rsidRPr="00AD5DD1">
              <w:rPr>
                <w:b/>
                <w:bCs/>
              </w:rPr>
              <w:t>Motor de agentes</w:t>
            </w:r>
          </w:p>
        </w:tc>
        <w:tc>
          <w:tcPr>
            <w:tcW w:w="0" w:type="auto"/>
            <w:vAlign w:val="center"/>
            <w:hideMark/>
          </w:tcPr>
          <w:p w14:paraId="1109BF73" w14:textId="77777777" w:rsidR="00AD5DD1" w:rsidRPr="00AD5DD1" w:rsidRDefault="00AD5DD1" w:rsidP="00AD5DD1">
            <w:r w:rsidRPr="00AD5DD1">
              <w:t xml:space="preserve">Ejecuta agentes por dominio funcional con </w:t>
            </w:r>
            <w:proofErr w:type="spellStart"/>
            <w:r w:rsidRPr="00AD5DD1">
              <w:t>prompts</w:t>
            </w:r>
            <w:proofErr w:type="spellEnd"/>
            <w:r w:rsidRPr="00AD5DD1">
              <w:t>/versiones controladas y outputs estructurados.</w:t>
            </w:r>
          </w:p>
        </w:tc>
      </w:tr>
      <w:tr w:rsidR="00AD5DD1" w:rsidRPr="00AD5DD1" w14:paraId="708179BF" w14:textId="77777777" w:rsidTr="00AD5DD1">
        <w:trPr>
          <w:tblCellSpacing w:w="15" w:type="dxa"/>
        </w:trPr>
        <w:tc>
          <w:tcPr>
            <w:tcW w:w="0" w:type="auto"/>
            <w:vAlign w:val="center"/>
            <w:hideMark/>
          </w:tcPr>
          <w:p w14:paraId="7D5BF3C7" w14:textId="77777777" w:rsidR="00AD5DD1" w:rsidRPr="00AD5DD1" w:rsidRDefault="00AD5DD1" w:rsidP="00AD5DD1">
            <w:pPr>
              <w:rPr>
                <w:b/>
                <w:bCs/>
              </w:rPr>
            </w:pPr>
            <w:r w:rsidRPr="00AD5DD1">
              <w:rPr>
                <w:b/>
                <w:bCs/>
              </w:rPr>
              <w:t>Repositorio documental</w:t>
            </w:r>
          </w:p>
        </w:tc>
        <w:tc>
          <w:tcPr>
            <w:tcW w:w="0" w:type="auto"/>
            <w:vAlign w:val="center"/>
            <w:hideMark/>
          </w:tcPr>
          <w:p w14:paraId="4BA41333" w14:textId="77777777" w:rsidR="00AD5DD1" w:rsidRPr="00AD5DD1" w:rsidRDefault="00AD5DD1" w:rsidP="00AD5DD1">
            <w:r w:rsidRPr="00AD5DD1">
              <w:t xml:space="preserve">Almacena </w:t>
            </w:r>
            <w:proofErr w:type="spellStart"/>
            <w:r w:rsidRPr="00AD5DD1">
              <w:t>CVs</w:t>
            </w:r>
            <w:proofErr w:type="spellEnd"/>
            <w:r w:rsidRPr="00AD5DD1">
              <w:t>, perfiles, soportes, observaciones y evidencia asociada al proceso.</w:t>
            </w:r>
          </w:p>
        </w:tc>
      </w:tr>
      <w:tr w:rsidR="00AD5DD1" w:rsidRPr="00AD5DD1" w14:paraId="157A9D55" w14:textId="77777777" w:rsidTr="00AD5DD1">
        <w:trPr>
          <w:tblCellSpacing w:w="15" w:type="dxa"/>
        </w:trPr>
        <w:tc>
          <w:tcPr>
            <w:tcW w:w="0" w:type="auto"/>
            <w:vAlign w:val="center"/>
            <w:hideMark/>
          </w:tcPr>
          <w:p w14:paraId="322875A5" w14:textId="77777777" w:rsidR="00AD5DD1" w:rsidRPr="00AD5DD1" w:rsidRDefault="00AD5DD1" w:rsidP="00AD5DD1">
            <w:pPr>
              <w:rPr>
                <w:b/>
                <w:bCs/>
              </w:rPr>
            </w:pPr>
            <w:r w:rsidRPr="00AD5DD1">
              <w:rPr>
                <w:b/>
                <w:bCs/>
              </w:rPr>
              <w:t>Base de datos</w:t>
            </w:r>
          </w:p>
        </w:tc>
        <w:tc>
          <w:tcPr>
            <w:tcW w:w="0" w:type="auto"/>
            <w:vAlign w:val="center"/>
            <w:hideMark/>
          </w:tcPr>
          <w:p w14:paraId="55360C16" w14:textId="77777777" w:rsidR="00AD5DD1" w:rsidRPr="00AD5DD1" w:rsidRDefault="00AD5DD1" w:rsidP="00AD5DD1">
            <w:r w:rsidRPr="00AD5DD1">
              <w:t xml:space="preserve">Modelo transaccional y auditable para vacantes, candidatos, </w:t>
            </w:r>
            <w:proofErr w:type="spellStart"/>
            <w:r w:rsidRPr="00AD5DD1">
              <w:t>scoring</w:t>
            </w:r>
            <w:proofErr w:type="spellEnd"/>
            <w:r w:rsidRPr="00AD5DD1">
              <w:t>, entrevistas, eventos y métricas.</w:t>
            </w:r>
          </w:p>
        </w:tc>
      </w:tr>
      <w:tr w:rsidR="00AD5DD1" w:rsidRPr="00AD5DD1" w14:paraId="2FF6272D" w14:textId="77777777" w:rsidTr="00AD5DD1">
        <w:trPr>
          <w:tblCellSpacing w:w="15" w:type="dxa"/>
        </w:trPr>
        <w:tc>
          <w:tcPr>
            <w:tcW w:w="0" w:type="auto"/>
            <w:vAlign w:val="center"/>
            <w:hideMark/>
          </w:tcPr>
          <w:p w14:paraId="1BF28A97" w14:textId="77777777" w:rsidR="00AD5DD1" w:rsidRPr="00AD5DD1" w:rsidRDefault="00AD5DD1" w:rsidP="00AD5DD1">
            <w:pPr>
              <w:rPr>
                <w:b/>
                <w:bCs/>
              </w:rPr>
            </w:pPr>
            <w:r w:rsidRPr="00AD5DD1">
              <w:rPr>
                <w:b/>
                <w:bCs/>
              </w:rPr>
              <w:t>Módulo de reportería</w:t>
            </w:r>
          </w:p>
        </w:tc>
        <w:tc>
          <w:tcPr>
            <w:tcW w:w="0" w:type="auto"/>
            <w:vAlign w:val="center"/>
            <w:hideMark/>
          </w:tcPr>
          <w:p w14:paraId="42BB8BFC" w14:textId="77777777" w:rsidR="00AD5DD1" w:rsidRPr="00AD5DD1" w:rsidRDefault="00AD5DD1" w:rsidP="00AD5DD1">
            <w:proofErr w:type="spellStart"/>
            <w:r w:rsidRPr="00AD5DD1">
              <w:t>KPIs</w:t>
            </w:r>
            <w:proofErr w:type="spellEnd"/>
            <w:r w:rsidRPr="00AD5DD1">
              <w:t xml:space="preserve"> operativos, ejecutivos y de desempeño de agentes.</w:t>
            </w:r>
          </w:p>
        </w:tc>
      </w:tr>
      <w:tr w:rsidR="00AD5DD1" w:rsidRPr="00AD5DD1" w14:paraId="70AF3EBB" w14:textId="77777777" w:rsidTr="00AD5DD1">
        <w:trPr>
          <w:tblCellSpacing w:w="15" w:type="dxa"/>
        </w:trPr>
        <w:tc>
          <w:tcPr>
            <w:tcW w:w="0" w:type="auto"/>
            <w:vAlign w:val="center"/>
            <w:hideMark/>
          </w:tcPr>
          <w:p w14:paraId="1149C104" w14:textId="77777777" w:rsidR="00AD5DD1" w:rsidRPr="00AD5DD1" w:rsidRDefault="00AD5DD1" w:rsidP="00AD5DD1">
            <w:pPr>
              <w:rPr>
                <w:b/>
                <w:bCs/>
              </w:rPr>
            </w:pPr>
            <w:r w:rsidRPr="00AD5DD1">
              <w:rPr>
                <w:b/>
                <w:bCs/>
              </w:rPr>
              <w:t>Módulo de auditoría y trazabilidad</w:t>
            </w:r>
          </w:p>
        </w:tc>
        <w:tc>
          <w:tcPr>
            <w:tcW w:w="0" w:type="auto"/>
            <w:vAlign w:val="center"/>
            <w:hideMark/>
          </w:tcPr>
          <w:p w14:paraId="557E7DDC" w14:textId="77777777" w:rsidR="00AD5DD1" w:rsidRPr="00AD5DD1" w:rsidRDefault="00AD5DD1" w:rsidP="00AD5DD1">
            <w:r w:rsidRPr="00AD5DD1">
              <w:t>Bitácora funcional y técnica, eventos, aprobaciones, errores y cambios de configuración.</w:t>
            </w:r>
          </w:p>
        </w:tc>
      </w:tr>
      <w:tr w:rsidR="00AD5DD1" w:rsidRPr="00AD5DD1" w14:paraId="310A3407" w14:textId="77777777" w:rsidTr="00AD5DD1">
        <w:trPr>
          <w:tblCellSpacing w:w="15" w:type="dxa"/>
        </w:trPr>
        <w:tc>
          <w:tcPr>
            <w:tcW w:w="0" w:type="auto"/>
            <w:vAlign w:val="center"/>
            <w:hideMark/>
          </w:tcPr>
          <w:p w14:paraId="0E0675A9" w14:textId="77777777" w:rsidR="00AD5DD1" w:rsidRPr="00AD5DD1" w:rsidRDefault="00AD5DD1" w:rsidP="00AD5DD1">
            <w:pPr>
              <w:rPr>
                <w:b/>
                <w:bCs/>
              </w:rPr>
            </w:pPr>
            <w:r w:rsidRPr="00AD5DD1">
              <w:rPr>
                <w:b/>
                <w:bCs/>
              </w:rPr>
              <w:t>Capa de integración</w:t>
            </w:r>
          </w:p>
        </w:tc>
        <w:tc>
          <w:tcPr>
            <w:tcW w:w="0" w:type="auto"/>
            <w:vAlign w:val="center"/>
            <w:hideMark/>
          </w:tcPr>
          <w:p w14:paraId="28DC9343" w14:textId="77777777" w:rsidR="00AD5DD1" w:rsidRPr="00AD5DD1" w:rsidRDefault="00AD5DD1" w:rsidP="00AD5DD1">
            <w:r w:rsidRPr="00AD5DD1">
              <w:t>Correo, WhatsApp, calendario y plataformas de empleo con conectores, reintentos y control de estados.</w:t>
            </w:r>
          </w:p>
        </w:tc>
      </w:tr>
      <w:tr w:rsidR="00AD5DD1" w:rsidRPr="00AD5DD1" w14:paraId="79E9D4D7" w14:textId="77777777" w:rsidTr="00AD5DD1">
        <w:trPr>
          <w:tblCellSpacing w:w="15" w:type="dxa"/>
        </w:trPr>
        <w:tc>
          <w:tcPr>
            <w:tcW w:w="0" w:type="auto"/>
            <w:vAlign w:val="center"/>
            <w:hideMark/>
          </w:tcPr>
          <w:p w14:paraId="6F7ABD58" w14:textId="77777777" w:rsidR="00AD5DD1" w:rsidRPr="00AD5DD1" w:rsidRDefault="00AD5DD1" w:rsidP="00AD5DD1">
            <w:pPr>
              <w:rPr>
                <w:b/>
                <w:bCs/>
              </w:rPr>
            </w:pPr>
            <w:r w:rsidRPr="00AD5DD1">
              <w:rPr>
                <w:b/>
                <w:bCs/>
              </w:rPr>
              <w:t>Seguridad transversal</w:t>
            </w:r>
          </w:p>
        </w:tc>
        <w:tc>
          <w:tcPr>
            <w:tcW w:w="0" w:type="auto"/>
            <w:vAlign w:val="center"/>
            <w:hideMark/>
          </w:tcPr>
          <w:p w14:paraId="52BEB9C6" w14:textId="77777777" w:rsidR="00AD5DD1" w:rsidRPr="00AD5DD1" w:rsidRDefault="00AD5DD1" w:rsidP="00AD5DD1">
            <w:proofErr w:type="spellStart"/>
            <w:r w:rsidRPr="00AD5DD1">
              <w:t>IAM</w:t>
            </w:r>
            <w:proofErr w:type="spellEnd"/>
            <w:r w:rsidRPr="00AD5DD1">
              <w:t>, roles, segregación, cifrado, monitoreo, retención y continuidad.</w:t>
            </w:r>
          </w:p>
        </w:tc>
      </w:tr>
      <w:tr w:rsidR="00AD5DD1" w:rsidRPr="00AD5DD1" w14:paraId="79C98FC0" w14:textId="77777777" w:rsidTr="00AD5DD1">
        <w:trPr>
          <w:tblCellSpacing w:w="15" w:type="dxa"/>
        </w:trPr>
        <w:tc>
          <w:tcPr>
            <w:tcW w:w="0" w:type="auto"/>
            <w:vAlign w:val="center"/>
            <w:hideMark/>
          </w:tcPr>
          <w:p w14:paraId="1A973C3C" w14:textId="77777777" w:rsidR="00AD5DD1" w:rsidRPr="00AD5DD1" w:rsidRDefault="00AD5DD1" w:rsidP="00AD5DD1">
            <w:pPr>
              <w:rPr>
                <w:b/>
                <w:bCs/>
              </w:rPr>
            </w:pPr>
            <w:proofErr w:type="spellStart"/>
            <w:r w:rsidRPr="00AD5DD1">
              <w:rPr>
                <w:b/>
                <w:bCs/>
              </w:rPr>
              <w:t>Observabilidad</w:t>
            </w:r>
            <w:proofErr w:type="spellEnd"/>
          </w:p>
        </w:tc>
        <w:tc>
          <w:tcPr>
            <w:tcW w:w="0" w:type="auto"/>
            <w:vAlign w:val="center"/>
            <w:hideMark/>
          </w:tcPr>
          <w:p w14:paraId="36EE94A7" w14:textId="77777777" w:rsidR="00AD5DD1" w:rsidRPr="00AD5DD1" w:rsidRDefault="00AD5DD1" w:rsidP="00AD5DD1">
            <w:r w:rsidRPr="00AD5DD1">
              <w:t xml:space="preserve">Logs centralizados, métricas, alertas, </w:t>
            </w:r>
            <w:proofErr w:type="spellStart"/>
            <w:r w:rsidRPr="00AD5DD1">
              <w:t>dashboards</w:t>
            </w:r>
            <w:proofErr w:type="spellEnd"/>
            <w:r w:rsidRPr="00AD5DD1">
              <w:t xml:space="preserve"> técnicos y funcionales.</w:t>
            </w:r>
          </w:p>
        </w:tc>
      </w:tr>
      <w:tr w:rsidR="00AD5DD1" w:rsidRPr="00AD5DD1" w14:paraId="5D3919D8" w14:textId="77777777" w:rsidTr="00AD5DD1">
        <w:trPr>
          <w:tblCellSpacing w:w="15" w:type="dxa"/>
        </w:trPr>
        <w:tc>
          <w:tcPr>
            <w:tcW w:w="0" w:type="auto"/>
            <w:vAlign w:val="center"/>
            <w:hideMark/>
          </w:tcPr>
          <w:p w14:paraId="449CA4B9" w14:textId="77777777" w:rsidR="00AD5DD1" w:rsidRPr="00AD5DD1" w:rsidRDefault="00AD5DD1" w:rsidP="00AD5DD1">
            <w:pPr>
              <w:rPr>
                <w:b/>
                <w:bCs/>
              </w:rPr>
            </w:pPr>
            <w:r w:rsidRPr="00AD5DD1">
              <w:rPr>
                <w:b/>
                <w:bCs/>
              </w:rPr>
              <w:t>WhatsApp y correo</w:t>
            </w:r>
          </w:p>
        </w:tc>
        <w:tc>
          <w:tcPr>
            <w:tcW w:w="0" w:type="auto"/>
            <w:vAlign w:val="center"/>
            <w:hideMark/>
          </w:tcPr>
          <w:p w14:paraId="48681D4E" w14:textId="77777777" w:rsidR="00AD5DD1" w:rsidRPr="00AD5DD1" w:rsidRDefault="00AD5DD1" w:rsidP="00AD5DD1">
            <w:r w:rsidRPr="00AD5DD1">
              <w:t>Son canales de interacción, no el núcleo transaccional del sistema; son canales temporales, pueden estar sujetos a adaptabilidad.</w:t>
            </w:r>
          </w:p>
        </w:tc>
      </w:tr>
      <w:tr w:rsidR="00AD5DD1" w:rsidRPr="00AD5DD1" w14:paraId="4EE4A5AD" w14:textId="77777777" w:rsidTr="00AD5DD1">
        <w:trPr>
          <w:tblCellSpacing w:w="15" w:type="dxa"/>
        </w:trPr>
        <w:tc>
          <w:tcPr>
            <w:tcW w:w="0" w:type="auto"/>
            <w:vAlign w:val="center"/>
            <w:hideMark/>
          </w:tcPr>
          <w:p w14:paraId="72A14B82" w14:textId="77777777" w:rsidR="00AD5DD1" w:rsidRPr="00AD5DD1" w:rsidRDefault="00AD5DD1" w:rsidP="00AD5DD1">
            <w:pPr>
              <w:rPr>
                <w:b/>
                <w:bCs/>
              </w:rPr>
            </w:pPr>
            <w:r w:rsidRPr="00AD5DD1">
              <w:rPr>
                <w:b/>
                <w:bCs/>
              </w:rPr>
              <w:t>Capa de experiencia</w:t>
            </w:r>
          </w:p>
        </w:tc>
        <w:tc>
          <w:tcPr>
            <w:tcW w:w="0" w:type="auto"/>
            <w:vAlign w:val="center"/>
            <w:hideMark/>
          </w:tcPr>
          <w:p w14:paraId="30DAA47A" w14:textId="77777777" w:rsidR="00AD5DD1" w:rsidRPr="00AD5DD1" w:rsidRDefault="00AD5DD1" w:rsidP="00AD5DD1">
            <w:r w:rsidRPr="00AD5DD1">
              <w:t xml:space="preserve">Debe contemplar vistas específicas para Inicio, Solicitudes, Reclutamiento, Ficha de vacante, Postulantes, Expediente del postulante, Agenda, Publicaciones, Analítica, Parametrización y </w:t>
            </w:r>
            <w:proofErr w:type="spellStart"/>
            <w:r w:rsidRPr="00AD5DD1">
              <w:t>Login</w:t>
            </w:r>
            <w:proofErr w:type="spellEnd"/>
            <w:r w:rsidRPr="00AD5DD1">
              <w:t>.</w:t>
            </w:r>
          </w:p>
        </w:tc>
      </w:tr>
      <w:tr w:rsidR="00AD5DD1" w:rsidRPr="00AD5DD1" w14:paraId="492AE5CB" w14:textId="77777777" w:rsidTr="00AD5DD1">
        <w:trPr>
          <w:tblCellSpacing w:w="15" w:type="dxa"/>
        </w:trPr>
        <w:tc>
          <w:tcPr>
            <w:tcW w:w="0" w:type="auto"/>
            <w:vAlign w:val="center"/>
            <w:hideMark/>
          </w:tcPr>
          <w:p w14:paraId="34B4B105" w14:textId="77777777" w:rsidR="00AD5DD1" w:rsidRPr="00AD5DD1" w:rsidRDefault="00AD5DD1" w:rsidP="00AD5DD1">
            <w:pPr>
              <w:rPr>
                <w:b/>
                <w:bCs/>
              </w:rPr>
            </w:pPr>
            <w:r w:rsidRPr="00AD5DD1">
              <w:rPr>
                <w:b/>
                <w:bCs/>
              </w:rPr>
              <w:t>Motor de estados</w:t>
            </w:r>
          </w:p>
        </w:tc>
        <w:tc>
          <w:tcPr>
            <w:tcW w:w="0" w:type="auto"/>
            <w:vAlign w:val="center"/>
            <w:hideMark/>
          </w:tcPr>
          <w:p w14:paraId="12F7D81F" w14:textId="77777777" w:rsidR="00AD5DD1" w:rsidRPr="00AD5DD1" w:rsidRDefault="00AD5DD1" w:rsidP="00AD5DD1">
            <w:r w:rsidRPr="00AD5DD1">
              <w:t>Debe separar estados de solicitud, estados de vacante/reclutamiento y estados del pipeline de postulantes.</w:t>
            </w:r>
          </w:p>
        </w:tc>
      </w:tr>
    </w:tbl>
    <w:p w14:paraId="5AE8CC18" w14:textId="77777777" w:rsidR="00AD5DD1" w:rsidRDefault="00AD5DD1" w:rsidP="00AD5DD1">
      <w:pPr>
        <w:pStyle w:val="Ttulo2"/>
      </w:pPr>
      <w:r>
        <w:t>6.1. Lenguaje de referencia para orquestación e integración</w:t>
      </w:r>
    </w:p>
    <w:p w14:paraId="2FEAA0B1" w14:textId="77777777" w:rsidR="00AD5DD1" w:rsidRDefault="00AD5DD1" w:rsidP="00AD5DD1">
      <w:pPr>
        <w:pStyle w:val="NormalWeb"/>
      </w:pPr>
      <w:r>
        <w:t xml:space="preserve">• </w:t>
      </w:r>
      <w:r>
        <w:rPr>
          <w:rStyle w:val="Textoennegrita"/>
          <w:rFonts w:eastAsiaTheme="majorEastAsia"/>
        </w:rPr>
        <w:t>Capa de experiencia:</w:t>
      </w:r>
      <w:r>
        <w:t xml:space="preserve"> </w:t>
      </w:r>
      <w:proofErr w:type="spellStart"/>
      <w:r>
        <w:t>frontend</w:t>
      </w:r>
      <w:proofErr w:type="spellEnd"/>
      <w:r>
        <w:t xml:space="preserve"> web y notificaciones multicanal.</w:t>
      </w:r>
    </w:p>
    <w:p w14:paraId="57237653" w14:textId="77777777" w:rsidR="00AD5DD1" w:rsidRDefault="00AD5DD1" w:rsidP="00AD5DD1">
      <w:pPr>
        <w:pStyle w:val="NormalWeb"/>
      </w:pPr>
      <w:r>
        <w:t xml:space="preserve">• </w:t>
      </w:r>
      <w:r>
        <w:rPr>
          <w:rStyle w:val="Textoennegrita"/>
          <w:rFonts w:eastAsiaTheme="majorEastAsia"/>
        </w:rPr>
        <w:t>Capa de aplicación:</w:t>
      </w:r>
      <w:r>
        <w:t xml:space="preserve"> servicios de dominio y </w:t>
      </w:r>
      <w:proofErr w:type="spellStart"/>
      <w:r>
        <w:t>APIs</w:t>
      </w:r>
      <w:proofErr w:type="spellEnd"/>
      <w:r>
        <w:t xml:space="preserve"> </w:t>
      </w:r>
      <w:proofErr w:type="spellStart"/>
      <w:r>
        <w:t>REST</w:t>
      </w:r>
      <w:proofErr w:type="spellEnd"/>
      <w:r>
        <w:t>.</w:t>
      </w:r>
    </w:p>
    <w:p w14:paraId="067F27B2" w14:textId="77777777" w:rsidR="00AD5DD1" w:rsidRDefault="00AD5DD1" w:rsidP="00AD5DD1">
      <w:pPr>
        <w:pStyle w:val="NormalWeb"/>
      </w:pPr>
      <w:r>
        <w:t xml:space="preserve">• </w:t>
      </w:r>
      <w:r>
        <w:rPr>
          <w:rStyle w:val="Textoennegrita"/>
          <w:rFonts w:eastAsiaTheme="majorEastAsia"/>
        </w:rPr>
        <w:t>Capa de orquestación:</w:t>
      </w:r>
      <w:r>
        <w:t xml:space="preserve"> motor de estados, reglas, colas, manejo de excepciones y coordinación de agentes.</w:t>
      </w:r>
    </w:p>
    <w:p w14:paraId="57228D76" w14:textId="77777777" w:rsidR="00AD5DD1" w:rsidRDefault="00AD5DD1" w:rsidP="00AD5DD1">
      <w:pPr>
        <w:pStyle w:val="NormalWeb"/>
      </w:pPr>
      <w:r>
        <w:t xml:space="preserve">• </w:t>
      </w:r>
      <w:r>
        <w:rPr>
          <w:rStyle w:val="Textoennegrita"/>
          <w:rFonts w:eastAsiaTheme="majorEastAsia"/>
        </w:rPr>
        <w:t>Capa de IA:</w:t>
      </w:r>
      <w:r>
        <w:t xml:space="preserve"> agentes especializados con ejecución controlada, acceso restringido, </w:t>
      </w:r>
      <w:proofErr w:type="spellStart"/>
      <w:r>
        <w:t>versionamiento</w:t>
      </w:r>
      <w:proofErr w:type="spellEnd"/>
      <w:r>
        <w:t xml:space="preserve"> de </w:t>
      </w:r>
      <w:proofErr w:type="spellStart"/>
      <w:r>
        <w:t>prompts</w:t>
      </w:r>
      <w:proofErr w:type="spellEnd"/>
      <w:r>
        <w:t xml:space="preserve"> y trazabilidad de inputs/outputs.</w:t>
      </w:r>
    </w:p>
    <w:p w14:paraId="6399D1BD" w14:textId="77777777" w:rsidR="00AD5DD1" w:rsidRDefault="00AD5DD1" w:rsidP="00AD5DD1">
      <w:pPr>
        <w:pStyle w:val="NormalWeb"/>
      </w:pPr>
      <w:r>
        <w:t xml:space="preserve">• </w:t>
      </w:r>
      <w:r>
        <w:rPr>
          <w:rStyle w:val="Textoennegrita"/>
          <w:rFonts w:eastAsiaTheme="majorEastAsia"/>
        </w:rPr>
        <w:t>Capa de datos:</w:t>
      </w:r>
      <w:r>
        <w:t xml:space="preserve"> SQL Server 2022 o superior; base transaccional, almacenamiento documental y analítica.</w:t>
      </w:r>
    </w:p>
    <w:p w14:paraId="1F1032C1" w14:textId="77777777" w:rsidR="00AD5DD1" w:rsidRDefault="00AD5DD1" w:rsidP="00AD5DD1">
      <w:pPr>
        <w:pStyle w:val="NormalWeb"/>
      </w:pPr>
      <w:r>
        <w:t xml:space="preserve">• </w:t>
      </w:r>
      <w:r>
        <w:rPr>
          <w:rStyle w:val="Textoennegrita"/>
          <w:rFonts w:eastAsiaTheme="majorEastAsia"/>
        </w:rPr>
        <w:t>Capa transversal:</w:t>
      </w:r>
      <w:r>
        <w:t xml:space="preserve"> seguridad, auditoría, monitoreo y continuidad.</w:t>
      </w:r>
    </w:p>
    <w:p w14:paraId="504B6B62" w14:textId="77777777" w:rsidR="0076159B" w:rsidRDefault="00AD5DD1" w:rsidP="0076159B">
      <w:pPr>
        <w:pStyle w:val="NormalWeb"/>
      </w:pPr>
      <w:r>
        <w:t xml:space="preserve">Conforme a los lineamientos de TI, el </w:t>
      </w:r>
      <w:proofErr w:type="spellStart"/>
      <w:r>
        <w:t>backend</w:t>
      </w:r>
      <w:proofErr w:type="spellEnd"/>
      <w:r>
        <w:t xml:space="preserve"> deberá implementarse en </w:t>
      </w:r>
      <w:r>
        <w:rPr>
          <w:rStyle w:val="Textoennegrita"/>
          <w:rFonts w:eastAsiaTheme="majorEastAsia"/>
        </w:rPr>
        <w:t>.NET 8 o superior</w:t>
      </w:r>
      <w:r>
        <w:t xml:space="preserve">, la base de datos en </w:t>
      </w:r>
      <w:r>
        <w:rPr>
          <w:rStyle w:val="Textoennegrita"/>
          <w:rFonts w:eastAsiaTheme="majorEastAsia"/>
        </w:rPr>
        <w:t>SQL Server 2022 o superior</w:t>
      </w:r>
      <w:r>
        <w:t xml:space="preserve"> y el </w:t>
      </w:r>
      <w:proofErr w:type="spellStart"/>
      <w:r>
        <w:t>frontend</w:t>
      </w:r>
      <w:proofErr w:type="spellEnd"/>
      <w:r>
        <w:t xml:space="preserve"> en </w:t>
      </w:r>
      <w:r>
        <w:rPr>
          <w:rStyle w:val="Textoennegrita"/>
          <w:rFonts w:eastAsiaTheme="majorEastAsia"/>
        </w:rPr>
        <w:t xml:space="preserve">Angular, </w:t>
      </w:r>
      <w:proofErr w:type="spellStart"/>
      <w:r>
        <w:rPr>
          <w:rStyle w:val="Textoennegrita"/>
          <w:rFonts w:eastAsiaTheme="majorEastAsia"/>
        </w:rPr>
        <w:t>React</w:t>
      </w:r>
      <w:proofErr w:type="spellEnd"/>
      <w:r>
        <w:rPr>
          <w:rStyle w:val="Textoennegrita"/>
          <w:rFonts w:eastAsiaTheme="majorEastAsia"/>
        </w:rPr>
        <w:t xml:space="preserve"> o </w:t>
      </w:r>
      <w:proofErr w:type="spellStart"/>
      <w:r>
        <w:rPr>
          <w:rStyle w:val="Textoennegrita"/>
          <w:rFonts w:eastAsiaTheme="majorEastAsia"/>
        </w:rPr>
        <w:t>Blazor</w:t>
      </w:r>
      <w:proofErr w:type="spellEnd"/>
      <w:r>
        <w:t xml:space="preserve">. El uso de </w:t>
      </w:r>
      <w:r>
        <w:rPr>
          <w:rStyle w:val="Textoennegrita"/>
          <w:rFonts w:eastAsiaTheme="majorEastAsia"/>
        </w:rPr>
        <w:t>Python</w:t>
      </w:r>
      <w:r>
        <w:t xml:space="preserve"> podrá evaluarse únicamente para componentes específicos de IA, automatización u </w:t>
      </w:r>
      <w:proofErr w:type="gramStart"/>
      <w:r>
        <w:t>orquestación</w:t>
      </w:r>
      <w:r w:rsidR="0076159B">
        <w:t xml:space="preserve"> </w:t>
      </w:r>
      <w:r w:rsidR="0076159B">
        <w:t>.especializada</w:t>
      </w:r>
      <w:proofErr w:type="gramEnd"/>
      <w:r w:rsidR="0076159B">
        <w:t xml:space="preserve">, siempre que sea validado por TI/Arquitectura y no afecte la mantenibilidad, seguridad, </w:t>
      </w:r>
      <w:proofErr w:type="spellStart"/>
      <w:r w:rsidR="0076159B">
        <w:t>observabilidad</w:t>
      </w:r>
      <w:proofErr w:type="spellEnd"/>
      <w:r w:rsidR="0076159B">
        <w:t xml:space="preserve"> ni el desacople de la solución.</w:t>
      </w:r>
    </w:p>
    <w:p w14:paraId="78638044" w14:textId="77777777" w:rsidR="0076159B" w:rsidRDefault="0076159B" w:rsidP="0076159B">
      <w:pPr>
        <w:pStyle w:val="NormalWeb"/>
      </w:pPr>
      <w:r>
        <w:t xml:space="preserve">El relevamiento recomienda Python para orquestación e integración, lo que es consistente con un escenario de agentes, automatización y conectores empresariales. La recomendación es mantener Python en la capa de orquestación/IA y seleccionar el </w:t>
      </w:r>
      <w:proofErr w:type="spellStart"/>
      <w:r>
        <w:t>stack</w:t>
      </w:r>
      <w:proofErr w:type="spellEnd"/>
      <w:r>
        <w:t xml:space="preserve"> definitivo de </w:t>
      </w:r>
      <w:proofErr w:type="spellStart"/>
      <w:r>
        <w:t>frontend</w:t>
      </w:r>
      <w:proofErr w:type="spellEnd"/>
      <w:r>
        <w:t xml:space="preserve">, </w:t>
      </w:r>
      <w:proofErr w:type="spellStart"/>
      <w:r>
        <w:t>backend</w:t>
      </w:r>
      <w:proofErr w:type="spellEnd"/>
      <w:r>
        <w:t xml:space="preserve"> y despliegue junto con TI/Arquitectura, priorizando mantenibilidad, </w:t>
      </w:r>
      <w:proofErr w:type="spellStart"/>
      <w:r>
        <w:t>observabilidad</w:t>
      </w:r>
      <w:proofErr w:type="spellEnd"/>
      <w:r>
        <w:t>, seguridad y desacople.</w:t>
      </w:r>
    </w:p>
    <w:p w14:paraId="1C3C9F99" w14:textId="77777777" w:rsidR="0076159B" w:rsidRDefault="0076159B" w:rsidP="0076159B">
      <w:pPr>
        <w:pStyle w:val="Ttulo1"/>
      </w:pPr>
      <w:r>
        <w:t>7. Requerimientos técnicos</w:t>
      </w:r>
    </w:p>
    <w:p w14:paraId="5CC383D3" w14:textId="77777777" w:rsidR="0076159B" w:rsidRDefault="0076159B" w:rsidP="0076159B">
      <w:pPr>
        <w:pStyle w:val="NormalWeb"/>
      </w:pPr>
      <w:r>
        <w:t>• Arquitectura modular o de microservicio que permita desacoplar agentes, integraciones y reglas de negocio.</w:t>
      </w:r>
    </w:p>
    <w:p w14:paraId="53A52E49" w14:textId="77777777" w:rsidR="0076159B" w:rsidRDefault="0076159B" w:rsidP="0076159B">
      <w:pPr>
        <w:pStyle w:val="NormalWeb"/>
      </w:pPr>
      <w:r>
        <w:t xml:space="preserve">• </w:t>
      </w:r>
      <w:proofErr w:type="spellStart"/>
      <w:r>
        <w:t>Backend</w:t>
      </w:r>
      <w:proofErr w:type="spellEnd"/>
      <w:r>
        <w:t xml:space="preserve"> implementado en .NET 8 o superior, exponiendo </w:t>
      </w:r>
      <w:proofErr w:type="spellStart"/>
      <w:r>
        <w:t>APIs</w:t>
      </w:r>
      <w:proofErr w:type="spellEnd"/>
      <w:r>
        <w:t xml:space="preserve"> </w:t>
      </w:r>
      <w:proofErr w:type="spellStart"/>
      <w:r>
        <w:t>REST</w:t>
      </w:r>
      <w:proofErr w:type="spellEnd"/>
      <w:r>
        <w:t xml:space="preserve"> documentadas mediante </w:t>
      </w:r>
      <w:proofErr w:type="spellStart"/>
      <w:r>
        <w:t>OpenAPI</w:t>
      </w:r>
      <w:proofErr w:type="spellEnd"/>
      <w:r>
        <w:t>/</w:t>
      </w:r>
      <w:proofErr w:type="spellStart"/>
      <w:r>
        <w:t>Swagger</w:t>
      </w:r>
      <w:proofErr w:type="spellEnd"/>
      <w:r>
        <w:t>.</w:t>
      </w:r>
    </w:p>
    <w:p w14:paraId="02ED914C" w14:textId="77777777" w:rsidR="0076159B" w:rsidRDefault="0076159B" w:rsidP="0076159B">
      <w:pPr>
        <w:pStyle w:val="NormalWeb"/>
      </w:pPr>
      <w:r>
        <w:t xml:space="preserve">• </w:t>
      </w:r>
      <w:proofErr w:type="spellStart"/>
      <w:r>
        <w:t>Frontend</w:t>
      </w:r>
      <w:proofErr w:type="spellEnd"/>
      <w:r>
        <w:t xml:space="preserve"> desarrollado en Angular, </w:t>
      </w:r>
      <w:proofErr w:type="spellStart"/>
      <w:r>
        <w:t>React</w:t>
      </w:r>
      <w:proofErr w:type="spellEnd"/>
      <w:r>
        <w:t xml:space="preserve"> o </w:t>
      </w:r>
      <w:proofErr w:type="spellStart"/>
      <w:r>
        <w:t>Blazor</w:t>
      </w:r>
      <w:proofErr w:type="spellEnd"/>
      <w:r>
        <w:t xml:space="preserve">, con diseño web responsivo, comunicación segura con el </w:t>
      </w:r>
      <w:proofErr w:type="spellStart"/>
      <w:r>
        <w:t>backend</w:t>
      </w:r>
      <w:proofErr w:type="spellEnd"/>
      <w:r>
        <w:t xml:space="preserve"> y experiencia diferenciada por rol.</w:t>
      </w:r>
    </w:p>
    <w:p w14:paraId="6EEBBDDD" w14:textId="77777777" w:rsidR="0076159B" w:rsidRDefault="0076159B" w:rsidP="0076159B">
      <w:pPr>
        <w:pStyle w:val="NormalWeb"/>
      </w:pPr>
      <w:r>
        <w:t>• Base de datos implementada en SQL Server 2022 o superior, con integridad referencial, restricciones de integridad, transacciones controladas y auditoría de cambios en tablas críticas.</w:t>
      </w:r>
    </w:p>
    <w:p w14:paraId="64DFBC66" w14:textId="77777777" w:rsidR="0076159B" w:rsidRDefault="0076159B" w:rsidP="0076159B">
      <w:pPr>
        <w:pStyle w:val="NormalWeb"/>
      </w:pPr>
      <w:r>
        <w:t>• Modelo de datos centralizado para vacantes, perfiles, postulantes, interacciones, documentos, entrevistas, métricas, usuarios, roles y permisos que permita integrarse a Data Lake, y pueda ser consumida por API.</w:t>
      </w:r>
    </w:p>
    <w:p w14:paraId="764B8239" w14:textId="77777777" w:rsidR="0076159B" w:rsidRDefault="0076159B" w:rsidP="0076159B">
      <w:pPr>
        <w:pStyle w:val="NormalWeb"/>
      </w:pPr>
      <w:r>
        <w:t xml:space="preserve">• Bitácora técnica por agente con ID de ejecución, </w:t>
      </w:r>
      <w:proofErr w:type="spellStart"/>
      <w:r>
        <w:t>timestamps</w:t>
      </w:r>
      <w:proofErr w:type="spellEnd"/>
      <w:r>
        <w:t>, inputs, outputs, estado, errores y usuario/rol aprobador, logs de acciones y de transacciones, formas de notificación del error.</w:t>
      </w:r>
    </w:p>
    <w:p w14:paraId="49CFB77F" w14:textId="77777777" w:rsidR="0076159B" w:rsidRDefault="0076159B" w:rsidP="0076159B">
      <w:pPr>
        <w:pStyle w:val="NormalWeb"/>
      </w:pPr>
      <w:r>
        <w:t xml:space="preserve">• </w:t>
      </w:r>
      <w:proofErr w:type="spellStart"/>
      <w:r>
        <w:t>APIs</w:t>
      </w:r>
      <w:proofErr w:type="spellEnd"/>
      <w:r>
        <w:t xml:space="preserve"> documentadas con </w:t>
      </w:r>
      <w:proofErr w:type="spellStart"/>
      <w:r>
        <w:t>OpenAPI</w:t>
      </w:r>
      <w:proofErr w:type="spellEnd"/>
      <w:r>
        <w:t>/</w:t>
      </w:r>
      <w:proofErr w:type="spellStart"/>
      <w:r>
        <w:t>Swagger</w:t>
      </w:r>
      <w:proofErr w:type="spellEnd"/>
      <w:r>
        <w:t xml:space="preserve">, incluyendo </w:t>
      </w:r>
      <w:proofErr w:type="spellStart"/>
      <w:r>
        <w:t>endpoints</w:t>
      </w:r>
      <w:proofErr w:type="spellEnd"/>
      <w:r>
        <w:t>, métodos, parámetros, respuestas, errores, autenticación, autorización y ejemplos de consumo.</w:t>
      </w:r>
    </w:p>
    <w:p w14:paraId="40BF6777" w14:textId="77777777" w:rsidR="0076159B" w:rsidRDefault="0076159B" w:rsidP="0076159B">
      <w:pPr>
        <w:pStyle w:val="NormalWeb"/>
      </w:pPr>
      <w:r>
        <w:t xml:space="preserve">• Propuesta de despliegue por ambiente, contemplando </w:t>
      </w:r>
      <w:proofErr w:type="spellStart"/>
      <w:r>
        <w:t>dev</w:t>
      </w:r>
      <w:proofErr w:type="spellEnd"/>
      <w:r>
        <w:t xml:space="preserve">, </w:t>
      </w:r>
      <w:proofErr w:type="spellStart"/>
      <w:r>
        <w:t>QA</w:t>
      </w:r>
      <w:proofErr w:type="spellEnd"/>
      <w:r>
        <w:t xml:space="preserve"> y producción, con distribución de componentes, estimación de recursos, dependencias, configuración y estrategia de promoción entre ambientes.</w:t>
      </w:r>
    </w:p>
    <w:p w14:paraId="09F12264" w14:textId="77777777" w:rsidR="0076159B" w:rsidRDefault="0076159B" w:rsidP="0076159B">
      <w:pPr>
        <w:pStyle w:val="NormalWeb"/>
      </w:pPr>
      <w:r>
        <w:t>• Manual técnico de operación, incluyendo instalación, configuración, monitoreo, contingencia, respaldo, recuperación, administración de servicios, revisión de logs y manejo de incidentes.</w:t>
      </w:r>
    </w:p>
    <w:p w14:paraId="02C107DC" w14:textId="77777777" w:rsidR="0076159B" w:rsidRDefault="0076159B" w:rsidP="0076159B">
      <w:pPr>
        <w:pStyle w:val="NormalWeb"/>
      </w:pPr>
      <w:r>
        <w:t xml:space="preserve">• Ambientes separados obligatorios para desarrollo, </w:t>
      </w:r>
      <w:proofErr w:type="spellStart"/>
      <w:r>
        <w:t>QA</w:t>
      </w:r>
      <w:proofErr w:type="spellEnd"/>
      <w:r>
        <w:t xml:space="preserve"> y producción, evitando mezcla de datos, credenciales, servicios o configuraciones entre ambientes.</w:t>
      </w:r>
    </w:p>
    <w:p w14:paraId="425738DF" w14:textId="77777777" w:rsidR="0076159B" w:rsidRDefault="0076159B" w:rsidP="0076159B">
      <w:pPr>
        <w:pStyle w:val="NormalWeb"/>
      </w:pPr>
      <w:r>
        <w:t xml:space="preserve">• Capacidad para almacenar </w:t>
      </w:r>
      <w:proofErr w:type="spellStart"/>
      <w:r>
        <w:t>prompts</w:t>
      </w:r>
      <w:proofErr w:type="spellEnd"/>
      <w:r>
        <w:t>, reglas, plantillas o configuraciones activas por versión cuando aplique.</w:t>
      </w:r>
    </w:p>
    <w:p w14:paraId="272D9477" w14:textId="77777777" w:rsidR="0076159B" w:rsidRDefault="0076159B" w:rsidP="0076159B">
      <w:pPr>
        <w:pStyle w:val="NormalWeb"/>
      </w:pPr>
      <w:r>
        <w:t xml:space="preserve">• Acceso a datos sensibles únicamente por roles con permiso explícito y auditado, incluyendo banda salarial, </w:t>
      </w:r>
      <w:proofErr w:type="spellStart"/>
      <w:r>
        <w:t>scoring</w:t>
      </w:r>
      <w:proofErr w:type="spellEnd"/>
      <w:r>
        <w:t>, pretensión económica, documentos personales, resultados de pruebas, observaciones sensibles y decisiones del proceso.</w:t>
      </w:r>
    </w:p>
    <w:p w14:paraId="1AA54E5B" w14:textId="77777777" w:rsidR="0076159B" w:rsidRDefault="0076159B" w:rsidP="0076159B">
      <w:pPr>
        <w:pStyle w:val="NormalWeb"/>
      </w:pPr>
      <w:r>
        <w:t xml:space="preserve">• Los </w:t>
      </w:r>
      <w:proofErr w:type="spellStart"/>
      <w:r>
        <w:t>prompts</w:t>
      </w:r>
      <w:proofErr w:type="spellEnd"/>
      <w:r>
        <w:t xml:space="preserve"> y configuraciones de agentes deberán considerarse parte del código fuente y deberán ser entregados, versionados y documentados en cada fase del proyecto.</w:t>
      </w:r>
    </w:p>
    <w:p w14:paraId="52BBCA94" w14:textId="77777777" w:rsidR="0076159B" w:rsidRDefault="0076159B" w:rsidP="0076159B">
      <w:pPr>
        <w:pStyle w:val="NormalWeb"/>
      </w:pPr>
      <w:r>
        <w:t xml:space="preserve">• Código fuente, configuraciones, </w:t>
      </w:r>
      <w:proofErr w:type="spellStart"/>
      <w:r>
        <w:t>prompts</w:t>
      </w:r>
      <w:proofErr w:type="spellEnd"/>
      <w:r>
        <w:t>, documentación técnica y artefactos desarrollados para el proyecto serán propiedad de Nacional Seguros.</w:t>
      </w:r>
    </w:p>
    <w:p w14:paraId="24BB7108" w14:textId="77777777" w:rsidR="0076159B" w:rsidRDefault="0076159B" w:rsidP="0076159B">
      <w:pPr>
        <w:pStyle w:val="NormalWeb"/>
      </w:pPr>
      <w:r>
        <w:t>• Integraciones vía API o conectores con correo, WhatsApp, calendario y plataformas de empleo definidas.</w:t>
      </w:r>
    </w:p>
    <w:p w14:paraId="45EBFEC5" w14:textId="77777777" w:rsidR="0076159B" w:rsidRDefault="0076159B" w:rsidP="0076159B">
      <w:pPr>
        <w:pStyle w:val="NormalWeb"/>
      </w:pPr>
      <w:r>
        <w:t>• Manejo de archivos y documentos asociados al proceso con controles de acceso y retención.</w:t>
      </w:r>
    </w:p>
    <w:p w14:paraId="0999B49F" w14:textId="77777777" w:rsidR="0076159B" w:rsidRDefault="0076159B" w:rsidP="0076159B">
      <w:pPr>
        <w:pStyle w:val="NormalWeb"/>
      </w:pPr>
      <w:r>
        <w:t>• Monitoreo de disponibilidad, errores, tiempos de respuesta y colas pendientes.</w:t>
      </w:r>
    </w:p>
    <w:p w14:paraId="68B2DE33" w14:textId="77777777" w:rsidR="0076159B" w:rsidRDefault="0076159B" w:rsidP="0076159B">
      <w:pPr>
        <w:pStyle w:val="NormalWeb"/>
      </w:pPr>
      <w:r>
        <w:t xml:space="preserve">• Capacidad de parametrización de formularios, mensajes, umbrales de </w:t>
      </w:r>
      <w:proofErr w:type="spellStart"/>
      <w:r>
        <w:t>scoring</w:t>
      </w:r>
      <w:proofErr w:type="spellEnd"/>
      <w:r>
        <w:t>, estados y reglas de negocio.</w:t>
      </w:r>
    </w:p>
    <w:p w14:paraId="31032B56" w14:textId="77777777" w:rsidR="0076159B" w:rsidRDefault="0076159B" w:rsidP="0076159B">
      <w:pPr>
        <w:pStyle w:val="NormalWeb"/>
      </w:pPr>
      <w:r>
        <w:t>• Mecanismos de respaldo, recuperación y continuidad operativa acordes a políticas institucionales.</w:t>
      </w:r>
    </w:p>
    <w:p w14:paraId="61A24FCB" w14:textId="77777777" w:rsidR="0076159B" w:rsidRDefault="0076159B" w:rsidP="0076159B">
      <w:pPr>
        <w:pStyle w:val="NormalWeb"/>
      </w:pPr>
      <w:r>
        <w:t>• Catálogo de estados versionado y parametrizable por tipo de flujo: solicitud, vacante y postulante.</w:t>
      </w:r>
    </w:p>
    <w:p w14:paraId="2ADBF883" w14:textId="77777777" w:rsidR="0076159B" w:rsidRDefault="0076159B" w:rsidP="0076159B">
      <w:pPr>
        <w:pStyle w:val="NormalWeb"/>
      </w:pPr>
      <w:r>
        <w:t>• Persistencia de alertas o banderas operativas como “Sin respuesta” y “Retrasado” entre fases hasta su resolución.</w:t>
      </w:r>
    </w:p>
    <w:p w14:paraId="53D9844B" w14:textId="77777777" w:rsidR="0076159B" w:rsidRDefault="0076159B" w:rsidP="0076159B">
      <w:pPr>
        <w:pStyle w:val="NormalWeb"/>
      </w:pPr>
      <w:r>
        <w:t>• Capacidad de registrar trazabilidad por canal, incluyendo correo enviado, WhatsApp enviado, destinatario, contenido y estado del envío.</w:t>
      </w:r>
    </w:p>
    <w:p w14:paraId="5AB50EC1" w14:textId="77777777" w:rsidR="0076159B" w:rsidRDefault="0076159B" w:rsidP="0076159B">
      <w:pPr>
        <w:pStyle w:val="NormalWeb"/>
      </w:pPr>
      <w:r>
        <w:t xml:space="preserve">• Capacidad de parametrización global y por reclutamiento/vacante, con herencia y </w:t>
      </w:r>
      <w:proofErr w:type="spellStart"/>
      <w:r>
        <w:t>sobrescritura</w:t>
      </w:r>
      <w:proofErr w:type="spellEnd"/>
      <w:r>
        <w:t xml:space="preserve"> controlada.</w:t>
      </w:r>
    </w:p>
    <w:p w14:paraId="6F03F653" w14:textId="77777777" w:rsidR="0076159B" w:rsidRDefault="0076159B" w:rsidP="0076159B">
      <w:pPr>
        <w:pStyle w:val="NormalWeb"/>
      </w:pPr>
      <w:r>
        <w:t>• Gestión de catálogos oficiales de áreas, canales, motivos de descarte y reglas de aprobación.</w:t>
      </w:r>
    </w:p>
    <w:p w14:paraId="060DC3CB" w14:textId="77777777" w:rsidR="0076159B" w:rsidRDefault="0076159B" w:rsidP="0076159B">
      <w:pPr>
        <w:pStyle w:val="NormalWeb"/>
      </w:pPr>
      <w:r>
        <w:t xml:space="preserve">• Soporte para expedientes documentales por postulante, incluyendo carga de PDF de psicotécnicas con relación al </w:t>
      </w:r>
      <w:proofErr w:type="spellStart"/>
      <w:r>
        <w:t>matching</w:t>
      </w:r>
      <w:proofErr w:type="spellEnd"/>
      <w:r>
        <w:t xml:space="preserve"> y </w:t>
      </w:r>
      <w:proofErr w:type="spellStart"/>
      <w:r>
        <w:t>scoring</w:t>
      </w:r>
      <w:proofErr w:type="spellEnd"/>
      <w:r>
        <w:t>.</w:t>
      </w:r>
    </w:p>
    <w:p w14:paraId="591CFD1D" w14:textId="77777777" w:rsidR="0076159B" w:rsidRDefault="0076159B" w:rsidP="0076159B">
      <w:pPr>
        <w:pStyle w:val="NormalWeb"/>
      </w:pPr>
      <w:r>
        <w:t>• Sincronización transaccional entre Agenda, ficha del postulante y ficha de la vacante.</w:t>
      </w:r>
    </w:p>
    <w:p w14:paraId="4F18D0F8" w14:textId="77777777" w:rsidR="0076159B" w:rsidRDefault="0076159B" w:rsidP="0076159B">
      <w:pPr>
        <w:pStyle w:val="Ttulo1"/>
      </w:pPr>
      <w:r>
        <w:t>7.1. Lineamientos de TI / Arquitectura</w:t>
      </w:r>
    </w:p>
    <w:p w14:paraId="061590CA" w14:textId="77777777" w:rsidR="0076159B" w:rsidRDefault="0076159B" w:rsidP="0076159B">
      <w:pPr>
        <w:pStyle w:val="Ttulo2"/>
      </w:pPr>
      <w:r>
        <w:t>1. Documentación</w:t>
      </w:r>
    </w:p>
    <w:p w14:paraId="04604EEF" w14:textId="77777777" w:rsidR="0076159B" w:rsidRDefault="0076159B" w:rsidP="0076159B">
      <w:pPr>
        <w:pStyle w:val="NormalWeb"/>
      </w:pPr>
      <w:r>
        <w:t>• Diagramas C4: contexto, contenedores y componentes, con flujo de datos e integraciones.</w:t>
      </w:r>
    </w:p>
    <w:p w14:paraId="7DC0C71D" w14:textId="77777777" w:rsidR="0076159B" w:rsidRDefault="0076159B" w:rsidP="0076159B">
      <w:pPr>
        <w:pStyle w:val="NormalWeb"/>
      </w:pPr>
      <w:r>
        <w:t xml:space="preserve">• Modelo de datos </w:t>
      </w:r>
      <w:proofErr w:type="spellStart"/>
      <w:r>
        <w:t>ERD</w:t>
      </w:r>
      <w:proofErr w:type="spellEnd"/>
      <w:r>
        <w:t xml:space="preserve"> con entidades, relaciones y restricciones de integridad.</w:t>
      </w:r>
    </w:p>
    <w:p w14:paraId="67A3AEC0" w14:textId="77777777" w:rsidR="0076159B" w:rsidRDefault="0076159B" w:rsidP="0076159B">
      <w:pPr>
        <w:pStyle w:val="NormalWeb"/>
      </w:pPr>
      <w:r>
        <w:t xml:space="preserve">• </w:t>
      </w:r>
      <w:proofErr w:type="spellStart"/>
      <w:r>
        <w:t>APIs</w:t>
      </w:r>
      <w:proofErr w:type="spellEnd"/>
      <w:r>
        <w:t xml:space="preserve"> documentadas con </w:t>
      </w:r>
      <w:proofErr w:type="spellStart"/>
      <w:r>
        <w:t>OpenAPI</w:t>
      </w:r>
      <w:proofErr w:type="spellEnd"/>
      <w:r>
        <w:t>/</w:t>
      </w:r>
      <w:proofErr w:type="spellStart"/>
      <w:r>
        <w:t>Swagger</w:t>
      </w:r>
      <w:proofErr w:type="spellEnd"/>
      <w:r>
        <w:t>.</w:t>
      </w:r>
    </w:p>
    <w:p w14:paraId="0D73E879" w14:textId="77777777" w:rsidR="0076159B" w:rsidRDefault="0076159B" w:rsidP="0076159B">
      <w:pPr>
        <w:pStyle w:val="NormalWeb"/>
      </w:pPr>
      <w:r>
        <w:t>• Propuesta de despliegue por ambiente (</w:t>
      </w:r>
      <w:proofErr w:type="spellStart"/>
      <w:r>
        <w:t>dev</w:t>
      </w:r>
      <w:proofErr w:type="spellEnd"/>
      <w:r>
        <w:t xml:space="preserve"> / </w:t>
      </w:r>
      <w:proofErr w:type="spellStart"/>
      <w:r>
        <w:t>QA</w:t>
      </w:r>
      <w:proofErr w:type="spellEnd"/>
      <w:r>
        <w:t xml:space="preserve"> / </w:t>
      </w:r>
      <w:proofErr w:type="spellStart"/>
      <w:r>
        <w:t>prod</w:t>
      </w:r>
      <w:proofErr w:type="spellEnd"/>
      <w:r>
        <w:t>) con distribución de componentes y estimación de recursos.</w:t>
      </w:r>
    </w:p>
    <w:p w14:paraId="32AA32F0" w14:textId="77777777" w:rsidR="0076159B" w:rsidRDefault="0076159B" w:rsidP="0076159B">
      <w:pPr>
        <w:pStyle w:val="NormalWeb"/>
      </w:pPr>
      <w:r>
        <w:t>• Manual técnico de operación: instalación, configuración, monitoreo y contingencia.</w:t>
      </w:r>
    </w:p>
    <w:p w14:paraId="4670F7E1" w14:textId="77777777" w:rsidR="0076159B" w:rsidRDefault="0076159B" w:rsidP="0076159B">
      <w:pPr>
        <w:pStyle w:val="Ttulo2"/>
      </w:pPr>
      <w:r>
        <w:t>2. Código Fuente</w:t>
      </w:r>
    </w:p>
    <w:p w14:paraId="76E252A5" w14:textId="77777777" w:rsidR="0076159B" w:rsidRDefault="0076159B" w:rsidP="0076159B">
      <w:pPr>
        <w:pStyle w:val="NormalWeb"/>
      </w:pPr>
      <w:r>
        <w:t>• Propiedad de Nacional Seguros.</w:t>
      </w:r>
    </w:p>
    <w:p w14:paraId="638970F6" w14:textId="77777777" w:rsidR="0076159B" w:rsidRDefault="0076159B" w:rsidP="0076159B">
      <w:pPr>
        <w:pStyle w:val="NormalWeb"/>
      </w:pPr>
      <w:r>
        <w:t xml:space="preserve">• Los </w:t>
      </w:r>
      <w:proofErr w:type="spellStart"/>
      <w:r>
        <w:t>prompts</w:t>
      </w:r>
      <w:proofErr w:type="spellEnd"/>
      <w:r>
        <w:t xml:space="preserve"> y configuraciones de agentes son parte del código fuente y se entregan en cada fase.</w:t>
      </w:r>
    </w:p>
    <w:p w14:paraId="2ABF724C" w14:textId="77777777" w:rsidR="0076159B" w:rsidRDefault="0076159B" w:rsidP="0076159B">
      <w:pPr>
        <w:pStyle w:val="NormalWeb"/>
      </w:pPr>
      <w:r>
        <w:t>• Prohibido almacenar secretos o credenciales en código fuente o archivos de configuración sin cifrar.</w:t>
      </w:r>
    </w:p>
    <w:p w14:paraId="0D909ACA" w14:textId="77777777" w:rsidR="0076159B" w:rsidRDefault="0076159B" w:rsidP="0076159B">
      <w:pPr>
        <w:pStyle w:val="NormalWeb"/>
      </w:pPr>
      <w:r>
        <w:t xml:space="preserve">• </w:t>
      </w:r>
      <w:proofErr w:type="spellStart"/>
      <w:r>
        <w:t>Queries</w:t>
      </w:r>
      <w:proofErr w:type="spellEnd"/>
      <w:r>
        <w:t xml:space="preserve"> parametrizadas obligatorias (SQL </w:t>
      </w:r>
      <w:proofErr w:type="spellStart"/>
      <w:r>
        <w:t>Injection</w:t>
      </w:r>
      <w:proofErr w:type="spellEnd"/>
      <w:r>
        <w:t>). Sanitización de entradas/salidas (</w:t>
      </w:r>
      <w:proofErr w:type="spellStart"/>
      <w:r>
        <w:t>XSS</w:t>
      </w:r>
      <w:proofErr w:type="spellEnd"/>
      <w:r>
        <w:t xml:space="preserve"> – </w:t>
      </w:r>
      <w:proofErr w:type="spellStart"/>
      <w:r>
        <w:t>OWASP</w:t>
      </w:r>
      <w:proofErr w:type="spellEnd"/>
      <w:r>
        <w:t>).</w:t>
      </w:r>
    </w:p>
    <w:p w14:paraId="7F8EEE4D" w14:textId="77777777" w:rsidR="0076159B" w:rsidRDefault="0076159B" w:rsidP="0076159B">
      <w:pPr>
        <w:pStyle w:val="NormalWeb"/>
      </w:pPr>
      <w:r>
        <w:t>• Páginas de error sin exposición de detalles internos.</w:t>
      </w:r>
    </w:p>
    <w:p w14:paraId="295905A5" w14:textId="77777777" w:rsidR="0076159B" w:rsidRDefault="0076159B" w:rsidP="0076159B">
      <w:pPr>
        <w:pStyle w:val="Ttulo2"/>
      </w:pPr>
      <w:r>
        <w:t>3. Arquitectura y Plataforma</w:t>
      </w:r>
    </w:p>
    <w:p w14:paraId="573A6694" w14:textId="77777777" w:rsidR="0076159B" w:rsidRPr="0076159B" w:rsidRDefault="0076159B" w:rsidP="0076159B">
      <w:pPr>
        <w:pStyle w:val="NormalWeb"/>
        <w:rPr>
          <w:lang w:val="en-US"/>
        </w:rPr>
      </w:pPr>
      <w:r>
        <w:t xml:space="preserve">• </w:t>
      </w:r>
      <w:proofErr w:type="spellStart"/>
      <w:r>
        <w:rPr>
          <w:rStyle w:val="Textoennegrita"/>
          <w:rFonts w:eastAsiaTheme="majorEastAsia"/>
        </w:rPr>
        <w:t>Backend</w:t>
      </w:r>
      <w:proofErr w:type="spellEnd"/>
      <w:r>
        <w:rPr>
          <w:rStyle w:val="Textoennegrita"/>
          <w:rFonts w:eastAsiaTheme="majorEastAsia"/>
        </w:rPr>
        <w:t>:</w:t>
      </w:r>
      <w:r>
        <w:t xml:space="preserve"> .NET 8 o superior. </w:t>
      </w:r>
      <w:r w:rsidRPr="0076159B">
        <w:rPr>
          <w:lang w:val="en-US"/>
        </w:rPr>
        <w:t xml:space="preserve">APIs REST </w:t>
      </w:r>
      <w:proofErr w:type="spellStart"/>
      <w:r w:rsidRPr="0076159B">
        <w:rPr>
          <w:lang w:val="en-US"/>
        </w:rPr>
        <w:t>expuestas</w:t>
      </w:r>
      <w:proofErr w:type="spellEnd"/>
      <w:r w:rsidRPr="0076159B">
        <w:rPr>
          <w:lang w:val="en-US"/>
        </w:rPr>
        <w:t xml:space="preserve"> con </w:t>
      </w:r>
      <w:proofErr w:type="spellStart"/>
      <w:r w:rsidRPr="0076159B">
        <w:rPr>
          <w:lang w:val="en-US"/>
        </w:rPr>
        <w:t>OpenAPI</w:t>
      </w:r>
      <w:proofErr w:type="spellEnd"/>
      <w:r w:rsidRPr="0076159B">
        <w:rPr>
          <w:lang w:val="en-US"/>
        </w:rPr>
        <w:t>/Swagger.</w:t>
      </w:r>
    </w:p>
    <w:p w14:paraId="2A6E22A6" w14:textId="77777777" w:rsidR="0076159B" w:rsidRDefault="0076159B" w:rsidP="0076159B">
      <w:pPr>
        <w:pStyle w:val="Ttulo3"/>
      </w:pPr>
      <w:r>
        <w:t>Base de datos</w:t>
      </w:r>
    </w:p>
    <w:p w14:paraId="5E341112" w14:textId="77777777" w:rsidR="0076159B" w:rsidRDefault="0076159B" w:rsidP="0076159B">
      <w:pPr>
        <w:pStyle w:val="NormalWeb"/>
      </w:pPr>
      <w:r>
        <w:t xml:space="preserve">• </w:t>
      </w:r>
      <w:r>
        <w:rPr>
          <w:rStyle w:val="Textoennegrita"/>
          <w:rFonts w:eastAsiaTheme="majorEastAsia"/>
        </w:rPr>
        <w:t>Base de datos:</w:t>
      </w:r>
      <w:r>
        <w:t xml:space="preserve"> SQL Server 2022 o superior. Con integridad referencial, transacciones controladas y auditoría de cambios en tablas críticas.</w:t>
      </w:r>
    </w:p>
    <w:p w14:paraId="0E7FC66B" w14:textId="77777777" w:rsidR="0076159B" w:rsidRPr="0076159B" w:rsidRDefault="0076159B" w:rsidP="0076159B">
      <w:pPr>
        <w:pStyle w:val="Ttulo3"/>
        <w:rPr>
          <w:lang w:val="en-US"/>
        </w:rPr>
      </w:pPr>
      <w:r w:rsidRPr="0076159B">
        <w:rPr>
          <w:lang w:val="en-US"/>
        </w:rPr>
        <w:t>Frontend</w:t>
      </w:r>
    </w:p>
    <w:p w14:paraId="56EBB968" w14:textId="77777777" w:rsidR="0076159B" w:rsidRDefault="0076159B" w:rsidP="0076159B">
      <w:pPr>
        <w:pStyle w:val="NormalWeb"/>
      </w:pPr>
      <w:r w:rsidRPr="0076159B">
        <w:rPr>
          <w:lang w:val="en-US"/>
        </w:rPr>
        <w:t xml:space="preserve">• </w:t>
      </w:r>
      <w:r w:rsidRPr="0076159B">
        <w:rPr>
          <w:rStyle w:val="Textoennegrita"/>
          <w:rFonts w:eastAsiaTheme="majorEastAsia"/>
          <w:lang w:val="en-US"/>
        </w:rPr>
        <w:t>Frontend:</w:t>
      </w:r>
      <w:r w:rsidRPr="0076159B">
        <w:rPr>
          <w:lang w:val="en-US"/>
        </w:rPr>
        <w:t xml:space="preserve"> Angular, React o </w:t>
      </w:r>
      <w:proofErr w:type="spellStart"/>
      <w:r w:rsidRPr="0076159B">
        <w:rPr>
          <w:lang w:val="en-US"/>
        </w:rPr>
        <w:t>Blazor</w:t>
      </w:r>
      <w:proofErr w:type="spellEnd"/>
      <w:r w:rsidRPr="0076159B">
        <w:rPr>
          <w:lang w:val="en-US"/>
        </w:rPr>
        <w:t xml:space="preserve">. </w:t>
      </w:r>
      <w:r>
        <w:t xml:space="preserve">Aplicación web responsiva y comunicación segura con el </w:t>
      </w:r>
      <w:proofErr w:type="spellStart"/>
      <w:r>
        <w:t>backend</w:t>
      </w:r>
      <w:proofErr w:type="spellEnd"/>
      <w:r>
        <w:t>.</w:t>
      </w:r>
    </w:p>
    <w:p w14:paraId="2C34B003" w14:textId="77777777" w:rsidR="0076159B" w:rsidRDefault="0076159B" w:rsidP="0076159B">
      <w:pPr>
        <w:pStyle w:val="NormalWeb"/>
      </w:pPr>
      <w:r>
        <w:t xml:space="preserve">• Tokens </w:t>
      </w:r>
      <w:proofErr w:type="spellStart"/>
      <w:r>
        <w:t>JWT</w:t>
      </w:r>
      <w:proofErr w:type="spellEnd"/>
      <w:r>
        <w:t xml:space="preserve"> con validación de firma, expiración, emisor y audiencia. Access Token de corta duración. No se debe enviar tokens por URL.</w:t>
      </w:r>
    </w:p>
    <w:p w14:paraId="7C5125C6" w14:textId="77777777" w:rsidR="0076159B" w:rsidRDefault="0076159B" w:rsidP="0076159B">
      <w:pPr>
        <w:pStyle w:val="NormalWeb"/>
      </w:pPr>
      <w:r>
        <w:t>• Agentes de IA como servicios desacoplados. Acceso restringido a la información de su etapa activa.</w:t>
      </w:r>
    </w:p>
    <w:p w14:paraId="50231018" w14:textId="77777777" w:rsidR="0076159B" w:rsidRDefault="0076159B" w:rsidP="0076159B">
      <w:pPr>
        <w:pStyle w:val="NormalWeb"/>
      </w:pPr>
      <w:r>
        <w:t xml:space="preserve">• </w:t>
      </w:r>
      <w:r>
        <w:rPr>
          <w:rStyle w:val="Textoennegrita"/>
          <w:rFonts w:eastAsiaTheme="majorEastAsia"/>
        </w:rPr>
        <w:t>Ambientes separados obligatorios:</w:t>
      </w:r>
      <w:r>
        <w:t xml:space="preserve"> </w:t>
      </w:r>
      <w:proofErr w:type="spellStart"/>
      <w:r>
        <w:t>dev</w:t>
      </w:r>
      <w:proofErr w:type="spellEnd"/>
      <w:r>
        <w:t xml:space="preserve">, </w:t>
      </w:r>
      <w:proofErr w:type="spellStart"/>
      <w:r>
        <w:t>QA</w:t>
      </w:r>
      <w:proofErr w:type="spellEnd"/>
      <w:r>
        <w:t xml:space="preserve"> y producción.</w:t>
      </w:r>
    </w:p>
    <w:p w14:paraId="6C2D4999" w14:textId="77777777" w:rsidR="0076159B" w:rsidRDefault="0076159B" w:rsidP="0076159B">
      <w:pPr>
        <w:pStyle w:val="NormalWeb"/>
      </w:pPr>
      <w:r>
        <w:t xml:space="preserve">• </w:t>
      </w:r>
      <w:r>
        <w:rPr>
          <w:rStyle w:val="Textoennegrita"/>
          <w:rFonts w:eastAsiaTheme="majorEastAsia"/>
        </w:rPr>
        <w:t>Agentes IA y Orquestación:</w:t>
      </w:r>
      <w:r>
        <w:t xml:space="preserve"> Python podrá utilizarse exclusivamente para la construcción de agentes de IA y, cuando sea necesario, para componentes de integración u orquestación asociados a n8n. Estos servicios deberán ser desacoplados, con acceso restringido a su dominio funcional, mínimo privilegio, trazabilidad de ejecución, gestión segura de secretos y despliegue controlado por ambientes.</w:t>
      </w:r>
    </w:p>
    <w:p w14:paraId="206D6D77" w14:textId="77777777" w:rsidR="0076159B" w:rsidRDefault="0076159B" w:rsidP="0076159B">
      <w:pPr>
        <w:pStyle w:val="Ttulo2"/>
      </w:pPr>
      <w:r>
        <w:t>4. Integración</w:t>
      </w:r>
    </w:p>
    <w:p w14:paraId="210D43E0" w14:textId="77777777" w:rsidR="0076159B" w:rsidRDefault="0076159B" w:rsidP="0076159B">
      <w:pPr>
        <w:pStyle w:val="NormalWeb"/>
      </w:pPr>
      <w:r>
        <w:t xml:space="preserve">• Sistema Salar vía </w:t>
      </w:r>
      <w:proofErr w:type="spellStart"/>
      <w:r>
        <w:t>APIs</w:t>
      </w:r>
      <w:proofErr w:type="spellEnd"/>
      <w:r>
        <w:t>.</w:t>
      </w:r>
    </w:p>
    <w:p w14:paraId="14F1B375" w14:textId="77777777" w:rsidR="0076159B" w:rsidRDefault="0076159B" w:rsidP="0076159B">
      <w:pPr>
        <w:pStyle w:val="NormalWeb"/>
      </w:pPr>
      <w:r>
        <w:t>• Repositorio documental institucional con control de acceso por rol y versionado básico.</w:t>
      </w:r>
    </w:p>
    <w:p w14:paraId="177E4322" w14:textId="77777777" w:rsidR="0076159B" w:rsidRDefault="0076159B" w:rsidP="0076159B">
      <w:pPr>
        <w:pStyle w:val="NormalWeb"/>
      </w:pPr>
      <w:r>
        <w:t>• Registro de integración con manejo de errores, reintentos controlados y trazabilidad del estado.</w:t>
      </w:r>
    </w:p>
    <w:p w14:paraId="61E22898" w14:textId="77777777" w:rsidR="0076159B" w:rsidRDefault="0076159B" w:rsidP="0076159B">
      <w:pPr>
        <w:pStyle w:val="Ttulo2"/>
      </w:pPr>
      <w:r>
        <w:t>5. Trazabilidad y Auditoría</w:t>
      </w:r>
    </w:p>
    <w:p w14:paraId="3C3C46BB" w14:textId="77777777" w:rsidR="0076159B" w:rsidRDefault="0076159B" w:rsidP="0076159B">
      <w:pPr>
        <w:pStyle w:val="NormalWeb"/>
      </w:pPr>
      <w:r>
        <w:t>• Bitácora independiente del log técnico, inmutable y no eliminable por ningún rol.</w:t>
      </w:r>
    </w:p>
    <w:p w14:paraId="6F7242E8" w14:textId="77777777" w:rsidR="0076159B" w:rsidRDefault="0076159B" w:rsidP="0076159B">
      <w:pPr>
        <w:pStyle w:val="NormalWeb"/>
      </w:pPr>
      <w:r>
        <w:t xml:space="preserve">• </w:t>
      </w:r>
      <w:r>
        <w:rPr>
          <w:rStyle w:val="Textoennegrita"/>
          <w:rFonts w:eastAsiaTheme="majorEastAsia"/>
        </w:rPr>
        <w:t>Registro mínimo:</w:t>
      </w:r>
      <w:r>
        <w:t xml:space="preserve"> usuario, </w:t>
      </w:r>
      <w:proofErr w:type="spellStart"/>
      <w:r>
        <w:t>timestamp</w:t>
      </w:r>
      <w:proofErr w:type="spellEnd"/>
      <w:r>
        <w:t xml:space="preserve"> UTC, acción, módulo, canal, estado anterior y nuevo.</w:t>
      </w:r>
    </w:p>
    <w:p w14:paraId="0D7DA95B" w14:textId="77777777" w:rsidR="0076159B" w:rsidRDefault="0076159B" w:rsidP="0076159B">
      <w:pPr>
        <w:pStyle w:val="NormalWeb"/>
      </w:pPr>
      <w:r>
        <w:t xml:space="preserve">• </w:t>
      </w:r>
      <w:r>
        <w:rPr>
          <w:rStyle w:val="Textoennegrita"/>
          <w:rFonts w:eastAsiaTheme="majorEastAsia"/>
        </w:rPr>
        <w:t>Auditar:</w:t>
      </w:r>
      <w:r>
        <w:t xml:space="preserve"> cambios de estado, aprobaciones/rechazos humanos, modificaciones de datos sensibles (banda salarial, </w:t>
      </w:r>
      <w:proofErr w:type="spellStart"/>
      <w:r>
        <w:t>scoring</w:t>
      </w:r>
      <w:proofErr w:type="spellEnd"/>
      <w:r>
        <w:t>, pretensión económica), ejecuciones de agentes (inputs/outputs/errores) y cambios de configuración.</w:t>
      </w:r>
    </w:p>
    <w:p w14:paraId="28D6D144" w14:textId="77777777" w:rsidR="0076159B" w:rsidRDefault="0076159B" w:rsidP="0076159B">
      <w:pPr>
        <w:pStyle w:val="NormalWeb"/>
      </w:pPr>
      <w:r>
        <w:t>• Datos sensibles accesibles únicamente por roles con permiso explícito y auditado.</w:t>
      </w:r>
    </w:p>
    <w:p w14:paraId="5426E2F0" w14:textId="77777777" w:rsidR="0076159B" w:rsidRDefault="0076159B" w:rsidP="0076159B">
      <w:pPr>
        <w:pStyle w:val="NormalWeb"/>
      </w:pPr>
      <w:r>
        <w:t>• Logs centralizados en formato JSON con niveles estándar y alertas automáticas ante errores críticos.</w:t>
      </w:r>
    </w:p>
    <w:p w14:paraId="72DCE4BB" w14:textId="77777777" w:rsidR="0076159B" w:rsidRDefault="0076159B" w:rsidP="0076159B">
      <w:pPr>
        <w:pStyle w:val="Ttulo1"/>
      </w:pPr>
      <w:r>
        <w:t>8. Especificaciones funcionales base</w:t>
      </w:r>
    </w:p>
    <w:p w14:paraId="1F3FC815" w14:textId="77777777" w:rsidR="0076159B" w:rsidRDefault="0076159B" w:rsidP="0076159B">
      <w:pPr>
        <w:pStyle w:val="Ttulo2"/>
      </w:pPr>
      <w:r>
        <w:t>8.1. Requisitos funcionales</w:t>
      </w:r>
    </w:p>
    <w:p w14:paraId="6CEB81B4" w14:textId="77777777" w:rsidR="0076159B" w:rsidRDefault="0076159B" w:rsidP="0076159B">
      <w:pPr>
        <w:pStyle w:val="Ttulo3"/>
      </w:pPr>
      <w:r>
        <w:t>RF-01 Registro de solicitud</w:t>
      </w:r>
    </w:p>
    <w:p w14:paraId="21DBB973" w14:textId="77777777" w:rsidR="0076159B" w:rsidRDefault="0076159B" w:rsidP="0076159B">
      <w:pPr>
        <w:pStyle w:val="NormalWeb"/>
      </w:pPr>
      <w:r>
        <w:t xml:space="preserve">Agregar en la descripción que el flujo puede ser guiado por agente y debe capturar al menos: área, solicitante, cargo, tipo de solicitud, motivo, jefatura/decisor, ubicación, modalidad, </w:t>
      </w:r>
      <w:proofErr w:type="spellStart"/>
      <w:r>
        <w:t>seniority</w:t>
      </w:r>
      <w:proofErr w:type="spellEnd"/>
      <w:r>
        <w:t xml:space="preserve">, prioridad estimada, fecha ideal, funciones, </w:t>
      </w:r>
      <w:proofErr w:type="spellStart"/>
      <w:r>
        <w:t>skills</w:t>
      </w:r>
      <w:proofErr w:type="spellEnd"/>
      <w:r>
        <w:t>, observaciones y soportes.</w:t>
      </w:r>
    </w:p>
    <w:p w14:paraId="0566295A" w14:textId="77777777" w:rsidR="0076159B" w:rsidRDefault="0076159B" w:rsidP="0076159B">
      <w:pPr>
        <w:pStyle w:val="Ttulo3"/>
      </w:pPr>
      <w:r>
        <w:t>RF-02 Ficha única de vacante</w:t>
      </w:r>
    </w:p>
    <w:p w14:paraId="3B4D1A7E" w14:textId="77777777" w:rsidR="0076159B" w:rsidRDefault="0076159B" w:rsidP="0076159B">
      <w:pPr>
        <w:pStyle w:val="NormalWeb"/>
      </w:pPr>
      <w:r>
        <w:t>Ampliar para que incluya resumen, perfil aprobado, banda salarial editable, publicaciones, postulantes, entrevistas, acciones de proceso y bitácora.</w:t>
      </w:r>
    </w:p>
    <w:p w14:paraId="14C1E015" w14:textId="77777777" w:rsidR="0076159B" w:rsidRDefault="0076159B" w:rsidP="0076159B">
      <w:pPr>
        <w:pStyle w:val="Ttulo3"/>
      </w:pPr>
      <w:r>
        <w:t>RF-03 Generación de perfil</w:t>
      </w:r>
    </w:p>
    <w:p w14:paraId="6CBE51D4" w14:textId="77777777" w:rsidR="0076159B" w:rsidRDefault="0076159B" w:rsidP="0076159B">
      <w:pPr>
        <w:pStyle w:val="NormalWeb"/>
      </w:pPr>
      <w:r>
        <w:t xml:space="preserve">Agregar que el perfil debe estructurarse con base en manual de funciones y contemplar además habilidades extra para </w:t>
      </w:r>
      <w:proofErr w:type="spellStart"/>
      <w:r>
        <w:t>hunting</w:t>
      </w:r>
      <w:proofErr w:type="spellEnd"/>
      <w:r>
        <w:t xml:space="preserve">, palabras clave, </w:t>
      </w:r>
      <w:proofErr w:type="spellStart"/>
      <w:r>
        <w:t>fit</w:t>
      </w:r>
      <w:proofErr w:type="spellEnd"/>
      <w:r>
        <w:t xml:space="preserve"> cultural, red </w:t>
      </w:r>
      <w:proofErr w:type="spellStart"/>
      <w:r>
        <w:t>flags</w:t>
      </w:r>
      <w:proofErr w:type="spellEnd"/>
      <w:r>
        <w:t xml:space="preserve">, validaciones pendientes y recomendaciones de </w:t>
      </w:r>
      <w:proofErr w:type="spellStart"/>
      <w:r>
        <w:t>sourcing</w:t>
      </w:r>
      <w:proofErr w:type="spellEnd"/>
      <w:r>
        <w:t>.</w:t>
      </w:r>
    </w:p>
    <w:p w14:paraId="5C5627CD" w14:textId="77777777" w:rsidR="0076159B" w:rsidRDefault="0076159B" w:rsidP="0076159B">
      <w:pPr>
        <w:pStyle w:val="Ttulo3"/>
      </w:pPr>
      <w:r>
        <w:t>RF-04 Validación de perfil</w:t>
      </w:r>
    </w:p>
    <w:p w14:paraId="7041D1FD" w14:textId="77777777" w:rsidR="0076159B" w:rsidRDefault="0076159B" w:rsidP="0076159B">
      <w:pPr>
        <w:pStyle w:val="NormalWeb"/>
      </w:pPr>
      <w:r>
        <w:t>Agregar la lógica de salida:</w:t>
      </w:r>
    </w:p>
    <w:p w14:paraId="2821D40B" w14:textId="77777777" w:rsidR="0076159B" w:rsidRDefault="0076159B" w:rsidP="0076159B">
      <w:pPr>
        <w:pStyle w:val="NormalWeb"/>
      </w:pPr>
      <w:r>
        <w:t>• Guardar = En validación + envío a aprobador/solicitante por correo y WhatsApp.</w:t>
      </w:r>
    </w:p>
    <w:p w14:paraId="34D06AA9" w14:textId="77777777" w:rsidR="0076159B" w:rsidRDefault="0076159B" w:rsidP="0076159B">
      <w:pPr>
        <w:pStyle w:val="NormalWeb"/>
      </w:pPr>
      <w:r>
        <w:t>• Guardar y aprobar perfil = Aprobada + ingreso a Reclutamiento.</w:t>
      </w:r>
    </w:p>
    <w:p w14:paraId="3A98A5DE" w14:textId="77777777" w:rsidR="0076159B" w:rsidRDefault="0076159B" w:rsidP="0076159B">
      <w:pPr>
        <w:pStyle w:val="Ttulo3"/>
      </w:pPr>
      <w:r>
        <w:t>RF-05 Estrategia de búsqueda</w:t>
      </w:r>
    </w:p>
    <w:p w14:paraId="0D2012A3" w14:textId="77777777" w:rsidR="0076159B" w:rsidRDefault="0076159B" w:rsidP="0076159B">
      <w:pPr>
        <w:pStyle w:val="NormalWeb"/>
      </w:pPr>
      <w:r>
        <w:t xml:space="preserve">Agregar que los canales válidos son Correo interno, Correo invitados/referidos, Portal institucional y Periódico, y que el arte de publicación puede ser cargado por </w:t>
      </w:r>
      <w:proofErr w:type="spellStart"/>
      <w:r>
        <w:t>RRHH</w:t>
      </w:r>
      <w:proofErr w:type="spellEnd"/>
      <w:r>
        <w:t>.</w:t>
      </w:r>
    </w:p>
    <w:p w14:paraId="2277BAA7" w14:textId="77777777" w:rsidR="0076159B" w:rsidRDefault="0076159B" w:rsidP="0076159B">
      <w:pPr>
        <w:pStyle w:val="Ttulo3"/>
      </w:pPr>
      <w:r>
        <w:t>RF-08 Captación y expediente</w:t>
      </w:r>
    </w:p>
    <w:p w14:paraId="66405E6D" w14:textId="77777777" w:rsidR="0076159B" w:rsidRDefault="0076159B" w:rsidP="0076159B">
      <w:pPr>
        <w:pStyle w:val="NormalWeb"/>
      </w:pPr>
      <w:r>
        <w:t xml:space="preserve">Agregar que el expediente debe contemplar </w:t>
      </w:r>
      <w:proofErr w:type="spellStart"/>
      <w:r>
        <w:t>matching</w:t>
      </w:r>
      <w:proofErr w:type="spellEnd"/>
      <w:r>
        <w:t>, conversaciones, documentos, entrevistas, eventos y trazabilidad, y que debe existir intervención desde plataforma con plantillas, notas y recordatorios.</w:t>
      </w:r>
    </w:p>
    <w:p w14:paraId="4E73598F" w14:textId="77777777" w:rsidR="0076159B" w:rsidRDefault="0076159B" w:rsidP="0076159B">
      <w:pPr>
        <w:pStyle w:val="Ttulo3"/>
      </w:pPr>
      <w:r>
        <w:t xml:space="preserve">RF-10 </w:t>
      </w:r>
      <w:proofErr w:type="spellStart"/>
      <w:r>
        <w:t>Scoring</w:t>
      </w:r>
      <w:proofErr w:type="spellEnd"/>
      <w:r>
        <w:t xml:space="preserve"> parametrizable</w:t>
      </w:r>
    </w:p>
    <w:p w14:paraId="3A3F943F" w14:textId="77777777" w:rsidR="0076159B" w:rsidRDefault="0076159B" w:rsidP="0076159B">
      <w:pPr>
        <w:pStyle w:val="NormalWeb"/>
      </w:pPr>
      <w:r>
        <w:t xml:space="preserve">Agregar que en la fase de Psicotécnicas el PDF cargado por </w:t>
      </w:r>
      <w:proofErr w:type="spellStart"/>
      <w:r>
        <w:t>RRHH</w:t>
      </w:r>
      <w:proofErr w:type="spellEnd"/>
      <w:r>
        <w:t xml:space="preserve"> debe impactar en el </w:t>
      </w:r>
      <w:proofErr w:type="spellStart"/>
      <w:r>
        <w:t>matching</w:t>
      </w:r>
      <w:proofErr w:type="spellEnd"/>
      <w:r>
        <w:t xml:space="preserve"> y score del postulante.</w:t>
      </w:r>
    </w:p>
    <w:p w14:paraId="342711CD" w14:textId="77777777" w:rsidR="0076159B" w:rsidRDefault="0076159B" w:rsidP="0076159B">
      <w:pPr>
        <w:pStyle w:val="Ttulo3"/>
      </w:pPr>
      <w:r>
        <w:t>RF-14 Coordinación de entrevistas</w:t>
      </w:r>
    </w:p>
    <w:p w14:paraId="59E2A1F0" w14:textId="77777777" w:rsidR="0076159B" w:rsidRDefault="0076159B" w:rsidP="0076159B">
      <w:pPr>
        <w:pStyle w:val="NormalWeb"/>
      </w:pPr>
      <w:r>
        <w:t>Agregar que toda entrevista debe reflejarse en Agenda, ficha del postulante y ficha de la vacante.</w:t>
      </w:r>
    </w:p>
    <w:p w14:paraId="666B646E" w14:textId="77777777" w:rsidR="0076159B" w:rsidRDefault="0076159B" w:rsidP="0076159B">
      <w:pPr>
        <w:pStyle w:val="Ttulo3"/>
      </w:pPr>
      <w:r>
        <w:t>RF-18 Tablero Kanban</w:t>
      </w:r>
    </w:p>
    <w:p w14:paraId="40F8AD8C" w14:textId="77777777" w:rsidR="0076159B" w:rsidRDefault="0076159B" w:rsidP="0076159B">
      <w:pPr>
        <w:pStyle w:val="NormalWeb"/>
      </w:pPr>
      <w:r>
        <w:t>Ampliar para que contemple al menos tres vistas operativas: solicitudes, reclutamiento/vacantes y pipeline de postulantes.</w:t>
      </w:r>
    </w:p>
    <w:p w14:paraId="1F26A8AE" w14:textId="77777777" w:rsidR="0076159B" w:rsidRDefault="0076159B" w:rsidP="0076159B">
      <w:pPr>
        <w:pStyle w:val="Ttulo3"/>
      </w:pPr>
      <w:r>
        <w:t>RF-21 Reportería operativa</w:t>
      </w:r>
    </w:p>
    <w:p w14:paraId="2921E65E" w14:textId="77777777" w:rsidR="0076159B" w:rsidRDefault="0076159B" w:rsidP="0076159B">
      <w:pPr>
        <w:pStyle w:val="NormalWeb"/>
      </w:pPr>
      <w:r>
        <w:t>Agregar métricas mínimas: perfiles por área, perfiles por urgencia, postulaciones no descartadas, reclutados por área y año, éxito a 3 meses, efectividad por canal y tiempos/</w:t>
      </w:r>
      <w:proofErr w:type="spellStart"/>
      <w:r>
        <w:t>SLA</w:t>
      </w:r>
      <w:proofErr w:type="spellEnd"/>
      <w:r>
        <w:t>.</w:t>
      </w:r>
    </w:p>
    <w:p w14:paraId="148F5EBF" w14:textId="77777777" w:rsidR="0076159B" w:rsidRDefault="0076159B" w:rsidP="0076159B">
      <w:pPr>
        <w:pStyle w:val="Ttulo3"/>
      </w:pPr>
      <w:r>
        <w:t>RF-23 Parametrización controlada</w:t>
      </w:r>
    </w:p>
    <w:p w14:paraId="5B327A82" w14:textId="77777777" w:rsidR="0076159B" w:rsidRDefault="0076159B" w:rsidP="0076159B">
      <w:pPr>
        <w:pStyle w:val="NormalWeb"/>
      </w:pPr>
      <w:r>
        <w:t xml:space="preserve">Agregar explícitamente: parametrización global y por vacante/reclutamiento, con herencia y </w:t>
      </w:r>
      <w:proofErr w:type="spellStart"/>
      <w:r>
        <w:t>sobrescritura</w:t>
      </w:r>
      <w:proofErr w:type="spellEnd"/>
      <w:r>
        <w:t>.</w:t>
      </w:r>
    </w:p>
    <w:p w14:paraId="26A09AE5" w14:textId="77777777" w:rsidR="0076159B" w:rsidRDefault="0076159B" w:rsidP="0076159B">
      <w:pPr>
        <w:pStyle w:val="Ttulo1"/>
      </w:pPr>
      <w:r>
        <w:t>RF nuevos que te conviene agregar</w:t>
      </w:r>
    </w:p>
    <w:p w14:paraId="7A630C51" w14:textId="77777777" w:rsidR="0076159B" w:rsidRDefault="0076159B" w:rsidP="0076159B">
      <w:pPr>
        <w:pStyle w:val="Ttulo3"/>
      </w:pPr>
      <w:r>
        <w:t>RF-25 Gestión de roles y permisos</w:t>
      </w:r>
    </w:p>
    <w:p w14:paraId="44DC8A6B" w14:textId="77777777" w:rsidR="0076159B" w:rsidRDefault="0076159B" w:rsidP="0076159B">
      <w:pPr>
        <w:pStyle w:val="NormalWeb"/>
      </w:pPr>
      <w:r>
        <w:t>Administrar permisos por rol para visualizar, editar, aprobar, detener, auditar y parametrizar acciones dentro del sistema.</w:t>
      </w:r>
    </w:p>
    <w:p w14:paraId="5BB7029C" w14:textId="77777777" w:rsidR="0076159B" w:rsidRDefault="0076159B" w:rsidP="0076159B">
      <w:pPr>
        <w:pStyle w:val="Ttulo3"/>
      </w:pPr>
      <w:r>
        <w:t>RF-26 Recordatorios y seguimiento de aprobaciones</w:t>
      </w:r>
    </w:p>
    <w:p w14:paraId="16EC0F6A" w14:textId="77777777" w:rsidR="0076159B" w:rsidRDefault="0076159B" w:rsidP="0076159B">
      <w:pPr>
        <w:pStyle w:val="NormalWeb"/>
      </w:pPr>
      <w:r>
        <w:t>Permitir disparar recordatorios de aprobación por correo y WhatsApp desde Inicio y desde los casos correspondientes, con opción de envío inmediato o programado.</w:t>
      </w:r>
    </w:p>
    <w:p w14:paraId="791808D5" w14:textId="77777777" w:rsidR="0076159B" w:rsidRDefault="0076159B" w:rsidP="0076159B">
      <w:pPr>
        <w:pStyle w:val="Ttulo3"/>
      </w:pPr>
      <w:r>
        <w:t xml:space="preserve">RF-27 </w:t>
      </w:r>
      <w:proofErr w:type="spellStart"/>
      <w:r>
        <w:t>Login</w:t>
      </w:r>
      <w:proofErr w:type="spellEnd"/>
      <w:r>
        <w:t xml:space="preserve"> y recuperación de acceso</w:t>
      </w:r>
    </w:p>
    <w:p w14:paraId="2A17BD7B" w14:textId="77777777" w:rsidR="0076159B" w:rsidRDefault="0076159B" w:rsidP="0076159B">
      <w:pPr>
        <w:pStyle w:val="NormalWeb"/>
      </w:pPr>
      <w:r>
        <w:t>Permitir autenticación con usuario/correo, contraseña y flujo de recuperación de acceso.</w:t>
      </w:r>
    </w:p>
    <w:p w14:paraId="6BCCD2F3" w14:textId="77777777" w:rsidR="0076159B" w:rsidRDefault="0076159B" w:rsidP="0076159B">
      <w:pPr>
        <w:pStyle w:val="Ttulo1"/>
      </w:pPr>
      <w:r>
        <w:t>8.2. Requisitos No Funcionales</w:t>
      </w: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548"/>
        <w:gridCol w:w="769"/>
        <w:gridCol w:w="756"/>
        <w:gridCol w:w="1398"/>
        <w:gridCol w:w="5322"/>
        <w:gridCol w:w="45"/>
      </w:tblGrid>
      <w:tr w:rsidR="0076159B" w14:paraId="67C7FC53" w14:textId="77777777" w:rsidTr="0076159B">
        <w:trPr>
          <w:gridAfter w:val="1"/>
          <w:tblHeader/>
          <w:tblCellSpacing w:w="15" w:type="dxa"/>
        </w:trPr>
        <w:tc>
          <w:tcPr>
            <w:tcW w:w="0" w:type="auto"/>
            <w:vAlign w:val="center"/>
            <w:hideMark/>
          </w:tcPr>
          <w:p w14:paraId="2BC5A81E" w14:textId="77777777" w:rsidR="0076159B" w:rsidRDefault="0076159B">
            <w:pPr>
              <w:jc w:val="center"/>
              <w:rPr>
                <w:b/>
                <w:bCs/>
              </w:rPr>
            </w:pPr>
            <w:r>
              <w:rPr>
                <w:b/>
                <w:bCs/>
              </w:rPr>
              <w:t>ID</w:t>
            </w:r>
          </w:p>
        </w:tc>
        <w:tc>
          <w:tcPr>
            <w:tcW w:w="0" w:type="auto"/>
            <w:gridSpan w:val="2"/>
            <w:vAlign w:val="center"/>
            <w:hideMark/>
          </w:tcPr>
          <w:p w14:paraId="58CF59D8" w14:textId="77777777" w:rsidR="0076159B" w:rsidRDefault="0076159B">
            <w:pPr>
              <w:jc w:val="center"/>
              <w:rPr>
                <w:b/>
                <w:bCs/>
              </w:rPr>
            </w:pPr>
            <w:r>
              <w:rPr>
                <w:b/>
                <w:bCs/>
              </w:rPr>
              <w:t>Categoría</w:t>
            </w:r>
          </w:p>
        </w:tc>
        <w:tc>
          <w:tcPr>
            <w:tcW w:w="0" w:type="auto"/>
            <w:gridSpan w:val="2"/>
            <w:vAlign w:val="center"/>
            <w:hideMark/>
          </w:tcPr>
          <w:p w14:paraId="25B6903B" w14:textId="77777777" w:rsidR="0076159B" w:rsidRDefault="0076159B">
            <w:pPr>
              <w:jc w:val="center"/>
              <w:rPr>
                <w:b/>
                <w:bCs/>
              </w:rPr>
            </w:pPr>
            <w:r>
              <w:rPr>
                <w:b/>
                <w:bCs/>
              </w:rPr>
              <w:t>Requisito</w:t>
            </w:r>
          </w:p>
        </w:tc>
      </w:tr>
      <w:tr w:rsidR="0076159B" w14:paraId="796BDC5C" w14:textId="77777777" w:rsidTr="0076159B">
        <w:trPr>
          <w:gridAfter w:val="1"/>
          <w:tblCellSpacing w:w="15" w:type="dxa"/>
        </w:trPr>
        <w:tc>
          <w:tcPr>
            <w:tcW w:w="0" w:type="auto"/>
            <w:vAlign w:val="center"/>
            <w:hideMark/>
          </w:tcPr>
          <w:p w14:paraId="7E27F4A2" w14:textId="77777777" w:rsidR="0076159B" w:rsidRDefault="0076159B">
            <w:r>
              <w:rPr>
                <w:rStyle w:val="Textoennegrita"/>
              </w:rPr>
              <w:t>RNF-01</w:t>
            </w:r>
          </w:p>
        </w:tc>
        <w:tc>
          <w:tcPr>
            <w:tcW w:w="0" w:type="auto"/>
            <w:gridSpan w:val="2"/>
            <w:vAlign w:val="center"/>
            <w:hideMark/>
          </w:tcPr>
          <w:p w14:paraId="5DE0EE0D" w14:textId="77777777" w:rsidR="0076159B" w:rsidRDefault="0076159B">
            <w:r>
              <w:t>Seguridad</w:t>
            </w:r>
          </w:p>
        </w:tc>
        <w:tc>
          <w:tcPr>
            <w:tcW w:w="0" w:type="auto"/>
            <w:gridSpan w:val="2"/>
            <w:vAlign w:val="center"/>
            <w:hideMark/>
          </w:tcPr>
          <w:p w14:paraId="191944AA" w14:textId="77777777" w:rsidR="0076159B" w:rsidRDefault="0076159B">
            <w:r>
              <w:t>Autenticación robusta, autorización por roles, segregación de funciones y mínima exposición de datos.</w:t>
            </w:r>
          </w:p>
        </w:tc>
      </w:tr>
      <w:tr w:rsidR="0076159B" w14:paraId="4DF60F96" w14:textId="77777777" w:rsidTr="0076159B">
        <w:trPr>
          <w:gridAfter w:val="1"/>
          <w:tblCellSpacing w:w="15" w:type="dxa"/>
        </w:trPr>
        <w:tc>
          <w:tcPr>
            <w:tcW w:w="0" w:type="auto"/>
            <w:vAlign w:val="center"/>
            <w:hideMark/>
          </w:tcPr>
          <w:p w14:paraId="39F1B4E0" w14:textId="77777777" w:rsidR="0076159B" w:rsidRDefault="0076159B">
            <w:r>
              <w:rPr>
                <w:rStyle w:val="Textoennegrita"/>
              </w:rPr>
              <w:t>RNF-02</w:t>
            </w:r>
          </w:p>
        </w:tc>
        <w:tc>
          <w:tcPr>
            <w:tcW w:w="0" w:type="auto"/>
            <w:gridSpan w:val="2"/>
            <w:vAlign w:val="center"/>
            <w:hideMark/>
          </w:tcPr>
          <w:p w14:paraId="08B4CE2B" w14:textId="77777777" w:rsidR="0076159B" w:rsidRDefault="0076159B">
            <w:r>
              <w:t>Privacidad</w:t>
            </w:r>
          </w:p>
        </w:tc>
        <w:tc>
          <w:tcPr>
            <w:tcW w:w="0" w:type="auto"/>
            <w:gridSpan w:val="2"/>
            <w:vAlign w:val="center"/>
            <w:hideMark/>
          </w:tcPr>
          <w:p w14:paraId="1B560477" w14:textId="77777777" w:rsidR="0076159B" w:rsidRDefault="0076159B">
            <w:r>
              <w:t>Tratamiento de datos personales y sensibles conforme a políticas internas y bases de legitimidad aplicables.</w:t>
            </w:r>
          </w:p>
        </w:tc>
      </w:tr>
      <w:tr w:rsidR="0076159B" w14:paraId="2E4B5254" w14:textId="77777777" w:rsidTr="0076159B">
        <w:trPr>
          <w:gridAfter w:val="1"/>
          <w:tblCellSpacing w:w="15" w:type="dxa"/>
        </w:trPr>
        <w:tc>
          <w:tcPr>
            <w:tcW w:w="0" w:type="auto"/>
            <w:vAlign w:val="center"/>
            <w:hideMark/>
          </w:tcPr>
          <w:p w14:paraId="73C0DCD5" w14:textId="77777777" w:rsidR="0076159B" w:rsidRDefault="0076159B">
            <w:r>
              <w:rPr>
                <w:rStyle w:val="Textoennegrita"/>
              </w:rPr>
              <w:t>RNF-03</w:t>
            </w:r>
          </w:p>
        </w:tc>
        <w:tc>
          <w:tcPr>
            <w:tcW w:w="0" w:type="auto"/>
            <w:gridSpan w:val="2"/>
            <w:vAlign w:val="center"/>
            <w:hideMark/>
          </w:tcPr>
          <w:p w14:paraId="48E4D46F" w14:textId="77777777" w:rsidR="0076159B" w:rsidRDefault="0076159B">
            <w:r>
              <w:t>Disponibilidad</w:t>
            </w:r>
          </w:p>
        </w:tc>
        <w:tc>
          <w:tcPr>
            <w:tcW w:w="0" w:type="auto"/>
            <w:gridSpan w:val="2"/>
            <w:vAlign w:val="center"/>
            <w:hideMark/>
          </w:tcPr>
          <w:p w14:paraId="0DB68650" w14:textId="77777777" w:rsidR="0076159B" w:rsidRDefault="0076159B">
            <w:r>
              <w:t>Disponibilidad suficiente para operación diaria y mecanismos de recuperación ante fallas.</w:t>
            </w:r>
          </w:p>
        </w:tc>
      </w:tr>
      <w:tr w:rsidR="0076159B" w14:paraId="0CBCE238" w14:textId="77777777" w:rsidTr="0076159B">
        <w:trPr>
          <w:gridAfter w:val="1"/>
          <w:tblCellSpacing w:w="15" w:type="dxa"/>
        </w:trPr>
        <w:tc>
          <w:tcPr>
            <w:tcW w:w="0" w:type="auto"/>
            <w:vAlign w:val="center"/>
            <w:hideMark/>
          </w:tcPr>
          <w:p w14:paraId="1AA21AE3" w14:textId="77777777" w:rsidR="0076159B" w:rsidRDefault="0076159B">
            <w:r>
              <w:rPr>
                <w:rStyle w:val="Textoennegrita"/>
              </w:rPr>
              <w:t>RNF-04</w:t>
            </w:r>
          </w:p>
        </w:tc>
        <w:tc>
          <w:tcPr>
            <w:tcW w:w="0" w:type="auto"/>
            <w:gridSpan w:val="2"/>
            <w:vAlign w:val="center"/>
            <w:hideMark/>
          </w:tcPr>
          <w:p w14:paraId="57EE3D0C" w14:textId="77777777" w:rsidR="0076159B" w:rsidRDefault="0076159B">
            <w:r>
              <w:t>Escalabilidad</w:t>
            </w:r>
          </w:p>
        </w:tc>
        <w:tc>
          <w:tcPr>
            <w:tcW w:w="0" w:type="auto"/>
            <w:gridSpan w:val="2"/>
            <w:vAlign w:val="center"/>
            <w:hideMark/>
          </w:tcPr>
          <w:p w14:paraId="69A8D33E" w14:textId="77777777" w:rsidR="0076159B" w:rsidRDefault="0076159B">
            <w:r>
              <w:t>Capacidad de crecer por volumen de vacantes, candidatos, eventos e integraciones sin rediseño mayor.</w:t>
            </w:r>
          </w:p>
        </w:tc>
      </w:tr>
      <w:tr w:rsidR="0076159B" w14:paraId="3409582B" w14:textId="77777777" w:rsidTr="0076159B">
        <w:trPr>
          <w:gridAfter w:val="1"/>
          <w:tblCellSpacing w:w="15" w:type="dxa"/>
        </w:trPr>
        <w:tc>
          <w:tcPr>
            <w:tcW w:w="0" w:type="auto"/>
            <w:vAlign w:val="center"/>
            <w:hideMark/>
          </w:tcPr>
          <w:p w14:paraId="453F3903" w14:textId="77777777" w:rsidR="0076159B" w:rsidRDefault="0076159B">
            <w:r>
              <w:rPr>
                <w:rStyle w:val="Textoennegrita"/>
              </w:rPr>
              <w:t>RNF-05</w:t>
            </w:r>
          </w:p>
        </w:tc>
        <w:tc>
          <w:tcPr>
            <w:tcW w:w="0" w:type="auto"/>
            <w:gridSpan w:val="2"/>
            <w:vAlign w:val="center"/>
            <w:hideMark/>
          </w:tcPr>
          <w:p w14:paraId="257B0A8C" w14:textId="77777777" w:rsidR="0076159B" w:rsidRDefault="0076159B">
            <w:r>
              <w:t>Trazabilidad</w:t>
            </w:r>
          </w:p>
        </w:tc>
        <w:tc>
          <w:tcPr>
            <w:tcW w:w="0" w:type="auto"/>
            <w:gridSpan w:val="2"/>
            <w:vAlign w:val="center"/>
            <w:hideMark/>
          </w:tcPr>
          <w:p w14:paraId="7C506A42" w14:textId="77777777" w:rsidR="0076159B" w:rsidRDefault="0076159B">
            <w:r>
              <w:t>Registro completo, inmutable y consultable de eventos funcionales y técnicos.</w:t>
            </w:r>
          </w:p>
        </w:tc>
      </w:tr>
      <w:tr w:rsidR="0076159B" w14:paraId="395FEA40" w14:textId="77777777" w:rsidTr="0076159B">
        <w:trPr>
          <w:gridAfter w:val="1"/>
          <w:tblCellSpacing w:w="15" w:type="dxa"/>
        </w:trPr>
        <w:tc>
          <w:tcPr>
            <w:tcW w:w="0" w:type="auto"/>
            <w:vAlign w:val="center"/>
            <w:hideMark/>
          </w:tcPr>
          <w:p w14:paraId="65883C91" w14:textId="77777777" w:rsidR="0076159B" w:rsidRDefault="0076159B">
            <w:r>
              <w:rPr>
                <w:rStyle w:val="Textoennegrita"/>
              </w:rPr>
              <w:t>RNF-06</w:t>
            </w:r>
          </w:p>
        </w:tc>
        <w:tc>
          <w:tcPr>
            <w:tcW w:w="0" w:type="auto"/>
            <w:gridSpan w:val="2"/>
            <w:vAlign w:val="center"/>
            <w:hideMark/>
          </w:tcPr>
          <w:p w14:paraId="36886370" w14:textId="77777777" w:rsidR="0076159B" w:rsidRDefault="0076159B">
            <w:r>
              <w:t>Rendimiento</w:t>
            </w:r>
          </w:p>
        </w:tc>
        <w:tc>
          <w:tcPr>
            <w:tcW w:w="0" w:type="auto"/>
            <w:gridSpan w:val="2"/>
            <w:vAlign w:val="center"/>
            <w:hideMark/>
          </w:tcPr>
          <w:p w14:paraId="295B9495" w14:textId="77777777" w:rsidR="0076159B" w:rsidRDefault="0076159B">
            <w:r>
              <w:t>Tiempos de respuesta aceptables para operaciones críticas y colas controladas en procesos asíncronos.</w:t>
            </w:r>
          </w:p>
        </w:tc>
      </w:tr>
      <w:tr w:rsidR="0076159B" w14:paraId="624CFB29" w14:textId="77777777" w:rsidTr="0076159B">
        <w:trPr>
          <w:gridAfter w:val="1"/>
          <w:tblCellSpacing w:w="15" w:type="dxa"/>
        </w:trPr>
        <w:tc>
          <w:tcPr>
            <w:tcW w:w="0" w:type="auto"/>
            <w:vAlign w:val="center"/>
            <w:hideMark/>
          </w:tcPr>
          <w:p w14:paraId="2FAA7616" w14:textId="77777777" w:rsidR="0076159B" w:rsidRDefault="0076159B">
            <w:r>
              <w:rPr>
                <w:rStyle w:val="Textoennegrita"/>
              </w:rPr>
              <w:t>RNF-07</w:t>
            </w:r>
          </w:p>
        </w:tc>
        <w:tc>
          <w:tcPr>
            <w:tcW w:w="0" w:type="auto"/>
            <w:gridSpan w:val="2"/>
            <w:vAlign w:val="center"/>
            <w:hideMark/>
          </w:tcPr>
          <w:p w14:paraId="398105DB" w14:textId="77777777" w:rsidR="0076159B" w:rsidRDefault="0076159B">
            <w:r>
              <w:t>Integridad de datos</w:t>
            </w:r>
          </w:p>
        </w:tc>
        <w:tc>
          <w:tcPr>
            <w:tcW w:w="0" w:type="auto"/>
            <w:gridSpan w:val="2"/>
            <w:vAlign w:val="center"/>
            <w:hideMark/>
          </w:tcPr>
          <w:p w14:paraId="25CA7090" w14:textId="77777777" w:rsidR="0076159B" w:rsidRDefault="0076159B">
            <w:r>
              <w:t>Consistencia de estados, prevención de duplicados y control transaccional de eventos clave.</w:t>
            </w:r>
          </w:p>
        </w:tc>
      </w:tr>
      <w:tr w:rsidR="0076159B" w14:paraId="5162BC37" w14:textId="77777777" w:rsidTr="0076159B">
        <w:trPr>
          <w:gridAfter w:val="1"/>
          <w:tblCellSpacing w:w="15" w:type="dxa"/>
        </w:trPr>
        <w:tc>
          <w:tcPr>
            <w:tcW w:w="0" w:type="auto"/>
            <w:vAlign w:val="center"/>
            <w:hideMark/>
          </w:tcPr>
          <w:p w14:paraId="3E4C2C3C" w14:textId="77777777" w:rsidR="0076159B" w:rsidRDefault="0076159B">
            <w:r>
              <w:rPr>
                <w:rStyle w:val="Textoennegrita"/>
              </w:rPr>
              <w:t>RNF-08</w:t>
            </w:r>
          </w:p>
        </w:tc>
        <w:tc>
          <w:tcPr>
            <w:tcW w:w="0" w:type="auto"/>
            <w:gridSpan w:val="2"/>
            <w:vAlign w:val="center"/>
            <w:hideMark/>
          </w:tcPr>
          <w:p w14:paraId="0B49D98F" w14:textId="77777777" w:rsidR="0076159B" w:rsidRDefault="0076159B">
            <w:r>
              <w:t>Mantenibilidad</w:t>
            </w:r>
          </w:p>
        </w:tc>
        <w:tc>
          <w:tcPr>
            <w:tcW w:w="0" w:type="auto"/>
            <w:gridSpan w:val="2"/>
            <w:vAlign w:val="center"/>
            <w:hideMark/>
          </w:tcPr>
          <w:p w14:paraId="2B2BFBAC" w14:textId="77777777" w:rsidR="0076159B" w:rsidRDefault="0076159B">
            <w:r>
              <w:t>Arquitectura desacoplada, configuración versionada y bajo acoplamiento entre agentes e integraciones.</w:t>
            </w:r>
          </w:p>
        </w:tc>
      </w:tr>
      <w:tr w:rsidR="0076159B" w14:paraId="15136F5E" w14:textId="77777777" w:rsidTr="0076159B">
        <w:trPr>
          <w:gridAfter w:val="1"/>
          <w:tblCellSpacing w:w="15" w:type="dxa"/>
        </w:trPr>
        <w:tc>
          <w:tcPr>
            <w:tcW w:w="0" w:type="auto"/>
            <w:vAlign w:val="center"/>
            <w:hideMark/>
          </w:tcPr>
          <w:p w14:paraId="53DB75CD" w14:textId="77777777" w:rsidR="0076159B" w:rsidRDefault="0076159B">
            <w:r>
              <w:rPr>
                <w:rStyle w:val="Textoennegrita"/>
              </w:rPr>
              <w:t>RNF-09</w:t>
            </w:r>
          </w:p>
        </w:tc>
        <w:tc>
          <w:tcPr>
            <w:tcW w:w="0" w:type="auto"/>
            <w:gridSpan w:val="2"/>
            <w:vAlign w:val="center"/>
            <w:hideMark/>
          </w:tcPr>
          <w:p w14:paraId="254321ED" w14:textId="77777777" w:rsidR="0076159B" w:rsidRDefault="0076159B">
            <w:proofErr w:type="spellStart"/>
            <w:r>
              <w:t>Observabilidad</w:t>
            </w:r>
            <w:proofErr w:type="spellEnd"/>
          </w:p>
        </w:tc>
        <w:tc>
          <w:tcPr>
            <w:tcW w:w="0" w:type="auto"/>
            <w:gridSpan w:val="2"/>
            <w:vAlign w:val="center"/>
            <w:hideMark/>
          </w:tcPr>
          <w:p w14:paraId="1B793C85" w14:textId="77777777" w:rsidR="0076159B" w:rsidRDefault="0076159B">
            <w:r>
              <w:t xml:space="preserve">Métricas, logs, alertas y </w:t>
            </w:r>
            <w:proofErr w:type="spellStart"/>
            <w:r>
              <w:t>dashboards</w:t>
            </w:r>
            <w:proofErr w:type="spellEnd"/>
            <w:r>
              <w:t xml:space="preserve"> operativos y técnicos.</w:t>
            </w:r>
          </w:p>
        </w:tc>
      </w:tr>
      <w:tr w:rsidR="0076159B" w14:paraId="586F492D" w14:textId="77777777" w:rsidTr="0076159B">
        <w:trPr>
          <w:gridAfter w:val="1"/>
          <w:tblCellSpacing w:w="15" w:type="dxa"/>
        </w:trPr>
        <w:tc>
          <w:tcPr>
            <w:tcW w:w="0" w:type="auto"/>
            <w:vAlign w:val="center"/>
            <w:hideMark/>
          </w:tcPr>
          <w:p w14:paraId="25A433B4" w14:textId="77777777" w:rsidR="0076159B" w:rsidRDefault="0076159B">
            <w:r>
              <w:rPr>
                <w:rStyle w:val="Textoennegrita"/>
              </w:rPr>
              <w:t>RNF-10</w:t>
            </w:r>
          </w:p>
        </w:tc>
        <w:tc>
          <w:tcPr>
            <w:tcW w:w="0" w:type="auto"/>
            <w:gridSpan w:val="2"/>
            <w:vAlign w:val="center"/>
            <w:hideMark/>
          </w:tcPr>
          <w:p w14:paraId="27604FF7" w14:textId="77777777" w:rsidR="0076159B" w:rsidRDefault="0076159B">
            <w:r>
              <w:t>Continuidad operativa</w:t>
            </w:r>
          </w:p>
        </w:tc>
        <w:tc>
          <w:tcPr>
            <w:tcW w:w="0" w:type="auto"/>
            <w:gridSpan w:val="2"/>
            <w:vAlign w:val="center"/>
            <w:hideMark/>
          </w:tcPr>
          <w:p w14:paraId="34E88CD3" w14:textId="77777777" w:rsidR="0076159B" w:rsidRDefault="0076159B">
            <w:r>
              <w:t>Respaldos, recuperación, reintentos y procedimientos de contingencia.</w:t>
            </w:r>
          </w:p>
        </w:tc>
      </w:tr>
      <w:tr w:rsidR="0076159B" w14:paraId="5417F2EC" w14:textId="77777777" w:rsidTr="0076159B">
        <w:trPr>
          <w:gridAfter w:val="1"/>
          <w:tblCellSpacing w:w="15" w:type="dxa"/>
        </w:trPr>
        <w:tc>
          <w:tcPr>
            <w:tcW w:w="0" w:type="auto"/>
            <w:vAlign w:val="center"/>
            <w:hideMark/>
          </w:tcPr>
          <w:p w14:paraId="40572AF9" w14:textId="77777777" w:rsidR="0076159B" w:rsidRDefault="0076159B">
            <w:r>
              <w:rPr>
                <w:rStyle w:val="Textoennegrita"/>
              </w:rPr>
              <w:t>RNF-11</w:t>
            </w:r>
          </w:p>
        </w:tc>
        <w:tc>
          <w:tcPr>
            <w:tcW w:w="0" w:type="auto"/>
            <w:gridSpan w:val="2"/>
            <w:vAlign w:val="center"/>
            <w:hideMark/>
          </w:tcPr>
          <w:p w14:paraId="6B187450" w14:textId="77777777" w:rsidR="0076159B" w:rsidRDefault="0076159B">
            <w:r>
              <w:t>Usabilidad</w:t>
            </w:r>
          </w:p>
        </w:tc>
        <w:tc>
          <w:tcPr>
            <w:tcW w:w="0" w:type="auto"/>
            <w:gridSpan w:val="2"/>
            <w:vAlign w:val="center"/>
            <w:hideMark/>
          </w:tcPr>
          <w:p w14:paraId="24330372" w14:textId="77777777" w:rsidR="0076159B" w:rsidRDefault="0076159B">
            <w:r>
              <w:t>Interfaz clara, simple y orientada por rol, minimizando entrenamiento y errores de operación.</w:t>
            </w:r>
          </w:p>
        </w:tc>
      </w:tr>
      <w:tr w:rsidR="0076159B" w14:paraId="34D108FB" w14:textId="77777777" w:rsidTr="0076159B">
        <w:trPr>
          <w:tblHeader/>
          <w:tblCellSpacing w:w="15" w:type="dxa"/>
        </w:trPr>
        <w:tc>
          <w:tcPr>
            <w:tcW w:w="0" w:type="auto"/>
            <w:gridSpan w:val="2"/>
            <w:vAlign w:val="center"/>
            <w:hideMark/>
          </w:tcPr>
          <w:p w14:paraId="3F79D9DD" w14:textId="77777777" w:rsidR="0076159B" w:rsidRDefault="0076159B">
            <w:pPr>
              <w:jc w:val="center"/>
              <w:rPr>
                <w:b/>
                <w:bCs/>
              </w:rPr>
            </w:pPr>
            <w:r>
              <w:rPr>
                <w:b/>
                <w:bCs/>
              </w:rPr>
              <w:t>ID</w:t>
            </w:r>
          </w:p>
        </w:tc>
        <w:tc>
          <w:tcPr>
            <w:tcW w:w="0" w:type="auto"/>
            <w:gridSpan w:val="2"/>
            <w:vAlign w:val="center"/>
            <w:hideMark/>
          </w:tcPr>
          <w:p w14:paraId="40A7C7A8" w14:textId="77777777" w:rsidR="0076159B" w:rsidRDefault="0076159B">
            <w:pPr>
              <w:jc w:val="center"/>
              <w:rPr>
                <w:b/>
                <w:bCs/>
              </w:rPr>
            </w:pPr>
            <w:r>
              <w:rPr>
                <w:b/>
                <w:bCs/>
              </w:rPr>
              <w:t>Categoría</w:t>
            </w:r>
          </w:p>
        </w:tc>
        <w:tc>
          <w:tcPr>
            <w:tcW w:w="0" w:type="auto"/>
            <w:gridSpan w:val="2"/>
            <w:vAlign w:val="center"/>
            <w:hideMark/>
          </w:tcPr>
          <w:p w14:paraId="7FA33FBC" w14:textId="77777777" w:rsidR="0076159B" w:rsidRDefault="0076159B">
            <w:pPr>
              <w:jc w:val="center"/>
              <w:rPr>
                <w:b/>
                <w:bCs/>
              </w:rPr>
            </w:pPr>
            <w:r>
              <w:rPr>
                <w:b/>
                <w:bCs/>
              </w:rPr>
              <w:t>Requisito</w:t>
            </w:r>
          </w:p>
        </w:tc>
      </w:tr>
      <w:tr w:rsidR="0076159B" w14:paraId="4B954518" w14:textId="77777777" w:rsidTr="0076159B">
        <w:trPr>
          <w:tblCellSpacing w:w="15" w:type="dxa"/>
        </w:trPr>
        <w:tc>
          <w:tcPr>
            <w:tcW w:w="0" w:type="auto"/>
            <w:gridSpan w:val="2"/>
            <w:vAlign w:val="center"/>
            <w:hideMark/>
          </w:tcPr>
          <w:p w14:paraId="52525E6C" w14:textId="77777777" w:rsidR="0076159B" w:rsidRDefault="0076159B">
            <w:r>
              <w:rPr>
                <w:rStyle w:val="Textoennegrita"/>
              </w:rPr>
              <w:t>RNF-12</w:t>
            </w:r>
          </w:p>
        </w:tc>
        <w:tc>
          <w:tcPr>
            <w:tcW w:w="0" w:type="auto"/>
            <w:gridSpan w:val="2"/>
            <w:vAlign w:val="center"/>
            <w:hideMark/>
          </w:tcPr>
          <w:p w14:paraId="3CFD3BE3" w14:textId="77777777" w:rsidR="0076159B" w:rsidRDefault="0076159B">
            <w:r>
              <w:t>Auditoría</w:t>
            </w:r>
          </w:p>
        </w:tc>
        <w:tc>
          <w:tcPr>
            <w:tcW w:w="0" w:type="auto"/>
            <w:gridSpan w:val="2"/>
            <w:vAlign w:val="center"/>
            <w:hideMark/>
          </w:tcPr>
          <w:p w14:paraId="59EF4775" w14:textId="77777777" w:rsidR="0076159B" w:rsidRDefault="0076159B">
            <w:r>
              <w:t>Capacidad de reconstruir decisiones, aprobaciones, cambios de configuración y contactos realizados.</w:t>
            </w:r>
          </w:p>
        </w:tc>
      </w:tr>
      <w:tr w:rsidR="0076159B" w14:paraId="26876B84" w14:textId="77777777" w:rsidTr="0076159B">
        <w:trPr>
          <w:tblCellSpacing w:w="15" w:type="dxa"/>
        </w:trPr>
        <w:tc>
          <w:tcPr>
            <w:tcW w:w="0" w:type="auto"/>
            <w:gridSpan w:val="2"/>
            <w:vAlign w:val="center"/>
            <w:hideMark/>
          </w:tcPr>
          <w:p w14:paraId="388891A5" w14:textId="77777777" w:rsidR="0076159B" w:rsidRDefault="0076159B">
            <w:r>
              <w:rPr>
                <w:rStyle w:val="Textoennegrita"/>
              </w:rPr>
              <w:t>RNF-13</w:t>
            </w:r>
          </w:p>
        </w:tc>
        <w:tc>
          <w:tcPr>
            <w:tcW w:w="0" w:type="auto"/>
            <w:gridSpan w:val="2"/>
            <w:vAlign w:val="center"/>
            <w:hideMark/>
          </w:tcPr>
          <w:p w14:paraId="6A483E4E" w14:textId="77777777" w:rsidR="0076159B" w:rsidRDefault="0076159B">
            <w:r>
              <w:t>IA responsable</w:t>
            </w:r>
          </w:p>
        </w:tc>
        <w:tc>
          <w:tcPr>
            <w:tcW w:w="0" w:type="auto"/>
            <w:gridSpan w:val="2"/>
            <w:vAlign w:val="center"/>
            <w:hideMark/>
          </w:tcPr>
          <w:p w14:paraId="708B2E98" w14:textId="77777777" w:rsidR="0076159B" w:rsidRDefault="0076159B">
            <w:r>
              <w:t xml:space="preserve">Control de </w:t>
            </w:r>
            <w:proofErr w:type="spellStart"/>
            <w:r>
              <w:t>prompts</w:t>
            </w:r>
            <w:proofErr w:type="spellEnd"/>
            <w:r>
              <w:t xml:space="preserve">, </w:t>
            </w:r>
            <w:proofErr w:type="spellStart"/>
            <w:r>
              <w:t>explicabilidad</w:t>
            </w:r>
            <w:proofErr w:type="spellEnd"/>
            <w:r>
              <w:t xml:space="preserve"> suficiente, límites de acción automática y validación humana en puntos críticos.</w:t>
            </w:r>
          </w:p>
        </w:tc>
      </w:tr>
      <w:tr w:rsidR="0076159B" w14:paraId="6BBF16AD" w14:textId="77777777" w:rsidTr="0076159B">
        <w:trPr>
          <w:tblCellSpacing w:w="15" w:type="dxa"/>
        </w:trPr>
        <w:tc>
          <w:tcPr>
            <w:tcW w:w="0" w:type="auto"/>
            <w:gridSpan w:val="2"/>
            <w:vAlign w:val="center"/>
            <w:hideMark/>
          </w:tcPr>
          <w:p w14:paraId="343468D1" w14:textId="77777777" w:rsidR="0076159B" w:rsidRDefault="0076159B">
            <w:r>
              <w:rPr>
                <w:rStyle w:val="Textoennegrita"/>
              </w:rPr>
              <w:t>RNF-14</w:t>
            </w:r>
          </w:p>
        </w:tc>
        <w:tc>
          <w:tcPr>
            <w:tcW w:w="0" w:type="auto"/>
            <w:gridSpan w:val="2"/>
            <w:vAlign w:val="center"/>
            <w:hideMark/>
          </w:tcPr>
          <w:p w14:paraId="59A5E6CD" w14:textId="77777777" w:rsidR="0076159B" w:rsidRDefault="0076159B">
            <w:r>
              <w:t>Gobernanza</w:t>
            </w:r>
          </w:p>
        </w:tc>
        <w:tc>
          <w:tcPr>
            <w:tcW w:w="0" w:type="auto"/>
            <w:gridSpan w:val="2"/>
            <w:vAlign w:val="center"/>
            <w:hideMark/>
          </w:tcPr>
          <w:p w14:paraId="4C942E3F" w14:textId="77777777" w:rsidR="0076159B" w:rsidRDefault="0076159B">
            <w:r>
              <w:t>Consistencia de estados entre solicitud, vacante y postulante.</w:t>
            </w:r>
          </w:p>
        </w:tc>
      </w:tr>
      <w:tr w:rsidR="0076159B" w14:paraId="592BA58E" w14:textId="77777777" w:rsidTr="0076159B">
        <w:trPr>
          <w:tblCellSpacing w:w="15" w:type="dxa"/>
        </w:trPr>
        <w:tc>
          <w:tcPr>
            <w:tcW w:w="0" w:type="auto"/>
            <w:gridSpan w:val="2"/>
            <w:vAlign w:val="center"/>
            <w:hideMark/>
          </w:tcPr>
          <w:p w14:paraId="1CD5EB5A" w14:textId="77777777" w:rsidR="0076159B" w:rsidRDefault="0076159B">
            <w:r>
              <w:rPr>
                <w:rStyle w:val="Textoennegrita"/>
              </w:rPr>
              <w:t>RNF-15</w:t>
            </w:r>
          </w:p>
        </w:tc>
        <w:tc>
          <w:tcPr>
            <w:tcW w:w="0" w:type="auto"/>
            <w:gridSpan w:val="2"/>
            <w:vAlign w:val="center"/>
            <w:hideMark/>
          </w:tcPr>
          <w:p w14:paraId="55B2A2F3" w14:textId="77777777" w:rsidR="0076159B" w:rsidRDefault="0076159B">
            <w:r>
              <w:t>Gobernanza</w:t>
            </w:r>
          </w:p>
        </w:tc>
        <w:tc>
          <w:tcPr>
            <w:tcW w:w="0" w:type="auto"/>
            <w:gridSpan w:val="2"/>
            <w:vAlign w:val="center"/>
            <w:hideMark/>
          </w:tcPr>
          <w:p w14:paraId="41223A84" w14:textId="77777777" w:rsidR="0076159B" w:rsidRDefault="0076159B">
            <w:r>
              <w:t>Persistencia auditable de alertas operativas y acciones por canal.</w:t>
            </w:r>
          </w:p>
        </w:tc>
      </w:tr>
      <w:tr w:rsidR="0076159B" w14:paraId="7DDBCC30" w14:textId="77777777" w:rsidTr="0076159B">
        <w:trPr>
          <w:tblCellSpacing w:w="15" w:type="dxa"/>
        </w:trPr>
        <w:tc>
          <w:tcPr>
            <w:tcW w:w="0" w:type="auto"/>
            <w:gridSpan w:val="2"/>
            <w:vAlign w:val="center"/>
            <w:hideMark/>
          </w:tcPr>
          <w:p w14:paraId="7A7B1CFD" w14:textId="77777777" w:rsidR="0076159B" w:rsidRDefault="0076159B">
            <w:r>
              <w:rPr>
                <w:rStyle w:val="Textoennegrita"/>
              </w:rPr>
              <w:t>RNF-16</w:t>
            </w:r>
          </w:p>
        </w:tc>
        <w:tc>
          <w:tcPr>
            <w:tcW w:w="0" w:type="auto"/>
            <w:gridSpan w:val="2"/>
            <w:vAlign w:val="center"/>
            <w:hideMark/>
          </w:tcPr>
          <w:p w14:paraId="6013FF08" w14:textId="77777777" w:rsidR="0076159B" w:rsidRDefault="0076159B">
            <w:r>
              <w:t>Gobernanza</w:t>
            </w:r>
          </w:p>
        </w:tc>
        <w:tc>
          <w:tcPr>
            <w:tcW w:w="0" w:type="auto"/>
            <w:gridSpan w:val="2"/>
            <w:vAlign w:val="center"/>
            <w:hideMark/>
          </w:tcPr>
          <w:p w14:paraId="7A2BD01C" w14:textId="77777777" w:rsidR="0076159B" w:rsidRDefault="0076159B">
            <w:r>
              <w:t>Capacidad de parametrización segura sin degradar trazabilidad histórica.</w:t>
            </w:r>
          </w:p>
        </w:tc>
      </w:tr>
      <w:tr w:rsidR="0076159B" w14:paraId="2122BE95" w14:textId="77777777" w:rsidTr="0076159B">
        <w:trPr>
          <w:tblCellSpacing w:w="15" w:type="dxa"/>
        </w:trPr>
        <w:tc>
          <w:tcPr>
            <w:tcW w:w="0" w:type="auto"/>
            <w:gridSpan w:val="2"/>
            <w:vAlign w:val="center"/>
            <w:hideMark/>
          </w:tcPr>
          <w:p w14:paraId="74353DC1" w14:textId="77777777" w:rsidR="0076159B" w:rsidRDefault="0076159B">
            <w:r>
              <w:rPr>
                <w:rStyle w:val="Textoennegrita"/>
              </w:rPr>
              <w:t>RNF-17</w:t>
            </w:r>
          </w:p>
        </w:tc>
        <w:tc>
          <w:tcPr>
            <w:tcW w:w="0" w:type="auto"/>
            <w:gridSpan w:val="2"/>
            <w:vAlign w:val="center"/>
            <w:hideMark/>
          </w:tcPr>
          <w:p w14:paraId="398EF9BE" w14:textId="77777777" w:rsidR="0076159B" w:rsidRDefault="0076159B">
            <w:r>
              <w:t>Gobernanza</w:t>
            </w:r>
          </w:p>
        </w:tc>
        <w:tc>
          <w:tcPr>
            <w:tcW w:w="0" w:type="auto"/>
            <w:gridSpan w:val="2"/>
            <w:vAlign w:val="center"/>
            <w:hideMark/>
          </w:tcPr>
          <w:p w14:paraId="3D0FC5C4" w14:textId="77777777" w:rsidR="0076159B" w:rsidRDefault="0076159B">
            <w:r>
              <w:t>Usabilidad diferenciada por rol y por módulo.</w:t>
            </w:r>
          </w:p>
        </w:tc>
      </w:tr>
      <w:tr w:rsidR="0076159B" w14:paraId="05C4F73A" w14:textId="77777777" w:rsidTr="0076159B">
        <w:trPr>
          <w:tblCellSpacing w:w="15" w:type="dxa"/>
        </w:trPr>
        <w:tc>
          <w:tcPr>
            <w:tcW w:w="0" w:type="auto"/>
            <w:gridSpan w:val="2"/>
            <w:vAlign w:val="center"/>
            <w:hideMark/>
          </w:tcPr>
          <w:p w14:paraId="4CF60D74" w14:textId="77777777" w:rsidR="0076159B" w:rsidRDefault="0076159B">
            <w:r>
              <w:rPr>
                <w:rStyle w:val="Textoennegrita"/>
              </w:rPr>
              <w:t>RNF-18</w:t>
            </w:r>
          </w:p>
        </w:tc>
        <w:tc>
          <w:tcPr>
            <w:tcW w:w="0" w:type="auto"/>
            <w:gridSpan w:val="2"/>
            <w:vAlign w:val="center"/>
            <w:hideMark/>
          </w:tcPr>
          <w:p w14:paraId="166F053E" w14:textId="77777777" w:rsidR="0076159B" w:rsidRDefault="0076159B">
            <w:r>
              <w:t>Documentación técnica</w:t>
            </w:r>
          </w:p>
        </w:tc>
        <w:tc>
          <w:tcPr>
            <w:tcW w:w="0" w:type="auto"/>
            <w:gridSpan w:val="2"/>
            <w:vAlign w:val="center"/>
            <w:hideMark/>
          </w:tcPr>
          <w:p w14:paraId="3C28D6CB" w14:textId="77777777" w:rsidR="0076159B" w:rsidRDefault="0076159B">
            <w:r>
              <w:t xml:space="preserve">La solución deberá contar con diagramas C4 de contexto, contenedores y componentes; modelo de datos </w:t>
            </w:r>
            <w:proofErr w:type="spellStart"/>
            <w:r>
              <w:t>ERD</w:t>
            </w:r>
            <w:proofErr w:type="spellEnd"/>
            <w:r>
              <w:t xml:space="preserve">; </w:t>
            </w:r>
            <w:proofErr w:type="spellStart"/>
            <w:r>
              <w:t>APIs</w:t>
            </w:r>
            <w:proofErr w:type="spellEnd"/>
            <w:r>
              <w:t xml:space="preserve"> documentadas con </w:t>
            </w:r>
            <w:proofErr w:type="spellStart"/>
            <w:r>
              <w:t>OpenAPI</w:t>
            </w:r>
            <w:proofErr w:type="spellEnd"/>
            <w:r>
              <w:t>/</w:t>
            </w:r>
            <w:proofErr w:type="spellStart"/>
            <w:r>
              <w:t>Swagger</w:t>
            </w:r>
            <w:proofErr w:type="spellEnd"/>
            <w:r>
              <w:t>; propuesta de despliegue por ambiente; y manual técnico de operación, instalación, configuración, monitoreo y contingencia.</w:t>
            </w:r>
          </w:p>
        </w:tc>
      </w:tr>
      <w:tr w:rsidR="0076159B" w14:paraId="22B2C647" w14:textId="77777777" w:rsidTr="0076159B">
        <w:trPr>
          <w:tblCellSpacing w:w="15" w:type="dxa"/>
        </w:trPr>
        <w:tc>
          <w:tcPr>
            <w:tcW w:w="0" w:type="auto"/>
            <w:gridSpan w:val="2"/>
            <w:vAlign w:val="center"/>
            <w:hideMark/>
          </w:tcPr>
          <w:p w14:paraId="704D1880" w14:textId="77777777" w:rsidR="0076159B" w:rsidRDefault="0076159B">
            <w:r>
              <w:rPr>
                <w:rStyle w:val="Textoennegrita"/>
              </w:rPr>
              <w:t>RNF-19</w:t>
            </w:r>
          </w:p>
        </w:tc>
        <w:tc>
          <w:tcPr>
            <w:tcW w:w="0" w:type="auto"/>
            <w:gridSpan w:val="2"/>
            <w:vAlign w:val="center"/>
            <w:hideMark/>
          </w:tcPr>
          <w:p w14:paraId="58B1DBB0" w14:textId="77777777" w:rsidR="0076159B" w:rsidRDefault="0076159B">
            <w:r>
              <w:t>Propiedad y control del código fuente</w:t>
            </w:r>
          </w:p>
        </w:tc>
        <w:tc>
          <w:tcPr>
            <w:tcW w:w="0" w:type="auto"/>
            <w:gridSpan w:val="2"/>
            <w:vAlign w:val="center"/>
            <w:hideMark/>
          </w:tcPr>
          <w:p w14:paraId="3A45CC13" w14:textId="77777777" w:rsidR="0076159B" w:rsidRDefault="0076159B">
            <w:r>
              <w:t xml:space="preserve">El código fuente, configuraciones, </w:t>
            </w:r>
            <w:proofErr w:type="spellStart"/>
            <w:r>
              <w:t>prompts</w:t>
            </w:r>
            <w:proofErr w:type="spellEnd"/>
            <w:r>
              <w:t xml:space="preserve">, reglas, plantillas y artefactos desarrollados para el proyecto serán propiedad de Nacional Seguros. Los </w:t>
            </w:r>
            <w:proofErr w:type="spellStart"/>
            <w:r>
              <w:t>prompts</w:t>
            </w:r>
            <w:proofErr w:type="spellEnd"/>
            <w:r>
              <w:t xml:space="preserve"> y configuraciones de agentes deberán ser considerados parte del código fuente, versionados y entregados en cada fase.</w:t>
            </w:r>
          </w:p>
        </w:tc>
      </w:tr>
      <w:tr w:rsidR="0076159B" w14:paraId="7F3E791D" w14:textId="77777777" w:rsidTr="0076159B">
        <w:trPr>
          <w:tblCellSpacing w:w="15" w:type="dxa"/>
        </w:trPr>
        <w:tc>
          <w:tcPr>
            <w:tcW w:w="0" w:type="auto"/>
            <w:gridSpan w:val="2"/>
            <w:vAlign w:val="center"/>
            <w:hideMark/>
          </w:tcPr>
          <w:p w14:paraId="3F6D4F4F" w14:textId="77777777" w:rsidR="0076159B" w:rsidRDefault="0076159B">
            <w:r>
              <w:rPr>
                <w:rStyle w:val="Textoennegrita"/>
              </w:rPr>
              <w:t>RNF-20</w:t>
            </w:r>
          </w:p>
        </w:tc>
        <w:tc>
          <w:tcPr>
            <w:tcW w:w="0" w:type="auto"/>
            <w:gridSpan w:val="2"/>
            <w:vAlign w:val="center"/>
            <w:hideMark/>
          </w:tcPr>
          <w:p w14:paraId="5F886868" w14:textId="77777777" w:rsidR="0076159B" w:rsidRDefault="0076159B">
            <w:r>
              <w:t>Ambientes</w:t>
            </w:r>
          </w:p>
        </w:tc>
        <w:tc>
          <w:tcPr>
            <w:tcW w:w="0" w:type="auto"/>
            <w:gridSpan w:val="2"/>
            <w:vAlign w:val="center"/>
            <w:hideMark/>
          </w:tcPr>
          <w:p w14:paraId="0F1A4E67" w14:textId="77777777" w:rsidR="0076159B" w:rsidRDefault="0076159B">
            <w:r>
              <w:t xml:space="preserve">La solución deberá contar con ambientes separados obligatorios para desarrollo, </w:t>
            </w:r>
            <w:proofErr w:type="spellStart"/>
            <w:r>
              <w:t>QA</w:t>
            </w:r>
            <w:proofErr w:type="spellEnd"/>
            <w:r>
              <w:t xml:space="preserve"> y producción, con configuraciones, credenciales, datos y accesos diferenciados.</w:t>
            </w:r>
          </w:p>
        </w:tc>
      </w:tr>
    </w:tbl>
    <w:p w14:paraId="1AB95A7A" w14:textId="77777777" w:rsidR="0076159B" w:rsidRDefault="0076159B" w:rsidP="0076159B">
      <w:pPr>
        <w:pStyle w:val="Ttulo2"/>
      </w:pPr>
      <w:r>
        <w:t xml:space="preserve">8.3. </w:t>
      </w:r>
      <w:proofErr w:type="spellStart"/>
      <w:r>
        <w:t>User</w:t>
      </w:r>
      <w:proofErr w:type="spellEnd"/>
      <w:r>
        <w:t xml:space="preserve"> </w:t>
      </w:r>
      <w:proofErr w:type="spellStart"/>
      <w:r>
        <w:t>Stories</w:t>
      </w:r>
      <w:proofErr w:type="spellEnd"/>
    </w:p>
    <w:p w14:paraId="53D0C76C" w14:textId="77777777" w:rsidR="0076159B" w:rsidRDefault="0076159B" w:rsidP="0076159B">
      <w:pPr>
        <w:pStyle w:val="Ttulo3"/>
      </w:pPr>
      <w:proofErr w:type="spellStart"/>
      <w:r>
        <w:t>User</w:t>
      </w:r>
      <w:proofErr w:type="spellEnd"/>
      <w:r>
        <w:t xml:space="preserve"> Story-01</w:t>
      </w:r>
    </w:p>
    <w:p w14:paraId="0B7F508E" w14:textId="77777777" w:rsidR="0076159B" w:rsidRDefault="0076159B" w:rsidP="0076159B">
      <w:pPr>
        <w:pStyle w:val="NormalWeb"/>
      </w:pPr>
      <w:r>
        <w:rPr>
          <w:rStyle w:val="Textoennegrita"/>
        </w:rPr>
        <w:t>Como área solicitante</w:t>
      </w:r>
      <w:r>
        <w:t xml:space="preserve">, quiero registrar una solicitud en un formato guiado, para que </w:t>
      </w:r>
      <w:proofErr w:type="spellStart"/>
      <w:r>
        <w:t>RRHH</w:t>
      </w:r>
      <w:proofErr w:type="spellEnd"/>
      <w:r>
        <w:t xml:space="preserve"> reciba una necesidad clara y accionable.</w:t>
      </w:r>
    </w:p>
    <w:p w14:paraId="2E4214A7" w14:textId="77777777" w:rsidR="0076159B" w:rsidRDefault="0076159B" w:rsidP="0076159B">
      <w:pPr>
        <w:pStyle w:val="NormalWeb"/>
      </w:pPr>
      <w:r>
        <w:rPr>
          <w:rStyle w:val="Textoennegrita"/>
        </w:rPr>
        <w:t>Criterios de aceptación:</w:t>
      </w:r>
    </w:p>
    <w:p w14:paraId="381F25EE" w14:textId="77777777" w:rsidR="0076159B" w:rsidRDefault="0076159B" w:rsidP="0076159B">
      <w:pPr>
        <w:numPr>
          <w:ilvl w:val="0"/>
          <w:numId w:val="1"/>
        </w:numPr>
        <w:spacing w:before="100" w:beforeAutospacing="1" w:after="100" w:afterAutospacing="1" w:line="240" w:lineRule="auto"/>
      </w:pPr>
      <w:r>
        <w:t xml:space="preserve">El formulario valida datos mínimos antes de enviar. </w:t>
      </w:r>
    </w:p>
    <w:p w14:paraId="1DFEFE72" w14:textId="77777777" w:rsidR="0076159B" w:rsidRDefault="0076159B" w:rsidP="0076159B">
      <w:pPr>
        <w:numPr>
          <w:ilvl w:val="0"/>
          <w:numId w:val="1"/>
        </w:numPr>
        <w:spacing w:before="100" w:beforeAutospacing="1" w:after="100" w:afterAutospacing="1" w:line="240" w:lineRule="auto"/>
      </w:pPr>
      <w:r>
        <w:t xml:space="preserve">La solicitud genera ID y estado inicial. </w:t>
      </w:r>
    </w:p>
    <w:p w14:paraId="5A740CDE" w14:textId="77777777" w:rsidR="0076159B" w:rsidRDefault="0076159B" w:rsidP="0076159B">
      <w:pPr>
        <w:numPr>
          <w:ilvl w:val="0"/>
          <w:numId w:val="1"/>
        </w:numPr>
        <w:spacing w:before="100" w:beforeAutospacing="1" w:after="100" w:afterAutospacing="1" w:line="240" w:lineRule="auto"/>
      </w:pPr>
      <w:r>
        <w:t xml:space="preserve">El solicitante puede consultar el estado posterior. </w:t>
      </w:r>
    </w:p>
    <w:p w14:paraId="311E75FE" w14:textId="77777777" w:rsidR="0076159B" w:rsidRDefault="0076159B" w:rsidP="0076159B">
      <w:pPr>
        <w:pStyle w:val="NormalWeb"/>
      </w:pPr>
      <w:r>
        <w:rPr>
          <w:rStyle w:val="Textoennegrita"/>
        </w:rPr>
        <w:t>Prioridad:</w:t>
      </w:r>
      <w:r>
        <w:t xml:space="preserve"> Alta.</w:t>
      </w:r>
    </w:p>
    <w:p w14:paraId="78A166D7" w14:textId="77777777" w:rsidR="0076159B" w:rsidRDefault="0076159B" w:rsidP="0076159B">
      <w:pPr>
        <w:pStyle w:val="NormalWeb"/>
      </w:pPr>
      <w:r>
        <w:rPr>
          <w:rStyle w:val="Textoennegrita"/>
        </w:rPr>
        <w:t>Observaciones de negocio/arquitectura:</w:t>
      </w:r>
      <w:r>
        <w:t xml:space="preserve"> Debe existir versión estructurada de la solicitud, incluso si el origen fue conversacional.</w:t>
      </w:r>
    </w:p>
    <w:p w14:paraId="62F33094" w14:textId="77777777" w:rsidR="0076159B" w:rsidRDefault="0076159B" w:rsidP="0076159B">
      <w:r>
        <w:pict w14:anchorId="5E821559">
          <v:rect id="_x0000_i1025" style="width:0;height:1.5pt" o:hralign="center" o:hrstd="t" o:hr="t" fillcolor="#a0a0a0" stroked="f"/>
        </w:pict>
      </w:r>
    </w:p>
    <w:p w14:paraId="269B7BF4" w14:textId="77777777" w:rsidR="0076159B" w:rsidRDefault="0076159B" w:rsidP="0076159B">
      <w:pPr>
        <w:pStyle w:val="Ttulo3"/>
      </w:pPr>
      <w:proofErr w:type="spellStart"/>
      <w:r>
        <w:t>User</w:t>
      </w:r>
      <w:proofErr w:type="spellEnd"/>
      <w:r>
        <w:t xml:space="preserve"> Story-02</w:t>
      </w:r>
    </w:p>
    <w:p w14:paraId="35EEFF7B" w14:textId="77777777" w:rsidR="0076159B" w:rsidRDefault="0076159B" w:rsidP="0076159B">
      <w:pPr>
        <w:pStyle w:val="NormalWeb"/>
      </w:pPr>
      <w:r>
        <w:rPr>
          <w:rStyle w:val="Textoennegrita"/>
        </w:rPr>
        <w:t xml:space="preserve">Como analista de </w:t>
      </w:r>
      <w:proofErr w:type="spellStart"/>
      <w:r>
        <w:rPr>
          <w:rStyle w:val="Textoennegrita"/>
        </w:rPr>
        <w:t>RRHH</w:t>
      </w:r>
      <w:proofErr w:type="spellEnd"/>
      <w:r>
        <w:t>, quiero obtener un borrador de perfil a partir de insumos dispersos, para reducir tiempo operativo y estandarizar la vacante.</w:t>
      </w:r>
    </w:p>
    <w:p w14:paraId="2CCBE23C" w14:textId="77777777" w:rsidR="0076159B" w:rsidRDefault="0076159B" w:rsidP="0076159B">
      <w:pPr>
        <w:pStyle w:val="NormalWeb"/>
      </w:pPr>
      <w:r>
        <w:rPr>
          <w:rStyle w:val="Textoennegrita"/>
        </w:rPr>
        <w:t>Criterios de aceptación:</w:t>
      </w:r>
    </w:p>
    <w:p w14:paraId="24B2D564" w14:textId="77777777" w:rsidR="0076159B" w:rsidRDefault="0076159B" w:rsidP="0076159B">
      <w:pPr>
        <w:numPr>
          <w:ilvl w:val="0"/>
          <w:numId w:val="2"/>
        </w:numPr>
        <w:spacing w:before="100" w:beforeAutospacing="1" w:after="100" w:afterAutospacing="1" w:line="240" w:lineRule="auto"/>
      </w:pPr>
      <w:r>
        <w:t xml:space="preserve">El borrador conserva trazabilidad de fuentes. </w:t>
      </w:r>
    </w:p>
    <w:p w14:paraId="7BB11CA4" w14:textId="77777777" w:rsidR="0076159B" w:rsidRDefault="0076159B" w:rsidP="0076159B">
      <w:pPr>
        <w:numPr>
          <w:ilvl w:val="0"/>
          <w:numId w:val="2"/>
        </w:numPr>
        <w:spacing w:before="100" w:beforeAutospacing="1" w:after="100" w:afterAutospacing="1" w:line="240" w:lineRule="auto"/>
      </w:pPr>
      <w:r>
        <w:t xml:space="preserve">Puede editarse antes de aprobar. </w:t>
      </w:r>
    </w:p>
    <w:p w14:paraId="54A4AC13" w14:textId="77777777" w:rsidR="0076159B" w:rsidRDefault="0076159B" w:rsidP="0076159B">
      <w:pPr>
        <w:numPr>
          <w:ilvl w:val="0"/>
          <w:numId w:val="2"/>
        </w:numPr>
        <w:spacing w:before="100" w:beforeAutospacing="1" w:after="100" w:afterAutospacing="1" w:line="240" w:lineRule="auto"/>
      </w:pPr>
      <w:r>
        <w:t>No reemplaza la validación humana.</w:t>
      </w:r>
    </w:p>
    <w:p w14:paraId="4B5316F6" w14:textId="77777777" w:rsidR="0076159B" w:rsidRDefault="0076159B" w:rsidP="0076159B">
      <w:pPr>
        <w:pStyle w:val="NormalWeb"/>
      </w:pPr>
      <w:r>
        <w:rPr>
          <w:rStyle w:val="Textoennegrita"/>
        </w:rPr>
        <w:t>Prioridad:</w:t>
      </w:r>
      <w:r>
        <w:t xml:space="preserve"> Alta.</w:t>
      </w:r>
    </w:p>
    <w:p w14:paraId="4DA4B282" w14:textId="77777777" w:rsidR="0076159B" w:rsidRDefault="0076159B" w:rsidP="0076159B">
      <w:pPr>
        <w:pStyle w:val="NormalWeb"/>
      </w:pPr>
      <w:r>
        <w:rPr>
          <w:rStyle w:val="Textoennegrita"/>
        </w:rPr>
        <w:t>Observaciones de negocio/arquitectura:</w:t>
      </w:r>
      <w:r>
        <w:t xml:space="preserve"> La generación debe soportar reutilización de base histórica cuando exista.</w:t>
      </w:r>
    </w:p>
    <w:p w14:paraId="42610895" w14:textId="77777777" w:rsidR="0076159B" w:rsidRDefault="0076159B" w:rsidP="0076159B">
      <w:pPr>
        <w:pStyle w:val="Ttulo2"/>
      </w:pPr>
      <w:proofErr w:type="spellStart"/>
      <w:r>
        <w:t>User</w:t>
      </w:r>
      <w:proofErr w:type="spellEnd"/>
      <w:r>
        <w:t xml:space="preserve"> Story-03</w:t>
      </w:r>
    </w:p>
    <w:p w14:paraId="1F93106D" w14:textId="77777777" w:rsidR="0076159B" w:rsidRDefault="0076159B" w:rsidP="0076159B">
      <w:pPr>
        <w:pStyle w:val="NormalWeb"/>
      </w:pPr>
      <w:r>
        <w:rPr>
          <w:rStyle w:val="Textoennegrita"/>
        </w:rPr>
        <w:t>Como solicitante o decisor</w:t>
      </w:r>
      <w:r>
        <w:t>, quiero aprobar el perfil de forma simple, para asegurar que la búsqueda salga alineada con la necesidad real.</w:t>
      </w:r>
    </w:p>
    <w:p w14:paraId="67E9E655" w14:textId="77777777" w:rsidR="0076159B" w:rsidRDefault="0076159B" w:rsidP="0076159B">
      <w:pPr>
        <w:pStyle w:val="NormalWeb"/>
      </w:pPr>
      <w:r>
        <w:rPr>
          <w:rStyle w:val="Textoennegrita"/>
        </w:rPr>
        <w:t>Criterios de aceptación:</w:t>
      </w:r>
    </w:p>
    <w:p w14:paraId="133648B0" w14:textId="77777777" w:rsidR="0076159B" w:rsidRDefault="0076159B" w:rsidP="0076159B">
      <w:pPr>
        <w:numPr>
          <w:ilvl w:val="0"/>
          <w:numId w:val="3"/>
        </w:numPr>
        <w:spacing w:before="100" w:beforeAutospacing="1" w:after="100" w:afterAutospacing="1" w:line="240" w:lineRule="auto"/>
      </w:pPr>
      <w:r>
        <w:t xml:space="preserve">El sistema registra aprobador, fecha y versión aprobada. </w:t>
      </w:r>
    </w:p>
    <w:p w14:paraId="248F3A71" w14:textId="77777777" w:rsidR="0076159B" w:rsidRDefault="0076159B" w:rsidP="0076159B">
      <w:pPr>
        <w:numPr>
          <w:ilvl w:val="0"/>
          <w:numId w:val="3"/>
        </w:numPr>
        <w:spacing w:before="100" w:beforeAutospacing="1" w:after="100" w:afterAutospacing="1" w:line="240" w:lineRule="auto"/>
      </w:pPr>
      <w:r>
        <w:t xml:space="preserve">Si el perfil es observado, vuelve a edición con historial. </w:t>
      </w:r>
    </w:p>
    <w:p w14:paraId="25C1C4DD" w14:textId="77777777" w:rsidR="0076159B" w:rsidRDefault="0076159B" w:rsidP="0076159B">
      <w:pPr>
        <w:numPr>
          <w:ilvl w:val="0"/>
          <w:numId w:val="3"/>
        </w:numPr>
        <w:spacing w:before="100" w:beforeAutospacing="1" w:after="100" w:afterAutospacing="1" w:line="240" w:lineRule="auto"/>
      </w:pPr>
      <w:r>
        <w:t xml:space="preserve">Sin aprobación no se habilita publicación o búsqueda. </w:t>
      </w:r>
    </w:p>
    <w:p w14:paraId="15AA1486" w14:textId="77777777" w:rsidR="0076159B" w:rsidRDefault="0076159B" w:rsidP="0076159B">
      <w:pPr>
        <w:pStyle w:val="NormalWeb"/>
      </w:pPr>
      <w:r>
        <w:rPr>
          <w:rStyle w:val="Textoennegrita"/>
        </w:rPr>
        <w:t>Prioridad:</w:t>
      </w:r>
      <w:r>
        <w:t xml:space="preserve"> Alta.</w:t>
      </w:r>
    </w:p>
    <w:p w14:paraId="38E22209" w14:textId="77777777" w:rsidR="0076159B" w:rsidRDefault="0076159B" w:rsidP="0076159B">
      <w:pPr>
        <w:pStyle w:val="NormalWeb"/>
      </w:pPr>
      <w:r>
        <w:rPr>
          <w:rStyle w:val="Textoennegrita"/>
        </w:rPr>
        <w:t>Observaciones de negocio/arquitectura:</w:t>
      </w:r>
      <w:r>
        <w:t xml:space="preserve"> Es un hito de control obligatorio.</w:t>
      </w:r>
    </w:p>
    <w:p w14:paraId="56408670" w14:textId="77777777" w:rsidR="0076159B" w:rsidRDefault="0076159B" w:rsidP="0076159B">
      <w:r>
        <w:pict w14:anchorId="30475C69">
          <v:rect id="_x0000_i1027" style="width:0;height:1.5pt" o:hralign="center" o:hrstd="t" o:hr="t" fillcolor="#a0a0a0" stroked="f"/>
        </w:pict>
      </w:r>
    </w:p>
    <w:p w14:paraId="0472685C" w14:textId="77777777" w:rsidR="0076159B" w:rsidRDefault="0076159B" w:rsidP="0076159B">
      <w:pPr>
        <w:pStyle w:val="Ttulo2"/>
      </w:pPr>
      <w:proofErr w:type="spellStart"/>
      <w:r>
        <w:t>User</w:t>
      </w:r>
      <w:proofErr w:type="spellEnd"/>
      <w:r>
        <w:t xml:space="preserve"> Story-04</w:t>
      </w:r>
    </w:p>
    <w:p w14:paraId="341A3397" w14:textId="77777777" w:rsidR="0076159B" w:rsidRDefault="0076159B" w:rsidP="0076159B">
      <w:pPr>
        <w:pStyle w:val="NormalWeb"/>
      </w:pPr>
      <w:r>
        <w:rPr>
          <w:rStyle w:val="Textoennegrita"/>
        </w:rPr>
        <w:t>Como reclutador</w:t>
      </w:r>
      <w:r>
        <w:t xml:space="preserve">, quiero contar con una estrategia sugerida de búsqueda y canales, para optimizar tiempo y foco del </w:t>
      </w:r>
      <w:proofErr w:type="spellStart"/>
      <w:r>
        <w:t>sourcing</w:t>
      </w:r>
      <w:proofErr w:type="spellEnd"/>
      <w:r>
        <w:t>.</w:t>
      </w:r>
    </w:p>
    <w:p w14:paraId="6C39FB19" w14:textId="77777777" w:rsidR="0076159B" w:rsidRDefault="0076159B" w:rsidP="0076159B">
      <w:pPr>
        <w:pStyle w:val="NormalWeb"/>
      </w:pPr>
      <w:r>
        <w:rPr>
          <w:rStyle w:val="Textoennegrita"/>
        </w:rPr>
        <w:t>Criterios de aceptación:</w:t>
      </w:r>
    </w:p>
    <w:p w14:paraId="0762E6B8" w14:textId="77777777" w:rsidR="0076159B" w:rsidRDefault="0076159B" w:rsidP="0076159B">
      <w:pPr>
        <w:numPr>
          <w:ilvl w:val="0"/>
          <w:numId w:val="4"/>
        </w:numPr>
        <w:spacing w:before="100" w:beforeAutospacing="1" w:after="100" w:afterAutospacing="1" w:line="240" w:lineRule="auto"/>
      </w:pPr>
      <w:r>
        <w:t xml:space="preserve">La estrategia muestra criterios usados. </w:t>
      </w:r>
    </w:p>
    <w:p w14:paraId="7839E566" w14:textId="77777777" w:rsidR="0076159B" w:rsidRDefault="0076159B" w:rsidP="0076159B">
      <w:pPr>
        <w:numPr>
          <w:ilvl w:val="0"/>
          <w:numId w:val="4"/>
        </w:numPr>
        <w:spacing w:before="100" w:beforeAutospacing="1" w:after="100" w:afterAutospacing="1" w:line="240" w:lineRule="auto"/>
      </w:pPr>
      <w:r>
        <w:t xml:space="preserve">Puede requerir aprobación según regla. </w:t>
      </w:r>
    </w:p>
    <w:p w14:paraId="602281F9" w14:textId="77777777" w:rsidR="0076159B" w:rsidRDefault="0076159B" w:rsidP="0076159B">
      <w:pPr>
        <w:numPr>
          <w:ilvl w:val="0"/>
          <w:numId w:val="4"/>
        </w:numPr>
        <w:spacing w:before="100" w:beforeAutospacing="1" w:after="100" w:afterAutospacing="1" w:line="240" w:lineRule="auto"/>
      </w:pPr>
      <w:r>
        <w:t xml:space="preserve">Cada canal aprobado queda asociado a la vacante. </w:t>
      </w:r>
    </w:p>
    <w:p w14:paraId="26E11A7B" w14:textId="77777777" w:rsidR="0076159B" w:rsidRDefault="0076159B" w:rsidP="0076159B">
      <w:pPr>
        <w:pStyle w:val="NormalWeb"/>
      </w:pPr>
      <w:r>
        <w:rPr>
          <w:rStyle w:val="Textoennegrita"/>
        </w:rPr>
        <w:t>Prioridad:</w:t>
      </w:r>
      <w:r>
        <w:t xml:space="preserve"> Alta.</w:t>
      </w:r>
    </w:p>
    <w:p w14:paraId="24C19F2D" w14:textId="77777777" w:rsidR="0076159B" w:rsidRDefault="0076159B" w:rsidP="0076159B">
      <w:pPr>
        <w:pStyle w:val="NormalWeb"/>
      </w:pPr>
      <w:r>
        <w:rPr>
          <w:rStyle w:val="Textoennegrita"/>
        </w:rPr>
        <w:t>Observaciones de negocio/arquitectura:</w:t>
      </w:r>
      <w:r>
        <w:t xml:space="preserve"> Debe quedar claro si se usó talento interno, base histórica o mercado externo.</w:t>
      </w:r>
    </w:p>
    <w:p w14:paraId="3304478E" w14:textId="77777777" w:rsidR="0076159B" w:rsidRDefault="0076159B" w:rsidP="0076159B">
      <w:r>
        <w:pict w14:anchorId="3CB0F0C0">
          <v:rect id="_x0000_i1028" style="width:0;height:1.5pt" o:hralign="center" o:hrstd="t" o:hr="t" fillcolor="#a0a0a0" stroked="f"/>
        </w:pict>
      </w:r>
    </w:p>
    <w:p w14:paraId="4639F3FE" w14:textId="77777777" w:rsidR="0076159B" w:rsidRDefault="0076159B" w:rsidP="0076159B">
      <w:pPr>
        <w:pStyle w:val="Ttulo2"/>
      </w:pPr>
      <w:proofErr w:type="spellStart"/>
      <w:r>
        <w:t>User</w:t>
      </w:r>
      <w:proofErr w:type="spellEnd"/>
      <w:r>
        <w:t xml:space="preserve"> Story-05</w:t>
      </w:r>
    </w:p>
    <w:p w14:paraId="38523635" w14:textId="77777777" w:rsidR="0076159B" w:rsidRDefault="0076159B" w:rsidP="0076159B">
      <w:pPr>
        <w:pStyle w:val="NormalWeb"/>
      </w:pPr>
      <w:r>
        <w:rPr>
          <w:rStyle w:val="Textoennegrita"/>
        </w:rPr>
        <w:t xml:space="preserve">Como analista de </w:t>
      </w:r>
      <w:proofErr w:type="spellStart"/>
      <w:r>
        <w:rPr>
          <w:rStyle w:val="Textoennegrita"/>
        </w:rPr>
        <w:t>RRHH</w:t>
      </w:r>
      <w:proofErr w:type="spellEnd"/>
      <w:r>
        <w:t xml:space="preserve">, quiero ver candidatos con </w:t>
      </w:r>
      <w:proofErr w:type="spellStart"/>
      <w:r>
        <w:t>scoring</w:t>
      </w:r>
      <w:proofErr w:type="spellEnd"/>
      <w:r>
        <w:t xml:space="preserve"> y </w:t>
      </w:r>
      <w:proofErr w:type="gramStart"/>
      <w:r>
        <w:t>ranking explicados</w:t>
      </w:r>
      <w:proofErr w:type="gramEnd"/>
      <w:r>
        <w:t>, para decidir con mayor consistencia a quién avanzar.</w:t>
      </w:r>
    </w:p>
    <w:p w14:paraId="44F66E6A" w14:textId="77777777" w:rsidR="0076159B" w:rsidRDefault="0076159B" w:rsidP="0076159B">
      <w:pPr>
        <w:pStyle w:val="NormalWeb"/>
      </w:pPr>
      <w:r>
        <w:rPr>
          <w:rStyle w:val="Textoennegrita"/>
        </w:rPr>
        <w:t>Criterios de aceptación:</w:t>
      </w:r>
    </w:p>
    <w:p w14:paraId="3CF6A635" w14:textId="77777777" w:rsidR="0076159B" w:rsidRDefault="0076159B" w:rsidP="0076159B">
      <w:pPr>
        <w:numPr>
          <w:ilvl w:val="0"/>
          <w:numId w:val="5"/>
        </w:numPr>
        <w:spacing w:before="100" w:beforeAutospacing="1" w:after="100" w:afterAutospacing="1" w:line="240" w:lineRule="auto"/>
      </w:pPr>
      <w:r>
        <w:t xml:space="preserve">El score expone criterios y versión aplicada. </w:t>
      </w:r>
    </w:p>
    <w:p w14:paraId="5D5326F4" w14:textId="77777777" w:rsidR="0076159B" w:rsidRDefault="0076159B" w:rsidP="0076159B">
      <w:pPr>
        <w:numPr>
          <w:ilvl w:val="0"/>
          <w:numId w:val="5"/>
        </w:numPr>
        <w:spacing w:before="100" w:beforeAutospacing="1" w:after="100" w:afterAutospacing="1" w:line="240" w:lineRule="auto"/>
      </w:pPr>
      <w:r>
        <w:t xml:space="preserve">Los </w:t>
      </w:r>
      <w:proofErr w:type="spellStart"/>
      <w:r>
        <w:t>overrides</w:t>
      </w:r>
      <w:proofErr w:type="spellEnd"/>
      <w:r>
        <w:t xml:space="preserve"> quedan justificados. </w:t>
      </w:r>
    </w:p>
    <w:p w14:paraId="5A0A4777" w14:textId="77777777" w:rsidR="0076159B" w:rsidRDefault="0076159B" w:rsidP="0076159B">
      <w:pPr>
        <w:numPr>
          <w:ilvl w:val="0"/>
          <w:numId w:val="5"/>
        </w:numPr>
        <w:spacing w:before="100" w:beforeAutospacing="1" w:after="100" w:afterAutospacing="1" w:line="240" w:lineRule="auto"/>
      </w:pPr>
      <w:r>
        <w:t xml:space="preserve">La metodología es parametrizable por </w:t>
      </w:r>
      <w:proofErr w:type="spellStart"/>
      <w:r>
        <w:t>RRHH</w:t>
      </w:r>
      <w:proofErr w:type="spellEnd"/>
      <w:r>
        <w:t xml:space="preserve">. </w:t>
      </w:r>
    </w:p>
    <w:p w14:paraId="57647E7D" w14:textId="77777777" w:rsidR="0076159B" w:rsidRDefault="0076159B" w:rsidP="0076159B">
      <w:pPr>
        <w:pStyle w:val="NormalWeb"/>
      </w:pPr>
      <w:r>
        <w:rPr>
          <w:rStyle w:val="Textoennegrita"/>
        </w:rPr>
        <w:t>Prioridad:</w:t>
      </w:r>
      <w:r>
        <w:t xml:space="preserve"> Alta.</w:t>
      </w:r>
    </w:p>
    <w:p w14:paraId="45556E95" w14:textId="77777777" w:rsidR="0076159B" w:rsidRDefault="0076159B" w:rsidP="0076159B">
      <w:pPr>
        <w:pStyle w:val="NormalWeb"/>
      </w:pPr>
      <w:r>
        <w:rPr>
          <w:rStyle w:val="Textoennegrita"/>
        </w:rPr>
        <w:t>Observaciones de negocio/arquitectura:</w:t>
      </w:r>
      <w:r>
        <w:t xml:space="preserve"> La herramienta ayuda a decidir, no decide la contratación.</w:t>
      </w:r>
    </w:p>
    <w:p w14:paraId="7980168D" w14:textId="77777777" w:rsidR="0076159B" w:rsidRDefault="0076159B" w:rsidP="0076159B">
      <w:r>
        <w:pict w14:anchorId="6B10CFF6">
          <v:rect id="_x0000_i1029" style="width:0;height:1.5pt" o:hralign="center" o:hrstd="t" o:hr="t" fillcolor="#a0a0a0" stroked="f"/>
        </w:pict>
      </w:r>
    </w:p>
    <w:p w14:paraId="41EE29EA" w14:textId="77777777" w:rsidR="0076159B" w:rsidRDefault="0076159B" w:rsidP="0076159B">
      <w:pPr>
        <w:pStyle w:val="Ttulo2"/>
      </w:pPr>
      <w:proofErr w:type="spellStart"/>
      <w:r>
        <w:t>User</w:t>
      </w:r>
      <w:proofErr w:type="spellEnd"/>
      <w:r>
        <w:t xml:space="preserve"> Story-06</w:t>
      </w:r>
    </w:p>
    <w:p w14:paraId="68CAD83D" w14:textId="77777777" w:rsidR="0076159B" w:rsidRDefault="0076159B" w:rsidP="0076159B">
      <w:pPr>
        <w:pStyle w:val="NormalWeb"/>
      </w:pPr>
      <w:r>
        <w:rPr>
          <w:rStyle w:val="Textoennegrita"/>
        </w:rPr>
        <w:t>Como entrevistador o decisor</w:t>
      </w:r>
      <w:r>
        <w:t xml:space="preserve">, quiero recibir una </w:t>
      </w:r>
      <w:proofErr w:type="spellStart"/>
      <w:r>
        <w:t>shortlist</w:t>
      </w:r>
      <w:proofErr w:type="spellEnd"/>
      <w:r>
        <w:t xml:space="preserve"> estructurada con focos de validación, para hacer entrevistas más efectivas.</w:t>
      </w:r>
    </w:p>
    <w:p w14:paraId="48D67B05" w14:textId="77777777" w:rsidR="0076159B" w:rsidRDefault="0076159B" w:rsidP="0076159B">
      <w:pPr>
        <w:pStyle w:val="NormalWeb"/>
      </w:pPr>
      <w:r>
        <w:rPr>
          <w:rStyle w:val="Textoennegrita"/>
        </w:rPr>
        <w:t>Criterios de aceptación:</w:t>
      </w:r>
    </w:p>
    <w:p w14:paraId="673A4701" w14:textId="77777777" w:rsidR="0076159B" w:rsidRDefault="0076159B" w:rsidP="0076159B">
      <w:pPr>
        <w:numPr>
          <w:ilvl w:val="0"/>
          <w:numId w:val="6"/>
        </w:numPr>
        <w:spacing w:before="100" w:beforeAutospacing="1" w:after="100" w:afterAutospacing="1" w:line="240" w:lineRule="auto"/>
      </w:pPr>
      <w:r>
        <w:t xml:space="preserve">Cada candidato preseleccionado tiene evidencia y observaciones. </w:t>
      </w:r>
    </w:p>
    <w:p w14:paraId="41C2E98C" w14:textId="77777777" w:rsidR="0076159B" w:rsidRDefault="0076159B" w:rsidP="0076159B">
      <w:pPr>
        <w:numPr>
          <w:ilvl w:val="0"/>
          <w:numId w:val="6"/>
        </w:numPr>
        <w:spacing w:before="100" w:beforeAutospacing="1" w:after="100" w:afterAutospacing="1" w:line="240" w:lineRule="auto"/>
      </w:pPr>
      <w:r>
        <w:t xml:space="preserve">La lista puede exportarse o compartirse internamente. </w:t>
      </w:r>
    </w:p>
    <w:p w14:paraId="6D86872F" w14:textId="77777777" w:rsidR="0076159B" w:rsidRDefault="0076159B" w:rsidP="0076159B">
      <w:pPr>
        <w:numPr>
          <w:ilvl w:val="0"/>
          <w:numId w:val="6"/>
        </w:numPr>
        <w:spacing w:before="100" w:beforeAutospacing="1" w:after="100" w:afterAutospacing="1" w:line="240" w:lineRule="auto"/>
      </w:pPr>
      <w:r>
        <w:t xml:space="preserve">Incluye habilidades o riesgos a validar. </w:t>
      </w:r>
    </w:p>
    <w:p w14:paraId="5CFD026B" w14:textId="77777777" w:rsidR="0076159B" w:rsidRDefault="0076159B" w:rsidP="0076159B">
      <w:pPr>
        <w:pStyle w:val="NormalWeb"/>
      </w:pPr>
      <w:r>
        <w:rPr>
          <w:rStyle w:val="Textoennegrita"/>
        </w:rPr>
        <w:t>Prioridad:</w:t>
      </w:r>
      <w:r>
        <w:t xml:space="preserve"> Alta.</w:t>
      </w:r>
    </w:p>
    <w:p w14:paraId="7152B5E2" w14:textId="77777777" w:rsidR="0076159B" w:rsidRDefault="0076159B" w:rsidP="0076159B">
      <w:pPr>
        <w:pStyle w:val="NormalWeb"/>
      </w:pPr>
      <w:r>
        <w:rPr>
          <w:rStyle w:val="Textoennegrita"/>
        </w:rPr>
        <w:t>Observaciones de negocio/arquitectura:</w:t>
      </w:r>
      <w:r>
        <w:t xml:space="preserve"> La explicación debe ser entendible y útil para el entrevistador.</w:t>
      </w:r>
    </w:p>
    <w:p w14:paraId="0D189857" w14:textId="77777777" w:rsidR="0076159B" w:rsidRDefault="0076159B" w:rsidP="0076159B">
      <w:r>
        <w:pict w14:anchorId="7F0704E1">
          <v:rect id="_x0000_i1030" style="width:0;height:1.5pt" o:hralign="center" o:hrstd="t" o:hr="t" fillcolor="#a0a0a0" stroked="f"/>
        </w:pict>
      </w:r>
    </w:p>
    <w:p w14:paraId="0398F130" w14:textId="77777777" w:rsidR="0076159B" w:rsidRDefault="0076159B" w:rsidP="0076159B">
      <w:pPr>
        <w:pStyle w:val="Ttulo2"/>
      </w:pPr>
      <w:proofErr w:type="spellStart"/>
      <w:r>
        <w:t>User</w:t>
      </w:r>
      <w:proofErr w:type="spellEnd"/>
      <w:r>
        <w:t xml:space="preserve"> Story-07</w:t>
      </w:r>
    </w:p>
    <w:p w14:paraId="1D697F07" w14:textId="77777777" w:rsidR="0076159B" w:rsidRDefault="0076159B" w:rsidP="0076159B">
      <w:pPr>
        <w:pStyle w:val="NormalWeb"/>
      </w:pPr>
      <w:r>
        <w:rPr>
          <w:rStyle w:val="Textoennegrita"/>
        </w:rPr>
        <w:t>Como coordinador del proceso</w:t>
      </w:r>
      <w:r>
        <w:t>, quiero programar, confirmar y reprogramar entrevistas desde el sistema, para reducir fricción y no perder trazabilidad.</w:t>
      </w:r>
    </w:p>
    <w:p w14:paraId="733AF90B" w14:textId="77777777" w:rsidR="0076159B" w:rsidRDefault="0076159B" w:rsidP="0076159B">
      <w:pPr>
        <w:pStyle w:val="NormalWeb"/>
      </w:pPr>
      <w:r>
        <w:rPr>
          <w:rStyle w:val="Textoennegrita"/>
        </w:rPr>
        <w:t>Criterios de aceptación:</w:t>
      </w:r>
    </w:p>
    <w:p w14:paraId="38712278" w14:textId="77777777" w:rsidR="0076159B" w:rsidRDefault="0076159B" w:rsidP="0076159B">
      <w:pPr>
        <w:numPr>
          <w:ilvl w:val="0"/>
          <w:numId w:val="7"/>
        </w:numPr>
        <w:spacing w:before="100" w:beforeAutospacing="1" w:after="100" w:afterAutospacing="1" w:line="240" w:lineRule="auto"/>
      </w:pPr>
      <w:r>
        <w:t xml:space="preserve">Toda cita tiene estado y responsable. </w:t>
      </w:r>
    </w:p>
    <w:p w14:paraId="674418A7" w14:textId="77777777" w:rsidR="0076159B" w:rsidRDefault="0076159B" w:rsidP="0076159B">
      <w:pPr>
        <w:numPr>
          <w:ilvl w:val="0"/>
          <w:numId w:val="7"/>
        </w:numPr>
        <w:spacing w:before="100" w:beforeAutospacing="1" w:after="100" w:afterAutospacing="1" w:line="240" w:lineRule="auto"/>
      </w:pPr>
      <w:r>
        <w:t xml:space="preserve">Las confirmaciones quedan registradas. </w:t>
      </w:r>
    </w:p>
    <w:p w14:paraId="3A72AE50" w14:textId="77777777" w:rsidR="0076159B" w:rsidRDefault="0076159B" w:rsidP="0076159B">
      <w:pPr>
        <w:numPr>
          <w:ilvl w:val="0"/>
          <w:numId w:val="7"/>
        </w:numPr>
        <w:spacing w:before="100" w:beforeAutospacing="1" w:after="100" w:afterAutospacing="1" w:line="240" w:lineRule="auto"/>
      </w:pPr>
      <w:r>
        <w:t xml:space="preserve">Las reprogramaciones no rompen el historial. </w:t>
      </w:r>
    </w:p>
    <w:p w14:paraId="33527DBA" w14:textId="77777777" w:rsidR="0076159B" w:rsidRDefault="0076159B" w:rsidP="0076159B">
      <w:pPr>
        <w:pStyle w:val="NormalWeb"/>
      </w:pPr>
      <w:r>
        <w:rPr>
          <w:rStyle w:val="Textoennegrita"/>
        </w:rPr>
        <w:t>Prioridad:</w:t>
      </w:r>
      <w:r>
        <w:t xml:space="preserve"> Alta.</w:t>
      </w:r>
    </w:p>
    <w:p w14:paraId="7EAE0BA1" w14:textId="77777777" w:rsidR="0076159B" w:rsidRDefault="0076159B" w:rsidP="0076159B">
      <w:pPr>
        <w:pStyle w:val="NormalWeb"/>
      </w:pPr>
      <w:r>
        <w:rPr>
          <w:rStyle w:val="Textoennegrita"/>
        </w:rPr>
        <w:t>Observaciones de negocio/arquitectura:</w:t>
      </w:r>
      <w:r>
        <w:t xml:space="preserve"> Debe integrarse con calendario y canal de comunicación definidos.</w:t>
      </w:r>
    </w:p>
    <w:p w14:paraId="76010F21" w14:textId="77777777" w:rsidR="0076159B" w:rsidRDefault="0076159B" w:rsidP="0076159B">
      <w:pPr>
        <w:pStyle w:val="Ttulo2"/>
      </w:pPr>
      <w:proofErr w:type="spellStart"/>
      <w:r>
        <w:t>User</w:t>
      </w:r>
      <w:proofErr w:type="spellEnd"/>
      <w:r>
        <w:t xml:space="preserve"> Story-08</w:t>
      </w:r>
    </w:p>
    <w:p w14:paraId="21AE57B5" w14:textId="77777777" w:rsidR="0076159B" w:rsidRDefault="0076159B" w:rsidP="0076159B">
      <w:pPr>
        <w:pStyle w:val="NormalWeb"/>
      </w:pPr>
      <w:r>
        <w:rPr>
          <w:rStyle w:val="Textoennegrita"/>
        </w:rPr>
        <w:t>Como candidato</w:t>
      </w:r>
      <w:r>
        <w:t>, quiero recibir mensajes claros sobre avances, entrevistas o cierre, para tener una experiencia más transparente.</w:t>
      </w:r>
    </w:p>
    <w:p w14:paraId="386771D4" w14:textId="77777777" w:rsidR="0076159B" w:rsidRDefault="0076159B" w:rsidP="0076159B">
      <w:pPr>
        <w:pStyle w:val="NormalWeb"/>
      </w:pPr>
      <w:r>
        <w:rPr>
          <w:rStyle w:val="Textoennegrita"/>
        </w:rPr>
        <w:t>Criterios de aceptación:</w:t>
      </w:r>
    </w:p>
    <w:p w14:paraId="738698E5" w14:textId="77777777" w:rsidR="0076159B" w:rsidRDefault="0076159B" w:rsidP="0076159B">
      <w:pPr>
        <w:numPr>
          <w:ilvl w:val="0"/>
          <w:numId w:val="8"/>
        </w:numPr>
        <w:spacing w:before="100" w:beforeAutospacing="1" w:after="100" w:afterAutospacing="1" w:line="240" w:lineRule="auto"/>
      </w:pPr>
      <w:r>
        <w:t xml:space="preserve">Los mensajes siguen plantillas aprobadas. </w:t>
      </w:r>
    </w:p>
    <w:p w14:paraId="0DA482F4" w14:textId="77777777" w:rsidR="0076159B" w:rsidRDefault="0076159B" w:rsidP="0076159B">
      <w:pPr>
        <w:numPr>
          <w:ilvl w:val="0"/>
          <w:numId w:val="8"/>
        </w:numPr>
        <w:spacing w:before="100" w:beforeAutospacing="1" w:after="100" w:afterAutospacing="1" w:line="240" w:lineRule="auto"/>
      </w:pPr>
      <w:r>
        <w:t xml:space="preserve">Existe registro de envío y respuesta cuando aplique. </w:t>
      </w:r>
    </w:p>
    <w:p w14:paraId="7B40848F" w14:textId="77777777" w:rsidR="0076159B" w:rsidRDefault="0076159B" w:rsidP="0076159B">
      <w:pPr>
        <w:numPr>
          <w:ilvl w:val="0"/>
          <w:numId w:val="8"/>
        </w:numPr>
        <w:spacing w:before="100" w:beforeAutospacing="1" w:after="100" w:afterAutospacing="1" w:line="240" w:lineRule="auto"/>
      </w:pPr>
      <w:r>
        <w:t xml:space="preserve">El cierre comunica resultado según política definida. </w:t>
      </w:r>
    </w:p>
    <w:p w14:paraId="752A4B72" w14:textId="77777777" w:rsidR="0076159B" w:rsidRDefault="0076159B" w:rsidP="0076159B">
      <w:pPr>
        <w:pStyle w:val="NormalWeb"/>
      </w:pPr>
      <w:r>
        <w:rPr>
          <w:rStyle w:val="Textoennegrita"/>
        </w:rPr>
        <w:t>Prioridad:</w:t>
      </w:r>
      <w:r>
        <w:t xml:space="preserve"> Media.</w:t>
      </w:r>
    </w:p>
    <w:p w14:paraId="729D4B06" w14:textId="77777777" w:rsidR="0076159B" w:rsidRDefault="0076159B" w:rsidP="0076159B">
      <w:pPr>
        <w:pStyle w:val="NormalWeb"/>
      </w:pPr>
      <w:r>
        <w:rPr>
          <w:rStyle w:val="Textoennegrita"/>
        </w:rPr>
        <w:t>Observaciones de negocio/arquitectura:</w:t>
      </w:r>
      <w:r>
        <w:t xml:space="preserve"> Debe evitarse contacto duplicado o no autorizado.</w:t>
      </w:r>
    </w:p>
    <w:p w14:paraId="175413B4" w14:textId="77777777" w:rsidR="0076159B" w:rsidRDefault="0076159B" w:rsidP="0076159B">
      <w:r>
        <w:pict w14:anchorId="182739CB">
          <v:rect id="_x0000_i1035" style="width:0;height:1.5pt" o:hralign="center" o:hrstd="t" o:hr="t" fillcolor="#a0a0a0" stroked="f"/>
        </w:pict>
      </w:r>
    </w:p>
    <w:p w14:paraId="0F8490DF" w14:textId="77777777" w:rsidR="0076159B" w:rsidRDefault="0076159B" w:rsidP="0076159B">
      <w:pPr>
        <w:pStyle w:val="Ttulo2"/>
      </w:pPr>
      <w:proofErr w:type="spellStart"/>
      <w:r>
        <w:t>User</w:t>
      </w:r>
      <w:proofErr w:type="spellEnd"/>
      <w:r>
        <w:t xml:space="preserve"> Story-09</w:t>
      </w:r>
    </w:p>
    <w:p w14:paraId="6BB6827E" w14:textId="77777777" w:rsidR="0076159B" w:rsidRDefault="0076159B" w:rsidP="0076159B">
      <w:pPr>
        <w:pStyle w:val="NormalWeb"/>
      </w:pPr>
      <w:r>
        <w:rPr>
          <w:rStyle w:val="Textoennegrita"/>
        </w:rPr>
        <w:t>Como supervisor o auditor</w:t>
      </w:r>
      <w:r>
        <w:t>, quiero consultar la trazabilidad completa del caso, para reconstruir decisiones y verificar cumplimiento.</w:t>
      </w:r>
    </w:p>
    <w:p w14:paraId="53B9008D" w14:textId="77777777" w:rsidR="0076159B" w:rsidRDefault="0076159B" w:rsidP="0076159B">
      <w:pPr>
        <w:pStyle w:val="NormalWeb"/>
      </w:pPr>
      <w:r>
        <w:rPr>
          <w:rStyle w:val="Textoennegrita"/>
        </w:rPr>
        <w:t>Criterios de aceptación:</w:t>
      </w:r>
    </w:p>
    <w:p w14:paraId="7B5706E6" w14:textId="77777777" w:rsidR="0076159B" w:rsidRDefault="0076159B" w:rsidP="0076159B">
      <w:pPr>
        <w:numPr>
          <w:ilvl w:val="0"/>
          <w:numId w:val="9"/>
        </w:numPr>
        <w:spacing w:before="100" w:beforeAutospacing="1" w:after="100" w:afterAutospacing="1" w:line="240" w:lineRule="auto"/>
      </w:pPr>
      <w:r>
        <w:t xml:space="preserve">La vista muestra eventos, agentes, humanos e integraciones. </w:t>
      </w:r>
    </w:p>
    <w:p w14:paraId="54B0920D" w14:textId="77777777" w:rsidR="0076159B" w:rsidRDefault="0076159B" w:rsidP="0076159B">
      <w:pPr>
        <w:numPr>
          <w:ilvl w:val="0"/>
          <w:numId w:val="9"/>
        </w:numPr>
        <w:spacing w:before="100" w:beforeAutospacing="1" w:after="100" w:afterAutospacing="1" w:line="240" w:lineRule="auto"/>
      </w:pPr>
      <w:r>
        <w:t xml:space="preserve">Permite filtrar por fecha, vacante y candidato. </w:t>
      </w:r>
    </w:p>
    <w:p w14:paraId="14DFD72A" w14:textId="77777777" w:rsidR="0076159B" w:rsidRDefault="0076159B" w:rsidP="0076159B">
      <w:pPr>
        <w:numPr>
          <w:ilvl w:val="0"/>
          <w:numId w:val="9"/>
        </w:numPr>
        <w:spacing w:before="100" w:beforeAutospacing="1" w:after="100" w:afterAutospacing="1" w:line="240" w:lineRule="auto"/>
      </w:pPr>
      <w:r>
        <w:t xml:space="preserve">Las acciones sensibles muestran responsable y motivo. </w:t>
      </w:r>
    </w:p>
    <w:p w14:paraId="6A4E22F3" w14:textId="77777777" w:rsidR="0076159B" w:rsidRDefault="0076159B" w:rsidP="0076159B">
      <w:pPr>
        <w:pStyle w:val="NormalWeb"/>
      </w:pPr>
      <w:r>
        <w:rPr>
          <w:rStyle w:val="Textoennegrita"/>
        </w:rPr>
        <w:t>Prioridad:</w:t>
      </w:r>
      <w:r>
        <w:t xml:space="preserve"> Alta.</w:t>
      </w:r>
    </w:p>
    <w:p w14:paraId="529FA310" w14:textId="77777777" w:rsidR="0076159B" w:rsidRDefault="0076159B" w:rsidP="0076159B">
      <w:pPr>
        <w:pStyle w:val="NormalWeb"/>
      </w:pPr>
      <w:r>
        <w:rPr>
          <w:rStyle w:val="Textoennegrita"/>
        </w:rPr>
        <w:t>Observaciones de negocio/arquitectura:</w:t>
      </w:r>
      <w:r>
        <w:t xml:space="preserve"> Necesario para gobierno del proceso y de la IA.</w:t>
      </w:r>
    </w:p>
    <w:p w14:paraId="513F6E09" w14:textId="77777777" w:rsidR="0076159B" w:rsidRDefault="0076159B" w:rsidP="0076159B">
      <w:r>
        <w:pict w14:anchorId="33E0F1F8">
          <v:rect id="_x0000_i1036" style="width:0;height:1.5pt" o:hralign="center" o:hrstd="t" o:hr="t" fillcolor="#a0a0a0" stroked="f"/>
        </w:pict>
      </w:r>
    </w:p>
    <w:p w14:paraId="096D2537" w14:textId="77777777" w:rsidR="0076159B" w:rsidRDefault="0076159B" w:rsidP="0076159B">
      <w:pPr>
        <w:pStyle w:val="Ttulo2"/>
      </w:pPr>
      <w:proofErr w:type="spellStart"/>
      <w:r>
        <w:t>User</w:t>
      </w:r>
      <w:proofErr w:type="spellEnd"/>
      <w:r>
        <w:t xml:space="preserve"> Story-10</w:t>
      </w:r>
    </w:p>
    <w:p w14:paraId="3B396F92" w14:textId="77777777" w:rsidR="0076159B" w:rsidRDefault="0076159B" w:rsidP="0076159B">
      <w:pPr>
        <w:pStyle w:val="NormalWeb"/>
      </w:pPr>
      <w:r>
        <w:rPr>
          <w:rStyle w:val="Textoennegrita"/>
        </w:rPr>
        <w:t xml:space="preserve">Como líder de </w:t>
      </w:r>
      <w:proofErr w:type="spellStart"/>
      <w:r>
        <w:rPr>
          <w:rStyle w:val="Textoennegrita"/>
        </w:rPr>
        <w:t>RRHH</w:t>
      </w:r>
      <w:proofErr w:type="spellEnd"/>
      <w:r>
        <w:t xml:space="preserve">, quiero medir calidad del proceso al ingreso y a 3 meses, para mejorar reglas, </w:t>
      </w:r>
      <w:proofErr w:type="spellStart"/>
      <w:r>
        <w:t>sourcing</w:t>
      </w:r>
      <w:proofErr w:type="spellEnd"/>
      <w:r>
        <w:t xml:space="preserve"> y desempeño de agentes.</w:t>
      </w:r>
    </w:p>
    <w:p w14:paraId="2579FD8C" w14:textId="77777777" w:rsidR="0076159B" w:rsidRDefault="0076159B" w:rsidP="0076159B">
      <w:pPr>
        <w:pStyle w:val="NormalWeb"/>
      </w:pPr>
      <w:r>
        <w:rPr>
          <w:rStyle w:val="Textoennegrita"/>
        </w:rPr>
        <w:t>Criterios de aceptación:</w:t>
      </w:r>
    </w:p>
    <w:p w14:paraId="54009E9A" w14:textId="77777777" w:rsidR="0076159B" w:rsidRDefault="0076159B" w:rsidP="0076159B">
      <w:pPr>
        <w:numPr>
          <w:ilvl w:val="0"/>
          <w:numId w:val="10"/>
        </w:numPr>
        <w:spacing w:before="100" w:beforeAutospacing="1" w:after="100" w:afterAutospacing="1" w:line="240" w:lineRule="auto"/>
      </w:pPr>
      <w:r>
        <w:t xml:space="preserve">El sistema habilita evaluación post ingreso. </w:t>
      </w:r>
    </w:p>
    <w:p w14:paraId="36D1635F" w14:textId="77777777" w:rsidR="0076159B" w:rsidRDefault="0076159B" w:rsidP="0076159B">
      <w:pPr>
        <w:numPr>
          <w:ilvl w:val="0"/>
          <w:numId w:val="10"/>
        </w:numPr>
        <w:spacing w:before="100" w:beforeAutospacing="1" w:after="100" w:afterAutospacing="1" w:line="240" w:lineRule="auto"/>
      </w:pPr>
      <w:r>
        <w:t xml:space="preserve">Los resultados se vinculan a la vacante y al candidato contratado. </w:t>
      </w:r>
    </w:p>
    <w:p w14:paraId="19DDFCCB" w14:textId="77777777" w:rsidR="0076159B" w:rsidRDefault="0076159B" w:rsidP="0076159B">
      <w:pPr>
        <w:numPr>
          <w:ilvl w:val="0"/>
          <w:numId w:val="10"/>
        </w:numPr>
        <w:spacing w:before="100" w:beforeAutospacing="1" w:after="100" w:afterAutospacing="1" w:line="240" w:lineRule="auto"/>
      </w:pPr>
      <w:r>
        <w:t xml:space="preserve">Los datos alimentan reportería. </w:t>
      </w:r>
    </w:p>
    <w:p w14:paraId="7437C3F2" w14:textId="77777777" w:rsidR="0076159B" w:rsidRDefault="0076159B" w:rsidP="0076159B">
      <w:pPr>
        <w:pStyle w:val="NormalWeb"/>
      </w:pPr>
      <w:r>
        <w:rPr>
          <w:rStyle w:val="Textoennegrita"/>
        </w:rPr>
        <w:t>Prioridad:</w:t>
      </w:r>
      <w:r>
        <w:t xml:space="preserve"> Media.</w:t>
      </w:r>
    </w:p>
    <w:p w14:paraId="1A6510B4" w14:textId="77777777" w:rsidR="0076159B" w:rsidRDefault="0076159B" w:rsidP="0076159B">
      <w:pPr>
        <w:pStyle w:val="NormalWeb"/>
      </w:pPr>
      <w:r>
        <w:rPr>
          <w:rStyle w:val="Textoennegrita"/>
        </w:rPr>
        <w:t>Observaciones de negocio/arquitectura:</w:t>
      </w:r>
      <w:r>
        <w:t xml:space="preserve"> Debe mantenerse separación entre analítica y decisión operativa diaria.</w:t>
      </w:r>
    </w:p>
    <w:p w14:paraId="323E918C" w14:textId="77777777" w:rsidR="0076159B" w:rsidRDefault="0076159B" w:rsidP="0076159B">
      <w:r>
        <w:pict w14:anchorId="57AF8D09">
          <v:rect id="_x0000_i1037" style="width:0;height:1.5pt" o:hralign="center" o:hrstd="t" o:hr="t" fillcolor="#a0a0a0" stroked="f"/>
        </w:pict>
      </w:r>
    </w:p>
    <w:p w14:paraId="25627EA1" w14:textId="77777777" w:rsidR="0076159B" w:rsidRDefault="0076159B" w:rsidP="0076159B">
      <w:pPr>
        <w:pStyle w:val="Ttulo2"/>
      </w:pPr>
      <w:proofErr w:type="spellStart"/>
      <w:r>
        <w:t>User</w:t>
      </w:r>
      <w:proofErr w:type="spellEnd"/>
      <w:r>
        <w:t xml:space="preserve"> Story-11</w:t>
      </w:r>
    </w:p>
    <w:p w14:paraId="4EA0A700" w14:textId="77777777" w:rsidR="0076159B" w:rsidRDefault="0076159B" w:rsidP="0076159B">
      <w:pPr>
        <w:pStyle w:val="NormalWeb"/>
      </w:pPr>
      <w:r>
        <w:rPr>
          <w:rStyle w:val="Textoennegrita"/>
        </w:rPr>
        <w:t>Como reclutador/a</w:t>
      </w:r>
      <w:r>
        <w:t>, quiero mover postulantes entre fases desde un pipeline operativo, para gestionar el avance real del proceso sin perder trazabilidad.</w:t>
      </w:r>
    </w:p>
    <w:p w14:paraId="043393E7" w14:textId="77777777" w:rsidR="0076159B" w:rsidRDefault="0076159B" w:rsidP="0076159B">
      <w:r>
        <w:pict w14:anchorId="04C2793A">
          <v:rect id="_x0000_i1038" style="width:0;height:1.5pt" o:hralign="center" o:hrstd="t" o:hr="t" fillcolor="#a0a0a0" stroked="f"/>
        </w:pict>
      </w:r>
    </w:p>
    <w:p w14:paraId="49BDC3C8" w14:textId="77777777" w:rsidR="0076159B" w:rsidRDefault="0076159B" w:rsidP="0076159B">
      <w:pPr>
        <w:pStyle w:val="Ttulo2"/>
      </w:pPr>
      <w:proofErr w:type="spellStart"/>
      <w:r>
        <w:t>User</w:t>
      </w:r>
      <w:proofErr w:type="spellEnd"/>
      <w:r>
        <w:t xml:space="preserve"> Story-12</w:t>
      </w:r>
    </w:p>
    <w:p w14:paraId="100CB8B5" w14:textId="77777777" w:rsidR="0076159B" w:rsidRDefault="0076159B" w:rsidP="0076159B">
      <w:pPr>
        <w:pStyle w:val="NormalWeb"/>
      </w:pPr>
      <w:r>
        <w:rPr>
          <w:rStyle w:val="Textoennegrita"/>
        </w:rPr>
        <w:t xml:space="preserve">Como analista de </w:t>
      </w:r>
      <w:proofErr w:type="spellStart"/>
      <w:r>
        <w:rPr>
          <w:rStyle w:val="Textoennegrita"/>
        </w:rPr>
        <w:t>RRHH</w:t>
      </w:r>
      <w:proofErr w:type="spellEnd"/>
      <w:r>
        <w:t xml:space="preserve">, quiero cargar el PDF de psicotécnicas dentro del expediente del postulante, para que el resultado impacte el </w:t>
      </w:r>
      <w:proofErr w:type="spellStart"/>
      <w:r>
        <w:t>matching</w:t>
      </w:r>
      <w:proofErr w:type="spellEnd"/>
      <w:r>
        <w:t xml:space="preserve"> y el score.</w:t>
      </w:r>
    </w:p>
    <w:p w14:paraId="5316C48E" w14:textId="77777777" w:rsidR="0076159B" w:rsidRDefault="0076159B" w:rsidP="0076159B">
      <w:r>
        <w:pict w14:anchorId="33B14936">
          <v:rect id="_x0000_i1039" style="width:0;height:1.5pt" o:hralign="center" o:hrstd="t" o:hr="t" fillcolor="#a0a0a0" stroked="f"/>
        </w:pict>
      </w:r>
    </w:p>
    <w:p w14:paraId="2B7F5C65" w14:textId="77777777" w:rsidR="0076159B" w:rsidRDefault="0076159B" w:rsidP="0076159B">
      <w:pPr>
        <w:pStyle w:val="Ttulo2"/>
      </w:pPr>
      <w:proofErr w:type="spellStart"/>
      <w:r>
        <w:t>User</w:t>
      </w:r>
      <w:proofErr w:type="spellEnd"/>
      <w:r>
        <w:t xml:space="preserve"> Story-13</w:t>
      </w:r>
    </w:p>
    <w:p w14:paraId="50085C3E" w14:textId="77777777" w:rsidR="0076159B" w:rsidRDefault="0076159B" w:rsidP="0076159B">
      <w:pPr>
        <w:pStyle w:val="NormalWeb"/>
      </w:pPr>
      <w:r>
        <w:rPr>
          <w:rStyle w:val="Textoennegrita"/>
        </w:rPr>
        <w:t>Como administrador</w:t>
      </w:r>
      <w:r>
        <w:t xml:space="preserve">, quiero parametrizar reglas, permisos, plantillas y </w:t>
      </w:r>
      <w:proofErr w:type="spellStart"/>
      <w:r>
        <w:t>scoring</w:t>
      </w:r>
      <w:proofErr w:type="spellEnd"/>
      <w:r>
        <w:t xml:space="preserve"> por vacante o de forma global, para adaptar el proceso sin depender de desarrollo.</w:t>
      </w:r>
    </w:p>
    <w:p w14:paraId="49D8CD57" w14:textId="09578196" w:rsidR="00AD5DD1" w:rsidRPr="0076159B" w:rsidRDefault="00AD5DD1" w:rsidP="0076159B">
      <w:pPr>
        <w:pStyle w:val="NormalWeb"/>
      </w:pPr>
    </w:p>
    <w:sectPr w:rsidR="00AD5DD1" w:rsidRPr="007615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0869"/>
    <w:multiLevelType w:val="multilevel"/>
    <w:tmpl w:val="9A6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27BC5"/>
    <w:multiLevelType w:val="multilevel"/>
    <w:tmpl w:val="E9B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0C05"/>
    <w:multiLevelType w:val="multilevel"/>
    <w:tmpl w:val="7BD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91D6B"/>
    <w:multiLevelType w:val="multilevel"/>
    <w:tmpl w:val="B65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23DDD"/>
    <w:multiLevelType w:val="multilevel"/>
    <w:tmpl w:val="02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63CE9"/>
    <w:multiLevelType w:val="multilevel"/>
    <w:tmpl w:val="DB5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67E5D"/>
    <w:multiLevelType w:val="multilevel"/>
    <w:tmpl w:val="20A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C39CA"/>
    <w:multiLevelType w:val="multilevel"/>
    <w:tmpl w:val="984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56368"/>
    <w:multiLevelType w:val="multilevel"/>
    <w:tmpl w:val="AC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B30D4"/>
    <w:multiLevelType w:val="multilevel"/>
    <w:tmpl w:val="F99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9"/>
  </w:num>
  <w:num w:numId="4">
    <w:abstractNumId w:val="7"/>
  </w:num>
  <w:num w:numId="5">
    <w:abstractNumId w:val="3"/>
  </w:num>
  <w:num w:numId="6">
    <w:abstractNumId w:val="6"/>
  </w:num>
  <w:num w:numId="7">
    <w:abstractNumId w:val="2"/>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D1"/>
    <w:rsid w:val="0076159B"/>
    <w:rsid w:val="00AD5DD1"/>
    <w:rsid w:val="00F1050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8138"/>
  <w15:chartTrackingRefBased/>
  <w15:docId w15:val="{2C70ADF8-7234-4F85-B990-449B131A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5D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D5D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AD5DD1"/>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D5DD1"/>
    <w:rPr>
      <w:rFonts w:ascii="Times New Roman" w:eastAsia="Times New Roman" w:hAnsi="Times New Roman" w:cs="Times New Roman"/>
      <w:b/>
      <w:bCs/>
      <w:sz w:val="27"/>
      <w:szCs w:val="27"/>
      <w:lang w:eastAsia="es-BO"/>
    </w:rPr>
  </w:style>
  <w:style w:type="paragraph" w:styleId="NormalWeb">
    <w:name w:val="Normal (Web)"/>
    <w:basedOn w:val="Normal"/>
    <w:uiPriority w:val="99"/>
    <w:unhideWhenUsed/>
    <w:rsid w:val="00AD5DD1"/>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AD5DD1"/>
    <w:rPr>
      <w:b/>
      <w:bCs/>
    </w:rPr>
  </w:style>
  <w:style w:type="character" w:customStyle="1" w:styleId="Ttulo2Car">
    <w:name w:val="Título 2 Car"/>
    <w:basedOn w:val="Fuentedeprrafopredeter"/>
    <w:link w:val="Ttulo2"/>
    <w:uiPriority w:val="9"/>
    <w:semiHidden/>
    <w:rsid w:val="00AD5DD1"/>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AD5DD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30712">
      <w:bodyDiv w:val="1"/>
      <w:marLeft w:val="0"/>
      <w:marRight w:val="0"/>
      <w:marTop w:val="0"/>
      <w:marBottom w:val="0"/>
      <w:divBdr>
        <w:top w:val="none" w:sz="0" w:space="0" w:color="auto"/>
        <w:left w:val="none" w:sz="0" w:space="0" w:color="auto"/>
        <w:bottom w:val="none" w:sz="0" w:space="0" w:color="auto"/>
        <w:right w:val="none" w:sz="0" w:space="0" w:color="auto"/>
      </w:divBdr>
      <w:divsChild>
        <w:div w:id="1860313174">
          <w:marLeft w:val="0"/>
          <w:marRight w:val="0"/>
          <w:marTop w:val="0"/>
          <w:marBottom w:val="0"/>
          <w:divBdr>
            <w:top w:val="none" w:sz="0" w:space="0" w:color="auto"/>
            <w:left w:val="none" w:sz="0" w:space="0" w:color="auto"/>
            <w:bottom w:val="none" w:sz="0" w:space="0" w:color="auto"/>
            <w:right w:val="none" w:sz="0" w:space="0" w:color="auto"/>
          </w:divBdr>
          <w:divsChild>
            <w:div w:id="597835049">
              <w:marLeft w:val="0"/>
              <w:marRight w:val="0"/>
              <w:marTop w:val="0"/>
              <w:marBottom w:val="0"/>
              <w:divBdr>
                <w:top w:val="none" w:sz="0" w:space="0" w:color="auto"/>
                <w:left w:val="none" w:sz="0" w:space="0" w:color="auto"/>
                <w:bottom w:val="none" w:sz="0" w:space="0" w:color="auto"/>
                <w:right w:val="none" w:sz="0" w:space="0" w:color="auto"/>
              </w:divBdr>
            </w:div>
          </w:divsChild>
        </w:div>
        <w:div w:id="279652705">
          <w:marLeft w:val="0"/>
          <w:marRight w:val="0"/>
          <w:marTop w:val="0"/>
          <w:marBottom w:val="0"/>
          <w:divBdr>
            <w:top w:val="none" w:sz="0" w:space="0" w:color="auto"/>
            <w:left w:val="none" w:sz="0" w:space="0" w:color="auto"/>
            <w:bottom w:val="none" w:sz="0" w:space="0" w:color="auto"/>
            <w:right w:val="none" w:sz="0" w:space="0" w:color="auto"/>
          </w:divBdr>
          <w:divsChild>
            <w:div w:id="20725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3150">
      <w:bodyDiv w:val="1"/>
      <w:marLeft w:val="0"/>
      <w:marRight w:val="0"/>
      <w:marTop w:val="0"/>
      <w:marBottom w:val="0"/>
      <w:divBdr>
        <w:top w:val="none" w:sz="0" w:space="0" w:color="auto"/>
        <w:left w:val="none" w:sz="0" w:space="0" w:color="auto"/>
        <w:bottom w:val="none" w:sz="0" w:space="0" w:color="auto"/>
        <w:right w:val="none" w:sz="0" w:space="0" w:color="auto"/>
      </w:divBdr>
    </w:div>
    <w:div w:id="178353942">
      <w:bodyDiv w:val="1"/>
      <w:marLeft w:val="0"/>
      <w:marRight w:val="0"/>
      <w:marTop w:val="0"/>
      <w:marBottom w:val="0"/>
      <w:divBdr>
        <w:top w:val="none" w:sz="0" w:space="0" w:color="auto"/>
        <w:left w:val="none" w:sz="0" w:space="0" w:color="auto"/>
        <w:bottom w:val="none" w:sz="0" w:space="0" w:color="auto"/>
        <w:right w:val="none" w:sz="0" w:space="0" w:color="auto"/>
      </w:divBdr>
    </w:div>
    <w:div w:id="193739792">
      <w:bodyDiv w:val="1"/>
      <w:marLeft w:val="0"/>
      <w:marRight w:val="0"/>
      <w:marTop w:val="0"/>
      <w:marBottom w:val="0"/>
      <w:divBdr>
        <w:top w:val="none" w:sz="0" w:space="0" w:color="auto"/>
        <w:left w:val="none" w:sz="0" w:space="0" w:color="auto"/>
        <w:bottom w:val="none" w:sz="0" w:space="0" w:color="auto"/>
        <w:right w:val="none" w:sz="0" w:space="0" w:color="auto"/>
      </w:divBdr>
    </w:div>
    <w:div w:id="267393068">
      <w:bodyDiv w:val="1"/>
      <w:marLeft w:val="0"/>
      <w:marRight w:val="0"/>
      <w:marTop w:val="0"/>
      <w:marBottom w:val="0"/>
      <w:divBdr>
        <w:top w:val="none" w:sz="0" w:space="0" w:color="auto"/>
        <w:left w:val="none" w:sz="0" w:space="0" w:color="auto"/>
        <w:bottom w:val="none" w:sz="0" w:space="0" w:color="auto"/>
        <w:right w:val="none" w:sz="0" w:space="0" w:color="auto"/>
      </w:divBdr>
    </w:div>
    <w:div w:id="362676628">
      <w:bodyDiv w:val="1"/>
      <w:marLeft w:val="0"/>
      <w:marRight w:val="0"/>
      <w:marTop w:val="0"/>
      <w:marBottom w:val="0"/>
      <w:divBdr>
        <w:top w:val="none" w:sz="0" w:space="0" w:color="auto"/>
        <w:left w:val="none" w:sz="0" w:space="0" w:color="auto"/>
        <w:bottom w:val="none" w:sz="0" w:space="0" w:color="auto"/>
        <w:right w:val="none" w:sz="0" w:space="0" w:color="auto"/>
      </w:divBdr>
      <w:divsChild>
        <w:div w:id="485392293">
          <w:marLeft w:val="0"/>
          <w:marRight w:val="0"/>
          <w:marTop w:val="0"/>
          <w:marBottom w:val="0"/>
          <w:divBdr>
            <w:top w:val="none" w:sz="0" w:space="0" w:color="auto"/>
            <w:left w:val="none" w:sz="0" w:space="0" w:color="auto"/>
            <w:bottom w:val="none" w:sz="0" w:space="0" w:color="auto"/>
            <w:right w:val="none" w:sz="0" w:space="0" w:color="auto"/>
          </w:divBdr>
          <w:divsChild>
            <w:div w:id="592934691">
              <w:marLeft w:val="0"/>
              <w:marRight w:val="0"/>
              <w:marTop w:val="0"/>
              <w:marBottom w:val="0"/>
              <w:divBdr>
                <w:top w:val="none" w:sz="0" w:space="0" w:color="auto"/>
                <w:left w:val="none" w:sz="0" w:space="0" w:color="auto"/>
                <w:bottom w:val="none" w:sz="0" w:space="0" w:color="auto"/>
                <w:right w:val="none" w:sz="0" w:space="0" w:color="auto"/>
              </w:divBdr>
              <w:divsChild>
                <w:div w:id="1991667764">
                  <w:marLeft w:val="0"/>
                  <w:marRight w:val="0"/>
                  <w:marTop w:val="0"/>
                  <w:marBottom w:val="0"/>
                  <w:divBdr>
                    <w:top w:val="none" w:sz="0" w:space="0" w:color="auto"/>
                    <w:left w:val="none" w:sz="0" w:space="0" w:color="auto"/>
                    <w:bottom w:val="none" w:sz="0" w:space="0" w:color="auto"/>
                    <w:right w:val="none" w:sz="0" w:space="0" w:color="auto"/>
                  </w:divBdr>
                  <w:divsChild>
                    <w:div w:id="816186651">
                      <w:marLeft w:val="0"/>
                      <w:marRight w:val="0"/>
                      <w:marTop w:val="0"/>
                      <w:marBottom w:val="0"/>
                      <w:divBdr>
                        <w:top w:val="none" w:sz="0" w:space="0" w:color="auto"/>
                        <w:left w:val="none" w:sz="0" w:space="0" w:color="auto"/>
                        <w:bottom w:val="none" w:sz="0" w:space="0" w:color="auto"/>
                        <w:right w:val="none" w:sz="0" w:space="0" w:color="auto"/>
                      </w:divBdr>
                      <w:divsChild>
                        <w:div w:id="2071153834">
                          <w:marLeft w:val="0"/>
                          <w:marRight w:val="0"/>
                          <w:marTop w:val="0"/>
                          <w:marBottom w:val="0"/>
                          <w:divBdr>
                            <w:top w:val="none" w:sz="0" w:space="0" w:color="auto"/>
                            <w:left w:val="none" w:sz="0" w:space="0" w:color="auto"/>
                            <w:bottom w:val="none" w:sz="0" w:space="0" w:color="auto"/>
                            <w:right w:val="none" w:sz="0" w:space="0" w:color="auto"/>
                          </w:divBdr>
                          <w:divsChild>
                            <w:div w:id="1452824028">
                              <w:marLeft w:val="0"/>
                              <w:marRight w:val="0"/>
                              <w:marTop w:val="0"/>
                              <w:marBottom w:val="0"/>
                              <w:divBdr>
                                <w:top w:val="none" w:sz="0" w:space="0" w:color="auto"/>
                                <w:left w:val="none" w:sz="0" w:space="0" w:color="auto"/>
                                <w:bottom w:val="none" w:sz="0" w:space="0" w:color="auto"/>
                                <w:right w:val="none" w:sz="0" w:space="0" w:color="auto"/>
                              </w:divBdr>
                              <w:divsChild>
                                <w:div w:id="13045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07504">
      <w:bodyDiv w:val="1"/>
      <w:marLeft w:val="0"/>
      <w:marRight w:val="0"/>
      <w:marTop w:val="0"/>
      <w:marBottom w:val="0"/>
      <w:divBdr>
        <w:top w:val="none" w:sz="0" w:space="0" w:color="auto"/>
        <w:left w:val="none" w:sz="0" w:space="0" w:color="auto"/>
        <w:bottom w:val="none" w:sz="0" w:space="0" w:color="auto"/>
        <w:right w:val="none" w:sz="0" w:space="0" w:color="auto"/>
      </w:divBdr>
      <w:divsChild>
        <w:div w:id="2107916183">
          <w:marLeft w:val="0"/>
          <w:marRight w:val="0"/>
          <w:marTop w:val="0"/>
          <w:marBottom w:val="0"/>
          <w:divBdr>
            <w:top w:val="none" w:sz="0" w:space="0" w:color="auto"/>
            <w:left w:val="none" w:sz="0" w:space="0" w:color="auto"/>
            <w:bottom w:val="none" w:sz="0" w:space="0" w:color="auto"/>
            <w:right w:val="none" w:sz="0" w:space="0" w:color="auto"/>
          </w:divBdr>
          <w:divsChild>
            <w:div w:id="1015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3264">
      <w:bodyDiv w:val="1"/>
      <w:marLeft w:val="0"/>
      <w:marRight w:val="0"/>
      <w:marTop w:val="0"/>
      <w:marBottom w:val="0"/>
      <w:divBdr>
        <w:top w:val="none" w:sz="0" w:space="0" w:color="auto"/>
        <w:left w:val="none" w:sz="0" w:space="0" w:color="auto"/>
        <w:bottom w:val="none" w:sz="0" w:space="0" w:color="auto"/>
        <w:right w:val="none" w:sz="0" w:space="0" w:color="auto"/>
      </w:divBdr>
    </w:div>
    <w:div w:id="635065725">
      <w:bodyDiv w:val="1"/>
      <w:marLeft w:val="0"/>
      <w:marRight w:val="0"/>
      <w:marTop w:val="0"/>
      <w:marBottom w:val="0"/>
      <w:divBdr>
        <w:top w:val="none" w:sz="0" w:space="0" w:color="auto"/>
        <w:left w:val="none" w:sz="0" w:space="0" w:color="auto"/>
        <w:bottom w:val="none" w:sz="0" w:space="0" w:color="auto"/>
        <w:right w:val="none" w:sz="0" w:space="0" w:color="auto"/>
      </w:divBdr>
    </w:div>
    <w:div w:id="788165691">
      <w:bodyDiv w:val="1"/>
      <w:marLeft w:val="0"/>
      <w:marRight w:val="0"/>
      <w:marTop w:val="0"/>
      <w:marBottom w:val="0"/>
      <w:divBdr>
        <w:top w:val="none" w:sz="0" w:space="0" w:color="auto"/>
        <w:left w:val="none" w:sz="0" w:space="0" w:color="auto"/>
        <w:bottom w:val="none" w:sz="0" w:space="0" w:color="auto"/>
        <w:right w:val="none" w:sz="0" w:space="0" w:color="auto"/>
      </w:divBdr>
    </w:div>
    <w:div w:id="873804897">
      <w:bodyDiv w:val="1"/>
      <w:marLeft w:val="0"/>
      <w:marRight w:val="0"/>
      <w:marTop w:val="0"/>
      <w:marBottom w:val="0"/>
      <w:divBdr>
        <w:top w:val="none" w:sz="0" w:space="0" w:color="auto"/>
        <w:left w:val="none" w:sz="0" w:space="0" w:color="auto"/>
        <w:bottom w:val="none" w:sz="0" w:space="0" w:color="auto"/>
        <w:right w:val="none" w:sz="0" w:space="0" w:color="auto"/>
      </w:divBdr>
    </w:div>
    <w:div w:id="1032338975">
      <w:bodyDiv w:val="1"/>
      <w:marLeft w:val="0"/>
      <w:marRight w:val="0"/>
      <w:marTop w:val="0"/>
      <w:marBottom w:val="0"/>
      <w:divBdr>
        <w:top w:val="none" w:sz="0" w:space="0" w:color="auto"/>
        <w:left w:val="none" w:sz="0" w:space="0" w:color="auto"/>
        <w:bottom w:val="none" w:sz="0" w:space="0" w:color="auto"/>
        <w:right w:val="none" w:sz="0" w:space="0" w:color="auto"/>
      </w:divBdr>
    </w:div>
    <w:div w:id="1042242462">
      <w:bodyDiv w:val="1"/>
      <w:marLeft w:val="0"/>
      <w:marRight w:val="0"/>
      <w:marTop w:val="0"/>
      <w:marBottom w:val="0"/>
      <w:divBdr>
        <w:top w:val="none" w:sz="0" w:space="0" w:color="auto"/>
        <w:left w:val="none" w:sz="0" w:space="0" w:color="auto"/>
        <w:bottom w:val="none" w:sz="0" w:space="0" w:color="auto"/>
        <w:right w:val="none" w:sz="0" w:space="0" w:color="auto"/>
      </w:divBdr>
    </w:div>
    <w:div w:id="1101073289">
      <w:bodyDiv w:val="1"/>
      <w:marLeft w:val="0"/>
      <w:marRight w:val="0"/>
      <w:marTop w:val="0"/>
      <w:marBottom w:val="0"/>
      <w:divBdr>
        <w:top w:val="none" w:sz="0" w:space="0" w:color="auto"/>
        <w:left w:val="none" w:sz="0" w:space="0" w:color="auto"/>
        <w:bottom w:val="none" w:sz="0" w:space="0" w:color="auto"/>
        <w:right w:val="none" w:sz="0" w:space="0" w:color="auto"/>
      </w:divBdr>
      <w:divsChild>
        <w:div w:id="978728208">
          <w:marLeft w:val="0"/>
          <w:marRight w:val="0"/>
          <w:marTop w:val="0"/>
          <w:marBottom w:val="0"/>
          <w:divBdr>
            <w:top w:val="none" w:sz="0" w:space="0" w:color="auto"/>
            <w:left w:val="none" w:sz="0" w:space="0" w:color="auto"/>
            <w:bottom w:val="none" w:sz="0" w:space="0" w:color="auto"/>
            <w:right w:val="none" w:sz="0" w:space="0" w:color="auto"/>
          </w:divBdr>
          <w:divsChild>
            <w:div w:id="993030534">
              <w:marLeft w:val="0"/>
              <w:marRight w:val="0"/>
              <w:marTop w:val="0"/>
              <w:marBottom w:val="0"/>
              <w:divBdr>
                <w:top w:val="none" w:sz="0" w:space="0" w:color="auto"/>
                <w:left w:val="none" w:sz="0" w:space="0" w:color="auto"/>
                <w:bottom w:val="none" w:sz="0" w:space="0" w:color="auto"/>
                <w:right w:val="none" w:sz="0" w:space="0" w:color="auto"/>
              </w:divBdr>
              <w:divsChild>
                <w:div w:id="1147011103">
                  <w:marLeft w:val="0"/>
                  <w:marRight w:val="0"/>
                  <w:marTop w:val="0"/>
                  <w:marBottom w:val="0"/>
                  <w:divBdr>
                    <w:top w:val="none" w:sz="0" w:space="0" w:color="auto"/>
                    <w:left w:val="none" w:sz="0" w:space="0" w:color="auto"/>
                    <w:bottom w:val="none" w:sz="0" w:space="0" w:color="auto"/>
                    <w:right w:val="none" w:sz="0" w:space="0" w:color="auto"/>
                  </w:divBdr>
                  <w:divsChild>
                    <w:div w:id="1879659751">
                      <w:marLeft w:val="0"/>
                      <w:marRight w:val="0"/>
                      <w:marTop w:val="0"/>
                      <w:marBottom w:val="0"/>
                      <w:divBdr>
                        <w:top w:val="none" w:sz="0" w:space="0" w:color="auto"/>
                        <w:left w:val="none" w:sz="0" w:space="0" w:color="auto"/>
                        <w:bottom w:val="none" w:sz="0" w:space="0" w:color="auto"/>
                        <w:right w:val="none" w:sz="0" w:space="0" w:color="auto"/>
                      </w:divBdr>
                      <w:divsChild>
                        <w:div w:id="1876892143">
                          <w:marLeft w:val="0"/>
                          <w:marRight w:val="0"/>
                          <w:marTop w:val="0"/>
                          <w:marBottom w:val="0"/>
                          <w:divBdr>
                            <w:top w:val="none" w:sz="0" w:space="0" w:color="auto"/>
                            <w:left w:val="none" w:sz="0" w:space="0" w:color="auto"/>
                            <w:bottom w:val="none" w:sz="0" w:space="0" w:color="auto"/>
                            <w:right w:val="none" w:sz="0" w:space="0" w:color="auto"/>
                          </w:divBdr>
                          <w:divsChild>
                            <w:div w:id="84309417">
                              <w:marLeft w:val="0"/>
                              <w:marRight w:val="0"/>
                              <w:marTop w:val="0"/>
                              <w:marBottom w:val="0"/>
                              <w:divBdr>
                                <w:top w:val="none" w:sz="0" w:space="0" w:color="auto"/>
                                <w:left w:val="none" w:sz="0" w:space="0" w:color="auto"/>
                                <w:bottom w:val="none" w:sz="0" w:space="0" w:color="auto"/>
                                <w:right w:val="none" w:sz="0" w:space="0" w:color="auto"/>
                              </w:divBdr>
                              <w:divsChild>
                                <w:div w:id="607468888">
                                  <w:marLeft w:val="0"/>
                                  <w:marRight w:val="0"/>
                                  <w:marTop w:val="0"/>
                                  <w:marBottom w:val="0"/>
                                  <w:divBdr>
                                    <w:top w:val="none" w:sz="0" w:space="0" w:color="auto"/>
                                    <w:left w:val="none" w:sz="0" w:space="0" w:color="auto"/>
                                    <w:bottom w:val="none" w:sz="0" w:space="0" w:color="auto"/>
                                    <w:right w:val="none" w:sz="0" w:space="0" w:color="auto"/>
                                  </w:divBdr>
                                  <w:divsChild>
                                    <w:div w:id="185025436">
                                      <w:marLeft w:val="0"/>
                                      <w:marRight w:val="0"/>
                                      <w:marTop w:val="0"/>
                                      <w:marBottom w:val="0"/>
                                      <w:divBdr>
                                        <w:top w:val="none" w:sz="0" w:space="0" w:color="auto"/>
                                        <w:left w:val="none" w:sz="0" w:space="0" w:color="auto"/>
                                        <w:bottom w:val="none" w:sz="0" w:space="0" w:color="auto"/>
                                        <w:right w:val="none" w:sz="0" w:space="0" w:color="auto"/>
                                      </w:divBdr>
                                      <w:divsChild>
                                        <w:div w:id="39865606">
                                          <w:marLeft w:val="0"/>
                                          <w:marRight w:val="0"/>
                                          <w:marTop w:val="0"/>
                                          <w:marBottom w:val="0"/>
                                          <w:divBdr>
                                            <w:top w:val="none" w:sz="0" w:space="0" w:color="auto"/>
                                            <w:left w:val="none" w:sz="0" w:space="0" w:color="auto"/>
                                            <w:bottom w:val="none" w:sz="0" w:space="0" w:color="auto"/>
                                            <w:right w:val="none" w:sz="0" w:space="0" w:color="auto"/>
                                          </w:divBdr>
                                        </w:div>
                                      </w:divsChild>
                                    </w:div>
                                    <w:div w:id="1866554445">
                                      <w:marLeft w:val="0"/>
                                      <w:marRight w:val="0"/>
                                      <w:marTop w:val="0"/>
                                      <w:marBottom w:val="0"/>
                                      <w:divBdr>
                                        <w:top w:val="none" w:sz="0" w:space="0" w:color="auto"/>
                                        <w:left w:val="none" w:sz="0" w:space="0" w:color="auto"/>
                                        <w:bottom w:val="none" w:sz="0" w:space="0" w:color="auto"/>
                                        <w:right w:val="none" w:sz="0" w:space="0" w:color="auto"/>
                                      </w:divBdr>
                                      <w:divsChild>
                                        <w:div w:id="11677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5268366">
      <w:bodyDiv w:val="1"/>
      <w:marLeft w:val="0"/>
      <w:marRight w:val="0"/>
      <w:marTop w:val="0"/>
      <w:marBottom w:val="0"/>
      <w:divBdr>
        <w:top w:val="none" w:sz="0" w:space="0" w:color="auto"/>
        <w:left w:val="none" w:sz="0" w:space="0" w:color="auto"/>
        <w:bottom w:val="none" w:sz="0" w:space="0" w:color="auto"/>
        <w:right w:val="none" w:sz="0" w:space="0" w:color="auto"/>
      </w:divBdr>
    </w:div>
    <w:div w:id="1683049017">
      <w:bodyDiv w:val="1"/>
      <w:marLeft w:val="0"/>
      <w:marRight w:val="0"/>
      <w:marTop w:val="0"/>
      <w:marBottom w:val="0"/>
      <w:divBdr>
        <w:top w:val="none" w:sz="0" w:space="0" w:color="auto"/>
        <w:left w:val="none" w:sz="0" w:space="0" w:color="auto"/>
        <w:bottom w:val="none" w:sz="0" w:space="0" w:color="auto"/>
        <w:right w:val="none" w:sz="0" w:space="0" w:color="auto"/>
      </w:divBdr>
      <w:divsChild>
        <w:div w:id="892160570">
          <w:marLeft w:val="0"/>
          <w:marRight w:val="0"/>
          <w:marTop w:val="0"/>
          <w:marBottom w:val="0"/>
          <w:divBdr>
            <w:top w:val="none" w:sz="0" w:space="0" w:color="auto"/>
            <w:left w:val="none" w:sz="0" w:space="0" w:color="auto"/>
            <w:bottom w:val="none" w:sz="0" w:space="0" w:color="auto"/>
            <w:right w:val="none" w:sz="0" w:space="0" w:color="auto"/>
          </w:divBdr>
          <w:divsChild>
            <w:div w:id="10859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6442">
      <w:bodyDiv w:val="1"/>
      <w:marLeft w:val="0"/>
      <w:marRight w:val="0"/>
      <w:marTop w:val="0"/>
      <w:marBottom w:val="0"/>
      <w:divBdr>
        <w:top w:val="none" w:sz="0" w:space="0" w:color="auto"/>
        <w:left w:val="none" w:sz="0" w:space="0" w:color="auto"/>
        <w:bottom w:val="none" w:sz="0" w:space="0" w:color="auto"/>
        <w:right w:val="none" w:sz="0" w:space="0" w:color="auto"/>
      </w:divBdr>
    </w:div>
    <w:div w:id="194157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4541</Words>
  <Characters>24976</Characters>
  <Application>Microsoft Office Word</Application>
  <DocSecurity>0</DocSecurity>
  <Lines>208</Lines>
  <Paragraphs>58</Paragraphs>
  <ScaleCrop>false</ScaleCrop>
  <HeadingPairs>
    <vt:vector size="4" baseType="variant">
      <vt:variant>
        <vt:lpstr>Título</vt:lpstr>
      </vt:variant>
      <vt:variant>
        <vt:i4>1</vt:i4>
      </vt:variant>
      <vt:variant>
        <vt:lpstr>Títulos</vt:lpstr>
      </vt:variant>
      <vt:variant>
        <vt:i4>55</vt:i4>
      </vt:variant>
    </vt:vector>
  </HeadingPairs>
  <TitlesOfParts>
    <vt:vector size="56" baseType="lpstr">
      <vt:lpstr/>
      <vt:lpstr>        2.1. Problema Actual</vt:lpstr>
      <vt:lpstr>        2.2. Propuesta de solución</vt:lpstr>
      <vt:lpstr>        2.3. Valor esperado</vt:lpstr>
      <vt:lpstr>    3. Objetivos y Criterios de Éxito del Proyecto</vt:lpstr>
      <vt:lpstr>        Objetivo</vt:lpstr>
      <vt:lpstr>        Criterio de éxito</vt:lpstr>
      <vt:lpstr>4. Alcance del proyecto</vt:lpstr>
      <vt:lpstr>    4.1. Lo que sí incluye</vt:lpstr>
      <vt:lpstr>    4.2. Exclusiones del alcance</vt:lpstr>
      <vt:lpstr>    Fases del Proyecto</vt:lpstr>
      <vt:lpstr>5. Identificación de Stakeholders</vt:lpstr>
      <vt:lpstr>    5.1. Actores, dolores y necesidades</vt:lpstr>
      <vt:lpstr>6. Plataforma propuesta y lenguaje</vt:lpstr>
      <vt:lpstr>    6.1. Lenguaje de referencia para orquestación e integración</vt:lpstr>
      <vt:lpstr>7. Requerimientos técnicos</vt:lpstr>
      <vt:lpstr>7.1. Lineamientos de TI / Arquitectura</vt:lpstr>
      <vt:lpstr>    1. Documentación</vt:lpstr>
      <vt:lpstr>    2. Código Fuente</vt:lpstr>
      <vt:lpstr>    3. Arquitectura y Plataforma</vt:lpstr>
      <vt:lpstr>        Base de datos</vt:lpstr>
      <vt:lpstr>        Frontend</vt:lpstr>
      <vt:lpstr>    4. Integración</vt:lpstr>
      <vt:lpstr>    5. Trazabilidad y Auditoría</vt:lpstr>
      <vt:lpstr>8. Especificaciones funcionales base</vt:lpstr>
      <vt:lpstr>    8.1. Requisitos funcionales</vt:lpstr>
      <vt:lpstr>        RF-01 Registro de solicitud</vt:lpstr>
      <vt:lpstr>        RF-02 Ficha única de vacante</vt:lpstr>
      <vt:lpstr>        RF-03 Generación de perfil</vt:lpstr>
      <vt:lpstr>        RF-04 Validación de perfil</vt:lpstr>
      <vt:lpstr>        RF-05 Estrategia de búsqueda</vt:lpstr>
      <vt:lpstr>        RF-08 Captación y expediente</vt:lpstr>
      <vt:lpstr>        RF-10 Scoring parametrizable</vt:lpstr>
      <vt:lpstr>        RF-14 Coordinación de entrevistas</vt:lpstr>
      <vt:lpstr>        RF-18 Tablero Kanban</vt:lpstr>
      <vt:lpstr>        RF-21 Reportería operativa</vt:lpstr>
      <vt:lpstr>        RF-23 Parametrización controlada</vt:lpstr>
      <vt:lpstr>RF nuevos que te conviene agregar</vt:lpstr>
      <vt:lpstr>        RF-25 Gestión de roles y permisos</vt:lpstr>
      <vt:lpstr>        RF-26 Recordatorios y seguimiento de aprobaciones</vt:lpstr>
      <vt:lpstr>        RF-27 Login y recuperación de acceso</vt:lpstr>
      <vt:lpstr>8.2. Requisitos No Funcionales</vt:lpstr>
      <vt:lpstr>    8.3. User Stories</vt:lpstr>
      <vt:lpstr>        User Story-01</vt:lpstr>
      <vt:lpstr>        User Story-02</vt:lpstr>
      <vt:lpstr>    User Story-03</vt:lpstr>
      <vt:lpstr>    User Story-04</vt:lpstr>
      <vt:lpstr>    User Story-05</vt:lpstr>
      <vt:lpstr>    User Story-06</vt:lpstr>
      <vt:lpstr>    User Story-07</vt:lpstr>
      <vt:lpstr>    User Story-08</vt:lpstr>
      <vt:lpstr>    User Story-09</vt:lpstr>
      <vt:lpstr>    User Story-10</vt:lpstr>
      <vt:lpstr>    User Story-11</vt:lpstr>
      <vt:lpstr>    User Story-12</vt:lpstr>
      <vt:lpstr>    User Story-13</vt:lpstr>
    </vt:vector>
  </TitlesOfParts>
  <Company/>
  <LinksUpToDate>false</LinksUpToDate>
  <CharactersWithSpaces>29459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Sejas</dc:creator>
  <cp:keywords/>
  <dc:description/>
  <cp:lastModifiedBy>Alexander Sejas</cp:lastModifiedBy>
  <cp:revision>1</cp:revision>
  <dcterms:created xsi:type="dcterms:W3CDTF">2026-06-17T15:08:00Z</dcterms:created>
  <dcterms:modified xsi:type="dcterms:W3CDTF">2026-06-17T15:31:00Z</dcterms:modified>
</cp:coreProperties>
</file>