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269C" w14:textId="77777777" w:rsidR="002E6980" w:rsidRDefault="005A1EE8">
      <w:pPr>
        <w:spacing w:before="2600"/>
      </w:pPr>
      <w:r>
        <w:rPr>
          <w:b/>
          <w:bCs/>
          <w:color w:val="4F46E5"/>
          <w:spacing w:val="120"/>
          <w:sz w:val="30"/>
          <w:szCs w:val="30"/>
        </w:rPr>
        <w:t>LOGY</w:t>
      </w:r>
    </w:p>
    <w:p w14:paraId="6078E9DD" w14:textId="77777777" w:rsidR="002E6980" w:rsidRDefault="005A1EE8">
      <w:pPr>
        <w:spacing w:after="120"/>
      </w:pPr>
      <w:r>
        <w:rPr>
          <w:color w:val="6B7280"/>
          <w:sz w:val="30"/>
          <w:szCs w:val="30"/>
        </w:rPr>
        <w:t>Manual de usuario</w:t>
      </w:r>
    </w:p>
    <w:p w14:paraId="19B0B029" w14:textId="77777777" w:rsidR="002E6980" w:rsidRDefault="005A1EE8">
      <w:pPr>
        <w:pBdr>
          <w:bottom w:val="single" w:sz="18" w:space="10" w:color="4F46E5"/>
        </w:pBdr>
        <w:spacing w:before="200" w:after="200"/>
      </w:pPr>
      <w:r>
        <w:rPr>
          <w:b/>
          <w:bCs/>
          <w:color w:val="1E1B4B"/>
          <w:sz w:val="60"/>
          <w:szCs w:val="60"/>
        </w:rPr>
        <w:t>4 · Compras</w:t>
      </w:r>
    </w:p>
    <w:p w14:paraId="2A62C573" w14:textId="77777777" w:rsidR="002E6980" w:rsidRDefault="005A1EE8">
      <w:pPr>
        <w:spacing w:after="1600"/>
      </w:pPr>
      <w:r>
        <w:rPr>
          <w:sz w:val="26"/>
          <w:szCs w:val="26"/>
        </w:rPr>
        <w:t>Proveedores, órdenes de compra y recepción de mercadería.</w:t>
      </w:r>
    </w:p>
    <w:p w14:paraId="2A3D9B3B" w14:textId="77777777" w:rsidR="002E6980" w:rsidRDefault="005A1EE8">
      <w:r>
        <w:rPr>
          <w:color w:val="6B7280"/>
          <w:sz w:val="22"/>
          <w:szCs w:val="22"/>
        </w:rPr>
        <w:t>Octubre de 2026</w:t>
      </w:r>
    </w:p>
    <w:p w14:paraId="1878E0BB" w14:textId="77777777" w:rsidR="002E6980" w:rsidRDefault="005A1EE8">
      <w:r>
        <w:rPr>
          <w:i/>
          <w:iCs/>
          <w:color w:val="6B7280"/>
          <w:sz w:val="18"/>
          <w:szCs w:val="18"/>
        </w:rPr>
        <w:t>Las pantallas de este manual se tomaron del sistema con datos de demostración.</w:t>
      </w:r>
    </w:p>
    <w:p w14:paraId="7052258C" w14:textId="77777777" w:rsidR="002E6980" w:rsidRDefault="005A1EE8">
      <w:r>
        <w:br w:type="page"/>
      </w:r>
    </w:p>
    <w:p w14:paraId="1A774DDE" w14:textId="77777777" w:rsidR="002E6980" w:rsidRDefault="005A1EE8">
      <w:pPr>
        <w:spacing w:after="200"/>
      </w:pPr>
      <w:r>
        <w:rPr>
          <w:b/>
          <w:bCs/>
          <w:color w:val="1E1B4B"/>
          <w:sz w:val="32"/>
          <w:szCs w:val="32"/>
        </w:rPr>
        <w:t>Contenido</w:t>
      </w:r>
    </w:p>
    <w:sdt>
      <w:sdtPr>
        <w:alias w:val="Contenido"/>
        <w:id w:val="1179856483"/>
      </w:sdtPr>
      <w:sdtEndPr/>
      <w:sdtContent>
        <w:p w14:paraId="661DF253" w14:textId="695412EF" w:rsidR="002C2127" w:rsidRDefault="005A1EE8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396101" w:history="1">
            <w:r w:rsidR="002C2127" w:rsidRPr="003719E9">
              <w:rPr>
                <w:rStyle w:val="Hipervnculo"/>
                <w:noProof/>
              </w:rPr>
              <w:t>Proveedor</w:t>
            </w:r>
            <w:r w:rsidR="002C2127">
              <w:rPr>
                <w:noProof/>
              </w:rPr>
              <w:tab/>
            </w:r>
            <w:r w:rsidR="002C2127">
              <w:rPr>
                <w:noProof/>
              </w:rPr>
              <w:fldChar w:fldCharType="begin"/>
            </w:r>
            <w:r w:rsidR="002C2127">
              <w:rPr>
                <w:noProof/>
              </w:rPr>
              <w:instrText xml:space="preserve"> PAGEREF _Toc242396101 \h </w:instrText>
            </w:r>
            <w:r w:rsidR="002C2127">
              <w:rPr>
                <w:noProof/>
              </w:rPr>
            </w:r>
            <w:r w:rsidR="002C2127">
              <w:rPr>
                <w:noProof/>
              </w:rPr>
              <w:fldChar w:fldCharType="separate"/>
            </w:r>
            <w:r w:rsidR="002C2127">
              <w:rPr>
                <w:noProof/>
              </w:rPr>
              <w:t>3</w:t>
            </w:r>
            <w:r w:rsidR="002C2127">
              <w:rPr>
                <w:noProof/>
              </w:rPr>
              <w:fldChar w:fldCharType="end"/>
            </w:r>
          </w:hyperlink>
        </w:p>
        <w:p w14:paraId="25E63A83" w14:textId="699275F3" w:rsidR="002C2127" w:rsidRDefault="002C2127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02" w:history="1">
            <w:r w:rsidRPr="003719E9">
              <w:rPr>
                <w:rStyle w:val="Hipervnculo"/>
                <w:noProof/>
              </w:rPr>
              <w:t>Orden de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5F7DB3" w14:textId="202DCADE" w:rsidR="002C2127" w:rsidRDefault="002C2127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03" w:history="1">
            <w:r w:rsidRPr="003719E9">
              <w:rPr>
                <w:rStyle w:val="Hipervnculo"/>
                <w:noProof/>
              </w:rPr>
              <w:t>Estados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65E1CB" w14:textId="18D20AF6" w:rsidR="002C2127" w:rsidRDefault="002C2127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04" w:history="1">
            <w:r w:rsidRPr="003719E9">
              <w:rPr>
                <w:rStyle w:val="Hipervnculo"/>
                <w:noProof/>
              </w:rPr>
              <w:t>Registrar una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93F134" w14:textId="5AB80734" w:rsidR="002C2127" w:rsidRDefault="002C2127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05" w:history="1">
            <w:r w:rsidRPr="003719E9">
              <w:rPr>
                <w:rStyle w:val="Hipervnculo"/>
                <w:noProof/>
              </w:rPr>
              <w:t>Recibir la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99242B" w14:textId="51BA5557" w:rsidR="002C2127" w:rsidRDefault="002C2127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06" w:history="1">
            <w:r w:rsidRPr="003719E9">
              <w:rPr>
                <w:rStyle w:val="Hipervnculo"/>
                <w:noProof/>
              </w:rPr>
              <w:t>Anular una compra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0D5C03" w14:textId="71B8416C" w:rsidR="002C2127" w:rsidRDefault="002C2127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07" w:history="1">
            <w:r w:rsidRPr="003719E9">
              <w:rPr>
                <w:rStyle w:val="Hipervnculo"/>
                <w:noProof/>
              </w:rPr>
              <w:t>Imprimir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8FC97D" w14:textId="160FA7D7" w:rsidR="002C2127" w:rsidRDefault="002C2127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396108" w:history="1">
            <w:r w:rsidRPr="003719E9">
              <w:rPr>
                <w:rStyle w:val="Hipervnculo"/>
                <w:noProof/>
              </w:rPr>
              <w:t>Preguntas comunes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_Toc242396108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711514" w14:textId="2F31978E" w:rsidR="002E6980" w:rsidRDefault="005A1EE8">
          <w:r>
            <w:fldChar w:fldCharType="end"/>
          </w:r>
        </w:p>
      </w:sdtContent>
    </w:sdt>
    <w:p w14:paraId="7B4273A8" w14:textId="77777777" w:rsidR="002E6980" w:rsidRDefault="005A1EE8">
      <w:pPr>
        <w:sectPr w:rsidR="002E6980">
          <w:headerReference w:type="default" r:id="rId7"/>
          <w:footerReference w:type="default" r:id="rId8"/>
          <w:pgSz w:w="12240" w:h="15840"/>
          <w:pgMar w:top="1224" w:right="1224" w:bottom="1224" w:left="1224" w:header="708" w:footer="708" w:gutter="0"/>
          <w:cols w:space="720"/>
          <w:titlePg/>
          <w:docGrid w:linePitch="360"/>
        </w:sectPr>
      </w:pPr>
      <w:r>
        <w:br w:type="page"/>
      </w:r>
    </w:p>
    <w:p w14:paraId="3F5BFA9A" w14:textId="77777777" w:rsidR="002E6980" w:rsidRDefault="005A1EE8">
      <w:pPr>
        <w:spacing w:after="140"/>
      </w:pPr>
      <w:r>
        <w:t xml:space="preserve">Menú </w:t>
      </w:r>
      <w:r>
        <w:rPr>
          <w:b/>
          <w:bCs/>
        </w:rPr>
        <w:t>Compra</w:t>
      </w:r>
      <w:r>
        <w:t xml:space="preserve">. Se registran los proveedores y las órdenes de compra. Al </w:t>
      </w:r>
      <w:r>
        <w:rPr>
          <w:b/>
          <w:bCs/>
        </w:rPr>
        <w:t>recibir</w:t>
      </w:r>
      <w:r>
        <w:t xml:space="preserve"> una orden, la mercadería entra al inventario y, si la compra es al crédito, se crea la cuenta por pagar.</w:t>
      </w:r>
    </w:p>
    <w:p w14:paraId="46A9C87A" w14:textId="77777777" w:rsidR="002E6980" w:rsidRDefault="005A1EE8">
      <w:pPr>
        <w:pStyle w:val="Ttulo1"/>
        <w:keepNext/>
      </w:pPr>
      <w:bookmarkStart w:id="0" w:name="_Toc242396101"/>
      <w:r>
        <w:t>Proveedor</w:t>
      </w:r>
      <w:bookmarkEnd w:id="0"/>
    </w:p>
    <w:p w14:paraId="7A7CC4B0" w14:textId="77777777" w:rsidR="002E6980" w:rsidRDefault="005A1EE8">
      <w:pPr>
        <w:spacing w:after="140"/>
      </w:pPr>
      <w:r>
        <w:rPr>
          <w:b/>
          <w:bCs/>
        </w:rPr>
        <w:t>Compra › Proveedor</w:t>
      </w:r>
      <w:r>
        <w:t xml:space="preserve">. Pulse </w:t>
      </w:r>
      <w:r>
        <w:rPr>
          <w:b/>
          <w:bCs/>
        </w:rPr>
        <w:t>Nuevo proveedor</w:t>
      </w:r>
      <w:r>
        <w:t>; el formulario tiene tres secciones:</w:t>
      </w:r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8064"/>
      </w:tblGrid>
      <w:tr w:rsidR="002E6980" w14:paraId="53983778" w14:textId="77777777">
        <w:trPr>
          <w:cantSplit/>
          <w:tblHeader/>
        </w:trPr>
        <w:tc>
          <w:tcPr>
            <w:tcW w:w="1728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28202" w14:textId="77777777" w:rsidR="002E6980" w:rsidRDefault="005A1EE8">
            <w:r>
              <w:rPr>
                <w:b/>
                <w:bCs/>
                <w:color w:val="FFFFFF"/>
                <w:sz w:val="19"/>
                <w:szCs w:val="19"/>
              </w:rPr>
              <w:t>Sección</w:t>
            </w:r>
          </w:p>
        </w:tc>
        <w:tc>
          <w:tcPr>
            <w:tcW w:w="8064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25A1F" w14:textId="77777777" w:rsidR="002E6980" w:rsidRDefault="005A1EE8"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</w:tr>
      <w:tr w:rsidR="002E6980" w14:paraId="27472258" w14:textId="77777777">
        <w:trPr>
          <w:cantSplit/>
        </w:trPr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4D921" w14:textId="77777777" w:rsidR="002E6980" w:rsidRDefault="005A1EE8">
            <w:r>
              <w:rPr>
                <w:b/>
                <w:bCs/>
                <w:sz w:val="19"/>
                <w:szCs w:val="19"/>
              </w:rPr>
              <w:t>Datos generales</w:t>
            </w:r>
          </w:p>
        </w:tc>
        <w:tc>
          <w:tcPr>
            <w:tcW w:w="80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A74FF" w14:textId="77777777" w:rsidR="002E6980" w:rsidRDefault="005A1EE8">
            <w:r>
              <w:rPr>
                <w:b/>
                <w:bCs/>
                <w:sz w:val="19"/>
                <w:szCs w:val="19"/>
              </w:rPr>
              <w:t>Nombre</w:t>
            </w:r>
            <w:r>
              <w:rPr>
                <w:sz w:val="19"/>
                <w:szCs w:val="19"/>
              </w:rPr>
              <w:t xml:space="preserve"> (ej. </w:t>
            </w:r>
            <w:r>
              <w:rPr>
                <w:i/>
                <w:iCs/>
                <w:sz w:val="19"/>
                <w:szCs w:val="19"/>
              </w:rPr>
              <w:t>Distribuidora El Sol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b/>
                <w:bCs/>
                <w:sz w:val="19"/>
                <w:szCs w:val="19"/>
              </w:rPr>
              <w:t>NIT / Identificación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Activo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15FAC0FE" w14:textId="77777777">
        <w:trPr>
          <w:cantSplit/>
        </w:trPr>
        <w:tc>
          <w:tcPr>
            <w:tcW w:w="1728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D5D49" w14:textId="77777777" w:rsidR="002E6980" w:rsidRDefault="005A1EE8">
            <w:r>
              <w:rPr>
                <w:b/>
                <w:bCs/>
                <w:sz w:val="19"/>
                <w:szCs w:val="19"/>
              </w:rPr>
              <w:t>Contacto</w:t>
            </w:r>
          </w:p>
        </w:tc>
        <w:tc>
          <w:tcPr>
            <w:tcW w:w="8064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0B920" w14:textId="77777777" w:rsidR="002E6980" w:rsidRDefault="005A1EE8">
            <w:r>
              <w:rPr>
                <w:b/>
                <w:bCs/>
                <w:sz w:val="19"/>
                <w:szCs w:val="19"/>
              </w:rPr>
              <w:t>Teléfono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Correo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Dirección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017AF2FD" w14:textId="77777777">
        <w:trPr>
          <w:cantSplit/>
        </w:trPr>
        <w:tc>
          <w:tcPr>
            <w:tcW w:w="172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A84DF" w14:textId="77777777" w:rsidR="002E6980" w:rsidRDefault="005A1EE8">
            <w:r>
              <w:rPr>
                <w:b/>
                <w:bCs/>
                <w:sz w:val="19"/>
                <w:szCs w:val="19"/>
              </w:rPr>
              <w:t>Crédito</w:t>
            </w:r>
          </w:p>
        </w:tc>
        <w:tc>
          <w:tcPr>
            <w:tcW w:w="806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84C7C" w14:textId="77777777" w:rsidR="002E6980" w:rsidRDefault="005A1EE8">
            <w:r>
              <w:rPr>
                <w:b/>
                <w:bCs/>
                <w:sz w:val="19"/>
                <w:szCs w:val="19"/>
              </w:rPr>
              <w:t>El proveedor nos otorga crédito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>Límite de crédito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>Días de crédito</w:t>
            </w:r>
            <w:r>
              <w:rPr>
                <w:sz w:val="19"/>
                <w:szCs w:val="19"/>
              </w:rPr>
              <w:t>. Los días definen cuándo vence la cuenta por pagar de cada compra al crédito.</w:t>
            </w:r>
          </w:p>
        </w:tc>
      </w:tr>
    </w:tbl>
    <w:p w14:paraId="64C88164" w14:textId="77777777" w:rsidR="002E6980" w:rsidRDefault="002E6980">
      <w:pPr>
        <w:spacing w:after="120"/>
      </w:pPr>
    </w:p>
    <w:p w14:paraId="7B18BCFB" w14:textId="77777777" w:rsidR="002E6980" w:rsidRDefault="005A1EE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43A8EA8" wp14:editId="657FB30C">
            <wp:extent cx="6219825" cy="3886200"/>
            <wp:effectExtent l="0" t="0" r="0" b="0"/>
            <wp:docPr id="36" name="01-proveedor-nuevo.png" descr="Nuevo proveedor" title="Nuevo provee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E4D0" w14:textId="77777777" w:rsidR="002E6980" w:rsidRDefault="005A1EE8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1. </w:t>
      </w:r>
      <w:r>
        <w:rPr>
          <w:i/>
          <w:iCs/>
          <w:color w:val="6B7280"/>
          <w:sz w:val="18"/>
          <w:szCs w:val="18"/>
        </w:rPr>
        <w:t>Nuevo proveedor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2E6980" w14:paraId="4BEEB9D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54F4AD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23B6717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Nombre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1A9AD6A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5B6650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D70C74D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NIT / Identificación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52123B6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2A6E82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3DE4BE5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El proveedor nos otorga crédito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148CAFA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7E9705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3746D2A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Días de crédito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0F8302F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3ACFB6" w14:textId="77777777" w:rsidR="002E6980" w:rsidRDefault="005A1E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F3F6E9C" w14:textId="77777777" w:rsidR="002E6980" w:rsidRDefault="005A1EE8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01531E5" w14:textId="77777777" w:rsidR="002E6980" w:rsidRDefault="002E6980">
      <w:pPr>
        <w:spacing w:after="120"/>
      </w:pPr>
    </w:p>
    <w:p w14:paraId="3827DD35" w14:textId="77777777" w:rsidR="002E6980" w:rsidRDefault="005A1EE8">
      <w:pPr>
        <w:spacing w:after="140"/>
      </w:pPr>
      <w:r>
        <w:t xml:space="preserve">La lista indica si el proveedor es de </w:t>
      </w:r>
      <w:r>
        <w:rPr>
          <w:b/>
          <w:bCs/>
        </w:rPr>
        <w:t>Contado</w:t>
      </w:r>
      <w:r>
        <w:t xml:space="preserve"> o </w:t>
      </w:r>
      <w:r>
        <w:rPr>
          <w:b/>
          <w:bCs/>
        </w:rPr>
        <w:t>Crédito</w:t>
      </w:r>
      <w:r>
        <w:t>.</w:t>
      </w:r>
    </w:p>
    <w:p w14:paraId="6C5E0AE0" w14:textId="77777777" w:rsidR="002E6980" w:rsidRDefault="005A1EE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F04C267" wp14:editId="24A2CA9A">
            <wp:extent cx="6219825" cy="3886200"/>
            <wp:effectExtent l="0" t="0" r="0" b="0"/>
            <wp:docPr id="37" name="02-proveedor-lista.png" descr="Lista de proveedores" title="Lista de provee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1E4C" w14:textId="77777777" w:rsidR="002E6980" w:rsidRDefault="005A1EE8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2. </w:t>
      </w:r>
      <w:r>
        <w:rPr>
          <w:i/>
          <w:iCs/>
          <w:color w:val="6B7280"/>
          <w:sz w:val="18"/>
          <w:szCs w:val="18"/>
        </w:rPr>
        <w:t>Lista de proveedores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2E6980" w14:paraId="013A2DA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B2B3D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DD6B714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Nuevo proveedor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685A4B9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F6C3D3" w14:textId="77777777" w:rsidR="002E6980" w:rsidRDefault="005A1E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8C3532A" w14:textId="77777777" w:rsidR="002E6980" w:rsidRDefault="005A1EE8">
            <w:r>
              <w:rPr>
                <w:sz w:val="19"/>
                <w:szCs w:val="19"/>
              </w:rPr>
              <w:t>Proveedor de crédito con su límite y días.</w:t>
            </w:r>
          </w:p>
        </w:tc>
      </w:tr>
    </w:tbl>
    <w:p w14:paraId="6B137D98" w14:textId="77777777" w:rsidR="002E6980" w:rsidRDefault="002E6980">
      <w:pPr>
        <w:spacing w:after="120"/>
      </w:pPr>
    </w:p>
    <w:p w14:paraId="65C6112D" w14:textId="77777777" w:rsidR="002E6980" w:rsidRDefault="005A1EE8">
      <w:pPr>
        <w:pStyle w:val="Ttulo1"/>
        <w:keepNext/>
      </w:pPr>
      <w:bookmarkStart w:id="1" w:name="_Toc242396102"/>
      <w:r>
        <w:t>Orden de compra</w:t>
      </w:r>
      <w:bookmarkEnd w:id="1"/>
    </w:p>
    <w:p w14:paraId="7A8DC6FB" w14:textId="77777777" w:rsidR="002E6980" w:rsidRDefault="005A1EE8">
      <w:pPr>
        <w:spacing w:after="140"/>
      </w:pPr>
      <w:r>
        <w:rPr>
          <w:b/>
          <w:bCs/>
        </w:rPr>
        <w:t>Compra › Orden de compra</w:t>
      </w:r>
      <w:r>
        <w:t xml:space="preserve">. La lista muestra las órdenes </w:t>
      </w:r>
      <w:r>
        <w:rPr>
          <w:b/>
          <w:bCs/>
        </w:rPr>
        <w:t>de la sucursal de trabajo</w:t>
      </w:r>
      <w:r>
        <w:t>, con filtros por fechas (</w:t>
      </w:r>
      <w:r>
        <w:rPr>
          <w:b/>
          <w:bCs/>
        </w:rPr>
        <w:t>Desde / Hasta</w:t>
      </w:r>
      <w:r>
        <w:t xml:space="preserve">), </w:t>
      </w:r>
      <w:r>
        <w:rPr>
          <w:b/>
          <w:bCs/>
        </w:rPr>
        <w:t>Estado</w:t>
      </w:r>
      <w:r>
        <w:t xml:space="preserve"> y buscador (número, proveedor o factura).</w:t>
      </w:r>
    </w:p>
    <w:p w14:paraId="2C179102" w14:textId="77777777" w:rsidR="002E6980" w:rsidRDefault="005A1EE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1443400D" wp14:editId="72FCFED9">
            <wp:extent cx="6219825" cy="3886200"/>
            <wp:effectExtent l="0" t="0" r="0" b="0"/>
            <wp:docPr id="38" name="08-compra-lista.png" descr="Órdenes de compra" title="Órdenes de comp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BD17" w14:textId="77777777" w:rsidR="002E6980" w:rsidRDefault="005A1EE8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3. </w:t>
      </w:r>
      <w:r>
        <w:rPr>
          <w:i/>
          <w:iCs/>
          <w:color w:val="6B7280"/>
          <w:sz w:val="18"/>
          <w:szCs w:val="18"/>
        </w:rPr>
        <w:t>Órdenes de compra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2E6980" w14:paraId="7639A89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BCDA26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2099F85" w14:textId="77777777" w:rsidR="002E6980" w:rsidRDefault="005A1EE8">
            <w:pPr>
              <w:keepNext/>
            </w:pPr>
            <w:r>
              <w:rPr>
                <w:sz w:val="19"/>
                <w:szCs w:val="19"/>
              </w:rPr>
              <w:t xml:space="preserve">Fechas </w:t>
            </w:r>
            <w:r>
              <w:rPr>
                <w:b/>
                <w:bCs/>
                <w:sz w:val="19"/>
                <w:szCs w:val="19"/>
              </w:rPr>
              <w:t>Desde / Hasta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3C2632F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D05FC61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9AFE664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Estado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1DC5F33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7D0C43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84C2F77" w14:textId="77777777" w:rsidR="002E6980" w:rsidRDefault="005A1EE8">
            <w:pPr>
              <w:keepNext/>
            </w:pPr>
            <w:r>
              <w:rPr>
                <w:sz w:val="19"/>
                <w:szCs w:val="19"/>
              </w:rPr>
              <w:t>Buscador.</w:t>
            </w:r>
          </w:p>
        </w:tc>
      </w:tr>
      <w:tr w:rsidR="002E6980" w14:paraId="195204DC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10A973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0416F26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Nueva compra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0904AE2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912FBB" w14:textId="77777777" w:rsidR="002E6980" w:rsidRDefault="005A1E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EE10189" w14:textId="77777777" w:rsidR="002E6980" w:rsidRDefault="005A1EE8">
            <w:r>
              <w:rPr>
                <w:sz w:val="19"/>
                <w:szCs w:val="19"/>
              </w:rPr>
              <w:t>Orden de compra (clic para abrirla).</w:t>
            </w:r>
          </w:p>
        </w:tc>
      </w:tr>
    </w:tbl>
    <w:p w14:paraId="1398D4CC" w14:textId="77777777" w:rsidR="002E6980" w:rsidRDefault="002E6980">
      <w:pPr>
        <w:spacing w:after="120"/>
      </w:pPr>
    </w:p>
    <w:p w14:paraId="69286169" w14:textId="77777777" w:rsidR="002E6980" w:rsidRDefault="005A1EE8">
      <w:pPr>
        <w:pStyle w:val="Ttulo2"/>
        <w:keepNext/>
      </w:pPr>
      <w:bookmarkStart w:id="2" w:name="_Toc242396103"/>
      <w:r>
        <w:t>Estados</w:t>
      </w:r>
      <w:bookmarkEnd w:id="2"/>
    </w:p>
    <w:tbl>
      <w:tblPr>
        <w:tblW w:w="9792" w:type="dxa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632"/>
        <w:gridCol w:w="8160"/>
      </w:tblGrid>
      <w:tr w:rsidR="002E6980" w14:paraId="24E17C03" w14:textId="77777777">
        <w:trPr>
          <w:cantSplit/>
          <w:tblHeader/>
        </w:trPr>
        <w:tc>
          <w:tcPr>
            <w:tcW w:w="1632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DE80A" w14:textId="77777777" w:rsidR="002E6980" w:rsidRDefault="005A1EE8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8160" w:type="dxa"/>
            <w:shd w:val="clear" w:color="auto" w:fill="4F46E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B9AE0" w14:textId="77777777" w:rsidR="002E6980" w:rsidRDefault="005A1EE8"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2E6980" w14:paraId="2FCD9CF2" w14:textId="77777777">
        <w:trPr>
          <w:cantSplit/>
        </w:trPr>
        <w:tc>
          <w:tcPr>
            <w:tcW w:w="16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5F43A5" w14:textId="77777777" w:rsidR="002E6980" w:rsidRDefault="005A1EE8">
            <w:r>
              <w:rPr>
                <w:b/>
                <w:bCs/>
                <w:sz w:val="19"/>
                <w:szCs w:val="19"/>
              </w:rPr>
              <w:t>Creada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318DC" w14:textId="77777777" w:rsidR="002E6980" w:rsidRDefault="005A1EE8">
            <w:r>
              <w:rPr>
                <w:sz w:val="19"/>
                <w:szCs w:val="19"/>
              </w:rPr>
              <w:t>Se está armando. Se puede editar, recibir o anular.</w:t>
            </w:r>
          </w:p>
        </w:tc>
      </w:tr>
      <w:tr w:rsidR="002E6980" w14:paraId="54DA7864" w14:textId="77777777">
        <w:trPr>
          <w:cantSplit/>
        </w:trPr>
        <w:tc>
          <w:tcPr>
            <w:tcW w:w="1632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AAE67" w14:textId="77777777" w:rsidR="002E6980" w:rsidRDefault="005A1EE8">
            <w:r>
              <w:rPr>
                <w:b/>
                <w:bCs/>
                <w:sz w:val="19"/>
                <w:szCs w:val="19"/>
              </w:rPr>
              <w:t>Recibida</w:t>
            </w:r>
          </w:p>
        </w:tc>
        <w:tc>
          <w:tcPr>
            <w:tcW w:w="8160" w:type="dxa"/>
            <w:shd w:val="clear" w:color="auto" w:fill="F9FA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D191FC" w14:textId="77777777" w:rsidR="002E6980" w:rsidRDefault="005A1EE8">
            <w:r>
              <w:rPr>
                <w:sz w:val="19"/>
                <w:szCs w:val="19"/>
              </w:rPr>
              <w:t>La mercadería ya entró al inventario. Ya no se edita ni se anula.</w:t>
            </w:r>
          </w:p>
        </w:tc>
      </w:tr>
      <w:tr w:rsidR="002E6980" w14:paraId="5375CDEC" w14:textId="77777777">
        <w:trPr>
          <w:cantSplit/>
        </w:trPr>
        <w:tc>
          <w:tcPr>
            <w:tcW w:w="1632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97A4E" w14:textId="77777777" w:rsidR="002E6980" w:rsidRDefault="005A1EE8">
            <w:r>
              <w:rPr>
                <w:b/>
                <w:bCs/>
                <w:sz w:val="19"/>
                <w:szCs w:val="19"/>
              </w:rPr>
              <w:t>Anulada</w:t>
            </w:r>
          </w:p>
        </w:tc>
        <w:tc>
          <w:tcPr>
            <w:tcW w:w="81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5E459" w14:textId="77777777" w:rsidR="002E6980" w:rsidRDefault="005A1EE8">
            <w:r>
              <w:rPr>
                <w:sz w:val="19"/>
                <w:szCs w:val="19"/>
              </w:rPr>
              <w:t>Se canceló antes de recibirla. No movió inventario.</w:t>
            </w:r>
          </w:p>
        </w:tc>
      </w:tr>
    </w:tbl>
    <w:p w14:paraId="6969BB49" w14:textId="77777777" w:rsidR="002E6980" w:rsidRDefault="002E6980">
      <w:pPr>
        <w:spacing w:after="120"/>
      </w:pPr>
    </w:p>
    <w:p w14:paraId="1842D695" w14:textId="77777777" w:rsidR="002E6980" w:rsidRDefault="005A1EE8">
      <w:pPr>
        <w:pStyle w:val="Ttulo2"/>
        <w:keepNext/>
      </w:pPr>
      <w:bookmarkStart w:id="3" w:name="_Toc242396104"/>
      <w:r>
        <w:t>Registrar una compra</w:t>
      </w:r>
      <w:bookmarkEnd w:id="3"/>
    </w:p>
    <w:p w14:paraId="572EDDA8" w14:textId="77777777" w:rsidR="002E6980" w:rsidRDefault="005A1EE8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Pulse </w:t>
      </w:r>
      <w:r>
        <w:rPr>
          <w:b/>
          <w:bCs/>
        </w:rPr>
        <w:t>Nueva compra</w:t>
      </w:r>
      <w:r>
        <w:t>.</w:t>
      </w:r>
    </w:p>
    <w:p w14:paraId="3BFA5378" w14:textId="77777777" w:rsidR="002E6980" w:rsidRDefault="005A1EE8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</w:r>
      <w:r>
        <w:rPr>
          <w:b/>
          <w:bCs/>
        </w:rPr>
        <w:t>Encabezado</w:t>
      </w:r>
      <w:r>
        <w:t xml:space="preserve"> (a la izquierda):</w:t>
      </w:r>
    </w:p>
    <w:p w14:paraId="0D60E97B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Proveedor</w:t>
      </w:r>
      <w:r>
        <w:t>.</w:t>
      </w:r>
    </w:p>
    <w:p w14:paraId="59E9C0B7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Forma de pago</w:t>
      </w:r>
      <w:r>
        <w:t xml:space="preserve">: si es </w:t>
      </w:r>
      <w:r>
        <w:rPr>
          <w:b/>
          <w:bCs/>
        </w:rPr>
        <w:t>Crédito</w:t>
      </w:r>
      <w:r>
        <w:t>, al recibir se crea la cuenta por pagar.</w:t>
      </w:r>
    </w:p>
    <w:p w14:paraId="77930CAF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Moneda</w:t>
      </w:r>
      <w:r>
        <w:t>.</w:t>
      </w:r>
    </w:p>
    <w:p w14:paraId="5F5A9E77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No. de factura</w:t>
      </w:r>
      <w:r>
        <w:t xml:space="preserve"> (serie y número) y </w:t>
      </w:r>
      <w:r>
        <w:rPr>
          <w:b/>
          <w:bCs/>
        </w:rPr>
        <w:t>Fecha de factura</w:t>
      </w:r>
      <w:r>
        <w:t xml:space="preserve">. Son </w:t>
      </w:r>
      <w:r>
        <w:rPr>
          <w:b/>
          <w:bCs/>
        </w:rPr>
        <w:t>obligatorios para recibir una compra al crédito</w:t>
      </w:r>
      <w:r>
        <w:t>.</w:t>
      </w:r>
    </w:p>
    <w:p w14:paraId="327E360A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t xml:space="preserve">Pulse </w:t>
      </w:r>
      <w:r>
        <w:rPr>
          <w:b/>
          <w:bCs/>
        </w:rPr>
        <w:t>Guardar</w:t>
      </w:r>
      <w:r>
        <w:t xml:space="preserve">. La compra recibe su número (ej. </w:t>
      </w:r>
      <w:r>
        <w:rPr>
          <w:rFonts w:ascii="Consolas" w:eastAsia="Consolas" w:hAnsi="Consolas" w:cs="Consolas"/>
          <w:color w:val="1E1B4B"/>
          <w:sz w:val="19"/>
          <w:szCs w:val="19"/>
          <w:shd w:val="clear" w:color="auto" w:fill="F3F4F6"/>
        </w:rPr>
        <w:t>COM-0000000008</w:t>
      </w:r>
      <w:r>
        <w:t>).</w:t>
      </w:r>
    </w:p>
    <w:p w14:paraId="2EEBEC4F" w14:textId="77777777" w:rsidR="002E6980" w:rsidRDefault="002E6980">
      <w:pPr>
        <w:spacing w:after="60"/>
      </w:pPr>
    </w:p>
    <w:p w14:paraId="2BD561E6" w14:textId="77777777" w:rsidR="002E6980" w:rsidRDefault="005A1EE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6EC9B9A6" wp14:editId="4BE40805">
            <wp:extent cx="6219825" cy="3886200"/>
            <wp:effectExtent l="0" t="0" r="0" b="0"/>
            <wp:docPr id="39" name="03-compra-encabezado.png" descr="Encabezado de una compra al crédito" title="Encabezado de una compra al crédi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8E2C" w14:textId="77777777" w:rsidR="002E6980" w:rsidRDefault="005A1EE8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4. </w:t>
      </w:r>
      <w:r>
        <w:rPr>
          <w:i/>
          <w:iCs/>
          <w:color w:val="6B7280"/>
          <w:sz w:val="18"/>
          <w:szCs w:val="18"/>
        </w:rPr>
        <w:t>Encabezado de una compra al crédito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2E6980" w14:paraId="6145FAF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6FEAC0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78DAD82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Proveedor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0B3EBFA6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B9AC0C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20A2BC9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Forma de pago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2335425A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4B0013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354E984B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No. de factura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51AE32D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3F3227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C73CDE3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Fecha de factura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79E74D6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E03BFE" w14:textId="77777777" w:rsidR="002E6980" w:rsidRDefault="005A1E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F6A3E5E" w14:textId="77777777" w:rsidR="002E6980" w:rsidRDefault="005A1EE8">
            <w:r>
              <w:rPr>
                <w:b/>
                <w:bCs/>
                <w:sz w:val="19"/>
                <w:szCs w:val="19"/>
              </w:rPr>
              <w:t>Guardar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99042AD" w14:textId="77777777" w:rsidR="002E6980" w:rsidRDefault="002E6980">
      <w:pPr>
        <w:spacing w:after="120"/>
      </w:pPr>
    </w:p>
    <w:p w14:paraId="6E5AC8C7" w14:textId="77777777" w:rsidR="002E6980" w:rsidRDefault="005A1EE8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3.</w:t>
      </w:r>
      <w:r>
        <w:tab/>
      </w:r>
      <w:r>
        <w:rPr>
          <w:b/>
          <w:bCs/>
        </w:rPr>
        <w:t>Productos</w:t>
      </w:r>
      <w:r>
        <w:t xml:space="preserve"> (a la derecha):</w:t>
      </w:r>
    </w:p>
    <w:p w14:paraId="2BD563A5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t xml:space="preserve">Escanee o escriba el </w:t>
      </w:r>
      <w:r>
        <w:rPr>
          <w:b/>
          <w:bCs/>
        </w:rPr>
        <w:t>código o código de barras</w:t>
      </w:r>
      <w:r>
        <w:t xml:space="preserve"> y pulse Enter: se agrega con cantidad 1 y el último costo. Si ya estaba, suma 1.</w:t>
      </w:r>
    </w:p>
    <w:p w14:paraId="345C7367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t xml:space="preserve">O pulse </w:t>
      </w:r>
      <w:r>
        <w:rPr>
          <w:b/>
          <w:bCs/>
        </w:rPr>
        <w:t>Ver productos</w:t>
      </w:r>
      <w:r>
        <w:t xml:space="preserve">, busque por nombre o categoría, indique la cantidad y pulse </w:t>
      </w:r>
      <w:r>
        <w:rPr>
          <w:b/>
          <w:bCs/>
        </w:rPr>
        <w:t>Agregar</w:t>
      </w:r>
      <w:r>
        <w:t xml:space="preserve">. Al terminar, </w:t>
      </w:r>
      <w:r>
        <w:rPr>
          <w:b/>
          <w:bCs/>
        </w:rPr>
        <w:t>Listo</w:t>
      </w:r>
      <w:r>
        <w:t>.</w:t>
      </w:r>
    </w:p>
    <w:p w14:paraId="59C414AD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t xml:space="preserve">Si el producto no existe, pulse </w:t>
      </w:r>
      <w:r>
        <w:rPr>
          <w:b/>
          <w:bCs/>
        </w:rPr>
        <w:t>Nuevo producto</w:t>
      </w:r>
      <w:r>
        <w:t>: al guardarlo se agrega a la compra con cantidad 1.</w:t>
      </w:r>
    </w:p>
    <w:p w14:paraId="525A1E04" w14:textId="77777777" w:rsidR="002E6980" w:rsidRDefault="002E6980">
      <w:pPr>
        <w:spacing w:after="60"/>
      </w:pPr>
    </w:p>
    <w:p w14:paraId="663E723E" w14:textId="77777777" w:rsidR="002E6980" w:rsidRDefault="005A1EE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6148541" wp14:editId="5C48D57E">
            <wp:extent cx="6219825" cy="3886200"/>
            <wp:effectExtent l="0" t="0" r="0" b="0"/>
            <wp:docPr id="40" name="04-compra-catalogo.png" descr="Ver productos: agregar varios a la vez" title="Ver productos: agregar varios a la v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98DB" w14:textId="77777777" w:rsidR="002E6980" w:rsidRDefault="005A1EE8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5. </w:t>
      </w:r>
      <w:r>
        <w:rPr>
          <w:i/>
          <w:iCs/>
          <w:color w:val="6B7280"/>
          <w:sz w:val="18"/>
          <w:szCs w:val="18"/>
        </w:rPr>
        <w:t>Ver productos: agregar varios a la vez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2E6980" w14:paraId="254087C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1C55A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23CE595" w14:textId="77777777" w:rsidR="002E6980" w:rsidRDefault="005A1EE8">
            <w:pPr>
              <w:keepNext/>
            </w:pPr>
            <w:r>
              <w:rPr>
                <w:sz w:val="19"/>
                <w:szCs w:val="19"/>
              </w:rPr>
              <w:t>Buscador.</w:t>
            </w:r>
          </w:p>
        </w:tc>
      </w:tr>
      <w:tr w:rsidR="002E6980" w14:paraId="467F94F4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7A6BB49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26BA402" w14:textId="77777777" w:rsidR="002E6980" w:rsidRDefault="005A1EE8">
            <w:pPr>
              <w:keepNext/>
            </w:pPr>
            <w:r>
              <w:rPr>
                <w:sz w:val="19"/>
                <w:szCs w:val="19"/>
              </w:rPr>
              <w:t>Filtro por categoría.</w:t>
            </w:r>
          </w:p>
        </w:tc>
      </w:tr>
      <w:tr w:rsidR="002E6980" w14:paraId="1A4AE2A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21F45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45F6709C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Presentación</w:t>
            </w:r>
            <w:r>
              <w:rPr>
                <w:sz w:val="19"/>
                <w:szCs w:val="19"/>
              </w:rPr>
              <w:t xml:space="preserve"> (aquí, Caja 12).</w:t>
            </w:r>
          </w:p>
        </w:tc>
      </w:tr>
      <w:tr w:rsidR="002E6980" w14:paraId="748642D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E5A2D7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5A4F636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Cantidad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5A404E9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C022E7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2F07D342" w14:textId="77777777" w:rsidR="002E6980" w:rsidRDefault="005A1EE8">
            <w:pPr>
              <w:keepNext/>
            </w:pPr>
            <w:r>
              <w:rPr>
                <w:sz w:val="19"/>
                <w:szCs w:val="19"/>
              </w:rPr>
              <w:t>Agregar (</w:t>
            </w:r>
            <w:r>
              <w:rPr>
                <w:b/>
                <w:bCs/>
                <w:sz w:val="19"/>
                <w:szCs w:val="19"/>
              </w:rPr>
              <w:t>+</w:t>
            </w:r>
            <w:r>
              <w:rPr>
                <w:sz w:val="19"/>
                <w:szCs w:val="19"/>
              </w:rPr>
              <w:t>).</w:t>
            </w:r>
          </w:p>
        </w:tc>
      </w:tr>
      <w:tr w:rsidR="002E6980" w14:paraId="78EC6F7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12BE01" w14:textId="77777777" w:rsidR="002E6980" w:rsidRDefault="005A1E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A102872" w14:textId="77777777" w:rsidR="002E6980" w:rsidRDefault="005A1EE8">
            <w:r>
              <w:rPr>
                <w:b/>
                <w:bCs/>
                <w:sz w:val="19"/>
                <w:szCs w:val="19"/>
              </w:rPr>
              <w:t>Listo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217CD7BD" w14:textId="77777777" w:rsidR="002E6980" w:rsidRDefault="002E6980">
      <w:pPr>
        <w:spacing w:after="120"/>
      </w:pPr>
    </w:p>
    <w:p w14:paraId="4D6D276E" w14:textId="77777777" w:rsidR="002E6980" w:rsidRDefault="005A1EE8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4.</w:t>
      </w:r>
      <w:r>
        <w:tab/>
        <w:t>En cada línea revise:</w:t>
      </w:r>
    </w:p>
    <w:p w14:paraId="6F8E8285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Presentación</w:t>
      </w:r>
      <w:r>
        <w:t xml:space="preserve">: déjela en </w:t>
      </w:r>
      <w:r>
        <w:rPr>
          <w:i/>
          <w:iCs/>
        </w:rPr>
        <w:t>Sin presentación</w:t>
      </w:r>
      <w:r>
        <w:t xml:space="preserve"> para comprar en la unidad del producto, o elija la caja, fardo, etc.</w:t>
      </w:r>
    </w:p>
    <w:p w14:paraId="4932272B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rPr>
          <w:b/>
          <w:bCs/>
        </w:rPr>
        <w:t>Cantidad</w:t>
      </w:r>
      <w:r>
        <w:t xml:space="preserve"> (mayor que 0) y </w:t>
      </w:r>
      <w:r>
        <w:rPr>
          <w:b/>
          <w:bCs/>
        </w:rPr>
        <w:t>Costo</w:t>
      </w:r>
      <w:r>
        <w:t xml:space="preserve"> (de una unidad de la presentación elegida; se muestra el </w:t>
      </w:r>
      <w:r>
        <w:rPr>
          <w:b/>
          <w:bCs/>
        </w:rPr>
        <w:t>Último costo</w:t>
      </w:r>
      <w:r>
        <w:t xml:space="preserve"> como referencia).</w:t>
      </w:r>
    </w:p>
    <w:p w14:paraId="24158A65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t xml:space="preserve">La </w:t>
      </w:r>
      <w:r>
        <w:rPr>
          <w:b/>
          <w:bCs/>
        </w:rPr>
        <w:t>X</w:t>
      </w:r>
      <w:r>
        <w:t xml:space="preserve"> quita la línea.</w:t>
      </w:r>
    </w:p>
    <w:p w14:paraId="696AFC23" w14:textId="77777777" w:rsidR="002E6980" w:rsidRDefault="002E6980">
      <w:pPr>
        <w:spacing w:after="60"/>
      </w:pPr>
    </w:p>
    <w:p w14:paraId="4857B470" w14:textId="77777777" w:rsidR="002E6980" w:rsidRDefault="005A1EE8">
      <w:pPr>
        <w:spacing w:after="140"/>
      </w:pPr>
      <w:r>
        <w:t>&gt; Por ahora la orden de compra no pide la fecha de vencimiento: lo recibido entra al lote "sin vencimiento". Para registrar mercadería con fecha de vencimiento use un ajuste de entrada o el inventario inicial.</w:t>
      </w:r>
    </w:p>
    <w:p w14:paraId="67B211D7" w14:textId="77777777" w:rsidR="002E6980" w:rsidRDefault="005A1EE8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5.</w:t>
      </w:r>
      <w:r>
        <w:tab/>
        <w:t xml:space="preserve">El </w:t>
      </w:r>
      <w:r>
        <w:rPr>
          <w:b/>
          <w:bCs/>
        </w:rPr>
        <w:t>Resumen</w:t>
      </w:r>
      <w:r>
        <w:t xml:space="preserve"> muestra productos, unidades y </w:t>
      </w:r>
      <w:r>
        <w:rPr>
          <w:b/>
          <w:bCs/>
        </w:rPr>
        <w:t>Total de la compra</w:t>
      </w:r>
      <w:r>
        <w:t>.</w:t>
      </w:r>
    </w:p>
    <w:p w14:paraId="35634730" w14:textId="77777777" w:rsidR="002E6980" w:rsidRDefault="002E6980">
      <w:pPr>
        <w:spacing w:after="60"/>
      </w:pPr>
    </w:p>
    <w:p w14:paraId="3CAECD5C" w14:textId="77777777" w:rsidR="002E6980" w:rsidRDefault="005A1EE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1333C87" wp14:editId="55A60D9D">
            <wp:extent cx="6219825" cy="3886200"/>
            <wp:effectExtent l="0" t="0" r="0" b="0"/>
            <wp:docPr id="41" name="05-compra-detalle.png" descr="Compra con sus productos" title="Compra con sus produ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22DB" w14:textId="77777777" w:rsidR="002E6980" w:rsidRDefault="005A1EE8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6. </w:t>
      </w:r>
      <w:r>
        <w:rPr>
          <w:i/>
          <w:iCs/>
          <w:color w:val="6B7280"/>
          <w:sz w:val="18"/>
          <w:szCs w:val="18"/>
        </w:rPr>
        <w:t>Compra con sus productos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2E6980" w14:paraId="02E3B2C2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8AFCA2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050A9ADD" w14:textId="77777777" w:rsidR="002E6980" w:rsidRDefault="005A1EE8">
            <w:pPr>
              <w:keepNext/>
            </w:pPr>
            <w:r>
              <w:rPr>
                <w:sz w:val="19"/>
                <w:szCs w:val="19"/>
              </w:rPr>
              <w:t>Código o código de barras.</w:t>
            </w:r>
          </w:p>
        </w:tc>
      </w:tr>
      <w:tr w:rsidR="002E6980" w14:paraId="669E5F7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4D5EDE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73D52CD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Ver productos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6FD8B1AD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C0F54D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98F7718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Nuevo producto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4345726B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53182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8E92537" w14:textId="77777777" w:rsidR="002E6980" w:rsidRDefault="005A1EE8">
            <w:pPr>
              <w:keepNext/>
            </w:pPr>
            <w:r>
              <w:rPr>
                <w:sz w:val="19"/>
                <w:szCs w:val="19"/>
              </w:rPr>
              <w:t>Presentación de la línea.</w:t>
            </w:r>
          </w:p>
        </w:tc>
      </w:tr>
      <w:tr w:rsidR="002E6980" w14:paraId="3C614B13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4338A1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FE05672" w14:textId="77777777" w:rsidR="002E6980" w:rsidRDefault="005A1EE8">
            <w:pPr>
              <w:keepNext/>
            </w:pPr>
            <w:r>
              <w:rPr>
                <w:b/>
                <w:bCs/>
                <w:sz w:val="19"/>
                <w:szCs w:val="19"/>
              </w:rPr>
              <w:t>Costo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68A596A5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9F4CF" w14:textId="77777777" w:rsidR="002E6980" w:rsidRDefault="005A1E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681B264" w14:textId="77777777" w:rsidR="002E6980" w:rsidRDefault="005A1EE8">
            <w:r>
              <w:rPr>
                <w:b/>
                <w:bCs/>
                <w:sz w:val="19"/>
                <w:szCs w:val="19"/>
              </w:rPr>
              <w:t>Recibir compra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33911C92" w14:textId="77777777" w:rsidR="002E6980" w:rsidRDefault="002E6980">
      <w:pPr>
        <w:spacing w:after="120"/>
      </w:pPr>
    </w:p>
    <w:p w14:paraId="6101E4B4" w14:textId="77777777" w:rsidR="002E6980" w:rsidRDefault="005A1EE8">
      <w:pPr>
        <w:pStyle w:val="Ttulo2"/>
        <w:keepNext/>
      </w:pPr>
      <w:bookmarkStart w:id="4" w:name="_Toc242396105"/>
      <w:r>
        <w:t>Recibir la compra</w:t>
      </w:r>
      <w:bookmarkEnd w:id="4"/>
    </w:p>
    <w:p w14:paraId="20AFBB2A" w14:textId="77777777" w:rsidR="002E6980" w:rsidRDefault="005A1EE8">
      <w:pPr>
        <w:spacing w:after="140"/>
      </w:pPr>
      <w:r>
        <w:t>Cuando llega la mercadería y coincide con la orden:</w:t>
      </w:r>
    </w:p>
    <w:p w14:paraId="10ABF1B5" w14:textId="77777777" w:rsidR="002E6980" w:rsidRDefault="005A1EE8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1.</w:t>
      </w:r>
      <w:r>
        <w:tab/>
        <w:t xml:space="preserve">Pulse </w:t>
      </w:r>
      <w:r>
        <w:rPr>
          <w:b/>
          <w:bCs/>
        </w:rPr>
        <w:t>Recibir compra</w:t>
      </w:r>
      <w:r>
        <w:t xml:space="preserve"> y confirme con </w:t>
      </w:r>
      <w:r>
        <w:rPr>
          <w:b/>
          <w:bCs/>
        </w:rPr>
        <w:t>Recibir</w:t>
      </w:r>
      <w:r>
        <w:t>.</w:t>
      </w:r>
    </w:p>
    <w:p w14:paraId="2F64701E" w14:textId="77777777" w:rsidR="002E6980" w:rsidRDefault="002E6980">
      <w:pPr>
        <w:spacing w:after="60"/>
      </w:pPr>
    </w:p>
    <w:p w14:paraId="3B2DEDB0" w14:textId="77777777" w:rsidR="002E6980" w:rsidRDefault="005A1EE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E652290" wp14:editId="68EBE90B">
            <wp:extent cx="6219825" cy="3886200"/>
            <wp:effectExtent l="0" t="0" r="0" b="0"/>
            <wp:docPr id="42" name="06-compra-recibir.png" descr="Confirmar la recepción" title="Confirmar la rece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5B04" w14:textId="77777777" w:rsidR="002E6980" w:rsidRDefault="005A1EE8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7. </w:t>
      </w:r>
      <w:r>
        <w:rPr>
          <w:i/>
          <w:iCs/>
          <w:color w:val="6B7280"/>
          <w:sz w:val="18"/>
          <w:szCs w:val="18"/>
        </w:rPr>
        <w:t>Confirmar la recepción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2E6980" w14:paraId="4BBDC7DE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249FBC" w14:textId="77777777" w:rsidR="002E6980" w:rsidRDefault="005A1E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5E10F617" w14:textId="77777777" w:rsidR="002E6980" w:rsidRDefault="005A1EE8">
            <w:r>
              <w:rPr>
                <w:b/>
                <w:bCs/>
                <w:sz w:val="19"/>
                <w:szCs w:val="19"/>
              </w:rPr>
              <w:t>Recibir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AA95E9F" w14:textId="77777777" w:rsidR="002E6980" w:rsidRDefault="002E6980">
      <w:pPr>
        <w:spacing w:after="120"/>
      </w:pPr>
    </w:p>
    <w:p w14:paraId="5E9FE4D5" w14:textId="77777777" w:rsidR="002E6980" w:rsidRDefault="005A1EE8">
      <w:pPr>
        <w:tabs>
          <w:tab w:val="left" w:pos="400"/>
        </w:tabs>
        <w:spacing w:after="70"/>
        <w:ind w:left="400" w:hanging="340"/>
      </w:pPr>
      <w:r>
        <w:rPr>
          <w:b/>
          <w:bCs/>
          <w:color w:val="4F46E5"/>
        </w:rPr>
        <w:t>2.</w:t>
      </w:r>
      <w:r>
        <w:tab/>
        <w:t>El sistema:</w:t>
      </w:r>
    </w:p>
    <w:p w14:paraId="371AAEE0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t xml:space="preserve">suma los productos al inventario </w:t>
      </w:r>
      <w:r>
        <w:rPr>
          <w:b/>
          <w:bCs/>
        </w:rPr>
        <w:t>de la sucursal de la orden</w:t>
      </w:r>
      <w:r>
        <w:t>, en su presentación;</w:t>
      </w:r>
    </w:p>
    <w:p w14:paraId="15B385A5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t xml:space="preserve">actualiza el </w:t>
      </w:r>
      <w:r>
        <w:rPr>
          <w:b/>
          <w:bCs/>
        </w:rPr>
        <w:t>costo</w:t>
      </w:r>
      <w:r>
        <w:t xml:space="preserve"> de cada producto (costo de la línea ÷ lo que contiene la presentación);</w:t>
      </w:r>
    </w:p>
    <w:p w14:paraId="231ABC3F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t xml:space="preserve">si es al crédito, crea la </w:t>
      </w:r>
      <w:r>
        <w:rPr>
          <w:b/>
          <w:bCs/>
        </w:rPr>
        <w:t>cuenta por pagar</w:t>
      </w:r>
      <w:r>
        <w:t xml:space="preserve"> con vencimiento = fecha de factura + días de crédito del proveedor (Finanzas);</w:t>
      </w:r>
    </w:p>
    <w:p w14:paraId="53B4844B" w14:textId="77777777" w:rsidR="002E6980" w:rsidRDefault="005A1EE8">
      <w:pPr>
        <w:pStyle w:val="Prrafodelista"/>
        <w:numPr>
          <w:ilvl w:val="1"/>
          <w:numId w:val="2"/>
        </w:numPr>
        <w:spacing w:after="60"/>
      </w:pPr>
      <w:r>
        <w:t xml:space="preserve">pasa la compra a </w:t>
      </w:r>
      <w:r>
        <w:rPr>
          <w:b/>
          <w:bCs/>
        </w:rPr>
        <w:t>Recibida</w:t>
      </w:r>
      <w:r>
        <w:t>.</w:t>
      </w:r>
    </w:p>
    <w:p w14:paraId="4F440F0E" w14:textId="77777777" w:rsidR="002E6980" w:rsidRDefault="002E6980">
      <w:pPr>
        <w:spacing w:after="60"/>
      </w:pPr>
    </w:p>
    <w:p w14:paraId="010275D0" w14:textId="77777777" w:rsidR="002E6980" w:rsidRDefault="005A1EE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D583911" wp14:editId="7C92147E">
            <wp:extent cx="6219825" cy="3886200"/>
            <wp:effectExtent l="0" t="0" r="0" b="0"/>
            <wp:docPr id="43" name="07-compra-recibida.png" descr="Compra recibida" title="Compra recib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6B5A" w14:textId="77777777" w:rsidR="002E6980" w:rsidRDefault="005A1EE8">
      <w:pPr>
        <w:keepNext/>
        <w:spacing w:after="100"/>
        <w:jc w:val="center"/>
      </w:pPr>
      <w:r>
        <w:rPr>
          <w:b/>
          <w:bCs/>
          <w:color w:val="4F46E5"/>
          <w:sz w:val="18"/>
          <w:szCs w:val="18"/>
        </w:rPr>
        <w:t xml:space="preserve">Figura 8. </w:t>
      </w:r>
      <w:r>
        <w:rPr>
          <w:i/>
          <w:iCs/>
          <w:color w:val="6B7280"/>
          <w:sz w:val="18"/>
          <w:szCs w:val="18"/>
        </w:rPr>
        <w:t>Compra recibida</w:t>
      </w:r>
    </w:p>
    <w:tbl>
      <w:tblPr>
        <w:tblW w:w="9792" w:type="dxa"/>
        <w:tblBorders>
          <w:top w:val="single" w:sz="4" w:space="0" w:color="E5E7EB"/>
          <w:left w:val="none" w:sz="0" w:space="0" w:color="FFFFFF"/>
          <w:bottom w:val="single" w:sz="4" w:space="0" w:color="E5E7EB"/>
          <w:right w:val="none" w:sz="0" w:space="0" w:color="FFFFFF"/>
          <w:insideH w:val="single" w:sz="4" w:space="0" w:color="E5E7EB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520"/>
        <w:gridCol w:w="9272"/>
      </w:tblGrid>
      <w:tr w:rsidR="002E6980" w14:paraId="555606A0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93DC7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1463D7AF" w14:textId="77777777" w:rsidR="002E6980" w:rsidRDefault="005A1EE8">
            <w:pPr>
              <w:keepNext/>
            </w:pPr>
            <w:r>
              <w:rPr>
                <w:sz w:val="19"/>
                <w:szCs w:val="19"/>
              </w:rPr>
              <w:t xml:space="preserve">Estado </w:t>
            </w:r>
            <w:r>
              <w:rPr>
                <w:b/>
                <w:bCs/>
                <w:sz w:val="19"/>
                <w:szCs w:val="19"/>
              </w:rPr>
              <w:t>Recibida</w:t>
            </w:r>
            <w:r>
              <w:rPr>
                <w:sz w:val="19"/>
                <w:szCs w:val="19"/>
              </w:rPr>
              <w:t>.</w:t>
            </w:r>
          </w:p>
        </w:tc>
      </w:tr>
      <w:tr w:rsidR="002E6980" w14:paraId="37329801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490EDA" w14:textId="77777777" w:rsidR="002E6980" w:rsidRDefault="005A1EE8">
            <w:pPr>
              <w:keepNext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6DCB9C28" w14:textId="77777777" w:rsidR="002E6980" w:rsidRDefault="005A1EE8">
            <w:pPr>
              <w:keepNext/>
            </w:pPr>
            <w:r>
              <w:rPr>
                <w:sz w:val="19"/>
                <w:szCs w:val="19"/>
              </w:rPr>
              <w:t>Aviso: los productos ya están en inventario.</w:t>
            </w:r>
          </w:p>
        </w:tc>
      </w:tr>
      <w:tr w:rsidR="002E6980" w14:paraId="3E418879" w14:textId="77777777">
        <w:trPr>
          <w:cantSplit/>
        </w:trPr>
        <w:tc>
          <w:tcPr>
            <w:tcW w:w="520" w:type="dxa"/>
            <w:tcBorders>
              <w:top w:val="single" w:sz="12" w:space="0" w:color="FFFFFF"/>
              <w:bottom w:val="single" w:sz="12" w:space="0" w:color="FFFFFF"/>
            </w:tcBorders>
            <w:shd w:val="clear" w:color="auto" w:fill="E8112D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FE2060" w14:textId="77777777" w:rsidR="002E6980" w:rsidRDefault="005A1EE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9272" w:type="dxa"/>
            <w:tcMar>
              <w:top w:w="50" w:type="dxa"/>
              <w:left w:w="100" w:type="dxa"/>
              <w:bottom w:w="50" w:type="dxa"/>
              <w:right w:w="80" w:type="dxa"/>
            </w:tcMar>
            <w:vAlign w:val="center"/>
          </w:tcPr>
          <w:p w14:paraId="722CDDAF" w14:textId="77777777" w:rsidR="002E6980" w:rsidRDefault="005A1EE8">
            <w:r>
              <w:rPr>
                <w:b/>
                <w:bCs/>
                <w:sz w:val="19"/>
                <w:szCs w:val="19"/>
              </w:rPr>
              <w:t>Imprimir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731D5435" w14:textId="77777777" w:rsidR="002E6980" w:rsidRDefault="002E6980">
      <w:pPr>
        <w:spacing w:after="120"/>
      </w:pPr>
    </w:p>
    <w:p w14:paraId="473475AE" w14:textId="77777777" w:rsidR="002E6980" w:rsidRDefault="005A1EE8">
      <w:pPr>
        <w:pBdr>
          <w:left w:val="single" w:sz="24" w:space="8" w:color="F59E0B"/>
        </w:pBdr>
        <w:shd w:val="clear" w:color="auto" w:fill="FEF3C7"/>
        <w:spacing w:before="120" w:after="160"/>
        <w:ind w:left="120" w:right="120"/>
      </w:pPr>
      <w:r>
        <w:rPr>
          <w:b/>
          <w:bCs/>
          <w:sz w:val="20"/>
          <w:szCs w:val="20"/>
        </w:rPr>
        <w:t>Importante</w:t>
      </w:r>
      <w:r>
        <w:rPr>
          <w:sz w:val="20"/>
          <w:szCs w:val="20"/>
        </w:rPr>
        <w:t xml:space="preserve">: una compra recibida </w:t>
      </w:r>
      <w:r>
        <w:rPr>
          <w:b/>
          <w:bCs/>
          <w:sz w:val="20"/>
          <w:szCs w:val="20"/>
        </w:rPr>
        <w:t>no se puede anular</w:t>
      </w:r>
      <w:r>
        <w:rPr>
          <w:sz w:val="20"/>
          <w:szCs w:val="20"/>
        </w:rPr>
        <w:t>. Si hubo un error, corríjalo con un ajuste de inventario.</w:t>
      </w:r>
    </w:p>
    <w:p w14:paraId="42937AF0" w14:textId="77777777" w:rsidR="002E6980" w:rsidRDefault="005A1EE8">
      <w:pPr>
        <w:pStyle w:val="Ttulo2"/>
        <w:keepNext/>
      </w:pPr>
      <w:bookmarkStart w:id="5" w:name="_Toc242396106"/>
      <w:r>
        <w:t>Anular una compra</w:t>
      </w:r>
      <w:bookmarkEnd w:id="5"/>
    </w:p>
    <w:p w14:paraId="2EE02427" w14:textId="77777777" w:rsidR="002E6980" w:rsidRDefault="005A1EE8">
      <w:pPr>
        <w:spacing w:after="140"/>
      </w:pPr>
      <w:r>
        <w:t xml:space="preserve">Solo una compra </w:t>
      </w:r>
      <w:r>
        <w:rPr>
          <w:b/>
          <w:bCs/>
        </w:rPr>
        <w:t>Creada</w:t>
      </w:r>
      <w:r>
        <w:t xml:space="preserve">. Pulse </w:t>
      </w:r>
      <w:r>
        <w:rPr>
          <w:b/>
          <w:bCs/>
        </w:rPr>
        <w:t>Anular compra</w:t>
      </w:r>
      <w:r>
        <w:t xml:space="preserve"> y confirme. Queda anulada y ya no se puede modificar ni recibir.</w:t>
      </w:r>
    </w:p>
    <w:p w14:paraId="67D7B346" w14:textId="77777777" w:rsidR="002E6980" w:rsidRDefault="005A1EE8">
      <w:pPr>
        <w:pStyle w:val="Ttulo2"/>
        <w:keepNext/>
      </w:pPr>
      <w:bookmarkStart w:id="6" w:name="_Toc242396107"/>
      <w:r>
        <w:t>Imprimir</w:t>
      </w:r>
      <w:bookmarkEnd w:id="6"/>
    </w:p>
    <w:p w14:paraId="59056CBB" w14:textId="77777777" w:rsidR="002E6980" w:rsidRDefault="005A1EE8">
      <w:pPr>
        <w:spacing w:after="140"/>
      </w:pPr>
      <w:r>
        <w:t xml:space="preserve">El botón </w:t>
      </w:r>
      <w:r>
        <w:rPr>
          <w:b/>
          <w:bCs/>
        </w:rPr>
        <w:t>Imprimir</w:t>
      </w:r>
      <w:r>
        <w:t xml:space="preserve"> de la lista o del documento genera la orden de compra en PDF.</w:t>
      </w:r>
    </w:p>
    <w:p w14:paraId="402915C7" w14:textId="77777777" w:rsidR="002E6980" w:rsidRDefault="005A1EE8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B292561" wp14:editId="448BBA9A">
            <wp:extent cx="6219825" cy="5667375"/>
            <wp:effectExtent l="0" t="0" r="0" b="0"/>
            <wp:docPr id="44" name="09-compra-pdf.png" descr="Orden de compra impresa (PDF)" title="Orden de compra impresa (PDF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56F4" w14:textId="77777777" w:rsidR="002E6980" w:rsidRDefault="005A1EE8">
      <w:pPr>
        <w:spacing w:after="220"/>
        <w:jc w:val="center"/>
      </w:pPr>
      <w:r>
        <w:rPr>
          <w:b/>
          <w:bCs/>
          <w:color w:val="4F46E5"/>
          <w:sz w:val="18"/>
          <w:szCs w:val="18"/>
        </w:rPr>
        <w:t xml:space="preserve">Figura 9. </w:t>
      </w:r>
      <w:r>
        <w:rPr>
          <w:i/>
          <w:iCs/>
          <w:color w:val="6B7280"/>
          <w:sz w:val="18"/>
          <w:szCs w:val="18"/>
        </w:rPr>
        <w:t>Orden de compra impresa (PDF)</w:t>
      </w:r>
    </w:p>
    <w:p w14:paraId="30557215" w14:textId="77777777" w:rsidR="002E6980" w:rsidRDefault="005A1EE8">
      <w:pPr>
        <w:pStyle w:val="Ttulo1"/>
        <w:keepNext/>
      </w:pPr>
      <w:bookmarkStart w:id="7" w:name="_Toc242396108"/>
      <w:r>
        <w:t>Preguntas comunes</w:t>
      </w:r>
      <w:bookmarkEnd w:id="7"/>
    </w:p>
    <w:p w14:paraId="5906663F" w14:textId="77777777" w:rsidR="002E6980" w:rsidRDefault="005A1EE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¿Pagar la cuenta por pagar cambia el estado de la compra?</w:t>
      </w:r>
      <w:r>
        <w:t xml:space="preserve"> No. La compra queda como </w:t>
      </w:r>
      <w:r>
        <w:rPr>
          <w:b/>
          <w:bCs/>
        </w:rPr>
        <w:t>Recibida</w:t>
      </w:r>
      <w:r>
        <w:t xml:space="preserve">; el pago se ve en </w:t>
      </w:r>
      <w:r>
        <w:rPr>
          <w:b/>
          <w:bCs/>
        </w:rPr>
        <w:t>Finanzas › Cuentas por pagar</w:t>
      </w:r>
      <w:r>
        <w:t>.</w:t>
      </w:r>
    </w:p>
    <w:p w14:paraId="658D6ED4" w14:textId="77777777" w:rsidR="002E6980" w:rsidRDefault="005A1EE8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¿Puedo recibir una compra en otra sucursal?</w:t>
      </w:r>
      <w:r>
        <w:t xml:space="preserve"> La mercadería entra siempre a la sucursal de la orden. Cree la orden estando en la sucursal que recibe, o use un traslado.</w:t>
      </w:r>
    </w:p>
    <w:p w14:paraId="7DE1A316" w14:textId="77777777" w:rsidR="002E6980" w:rsidRDefault="002E6980">
      <w:pPr>
        <w:spacing w:after="60"/>
      </w:pPr>
    </w:p>
    <w:sectPr w:rsidR="002E6980">
      <w:headerReference w:type="default" r:id="rId18"/>
      <w:footerReference w:type="default" r:id="rId19"/>
      <w:pgSz w:w="12240" w:h="15840"/>
      <w:pgMar w:top="1224" w:right="1224" w:bottom="1224" w:left="122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613B9" w14:textId="77777777" w:rsidR="005A1EE8" w:rsidRDefault="005A1EE8">
      <w:pPr>
        <w:spacing w:line="240" w:lineRule="auto"/>
      </w:pPr>
      <w:r>
        <w:separator/>
      </w:r>
    </w:p>
  </w:endnote>
  <w:endnote w:type="continuationSeparator" w:id="0">
    <w:p w14:paraId="4CAD77CA" w14:textId="77777777" w:rsidR="005A1EE8" w:rsidRDefault="005A1E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C3C2F" w14:textId="77777777" w:rsidR="005A1EE8" w:rsidRDefault="005A1EE8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FA401" w14:textId="77777777" w:rsidR="002E6980" w:rsidRDefault="005A1EE8">
    <w:pPr>
      <w:jc w:val="center"/>
    </w:pPr>
    <w:r>
      <w:rPr>
        <w:color w:val="6B7280"/>
        <w:sz w:val="17"/>
        <w:szCs w:val="17"/>
      </w:rPr>
      <w:t xml:space="preserve">Página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2C2127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de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2C2127">
      <w:rPr>
        <w:noProof/>
        <w:color w:val="6B7280"/>
        <w:sz w:val="17"/>
        <w:szCs w:val="17"/>
      </w:rPr>
      <w:t>4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C8885" w14:textId="77777777" w:rsidR="005A1EE8" w:rsidRDefault="005A1EE8">
      <w:pPr>
        <w:spacing w:line="240" w:lineRule="auto"/>
      </w:pPr>
      <w:r>
        <w:separator/>
      </w:r>
    </w:p>
  </w:footnote>
  <w:footnote w:type="continuationSeparator" w:id="0">
    <w:p w14:paraId="015DA0DC" w14:textId="77777777" w:rsidR="005A1EE8" w:rsidRDefault="005A1EE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BBBB0" w14:textId="77777777" w:rsidR="005A1EE8" w:rsidRDefault="005A1EE8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DAA79" w14:textId="77777777" w:rsidR="002E6980" w:rsidRDefault="005A1EE8">
    <w:pPr>
      <w:pBdr>
        <w:bottom w:val="single" w:sz="4" w:space="4" w:color="D1D5DB"/>
      </w:pBdr>
      <w:tabs>
        <w:tab w:val="right" w:pos="9792"/>
      </w:tabs>
    </w:pPr>
    <w:r>
      <w:rPr>
        <w:color w:val="6B7280"/>
        <w:sz w:val="17"/>
        <w:szCs w:val="17"/>
      </w:rPr>
      <w:t>Logy · Manual de usuario</w:t>
    </w:r>
    <w:r>
      <w:rPr>
        <w:b/>
        <w:bCs/>
        <w:color w:val="4F46E5"/>
        <w:sz w:val="17"/>
        <w:szCs w:val="17"/>
      </w:rPr>
      <w:tab/>
      <w:t>4 · Compras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94A02"/>
    <w:multiLevelType w:val="hybridMultilevel"/>
    <w:tmpl w:val="D0C49FD2"/>
    <w:lvl w:ilvl="0" w:tplc="C29688C6">
      <w:start w:val="1"/>
      <w:numFmt w:val="bullet"/>
      <w:lvlText w:val="•"/>
      <w:lvlJc w:val="left"/>
      <w:pPr>
        <w:ind w:left="400" w:hanging="260"/>
      </w:pPr>
      <w:rPr>
        <w:color w:val="4F46E5"/>
      </w:rPr>
    </w:lvl>
    <w:lvl w:ilvl="1" w:tplc="B1943036">
      <w:start w:val="1"/>
      <w:numFmt w:val="bullet"/>
      <w:lvlText w:val="◦"/>
      <w:lvlJc w:val="left"/>
      <w:pPr>
        <w:ind w:left="800" w:hanging="260"/>
      </w:pPr>
      <w:rPr>
        <w:color w:val="4F46E5"/>
      </w:rPr>
    </w:lvl>
    <w:lvl w:ilvl="2" w:tplc="D34A5FAE" w:tentative="1">
      <w:start w:val="1"/>
      <w:numFmt w:val="bullet"/>
      <w:lvlText w:val="▪"/>
      <w:lvlJc w:val="left"/>
      <w:pPr>
        <w:ind w:left="1200" w:hanging="260"/>
      </w:pPr>
      <w:rPr>
        <w:color w:val="4F46E5"/>
      </w:rPr>
    </w:lvl>
    <w:lvl w:ilvl="3" w:tplc="334649F8">
      <w:numFmt w:val="decimal"/>
      <w:lvlText w:val=""/>
      <w:lvlJc w:val="left"/>
    </w:lvl>
    <w:lvl w:ilvl="4" w:tplc="1E9A4396">
      <w:numFmt w:val="decimal"/>
      <w:lvlText w:val=""/>
      <w:lvlJc w:val="left"/>
    </w:lvl>
    <w:lvl w:ilvl="5" w:tplc="3C1ECB2E">
      <w:numFmt w:val="decimal"/>
      <w:lvlText w:val=""/>
      <w:lvlJc w:val="left"/>
    </w:lvl>
    <w:lvl w:ilvl="6" w:tplc="22E4EC48">
      <w:numFmt w:val="decimal"/>
      <w:lvlText w:val=""/>
      <w:lvlJc w:val="left"/>
    </w:lvl>
    <w:lvl w:ilvl="7" w:tplc="15D26178">
      <w:numFmt w:val="decimal"/>
      <w:lvlText w:val=""/>
      <w:lvlJc w:val="left"/>
    </w:lvl>
    <w:lvl w:ilvl="8" w:tplc="A9D49FBE">
      <w:numFmt w:val="decimal"/>
      <w:lvlText w:val=""/>
      <w:lvlJc w:val="left"/>
    </w:lvl>
  </w:abstractNum>
  <w:abstractNum w:abstractNumId="1" w15:restartNumberingAfterBreak="0">
    <w:nsid w:val="4CBD43BC"/>
    <w:multiLevelType w:val="hybridMultilevel"/>
    <w:tmpl w:val="AE72D296"/>
    <w:lvl w:ilvl="0" w:tplc="7AE29232" w:tentative="1">
      <w:start w:val="1"/>
      <w:numFmt w:val="bullet"/>
      <w:lvlText w:val="●"/>
      <w:lvlJc w:val="left"/>
      <w:pPr>
        <w:ind w:left="720" w:hanging="360"/>
      </w:pPr>
    </w:lvl>
    <w:lvl w:ilvl="1" w:tplc="18B8BA5A" w:tentative="1">
      <w:start w:val="1"/>
      <w:numFmt w:val="bullet"/>
      <w:lvlText w:val="○"/>
      <w:lvlJc w:val="left"/>
      <w:pPr>
        <w:ind w:left="1440" w:hanging="360"/>
      </w:pPr>
    </w:lvl>
    <w:lvl w:ilvl="2" w:tplc="C1462C84" w:tentative="1">
      <w:start w:val="1"/>
      <w:numFmt w:val="bullet"/>
      <w:lvlText w:val="■"/>
      <w:lvlJc w:val="left"/>
      <w:pPr>
        <w:ind w:left="2160" w:hanging="360"/>
      </w:pPr>
    </w:lvl>
    <w:lvl w:ilvl="3" w:tplc="3DF6869A" w:tentative="1">
      <w:start w:val="1"/>
      <w:numFmt w:val="bullet"/>
      <w:lvlText w:val="●"/>
      <w:lvlJc w:val="left"/>
      <w:pPr>
        <w:ind w:left="2880" w:hanging="360"/>
      </w:pPr>
    </w:lvl>
    <w:lvl w:ilvl="4" w:tplc="4260B720" w:tentative="1">
      <w:start w:val="1"/>
      <w:numFmt w:val="bullet"/>
      <w:lvlText w:val="○"/>
      <w:lvlJc w:val="left"/>
      <w:pPr>
        <w:ind w:left="3600" w:hanging="360"/>
      </w:pPr>
    </w:lvl>
    <w:lvl w:ilvl="5" w:tplc="BA7E0D12" w:tentative="1">
      <w:start w:val="1"/>
      <w:numFmt w:val="bullet"/>
      <w:lvlText w:val="■"/>
      <w:lvlJc w:val="left"/>
      <w:pPr>
        <w:ind w:left="4320" w:hanging="360"/>
      </w:pPr>
    </w:lvl>
    <w:lvl w:ilvl="6" w:tplc="CADC1434" w:tentative="1">
      <w:start w:val="1"/>
      <w:numFmt w:val="bullet"/>
      <w:lvlText w:val="●"/>
      <w:lvlJc w:val="left"/>
      <w:pPr>
        <w:ind w:left="5040" w:hanging="360"/>
      </w:pPr>
    </w:lvl>
    <w:lvl w:ilvl="7" w:tplc="8B0A6850" w:tentative="1">
      <w:start w:val="1"/>
      <w:numFmt w:val="bullet"/>
      <w:lvlText w:val="●"/>
      <w:lvlJc w:val="left"/>
      <w:pPr>
        <w:ind w:left="5760" w:hanging="360"/>
      </w:pPr>
    </w:lvl>
    <w:lvl w:ilvl="8" w:tplc="25A0F86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92582321">
    <w:abstractNumId w:val="1"/>
    <w:lvlOverride w:ilvl="0">
      <w:startOverride w:val="1"/>
    </w:lvlOverride>
  </w:num>
  <w:num w:numId="2" w16cid:durableId="1787188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980"/>
    <w:rsid w:val="002C2127"/>
    <w:rsid w:val="002E6980"/>
    <w:rsid w:val="005A1EE8"/>
    <w:rsid w:val="0088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9542"/>
  <w15:docId w15:val="{1D948EAB-FA7A-482C-9085-E491BBCD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bottom w:val="single" w:sz="8" w:space="4" w:color="4F46E5"/>
      </w:pBdr>
      <w:spacing w:before="360" w:after="160"/>
      <w:outlineLvl w:val="0"/>
    </w:pPr>
    <w:rPr>
      <w:b/>
      <w:bCs/>
      <w:color w:val="1E1B4B"/>
      <w:sz w:val="34"/>
      <w:szCs w:val="34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20"/>
      <w:outlineLvl w:val="1"/>
    </w:pPr>
    <w:rPr>
      <w:b/>
      <w:bCs/>
      <w:color w:val="4F46E5"/>
      <w:sz w:val="27"/>
      <w:szCs w:val="27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100"/>
      <w:outlineLvl w:val="2"/>
    </w:pPr>
    <w:rPr>
      <w:b/>
      <w:bCs/>
      <w:color w:val="1E1B4B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2C212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C212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908</Words>
  <Characters>4390</Characters>
  <Application>Microsoft Office Word</Application>
  <DocSecurity>0</DocSecurity>
  <Lines>182</Lines>
  <Paragraphs>155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Compras</dc:title>
  <dc:creator>Logy</dc:creator>
  <dc:description>Proveedores, órdenes de compra y recepción de mercadería.</dc:description>
  <cp:lastModifiedBy>Anderly Teleguario</cp:lastModifiedBy>
  <cp:revision>2</cp:revision>
  <dcterms:created xsi:type="dcterms:W3CDTF">2026-10-09T05:53:00Z</dcterms:created>
  <dcterms:modified xsi:type="dcterms:W3CDTF">2026-10-09T05:53:00Z</dcterms:modified>
</cp:coreProperties>
</file>