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B356" w14:textId="77777777" w:rsidR="00517933" w:rsidRDefault="009C7080">
      <w:pPr>
        <w:spacing w:before="2600"/>
      </w:pPr>
      <w:r>
        <w:rPr>
          <w:b/>
          <w:bCs/>
          <w:color w:val="4F46E5"/>
          <w:spacing w:val="120"/>
          <w:sz w:val="30"/>
          <w:szCs w:val="30"/>
        </w:rPr>
        <w:t>LOGY</w:t>
      </w:r>
    </w:p>
    <w:p w14:paraId="12F9B2A0" w14:textId="77777777" w:rsidR="00517933" w:rsidRDefault="009C7080">
      <w:pPr>
        <w:spacing w:after="120"/>
      </w:pPr>
      <w:r>
        <w:rPr>
          <w:color w:val="6B7280"/>
          <w:sz w:val="30"/>
          <w:szCs w:val="30"/>
        </w:rPr>
        <w:t>Manual de usuario</w:t>
      </w:r>
    </w:p>
    <w:p w14:paraId="10466970" w14:textId="77777777" w:rsidR="00517933" w:rsidRDefault="009C7080">
      <w:pPr>
        <w:pBdr>
          <w:bottom w:val="single" w:sz="18" w:space="10" w:color="4F46E5"/>
        </w:pBdr>
        <w:spacing w:before="200" w:after="200"/>
      </w:pPr>
      <w:r>
        <w:rPr>
          <w:b/>
          <w:bCs/>
          <w:color w:val="1E1B4B"/>
          <w:sz w:val="60"/>
          <w:szCs w:val="60"/>
        </w:rPr>
        <w:t>5 · Ventas</w:t>
      </w:r>
    </w:p>
    <w:p w14:paraId="7847A1D6" w14:textId="77777777" w:rsidR="00517933" w:rsidRDefault="009C7080">
      <w:pPr>
        <w:spacing w:after="1600"/>
      </w:pPr>
      <w:r>
        <w:rPr>
          <w:sz w:val="26"/>
          <w:szCs w:val="26"/>
        </w:rPr>
        <w:t>Punto de venta, cobro, ventas del día y cotizaciones.</w:t>
      </w:r>
    </w:p>
    <w:p w14:paraId="6F1878C3" w14:textId="77777777" w:rsidR="00517933" w:rsidRDefault="009C7080">
      <w:r>
        <w:rPr>
          <w:color w:val="6B7280"/>
          <w:sz w:val="22"/>
          <w:szCs w:val="22"/>
        </w:rPr>
        <w:t>Octubre de 2026</w:t>
      </w:r>
    </w:p>
    <w:p w14:paraId="18DDD1F2" w14:textId="77777777" w:rsidR="00517933" w:rsidRDefault="009C7080">
      <w:r>
        <w:rPr>
          <w:i/>
          <w:iCs/>
          <w:color w:val="6B7280"/>
          <w:sz w:val="18"/>
          <w:szCs w:val="18"/>
        </w:rPr>
        <w:t>Las pantallas de este manual se tomaron del sistema con datos de demostración.</w:t>
      </w:r>
    </w:p>
    <w:p w14:paraId="10CBE332" w14:textId="77777777" w:rsidR="00517933" w:rsidRDefault="009C7080">
      <w:r>
        <w:br w:type="page"/>
      </w:r>
    </w:p>
    <w:p w14:paraId="78D7A411" w14:textId="77777777" w:rsidR="00517933" w:rsidRDefault="009C7080">
      <w:pPr>
        <w:spacing w:after="200"/>
      </w:pPr>
      <w:r>
        <w:rPr>
          <w:b/>
          <w:bCs/>
          <w:color w:val="1E1B4B"/>
          <w:sz w:val="32"/>
          <w:szCs w:val="32"/>
        </w:rPr>
        <w:t>Contenido</w:t>
      </w:r>
    </w:p>
    <w:sdt>
      <w:sdtPr>
        <w:alias w:val="Contenido"/>
        <w:id w:val="-216210153"/>
      </w:sdtPr>
      <w:sdtEndPr/>
      <w:sdtContent>
        <w:p w14:paraId="658B59E8" w14:textId="66955174" w:rsidR="00626494" w:rsidRDefault="009C7080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96128" w:history="1">
            <w:r w:rsidR="00626494" w:rsidRPr="00C44C92">
              <w:rPr>
                <w:rStyle w:val="Hipervnculo"/>
                <w:noProof/>
              </w:rPr>
              <w:t>Punto de venta</w:t>
            </w:r>
            <w:r w:rsidR="00626494">
              <w:rPr>
                <w:noProof/>
              </w:rPr>
              <w:tab/>
            </w:r>
            <w:r w:rsidR="00626494">
              <w:rPr>
                <w:noProof/>
              </w:rPr>
              <w:fldChar w:fldCharType="begin"/>
            </w:r>
            <w:r w:rsidR="00626494">
              <w:rPr>
                <w:noProof/>
              </w:rPr>
              <w:instrText xml:space="preserve"> PAGEREF _Toc242396128 \h </w:instrText>
            </w:r>
            <w:r w:rsidR="00626494">
              <w:rPr>
                <w:noProof/>
              </w:rPr>
            </w:r>
            <w:r w:rsidR="00626494">
              <w:rPr>
                <w:noProof/>
              </w:rPr>
              <w:fldChar w:fldCharType="separate"/>
            </w:r>
            <w:r w:rsidR="00626494">
              <w:rPr>
                <w:noProof/>
              </w:rPr>
              <w:t>3</w:t>
            </w:r>
            <w:r w:rsidR="00626494">
              <w:rPr>
                <w:noProof/>
              </w:rPr>
              <w:fldChar w:fldCharType="end"/>
            </w:r>
          </w:hyperlink>
        </w:p>
        <w:p w14:paraId="2E05069A" w14:textId="295B3276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29" w:history="1">
            <w:r w:rsidRPr="00C44C92">
              <w:rPr>
                <w:rStyle w:val="Hipervnculo"/>
                <w:noProof/>
              </w:rPr>
              <w:t>Hacer una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DB1C50" w14:textId="14224766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30" w:history="1">
            <w:r w:rsidRPr="00C44C92">
              <w:rPr>
                <w:rStyle w:val="Hipervnculo"/>
                <w:noProof/>
              </w:rPr>
              <w:t>Cambiar el precio de una línea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D9DECA" w14:textId="34F99C32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31" w:history="1">
            <w:r w:rsidRPr="00C44C92">
              <w:rPr>
                <w:rStyle w:val="Hipervnculo"/>
                <w:noProof/>
              </w:rPr>
              <w:t>Lista de precios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44A7ED" w14:textId="39C28D63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32" w:history="1">
            <w:r w:rsidRPr="00C44C92">
              <w:rPr>
                <w:rStyle w:val="Hipervnculo"/>
                <w:noProof/>
              </w:rPr>
              <w:t>Venta al crédito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EAFFF2" w14:textId="3B4B03D5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33" w:history="1">
            <w:r w:rsidRPr="00C44C92">
              <w:rPr>
                <w:rStyle w:val="Hipervnculo"/>
                <w:noProof/>
              </w:rPr>
              <w:t>Abrir una caja (presentación) desde el punto de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69C061" w14:textId="4B90A391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34" w:history="1">
            <w:r w:rsidRPr="00C44C92">
              <w:rPr>
                <w:rStyle w:val="Hipervnculo"/>
                <w:noProof/>
              </w:rPr>
              <w:t>Reglas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061E6F" w14:textId="54278643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35" w:history="1">
            <w:r w:rsidRPr="00C44C92">
              <w:rPr>
                <w:rStyle w:val="Hipervnculo"/>
                <w:noProof/>
              </w:rPr>
              <w:t>Ventas del día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CA4FF4" w14:textId="11ABD1F9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36" w:history="1">
            <w:r w:rsidRPr="00C44C92">
              <w:rPr>
                <w:rStyle w:val="Hipervnculo"/>
                <w:noProof/>
              </w:rPr>
              <w:t>Anular una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6A365C" w14:textId="14716AED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37" w:history="1">
            <w:r w:rsidRPr="00C44C92">
              <w:rPr>
                <w:rStyle w:val="Hipervnculo"/>
                <w:noProof/>
              </w:rPr>
              <w:t>Estados de una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B41E6C" w14:textId="02CB8652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38" w:history="1">
            <w:r w:rsidRPr="00C44C92">
              <w:rPr>
                <w:rStyle w:val="Hipervnculo"/>
                <w:noProof/>
              </w:rPr>
              <w:t>En el teléfono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FFD526" w14:textId="13D27FA5" w:rsidR="00626494" w:rsidRDefault="00626494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39" w:history="1">
            <w:r w:rsidRPr="00C44C92">
              <w:rPr>
                <w:rStyle w:val="Hipervnculo"/>
                <w:noProof/>
              </w:rPr>
              <w:t>Cotizaciones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A0EA52" w14:textId="3D56DCC7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40" w:history="1">
            <w:r w:rsidRPr="00C44C92">
              <w:rPr>
                <w:rStyle w:val="Hipervnculo"/>
                <w:noProof/>
              </w:rPr>
              <w:t>Flujo de una cotización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4A2BA0" w14:textId="3D7F791A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41" w:history="1">
            <w:r w:rsidRPr="00C44C92">
              <w:rPr>
                <w:rStyle w:val="Hipervnculo"/>
                <w:noProof/>
              </w:rPr>
              <w:t>Cómo se ve una cotización abierta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7858E4" w14:textId="16826242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42" w:history="1">
            <w:r w:rsidRPr="00C44C92">
              <w:rPr>
                <w:rStyle w:val="Hipervnculo"/>
                <w:noProof/>
              </w:rPr>
              <w:t>Crear una cotización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F6EC69" w14:textId="5B2DCD06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43" w:history="1">
            <w:r w:rsidRPr="00C44C92">
              <w:rPr>
                <w:rStyle w:val="Hipervnculo"/>
                <w:noProof/>
              </w:rPr>
              <w:t>Enviar, aceptar o rechazar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DD839DB" w14:textId="5708C1E3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44" w:history="1">
            <w:r w:rsidRPr="00C44C92">
              <w:rPr>
                <w:rStyle w:val="Hipervnculo"/>
                <w:noProof/>
              </w:rPr>
              <w:t>Convertir en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B306BDD" w14:textId="3ED0EA15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45" w:history="1">
            <w:r w:rsidRPr="00C44C92">
              <w:rPr>
                <w:rStyle w:val="Hipervnculo"/>
                <w:noProof/>
              </w:rPr>
              <w:t>Duplicar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BA6C6F0" w14:textId="72956127" w:rsidR="00626494" w:rsidRDefault="00626494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46" w:history="1">
            <w:r w:rsidRPr="00C44C92">
              <w:rPr>
                <w:rStyle w:val="Hipervnculo"/>
                <w:noProof/>
              </w:rPr>
              <w:t>Anular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76E9BED" w14:textId="482AD43B" w:rsidR="00517933" w:rsidRDefault="009C7080">
          <w:r>
            <w:fldChar w:fldCharType="end"/>
          </w:r>
        </w:p>
      </w:sdtContent>
    </w:sdt>
    <w:p w14:paraId="7960AB0F" w14:textId="77777777" w:rsidR="00517933" w:rsidRDefault="009C7080">
      <w:pPr>
        <w:sectPr w:rsidR="00517933">
          <w:headerReference w:type="default" r:id="rId7"/>
          <w:footerReference w:type="default" r:id="rId8"/>
          <w:pgSz w:w="12240" w:h="15840"/>
          <w:pgMar w:top="1224" w:right="1224" w:bottom="1224" w:left="1224" w:header="708" w:footer="708" w:gutter="0"/>
          <w:cols w:space="720"/>
          <w:titlePg/>
          <w:docGrid w:linePitch="360"/>
        </w:sectPr>
      </w:pPr>
      <w:r>
        <w:br w:type="page"/>
      </w:r>
    </w:p>
    <w:p w14:paraId="0C8F6819" w14:textId="77777777" w:rsidR="00517933" w:rsidRDefault="009C7080">
      <w:pPr>
        <w:spacing w:after="140"/>
      </w:pPr>
      <w:r>
        <w:t xml:space="preserve">Dos pantallas del menú: </w:t>
      </w:r>
      <w:r>
        <w:rPr>
          <w:b/>
          <w:bCs/>
        </w:rPr>
        <w:t>Venta</w:t>
      </w:r>
      <w:r>
        <w:t xml:space="preserve"> (punto de venta) y </w:t>
      </w:r>
      <w:r>
        <w:rPr>
          <w:b/>
          <w:bCs/>
        </w:rPr>
        <w:t>Cotización</w:t>
      </w:r>
      <w:r>
        <w:t>.</w:t>
      </w:r>
    </w:p>
    <w:p w14:paraId="74992E1E" w14:textId="77777777" w:rsidR="00517933" w:rsidRDefault="009C7080">
      <w:pPr>
        <w:pStyle w:val="Ttulo1"/>
        <w:keepNext/>
      </w:pPr>
      <w:bookmarkStart w:id="0" w:name="_Toc242396128"/>
      <w:r>
        <w:t>Punto de venta</w:t>
      </w:r>
      <w:bookmarkEnd w:id="0"/>
    </w:p>
    <w:p w14:paraId="338B2717" w14:textId="77777777" w:rsidR="00517933" w:rsidRDefault="009C7080">
      <w:pPr>
        <w:spacing w:after="140"/>
      </w:pPr>
      <w:r>
        <w:t xml:space="preserve">Menú </w:t>
      </w:r>
      <w:r>
        <w:rPr>
          <w:b/>
          <w:bCs/>
        </w:rPr>
        <w:t>Venta</w:t>
      </w:r>
      <w:r>
        <w:t xml:space="preserve">. Todo lo que se vende sale de la existencia </w:t>
      </w:r>
      <w:r>
        <w:rPr>
          <w:b/>
          <w:bCs/>
        </w:rPr>
        <w:t>de la sucursal de trabajo</w:t>
      </w:r>
      <w:r>
        <w:t>, que aparece arriba a la derecha.</w:t>
      </w:r>
    </w:p>
    <w:p w14:paraId="7C67704C" w14:textId="77777777" w:rsidR="00517933" w:rsidRDefault="009C7080">
      <w:pPr>
        <w:spacing w:after="140"/>
      </w:pPr>
      <w:r>
        <w:t>La pantalla tiene dos partes:</w:t>
      </w:r>
    </w:p>
    <w:p w14:paraId="274C16BC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Productos</w:t>
      </w:r>
      <w:r>
        <w:t xml:space="preserve"> (izquierda): tarjetas de los productos con existencia, con buscador y filtro por categoría (</w:t>
      </w:r>
      <w:r>
        <w:rPr>
          <w:b/>
          <w:bCs/>
        </w:rPr>
        <w:t>Todas</w:t>
      </w:r>
      <w:r>
        <w:t xml:space="preserve"> o una categoría). Cada </w:t>
      </w:r>
      <w:r>
        <w:rPr>
          <w:b/>
          <w:bCs/>
        </w:rPr>
        <w:t>presentación</w:t>
      </w:r>
      <w:r>
        <w:t xml:space="preserve"> es una tarjeta aparte (ej. </w:t>
      </w:r>
      <w:r>
        <w:rPr>
          <w:i/>
          <w:iCs/>
        </w:rPr>
        <w:t>Aceite 1 L</w:t>
      </w:r>
      <w:r>
        <w:t xml:space="preserve"> y </w:t>
      </w:r>
      <w:r>
        <w:rPr>
          <w:i/>
          <w:iCs/>
        </w:rPr>
        <w:t>Aceite · Caja 12</w:t>
      </w:r>
      <w:r>
        <w:t xml:space="preserve">), con su propia existencia y precio. Un producto sin existencia aparece como </w:t>
      </w:r>
      <w:r>
        <w:rPr>
          <w:b/>
          <w:bCs/>
        </w:rPr>
        <w:t>Agotado</w:t>
      </w:r>
      <w:r>
        <w:t xml:space="preserve"> y no se puede agregar.</w:t>
      </w:r>
    </w:p>
    <w:p w14:paraId="2D10FF58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Venta actual</w:t>
      </w:r>
      <w:r>
        <w:t xml:space="preserve"> (derecha): las líneas que se están vendiendo, el cliente, la lista de precios, la serie, la forma de pago y el </w:t>
      </w:r>
      <w:r>
        <w:rPr>
          <w:b/>
          <w:bCs/>
        </w:rPr>
        <w:t>Total a cobrar</w:t>
      </w:r>
      <w:r>
        <w:t>.</w:t>
      </w:r>
    </w:p>
    <w:p w14:paraId="00208CAB" w14:textId="77777777" w:rsidR="00517933" w:rsidRDefault="00517933">
      <w:pPr>
        <w:spacing w:after="60"/>
      </w:pPr>
    </w:p>
    <w:p w14:paraId="7BC12A59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5AE06F3" wp14:editId="204D53C6">
            <wp:extent cx="6219825" cy="3886200"/>
            <wp:effectExtent l="0" t="0" r="0" b="0"/>
            <wp:docPr id="45" name="01-pos-pantalla.png" descr="Punto de venta" title="Punto de v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9B4F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1. </w:t>
      </w:r>
      <w:r>
        <w:rPr>
          <w:i/>
          <w:iCs/>
          <w:color w:val="6B7280"/>
          <w:sz w:val="18"/>
          <w:szCs w:val="18"/>
        </w:rPr>
        <w:t>Punto de venta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5FA740E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8CFB0A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087AA91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Buscador: escanee o escriba código, código de barras o nombre.</w:t>
            </w:r>
          </w:p>
        </w:tc>
      </w:tr>
      <w:tr w:rsidR="00517933" w14:paraId="38FAD1C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72FCDF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C5BCE02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Filtro por categoría.</w:t>
            </w:r>
          </w:p>
        </w:tc>
      </w:tr>
      <w:tr w:rsidR="00517933" w14:paraId="24B18EA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EC232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D7CB827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Tarjeta de un producto (clic para agregarlo).</w:t>
            </w:r>
          </w:p>
        </w:tc>
      </w:tr>
      <w:tr w:rsidR="00517933" w14:paraId="6597EA3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BA7861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EA907AA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Abrir</w:t>
            </w:r>
            <w:r>
              <w:rPr>
                <w:sz w:val="19"/>
                <w:szCs w:val="19"/>
              </w:rPr>
              <w:t>: convierte una caja en unidades.</w:t>
            </w:r>
          </w:p>
        </w:tc>
      </w:tr>
      <w:tr w:rsidR="00517933" w14:paraId="77E87FC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00F15D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F3824CD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Ventas del día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245DF2F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7B9F36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A9795E2" w14:textId="77777777" w:rsidR="00517933" w:rsidRDefault="009C7080">
            <w:r>
              <w:rPr>
                <w:b/>
                <w:bCs/>
                <w:sz w:val="19"/>
                <w:szCs w:val="19"/>
              </w:rPr>
              <w:t>Venta actual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33DDA7F" w14:textId="77777777" w:rsidR="00517933" w:rsidRDefault="00517933">
      <w:pPr>
        <w:spacing w:after="120"/>
      </w:pPr>
    </w:p>
    <w:p w14:paraId="36F416E6" w14:textId="77777777" w:rsidR="00517933" w:rsidRDefault="009C7080">
      <w:pPr>
        <w:pStyle w:val="Ttulo2"/>
        <w:keepNext/>
      </w:pPr>
      <w:bookmarkStart w:id="1" w:name="_Toc242396129"/>
      <w:r>
        <w:t>Hacer una venta</w:t>
      </w:r>
      <w:bookmarkEnd w:id="1"/>
    </w:p>
    <w:p w14:paraId="4D1F4A73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</w:r>
      <w:r>
        <w:rPr>
          <w:b/>
          <w:bCs/>
        </w:rPr>
        <w:t>Agregue los productos</w:t>
      </w:r>
      <w:r>
        <w:t>:</w:t>
      </w:r>
    </w:p>
    <w:p w14:paraId="4477EFE6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t>escanee el código de barras o escriba el código y pulse Enter, o</w:t>
      </w:r>
    </w:p>
    <w:p w14:paraId="483B2764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t>busque por nombre en el buscador y haga clic en la tarjeta.</w:t>
      </w:r>
    </w:p>
    <w:p w14:paraId="20630331" w14:textId="77777777" w:rsidR="00517933" w:rsidRDefault="00517933">
      <w:pPr>
        <w:spacing w:after="60"/>
      </w:pPr>
    </w:p>
    <w:p w14:paraId="117E3CCE" w14:textId="77777777" w:rsidR="00517933" w:rsidRDefault="009C7080">
      <w:pPr>
        <w:spacing w:after="140"/>
      </w:pPr>
      <w:r>
        <w:t xml:space="preserve">Cada clic suma 1. En la venta actual puede cambiar la cantidad con </w:t>
      </w:r>
      <w:r>
        <w:rPr>
          <w:b/>
          <w:bCs/>
        </w:rPr>
        <w:t>+</w:t>
      </w:r>
      <w:r>
        <w:t xml:space="preserve"> / </w:t>
      </w:r>
      <w:r>
        <w:rPr>
          <w:b/>
          <w:bCs/>
        </w:rPr>
        <w:t>−</w:t>
      </w:r>
      <w:r>
        <w:t xml:space="preserve"> o escribiéndola, y quitar la línea con la papelera. El botón de la escoba (</w:t>
      </w:r>
      <w:r>
        <w:rPr>
          <w:b/>
          <w:bCs/>
        </w:rPr>
        <w:t>Vaciar la venta actual</w:t>
      </w:r>
      <w:r>
        <w:t>) borra todas las líneas.</w:t>
      </w:r>
    </w:p>
    <w:p w14:paraId="32EF61AF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</w:r>
      <w:r>
        <w:rPr>
          <w:b/>
          <w:bCs/>
        </w:rPr>
        <w:t>Cliente</w:t>
      </w:r>
      <w:r>
        <w:t xml:space="preserve"> (opcional): busque por nombre o NIT. Si no elige ninguno, la venta es para </w:t>
      </w:r>
      <w:r>
        <w:rPr>
          <w:b/>
          <w:bCs/>
        </w:rPr>
        <w:t>Consumidor final (CF)</w:t>
      </w:r>
      <w:r>
        <w:t xml:space="preserve">. Si el cliente no existe, escriba su nombre y use </w:t>
      </w:r>
      <w:r>
        <w:rPr>
          <w:b/>
          <w:bCs/>
        </w:rPr>
        <w:t>Crear cliente «…»</w:t>
      </w:r>
      <w:r>
        <w:t xml:space="preserve"> / </w:t>
      </w:r>
      <w:r>
        <w:rPr>
          <w:b/>
          <w:bCs/>
        </w:rPr>
        <w:t>Nuevo cliente</w:t>
      </w:r>
      <w:r>
        <w:t xml:space="preserve">: al guardarlo queda como cliente de la venta. La </w:t>
      </w:r>
      <w:r>
        <w:rPr>
          <w:b/>
          <w:bCs/>
        </w:rPr>
        <w:t>X</w:t>
      </w:r>
      <w:r>
        <w:t xml:space="preserve"> del cliente lo quita y vuelve a Consumidor final.</w:t>
      </w:r>
    </w:p>
    <w:p w14:paraId="24834EEB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</w:r>
      <w:r>
        <w:rPr>
          <w:b/>
          <w:bCs/>
        </w:rPr>
        <w:t>Lista de precios</w:t>
      </w:r>
      <w:r>
        <w:t>: ver abajo.</w:t>
      </w:r>
    </w:p>
    <w:p w14:paraId="5C7746C4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</w:r>
      <w:r>
        <w:rPr>
          <w:b/>
          <w:bCs/>
        </w:rPr>
        <w:t>Serie</w:t>
      </w:r>
      <w:r>
        <w:t xml:space="preserve"> y </w:t>
      </w:r>
      <w:r>
        <w:rPr>
          <w:b/>
          <w:bCs/>
        </w:rPr>
        <w:t>Forma de pago</w:t>
      </w:r>
      <w:r>
        <w:t xml:space="preserve"> (Efectivo, Transferencia, Cheque o Crédito).</w:t>
      </w:r>
    </w:p>
    <w:p w14:paraId="66E2AC49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Pulse </w:t>
      </w:r>
      <w:r>
        <w:rPr>
          <w:b/>
          <w:bCs/>
        </w:rPr>
        <w:t>Cobrar (F9)</w:t>
      </w:r>
      <w:r>
        <w:t xml:space="preserve"> o la tecla </w:t>
      </w:r>
      <w:r>
        <w:rPr>
          <w:b/>
          <w:bCs/>
        </w:rPr>
        <w:t>F9</w:t>
      </w:r>
      <w:r>
        <w:t>.</w:t>
      </w:r>
    </w:p>
    <w:p w14:paraId="20F8599E" w14:textId="77777777" w:rsidR="00517933" w:rsidRDefault="00517933">
      <w:pPr>
        <w:spacing w:after="60"/>
      </w:pPr>
    </w:p>
    <w:p w14:paraId="7292C7DB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1938EF2" wp14:editId="24DFC6B6">
            <wp:extent cx="6219825" cy="3886200"/>
            <wp:effectExtent l="0" t="0" r="0" b="0"/>
            <wp:docPr id="46" name="02-pos-venta.png" descr="Venta armada, lista para cobrar" title="Venta armada, lista para cob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0503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2. </w:t>
      </w:r>
      <w:r>
        <w:rPr>
          <w:i/>
          <w:iCs/>
          <w:color w:val="6B7280"/>
          <w:sz w:val="18"/>
          <w:szCs w:val="18"/>
        </w:rPr>
        <w:t>Venta armada, lista para cobrar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709EA6E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EFFA9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052B962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: cambia la cantidad.</w:t>
            </w:r>
          </w:p>
        </w:tc>
      </w:tr>
      <w:tr w:rsidR="00517933" w14:paraId="4597DC2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62F56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E029EED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Precio de la línea (aquí se cambió a Q 58.00).</w:t>
            </w:r>
          </w:p>
        </w:tc>
      </w:tr>
      <w:tr w:rsidR="00517933" w14:paraId="07DD94B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E5163C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892EEBE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Volver al precio de venta.</w:t>
            </w:r>
          </w:p>
        </w:tc>
      </w:tr>
      <w:tr w:rsidR="00517933" w14:paraId="351BC2C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EF1F7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EB5877F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Cliente</w:t>
            </w:r>
            <w:r>
              <w:rPr>
                <w:sz w:val="19"/>
                <w:szCs w:val="19"/>
              </w:rPr>
              <w:t xml:space="preserve"> (vacío = Consumidor final).</w:t>
            </w:r>
          </w:p>
        </w:tc>
      </w:tr>
      <w:tr w:rsidR="00517933" w14:paraId="7A15CA52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0CAD4E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2614EB8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Lista de precios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3357B5B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FB80E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D44CC1F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Serie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6950CB1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27835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92A5D78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Forma de pago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45F52E82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C0CFE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6DB4BBC" w14:textId="77777777" w:rsidR="00517933" w:rsidRDefault="009C7080">
            <w:r>
              <w:rPr>
                <w:b/>
                <w:bCs/>
                <w:sz w:val="19"/>
                <w:szCs w:val="19"/>
              </w:rPr>
              <w:t>Cobrar (F9)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A060871" w14:textId="77777777" w:rsidR="00517933" w:rsidRDefault="00517933">
      <w:pPr>
        <w:spacing w:after="120"/>
      </w:pPr>
    </w:p>
    <w:p w14:paraId="047EC161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6.</w:t>
      </w:r>
      <w:r>
        <w:tab/>
        <w:t xml:space="preserve">En la ventana </w:t>
      </w:r>
      <w:r>
        <w:rPr>
          <w:b/>
          <w:bCs/>
        </w:rPr>
        <w:t>Cobrar venta</w:t>
      </w:r>
      <w:r>
        <w:t>:</w:t>
      </w:r>
    </w:p>
    <w:p w14:paraId="0DCD500D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Efectivo</w:t>
      </w:r>
      <w:r>
        <w:t xml:space="preserve">: escriba el </w:t>
      </w:r>
      <w:r>
        <w:rPr>
          <w:b/>
          <w:bCs/>
        </w:rPr>
        <w:t>Efectivo recibido</w:t>
      </w:r>
      <w:r>
        <w:t xml:space="preserve"> (o use los botones de montos rápidos) y el sistema calcula el </w:t>
      </w:r>
      <w:r>
        <w:rPr>
          <w:b/>
          <w:bCs/>
        </w:rPr>
        <w:t>Vuelto</w:t>
      </w:r>
      <w:r>
        <w:t>. Déjelo vacío si recibe el monto exacto.</w:t>
      </w:r>
    </w:p>
    <w:p w14:paraId="1884C3D7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Transferencia / Cheque</w:t>
      </w:r>
      <w:r>
        <w:t>: confirme que recibió el pago antes de registrar la venta.</w:t>
      </w:r>
    </w:p>
    <w:p w14:paraId="3859BCAA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Crédito</w:t>
      </w:r>
      <w:r>
        <w:t xml:space="preserve">: muestra el cliente, sus </w:t>
      </w:r>
      <w:r>
        <w:rPr>
          <w:b/>
          <w:bCs/>
        </w:rPr>
        <w:t>Días de crédito</w:t>
      </w:r>
      <w:r>
        <w:t xml:space="preserve"> y su </w:t>
      </w:r>
      <w:r>
        <w:rPr>
          <w:b/>
          <w:bCs/>
        </w:rPr>
        <w:t>Límite de crédito</w:t>
      </w:r>
      <w:r>
        <w:t>; se generará la cuenta por cobrar.</w:t>
      </w:r>
    </w:p>
    <w:p w14:paraId="65A78A04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7.</w:t>
      </w:r>
      <w:r>
        <w:tab/>
        <w:t xml:space="preserve">Pulse </w:t>
      </w:r>
      <w:r>
        <w:rPr>
          <w:b/>
          <w:bCs/>
        </w:rPr>
        <w:t>Cobrar</w:t>
      </w:r>
      <w:r>
        <w:t xml:space="preserve"> (o </w:t>
      </w:r>
      <w:r>
        <w:rPr>
          <w:b/>
          <w:bCs/>
        </w:rPr>
        <w:t>Registrar a crédito</w:t>
      </w:r>
      <w:r>
        <w:t>).</w:t>
      </w:r>
    </w:p>
    <w:p w14:paraId="6766A77F" w14:textId="77777777" w:rsidR="00517933" w:rsidRDefault="00517933">
      <w:pPr>
        <w:spacing w:after="60"/>
      </w:pPr>
    </w:p>
    <w:p w14:paraId="6834B07D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7D70411" wp14:editId="4EC3D2BF">
            <wp:extent cx="6219825" cy="3886200"/>
            <wp:effectExtent l="0" t="0" r="0" b="0"/>
            <wp:docPr id="47" name="03-pos-cobro-efectivo.png" descr="Cobro en efectivo" title="Cobro en efec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A731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3. </w:t>
      </w:r>
      <w:r>
        <w:rPr>
          <w:i/>
          <w:iCs/>
          <w:color w:val="6B7280"/>
          <w:sz w:val="18"/>
          <w:szCs w:val="18"/>
        </w:rPr>
        <w:t>Cobro en efectivo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2A02C1B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11DF57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2B1CC97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Total a cobrar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0E0D7B5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CDF22D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5D095BE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Efectivo recibido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43EB7B3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422A06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3530B76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Montos rápidos.</w:t>
            </w:r>
          </w:p>
        </w:tc>
      </w:tr>
      <w:tr w:rsidR="00517933" w14:paraId="5B32F84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E1F206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60EA73F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Vuelto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1E95FF2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B6DD8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D61DE32" w14:textId="77777777" w:rsidR="00517933" w:rsidRDefault="009C7080">
            <w:r>
              <w:rPr>
                <w:b/>
                <w:bCs/>
                <w:sz w:val="19"/>
                <w:szCs w:val="19"/>
              </w:rPr>
              <w:t>Cobrar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B695C18" w14:textId="77777777" w:rsidR="00517933" w:rsidRDefault="00517933">
      <w:pPr>
        <w:spacing w:after="120"/>
      </w:pPr>
    </w:p>
    <w:p w14:paraId="13FEED06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8.</w:t>
      </w:r>
      <w:r>
        <w:tab/>
        <w:t xml:space="preserve">Arriba aparece </w:t>
      </w:r>
      <w:r>
        <w:rPr>
          <w:i/>
          <w:iCs/>
        </w:rPr>
        <w:t>"Venta FAC-000000123 registrada por …"</w:t>
      </w:r>
      <w:r>
        <w:t xml:space="preserve"> con el vuelto. Pulse </w:t>
      </w:r>
      <w:r>
        <w:rPr>
          <w:b/>
          <w:bCs/>
        </w:rPr>
        <w:t>Imprimir ticket</w:t>
      </w:r>
      <w:r>
        <w:t xml:space="preserve"> para imprimirla.</w:t>
      </w:r>
    </w:p>
    <w:p w14:paraId="35D7ACAA" w14:textId="77777777" w:rsidR="00517933" w:rsidRDefault="00517933">
      <w:pPr>
        <w:spacing w:after="60"/>
      </w:pPr>
    </w:p>
    <w:p w14:paraId="2E07B30D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978C9AB" wp14:editId="39DD8E9F">
            <wp:extent cx="6219825" cy="3886200"/>
            <wp:effectExtent l="0" t="0" r="0" b="0"/>
            <wp:docPr id="48" name="04-pos-registrada.png" descr="Venta registrada" title="Venta regis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C386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4. </w:t>
      </w:r>
      <w:r>
        <w:rPr>
          <w:i/>
          <w:iCs/>
          <w:color w:val="6B7280"/>
          <w:sz w:val="18"/>
          <w:szCs w:val="18"/>
        </w:rPr>
        <w:t>Venta registrada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137AD21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95E8A8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50B7456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Aviso con el número de la venta, el total y el vuelto.</w:t>
            </w:r>
          </w:p>
        </w:tc>
      </w:tr>
      <w:tr w:rsidR="00517933" w14:paraId="241C607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DACE2A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A240D3C" w14:textId="77777777" w:rsidR="00517933" w:rsidRDefault="009C7080">
            <w:r>
              <w:rPr>
                <w:b/>
                <w:bCs/>
                <w:sz w:val="19"/>
                <w:szCs w:val="19"/>
              </w:rPr>
              <w:t>Imprimir ticket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FAD420A" w14:textId="77777777" w:rsidR="00517933" w:rsidRDefault="00517933">
      <w:pPr>
        <w:spacing w:after="120"/>
      </w:pPr>
    </w:p>
    <w:p w14:paraId="64CB7C28" w14:textId="77777777" w:rsidR="00517933" w:rsidRDefault="009C7080">
      <w:pPr>
        <w:spacing w:after="140"/>
      </w:pPr>
      <w:r>
        <w:t xml:space="preserve">El ticket sale en rollo de 80 mm o en hoja carta, según el </w:t>
      </w:r>
      <w:r>
        <w:rPr>
          <w:b/>
          <w:bCs/>
        </w:rPr>
        <w:t>Formato de impresión</w:t>
      </w:r>
      <w:r>
        <w:t xml:space="preserve"> de Parámetros.</w:t>
      </w:r>
    </w:p>
    <w:p w14:paraId="6D66F48D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3B53A04" wp14:editId="5A7F4D2B">
            <wp:extent cx="6219825" cy="5667375"/>
            <wp:effectExtent l="0" t="0" r="0" b="0"/>
            <wp:docPr id="49" name="05-venta-pdf.png" descr="Venta impresa en formato carta" title="Venta impresa en formato ca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C640" w14:textId="77777777" w:rsidR="00517933" w:rsidRDefault="009C7080">
      <w:pPr>
        <w:spacing w:after="220"/>
        <w:jc w:val="center"/>
      </w:pPr>
      <w:r>
        <w:rPr>
          <w:b/>
          <w:bCs/>
          <w:color w:val="4F46E5"/>
          <w:sz w:val="18"/>
          <w:szCs w:val="18"/>
        </w:rPr>
        <w:t xml:space="preserve">Figura 5. </w:t>
      </w:r>
      <w:r>
        <w:rPr>
          <w:i/>
          <w:iCs/>
          <w:color w:val="6B7280"/>
          <w:sz w:val="18"/>
          <w:szCs w:val="18"/>
        </w:rPr>
        <w:t>Venta impresa en formato carta</w:t>
      </w:r>
    </w:p>
    <w:p w14:paraId="7B8256FE" w14:textId="77777777" w:rsidR="00517933" w:rsidRDefault="009C7080">
      <w:pPr>
        <w:pStyle w:val="Ttulo2"/>
        <w:keepNext/>
      </w:pPr>
      <w:bookmarkStart w:id="2" w:name="_Toc242396130"/>
      <w:r>
        <w:t>Cambiar el precio de una línea</w:t>
      </w:r>
      <w:bookmarkEnd w:id="2"/>
    </w:p>
    <w:p w14:paraId="525054FE" w14:textId="77777777" w:rsidR="00517933" w:rsidRDefault="009C7080">
      <w:pPr>
        <w:spacing w:after="140"/>
      </w:pPr>
      <w:r>
        <w:t xml:space="preserve">En la venta actual puede escribir otro precio en una línea. </w:t>
      </w:r>
      <w:r>
        <w:rPr>
          <w:b/>
          <w:bCs/>
        </w:rPr>
        <w:t>Nunca puede ser menor al costo</w:t>
      </w:r>
      <w:r>
        <w:t xml:space="preserve">; si lo intenta, el sistema avisa </w:t>
      </w:r>
      <w:r>
        <w:rPr>
          <w:i/>
          <w:iCs/>
        </w:rPr>
        <w:t>"El precio de … no puede ser menor al costo"</w:t>
      </w:r>
      <w:r>
        <w:t xml:space="preserve">. Un botón al lado del precio permite </w:t>
      </w:r>
      <w:r>
        <w:rPr>
          <w:b/>
          <w:bCs/>
        </w:rPr>
        <w:t>volver al precio de venta</w:t>
      </w:r>
      <w:r>
        <w:t>.</w:t>
      </w:r>
    </w:p>
    <w:p w14:paraId="6ED984E3" w14:textId="77777777" w:rsidR="00517933" w:rsidRDefault="009C7080">
      <w:pPr>
        <w:pStyle w:val="Ttulo2"/>
        <w:keepNext/>
      </w:pPr>
      <w:bookmarkStart w:id="3" w:name="_Toc242396131"/>
      <w:r>
        <w:t>Lista de precios</w:t>
      </w:r>
      <w:bookmarkEnd w:id="3"/>
    </w:p>
    <w:p w14:paraId="29CBF8E5" w14:textId="77777777" w:rsidR="00517933" w:rsidRDefault="009C7080">
      <w:pPr>
        <w:spacing w:after="140"/>
      </w:pPr>
      <w:r>
        <w:t xml:space="preserve">Debajo del cliente está el selector </w:t>
      </w:r>
      <w:r>
        <w:rPr>
          <w:b/>
          <w:bCs/>
        </w:rPr>
        <w:t>Lista de precios</w:t>
      </w:r>
      <w:r>
        <w:t>:</w:t>
      </w:r>
    </w:p>
    <w:p w14:paraId="1118298F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>Al elegir un cliente que tiene lista, el sistema la propone y las tarjetas y líneas pasan a esos precios.</w:t>
      </w:r>
    </w:p>
    <w:p w14:paraId="66FF078C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 xml:space="preserve">El vendedor puede cambiarla o elegir </w:t>
      </w:r>
      <w:r>
        <w:rPr>
          <w:b/>
          <w:bCs/>
        </w:rPr>
        <w:t>Precio general</w:t>
      </w:r>
      <w:r>
        <w:t>, con o sin cliente.</w:t>
      </w:r>
    </w:p>
    <w:p w14:paraId="60D17354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>Lo que no está en la lista se cobra al precio general.</w:t>
      </w:r>
    </w:p>
    <w:p w14:paraId="5E4245D0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>Las líneas cuyo precio cambió a mano conservan su precio.</w:t>
      </w:r>
    </w:p>
    <w:p w14:paraId="2F7D36C6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>Después de cobrar o vaciar, vuelve al precio general.</w:t>
      </w:r>
    </w:p>
    <w:p w14:paraId="71AB0738" w14:textId="77777777" w:rsidR="00517933" w:rsidRDefault="00517933">
      <w:pPr>
        <w:spacing w:after="60"/>
      </w:pPr>
    </w:p>
    <w:p w14:paraId="4940DF83" w14:textId="77777777" w:rsidR="00517933" w:rsidRDefault="009C7080">
      <w:pPr>
        <w:pStyle w:val="Ttulo2"/>
        <w:keepNext/>
      </w:pPr>
      <w:bookmarkStart w:id="4" w:name="_Toc242396132"/>
      <w:r>
        <w:t>Venta al crédito</w:t>
      </w:r>
      <w:bookmarkEnd w:id="4"/>
    </w:p>
    <w:p w14:paraId="58CB7B48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 xml:space="preserve">Necesita un </w:t>
      </w:r>
      <w:r>
        <w:rPr>
          <w:b/>
          <w:bCs/>
        </w:rPr>
        <w:t>cliente con crédito autorizado</w:t>
      </w:r>
      <w:r>
        <w:t xml:space="preserve"> (no puede ser Consumidor final). Si no, el sistema avisa </w:t>
      </w:r>
      <w:r>
        <w:rPr>
          <w:i/>
          <w:iCs/>
        </w:rPr>
        <w:t>"Una venta al crédito necesita un cliente con crédito autorizado."</w:t>
      </w:r>
    </w:p>
    <w:p w14:paraId="11455911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>Si el cliente tiene límite, el total no puede pasar de lo que le queda disponible (límite − lo que debe).</w:t>
      </w:r>
    </w:p>
    <w:p w14:paraId="2C76A7D6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 xml:space="preserve">La venta queda en estado </w:t>
      </w:r>
      <w:r>
        <w:rPr>
          <w:b/>
          <w:bCs/>
        </w:rPr>
        <w:t>Creado</w:t>
      </w:r>
      <w:r>
        <w:t xml:space="preserve"> hasta que se pague; se cobra en Cuentas por cobrar.</w:t>
      </w:r>
    </w:p>
    <w:p w14:paraId="5F117B3B" w14:textId="77777777" w:rsidR="00517933" w:rsidRDefault="00517933">
      <w:pPr>
        <w:spacing w:after="60"/>
      </w:pPr>
    </w:p>
    <w:p w14:paraId="3CB17301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0C060C8" wp14:editId="4F4DC3A7">
            <wp:extent cx="6219825" cy="3886200"/>
            <wp:effectExtent l="0" t="0" r="0" b="0"/>
            <wp:docPr id="50" name="07-pos-credito.png" descr="Venta al crédito con la lista Mayorista" title="Venta al crédito con la lista Mayor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CEC4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6. </w:t>
      </w:r>
      <w:r>
        <w:rPr>
          <w:i/>
          <w:iCs/>
          <w:color w:val="6B7280"/>
          <w:sz w:val="18"/>
          <w:szCs w:val="18"/>
        </w:rPr>
        <w:t>Venta al crédito con la lista Mayorista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3FB543F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2A3A80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3131FBB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Cliente con crédito (30 días).</w:t>
            </w:r>
          </w:p>
        </w:tc>
      </w:tr>
      <w:tr w:rsidR="00517933" w14:paraId="1AAF371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D3E76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95205A4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 xml:space="preserve">Se propuso su </w:t>
            </w:r>
            <w:r>
              <w:rPr>
                <w:b/>
                <w:bCs/>
                <w:sz w:val="19"/>
                <w:szCs w:val="19"/>
              </w:rPr>
              <w:t>Lista de precios</w:t>
            </w:r>
            <w:r>
              <w:rPr>
                <w:sz w:val="19"/>
                <w:szCs w:val="19"/>
              </w:rPr>
              <w:t xml:space="preserve"> (Mayorista); las tarjetas muestran esos precios.</w:t>
            </w:r>
          </w:p>
        </w:tc>
      </w:tr>
      <w:tr w:rsidR="00517933" w14:paraId="775757D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0AD37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C62049A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Precio de lista en la tarjeta (Nitrabor a Q 365.00 en vez de Q 380.00).</w:t>
            </w:r>
          </w:p>
        </w:tc>
      </w:tr>
      <w:tr w:rsidR="00517933" w14:paraId="3D4F618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0DEE4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403B54F" w14:textId="77777777" w:rsidR="00517933" w:rsidRDefault="009C7080">
            <w:r>
              <w:rPr>
                <w:b/>
                <w:bCs/>
                <w:sz w:val="19"/>
                <w:szCs w:val="19"/>
              </w:rPr>
              <w:t>Forma de pago</w:t>
            </w:r>
            <w:r>
              <w:rPr>
                <w:sz w:val="19"/>
                <w:szCs w:val="19"/>
              </w:rPr>
              <w:t>: Crédito.</w:t>
            </w:r>
          </w:p>
        </w:tc>
      </w:tr>
    </w:tbl>
    <w:p w14:paraId="295C687B" w14:textId="77777777" w:rsidR="00517933" w:rsidRDefault="00517933">
      <w:pPr>
        <w:spacing w:after="120"/>
      </w:pPr>
    </w:p>
    <w:p w14:paraId="59210F9F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557C631" wp14:editId="435B2E8D">
            <wp:extent cx="6219825" cy="3886200"/>
            <wp:effectExtent l="0" t="0" r="0" b="0"/>
            <wp:docPr id="51" name="08-pos-cobro-credito.png" descr="Cobro al crédito" title="Cobro al créd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37E7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7. </w:t>
      </w:r>
      <w:r>
        <w:rPr>
          <w:i/>
          <w:iCs/>
          <w:color w:val="6B7280"/>
          <w:sz w:val="18"/>
          <w:szCs w:val="18"/>
        </w:rPr>
        <w:t>Cobro al crédito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462E9DA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AA7D67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7997BC9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Cliente, días y límite de crédito.</w:t>
            </w:r>
          </w:p>
        </w:tc>
      </w:tr>
      <w:tr w:rsidR="00517933" w14:paraId="313AD59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6391B0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7D8BF97" w14:textId="77777777" w:rsidR="00517933" w:rsidRDefault="009C7080">
            <w:r>
              <w:rPr>
                <w:b/>
                <w:bCs/>
                <w:sz w:val="19"/>
                <w:szCs w:val="19"/>
              </w:rPr>
              <w:t>Registrar a crédito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921554E" w14:textId="77777777" w:rsidR="00517933" w:rsidRDefault="00517933">
      <w:pPr>
        <w:spacing w:after="120"/>
      </w:pPr>
    </w:p>
    <w:p w14:paraId="4ED25B70" w14:textId="77777777" w:rsidR="00517933" w:rsidRDefault="009C7080">
      <w:pPr>
        <w:pStyle w:val="Ttulo2"/>
        <w:keepNext/>
      </w:pPr>
      <w:bookmarkStart w:id="5" w:name="_Toc242396133"/>
      <w:r>
        <w:t>Abrir una caja (presentación) desde el punto de venta</w:t>
      </w:r>
      <w:bookmarkEnd w:id="5"/>
    </w:p>
    <w:p w14:paraId="770ACA2D" w14:textId="77777777" w:rsidR="00517933" w:rsidRDefault="009C7080">
      <w:pPr>
        <w:spacing w:after="140"/>
      </w:pPr>
      <w:r>
        <w:t>Si un cliente quiere unidades sueltas y solo hay cajas:</w:t>
      </w:r>
    </w:p>
    <w:p w14:paraId="73FB0F2A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</w:r>
      <w:r>
        <w:t xml:space="preserve">En la tarjeta de la presentación (o en la de la unidad, si el producto tiene presentaciones más pequeñas) pulse </w:t>
      </w:r>
      <w:r>
        <w:rPr>
          <w:b/>
          <w:bCs/>
        </w:rPr>
        <w:t>Abrir</w:t>
      </w:r>
      <w:r>
        <w:t>.</w:t>
      </w:r>
    </w:p>
    <w:p w14:paraId="0181B0FA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>Indique cuántas abrir y confirme.</w:t>
      </w:r>
    </w:p>
    <w:p w14:paraId="676F1DE4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>La existencia de la caja baja y la de las unidades sube. Ya puede venderlas.</w:t>
      </w:r>
    </w:p>
    <w:p w14:paraId="2CDAA114" w14:textId="77777777" w:rsidR="00517933" w:rsidRDefault="00517933">
      <w:pPr>
        <w:spacing w:after="60"/>
      </w:pPr>
    </w:p>
    <w:p w14:paraId="5A6234C3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C15AEAB" wp14:editId="06DA88A0">
            <wp:extent cx="6219825" cy="3886200"/>
            <wp:effectExtent l="0" t="0" r="0" b="0"/>
            <wp:docPr id="52" name="06-pos-abrir.png" descr="Abrir una Caja 12 desde el punto de venta" title="Abrir una Caja 12 desde el punto de v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F509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8. </w:t>
      </w:r>
      <w:r>
        <w:rPr>
          <w:i/>
          <w:iCs/>
          <w:color w:val="6B7280"/>
          <w:sz w:val="18"/>
          <w:szCs w:val="18"/>
        </w:rPr>
        <w:t>Abrir una Caja 12 desde el punto de venta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4E8B189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5B05BA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DF797E5" w14:textId="77777777" w:rsidR="00517933" w:rsidRDefault="009C7080">
            <w:r>
              <w:rPr>
                <w:sz w:val="19"/>
                <w:szCs w:val="19"/>
              </w:rPr>
              <w:t xml:space="preserve">Cuántas abrir; abajo se ve lo que </w:t>
            </w:r>
            <w:r>
              <w:rPr>
                <w:b/>
                <w:bCs/>
                <w:sz w:val="19"/>
                <w:szCs w:val="19"/>
              </w:rPr>
              <w:t>Sale</w:t>
            </w:r>
            <w:r>
              <w:rPr>
                <w:sz w:val="19"/>
                <w:szCs w:val="19"/>
              </w:rPr>
              <w:t xml:space="preserve"> (1 Caja 12) y lo que </w:t>
            </w:r>
            <w:r>
              <w:rPr>
                <w:b/>
                <w:bCs/>
                <w:sz w:val="19"/>
                <w:szCs w:val="19"/>
              </w:rPr>
              <w:t>Entra</w:t>
            </w:r>
            <w:r>
              <w:rPr>
                <w:sz w:val="19"/>
                <w:szCs w:val="19"/>
              </w:rPr>
              <w:t xml:space="preserve"> (12 unidades) con las existencias antes y después.</w:t>
            </w:r>
          </w:p>
        </w:tc>
      </w:tr>
    </w:tbl>
    <w:p w14:paraId="493C1294" w14:textId="77777777" w:rsidR="00517933" w:rsidRDefault="00517933">
      <w:pPr>
        <w:spacing w:after="120"/>
      </w:pPr>
    </w:p>
    <w:p w14:paraId="20A1A5EA" w14:textId="77777777" w:rsidR="00517933" w:rsidRDefault="009C7080">
      <w:pPr>
        <w:spacing w:after="140"/>
      </w:pPr>
      <w:r>
        <w:t xml:space="preserve">Esto es una conversión y queda registrada en el kardex. El sistema </w:t>
      </w:r>
      <w:r>
        <w:rPr>
          <w:b/>
          <w:bCs/>
        </w:rPr>
        <w:t>nunca abre cajas solo</w:t>
      </w:r>
      <w:r>
        <w:t xml:space="preserve"> al vender.</w:t>
      </w:r>
    </w:p>
    <w:p w14:paraId="7466B5EE" w14:textId="77777777" w:rsidR="00517933" w:rsidRDefault="009C7080">
      <w:pPr>
        <w:pStyle w:val="Ttulo2"/>
        <w:keepNext/>
      </w:pPr>
      <w:bookmarkStart w:id="6" w:name="_Toc242396134"/>
      <w:r>
        <w:t>Reglas importantes</w:t>
      </w:r>
      <w:bookmarkEnd w:id="6"/>
    </w:p>
    <w:p w14:paraId="235E66F2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 se vende sin existencia.</w:t>
      </w:r>
      <w:r>
        <w:t xml:space="preserve"> Si al cobrar algo ya no alcanza, la venta completa se cancela con el mensaje </w:t>
      </w:r>
      <w:r>
        <w:rPr>
          <w:i/>
          <w:iCs/>
        </w:rPr>
        <w:t>"No hay existencia suficiente de…"</w:t>
      </w:r>
      <w:r>
        <w:t>.</w:t>
      </w:r>
    </w:p>
    <w:p w14:paraId="77A01293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 xml:space="preserve">Se descuenta primero lo que </w:t>
      </w:r>
      <w:r>
        <w:rPr>
          <w:b/>
          <w:bCs/>
        </w:rPr>
        <w:t>vence antes</w:t>
      </w:r>
      <w:r>
        <w:t>.</w:t>
      </w:r>
    </w:p>
    <w:p w14:paraId="52F5883D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 xml:space="preserve">El punto de venta </w:t>
      </w:r>
      <w:r>
        <w:rPr>
          <w:b/>
          <w:bCs/>
        </w:rPr>
        <w:t>no</w:t>
      </w:r>
      <w:r>
        <w:t xml:space="preserve"> aplica descuentos ni IVA. Los descuentos solo llegan desde una cotización.</w:t>
      </w:r>
    </w:p>
    <w:p w14:paraId="3078694C" w14:textId="77777777" w:rsidR="00517933" w:rsidRDefault="00517933">
      <w:pPr>
        <w:spacing w:after="60"/>
      </w:pPr>
    </w:p>
    <w:p w14:paraId="166C59FC" w14:textId="77777777" w:rsidR="00517933" w:rsidRDefault="009C7080">
      <w:pPr>
        <w:pStyle w:val="Ttulo2"/>
        <w:keepNext/>
      </w:pPr>
      <w:bookmarkStart w:id="7" w:name="_Toc242396135"/>
      <w:r>
        <w:t>Ventas del día</w:t>
      </w:r>
      <w:bookmarkEnd w:id="7"/>
    </w:p>
    <w:p w14:paraId="55C4D610" w14:textId="77777777" w:rsidR="00517933" w:rsidRDefault="009C7080">
      <w:pPr>
        <w:spacing w:after="140"/>
      </w:pPr>
      <w:r>
        <w:t xml:space="preserve">El botón </w:t>
      </w:r>
      <w:r>
        <w:rPr>
          <w:b/>
          <w:bCs/>
        </w:rPr>
        <w:t>Ventas del día</w:t>
      </w:r>
      <w:r>
        <w:t xml:space="preserve"> muestra las ventas de la sucursal (por fechas </w:t>
      </w:r>
      <w:r>
        <w:rPr>
          <w:b/>
          <w:bCs/>
        </w:rPr>
        <w:t>Desde / Hasta</w:t>
      </w:r>
      <w:r>
        <w:t xml:space="preserve"> y </w:t>
      </w:r>
      <w:r>
        <w:rPr>
          <w:b/>
          <w:bCs/>
        </w:rPr>
        <w:t>Estado</w:t>
      </w:r>
      <w:r>
        <w:t>, con buscador por número, cliente o cajero). Un usuario que no es administrador solo ve las suyas.</w:t>
      </w:r>
    </w:p>
    <w:p w14:paraId="7B550285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8B825F0" wp14:editId="1B942A6D">
            <wp:extent cx="6219825" cy="3886200"/>
            <wp:effectExtent l="0" t="0" r="0" b="0"/>
            <wp:docPr id="53" name="09-ventas-dia.png" descr="Ventas del día" title="Ventas del d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98F0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9. </w:t>
      </w:r>
      <w:r>
        <w:rPr>
          <w:i/>
          <w:iCs/>
          <w:color w:val="6B7280"/>
          <w:sz w:val="18"/>
          <w:szCs w:val="18"/>
        </w:rPr>
        <w:t>Ventas del día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5042AE1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4DE2F6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008E4E9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Fechas.</w:t>
            </w:r>
          </w:p>
        </w:tc>
      </w:tr>
      <w:tr w:rsidR="00517933" w14:paraId="22A9506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1C7979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46CF2BF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1DFCD8D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EFA34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65174DC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Buscador.</w:t>
            </w:r>
          </w:p>
        </w:tc>
      </w:tr>
      <w:tr w:rsidR="00517933" w14:paraId="46C6722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177D6F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833D030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Imprimir ticket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1E3ABCA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5AB77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85FCCA5" w14:textId="77777777" w:rsidR="00517933" w:rsidRDefault="009C7080">
            <w:r>
              <w:rPr>
                <w:b/>
                <w:bCs/>
                <w:sz w:val="19"/>
                <w:szCs w:val="19"/>
              </w:rPr>
              <w:t>Anular venta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E64C715" w14:textId="77777777" w:rsidR="00517933" w:rsidRDefault="00517933">
      <w:pPr>
        <w:spacing w:after="120"/>
      </w:pPr>
    </w:p>
    <w:p w14:paraId="0B365E1A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>Haga clic en una venta para ver sus productos.</w:t>
      </w:r>
    </w:p>
    <w:p w14:paraId="3FC4CD62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Imprimir ticket</w:t>
      </w:r>
      <w:r>
        <w:t>: vuelve a imprimirla.</w:t>
      </w:r>
    </w:p>
    <w:p w14:paraId="7C07FC71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Anular venta</w:t>
      </w:r>
      <w:r>
        <w:t>: ver abajo.</w:t>
      </w:r>
    </w:p>
    <w:p w14:paraId="596C8511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Volver al punto de venta</w:t>
      </w:r>
      <w:r>
        <w:t xml:space="preserve"> regresa a vender.</w:t>
      </w:r>
    </w:p>
    <w:p w14:paraId="3339CD7F" w14:textId="77777777" w:rsidR="00517933" w:rsidRDefault="00517933">
      <w:pPr>
        <w:spacing w:after="60"/>
      </w:pPr>
    </w:p>
    <w:p w14:paraId="4B8D3F54" w14:textId="77777777" w:rsidR="00517933" w:rsidRDefault="009C7080">
      <w:pPr>
        <w:pStyle w:val="Ttulo2"/>
        <w:keepNext/>
      </w:pPr>
      <w:bookmarkStart w:id="8" w:name="_Toc242396136"/>
      <w:r>
        <w:t>Anular una venta</w:t>
      </w:r>
      <w:bookmarkEnd w:id="8"/>
    </w:p>
    <w:p w14:paraId="04C34A38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En </w:t>
      </w:r>
      <w:r>
        <w:rPr>
          <w:b/>
          <w:bCs/>
        </w:rPr>
        <w:t>Ventas del día</w:t>
      </w:r>
      <w:r>
        <w:t xml:space="preserve">, pulse </w:t>
      </w:r>
      <w:r>
        <w:rPr>
          <w:b/>
          <w:bCs/>
        </w:rPr>
        <w:t>Anular venta</w:t>
      </w:r>
      <w:r>
        <w:t xml:space="preserve"> en la fila.</w:t>
      </w:r>
    </w:p>
    <w:p w14:paraId="5302EB82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Escriba el </w:t>
      </w:r>
      <w:r>
        <w:rPr>
          <w:b/>
          <w:bCs/>
        </w:rPr>
        <w:t>Motivo</w:t>
      </w:r>
      <w:r>
        <w:t xml:space="preserve"> y confirme con </w:t>
      </w:r>
      <w:r>
        <w:rPr>
          <w:b/>
          <w:bCs/>
        </w:rPr>
        <w:t>Anular</w:t>
      </w:r>
      <w:r>
        <w:t>.</w:t>
      </w:r>
    </w:p>
    <w:p w14:paraId="3211B7AA" w14:textId="77777777" w:rsidR="00517933" w:rsidRDefault="00517933">
      <w:pPr>
        <w:spacing w:after="60"/>
      </w:pPr>
    </w:p>
    <w:p w14:paraId="6CBFBBA3" w14:textId="77777777" w:rsidR="00517933" w:rsidRDefault="009C7080">
      <w:pPr>
        <w:spacing w:after="140"/>
      </w:pPr>
      <w:r>
        <w:t>El sistema devuelve los productos a la existencia (al mismo lote del que salieron) y, si era al crédito, anula la cuenta por cobrar.</w:t>
      </w:r>
    </w:p>
    <w:p w14:paraId="128E55FA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E2C60F4" wp14:editId="279043D0">
            <wp:extent cx="6219825" cy="3886200"/>
            <wp:effectExtent l="0" t="0" r="0" b="0"/>
            <wp:docPr id="54" name="10-venta-anular.png" descr="Anular una venta" title="Anular una v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11BD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10. </w:t>
      </w:r>
      <w:r>
        <w:rPr>
          <w:i/>
          <w:iCs/>
          <w:color w:val="6B7280"/>
          <w:sz w:val="18"/>
          <w:szCs w:val="18"/>
        </w:rPr>
        <w:t>Anular una venta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21E0C58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06692A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DFD1A24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Motivo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40CF231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068104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F906066" w14:textId="77777777" w:rsidR="00517933" w:rsidRDefault="009C7080">
            <w:r>
              <w:rPr>
                <w:b/>
                <w:bCs/>
                <w:sz w:val="19"/>
                <w:szCs w:val="19"/>
              </w:rPr>
              <w:t>Anular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582E540" w14:textId="77777777" w:rsidR="00517933" w:rsidRDefault="00517933">
      <w:pPr>
        <w:spacing w:after="120"/>
      </w:pPr>
    </w:p>
    <w:p w14:paraId="69A1C0A8" w14:textId="77777777" w:rsidR="00517933" w:rsidRDefault="009C7080">
      <w:pPr>
        <w:pBdr>
          <w:left w:val="single" w:sz="24" w:space="8" w:color="4F46E5"/>
        </w:pBdr>
        <w:shd w:val="clear" w:color="auto" w:fill="EEF2FF"/>
        <w:spacing w:before="120" w:after="160"/>
        <w:ind w:left="120" w:right="120"/>
      </w:pPr>
      <w:r>
        <w:rPr>
          <w:sz w:val="20"/>
          <w:szCs w:val="20"/>
        </w:rPr>
        <w:t>No se puede anular una venta al crédito que ya tiene abonos: primero anule los abonos en Cuentas por cobrar.</w:t>
      </w:r>
    </w:p>
    <w:p w14:paraId="7D68E942" w14:textId="77777777" w:rsidR="00517933" w:rsidRDefault="009C7080">
      <w:pPr>
        <w:pStyle w:val="Ttulo2"/>
        <w:keepNext/>
      </w:pPr>
      <w:bookmarkStart w:id="9" w:name="_Toc242396137"/>
      <w:r>
        <w:t>Estados de una venta</w:t>
      </w:r>
      <w:bookmarkEnd w:id="9"/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99"/>
        <w:gridCol w:w="7893"/>
      </w:tblGrid>
      <w:tr w:rsidR="00517933" w14:paraId="6C3B02E5" w14:textId="77777777">
        <w:trPr>
          <w:cantSplit/>
          <w:tblHeader/>
        </w:trPr>
        <w:tc>
          <w:tcPr>
            <w:tcW w:w="1899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98F53" w14:textId="77777777" w:rsidR="00517933" w:rsidRDefault="009C708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7893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C30DB" w14:textId="77777777" w:rsidR="00517933" w:rsidRDefault="009C7080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517933" w14:paraId="4756E229" w14:textId="77777777">
        <w:trPr>
          <w:cantSplit/>
        </w:trPr>
        <w:tc>
          <w:tcPr>
            <w:tcW w:w="18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AF404" w14:textId="77777777" w:rsidR="00517933" w:rsidRDefault="009C7080">
            <w:r>
              <w:rPr>
                <w:b/>
                <w:bCs/>
                <w:sz w:val="19"/>
                <w:szCs w:val="19"/>
              </w:rPr>
              <w:t>Pagada</w:t>
            </w:r>
          </w:p>
        </w:tc>
        <w:tc>
          <w:tcPr>
            <w:tcW w:w="78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01BCB" w14:textId="77777777" w:rsidR="00517933" w:rsidRDefault="009C7080">
            <w:r>
              <w:rPr>
                <w:sz w:val="19"/>
                <w:szCs w:val="19"/>
              </w:rPr>
              <w:t>Venta de contado, o al crédito ya pagada por completo.</w:t>
            </w:r>
          </w:p>
        </w:tc>
      </w:tr>
      <w:tr w:rsidR="00517933" w14:paraId="16F8FA12" w14:textId="77777777">
        <w:trPr>
          <w:cantSplit/>
        </w:trPr>
        <w:tc>
          <w:tcPr>
            <w:tcW w:w="189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F0733" w14:textId="77777777" w:rsidR="00517933" w:rsidRDefault="009C7080">
            <w:r>
              <w:rPr>
                <w:b/>
                <w:bCs/>
                <w:sz w:val="19"/>
                <w:szCs w:val="19"/>
              </w:rPr>
              <w:t>Creado</w:t>
            </w:r>
          </w:p>
        </w:tc>
        <w:tc>
          <w:tcPr>
            <w:tcW w:w="789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4143C" w14:textId="77777777" w:rsidR="00517933" w:rsidRDefault="009C7080">
            <w:r>
              <w:rPr>
                <w:sz w:val="19"/>
                <w:szCs w:val="19"/>
              </w:rPr>
              <w:t>Venta al crédito con saldo pendiente.</w:t>
            </w:r>
          </w:p>
        </w:tc>
      </w:tr>
      <w:tr w:rsidR="00517933" w14:paraId="0C6EC2F3" w14:textId="77777777">
        <w:trPr>
          <w:cantSplit/>
        </w:trPr>
        <w:tc>
          <w:tcPr>
            <w:tcW w:w="18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E47D3" w14:textId="77777777" w:rsidR="00517933" w:rsidRDefault="009C7080">
            <w:r>
              <w:rPr>
                <w:b/>
                <w:bCs/>
                <w:sz w:val="19"/>
                <w:szCs w:val="19"/>
              </w:rPr>
              <w:t>Anulada</w:t>
            </w:r>
          </w:p>
        </w:tc>
        <w:tc>
          <w:tcPr>
            <w:tcW w:w="78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647D7" w14:textId="77777777" w:rsidR="00517933" w:rsidRDefault="009C7080">
            <w:r>
              <w:rPr>
                <w:sz w:val="19"/>
                <w:szCs w:val="19"/>
              </w:rPr>
              <w:t>Se anuló; devolvió la existencia.</w:t>
            </w:r>
          </w:p>
        </w:tc>
      </w:tr>
    </w:tbl>
    <w:p w14:paraId="10398E77" w14:textId="77777777" w:rsidR="00517933" w:rsidRDefault="00517933">
      <w:pPr>
        <w:spacing w:after="120"/>
      </w:pPr>
    </w:p>
    <w:p w14:paraId="0B1B28D3" w14:textId="77777777" w:rsidR="00517933" w:rsidRDefault="009C7080">
      <w:pPr>
        <w:pStyle w:val="Ttulo2"/>
        <w:keepNext/>
      </w:pPr>
      <w:bookmarkStart w:id="10" w:name="_Toc242396138"/>
      <w:r>
        <w:t>En el teléfono</w:t>
      </w:r>
      <w:bookmarkEnd w:id="10"/>
    </w:p>
    <w:p w14:paraId="2BF9E5F8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4864DDD" wp14:editId="0F66062F">
            <wp:extent cx="3143250" cy="6800850"/>
            <wp:effectExtent l="0" t="0" r="0" b="0"/>
            <wp:docPr id="55" name="12-pos-movil.png" descr="Punto de venta en el teléfono" title="Punto de venta en el teléf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213A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11. </w:t>
      </w:r>
      <w:r>
        <w:rPr>
          <w:i/>
          <w:iCs/>
          <w:color w:val="6B7280"/>
          <w:sz w:val="18"/>
          <w:szCs w:val="18"/>
        </w:rPr>
        <w:t>Punto de venta en el teléfono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11F796F2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F8882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2C4C648" w14:textId="77777777" w:rsidR="00517933" w:rsidRDefault="009C7080">
            <w:r>
              <w:rPr>
                <w:sz w:val="19"/>
                <w:szCs w:val="19"/>
              </w:rPr>
              <w:t xml:space="preserve">Barra inferior con productos, total y </w:t>
            </w:r>
            <w:r>
              <w:rPr>
                <w:b/>
                <w:bCs/>
                <w:sz w:val="19"/>
                <w:szCs w:val="19"/>
              </w:rPr>
              <w:t>Ver venta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2666CC5" w14:textId="77777777" w:rsidR="00517933" w:rsidRDefault="00517933">
      <w:pPr>
        <w:spacing w:after="120"/>
      </w:pPr>
    </w:p>
    <w:p w14:paraId="0E67BDE0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 xml:space="preserve">La venta actual se abre como un panel desde abajo con el botón </w:t>
      </w:r>
      <w:r>
        <w:rPr>
          <w:b/>
          <w:bCs/>
        </w:rPr>
        <w:t>Ver venta</w:t>
      </w:r>
      <w:r>
        <w:t>.</w:t>
      </w:r>
    </w:p>
    <w:p w14:paraId="3CEBFAF7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>Una barra fija abajo muestra la cantidad de productos y el total.</w:t>
      </w:r>
    </w:p>
    <w:p w14:paraId="44079F3C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Cobrar</w:t>
      </w:r>
      <w:r>
        <w:t xml:space="preserve"> cierra el panel y abre la ventana de cobro.</w:t>
      </w:r>
    </w:p>
    <w:p w14:paraId="7374A1E7" w14:textId="77777777" w:rsidR="00517933" w:rsidRDefault="00517933">
      <w:pPr>
        <w:spacing w:after="60"/>
      </w:pPr>
    </w:p>
    <w:p w14:paraId="5C740457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807E5F5" wp14:editId="420DBA46">
            <wp:extent cx="3143250" cy="6800850"/>
            <wp:effectExtent l="0" t="0" r="0" b="0"/>
            <wp:docPr id="56" name="13-pos-movil-panel.png" descr="Venta actual en el teléfono" title="Venta actual en el teléf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6D52" w14:textId="77777777" w:rsidR="00517933" w:rsidRDefault="009C7080">
      <w:pPr>
        <w:spacing w:after="220"/>
        <w:jc w:val="center"/>
      </w:pPr>
      <w:r>
        <w:rPr>
          <w:b/>
          <w:bCs/>
          <w:color w:val="4F46E5"/>
          <w:sz w:val="18"/>
          <w:szCs w:val="18"/>
        </w:rPr>
        <w:t xml:space="preserve">Figura 12. </w:t>
      </w:r>
      <w:r>
        <w:rPr>
          <w:i/>
          <w:iCs/>
          <w:color w:val="6B7280"/>
          <w:sz w:val="18"/>
          <w:szCs w:val="18"/>
        </w:rPr>
        <w:t>Venta actual en el teléfono</w:t>
      </w:r>
    </w:p>
    <w:p w14:paraId="0889DC54" w14:textId="77777777" w:rsidR="00517933" w:rsidRDefault="009C7080">
      <w:pPr>
        <w:pStyle w:val="Ttulo1"/>
        <w:keepNext/>
      </w:pPr>
      <w:bookmarkStart w:id="11" w:name="_Toc242396139"/>
      <w:r>
        <w:t>Cotizaciones</w:t>
      </w:r>
      <w:bookmarkEnd w:id="11"/>
    </w:p>
    <w:p w14:paraId="2BD62775" w14:textId="77777777" w:rsidR="00517933" w:rsidRDefault="009C7080">
      <w:pPr>
        <w:spacing w:after="140"/>
      </w:pPr>
      <w:r>
        <w:t xml:space="preserve">Menú </w:t>
      </w:r>
      <w:r>
        <w:rPr>
          <w:b/>
          <w:bCs/>
        </w:rPr>
        <w:t>Cotización</w:t>
      </w:r>
      <w:r>
        <w:t xml:space="preserve">. Una cotización es una propuesta de precios para un cliente. No mueve inventario hasta que se </w:t>
      </w:r>
      <w:r>
        <w:rPr>
          <w:b/>
          <w:bCs/>
        </w:rPr>
        <w:t>convierte en venta</w:t>
      </w:r>
      <w:r>
        <w:t>.</w:t>
      </w:r>
    </w:p>
    <w:p w14:paraId="51B47C09" w14:textId="77777777" w:rsidR="00517933" w:rsidRDefault="009C7080">
      <w:pPr>
        <w:pStyle w:val="Ttulo2"/>
        <w:keepNext/>
      </w:pPr>
      <w:bookmarkStart w:id="12" w:name="_Toc242396140"/>
      <w:r>
        <w:t>Flujo de una cotización</w:t>
      </w:r>
      <w:bookmarkEnd w:id="12"/>
    </w:p>
    <w:p w14:paraId="14073885" w14:textId="77777777" w:rsidR="00517933" w:rsidRDefault="009C7080">
      <w:pPr>
        <w:pBdr>
          <w:top w:val="single" w:sz="4" w:space="6" w:color="D1D5DB"/>
          <w:bottom w:val="single" w:sz="4" w:space="6" w:color="D1D5DB"/>
        </w:pBdr>
        <w:shd w:val="clear" w:color="auto" w:fill="F3F4F6"/>
        <w:spacing w:before="120" w:after="160"/>
      </w:pPr>
      <w:r>
        <w:rPr>
          <w:rFonts w:ascii="Consolas" w:eastAsia="Consolas" w:hAnsi="Consolas" w:cs="Consolas"/>
          <w:sz w:val="18"/>
          <w:szCs w:val="18"/>
        </w:rPr>
        <w:t>Borrador ─► Enviada ─► Aceptada ─► Convertida (en venta)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└─────► Rechazada</w:t>
      </w:r>
      <w:r>
        <w:rPr>
          <w:rFonts w:ascii="Consolas" w:eastAsia="Consolas" w:hAnsi="Consolas" w:cs="Consolas"/>
          <w:sz w:val="18"/>
          <w:szCs w:val="18"/>
        </w:rPr>
        <w:br/>
        <w:t>Borrador, Enviada o Aceptada ─► Anulada (con motivo)</w:t>
      </w: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049"/>
        <w:gridCol w:w="6743"/>
      </w:tblGrid>
      <w:tr w:rsidR="00517933" w14:paraId="1577C562" w14:textId="77777777">
        <w:trPr>
          <w:cantSplit/>
          <w:tblHeader/>
        </w:trPr>
        <w:tc>
          <w:tcPr>
            <w:tcW w:w="3049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FF239" w14:textId="77777777" w:rsidR="00517933" w:rsidRDefault="009C708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743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C5F7B" w14:textId="77777777" w:rsidR="00517933" w:rsidRDefault="009C7080">
            <w:r>
              <w:rPr>
                <w:b/>
                <w:bCs/>
                <w:color w:val="FFFFFF"/>
                <w:sz w:val="19"/>
                <w:szCs w:val="19"/>
              </w:rPr>
              <w:t>Qué se puede hacer</w:t>
            </w:r>
          </w:p>
        </w:tc>
      </w:tr>
      <w:tr w:rsidR="00517933" w14:paraId="51853497" w14:textId="77777777">
        <w:trPr>
          <w:cantSplit/>
        </w:trPr>
        <w:tc>
          <w:tcPr>
            <w:tcW w:w="30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BEFF5" w14:textId="77777777" w:rsidR="00517933" w:rsidRDefault="009C7080">
            <w:r>
              <w:rPr>
                <w:b/>
                <w:bCs/>
                <w:sz w:val="19"/>
                <w:szCs w:val="19"/>
              </w:rPr>
              <w:t>Borrador</w:t>
            </w:r>
          </w:p>
        </w:tc>
        <w:tc>
          <w:tcPr>
            <w:tcW w:w="67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15C0D" w14:textId="77777777" w:rsidR="00517933" w:rsidRDefault="009C7080">
            <w:r>
              <w:rPr>
                <w:sz w:val="19"/>
                <w:szCs w:val="19"/>
              </w:rPr>
              <w:t xml:space="preserve">Editar todo. </w:t>
            </w:r>
            <w:r>
              <w:rPr>
                <w:b/>
                <w:bCs/>
                <w:sz w:val="19"/>
                <w:szCs w:val="19"/>
              </w:rPr>
              <w:t>Enviar al cliente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Anular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31DB3BAB" w14:textId="77777777">
        <w:trPr>
          <w:cantSplit/>
        </w:trPr>
        <w:tc>
          <w:tcPr>
            <w:tcW w:w="30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F64D6" w14:textId="77777777" w:rsidR="00517933" w:rsidRDefault="009C7080">
            <w:r>
              <w:rPr>
                <w:b/>
                <w:bCs/>
                <w:sz w:val="19"/>
                <w:szCs w:val="19"/>
              </w:rPr>
              <w:t>Enviada</w:t>
            </w:r>
          </w:p>
        </w:tc>
        <w:tc>
          <w:tcPr>
            <w:tcW w:w="674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C59BB" w14:textId="77777777" w:rsidR="00517933" w:rsidRDefault="009C7080">
            <w:r>
              <w:rPr>
                <w:b/>
                <w:bCs/>
                <w:sz w:val="19"/>
                <w:szCs w:val="19"/>
              </w:rPr>
              <w:t>Marcar aceptada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Marcar rechazada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Anular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074EC620" w14:textId="77777777">
        <w:trPr>
          <w:cantSplit/>
        </w:trPr>
        <w:tc>
          <w:tcPr>
            <w:tcW w:w="30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CD5B4" w14:textId="77777777" w:rsidR="00517933" w:rsidRDefault="009C7080">
            <w:r>
              <w:rPr>
                <w:b/>
                <w:bCs/>
                <w:sz w:val="19"/>
                <w:szCs w:val="19"/>
              </w:rPr>
              <w:t>Aceptada</w:t>
            </w:r>
          </w:p>
        </w:tc>
        <w:tc>
          <w:tcPr>
            <w:tcW w:w="67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F3847" w14:textId="77777777" w:rsidR="00517933" w:rsidRDefault="009C7080">
            <w:r>
              <w:rPr>
                <w:b/>
                <w:bCs/>
                <w:sz w:val="19"/>
                <w:szCs w:val="19"/>
              </w:rPr>
              <w:t>Convertir en venta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Anular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136F1DF2" w14:textId="77777777">
        <w:trPr>
          <w:cantSplit/>
        </w:trPr>
        <w:tc>
          <w:tcPr>
            <w:tcW w:w="3049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3744A" w14:textId="77777777" w:rsidR="00517933" w:rsidRDefault="009C7080">
            <w:r>
              <w:rPr>
                <w:b/>
                <w:bCs/>
                <w:sz w:val="19"/>
                <w:szCs w:val="19"/>
              </w:rPr>
              <w:t>Convertida</w:t>
            </w:r>
          </w:p>
        </w:tc>
        <w:tc>
          <w:tcPr>
            <w:tcW w:w="6743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143B4" w14:textId="77777777" w:rsidR="00517933" w:rsidRDefault="009C7080">
            <w:r>
              <w:rPr>
                <w:sz w:val="19"/>
                <w:szCs w:val="19"/>
              </w:rPr>
              <w:t>Ver la venta que generó (</w:t>
            </w:r>
            <w:r>
              <w:rPr>
                <w:b/>
                <w:bCs/>
                <w:sz w:val="19"/>
                <w:szCs w:val="19"/>
              </w:rPr>
              <w:t>Imprimir ticket</w:t>
            </w:r>
            <w:r>
              <w:rPr>
                <w:sz w:val="19"/>
                <w:szCs w:val="19"/>
              </w:rPr>
              <w:t>).</w:t>
            </w:r>
          </w:p>
        </w:tc>
      </w:tr>
      <w:tr w:rsidR="00517933" w14:paraId="0614C581" w14:textId="77777777">
        <w:trPr>
          <w:cantSplit/>
        </w:trPr>
        <w:tc>
          <w:tcPr>
            <w:tcW w:w="304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C8051" w14:textId="77777777" w:rsidR="00517933" w:rsidRDefault="009C7080">
            <w:r>
              <w:rPr>
                <w:b/>
                <w:bCs/>
                <w:sz w:val="19"/>
                <w:szCs w:val="19"/>
              </w:rPr>
              <w:t>Rechazada / Anulada</w:t>
            </w:r>
          </w:p>
        </w:tc>
        <w:tc>
          <w:tcPr>
            <w:tcW w:w="674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36E21" w14:textId="77777777" w:rsidR="00517933" w:rsidRDefault="009C7080">
            <w:r>
              <w:rPr>
                <w:sz w:val="19"/>
                <w:szCs w:val="19"/>
              </w:rPr>
              <w:t xml:space="preserve">Solo consultar, imprimir o </w:t>
            </w:r>
            <w:r>
              <w:rPr>
                <w:b/>
                <w:bCs/>
                <w:sz w:val="19"/>
                <w:szCs w:val="19"/>
              </w:rPr>
              <w:t>Duplicar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5E98D59" w14:textId="77777777" w:rsidR="00517933" w:rsidRDefault="00517933">
      <w:pPr>
        <w:spacing w:after="120"/>
      </w:pPr>
    </w:p>
    <w:p w14:paraId="4BE084F8" w14:textId="77777777" w:rsidR="00517933" w:rsidRDefault="009C7080">
      <w:pPr>
        <w:spacing w:after="140"/>
      </w:pPr>
      <w:r>
        <w:t xml:space="preserve">Una cotización está </w:t>
      </w:r>
      <w:r>
        <w:rPr>
          <w:b/>
          <w:bCs/>
        </w:rPr>
        <w:t>vencida</w:t>
      </w:r>
      <w:r>
        <w:t xml:space="preserve"> cuando pasó su fecha </w:t>
      </w:r>
      <w:r>
        <w:rPr>
          <w:b/>
          <w:bCs/>
        </w:rPr>
        <w:t>Válida hasta</w:t>
      </w:r>
      <w:r>
        <w:t xml:space="preserve">: ya no se puede enviar, aceptar ni convertir. Para volver a cotizar, use </w:t>
      </w:r>
      <w:r>
        <w:rPr>
          <w:b/>
          <w:bCs/>
        </w:rPr>
        <w:t>Duplicar</w:t>
      </w:r>
      <w:r>
        <w:t>.</w:t>
      </w:r>
    </w:p>
    <w:p w14:paraId="7F59FEAC" w14:textId="77777777" w:rsidR="00517933" w:rsidRDefault="009C7080">
      <w:pPr>
        <w:spacing w:after="140"/>
      </w:pPr>
      <w:r>
        <w:t xml:space="preserve">La lista tiene indicadores de </w:t>
      </w:r>
      <w:r>
        <w:rPr>
          <w:b/>
          <w:bCs/>
        </w:rPr>
        <w:t>Abiertas</w:t>
      </w:r>
      <w:r>
        <w:t xml:space="preserve">, </w:t>
      </w:r>
      <w:r>
        <w:rPr>
          <w:b/>
          <w:bCs/>
        </w:rPr>
        <w:t>Por vencer (3 días)</w:t>
      </w:r>
      <w:r>
        <w:t xml:space="preserve">, </w:t>
      </w:r>
      <w:r>
        <w:rPr>
          <w:b/>
          <w:bCs/>
        </w:rPr>
        <w:t>Monto en cotización</w:t>
      </w:r>
      <w:r>
        <w:t xml:space="preserve"> y </w:t>
      </w:r>
      <w:r>
        <w:rPr>
          <w:b/>
          <w:bCs/>
        </w:rPr>
        <w:t>Tasa de cierre</w:t>
      </w:r>
      <w:r>
        <w:t>, además de filtros por fechas, estado y buscador.</w:t>
      </w:r>
    </w:p>
    <w:p w14:paraId="3A8C11DB" w14:textId="77777777" w:rsidR="00517933" w:rsidRDefault="009C7080">
      <w:pPr>
        <w:pStyle w:val="Ttulo2"/>
        <w:keepNext/>
      </w:pPr>
      <w:bookmarkStart w:id="13" w:name="_Toc242396141"/>
      <w:r>
        <w:t>Cómo se ve una cotización abierta</w:t>
      </w:r>
      <w:bookmarkEnd w:id="13"/>
    </w:p>
    <w:p w14:paraId="2A95E4B0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Arriba</w:t>
      </w:r>
      <w:r>
        <w:t xml:space="preserve">: </w:t>
      </w:r>
      <w:r>
        <w:rPr>
          <w:b/>
          <w:bCs/>
        </w:rPr>
        <w:t>Cotizaciones</w:t>
      </w:r>
      <w:r>
        <w:t xml:space="preserve"> (volver a la lista), </w:t>
      </w:r>
      <w:r>
        <w:rPr>
          <w:b/>
          <w:bCs/>
        </w:rPr>
        <w:t>PDF</w:t>
      </w:r>
      <w:r>
        <w:t xml:space="preserve">, el menú </w:t>
      </w:r>
      <w:r>
        <w:rPr>
          <w:b/>
          <w:bCs/>
        </w:rPr>
        <w:t>Más</w:t>
      </w:r>
      <w:r>
        <w:t xml:space="preserve"> (con </w:t>
      </w:r>
      <w:r>
        <w:rPr>
          <w:b/>
          <w:bCs/>
        </w:rPr>
        <w:t>Duplicar</w:t>
      </w:r>
      <w:r>
        <w:t xml:space="preserve">, </w:t>
      </w:r>
      <w:r>
        <w:rPr>
          <w:b/>
          <w:bCs/>
        </w:rPr>
        <w:t>Marcar rechazada</w:t>
      </w:r>
      <w:r>
        <w:t xml:space="preserve"> y </w:t>
      </w:r>
      <w:r>
        <w:rPr>
          <w:b/>
          <w:bCs/>
        </w:rPr>
        <w:t>Anular</w:t>
      </w:r>
      <w:r>
        <w:t xml:space="preserve">) y </w:t>
      </w:r>
      <w:r>
        <w:rPr>
          <w:b/>
          <w:bCs/>
        </w:rPr>
        <w:t>un solo botón principal</w:t>
      </w:r>
      <w:r>
        <w:t xml:space="preserve"> con el siguiente paso según el estado: </w:t>
      </w:r>
      <w:r>
        <w:rPr>
          <w:b/>
          <w:bCs/>
        </w:rPr>
        <w:t>Enviar al cliente</w:t>
      </w:r>
      <w:r>
        <w:t xml:space="preserve">, </w:t>
      </w:r>
      <w:r>
        <w:rPr>
          <w:b/>
          <w:bCs/>
        </w:rPr>
        <w:t>Marcar aceptada</w:t>
      </w:r>
      <w:r>
        <w:t xml:space="preserve"> o </w:t>
      </w:r>
      <w:r>
        <w:rPr>
          <w:b/>
          <w:bCs/>
        </w:rPr>
        <w:t>Convertir en venta</w:t>
      </w:r>
      <w:r>
        <w:t>.</w:t>
      </w:r>
    </w:p>
    <w:p w14:paraId="5372FD84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Avance</w:t>
      </w:r>
      <w:r>
        <w:t>: los pasos de la cotización (Borrador → Enviada → Aceptada → Convertida), con la fecha de cada uno.</w:t>
      </w:r>
    </w:p>
    <w:p w14:paraId="7D749906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Centro</w:t>
      </w:r>
      <w:r>
        <w:t>: los productos.</w:t>
      </w:r>
    </w:p>
    <w:p w14:paraId="7D1F86D8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Derecha</w:t>
      </w:r>
      <w:r>
        <w:t xml:space="preserve">: el </w:t>
      </w:r>
      <w:r>
        <w:rPr>
          <w:b/>
          <w:bCs/>
        </w:rPr>
        <w:t>Resumen</w:t>
      </w:r>
      <w:r>
        <w:t xml:space="preserve"> (total, subtotal, descuento y </w:t>
      </w:r>
      <w:r>
        <w:rPr>
          <w:b/>
          <w:bCs/>
        </w:rPr>
        <w:t>Ganancia estimada (interna)</w:t>
      </w:r>
      <w:r>
        <w:t xml:space="preserve">, que no sale en el PDF) y debajo los </w:t>
      </w:r>
      <w:r>
        <w:rPr>
          <w:b/>
          <w:bCs/>
        </w:rPr>
        <w:t>Datos de la cotización</w:t>
      </w:r>
      <w:r>
        <w:t>.</w:t>
      </w:r>
    </w:p>
    <w:p w14:paraId="3D84FC7D" w14:textId="77777777" w:rsidR="00517933" w:rsidRDefault="00517933">
      <w:pPr>
        <w:spacing w:after="60"/>
      </w:pPr>
    </w:p>
    <w:p w14:paraId="31D7102B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3AFFA34" wp14:editId="311E7083">
            <wp:extent cx="6219825" cy="3886200"/>
            <wp:effectExtent l="0" t="0" r="0" b="0"/>
            <wp:docPr id="57" name="22-cotizacion-enviada.png" descr="Cotización enviada" title="Cotización envi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0369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13. </w:t>
      </w:r>
      <w:r>
        <w:rPr>
          <w:i/>
          <w:iCs/>
          <w:color w:val="6B7280"/>
          <w:sz w:val="18"/>
          <w:szCs w:val="18"/>
        </w:rPr>
        <w:t>Cotización enviada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401763D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53990E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923739E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Avance</w:t>
            </w:r>
            <w:r>
              <w:rPr>
                <w:sz w:val="19"/>
                <w:szCs w:val="19"/>
              </w:rPr>
              <w:t>: Borrador → Enviada → Aceptada → Convertida.</w:t>
            </w:r>
          </w:p>
        </w:tc>
      </w:tr>
      <w:tr w:rsidR="00517933" w14:paraId="59E2A53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5D2696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C9E2447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PDF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16B468B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803C4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DE57488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Más</w:t>
            </w:r>
            <w:r>
              <w:rPr>
                <w:sz w:val="19"/>
                <w:szCs w:val="19"/>
              </w:rPr>
              <w:t>: Duplicar, Marcar rechazada, Anular.</w:t>
            </w:r>
          </w:p>
        </w:tc>
      </w:tr>
      <w:tr w:rsidR="00517933" w14:paraId="34DF334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20F557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570D66E" w14:textId="77777777" w:rsidR="00517933" w:rsidRDefault="009C7080">
            <w:r>
              <w:rPr>
                <w:sz w:val="19"/>
                <w:szCs w:val="19"/>
              </w:rPr>
              <w:t>Botón del siguiente paso (</w:t>
            </w:r>
            <w:r>
              <w:rPr>
                <w:b/>
                <w:bCs/>
                <w:sz w:val="19"/>
                <w:szCs w:val="19"/>
              </w:rPr>
              <w:t>Marcar aceptada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71BEBAD3" w14:textId="77777777" w:rsidR="00517933" w:rsidRDefault="00517933">
      <w:pPr>
        <w:spacing w:after="120"/>
      </w:pPr>
    </w:p>
    <w:p w14:paraId="3D122BE9" w14:textId="77777777" w:rsidR="00517933" w:rsidRDefault="009C7080">
      <w:pPr>
        <w:pStyle w:val="Ttulo2"/>
        <w:keepNext/>
      </w:pPr>
      <w:bookmarkStart w:id="14" w:name="_Toc242396142"/>
      <w:r>
        <w:t>Crear una cotización</w:t>
      </w:r>
      <w:bookmarkEnd w:id="14"/>
    </w:p>
    <w:p w14:paraId="7D2B5BD6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Nueva cotización</w:t>
      </w:r>
      <w:r>
        <w:t>.</w:t>
      </w:r>
    </w:p>
    <w:p w14:paraId="036F2AEA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</w:r>
      <w:r>
        <w:rPr>
          <w:b/>
          <w:bCs/>
        </w:rPr>
        <w:t>Datos de la cotización</w:t>
      </w:r>
      <w:r>
        <w:t>:</w:t>
      </w:r>
    </w:p>
    <w:p w14:paraId="5ACE0462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Cliente</w:t>
      </w:r>
      <w:r>
        <w:t xml:space="preserve"> (o Consumidor final). Puede crear uno nuevo.</w:t>
      </w:r>
    </w:p>
    <w:p w14:paraId="2C8B1857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Lista de precios</w:t>
      </w:r>
      <w:r>
        <w:t xml:space="preserve">: se propone la del cliente; se puede cambiar o dejar en </w:t>
      </w:r>
      <w:r>
        <w:rPr>
          <w:b/>
          <w:bCs/>
        </w:rPr>
        <w:t>Precio general</w:t>
      </w:r>
      <w:r>
        <w:t>.</w:t>
      </w:r>
    </w:p>
    <w:p w14:paraId="6F319B4B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Serie</w:t>
      </w:r>
      <w:r>
        <w:t xml:space="preserve">, </w:t>
      </w:r>
      <w:r>
        <w:rPr>
          <w:b/>
          <w:bCs/>
        </w:rPr>
        <w:t>Moneda</w:t>
      </w:r>
      <w:r>
        <w:t xml:space="preserve"> y </w:t>
      </w:r>
      <w:r>
        <w:rPr>
          <w:b/>
          <w:bCs/>
        </w:rPr>
        <w:t>Forma de pago</w:t>
      </w:r>
      <w:r>
        <w:t xml:space="preserve"> (o </w:t>
      </w:r>
      <w:r>
        <w:rPr>
          <w:i/>
          <w:iCs/>
        </w:rPr>
        <w:t>Sin indicar</w:t>
      </w:r>
      <w:r>
        <w:t>).</w:t>
      </w:r>
    </w:p>
    <w:p w14:paraId="5D1F7658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Válida hasta</w:t>
      </w:r>
      <w:r>
        <w:t xml:space="preserve">: 15 días por defecto; los atajos </w:t>
      </w:r>
      <w:r>
        <w:rPr>
          <w:b/>
          <w:bCs/>
        </w:rPr>
        <w:t>7</w:t>
      </w:r>
      <w:r>
        <w:t xml:space="preserve">, </w:t>
      </w:r>
      <w:r>
        <w:rPr>
          <w:b/>
          <w:bCs/>
        </w:rPr>
        <w:t>15</w:t>
      </w:r>
      <w:r>
        <w:t xml:space="preserve"> y </w:t>
      </w:r>
      <w:r>
        <w:rPr>
          <w:b/>
          <w:bCs/>
        </w:rPr>
        <w:t>30</w:t>
      </w:r>
      <w:r>
        <w:t xml:space="preserve"> días la calculan desde hoy.</w:t>
      </w:r>
    </w:p>
    <w:p w14:paraId="1B0BEF9A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Referencia y condiciones</w:t>
      </w:r>
      <w:r>
        <w:t xml:space="preserve"> (bloque plegable, </w:t>
      </w:r>
      <w:r>
        <w:rPr>
          <w:i/>
          <w:iCs/>
        </w:rPr>
        <w:t>Salen en el PDF</w:t>
      </w:r>
      <w:r>
        <w:t xml:space="preserve">): </w:t>
      </w:r>
      <w:r>
        <w:rPr>
          <w:b/>
          <w:bCs/>
        </w:rPr>
        <w:t>Referencia</w:t>
      </w:r>
      <w:r>
        <w:t xml:space="preserve"> (ej. </w:t>
      </w:r>
      <w:r>
        <w:rPr>
          <w:i/>
          <w:iCs/>
        </w:rPr>
        <w:t>Proyecto bodega norte</w:t>
      </w:r>
      <w:r>
        <w:t xml:space="preserve">), </w:t>
      </w:r>
      <w:r>
        <w:rPr>
          <w:b/>
          <w:bCs/>
        </w:rPr>
        <w:t>Condiciones</w:t>
      </w:r>
      <w:r>
        <w:t xml:space="preserve"> (ej. </w:t>
      </w:r>
      <w:r>
        <w:rPr>
          <w:i/>
          <w:iCs/>
        </w:rPr>
        <w:t>Entrega en 3 días hábiles</w:t>
      </w:r>
      <w:r>
        <w:t xml:space="preserve">) y </w:t>
      </w:r>
      <w:r>
        <w:rPr>
          <w:b/>
          <w:bCs/>
        </w:rPr>
        <w:t>Observaciones</w:t>
      </w:r>
      <w:r>
        <w:t>.</w:t>
      </w:r>
    </w:p>
    <w:p w14:paraId="33F3B46C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t xml:space="preserve">Pulse </w:t>
      </w:r>
      <w:r>
        <w:rPr>
          <w:b/>
          <w:bCs/>
        </w:rPr>
        <w:t>Guardar</w:t>
      </w:r>
      <w:r>
        <w:t xml:space="preserve">. Recibe su número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COT-000000002</w:t>
      </w:r>
      <w:r>
        <w:t>).</w:t>
      </w:r>
    </w:p>
    <w:p w14:paraId="275D6608" w14:textId="77777777" w:rsidR="00517933" w:rsidRDefault="00517933">
      <w:pPr>
        <w:spacing w:after="60"/>
      </w:pPr>
    </w:p>
    <w:p w14:paraId="45200FBB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7CF2056" wp14:editId="60187FC5">
            <wp:extent cx="2752725" cy="7239000"/>
            <wp:effectExtent l="0" t="0" r="0" b="0"/>
            <wp:docPr id="58" name="20-cotizacion-datos.png" descr="Datos de la cotización" title="Datos de la co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5611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14. </w:t>
      </w:r>
      <w:r>
        <w:rPr>
          <w:i/>
          <w:iCs/>
          <w:color w:val="6B7280"/>
          <w:sz w:val="18"/>
          <w:szCs w:val="18"/>
        </w:rPr>
        <w:t>Datos de la cotización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4B57122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AC1EA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F4DEBAC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Cliente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5794B31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F645D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49A1E98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Lista de precios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1C83382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A85026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A17C23C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Válida hasta</w:t>
            </w:r>
            <w:r>
              <w:rPr>
                <w:sz w:val="19"/>
                <w:szCs w:val="19"/>
              </w:rPr>
              <w:t xml:space="preserve"> (atajos 7, 15 y 30 días).</w:t>
            </w:r>
          </w:p>
        </w:tc>
      </w:tr>
      <w:tr w:rsidR="00517933" w14:paraId="0883A6E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0E57DB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E4D5A07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Referencia y condiciones</w:t>
            </w:r>
            <w:r>
              <w:rPr>
                <w:sz w:val="19"/>
                <w:szCs w:val="19"/>
              </w:rPr>
              <w:t xml:space="preserve"> (salen en el PDF).</w:t>
            </w:r>
          </w:p>
        </w:tc>
      </w:tr>
      <w:tr w:rsidR="00517933" w14:paraId="00668CD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7602F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921CA9B" w14:textId="77777777" w:rsidR="00517933" w:rsidRDefault="009C7080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9365A4A" w14:textId="77777777" w:rsidR="00517933" w:rsidRDefault="00517933">
      <w:pPr>
        <w:spacing w:after="120"/>
      </w:pPr>
    </w:p>
    <w:p w14:paraId="3532B395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</w:r>
      <w:r>
        <w:rPr>
          <w:b/>
          <w:bCs/>
        </w:rPr>
        <w:t>Productos</w:t>
      </w:r>
      <w:r>
        <w:t>: escriba en el buscador el nombre, el código o escanee el código de barras.</w:t>
      </w:r>
    </w:p>
    <w:p w14:paraId="7520362A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t>Aparecen hasta 8 sugerencias: elija con las flechas y Enter, o con un clic.</w:t>
      </w:r>
    </w:p>
    <w:p w14:paraId="6FCADDB2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t>Un código exacto con Enter se agrega de inmediato (útil con el lector).</w:t>
      </w:r>
    </w:p>
    <w:p w14:paraId="54A7D9FE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Catálogo</w:t>
      </w:r>
      <w:r>
        <w:t xml:space="preserve"> abre la lista completa con filtro por categoría; </w:t>
      </w:r>
      <w:r>
        <w:rPr>
          <w:b/>
          <w:bCs/>
        </w:rPr>
        <w:t>Nuevo producto</w:t>
      </w:r>
      <w:r>
        <w:t xml:space="preserve"> crea uno y lo agrega con cantidad 1.</w:t>
      </w:r>
    </w:p>
    <w:p w14:paraId="4662C781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>En cada línea:</w:t>
      </w:r>
    </w:p>
    <w:p w14:paraId="568C7EB9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t xml:space="preserve">Debajo del nombre están el código, la </w:t>
      </w:r>
      <w:r>
        <w:rPr>
          <w:b/>
          <w:bCs/>
        </w:rPr>
        <w:t>existencia</w:t>
      </w:r>
      <w:r>
        <w:t xml:space="preserve"> y la unidad o el selector de </w:t>
      </w:r>
      <w:r>
        <w:rPr>
          <w:b/>
          <w:bCs/>
        </w:rPr>
        <w:t>Presentación</w:t>
      </w:r>
      <w:r>
        <w:t>.</w:t>
      </w:r>
    </w:p>
    <w:p w14:paraId="66E65765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Cantidad</w:t>
      </w:r>
      <w:r>
        <w:t xml:space="preserve"> (con </w:t>
      </w:r>
      <w:r>
        <w:rPr>
          <w:b/>
          <w:bCs/>
        </w:rPr>
        <w:t>−</w:t>
      </w:r>
      <w:r>
        <w:t xml:space="preserve"> / </w:t>
      </w:r>
      <w:r>
        <w:rPr>
          <w:b/>
          <w:bCs/>
        </w:rPr>
        <w:t>+</w:t>
      </w:r>
      <w:r>
        <w:t xml:space="preserve"> o escribiéndola; se guarda sola) y </w:t>
      </w:r>
      <w:r>
        <w:rPr>
          <w:b/>
          <w:bCs/>
        </w:rPr>
        <w:t>Precio</w:t>
      </w:r>
      <w:r>
        <w:t xml:space="preserve"> (propuesto de la lista o del precio general).</w:t>
      </w:r>
    </w:p>
    <w:p w14:paraId="2DB3B5E1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Desc. %</w:t>
      </w:r>
      <w:r>
        <w:t xml:space="preserve">: descuento de la línea. El precio con descuento </w:t>
      </w:r>
      <w:r>
        <w:rPr>
          <w:b/>
          <w:bCs/>
        </w:rPr>
        <w:t>no puede quedar por debajo del costo</w:t>
      </w:r>
      <w:r>
        <w:t>.</w:t>
      </w:r>
    </w:p>
    <w:p w14:paraId="625539B3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Nota para el cliente</w:t>
      </w:r>
      <w:r>
        <w:t>: texto que sale bajo el producto en la cotización.</w:t>
      </w:r>
    </w:p>
    <w:p w14:paraId="7A93745F" w14:textId="77777777" w:rsidR="00517933" w:rsidRDefault="009C7080">
      <w:pPr>
        <w:pStyle w:val="Prrafodelista"/>
        <w:numPr>
          <w:ilvl w:val="1"/>
          <w:numId w:val="2"/>
        </w:numPr>
        <w:spacing w:after="60"/>
      </w:pPr>
      <w:r>
        <w:t>La papelera quita la línea.</w:t>
      </w:r>
    </w:p>
    <w:p w14:paraId="05E45361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El </w:t>
      </w:r>
      <w:r>
        <w:rPr>
          <w:b/>
          <w:bCs/>
        </w:rPr>
        <w:t>Resumen</w:t>
      </w:r>
      <w:r>
        <w:t xml:space="preserve"> se actualiza solo. Si hay productos sin existencia suficiente lo avisa, </w:t>
      </w:r>
      <w:r>
        <w:rPr>
          <w:b/>
          <w:bCs/>
        </w:rPr>
        <w:t>solo como aviso</w:t>
      </w:r>
      <w:r>
        <w:t>: se puede cotizar aunque no haya.</w:t>
      </w:r>
    </w:p>
    <w:p w14:paraId="235F7540" w14:textId="77777777" w:rsidR="00517933" w:rsidRDefault="00517933">
      <w:pPr>
        <w:spacing w:after="60"/>
      </w:pPr>
    </w:p>
    <w:p w14:paraId="2021D6E4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6EAA493" wp14:editId="12B8667C">
            <wp:extent cx="6219825" cy="3886200"/>
            <wp:effectExtent l="0" t="0" r="0" b="0"/>
            <wp:docPr id="59" name="21-cotizacion-productos.png" descr="Productos de la cotización" title="Productos de la co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BCF9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15. </w:t>
      </w:r>
      <w:r>
        <w:rPr>
          <w:i/>
          <w:iCs/>
          <w:color w:val="6B7280"/>
          <w:sz w:val="18"/>
          <w:szCs w:val="18"/>
        </w:rPr>
        <w:t>Productos de la cotización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14C0D18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87759F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BB83471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Buscador.</w:t>
            </w:r>
          </w:p>
        </w:tc>
      </w:tr>
      <w:tr w:rsidR="00517933" w14:paraId="41B3EF3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331942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75CE46C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Sugerencias (flechas + Enter o clic).</w:t>
            </w:r>
          </w:p>
        </w:tc>
      </w:tr>
      <w:tr w:rsidR="00517933" w14:paraId="4A7A9FE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EC945B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5042134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 xml:space="preserve">Cantidad con </w:t>
            </w:r>
            <w:r>
              <w:rPr>
                <w:b/>
                <w:bCs/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5AE5F76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657B5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46FAA52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Desc. %</w:t>
            </w:r>
            <w:r>
              <w:rPr>
                <w:sz w:val="19"/>
                <w:szCs w:val="19"/>
              </w:rPr>
              <w:t xml:space="preserve"> de la línea.</w:t>
            </w:r>
          </w:p>
        </w:tc>
      </w:tr>
      <w:tr w:rsidR="00517933" w14:paraId="1569BFC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06483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E2CBD5E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Resumen</w:t>
            </w:r>
            <w:r>
              <w:rPr>
                <w:sz w:val="19"/>
                <w:szCs w:val="19"/>
              </w:rPr>
              <w:t xml:space="preserve"> con la ganancia estimada (interna).</w:t>
            </w:r>
          </w:p>
        </w:tc>
      </w:tr>
      <w:tr w:rsidR="00517933" w14:paraId="4FFA937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EFF0AB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3F097C0" w14:textId="77777777" w:rsidR="00517933" w:rsidRDefault="009C7080">
            <w:r>
              <w:rPr>
                <w:b/>
                <w:bCs/>
                <w:sz w:val="19"/>
                <w:szCs w:val="19"/>
              </w:rPr>
              <w:t>Enviar al cliente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AF81997" w14:textId="77777777" w:rsidR="00517933" w:rsidRDefault="00517933">
      <w:pPr>
        <w:spacing w:after="120"/>
      </w:pPr>
    </w:p>
    <w:p w14:paraId="7AFA9C21" w14:textId="77777777" w:rsidR="00517933" w:rsidRDefault="009C7080">
      <w:pPr>
        <w:spacing w:after="140"/>
      </w:pPr>
      <w:r>
        <w:t>Cambiar la lista de precios y guardar afecta solo lo que se agregue después; las líneas ya agregadas conservan su precio.</w:t>
      </w:r>
    </w:p>
    <w:p w14:paraId="7B449BDD" w14:textId="77777777" w:rsidR="00517933" w:rsidRDefault="009C7080">
      <w:pPr>
        <w:pStyle w:val="Ttulo2"/>
        <w:keepNext/>
      </w:pPr>
      <w:bookmarkStart w:id="15" w:name="_Toc242396143"/>
      <w:r>
        <w:t>Enviar, aceptar o rechazar</w:t>
      </w:r>
      <w:bookmarkEnd w:id="15"/>
    </w:p>
    <w:p w14:paraId="121C737C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PDF</w:t>
      </w:r>
      <w:r>
        <w:t>: genera la cotización en hoja carta para enviarla al cliente.</w:t>
      </w:r>
    </w:p>
    <w:p w14:paraId="68871BCF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Enviar al cliente</w:t>
      </w:r>
      <w:r>
        <w:t>: la marca como enviada (necesita al menos un producto y no estar vencida). Desde aquí ya no se edita.</w:t>
      </w:r>
    </w:p>
    <w:p w14:paraId="2242C425" w14:textId="77777777" w:rsidR="00517933" w:rsidRDefault="009C7080">
      <w:pPr>
        <w:pStyle w:val="Prrafodelista"/>
        <w:numPr>
          <w:ilvl w:val="0"/>
          <w:numId w:val="2"/>
        </w:numPr>
        <w:spacing w:after="60"/>
      </w:pPr>
      <w:r>
        <w:t xml:space="preserve">Cuando el cliente responde: </w:t>
      </w:r>
      <w:r>
        <w:rPr>
          <w:b/>
          <w:bCs/>
        </w:rPr>
        <w:t>Marcar aceptada</w:t>
      </w:r>
      <w:r>
        <w:t xml:space="preserve">, o </w:t>
      </w:r>
      <w:r>
        <w:rPr>
          <w:b/>
          <w:bCs/>
        </w:rPr>
        <w:t>Más › Marcar rechazada</w:t>
      </w:r>
      <w:r>
        <w:t>.</w:t>
      </w:r>
    </w:p>
    <w:p w14:paraId="766B8127" w14:textId="77777777" w:rsidR="00517933" w:rsidRDefault="00517933">
      <w:pPr>
        <w:spacing w:after="60"/>
      </w:pPr>
    </w:p>
    <w:p w14:paraId="15469A79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74056AC" wp14:editId="0A49E419">
            <wp:extent cx="6219825" cy="5667375"/>
            <wp:effectExtent l="0" t="0" r="0" b="0"/>
            <wp:docPr id="60" name="23-cotizacion-pdf.png" descr="Cotización impresa (PDF)" title="Cotización impresa (PD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DD9C" w14:textId="77777777" w:rsidR="00517933" w:rsidRDefault="009C7080">
      <w:pPr>
        <w:spacing w:after="220"/>
        <w:jc w:val="center"/>
      </w:pPr>
      <w:r>
        <w:rPr>
          <w:b/>
          <w:bCs/>
          <w:color w:val="4F46E5"/>
          <w:sz w:val="18"/>
          <w:szCs w:val="18"/>
        </w:rPr>
        <w:t xml:space="preserve">Figura 16. </w:t>
      </w:r>
      <w:r>
        <w:rPr>
          <w:i/>
          <w:iCs/>
          <w:color w:val="6B7280"/>
          <w:sz w:val="18"/>
          <w:szCs w:val="18"/>
        </w:rPr>
        <w:t>Cotización impresa (PDF)</w:t>
      </w:r>
    </w:p>
    <w:p w14:paraId="466298B7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FC03DDE" wp14:editId="1D123CA0">
            <wp:extent cx="6219825" cy="3886200"/>
            <wp:effectExtent l="0" t="0" r="0" b="0"/>
            <wp:docPr id="61" name="24-cotizacion-mas.png" descr="Menú Más" title="Menú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85A9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17. </w:t>
      </w:r>
      <w:r>
        <w:rPr>
          <w:i/>
          <w:iCs/>
          <w:color w:val="6B7280"/>
          <w:sz w:val="18"/>
          <w:szCs w:val="18"/>
        </w:rPr>
        <w:t>Menú Más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0759771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D994C9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B2DCE8A" w14:textId="77777777" w:rsidR="00517933" w:rsidRDefault="009C7080">
            <w:r>
              <w:rPr>
                <w:b/>
                <w:bCs/>
                <w:sz w:val="19"/>
                <w:szCs w:val="19"/>
              </w:rPr>
              <w:t>Duplicar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Marcar rechazada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Anular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E39DFCF" w14:textId="77777777" w:rsidR="00517933" w:rsidRDefault="00517933">
      <w:pPr>
        <w:spacing w:after="120"/>
      </w:pPr>
    </w:p>
    <w:p w14:paraId="5D4BBBC0" w14:textId="77777777" w:rsidR="00517933" w:rsidRDefault="009C7080">
      <w:pPr>
        <w:pStyle w:val="Ttulo2"/>
        <w:keepNext/>
      </w:pPr>
      <w:bookmarkStart w:id="16" w:name="_Toc242396144"/>
      <w:r>
        <w:t>Convertir en venta</w:t>
      </w:r>
      <w:bookmarkEnd w:id="16"/>
    </w:p>
    <w:p w14:paraId="3D6E8D64" w14:textId="77777777" w:rsidR="00517933" w:rsidRDefault="009C7080">
      <w:pPr>
        <w:spacing w:after="140"/>
      </w:pPr>
      <w:r>
        <w:t xml:space="preserve">Cuando el cliente confirma la compra (cotización </w:t>
      </w:r>
      <w:r>
        <w:rPr>
          <w:b/>
          <w:bCs/>
        </w:rPr>
        <w:t>Aceptada</w:t>
      </w:r>
      <w:r>
        <w:t xml:space="preserve"> y no vencida):</w:t>
      </w:r>
    </w:p>
    <w:p w14:paraId="55330A98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Convertir en venta</w:t>
      </w:r>
      <w:r>
        <w:t>.</w:t>
      </w:r>
    </w:p>
    <w:p w14:paraId="222A5E2F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Elija la </w:t>
      </w:r>
      <w:r>
        <w:rPr>
          <w:b/>
          <w:bCs/>
        </w:rPr>
        <w:t>Serie</w:t>
      </w:r>
      <w:r>
        <w:t xml:space="preserve"> y la </w:t>
      </w:r>
      <w:r>
        <w:rPr>
          <w:b/>
          <w:bCs/>
        </w:rPr>
        <w:t>Forma de pago</w:t>
      </w:r>
      <w:r>
        <w:t xml:space="preserve"> de la venta. Al crédito se genera la cuenta por cobrar (el cliente debe tener crédito autorizado).</w:t>
      </w:r>
    </w:p>
    <w:p w14:paraId="4E6BF94E" w14:textId="77777777" w:rsidR="00517933" w:rsidRDefault="009C7080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Pulse </w:t>
      </w:r>
      <w:r>
        <w:rPr>
          <w:b/>
          <w:bCs/>
        </w:rPr>
        <w:t>Registrar venta</w:t>
      </w:r>
      <w:r>
        <w:t>.</w:t>
      </w:r>
    </w:p>
    <w:p w14:paraId="1F480313" w14:textId="77777777" w:rsidR="00517933" w:rsidRDefault="00517933">
      <w:pPr>
        <w:spacing w:after="60"/>
      </w:pPr>
    </w:p>
    <w:p w14:paraId="28AAAC4C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FAC8AD5" wp14:editId="7956FCDE">
            <wp:extent cx="6219825" cy="3886200"/>
            <wp:effectExtent l="0" t="0" r="0" b="0"/>
            <wp:docPr id="62" name="25-cotizacion-convertir.png" descr="Convertir en venta" title="Convertir en v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A285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18. </w:t>
      </w:r>
      <w:r>
        <w:rPr>
          <w:i/>
          <w:iCs/>
          <w:color w:val="6B7280"/>
          <w:sz w:val="18"/>
          <w:szCs w:val="18"/>
        </w:rPr>
        <w:t>Convertir en venta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44C3D4C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87AA06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E927CA0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Serie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7623E53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C78BAC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D461F1A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Forma de pago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1531801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1D2E5E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C88BFC4" w14:textId="77777777" w:rsidR="00517933" w:rsidRDefault="009C7080">
            <w:r>
              <w:rPr>
                <w:b/>
                <w:bCs/>
                <w:sz w:val="19"/>
                <w:szCs w:val="19"/>
              </w:rPr>
              <w:t>Registrar venta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70BF3E9" w14:textId="77777777" w:rsidR="00517933" w:rsidRDefault="00517933">
      <w:pPr>
        <w:spacing w:after="120"/>
      </w:pPr>
    </w:p>
    <w:p w14:paraId="1098E74C" w14:textId="77777777" w:rsidR="00517933" w:rsidRDefault="009C7080">
      <w:pPr>
        <w:spacing w:after="140"/>
      </w:pPr>
      <w:r>
        <w:t xml:space="preserve">La venta se registra </w:t>
      </w:r>
      <w:r>
        <w:rPr>
          <w:b/>
          <w:bCs/>
        </w:rPr>
        <w:t>con los precios y descuentos cotizados</w:t>
      </w:r>
      <w:r>
        <w:t xml:space="preserve">. Los productos se descuentan del inventario de la sucursal; si alguno no alcanza, no se registra la venta. La cotización pasa a </w:t>
      </w:r>
      <w:r>
        <w:rPr>
          <w:b/>
          <w:bCs/>
        </w:rPr>
        <w:t>Convertida</w:t>
      </w:r>
      <w:r>
        <w:t xml:space="preserve"> y el ticket muestra el descuento de cada línea.</w:t>
      </w:r>
    </w:p>
    <w:p w14:paraId="54EE042F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92FDBA5" wp14:editId="5C09FA51">
            <wp:extent cx="6219825" cy="3886200"/>
            <wp:effectExtent l="0" t="0" r="0" b="0"/>
            <wp:docPr id="63" name="26-cotizacion-convertida.png" descr="Cotización convertida" title="Cotización conver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540B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19. </w:t>
      </w:r>
      <w:r>
        <w:rPr>
          <w:i/>
          <w:iCs/>
          <w:color w:val="6B7280"/>
          <w:sz w:val="18"/>
          <w:szCs w:val="18"/>
        </w:rPr>
        <w:t>Cotización convertida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50D26AF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C0316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CEF3BB6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Número de la venta generada.</w:t>
            </w:r>
          </w:p>
        </w:tc>
      </w:tr>
      <w:tr w:rsidR="00517933" w14:paraId="0AD20D1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5F5CC1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C7620B7" w14:textId="77777777" w:rsidR="00517933" w:rsidRDefault="009C7080">
            <w:r>
              <w:rPr>
                <w:b/>
                <w:bCs/>
                <w:sz w:val="19"/>
                <w:szCs w:val="19"/>
              </w:rPr>
              <w:t>Imprimir ticket</w:t>
            </w:r>
            <w:r>
              <w:rPr>
                <w:sz w:val="19"/>
                <w:szCs w:val="19"/>
              </w:rPr>
              <w:t xml:space="preserve"> de esa venta.</w:t>
            </w:r>
          </w:p>
        </w:tc>
      </w:tr>
    </w:tbl>
    <w:p w14:paraId="374BC69A" w14:textId="77777777" w:rsidR="00517933" w:rsidRDefault="00517933">
      <w:pPr>
        <w:spacing w:after="120"/>
      </w:pPr>
    </w:p>
    <w:p w14:paraId="710EC6BA" w14:textId="77777777" w:rsidR="00517933" w:rsidRDefault="009C708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5D4EA2B" wp14:editId="542826F2">
            <wp:extent cx="6219825" cy="3886200"/>
            <wp:effectExtent l="0" t="0" r="0" b="0"/>
            <wp:docPr id="64" name="27-cotizacion-lista.png" descr="Lista de cotizaciones" title="Lista de cotiz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C408" w14:textId="77777777" w:rsidR="00517933" w:rsidRDefault="009C7080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20. </w:t>
      </w:r>
      <w:r>
        <w:rPr>
          <w:i/>
          <w:iCs/>
          <w:color w:val="6B7280"/>
          <w:sz w:val="18"/>
          <w:szCs w:val="18"/>
        </w:rPr>
        <w:t>Lista de cotizaciones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517933" w14:paraId="453DA00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F477C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B16656C" w14:textId="77777777" w:rsidR="00517933" w:rsidRDefault="009C7080">
            <w:pPr>
              <w:keepNext/>
            </w:pPr>
            <w:r>
              <w:rPr>
                <w:sz w:val="19"/>
                <w:szCs w:val="19"/>
              </w:rPr>
              <w:t>Indicadores: Abiertas, Por vencer, Monto en cotización y Tasa de cierre.</w:t>
            </w:r>
          </w:p>
        </w:tc>
      </w:tr>
      <w:tr w:rsidR="00517933" w14:paraId="2FACAF6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FE994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120BAD8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15B36E5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D218CD" w14:textId="77777777" w:rsidR="00517933" w:rsidRDefault="009C708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D0E3928" w14:textId="77777777" w:rsidR="00517933" w:rsidRDefault="009C7080">
            <w:pPr>
              <w:keepNext/>
            </w:pPr>
            <w:r>
              <w:rPr>
                <w:b/>
                <w:bCs/>
                <w:sz w:val="19"/>
                <w:szCs w:val="19"/>
              </w:rPr>
              <w:t>Nueva cotización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517933" w14:paraId="2D04828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9D3CBA" w14:textId="77777777" w:rsidR="00517933" w:rsidRDefault="009C70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E2F70BA" w14:textId="77777777" w:rsidR="00517933" w:rsidRDefault="009C7080">
            <w:r>
              <w:rPr>
                <w:sz w:val="19"/>
                <w:szCs w:val="19"/>
              </w:rPr>
              <w:t xml:space="preserve">Borrador creado con </w:t>
            </w:r>
            <w:r>
              <w:rPr>
                <w:b/>
                <w:bCs/>
                <w:sz w:val="19"/>
                <w:szCs w:val="19"/>
              </w:rPr>
              <w:t>Duplicar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10FA7A5" w14:textId="77777777" w:rsidR="00517933" w:rsidRDefault="00517933">
      <w:pPr>
        <w:spacing w:after="120"/>
      </w:pPr>
    </w:p>
    <w:p w14:paraId="709F266D" w14:textId="77777777" w:rsidR="00517933" w:rsidRDefault="009C7080">
      <w:pPr>
        <w:pStyle w:val="Ttulo2"/>
        <w:keepNext/>
      </w:pPr>
      <w:bookmarkStart w:id="17" w:name="_Toc242396145"/>
      <w:r>
        <w:t>Duplicar</w:t>
      </w:r>
      <w:bookmarkEnd w:id="17"/>
    </w:p>
    <w:p w14:paraId="24921A5C" w14:textId="77777777" w:rsidR="00517933" w:rsidRDefault="009C7080">
      <w:pPr>
        <w:spacing w:after="140"/>
      </w:pPr>
      <w:r>
        <w:rPr>
          <w:b/>
          <w:bCs/>
        </w:rPr>
        <w:t>Más › Duplicar</w:t>
      </w:r>
      <w:r>
        <w:t xml:space="preserve"> crea un </w:t>
      </w:r>
      <w:r>
        <w:rPr>
          <w:b/>
          <w:bCs/>
        </w:rPr>
        <w:t>borrador nuevo</w:t>
      </w:r>
      <w:r>
        <w:t xml:space="preserve"> con el mismo cliente, productos, precios y descuentos, válido 15 días desde hoy. Si algún producto o presentación ya está inactivo, lo omite y lo avisa. Es la forma de "renovar" una cotización vencida.</w:t>
      </w:r>
    </w:p>
    <w:p w14:paraId="140A1184" w14:textId="77777777" w:rsidR="00517933" w:rsidRDefault="009C7080">
      <w:pPr>
        <w:pStyle w:val="Ttulo2"/>
        <w:keepNext/>
      </w:pPr>
      <w:bookmarkStart w:id="18" w:name="_Toc242396146"/>
      <w:r>
        <w:t>Anular</w:t>
      </w:r>
      <w:bookmarkEnd w:id="18"/>
    </w:p>
    <w:p w14:paraId="614EC37A" w14:textId="77777777" w:rsidR="00517933" w:rsidRDefault="009C7080">
      <w:pPr>
        <w:spacing w:after="140"/>
      </w:pPr>
      <w:r>
        <w:rPr>
          <w:b/>
          <w:bCs/>
        </w:rPr>
        <w:t>Más › Anular</w:t>
      </w:r>
      <w:r>
        <w:t xml:space="preserve"> pide un </w:t>
      </w:r>
      <w:r>
        <w:rPr>
          <w:b/>
          <w:bCs/>
        </w:rPr>
        <w:t>Motivo</w:t>
      </w:r>
      <w:r>
        <w:t>. La cotización ya no se podrá enviar ni aceptar. No se puede deshacer.</w:t>
      </w:r>
    </w:p>
    <w:sectPr w:rsidR="00517933">
      <w:headerReference w:type="default" r:id="rId29"/>
      <w:footerReference w:type="default" r:id="rId30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9EDFC" w14:textId="77777777" w:rsidR="009C7080" w:rsidRDefault="009C7080">
      <w:pPr>
        <w:spacing w:line="240" w:lineRule="auto"/>
      </w:pPr>
      <w:r>
        <w:separator/>
      </w:r>
    </w:p>
  </w:endnote>
  <w:endnote w:type="continuationSeparator" w:id="0">
    <w:p w14:paraId="210EB92B" w14:textId="77777777" w:rsidR="009C7080" w:rsidRDefault="009C70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A255" w14:textId="77777777" w:rsidR="009C7080" w:rsidRDefault="009C708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F6EBD" w14:textId="77777777" w:rsidR="00517933" w:rsidRDefault="009C7080">
    <w:pPr>
      <w:jc w:val="center"/>
    </w:pPr>
    <w:r>
      <w:rPr>
        <w:color w:val="6B7280"/>
        <w:sz w:val="17"/>
        <w:szCs w:val="17"/>
      </w:rPr>
      <w:t xml:space="preserve">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626494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de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626494">
      <w:rPr>
        <w:noProof/>
        <w:color w:val="6B7280"/>
        <w:sz w:val="17"/>
        <w:szCs w:val="17"/>
      </w:rPr>
      <w:t>4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AD7B" w14:textId="77777777" w:rsidR="009C7080" w:rsidRDefault="009C7080">
      <w:pPr>
        <w:spacing w:line="240" w:lineRule="auto"/>
      </w:pPr>
      <w:r>
        <w:separator/>
      </w:r>
    </w:p>
  </w:footnote>
  <w:footnote w:type="continuationSeparator" w:id="0">
    <w:p w14:paraId="752CFB25" w14:textId="77777777" w:rsidR="009C7080" w:rsidRDefault="009C70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5D14" w14:textId="77777777" w:rsidR="009C7080" w:rsidRDefault="009C708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5717" w14:textId="77777777" w:rsidR="00517933" w:rsidRDefault="009C7080">
    <w:pPr>
      <w:pBdr>
        <w:bottom w:val="single" w:sz="4" w:space="4" w:color="D1D5DB"/>
      </w:pBdr>
      <w:tabs>
        <w:tab w:val="right" w:pos="9792"/>
      </w:tabs>
    </w:pPr>
    <w:r>
      <w:rPr>
        <w:color w:val="6B7280"/>
        <w:sz w:val="17"/>
        <w:szCs w:val="17"/>
      </w:rPr>
      <w:t>Logy · Manual de usuario</w:t>
    </w:r>
    <w:r>
      <w:rPr>
        <w:b/>
        <w:bCs/>
        <w:color w:val="4F46E5"/>
        <w:sz w:val="17"/>
        <w:szCs w:val="17"/>
      </w:rPr>
      <w:tab/>
      <w:t>5 · Ventas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90265"/>
    <w:multiLevelType w:val="hybridMultilevel"/>
    <w:tmpl w:val="F962ADFC"/>
    <w:lvl w:ilvl="0" w:tplc="47E46208">
      <w:start w:val="1"/>
      <w:numFmt w:val="bullet"/>
      <w:lvlText w:val="•"/>
      <w:lvlJc w:val="left"/>
      <w:pPr>
        <w:ind w:left="400" w:hanging="260"/>
      </w:pPr>
      <w:rPr>
        <w:color w:val="4F46E5"/>
      </w:rPr>
    </w:lvl>
    <w:lvl w:ilvl="1" w:tplc="207822D2">
      <w:start w:val="1"/>
      <w:numFmt w:val="bullet"/>
      <w:lvlText w:val="◦"/>
      <w:lvlJc w:val="left"/>
      <w:pPr>
        <w:ind w:left="800" w:hanging="260"/>
      </w:pPr>
      <w:rPr>
        <w:color w:val="4F46E5"/>
      </w:rPr>
    </w:lvl>
    <w:lvl w:ilvl="2" w:tplc="467EC77E" w:tentative="1">
      <w:start w:val="1"/>
      <w:numFmt w:val="bullet"/>
      <w:lvlText w:val="▪"/>
      <w:lvlJc w:val="left"/>
      <w:pPr>
        <w:ind w:left="1200" w:hanging="260"/>
      </w:pPr>
      <w:rPr>
        <w:color w:val="4F46E5"/>
      </w:rPr>
    </w:lvl>
    <w:lvl w:ilvl="3" w:tplc="E5488AFA">
      <w:numFmt w:val="decimal"/>
      <w:lvlText w:val=""/>
      <w:lvlJc w:val="left"/>
    </w:lvl>
    <w:lvl w:ilvl="4" w:tplc="445A8E60">
      <w:numFmt w:val="decimal"/>
      <w:lvlText w:val=""/>
      <w:lvlJc w:val="left"/>
    </w:lvl>
    <w:lvl w:ilvl="5" w:tplc="91B2E60C">
      <w:numFmt w:val="decimal"/>
      <w:lvlText w:val=""/>
      <w:lvlJc w:val="left"/>
    </w:lvl>
    <w:lvl w:ilvl="6" w:tplc="16541DCA">
      <w:numFmt w:val="decimal"/>
      <w:lvlText w:val=""/>
      <w:lvlJc w:val="left"/>
    </w:lvl>
    <w:lvl w:ilvl="7" w:tplc="1C74CE04">
      <w:numFmt w:val="decimal"/>
      <w:lvlText w:val=""/>
      <w:lvlJc w:val="left"/>
    </w:lvl>
    <w:lvl w:ilvl="8" w:tplc="253CB9A4">
      <w:numFmt w:val="decimal"/>
      <w:lvlText w:val=""/>
      <w:lvlJc w:val="left"/>
    </w:lvl>
  </w:abstractNum>
  <w:abstractNum w:abstractNumId="1" w15:restartNumberingAfterBreak="0">
    <w:nsid w:val="2F7676D5"/>
    <w:multiLevelType w:val="hybridMultilevel"/>
    <w:tmpl w:val="3DFC80A0"/>
    <w:lvl w:ilvl="0" w:tplc="237E1D4C" w:tentative="1">
      <w:start w:val="1"/>
      <w:numFmt w:val="bullet"/>
      <w:lvlText w:val="●"/>
      <w:lvlJc w:val="left"/>
      <w:pPr>
        <w:ind w:left="720" w:hanging="360"/>
      </w:pPr>
    </w:lvl>
    <w:lvl w:ilvl="1" w:tplc="2D5C8530" w:tentative="1">
      <w:start w:val="1"/>
      <w:numFmt w:val="bullet"/>
      <w:lvlText w:val="○"/>
      <w:lvlJc w:val="left"/>
      <w:pPr>
        <w:ind w:left="1440" w:hanging="360"/>
      </w:pPr>
    </w:lvl>
    <w:lvl w:ilvl="2" w:tplc="27E2930A" w:tentative="1">
      <w:start w:val="1"/>
      <w:numFmt w:val="bullet"/>
      <w:lvlText w:val="■"/>
      <w:lvlJc w:val="left"/>
      <w:pPr>
        <w:ind w:left="2160" w:hanging="360"/>
      </w:pPr>
    </w:lvl>
    <w:lvl w:ilvl="3" w:tplc="66E49844" w:tentative="1">
      <w:start w:val="1"/>
      <w:numFmt w:val="bullet"/>
      <w:lvlText w:val="●"/>
      <w:lvlJc w:val="left"/>
      <w:pPr>
        <w:ind w:left="2880" w:hanging="360"/>
      </w:pPr>
    </w:lvl>
    <w:lvl w:ilvl="4" w:tplc="0B007D08" w:tentative="1">
      <w:start w:val="1"/>
      <w:numFmt w:val="bullet"/>
      <w:lvlText w:val="○"/>
      <w:lvlJc w:val="left"/>
      <w:pPr>
        <w:ind w:left="3600" w:hanging="360"/>
      </w:pPr>
    </w:lvl>
    <w:lvl w:ilvl="5" w:tplc="368C111C" w:tentative="1">
      <w:start w:val="1"/>
      <w:numFmt w:val="bullet"/>
      <w:lvlText w:val="■"/>
      <w:lvlJc w:val="left"/>
      <w:pPr>
        <w:ind w:left="4320" w:hanging="360"/>
      </w:pPr>
    </w:lvl>
    <w:lvl w:ilvl="6" w:tplc="C85E3DFA" w:tentative="1">
      <w:start w:val="1"/>
      <w:numFmt w:val="bullet"/>
      <w:lvlText w:val="●"/>
      <w:lvlJc w:val="left"/>
      <w:pPr>
        <w:ind w:left="5040" w:hanging="360"/>
      </w:pPr>
    </w:lvl>
    <w:lvl w:ilvl="7" w:tplc="2800FB5C" w:tentative="1">
      <w:start w:val="1"/>
      <w:numFmt w:val="bullet"/>
      <w:lvlText w:val="●"/>
      <w:lvlJc w:val="left"/>
      <w:pPr>
        <w:ind w:left="5760" w:hanging="360"/>
      </w:pPr>
    </w:lvl>
    <w:lvl w:ilvl="8" w:tplc="B8D66A6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36633605">
    <w:abstractNumId w:val="1"/>
    <w:lvlOverride w:ilvl="0">
      <w:startOverride w:val="1"/>
    </w:lvlOverride>
  </w:num>
  <w:num w:numId="2" w16cid:durableId="31391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933"/>
    <w:rsid w:val="00517933"/>
    <w:rsid w:val="00626494"/>
    <w:rsid w:val="008826DE"/>
    <w:rsid w:val="009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397C"/>
  <w15:docId w15:val="{1D948EAB-FA7A-482C-9085-E491BBCD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4F46E5"/>
      </w:pBdr>
      <w:spacing w:before="360" w:after="160"/>
      <w:outlineLvl w:val="0"/>
    </w:pPr>
    <w:rPr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4F46E5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1E1B4B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2649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2649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2399</Words>
  <Characters>11278</Characters>
  <Application>Microsoft Office Word</Application>
  <DocSecurity>0</DocSecurity>
  <Lines>563</Lines>
  <Paragraphs>506</Paragraphs>
  <ScaleCrop>false</ScaleCrop>
  <Company/>
  <LinksUpToDate>false</LinksUpToDate>
  <CharactersWithSpaces>13171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Ventas</dc:title>
  <dc:creator>Logy</dc:creator>
  <dc:description>Punto de venta, cobro, ventas del día y cotizaciones.</dc:description>
  <cp:lastModifiedBy>Anderly Teleguario</cp:lastModifiedBy>
  <cp:revision>2</cp:revision>
  <dcterms:created xsi:type="dcterms:W3CDTF">2026-10-09T05:53:00Z</dcterms:created>
  <dcterms:modified xsi:type="dcterms:W3CDTF">2026-10-09T05:53:00Z</dcterms:modified>
</cp:coreProperties>
</file>