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D15A" w14:textId="77777777" w:rsidR="003E4655" w:rsidRDefault="00F963B1">
      <w:pPr>
        <w:spacing w:before="2600"/>
      </w:pPr>
      <w:r>
        <w:rPr>
          <w:b/>
          <w:bCs/>
          <w:color w:val="4F46E5"/>
          <w:spacing w:val="120"/>
          <w:sz w:val="30"/>
          <w:szCs w:val="30"/>
        </w:rPr>
        <w:t>LOGY</w:t>
      </w:r>
    </w:p>
    <w:p w14:paraId="4CDC5E35" w14:textId="77777777" w:rsidR="003E4655" w:rsidRDefault="00F963B1">
      <w:pPr>
        <w:spacing w:after="120"/>
      </w:pPr>
      <w:r>
        <w:rPr>
          <w:color w:val="6B7280"/>
          <w:sz w:val="30"/>
          <w:szCs w:val="30"/>
        </w:rPr>
        <w:t>Manual de usuario</w:t>
      </w:r>
    </w:p>
    <w:p w14:paraId="3D170267" w14:textId="77777777" w:rsidR="003E4655" w:rsidRDefault="00F963B1">
      <w:pPr>
        <w:pBdr>
          <w:bottom w:val="single" w:sz="18" w:space="10" w:color="4F46E5"/>
        </w:pBdr>
        <w:spacing w:before="200" w:after="200"/>
      </w:pPr>
      <w:r>
        <w:rPr>
          <w:b/>
          <w:bCs/>
          <w:color w:val="1E1B4B"/>
          <w:sz w:val="60"/>
          <w:szCs w:val="60"/>
        </w:rPr>
        <w:t>7 · Finanzas</w:t>
      </w:r>
    </w:p>
    <w:p w14:paraId="36C3F984" w14:textId="77777777" w:rsidR="003E4655" w:rsidRDefault="00F963B1">
      <w:pPr>
        <w:spacing w:after="1600"/>
      </w:pPr>
      <w:r>
        <w:rPr>
          <w:sz w:val="26"/>
          <w:szCs w:val="26"/>
        </w:rPr>
        <w:t>Cuentas por cobrar (abonos y recibos) y cuentas por pagar (pagos y comprobantes).</w:t>
      </w:r>
    </w:p>
    <w:p w14:paraId="17481D77" w14:textId="77777777" w:rsidR="003E4655" w:rsidRDefault="00F963B1">
      <w:r>
        <w:rPr>
          <w:color w:val="6B7280"/>
          <w:sz w:val="22"/>
          <w:szCs w:val="22"/>
        </w:rPr>
        <w:t>Octubre de 2026</w:t>
      </w:r>
    </w:p>
    <w:p w14:paraId="449F0FE8" w14:textId="77777777" w:rsidR="003E4655" w:rsidRDefault="00F963B1">
      <w:r>
        <w:rPr>
          <w:i/>
          <w:iCs/>
          <w:color w:val="6B7280"/>
          <w:sz w:val="18"/>
          <w:szCs w:val="18"/>
        </w:rPr>
        <w:t>Las pantallas de este manual se tomaron del sistema con datos de demostración.</w:t>
      </w:r>
    </w:p>
    <w:p w14:paraId="25322188" w14:textId="77777777" w:rsidR="003E4655" w:rsidRDefault="00F963B1">
      <w:r>
        <w:br w:type="page"/>
      </w:r>
    </w:p>
    <w:p w14:paraId="0F3D279D" w14:textId="77777777" w:rsidR="003E4655" w:rsidRDefault="00F963B1">
      <w:pPr>
        <w:spacing w:after="200"/>
      </w:pPr>
      <w:r>
        <w:rPr>
          <w:b/>
          <w:bCs/>
          <w:color w:val="1E1B4B"/>
          <w:sz w:val="32"/>
          <w:szCs w:val="32"/>
        </w:rPr>
        <w:t>Contenido</w:t>
      </w:r>
    </w:p>
    <w:sdt>
      <w:sdtPr>
        <w:alias w:val="Contenido"/>
        <w:id w:val="-634095436"/>
      </w:sdtPr>
      <w:sdtEndPr/>
      <w:sdtContent>
        <w:p w14:paraId="7E837EC7" w14:textId="7397C4FD" w:rsidR="00C61369" w:rsidRDefault="00F963B1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96199" w:history="1">
            <w:r w:rsidR="00C61369" w:rsidRPr="00B80106">
              <w:rPr>
                <w:rStyle w:val="Hipervnculo"/>
                <w:noProof/>
              </w:rPr>
              <w:t>Estados de una cuenta</w:t>
            </w:r>
            <w:r w:rsidR="00C61369">
              <w:rPr>
                <w:noProof/>
              </w:rPr>
              <w:tab/>
            </w:r>
            <w:r w:rsidR="00C61369">
              <w:rPr>
                <w:noProof/>
              </w:rPr>
              <w:fldChar w:fldCharType="begin"/>
            </w:r>
            <w:r w:rsidR="00C61369">
              <w:rPr>
                <w:noProof/>
              </w:rPr>
              <w:instrText xml:space="preserve"> PAGEREF _Toc242396199 \h </w:instrText>
            </w:r>
            <w:r w:rsidR="00C61369">
              <w:rPr>
                <w:noProof/>
              </w:rPr>
            </w:r>
            <w:r w:rsidR="00C61369">
              <w:rPr>
                <w:noProof/>
              </w:rPr>
              <w:fldChar w:fldCharType="separate"/>
            </w:r>
            <w:r w:rsidR="00C61369">
              <w:rPr>
                <w:noProof/>
              </w:rPr>
              <w:t>3</w:t>
            </w:r>
            <w:r w:rsidR="00C61369">
              <w:rPr>
                <w:noProof/>
              </w:rPr>
              <w:fldChar w:fldCharType="end"/>
            </w:r>
          </w:hyperlink>
        </w:p>
        <w:p w14:paraId="15A389E3" w14:textId="12A80D0D" w:rsidR="00C61369" w:rsidRDefault="00C61369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00" w:history="1">
            <w:r w:rsidRPr="00B80106">
              <w:rPr>
                <w:rStyle w:val="Hipervnculo"/>
                <w:noProof/>
              </w:rPr>
              <w:t>Cuentas por cobrar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ED8B07" w14:textId="06429CF4" w:rsidR="00C61369" w:rsidRDefault="00C6136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01" w:history="1">
            <w:r w:rsidRPr="00B80106">
              <w:rPr>
                <w:rStyle w:val="Hipervnculo"/>
                <w:noProof/>
              </w:rPr>
              <w:t>Registrar un abono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FB62E8" w14:textId="481FD9B7" w:rsidR="00C61369" w:rsidRDefault="00C6136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02" w:history="1">
            <w:r w:rsidRPr="00B80106">
              <w:rPr>
                <w:rStyle w:val="Hipervnculo"/>
                <w:noProof/>
              </w:rPr>
              <w:t>Anular un abono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0E568B" w14:textId="0006F6F0" w:rsidR="00C61369" w:rsidRDefault="00C6136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03" w:history="1">
            <w:r w:rsidRPr="00B80106">
              <w:rPr>
                <w:rStyle w:val="Hipervnculo"/>
                <w:noProof/>
              </w:rPr>
              <w:t>Límite de crédito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1ADA6D" w14:textId="66CF22D2" w:rsidR="00C61369" w:rsidRDefault="00C61369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04" w:history="1">
            <w:r w:rsidRPr="00B80106">
              <w:rPr>
                <w:rStyle w:val="Hipervnculo"/>
                <w:noProof/>
              </w:rPr>
              <w:t>Cuentas por pagar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3A6FD3" w14:textId="11CE1742" w:rsidR="00C61369" w:rsidRDefault="00C6136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05" w:history="1">
            <w:r w:rsidRPr="00B80106">
              <w:rPr>
                <w:rStyle w:val="Hipervnculo"/>
                <w:noProof/>
              </w:rPr>
              <w:t>Registrar un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E0BE87" w14:textId="1790BD6D" w:rsidR="00C61369" w:rsidRDefault="00C6136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06" w:history="1">
            <w:r w:rsidRPr="00B80106">
              <w:rPr>
                <w:rStyle w:val="Hipervnculo"/>
                <w:noProof/>
              </w:rPr>
              <w:t>Anular un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32DE55" w14:textId="05FA28D3" w:rsidR="003E4655" w:rsidRDefault="00F963B1">
          <w:r>
            <w:fldChar w:fldCharType="end"/>
          </w:r>
        </w:p>
      </w:sdtContent>
    </w:sdt>
    <w:p w14:paraId="1D882891" w14:textId="77777777" w:rsidR="003E4655" w:rsidRDefault="00F963B1">
      <w:pPr>
        <w:sectPr w:rsidR="003E4655">
          <w:headerReference w:type="default" r:id="rId7"/>
          <w:footerReference w:type="default" r:id="rId8"/>
          <w:pgSz w:w="12240" w:h="15840"/>
          <w:pgMar w:top="1224" w:right="1224" w:bottom="1224" w:left="1224" w:header="708" w:footer="708" w:gutter="0"/>
          <w:cols w:space="720"/>
          <w:titlePg/>
          <w:docGrid w:linePitch="360"/>
        </w:sectPr>
      </w:pPr>
      <w:r>
        <w:br w:type="page"/>
      </w:r>
    </w:p>
    <w:p w14:paraId="0B88F34F" w14:textId="77777777" w:rsidR="003E4655" w:rsidRDefault="00F963B1">
      <w:pPr>
        <w:spacing w:after="140"/>
      </w:pPr>
      <w:r>
        <w:t xml:space="preserve">Menú </w:t>
      </w:r>
      <w:r>
        <w:rPr>
          <w:b/>
          <w:bCs/>
        </w:rPr>
        <w:t>Finanzas</w:t>
      </w:r>
      <w:r>
        <w:t>. Aquí se cobra lo que los clientes deben y se paga lo que se debe a los proveedores. Las dos pantallas funcionan igual.</w:t>
      </w:r>
    </w:p>
    <w:p w14:paraId="1FEACCC2" w14:textId="77777777" w:rsidR="003E4655" w:rsidRDefault="00F963B1">
      <w:pPr>
        <w:spacing w:after="140"/>
      </w:pPr>
      <w:r>
        <w:t xml:space="preserve">Las cuentas </w:t>
      </w:r>
      <w:r>
        <w:rPr>
          <w:b/>
          <w:bCs/>
        </w:rPr>
        <w:t>no se crean a mano</w:t>
      </w:r>
      <w:r>
        <w:t>: aparecen solas.</w:t>
      </w:r>
    </w:p>
    <w:p w14:paraId="0DBDE4A7" w14:textId="77777777" w:rsidR="003E4655" w:rsidRDefault="00F963B1">
      <w:pPr>
        <w:pStyle w:val="Prrafodelista"/>
        <w:numPr>
          <w:ilvl w:val="0"/>
          <w:numId w:val="2"/>
        </w:numPr>
        <w:spacing w:after="60"/>
      </w:pPr>
      <w:r>
        <w:t xml:space="preserve">Una </w:t>
      </w:r>
      <w:r>
        <w:rPr>
          <w:b/>
          <w:bCs/>
        </w:rPr>
        <w:t>venta al crédito</w:t>
      </w:r>
      <w:r>
        <w:t xml:space="preserve"> crea una cuenta por cobrar.</w:t>
      </w:r>
    </w:p>
    <w:p w14:paraId="48F99AA8" w14:textId="77777777" w:rsidR="003E4655" w:rsidRDefault="00F963B1">
      <w:pPr>
        <w:pStyle w:val="Prrafodelista"/>
        <w:numPr>
          <w:ilvl w:val="0"/>
          <w:numId w:val="2"/>
        </w:numPr>
        <w:spacing w:after="60"/>
      </w:pPr>
      <w:r>
        <w:t xml:space="preserve">Una </w:t>
      </w:r>
      <w:r>
        <w:rPr>
          <w:b/>
          <w:bCs/>
        </w:rPr>
        <w:t>compra al crédito</w:t>
      </w:r>
      <w:r>
        <w:t>, al recibirse, crea una cuenta por pagar.</w:t>
      </w:r>
    </w:p>
    <w:p w14:paraId="2AAEFD84" w14:textId="77777777" w:rsidR="003E4655" w:rsidRDefault="003E4655">
      <w:pPr>
        <w:spacing w:after="60"/>
      </w:pPr>
    </w:p>
    <w:p w14:paraId="16408CAB" w14:textId="77777777" w:rsidR="003E4655" w:rsidRDefault="00F963B1">
      <w:pPr>
        <w:spacing w:after="140"/>
      </w:pPr>
      <w:r>
        <w:t>Las cuentas son de la sucursal de trabajo y las ven todos los usuarios de la sucursal.</w:t>
      </w:r>
    </w:p>
    <w:p w14:paraId="45613C2F" w14:textId="77777777" w:rsidR="003E4655" w:rsidRDefault="00F963B1">
      <w:pPr>
        <w:pStyle w:val="Ttulo1"/>
        <w:keepNext/>
      </w:pPr>
      <w:bookmarkStart w:id="0" w:name="_Toc242396199"/>
      <w:r>
        <w:t>Estados de una cuenta</w:t>
      </w:r>
      <w:bookmarkEnd w:id="0"/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989"/>
        <w:gridCol w:w="7803"/>
      </w:tblGrid>
      <w:tr w:rsidR="003E4655" w14:paraId="2F7253A8" w14:textId="77777777">
        <w:trPr>
          <w:cantSplit/>
          <w:tblHeader/>
        </w:trPr>
        <w:tc>
          <w:tcPr>
            <w:tcW w:w="1989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EBC87" w14:textId="77777777" w:rsidR="003E4655" w:rsidRDefault="00F963B1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7803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35EA2" w14:textId="77777777" w:rsidR="003E4655" w:rsidRDefault="00F963B1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3E4655" w14:paraId="55181823" w14:textId="77777777">
        <w:trPr>
          <w:cantSplit/>
        </w:trPr>
        <w:tc>
          <w:tcPr>
            <w:tcW w:w="19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00F99" w14:textId="77777777" w:rsidR="003E4655" w:rsidRDefault="00F963B1">
            <w:r>
              <w:rPr>
                <w:b/>
                <w:bCs/>
                <w:sz w:val="19"/>
                <w:szCs w:val="19"/>
              </w:rPr>
              <w:t>Al día</w:t>
            </w:r>
          </w:p>
        </w:tc>
        <w:tc>
          <w:tcPr>
            <w:tcW w:w="780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349EF" w14:textId="77777777" w:rsidR="003E4655" w:rsidRDefault="00F963B1">
            <w:r>
              <w:rPr>
                <w:sz w:val="19"/>
                <w:szCs w:val="19"/>
              </w:rPr>
              <w:t>Tiene saldo y faltan más de 7 días para que venza.</w:t>
            </w:r>
          </w:p>
        </w:tc>
      </w:tr>
      <w:tr w:rsidR="003E4655" w14:paraId="1A669A41" w14:textId="77777777">
        <w:trPr>
          <w:cantSplit/>
        </w:trPr>
        <w:tc>
          <w:tcPr>
            <w:tcW w:w="198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2C70A" w14:textId="77777777" w:rsidR="003E4655" w:rsidRDefault="00F963B1">
            <w:r>
              <w:rPr>
                <w:b/>
                <w:bCs/>
                <w:sz w:val="19"/>
                <w:szCs w:val="19"/>
              </w:rPr>
              <w:t>Por vencer</w:t>
            </w:r>
          </w:p>
        </w:tc>
        <w:tc>
          <w:tcPr>
            <w:tcW w:w="780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A99AF" w14:textId="77777777" w:rsidR="003E4655" w:rsidRDefault="00F963B1">
            <w:r>
              <w:rPr>
                <w:sz w:val="19"/>
                <w:szCs w:val="19"/>
              </w:rPr>
              <w:t>Vence en los próximos 7 días.</w:t>
            </w:r>
          </w:p>
        </w:tc>
      </w:tr>
      <w:tr w:rsidR="003E4655" w14:paraId="65C81F58" w14:textId="77777777">
        <w:trPr>
          <w:cantSplit/>
        </w:trPr>
        <w:tc>
          <w:tcPr>
            <w:tcW w:w="19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8749F" w14:textId="77777777" w:rsidR="003E4655" w:rsidRDefault="00F963B1">
            <w:r>
              <w:rPr>
                <w:b/>
                <w:bCs/>
                <w:sz w:val="19"/>
                <w:szCs w:val="19"/>
              </w:rPr>
              <w:t>Vencida</w:t>
            </w:r>
          </w:p>
        </w:tc>
        <w:tc>
          <w:tcPr>
            <w:tcW w:w="780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EDCC4" w14:textId="77777777" w:rsidR="003E4655" w:rsidRDefault="00F963B1">
            <w:r>
              <w:rPr>
                <w:sz w:val="19"/>
                <w:szCs w:val="19"/>
              </w:rPr>
              <w:t>Pasó la fecha de vencimiento y todavía tiene saldo.</w:t>
            </w:r>
          </w:p>
        </w:tc>
      </w:tr>
      <w:tr w:rsidR="003E4655" w14:paraId="416FBD68" w14:textId="77777777">
        <w:trPr>
          <w:cantSplit/>
        </w:trPr>
        <w:tc>
          <w:tcPr>
            <w:tcW w:w="198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7727F" w14:textId="77777777" w:rsidR="003E4655" w:rsidRDefault="00F963B1">
            <w:r>
              <w:rPr>
                <w:b/>
                <w:bCs/>
                <w:sz w:val="19"/>
                <w:szCs w:val="19"/>
              </w:rPr>
              <w:t>Pagada</w:t>
            </w:r>
          </w:p>
        </w:tc>
        <w:tc>
          <w:tcPr>
            <w:tcW w:w="780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051D3" w14:textId="77777777" w:rsidR="003E4655" w:rsidRDefault="00F963B1">
            <w:r>
              <w:rPr>
                <w:sz w:val="19"/>
                <w:szCs w:val="19"/>
              </w:rPr>
              <w:t>Saldo en 0.</w:t>
            </w:r>
          </w:p>
        </w:tc>
      </w:tr>
      <w:tr w:rsidR="003E4655" w14:paraId="33058ABB" w14:textId="77777777">
        <w:trPr>
          <w:cantSplit/>
        </w:trPr>
        <w:tc>
          <w:tcPr>
            <w:tcW w:w="19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209A2" w14:textId="77777777" w:rsidR="003E4655" w:rsidRDefault="00F963B1">
            <w:r>
              <w:rPr>
                <w:b/>
                <w:bCs/>
                <w:sz w:val="19"/>
                <w:szCs w:val="19"/>
              </w:rPr>
              <w:t>Anulada</w:t>
            </w:r>
          </w:p>
        </w:tc>
        <w:tc>
          <w:tcPr>
            <w:tcW w:w="780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8774D" w14:textId="77777777" w:rsidR="003E4655" w:rsidRDefault="00F963B1">
            <w:r>
              <w:rPr>
                <w:sz w:val="19"/>
                <w:szCs w:val="19"/>
              </w:rPr>
              <w:t>Se anuló la venta (o la compra) que la originó.</w:t>
            </w:r>
          </w:p>
        </w:tc>
      </w:tr>
    </w:tbl>
    <w:p w14:paraId="76A805E4" w14:textId="77777777" w:rsidR="003E4655" w:rsidRDefault="003E4655">
      <w:pPr>
        <w:spacing w:after="120"/>
      </w:pPr>
    </w:p>
    <w:p w14:paraId="26F6F37E" w14:textId="77777777" w:rsidR="003E4655" w:rsidRDefault="00F963B1">
      <w:pPr>
        <w:spacing w:after="140"/>
      </w:pPr>
      <w:r>
        <w:t>Arriba de la lista hay indicadores (</w:t>
      </w:r>
      <w:r>
        <w:rPr>
          <w:b/>
          <w:bCs/>
        </w:rPr>
        <w:t>Por cobrar</w:t>
      </w:r>
      <w:r>
        <w:t xml:space="preserve"> / </w:t>
      </w:r>
      <w:r>
        <w:rPr>
          <w:b/>
          <w:bCs/>
        </w:rPr>
        <w:t>Por pagar</w:t>
      </w:r>
      <w:r>
        <w:t xml:space="preserve">, </w:t>
      </w:r>
      <w:r>
        <w:rPr>
          <w:b/>
          <w:bCs/>
        </w:rPr>
        <w:t>Vencido</w:t>
      </w:r>
      <w:r>
        <w:t xml:space="preserve">, </w:t>
      </w:r>
      <w:r>
        <w:rPr>
          <w:b/>
          <w:bCs/>
        </w:rPr>
        <w:t>Vence en 7 días</w:t>
      </w:r>
      <w:r>
        <w:t xml:space="preserve">, </w:t>
      </w:r>
      <w:r>
        <w:rPr>
          <w:b/>
          <w:bCs/>
        </w:rPr>
        <w:t>Cuentas pendientes</w:t>
      </w:r>
      <w:r>
        <w:t xml:space="preserve">) y filtros: </w:t>
      </w:r>
      <w:r>
        <w:rPr>
          <w:b/>
          <w:bCs/>
        </w:rPr>
        <w:t>Pendientes</w:t>
      </w:r>
      <w:r>
        <w:t xml:space="preserve">, </w:t>
      </w:r>
      <w:r>
        <w:rPr>
          <w:b/>
          <w:bCs/>
        </w:rPr>
        <w:t>Vencidas</w:t>
      </w:r>
      <w:r>
        <w:t xml:space="preserve">, </w:t>
      </w:r>
      <w:r>
        <w:rPr>
          <w:b/>
          <w:bCs/>
        </w:rPr>
        <w:t>Por vencer</w:t>
      </w:r>
      <w:r>
        <w:t xml:space="preserve">, </w:t>
      </w:r>
      <w:r>
        <w:rPr>
          <w:b/>
          <w:bCs/>
        </w:rPr>
        <w:t>Pagadas</w:t>
      </w:r>
      <w:r>
        <w:t xml:space="preserve">, </w:t>
      </w:r>
      <w:r>
        <w:rPr>
          <w:b/>
          <w:bCs/>
        </w:rPr>
        <w:t>Anuladas</w:t>
      </w:r>
      <w:r>
        <w:t xml:space="preserve"> y </w:t>
      </w:r>
      <w:r>
        <w:rPr>
          <w:b/>
          <w:bCs/>
        </w:rPr>
        <w:t>Todas</w:t>
      </w:r>
      <w:r>
        <w:t>. La barra de cada cuenta muestra qué porcentaje ya se pagó.</w:t>
      </w:r>
    </w:p>
    <w:p w14:paraId="6AE7DF65" w14:textId="77777777" w:rsidR="003E4655" w:rsidRDefault="00F963B1">
      <w:pPr>
        <w:pStyle w:val="Ttulo1"/>
        <w:keepNext/>
      </w:pPr>
      <w:bookmarkStart w:id="1" w:name="_Toc242396200"/>
      <w:r>
        <w:t>Cuentas por cobrar</w:t>
      </w:r>
      <w:bookmarkEnd w:id="1"/>
    </w:p>
    <w:p w14:paraId="5C720F7D" w14:textId="77777777" w:rsidR="003E4655" w:rsidRDefault="00F963B1">
      <w:pPr>
        <w:spacing w:after="140"/>
      </w:pPr>
      <w:r>
        <w:rPr>
          <w:b/>
          <w:bCs/>
        </w:rPr>
        <w:t>Finanzas › Cuentas por cobrar</w:t>
      </w:r>
      <w:r>
        <w:t xml:space="preserve">. Busque por cliente, NIT o número de venta. Cada fila muestra la </w:t>
      </w:r>
      <w:r>
        <w:rPr>
          <w:b/>
          <w:bCs/>
        </w:rPr>
        <w:t>Venta</w:t>
      </w:r>
      <w:r>
        <w:t xml:space="preserve">, el </w:t>
      </w:r>
      <w:r>
        <w:rPr>
          <w:b/>
          <w:bCs/>
        </w:rPr>
        <w:t>Cliente</w:t>
      </w:r>
      <w:r>
        <w:t xml:space="preserve">, el </w:t>
      </w:r>
      <w:r>
        <w:rPr>
          <w:b/>
          <w:bCs/>
        </w:rPr>
        <w:t>Total</w:t>
      </w:r>
      <w:r>
        <w:t xml:space="preserve">, el </w:t>
      </w:r>
      <w:r>
        <w:rPr>
          <w:b/>
          <w:bCs/>
        </w:rPr>
        <w:t>Saldo</w:t>
      </w:r>
      <w:r>
        <w:t xml:space="preserve"> y la fecha en que </w:t>
      </w:r>
      <w:r>
        <w:rPr>
          <w:b/>
          <w:bCs/>
        </w:rPr>
        <w:t>Vence</w:t>
      </w:r>
      <w:r>
        <w:t xml:space="preserve"> (fecha de la venta + días de crédito del cliente).</w:t>
      </w:r>
    </w:p>
    <w:p w14:paraId="1EC91A89" w14:textId="77777777" w:rsidR="003E4655" w:rsidRDefault="00F963B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29555D6" wp14:editId="060AA1A7">
            <wp:extent cx="6219825" cy="3886200"/>
            <wp:effectExtent l="0" t="0" r="0" b="0"/>
            <wp:docPr id="86" name="01-cxc-lista.png" descr="Cuentas por cobrar" title="Cuentas por cob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B15E" w14:textId="77777777" w:rsidR="003E4655" w:rsidRDefault="00F963B1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1. </w:t>
      </w:r>
      <w:r>
        <w:rPr>
          <w:i/>
          <w:iCs/>
          <w:color w:val="6B7280"/>
          <w:sz w:val="18"/>
          <w:szCs w:val="18"/>
        </w:rPr>
        <w:t>Cuentas por cobrar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3E4655" w14:paraId="1E1310F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A03471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008D653" w14:textId="77777777" w:rsidR="003E4655" w:rsidRDefault="00F963B1">
            <w:pPr>
              <w:keepNext/>
            </w:pPr>
            <w:r>
              <w:rPr>
                <w:sz w:val="19"/>
                <w:szCs w:val="19"/>
              </w:rPr>
              <w:t>Indicadores: por cobrar, vencido, vence en 7 días y cuentas pendientes.</w:t>
            </w:r>
          </w:p>
        </w:tc>
      </w:tr>
      <w:tr w:rsidR="003E4655" w14:paraId="4330D5C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7F5D80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D32DC0E" w14:textId="77777777" w:rsidR="003E4655" w:rsidRDefault="00F963B1">
            <w:pPr>
              <w:keepNext/>
            </w:pPr>
            <w:r>
              <w:rPr>
                <w:sz w:val="19"/>
                <w:szCs w:val="19"/>
              </w:rPr>
              <w:t>Filtros por estado.</w:t>
            </w:r>
          </w:p>
        </w:tc>
      </w:tr>
      <w:tr w:rsidR="003E4655" w14:paraId="1B43857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864B8C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20D174C" w14:textId="77777777" w:rsidR="003E4655" w:rsidRDefault="00F963B1">
            <w:pPr>
              <w:keepNext/>
            </w:pPr>
            <w:r>
              <w:rPr>
                <w:sz w:val="19"/>
                <w:szCs w:val="19"/>
              </w:rPr>
              <w:t>Buscador.</w:t>
            </w:r>
          </w:p>
        </w:tc>
      </w:tr>
      <w:tr w:rsidR="003E4655" w14:paraId="75F6CA8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65062C" w14:textId="77777777" w:rsidR="003E4655" w:rsidRDefault="00F963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6AA7FD5" w14:textId="77777777" w:rsidR="003E4655" w:rsidRDefault="00F963B1">
            <w:r>
              <w:rPr>
                <w:sz w:val="19"/>
                <w:szCs w:val="19"/>
              </w:rPr>
              <w:t>Cuenta (clic para abonar).</w:t>
            </w:r>
          </w:p>
        </w:tc>
      </w:tr>
    </w:tbl>
    <w:p w14:paraId="17C5313B" w14:textId="77777777" w:rsidR="003E4655" w:rsidRDefault="003E4655">
      <w:pPr>
        <w:spacing w:after="120"/>
      </w:pPr>
    </w:p>
    <w:p w14:paraId="02FE6C4B" w14:textId="77777777" w:rsidR="003E4655" w:rsidRDefault="00F963B1">
      <w:pPr>
        <w:pStyle w:val="Ttulo2"/>
        <w:keepNext/>
      </w:pPr>
      <w:bookmarkStart w:id="2" w:name="_Toc242396201"/>
      <w:r>
        <w:t>Registrar un abono</w:t>
      </w:r>
      <w:bookmarkEnd w:id="2"/>
    </w:p>
    <w:p w14:paraId="758D3423" w14:textId="77777777" w:rsidR="003E4655" w:rsidRDefault="00F963B1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Haga clic en la cuenta. Se abre </w:t>
      </w:r>
      <w:r>
        <w:rPr>
          <w:b/>
          <w:bCs/>
        </w:rPr>
        <w:t>Registrar abono</w:t>
      </w:r>
      <w:r>
        <w:t xml:space="preserve"> con el </w:t>
      </w:r>
      <w:r>
        <w:rPr>
          <w:b/>
          <w:bCs/>
        </w:rPr>
        <w:t>Saldo</w:t>
      </w:r>
      <w:r>
        <w:t xml:space="preserve"> y la lista de </w:t>
      </w:r>
      <w:r>
        <w:rPr>
          <w:b/>
          <w:bCs/>
        </w:rPr>
        <w:t>Abonos</w:t>
      </w:r>
      <w:r>
        <w:t xml:space="preserve"> anteriores.</w:t>
      </w:r>
    </w:p>
    <w:p w14:paraId="45161A14" w14:textId="77777777" w:rsidR="003E4655" w:rsidRDefault="00F963B1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Escriba el </w:t>
      </w:r>
      <w:r>
        <w:rPr>
          <w:b/>
          <w:bCs/>
        </w:rPr>
        <w:t>Monto</w:t>
      </w:r>
      <w:r>
        <w:t xml:space="preserve">, o pulse </w:t>
      </w:r>
      <w:r>
        <w:rPr>
          <w:b/>
          <w:bCs/>
        </w:rPr>
        <w:t>Saldo total</w:t>
      </w:r>
      <w:r>
        <w:t xml:space="preserve"> para liquidar la cuenta completa. No puede ser mayor que el saldo.</w:t>
      </w:r>
    </w:p>
    <w:p w14:paraId="7BF3494E" w14:textId="77777777" w:rsidR="003E4655" w:rsidRDefault="00F963B1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Elija la </w:t>
      </w:r>
      <w:r>
        <w:rPr>
          <w:b/>
          <w:bCs/>
        </w:rPr>
        <w:t>Forma de pago</w:t>
      </w:r>
      <w:r>
        <w:t xml:space="preserve"> (Efectivo, Transferencia o Cheque).</w:t>
      </w:r>
    </w:p>
    <w:p w14:paraId="3F501F96" w14:textId="77777777" w:rsidR="003E4655" w:rsidRDefault="00F963B1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  <w:t xml:space="preserve">Si aplica, escriba el </w:t>
      </w:r>
      <w:r>
        <w:rPr>
          <w:b/>
          <w:bCs/>
        </w:rPr>
        <w:t>No. de documento</w:t>
      </w:r>
      <w:r>
        <w:t xml:space="preserve"> (boleta o cheque) y su </w:t>
      </w:r>
      <w:r>
        <w:rPr>
          <w:b/>
          <w:bCs/>
        </w:rPr>
        <w:t>Fecha</w:t>
      </w:r>
      <w:r>
        <w:t>.</w:t>
      </w:r>
    </w:p>
    <w:p w14:paraId="7FD886D8" w14:textId="77777777" w:rsidR="003E4655" w:rsidRDefault="00F963B1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5.</w:t>
      </w:r>
      <w:r>
        <w:tab/>
        <w:t xml:space="preserve">Pulse </w:t>
      </w:r>
      <w:r>
        <w:rPr>
          <w:b/>
          <w:bCs/>
        </w:rPr>
        <w:t>Guardar</w:t>
      </w:r>
      <w:r>
        <w:t xml:space="preserve"> y confirme con </w:t>
      </w:r>
      <w:r>
        <w:rPr>
          <w:b/>
          <w:bCs/>
        </w:rPr>
        <w:t>Registrar</w:t>
      </w:r>
      <w:r>
        <w:t>.</w:t>
      </w:r>
    </w:p>
    <w:p w14:paraId="30BA0601" w14:textId="77777777" w:rsidR="003E4655" w:rsidRDefault="003E4655">
      <w:pPr>
        <w:spacing w:after="60"/>
      </w:pPr>
    </w:p>
    <w:p w14:paraId="6B851FD0" w14:textId="77777777" w:rsidR="003E4655" w:rsidRDefault="00F963B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0E82BE7" wp14:editId="45E92B83">
            <wp:extent cx="6219825" cy="3886200"/>
            <wp:effectExtent l="0" t="0" r="0" b="0"/>
            <wp:docPr id="87" name="02-cxc-abono.png" descr="Registrar un abono" title="Registrar un ab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6B64" w14:textId="77777777" w:rsidR="003E4655" w:rsidRDefault="00F963B1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2. </w:t>
      </w:r>
      <w:r>
        <w:rPr>
          <w:i/>
          <w:iCs/>
          <w:color w:val="6B7280"/>
          <w:sz w:val="18"/>
          <w:szCs w:val="18"/>
        </w:rPr>
        <w:t>Registrar un abono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3E4655" w14:paraId="22141FF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7ECCD8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7855B81" w14:textId="77777777" w:rsidR="003E4655" w:rsidRDefault="00F963B1">
            <w:pPr>
              <w:keepNext/>
            </w:pPr>
            <w:r>
              <w:rPr>
                <w:b/>
                <w:bCs/>
                <w:sz w:val="19"/>
                <w:szCs w:val="19"/>
              </w:rPr>
              <w:t>Monto</w:t>
            </w:r>
            <w:r>
              <w:rPr>
                <w:sz w:val="19"/>
                <w:szCs w:val="19"/>
              </w:rPr>
              <w:t>.</w:t>
            </w:r>
          </w:p>
        </w:tc>
      </w:tr>
      <w:tr w:rsidR="003E4655" w14:paraId="7ECAAF9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1AC767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360AC9D" w14:textId="77777777" w:rsidR="003E4655" w:rsidRDefault="00F963B1">
            <w:pPr>
              <w:keepNext/>
            </w:pPr>
            <w:r>
              <w:rPr>
                <w:b/>
                <w:bCs/>
                <w:sz w:val="19"/>
                <w:szCs w:val="19"/>
              </w:rPr>
              <w:t>Saldo total</w:t>
            </w:r>
            <w:r>
              <w:rPr>
                <w:sz w:val="19"/>
                <w:szCs w:val="19"/>
              </w:rPr>
              <w:t>: liquida la cuenta.</w:t>
            </w:r>
          </w:p>
        </w:tc>
      </w:tr>
      <w:tr w:rsidR="003E4655" w14:paraId="114B114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C01D29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52B82F1" w14:textId="77777777" w:rsidR="003E4655" w:rsidRDefault="00F963B1">
            <w:pPr>
              <w:keepNext/>
            </w:pPr>
            <w:r>
              <w:rPr>
                <w:b/>
                <w:bCs/>
                <w:sz w:val="19"/>
                <w:szCs w:val="19"/>
              </w:rPr>
              <w:t>Forma de pago</w:t>
            </w:r>
            <w:r>
              <w:rPr>
                <w:sz w:val="19"/>
                <w:szCs w:val="19"/>
              </w:rPr>
              <w:t>.</w:t>
            </w:r>
          </w:p>
        </w:tc>
      </w:tr>
      <w:tr w:rsidR="003E4655" w14:paraId="49C4EB9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E1727C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EF1B54B" w14:textId="77777777" w:rsidR="003E4655" w:rsidRDefault="00F963B1">
            <w:pPr>
              <w:keepNext/>
            </w:pPr>
            <w:r>
              <w:rPr>
                <w:b/>
                <w:bCs/>
                <w:sz w:val="19"/>
                <w:szCs w:val="19"/>
              </w:rPr>
              <w:t>No. de documento</w:t>
            </w:r>
            <w:r>
              <w:rPr>
                <w:sz w:val="19"/>
                <w:szCs w:val="19"/>
              </w:rPr>
              <w:t xml:space="preserve"> y fecha.</w:t>
            </w:r>
          </w:p>
        </w:tc>
      </w:tr>
      <w:tr w:rsidR="003E4655" w14:paraId="79C082A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DF41E" w14:textId="77777777" w:rsidR="003E4655" w:rsidRDefault="00F963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ADADF97" w14:textId="77777777" w:rsidR="003E4655" w:rsidRDefault="00F963B1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9609ECC" w14:textId="77777777" w:rsidR="003E4655" w:rsidRDefault="003E4655">
      <w:pPr>
        <w:spacing w:after="120"/>
      </w:pPr>
    </w:p>
    <w:p w14:paraId="3AB8F46B" w14:textId="77777777" w:rsidR="003E4655" w:rsidRDefault="00F963B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D371E54" wp14:editId="669338E8">
            <wp:extent cx="6219825" cy="3886200"/>
            <wp:effectExtent l="0" t="0" r="0" b="0"/>
            <wp:docPr id="88" name="03-cxc-confirmar.png" descr="Confirmar el abono" title="Confirmar el ab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6D75" w14:textId="77777777" w:rsidR="003E4655" w:rsidRDefault="00F963B1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3. </w:t>
      </w:r>
      <w:r>
        <w:rPr>
          <w:i/>
          <w:iCs/>
          <w:color w:val="6B7280"/>
          <w:sz w:val="18"/>
          <w:szCs w:val="18"/>
        </w:rPr>
        <w:t>Confirmar el abono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3E4655" w14:paraId="569378D2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C5115F" w14:textId="77777777" w:rsidR="003E4655" w:rsidRDefault="00F963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C384A9F" w14:textId="77777777" w:rsidR="003E4655" w:rsidRDefault="00F963B1">
            <w:r>
              <w:rPr>
                <w:b/>
                <w:bCs/>
                <w:sz w:val="19"/>
                <w:szCs w:val="19"/>
              </w:rPr>
              <w:t>Registrar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28EFFEE" w14:textId="77777777" w:rsidR="003E4655" w:rsidRDefault="003E4655">
      <w:pPr>
        <w:spacing w:after="120"/>
      </w:pPr>
    </w:p>
    <w:p w14:paraId="72FD4006" w14:textId="77777777" w:rsidR="003E4655" w:rsidRDefault="00F963B1">
      <w:pPr>
        <w:spacing w:after="140"/>
      </w:pPr>
      <w:r>
        <w:t xml:space="preserve">El sistema genera el </w:t>
      </w:r>
      <w:r>
        <w:rPr>
          <w:b/>
          <w:bCs/>
        </w:rPr>
        <w:t>recibo</w:t>
      </w:r>
      <w:r>
        <w:t xml:space="preserve"> (ej.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RC-000001</w:t>
      </w:r>
      <w:r>
        <w:t xml:space="preserve">), baja el saldo y, si llega a 0, la venta pasa de </w:t>
      </w:r>
      <w:r>
        <w:rPr>
          <w:b/>
          <w:bCs/>
        </w:rPr>
        <w:t>Creado</w:t>
      </w:r>
      <w:r>
        <w:t xml:space="preserve"> a </w:t>
      </w:r>
      <w:r>
        <w:rPr>
          <w:b/>
          <w:bCs/>
        </w:rPr>
        <w:t>Pagada</w:t>
      </w:r>
      <w:r>
        <w:t xml:space="preserve">. Con </w:t>
      </w:r>
      <w:r>
        <w:rPr>
          <w:b/>
          <w:bCs/>
        </w:rPr>
        <w:t>Imprimir</w:t>
      </w:r>
      <w:r>
        <w:t xml:space="preserve"> (en cada abono) se imprime el recibo.</w:t>
      </w:r>
    </w:p>
    <w:p w14:paraId="788E1C0A" w14:textId="77777777" w:rsidR="003E4655" w:rsidRDefault="00F963B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8FB058E" wp14:editId="1110FA4C">
            <wp:extent cx="6219825" cy="3886200"/>
            <wp:effectExtent l="0" t="0" r="0" b="0"/>
            <wp:docPr id="89" name="03b-cxc-abonado.png" descr="Abono registrado" title="Abono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A131" w14:textId="77777777" w:rsidR="003E4655" w:rsidRDefault="00F963B1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4. </w:t>
      </w:r>
      <w:r>
        <w:rPr>
          <w:i/>
          <w:iCs/>
          <w:color w:val="6B7280"/>
          <w:sz w:val="18"/>
          <w:szCs w:val="18"/>
        </w:rPr>
        <w:t>Abono registrado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3E4655" w14:paraId="49F493C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F2D4DB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0DC995F" w14:textId="77777777" w:rsidR="003E4655" w:rsidRDefault="00F963B1">
            <w:pPr>
              <w:keepNext/>
            </w:pPr>
            <w:r>
              <w:rPr>
                <w:sz w:val="19"/>
                <w:szCs w:val="19"/>
              </w:rPr>
              <w:t>Abono con su recibo (RC-000001).</w:t>
            </w:r>
          </w:p>
        </w:tc>
      </w:tr>
      <w:tr w:rsidR="003E4655" w14:paraId="521A347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D4F61B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2F23CFA" w14:textId="77777777" w:rsidR="003E4655" w:rsidRDefault="00F963B1">
            <w:pPr>
              <w:keepNext/>
            </w:pPr>
            <w:r>
              <w:rPr>
                <w:sz w:val="19"/>
                <w:szCs w:val="19"/>
              </w:rPr>
              <w:t>Imprimir recibo.</w:t>
            </w:r>
          </w:p>
        </w:tc>
      </w:tr>
      <w:tr w:rsidR="003E4655" w14:paraId="6970DD4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C6804" w14:textId="77777777" w:rsidR="003E4655" w:rsidRDefault="00F963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E0F3BAB" w14:textId="77777777" w:rsidR="003E4655" w:rsidRDefault="00F963B1">
            <w:r>
              <w:rPr>
                <w:sz w:val="19"/>
                <w:szCs w:val="19"/>
              </w:rPr>
              <w:t>Anular abono.</w:t>
            </w:r>
          </w:p>
        </w:tc>
      </w:tr>
    </w:tbl>
    <w:p w14:paraId="29E58B37" w14:textId="77777777" w:rsidR="003E4655" w:rsidRDefault="003E4655">
      <w:pPr>
        <w:spacing w:after="120"/>
      </w:pPr>
    </w:p>
    <w:p w14:paraId="661A8D14" w14:textId="77777777" w:rsidR="003E4655" w:rsidRDefault="00F963B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35EE3B0" wp14:editId="7A51CBF9">
            <wp:extent cx="6219825" cy="2828925"/>
            <wp:effectExtent l="0" t="0" r="0" b="0"/>
            <wp:docPr id="90" name="04-cxc-recibo.png" descr="Recibo impreso" title="Recibo imp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18C6" w14:textId="77777777" w:rsidR="003E4655" w:rsidRDefault="00F963B1">
      <w:pPr>
        <w:spacing w:after="220"/>
        <w:jc w:val="center"/>
      </w:pPr>
      <w:r>
        <w:rPr>
          <w:b/>
          <w:bCs/>
          <w:color w:val="4F46E5"/>
          <w:sz w:val="18"/>
          <w:szCs w:val="18"/>
        </w:rPr>
        <w:t xml:space="preserve">Figura 5. </w:t>
      </w:r>
      <w:r>
        <w:rPr>
          <w:i/>
          <w:iCs/>
          <w:color w:val="6B7280"/>
          <w:sz w:val="18"/>
          <w:szCs w:val="18"/>
        </w:rPr>
        <w:t>Recibo impreso</w:t>
      </w:r>
    </w:p>
    <w:p w14:paraId="42FA3BF8" w14:textId="77777777" w:rsidR="003E4655" w:rsidRDefault="00F963B1">
      <w:pPr>
        <w:pStyle w:val="Ttulo2"/>
        <w:keepNext/>
      </w:pPr>
      <w:bookmarkStart w:id="3" w:name="_Toc242396202"/>
      <w:r>
        <w:t>Anular un abono</w:t>
      </w:r>
      <w:bookmarkEnd w:id="3"/>
    </w:p>
    <w:p w14:paraId="14DB8358" w14:textId="77777777" w:rsidR="003E4655" w:rsidRDefault="00F963B1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En la lista de abonos, pulse </w:t>
      </w:r>
      <w:r>
        <w:rPr>
          <w:b/>
          <w:bCs/>
        </w:rPr>
        <w:t>Anular abono</w:t>
      </w:r>
      <w:r>
        <w:t>.</w:t>
      </w:r>
    </w:p>
    <w:p w14:paraId="444A902C" w14:textId="77777777" w:rsidR="003E4655" w:rsidRDefault="00F963B1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Escriba el </w:t>
      </w:r>
      <w:r>
        <w:rPr>
          <w:b/>
          <w:bCs/>
        </w:rPr>
        <w:t>Motivo</w:t>
      </w:r>
      <w:r>
        <w:t xml:space="preserve"> y confirme.</w:t>
      </w:r>
    </w:p>
    <w:p w14:paraId="7B89D394" w14:textId="77777777" w:rsidR="003E4655" w:rsidRDefault="003E4655">
      <w:pPr>
        <w:spacing w:after="60"/>
      </w:pPr>
    </w:p>
    <w:p w14:paraId="7186CEAC" w14:textId="77777777" w:rsidR="003E4655" w:rsidRDefault="00F963B1">
      <w:pPr>
        <w:spacing w:after="140"/>
      </w:pPr>
      <w:r>
        <w:t xml:space="preserve">El monto regresa al saldo y, si la venta estaba pagada, vuelve a quedar </w:t>
      </w:r>
      <w:r>
        <w:rPr>
          <w:b/>
          <w:bCs/>
        </w:rPr>
        <w:t>Creado</w:t>
      </w:r>
      <w:r>
        <w:t xml:space="preserve"> (pendiente de pago).</w:t>
      </w:r>
    </w:p>
    <w:p w14:paraId="5BB38AB4" w14:textId="77777777" w:rsidR="003E4655" w:rsidRDefault="00F963B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F0B0505" wp14:editId="54CC6A81">
            <wp:extent cx="6219825" cy="3886200"/>
            <wp:effectExtent l="0" t="0" r="0" b="0"/>
            <wp:docPr id="91" name="05-cxc-anular-abono.png" descr="Anular un abono" title="Anular un ab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FCBA" w14:textId="77777777" w:rsidR="003E4655" w:rsidRDefault="00F963B1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6. </w:t>
      </w:r>
      <w:r>
        <w:rPr>
          <w:i/>
          <w:iCs/>
          <w:color w:val="6B7280"/>
          <w:sz w:val="18"/>
          <w:szCs w:val="18"/>
        </w:rPr>
        <w:t>Anular un abono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3E4655" w14:paraId="7C84720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D81D2C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EE40444" w14:textId="77777777" w:rsidR="003E4655" w:rsidRDefault="00F963B1">
            <w:pPr>
              <w:keepNext/>
            </w:pPr>
            <w:r>
              <w:rPr>
                <w:b/>
                <w:bCs/>
                <w:sz w:val="19"/>
                <w:szCs w:val="19"/>
              </w:rPr>
              <w:t>Motivo</w:t>
            </w:r>
            <w:r>
              <w:rPr>
                <w:sz w:val="19"/>
                <w:szCs w:val="19"/>
              </w:rPr>
              <w:t>.</w:t>
            </w:r>
          </w:p>
        </w:tc>
      </w:tr>
      <w:tr w:rsidR="003E4655" w14:paraId="716BDA5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1761C5" w14:textId="77777777" w:rsidR="003E4655" w:rsidRDefault="00F963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C0E7359" w14:textId="77777777" w:rsidR="003E4655" w:rsidRDefault="00F963B1">
            <w:r>
              <w:rPr>
                <w:b/>
                <w:bCs/>
                <w:sz w:val="19"/>
                <w:szCs w:val="19"/>
              </w:rPr>
              <w:t>Anular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1A38415" w14:textId="77777777" w:rsidR="003E4655" w:rsidRDefault="003E4655">
      <w:pPr>
        <w:spacing w:after="120"/>
      </w:pPr>
    </w:p>
    <w:p w14:paraId="090F030F" w14:textId="77777777" w:rsidR="003E4655" w:rsidRDefault="00F963B1">
      <w:pPr>
        <w:pBdr>
          <w:left w:val="single" w:sz="24" w:space="8" w:color="4F46E5"/>
        </w:pBdr>
        <w:shd w:val="clear" w:color="auto" w:fill="EEF2FF"/>
        <w:spacing w:before="120" w:after="160"/>
        <w:ind w:left="120" w:right="120"/>
      </w:pPr>
      <w:r>
        <w:rPr>
          <w:sz w:val="20"/>
          <w:szCs w:val="20"/>
        </w:rPr>
        <w:t>Para anular una venta al crédito que tiene abonos, primero hay que anular todos sus abonos.</w:t>
      </w:r>
    </w:p>
    <w:p w14:paraId="1FF4F95E" w14:textId="77777777" w:rsidR="003E4655" w:rsidRDefault="00F963B1">
      <w:pPr>
        <w:pStyle w:val="Ttulo2"/>
        <w:keepNext/>
      </w:pPr>
      <w:bookmarkStart w:id="4" w:name="_Toc242396203"/>
      <w:r>
        <w:t>Límite de crédito</w:t>
      </w:r>
      <w:bookmarkEnd w:id="4"/>
    </w:p>
    <w:p w14:paraId="140F575B" w14:textId="77777777" w:rsidR="003E4655" w:rsidRDefault="00F963B1">
      <w:pPr>
        <w:spacing w:after="140"/>
      </w:pPr>
      <w:r>
        <w:t xml:space="preserve">Lo que el cliente debe en todas sus cuentas vigentes cuenta contra su </w:t>
      </w:r>
      <w:r>
        <w:rPr>
          <w:b/>
          <w:bCs/>
        </w:rPr>
        <w:t>Límite de crédito</w:t>
      </w:r>
      <w:r>
        <w:t>. Si una venta nueva lo pasaría, el punto de venta no deja registrarla al crédito.</w:t>
      </w:r>
    </w:p>
    <w:p w14:paraId="2B96E71F" w14:textId="77777777" w:rsidR="003E4655" w:rsidRDefault="00F963B1">
      <w:pPr>
        <w:pStyle w:val="Ttulo1"/>
        <w:keepNext/>
      </w:pPr>
      <w:bookmarkStart w:id="5" w:name="_Toc242396204"/>
      <w:r>
        <w:t>Cuentas por pagar</w:t>
      </w:r>
      <w:bookmarkEnd w:id="5"/>
    </w:p>
    <w:p w14:paraId="572D586B" w14:textId="77777777" w:rsidR="003E4655" w:rsidRDefault="00F963B1">
      <w:pPr>
        <w:spacing w:after="140"/>
      </w:pPr>
      <w:r>
        <w:rPr>
          <w:b/>
          <w:bCs/>
        </w:rPr>
        <w:t>Finanzas › Cuentas por pagar</w:t>
      </w:r>
      <w:r>
        <w:t xml:space="preserve">. Busque por proveedor, NIT, factura o número de compra. Cada fila muestra el </w:t>
      </w:r>
      <w:r>
        <w:rPr>
          <w:b/>
          <w:bCs/>
        </w:rPr>
        <w:t>Proveedor</w:t>
      </w:r>
      <w:r>
        <w:t xml:space="preserve">, la </w:t>
      </w:r>
      <w:r>
        <w:rPr>
          <w:b/>
          <w:bCs/>
        </w:rPr>
        <w:t>Factura</w:t>
      </w:r>
      <w:r>
        <w:t xml:space="preserve">, el </w:t>
      </w:r>
      <w:r>
        <w:rPr>
          <w:b/>
          <w:bCs/>
        </w:rPr>
        <w:t>Total</w:t>
      </w:r>
      <w:r>
        <w:t xml:space="preserve">, el </w:t>
      </w:r>
      <w:r>
        <w:rPr>
          <w:b/>
          <w:bCs/>
        </w:rPr>
        <w:t>Saldo</w:t>
      </w:r>
      <w:r>
        <w:t xml:space="preserve"> y la fecha en que </w:t>
      </w:r>
      <w:r>
        <w:rPr>
          <w:b/>
          <w:bCs/>
        </w:rPr>
        <w:t>Vence</w:t>
      </w:r>
      <w:r>
        <w:t xml:space="preserve"> (fecha de la factura + días de crédito del proveedor).</w:t>
      </w:r>
    </w:p>
    <w:p w14:paraId="01A5D7A4" w14:textId="77777777" w:rsidR="003E4655" w:rsidRDefault="00F963B1">
      <w:pPr>
        <w:pStyle w:val="Ttulo2"/>
        <w:keepNext/>
      </w:pPr>
      <w:bookmarkStart w:id="6" w:name="_Toc242396205"/>
      <w:r>
        <w:t>Registrar un pago</w:t>
      </w:r>
      <w:bookmarkEnd w:id="6"/>
    </w:p>
    <w:p w14:paraId="524E6F17" w14:textId="77777777" w:rsidR="003E4655" w:rsidRDefault="00F963B1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Haga clic en la cuenta. Se abre </w:t>
      </w:r>
      <w:r>
        <w:rPr>
          <w:b/>
          <w:bCs/>
        </w:rPr>
        <w:t>Registrar pago</w:t>
      </w:r>
      <w:r>
        <w:t xml:space="preserve"> con el </w:t>
      </w:r>
      <w:r>
        <w:rPr>
          <w:b/>
          <w:bCs/>
        </w:rPr>
        <w:t>Saldo</w:t>
      </w:r>
      <w:r>
        <w:t xml:space="preserve"> y la lista de </w:t>
      </w:r>
      <w:r>
        <w:rPr>
          <w:b/>
          <w:bCs/>
        </w:rPr>
        <w:t>Pagos</w:t>
      </w:r>
      <w:r>
        <w:t xml:space="preserve"> anteriores.</w:t>
      </w:r>
    </w:p>
    <w:p w14:paraId="2608AE42" w14:textId="77777777" w:rsidR="003E4655" w:rsidRDefault="00F963B1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Escriba el </w:t>
      </w:r>
      <w:r>
        <w:rPr>
          <w:b/>
          <w:bCs/>
        </w:rPr>
        <w:t>Monto</w:t>
      </w:r>
      <w:r>
        <w:t xml:space="preserve"> o pulse </w:t>
      </w:r>
      <w:r>
        <w:rPr>
          <w:b/>
          <w:bCs/>
        </w:rPr>
        <w:t>Saldo total</w:t>
      </w:r>
      <w:r>
        <w:t>.</w:t>
      </w:r>
    </w:p>
    <w:p w14:paraId="3611E44E" w14:textId="77777777" w:rsidR="003E4655" w:rsidRDefault="00F963B1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Elija la </w:t>
      </w:r>
      <w:r>
        <w:rPr>
          <w:b/>
          <w:bCs/>
        </w:rPr>
        <w:t>Forma de pago</w:t>
      </w:r>
      <w:r>
        <w:t xml:space="preserve"> y, si aplica, el </w:t>
      </w:r>
      <w:r>
        <w:rPr>
          <w:b/>
          <w:bCs/>
        </w:rPr>
        <w:t>No. de documento</w:t>
      </w:r>
      <w:r>
        <w:t xml:space="preserve"> (transferencia o cheque) y su </w:t>
      </w:r>
      <w:r>
        <w:rPr>
          <w:b/>
          <w:bCs/>
        </w:rPr>
        <w:t>Fecha</w:t>
      </w:r>
      <w:r>
        <w:t>.</w:t>
      </w:r>
    </w:p>
    <w:p w14:paraId="6770655E" w14:textId="77777777" w:rsidR="003E4655" w:rsidRDefault="00F963B1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  <w:t xml:space="preserve">Pulse </w:t>
      </w:r>
      <w:r>
        <w:rPr>
          <w:b/>
          <w:bCs/>
        </w:rPr>
        <w:t>Guardar</w:t>
      </w:r>
      <w:r>
        <w:t xml:space="preserve"> y confirme con </w:t>
      </w:r>
      <w:r>
        <w:rPr>
          <w:b/>
          <w:bCs/>
        </w:rPr>
        <w:t>Registrar</w:t>
      </w:r>
      <w:r>
        <w:t>.</w:t>
      </w:r>
    </w:p>
    <w:p w14:paraId="5DEDA99A" w14:textId="77777777" w:rsidR="003E4655" w:rsidRDefault="003E4655">
      <w:pPr>
        <w:spacing w:after="60"/>
      </w:pPr>
    </w:p>
    <w:p w14:paraId="01906CB7" w14:textId="77777777" w:rsidR="003E4655" w:rsidRDefault="00F963B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11EC0F6" wp14:editId="53DD7EFF">
            <wp:extent cx="6219825" cy="3886200"/>
            <wp:effectExtent l="0" t="0" r="0" b="0"/>
            <wp:docPr id="92" name="06-cxp-pago.png" descr="Registrar un pago a proveedor" title="Registrar un pago a prove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4DF2" w14:textId="77777777" w:rsidR="003E4655" w:rsidRDefault="00F963B1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7. </w:t>
      </w:r>
      <w:r>
        <w:rPr>
          <w:i/>
          <w:iCs/>
          <w:color w:val="6B7280"/>
          <w:sz w:val="18"/>
          <w:szCs w:val="18"/>
        </w:rPr>
        <w:t>Registrar un pago a proveedor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3E4655" w14:paraId="0533159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660FDC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B7B532F" w14:textId="77777777" w:rsidR="003E4655" w:rsidRDefault="00F963B1">
            <w:pPr>
              <w:keepNext/>
            </w:pPr>
            <w:r>
              <w:rPr>
                <w:sz w:val="19"/>
                <w:szCs w:val="19"/>
              </w:rPr>
              <w:t>Cuenta de la compra A-1520.</w:t>
            </w:r>
          </w:p>
        </w:tc>
      </w:tr>
      <w:tr w:rsidR="003E4655" w14:paraId="44CDB15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FB100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1C60580" w14:textId="77777777" w:rsidR="003E4655" w:rsidRDefault="00F963B1">
            <w:pPr>
              <w:keepNext/>
            </w:pPr>
            <w:r>
              <w:rPr>
                <w:b/>
                <w:bCs/>
                <w:sz w:val="19"/>
                <w:szCs w:val="19"/>
              </w:rPr>
              <w:t>Monto</w:t>
            </w:r>
            <w:r>
              <w:rPr>
                <w:sz w:val="19"/>
                <w:szCs w:val="19"/>
              </w:rPr>
              <w:t>.</w:t>
            </w:r>
          </w:p>
        </w:tc>
      </w:tr>
      <w:tr w:rsidR="003E4655" w14:paraId="5584260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8B557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8F18B92" w14:textId="77777777" w:rsidR="003E4655" w:rsidRDefault="00F963B1">
            <w:pPr>
              <w:keepNext/>
            </w:pPr>
            <w:r>
              <w:rPr>
                <w:b/>
                <w:bCs/>
                <w:sz w:val="19"/>
                <w:szCs w:val="19"/>
              </w:rPr>
              <w:t>Forma de pago</w:t>
            </w:r>
            <w:r>
              <w:rPr>
                <w:sz w:val="19"/>
                <w:szCs w:val="19"/>
              </w:rPr>
              <w:t>.</w:t>
            </w:r>
          </w:p>
        </w:tc>
      </w:tr>
      <w:tr w:rsidR="003E4655" w14:paraId="256E1F4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B380AE" w14:textId="77777777" w:rsidR="003E4655" w:rsidRDefault="00F963B1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65C7E83" w14:textId="77777777" w:rsidR="003E4655" w:rsidRDefault="00F963B1">
            <w:pPr>
              <w:keepNext/>
            </w:pPr>
            <w:r>
              <w:rPr>
                <w:b/>
                <w:bCs/>
                <w:sz w:val="19"/>
                <w:szCs w:val="19"/>
              </w:rPr>
              <w:t>No. de documento</w:t>
            </w:r>
            <w:r>
              <w:rPr>
                <w:sz w:val="19"/>
                <w:szCs w:val="19"/>
              </w:rPr>
              <w:t xml:space="preserve"> y fecha.</w:t>
            </w:r>
          </w:p>
        </w:tc>
      </w:tr>
      <w:tr w:rsidR="003E4655" w14:paraId="6A2D964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2259C" w14:textId="77777777" w:rsidR="003E4655" w:rsidRDefault="00F963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959841A" w14:textId="77777777" w:rsidR="003E4655" w:rsidRDefault="00F963B1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1EB5B3D" w14:textId="77777777" w:rsidR="003E4655" w:rsidRDefault="003E4655">
      <w:pPr>
        <w:spacing w:after="120"/>
      </w:pPr>
    </w:p>
    <w:p w14:paraId="6D182280" w14:textId="77777777" w:rsidR="003E4655" w:rsidRDefault="00F963B1">
      <w:pPr>
        <w:spacing w:after="140"/>
      </w:pPr>
      <w:r>
        <w:t xml:space="preserve">El sistema genera el </w:t>
      </w:r>
      <w:r>
        <w:rPr>
          <w:b/>
          <w:bCs/>
        </w:rPr>
        <w:t>comprobante de egreso</w:t>
      </w:r>
      <w:r>
        <w:t xml:space="preserve"> (ej.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EGR-000001</w:t>
      </w:r>
      <w:r>
        <w:t xml:space="preserve">) y baja el saldo. Con </w:t>
      </w:r>
      <w:r>
        <w:rPr>
          <w:b/>
          <w:bCs/>
        </w:rPr>
        <w:t>Imprimir</w:t>
      </w:r>
      <w:r>
        <w:t xml:space="preserve"> se imprime el comprobante en media carta.</w:t>
      </w:r>
    </w:p>
    <w:p w14:paraId="51F085B4" w14:textId="77777777" w:rsidR="003E4655" w:rsidRDefault="00F963B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35DF079" wp14:editId="75DF4B1D">
            <wp:extent cx="6219825" cy="3886200"/>
            <wp:effectExtent l="0" t="0" r="0" b="0"/>
            <wp:docPr id="93" name="07-cxp-pagado.png" descr="Pago registrado" title="Pago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3850" w14:textId="77777777" w:rsidR="003E4655" w:rsidRDefault="00F963B1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8. </w:t>
      </w:r>
      <w:r>
        <w:rPr>
          <w:i/>
          <w:iCs/>
          <w:color w:val="6B7280"/>
          <w:sz w:val="18"/>
          <w:szCs w:val="18"/>
        </w:rPr>
        <w:t>Pago registrado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3E4655" w14:paraId="175EFF1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EB1A73" w14:textId="77777777" w:rsidR="003E4655" w:rsidRDefault="00F963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16268E5" w14:textId="77777777" w:rsidR="003E4655" w:rsidRDefault="00F963B1">
            <w:r>
              <w:rPr>
                <w:sz w:val="19"/>
                <w:szCs w:val="19"/>
              </w:rPr>
              <w:t>Imprimir el comprobante de egreso.</w:t>
            </w:r>
          </w:p>
        </w:tc>
      </w:tr>
    </w:tbl>
    <w:p w14:paraId="326D16C2" w14:textId="77777777" w:rsidR="003E4655" w:rsidRDefault="003E4655">
      <w:pPr>
        <w:spacing w:after="120"/>
      </w:pPr>
    </w:p>
    <w:p w14:paraId="1E0EDE8E" w14:textId="77777777" w:rsidR="003E4655" w:rsidRDefault="00F963B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2518CCD" wp14:editId="5D935249">
            <wp:extent cx="6219825" cy="2828925"/>
            <wp:effectExtent l="0" t="0" r="0" b="0"/>
            <wp:docPr id="94" name="08-cxp-comprobante.png" descr="Comprobante de egreso impreso" title="Comprobante de egreso imp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AB67" w14:textId="77777777" w:rsidR="003E4655" w:rsidRDefault="00F963B1">
      <w:pPr>
        <w:spacing w:after="220"/>
        <w:jc w:val="center"/>
      </w:pPr>
      <w:r>
        <w:rPr>
          <w:b/>
          <w:bCs/>
          <w:color w:val="4F46E5"/>
          <w:sz w:val="18"/>
          <w:szCs w:val="18"/>
        </w:rPr>
        <w:t xml:space="preserve">Figura 9. </w:t>
      </w:r>
      <w:r>
        <w:rPr>
          <w:i/>
          <w:iCs/>
          <w:color w:val="6B7280"/>
          <w:sz w:val="18"/>
          <w:szCs w:val="18"/>
        </w:rPr>
        <w:t>Comprobante de egreso impreso</w:t>
      </w:r>
    </w:p>
    <w:p w14:paraId="38C862A3" w14:textId="77777777" w:rsidR="003E4655" w:rsidRDefault="00F963B1">
      <w:pPr>
        <w:pStyle w:val="Ttulo2"/>
        <w:keepNext/>
      </w:pPr>
      <w:bookmarkStart w:id="7" w:name="_Toc242396206"/>
      <w:r>
        <w:t>Anular un pago</w:t>
      </w:r>
      <w:bookmarkEnd w:id="7"/>
    </w:p>
    <w:p w14:paraId="7A7CE758" w14:textId="77777777" w:rsidR="003E4655" w:rsidRDefault="00F963B1">
      <w:pPr>
        <w:spacing w:after="140"/>
      </w:pPr>
      <w:r>
        <w:t xml:space="preserve">Pulse </w:t>
      </w:r>
      <w:r>
        <w:rPr>
          <w:b/>
          <w:bCs/>
        </w:rPr>
        <w:t>Anular pago</w:t>
      </w:r>
      <w:r>
        <w:t xml:space="preserve">, escriba el </w:t>
      </w:r>
      <w:r>
        <w:rPr>
          <w:b/>
          <w:bCs/>
        </w:rPr>
        <w:t>Motivo</w:t>
      </w:r>
      <w:r>
        <w:t xml:space="preserve"> y confirme. El monto regresa al saldo de la cuenta.</w:t>
      </w:r>
    </w:p>
    <w:p w14:paraId="24C41CE5" w14:textId="77777777" w:rsidR="003E4655" w:rsidRDefault="00F963B1">
      <w:pPr>
        <w:pBdr>
          <w:left w:val="single" w:sz="24" w:space="8" w:color="4F46E5"/>
        </w:pBdr>
        <w:shd w:val="clear" w:color="auto" w:fill="EEF2FF"/>
        <w:spacing w:before="120" w:after="160"/>
        <w:ind w:left="120" w:right="120"/>
      </w:pPr>
      <w:r>
        <w:rPr>
          <w:sz w:val="20"/>
          <w:szCs w:val="20"/>
        </w:rPr>
        <w:t xml:space="preserve">Pagar una cuenta por pagar </w:t>
      </w:r>
      <w:r>
        <w:rPr>
          <w:b/>
          <w:bCs/>
          <w:sz w:val="20"/>
          <w:szCs w:val="20"/>
        </w:rPr>
        <w:t>no</w:t>
      </w:r>
      <w:r>
        <w:rPr>
          <w:sz w:val="20"/>
          <w:szCs w:val="20"/>
        </w:rPr>
        <w:t xml:space="preserve"> cambia el estado de la compra: sigue como </w:t>
      </w:r>
      <w:r>
        <w:rPr>
          <w:b/>
          <w:bCs/>
          <w:sz w:val="20"/>
          <w:szCs w:val="20"/>
        </w:rPr>
        <w:t>Recibida</w:t>
      </w:r>
      <w:r>
        <w:rPr>
          <w:sz w:val="20"/>
          <w:szCs w:val="20"/>
        </w:rPr>
        <w:t>.</w:t>
      </w:r>
    </w:p>
    <w:sectPr w:rsidR="003E4655">
      <w:headerReference w:type="default" r:id="rId18"/>
      <w:footerReference w:type="default" r:id="rId19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0AFDB" w14:textId="77777777" w:rsidR="00F963B1" w:rsidRDefault="00F963B1">
      <w:pPr>
        <w:spacing w:line="240" w:lineRule="auto"/>
      </w:pPr>
      <w:r>
        <w:separator/>
      </w:r>
    </w:p>
  </w:endnote>
  <w:endnote w:type="continuationSeparator" w:id="0">
    <w:p w14:paraId="0DA7DCDA" w14:textId="77777777" w:rsidR="00F963B1" w:rsidRDefault="00F963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4E0E" w14:textId="77777777" w:rsidR="00F963B1" w:rsidRDefault="00F963B1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C835F" w14:textId="77777777" w:rsidR="003E4655" w:rsidRDefault="00F963B1">
    <w:pPr>
      <w:jc w:val="center"/>
    </w:pPr>
    <w:r>
      <w:rPr>
        <w:color w:val="6B7280"/>
        <w:sz w:val="17"/>
        <w:szCs w:val="17"/>
      </w:rPr>
      <w:t xml:space="preserve">Página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C61369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de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C61369">
      <w:rPr>
        <w:noProof/>
        <w:color w:val="6B7280"/>
        <w:sz w:val="17"/>
        <w:szCs w:val="17"/>
      </w:rPr>
      <w:t>4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12540" w14:textId="77777777" w:rsidR="00F963B1" w:rsidRDefault="00F963B1">
      <w:pPr>
        <w:spacing w:line="240" w:lineRule="auto"/>
      </w:pPr>
      <w:r>
        <w:separator/>
      </w:r>
    </w:p>
  </w:footnote>
  <w:footnote w:type="continuationSeparator" w:id="0">
    <w:p w14:paraId="3A0B2715" w14:textId="77777777" w:rsidR="00F963B1" w:rsidRDefault="00F963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1E46" w14:textId="77777777" w:rsidR="00F963B1" w:rsidRDefault="00F963B1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234C5" w14:textId="77777777" w:rsidR="003E4655" w:rsidRDefault="00F963B1">
    <w:pPr>
      <w:pBdr>
        <w:bottom w:val="single" w:sz="4" w:space="4" w:color="D1D5DB"/>
      </w:pBdr>
      <w:tabs>
        <w:tab w:val="right" w:pos="9792"/>
      </w:tabs>
    </w:pPr>
    <w:r>
      <w:rPr>
        <w:color w:val="6B7280"/>
        <w:sz w:val="17"/>
        <w:szCs w:val="17"/>
      </w:rPr>
      <w:t>Logy · Manual de usuario</w:t>
    </w:r>
    <w:r>
      <w:rPr>
        <w:b/>
        <w:bCs/>
        <w:color w:val="4F46E5"/>
        <w:sz w:val="17"/>
        <w:szCs w:val="17"/>
      </w:rPr>
      <w:tab/>
      <w:t>7 · Finanzas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5034D"/>
    <w:multiLevelType w:val="hybridMultilevel"/>
    <w:tmpl w:val="AC2E0FE8"/>
    <w:lvl w:ilvl="0" w:tplc="AC70EC76">
      <w:start w:val="1"/>
      <w:numFmt w:val="bullet"/>
      <w:lvlText w:val="•"/>
      <w:lvlJc w:val="left"/>
      <w:pPr>
        <w:ind w:left="400" w:hanging="260"/>
      </w:pPr>
      <w:rPr>
        <w:color w:val="4F46E5"/>
      </w:rPr>
    </w:lvl>
    <w:lvl w:ilvl="1" w:tplc="0E182BDE" w:tentative="1">
      <w:start w:val="1"/>
      <w:numFmt w:val="bullet"/>
      <w:lvlText w:val="◦"/>
      <w:lvlJc w:val="left"/>
      <w:pPr>
        <w:ind w:left="800" w:hanging="260"/>
      </w:pPr>
      <w:rPr>
        <w:color w:val="4F46E5"/>
      </w:rPr>
    </w:lvl>
    <w:lvl w:ilvl="2" w:tplc="61AC9CD0" w:tentative="1">
      <w:start w:val="1"/>
      <w:numFmt w:val="bullet"/>
      <w:lvlText w:val="▪"/>
      <w:lvlJc w:val="left"/>
      <w:pPr>
        <w:ind w:left="1200" w:hanging="260"/>
      </w:pPr>
      <w:rPr>
        <w:color w:val="4F46E5"/>
      </w:rPr>
    </w:lvl>
    <w:lvl w:ilvl="3" w:tplc="59D265D2">
      <w:numFmt w:val="decimal"/>
      <w:lvlText w:val=""/>
      <w:lvlJc w:val="left"/>
    </w:lvl>
    <w:lvl w:ilvl="4" w:tplc="C0E83572">
      <w:numFmt w:val="decimal"/>
      <w:lvlText w:val=""/>
      <w:lvlJc w:val="left"/>
    </w:lvl>
    <w:lvl w:ilvl="5" w:tplc="BA3AE8E2">
      <w:numFmt w:val="decimal"/>
      <w:lvlText w:val=""/>
      <w:lvlJc w:val="left"/>
    </w:lvl>
    <w:lvl w:ilvl="6" w:tplc="DCCAC48C">
      <w:numFmt w:val="decimal"/>
      <w:lvlText w:val=""/>
      <w:lvlJc w:val="left"/>
    </w:lvl>
    <w:lvl w:ilvl="7" w:tplc="D71CCF26">
      <w:numFmt w:val="decimal"/>
      <w:lvlText w:val=""/>
      <w:lvlJc w:val="left"/>
    </w:lvl>
    <w:lvl w:ilvl="8" w:tplc="5F0E38E6">
      <w:numFmt w:val="decimal"/>
      <w:lvlText w:val=""/>
      <w:lvlJc w:val="left"/>
    </w:lvl>
  </w:abstractNum>
  <w:abstractNum w:abstractNumId="1" w15:restartNumberingAfterBreak="0">
    <w:nsid w:val="7991088E"/>
    <w:multiLevelType w:val="hybridMultilevel"/>
    <w:tmpl w:val="D7A8CFE6"/>
    <w:lvl w:ilvl="0" w:tplc="530EBB12" w:tentative="1">
      <w:start w:val="1"/>
      <w:numFmt w:val="bullet"/>
      <w:lvlText w:val="●"/>
      <w:lvlJc w:val="left"/>
      <w:pPr>
        <w:ind w:left="720" w:hanging="360"/>
      </w:pPr>
    </w:lvl>
    <w:lvl w:ilvl="1" w:tplc="3C6EC0CA" w:tentative="1">
      <w:start w:val="1"/>
      <w:numFmt w:val="bullet"/>
      <w:lvlText w:val="○"/>
      <w:lvlJc w:val="left"/>
      <w:pPr>
        <w:ind w:left="1440" w:hanging="360"/>
      </w:pPr>
    </w:lvl>
    <w:lvl w:ilvl="2" w:tplc="7890A686" w:tentative="1">
      <w:start w:val="1"/>
      <w:numFmt w:val="bullet"/>
      <w:lvlText w:val="■"/>
      <w:lvlJc w:val="left"/>
      <w:pPr>
        <w:ind w:left="2160" w:hanging="360"/>
      </w:pPr>
    </w:lvl>
    <w:lvl w:ilvl="3" w:tplc="D242C17C" w:tentative="1">
      <w:start w:val="1"/>
      <w:numFmt w:val="bullet"/>
      <w:lvlText w:val="●"/>
      <w:lvlJc w:val="left"/>
      <w:pPr>
        <w:ind w:left="2880" w:hanging="360"/>
      </w:pPr>
    </w:lvl>
    <w:lvl w:ilvl="4" w:tplc="63F88D14" w:tentative="1">
      <w:start w:val="1"/>
      <w:numFmt w:val="bullet"/>
      <w:lvlText w:val="○"/>
      <w:lvlJc w:val="left"/>
      <w:pPr>
        <w:ind w:left="3600" w:hanging="360"/>
      </w:pPr>
    </w:lvl>
    <w:lvl w:ilvl="5" w:tplc="C2D2807A" w:tentative="1">
      <w:start w:val="1"/>
      <w:numFmt w:val="bullet"/>
      <w:lvlText w:val="■"/>
      <w:lvlJc w:val="left"/>
      <w:pPr>
        <w:ind w:left="4320" w:hanging="360"/>
      </w:pPr>
    </w:lvl>
    <w:lvl w:ilvl="6" w:tplc="67AA695A" w:tentative="1">
      <w:start w:val="1"/>
      <w:numFmt w:val="bullet"/>
      <w:lvlText w:val="●"/>
      <w:lvlJc w:val="left"/>
      <w:pPr>
        <w:ind w:left="5040" w:hanging="360"/>
      </w:pPr>
    </w:lvl>
    <w:lvl w:ilvl="7" w:tplc="FB663D00" w:tentative="1">
      <w:start w:val="1"/>
      <w:numFmt w:val="bullet"/>
      <w:lvlText w:val="●"/>
      <w:lvlJc w:val="left"/>
      <w:pPr>
        <w:ind w:left="5760" w:hanging="360"/>
      </w:pPr>
    </w:lvl>
    <w:lvl w:ilvl="8" w:tplc="7542DF6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66932785">
    <w:abstractNumId w:val="1"/>
    <w:lvlOverride w:ilvl="0">
      <w:startOverride w:val="1"/>
    </w:lvlOverride>
  </w:num>
  <w:num w:numId="2" w16cid:durableId="1245603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655"/>
    <w:rsid w:val="003E4655"/>
    <w:rsid w:val="008826DE"/>
    <w:rsid w:val="00C61369"/>
    <w:rsid w:val="00F9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21DB"/>
  <w15:docId w15:val="{1D948EAB-FA7A-482C-9085-E491BBCD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4F46E5"/>
      </w:pBdr>
      <w:spacing w:before="360" w:after="160"/>
      <w:outlineLvl w:val="0"/>
    </w:pPr>
    <w:rPr>
      <w:b/>
      <w:bCs/>
      <w:color w:val="1E1B4B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4F46E5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  <w:color w:val="1E1B4B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6136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61369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793</Words>
  <Characters>3943</Characters>
  <Application>Microsoft Office Word</Application>
  <DocSecurity>0</DocSecurity>
  <Lines>164</Lines>
  <Paragraphs>147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Finanzas</dc:title>
  <dc:creator>Logy</dc:creator>
  <dc:description>Cuentas por cobrar (abonos y recibos) y cuentas por pagar (pagos y comprobantes).</dc:description>
  <cp:lastModifiedBy>Anderly Teleguario</cp:lastModifiedBy>
  <cp:revision>2</cp:revision>
  <dcterms:created xsi:type="dcterms:W3CDTF">2026-10-09T05:53:00Z</dcterms:created>
  <dcterms:modified xsi:type="dcterms:W3CDTF">2026-10-09T05:53:00Z</dcterms:modified>
</cp:coreProperties>
</file>