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1CAA" w14:textId="0AA7EE98" w:rsidR="00CA4FE6" w:rsidRPr="00CA4FE6" w:rsidRDefault="00CA4FE6" w:rsidP="00CA4FE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CA4FE6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Sum of consecutive natural numbers</w:t>
      </w:r>
      <w:r w:rsidRPr="00CA4FE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[</w:t>
      </w:r>
      <w:hyperlink r:id="rId4" w:tooltip="Edit section: Sum of consecutive natural numbers" w:history="1">
        <w:r w:rsidRPr="00CA4FE6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n-GB"/>
          </w:rPr>
          <w:t>edit</w:t>
        </w:r>
      </w:hyperlink>
      <w:r w:rsidRPr="00CA4FE6">
        <w:rPr>
          <w:rFonts w:ascii="Arial" w:eastAsia="Times New Roman" w:hAnsi="Arial" w:cs="Arial"/>
          <w:color w:val="54595D"/>
          <w:sz w:val="24"/>
          <w:szCs w:val="24"/>
          <w:lang w:eastAsia="en-GB"/>
        </w:rPr>
        <w:t>]</w:t>
      </w:r>
    </w:p>
    <w:p w14:paraId="248D86B8" w14:textId="77777777" w:rsidR="00CA4FE6" w:rsidRPr="00CA4FE6" w:rsidRDefault="00CA4FE6" w:rsidP="00CA4FE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CA4FE6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Mathematical induction can be used to prove the following statement </w:t>
      </w:r>
      <w:r w:rsidRPr="00CA4FE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P</w:t>
      </w:r>
      <w:r w:rsidRPr="00CA4FE6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(</w:t>
      </w:r>
      <w:r w:rsidRPr="00CA4FE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n</w:t>
      </w:r>
      <w:r w:rsidRPr="00CA4FE6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) for </w:t>
      </w:r>
      <w:proofErr w:type="gramStart"/>
      <w:r w:rsidRPr="00CA4FE6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all natural</w:t>
      </w:r>
      <w:proofErr w:type="gramEnd"/>
      <w:r w:rsidRPr="00CA4FE6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numbers </w:t>
      </w:r>
      <w:r w:rsidRPr="00CA4FE6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n</w:t>
      </w:r>
      <w:r w:rsidRPr="00CA4FE6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.</w:t>
      </w:r>
    </w:p>
    <w:p w14:paraId="25C9CFE4" w14:textId="379CCFB3" w:rsidR="009A3A5D" w:rsidRDefault="00CA4FE6">
      <w:r>
        <w:t>P(n): 0 + 1 + 2 + … + n = n * (n + 1) / 2</w:t>
      </w:r>
    </w:p>
    <w:sectPr w:rsidR="009A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1C"/>
    <w:rsid w:val="002C74FE"/>
    <w:rsid w:val="00380C1C"/>
    <w:rsid w:val="009A3A5D"/>
    <w:rsid w:val="00CA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549E"/>
  <w15:chartTrackingRefBased/>
  <w15:docId w15:val="{94A02F1A-4F2B-4A56-914A-302550F7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4FE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CA4FE6"/>
  </w:style>
  <w:style w:type="character" w:customStyle="1" w:styleId="mw-editsection">
    <w:name w:val="mw-editsection"/>
    <w:basedOn w:val="DefaultParagraphFont"/>
    <w:rsid w:val="00CA4FE6"/>
  </w:style>
  <w:style w:type="character" w:customStyle="1" w:styleId="mw-editsection-bracket">
    <w:name w:val="mw-editsection-bracket"/>
    <w:basedOn w:val="DefaultParagraphFont"/>
    <w:rsid w:val="00CA4FE6"/>
  </w:style>
  <w:style w:type="character" w:styleId="Hyperlink">
    <w:name w:val="Hyperlink"/>
    <w:basedOn w:val="DefaultParagraphFont"/>
    <w:uiPriority w:val="99"/>
    <w:semiHidden/>
    <w:unhideWhenUsed/>
    <w:rsid w:val="00CA4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C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/index.php?title=Mathematical_induction&amp;action=edit&amp;section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3</cp:revision>
  <dcterms:created xsi:type="dcterms:W3CDTF">2022-01-14T23:33:00Z</dcterms:created>
  <dcterms:modified xsi:type="dcterms:W3CDTF">2022-01-14T23:34:00Z</dcterms:modified>
</cp:coreProperties>
</file>