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C4A1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04A13502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109501A4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46881721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1597DBD7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1C826952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2968DEF7" w14:textId="77777777" w:rsidR="00FD057D" w:rsidRPr="00DA170B" w:rsidRDefault="00FD057D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4D2C872F" w14:textId="76F8DB5F" w:rsidR="00FD057D" w:rsidRPr="00DA170B" w:rsidRDefault="00156EA8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  <w:r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  <w:t>City Parking</w:t>
      </w:r>
    </w:p>
    <w:p w14:paraId="404AF6A8" w14:textId="0954BC4F" w:rsidR="00FD057D" w:rsidRPr="00DA170B" w:rsidRDefault="00451D0E" w:rsidP="00FD057D">
      <w:pPr>
        <w:jc w:val="right"/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  <w:r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  <w:t xml:space="preserve">Caso </w:t>
      </w:r>
      <w:r w:rsidR="00E43889"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  <w:t>Práctico</w:t>
      </w:r>
    </w:p>
    <w:p w14:paraId="16E56A0B" w14:textId="77777777" w:rsidR="00FD057D" w:rsidRPr="00DA170B" w:rsidRDefault="00FD057D" w:rsidP="00FD057D">
      <w:pPr>
        <w:rPr>
          <w:rFonts w:eastAsia="Arial Unicode MS" w:cstheme="minorHAnsi"/>
          <w:b/>
          <w:bCs/>
          <w:kern w:val="3"/>
          <w:sz w:val="24"/>
          <w:szCs w:val="24"/>
          <w:lang w:val="es-ES" w:eastAsia="es-CO"/>
        </w:rPr>
      </w:pPr>
    </w:p>
    <w:p w14:paraId="7A21E7C2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01C4ED6C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7AD50A18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59F12DF6" w14:textId="77777777" w:rsidR="00FD057D" w:rsidRPr="00DA170B" w:rsidRDefault="00FD057D" w:rsidP="00FD057D">
      <w:pPr>
        <w:rPr>
          <w:rFonts w:cstheme="minorHAnsi"/>
          <w:sz w:val="24"/>
          <w:szCs w:val="24"/>
        </w:rPr>
      </w:pPr>
    </w:p>
    <w:p w14:paraId="147D0EDC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val="es-ES" w:eastAsia="es-CO"/>
        </w:rPr>
        <w:t>Versión: 1.0</w:t>
      </w:r>
    </w:p>
    <w:p w14:paraId="4D7C04D4" w14:textId="10FC16D5" w:rsidR="00732CD6" w:rsidRPr="00DA170B" w:rsidRDefault="00156EA8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>
        <w:rPr>
          <w:rFonts w:eastAsia="Arial Unicode MS" w:cstheme="minorHAnsi"/>
          <w:kern w:val="3"/>
          <w:sz w:val="24"/>
          <w:szCs w:val="24"/>
          <w:lang w:val="es-ES" w:eastAsia="es-CO"/>
        </w:rPr>
        <w:t>Fecha: 10/03/2024</w:t>
      </w:r>
    </w:p>
    <w:p w14:paraId="10E388D1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398C9297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1EEB0260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3FFA09EF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401D1D65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14BBFB49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4DD0650B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66BA398C" w14:textId="77777777" w:rsidR="00FD057D" w:rsidRPr="00DA170B" w:rsidRDefault="00FD057D" w:rsidP="00FD057D">
      <w:pPr>
        <w:jc w:val="right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2A1B0856" w14:textId="170E6E35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val="es-ES" w:eastAsia="es-CO"/>
        </w:rPr>
        <w:lastRenderedPageBreak/>
        <w:t>HOJA DE CONTROL</w:t>
      </w:r>
    </w:p>
    <w:p w14:paraId="1C376295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DA170B" w:rsidRPr="00DA170B" w14:paraId="68C65A6D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8A60E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3C62D" w14:textId="0F0EA862" w:rsidR="00FD057D" w:rsidRPr="00DA170B" w:rsidRDefault="000D22D3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CITY PARKING</w:t>
            </w:r>
          </w:p>
        </w:tc>
      </w:tr>
      <w:tr w:rsidR="00DA170B" w:rsidRPr="00DA170B" w14:paraId="51CEDC6B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87FCA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3DF6B" w14:textId="77C59A16" w:rsidR="00FD057D" w:rsidRPr="00DA170B" w:rsidRDefault="00FD057D" w:rsidP="003A0084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fldChar w:fldCharType="begin"/>
            </w:r>
            <w:r w:rsidRPr="00DA170B">
              <w:rPr>
                <w:rFonts w:asciiTheme="minorHAnsi" w:hAnsiTheme="minorHAnsi" w:cstheme="minorHAnsi"/>
                <w:sz w:val="24"/>
              </w:rPr>
              <w:instrText xml:space="preserve"> TITLE </w:instrText>
            </w:r>
            <w:r w:rsidRPr="00DA170B">
              <w:rPr>
                <w:rFonts w:asciiTheme="minorHAnsi" w:hAnsiTheme="minorHAnsi" w:cstheme="minorHAnsi"/>
                <w:sz w:val="24"/>
              </w:rPr>
              <w:fldChar w:fldCharType="separate"/>
            </w:r>
            <w:r w:rsidR="003A0084">
              <w:rPr>
                <w:rFonts w:asciiTheme="minorHAnsi" w:hAnsiTheme="minorHAnsi" w:cstheme="minorHAnsi"/>
                <w:sz w:val="24"/>
              </w:rPr>
              <w:t>Caso Práctico</w:t>
            </w:r>
            <w:r w:rsidRPr="00DA170B">
              <w:rPr>
                <w:rFonts w:asciiTheme="minorHAnsi" w:hAnsiTheme="minorHAnsi" w:cstheme="minorHAnsi"/>
                <w:sz w:val="24"/>
              </w:rPr>
              <w:fldChar w:fldCharType="end"/>
            </w:r>
          </w:p>
        </w:tc>
      </w:tr>
      <w:tr w:rsidR="00DA170B" w:rsidRPr="00DA170B" w14:paraId="56B90F03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EAD8D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8CFC5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Anderson Hernandez</w:t>
            </w:r>
          </w:p>
        </w:tc>
      </w:tr>
      <w:tr w:rsidR="00DA170B" w:rsidRPr="00DA170B" w14:paraId="0C417CF5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1C088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3DE19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2C43DF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46CE0" w14:textId="282CAA1B" w:rsidR="00FD057D" w:rsidRPr="00DA170B" w:rsidRDefault="000D22D3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10/03/2024</w:t>
            </w:r>
          </w:p>
        </w:tc>
      </w:tr>
      <w:tr w:rsidR="00DA170B" w:rsidRPr="00DA170B" w14:paraId="0A06BFB2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38398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C27B9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CC551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3A777D" w14:textId="5486A52D" w:rsidR="00FD057D" w:rsidRPr="00DA170B" w:rsidRDefault="00FD057D" w:rsidP="000D22D3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6A7384C7" w14:textId="77777777" w:rsidTr="002B4465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4C3E4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BCC75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F7B0B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04D54" w14:textId="010F0D02" w:rsidR="00FD057D" w:rsidRPr="00DA170B" w:rsidRDefault="000F5109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</w:tr>
    </w:tbl>
    <w:p w14:paraId="53530241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3462B8D7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733A441E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  <w:r w:rsidRPr="00DA170B">
        <w:rPr>
          <w:rFonts w:asciiTheme="minorHAnsi" w:hAnsiTheme="minorHAnsi" w:cstheme="minorHAnsi"/>
          <w:sz w:val="24"/>
        </w:rPr>
        <w:t>REGISTRO DE CAMBIOS</w:t>
      </w:r>
    </w:p>
    <w:p w14:paraId="1D541BBA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DA170B" w:rsidRPr="00DA170B" w14:paraId="7981A8A2" w14:textId="77777777" w:rsidTr="002B4465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8668B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42B046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135BC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75200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Fecha del Cambio</w:t>
            </w:r>
          </w:p>
        </w:tc>
      </w:tr>
      <w:tr w:rsidR="00DA170B" w:rsidRPr="00DA170B" w14:paraId="10472B4E" w14:textId="77777777" w:rsidTr="002B44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F387F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1.0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764D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43397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Anderson Hernandez Farias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3C1D92" w14:textId="0A7505C9" w:rsidR="00FD057D" w:rsidRPr="00DA170B" w:rsidRDefault="00434E62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10/03/2024</w:t>
            </w:r>
          </w:p>
        </w:tc>
      </w:tr>
      <w:tr w:rsidR="00DA170B" w:rsidRPr="00DA170B" w14:paraId="46174EFE" w14:textId="77777777" w:rsidTr="002B44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550AD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D496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5947D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E4F5C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1A1D8B0E" w14:textId="77777777" w:rsidTr="002B4465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3E468F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259F15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4DF3D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515AD" w14:textId="77777777" w:rsidR="00FD057D" w:rsidRPr="00DA170B" w:rsidRDefault="00FD057D" w:rsidP="002B4465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A6C5FA4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p w14:paraId="2A9E0254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p w14:paraId="0ACC0BCA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  <w:r w:rsidRPr="00DA170B">
        <w:rPr>
          <w:rFonts w:asciiTheme="minorHAnsi" w:hAnsiTheme="minorHAnsi" w:cstheme="minorHAnsi"/>
          <w:sz w:val="24"/>
        </w:rPr>
        <w:t>CONTROL DE DISTRIBUCIÓN</w:t>
      </w:r>
    </w:p>
    <w:p w14:paraId="50ECEB7F" w14:textId="77777777" w:rsidR="00FD057D" w:rsidRPr="00DA170B" w:rsidRDefault="00FD057D" w:rsidP="00FD057D">
      <w:pPr>
        <w:pStyle w:val="Standard"/>
        <w:rPr>
          <w:rFonts w:asciiTheme="minorHAnsi" w:hAnsiTheme="minorHAnsi" w:cstheme="minorHAnsi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DA170B" w:rsidRPr="00DA170B" w14:paraId="78A254A5" w14:textId="77777777" w:rsidTr="002B4465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339EF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DA170B">
              <w:rPr>
                <w:rFonts w:asciiTheme="minorHAnsi" w:hAnsiTheme="minorHAnsi" w:cstheme="minorHAnsi"/>
                <w:b/>
                <w:bCs/>
                <w:sz w:val="24"/>
              </w:rPr>
              <w:t>Nombre y Apellidos</w:t>
            </w:r>
          </w:p>
        </w:tc>
      </w:tr>
      <w:tr w:rsidR="00DA170B" w:rsidRPr="00DA170B" w14:paraId="4D595D7F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64172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  <w:r w:rsidRPr="00DA170B">
              <w:rPr>
                <w:rFonts w:asciiTheme="minorHAnsi" w:hAnsiTheme="minorHAnsi" w:cstheme="minorHAnsi"/>
                <w:sz w:val="24"/>
              </w:rPr>
              <w:t>Anderson Hernandez Farias</w:t>
            </w:r>
          </w:p>
        </w:tc>
      </w:tr>
      <w:tr w:rsidR="00DA170B" w:rsidRPr="00DA170B" w14:paraId="4B8C8D23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64BBFB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6673E061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F426B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26037A6B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73DD75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  <w:tr w:rsidR="00DA170B" w:rsidRPr="00DA170B" w14:paraId="2941F25E" w14:textId="77777777" w:rsidTr="002B4465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C1516" w14:textId="77777777" w:rsidR="00FD057D" w:rsidRPr="00DA170B" w:rsidRDefault="00FD057D" w:rsidP="002B4465">
            <w:pPr>
              <w:pStyle w:val="TableContents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73CD167" w14:textId="77777777" w:rsidR="00FD057D" w:rsidRPr="00DA170B" w:rsidRDefault="00FD057D" w:rsidP="00FD057D">
      <w:pPr>
        <w:jc w:val="center"/>
        <w:rPr>
          <w:rFonts w:eastAsia="Arial Unicode MS" w:cstheme="minorHAnsi"/>
          <w:kern w:val="3"/>
          <w:sz w:val="24"/>
          <w:szCs w:val="24"/>
          <w:lang w:val="es-ES" w:eastAsia="es-CO"/>
        </w:rPr>
      </w:pPr>
    </w:p>
    <w:p w14:paraId="0E301EFB" w14:textId="67214CD6" w:rsidR="00FD057D" w:rsidRPr="00DA170B" w:rsidRDefault="00FD057D">
      <w:p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val="es-ES" w:eastAsia="es-CO"/>
        </w:rPr>
        <w:br w:type="page"/>
      </w:r>
    </w:p>
    <w:sdt>
      <w:sdtPr>
        <w:rPr>
          <w:rFonts w:asciiTheme="minorHAnsi" w:eastAsiaTheme="minorEastAsia" w:hAnsiTheme="minorHAnsi" w:cstheme="minorHAnsi"/>
          <w:color w:val="auto"/>
          <w:sz w:val="24"/>
          <w:szCs w:val="24"/>
          <w:lang w:val="es-ES"/>
        </w:rPr>
        <w:id w:val="-845244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7EB70C" w14:textId="599290F4" w:rsidR="00061340" w:rsidRPr="00DA170B" w:rsidRDefault="00061340">
          <w:pPr>
            <w:pStyle w:val="TtulodeTDC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DA170B">
            <w:rPr>
              <w:rFonts w:asciiTheme="minorHAnsi" w:hAnsiTheme="minorHAnsi" w:cstheme="minorHAnsi"/>
              <w:color w:val="auto"/>
              <w:sz w:val="24"/>
              <w:szCs w:val="24"/>
              <w:lang w:val="es-ES"/>
            </w:rPr>
            <w:t>Tabla de contenido</w:t>
          </w:r>
        </w:p>
        <w:p w14:paraId="6773BB70" w14:textId="77777777" w:rsidR="00717C7E" w:rsidRDefault="00061340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 w:rsidRPr="00DA170B">
            <w:rPr>
              <w:rFonts w:cstheme="minorHAnsi"/>
              <w:sz w:val="24"/>
              <w:szCs w:val="24"/>
            </w:rPr>
            <w:fldChar w:fldCharType="begin"/>
          </w:r>
          <w:r w:rsidRPr="00DA170B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DA170B">
            <w:rPr>
              <w:rFonts w:cstheme="minorHAnsi"/>
              <w:sz w:val="24"/>
              <w:szCs w:val="24"/>
            </w:rPr>
            <w:fldChar w:fldCharType="separate"/>
          </w:r>
          <w:hyperlink w:anchor="_Toc160999054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Objetivo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_Toc160999054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5DEAABFA" w14:textId="77777777" w:rsidR="00717C7E" w:rsidRDefault="00435E7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5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Tipos de prueba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_Toc160999055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0ED46C11" w14:textId="77777777" w:rsidR="00717C7E" w:rsidRDefault="00435E7C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6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2.1.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Pruebas Unitarias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_Toc160999056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06427E47" w14:textId="77777777" w:rsidR="00717C7E" w:rsidRDefault="00435E7C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7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2.2.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Pruebas de humo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_Toc160999057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3FF322D0" w14:textId="77777777" w:rsidR="00717C7E" w:rsidRDefault="00435E7C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8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2.3.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Pruebas de Integración: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_Toc160999058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6D8B682A" w14:textId="77777777" w:rsidR="00717C7E" w:rsidRDefault="00435E7C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59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2.4.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Pruebas de Funcionalidad: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_Toc160999059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4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182814F6" w14:textId="77777777" w:rsidR="00717C7E" w:rsidRDefault="00435E7C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0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2.5.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Pruebas de seguridad: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_Toc160999060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54B8E507" w14:textId="77777777" w:rsidR="00717C7E" w:rsidRDefault="00435E7C">
          <w:pPr>
            <w:pStyle w:val="TDC1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1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2.6.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Pruebas de Stress y Rendimiento: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_Toc160999061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54371835" w14:textId="77777777" w:rsidR="00717C7E" w:rsidRDefault="00435E7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2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3.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Riesgos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_Toc160999062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60A87AD9" w14:textId="77777777" w:rsidR="00717C7E" w:rsidRDefault="00435E7C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160999063" w:history="1"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4.</w:t>
            </w:r>
            <w:r w:rsidR="00717C7E">
              <w:rPr>
                <w:rFonts w:cstheme="minorBidi"/>
                <w:noProof/>
                <w:sz w:val="22"/>
                <w:szCs w:val="22"/>
              </w:rPr>
              <w:tab/>
            </w:r>
            <w:r w:rsidR="00717C7E" w:rsidRPr="00F10A77">
              <w:rPr>
                <w:rStyle w:val="Hipervnculo"/>
                <w:rFonts w:cstheme="minorHAnsi"/>
                <w:b/>
                <w:bCs/>
                <w:noProof/>
              </w:rPr>
              <w:t>Recomendaciones generales</w:t>
            </w:r>
            <w:r w:rsidR="00717C7E">
              <w:rPr>
                <w:noProof/>
                <w:webHidden/>
              </w:rPr>
              <w:tab/>
            </w:r>
            <w:r w:rsidR="00717C7E">
              <w:rPr>
                <w:noProof/>
                <w:webHidden/>
              </w:rPr>
              <w:fldChar w:fldCharType="begin"/>
            </w:r>
            <w:r w:rsidR="00717C7E">
              <w:rPr>
                <w:noProof/>
                <w:webHidden/>
              </w:rPr>
              <w:instrText xml:space="preserve"> PAGEREF _Toc160999063 \h </w:instrText>
            </w:r>
            <w:r w:rsidR="00717C7E">
              <w:rPr>
                <w:noProof/>
                <w:webHidden/>
              </w:rPr>
            </w:r>
            <w:r w:rsidR="00717C7E">
              <w:rPr>
                <w:noProof/>
                <w:webHidden/>
              </w:rPr>
              <w:fldChar w:fldCharType="separate"/>
            </w:r>
            <w:r w:rsidR="00F84B1A">
              <w:rPr>
                <w:noProof/>
                <w:webHidden/>
              </w:rPr>
              <w:t>5</w:t>
            </w:r>
            <w:r w:rsidR="00717C7E">
              <w:rPr>
                <w:noProof/>
                <w:webHidden/>
              </w:rPr>
              <w:fldChar w:fldCharType="end"/>
            </w:r>
          </w:hyperlink>
        </w:p>
        <w:p w14:paraId="3E4139DA" w14:textId="4C269401" w:rsidR="00061340" w:rsidRPr="00DA170B" w:rsidRDefault="00061340">
          <w:pPr>
            <w:rPr>
              <w:rFonts w:cstheme="minorHAnsi"/>
              <w:sz w:val="24"/>
              <w:szCs w:val="24"/>
            </w:rPr>
          </w:pPr>
          <w:r w:rsidRPr="00DA170B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E5745E7" w14:textId="06D0F16A" w:rsidR="002B366F" w:rsidRPr="00DA170B" w:rsidRDefault="002B366F">
      <w:pPr>
        <w:rPr>
          <w:rFonts w:eastAsia="Arial Unicode MS" w:cstheme="minorHAnsi"/>
          <w:kern w:val="3"/>
          <w:sz w:val="24"/>
          <w:szCs w:val="24"/>
          <w:lang w:eastAsia="es-CO"/>
        </w:rPr>
      </w:pPr>
      <w:r w:rsidRPr="00DA170B">
        <w:rPr>
          <w:rFonts w:eastAsia="Arial Unicode MS" w:cstheme="minorHAnsi"/>
          <w:kern w:val="3"/>
          <w:sz w:val="24"/>
          <w:szCs w:val="24"/>
          <w:lang w:eastAsia="es-CO"/>
        </w:rPr>
        <w:br w:type="page"/>
      </w:r>
    </w:p>
    <w:p w14:paraId="18CA2336" w14:textId="77777777" w:rsidR="002B366F" w:rsidRPr="00DA170B" w:rsidRDefault="002B366F" w:rsidP="002B366F">
      <w:pPr>
        <w:pStyle w:val="Prrafodelista"/>
        <w:ind w:left="360"/>
        <w:rPr>
          <w:rFonts w:eastAsia="Arial Unicode MS" w:cstheme="minorHAnsi"/>
          <w:kern w:val="3"/>
          <w:sz w:val="24"/>
          <w:szCs w:val="24"/>
          <w:lang w:eastAsia="es-CO"/>
        </w:rPr>
      </w:pPr>
    </w:p>
    <w:p w14:paraId="2B004FDA" w14:textId="2E1C04EF" w:rsidR="00FD057D" w:rsidRDefault="00FD057D" w:rsidP="00F66065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0" w:name="_Toc160999054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Objetivo</w:t>
      </w:r>
      <w:bookmarkEnd w:id="0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 xml:space="preserve"> </w:t>
      </w:r>
    </w:p>
    <w:p w14:paraId="1480D946" w14:textId="2BAE889F" w:rsidR="001A685C" w:rsidRPr="005B39FA" w:rsidRDefault="005B39FA" w:rsidP="005B39FA">
      <w:p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B39FA">
        <w:rPr>
          <w:rFonts w:eastAsia="Arial Unicode MS" w:cstheme="minorHAnsi"/>
          <w:kern w:val="3"/>
          <w:sz w:val="24"/>
          <w:szCs w:val="24"/>
          <w:lang w:val="es-ES" w:eastAsia="es-CO"/>
        </w:rPr>
        <w:t>Garantizar la integración fluida y confiable entre Flypass y City Parking, optimizando los servicios vehiculares ofrecidos a través de pruebas exhaustivas, identificación y mitigación de riesgos, y la implementación de mejoras continuas en la seguridad, rendimiento y funcionalidad del sistema.</w:t>
      </w:r>
    </w:p>
    <w:p w14:paraId="3F331789" w14:textId="41503D1C" w:rsidR="001A685C" w:rsidRPr="00DA170B" w:rsidRDefault="001A685C" w:rsidP="00F66065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1" w:name="_Toc160999055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Tipos de prueba</w:t>
      </w:r>
      <w:bookmarkEnd w:id="1"/>
    </w:p>
    <w:p w14:paraId="1FAB3F37" w14:textId="77777777" w:rsidR="001A685C" w:rsidRDefault="001A685C" w:rsidP="00F66065">
      <w:pPr>
        <w:pStyle w:val="Ttulo1"/>
        <w:numPr>
          <w:ilvl w:val="1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2" w:name="_Toc160999056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Unitarias</w:t>
      </w:r>
      <w:bookmarkEnd w:id="2"/>
    </w:p>
    <w:p w14:paraId="24603B46" w14:textId="7D22FBDD" w:rsidR="001A685C" w:rsidRPr="00855508" w:rsidRDefault="001A685C" w:rsidP="00E968D8">
      <w:pPr>
        <w:ind w:left="360"/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855508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Verificar individualmente cada componente del sistema que realiza una función específica, 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>como lo es LocalProxy,</w:t>
      </w:r>
      <w:r w:rsidR="00E968D8" w:rsidRPr="00E968D8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 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>CityParkingService</w:t>
      </w:r>
      <w:r w:rsidRPr="00855508">
        <w:rPr>
          <w:rFonts w:eastAsia="Arial Unicode MS" w:cstheme="minorHAnsi"/>
          <w:kern w:val="3"/>
          <w:sz w:val="24"/>
          <w:szCs w:val="24"/>
          <w:lang w:val="es-ES" w:eastAsia="es-CO"/>
        </w:rPr>
        <w:t>,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 TransactionManagerService, ParkingManagerService y  la </w:t>
      </w:r>
      <w:r w:rsidR="00E968D8" w:rsidRPr="00E968D8">
        <w:rPr>
          <w:rFonts w:eastAsia="Arial Unicode MS" w:cstheme="minorHAnsi"/>
          <w:kern w:val="3"/>
          <w:sz w:val="24"/>
          <w:szCs w:val="24"/>
          <w:lang w:val="es-ES" w:eastAsia="es-CO"/>
        </w:rPr>
        <w:t>aplicación móvil de Flypass</w:t>
      </w:r>
      <w:r w:rsidR="00E968D8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747176D6" w14:textId="0004807E" w:rsidR="00860C5C" w:rsidRDefault="00860C5C" w:rsidP="00F66065">
      <w:pPr>
        <w:pStyle w:val="Ttulo1"/>
        <w:numPr>
          <w:ilvl w:val="1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3" w:name="_Toc160999057"/>
      <w:r w:rsidRPr="00860C5C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humo</w:t>
      </w:r>
      <w:bookmarkEnd w:id="3"/>
    </w:p>
    <w:p w14:paraId="639ACA24" w14:textId="42CED1E5" w:rsidR="00860C5C" w:rsidRPr="005B39FA" w:rsidRDefault="00860C5C" w:rsidP="00654335">
      <w:pPr>
        <w:ind w:left="360"/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B39FA">
        <w:rPr>
          <w:rFonts w:eastAsia="Arial Unicode MS" w:cstheme="minorHAnsi"/>
          <w:kern w:val="3"/>
          <w:sz w:val="24"/>
          <w:szCs w:val="24"/>
          <w:lang w:val="es-ES" w:eastAsia="es-CO"/>
        </w:rPr>
        <w:t>Comprobar el funcionamiento básico de la aplicación.</w:t>
      </w:r>
    </w:p>
    <w:p w14:paraId="1ACEA035" w14:textId="77777777" w:rsidR="001A685C" w:rsidRDefault="001A685C" w:rsidP="005F4617">
      <w:pPr>
        <w:pStyle w:val="Ttulo1"/>
        <w:numPr>
          <w:ilvl w:val="1"/>
          <w:numId w:val="1"/>
        </w:numPr>
        <w:spacing w:line="360" w:lineRule="auto"/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4" w:name="_Toc160999058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Integración:</w:t>
      </w:r>
      <w:bookmarkEnd w:id="4"/>
    </w:p>
    <w:p w14:paraId="1BCC9A35" w14:textId="78319E7A" w:rsidR="005F4617" w:rsidRPr="00FF6812" w:rsidRDefault="005F4617" w:rsidP="005F4617">
      <w:pPr>
        <w:pStyle w:val="Prrafodelista"/>
        <w:numPr>
          <w:ilvl w:val="0"/>
          <w:numId w:val="5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6812">
        <w:rPr>
          <w:rFonts w:eastAsia="Arial Unicode MS" w:cstheme="minorHAnsi"/>
          <w:kern w:val="3"/>
          <w:sz w:val="24"/>
          <w:szCs w:val="24"/>
          <w:lang w:val="es-ES" w:eastAsia="es-CO"/>
        </w:rPr>
        <w:t>Verificar la correcta comunicación entre Flypass y City Parking.</w:t>
      </w:r>
    </w:p>
    <w:p w14:paraId="22999DBE" w14:textId="3105F884" w:rsidR="005F4617" w:rsidRPr="005B39FA" w:rsidRDefault="005F4617" w:rsidP="005F4617">
      <w:pPr>
        <w:pStyle w:val="Prrafodelista"/>
        <w:numPr>
          <w:ilvl w:val="0"/>
          <w:numId w:val="5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B39FA">
        <w:rPr>
          <w:rFonts w:eastAsia="Arial Unicode MS" w:cstheme="minorHAnsi"/>
          <w:kern w:val="3"/>
          <w:sz w:val="24"/>
          <w:szCs w:val="24"/>
          <w:lang w:val="es-ES" w:eastAsia="es-CO"/>
        </w:rPr>
        <w:t>Validar la transmisión de datos a través de LocalProxy y CityParkingService.</w:t>
      </w:r>
    </w:p>
    <w:p w14:paraId="597603AB" w14:textId="2E5689BE" w:rsidR="005F4617" w:rsidRPr="00FF6812" w:rsidRDefault="005F4617" w:rsidP="005F4617">
      <w:pPr>
        <w:pStyle w:val="Prrafodelista"/>
        <w:numPr>
          <w:ilvl w:val="0"/>
          <w:numId w:val="5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6812">
        <w:rPr>
          <w:rFonts w:eastAsia="Arial Unicode MS" w:cstheme="minorHAnsi"/>
          <w:kern w:val="3"/>
          <w:sz w:val="24"/>
          <w:szCs w:val="24"/>
          <w:lang w:val="es-ES" w:eastAsia="es-CO"/>
        </w:rPr>
        <w:t>Asegurar que los convenios aplicados en City Parking se reflejen correctamente en Flypass.</w:t>
      </w:r>
    </w:p>
    <w:p w14:paraId="75BE8DEE" w14:textId="37010C38" w:rsidR="007D2C69" w:rsidRDefault="001A685C" w:rsidP="007D2C69">
      <w:pPr>
        <w:pStyle w:val="Ttulo1"/>
        <w:numPr>
          <w:ilvl w:val="1"/>
          <w:numId w:val="1"/>
        </w:numPr>
        <w:spacing w:line="360" w:lineRule="auto"/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5" w:name="_Toc160999059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Funcionalidad:</w:t>
      </w:r>
      <w:bookmarkEnd w:id="5"/>
    </w:p>
    <w:p w14:paraId="3E3E86A0" w14:textId="58B8374B" w:rsidR="007D2C69" w:rsidRPr="007D2C69" w:rsidRDefault="007D2C69" w:rsidP="007D2C69">
      <w:pPr>
        <w:pStyle w:val="Prrafodelista"/>
        <w:numPr>
          <w:ilvl w:val="2"/>
          <w:numId w:val="1"/>
        </w:numPr>
        <w:rPr>
          <w:rStyle w:val="Textoennegrita"/>
          <w:rFonts w:eastAsiaTheme="majorEastAsia" w:cstheme="minorHAnsi"/>
          <w:sz w:val="24"/>
          <w:szCs w:val="24"/>
        </w:rPr>
      </w:pPr>
      <w:r w:rsidRPr="007D2C69">
        <w:rPr>
          <w:rStyle w:val="Textoennegrita"/>
          <w:rFonts w:eastAsiaTheme="majorEastAsia" w:cstheme="minorHAnsi"/>
          <w:sz w:val="24"/>
          <w:szCs w:val="24"/>
        </w:rPr>
        <w:t>Transversales</w:t>
      </w:r>
    </w:p>
    <w:p w14:paraId="3F651903" w14:textId="549A88D9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t>Confirmar que la aplicación City Parking permite la configuración adecuada de convenios.</w:t>
      </w:r>
    </w:p>
    <w:p w14:paraId="4780CFE3" w14:textId="30C44AAE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t>Validar que los descuentos aplicados en las tarifas de estacionamiento sean precisos.</w:t>
      </w:r>
    </w:p>
    <w:p w14:paraId="7571D497" w14:textId="6AB060A3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t>Verificar la creación precisa de transacciones en City Parking al ingresar un vehículo.</w:t>
      </w:r>
    </w:p>
    <w:p w14:paraId="63AAB0F4" w14:textId="067CB9A5" w:rsidR="00FB6F31" w:rsidRPr="00051D3E" w:rsidRDefault="00FB6F31" w:rsidP="001E4033">
      <w:pPr>
        <w:pStyle w:val="Prrafodelista"/>
        <w:numPr>
          <w:ilvl w:val="1"/>
          <w:numId w:val="13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51D3E">
        <w:rPr>
          <w:rFonts w:eastAsia="Arial Unicode MS" w:cstheme="minorHAnsi"/>
          <w:kern w:val="3"/>
          <w:sz w:val="24"/>
          <w:szCs w:val="24"/>
          <w:lang w:val="es-ES" w:eastAsia="es-CO"/>
        </w:rPr>
        <w:lastRenderedPageBreak/>
        <w:t>Confirmar que los datos de las transacciones se envíen correctamente a Flypass.</w:t>
      </w:r>
    </w:p>
    <w:p w14:paraId="2E2E110A" w14:textId="77777777" w:rsidR="007D2C69" w:rsidRDefault="007D2C69" w:rsidP="007D2C69">
      <w:pPr>
        <w:pStyle w:val="Prrafodelista"/>
        <w:ind w:left="1068"/>
      </w:pPr>
    </w:p>
    <w:p w14:paraId="3850697A" w14:textId="6C25D3E9" w:rsidR="007D2C69" w:rsidRDefault="007D2C69" w:rsidP="007D2C69">
      <w:pPr>
        <w:pStyle w:val="Prrafodelista"/>
        <w:numPr>
          <w:ilvl w:val="2"/>
          <w:numId w:val="1"/>
        </w:numPr>
        <w:rPr>
          <w:rStyle w:val="Textoennegrita"/>
          <w:rFonts w:eastAsiaTheme="majorEastAsia" w:cstheme="minorHAnsi"/>
          <w:sz w:val="24"/>
          <w:szCs w:val="24"/>
        </w:rPr>
      </w:pPr>
      <w:r w:rsidRPr="007D2C69">
        <w:rPr>
          <w:rStyle w:val="Textoennegrita"/>
          <w:rFonts w:eastAsiaTheme="majorEastAsia" w:cstheme="minorHAnsi"/>
          <w:sz w:val="24"/>
          <w:szCs w:val="24"/>
        </w:rPr>
        <w:t xml:space="preserve">Aplicación </w:t>
      </w:r>
      <w:r w:rsidR="00CA56F7">
        <w:rPr>
          <w:rStyle w:val="Textoennegrita"/>
          <w:rFonts w:eastAsiaTheme="majorEastAsia" w:cstheme="minorHAnsi"/>
          <w:sz w:val="24"/>
          <w:szCs w:val="24"/>
        </w:rPr>
        <w:t>Mobile</w:t>
      </w:r>
    </w:p>
    <w:p w14:paraId="0F393864" w14:textId="7835A5B9" w:rsidR="007D2C69" w:rsidRPr="00CA56F7" w:rsidRDefault="00B90CD4" w:rsidP="001E4033">
      <w:pPr>
        <w:pStyle w:val="Prrafodelista"/>
        <w:numPr>
          <w:ilvl w:val="1"/>
          <w:numId w:val="14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CA56F7">
        <w:rPr>
          <w:rFonts w:eastAsia="Arial Unicode MS" w:cstheme="minorHAnsi"/>
          <w:kern w:val="3"/>
          <w:sz w:val="24"/>
          <w:szCs w:val="24"/>
          <w:lang w:val="es-ES" w:eastAsia="es-CO"/>
        </w:rPr>
        <w:t>Validar la funcionalidad de pago de servicios vehiculares a través de la aplicación móvil de Flypass.</w:t>
      </w:r>
    </w:p>
    <w:p w14:paraId="0A5495EB" w14:textId="223F5AA7" w:rsidR="00B90CD4" w:rsidRPr="00CA56F7" w:rsidRDefault="00B90CD4" w:rsidP="001E4033">
      <w:pPr>
        <w:pStyle w:val="Prrafodelista"/>
        <w:numPr>
          <w:ilvl w:val="1"/>
          <w:numId w:val="14"/>
        </w:numPr>
        <w:spacing w:line="360" w:lineRule="auto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CA56F7">
        <w:rPr>
          <w:rFonts w:eastAsia="Arial Unicode MS" w:cstheme="minorHAnsi"/>
          <w:kern w:val="3"/>
          <w:sz w:val="24"/>
          <w:szCs w:val="24"/>
          <w:lang w:val="es-ES" w:eastAsia="es-CO"/>
        </w:rPr>
        <w:t>Confirmar que la información de transacciones y convenios se refleje correctamente en la aplicación móvil.</w:t>
      </w:r>
    </w:p>
    <w:p w14:paraId="79EAABDB" w14:textId="5E359F11" w:rsidR="00FB6F31" w:rsidRDefault="00FB6F31" w:rsidP="00FB6F31">
      <w:pPr>
        <w:pStyle w:val="Ttulo1"/>
        <w:numPr>
          <w:ilvl w:val="1"/>
          <w:numId w:val="1"/>
        </w:numPr>
        <w:spacing w:line="360" w:lineRule="auto"/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6" w:name="_Toc160999060"/>
      <w:r w:rsidRPr="00FB6F31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seguridad:</w:t>
      </w:r>
      <w:bookmarkEnd w:id="6"/>
    </w:p>
    <w:p w14:paraId="18D25890" w14:textId="504FB813" w:rsidR="00FB6F31" w:rsidRPr="005D4140" w:rsidRDefault="00FB6F31" w:rsidP="00FB6F31">
      <w:pPr>
        <w:pStyle w:val="Prrafodelista"/>
        <w:numPr>
          <w:ilvl w:val="0"/>
          <w:numId w:val="7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D4140">
        <w:rPr>
          <w:rFonts w:eastAsia="Arial Unicode MS" w:cstheme="minorHAnsi"/>
          <w:kern w:val="3"/>
          <w:sz w:val="24"/>
          <w:szCs w:val="24"/>
          <w:lang w:val="es-ES" w:eastAsia="es-CO"/>
        </w:rPr>
        <w:t>Evaluar la autenticación del servicio LocalProxy para garantizar que solo usuarios autorizados tengan acceso.</w:t>
      </w:r>
    </w:p>
    <w:p w14:paraId="276B23D2" w14:textId="7D9EE6FF" w:rsidR="00FB6F31" w:rsidRPr="005D4140" w:rsidRDefault="00FB6F31" w:rsidP="00FB6F31">
      <w:pPr>
        <w:pStyle w:val="Prrafodelista"/>
        <w:numPr>
          <w:ilvl w:val="0"/>
          <w:numId w:val="7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5D4140">
        <w:rPr>
          <w:rFonts w:eastAsia="Arial Unicode MS" w:cstheme="minorHAnsi"/>
          <w:kern w:val="3"/>
          <w:sz w:val="24"/>
          <w:szCs w:val="24"/>
          <w:lang w:val="es-ES" w:eastAsia="es-CO"/>
        </w:rPr>
        <w:t>Verificar la seguridad de la transmisión de datos entre City Parking y Flypass.</w:t>
      </w:r>
    </w:p>
    <w:p w14:paraId="0BC83D9A" w14:textId="77777777" w:rsidR="001A685C" w:rsidRPr="00DA170B" w:rsidRDefault="001A685C" w:rsidP="00F66065">
      <w:pPr>
        <w:pStyle w:val="Ttulo1"/>
        <w:numPr>
          <w:ilvl w:val="1"/>
          <w:numId w:val="1"/>
        </w:numPr>
        <w:jc w:val="both"/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7" w:name="_Toc160999061"/>
      <w:r w:rsidRPr="00DA170B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Pruebas de Stress y Rendimiento:</w:t>
      </w:r>
      <w:bookmarkEnd w:id="7"/>
    </w:p>
    <w:p w14:paraId="25B7301A" w14:textId="48BCE0C2" w:rsidR="001A685C" w:rsidRDefault="001A685C" w:rsidP="00FB6F31">
      <w:pPr>
        <w:pStyle w:val="Prrafodelista"/>
        <w:numPr>
          <w:ilvl w:val="0"/>
          <w:numId w:val="8"/>
        </w:numPr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Medir la velocidad, capacid</w:t>
      </w:r>
      <w:r w:rsidR="005419EE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ad de respuesta y eficiencia de cada uno de los componentes (City Parking, </w:t>
      </w:r>
      <w:r w:rsidR="00B47425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CityParkingService</w:t>
      </w:r>
      <w:r w:rsidR="005419EE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, </w:t>
      </w:r>
      <w:r w:rsidR="00B47425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ParkingManagerService</w:t>
      </w:r>
      <w:r w:rsidR="005419EE">
        <w:rPr>
          <w:rFonts w:eastAsia="Arial Unicode MS" w:cstheme="minorHAnsi"/>
          <w:kern w:val="3"/>
          <w:sz w:val="24"/>
          <w:szCs w:val="24"/>
          <w:lang w:val="es-ES" w:eastAsia="es-CO"/>
        </w:rPr>
        <w:t>, TransactionManagerService y App Mobile)</w:t>
      </w:r>
      <w:r w:rsidR="00B47425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 </w:t>
      </w: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bajo condiciones normales de carga y a su vez determinar los límites del sistema y su capacidad para recuperarse después de alcanzar los límites</w:t>
      </w:r>
      <w:r w:rsidR="00FB6F31"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3B16317C" w14:textId="7277E316" w:rsidR="00FB6F31" w:rsidRPr="00FB6F31" w:rsidRDefault="00FB6F31" w:rsidP="00FB6F31">
      <w:pPr>
        <w:pStyle w:val="Prrafodelista"/>
        <w:numPr>
          <w:ilvl w:val="0"/>
          <w:numId w:val="8"/>
        </w:numPr>
        <w:jc w:val="both"/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Confirmar que Flypass DB y Dynamo DB puedan manejar la carga de datos de manera </w:t>
      </w:r>
      <w:r w:rsidR="00223D1B">
        <w:rPr>
          <w:rFonts w:eastAsia="Arial Unicode MS" w:cstheme="minorHAnsi"/>
          <w:kern w:val="3"/>
          <w:sz w:val="24"/>
          <w:szCs w:val="24"/>
          <w:lang w:val="es-ES" w:eastAsia="es-CO"/>
        </w:rPr>
        <w:t xml:space="preserve">rápida y </w:t>
      </w:r>
      <w:r w:rsidRPr="00FB6F31">
        <w:rPr>
          <w:rFonts w:eastAsia="Arial Unicode MS" w:cstheme="minorHAnsi"/>
          <w:kern w:val="3"/>
          <w:sz w:val="24"/>
          <w:szCs w:val="24"/>
          <w:lang w:val="es-ES" w:eastAsia="es-CO"/>
        </w:rPr>
        <w:t>eficiente.</w:t>
      </w:r>
    </w:p>
    <w:p w14:paraId="61CEA887" w14:textId="24C70429" w:rsidR="001A685C" w:rsidRPr="00DA170B" w:rsidRDefault="00FF3B82" w:rsidP="00F66065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8" w:name="_Toc160999062"/>
      <w:r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Riesgos</w:t>
      </w:r>
      <w:bookmarkEnd w:id="8"/>
    </w:p>
    <w:p w14:paraId="17216335" w14:textId="4D01AED6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Integraciones con sistemas externos desconocidos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76E7B38E" w14:textId="549D294C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Conservar la integridad de los datos (coherencia de la información)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31E0547C" w14:textId="2C46357B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Seguridad de la información (posible fuga de datos)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0615E34E" w14:textId="1C7E869A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Accesos no autorizados por medidas de autenticación débiles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10BDDB0A" w14:textId="3CFE9065" w:rsidR="00FF3B82" w:rsidRPr="00FF3B82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Interrupciones del sistema por ataques dirigidos a las API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264E6F2B" w14:textId="0CF6535A" w:rsidR="00423BF3" w:rsidRDefault="00FF3B82" w:rsidP="00F42B0A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FF3B82">
        <w:rPr>
          <w:rFonts w:eastAsia="Arial Unicode MS" w:cstheme="minorHAnsi"/>
          <w:kern w:val="3"/>
          <w:sz w:val="24"/>
          <w:szCs w:val="24"/>
          <w:lang w:val="es-ES" w:eastAsia="es-CO"/>
        </w:rPr>
        <w:t>Nivel de complejidad técnica</w:t>
      </w:r>
      <w:r w:rsidR="00F42B0A">
        <w:rPr>
          <w:rFonts w:eastAsia="Arial Unicode MS" w:cstheme="minorHAnsi"/>
          <w:kern w:val="3"/>
          <w:sz w:val="24"/>
          <w:szCs w:val="24"/>
          <w:lang w:val="es-ES" w:eastAsia="es-CO"/>
        </w:rPr>
        <w:t>.</w:t>
      </w:r>
    </w:p>
    <w:p w14:paraId="25602A27" w14:textId="4AB0F524" w:rsidR="00853700" w:rsidRDefault="00853700" w:rsidP="00853700">
      <w:pPr>
        <w:pStyle w:val="Ttulo1"/>
        <w:numPr>
          <w:ilvl w:val="0"/>
          <w:numId w:val="1"/>
        </w:numPr>
        <w:rPr>
          <w:rStyle w:val="Textoennegrita"/>
          <w:rFonts w:asciiTheme="minorHAnsi" w:hAnsiTheme="minorHAnsi" w:cstheme="minorHAnsi"/>
          <w:color w:val="auto"/>
          <w:sz w:val="24"/>
          <w:szCs w:val="24"/>
        </w:rPr>
      </w:pPr>
      <w:bookmarkStart w:id="9" w:name="_Toc160999063"/>
      <w:r w:rsidRPr="00853700">
        <w:rPr>
          <w:rStyle w:val="Textoennegrita"/>
          <w:rFonts w:asciiTheme="minorHAnsi" w:hAnsiTheme="minorHAnsi" w:cstheme="minorHAnsi"/>
          <w:color w:val="auto"/>
          <w:sz w:val="24"/>
          <w:szCs w:val="24"/>
        </w:rPr>
        <w:t>Recomendaciones generales</w:t>
      </w:r>
      <w:bookmarkEnd w:id="9"/>
    </w:p>
    <w:p w14:paraId="0E3C201A" w14:textId="17FC6870" w:rsidR="000F5109" w:rsidRPr="000F5109" w:rsidRDefault="000F5109" w:rsidP="000F5109">
      <w:pPr>
        <w:pStyle w:val="Prrafodelista"/>
        <w:numPr>
          <w:ilvl w:val="0"/>
          <w:numId w:val="12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t>Para que esta integración de resultados óptimos, es importante tener en cuenta que su implementación debe ser gradual, priorizando pequeñas entregas de valor que muestren el cambio.</w:t>
      </w:r>
    </w:p>
    <w:p w14:paraId="487D8077" w14:textId="431BAA1F" w:rsidR="00853700" w:rsidRPr="000F5109" w:rsidRDefault="00853700" w:rsidP="00853700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lastRenderedPageBreak/>
        <w:t>Mantener una documentación completa y actualizada de la configuración de convenios, servicios y parámetros.</w:t>
      </w:r>
    </w:p>
    <w:p w14:paraId="175A4DC4" w14:textId="1A55FE4C" w:rsidR="00853700" w:rsidRPr="000F5109" w:rsidRDefault="00853700" w:rsidP="00853700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t>Asegurarse de que el personal involucrado esté capacitado en los procedimientos de uso y manejo de la integración.</w:t>
      </w:r>
    </w:p>
    <w:p w14:paraId="60B63F8D" w14:textId="5EE56BEE" w:rsidR="00853700" w:rsidRPr="005419EE" w:rsidRDefault="00853700" w:rsidP="005419EE">
      <w:pPr>
        <w:pStyle w:val="Prrafodelista"/>
        <w:numPr>
          <w:ilvl w:val="0"/>
          <w:numId w:val="11"/>
        </w:numPr>
        <w:rPr>
          <w:rFonts w:eastAsia="Arial Unicode MS" w:cstheme="minorHAnsi"/>
          <w:kern w:val="3"/>
          <w:sz w:val="24"/>
          <w:szCs w:val="24"/>
          <w:lang w:val="es-ES" w:eastAsia="es-CO"/>
        </w:rPr>
      </w:pPr>
      <w:r w:rsidRPr="000F5109">
        <w:rPr>
          <w:rFonts w:eastAsia="Arial Unicode MS" w:cstheme="minorHAnsi"/>
          <w:kern w:val="3"/>
          <w:sz w:val="24"/>
          <w:szCs w:val="24"/>
          <w:lang w:val="es-ES" w:eastAsia="es-CO"/>
        </w:rPr>
        <w:t>Sin duda, la integración de City Parking con Flypass permitirá tener mayor consolidación de la información y a su vez brindar un mejor servicio/autoservicio a las personas que lo usan.</w:t>
      </w:r>
      <w:bookmarkStart w:id="10" w:name="_GoBack"/>
      <w:bookmarkEnd w:id="10"/>
    </w:p>
    <w:sectPr w:rsidR="00853700" w:rsidRPr="005419E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46B1D" w14:textId="77777777" w:rsidR="00435E7C" w:rsidRDefault="00435E7C" w:rsidP="00FD057D">
      <w:pPr>
        <w:spacing w:after="0" w:line="240" w:lineRule="auto"/>
      </w:pPr>
      <w:r>
        <w:separator/>
      </w:r>
    </w:p>
  </w:endnote>
  <w:endnote w:type="continuationSeparator" w:id="0">
    <w:p w14:paraId="47A2EB60" w14:textId="77777777" w:rsidR="00435E7C" w:rsidRDefault="00435E7C" w:rsidP="00FD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4987879"/>
      <w:docPartObj>
        <w:docPartGallery w:val="Page Numbers (Bottom of Page)"/>
        <w:docPartUnique/>
      </w:docPartObj>
    </w:sdtPr>
    <w:sdtEndPr/>
    <w:sdtContent>
      <w:p w14:paraId="435EAD69" w14:textId="7D8A1A15" w:rsidR="00C370F3" w:rsidRDefault="00C370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9EE" w:rsidRPr="005419EE">
          <w:rPr>
            <w:noProof/>
            <w:lang w:val="es-ES"/>
          </w:rPr>
          <w:t>6</w:t>
        </w:r>
        <w:r>
          <w:fldChar w:fldCharType="end"/>
        </w:r>
      </w:p>
    </w:sdtContent>
  </w:sdt>
  <w:p w14:paraId="7D21FDF0" w14:textId="77777777" w:rsidR="00C370F3" w:rsidRDefault="00C370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82F14" w14:textId="77777777" w:rsidR="00435E7C" w:rsidRDefault="00435E7C" w:rsidP="00FD057D">
      <w:pPr>
        <w:spacing w:after="0" w:line="240" w:lineRule="auto"/>
      </w:pPr>
      <w:r>
        <w:separator/>
      </w:r>
    </w:p>
  </w:footnote>
  <w:footnote w:type="continuationSeparator" w:id="0">
    <w:p w14:paraId="60AAEE51" w14:textId="77777777" w:rsidR="00435E7C" w:rsidRDefault="00435E7C" w:rsidP="00FD0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1512E" w14:textId="1256E2E9" w:rsidR="00754979" w:rsidRPr="00754979" w:rsidRDefault="00451D0E" w:rsidP="00754979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Caso Práctico</w:t>
    </w:r>
  </w:p>
  <w:p w14:paraId="5C108DC9" w14:textId="7691AB45" w:rsidR="00FD057D" w:rsidRPr="00754979" w:rsidRDefault="00BB4D4B" w:rsidP="00754979">
    <w:pPr>
      <w:pStyle w:val="Encabezado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City Parking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8EA"/>
    <w:multiLevelType w:val="hybridMultilevel"/>
    <w:tmpl w:val="4A7E333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08E"/>
    <w:multiLevelType w:val="multilevel"/>
    <w:tmpl w:val="ECBA5072"/>
    <w:lvl w:ilvl="0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" w15:restartNumberingAfterBreak="0">
    <w:nsid w:val="0CB81C7A"/>
    <w:multiLevelType w:val="hybridMultilevel"/>
    <w:tmpl w:val="56067B9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D3668A"/>
    <w:multiLevelType w:val="hybridMultilevel"/>
    <w:tmpl w:val="1C5C420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BB28F4"/>
    <w:multiLevelType w:val="hybridMultilevel"/>
    <w:tmpl w:val="2DCA0E3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4E559A"/>
    <w:multiLevelType w:val="multilevel"/>
    <w:tmpl w:val="ECBA5072"/>
    <w:lvl w:ilvl="0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6" w15:restartNumberingAfterBreak="0">
    <w:nsid w:val="2E2C1029"/>
    <w:multiLevelType w:val="hybridMultilevel"/>
    <w:tmpl w:val="7324B6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50426"/>
    <w:multiLevelType w:val="hybridMultilevel"/>
    <w:tmpl w:val="C442ACF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1C6D68"/>
    <w:multiLevelType w:val="hybridMultilevel"/>
    <w:tmpl w:val="FC5AD6BC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835B87"/>
    <w:multiLevelType w:val="hybridMultilevel"/>
    <w:tmpl w:val="41C820A2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445594"/>
    <w:multiLevelType w:val="hybridMultilevel"/>
    <w:tmpl w:val="CA04781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BD045B"/>
    <w:multiLevelType w:val="hybridMultilevel"/>
    <w:tmpl w:val="6A5005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C4B5D"/>
    <w:multiLevelType w:val="hybridMultilevel"/>
    <w:tmpl w:val="F5A45B42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D7623D"/>
    <w:multiLevelType w:val="multilevel"/>
    <w:tmpl w:val="557A8D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7D"/>
    <w:rsid w:val="0002588A"/>
    <w:rsid w:val="00051D3E"/>
    <w:rsid w:val="00061340"/>
    <w:rsid w:val="000C6FDC"/>
    <w:rsid w:val="000D22D3"/>
    <w:rsid w:val="000E20A4"/>
    <w:rsid w:val="000F5109"/>
    <w:rsid w:val="00156EA8"/>
    <w:rsid w:val="001A685C"/>
    <w:rsid w:val="001E4033"/>
    <w:rsid w:val="00223D1B"/>
    <w:rsid w:val="0025431B"/>
    <w:rsid w:val="00271725"/>
    <w:rsid w:val="002B366F"/>
    <w:rsid w:val="0031727C"/>
    <w:rsid w:val="00383C2D"/>
    <w:rsid w:val="003A0084"/>
    <w:rsid w:val="00404A60"/>
    <w:rsid w:val="00423BF3"/>
    <w:rsid w:val="00434E62"/>
    <w:rsid w:val="00435E7C"/>
    <w:rsid w:val="00451D0E"/>
    <w:rsid w:val="004B277B"/>
    <w:rsid w:val="00502B76"/>
    <w:rsid w:val="005149BD"/>
    <w:rsid w:val="005419EE"/>
    <w:rsid w:val="00584AAA"/>
    <w:rsid w:val="005A2854"/>
    <w:rsid w:val="005B39FA"/>
    <w:rsid w:val="005D4140"/>
    <w:rsid w:val="005F4617"/>
    <w:rsid w:val="00654335"/>
    <w:rsid w:val="006D5BFB"/>
    <w:rsid w:val="006D6234"/>
    <w:rsid w:val="00717C7E"/>
    <w:rsid w:val="00722C25"/>
    <w:rsid w:val="00732CD6"/>
    <w:rsid w:val="00746D10"/>
    <w:rsid w:val="00754979"/>
    <w:rsid w:val="00763505"/>
    <w:rsid w:val="007D2C69"/>
    <w:rsid w:val="007D7D4C"/>
    <w:rsid w:val="008067F8"/>
    <w:rsid w:val="00853700"/>
    <w:rsid w:val="00855508"/>
    <w:rsid w:val="00860C5C"/>
    <w:rsid w:val="008E2BBE"/>
    <w:rsid w:val="009136C8"/>
    <w:rsid w:val="00943F8A"/>
    <w:rsid w:val="00A73D64"/>
    <w:rsid w:val="00B47425"/>
    <w:rsid w:val="00B90CD4"/>
    <w:rsid w:val="00BB4D4B"/>
    <w:rsid w:val="00C1146D"/>
    <w:rsid w:val="00C370F3"/>
    <w:rsid w:val="00CA0C8D"/>
    <w:rsid w:val="00CA1B78"/>
    <w:rsid w:val="00CA56F7"/>
    <w:rsid w:val="00D14158"/>
    <w:rsid w:val="00D14292"/>
    <w:rsid w:val="00DA170B"/>
    <w:rsid w:val="00E30F86"/>
    <w:rsid w:val="00E43889"/>
    <w:rsid w:val="00E968D8"/>
    <w:rsid w:val="00F1379C"/>
    <w:rsid w:val="00F42B0A"/>
    <w:rsid w:val="00F66065"/>
    <w:rsid w:val="00F84B1A"/>
    <w:rsid w:val="00FB6F31"/>
    <w:rsid w:val="00FD057D"/>
    <w:rsid w:val="00FF3B82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987E25"/>
  <w15:chartTrackingRefBased/>
  <w15:docId w15:val="{A5F7EE6A-DE5F-4080-AB8D-ACF49213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6F"/>
  </w:style>
  <w:style w:type="paragraph" w:styleId="Ttulo1">
    <w:name w:val="heading 1"/>
    <w:basedOn w:val="Normal"/>
    <w:next w:val="Normal"/>
    <w:link w:val="Ttulo1Car"/>
    <w:uiPriority w:val="9"/>
    <w:qFormat/>
    <w:rsid w:val="002B366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6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6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6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6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6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5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57D"/>
  </w:style>
  <w:style w:type="paragraph" w:styleId="Piedepgina">
    <w:name w:val="footer"/>
    <w:basedOn w:val="Normal"/>
    <w:link w:val="PiedepginaCar"/>
    <w:uiPriority w:val="99"/>
    <w:unhideWhenUsed/>
    <w:rsid w:val="00FD05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57D"/>
  </w:style>
  <w:style w:type="paragraph" w:customStyle="1" w:styleId="TableContents">
    <w:name w:val="Table Contents"/>
    <w:basedOn w:val="Normal"/>
    <w:rsid w:val="00FD057D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customStyle="1" w:styleId="Standard">
    <w:name w:val="Standard"/>
    <w:rsid w:val="00FD057D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CO"/>
    </w:rPr>
  </w:style>
  <w:style w:type="paragraph" w:styleId="Prrafodelista">
    <w:name w:val="List Paragraph"/>
    <w:basedOn w:val="Normal"/>
    <w:uiPriority w:val="34"/>
    <w:qFormat/>
    <w:rsid w:val="00FD057D"/>
    <w:pPr>
      <w:ind w:left="720"/>
      <w:contextualSpacing/>
    </w:pPr>
  </w:style>
  <w:style w:type="paragraph" w:customStyle="1" w:styleId="Textbody">
    <w:name w:val="Text body"/>
    <w:basedOn w:val="Standard"/>
    <w:rsid w:val="00423BF3"/>
    <w:pPr>
      <w:spacing w:after="120"/>
      <w:jc w:val="both"/>
    </w:pPr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2B366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2B366F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423BF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23BF3"/>
    <w:pPr>
      <w:spacing w:after="100"/>
    </w:pPr>
    <w:rPr>
      <w:rFonts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23BF3"/>
    <w:pPr>
      <w:spacing w:after="100"/>
      <w:ind w:left="440"/>
    </w:pPr>
    <w:rPr>
      <w:rFonts w:cs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66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66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66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66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66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66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66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66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366F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2B36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2B366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6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2B366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2B366F"/>
    <w:rPr>
      <w:b/>
      <w:bCs/>
    </w:rPr>
  </w:style>
  <w:style w:type="character" w:styleId="nfasis">
    <w:name w:val="Emphasis"/>
    <w:basedOn w:val="Fuentedeprrafopredeter"/>
    <w:uiPriority w:val="20"/>
    <w:qFormat/>
    <w:rsid w:val="002B366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2B366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366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B366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66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66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366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B366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366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2B366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2B366F"/>
    <w:rPr>
      <w:b/>
      <w:bCs/>
      <w:caps w:val="0"/>
      <w:smallCaps/>
      <w:spacing w:val="7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B3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018A-34FC-4AD8-92AD-44AB70D5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Tobar Tapias</dc:creator>
  <cp:keywords/>
  <dc:description/>
  <cp:lastModifiedBy>David</cp:lastModifiedBy>
  <cp:revision>2</cp:revision>
  <cp:lastPrinted>2024-03-11T02:37:00Z</cp:lastPrinted>
  <dcterms:created xsi:type="dcterms:W3CDTF">2024-03-11T04:23:00Z</dcterms:created>
  <dcterms:modified xsi:type="dcterms:W3CDTF">2024-03-11T04:23:00Z</dcterms:modified>
</cp:coreProperties>
</file>