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3375"/>
        <w:gridCol w:w="2370"/>
        <w:gridCol w:w="1140"/>
        <w:gridCol w:w="1575"/>
        <w:tblGridChange w:id="0">
          <w:tblGrid>
            <w:gridCol w:w="540"/>
            <w:gridCol w:w="3375"/>
            <w:gridCol w:w="2370"/>
            <w:gridCol w:w="1140"/>
            <w:gridCol w:w="1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TEST CASE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TESTED BY</w:t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TEST DATE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5"/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Positive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LOGIN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ff"/>
                <w:sz w:val="20"/>
                <w:szCs w:val="20"/>
                <w:rtl w:val="0"/>
              </w:rPr>
              <w:t xml:space="preserve">https://dev-transferonline.fello.id:14890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0000ff"/>
                <w:sz w:val="20"/>
                <w:szCs w:val="20"/>
                <w:rtl w:val="0"/>
              </w:rPr>
              <w:t xml:space="preserve">/Host/Transfer/Session/Login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BALANCE INQUIRY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ff"/>
                <w:sz w:val="20"/>
                <w:szCs w:val="20"/>
                <w:rtl w:val="0"/>
              </w:rPr>
              <w:t xml:space="preserve">https://dev-transferonline.fello.id:14890/Host/Transfer/Account/BalanceInquiry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ff"/>
                <w:sz w:val="20"/>
                <w:szCs w:val="20"/>
                <w:rtl w:val="0"/>
              </w:rPr>
              <w:t xml:space="preserve">https://dev-transferonline.fello.id:14890/Host/Transfer/Account/TransactionHistory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INQUIRY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ff"/>
                <w:sz w:val="20"/>
                <w:szCs w:val="20"/>
                <w:rtl w:val="0"/>
              </w:rPr>
              <w:t xml:space="preserve">https://dev-transferonline.fello.id:14890/Host/Transfer/Transaction/Inquiry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TRANSFER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ff"/>
                <w:sz w:val="20"/>
                <w:szCs w:val="20"/>
                <w:rtl w:val="0"/>
              </w:rPr>
              <w:t xml:space="preserve">https://dev-transferonline.fello.id:14890/Host/Transfer/Transaction/SingleTransfer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720" w:firstLine="0"/>
              <w:rPr>
                <w:b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CEK STATUS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0000ff"/>
                <w:sz w:val="20"/>
                <w:szCs w:val="20"/>
                <w:rtl w:val="0"/>
              </w:rPr>
              <w:t xml:space="preserve">https://dev-transferonline.fello.id:14890/Host/Transfer/Transaction/Status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Negative Test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Login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dengan invalid api-key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4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Balance Inquiry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4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Tidak mengisi data fromDate &amp; toDate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gridSpan w:val="4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Inquiry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Memasukan data accountNo tidak sesuai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Memasukan data channelID tidak sesuai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Memasukan Email tidak sesuai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Memasukan No phone tidak sesuai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Memasukan channelID tidak sesuai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Transfer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Memasukan accountNo yang tidak sesuai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Memasukan Amount dibawah minimun/maximum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Memasukan traceNumber dengan Alfanumerik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Memasukan Email tidak sesuai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Memasukan No phone pengguna tidak sesuai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Melakukan Transfer dengan token yang berbeda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Melakukan Transfer dibawah limit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Melakukan transfer diatas Limit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Memasukan traceNumber tidak sesuai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