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4F3" w:rsidRDefault="001B04F3"/>
    <w:p w:rsidR="004040E3" w:rsidRDefault="004040E3"/>
    <w:p w:rsidR="004040E3" w:rsidRDefault="004040E3"/>
    <w:p w:rsidR="004040E3" w:rsidRDefault="004040E3"/>
    <w:p w:rsidR="004040E3" w:rsidRDefault="004040E3"/>
    <w:p w:rsidR="004040E3" w:rsidRDefault="004040E3"/>
    <w:p w:rsidR="00C249A2" w:rsidRDefault="004040E3" w:rsidP="004040E3">
      <w:pPr>
        <w:pStyle w:val="Title"/>
        <w:jc w:val="right"/>
      </w:pPr>
      <w:r>
        <w:t xml:space="preserve">                                         </w:t>
      </w:r>
    </w:p>
    <w:p w:rsidR="00C249A2" w:rsidRDefault="00C249A2" w:rsidP="004040E3">
      <w:pPr>
        <w:pStyle w:val="Title"/>
        <w:jc w:val="right"/>
      </w:pPr>
    </w:p>
    <w:p w:rsidR="00C249A2" w:rsidRDefault="00C249A2" w:rsidP="004040E3">
      <w:pPr>
        <w:pStyle w:val="Title"/>
        <w:jc w:val="right"/>
      </w:pPr>
    </w:p>
    <w:p w:rsidR="004040E3" w:rsidRPr="00AD232E" w:rsidRDefault="004040E3" w:rsidP="004040E3">
      <w:pPr>
        <w:pStyle w:val="Title"/>
        <w:jc w:val="right"/>
        <w:rPr>
          <w:rFonts w:ascii="Times New Roman" w:hAnsi="Times New Roman"/>
        </w:rPr>
      </w:pPr>
      <w:r>
        <w:t xml:space="preserve">  Catering </w:t>
      </w:r>
      <w:proofErr w:type="spellStart"/>
      <w:r>
        <w:t>uber</w:t>
      </w:r>
      <w:proofErr w:type="spellEnd"/>
      <w:r>
        <w:t xml:space="preserve"> application</w:t>
      </w:r>
    </w:p>
    <w:p w:rsidR="004040E3" w:rsidRPr="00AD232E" w:rsidRDefault="004040E3" w:rsidP="004040E3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4040E3" w:rsidRPr="00AD232E" w:rsidRDefault="004040E3" w:rsidP="004040E3">
      <w:pPr>
        <w:pStyle w:val="Title"/>
        <w:jc w:val="right"/>
        <w:rPr>
          <w:rFonts w:ascii="Times New Roman" w:hAnsi="Times New Roman"/>
        </w:rPr>
      </w:pPr>
    </w:p>
    <w:p w:rsidR="004040E3" w:rsidRPr="00AD232E" w:rsidRDefault="004040E3" w:rsidP="004040E3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4040E3" w:rsidRDefault="004040E3"/>
    <w:p w:rsidR="004040E3" w:rsidRDefault="004040E3"/>
    <w:p w:rsidR="004040E3" w:rsidRDefault="004040E3"/>
    <w:p w:rsidR="004040E3" w:rsidRDefault="004040E3"/>
    <w:p w:rsidR="004040E3" w:rsidRDefault="004040E3"/>
    <w:p w:rsidR="004040E3" w:rsidRDefault="004040E3"/>
    <w:p w:rsidR="004040E3" w:rsidRDefault="004040E3"/>
    <w:p w:rsidR="004040E3" w:rsidRDefault="004040E3"/>
    <w:p w:rsidR="004040E3" w:rsidRDefault="004040E3"/>
    <w:p w:rsidR="004040E3" w:rsidRDefault="004040E3"/>
    <w:p w:rsidR="004040E3" w:rsidRDefault="004040E3"/>
    <w:p w:rsidR="004040E3" w:rsidRDefault="004040E3"/>
    <w:p w:rsidR="004040E3" w:rsidRDefault="004040E3"/>
    <w:p w:rsidR="004040E3" w:rsidRDefault="004040E3"/>
    <w:p w:rsidR="004040E3" w:rsidRDefault="004040E3"/>
    <w:p w:rsidR="004040E3" w:rsidRDefault="004040E3"/>
    <w:p w:rsidR="004040E3" w:rsidRDefault="004040E3"/>
    <w:p w:rsidR="00B34F59" w:rsidRPr="00AD232E" w:rsidRDefault="00B34F59" w:rsidP="00B34F59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34F59" w:rsidRPr="00AD232E" w:rsidTr="00A27BC6">
        <w:tc>
          <w:tcPr>
            <w:tcW w:w="2304" w:type="dxa"/>
          </w:tcPr>
          <w:p w:rsidR="00B34F59" w:rsidRPr="00AD232E" w:rsidRDefault="00B34F59" w:rsidP="00A27BC6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B34F59" w:rsidRPr="00AD232E" w:rsidRDefault="00B34F59" w:rsidP="00A27BC6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B34F59" w:rsidRPr="00AD232E" w:rsidRDefault="00B34F59" w:rsidP="00A27BC6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B34F59" w:rsidRPr="00AD232E" w:rsidRDefault="00B34F59" w:rsidP="00A27BC6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B34F59" w:rsidRPr="00AD232E" w:rsidTr="00A27BC6">
        <w:tc>
          <w:tcPr>
            <w:tcW w:w="2304" w:type="dxa"/>
          </w:tcPr>
          <w:p w:rsidR="00B34F59" w:rsidRPr="00AD232E" w:rsidRDefault="00B34F59" w:rsidP="00A27BC6">
            <w:pPr>
              <w:pStyle w:val="Tabletext"/>
            </w:pPr>
            <w:r>
              <w:t>22.03.2017</w:t>
            </w:r>
          </w:p>
        </w:tc>
        <w:tc>
          <w:tcPr>
            <w:tcW w:w="1152" w:type="dxa"/>
          </w:tcPr>
          <w:p w:rsidR="00B34F59" w:rsidRPr="00AD232E" w:rsidRDefault="00B34F59" w:rsidP="00A27BC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B34F59" w:rsidRPr="00AD232E" w:rsidRDefault="00B34F59" w:rsidP="00A27BC6">
            <w:pPr>
              <w:pStyle w:val="Tabletext"/>
            </w:pPr>
          </w:p>
        </w:tc>
        <w:tc>
          <w:tcPr>
            <w:tcW w:w="2304" w:type="dxa"/>
          </w:tcPr>
          <w:p w:rsidR="00B34F59" w:rsidRPr="00AD232E" w:rsidRDefault="00B34F59" w:rsidP="00A27BC6">
            <w:pPr>
              <w:pStyle w:val="Tabletext"/>
            </w:pPr>
            <w:r>
              <w:t>Moldovan Anda</w:t>
            </w:r>
          </w:p>
        </w:tc>
      </w:tr>
      <w:tr w:rsidR="00B34F59" w:rsidRPr="00AD232E" w:rsidTr="00A27BC6">
        <w:tc>
          <w:tcPr>
            <w:tcW w:w="2304" w:type="dxa"/>
          </w:tcPr>
          <w:p w:rsidR="00B34F59" w:rsidRPr="00AD232E" w:rsidRDefault="00B34F59" w:rsidP="00A27BC6">
            <w:pPr>
              <w:pStyle w:val="Tabletext"/>
            </w:pPr>
          </w:p>
        </w:tc>
        <w:tc>
          <w:tcPr>
            <w:tcW w:w="1152" w:type="dxa"/>
          </w:tcPr>
          <w:p w:rsidR="00B34F59" w:rsidRPr="00AD232E" w:rsidRDefault="00B34F59" w:rsidP="00A27BC6">
            <w:pPr>
              <w:pStyle w:val="Tabletext"/>
            </w:pPr>
          </w:p>
        </w:tc>
        <w:tc>
          <w:tcPr>
            <w:tcW w:w="3744" w:type="dxa"/>
          </w:tcPr>
          <w:p w:rsidR="00B34F59" w:rsidRPr="00AD232E" w:rsidRDefault="00B34F59" w:rsidP="00A27BC6">
            <w:pPr>
              <w:pStyle w:val="Tabletext"/>
            </w:pPr>
          </w:p>
        </w:tc>
        <w:tc>
          <w:tcPr>
            <w:tcW w:w="2304" w:type="dxa"/>
          </w:tcPr>
          <w:p w:rsidR="00B34F59" w:rsidRPr="00AD232E" w:rsidRDefault="00B34F59" w:rsidP="00A27BC6">
            <w:pPr>
              <w:pStyle w:val="Tabletext"/>
            </w:pPr>
          </w:p>
        </w:tc>
      </w:tr>
      <w:tr w:rsidR="00B34F59" w:rsidRPr="00AD232E" w:rsidTr="00A27BC6">
        <w:tc>
          <w:tcPr>
            <w:tcW w:w="2304" w:type="dxa"/>
          </w:tcPr>
          <w:p w:rsidR="00B34F59" w:rsidRPr="00AD232E" w:rsidRDefault="00B34F59" w:rsidP="00A27BC6">
            <w:pPr>
              <w:pStyle w:val="Tabletext"/>
            </w:pPr>
          </w:p>
        </w:tc>
        <w:tc>
          <w:tcPr>
            <w:tcW w:w="1152" w:type="dxa"/>
          </w:tcPr>
          <w:p w:rsidR="00B34F59" w:rsidRPr="00AD232E" w:rsidRDefault="00B34F59" w:rsidP="00A27BC6">
            <w:pPr>
              <w:pStyle w:val="Tabletext"/>
            </w:pPr>
          </w:p>
        </w:tc>
        <w:tc>
          <w:tcPr>
            <w:tcW w:w="3744" w:type="dxa"/>
          </w:tcPr>
          <w:p w:rsidR="00B34F59" w:rsidRPr="00AD232E" w:rsidRDefault="00B34F59" w:rsidP="00A27BC6">
            <w:pPr>
              <w:pStyle w:val="Tabletext"/>
            </w:pPr>
          </w:p>
        </w:tc>
        <w:tc>
          <w:tcPr>
            <w:tcW w:w="2304" w:type="dxa"/>
          </w:tcPr>
          <w:p w:rsidR="00B34F59" w:rsidRPr="00AD232E" w:rsidRDefault="00B34F59" w:rsidP="00A27BC6">
            <w:pPr>
              <w:pStyle w:val="Tabletext"/>
            </w:pPr>
          </w:p>
        </w:tc>
      </w:tr>
      <w:tr w:rsidR="00B34F59" w:rsidRPr="00AD232E" w:rsidTr="00A27BC6">
        <w:tc>
          <w:tcPr>
            <w:tcW w:w="2304" w:type="dxa"/>
          </w:tcPr>
          <w:p w:rsidR="00B34F59" w:rsidRPr="00AD232E" w:rsidRDefault="00B34F59" w:rsidP="00A27BC6">
            <w:pPr>
              <w:pStyle w:val="Tabletext"/>
            </w:pPr>
          </w:p>
        </w:tc>
        <w:tc>
          <w:tcPr>
            <w:tcW w:w="1152" w:type="dxa"/>
          </w:tcPr>
          <w:p w:rsidR="00B34F59" w:rsidRPr="00AD232E" w:rsidRDefault="00B34F59" w:rsidP="00A27BC6">
            <w:pPr>
              <w:pStyle w:val="Tabletext"/>
            </w:pPr>
          </w:p>
        </w:tc>
        <w:tc>
          <w:tcPr>
            <w:tcW w:w="3744" w:type="dxa"/>
          </w:tcPr>
          <w:p w:rsidR="00B34F59" w:rsidRPr="00AD232E" w:rsidRDefault="00B34F59" w:rsidP="00A27BC6">
            <w:pPr>
              <w:pStyle w:val="Tabletext"/>
            </w:pPr>
          </w:p>
        </w:tc>
        <w:tc>
          <w:tcPr>
            <w:tcW w:w="2304" w:type="dxa"/>
          </w:tcPr>
          <w:p w:rsidR="00B34F59" w:rsidRPr="00AD232E" w:rsidRDefault="00B34F59" w:rsidP="00A27BC6">
            <w:pPr>
              <w:pStyle w:val="Tabletext"/>
            </w:pPr>
          </w:p>
        </w:tc>
      </w:tr>
    </w:tbl>
    <w:p w:rsidR="004040E3" w:rsidRDefault="004040E3"/>
    <w:p w:rsidR="00B34F59" w:rsidRDefault="00B34F59"/>
    <w:p w:rsidR="00B34F59" w:rsidRDefault="00B34F59"/>
    <w:p w:rsidR="00B34F59" w:rsidRDefault="00B34F59"/>
    <w:p w:rsidR="00B34F59" w:rsidRDefault="00B34F59"/>
    <w:p w:rsidR="00B34F59" w:rsidRDefault="00B34F59"/>
    <w:p w:rsidR="00B34F59" w:rsidRDefault="00B34F59"/>
    <w:p w:rsidR="00B34F59" w:rsidRDefault="00B34F59"/>
    <w:p w:rsidR="00B34F59" w:rsidRDefault="00B34F59"/>
    <w:p w:rsidR="00B34F59" w:rsidRDefault="00B34F59"/>
    <w:p w:rsidR="00B34F59" w:rsidRDefault="00B34F59"/>
    <w:p w:rsidR="00B34F59" w:rsidRDefault="00B34F59"/>
    <w:p w:rsidR="00B34F59" w:rsidRDefault="00B34F59"/>
    <w:p w:rsidR="00B34F59" w:rsidRDefault="00B34F59"/>
    <w:p w:rsidR="00B34F59" w:rsidRDefault="00B34F59"/>
    <w:p w:rsidR="00B34F59" w:rsidRDefault="00B34F59"/>
    <w:p w:rsidR="00B34F59" w:rsidRDefault="00B34F59"/>
    <w:p w:rsidR="00B34F59" w:rsidRDefault="00B34F59"/>
    <w:p w:rsidR="00B34F59" w:rsidRDefault="00B34F59"/>
    <w:p w:rsidR="00B34F59" w:rsidRDefault="00B34F59"/>
    <w:p w:rsidR="009B2938" w:rsidRDefault="009B2938" w:rsidP="00B34F59">
      <w:pPr>
        <w:pStyle w:val="Title"/>
        <w:rPr>
          <w:rFonts w:ascii="Times New Roman" w:hAnsi="Times New Roman"/>
        </w:rPr>
      </w:pPr>
    </w:p>
    <w:p w:rsidR="009B2938" w:rsidRDefault="009B2938" w:rsidP="00B34F59">
      <w:pPr>
        <w:pStyle w:val="Title"/>
        <w:rPr>
          <w:rFonts w:ascii="Times New Roman" w:hAnsi="Times New Roman"/>
        </w:rPr>
      </w:pPr>
    </w:p>
    <w:p w:rsidR="00B34F59" w:rsidRPr="00AD232E" w:rsidRDefault="00B34F59" w:rsidP="00B34F59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t>Table of Contents</w:t>
      </w:r>
    </w:p>
    <w:p w:rsidR="00B34F59" w:rsidRPr="00B34F59" w:rsidRDefault="00B34F59" w:rsidP="00B34F59">
      <w:pPr>
        <w:pStyle w:val="TOC1"/>
        <w:tabs>
          <w:tab w:val="left" w:pos="432"/>
        </w:tabs>
        <w:rPr>
          <w:noProof/>
          <w:sz w:val="24"/>
          <w:szCs w:val="22"/>
        </w:rPr>
      </w:pPr>
      <w:r w:rsidRPr="00B34F59">
        <w:rPr>
          <w:sz w:val="22"/>
        </w:rPr>
        <w:fldChar w:fldCharType="begin"/>
      </w:r>
      <w:r w:rsidRPr="00B34F59">
        <w:rPr>
          <w:sz w:val="22"/>
        </w:rPr>
        <w:instrText xml:space="preserve"> TOC \o "1-3" </w:instrText>
      </w:r>
      <w:r w:rsidRPr="00B34F59">
        <w:rPr>
          <w:sz w:val="22"/>
        </w:rPr>
        <w:fldChar w:fldCharType="separate"/>
      </w:r>
      <w:r w:rsidRPr="00B34F59">
        <w:rPr>
          <w:noProof/>
          <w:sz w:val="22"/>
        </w:rPr>
        <w:t>1.</w:t>
      </w:r>
      <w:r w:rsidRPr="00B34F59">
        <w:rPr>
          <w:noProof/>
          <w:sz w:val="24"/>
          <w:szCs w:val="22"/>
        </w:rPr>
        <w:tab/>
      </w:r>
      <w:r w:rsidRPr="00B34F59">
        <w:rPr>
          <w:noProof/>
          <w:sz w:val="22"/>
        </w:rPr>
        <w:t>Introduction</w:t>
      </w:r>
      <w:r w:rsidRPr="00B34F59">
        <w:rPr>
          <w:noProof/>
          <w:sz w:val="22"/>
        </w:rPr>
        <w:tab/>
      </w:r>
      <w:r w:rsidRPr="00B34F59">
        <w:rPr>
          <w:noProof/>
          <w:sz w:val="22"/>
        </w:rPr>
        <w:fldChar w:fldCharType="begin"/>
      </w:r>
      <w:r w:rsidRPr="00B34F59">
        <w:rPr>
          <w:noProof/>
          <w:sz w:val="22"/>
        </w:rPr>
        <w:instrText xml:space="preserve"> PAGEREF _Toc254949441 \h </w:instrText>
      </w:r>
      <w:r w:rsidRPr="00B34F59">
        <w:rPr>
          <w:noProof/>
          <w:sz w:val="22"/>
        </w:rPr>
      </w:r>
      <w:r w:rsidRPr="00B34F59">
        <w:rPr>
          <w:noProof/>
          <w:sz w:val="22"/>
        </w:rPr>
        <w:fldChar w:fldCharType="separate"/>
      </w:r>
      <w:r w:rsidRPr="00B34F59">
        <w:rPr>
          <w:noProof/>
          <w:sz w:val="22"/>
        </w:rPr>
        <w:t>4</w:t>
      </w:r>
      <w:r w:rsidRPr="00B34F59">
        <w:rPr>
          <w:noProof/>
          <w:sz w:val="22"/>
        </w:rPr>
        <w:fldChar w:fldCharType="end"/>
      </w:r>
    </w:p>
    <w:p w:rsidR="00B34F59" w:rsidRPr="00B34F59" w:rsidRDefault="00B34F59" w:rsidP="00B34F59">
      <w:pPr>
        <w:pStyle w:val="TOC1"/>
        <w:tabs>
          <w:tab w:val="left" w:pos="432"/>
        </w:tabs>
        <w:rPr>
          <w:noProof/>
          <w:sz w:val="24"/>
          <w:szCs w:val="22"/>
        </w:rPr>
      </w:pPr>
      <w:r w:rsidRPr="00B34F59">
        <w:rPr>
          <w:noProof/>
          <w:sz w:val="22"/>
        </w:rPr>
        <w:t>2.</w:t>
      </w:r>
      <w:r w:rsidRPr="00B34F59">
        <w:rPr>
          <w:noProof/>
          <w:sz w:val="24"/>
          <w:szCs w:val="22"/>
        </w:rPr>
        <w:tab/>
      </w:r>
      <w:r w:rsidRPr="00B34F59">
        <w:rPr>
          <w:noProof/>
          <w:sz w:val="22"/>
        </w:rPr>
        <w:t>Glossary</w:t>
      </w:r>
      <w:r w:rsidRPr="00B34F59">
        <w:rPr>
          <w:noProof/>
          <w:sz w:val="22"/>
        </w:rPr>
        <w:tab/>
      </w:r>
      <w:r w:rsidRPr="00B34F59">
        <w:rPr>
          <w:noProof/>
          <w:sz w:val="22"/>
        </w:rPr>
        <w:fldChar w:fldCharType="begin"/>
      </w:r>
      <w:r w:rsidRPr="00B34F59">
        <w:rPr>
          <w:noProof/>
          <w:sz w:val="22"/>
        </w:rPr>
        <w:instrText xml:space="preserve"> PAGEREF _Toc254949442 \h </w:instrText>
      </w:r>
      <w:r w:rsidRPr="00B34F59">
        <w:rPr>
          <w:noProof/>
          <w:sz w:val="22"/>
        </w:rPr>
      </w:r>
      <w:r w:rsidRPr="00B34F59">
        <w:rPr>
          <w:noProof/>
          <w:sz w:val="22"/>
        </w:rPr>
        <w:fldChar w:fldCharType="separate"/>
      </w:r>
      <w:r w:rsidRPr="00B34F59">
        <w:rPr>
          <w:noProof/>
          <w:sz w:val="22"/>
        </w:rPr>
        <w:t>4</w:t>
      </w:r>
      <w:r w:rsidRPr="00B34F59">
        <w:rPr>
          <w:noProof/>
          <w:sz w:val="22"/>
        </w:rPr>
        <w:fldChar w:fldCharType="end"/>
      </w:r>
    </w:p>
    <w:p w:rsidR="00B34F59" w:rsidRDefault="00B34F59" w:rsidP="00B34F59">
      <w:pPr>
        <w:rPr>
          <w:rFonts w:ascii="Times New Roman" w:hAnsi="Times New Roman"/>
          <w:sz w:val="24"/>
        </w:rPr>
      </w:pPr>
      <w:r w:rsidRPr="00B34F59">
        <w:rPr>
          <w:rFonts w:ascii="Times New Roman" w:hAnsi="Times New Roman"/>
          <w:sz w:val="24"/>
        </w:rPr>
        <w:fldChar w:fldCharType="end"/>
      </w:r>
    </w:p>
    <w:p w:rsidR="009B2938" w:rsidRDefault="009B2938" w:rsidP="00B34F59"/>
    <w:p w:rsidR="009B2938" w:rsidRDefault="009B2938" w:rsidP="00B34F59"/>
    <w:p w:rsidR="009B2938" w:rsidRDefault="009B2938" w:rsidP="00B34F59"/>
    <w:p w:rsidR="009B2938" w:rsidRDefault="009B2938" w:rsidP="00B34F59"/>
    <w:p w:rsidR="009B2938" w:rsidRDefault="009B2938" w:rsidP="00B34F59"/>
    <w:p w:rsidR="009B2938" w:rsidRDefault="009B2938" w:rsidP="00B34F59"/>
    <w:p w:rsidR="009B2938" w:rsidRDefault="009B2938" w:rsidP="00B34F59"/>
    <w:p w:rsidR="009B2938" w:rsidRDefault="009B2938" w:rsidP="00B34F59"/>
    <w:p w:rsidR="009B2938" w:rsidRDefault="009B2938" w:rsidP="00B34F59"/>
    <w:p w:rsidR="009B2938" w:rsidRDefault="009B2938" w:rsidP="00B34F59"/>
    <w:p w:rsidR="009B2938" w:rsidRDefault="009B2938" w:rsidP="00B34F59"/>
    <w:p w:rsidR="009B2938" w:rsidRDefault="009B2938" w:rsidP="00B34F59"/>
    <w:p w:rsidR="009B2938" w:rsidRDefault="009B2938" w:rsidP="00B34F59"/>
    <w:p w:rsidR="009B2938" w:rsidRDefault="009B2938" w:rsidP="00B34F59"/>
    <w:p w:rsidR="009B2938" w:rsidRDefault="009B2938" w:rsidP="00B34F59"/>
    <w:p w:rsidR="009B2938" w:rsidRDefault="009B2938" w:rsidP="00B34F59"/>
    <w:p w:rsidR="009B2938" w:rsidRDefault="009B2938" w:rsidP="00B34F59"/>
    <w:p w:rsidR="009B2938" w:rsidRDefault="009B2938" w:rsidP="00B34F59"/>
    <w:p w:rsidR="009B2938" w:rsidRDefault="009B2938" w:rsidP="00B34F59"/>
    <w:p w:rsidR="009B2938" w:rsidRDefault="009B2938" w:rsidP="00B34F59"/>
    <w:p w:rsidR="009B2938" w:rsidRDefault="009B2938" w:rsidP="00B34F59"/>
    <w:p w:rsidR="009B2938" w:rsidRDefault="009B2938" w:rsidP="00B34F59"/>
    <w:p w:rsidR="009B2938" w:rsidRDefault="009B2938" w:rsidP="009B2938">
      <w:pPr>
        <w:pStyle w:val="Title"/>
        <w:rPr>
          <w:rFonts w:ascii="Times New Roman" w:hAnsi="Times New Roman"/>
        </w:rPr>
      </w:pPr>
      <w:r>
        <w:tab/>
      </w:r>
      <w:r>
        <w:rPr>
          <w:rFonts w:ascii="Times New Roman" w:hAnsi="Times New Roman"/>
        </w:rPr>
        <w:t>Glossary</w:t>
      </w:r>
    </w:p>
    <w:p w:rsidR="009B2938" w:rsidRDefault="009B2938" w:rsidP="009B2938">
      <w:pPr>
        <w:pStyle w:val="Heading1"/>
        <w:rPr>
          <w:rFonts w:ascii="Times New Roman" w:hAnsi="Times New Roman"/>
        </w:rPr>
      </w:pPr>
      <w:bookmarkStart w:id="0" w:name="_Toc254949441"/>
      <w:bookmarkStart w:id="1" w:name="_Toc456600917"/>
      <w:bookmarkStart w:id="2" w:name="_Toc456598586"/>
      <w:bookmarkStart w:id="3" w:name="_Toc452813577"/>
      <w:bookmarkStart w:id="4" w:name="_Toc436203377"/>
      <w:r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9B2938" w:rsidRDefault="009B2938" w:rsidP="009B2938">
      <w:pPr>
        <w:pStyle w:val="InfoBlue"/>
        <w:rPr>
          <w:i w:val="0"/>
          <w:color w:val="auto"/>
        </w:rPr>
      </w:pPr>
      <w:r>
        <w:tab/>
      </w:r>
      <w:r>
        <w:rPr>
          <w:i w:val="0"/>
        </w:rPr>
        <w:tab/>
      </w:r>
      <w:r>
        <w:rPr>
          <w:i w:val="0"/>
          <w:color w:val="auto"/>
        </w:rPr>
        <w:t xml:space="preserve">The web application is based on </w:t>
      </w:r>
      <w:proofErr w:type="spellStart"/>
      <w:r>
        <w:rPr>
          <w:i w:val="0"/>
          <w:color w:val="auto"/>
        </w:rPr>
        <w:t>uber</w:t>
      </w:r>
      <w:proofErr w:type="spellEnd"/>
      <w:r>
        <w:rPr>
          <w:i w:val="0"/>
          <w:color w:val="auto"/>
        </w:rPr>
        <w:t xml:space="preserve">, but instead of customers ordering cars, they order people who </w:t>
      </w:r>
      <w:proofErr w:type="gramStart"/>
      <w:r>
        <w:rPr>
          <w:i w:val="0"/>
          <w:color w:val="auto"/>
        </w:rPr>
        <w:t>are able to</w:t>
      </w:r>
      <w:proofErr w:type="gramEnd"/>
      <w:r>
        <w:rPr>
          <w:i w:val="0"/>
          <w:color w:val="auto"/>
        </w:rPr>
        <w:t xml:space="preserve"> take care of catering for certain events they are called to. The chefs</w:t>
      </w:r>
      <w:r w:rsidR="004E3A70">
        <w:rPr>
          <w:i w:val="0"/>
          <w:color w:val="auto"/>
        </w:rPr>
        <w:t>, or amateur cooks</w:t>
      </w:r>
      <w:r>
        <w:rPr>
          <w:i w:val="0"/>
          <w:color w:val="auto"/>
        </w:rPr>
        <w:t xml:space="preserve"> will be registered onto the </w:t>
      </w:r>
      <w:r w:rsidR="004E3A70">
        <w:rPr>
          <w:i w:val="0"/>
          <w:color w:val="auto"/>
        </w:rPr>
        <w:t xml:space="preserve">digital </w:t>
      </w:r>
      <w:r>
        <w:rPr>
          <w:i w:val="0"/>
          <w:color w:val="auto"/>
        </w:rPr>
        <w:t xml:space="preserve">platform with information such as: type of food they are able to provide, quantity (amount of servings), and the area they are able to work. </w:t>
      </w:r>
    </w:p>
    <w:p w:rsidR="009B2938" w:rsidRDefault="009B2938" w:rsidP="009B2938">
      <w:pPr>
        <w:pStyle w:val="BodyText"/>
      </w:pPr>
      <w:r>
        <w:t xml:space="preserve">          The application will provide a man</w:t>
      </w:r>
      <w:r w:rsidR="00996063">
        <w:t>agement</w:t>
      </w:r>
      <w:r>
        <w:t xml:space="preserve"> system between the customers and the chefs.</w:t>
      </w:r>
    </w:p>
    <w:p w:rsidR="00FC50A4" w:rsidRPr="009B2938" w:rsidRDefault="00FC50A4" w:rsidP="009B2938">
      <w:pPr>
        <w:pStyle w:val="BodyText"/>
      </w:pPr>
      <w:r>
        <w:t>In the following pages, the document will detail and explain the terms used in the documentation of this system.</w:t>
      </w:r>
    </w:p>
    <w:p w:rsidR="009B2938" w:rsidRDefault="009B2938" w:rsidP="009B2938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>
        <w:rPr>
          <w:rFonts w:ascii="Times New Roman" w:hAnsi="Times New Roman"/>
        </w:rPr>
        <w:t>Glossary</w:t>
      </w:r>
      <w:bookmarkEnd w:id="5"/>
    </w:p>
    <w:p w:rsidR="009B2938" w:rsidRDefault="009B2938" w:rsidP="009B2938">
      <w:pPr>
        <w:pStyle w:val="InfoBlue"/>
      </w:pPr>
      <w:bookmarkStart w:id="6" w:name="_Toc436203381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9B2938" w:rsidTr="009B2938">
        <w:trPr>
          <w:trHeight w:val="418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:rsidR="009B2938" w:rsidRDefault="009B2938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:rsidR="009B2938" w:rsidRDefault="009B2938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Definition and Information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:rsidR="009B2938" w:rsidRDefault="009B2938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:rsidR="009B2938" w:rsidRDefault="009B2938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Validation Rules</w:t>
            </w:r>
          </w:p>
        </w:tc>
      </w:tr>
      <w:tr w:rsidR="009B2938" w:rsidTr="009B2938">
        <w:trPr>
          <w:trHeight w:val="976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B2938" w:rsidRDefault="009B2938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Web application 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B2938" w:rsidRDefault="009B2938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Client – Server computer program in which the client runs in a web browser.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938" w:rsidRDefault="009B2938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938" w:rsidRDefault="009B2938">
            <w:pPr>
              <w:pStyle w:val="InfoBlue"/>
              <w:rPr>
                <w:i w:val="0"/>
                <w:color w:val="000000"/>
              </w:rPr>
            </w:pPr>
          </w:p>
        </w:tc>
      </w:tr>
      <w:tr w:rsidR="009B2938" w:rsidTr="009B2938">
        <w:trPr>
          <w:trHeight w:val="976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B2938" w:rsidRDefault="009B2938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Uber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B2938" w:rsidRDefault="009B2938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Car sharing service, where people use their own cars to service other people.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938" w:rsidRDefault="009B2938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938" w:rsidRDefault="009B2938">
            <w:pPr>
              <w:pStyle w:val="InfoBlue"/>
              <w:rPr>
                <w:i w:val="0"/>
                <w:color w:val="000000"/>
              </w:rPr>
            </w:pPr>
          </w:p>
        </w:tc>
      </w:tr>
      <w:tr w:rsidR="009B2938" w:rsidTr="009B2938">
        <w:trPr>
          <w:trHeight w:val="976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B2938" w:rsidRDefault="009B2938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Customer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B2938" w:rsidRDefault="009B2938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  <w:shd w:val="clear" w:color="auto" w:fill="FFFFFF"/>
              </w:rPr>
              <w:t>The person the application targets.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938" w:rsidRDefault="009B2938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938" w:rsidRDefault="009B2938">
            <w:pPr>
              <w:pStyle w:val="InfoBlue"/>
              <w:rPr>
                <w:i w:val="0"/>
                <w:color w:val="000000"/>
              </w:rPr>
            </w:pPr>
          </w:p>
        </w:tc>
      </w:tr>
      <w:tr w:rsidR="009B2938" w:rsidTr="009B2938">
        <w:trPr>
          <w:trHeight w:val="976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938" w:rsidRDefault="004E3A70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Catering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938" w:rsidRDefault="004E3A70">
            <w:pPr>
              <w:pStyle w:val="InfoBlue"/>
              <w:rPr>
                <w:i w:val="0"/>
                <w:color w:val="auto"/>
                <w:shd w:val="clear" w:color="auto" w:fill="FFFFFF"/>
              </w:rPr>
            </w:pPr>
            <w:r>
              <w:rPr>
                <w:i w:val="0"/>
                <w:color w:val="auto"/>
                <w:shd w:val="clear" w:color="auto" w:fill="FFFFFF"/>
              </w:rPr>
              <w:t xml:space="preserve">Business of providing food and drink service at a remote site (that does not normally </w:t>
            </w:r>
            <w:proofErr w:type="gramStart"/>
            <w:r>
              <w:rPr>
                <w:i w:val="0"/>
                <w:color w:val="auto"/>
                <w:shd w:val="clear" w:color="auto" w:fill="FFFFFF"/>
              </w:rPr>
              <w:t>has</w:t>
            </w:r>
            <w:proofErr w:type="gramEnd"/>
            <w:r>
              <w:rPr>
                <w:i w:val="0"/>
                <w:color w:val="auto"/>
                <w:shd w:val="clear" w:color="auto" w:fill="FFFFFF"/>
              </w:rPr>
              <w:t xml:space="preserve"> access to facilities to provide it), such as a hotel, hospital, pub, filming site, studio, etc.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938" w:rsidRDefault="009B2938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938" w:rsidRDefault="009B2938">
            <w:pPr>
              <w:pStyle w:val="InfoBlue"/>
              <w:rPr>
                <w:i w:val="0"/>
                <w:color w:val="000000"/>
              </w:rPr>
            </w:pPr>
          </w:p>
        </w:tc>
      </w:tr>
      <w:tr w:rsidR="004E3A70" w:rsidTr="009B2938">
        <w:trPr>
          <w:trHeight w:val="976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3A70" w:rsidRPr="004E3A70" w:rsidRDefault="004E3A70" w:rsidP="004E3A70">
            <w:r>
              <w:t>Event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3A70" w:rsidRPr="004E3A70" w:rsidRDefault="004E3A70" w:rsidP="004E3A70">
            <w:pPr>
              <w:pStyle w:val="InfoBlue"/>
              <w:rPr>
                <w:i w:val="0"/>
                <w:color w:val="auto"/>
                <w:shd w:val="clear" w:color="auto" w:fill="FFFFFF"/>
              </w:rPr>
            </w:pPr>
            <w:r>
              <w:rPr>
                <w:i w:val="0"/>
                <w:color w:val="auto"/>
                <w:shd w:val="clear" w:color="auto" w:fill="FFFFFF"/>
              </w:rPr>
              <w:t>A planned public, or social occasion.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3A70" w:rsidRDefault="004E3A70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3A70" w:rsidRDefault="004E3A70">
            <w:pPr>
              <w:pStyle w:val="InfoBlue"/>
              <w:rPr>
                <w:i w:val="0"/>
                <w:color w:val="000000"/>
              </w:rPr>
            </w:pPr>
          </w:p>
        </w:tc>
      </w:tr>
      <w:tr w:rsidR="004E3A70" w:rsidTr="009B2938">
        <w:trPr>
          <w:trHeight w:val="976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3A70" w:rsidRDefault="004E3A70" w:rsidP="004E3A70">
            <w:r>
              <w:t>Chef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3A70" w:rsidRDefault="004E3A70" w:rsidP="004E3A70">
            <w:pPr>
              <w:pStyle w:val="InfoBlue"/>
              <w:rPr>
                <w:i w:val="0"/>
                <w:color w:val="auto"/>
                <w:shd w:val="clear" w:color="auto" w:fill="FFFFFF"/>
              </w:rPr>
            </w:pPr>
            <w:r>
              <w:rPr>
                <w:i w:val="0"/>
                <w:color w:val="auto"/>
                <w:shd w:val="clear" w:color="auto" w:fill="FFFFFF"/>
              </w:rPr>
              <w:t>A professional cook, typically the chief cook in a restaurant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3A70" w:rsidRDefault="004E3A70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3A70" w:rsidRDefault="004E3A70">
            <w:pPr>
              <w:pStyle w:val="InfoBlue"/>
              <w:rPr>
                <w:i w:val="0"/>
                <w:color w:val="000000"/>
              </w:rPr>
            </w:pPr>
          </w:p>
        </w:tc>
      </w:tr>
      <w:tr w:rsidR="004E3A70" w:rsidTr="009B2938">
        <w:trPr>
          <w:trHeight w:val="976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3A70" w:rsidRDefault="004E3A70" w:rsidP="004E3A70">
            <w:r>
              <w:t>Amateur cook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3A70" w:rsidRDefault="004E3A70" w:rsidP="004E3A70">
            <w:pPr>
              <w:pStyle w:val="InfoBlue"/>
              <w:rPr>
                <w:i w:val="0"/>
                <w:color w:val="auto"/>
                <w:shd w:val="clear" w:color="auto" w:fill="FFFFFF"/>
              </w:rPr>
            </w:pPr>
            <w:r>
              <w:rPr>
                <w:i w:val="0"/>
                <w:color w:val="auto"/>
                <w:shd w:val="clear" w:color="auto" w:fill="FFFFFF"/>
              </w:rPr>
              <w:t>Somebody who is a cook, only as a hobby, but has another main job, or profession.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3A70" w:rsidRDefault="004E3A70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3A70" w:rsidRDefault="004E3A70">
            <w:pPr>
              <w:pStyle w:val="InfoBlue"/>
              <w:rPr>
                <w:i w:val="0"/>
                <w:color w:val="000000"/>
              </w:rPr>
            </w:pPr>
          </w:p>
        </w:tc>
      </w:tr>
      <w:tr w:rsidR="004E3A70" w:rsidTr="009B2938">
        <w:trPr>
          <w:trHeight w:val="976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3A70" w:rsidRDefault="004E3A70" w:rsidP="004E3A70">
            <w:r>
              <w:lastRenderedPageBreak/>
              <w:t>Digital Platform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3A70" w:rsidRDefault="004E3A70" w:rsidP="004E3A70">
            <w:pPr>
              <w:pStyle w:val="InfoBlue"/>
              <w:rPr>
                <w:i w:val="0"/>
                <w:color w:val="auto"/>
                <w:shd w:val="clear" w:color="auto" w:fill="FFFFFF"/>
              </w:rPr>
            </w:pPr>
            <w:r>
              <w:rPr>
                <w:i w:val="0"/>
                <w:color w:val="auto"/>
                <w:shd w:val="clear" w:color="auto" w:fill="FFFFFF"/>
              </w:rPr>
              <w:t>A software or hardware of a site that facilitates exchanges between different groups (types of users).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3A70" w:rsidRDefault="004E3A70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3A70" w:rsidRDefault="004E3A70">
            <w:pPr>
              <w:pStyle w:val="InfoBlue"/>
              <w:rPr>
                <w:i w:val="0"/>
                <w:color w:val="000000"/>
              </w:rPr>
            </w:pPr>
          </w:p>
        </w:tc>
      </w:tr>
      <w:tr w:rsidR="00996063" w:rsidTr="009B2938">
        <w:trPr>
          <w:trHeight w:val="976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6063" w:rsidRDefault="00996063" w:rsidP="004E3A70">
            <w:r>
              <w:t>(food) serving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6063" w:rsidRDefault="00996063" w:rsidP="004E3A70">
            <w:pPr>
              <w:pStyle w:val="InfoBlue"/>
              <w:rPr>
                <w:i w:val="0"/>
                <w:color w:val="auto"/>
                <w:shd w:val="clear" w:color="auto" w:fill="FFFFFF"/>
              </w:rPr>
            </w:pPr>
            <w:r>
              <w:rPr>
                <w:i w:val="0"/>
                <w:color w:val="auto"/>
                <w:shd w:val="clear" w:color="auto" w:fill="FFFFFF"/>
              </w:rPr>
              <w:t>A quantity of food suitable for or served to one person.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6063" w:rsidRDefault="00996063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6063" w:rsidRDefault="00996063">
            <w:pPr>
              <w:pStyle w:val="InfoBlue"/>
              <w:rPr>
                <w:i w:val="0"/>
                <w:color w:val="000000"/>
              </w:rPr>
            </w:pPr>
          </w:p>
        </w:tc>
      </w:tr>
      <w:tr w:rsidR="00996063" w:rsidTr="009B2938">
        <w:trPr>
          <w:trHeight w:val="976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6063" w:rsidRDefault="00996063" w:rsidP="004E3A70">
            <w:r>
              <w:t>Management system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6063" w:rsidRDefault="00996063" w:rsidP="004E3A70">
            <w:pPr>
              <w:pStyle w:val="InfoBlue"/>
              <w:rPr>
                <w:i w:val="0"/>
                <w:color w:val="auto"/>
                <w:shd w:val="clear" w:color="auto" w:fill="FFFFFF"/>
              </w:rPr>
            </w:pPr>
            <w:r>
              <w:rPr>
                <w:i w:val="0"/>
                <w:color w:val="auto"/>
                <w:shd w:val="clear" w:color="auto" w:fill="FFFFFF"/>
              </w:rPr>
              <w:t>The framework of policies, processes and procedures used by an organization to ensure that it can fulfill all tasks required to achieve its objectives.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6063" w:rsidRDefault="00996063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6063" w:rsidRDefault="00996063">
            <w:pPr>
              <w:pStyle w:val="InfoBlue"/>
              <w:rPr>
                <w:i w:val="0"/>
                <w:color w:val="000000"/>
              </w:rPr>
            </w:pPr>
          </w:p>
        </w:tc>
      </w:tr>
      <w:tr w:rsidR="00FC50A4" w:rsidTr="009B2938">
        <w:trPr>
          <w:trHeight w:val="976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50A4" w:rsidRDefault="00FC50A4" w:rsidP="004E3A70">
            <w:r>
              <w:t>Register (on the application)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50A4" w:rsidRPr="00FC50A4" w:rsidRDefault="00FC50A4" w:rsidP="00FC50A4">
            <w:pPr>
              <w:pStyle w:val="InfoBlue"/>
              <w:rPr>
                <w:i w:val="0"/>
                <w:color w:val="auto"/>
                <w:shd w:val="clear" w:color="auto" w:fill="FFFFFF"/>
              </w:rPr>
            </w:pPr>
            <w:r>
              <w:rPr>
                <w:i w:val="0"/>
                <w:color w:val="auto"/>
                <w:shd w:val="clear" w:color="auto" w:fill="FFFFFF"/>
              </w:rPr>
              <w:t>Creating a profile that enables the person to use the application to its full capabilities.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50A4" w:rsidRDefault="00FC50A4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50A4" w:rsidRDefault="00FC50A4">
            <w:pPr>
              <w:pStyle w:val="InfoBlue"/>
              <w:rPr>
                <w:i w:val="0"/>
                <w:color w:val="000000"/>
              </w:rPr>
            </w:pPr>
          </w:p>
        </w:tc>
      </w:tr>
      <w:tr w:rsidR="00FC50A4" w:rsidTr="009B2938">
        <w:trPr>
          <w:trHeight w:val="976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50A4" w:rsidRDefault="00FC50A4" w:rsidP="004E3A70">
            <w:r>
              <w:t>Scheduling (of an event)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50A4" w:rsidRDefault="00FC50A4" w:rsidP="00FC50A4">
            <w:pPr>
              <w:pStyle w:val="InfoBlue"/>
              <w:rPr>
                <w:i w:val="0"/>
                <w:color w:val="auto"/>
                <w:shd w:val="clear" w:color="auto" w:fill="FFFFFF"/>
              </w:rPr>
            </w:pPr>
            <w:r>
              <w:rPr>
                <w:i w:val="0"/>
                <w:color w:val="auto"/>
                <w:shd w:val="clear" w:color="auto" w:fill="FFFFFF"/>
              </w:rPr>
              <w:t>The activity of finding a suitable time for an event, or activity.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50A4" w:rsidRDefault="00FC50A4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50A4" w:rsidRDefault="00FC50A4">
            <w:pPr>
              <w:pStyle w:val="InfoBlue"/>
              <w:rPr>
                <w:i w:val="0"/>
                <w:color w:val="000000"/>
              </w:rPr>
            </w:pPr>
          </w:p>
        </w:tc>
      </w:tr>
      <w:tr w:rsidR="00FC50A4" w:rsidTr="009B2938">
        <w:trPr>
          <w:trHeight w:val="976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50A4" w:rsidRDefault="00FC50A4" w:rsidP="004E3A70">
            <w:r>
              <w:t>Database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50A4" w:rsidRDefault="0053638A" w:rsidP="00FC50A4">
            <w:pPr>
              <w:pStyle w:val="InfoBlue"/>
              <w:rPr>
                <w:i w:val="0"/>
                <w:color w:val="auto"/>
                <w:shd w:val="clear" w:color="auto" w:fill="FFFFFF"/>
              </w:rPr>
            </w:pPr>
            <w:r>
              <w:rPr>
                <w:i w:val="0"/>
                <w:color w:val="auto"/>
                <w:shd w:val="clear" w:color="auto" w:fill="FFFFFF"/>
              </w:rPr>
              <w:t>A structured set of data held in a computer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50A4" w:rsidRDefault="00FC50A4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50A4" w:rsidRDefault="00FC50A4">
            <w:pPr>
              <w:pStyle w:val="InfoBlue"/>
              <w:rPr>
                <w:i w:val="0"/>
                <w:color w:val="000000"/>
              </w:rPr>
            </w:pPr>
          </w:p>
        </w:tc>
      </w:tr>
      <w:tr w:rsidR="0053638A" w:rsidTr="009B2938">
        <w:trPr>
          <w:trHeight w:val="976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3638A" w:rsidRDefault="0053638A" w:rsidP="004E3A70">
            <w:r>
              <w:t>Administrator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3638A" w:rsidRDefault="0053638A" w:rsidP="00FC50A4">
            <w:pPr>
              <w:pStyle w:val="InfoBlue"/>
              <w:rPr>
                <w:i w:val="0"/>
                <w:color w:val="auto"/>
                <w:shd w:val="clear" w:color="auto" w:fill="FFFFFF"/>
              </w:rPr>
            </w:pPr>
            <w:r>
              <w:rPr>
                <w:i w:val="0"/>
                <w:color w:val="auto"/>
                <w:shd w:val="clear" w:color="auto" w:fill="FFFFFF"/>
              </w:rPr>
              <w:t>Person in charge of administering a business, or organization.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3638A" w:rsidRDefault="0053638A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3638A" w:rsidRDefault="0053638A">
            <w:pPr>
              <w:pStyle w:val="InfoBlue"/>
              <w:rPr>
                <w:i w:val="0"/>
                <w:color w:val="000000"/>
              </w:rPr>
            </w:pPr>
          </w:p>
        </w:tc>
      </w:tr>
      <w:tr w:rsidR="0053638A" w:rsidTr="009B2938">
        <w:trPr>
          <w:trHeight w:val="976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3638A" w:rsidRDefault="0053638A" w:rsidP="004E3A70">
            <w:r>
              <w:t>Feature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3638A" w:rsidRDefault="0053638A" w:rsidP="00FC50A4">
            <w:pPr>
              <w:pStyle w:val="InfoBlue"/>
              <w:rPr>
                <w:i w:val="0"/>
                <w:color w:val="auto"/>
                <w:shd w:val="clear" w:color="auto" w:fill="FFFFFF"/>
              </w:rPr>
            </w:pPr>
            <w:r>
              <w:rPr>
                <w:i w:val="0"/>
                <w:color w:val="auto"/>
                <w:shd w:val="clear" w:color="auto" w:fill="FFFFFF"/>
              </w:rPr>
              <w:t>Adding a new functionality to the system in a future release.</w:t>
            </w:r>
            <w:bookmarkStart w:id="7" w:name="_GoBack"/>
            <w:bookmarkEnd w:id="7"/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3638A" w:rsidRDefault="0053638A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3638A" w:rsidRDefault="0053638A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6"/>
    </w:tbl>
    <w:p w:rsidR="0053638A" w:rsidRDefault="0053638A" w:rsidP="009B2938">
      <w:pPr>
        <w:pStyle w:val="BodyText"/>
      </w:pPr>
    </w:p>
    <w:p w:rsidR="00FC50A4" w:rsidRDefault="00FC50A4" w:rsidP="009B2938">
      <w:pPr>
        <w:pStyle w:val="BodyText"/>
      </w:pPr>
    </w:p>
    <w:p w:rsidR="009B2938" w:rsidRDefault="009B2938" w:rsidP="009B2938">
      <w:pPr>
        <w:tabs>
          <w:tab w:val="left" w:pos="3390"/>
        </w:tabs>
      </w:pPr>
    </w:p>
    <w:p w:rsidR="009B2938" w:rsidRDefault="009B2938" w:rsidP="00B34F59"/>
    <w:p w:rsidR="009B2938" w:rsidRDefault="009B2938" w:rsidP="00B34F59"/>
    <w:p w:rsidR="009B2938" w:rsidRDefault="009B2938" w:rsidP="00B34F59"/>
    <w:sectPr w:rsidR="009B29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DE1" w:rsidRDefault="00B32DE1" w:rsidP="004A4F08">
      <w:pPr>
        <w:spacing w:after="0" w:line="240" w:lineRule="auto"/>
      </w:pPr>
      <w:r>
        <w:separator/>
      </w:r>
    </w:p>
  </w:endnote>
  <w:endnote w:type="continuationSeparator" w:id="0">
    <w:p w:rsidR="00B32DE1" w:rsidRDefault="00B32DE1" w:rsidP="004A4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DE1" w:rsidRDefault="00B32DE1" w:rsidP="004A4F08">
      <w:pPr>
        <w:spacing w:after="0" w:line="240" w:lineRule="auto"/>
      </w:pPr>
      <w:r>
        <w:separator/>
      </w:r>
    </w:p>
  </w:footnote>
  <w:footnote w:type="continuationSeparator" w:id="0">
    <w:p w:rsidR="00B32DE1" w:rsidRDefault="00B32DE1" w:rsidP="004A4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0E3" w:rsidRDefault="004040E3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color w:val="404040" w:themeColor="text1" w:themeTint="BF"/>
      </w:rPr>
      <w:t>Moldovan Anda</w:t>
    </w:r>
  </w:p>
  <w:p w:rsidR="004040E3" w:rsidRDefault="004040E3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color w:val="404040" w:themeColor="text1" w:themeTint="BF"/>
      </w:rPr>
      <w:t>30431</w:t>
    </w:r>
  </w:p>
  <w:p w:rsidR="009B2938" w:rsidRDefault="009B2938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</w:p>
  <w:p w:rsidR="004A4F08" w:rsidRPr="004040E3" w:rsidRDefault="004A4F08" w:rsidP="004040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08"/>
    <w:rsid w:val="001B04F3"/>
    <w:rsid w:val="00263C1E"/>
    <w:rsid w:val="00396C10"/>
    <w:rsid w:val="004040E3"/>
    <w:rsid w:val="004A4F08"/>
    <w:rsid w:val="004E3A70"/>
    <w:rsid w:val="0053638A"/>
    <w:rsid w:val="005B32F6"/>
    <w:rsid w:val="00996063"/>
    <w:rsid w:val="009B2938"/>
    <w:rsid w:val="00B32DE1"/>
    <w:rsid w:val="00B34F59"/>
    <w:rsid w:val="00C249A2"/>
    <w:rsid w:val="00ED3D3E"/>
    <w:rsid w:val="00FC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27C61"/>
  <w15:chartTrackingRefBased/>
  <w15:docId w15:val="{5D1A231B-78BE-494C-A1E7-29B69228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B2938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9B2938"/>
    <w:pPr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9B2938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9B2938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B2938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B2938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2938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2938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2938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F08"/>
  </w:style>
  <w:style w:type="paragraph" w:styleId="Footer">
    <w:name w:val="footer"/>
    <w:basedOn w:val="Normal"/>
    <w:link w:val="FooterChar"/>
    <w:uiPriority w:val="99"/>
    <w:unhideWhenUsed/>
    <w:rsid w:val="004A4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F08"/>
  </w:style>
  <w:style w:type="paragraph" w:styleId="Title">
    <w:name w:val="Title"/>
    <w:basedOn w:val="Normal"/>
    <w:next w:val="Normal"/>
    <w:link w:val="TitleChar"/>
    <w:qFormat/>
    <w:rsid w:val="004040E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4040E3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B34F5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uiPriority w:val="39"/>
    <w:rsid w:val="00B34F59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9B2938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9B2938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9B2938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9B2938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9B2938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9B2938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9B2938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9B2938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9B2938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semiHidden/>
    <w:unhideWhenUsed/>
    <w:rsid w:val="009B2938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9B2938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9B2938"/>
    <w:pPr>
      <w:widowControl w:val="0"/>
      <w:tabs>
        <w:tab w:val="left" w:pos="540"/>
        <w:tab w:val="left" w:pos="1260"/>
      </w:tabs>
      <w:spacing w:after="120" w:line="240" w:lineRule="atLeast"/>
    </w:pPr>
    <w:rPr>
      <w:rFonts w:ascii="Times New Roman" w:eastAsia="Times New Roman" w:hAnsi="Times New Roman" w:cs="Times New Roman"/>
      <w:i/>
      <w:color w:val="C0504D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E3A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A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A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A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A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A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A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4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 Moldovan</dc:creator>
  <cp:keywords/>
  <dc:description/>
  <cp:lastModifiedBy>Anda Moldovan</cp:lastModifiedBy>
  <cp:revision>4</cp:revision>
  <dcterms:created xsi:type="dcterms:W3CDTF">2018-03-19T16:26:00Z</dcterms:created>
  <dcterms:modified xsi:type="dcterms:W3CDTF">2018-03-21T08:08:00Z</dcterms:modified>
</cp:coreProperties>
</file>