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64D7A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C"/>
          <w14:ligatures w14:val="none"/>
        </w:rPr>
        <w:t>🧪</w:t>
      </w:r>
      <w:r w:rsidRPr="00741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 1. PESTAÑA: Nutrición Vegetal</w:t>
      </w:r>
    </w:p>
    <w:p w14:paraId="1087328A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Objetivo: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Gestionar todo lo relacionado con el estado nutricional del cultivo a través de análisis de laboratorio y seguimiento técnico.</w:t>
      </w:r>
    </w:p>
    <w:p w14:paraId="2DAA9D4B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Módulos y componentes:</w:t>
      </w:r>
    </w:p>
    <w:p w14:paraId="056112D4" w14:textId="77777777" w:rsidR="007412F3" w:rsidRPr="007412F3" w:rsidRDefault="007412F3" w:rsidP="00741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Análisis de laboratorio</w:t>
      </w:r>
    </w:p>
    <w:p w14:paraId="781BF48D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Submódulos:</w:t>
      </w:r>
    </w:p>
    <w:p w14:paraId="6381C57F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🧱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Análisis de suelo</w:t>
      </w:r>
    </w:p>
    <w:p w14:paraId="04829825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🌿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Análisis foliar</w:t>
      </w:r>
    </w:p>
    <w:p w14:paraId="21137259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🌱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Análisis de raíces</w:t>
      </w:r>
    </w:p>
    <w:p w14:paraId="02168EF0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Contenidos:</w:t>
      </w:r>
    </w:p>
    <w:p w14:paraId="36762F0E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Datos básicos (cliente, propiedad, parroquia, ubicación, lote, muestra).</w:t>
      </w:r>
    </w:p>
    <w:p w14:paraId="6EF809D2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Resultados en tablas transcritos tal cual del laboratorio.</w:t>
      </w:r>
    </w:p>
    <w:p w14:paraId="3C9DB70C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Promedios por finca y por lote.</w:t>
      </w:r>
    </w:p>
    <w:p w14:paraId="098427A5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Gráficos de barras de evolución temporal (comparativo histórico).</w:t>
      </w:r>
    </w:p>
    <w:p w14:paraId="2DF1A814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Colorimetría (verde: alto, amarillo: medio, rojo: bajo).</w:t>
      </w:r>
    </w:p>
    <w:p w14:paraId="2AC9D784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Tabla fija de interpretación de resultados.</w:t>
      </w:r>
    </w:p>
    <w:p w14:paraId="1C5DAB09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Cálculo de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balance de bases (K, Ca, Mg)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con rangos ideales (K ≈ 5%, Ca ≈ 75%, Mg ≈ 20%).</w:t>
      </w:r>
    </w:p>
    <w:p w14:paraId="50774811" w14:textId="77777777" w:rsidR="007412F3" w:rsidRPr="007412F3" w:rsidRDefault="007412F3" w:rsidP="007412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Evolución temporal del pH y balance de bases.</w:t>
      </w:r>
    </w:p>
    <w:p w14:paraId="0B149F2D" w14:textId="77777777" w:rsidR="007412F3" w:rsidRPr="007412F3" w:rsidRDefault="007412F3" w:rsidP="00741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Programa de recomendaciones nutricionales</w:t>
      </w:r>
    </w:p>
    <w:p w14:paraId="312B4383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Plan anual o recomendaciones técnicas específicas.</w:t>
      </w:r>
    </w:p>
    <w:p w14:paraId="63C9BAF9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Porcentaje de cumplimiento.</w:t>
      </w:r>
    </w:p>
    <w:p w14:paraId="4D16E01C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Capacidad de anexar archivos o subir análisis estándar (posible automatización desde Excel).</w:t>
      </w:r>
    </w:p>
    <w:p w14:paraId="01A08378" w14:textId="77777777" w:rsidR="007412F3" w:rsidRPr="007412F3" w:rsidRDefault="007412F3" w:rsidP="007412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Auditoría de campo</w:t>
      </w:r>
    </w:p>
    <w:p w14:paraId="05E03849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Evaluación de indicadores básicos y avanzados.</w:t>
      </w:r>
    </w:p>
    <w:p w14:paraId="05DC0A03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Versión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básica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(relleno parcial) y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completa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(relleno total de parámetros).</w:t>
      </w:r>
    </w:p>
    <w:p w14:paraId="6578CA9F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Evidencias fotográficas obligatorias.</w:t>
      </w:r>
    </w:p>
    <w:p w14:paraId="660212CC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Calificaciones automáticas basadas en rúbricas estandarizadas.</w:t>
      </w:r>
    </w:p>
    <w:p w14:paraId="78980D19" w14:textId="77777777" w:rsidR="007412F3" w:rsidRPr="007412F3" w:rsidRDefault="007412F3" w:rsidP="007412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Resultados </w:t>
      </w:r>
      <w:proofErr w:type="spellStart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ineditables</w:t>
      </w:r>
      <w:proofErr w:type="spellEnd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una vez ingresados.</w:t>
      </w:r>
    </w:p>
    <w:p w14:paraId="7C3B74FC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📌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Consideraciones técnicas:</w:t>
      </w:r>
    </w:p>
    <w:p w14:paraId="1003DFF6" w14:textId="77777777" w:rsidR="007412F3" w:rsidRPr="007412F3" w:rsidRDefault="007412F3" w:rsidP="0074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Posibilidad de seleccionar cultivo (banano o palma).</w:t>
      </w:r>
    </w:p>
    <w:p w14:paraId="7FB38FF1" w14:textId="77777777" w:rsidR="007412F3" w:rsidRPr="007412F3" w:rsidRDefault="007412F3" w:rsidP="0074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Histórico de análisis por finca con evolución a lo largo del tiempo.</w:t>
      </w:r>
    </w:p>
    <w:p w14:paraId="26A61DDE" w14:textId="77777777" w:rsidR="007412F3" w:rsidRPr="007412F3" w:rsidRDefault="007412F3" w:rsidP="0074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Automatización de carga de análisis desde formatos estándar.</w:t>
      </w:r>
    </w:p>
    <w:p w14:paraId="4DD4974D" w14:textId="77777777" w:rsidR="007412F3" w:rsidRPr="007412F3" w:rsidRDefault="007412F3" w:rsidP="007412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Capacidad de expansión para incluir análisis microbiológico futuro.</w:t>
      </w:r>
    </w:p>
    <w:p w14:paraId="6FBD5404" w14:textId="77777777" w:rsidR="007412F3" w:rsidRPr="007412F3" w:rsidRDefault="007412F3" w:rsidP="007412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4D4CFEA2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C"/>
          <w14:ligatures w14:val="none"/>
        </w:rPr>
        <w:t>🛡️</w:t>
      </w:r>
      <w:r w:rsidRPr="00741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 2. PESTAÑA: Protección de Cultivos</w:t>
      </w:r>
    </w:p>
    <w:p w14:paraId="1DD17D52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Objetivo: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Monitorear, diagnosticar y gestionar enfermedades y amenazas fitosanitarias principales.</w:t>
      </w:r>
    </w:p>
    <w:p w14:paraId="08C17EEB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lastRenderedPageBreak/>
        <w:t>Módulos y componentes:</w:t>
      </w:r>
    </w:p>
    <w:p w14:paraId="022EC5D5" w14:textId="77777777" w:rsidR="007412F3" w:rsidRPr="007412F3" w:rsidRDefault="007412F3" w:rsidP="00741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Bioseguridad</w:t>
      </w:r>
    </w:p>
    <w:p w14:paraId="5768224B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Submódulo independiente enfocado en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Fusarium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50F86DA4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Programa de recomendaciones y ejecución.</w:t>
      </w:r>
    </w:p>
    <w:p w14:paraId="6593079D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Auditorías de campo con observaciones y evidencias fotográficas.</w:t>
      </w:r>
    </w:p>
    <w:p w14:paraId="54980679" w14:textId="77777777" w:rsidR="007412F3" w:rsidRPr="007412F3" w:rsidRDefault="007412F3" w:rsidP="00741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Mo</w:t>
      </w:r>
      <w:r w:rsidR="008E26AF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k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o</w:t>
      </w:r>
      <w:proofErr w:type="spellEnd"/>
    </w:p>
    <w:p w14:paraId="673D3422" w14:textId="77777777" w:rsid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Programa de manejo (recomendaciones y cumplimiento).</w:t>
      </w:r>
    </w:p>
    <w:p w14:paraId="0CAE98C1" w14:textId="223B1880" w:rsidR="00FE7D13" w:rsidRDefault="00FE7D13" w:rsidP="00FE7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Control de maleza: se realizo o no </w:t>
      </w:r>
    </w:p>
    <w:p w14:paraId="6E6285BD" w14:textId="02443619" w:rsidR="00FE7D13" w:rsidRDefault="00FE7D13" w:rsidP="00FE7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Riego: estructurado y no estructurado</w:t>
      </w:r>
    </w:p>
    <w:p w14:paraId="1CC3410B" w14:textId="692056B1" w:rsidR="00FE7D13" w:rsidRDefault="00FE7D13" w:rsidP="00FE7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Entrada única: si existe o no </w:t>
      </w:r>
    </w:p>
    <w:p w14:paraId="676FDAFE" w14:textId="7A9A2567" w:rsidR="00FE7D13" w:rsidRDefault="00FE7D13" w:rsidP="00FE7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No tiene que haber maleza</w:t>
      </w:r>
    </w:p>
    <w:p w14:paraId="15C404D9" w14:textId="05F25796" w:rsidR="00FE7D13" w:rsidRDefault="00FE7D13" w:rsidP="00FE7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Pediluvios (Si, No)</w:t>
      </w:r>
    </w:p>
    <w:p w14:paraId="458FC93A" w14:textId="5A7BFB07" w:rsidR="00FE7D13" w:rsidRDefault="00FE7D13" w:rsidP="00FE7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Soluciones desinfectantes del pediluvio (</w:t>
      </w:r>
      <w:proofErr w:type="gram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SI,NO</w:t>
      </w:r>
      <w:proofErr w:type="gramEnd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)</w:t>
      </w:r>
    </w:p>
    <w:p w14:paraId="28C34A6C" w14:textId="781C8976" w:rsidR="00FE7D13" w:rsidRPr="007412F3" w:rsidRDefault="00FE7D13" w:rsidP="00FE7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Labores dentro del </w:t>
      </w:r>
      <w:proofErr w:type="spell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moko</w:t>
      </w:r>
      <w:proofErr w:type="spellEnd"/>
    </w:p>
    <w:p w14:paraId="3205F6EF" w14:textId="77777777" w:rsid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Análisis microbiológico del suelo.</w:t>
      </w:r>
    </w:p>
    <w:p w14:paraId="17040796" w14:textId="1291BCE9" w:rsidR="00FE7D13" w:rsidRPr="007412F3" w:rsidRDefault="00FE7D13" w:rsidP="00FE7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Reporte de </w:t>
      </w:r>
      <w:proofErr w:type="spellStart"/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labotratorio</w:t>
      </w:r>
      <w:proofErr w:type="spellEnd"/>
    </w:p>
    <w:p w14:paraId="29DF0EF5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Auditoría de campo (con sí/no, valores numéricos y observaciones).</w:t>
      </w:r>
    </w:p>
    <w:p w14:paraId="6D4DA890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Seguimiento de áreas infectadas, erradicación, control de picudo, etc.</w:t>
      </w:r>
    </w:p>
    <w:p w14:paraId="57489B2A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Evidencias fotográficas por cada punto (algunas obligatorias, otras opcionales).</w:t>
      </w:r>
    </w:p>
    <w:p w14:paraId="17758808" w14:textId="77777777" w:rsidR="007412F3" w:rsidRPr="007412F3" w:rsidRDefault="007412F3" w:rsidP="007412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Sigatoka</w:t>
      </w:r>
    </w:p>
    <w:p w14:paraId="12F0525B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Dos niveles de análisis:</w:t>
      </w:r>
    </w:p>
    <w:p w14:paraId="2894306C" w14:textId="77777777" w:rsidR="007412F3" w:rsidRPr="007412F3" w:rsidRDefault="007412F3" w:rsidP="007412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🟢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Básico: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parámetros clave (0 y 10 semanas) llenados por técnicos no especializados.</w:t>
      </w:r>
    </w:p>
    <w:p w14:paraId="58125E06" w14:textId="77777777" w:rsidR="007412F3" w:rsidRPr="007412F3" w:rsidRDefault="007412F3" w:rsidP="007412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🔬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Completo: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parámetros detallados con cálculos automáticos (estado evolutivo y “</w:t>
      </w:r>
      <w:proofErr w:type="spellStart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stover</w:t>
      </w:r>
      <w:proofErr w:type="spellEnd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” real vs recomendado).</w:t>
      </w:r>
    </w:p>
    <w:p w14:paraId="53ADEE43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Gráficos de evolución por parámetro (curvas).</w:t>
      </w:r>
    </w:p>
    <w:p w14:paraId="529A5143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Interpretación con escala bajo/medio/alto.</w:t>
      </w:r>
    </w:p>
    <w:p w14:paraId="052C57C7" w14:textId="77777777" w:rsidR="007412F3" w:rsidRPr="007412F3" w:rsidRDefault="007412F3" w:rsidP="007412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Resultados generados automáticamente a partir de fórmulas predefinidas.</w:t>
      </w:r>
    </w:p>
    <w:p w14:paraId="11301801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📌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Consideraciones técnicas:</w:t>
      </w:r>
    </w:p>
    <w:p w14:paraId="7D15A65E" w14:textId="77777777" w:rsidR="007412F3" w:rsidRPr="007412F3" w:rsidRDefault="007412F3" w:rsidP="00741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Cada módulo debe incluir observaciones y evidencias fotográficas.</w:t>
      </w:r>
    </w:p>
    <w:p w14:paraId="429C5358" w14:textId="77777777" w:rsidR="007412F3" w:rsidRPr="007412F3" w:rsidRDefault="007412F3" w:rsidP="00741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Posibilidad de diferenciar campos obligatorios y opcionales.</w:t>
      </w:r>
    </w:p>
    <w:p w14:paraId="02361FBA" w14:textId="77777777" w:rsidR="007412F3" w:rsidRPr="007412F3" w:rsidRDefault="007412F3" w:rsidP="00741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Capacidad de registrar programas recomendados vs ejecución real.</w:t>
      </w:r>
    </w:p>
    <w:p w14:paraId="716BE45B" w14:textId="77777777" w:rsidR="007412F3" w:rsidRPr="007412F3" w:rsidRDefault="007412F3" w:rsidP="007412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Adaptable tanto a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banano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como a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palma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53246355" w14:textId="77777777" w:rsidR="007412F3" w:rsidRPr="007412F3" w:rsidRDefault="007412F3" w:rsidP="007412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3603906B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C"/>
          <w14:ligatures w14:val="none"/>
        </w:rPr>
        <w:lastRenderedPageBreak/>
        <w:t>📊</w:t>
      </w:r>
      <w:r w:rsidRPr="00741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 3. PESTAÑA: Producción</w:t>
      </w:r>
    </w:p>
    <w:p w14:paraId="41C818DC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Objetivo: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Monitorear y analizar indicadores productivos para vincularlos con el estado nutricional y fitosanitario.</w:t>
      </w:r>
    </w:p>
    <w:p w14:paraId="346E8E68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Módulos y componentes:</w:t>
      </w:r>
    </w:p>
    <w:p w14:paraId="105A077F" w14:textId="77777777" w:rsidR="007412F3" w:rsidRPr="007412F3" w:rsidRDefault="007412F3" w:rsidP="00741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Indicadores productivos clave:</w:t>
      </w:r>
    </w:p>
    <w:p w14:paraId="68DE5333" w14:textId="77777777" w:rsidR="007412F3" w:rsidRPr="007412F3" w:rsidRDefault="007412F3" w:rsidP="007412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📦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Enfunde semanal.</w:t>
      </w:r>
    </w:p>
    <w:p w14:paraId="342AB0FB" w14:textId="77777777" w:rsidR="007412F3" w:rsidRPr="007412F3" w:rsidRDefault="007412F3" w:rsidP="007412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🌱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Enfunde por hectárea.</w:t>
      </w:r>
    </w:p>
    <w:p w14:paraId="64D464C6" w14:textId="77777777" w:rsidR="007412F3" w:rsidRPr="007412F3" w:rsidRDefault="007412F3" w:rsidP="007412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🌾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Superficie total de la finca.</w:t>
      </w:r>
    </w:p>
    <w:p w14:paraId="432AE6BB" w14:textId="77777777" w:rsidR="007412F3" w:rsidRPr="007412F3" w:rsidRDefault="007412F3" w:rsidP="007412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👨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‍</w:t>
      </w: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🌾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Población de plantas.</w:t>
      </w:r>
    </w:p>
    <w:p w14:paraId="5FE275DD" w14:textId="77777777" w:rsidR="007412F3" w:rsidRPr="007412F3" w:rsidRDefault="007412F3" w:rsidP="007412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🔁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Retorno y recobro.</w:t>
      </w:r>
    </w:p>
    <w:p w14:paraId="0DD088A3" w14:textId="77777777" w:rsidR="007412F3" w:rsidRPr="007412F3" w:rsidRDefault="007412F3" w:rsidP="00741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Permite relacionar productividad con factores nutricionales y sanitarios.</w:t>
      </w:r>
    </w:p>
    <w:p w14:paraId="14169788" w14:textId="77777777" w:rsidR="007412F3" w:rsidRPr="007412F3" w:rsidRDefault="007412F3" w:rsidP="007412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Base para análisis causales y pronósticos productivos.</w:t>
      </w:r>
    </w:p>
    <w:p w14:paraId="41BFE65E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📌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Consideraciones técnicas:</w:t>
      </w:r>
    </w:p>
    <w:p w14:paraId="79F57332" w14:textId="77777777" w:rsidR="007412F3" w:rsidRPr="007412F3" w:rsidRDefault="007412F3" w:rsidP="00741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Datos alimentados por auditorías de campo.</w:t>
      </w:r>
    </w:p>
    <w:p w14:paraId="58513734" w14:textId="77777777" w:rsidR="007412F3" w:rsidRPr="007412F3" w:rsidRDefault="007412F3" w:rsidP="00741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Permitir análisis cruzado con nutrición y protección.</w:t>
      </w:r>
    </w:p>
    <w:p w14:paraId="3EBFB16A" w14:textId="77777777" w:rsidR="007412F3" w:rsidRPr="007412F3" w:rsidRDefault="007412F3" w:rsidP="007412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Soporte para series temporales y visualizaciones comparativas.</w:t>
      </w:r>
    </w:p>
    <w:p w14:paraId="5B05FC15" w14:textId="77777777" w:rsidR="007412F3" w:rsidRPr="007412F3" w:rsidRDefault="007412F3" w:rsidP="007412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0FA4A3E6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C"/>
          <w14:ligatures w14:val="none"/>
        </w:rPr>
        <w:t>🌿</w:t>
      </w:r>
      <w:r w:rsidRPr="00741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 4. PESTAÑA: Estrés Fisiológico / Estrés Vegetal</w:t>
      </w:r>
    </w:p>
    <w:p w14:paraId="3A30621B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Objetivo: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Identificar condiciones de estrés vegetal que afecten la productividad.</w:t>
      </w:r>
    </w:p>
    <w:p w14:paraId="6D307E72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>Módulos y componentes:</w:t>
      </w:r>
    </w:p>
    <w:p w14:paraId="786FD70B" w14:textId="77777777" w:rsidR="007412F3" w:rsidRPr="007412F3" w:rsidRDefault="007412F3" w:rsidP="00741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Diagnóstico cuantitativo y cualitativo del estrés.</w:t>
      </w:r>
    </w:p>
    <w:p w14:paraId="7599B61B" w14:textId="77777777" w:rsidR="007412F3" w:rsidRPr="007412F3" w:rsidRDefault="007412F3" w:rsidP="00741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Relación con condiciones climáticas (temperatura, radiación, etc.).</w:t>
      </w:r>
    </w:p>
    <w:p w14:paraId="24EC266B" w14:textId="77777777" w:rsidR="007412F3" w:rsidRPr="007412F3" w:rsidRDefault="007412F3" w:rsidP="00741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Posible conexión con estaciones meteorológicas (propias o externas).</w:t>
      </w:r>
    </w:p>
    <w:p w14:paraId="128A8D0C" w14:textId="77777777" w:rsidR="007412F3" w:rsidRPr="007412F3" w:rsidRDefault="007412F3" w:rsidP="007412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Base para ofrecer soluciones con </w:t>
      </w:r>
      <w:proofErr w:type="spellStart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bioestimulantes</w:t>
      </w:r>
      <w:proofErr w:type="spellEnd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6851C559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📌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Consideraciones técnicas:</w:t>
      </w:r>
    </w:p>
    <w:p w14:paraId="240CC5D2" w14:textId="77777777" w:rsidR="007412F3" w:rsidRPr="007412F3" w:rsidRDefault="007412F3" w:rsidP="00741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Capacidad de integrar datos climáticos externos (p. ej., estaciones de AEBE).</w:t>
      </w:r>
    </w:p>
    <w:p w14:paraId="190DBEA4" w14:textId="77777777" w:rsidR="007412F3" w:rsidRPr="007412F3" w:rsidRDefault="007412F3" w:rsidP="00741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Posibilidad de análisis predictivo sobre impacto en productividad.</w:t>
      </w:r>
    </w:p>
    <w:p w14:paraId="3F5759A4" w14:textId="77777777" w:rsidR="007412F3" w:rsidRPr="007412F3" w:rsidRDefault="007412F3" w:rsidP="007412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Generación de reportes sobre causas del estrés y recomendaciones.</w:t>
      </w:r>
    </w:p>
    <w:p w14:paraId="1516CE09" w14:textId="77777777" w:rsidR="007412F3" w:rsidRPr="007412F3" w:rsidRDefault="007412F3" w:rsidP="007412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26EAE080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EC"/>
          <w14:ligatures w14:val="none"/>
        </w:rPr>
        <w:t>🗺️</w:t>
      </w:r>
      <w:r w:rsidRPr="007412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C"/>
          <w14:ligatures w14:val="none"/>
        </w:rPr>
        <w:t xml:space="preserve"> VISUALIZACIÓN Y FUNCIONALIDADES TRANSVERSALES</w:t>
      </w:r>
    </w:p>
    <w:p w14:paraId="1BB34EF1" w14:textId="77777777" w:rsidR="007412F3" w:rsidRPr="007412F3" w:rsidRDefault="007412F3" w:rsidP="00741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lastRenderedPageBreak/>
        <w:t>Además de las pestañas anteriores, se discutieron funcionalidades globales que deben aplicarse a toda la aplicación:</w:t>
      </w:r>
    </w:p>
    <w:p w14:paraId="48E82F1E" w14:textId="77777777" w:rsidR="007412F3" w:rsidRPr="007412F3" w:rsidRDefault="007412F3" w:rsidP="00741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📍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Mapa de finca interactivo: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usar Google </w:t>
      </w:r>
      <w:proofErr w:type="spellStart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Earth</w:t>
      </w:r>
      <w:proofErr w:type="spellEnd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 mapas satelitales como base para visualizar parcelas, datos productivos y fitosanitarios.</w:t>
      </w:r>
    </w:p>
    <w:p w14:paraId="0E647B40" w14:textId="77777777" w:rsidR="007412F3" w:rsidRPr="007412F3" w:rsidRDefault="007412F3" w:rsidP="00741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🖼️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Evidencias fotográficas: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obligatorias en la mayoría de </w:t>
      </w:r>
      <w:proofErr w:type="gramStart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módulos</w:t>
      </w:r>
      <w:proofErr w:type="gramEnd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y bloquean el avance si faltan.</w:t>
      </w:r>
    </w:p>
    <w:p w14:paraId="3FD90890" w14:textId="77777777" w:rsidR="007412F3" w:rsidRPr="007412F3" w:rsidRDefault="007412F3" w:rsidP="00741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📈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Históricos y evolución temporal: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en nutrición, producción y protección.</w:t>
      </w:r>
    </w:p>
    <w:p w14:paraId="042A4CA4" w14:textId="77777777" w:rsidR="007412F3" w:rsidRPr="007412F3" w:rsidRDefault="007412F3" w:rsidP="00741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🔒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 xml:space="preserve">Datos </w:t>
      </w:r>
      <w:proofErr w:type="spellStart"/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ineditables</w:t>
      </w:r>
      <w:proofErr w:type="spellEnd"/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resultados y calificaciones no deben poder modificarse tras su registro.</w:t>
      </w:r>
    </w:p>
    <w:p w14:paraId="65CAD843" w14:textId="77777777" w:rsidR="007412F3" w:rsidRPr="007412F3" w:rsidRDefault="007412F3" w:rsidP="007412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kern w:val="0"/>
          <w:lang w:eastAsia="es-EC"/>
          <w14:ligatures w14:val="none"/>
        </w:rPr>
        <w:t>📁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</w:t>
      </w: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Carga de archivos estándar: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automatización de datos desde Excel o PDF cuando sea posible.</w:t>
      </w:r>
    </w:p>
    <w:p w14:paraId="31D77462" w14:textId="77777777" w:rsidR="007412F3" w:rsidRPr="007412F3" w:rsidRDefault="007412F3" w:rsidP="007412F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3198989D" w14:textId="77777777" w:rsidR="007412F3" w:rsidRPr="007412F3" w:rsidRDefault="007412F3" w:rsidP="007412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</w:pPr>
      <w:r w:rsidRPr="007412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EC"/>
          <w14:ligatures w14:val="none"/>
        </w:rPr>
        <w:t>🧭</w:t>
      </w:r>
      <w:r w:rsidRPr="007412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C"/>
          <w14:ligatures w14:val="none"/>
        </w:rPr>
        <w:t xml:space="preserve"> ESTRUCTURA FINAL SUGERIDA DE LA APLICACIÓN</w:t>
      </w:r>
    </w:p>
    <w:p w14:paraId="46237DAD" w14:textId="77777777" w:rsidR="007412F3" w:rsidRPr="007412F3" w:rsidRDefault="007412F3" w:rsidP="00741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Nutrición Vegetal</w:t>
      </w:r>
    </w:p>
    <w:p w14:paraId="5A9929FE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Análisis de suelo, foliar y raíces</w:t>
      </w:r>
    </w:p>
    <w:p w14:paraId="40ECCE70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Programa de recomendaciones</w:t>
      </w:r>
    </w:p>
    <w:p w14:paraId="57B87E5F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Auditoría de campo</w:t>
      </w:r>
    </w:p>
    <w:p w14:paraId="5BD4DAA0" w14:textId="77777777" w:rsidR="007412F3" w:rsidRPr="007412F3" w:rsidRDefault="007412F3" w:rsidP="00741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Protección de Cultivos</w:t>
      </w:r>
    </w:p>
    <w:p w14:paraId="0FD41D58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Bioseguridad (Fusarium)</w:t>
      </w:r>
    </w:p>
    <w:p w14:paraId="57767E0D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proofErr w:type="spellStart"/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Mo</w:t>
      </w:r>
      <w:r w:rsidR="008E26AF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k</w:t>
      </w: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o</w:t>
      </w:r>
      <w:proofErr w:type="spellEnd"/>
    </w:p>
    <w:p w14:paraId="77CEA4B1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Sigatoka</w:t>
      </w:r>
    </w:p>
    <w:p w14:paraId="4D9110B0" w14:textId="77777777" w:rsidR="007412F3" w:rsidRPr="007412F3" w:rsidRDefault="007412F3" w:rsidP="00741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Producción</w:t>
      </w:r>
    </w:p>
    <w:p w14:paraId="513A097A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Indicadores productivos clave</w:t>
      </w:r>
    </w:p>
    <w:p w14:paraId="3A8A697C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Enfunde, hectáreas, población, retorno, etc.</w:t>
      </w:r>
    </w:p>
    <w:p w14:paraId="6AFD7D8E" w14:textId="77777777" w:rsidR="007412F3" w:rsidRPr="007412F3" w:rsidRDefault="007412F3" w:rsidP="007412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Estrés Fisiológico</w:t>
      </w:r>
    </w:p>
    <w:p w14:paraId="19C6A3AE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Diagnóstico y relación con clima</w:t>
      </w:r>
    </w:p>
    <w:p w14:paraId="7481FDAF" w14:textId="77777777" w:rsidR="007412F3" w:rsidRPr="007412F3" w:rsidRDefault="007412F3" w:rsidP="007412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7412F3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Integración con estaciones meteorológicas</w:t>
      </w:r>
    </w:p>
    <w:p w14:paraId="39EE1A9C" w14:textId="77777777" w:rsidR="00EF42B7" w:rsidRDefault="00EF42B7"/>
    <w:sectPr w:rsidR="00EF42B7" w:rsidSect="00492E10">
      <w:pgSz w:w="11920" w:h="16850"/>
      <w:pgMar w:top="1440" w:right="1440" w:bottom="1440" w:left="1440" w:header="0" w:footer="90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DB2"/>
    <w:multiLevelType w:val="multilevel"/>
    <w:tmpl w:val="3DB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366C"/>
    <w:multiLevelType w:val="multilevel"/>
    <w:tmpl w:val="0132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121A"/>
    <w:multiLevelType w:val="multilevel"/>
    <w:tmpl w:val="5220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44C90"/>
    <w:multiLevelType w:val="multilevel"/>
    <w:tmpl w:val="0E7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616EC"/>
    <w:multiLevelType w:val="multilevel"/>
    <w:tmpl w:val="3238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F3945"/>
    <w:multiLevelType w:val="multilevel"/>
    <w:tmpl w:val="A1BC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4538A"/>
    <w:multiLevelType w:val="multilevel"/>
    <w:tmpl w:val="245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AD2311"/>
    <w:multiLevelType w:val="multilevel"/>
    <w:tmpl w:val="0E0C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800A1"/>
    <w:multiLevelType w:val="multilevel"/>
    <w:tmpl w:val="883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14D6"/>
    <w:multiLevelType w:val="multilevel"/>
    <w:tmpl w:val="003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328425">
    <w:abstractNumId w:val="5"/>
  </w:num>
  <w:num w:numId="2" w16cid:durableId="1378166651">
    <w:abstractNumId w:val="8"/>
  </w:num>
  <w:num w:numId="3" w16cid:durableId="1322076969">
    <w:abstractNumId w:val="7"/>
  </w:num>
  <w:num w:numId="4" w16cid:durableId="849681513">
    <w:abstractNumId w:val="6"/>
  </w:num>
  <w:num w:numId="5" w16cid:durableId="1113549197">
    <w:abstractNumId w:val="2"/>
  </w:num>
  <w:num w:numId="6" w16cid:durableId="1284264085">
    <w:abstractNumId w:val="0"/>
  </w:num>
  <w:num w:numId="7" w16cid:durableId="1066684447">
    <w:abstractNumId w:val="3"/>
  </w:num>
  <w:num w:numId="8" w16cid:durableId="1598513535">
    <w:abstractNumId w:val="9"/>
  </w:num>
  <w:num w:numId="9" w16cid:durableId="1339651043">
    <w:abstractNumId w:val="1"/>
  </w:num>
  <w:num w:numId="10" w16cid:durableId="1591739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F3"/>
    <w:rsid w:val="00251236"/>
    <w:rsid w:val="002E1F64"/>
    <w:rsid w:val="003C2A5E"/>
    <w:rsid w:val="0040667E"/>
    <w:rsid w:val="00455577"/>
    <w:rsid w:val="00492E10"/>
    <w:rsid w:val="005B249D"/>
    <w:rsid w:val="007412F3"/>
    <w:rsid w:val="007529B4"/>
    <w:rsid w:val="007C20D2"/>
    <w:rsid w:val="007E099F"/>
    <w:rsid w:val="008034A3"/>
    <w:rsid w:val="00870D19"/>
    <w:rsid w:val="008E26AF"/>
    <w:rsid w:val="00967B55"/>
    <w:rsid w:val="00D464FA"/>
    <w:rsid w:val="00DD6E49"/>
    <w:rsid w:val="00EF42B7"/>
    <w:rsid w:val="00F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7117"/>
  <w15:chartTrackingRefBased/>
  <w15:docId w15:val="{B027C42F-C95B-466A-BCF7-E965051A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41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7412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12F3"/>
    <w:rPr>
      <w:rFonts w:ascii="Times New Roman" w:eastAsia="Times New Roman" w:hAnsi="Times New Roman" w:cs="Times New Roman"/>
      <w:b/>
      <w:bCs/>
      <w:kern w:val="0"/>
      <w:sz w:val="36"/>
      <w:szCs w:val="36"/>
      <w:lang w:eastAsia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7412F3"/>
    <w:rPr>
      <w:rFonts w:ascii="Times New Roman" w:eastAsia="Times New Roman" w:hAnsi="Times New Roman" w:cs="Times New Roman"/>
      <w:b/>
      <w:bCs/>
      <w:kern w:val="0"/>
      <w:sz w:val="27"/>
      <w:szCs w:val="27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7412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paragraph" w:customStyle="1" w:styleId="not-prose">
    <w:name w:val="not-prose"/>
    <w:basedOn w:val="Normal"/>
    <w:rsid w:val="0074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Ovalle</dc:creator>
  <cp:keywords/>
  <dc:description/>
  <cp:lastModifiedBy>Carlos Panta</cp:lastModifiedBy>
  <cp:revision>3</cp:revision>
  <dcterms:created xsi:type="dcterms:W3CDTF">2025-10-03T01:38:00Z</dcterms:created>
  <dcterms:modified xsi:type="dcterms:W3CDTF">2025-10-04T22:18:00Z</dcterms:modified>
</cp:coreProperties>
</file>