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1A61" w14:textId="213B09A4" w:rsidR="00BB1989" w:rsidRPr="00B42C52" w:rsidRDefault="00BB1989">
      <w:pPr>
        <w:rPr>
          <w:b/>
          <w:bCs/>
          <w:lang w:val="es-MX"/>
        </w:rPr>
      </w:pPr>
      <w:r w:rsidRPr="00B42C52">
        <w:rPr>
          <w:b/>
          <w:bCs/>
          <w:lang w:val="es-MX"/>
        </w:rPr>
        <w:t>Introducción</w:t>
      </w:r>
    </w:p>
    <w:p w14:paraId="64164270" w14:textId="70EDAE12" w:rsidR="00BB1989" w:rsidRDefault="00BB1989">
      <w:pPr>
        <w:rPr>
          <w:lang w:val="es-MX"/>
        </w:rPr>
      </w:pPr>
    </w:p>
    <w:p w14:paraId="693BCC0B" w14:textId="32D689FB" w:rsidR="00BB1989" w:rsidRDefault="00BB1989">
      <w:pPr>
        <w:rPr>
          <w:lang w:val="es-MX"/>
        </w:rPr>
      </w:pPr>
      <w:r>
        <w:rPr>
          <w:lang w:val="es-MX"/>
        </w:rPr>
        <w:t xml:space="preserve">Este informe se realiza en procura de usar una herramienta idónea para la captura de </w:t>
      </w:r>
      <w:r w:rsidR="00F26132">
        <w:rPr>
          <w:lang w:val="es-MX"/>
        </w:rPr>
        <w:t>requisitos,</w:t>
      </w:r>
      <w:r>
        <w:rPr>
          <w:lang w:val="es-MX"/>
        </w:rPr>
        <w:t xml:space="preserve"> en pro de la elaboración del software de organizador par la atención de niños, niñas y adolescentes en la institución casa del niño pobre del municipio de palmira, hemos decidido usar la herramienta de diagrama </w:t>
      </w:r>
      <w:r w:rsidR="00F26132">
        <w:rPr>
          <w:lang w:val="es-MX"/>
        </w:rPr>
        <w:t>de caso</w:t>
      </w:r>
      <w:r>
        <w:rPr>
          <w:lang w:val="es-MX"/>
        </w:rPr>
        <w:t xml:space="preserve"> de uso y en ella veremos la grafica y la captura del proceso como tal.</w:t>
      </w:r>
    </w:p>
    <w:p w14:paraId="3AD49E26" w14:textId="7453AB13" w:rsidR="00BB1989" w:rsidRDefault="00BB1989">
      <w:pPr>
        <w:rPr>
          <w:lang w:val="es-MX"/>
        </w:rPr>
      </w:pPr>
      <w:r>
        <w:rPr>
          <w:lang w:val="es-MX"/>
        </w:rPr>
        <w:t>Caso de Uso.</w:t>
      </w:r>
    </w:p>
    <w:p w14:paraId="48D6E0A7" w14:textId="12459CEC" w:rsidR="00BB1989" w:rsidRDefault="00BB1989">
      <w:pPr>
        <w:rPr>
          <w:lang w:val="es-MX"/>
        </w:rPr>
      </w:pPr>
      <w:r>
        <w:rPr>
          <w:lang w:val="es-MX"/>
        </w:rPr>
        <w:t xml:space="preserve">Tal como lo describe la </w:t>
      </w:r>
      <w:r w:rsidR="00F26132">
        <w:rPr>
          <w:lang w:val="es-MX"/>
        </w:rPr>
        <w:t>herramienta diagrama</w:t>
      </w:r>
      <w:r>
        <w:rPr>
          <w:lang w:val="es-MX"/>
        </w:rPr>
        <w:t xml:space="preserve"> de caso de uso, identificaremos el uso y los actores que se vinculan en el proceso y su correcta </w:t>
      </w:r>
      <w:r w:rsidR="00F26132">
        <w:rPr>
          <w:lang w:val="es-MX"/>
        </w:rPr>
        <w:t>aplicación, a</w:t>
      </w:r>
      <w:r>
        <w:rPr>
          <w:lang w:val="es-MX"/>
        </w:rPr>
        <w:t xml:space="preserve"> través de la </w:t>
      </w:r>
      <w:r w:rsidR="00F26132">
        <w:rPr>
          <w:lang w:val="es-MX"/>
        </w:rPr>
        <w:t>gráfica</w:t>
      </w:r>
      <w:r>
        <w:rPr>
          <w:lang w:val="es-MX"/>
        </w:rPr>
        <w:t xml:space="preserve"> y su especificación:</w:t>
      </w:r>
    </w:p>
    <w:p w14:paraId="7AF98FDC" w14:textId="5310EAE6" w:rsidR="00F26132" w:rsidRDefault="00F26132">
      <w:pPr>
        <w:rPr>
          <w:lang w:val="es-MX"/>
        </w:rPr>
      </w:pPr>
    </w:p>
    <w:p w14:paraId="4B105CAF" w14:textId="38F96B69" w:rsidR="00F26132" w:rsidRDefault="00B42C52">
      <w:pPr>
        <w:rPr>
          <w:lang w:val="es-MX"/>
        </w:rPr>
      </w:pPr>
      <w:r w:rsidRPr="00B42C52">
        <w:drawing>
          <wp:inline distT="0" distB="0" distL="0" distR="0" wp14:anchorId="4F3FD56E" wp14:editId="38A19103">
            <wp:extent cx="5612130" cy="54032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13480" w14:textId="3B79A497" w:rsidR="00F26132" w:rsidRDefault="00F26132">
      <w:pPr>
        <w:rPr>
          <w:lang w:val="es-MX"/>
        </w:rPr>
      </w:pPr>
    </w:p>
    <w:p w14:paraId="264B93F3" w14:textId="2944F177" w:rsidR="00BB1989" w:rsidRDefault="00BB1989">
      <w:pPr>
        <w:rPr>
          <w:noProof/>
          <w:lang w:val="es-MX"/>
        </w:rPr>
      </w:pPr>
      <w:r>
        <w:rPr>
          <w:noProof/>
          <w:lang w:val="es-MX"/>
        </w:rPr>
        <w:drawing>
          <wp:inline distT="0" distB="0" distL="0" distR="0" wp14:anchorId="35EFDCA3" wp14:editId="53B3F5C6">
            <wp:extent cx="5316583" cy="7197852"/>
            <wp:effectExtent l="0" t="0" r="0" b="317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312" cy="72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1FBF" w14:textId="29F40B4F" w:rsidR="00B42C52" w:rsidRDefault="00B42C52" w:rsidP="00B42C52">
      <w:pPr>
        <w:rPr>
          <w:noProof/>
          <w:lang w:val="es-MX"/>
        </w:rPr>
      </w:pPr>
    </w:p>
    <w:p w14:paraId="560353A8" w14:textId="7794BB4A" w:rsidR="00D13AD5" w:rsidRDefault="00B42C52" w:rsidP="00B42C52">
      <w:pPr>
        <w:tabs>
          <w:tab w:val="left" w:pos="1169"/>
        </w:tabs>
        <w:rPr>
          <w:lang w:val="es-MX"/>
        </w:rPr>
      </w:pPr>
      <w:r>
        <w:rPr>
          <w:lang w:val="es-MX"/>
        </w:rPr>
        <w:tab/>
      </w:r>
    </w:p>
    <w:p w14:paraId="1FE1EEB6" w14:textId="62EC9174" w:rsidR="00D13AD5" w:rsidRPr="00D13AD5" w:rsidRDefault="00D13AD5" w:rsidP="00B42C52">
      <w:pPr>
        <w:tabs>
          <w:tab w:val="left" w:pos="1169"/>
        </w:tabs>
        <w:rPr>
          <w:lang w:val="es-MX"/>
        </w:rPr>
      </w:pPr>
      <w:r w:rsidRPr="00D13AD5">
        <w:lastRenderedPageBreak/>
        <w:drawing>
          <wp:anchor distT="0" distB="0" distL="114300" distR="114300" simplePos="0" relativeHeight="251658240" behindDoc="0" locked="0" layoutInCell="1" allowOverlap="1" wp14:anchorId="11060EE4" wp14:editId="22D81057">
            <wp:simplePos x="0" y="0"/>
            <wp:positionH relativeFrom="margin">
              <wp:posOffset>-749241</wp:posOffset>
            </wp:positionH>
            <wp:positionV relativeFrom="paragraph">
              <wp:posOffset>-353807</wp:posOffset>
            </wp:positionV>
            <wp:extent cx="7167641" cy="3012142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641" cy="301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D8D69" w14:textId="77777777" w:rsidR="00D13AD5" w:rsidRDefault="00D13AD5" w:rsidP="00B42C52">
      <w:pPr>
        <w:tabs>
          <w:tab w:val="left" w:pos="1169"/>
        </w:tabs>
        <w:rPr>
          <w:b/>
          <w:bCs/>
          <w:lang w:val="es-MX"/>
        </w:rPr>
      </w:pPr>
    </w:p>
    <w:p w14:paraId="734665EE" w14:textId="77777777" w:rsidR="00D13AD5" w:rsidRDefault="00D13AD5" w:rsidP="00B42C52">
      <w:pPr>
        <w:tabs>
          <w:tab w:val="left" w:pos="1169"/>
        </w:tabs>
        <w:rPr>
          <w:b/>
          <w:bCs/>
          <w:lang w:val="es-MX"/>
        </w:rPr>
      </w:pPr>
    </w:p>
    <w:p w14:paraId="0981EA8B" w14:textId="77777777" w:rsidR="00D13AD5" w:rsidRDefault="00D13AD5" w:rsidP="00B42C52">
      <w:pPr>
        <w:tabs>
          <w:tab w:val="left" w:pos="1169"/>
        </w:tabs>
        <w:rPr>
          <w:b/>
          <w:bCs/>
          <w:lang w:val="es-MX"/>
        </w:rPr>
      </w:pPr>
    </w:p>
    <w:p w14:paraId="6A014689" w14:textId="77777777" w:rsidR="00D13AD5" w:rsidRDefault="00D13AD5" w:rsidP="00B42C52">
      <w:pPr>
        <w:tabs>
          <w:tab w:val="left" w:pos="1169"/>
        </w:tabs>
        <w:rPr>
          <w:b/>
          <w:bCs/>
          <w:lang w:val="es-MX"/>
        </w:rPr>
      </w:pPr>
    </w:p>
    <w:p w14:paraId="559F688F" w14:textId="77777777" w:rsidR="00D13AD5" w:rsidRDefault="00D13AD5" w:rsidP="00B42C52">
      <w:pPr>
        <w:tabs>
          <w:tab w:val="left" w:pos="1169"/>
        </w:tabs>
        <w:rPr>
          <w:b/>
          <w:bCs/>
          <w:lang w:val="es-MX"/>
        </w:rPr>
      </w:pPr>
    </w:p>
    <w:p w14:paraId="11F968F3" w14:textId="77777777" w:rsidR="00D13AD5" w:rsidRDefault="00D13AD5" w:rsidP="00B42C52">
      <w:pPr>
        <w:tabs>
          <w:tab w:val="left" w:pos="1169"/>
        </w:tabs>
        <w:rPr>
          <w:b/>
          <w:bCs/>
          <w:lang w:val="es-MX"/>
        </w:rPr>
      </w:pPr>
    </w:p>
    <w:p w14:paraId="1FB88E75" w14:textId="77777777" w:rsidR="00D13AD5" w:rsidRDefault="00D13AD5" w:rsidP="00B42C52">
      <w:pPr>
        <w:tabs>
          <w:tab w:val="left" w:pos="1169"/>
        </w:tabs>
        <w:rPr>
          <w:b/>
          <w:bCs/>
          <w:lang w:val="es-MX"/>
        </w:rPr>
      </w:pPr>
    </w:p>
    <w:p w14:paraId="0D70D311" w14:textId="77777777" w:rsidR="00D13AD5" w:rsidRDefault="00D13AD5" w:rsidP="00B42C52">
      <w:pPr>
        <w:tabs>
          <w:tab w:val="left" w:pos="1169"/>
        </w:tabs>
        <w:rPr>
          <w:b/>
          <w:bCs/>
          <w:lang w:val="es-MX"/>
        </w:rPr>
      </w:pPr>
    </w:p>
    <w:p w14:paraId="6D01E40D" w14:textId="77777777" w:rsidR="00D13AD5" w:rsidRDefault="00D13AD5" w:rsidP="00B42C52">
      <w:pPr>
        <w:tabs>
          <w:tab w:val="left" w:pos="1169"/>
        </w:tabs>
        <w:rPr>
          <w:b/>
          <w:bCs/>
          <w:lang w:val="es-MX"/>
        </w:rPr>
      </w:pPr>
    </w:p>
    <w:p w14:paraId="6B19B785" w14:textId="1499D80B" w:rsidR="00B42C52" w:rsidRPr="00B42C52" w:rsidRDefault="00B42C52" w:rsidP="00B42C52">
      <w:pPr>
        <w:tabs>
          <w:tab w:val="left" w:pos="1169"/>
        </w:tabs>
        <w:rPr>
          <w:b/>
          <w:bCs/>
          <w:lang w:val="es-MX"/>
        </w:rPr>
      </w:pPr>
      <w:r w:rsidRPr="00B42C52">
        <w:rPr>
          <w:b/>
          <w:bCs/>
          <w:lang w:val="es-MX"/>
        </w:rPr>
        <w:t>Conclusiones:</w:t>
      </w:r>
    </w:p>
    <w:p w14:paraId="35AD7888" w14:textId="17A3D102" w:rsidR="00B42C52" w:rsidRPr="00B42C52" w:rsidRDefault="00B42C52" w:rsidP="00B42C52">
      <w:pPr>
        <w:tabs>
          <w:tab w:val="left" w:pos="1169"/>
        </w:tabs>
        <w:rPr>
          <w:lang w:val="es-MX"/>
        </w:rPr>
      </w:pPr>
      <w:r>
        <w:rPr>
          <w:lang w:val="es-MX"/>
        </w:rPr>
        <w:t xml:space="preserve">A través de la herramienta de captura de requisitos, llamada caso de uso, podemos evidenciar </w:t>
      </w:r>
      <w:r w:rsidR="00D13AD5">
        <w:rPr>
          <w:lang w:val="es-MX"/>
        </w:rPr>
        <w:t>de manera</w:t>
      </w:r>
      <w:r>
        <w:rPr>
          <w:lang w:val="es-MX"/>
        </w:rPr>
        <w:t xml:space="preserve"> grafica y desmenuzada el paso a paso que debemos cumplir para que el software tenga un sentido lógico dentro del sistema, para ello es importante profundizar en cada paso y secuencia lógica que el sistema requiere.</w:t>
      </w:r>
    </w:p>
    <w:sectPr w:rsidR="00B42C52" w:rsidRPr="00B42C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89"/>
    <w:rsid w:val="00B42C52"/>
    <w:rsid w:val="00BB1989"/>
    <w:rsid w:val="00D13AD5"/>
    <w:rsid w:val="00F2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34FB"/>
  <w15:chartTrackingRefBased/>
  <w15:docId w15:val="{7E525C54-10EB-4353-BA26-AFC939CE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 esperanza chacon sanchez</dc:creator>
  <cp:keywords/>
  <dc:description/>
  <cp:lastModifiedBy>yuly esperanza chacon sanchez</cp:lastModifiedBy>
  <cp:revision>1</cp:revision>
  <dcterms:created xsi:type="dcterms:W3CDTF">2022-11-20T22:01:00Z</dcterms:created>
  <dcterms:modified xsi:type="dcterms:W3CDTF">2022-11-21T01:37:00Z</dcterms:modified>
</cp:coreProperties>
</file>