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848D" w14:textId="369444FD" w:rsidR="000315DD" w:rsidRDefault="001B3A79" w:rsidP="001B3A79">
      <w:pPr>
        <w:pStyle w:val="Heading1"/>
      </w:pPr>
      <w:r>
        <w:t>Comparison report</w:t>
      </w:r>
    </w:p>
    <w:p w14:paraId="71275E1F" w14:textId="4435959C" w:rsidR="00022A1D" w:rsidRPr="00022A1D" w:rsidRDefault="00022A1D" w:rsidP="00022A1D">
      <w:pPr>
        <w:pStyle w:val="Heading2"/>
      </w:pPr>
      <w:r>
        <w:t>Vader Sentiment vs Logistic Regression (with RandomOverSampling)</w:t>
      </w:r>
    </w:p>
    <w:p w14:paraId="0E29ACCD" w14:textId="77777777" w:rsidR="00493FC6" w:rsidRPr="00493FC6" w:rsidRDefault="00493FC6" w:rsidP="00493FC6"/>
    <w:p w14:paraId="1E7560D0" w14:textId="48F95CF3" w:rsidR="001B3A79" w:rsidRDefault="001B3A79" w:rsidP="001B3A79">
      <w:r>
        <w:t>The dataset contains 1288 rows</w:t>
      </w:r>
      <w:r w:rsidR="00493FC6">
        <w:t xml:space="preserve"> and it is not balanced. There are 561 negative tweets, 455 positive tweets, 271 neutral tweets</w:t>
      </w:r>
      <w:r w:rsidR="00516066">
        <w:t>.</w:t>
      </w:r>
    </w:p>
    <w:p w14:paraId="75510F43" w14:textId="77777777" w:rsidR="00CB2230" w:rsidRDefault="00493FC6" w:rsidP="00CB2230">
      <w:pPr>
        <w:keepNext/>
        <w:jc w:val="center"/>
      </w:pPr>
      <w:r w:rsidRPr="00493FC6">
        <w:rPr>
          <w:noProof/>
        </w:rPr>
        <w:drawing>
          <wp:inline distT="0" distB="0" distL="0" distR="0" wp14:anchorId="36355C32" wp14:editId="3D530FDC">
            <wp:extent cx="2515759" cy="1857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0902" cy="1861287"/>
                    </a:xfrm>
                    <a:prstGeom prst="rect">
                      <a:avLst/>
                    </a:prstGeom>
                  </pic:spPr>
                </pic:pic>
              </a:graphicData>
            </a:graphic>
          </wp:inline>
        </w:drawing>
      </w:r>
    </w:p>
    <w:p w14:paraId="0A5162AE" w14:textId="1D3D214B" w:rsidR="00493FC6" w:rsidRDefault="00CB2230" w:rsidP="00CB2230">
      <w:pPr>
        <w:pStyle w:val="Caption"/>
        <w:jc w:val="center"/>
      </w:pPr>
      <w:r>
        <w:t xml:space="preserve">Figure </w:t>
      </w:r>
      <w:r w:rsidR="00A8143C">
        <w:fldChar w:fldCharType="begin"/>
      </w:r>
      <w:r w:rsidR="00A8143C">
        <w:instrText xml:space="preserve"> SEQ Figure \* ARABIC </w:instrText>
      </w:r>
      <w:r w:rsidR="00A8143C">
        <w:fldChar w:fldCharType="separate"/>
      </w:r>
      <w:r>
        <w:rPr>
          <w:noProof/>
        </w:rPr>
        <w:t>1</w:t>
      </w:r>
      <w:r w:rsidR="00A8143C">
        <w:rPr>
          <w:noProof/>
        </w:rPr>
        <w:fldChar w:fldCharType="end"/>
      </w:r>
      <w:r>
        <w:t xml:space="preserve"> </w:t>
      </w:r>
      <w:r w:rsidR="00A8143C">
        <w:t>Dataset c</w:t>
      </w:r>
      <w:r>
        <w:t>lass imbalance</w:t>
      </w:r>
    </w:p>
    <w:p w14:paraId="25184CE2" w14:textId="279DE0C3" w:rsidR="00493FC6" w:rsidRDefault="00493FC6" w:rsidP="00493FC6">
      <w:r>
        <w:t>I built and compared several classification models – SVM and Logistic Regression. First</w:t>
      </w:r>
      <w:r w:rsidR="002662C4">
        <w:t>, I trained the models with imbalanced data. Then, I built same models with SMOTE and RandomOverSampling techniques to balance the training data. Results showed, that Logistic Regression with RandomOverSampling performed the best and achieved the overall accuracy score of 0.60.</w:t>
      </w:r>
      <w:r w:rsidR="00516066">
        <w:t xml:space="preserve"> It is still much lower than the result obtained with Vader Sentiment analysis tool (overall accuracy 0.77).</w:t>
      </w:r>
    </w:p>
    <w:p w14:paraId="122A137A" w14:textId="2AE5DC14" w:rsidR="00516066" w:rsidRDefault="000B528D" w:rsidP="00493FC6">
      <w:r>
        <w:t xml:space="preserve">In the table below we can observe the accuracy metrics. </w:t>
      </w:r>
      <w:r w:rsidR="003E69CB">
        <w:t xml:space="preserve">Vader sentiment analysis tool produced much better accuracy metrics. Only f1-score for neutral class is close in both results, .50 for Logistic Regression and .55 for Vader. </w:t>
      </w:r>
      <w:r w:rsidR="00CB2230">
        <w:t>Logistic Regression p</w:t>
      </w:r>
      <w:r w:rsidR="00FF7736">
        <w:t>recision metric is considerably low (.44), while the recall for the is quite high (.58).</w:t>
      </w:r>
      <w:r w:rsidR="00F1761E">
        <w:t xml:space="preserve"> High recall but low precision returns many results, but most of its predicted labels are incorrect when compared to the training labels. And this can be seen in confusion matrix. Logistic Regression predicted neutral sentiment correctly 14 times out of 32 total negative predictions, while Vader predicted neutral sentiment correctly 11 times out of 16 negative predictions.</w:t>
      </w:r>
      <w:r w:rsidR="00CB2230">
        <w:t xml:space="preserve"> </w:t>
      </w:r>
    </w:p>
    <w:p w14:paraId="7456C167" w14:textId="78B7D348" w:rsidR="00950C65" w:rsidRDefault="00950C65" w:rsidP="00493FC6">
      <w:r>
        <w:t>Both classifiers were most accurate when predicting negative sentiments, less accurate when predicting positive sentiments</w:t>
      </w:r>
      <w:r w:rsidR="00022A1D">
        <w:t>, and worst accuracy was achieved when predicting neutral sentiment</w:t>
      </w:r>
      <w:r w:rsidR="00CB2230">
        <w:t>s</w:t>
      </w:r>
      <w:r w:rsidR="00022A1D">
        <w:t>. This might be due to the fact that the test data is not balanced. Most tweets are negative</w:t>
      </w:r>
      <w:r w:rsidR="00A8143C">
        <w:t xml:space="preserve"> </w:t>
      </w:r>
      <w:r w:rsidR="00AE16C5">
        <w:t>(61 cases in the test set)</w:t>
      </w:r>
      <w:r w:rsidR="00022A1D">
        <w:t xml:space="preserve"> and only few neutral</w:t>
      </w:r>
      <w:r w:rsidR="00AE16C5">
        <w:t xml:space="preserve"> (24 cases in the test set)</w:t>
      </w:r>
      <w:r w:rsidR="00022A1D">
        <w:t>.</w:t>
      </w:r>
    </w:p>
    <w:p w14:paraId="109028D5" w14:textId="057B3D56" w:rsidR="00516066" w:rsidRDefault="00516066" w:rsidP="00493FC6"/>
    <w:p w14:paraId="63ECCA6E" w14:textId="0E1ED506" w:rsidR="00516066" w:rsidRDefault="00516066" w:rsidP="00493FC6"/>
    <w:p w14:paraId="4FDF12B5" w14:textId="3BDD8731" w:rsidR="00516066" w:rsidRDefault="00516066" w:rsidP="00493FC6"/>
    <w:p w14:paraId="3C9829AF" w14:textId="3483F1F8" w:rsidR="00516066" w:rsidRDefault="00516066" w:rsidP="00493FC6"/>
    <w:p w14:paraId="44E6974D" w14:textId="166ECE67" w:rsidR="00516066" w:rsidRDefault="00516066" w:rsidP="00493FC6"/>
    <w:p w14:paraId="33F0F4C6" w14:textId="77777777" w:rsidR="00CB2230" w:rsidRDefault="00CB2230" w:rsidP="00493FC6"/>
    <w:tbl>
      <w:tblPr>
        <w:tblStyle w:val="GridTable1Light"/>
        <w:tblW w:w="0" w:type="auto"/>
        <w:tblLook w:val="04A0" w:firstRow="1" w:lastRow="0" w:firstColumn="1" w:lastColumn="0" w:noHBand="0" w:noVBand="1"/>
      </w:tblPr>
      <w:tblGrid>
        <w:gridCol w:w="4581"/>
        <w:gridCol w:w="4435"/>
      </w:tblGrid>
      <w:tr w:rsidR="001B3A79" w14:paraId="6325DF6A" w14:textId="77777777" w:rsidTr="00CB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1" w:type="dxa"/>
          </w:tcPr>
          <w:p w14:paraId="1818BF27" w14:textId="1CCC7E1B" w:rsidR="000315DD" w:rsidRDefault="000315DD" w:rsidP="000315DD">
            <w:r>
              <w:lastRenderedPageBreak/>
              <w:t>Logistic Regression + RandomOverSampling</w:t>
            </w:r>
          </w:p>
        </w:tc>
        <w:tc>
          <w:tcPr>
            <w:tcW w:w="4435" w:type="dxa"/>
          </w:tcPr>
          <w:p w14:paraId="0869EFEC" w14:textId="4AFE8822" w:rsidR="000315DD" w:rsidRDefault="000315DD" w:rsidP="000315DD">
            <w:pPr>
              <w:cnfStyle w:val="100000000000" w:firstRow="1" w:lastRow="0" w:firstColumn="0" w:lastColumn="0" w:oddVBand="0" w:evenVBand="0" w:oddHBand="0" w:evenHBand="0" w:firstRowFirstColumn="0" w:firstRowLastColumn="0" w:lastRowFirstColumn="0" w:lastRowLastColumn="0"/>
            </w:pPr>
            <w:r>
              <w:t>Vader Sentiment</w:t>
            </w:r>
          </w:p>
        </w:tc>
      </w:tr>
      <w:tr w:rsidR="001B3A79" w14:paraId="2DA2D3AE" w14:textId="77777777" w:rsidTr="00CB2230">
        <w:tc>
          <w:tcPr>
            <w:cnfStyle w:val="001000000000" w:firstRow="0" w:lastRow="0" w:firstColumn="1" w:lastColumn="0" w:oddVBand="0" w:evenVBand="0" w:oddHBand="0" w:evenHBand="0" w:firstRowFirstColumn="0" w:firstRowLastColumn="0" w:lastRowFirstColumn="0" w:lastRowLastColumn="0"/>
            <w:tcW w:w="4581" w:type="dxa"/>
          </w:tcPr>
          <w:p w14:paraId="3EF8C591" w14:textId="7E5E9A61" w:rsidR="000315DD" w:rsidRDefault="001B3A79" w:rsidP="000315DD">
            <w:r w:rsidRPr="001B3A79">
              <w:rPr>
                <w:noProof/>
              </w:rPr>
              <w:drawing>
                <wp:inline distT="0" distB="0" distL="0" distR="0" wp14:anchorId="0E5566EA" wp14:editId="73EEF8CC">
                  <wp:extent cx="2750322" cy="1051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2249" cy="1064179"/>
                          </a:xfrm>
                          <a:prstGeom prst="rect">
                            <a:avLst/>
                          </a:prstGeom>
                        </pic:spPr>
                      </pic:pic>
                    </a:graphicData>
                  </a:graphic>
                </wp:inline>
              </w:drawing>
            </w:r>
          </w:p>
        </w:tc>
        <w:tc>
          <w:tcPr>
            <w:tcW w:w="4435" w:type="dxa"/>
          </w:tcPr>
          <w:p w14:paraId="68C02045" w14:textId="09836823" w:rsidR="000315DD" w:rsidRDefault="001B3A79" w:rsidP="000315DD">
            <w:pPr>
              <w:cnfStyle w:val="000000000000" w:firstRow="0" w:lastRow="0" w:firstColumn="0" w:lastColumn="0" w:oddVBand="0" w:evenVBand="0" w:oddHBand="0" w:evenHBand="0" w:firstRowFirstColumn="0" w:firstRowLastColumn="0" w:lastRowFirstColumn="0" w:lastRowLastColumn="0"/>
            </w:pPr>
            <w:r w:rsidRPr="001B3A79">
              <w:rPr>
                <w:noProof/>
              </w:rPr>
              <w:drawing>
                <wp:inline distT="0" distB="0" distL="0" distR="0" wp14:anchorId="113EB8C5" wp14:editId="1D8A499F">
                  <wp:extent cx="2735323" cy="99980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7934" cy="1015383"/>
                          </a:xfrm>
                          <a:prstGeom prst="rect">
                            <a:avLst/>
                          </a:prstGeom>
                        </pic:spPr>
                      </pic:pic>
                    </a:graphicData>
                  </a:graphic>
                </wp:inline>
              </w:drawing>
            </w:r>
          </w:p>
        </w:tc>
      </w:tr>
      <w:tr w:rsidR="001B3A79" w14:paraId="76D027A1" w14:textId="77777777" w:rsidTr="00CB2230">
        <w:tc>
          <w:tcPr>
            <w:cnfStyle w:val="001000000000" w:firstRow="0" w:lastRow="0" w:firstColumn="1" w:lastColumn="0" w:oddVBand="0" w:evenVBand="0" w:oddHBand="0" w:evenHBand="0" w:firstRowFirstColumn="0" w:firstRowLastColumn="0" w:lastRowFirstColumn="0" w:lastRowLastColumn="0"/>
            <w:tcW w:w="4581" w:type="dxa"/>
          </w:tcPr>
          <w:p w14:paraId="5D457649" w14:textId="77777777" w:rsidR="002662C4" w:rsidRDefault="002662C4" w:rsidP="000315DD">
            <w:pPr>
              <w:rPr>
                <w:b w:val="0"/>
                <w:bCs w:val="0"/>
              </w:rPr>
            </w:pPr>
          </w:p>
          <w:p w14:paraId="5A9F812B" w14:textId="00FF4D4F" w:rsidR="000315DD" w:rsidRDefault="001B3A79" w:rsidP="000315DD">
            <w:r w:rsidRPr="001B3A79">
              <w:rPr>
                <w:noProof/>
              </w:rPr>
              <w:drawing>
                <wp:inline distT="0" distB="0" distL="0" distR="0" wp14:anchorId="1468908F" wp14:editId="43792204">
                  <wp:extent cx="2830970" cy="2226366"/>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000" cy="2248410"/>
                          </a:xfrm>
                          <a:prstGeom prst="rect">
                            <a:avLst/>
                          </a:prstGeom>
                        </pic:spPr>
                      </pic:pic>
                    </a:graphicData>
                  </a:graphic>
                </wp:inline>
              </w:drawing>
            </w:r>
          </w:p>
        </w:tc>
        <w:tc>
          <w:tcPr>
            <w:tcW w:w="4435" w:type="dxa"/>
          </w:tcPr>
          <w:p w14:paraId="47FAF113" w14:textId="77777777" w:rsidR="002662C4" w:rsidRDefault="002662C4" w:rsidP="000315DD">
            <w:pPr>
              <w:cnfStyle w:val="000000000000" w:firstRow="0" w:lastRow="0" w:firstColumn="0" w:lastColumn="0" w:oddVBand="0" w:evenVBand="0" w:oddHBand="0" w:evenHBand="0" w:firstRowFirstColumn="0" w:firstRowLastColumn="0" w:lastRowFirstColumn="0" w:lastRowLastColumn="0"/>
            </w:pPr>
          </w:p>
          <w:p w14:paraId="342B28FC" w14:textId="3F29F724" w:rsidR="000315DD" w:rsidRDefault="001B3A79" w:rsidP="00CB2230">
            <w:pPr>
              <w:keepNext/>
              <w:cnfStyle w:val="000000000000" w:firstRow="0" w:lastRow="0" w:firstColumn="0" w:lastColumn="0" w:oddVBand="0" w:evenVBand="0" w:oddHBand="0" w:evenHBand="0" w:firstRowFirstColumn="0" w:firstRowLastColumn="0" w:lastRowFirstColumn="0" w:lastRowLastColumn="0"/>
            </w:pPr>
            <w:r w:rsidRPr="001B3A79">
              <w:rPr>
                <w:noProof/>
              </w:rPr>
              <w:drawing>
                <wp:inline distT="0" distB="0" distL="0" distR="0" wp14:anchorId="17917AB5" wp14:editId="657B24A0">
                  <wp:extent cx="2653460" cy="2210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216" cy="2229016"/>
                          </a:xfrm>
                          <a:prstGeom prst="rect">
                            <a:avLst/>
                          </a:prstGeom>
                        </pic:spPr>
                      </pic:pic>
                    </a:graphicData>
                  </a:graphic>
                </wp:inline>
              </w:drawing>
            </w:r>
          </w:p>
        </w:tc>
      </w:tr>
    </w:tbl>
    <w:p w14:paraId="395A86E4" w14:textId="788D4106" w:rsidR="000315DD" w:rsidRDefault="00CB2230" w:rsidP="00CB2230">
      <w:pPr>
        <w:pStyle w:val="Caption"/>
      </w:pPr>
      <w:r>
        <w:t xml:space="preserve">Table </w:t>
      </w:r>
      <w:r w:rsidR="00A8143C">
        <w:fldChar w:fldCharType="begin"/>
      </w:r>
      <w:r w:rsidR="00A8143C">
        <w:instrText xml:space="preserve"> SEQ Table \* ARABIC </w:instrText>
      </w:r>
      <w:r w:rsidR="00A8143C">
        <w:fldChar w:fldCharType="separate"/>
      </w:r>
      <w:r>
        <w:rPr>
          <w:noProof/>
        </w:rPr>
        <w:t>1</w:t>
      </w:r>
      <w:r w:rsidR="00A8143C">
        <w:rPr>
          <w:noProof/>
        </w:rPr>
        <w:fldChar w:fldCharType="end"/>
      </w:r>
      <w:r>
        <w:t xml:space="preserve"> Accuracy metrics and confusion matrices</w:t>
      </w:r>
    </w:p>
    <w:p w14:paraId="4020091B" w14:textId="3B5D538B" w:rsidR="006D1EBF" w:rsidRPr="002D3347" w:rsidRDefault="006D1EBF" w:rsidP="00EF6C42">
      <w:r>
        <w:t xml:space="preserve">Table below shows broken down predictions. </w:t>
      </w:r>
      <w:r w:rsidR="008D6056">
        <w:t>For example, both</w:t>
      </w:r>
      <w:r>
        <w:t xml:space="preserve"> models correctly predicted </w:t>
      </w:r>
      <w:r w:rsidR="008D6056">
        <w:t>negative for the same tweets</w:t>
      </w:r>
      <w:r>
        <w:t xml:space="preserve"> 40 times</w:t>
      </w:r>
      <w:r w:rsidR="002D3347">
        <w:rPr>
          <w:vertAlign w:val="superscript"/>
        </w:rPr>
        <w:t>1</w:t>
      </w:r>
      <w:r>
        <w:t xml:space="preserve">. </w:t>
      </w:r>
      <w:r w:rsidR="002D3347">
        <w:t>When the classifiers disagreed, logistic regression was correct only once</w:t>
      </w:r>
      <w:r w:rsidR="002D3347">
        <w:softHyphen/>
      </w:r>
      <w:r w:rsidR="002D3347">
        <w:rPr>
          <w:vertAlign w:val="superscript"/>
        </w:rPr>
        <w:t>2</w:t>
      </w:r>
      <w:r w:rsidR="002D3347">
        <w:t>. 8 times</w:t>
      </w:r>
      <w:r w:rsidR="002D3347">
        <w:rPr>
          <w:vertAlign w:val="superscript"/>
        </w:rPr>
        <w:t>3</w:t>
      </w:r>
      <w:r w:rsidR="002D3347">
        <w:t xml:space="preserve"> both classifiers predicted negative sentiment when the actual class was positive (same tweets).</w:t>
      </w:r>
    </w:p>
    <w:tbl>
      <w:tblPr>
        <w:tblStyle w:val="TableGrid"/>
        <w:tblW w:w="0" w:type="auto"/>
        <w:tblLook w:val="04A0" w:firstRow="1" w:lastRow="0" w:firstColumn="1" w:lastColumn="0" w:noHBand="0" w:noVBand="1"/>
      </w:tblPr>
      <w:tblGrid>
        <w:gridCol w:w="2254"/>
        <w:gridCol w:w="2254"/>
        <w:gridCol w:w="2254"/>
        <w:gridCol w:w="2254"/>
      </w:tblGrid>
      <w:tr w:rsidR="00EF6C42" w:rsidRPr="00EF6C42" w14:paraId="2E650D4E" w14:textId="77777777" w:rsidTr="00EF6C42">
        <w:tc>
          <w:tcPr>
            <w:tcW w:w="2254" w:type="dxa"/>
          </w:tcPr>
          <w:p w14:paraId="5A8ADD33" w14:textId="028C1547" w:rsidR="00EF6C42" w:rsidRPr="00EF6C42" w:rsidRDefault="00EF6C42" w:rsidP="001C538B">
            <w:pPr>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Actual class</w:t>
            </w:r>
          </w:p>
        </w:tc>
        <w:tc>
          <w:tcPr>
            <w:tcW w:w="2254" w:type="dxa"/>
          </w:tcPr>
          <w:p w14:paraId="1C54D202" w14:textId="365D0CC1" w:rsidR="00EF6C42" w:rsidRPr="00EF6C42" w:rsidRDefault="00EF6C42" w:rsidP="001C538B">
            <w:pPr>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Logistic Regression prediction</w:t>
            </w:r>
          </w:p>
        </w:tc>
        <w:tc>
          <w:tcPr>
            <w:tcW w:w="2254" w:type="dxa"/>
          </w:tcPr>
          <w:p w14:paraId="7D096074" w14:textId="6FA89F50" w:rsidR="00EF6C42" w:rsidRPr="00EF6C42" w:rsidRDefault="00EF6C42" w:rsidP="001C538B">
            <w:pPr>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Vader Prediction</w:t>
            </w:r>
          </w:p>
        </w:tc>
        <w:tc>
          <w:tcPr>
            <w:tcW w:w="2254" w:type="dxa"/>
          </w:tcPr>
          <w:p w14:paraId="6BC63826" w14:textId="13AA705D" w:rsidR="00EF6C42" w:rsidRPr="00EF6C42" w:rsidRDefault="00EF6C42" w:rsidP="001C538B">
            <w:pPr>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Count</w:t>
            </w:r>
          </w:p>
        </w:tc>
      </w:tr>
      <w:tr w:rsidR="008D6056" w:rsidRPr="00EF6C42" w14:paraId="473A9728" w14:textId="77777777" w:rsidTr="00EF6C42">
        <w:tc>
          <w:tcPr>
            <w:tcW w:w="2254" w:type="dxa"/>
            <w:vMerge w:val="restart"/>
            <w:shd w:val="clear" w:color="auto" w:fill="D9D9D9" w:themeFill="background1" w:themeFillShade="D9"/>
          </w:tcPr>
          <w:p w14:paraId="519EA308" w14:textId="77777777" w:rsidR="008D6056" w:rsidRDefault="008D6056" w:rsidP="00EF6C42">
            <w:pPr>
              <w:jc w:val="center"/>
              <w:rPr>
                <w:rFonts w:ascii="Courier New" w:eastAsia="Times New Roman" w:hAnsi="Courier New" w:cs="Courier New"/>
                <w:sz w:val="20"/>
                <w:szCs w:val="20"/>
                <w:lang w:eastAsia="en-IE"/>
              </w:rPr>
            </w:pPr>
          </w:p>
          <w:p w14:paraId="54F3D370" w14:textId="77777777" w:rsidR="008D6056" w:rsidRDefault="008D6056" w:rsidP="00EF6C42">
            <w:pPr>
              <w:jc w:val="center"/>
              <w:rPr>
                <w:rFonts w:ascii="Courier New" w:eastAsia="Times New Roman" w:hAnsi="Courier New" w:cs="Courier New"/>
                <w:sz w:val="20"/>
                <w:szCs w:val="20"/>
                <w:lang w:eastAsia="en-IE"/>
              </w:rPr>
            </w:pPr>
          </w:p>
          <w:p w14:paraId="00B2347E" w14:textId="77777777" w:rsidR="008D6056" w:rsidRDefault="008D6056" w:rsidP="00EF6C42">
            <w:pPr>
              <w:jc w:val="center"/>
              <w:rPr>
                <w:rFonts w:ascii="Courier New" w:eastAsia="Times New Roman" w:hAnsi="Courier New" w:cs="Courier New"/>
                <w:sz w:val="20"/>
                <w:szCs w:val="20"/>
                <w:lang w:eastAsia="en-IE"/>
              </w:rPr>
            </w:pPr>
          </w:p>
          <w:p w14:paraId="55A5EBE5" w14:textId="29035A76" w:rsidR="008D6056" w:rsidRPr="00EF6C42" w:rsidRDefault="008D6056" w:rsidP="00EF6C42">
            <w:pPr>
              <w:jc w:val="center"/>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-1</w:t>
            </w:r>
          </w:p>
        </w:tc>
        <w:tc>
          <w:tcPr>
            <w:tcW w:w="2254" w:type="dxa"/>
            <w:shd w:val="clear" w:color="auto" w:fill="D9D9D9" w:themeFill="background1" w:themeFillShade="D9"/>
          </w:tcPr>
          <w:p w14:paraId="5957A527"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shd w:val="clear" w:color="auto" w:fill="D9D9D9" w:themeFill="background1" w:themeFillShade="D9"/>
          </w:tcPr>
          <w:p w14:paraId="1267B7C4" w14:textId="5200F9A2"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30019194" w14:textId="6404F3A1" w:rsidR="008D6056" w:rsidRPr="002D3347" w:rsidRDefault="008D6056" w:rsidP="001C538B">
            <w:pPr>
              <w:rPr>
                <w:rFonts w:ascii="Courier New" w:eastAsia="Times New Roman" w:hAnsi="Courier New" w:cs="Courier New"/>
                <w:sz w:val="20"/>
                <w:szCs w:val="20"/>
                <w:vertAlign w:val="superscript"/>
                <w:lang w:eastAsia="en-IE"/>
              </w:rPr>
            </w:pPr>
            <w:r w:rsidRPr="00EF6C42">
              <w:rPr>
                <w:rFonts w:ascii="Courier New" w:eastAsia="Times New Roman" w:hAnsi="Courier New" w:cs="Courier New"/>
                <w:sz w:val="20"/>
                <w:szCs w:val="20"/>
                <w:lang w:eastAsia="en-IE"/>
              </w:rPr>
              <w:t xml:space="preserve"> 40</w:t>
            </w:r>
            <w:r w:rsidR="002D3347">
              <w:rPr>
                <w:rFonts w:ascii="Courier New" w:eastAsia="Times New Roman" w:hAnsi="Courier New" w:cs="Courier New"/>
                <w:sz w:val="20"/>
                <w:szCs w:val="20"/>
                <w:vertAlign w:val="superscript"/>
                <w:lang w:eastAsia="en-IE"/>
              </w:rPr>
              <w:t>1</w:t>
            </w:r>
          </w:p>
        </w:tc>
      </w:tr>
      <w:tr w:rsidR="008D6056" w:rsidRPr="00EF6C42" w14:paraId="62B44645" w14:textId="77777777" w:rsidTr="00AF49CB">
        <w:tc>
          <w:tcPr>
            <w:tcW w:w="2254" w:type="dxa"/>
            <w:vMerge/>
            <w:shd w:val="clear" w:color="auto" w:fill="D9D9D9" w:themeFill="background1" w:themeFillShade="D9"/>
          </w:tcPr>
          <w:p w14:paraId="2DC5C2CF" w14:textId="5AD4F381" w:rsidR="008D6056" w:rsidRPr="00EF6C42" w:rsidRDefault="008D6056" w:rsidP="00EF6C42">
            <w:pPr>
              <w:jc w:val="center"/>
              <w:rPr>
                <w:rFonts w:ascii="Courier New" w:eastAsia="Times New Roman" w:hAnsi="Courier New" w:cs="Courier New"/>
                <w:sz w:val="20"/>
                <w:szCs w:val="20"/>
                <w:lang w:eastAsia="en-IE"/>
              </w:rPr>
            </w:pPr>
          </w:p>
        </w:tc>
        <w:tc>
          <w:tcPr>
            <w:tcW w:w="2254" w:type="dxa"/>
            <w:shd w:val="clear" w:color="auto" w:fill="D9D9D9" w:themeFill="background1" w:themeFillShade="D9"/>
          </w:tcPr>
          <w:p w14:paraId="16CF3A8C"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2705BAF1" w14:textId="237B3DBE"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21E17E3A" w14:textId="16DDD64A" w:rsidR="008D6056" w:rsidRPr="002D3347" w:rsidRDefault="008D6056" w:rsidP="001C538B">
            <w:pPr>
              <w:rPr>
                <w:rFonts w:ascii="Courier New" w:eastAsia="Times New Roman" w:hAnsi="Courier New" w:cs="Courier New"/>
                <w:sz w:val="20"/>
                <w:szCs w:val="20"/>
                <w:vertAlign w:val="superscript"/>
                <w:lang w:eastAsia="en-IE"/>
              </w:rPr>
            </w:pPr>
            <w:r w:rsidRPr="00EF6C42">
              <w:rPr>
                <w:rFonts w:ascii="Courier New" w:eastAsia="Times New Roman" w:hAnsi="Courier New" w:cs="Courier New"/>
                <w:sz w:val="20"/>
                <w:szCs w:val="20"/>
                <w:lang w:eastAsia="en-IE"/>
              </w:rPr>
              <w:t xml:space="preserve"> 1</w:t>
            </w:r>
            <w:r w:rsidR="002D3347">
              <w:rPr>
                <w:rFonts w:ascii="Courier New" w:eastAsia="Times New Roman" w:hAnsi="Courier New" w:cs="Courier New"/>
                <w:sz w:val="20"/>
                <w:szCs w:val="20"/>
                <w:vertAlign w:val="superscript"/>
                <w:lang w:eastAsia="en-IE"/>
              </w:rPr>
              <w:t>2</w:t>
            </w:r>
          </w:p>
        </w:tc>
      </w:tr>
      <w:tr w:rsidR="008D6056" w:rsidRPr="00EF6C42" w14:paraId="285ADC00" w14:textId="77777777" w:rsidTr="00AF49CB">
        <w:tc>
          <w:tcPr>
            <w:tcW w:w="2254" w:type="dxa"/>
            <w:vMerge/>
            <w:shd w:val="clear" w:color="auto" w:fill="D9D9D9" w:themeFill="background1" w:themeFillShade="D9"/>
          </w:tcPr>
          <w:p w14:paraId="38F89EAE" w14:textId="6DC12805"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34EC5C58"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shd w:val="clear" w:color="auto" w:fill="D9D9D9" w:themeFill="background1" w:themeFillShade="D9"/>
          </w:tcPr>
          <w:p w14:paraId="6A9F5B5B" w14:textId="404FDC8F"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7E80A585"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2</w:t>
            </w:r>
          </w:p>
        </w:tc>
      </w:tr>
      <w:tr w:rsidR="008D6056" w:rsidRPr="00EF6C42" w14:paraId="5C424688" w14:textId="77777777" w:rsidTr="00EF6C42">
        <w:tc>
          <w:tcPr>
            <w:tcW w:w="2254" w:type="dxa"/>
            <w:vMerge/>
            <w:shd w:val="clear" w:color="auto" w:fill="D9D9D9" w:themeFill="background1" w:themeFillShade="D9"/>
          </w:tcPr>
          <w:p w14:paraId="40B6A911" w14:textId="2AE3E13C"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3A80CC70"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7A2FC7AA" w14:textId="2400ECCD"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160BC2F1"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3</w:t>
            </w:r>
          </w:p>
        </w:tc>
      </w:tr>
      <w:tr w:rsidR="008D6056" w:rsidRPr="00EF6C42" w14:paraId="31E829DC" w14:textId="77777777" w:rsidTr="00EF6C42">
        <w:tc>
          <w:tcPr>
            <w:tcW w:w="2254" w:type="dxa"/>
            <w:vMerge/>
            <w:shd w:val="clear" w:color="auto" w:fill="D9D9D9" w:themeFill="background1" w:themeFillShade="D9"/>
          </w:tcPr>
          <w:p w14:paraId="7598A4F9" w14:textId="39FC96C4"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7BFDCEED"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52F85EA5" w14:textId="7427576D"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1D53C639"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1</w:t>
            </w:r>
          </w:p>
        </w:tc>
      </w:tr>
      <w:tr w:rsidR="008D6056" w:rsidRPr="00EF6C42" w14:paraId="4452264A" w14:textId="77777777" w:rsidTr="00AF49CB">
        <w:tc>
          <w:tcPr>
            <w:tcW w:w="2254" w:type="dxa"/>
            <w:vMerge/>
            <w:shd w:val="clear" w:color="auto" w:fill="D9D9D9" w:themeFill="background1" w:themeFillShade="D9"/>
          </w:tcPr>
          <w:p w14:paraId="329ABCC2" w14:textId="105C140F"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75481E2A"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shd w:val="clear" w:color="auto" w:fill="D9D9D9" w:themeFill="background1" w:themeFillShade="D9"/>
          </w:tcPr>
          <w:p w14:paraId="6ABA1A3B" w14:textId="771F73C0"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008D35B6"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6</w:t>
            </w:r>
          </w:p>
        </w:tc>
      </w:tr>
      <w:tr w:rsidR="008D6056" w:rsidRPr="00EF6C42" w14:paraId="402EEF1A" w14:textId="77777777" w:rsidTr="00EF6C42">
        <w:tc>
          <w:tcPr>
            <w:tcW w:w="2254" w:type="dxa"/>
            <w:vMerge/>
            <w:shd w:val="clear" w:color="auto" w:fill="D9D9D9" w:themeFill="background1" w:themeFillShade="D9"/>
          </w:tcPr>
          <w:p w14:paraId="1E93ADF1" w14:textId="152C2309"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2284B950"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58C605D5" w14:textId="49FC5DE4"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3FDA9911" w14:textId="065ABC50" w:rsidR="008D6056" w:rsidRPr="002D3347" w:rsidRDefault="008D6056" w:rsidP="001C538B">
            <w:pPr>
              <w:rPr>
                <w:rFonts w:ascii="Courier New" w:eastAsia="Times New Roman" w:hAnsi="Courier New" w:cs="Courier New"/>
                <w:sz w:val="20"/>
                <w:szCs w:val="20"/>
                <w:vertAlign w:val="superscript"/>
                <w:lang w:eastAsia="en-IE"/>
              </w:rPr>
            </w:pPr>
            <w:r w:rsidRPr="00EF6C42">
              <w:rPr>
                <w:rFonts w:ascii="Courier New" w:eastAsia="Times New Roman" w:hAnsi="Courier New" w:cs="Courier New"/>
                <w:sz w:val="20"/>
                <w:szCs w:val="20"/>
                <w:lang w:eastAsia="en-IE"/>
              </w:rPr>
              <w:t xml:space="preserve"> 8</w:t>
            </w:r>
            <w:r w:rsidR="002D3347">
              <w:rPr>
                <w:rFonts w:ascii="Courier New" w:eastAsia="Times New Roman" w:hAnsi="Courier New" w:cs="Courier New"/>
                <w:sz w:val="20"/>
                <w:szCs w:val="20"/>
                <w:vertAlign w:val="superscript"/>
                <w:lang w:eastAsia="en-IE"/>
              </w:rPr>
              <w:t>3</w:t>
            </w:r>
          </w:p>
        </w:tc>
      </w:tr>
      <w:tr w:rsidR="00AF49CB" w:rsidRPr="00EF6C42" w14:paraId="584BB1BF" w14:textId="77777777" w:rsidTr="00AF49CB">
        <w:tc>
          <w:tcPr>
            <w:tcW w:w="2254" w:type="dxa"/>
            <w:shd w:val="clear" w:color="auto" w:fill="1F3864" w:themeFill="accent1" w:themeFillShade="80"/>
          </w:tcPr>
          <w:p w14:paraId="7958A1FB" w14:textId="77777777" w:rsidR="00AF49CB" w:rsidRDefault="00AF49CB" w:rsidP="00EF6C42">
            <w:pPr>
              <w:jc w:val="center"/>
              <w:rPr>
                <w:rFonts w:ascii="Courier New" w:eastAsia="Times New Roman" w:hAnsi="Courier New" w:cs="Courier New"/>
                <w:sz w:val="20"/>
                <w:szCs w:val="20"/>
                <w:lang w:eastAsia="en-IE"/>
              </w:rPr>
            </w:pPr>
          </w:p>
        </w:tc>
        <w:tc>
          <w:tcPr>
            <w:tcW w:w="2254" w:type="dxa"/>
            <w:shd w:val="clear" w:color="auto" w:fill="1F3864" w:themeFill="accent1" w:themeFillShade="80"/>
          </w:tcPr>
          <w:p w14:paraId="584B0B06" w14:textId="77777777" w:rsidR="00AF49CB" w:rsidRPr="00EF6C42" w:rsidRDefault="00AF49CB" w:rsidP="00EF6C42">
            <w:pPr>
              <w:jc w:val="center"/>
              <w:rPr>
                <w:rFonts w:ascii="Courier New" w:eastAsia="Times New Roman" w:hAnsi="Courier New" w:cs="Courier New"/>
                <w:sz w:val="20"/>
                <w:szCs w:val="20"/>
                <w:lang w:eastAsia="en-IE"/>
              </w:rPr>
            </w:pPr>
          </w:p>
        </w:tc>
        <w:tc>
          <w:tcPr>
            <w:tcW w:w="2254" w:type="dxa"/>
            <w:shd w:val="clear" w:color="auto" w:fill="1F3864" w:themeFill="accent1" w:themeFillShade="80"/>
          </w:tcPr>
          <w:p w14:paraId="51F2D44C" w14:textId="77777777" w:rsidR="00AF49CB" w:rsidRPr="00EF6C42" w:rsidRDefault="00AF49CB" w:rsidP="00EF6C42">
            <w:pPr>
              <w:jc w:val="center"/>
              <w:rPr>
                <w:rFonts w:ascii="Courier New" w:eastAsia="Times New Roman" w:hAnsi="Courier New" w:cs="Courier New"/>
                <w:sz w:val="20"/>
                <w:szCs w:val="20"/>
                <w:lang w:eastAsia="en-IE"/>
              </w:rPr>
            </w:pPr>
          </w:p>
        </w:tc>
        <w:tc>
          <w:tcPr>
            <w:tcW w:w="2254" w:type="dxa"/>
            <w:shd w:val="clear" w:color="auto" w:fill="1F3864" w:themeFill="accent1" w:themeFillShade="80"/>
          </w:tcPr>
          <w:p w14:paraId="6BC74FC2" w14:textId="77777777" w:rsidR="00AF49CB" w:rsidRPr="00EF6C42" w:rsidRDefault="00AF49CB" w:rsidP="001C538B">
            <w:pPr>
              <w:rPr>
                <w:rFonts w:ascii="Courier New" w:eastAsia="Times New Roman" w:hAnsi="Courier New" w:cs="Courier New"/>
                <w:sz w:val="20"/>
                <w:szCs w:val="20"/>
                <w:lang w:eastAsia="en-IE"/>
              </w:rPr>
            </w:pPr>
          </w:p>
        </w:tc>
      </w:tr>
      <w:tr w:rsidR="008D6056" w:rsidRPr="00EF6C42" w14:paraId="7265B995" w14:textId="77777777" w:rsidTr="00AF49CB">
        <w:tc>
          <w:tcPr>
            <w:tcW w:w="2254" w:type="dxa"/>
            <w:vMerge w:val="restart"/>
            <w:shd w:val="clear" w:color="auto" w:fill="D9D9D9" w:themeFill="background1" w:themeFillShade="D9"/>
          </w:tcPr>
          <w:p w14:paraId="6A26E0AC" w14:textId="77777777" w:rsidR="008D6056" w:rsidRDefault="008D6056" w:rsidP="00EF6C42">
            <w:pPr>
              <w:jc w:val="center"/>
              <w:rPr>
                <w:rFonts w:ascii="Courier New" w:eastAsia="Times New Roman" w:hAnsi="Courier New" w:cs="Courier New"/>
                <w:sz w:val="20"/>
                <w:szCs w:val="20"/>
                <w:lang w:eastAsia="en-IE"/>
              </w:rPr>
            </w:pPr>
          </w:p>
          <w:p w14:paraId="6530C37D" w14:textId="77777777" w:rsidR="008D6056" w:rsidRDefault="008D6056" w:rsidP="00EF6C42">
            <w:pPr>
              <w:jc w:val="center"/>
              <w:rPr>
                <w:rFonts w:ascii="Courier New" w:eastAsia="Times New Roman" w:hAnsi="Courier New" w:cs="Courier New"/>
                <w:sz w:val="20"/>
                <w:szCs w:val="20"/>
                <w:lang w:eastAsia="en-IE"/>
              </w:rPr>
            </w:pPr>
          </w:p>
          <w:p w14:paraId="172416F5" w14:textId="77777777" w:rsidR="008D6056" w:rsidRDefault="008D6056" w:rsidP="00EF6C42">
            <w:pPr>
              <w:jc w:val="center"/>
              <w:rPr>
                <w:rFonts w:ascii="Courier New" w:eastAsia="Times New Roman" w:hAnsi="Courier New" w:cs="Courier New"/>
                <w:sz w:val="20"/>
                <w:szCs w:val="20"/>
                <w:lang w:eastAsia="en-IE"/>
              </w:rPr>
            </w:pPr>
          </w:p>
          <w:p w14:paraId="63978EB0" w14:textId="1AC87458" w:rsidR="008D6056" w:rsidRPr="00EF6C42" w:rsidRDefault="008D6056" w:rsidP="00EF6C42">
            <w:pPr>
              <w:jc w:val="center"/>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0</w:t>
            </w:r>
          </w:p>
        </w:tc>
        <w:tc>
          <w:tcPr>
            <w:tcW w:w="2254" w:type="dxa"/>
          </w:tcPr>
          <w:p w14:paraId="4849D266"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53197270" w14:textId="45F2C1B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1248154C"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3</w:t>
            </w:r>
          </w:p>
        </w:tc>
      </w:tr>
      <w:tr w:rsidR="008D6056" w:rsidRPr="00EF6C42" w14:paraId="5C4163E8" w14:textId="77777777" w:rsidTr="00AF49CB">
        <w:tc>
          <w:tcPr>
            <w:tcW w:w="2254" w:type="dxa"/>
            <w:vMerge/>
            <w:shd w:val="clear" w:color="auto" w:fill="D9D9D9" w:themeFill="background1" w:themeFillShade="D9"/>
          </w:tcPr>
          <w:p w14:paraId="438D7314" w14:textId="62B26E80"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24849A1D"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shd w:val="clear" w:color="auto" w:fill="D9D9D9" w:themeFill="background1" w:themeFillShade="D9"/>
          </w:tcPr>
          <w:p w14:paraId="0E1907D4" w14:textId="71AAD2AF"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714E19D1"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1</w:t>
            </w:r>
          </w:p>
        </w:tc>
      </w:tr>
      <w:tr w:rsidR="008D6056" w:rsidRPr="00EF6C42" w14:paraId="1DE56D95" w14:textId="77777777" w:rsidTr="00AF49CB">
        <w:tc>
          <w:tcPr>
            <w:tcW w:w="2254" w:type="dxa"/>
            <w:vMerge/>
            <w:shd w:val="clear" w:color="auto" w:fill="D9D9D9" w:themeFill="background1" w:themeFillShade="D9"/>
          </w:tcPr>
          <w:p w14:paraId="53A29438" w14:textId="4F51C315" w:rsidR="008D6056" w:rsidRPr="00EF6C42" w:rsidRDefault="008D6056" w:rsidP="00EF6C42">
            <w:pPr>
              <w:jc w:val="center"/>
              <w:rPr>
                <w:rFonts w:ascii="Courier New" w:eastAsia="Times New Roman" w:hAnsi="Courier New" w:cs="Courier New"/>
                <w:sz w:val="20"/>
                <w:szCs w:val="20"/>
                <w:lang w:eastAsia="en-IE"/>
              </w:rPr>
            </w:pPr>
          </w:p>
        </w:tc>
        <w:tc>
          <w:tcPr>
            <w:tcW w:w="2254" w:type="dxa"/>
            <w:shd w:val="clear" w:color="auto" w:fill="D9D9D9" w:themeFill="background1" w:themeFillShade="D9"/>
          </w:tcPr>
          <w:p w14:paraId="1F1D197D"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3A678E87" w14:textId="7D9CB78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31D39AC6"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1</w:t>
            </w:r>
          </w:p>
        </w:tc>
      </w:tr>
      <w:tr w:rsidR="008D6056" w:rsidRPr="00EF6C42" w14:paraId="0552F71D" w14:textId="77777777" w:rsidTr="00AF49CB">
        <w:tc>
          <w:tcPr>
            <w:tcW w:w="2254" w:type="dxa"/>
            <w:vMerge/>
            <w:shd w:val="clear" w:color="auto" w:fill="D9D9D9" w:themeFill="background1" w:themeFillShade="D9"/>
          </w:tcPr>
          <w:p w14:paraId="05A9A3D5" w14:textId="6E085B6A" w:rsidR="008D6056" w:rsidRPr="00EF6C42" w:rsidRDefault="008D6056" w:rsidP="00EF6C42">
            <w:pPr>
              <w:jc w:val="center"/>
              <w:rPr>
                <w:rFonts w:ascii="Courier New" w:eastAsia="Times New Roman" w:hAnsi="Courier New" w:cs="Courier New"/>
                <w:sz w:val="20"/>
                <w:szCs w:val="20"/>
                <w:lang w:eastAsia="en-IE"/>
              </w:rPr>
            </w:pPr>
          </w:p>
        </w:tc>
        <w:tc>
          <w:tcPr>
            <w:tcW w:w="2254" w:type="dxa"/>
            <w:shd w:val="clear" w:color="auto" w:fill="D9D9D9" w:themeFill="background1" w:themeFillShade="D9"/>
          </w:tcPr>
          <w:p w14:paraId="57FEC66B"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shd w:val="clear" w:color="auto" w:fill="D9D9D9" w:themeFill="background1" w:themeFillShade="D9"/>
          </w:tcPr>
          <w:p w14:paraId="640EDEDF" w14:textId="41618221"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2988EF59"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9</w:t>
            </w:r>
          </w:p>
        </w:tc>
      </w:tr>
      <w:tr w:rsidR="008D6056" w:rsidRPr="00EF6C42" w14:paraId="0D2220CE" w14:textId="77777777" w:rsidTr="00AF49CB">
        <w:tc>
          <w:tcPr>
            <w:tcW w:w="2254" w:type="dxa"/>
            <w:vMerge/>
            <w:shd w:val="clear" w:color="auto" w:fill="D9D9D9" w:themeFill="background1" w:themeFillShade="D9"/>
          </w:tcPr>
          <w:p w14:paraId="5ADEB57A" w14:textId="2DC03FCA" w:rsidR="008D6056" w:rsidRPr="00EF6C42" w:rsidRDefault="008D6056" w:rsidP="00EF6C42">
            <w:pPr>
              <w:jc w:val="center"/>
              <w:rPr>
                <w:rFonts w:ascii="Courier New" w:eastAsia="Times New Roman" w:hAnsi="Courier New" w:cs="Courier New"/>
                <w:sz w:val="20"/>
                <w:szCs w:val="20"/>
                <w:lang w:eastAsia="en-IE"/>
              </w:rPr>
            </w:pPr>
          </w:p>
        </w:tc>
        <w:tc>
          <w:tcPr>
            <w:tcW w:w="2254" w:type="dxa"/>
            <w:shd w:val="clear" w:color="auto" w:fill="D9D9D9" w:themeFill="background1" w:themeFillShade="D9"/>
          </w:tcPr>
          <w:p w14:paraId="2CE4EE07"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658C3AD0" w14:textId="5A729471"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4FB92736"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4</w:t>
            </w:r>
          </w:p>
        </w:tc>
      </w:tr>
      <w:tr w:rsidR="008D6056" w:rsidRPr="00EF6C42" w14:paraId="74CDCBEF" w14:textId="77777777" w:rsidTr="00AF49CB">
        <w:tc>
          <w:tcPr>
            <w:tcW w:w="2254" w:type="dxa"/>
            <w:vMerge/>
            <w:shd w:val="clear" w:color="auto" w:fill="D9D9D9" w:themeFill="background1" w:themeFillShade="D9"/>
          </w:tcPr>
          <w:p w14:paraId="71513EAC" w14:textId="6EE5A686"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54DE4365"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6DCC5DB8" w14:textId="6B886EDB"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5434487D"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1</w:t>
            </w:r>
          </w:p>
        </w:tc>
      </w:tr>
      <w:tr w:rsidR="008D6056" w:rsidRPr="00EF6C42" w14:paraId="6D330352" w14:textId="77777777" w:rsidTr="00AF49CB">
        <w:tc>
          <w:tcPr>
            <w:tcW w:w="2254" w:type="dxa"/>
            <w:vMerge/>
            <w:shd w:val="clear" w:color="auto" w:fill="D9D9D9" w:themeFill="background1" w:themeFillShade="D9"/>
          </w:tcPr>
          <w:p w14:paraId="16157894" w14:textId="4A214B62"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50BF76D8"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shd w:val="clear" w:color="auto" w:fill="D9D9D9" w:themeFill="background1" w:themeFillShade="D9"/>
          </w:tcPr>
          <w:p w14:paraId="5C3F1555" w14:textId="54C9FDE2"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7B22480D"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1</w:t>
            </w:r>
          </w:p>
        </w:tc>
      </w:tr>
      <w:tr w:rsidR="008D6056" w:rsidRPr="00EF6C42" w14:paraId="64FFEB16" w14:textId="77777777" w:rsidTr="00AF49CB">
        <w:tc>
          <w:tcPr>
            <w:tcW w:w="2254" w:type="dxa"/>
            <w:vMerge/>
            <w:shd w:val="clear" w:color="auto" w:fill="D9D9D9" w:themeFill="background1" w:themeFillShade="D9"/>
          </w:tcPr>
          <w:p w14:paraId="59135082" w14:textId="59D87620"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55045E79"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23A91A3B" w14:textId="7D0DD599"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29600DD8"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4</w:t>
            </w:r>
          </w:p>
        </w:tc>
      </w:tr>
      <w:tr w:rsidR="00AF49CB" w:rsidRPr="00EF6C42" w14:paraId="0F161228" w14:textId="77777777" w:rsidTr="00AF49CB">
        <w:tc>
          <w:tcPr>
            <w:tcW w:w="2254" w:type="dxa"/>
            <w:shd w:val="clear" w:color="auto" w:fill="1F3864" w:themeFill="accent1" w:themeFillShade="80"/>
          </w:tcPr>
          <w:p w14:paraId="73903078" w14:textId="77777777" w:rsidR="00AF49CB" w:rsidRPr="00EF6C42" w:rsidRDefault="00AF49CB" w:rsidP="00EF6C42">
            <w:pPr>
              <w:jc w:val="center"/>
              <w:rPr>
                <w:rFonts w:ascii="Courier New" w:eastAsia="Times New Roman" w:hAnsi="Courier New" w:cs="Courier New"/>
                <w:sz w:val="20"/>
                <w:szCs w:val="20"/>
                <w:lang w:eastAsia="en-IE"/>
              </w:rPr>
            </w:pPr>
          </w:p>
        </w:tc>
        <w:tc>
          <w:tcPr>
            <w:tcW w:w="2254" w:type="dxa"/>
            <w:shd w:val="clear" w:color="auto" w:fill="1F3864" w:themeFill="accent1" w:themeFillShade="80"/>
          </w:tcPr>
          <w:p w14:paraId="7DA0668C" w14:textId="77777777" w:rsidR="00AF49CB" w:rsidRPr="00EF6C42" w:rsidRDefault="00AF49CB" w:rsidP="00EF6C42">
            <w:pPr>
              <w:jc w:val="center"/>
              <w:rPr>
                <w:rFonts w:ascii="Courier New" w:eastAsia="Times New Roman" w:hAnsi="Courier New" w:cs="Courier New"/>
                <w:sz w:val="20"/>
                <w:szCs w:val="20"/>
                <w:lang w:eastAsia="en-IE"/>
              </w:rPr>
            </w:pPr>
          </w:p>
        </w:tc>
        <w:tc>
          <w:tcPr>
            <w:tcW w:w="2254" w:type="dxa"/>
            <w:shd w:val="clear" w:color="auto" w:fill="1F3864" w:themeFill="accent1" w:themeFillShade="80"/>
          </w:tcPr>
          <w:p w14:paraId="0D8B0BEA" w14:textId="77777777" w:rsidR="00AF49CB" w:rsidRPr="00EF6C42" w:rsidRDefault="00AF49CB" w:rsidP="00EF6C42">
            <w:pPr>
              <w:jc w:val="center"/>
              <w:rPr>
                <w:rFonts w:ascii="Courier New" w:eastAsia="Times New Roman" w:hAnsi="Courier New" w:cs="Courier New"/>
                <w:sz w:val="20"/>
                <w:szCs w:val="20"/>
                <w:lang w:eastAsia="en-IE"/>
              </w:rPr>
            </w:pPr>
          </w:p>
        </w:tc>
        <w:tc>
          <w:tcPr>
            <w:tcW w:w="2254" w:type="dxa"/>
            <w:shd w:val="clear" w:color="auto" w:fill="1F3864" w:themeFill="accent1" w:themeFillShade="80"/>
          </w:tcPr>
          <w:p w14:paraId="2A54B7A6" w14:textId="77777777" w:rsidR="00AF49CB" w:rsidRPr="00EF6C42" w:rsidRDefault="00AF49CB" w:rsidP="001C538B">
            <w:pPr>
              <w:rPr>
                <w:rFonts w:ascii="Courier New" w:eastAsia="Times New Roman" w:hAnsi="Courier New" w:cs="Courier New"/>
                <w:sz w:val="20"/>
                <w:szCs w:val="20"/>
                <w:lang w:eastAsia="en-IE"/>
              </w:rPr>
            </w:pPr>
          </w:p>
        </w:tc>
      </w:tr>
      <w:tr w:rsidR="008D6056" w:rsidRPr="00EF6C42" w14:paraId="6D118DC6" w14:textId="77777777" w:rsidTr="00EF6C42">
        <w:tc>
          <w:tcPr>
            <w:tcW w:w="2254" w:type="dxa"/>
            <w:vMerge w:val="restart"/>
            <w:shd w:val="clear" w:color="auto" w:fill="D9D9D9" w:themeFill="background1" w:themeFillShade="D9"/>
          </w:tcPr>
          <w:p w14:paraId="68EFA080" w14:textId="77777777" w:rsidR="008D6056" w:rsidRDefault="008D6056" w:rsidP="00EF6C42">
            <w:pPr>
              <w:jc w:val="center"/>
              <w:rPr>
                <w:rFonts w:ascii="Courier New" w:eastAsia="Times New Roman" w:hAnsi="Courier New" w:cs="Courier New"/>
                <w:sz w:val="20"/>
                <w:szCs w:val="20"/>
                <w:lang w:eastAsia="en-IE"/>
              </w:rPr>
            </w:pPr>
          </w:p>
          <w:p w14:paraId="69CEA29D" w14:textId="77777777" w:rsidR="008D6056" w:rsidRDefault="008D6056" w:rsidP="00EF6C42">
            <w:pPr>
              <w:jc w:val="center"/>
              <w:rPr>
                <w:rFonts w:ascii="Courier New" w:eastAsia="Times New Roman" w:hAnsi="Courier New" w:cs="Courier New"/>
                <w:sz w:val="20"/>
                <w:szCs w:val="20"/>
                <w:lang w:eastAsia="en-IE"/>
              </w:rPr>
            </w:pPr>
          </w:p>
          <w:p w14:paraId="48EAA01B" w14:textId="4BED4DCE" w:rsidR="008D6056" w:rsidRPr="00EF6C42" w:rsidRDefault="008D6056" w:rsidP="00EF6C42">
            <w:pPr>
              <w:jc w:val="center"/>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1</w:t>
            </w:r>
          </w:p>
        </w:tc>
        <w:tc>
          <w:tcPr>
            <w:tcW w:w="2254" w:type="dxa"/>
          </w:tcPr>
          <w:p w14:paraId="6C0D01F9"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4A11A950" w14:textId="1C2A564A"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229945A5"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1</w:t>
            </w:r>
          </w:p>
        </w:tc>
      </w:tr>
      <w:tr w:rsidR="008D6056" w:rsidRPr="00EF6C42" w14:paraId="444E7629" w14:textId="77777777" w:rsidTr="00AF49CB">
        <w:tc>
          <w:tcPr>
            <w:tcW w:w="2254" w:type="dxa"/>
            <w:vMerge/>
            <w:shd w:val="clear" w:color="auto" w:fill="D9D9D9" w:themeFill="background1" w:themeFillShade="D9"/>
          </w:tcPr>
          <w:p w14:paraId="5578E608" w14:textId="2522F522"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1A1D998D"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shd w:val="clear" w:color="auto" w:fill="D9D9D9" w:themeFill="background1" w:themeFillShade="D9"/>
          </w:tcPr>
          <w:p w14:paraId="7C986520" w14:textId="641DB565"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7D6C7196"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8</w:t>
            </w:r>
          </w:p>
        </w:tc>
      </w:tr>
      <w:tr w:rsidR="008D6056" w:rsidRPr="00EF6C42" w14:paraId="0BD9FC0F" w14:textId="77777777" w:rsidTr="00EF6C42">
        <w:tc>
          <w:tcPr>
            <w:tcW w:w="2254" w:type="dxa"/>
            <w:vMerge/>
            <w:shd w:val="clear" w:color="auto" w:fill="D9D9D9" w:themeFill="background1" w:themeFillShade="D9"/>
          </w:tcPr>
          <w:p w14:paraId="1117E7AD" w14:textId="177F0D81"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5D1F9716"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1FF40C86" w14:textId="4F16DBB8"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709128E0"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2</w:t>
            </w:r>
          </w:p>
        </w:tc>
      </w:tr>
      <w:tr w:rsidR="008D6056" w:rsidRPr="00EF6C42" w14:paraId="10E43141" w14:textId="77777777" w:rsidTr="00EF6C42">
        <w:tc>
          <w:tcPr>
            <w:tcW w:w="2254" w:type="dxa"/>
            <w:vMerge/>
            <w:shd w:val="clear" w:color="auto" w:fill="D9D9D9" w:themeFill="background1" w:themeFillShade="D9"/>
          </w:tcPr>
          <w:p w14:paraId="44A78778" w14:textId="665782D1"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6A04CD06"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553A557E" w14:textId="62C4CBEA"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tcPr>
          <w:p w14:paraId="39EE9558"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1</w:t>
            </w:r>
          </w:p>
        </w:tc>
      </w:tr>
      <w:tr w:rsidR="008D6056" w:rsidRPr="00EF6C42" w14:paraId="0A141499" w14:textId="77777777" w:rsidTr="00AF49CB">
        <w:tc>
          <w:tcPr>
            <w:tcW w:w="2254" w:type="dxa"/>
            <w:vMerge/>
            <w:shd w:val="clear" w:color="auto" w:fill="D9D9D9" w:themeFill="background1" w:themeFillShade="D9"/>
          </w:tcPr>
          <w:p w14:paraId="1D424DC0" w14:textId="26AE8841" w:rsidR="008D6056" w:rsidRPr="00EF6C42" w:rsidRDefault="008D6056" w:rsidP="00EF6C42">
            <w:pPr>
              <w:jc w:val="center"/>
              <w:rPr>
                <w:rFonts w:ascii="Courier New" w:eastAsia="Times New Roman" w:hAnsi="Courier New" w:cs="Courier New"/>
                <w:sz w:val="20"/>
                <w:szCs w:val="20"/>
                <w:lang w:eastAsia="en-IE"/>
              </w:rPr>
            </w:pPr>
          </w:p>
        </w:tc>
        <w:tc>
          <w:tcPr>
            <w:tcW w:w="2254" w:type="dxa"/>
          </w:tcPr>
          <w:p w14:paraId="13AD8F00"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0</w:t>
            </w:r>
          </w:p>
        </w:tc>
        <w:tc>
          <w:tcPr>
            <w:tcW w:w="2254" w:type="dxa"/>
            <w:shd w:val="clear" w:color="auto" w:fill="D9D9D9" w:themeFill="background1" w:themeFillShade="D9"/>
          </w:tcPr>
          <w:p w14:paraId="0453BB16" w14:textId="69EA5C46"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1B3CE46E"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9</w:t>
            </w:r>
          </w:p>
        </w:tc>
      </w:tr>
      <w:tr w:rsidR="008D6056" w:rsidRPr="00EF6C42" w14:paraId="6E061D23" w14:textId="77777777" w:rsidTr="00AF49CB">
        <w:tc>
          <w:tcPr>
            <w:tcW w:w="2254" w:type="dxa"/>
            <w:vMerge/>
            <w:shd w:val="clear" w:color="auto" w:fill="D9D9D9" w:themeFill="background1" w:themeFillShade="D9"/>
          </w:tcPr>
          <w:p w14:paraId="3F66F3BE" w14:textId="79BB7358" w:rsidR="008D6056" w:rsidRPr="00EF6C42" w:rsidRDefault="008D6056" w:rsidP="00EF6C42">
            <w:pPr>
              <w:jc w:val="center"/>
              <w:rPr>
                <w:rFonts w:ascii="Courier New" w:eastAsia="Times New Roman" w:hAnsi="Courier New" w:cs="Courier New"/>
                <w:sz w:val="20"/>
                <w:szCs w:val="20"/>
                <w:lang w:eastAsia="en-IE"/>
              </w:rPr>
            </w:pPr>
          </w:p>
        </w:tc>
        <w:tc>
          <w:tcPr>
            <w:tcW w:w="2254" w:type="dxa"/>
            <w:shd w:val="clear" w:color="auto" w:fill="D9D9D9" w:themeFill="background1" w:themeFillShade="D9"/>
          </w:tcPr>
          <w:p w14:paraId="6BA1A8C5" w14:textId="77777777"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shd w:val="clear" w:color="auto" w:fill="D9D9D9" w:themeFill="background1" w:themeFillShade="D9"/>
          </w:tcPr>
          <w:p w14:paraId="33D48B39" w14:textId="406C3192" w:rsidR="008D6056" w:rsidRPr="00EF6C42" w:rsidRDefault="008D6056" w:rsidP="00EF6C42">
            <w:pPr>
              <w:jc w:val="cente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1</w:t>
            </w:r>
          </w:p>
        </w:tc>
        <w:tc>
          <w:tcPr>
            <w:tcW w:w="2254" w:type="dxa"/>
          </w:tcPr>
          <w:p w14:paraId="7BEDD4B5" w14:textId="77777777" w:rsidR="008D6056" w:rsidRPr="00EF6C42" w:rsidRDefault="008D6056" w:rsidP="001C538B">
            <w:pPr>
              <w:rPr>
                <w:rFonts w:ascii="Courier New" w:eastAsia="Times New Roman" w:hAnsi="Courier New" w:cs="Courier New"/>
                <w:sz w:val="20"/>
                <w:szCs w:val="20"/>
                <w:lang w:eastAsia="en-IE"/>
              </w:rPr>
            </w:pPr>
            <w:r w:rsidRPr="00EF6C42">
              <w:rPr>
                <w:rFonts w:ascii="Courier New" w:eastAsia="Times New Roman" w:hAnsi="Courier New" w:cs="Courier New"/>
                <w:sz w:val="20"/>
                <w:szCs w:val="20"/>
                <w:lang w:eastAsia="en-IE"/>
              </w:rPr>
              <w:t xml:space="preserve"> 23</w:t>
            </w:r>
          </w:p>
        </w:tc>
      </w:tr>
    </w:tbl>
    <w:p w14:paraId="05D7F4EE" w14:textId="77777777" w:rsidR="00EF6C42" w:rsidRPr="00EF6C42" w:rsidRDefault="00EF6C42" w:rsidP="00EF6C42"/>
    <w:sectPr w:rsidR="00EF6C42" w:rsidRPr="00EF6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NLcwMzE1MDa2NLFQ0lEKTi0uzszPAykwqQUAl4YbNywAAAA="/>
  </w:docVars>
  <w:rsids>
    <w:rsidRoot w:val="002E2574"/>
    <w:rsid w:val="00022A1D"/>
    <w:rsid w:val="000315DD"/>
    <w:rsid w:val="000B528D"/>
    <w:rsid w:val="001B3A79"/>
    <w:rsid w:val="00222341"/>
    <w:rsid w:val="00227ABE"/>
    <w:rsid w:val="00261FB9"/>
    <w:rsid w:val="002662C4"/>
    <w:rsid w:val="002D3347"/>
    <w:rsid w:val="002E2574"/>
    <w:rsid w:val="003E63F2"/>
    <w:rsid w:val="003E69CB"/>
    <w:rsid w:val="00493FC6"/>
    <w:rsid w:val="0050626C"/>
    <w:rsid w:val="00516066"/>
    <w:rsid w:val="00575D24"/>
    <w:rsid w:val="006D1EBF"/>
    <w:rsid w:val="006E56D4"/>
    <w:rsid w:val="00814A18"/>
    <w:rsid w:val="008D6056"/>
    <w:rsid w:val="00950C65"/>
    <w:rsid w:val="00972151"/>
    <w:rsid w:val="00A8143C"/>
    <w:rsid w:val="00A96AA9"/>
    <w:rsid w:val="00AE16C5"/>
    <w:rsid w:val="00AF49CB"/>
    <w:rsid w:val="00CB2230"/>
    <w:rsid w:val="00E16537"/>
    <w:rsid w:val="00EE7E65"/>
    <w:rsid w:val="00EF6C42"/>
    <w:rsid w:val="00F1761E"/>
    <w:rsid w:val="00FF77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1011"/>
  <w15:chartTrackingRefBased/>
  <w15:docId w15:val="{A30C7073-9793-4440-83DC-EBBA7294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E6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15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1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662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662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B223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F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F6C42"/>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1150">
      <w:bodyDiv w:val="1"/>
      <w:marLeft w:val="0"/>
      <w:marRight w:val="0"/>
      <w:marTop w:val="0"/>
      <w:marBottom w:val="0"/>
      <w:divBdr>
        <w:top w:val="none" w:sz="0" w:space="0" w:color="auto"/>
        <w:left w:val="none" w:sz="0" w:space="0" w:color="auto"/>
        <w:bottom w:val="none" w:sz="0" w:space="0" w:color="auto"/>
        <w:right w:val="none" w:sz="0" w:space="0" w:color="auto"/>
      </w:divBdr>
    </w:div>
    <w:div w:id="1651901453">
      <w:bodyDiv w:val="1"/>
      <w:marLeft w:val="0"/>
      <w:marRight w:val="0"/>
      <w:marTop w:val="0"/>
      <w:marBottom w:val="0"/>
      <w:divBdr>
        <w:top w:val="none" w:sz="0" w:space="0" w:color="auto"/>
        <w:left w:val="none" w:sz="0" w:space="0" w:color="auto"/>
        <w:bottom w:val="none" w:sz="0" w:space="0" w:color="auto"/>
        <w:right w:val="none" w:sz="0" w:space="0" w:color="auto"/>
      </w:divBdr>
    </w:div>
    <w:div w:id="18375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F3E8-147A-4051-9F19-CB766683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 Dalisanskis</dc:creator>
  <cp:keywords/>
  <dc:description/>
  <cp:lastModifiedBy>Andrius Dalisanskis</cp:lastModifiedBy>
  <cp:revision>10</cp:revision>
  <dcterms:created xsi:type="dcterms:W3CDTF">2022-02-22T15:37:00Z</dcterms:created>
  <dcterms:modified xsi:type="dcterms:W3CDTF">2022-03-12T11:46:00Z</dcterms:modified>
</cp:coreProperties>
</file>