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1440" w:firstLine="720" w:right="0"/>
        <w:contextualSpacing w:val="0"/>
        <w:jc w:val="left"/>
      </w:pPr>
      <w:r w:rsidRPr="00000000" w:rsidR="00000000" w:rsidDel="00000000">
        <w:rPr>
          <w:b w:val="1"/>
          <w:color w:val="980000"/>
          <w:sz w:val="36"/>
          <w:rtl w:val="0"/>
        </w:rPr>
        <w:t xml:space="preserve">DOKUMENTACIJA PROJEKTA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b w:val="1"/>
          <w:color w:val="980000"/>
          <w:sz w:val="36"/>
          <w:u w:val="single"/>
          <w:rtl w:val="0"/>
        </w:rPr>
        <w:t xml:space="preserve">PAINT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sz w:val="24"/>
          <w:rtl w:val="0"/>
        </w:rPr>
        <w:t xml:space="preserve">Objektno orjentirano programiranje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sz w:val="24"/>
          <w:rtl w:val="0"/>
        </w:rPr>
        <w:t xml:space="preserve">Anđela Čolak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sz w:val="24"/>
          <w:rtl w:val="0"/>
        </w:rPr>
        <w:t xml:space="preserve">9. veljače 2015.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Objektno orjentirano programiranje je paradigma programiranja zasnovana na konceptu objekta. Osnovni princip je definiranje klase kao samostalne programske cjeline.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Podrazumijeva se metoda programiranja kojom se definiranje neke klase vrši korištenjem svojstava postojećih klasa.Objekti koji se definiraju pomoću takvih klasa iskazuju dva svojstva: </w:t>
      </w:r>
      <w:r w:rsidRPr="00000000" w:rsidR="00000000" w:rsidDel="00000000">
        <w:rPr>
          <w:i w:val="1"/>
          <w:rtl w:val="0"/>
        </w:rPr>
        <w:t xml:space="preserve">Nasljeđivanje</w:t>
      </w:r>
      <w:r w:rsidRPr="00000000" w:rsidR="00000000" w:rsidDel="00000000">
        <w:rPr>
          <w:rtl w:val="0"/>
        </w:rPr>
        <w:t xml:space="preserve"> i </w:t>
      </w:r>
      <w:r w:rsidRPr="00000000" w:rsidR="00000000" w:rsidDel="00000000">
        <w:rPr>
          <w:i w:val="1"/>
          <w:rtl w:val="0"/>
        </w:rPr>
        <w:t xml:space="preserve">Polimorfizam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Osnovni pojmovi objektnog oblikovanja su</w:t>
      </w:r>
      <w:r w:rsidRPr="00000000" w:rsidR="00000000" w:rsidDel="00000000">
        <w:rPr>
          <w:i w:val="1"/>
          <w:rtl w:val="0"/>
        </w:rPr>
        <w:t xml:space="preserve"> objekt</w:t>
      </w:r>
      <w:r w:rsidRPr="00000000" w:rsidR="00000000" w:rsidDel="00000000">
        <w:rPr>
          <w:rtl w:val="0"/>
        </w:rPr>
        <w:t xml:space="preserve"> i </w:t>
      </w:r>
      <w:r w:rsidRPr="00000000" w:rsidR="00000000" w:rsidDel="00000000">
        <w:rPr>
          <w:i w:val="1"/>
          <w:rtl w:val="0"/>
        </w:rPr>
        <w:t xml:space="preserve">klasa</w:t>
      </w:r>
      <w:r w:rsidRPr="00000000" w:rsidR="00000000" w:rsidDel="00000000">
        <w:rPr>
          <w:rtl w:val="0"/>
        </w:rPr>
        <w:t xml:space="preserve"> , a osnovni elementi su : </w:t>
      </w:r>
      <w:r w:rsidRPr="00000000" w:rsidR="00000000" w:rsidDel="00000000">
        <w:rPr>
          <w:i w:val="1"/>
          <w:rtl w:val="0"/>
        </w:rPr>
        <w:t xml:space="preserve">apstrakcija</w:t>
      </w:r>
      <w:r w:rsidRPr="00000000" w:rsidR="00000000" w:rsidDel="00000000">
        <w:rPr>
          <w:rtl w:val="0"/>
        </w:rPr>
        <w:t xml:space="preserve"> , </w:t>
      </w:r>
      <w:r w:rsidRPr="00000000" w:rsidR="00000000" w:rsidDel="00000000">
        <w:rPr>
          <w:i w:val="1"/>
          <w:rtl w:val="0"/>
        </w:rPr>
        <w:t xml:space="preserve">enkapsulacija</w:t>
      </w:r>
      <w:r w:rsidRPr="00000000" w:rsidR="00000000" w:rsidDel="00000000">
        <w:rPr>
          <w:rtl w:val="0"/>
        </w:rPr>
        <w:t xml:space="preserve"> , </w:t>
      </w:r>
      <w:r w:rsidRPr="00000000" w:rsidR="00000000" w:rsidDel="00000000">
        <w:rPr>
          <w:i w:val="1"/>
          <w:rtl w:val="0"/>
        </w:rPr>
        <w:t xml:space="preserve">modularnost</w:t>
      </w:r>
      <w:r w:rsidRPr="00000000" w:rsidR="00000000" w:rsidDel="00000000">
        <w:rPr>
          <w:rtl w:val="0"/>
        </w:rPr>
        <w:t xml:space="preserve"> ,</w:t>
      </w:r>
      <w:r w:rsidRPr="00000000" w:rsidR="00000000" w:rsidDel="00000000">
        <w:rPr>
          <w:i w:val="1"/>
          <w:rtl w:val="0"/>
        </w:rPr>
        <w:t xml:space="preserve"> nasljeđivanje</w:t>
      </w:r>
      <w:r w:rsidRPr="00000000" w:rsidR="00000000" w:rsidDel="00000000">
        <w:rPr>
          <w:rtl w:val="0"/>
        </w:rPr>
        <w:t xml:space="preserve"> i </w:t>
      </w:r>
      <w:r w:rsidRPr="00000000" w:rsidR="00000000" w:rsidDel="00000000">
        <w:rPr>
          <w:i w:val="1"/>
          <w:rtl w:val="0"/>
        </w:rPr>
        <w:t xml:space="preserve">polimorfizam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Klasa: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sz w:val="24"/>
          <w:rtl w:val="0"/>
        </w:rPr>
        <w:tab/>
        <w:t xml:space="preserve">Klasa j</w:t>
      </w:r>
      <w:r w:rsidRPr="00000000" w:rsidR="00000000" w:rsidDel="00000000">
        <w:rPr>
          <w:color w:val="252525"/>
          <w:highlight w:val="white"/>
          <w:rtl w:val="0"/>
        </w:rPr>
        <w:t xml:space="preserve">e osnovica modularnosti i strukture objektno-orjentiranog programa. Sadrži informaciju (npr. ime, godište, spol) , ponašanje i  funkcionalnost (metode).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Moj projekt ima klasu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Olovka</w:t>
      </w:r>
      <w:r w:rsidRPr="00000000" w:rsidR="00000000" w:rsidDel="00000000">
        <w:rPr>
          <w:color w:val="252525"/>
          <w:highlight w:val="white"/>
          <w:rtl w:val="0"/>
        </w:rPr>
        <w:t xml:space="preserve">. Ta klasa ima polje veličina koja se može dohvatiti </w:t>
      </w:r>
      <w:r w:rsidRPr="00000000" w:rsidR="00000000" w:rsidDel="00000000">
        <w:rPr>
          <w:b w:val="1"/>
          <w:color w:val="252525"/>
          <w:highlight w:val="white"/>
          <w:rtl w:val="0"/>
        </w:rPr>
        <w:t xml:space="preserve">Get </w:t>
      </w:r>
      <w:r w:rsidRPr="00000000" w:rsidR="00000000" w:rsidDel="00000000">
        <w:rPr>
          <w:color w:val="252525"/>
          <w:highlight w:val="white"/>
          <w:rtl w:val="0"/>
        </w:rPr>
        <w:t xml:space="preserve">metodom.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b w:val="1"/>
          <w:color w:val="252525"/>
          <w:highlight w:val="white"/>
          <w:rtl w:val="0"/>
        </w:rPr>
        <w:t xml:space="preserve">Set</w:t>
      </w:r>
      <w:r w:rsidRPr="00000000" w:rsidR="00000000" w:rsidDel="00000000">
        <w:rPr>
          <w:color w:val="252525"/>
          <w:highlight w:val="white"/>
          <w:rtl w:val="0"/>
        </w:rPr>
        <w:t xml:space="preserve"> metodom se ta veličina može postaviti samo na vrijednosti između 5 i 30 u ovom konkretnom primjeru..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public int Velicina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get { return velicina;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set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    if (value &lt; 30 &amp;&amp; value &gt; 5)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        velicina = value;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    else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        if (value &gt;= 30)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            velicina = 30;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        else  if(value&lt;=5)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            velicina = 5;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Klasa ima i bool olovka koji označava radi li se o punom ili praznom tragu koji olovka ostavlja na platnu. Njegova vrijednost može se dohvatiti i postavljati na novu vrijednost u bilo kojem trenutku.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Takav mehanizam pristupa varijablama zove se </w:t>
      </w:r>
      <w:r w:rsidRPr="00000000" w:rsidR="00000000" w:rsidDel="00000000">
        <w:rPr>
          <w:b w:val="1"/>
          <w:highlight w:val="white"/>
          <w:rtl w:val="0"/>
        </w:rPr>
        <w:t xml:space="preserve">Enkapsulacij</w:t>
      </w:r>
      <w:r w:rsidRPr="00000000" w:rsidR="00000000" w:rsidDel="00000000">
        <w:rPr>
          <w:b w:val="1"/>
          <w:color w:val="252525"/>
          <w:highlight w:val="white"/>
          <w:rtl w:val="0"/>
        </w:rPr>
        <w:t xml:space="preserve">a.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Nasljeđivanje: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Nasljeđivanje je tehnika kojom se definiranje neke klase vrši korištenjem definicije postojeće (</w:t>
      </w:r>
      <w:r w:rsidRPr="00000000" w:rsidR="00000000" w:rsidDel="00000000">
        <w:rPr>
          <w:i w:val="1"/>
          <w:rtl w:val="0"/>
        </w:rPr>
        <w:t xml:space="preserve">osnovne</w:t>
      </w:r>
      <w:r w:rsidRPr="00000000" w:rsidR="00000000" w:rsidDel="00000000">
        <w:rPr>
          <w:rtl w:val="0"/>
        </w:rPr>
        <w:t xml:space="preserve">) klase. Tako dobivena klasa zove se </w:t>
      </w:r>
      <w:r w:rsidRPr="00000000" w:rsidR="00000000" w:rsidDel="00000000">
        <w:rPr>
          <w:i w:val="1"/>
          <w:rtl w:val="0"/>
        </w:rPr>
        <w:t xml:space="preserve">izvedena klasa.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Izvedena klasa nasljeđuje sva svojstva i metode osnovne klase uz definiranje nekih svojih svojstava ili metoda. Izvedena klasa može i pregaziti metode osnovne klase.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Sve definirane klase nasljeđuju već ugrađenu superklasu “</w:t>
      </w:r>
      <w:r w:rsidRPr="00000000" w:rsidR="00000000" w:rsidDel="00000000">
        <w:rPr>
          <w:i w:val="1"/>
          <w:rtl w:val="0"/>
        </w:rPr>
        <w:t xml:space="preserve">object”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Nasljeđivanje je moguće jedino ako su prava pristupa osnovne klase postavljena na </w:t>
      </w:r>
      <w:r w:rsidRPr="00000000" w:rsidR="00000000" w:rsidDel="00000000">
        <w:rPr>
          <w:i w:val="1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ili </w:t>
      </w:r>
      <w:r w:rsidRPr="00000000" w:rsidR="00000000" w:rsidDel="00000000">
        <w:rPr>
          <w:i w:val="1"/>
          <w:rtl w:val="0"/>
        </w:rPr>
        <w:t xml:space="preserve">protected</w:t>
      </w:r>
      <w:r w:rsidRPr="00000000" w:rsidR="00000000" w:rsidDel="00000000">
        <w:rPr>
          <w:rtl w:val="0"/>
        </w:rPr>
        <w:t xml:space="preserve">. U slučaju da je osnovna klasa postavljena na </w:t>
      </w:r>
      <w:r w:rsidRPr="00000000" w:rsidR="00000000" w:rsidDel="00000000">
        <w:rPr>
          <w:i w:val="1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, ona je nevidljiva svim ostalim klasama.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public </w:t>
      </w:r>
      <w:r w:rsidRPr="00000000" w:rsidR="00000000" w:rsidDel="00000000">
        <w:rPr>
          <w:rtl w:val="0"/>
        </w:rPr>
        <w:t xml:space="preserve">- član je javan i dostupan je svim klasama.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protected </w:t>
      </w:r>
      <w:r w:rsidRPr="00000000" w:rsidR="00000000" w:rsidDel="00000000">
        <w:rPr>
          <w:rtl w:val="0"/>
        </w:rPr>
        <w:t xml:space="preserve">- član je dostupan unutar klase i svim naslijeđenim klasama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private 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član je dostupan samo unutar klase.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Apstrakcija: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ab/>
      </w:r>
      <w:hyperlink r:id="rId5">
        <w:r w:rsidRPr="00000000" w:rsidR="00000000" w:rsidDel="00000000">
          <w:rPr>
            <w:highlight w:val="white"/>
            <w:rtl w:val="0"/>
          </w:rPr>
          <w:t xml:space="preserve">Apstrakcija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je pojednostavljivanje karakteristika objekta, gdje se zanemaruju detalji i uzimaju se samo zajedničke karakteristike klase. Čest je slučaj da se neki objekti minimalno razlikuju, i zasebno definiranje svakog od njih je redundantno. Osim toga za efikasno projektiranje praktično je pojednostavljivanje konkretnog problema.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Apstraktne klase ne služe stvaranju objekata, nego samo kao osnova za stvaranje podklasa.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Služe samo da bi se izrazila zajednička svojstva svih podklasa.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Npr.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ab/>
        <w:t xml:space="preserve">I pravokutnik i trokut su Geometrijska tijela koja imaju svoje duljine stranica i površinu, ali njihove površine računaju se drugačije. Tada obje klase nasljeđuju klase Lik koja ima metodu RačunajPovršinu() koja će biti definirana u Izvedenim klasama.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protected abstract class Lik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protected int a;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protected int b;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protected int Povrsina;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protected abstract void RacunajPovrsinu()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private class Pravokutnik :Lik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protected override void RacunajPovrsinu()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Povrsina = a * b;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private class Trokut : Lik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protected override void RacunajPovrsinu()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Povrsina = a * b / 2;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b w:val="1"/>
          <w:i w:val="1"/>
          <w:color w:val="252525"/>
          <w:sz w:val="24"/>
          <w:highlight w:val="white"/>
          <w:rtl w:val="0"/>
        </w:rPr>
        <w:t xml:space="preserve">Modularnost: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b w:val="1"/>
          <w:i w:val="1"/>
          <w:color w:val="252525"/>
          <w:sz w:val="24"/>
          <w:highlight w:val="white"/>
          <w:rtl w:val="0"/>
        </w:rPr>
        <w:tab/>
      </w:r>
      <w:r w:rsidRPr="00000000" w:rsidR="00000000" w:rsidDel="00000000">
        <w:rPr>
          <w:color w:val="252525"/>
          <w:highlight w:val="white"/>
          <w:rtl w:val="0"/>
        </w:rPr>
        <w:t xml:space="preserve">Modularnost je osobina sistema da se cijepa u skup kohezivnih i slabo uparenih modula kako bi se smanjila složenost problema. U velikim projektima se logički povezane (kohezivne) klase i objekti deklariraju u istom paketu, a izlažu se samo elementi koje ostali moduli moraju vidjeti. U malim se programima sve klase deklariraju u istom paketu. Modularizacija mora omogućiti da se implementacija promijeni, a da to ne utječe na implementaciju u ostalim modulima (minimalna međuovisnost).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b w:val="1"/>
          <w:i w:val="1"/>
          <w:color w:val="252525"/>
          <w:sz w:val="24"/>
          <w:highlight w:val="white"/>
          <w:rtl w:val="0"/>
        </w:rPr>
        <w:t xml:space="preserve">Polimorfizam: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ab/>
        <w:t xml:space="preserve">Polimorfizam označava mogućnost da se metode koje se isto zovu ponašaju različito u ovisnosti o parametrima koje primaju ili o tipu objekta nad kojim se metoda poziva. Polimorfizam se postiže premošćivanjem metoda bazne klase.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Vratimo se na primjer s trokutom i pravokutnikom. Iako se matoda RacunajPovrsinu() isto zove, ona će se drugačije ponašati s obzirom nad kojim objektom pozivamo metodu.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Pravokutnik p = new Pravokutnik();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p.RacunajPovrsinu(2,3);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Površina  objekta p biti će postavljena na vrijednost 6.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Trokut t = new Trokut();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t.RacunajPovrsinu(2,3);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Površina objekta t biti će postavlljena na vrijednost 3.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Isto tako metode se mogu razlikovati i po broju parametara koje primaju.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Kada bi imali metodu Dodaj() ona bi se drugačije ponašala u slučaju da primi string i da primi vrijednost int.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private void Dodaj(string s)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Console.WriteLine("Dodali ste string "+s);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private void Dodaj(int i)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    Console.WriteLine("Dodali ste broj "+i.ToString());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bs.wikipedia.org/wiki/Ra%C4%8Dunarska_apstrakcija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A_Colak_Dokumentacija.docx</dc:title>
</cp:coreProperties>
</file>